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7203" w14:textId="77777777" w:rsidR="00580EFD" w:rsidRDefault="00000000">
      <w:pPr>
        <w:pStyle w:val="Title"/>
      </w:pPr>
      <w:r>
        <w:t>Optimodel Website Content - Future Updates</w:t>
      </w:r>
    </w:p>
    <w:p w14:paraId="7804B773" w14:textId="77777777" w:rsidR="00580EFD" w:rsidRDefault="00000000">
      <w:r>
        <w:rPr>
          <w:b/>
        </w:rPr>
        <w:t>Instructions:</w:t>
      </w:r>
      <w:r>
        <w:rPr>
          <w:b/>
        </w:rPr>
        <w:br/>
      </w:r>
      <w:r>
        <w:t>1. To update the website, simply change the text that appears after the element tags.</w:t>
      </w:r>
      <w:r>
        <w:br/>
        <w:t>2. Leave the blue tags (e.g. [H1], [P], [LI]) and grey metadata intact so the content can be mapped back to the website programmatically.</w:t>
      </w:r>
      <w:r>
        <w:br/>
        <w:t>3. Use this document as your Single Source of Truth for text content.</w:t>
      </w:r>
    </w:p>
    <w:p w14:paraId="67FEB93A" w14:textId="77777777" w:rsidR="00580EFD" w:rsidRDefault="00000000">
      <w:r>
        <w:br w:type="page"/>
      </w:r>
    </w:p>
    <w:p w14:paraId="3214C90D" w14:textId="77777777" w:rsidR="00580EFD" w:rsidRDefault="00000000">
      <w:pPr>
        <w:pStyle w:val="Heading1"/>
      </w:pPr>
      <w:r>
        <w:rPr>
          <w:color w:val="009900"/>
        </w:rPr>
        <w:lastRenderedPageBreak/>
        <w:t>PAGE: index.html</w:t>
      </w:r>
    </w:p>
    <w:p w14:paraId="6271CF89" w14:textId="77777777" w:rsidR="00580EFD" w:rsidRDefault="00000000">
      <w:r>
        <w:t>----------------------------------------</w:t>
      </w:r>
    </w:p>
    <w:p w14:paraId="4333B67A" w14:textId="77777777" w:rsidR="00580EFD" w:rsidRDefault="00000000">
      <w:r>
        <w:rPr>
          <w:b/>
        </w:rPr>
        <w:t>--- BLOCK: HEADER ---</w:t>
      </w:r>
      <w:r>
        <w:rPr>
          <w:i/>
        </w:rPr>
        <w:t xml:space="preserve"> (class: hero)</w:t>
      </w:r>
    </w:p>
    <w:p w14:paraId="31EC3BE4" w14:textId="7BDCCDAB" w:rsidR="00580EFD" w:rsidRDefault="00000000">
      <w:pPr>
        <w:pStyle w:val="Heading1"/>
      </w:pPr>
      <w:r>
        <w:rPr>
          <w:color w:val="0066CC"/>
        </w:rPr>
        <w:t xml:space="preserve">[H1] </w:t>
      </w:r>
      <w:r>
        <w:t xml:space="preserve">Building the Next Generation of </w:t>
      </w:r>
      <w:r w:rsidR="009D0E4F">
        <w:t>AI Driven</w:t>
      </w:r>
      <w:r>
        <w:t xml:space="preserve"> Business Solutions</w:t>
      </w:r>
    </w:p>
    <w:p w14:paraId="4EC25DF0" w14:textId="77777777" w:rsidR="00580EFD" w:rsidRDefault="00000000">
      <w:r>
        <w:rPr>
          <w:b/>
          <w:color w:val="0066CC"/>
        </w:rPr>
        <w:t xml:space="preserve">[P] </w:t>
      </w:r>
      <w:r>
        <w:rPr>
          <w:i/>
          <w:color w:val="808080"/>
        </w:rPr>
        <w:t xml:space="preserve">(class:hero-subtitle) </w:t>
      </w:r>
      <w:r>
        <w:t>Consulting · Advisory · Training</w:t>
      </w:r>
    </w:p>
    <w:p w14:paraId="119A9E4D" w14:textId="44282936" w:rsidR="00580EFD" w:rsidRDefault="00000000">
      <w:r>
        <w:rPr>
          <w:b/>
          <w:color w:val="0066CC"/>
        </w:rPr>
        <w:t xml:space="preserve">[P] </w:t>
      </w:r>
      <w:r>
        <w:t xml:space="preserve">Bridging the gap between business strategy, </w:t>
      </w:r>
      <w:r w:rsidR="009D0E4F">
        <w:t>planning</w:t>
      </w:r>
      <w:r>
        <w:t>, and execution. We help organizations design, plan, and operate</w:t>
      </w:r>
      <w:r w:rsidR="0066511A">
        <w:t xml:space="preserve"> AI augmented</w:t>
      </w:r>
      <w:r>
        <w:t xml:space="preserve"> Supply Chain, Sales</w:t>
      </w:r>
      <w:r w:rsidR="007A2A7C">
        <w:t xml:space="preserve"> &amp; Marketing</w:t>
      </w:r>
      <w:r>
        <w:t>, and Manufacturing</w:t>
      </w:r>
      <w:r w:rsidR="007A2A7C">
        <w:t xml:space="preserve"> &amp; Procurement</w:t>
      </w:r>
      <w:r>
        <w:t xml:space="preserve"> functions, while developing professionals who think across boundaries.</w:t>
      </w:r>
    </w:p>
    <w:p w14:paraId="73B7A8D7" w14:textId="2C20138F" w:rsidR="00580EFD" w:rsidRDefault="00000000">
      <w:r>
        <w:rPr>
          <w:b/>
          <w:color w:val="0066CC"/>
        </w:rPr>
        <w:t xml:space="preserve">[SPAN] </w:t>
      </w:r>
      <w:r>
        <w:rPr>
          <w:i/>
          <w:color w:val="808080"/>
        </w:rPr>
        <w:t>(</w:t>
      </w:r>
      <w:proofErr w:type="spellStart"/>
      <w:proofErr w:type="gramStart"/>
      <w:r>
        <w:rPr>
          <w:i/>
          <w:color w:val="808080"/>
        </w:rPr>
        <w:t>class:industry</w:t>
      </w:r>
      <w:proofErr w:type="gramEnd"/>
      <w:r>
        <w:rPr>
          <w:i/>
          <w:color w:val="808080"/>
        </w:rPr>
        <w:t>-tag</w:t>
      </w:r>
      <w:proofErr w:type="spellEnd"/>
      <w:r>
        <w:rPr>
          <w:i/>
          <w:color w:val="808080"/>
        </w:rPr>
        <w:t xml:space="preserve">) </w:t>
      </w:r>
      <w:r>
        <w:t>CPG</w:t>
      </w:r>
      <w:r w:rsidR="00D725C7">
        <w:t>/FMCG</w:t>
      </w:r>
    </w:p>
    <w:p w14:paraId="7A4A9171" w14:textId="77777777" w:rsidR="00580EFD" w:rsidRDefault="00000000">
      <w:r>
        <w:rPr>
          <w:b/>
          <w:color w:val="0066CC"/>
        </w:rPr>
        <w:t xml:space="preserve">[SPAN] </w:t>
      </w:r>
      <w:r>
        <w:rPr>
          <w:i/>
          <w:color w:val="808080"/>
        </w:rPr>
        <w:t>(</w:t>
      </w:r>
      <w:proofErr w:type="spellStart"/>
      <w:proofErr w:type="gramStart"/>
      <w:r>
        <w:rPr>
          <w:i/>
          <w:color w:val="808080"/>
        </w:rPr>
        <w:t>class:industry</w:t>
      </w:r>
      <w:proofErr w:type="gramEnd"/>
      <w:r>
        <w:rPr>
          <w:i/>
          <w:color w:val="808080"/>
        </w:rPr>
        <w:t>-tag</w:t>
      </w:r>
      <w:proofErr w:type="spellEnd"/>
      <w:r>
        <w:rPr>
          <w:i/>
          <w:color w:val="808080"/>
        </w:rPr>
        <w:t xml:space="preserve">) </w:t>
      </w:r>
      <w:r>
        <w:t>Life Sciences</w:t>
      </w:r>
    </w:p>
    <w:p w14:paraId="19BA9330" w14:textId="7D511FCE" w:rsidR="00580EFD" w:rsidRDefault="00000000">
      <w:r>
        <w:rPr>
          <w:b/>
          <w:color w:val="0066CC"/>
        </w:rPr>
        <w:t xml:space="preserve">[SPAN] </w:t>
      </w:r>
      <w:r>
        <w:rPr>
          <w:i/>
          <w:color w:val="808080"/>
        </w:rPr>
        <w:t>(</w:t>
      </w:r>
      <w:proofErr w:type="spellStart"/>
      <w:proofErr w:type="gramStart"/>
      <w:r>
        <w:rPr>
          <w:i/>
          <w:color w:val="808080"/>
        </w:rPr>
        <w:t>class:industry</w:t>
      </w:r>
      <w:proofErr w:type="gramEnd"/>
      <w:r>
        <w:rPr>
          <w:i/>
          <w:color w:val="808080"/>
        </w:rPr>
        <w:t>-tag</w:t>
      </w:r>
      <w:proofErr w:type="spellEnd"/>
      <w:r>
        <w:rPr>
          <w:i/>
          <w:color w:val="808080"/>
        </w:rPr>
        <w:t xml:space="preserve">) </w:t>
      </w:r>
      <w:r w:rsidR="00D725C7">
        <w:t>Automotive</w:t>
      </w:r>
    </w:p>
    <w:p w14:paraId="6CB0E926" w14:textId="68B6AE10" w:rsidR="0066511A" w:rsidRDefault="0066511A">
      <w:r>
        <w:rPr>
          <w:b/>
          <w:color w:val="0066CC"/>
        </w:rPr>
        <w:t xml:space="preserve">[SPAN] </w:t>
      </w:r>
      <w:r>
        <w:rPr>
          <w:i/>
          <w:color w:val="808080"/>
        </w:rPr>
        <w:t>(</w:t>
      </w:r>
      <w:proofErr w:type="spellStart"/>
      <w:proofErr w:type="gramStart"/>
      <w:r>
        <w:rPr>
          <w:i/>
          <w:color w:val="808080"/>
        </w:rPr>
        <w:t>class:industry</w:t>
      </w:r>
      <w:proofErr w:type="gramEnd"/>
      <w:r>
        <w:rPr>
          <w:i/>
          <w:color w:val="808080"/>
        </w:rPr>
        <w:t>-tag</w:t>
      </w:r>
      <w:proofErr w:type="spellEnd"/>
      <w:r>
        <w:rPr>
          <w:i/>
          <w:color w:val="808080"/>
        </w:rPr>
        <w:t xml:space="preserve">) </w:t>
      </w:r>
      <w:r w:rsidR="00D725C7">
        <w:t>Retail</w:t>
      </w:r>
    </w:p>
    <w:p w14:paraId="6BAAB7E9" w14:textId="4C783011" w:rsidR="00D725C7" w:rsidRDefault="00D725C7">
      <w:r>
        <w:rPr>
          <w:b/>
          <w:color w:val="0066CC"/>
        </w:rPr>
        <w:t xml:space="preserve">[SPAN] </w:t>
      </w:r>
      <w:r>
        <w:rPr>
          <w:i/>
          <w:color w:val="808080"/>
        </w:rPr>
        <w:t>(</w:t>
      </w:r>
      <w:proofErr w:type="spellStart"/>
      <w:proofErr w:type="gramStart"/>
      <w:r>
        <w:rPr>
          <w:i/>
          <w:color w:val="808080"/>
        </w:rPr>
        <w:t>class:industry</w:t>
      </w:r>
      <w:proofErr w:type="gramEnd"/>
      <w:r>
        <w:rPr>
          <w:i/>
          <w:color w:val="808080"/>
        </w:rPr>
        <w:t>-tag</w:t>
      </w:r>
      <w:proofErr w:type="spellEnd"/>
      <w:r>
        <w:rPr>
          <w:i/>
          <w:color w:val="808080"/>
        </w:rPr>
        <w:t xml:space="preserve">) </w:t>
      </w:r>
      <w:r>
        <w:t>Non-Profit</w:t>
      </w:r>
    </w:p>
    <w:p w14:paraId="25AD6B16" w14:textId="77777777" w:rsidR="00580EFD" w:rsidRDefault="00000000">
      <w:r>
        <w:rPr>
          <w:b/>
          <w:color w:val="0066CC"/>
        </w:rPr>
        <w:t xml:space="preserve">[A] </w:t>
      </w:r>
      <w:r>
        <w:rPr>
          <w:i/>
          <w:color w:val="808080"/>
        </w:rPr>
        <w:t>(</w:t>
      </w:r>
      <w:proofErr w:type="gramStart"/>
      <w:r>
        <w:rPr>
          <w:i/>
          <w:color w:val="808080"/>
        </w:rPr>
        <w:t>class:btn.btn</w:t>
      </w:r>
      <w:proofErr w:type="gramEnd"/>
      <w:r>
        <w:rPr>
          <w:i/>
          <w:color w:val="808080"/>
        </w:rPr>
        <w:t xml:space="preserve">-primary) </w:t>
      </w:r>
      <w:r>
        <w:t>Our Services</w:t>
      </w:r>
    </w:p>
    <w:p w14:paraId="08F1EBE2" w14:textId="77777777" w:rsidR="00580EFD" w:rsidRDefault="00000000">
      <w:r>
        <w:rPr>
          <w:b/>
          <w:color w:val="0066CC"/>
        </w:rPr>
        <w:t xml:space="preserve">[A] </w:t>
      </w:r>
      <w:r>
        <w:rPr>
          <w:i/>
          <w:color w:val="808080"/>
        </w:rPr>
        <w:t xml:space="preserve">(class:btn.btn-outline) </w:t>
      </w:r>
      <w:r>
        <w:t>Training Programs</w:t>
      </w:r>
    </w:p>
    <w:p w14:paraId="43F2FC1E" w14:textId="77777777" w:rsidR="00580EFD" w:rsidRDefault="00000000">
      <w:r>
        <w:rPr>
          <w:b/>
          <w:color w:val="CC0066"/>
        </w:rPr>
        <w:t xml:space="preserve">[IMAGE] </w:t>
      </w:r>
      <w:r>
        <w:t>alt: 'Optimodel Solutions' | src: img/hero-bg.png</w:t>
      </w:r>
    </w:p>
    <w:p w14:paraId="5BBEDB85" w14:textId="77777777" w:rsidR="00580EFD" w:rsidRDefault="00000000">
      <w:r>
        <w:t>----------------------------------------</w:t>
      </w:r>
    </w:p>
    <w:p w14:paraId="43F8683D" w14:textId="77777777" w:rsidR="00580EFD" w:rsidRDefault="00000000">
      <w:r>
        <w:rPr>
          <w:b/>
        </w:rPr>
        <w:t>--- BLOCK: SECTION ---</w:t>
      </w:r>
      <w:r>
        <w:rPr>
          <w:i/>
        </w:rPr>
        <w:t xml:space="preserve"> (class: section bg-light)</w:t>
      </w:r>
    </w:p>
    <w:p w14:paraId="2BC3CDB8" w14:textId="77777777" w:rsidR="00580EFD" w:rsidRDefault="00000000">
      <w:pPr>
        <w:pStyle w:val="Heading2"/>
      </w:pPr>
      <w:r>
        <w:rPr>
          <w:color w:val="0066CC"/>
        </w:rPr>
        <w:t xml:space="preserve">[H2] </w:t>
      </w:r>
      <w:r>
        <w:t>Why This Matters</w:t>
      </w:r>
    </w:p>
    <w:p w14:paraId="11B7D25B" w14:textId="637083A7" w:rsidR="00580EFD" w:rsidRDefault="00000000">
      <w:r>
        <w:rPr>
          <w:b/>
          <w:color w:val="0066CC"/>
        </w:rPr>
        <w:t xml:space="preserve">[P] </w:t>
      </w:r>
      <w:r>
        <w:t xml:space="preserve">Organizations face structural challenges that cut across </w:t>
      </w:r>
      <w:r w:rsidR="007A2A7C">
        <w:t>business functions</w:t>
      </w:r>
    </w:p>
    <w:p w14:paraId="540D9D9C" w14:textId="77777777" w:rsidR="00580EFD" w:rsidRDefault="00000000">
      <w:pPr>
        <w:pStyle w:val="Heading3"/>
      </w:pPr>
      <w:r>
        <w:rPr>
          <w:color w:val="0066CC"/>
        </w:rPr>
        <w:t xml:space="preserve">[H3] </w:t>
      </w:r>
      <w:r>
        <w:t>Market &amp; Demand Environment</w:t>
      </w:r>
    </w:p>
    <w:p w14:paraId="29645E7D" w14:textId="77777777" w:rsidR="00580EFD" w:rsidRDefault="00000000">
      <w:r>
        <w:rPr>
          <w:b/>
          <w:color w:val="0066CC"/>
        </w:rPr>
        <w:t xml:space="preserve">[P] </w:t>
      </w:r>
      <w:r>
        <w:t>High variability, fragmented channels, and shortened product life cycles require faster sense-and-respond capabilities.</w:t>
      </w:r>
    </w:p>
    <w:p w14:paraId="0A899BB5" w14:textId="77777777" w:rsidR="00580EFD" w:rsidRDefault="00000000">
      <w:pPr>
        <w:pStyle w:val="Heading3"/>
      </w:pPr>
      <w:r>
        <w:rPr>
          <w:color w:val="0066CC"/>
        </w:rPr>
        <w:t xml:space="preserve">[H3] </w:t>
      </w:r>
      <w:r>
        <w:t>Operational Complexity</w:t>
      </w:r>
    </w:p>
    <w:p w14:paraId="5C272E5E" w14:textId="77777777" w:rsidR="00580EFD" w:rsidRDefault="00000000">
      <w:r>
        <w:rPr>
          <w:b/>
          <w:color w:val="0066CC"/>
        </w:rPr>
        <w:t xml:space="preserve">[P] </w:t>
      </w:r>
      <w:r>
        <w:t>Globalized networks with complex logistics, regulatory constraints, and manufacturing environments balancing throughput and quality.</w:t>
      </w:r>
    </w:p>
    <w:p w14:paraId="662AAE27" w14:textId="77777777" w:rsidR="00580EFD" w:rsidRDefault="00000000">
      <w:pPr>
        <w:pStyle w:val="Heading3"/>
      </w:pPr>
      <w:r>
        <w:rPr>
          <w:color w:val="0066CC"/>
        </w:rPr>
        <w:t xml:space="preserve">[H3] </w:t>
      </w:r>
      <w:r>
        <w:t>The Analytics &amp; AI Gap</w:t>
      </w:r>
    </w:p>
    <w:p w14:paraId="0E67FE7D" w14:textId="77777777" w:rsidR="00580EFD" w:rsidRDefault="00000000">
      <w:r>
        <w:rPr>
          <w:b/>
          <w:color w:val="0066CC"/>
        </w:rPr>
        <w:t xml:space="preserve">[P] </w:t>
      </w:r>
      <w:r>
        <w:t>Performance failures arise from misalignment between strategy, processes, and analytical models—not just a lack of tools.</w:t>
      </w:r>
    </w:p>
    <w:p w14:paraId="469ABF9A" w14:textId="77777777" w:rsidR="00580EFD" w:rsidRDefault="00000000">
      <w:r>
        <w:lastRenderedPageBreak/>
        <w:t>----------------------------------------</w:t>
      </w:r>
    </w:p>
    <w:p w14:paraId="39B547A5" w14:textId="77777777" w:rsidR="00580EFD" w:rsidRDefault="00000000">
      <w:r>
        <w:rPr>
          <w:b/>
        </w:rPr>
        <w:t>--- BLOCK: SECTION ---</w:t>
      </w:r>
      <w:r>
        <w:rPr>
          <w:i/>
        </w:rPr>
        <w:t xml:space="preserve"> (class: section)</w:t>
      </w:r>
    </w:p>
    <w:p w14:paraId="7A8A5077" w14:textId="77777777" w:rsidR="00580EFD" w:rsidRDefault="00000000">
      <w:pPr>
        <w:pStyle w:val="Heading5"/>
      </w:pPr>
      <w:r>
        <w:rPr>
          <w:b/>
          <w:color w:val="0066CC"/>
        </w:rPr>
        <w:t xml:space="preserve">[H5] </w:t>
      </w:r>
      <w:r>
        <w:t>FUNCTIONAL SCOPE</w:t>
      </w:r>
    </w:p>
    <w:p w14:paraId="273DE908" w14:textId="77777777" w:rsidR="00580EFD" w:rsidRDefault="00000000">
      <w:pPr>
        <w:pStyle w:val="Heading2"/>
      </w:pPr>
      <w:r>
        <w:rPr>
          <w:color w:val="0066CC"/>
        </w:rPr>
        <w:t xml:space="preserve">[H2] </w:t>
      </w:r>
      <w:r>
        <w:t>Comprehensive Domain Expertise</w:t>
      </w:r>
    </w:p>
    <w:p w14:paraId="0D219EDE" w14:textId="77777777" w:rsidR="00580EFD" w:rsidRDefault="00000000">
      <w:r>
        <w:rPr>
          <w:b/>
          <w:color w:val="0066CC"/>
        </w:rPr>
        <w:t xml:space="preserve">[P] </w:t>
      </w:r>
      <w:r>
        <w:t>Our services are organized across four core functional domains.</w:t>
      </w:r>
    </w:p>
    <w:p w14:paraId="5DD85EA6" w14:textId="77777777" w:rsidR="00580EFD" w:rsidRDefault="00000000">
      <w:pPr>
        <w:pStyle w:val="Heading3"/>
      </w:pPr>
      <w:r>
        <w:rPr>
          <w:color w:val="0066CC"/>
        </w:rPr>
        <w:t xml:space="preserve">[H3] </w:t>
      </w:r>
      <w:r>
        <w:t>Supply Chain</w:t>
      </w:r>
    </w:p>
    <w:p w14:paraId="50B3E264" w14:textId="77777777" w:rsidR="00580EFD" w:rsidRDefault="00000000">
      <w:r>
        <w:rPr>
          <w:b/>
          <w:color w:val="0066CC"/>
        </w:rPr>
        <w:t xml:space="preserve">[P] </w:t>
      </w:r>
      <w:r>
        <w:t>End-to-end design, planning, and operations—from network configuration to daily execution.</w:t>
      </w:r>
    </w:p>
    <w:p w14:paraId="2000F93C" w14:textId="77777777" w:rsidR="00580EFD" w:rsidRDefault="00000000">
      <w:r>
        <w:rPr>
          <w:b/>
          <w:color w:val="0066CC"/>
        </w:rPr>
        <w:t xml:space="preserve">[A] </w:t>
      </w:r>
      <w:r>
        <w:rPr>
          <w:i/>
          <w:color w:val="808080"/>
        </w:rPr>
        <w:t xml:space="preserve">(class:btn-link) </w:t>
      </w:r>
      <w:r>
        <w:t>Learn More</w:t>
      </w:r>
    </w:p>
    <w:p w14:paraId="606643A5" w14:textId="460C6B01" w:rsidR="00580EFD" w:rsidRDefault="00000000">
      <w:pPr>
        <w:pStyle w:val="Heading3"/>
      </w:pPr>
      <w:r>
        <w:rPr>
          <w:color w:val="0066CC"/>
        </w:rPr>
        <w:t xml:space="preserve">[H3] </w:t>
      </w:r>
      <w:r>
        <w:t>Sales</w:t>
      </w:r>
      <w:r w:rsidR="00DB7FB2">
        <w:t xml:space="preserve"> &amp; Marketing</w:t>
      </w:r>
    </w:p>
    <w:p w14:paraId="4E3DEA68" w14:textId="77777777" w:rsidR="00580EFD" w:rsidRDefault="00000000">
      <w:r>
        <w:rPr>
          <w:b/>
          <w:color w:val="0066CC"/>
        </w:rPr>
        <w:t xml:space="preserve">[P] </w:t>
      </w:r>
      <w:r>
        <w:t>Revenue operations and commercial effectiveness—from strategic planning to field execution.</w:t>
      </w:r>
    </w:p>
    <w:p w14:paraId="38566CFA" w14:textId="77777777" w:rsidR="00580EFD" w:rsidRDefault="00000000">
      <w:r>
        <w:rPr>
          <w:b/>
          <w:color w:val="0066CC"/>
        </w:rPr>
        <w:t xml:space="preserve">[A] </w:t>
      </w:r>
      <w:r>
        <w:rPr>
          <w:i/>
          <w:color w:val="808080"/>
        </w:rPr>
        <w:t xml:space="preserve">(class:btn-link) </w:t>
      </w:r>
      <w:r>
        <w:t>Learn More</w:t>
      </w:r>
    </w:p>
    <w:p w14:paraId="669F7A73" w14:textId="4246888D" w:rsidR="00580EFD" w:rsidRDefault="00000000">
      <w:pPr>
        <w:pStyle w:val="Heading3"/>
      </w:pPr>
      <w:r>
        <w:rPr>
          <w:color w:val="0066CC"/>
        </w:rPr>
        <w:t xml:space="preserve">[H3] </w:t>
      </w:r>
      <w:r>
        <w:t>Manufacturing</w:t>
      </w:r>
      <w:r w:rsidR="00DB7FB2">
        <w:t xml:space="preserve"> &amp; Procurement</w:t>
      </w:r>
    </w:p>
    <w:p w14:paraId="0F29807F" w14:textId="1164E600" w:rsidR="00580EFD" w:rsidRDefault="00000000">
      <w:r>
        <w:rPr>
          <w:b/>
          <w:color w:val="0066CC"/>
        </w:rPr>
        <w:t xml:space="preserve">[P] </w:t>
      </w:r>
      <w:r>
        <w:t>Production planning, operational excellence, and plant-level decision support</w:t>
      </w:r>
      <w:r w:rsidR="00DB7FB2">
        <w:t>, strategic procurement.</w:t>
      </w:r>
    </w:p>
    <w:p w14:paraId="46333F22" w14:textId="77777777" w:rsidR="00580EFD" w:rsidRDefault="00000000">
      <w:r>
        <w:rPr>
          <w:b/>
          <w:color w:val="0066CC"/>
        </w:rPr>
        <w:t xml:space="preserve">[A] </w:t>
      </w:r>
      <w:r>
        <w:rPr>
          <w:i/>
          <w:color w:val="808080"/>
        </w:rPr>
        <w:t>(</w:t>
      </w:r>
      <w:proofErr w:type="gramStart"/>
      <w:r>
        <w:rPr>
          <w:i/>
          <w:color w:val="808080"/>
        </w:rPr>
        <w:t>class:btn</w:t>
      </w:r>
      <w:proofErr w:type="gramEnd"/>
      <w:r>
        <w:rPr>
          <w:i/>
          <w:color w:val="808080"/>
        </w:rPr>
        <w:t xml:space="preserve">-link) </w:t>
      </w:r>
      <w:r>
        <w:t>Learn More</w:t>
      </w:r>
    </w:p>
    <w:p w14:paraId="3709E1A1" w14:textId="77777777" w:rsidR="00580EFD" w:rsidRDefault="00000000">
      <w:pPr>
        <w:pStyle w:val="Heading3"/>
      </w:pPr>
      <w:r>
        <w:rPr>
          <w:color w:val="0066CC"/>
        </w:rPr>
        <w:t xml:space="preserve">[H3] </w:t>
      </w:r>
      <w:r>
        <w:t>Not-for-Profit &amp; Public Health</w:t>
      </w:r>
    </w:p>
    <w:p w14:paraId="1121B502" w14:textId="77777777" w:rsidR="00580EFD" w:rsidRDefault="00000000">
      <w:r>
        <w:rPr>
          <w:b/>
          <w:color w:val="0066CC"/>
        </w:rPr>
        <w:t xml:space="preserve">[P] </w:t>
      </w:r>
      <w:r>
        <w:t>Strategy and execution advisory for mission-driven organizations focused on outcomes.</w:t>
      </w:r>
    </w:p>
    <w:p w14:paraId="5529C732" w14:textId="77777777" w:rsidR="00580EFD" w:rsidRDefault="00000000">
      <w:r>
        <w:rPr>
          <w:b/>
          <w:color w:val="0066CC"/>
        </w:rPr>
        <w:t xml:space="preserve">[A] </w:t>
      </w:r>
      <w:r>
        <w:rPr>
          <w:i/>
          <w:color w:val="808080"/>
        </w:rPr>
        <w:t xml:space="preserve">(class:btn-link) </w:t>
      </w:r>
      <w:r>
        <w:t>Learn More</w:t>
      </w:r>
    </w:p>
    <w:p w14:paraId="3ECBAF37" w14:textId="77777777" w:rsidR="00580EFD" w:rsidRDefault="00000000">
      <w:r>
        <w:t>----------------------------------------</w:t>
      </w:r>
    </w:p>
    <w:p w14:paraId="270DB9F5" w14:textId="77777777" w:rsidR="00580EFD" w:rsidRDefault="00000000">
      <w:r>
        <w:rPr>
          <w:b/>
        </w:rPr>
        <w:t>--- BLOCK: SECTION ---</w:t>
      </w:r>
      <w:r>
        <w:rPr>
          <w:i/>
        </w:rPr>
        <w:t xml:space="preserve"> (class: section bg-dark text-white)</w:t>
      </w:r>
    </w:p>
    <w:p w14:paraId="54A3B1D6" w14:textId="77777777" w:rsidR="00580EFD" w:rsidRDefault="00000000">
      <w:pPr>
        <w:pStyle w:val="Heading5"/>
      </w:pPr>
      <w:r>
        <w:rPr>
          <w:b/>
          <w:color w:val="0066CC"/>
        </w:rPr>
        <w:t xml:space="preserve">[H5] </w:t>
      </w:r>
      <w:r>
        <w:t>OUR PURPOSE</w:t>
      </w:r>
    </w:p>
    <w:p w14:paraId="26EA43AC" w14:textId="77777777" w:rsidR="00580EFD" w:rsidRDefault="00000000">
      <w:pPr>
        <w:pStyle w:val="Heading2"/>
      </w:pPr>
      <w:r>
        <w:rPr>
          <w:color w:val="0066CC"/>
        </w:rPr>
        <w:t xml:space="preserve">[H2] </w:t>
      </w:r>
      <w:r>
        <w:t>Bridging Strategy and Execution</w:t>
      </w:r>
    </w:p>
    <w:p w14:paraId="0432EAAA" w14:textId="77777777" w:rsidR="00580EFD" w:rsidRDefault="00000000">
      <w:r>
        <w:rPr>
          <w:b/>
          <w:color w:val="0066CC"/>
        </w:rPr>
        <w:t xml:space="preserve">[P] </w:t>
      </w:r>
      <w:r>
        <w:t>We exist to help organizations across industries design, plan, and operate business functions that are resilient, responsive, and economically optimal.</w:t>
      </w:r>
    </w:p>
    <w:p w14:paraId="306132AE" w14:textId="77777777" w:rsidR="00580EFD" w:rsidRDefault="00000000">
      <w:r>
        <w:rPr>
          <w:b/>
          <w:color w:val="0066CC"/>
        </w:rPr>
        <w:t xml:space="preserve">[A] </w:t>
      </w:r>
      <w:r>
        <w:rPr>
          <w:i/>
          <w:color w:val="808080"/>
        </w:rPr>
        <w:t xml:space="preserve">(class:btn.btn-accent) </w:t>
      </w:r>
      <w:r>
        <w:t>Read Our Vision</w:t>
      </w:r>
    </w:p>
    <w:p w14:paraId="1BE21C86" w14:textId="77777777" w:rsidR="00580EFD" w:rsidRDefault="00000000">
      <w:pPr>
        <w:pStyle w:val="Heading3"/>
      </w:pPr>
      <w:r>
        <w:rPr>
          <w:color w:val="0066CC"/>
        </w:rPr>
        <w:t xml:space="preserve">[H3] </w:t>
      </w:r>
      <w:r>
        <w:t>Consulting Mission</w:t>
      </w:r>
    </w:p>
    <w:p w14:paraId="4C6CF5F4" w14:textId="77777777" w:rsidR="00580EFD" w:rsidRDefault="00000000">
      <w:r>
        <w:rPr>
          <w:b/>
          <w:color w:val="0066CC"/>
        </w:rPr>
        <w:t xml:space="preserve">[P] </w:t>
      </w:r>
      <w:r>
        <w:t>Forward-Deployed Engineers (FDEs) combining domain knowledge, analytical depth, and AI fluency.</w:t>
      </w:r>
    </w:p>
    <w:p w14:paraId="0B24711A" w14:textId="77777777" w:rsidR="00580EFD" w:rsidRDefault="00000000">
      <w:pPr>
        <w:pStyle w:val="Heading3"/>
      </w:pPr>
      <w:r>
        <w:rPr>
          <w:color w:val="0066CC"/>
        </w:rPr>
        <w:lastRenderedPageBreak/>
        <w:t xml:space="preserve">[H3] </w:t>
      </w:r>
      <w:r>
        <w:t>Training Mission</w:t>
      </w:r>
    </w:p>
    <w:p w14:paraId="1013B5A9" w14:textId="77777777" w:rsidR="00580EFD" w:rsidRDefault="00000000">
      <w:r>
        <w:rPr>
          <w:b/>
          <w:color w:val="0066CC"/>
        </w:rPr>
        <w:t xml:space="preserve">[P] </w:t>
      </w:r>
      <w:r>
        <w:t>Building T-Shaped Professionals who can think across business, data, and technology boundaries.</w:t>
      </w:r>
    </w:p>
    <w:p w14:paraId="5F2CC53F" w14:textId="77777777" w:rsidR="00580EFD" w:rsidRDefault="00000000">
      <w:r>
        <w:t>----------------------------------------</w:t>
      </w:r>
    </w:p>
    <w:p w14:paraId="5397EC36" w14:textId="77777777" w:rsidR="00580EFD" w:rsidRDefault="00000000">
      <w:r>
        <w:rPr>
          <w:b/>
        </w:rPr>
        <w:t>--- BLOCK: SECTION ---</w:t>
      </w:r>
      <w:r>
        <w:rPr>
          <w:i/>
        </w:rPr>
        <w:t xml:space="preserve"> (class: cta-section)</w:t>
      </w:r>
    </w:p>
    <w:p w14:paraId="064DA3CB" w14:textId="77777777" w:rsidR="00580EFD" w:rsidRDefault="00000000">
      <w:pPr>
        <w:pStyle w:val="Heading2"/>
      </w:pPr>
      <w:r>
        <w:rPr>
          <w:color w:val="0066CC"/>
        </w:rPr>
        <w:t xml:space="preserve">[H2] </w:t>
      </w:r>
      <w:r>
        <w:t>Ready to Transform Your Operations?</w:t>
      </w:r>
    </w:p>
    <w:p w14:paraId="6B9163DB" w14:textId="77777777" w:rsidR="00580EFD" w:rsidRDefault="00000000">
      <w:r>
        <w:rPr>
          <w:b/>
          <w:color w:val="0066CC"/>
        </w:rPr>
        <w:t xml:space="preserve">[P] </w:t>
      </w:r>
      <w:r>
        <w:t>Whether you need expert consulting or specialized training, Optimodel is your partner.</w:t>
      </w:r>
    </w:p>
    <w:p w14:paraId="43B0C2D7" w14:textId="77777777" w:rsidR="00580EFD" w:rsidRDefault="00000000">
      <w:r>
        <w:rPr>
          <w:b/>
          <w:color w:val="0066CC"/>
        </w:rPr>
        <w:t xml:space="preserve">[A] </w:t>
      </w:r>
      <w:r>
        <w:rPr>
          <w:i/>
          <w:color w:val="808080"/>
        </w:rPr>
        <w:t xml:space="preserve">(class:btn.btn-white) </w:t>
      </w:r>
      <w:r>
        <w:t>Contact Us</w:t>
      </w:r>
    </w:p>
    <w:p w14:paraId="6F2F9CBA" w14:textId="77777777" w:rsidR="00580EFD" w:rsidRDefault="00000000">
      <w:r>
        <w:t>----------------------------------------</w:t>
      </w:r>
    </w:p>
    <w:p w14:paraId="109C779F" w14:textId="77777777" w:rsidR="00580EFD" w:rsidRDefault="00000000">
      <w:r>
        <w:rPr>
          <w:b/>
        </w:rPr>
        <w:t>--- BLOCK: FOOTER ---</w:t>
      </w:r>
    </w:p>
    <w:p w14:paraId="5DA5BF8A" w14:textId="77777777" w:rsidR="00580EFD" w:rsidRDefault="00000000">
      <w:r>
        <w:rPr>
          <w:b/>
          <w:color w:val="0066CC"/>
        </w:rPr>
        <w:t xml:space="preserve">[A] </w:t>
      </w:r>
      <w:r>
        <w:rPr>
          <w:i/>
          <w:color w:val="808080"/>
        </w:rPr>
        <w:t xml:space="preserve">(class:logo) </w:t>
      </w:r>
      <w:r>
        <w:t>Optimodel</w:t>
      </w:r>
    </w:p>
    <w:p w14:paraId="3AB1F47D" w14:textId="2E626562" w:rsidR="00580EFD" w:rsidRDefault="00000000">
      <w:r>
        <w:rPr>
          <w:b/>
          <w:color w:val="0066CC"/>
        </w:rPr>
        <w:t xml:space="preserve">[P] </w:t>
      </w:r>
      <w:r>
        <w:t>Building the Next Generation of Applied Business, Supply Chain, Sales</w:t>
      </w:r>
      <w:r w:rsidR="009E28B5">
        <w:t xml:space="preserve"> &amp; Marketing</w:t>
      </w:r>
      <w:r>
        <w:t xml:space="preserve">, Manufacturing &amp; </w:t>
      </w:r>
      <w:r w:rsidR="009E28B5">
        <w:t>Procurement</w:t>
      </w:r>
    </w:p>
    <w:p w14:paraId="57FD33B4" w14:textId="77777777" w:rsidR="00580EFD" w:rsidRDefault="00000000">
      <w:pPr>
        <w:pStyle w:val="Heading4"/>
      </w:pPr>
      <w:r>
        <w:rPr>
          <w:color w:val="0066CC"/>
        </w:rPr>
        <w:t xml:space="preserve">[H4] </w:t>
      </w:r>
      <w:r>
        <w:t>Company</w:t>
      </w:r>
    </w:p>
    <w:p w14:paraId="27B5677E" w14:textId="77777777" w:rsidR="00580EFD" w:rsidRDefault="00000000">
      <w:r>
        <w:rPr>
          <w:b/>
          <w:color w:val="0066CC"/>
        </w:rPr>
        <w:t xml:space="preserve">[LI] </w:t>
      </w:r>
      <w:r>
        <w:t>About Us</w:t>
      </w:r>
    </w:p>
    <w:p w14:paraId="75502436" w14:textId="77777777" w:rsidR="00580EFD" w:rsidRDefault="00000000">
      <w:r>
        <w:rPr>
          <w:b/>
          <w:color w:val="0066CC"/>
        </w:rPr>
        <w:t xml:space="preserve">[LI] </w:t>
      </w:r>
      <w:r>
        <w:t>Consulting</w:t>
      </w:r>
    </w:p>
    <w:p w14:paraId="1E8A2AD9" w14:textId="77777777" w:rsidR="00580EFD" w:rsidRDefault="00000000">
      <w:r>
        <w:rPr>
          <w:b/>
          <w:color w:val="0066CC"/>
        </w:rPr>
        <w:t xml:space="preserve">[LI] </w:t>
      </w:r>
      <w:r>
        <w:t>Training</w:t>
      </w:r>
    </w:p>
    <w:p w14:paraId="359A8ACB" w14:textId="77777777" w:rsidR="00580EFD" w:rsidRDefault="00000000">
      <w:r>
        <w:rPr>
          <w:b/>
          <w:color w:val="0066CC"/>
        </w:rPr>
        <w:t xml:space="preserve">[LI] </w:t>
      </w:r>
      <w:r>
        <w:t>Contact</w:t>
      </w:r>
    </w:p>
    <w:p w14:paraId="04CB5DEC" w14:textId="77777777" w:rsidR="00580EFD" w:rsidRDefault="00000000">
      <w:pPr>
        <w:pStyle w:val="Heading4"/>
      </w:pPr>
      <w:r>
        <w:rPr>
          <w:color w:val="0066CC"/>
        </w:rPr>
        <w:t xml:space="preserve">[H4] </w:t>
      </w:r>
      <w:r>
        <w:t>Sectors</w:t>
      </w:r>
    </w:p>
    <w:p w14:paraId="08DEE7DA" w14:textId="77777777" w:rsidR="00580EFD" w:rsidRDefault="00000000">
      <w:r>
        <w:rPr>
          <w:b/>
          <w:color w:val="0066CC"/>
        </w:rPr>
        <w:t xml:space="preserve">[LI] </w:t>
      </w:r>
      <w:r>
        <w:t>Supply Chain</w:t>
      </w:r>
    </w:p>
    <w:p w14:paraId="6A7143C0" w14:textId="3C3E429B" w:rsidR="00580EFD" w:rsidRDefault="00000000">
      <w:r>
        <w:rPr>
          <w:b/>
          <w:color w:val="0066CC"/>
        </w:rPr>
        <w:t xml:space="preserve">[LI] </w:t>
      </w:r>
      <w:r>
        <w:t>Sales</w:t>
      </w:r>
      <w:r w:rsidR="009E28B5">
        <w:t xml:space="preserve"> &amp; Marketing</w:t>
      </w:r>
    </w:p>
    <w:p w14:paraId="16410760" w14:textId="04DF745E" w:rsidR="00580EFD" w:rsidRDefault="00000000">
      <w:r>
        <w:rPr>
          <w:b/>
          <w:color w:val="0066CC"/>
        </w:rPr>
        <w:t xml:space="preserve">[LI] </w:t>
      </w:r>
      <w:r>
        <w:t>Manufacturing</w:t>
      </w:r>
      <w:r w:rsidR="009E28B5">
        <w:t xml:space="preserve"> &amp; Procurement</w:t>
      </w:r>
    </w:p>
    <w:p w14:paraId="57C4B38F" w14:textId="47BBC030" w:rsidR="00580EFD" w:rsidRDefault="00000000">
      <w:r>
        <w:rPr>
          <w:b/>
          <w:color w:val="0066CC"/>
        </w:rPr>
        <w:t>[LI]</w:t>
      </w:r>
      <w:r w:rsidR="009E28B5">
        <w:t xml:space="preserve"> Not for Profit &amp; P</w:t>
      </w:r>
      <w:r>
        <w:t>ublic Health</w:t>
      </w:r>
    </w:p>
    <w:p w14:paraId="30294BF1" w14:textId="77777777" w:rsidR="00580EFD" w:rsidRDefault="00000000">
      <w:pPr>
        <w:pStyle w:val="Heading4"/>
      </w:pPr>
      <w:r>
        <w:rPr>
          <w:color w:val="0066CC"/>
        </w:rPr>
        <w:t xml:space="preserve">[H4] </w:t>
      </w:r>
      <w:r>
        <w:t>Contact</w:t>
      </w:r>
    </w:p>
    <w:p w14:paraId="3B5331F8" w14:textId="77777777" w:rsidR="00580EFD" w:rsidRDefault="00000000">
      <w:r>
        <w:rPr>
          <w:b/>
          <w:color w:val="0066CC"/>
        </w:rPr>
        <w:t xml:space="preserve">[LI] </w:t>
      </w:r>
      <w:r>
        <w:t>contact@optmlanalytics.com</w:t>
      </w:r>
    </w:p>
    <w:p w14:paraId="01B0D3A2" w14:textId="77777777" w:rsidR="00580EFD" w:rsidRDefault="00000000">
      <w:r>
        <w:rPr>
          <w:b/>
          <w:color w:val="0066CC"/>
        </w:rPr>
        <w:t xml:space="preserve">[LI] </w:t>
      </w:r>
      <w:r>
        <w:t>LinkedIn</w:t>
      </w:r>
    </w:p>
    <w:p w14:paraId="77B3ADD6" w14:textId="77777777" w:rsidR="00580EFD" w:rsidRDefault="00000000">
      <w:r>
        <w:rPr>
          <w:b/>
          <w:color w:val="0066CC"/>
        </w:rPr>
        <w:t xml:space="preserve">[P] </w:t>
      </w:r>
      <w:r>
        <w:t>© 2026 Optimodel. All rights reserved.</w:t>
      </w:r>
    </w:p>
    <w:p w14:paraId="4320EF98" w14:textId="77777777" w:rsidR="00580EFD" w:rsidRDefault="00000000">
      <w:r>
        <w:br w:type="page"/>
      </w:r>
    </w:p>
    <w:p w14:paraId="61946692" w14:textId="77777777" w:rsidR="00580EFD" w:rsidRDefault="00000000">
      <w:pPr>
        <w:pStyle w:val="Heading1"/>
      </w:pPr>
      <w:r>
        <w:rPr>
          <w:color w:val="009900"/>
        </w:rPr>
        <w:lastRenderedPageBreak/>
        <w:t>PAGE: consulting.html</w:t>
      </w:r>
    </w:p>
    <w:p w14:paraId="152FCC67" w14:textId="77777777" w:rsidR="00580EFD" w:rsidRDefault="00000000">
      <w:r>
        <w:t>----------------------------------------</w:t>
      </w:r>
    </w:p>
    <w:p w14:paraId="65C14B54" w14:textId="77777777" w:rsidR="00580EFD" w:rsidRDefault="00000000">
      <w:r>
        <w:rPr>
          <w:b/>
        </w:rPr>
        <w:t>--- BLOCK: HEADER ---</w:t>
      </w:r>
      <w:r>
        <w:rPr>
          <w:i/>
        </w:rPr>
        <w:t xml:space="preserve"> (class: hero)</w:t>
      </w:r>
    </w:p>
    <w:p w14:paraId="4373D365" w14:textId="77777777" w:rsidR="00580EFD" w:rsidRDefault="00000000">
      <w:pPr>
        <w:pStyle w:val="Heading1"/>
      </w:pPr>
      <w:r>
        <w:rPr>
          <w:color w:val="0066CC"/>
        </w:rPr>
        <w:t xml:space="preserve">[H1] </w:t>
      </w:r>
      <w:r>
        <w:t>Our Consulting Services</w:t>
      </w:r>
    </w:p>
    <w:p w14:paraId="4D81A986" w14:textId="77777777" w:rsidR="00580EFD" w:rsidRDefault="00000000">
      <w:r>
        <w:rPr>
          <w:b/>
          <w:color w:val="0066CC"/>
        </w:rPr>
        <w:t xml:space="preserve">[P] </w:t>
      </w:r>
      <w:r>
        <w:t>Our consulting, advisory, and training services are organized across four core functional domains.</w:t>
      </w:r>
    </w:p>
    <w:p w14:paraId="02515FBC" w14:textId="77777777" w:rsidR="00580EFD" w:rsidRDefault="00000000">
      <w:r>
        <w:t>----------------------------------------</w:t>
      </w:r>
    </w:p>
    <w:p w14:paraId="06D271E9" w14:textId="77777777" w:rsidR="00580EFD" w:rsidRDefault="00000000">
      <w:r>
        <w:rPr>
          <w:b/>
        </w:rPr>
        <w:t>--- BLOCK: SECTION ---</w:t>
      </w:r>
      <w:r>
        <w:rPr>
          <w:i/>
        </w:rPr>
        <w:t xml:space="preserve"> (class: service-section)</w:t>
      </w:r>
    </w:p>
    <w:p w14:paraId="5268BD7B" w14:textId="77777777" w:rsidR="00580EFD" w:rsidRDefault="00000000">
      <w:pPr>
        <w:pStyle w:val="Heading2"/>
      </w:pPr>
      <w:r>
        <w:rPr>
          <w:color w:val="0066CC"/>
        </w:rPr>
        <w:t xml:space="preserve">[H2] </w:t>
      </w:r>
      <w:r>
        <w:rPr>
          <w:i/>
          <w:color w:val="808080"/>
        </w:rPr>
        <w:t xml:space="preserve">(class:service-title) </w:t>
      </w:r>
      <w:r>
        <w:t>Supply Chain</w:t>
      </w:r>
    </w:p>
    <w:p w14:paraId="1739ED3F" w14:textId="77777777" w:rsidR="00580EFD" w:rsidRDefault="00000000">
      <w:r>
        <w:rPr>
          <w:b/>
          <w:color w:val="0066CC"/>
        </w:rPr>
        <w:t xml:space="preserve">[P] </w:t>
      </w:r>
      <w:r>
        <w:t>End-to-end supply chain design, planning, and operations—from strategic network configuration to daily execution.</w:t>
      </w:r>
    </w:p>
    <w:p w14:paraId="244F3EB7" w14:textId="77777777" w:rsidR="00580EFD" w:rsidRDefault="00000000">
      <w:r>
        <w:rPr>
          <w:b/>
          <w:color w:val="0066CC"/>
        </w:rPr>
        <w:t xml:space="preserve">[LI] </w:t>
      </w:r>
      <w:r>
        <w:rPr>
          <w:i/>
          <w:color w:val="808080"/>
        </w:rPr>
        <w:t xml:space="preserve">(class:service-item) </w:t>
      </w:r>
      <w:r>
        <w:t>Network Design &amp; Renconfiguration: Facility location, make-vs-buy, sourcing strategy.</w:t>
      </w:r>
    </w:p>
    <w:p w14:paraId="0F25A822" w14:textId="77777777" w:rsidR="00580EFD" w:rsidRDefault="00000000">
      <w:r>
        <w:rPr>
          <w:b/>
          <w:color w:val="0066CC"/>
        </w:rPr>
        <w:t xml:space="preserve">[LI] </w:t>
      </w:r>
      <w:r>
        <w:rPr>
          <w:i/>
          <w:color w:val="808080"/>
        </w:rPr>
        <w:t xml:space="preserve">(class:service-item) </w:t>
      </w:r>
      <w:r>
        <w:t>Integrated Business Planning (IBP): Demand planning, S&amp;OP transformation, consensus forecasting.</w:t>
      </w:r>
    </w:p>
    <w:p w14:paraId="32AFD5ED" w14:textId="77777777" w:rsidR="00580EFD" w:rsidRDefault="00000000">
      <w:r>
        <w:rPr>
          <w:b/>
          <w:color w:val="0066CC"/>
        </w:rPr>
        <w:t xml:space="preserve">[LI] </w:t>
      </w:r>
      <w:r>
        <w:rPr>
          <w:i/>
          <w:color w:val="808080"/>
        </w:rPr>
        <w:t xml:space="preserve">(class:service-item) </w:t>
      </w:r>
      <w:r>
        <w:t>Inventory &amp; Service Optimization: Safety stock, segmentation, multi-echelon optimization.</w:t>
      </w:r>
    </w:p>
    <w:p w14:paraId="1EAEBA12" w14:textId="77777777" w:rsidR="00580EFD" w:rsidRDefault="00000000">
      <w:r>
        <w:rPr>
          <w:b/>
          <w:color w:val="0066CC"/>
        </w:rPr>
        <w:t xml:space="preserve">[LI] </w:t>
      </w:r>
      <w:r>
        <w:rPr>
          <w:i/>
          <w:color w:val="808080"/>
        </w:rPr>
        <w:t xml:space="preserve">(class:service-item) </w:t>
      </w:r>
      <w:r>
        <w:t>Transportation &amp; Distribution: Route optimization, carrier management, landed cost analysis.</w:t>
      </w:r>
    </w:p>
    <w:p w14:paraId="3024F744" w14:textId="77777777" w:rsidR="00580EFD" w:rsidRDefault="00000000">
      <w:r>
        <w:rPr>
          <w:b/>
          <w:color w:val="0066CC"/>
        </w:rPr>
        <w:t xml:space="preserve">[LI] </w:t>
      </w:r>
      <w:r>
        <w:rPr>
          <w:i/>
          <w:color w:val="808080"/>
        </w:rPr>
        <w:t xml:space="preserve">(class:service-item) </w:t>
      </w:r>
      <w:r>
        <w:t>Procurement &amp; Supplier Mgmt: Strategic sourcing, spend analytics, contract optimization.</w:t>
      </w:r>
    </w:p>
    <w:p w14:paraId="152EC46C" w14:textId="77777777" w:rsidR="00580EFD" w:rsidRDefault="00000000">
      <w:r>
        <w:rPr>
          <w:b/>
          <w:color w:val="0066CC"/>
        </w:rPr>
        <w:t xml:space="preserve">[LI] </w:t>
      </w:r>
      <w:r>
        <w:rPr>
          <w:i/>
          <w:color w:val="808080"/>
        </w:rPr>
        <w:t xml:space="preserve">(class:service-item) </w:t>
      </w:r>
      <w:r>
        <w:t>Risk &amp; Resilience: Stress testing, scenario-driven decision-making.</w:t>
      </w:r>
    </w:p>
    <w:p w14:paraId="3E32191C" w14:textId="77777777" w:rsidR="00580EFD" w:rsidRDefault="00000000">
      <w:r>
        <w:t>----------------------------------------</w:t>
      </w:r>
    </w:p>
    <w:p w14:paraId="22FA11A7" w14:textId="77777777" w:rsidR="00580EFD" w:rsidRDefault="00000000">
      <w:r>
        <w:rPr>
          <w:b/>
        </w:rPr>
        <w:t>--- BLOCK: SECTION ---</w:t>
      </w:r>
      <w:r>
        <w:rPr>
          <w:i/>
        </w:rPr>
        <w:t xml:space="preserve"> (class: service-section bg-light)</w:t>
      </w:r>
    </w:p>
    <w:p w14:paraId="6E83FC45" w14:textId="621489AF" w:rsidR="00580EFD" w:rsidRDefault="00000000">
      <w:pPr>
        <w:pStyle w:val="Heading2"/>
      </w:pPr>
      <w:r>
        <w:rPr>
          <w:color w:val="0066CC"/>
        </w:rPr>
        <w:t xml:space="preserve">[H2] </w:t>
      </w:r>
      <w:r>
        <w:rPr>
          <w:i/>
          <w:color w:val="808080"/>
        </w:rPr>
        <w:t>(</w:t>
      </w:r>
      <w:proofErr w:type="spellStart"/>
      <w:proofErr w:type="gramStart"/>
      <w:r>
        <w:rPr>
          <w:i/>
          <w:color w:val="808080"/>
        </w:rPr>
        <w:t>class:service</w:t>
      </w:r>
      <w:proofErr w:type="gramEnd"/>
      <w:r>
        <w:rPr>
          <w:i/>
          <w:color w:val="808080"/>
        </w:rPr>
        <w:t>-title</w:t>
      </w:r>
      <w:proofErr w:type="spellEnd"/>
      <w:r>
        <w:rPr>
          <w:i/>
          <w:color w:val="808080"/>
        </w:rPr>
        <w:t xml:space="preserve">) </w:t>
      </w:r>
      <w:r>
        <w:t>Sales</w:t>
      </w:r>
      <w:r w:rsidR="000D17D0">
        <w:t xml:space="preserve"> &amp; Marketing</w:t>
      </w:r>
    </w:p>
    <w:p w14:paraId="5871E3A4" w14:textId="77777777" w:rsidR="00580EFD" w:rsidRDefault="00000000">
      <w:r>
        <w:rPr>
          <w:b/>
          <w:color w:val="0066CC"/>
        </w:rPr>
        <w:t xml:space="preserve">[P] </w:t>
      </w:r>
      <w:r>
        <w:t>Revenue operations and commercial effectiveness—from strategic planning to field execution.</w:t>
      </w:r>
    </w:p>
    <w:p w14:paraId="2436FF18" w14:textId="77777777" w:rsidR="00580EFD" w:rsidRDefault="00000000">
      <w:r>
        <w:rPr>
          <w:b/>
          <w:color w:val="0066CC"/>
        </w:rPr>
        <w:t xml:space="preserve">[LI] </w:t>
      </w:r>
      <w:r>
        <w:rPr>
          <w:i/>
          <w:color w:val="808080"/>
        </w:rPr>
        <w:t xml:space="preserve">(class:service-item) </w:t>
      </w:r>
      <w:r>
        <w:t>Strategy &amp; Go-to-Market: Channel strategy, market prioritization, pricing analytics.</w:t>
      </w:r>
    </w:p>
    <w:p w14:paraId="6CE50080" w14:textId="77777777" w:rsidR="00580EFD" w:rsidRDefault="00000000">
      <w:r>
        <w:rPr>
          <w:b/>
          <w:color w:val="0066CC"/>
        </w:rPr>
        <w:lastRenderedPageBreak/>
        <w:t xml:space="preserve">[LI] </w:t>
      </w:r>
      <w:r>
        <w:rPr>
          <w:i/>
          <w:color w:val="808080"/>
        </w:rPr>
        <w:t xml:space="preserve">(class:service-item) </w:t>
      </w:r>
      <w:r>
        <w:t>Revenue Forecasting: Pipeline health diagnostics, win-rate analytics.</w:t>
      </w:r>
    </w:p>
    <w:p w14:paraId="285124F7" w14:textId="77777777" w:rsidR="00580EFD" w:rsidRDefault="00000000">
      <w:r>
        <w:rPr>
          <w:b/>
          <w:color w:val="0066CC"/>
        </w:rPr>
        <w:t xml:space="preserve">[LI] </w:t>
      </w:r>
      <w:r>
        <w:rPr>
          <w:i/>
          <w:color w:val="808080"/>
        </w:rPr>
        <w:t xml:space="preserve">(class:service-item) </w:t>
      </w:r>
      <w:r>
        <w:t>Territory Optimization: Workload balancing, coverage modelling, resource allocation.</w:t>
      </w:r>
    </w:p>
    <w:p w14:paraId="4C03D1F3" w14:textId="77777777" w:rsidR="00580EFD" w:rsidRDefault="00000000">
      <w:r>
        <w:rPr>
          <w:b/>
          <w:color w:val="0066CC"/>
        </w:rPr>
        <w:t xml:space="preserve">[LI] </w:t>
      </w:r>
      <w:r>
        <w:rPr>
          <w:i/>
          <w:color w:val="808080"/>
        </w:rPr>
        <w:t xml:space="preserve">(class:service-item) </w:t>
      </w:r>
      <w:r>
        <w:t>Sales Force Effectiveness: Incentive design, quota setting, performance management.</w:t>
      </w:r>
    </w:p>
    <w:p w14:paraId="499A3649" w14:textId="77777777" w:rsidR="00580EFD" w:rsidRDefault="00000000">
      <w:r>
        <w:rPr>
          <w:b/>
          <w:color w:val="0066CC"/>
        </w:rPr>
        <w:t xml:space="preserve">[LI] </w:t>
      </w:r>
      <w:r>
        <w:rPr>
          <w:i/>
          <w:color w:val="808080"/>
        </w:rPr>
        <w:t xml:space="preserve">(class:service-item) </w:t>
      </w:r>
      <w:r>
        <w:t>Trade Promotion: TPM/TPO analytics, ROI measurement, trade spend optimization.</w:t>
      </w:r>
    </w:p>
    <w:p w14:paraId="3C2174A6" w14:textId="77777777" w:rsidR="00580EFD" w:rsidRDefault="00000000">
      <w:r>
        <w:rPr>
          <w:b/>
          <w:color w:val="0066CC"/>
        </w:rPr>
        <w:t xml:space="preserve">[LI] </w:t>
      </w:r>
      <w:r>
        <w:rPr>
          <w:i/>
          <w:color w:val="808080"/>
        </w:rPr>
        <w:t xml:space="preserve">(class:service-item) </w:t>
      </w:r>
      <w:r>
        <w:t>CRM Enablement: Adoption, analytics dashboards, tech stack rationalization.</w:t>
      </w:r>
    </w:p>
    <w:p w14:paraId="6A84CDE2" w14:textId="77777777" w:rsidR="00580EFD" w:rsidRDefault="00000000">
      <w:r>
        <w:t>----------------------------------------</w:t>
      </w:r>
    </w:p>
    <w:p w14:paraId="03DB3F2E" w14:textId="77777777" w:rsidR="00580EFD" w:rsidRDefault="00000000">
      <w:r>
        <w:rPr>
          <w:b/>
        </w:rPr>
        <w:t>--- BLOCK: SECTION ---</w:t>
      </w:r>
      <w:r>
        <w:rPr>
          <w:i/>
        </w:rPr>
        <w:t xml:space="preserve"> (class: service-section)</w:t>
      </w:r>
    </w:p>
    <w:p w14:paraId="0D1386A7" w14:textId="6D6B7AF6" w:rsidR="00580EFD" w:rsidRDefault="00000000">
      <w:pPr>
        <w:pStyle w:val="Heading2"/>
      </w:pPr>
      <w:r>
        <w:rPr>
          <w:color w:val="0066CC"/>
        </w:rPr>
        <w:t xml:space="preserve">[H2] </w:t>
      </w:r>
      <w:r>
        <w:rPr>
          <w:i/>
          <w:color w:val="808080"/>
        </w:rPr>
        <w:t>(</w:t>
      </w:r>
      <w:proofErr w:type="spellStart"/>
      <w:proofErr w:type="gramStart"/>
      <w:r>
        <w:rPr>
          <w:i/>
          <w:color w:val="808080"/>
        </w:rPr>
        <w:t>class:service</w:t>
      </w:r>
      <w:proofErr w:type="gramEnd"/>
      <w:r>
        <w:rPr>
          <w:i/>
          <w:color w:val="808080"/>
        </w:rPr>
        <w:t>-title</w:t>
      </w:r>
      <w:proofErr w:type="spellEnd"/>
      <w:r>
        <w:rPr>
          <w:i/>
          <w:color w:val="808080"/>
        </w:rPr>
        <w:t xml:space="preserve">) </w:t>
      </w:r>
      <w:r>
        <w:t>Manufacturing</w:t>
      </w:r>
      <w:r w:rsidR="000D17D0">
        <w:t xml:space="preserve"> &amp; Procurement</w:t>
      </w:r>
    </w:p>
    <w:p w14:paraId="41217E53" w14:textId="77777777" w:rsidR="00580EFD" w:rsidRDefault="00000000">
      <w:r>
        <w:rPr>
          <w:b/>
          <w:color w:val="0066CC"/>
        </w:rPr>
        <w:t xml:space="preserve">[P] </w:t>
      </w:r>
      <w:r>
        <w:t>Production planning, operational excellence, and plant-level decision support.</w:t>
      </w:r>
    </w:p>
    <w:p w14:paraId="3CF7FED5" w14:textId="77777777" w:rsidR="00580EFD" w:rsidRDefault="00000000">
      <w:r>
        <w:rPr>
          <w:b/>
          <w:color w:val="0066CC"/>
        </w:rPr>
        <w:t xml:space="preserve">[LI] </w:t>
      </w:r>
      <w:r>
        <w:rPr>
          <w:i/>
          <w:color w:val="808080"/>
        </w:rPr>
        <w:t xml:space="preserve">(class:service-item) </w:t>
      </w:r>
      <w:r>
        <w:t>Planning &amp; Scheduling: Master scheduling, finite capacity planning, sequence optimization.</w:t>
      </w:r>
    </w:p>
    <w:p w14:paraId="10F81290" w14:textId="77777777" w:rsidR="00580EFD" w:rsidRDefault="00000000">
      <w:r>
        <w:rPr>
          <w:b/>
          <w:color w:val="0066CC"/>
        </w:rPr>
        <w:t xml:space="preserve">[LI] </w:t>
      </w:r>
      <w:r>
        <w:rPr>
          <w:i/>
          <w:color w:val="808080"/>
        </w:rPr>
        <w:t xml:space="preserve">(class:service-item) </w:t>
      </w:r>
      <w:r>
        <w:t>Operational Excellence: OEE improvement, waste reduction, continuous improvement.</w:t>
      </w:r>
    </w:p>
    <w:p w14:paraId="769A3D20" w14:textId="77777777" w:rsidR="00580EFD" w:rsidRDefault="00000000">
      <w:r>
        <w:rPr>
          <w:b/>
          <w:color w:val="0066CC"/>
        </w:rPr>
        <w:t xml:space="preserve">[LI] </w:t>
      </w:r>
      <w:r>
        <w:rPr>
          <w:i/>
          <w:color w:val="808080"/>
        </w:rPr>
        <w:t>(</w:t>
      </w:r>
      <w:proofErr w:type="spellStart"/>
      <w:proofErr w:type="gramStart"/>
      <w:r>
        <w:rPr>
          <w:i/>
          <w:color w:val="808080"/>
        </w:rPr>
        <w:t>class:service</w:t>
      </w:r>
      <w:proofErr w:type="gramEnd"/>
      <w:r>
        <w:rPr>
          <w:i/>
          <w:color w:val="808080"/>
        </w:rPr>
        <w:t>-item</w:t>
      </w:r>
      <w:proofErr w:type="spellEnd"/>
      <w:r>
        <w:rPr>
          <w:i/>
          <w:color w:val="808080"/>
        </w:rPr>
        <w:t xml:space="preserve">) </w:t>
      </w:r>
      <w:r>
        <w:t>Capacity &amp; Capital: Capacity modelling, CapEx justification, line balancing.</w:t>
      </w:r>
    </w:p>
    <w:p w14:paraId="1627E791" w14:textId="77777777" w:rsidR="00580EFD" w:rsidRDefault="00000000">
      <w:r>
        <w:rPr>
          <w:b/>
          <w:color w:val="0066CC"/>
        </w:rPr>
        <w:t xml:space="preserve">[LI] </w:t>
      </w:r>
      <w:r>
        <w:rPr>
          <w:i/>
          <w:color w:val="808080"/>
        </w:rPr>
        <w:t xml:space="preserve">(class:service-item) </w:t>
      </w:r>
      <w:r>
        <w:t>Manufacturing Analytics: Real-time visibility, predictive maintenance, digital twin.</w:t>
      </w:r>
    </w:p>
    <w:p w14:paraId="13EB71BB" w14:textId="77777777" w:rsidR="00580EFD" w:rsidRDefault="00000000">
      <w:r>
        <w:rPr>
          <w:b/>
          <w:color w:val="0066CC"/>
        </w:rPr>
        <w:t xml:space="preserve">[LI] </w:t>
      </w:r>
      <w:r>
        <w:rPr>
          <w:i/>
          <w:color w:val="808080"/>
        </w:rPr>
        <w:t xml:space="preserve">(class:service-item) </w:t>
      </w:r>
      <w:r>
        <w:t>Contract Manufacturing: Make-vs-buy, CDMO management, tech transfer support.</w:t>
      </w:r>
    </w:p>
    <w:p w14:paraId="4A76D46C" w14:textId="77777777" w:rsidR="00580EFD" w:rsidRDefault="00000000">
      <w:r>
        <w:t>----------------------------------------</w:t>
      </w:r>
    </w:p>
    <w:p w14:paraId="4BC003A2" w14:textId="77777777" w:rsidR="00580EFD" w:rsidRDefault="00000000">
      <w:r>
        <w:rPr>
          <w:b/>
        </w:rPr>
        <w:t>--- BLOCK: SECTION ---</w:t>
      </w:r>
      <w:r>
        <w:rPr>
          <w:i/>
        </w:rPr>
        <w:t xml:space="preserve"> (class: service-section bg-light)</w:t>
      </w:r>
    </w:p>
    <w:p w14:paraId="205833DF" w14:textId="77777777" w:rsidR="00580EFD" w:rsidRDefault="00000000">
      <w:pPr>
        <w:pStyle w:val="Heading2"/>
      </w:pPr>
      <w:r>
        <w:rPr>
          <w:color w:val="0066CC"/>
        </w:rPr>
        <w:t xml:space="preserve">[H2] </w:t>
      </w:r>
      <w:r>
        <w:rPr>
          <w:i/>
          <w:color w:val="808080"/>
        </w:rPr>
        <w:t xml:space="preserve">(class:service-title) </w:t>
      </w:r>
      <w:r>
        <w:t>Not-for-Profit &amp; Public Health</w:t>
      </w:r>
    </w:p>
    <w:p w14:paraId="72CAB991" w14:textId="77777777" w:rsidR="00580EFD" w:rsidRDefault="00000000">
      <w:r>
        <w:rPr>
          <w:b/>
          <w:color w:val="0066CC"/>
        </w:rPr>
        <w:t xml:space="preserve">[P] </w:t>
      </w:r>
      <w:r>
        <w:t>Strategy, planning, and execution advisory for mission-driven organizations where operational performance determines health outcomes.</w:t>
      </w:r>
    </w:p>
    <w:p w14:paraId="663DDB6C" w14:textId="77777777" w:rsidR="00580EFD" w:rsidRDefault="00000000">
      <w:pPr>
        <w:pStyle w:val="Heading3"/>
      </w:pPr>
      <w:r>
        <w:rPr>
          <w:color w:val="0066CC"/>
        </w:rPr>
        <w:lastRenderedPageBreak/>
        <w:t xml:space="preserve">[H3] </w:t>
      </w:r>
      <w:r>
        <w:t>Strategic &amp; Outcome Metrics</w:t>
      </w:r>
    </w:p>
    <w:p w14:paraId="6E179FDD" w14:textId="77777777" w:rsidR="00580EFD" w:rsidRDefault="00000000">
      <w:pPr>
        <w:pStyle w:val="Heading4"/>
      </w:pPr>
      <w:r>
        <w:rPr>
          <w:color w:val="0066CC"/>
        </w:rPr>
        <w:t xml:space="preserve">[H4] </w:t>
      </w:r>
      <w:r>
        <w:t>Impact Metrics</w:t>
      </w:r>
    </w:p>
    <w:p w14:paraId="1B5CD520" w14:textId="4838B374" w:rsidR="00580EFD" w:rsidRDefault="00000000">
      <w:r>
        <w:rPr>
          <w:b/>
          <w:color w:val="0066CC"/>
        </w:rPr>
        <w:t xml:space="preserve">[P] </w:t>
      </w:r>
      <w:r>
        <w:t xml:space="preserve">Disease incidence reduction, </w:t>
      </w:r>
      <w:r w:rsidR="003F194A">
        <w:t>health gain</w:t>
      </w:r>
      <w:r>
        <w:t>, mortality rates, vaccination coverage.</w:t>
      </w:r>
    </w:p>
    <w:p w14:paraId="5368FF92" w14:textId="77777777" w:rsidR="00580EFD" w:rsidRDefault="00000000">
      <w:pPr>
        <w:pStyle w:val="Heading4"/>
      </w:pPr>
      <w:r>
        <w:rPr>
          <w:color w:val="0066CC"/>
        </w:rPr>
        <w:t xml:space="preserve">[H4] </w:t>
      </w:r>
      <w:r>
        <w:t>Coverage &amp; Access</w:t>
      </w:r>
    </w:p>
    <w:p w14:paraId="7E2160CC" w14:textId="77777777" w:rsidR="00580EFD" w:rsidRDefault="00000000">
      <w:r>
        <w:rPr>
          <w:b/>
          <w:color w:val="0066CC"/>
        </w:rPr>
        <w:t xml:space="preserve">[P] </w:t>
      </w:r>
      <w:r>
        <w:t>Geographic coverage, stockout rates, reach vs. target population, equity indices.</w:t>
      </w:r>
    </w:p>
    <w:p w14:paraId="618B6D5D" w14:textId="77777777" w:rsidR="00580EFD" w:rsidRDefault="00000000">
      <w:pPr>
        <w:pStyle w:val="Heading4"/>
      </w:pPr>
      <w:r>
        <w:rPr>
          <w:color w:val="0066CC"/>
        </w:rPr>
        <w:t xml:space="preserve">[H4] </w:t>
      </w:r>
      <w:r>
        <w:t>Efficiency</w:t>
      </w:r>
    </w:p>
    <w:p w14:paraId="3CEF8158" w14:textId="77777777" w:rsidR="00580EFD" w:rsidRDefault="00000000">
      <w:r>
        <w:rPr>
          <w:b/>
          <w:color w:val="0066CC"/>
        </w:rPr>
        <w:t xml:space="preserve">[P] </w:t>
      </w:r>
      <w:r>
        <w:t>Cost per DALY/life saved, donor utilization rates, cost-effectiveness benchmarking.</w:t>
      </w:r>
    </w:p>
    <w:p w14:paraId="4B41F0C6" w14:textId="77777777" w:rsidR="00580EFD" w:rsidRDefault="00000000">
      <w:pPr>
        <w:pStyle w:val="Heading3"/>
      </w:pPr>
      <w:r>
        <w:rPr>
          <w:color w:val="0066CC"/>
        </w:rPr>
        <w:t xml:space="preserve">[H3] </w:t>
      </w:r>
      <w:r>
        <w:t>Planning &amp; Execution</w:t>
      </w:r>
    </w:p>
    <w:p w14:paraId="3BBEB3AC" w14:textId="77777777" w:rsidR="00580EFD" w:rsidRDefault="00000000">
      <w:pPr>
        <w:pStyle w:val="Heading4"/>
      </w:pPr>
      <w:r>
        <w:rPr>
          <w:color w:val="0066CC"/>
        </w:rPr>
        <w:t xml:space="preserve">[H4] </w:t>
      </w:r>
      <w:r>
        <w:t>Planning Metrics</w:t>
      </w:r>
    </w:p>
    <w:p w14:paraId="1DFF9BDD" w14:textId="77777777" w:rsidR="00580EFD" w:rsidRDefault="00000000">
      <w:r>
        <w:rPr>
          <w:b/>
          <w:color w:val="0066CC"/>
        </w:rPr>
        <w:t xml:space="preserve">[P] </w:t>
      </w:r>
      <w:r>
        <w:t>Demand/Needs forecasting, supply availablity targets, financial planning &amp; stewardship.</w:t>
      </w:r>
    </w:p>
    <w:p w14:paraId="720B209C" w14:textId="77777777" w:rsidR="00580EFD" w:rsidRDefault="00000000">
      <w:pPr>
        <w:pStyle w:val="Heading4"/>
      </w:pPr>
      <w:r>
        <w:rPr>
          <w:color w:val="0066CC"/>
        </w:rPr>
        <w:t xml:space="preserve">[H4] </w:t>
      </w:r>
      <w:r>
        <w:t>Execution Metrics</w:t>
      </w:r>
    </w:p>
    <w:p w14:paraId="2FEEEAC6" w14:textId="77777777" w:rsidR="00580EFD" w:rsidRDefault="00000000">
      <w:r>
        <w:rPr>
          <w:b/>
          <w:color w:val="0066CC"/>
        </w:rPr>
        <w:t xml:space="preserve">[P] </w:t>
      </w:r>
      <w:r>
        <w:t>Last-mile delivery (OTIF), service delivery quality, programme management milestones.</w:t>
      </w:r>
    </w:p>
    <w:p w14:paraId="7BB16932" w14:textId="77777777" w:rsidR="00580EFD" w:rsidRDefault="00000000">
      <w:pPr>
        <w:pStyle w:val="Heading3"/>
      </w:pPr>
      <w:r>
        <w:rPr>
          <w:color w:val="0066CC"/>
        </w:rPr>
        <w:t xml:space="preserve">[H3] </w:t>
      </w:r>
      <w:r>
        <w:t>Geospatial &amp; AI Analytics</w:t>
      </w:r>
    </w:p>
    <w:p w14:paraId="601D9700" w14:textId="77777777" w:rsidR="00580EFD" w:rsidRDefault="00000000">
      <w:pPr>
        <w:pStyle w:val="Heading4"/>
      </w:pPr>
      <w:r>
        <w:rPr>
          <w:color w:val="0066CC"/>
        </w:rPr>
        <w:t xml:space="preserve">[H4] </w:t>
      </w:r>
      <w:r>
        <w:t>GIS Population Analytics</w:t>
      </w:r>
    </w:p>
    <w:p w14:paraId="6A36D44F" w14:textId="65F54D33" w:rsidR="00580EFD" w:rsidRDefault="00000000">
      <w:r>
        <w:rPr>
          <w:b/>
          <w:color w:val="0066CC"/>
        </w:rPr>
        <w:t xml:space="preserve">[P] </w:t>
      </w:r>
      <w:r w:rsidR="003F194A">
        <w:t>GIS enabled accessibility analysis, s</w:t>
      </w:r>
      <w:r>
        <w:t>ettlement mapping, and catchment area optimization.</w:t>
      </w:r>
    </w:p>
    <w:p w14:paraId="547BB776" w14:textId="77777777" w:rsidR="00580EFD" w:rsidRDefault="00000000">
      <w:pPr>
        <w:pStyle w:val="Heading4"/>
      </w:pPr>
      <w:r>
        <w:rPr>
          <w:color w:val="0066CC"/>
        </w:rPr>
        <w:t xml:space="preserve">[H4] </w:t>
      </w:r>
      <w:r>
        <w:t>AI &amp; Predictive Modeling</w:t>
      </w:r>
    </w:p>
    <w:p w14:paraId="2939FEC3" w14:textId="77777777" w:rsidR="00580EFD" w:rsidRDefault="00000000">
      <w:r>
        <w:rPr>
          <w:b/>
          <w:color w:val="0066CC"/>
        </w:rPr>
        <w:t xml:space="preserve">[P] </w:t>
      </w:r>
      <w:r>
        <w:t>Machine learning for demand sensing, disease hotspot prediction, and intervention targeting.</w:t>
      </w:r>
    </w:p>
    <w:p w14:paraId="30EF50F6" w14:textId="77777777" w:rsidR="00580EFD" w:rsidRDefault="00000000">
      <w:pPr>
        <w:pStyle w:val="Heading3"/>
      </w:pPr>
      <w:r>
        <w:rPr>
          <w:color w:val="0066CC"/>
        </w:rPr>
        <w:t xml:space="preserve">[H3] </w:t>
      </w:r>
      <w:r>
        <w:t>Programme Areas</w:t>
      </w:r>
    </w:p>
    <w:p w14:paraId="6801CA34" w14:textId="0BB34AC5" w:rsidR="00580EFD" w:rsidRDefault="00000000">
      <w:r>
        <w:rPr>
          <w:b/>
          <w:color w:val="0066CC"/>
        </w:rPr>
        <w:t xml:space="preserve">[LI] </w:t>
      </w:r>
      <w:r>
        <w:rPr>
          <w:i/>
          <w:color w:val="808080"/>
        </w:rPr>
        <w:t>(</w:t>
      </w:r>
      <w:proofErr w:type="gramStart"/>
      <w:r>
        <w:rPr>
          <w:i/>
          <w:color w:val="808080"/>
        </w:rPr>
        <w:t>class:service</w:t>
      </w:r>
      <w:proofErr w:type="gramEnd"/>
      <w:r>
        <w:rPr>
          <w:i/>
          <w:color w:val="808080"/>
        </w:rPr>
        <w:t xml:space="preserve">-item) </w:t>
      </w:r>
      <w:r>
        <w:t>Immunization: Network design, cold chain, logistics.</w:t>
      </w:r>
    </w:p>
    <w:p w14:paraId="27B708C1" w14:textId="1B7D6649" w:rsidR="00580EFD" w:rsidRDefault="00000000">
      <w:r>
        <w:rPr>
          <w:b/>
          <w:color w:val="0066CC"/>
        </w:rPr>
        <w:t xml:space="preserve">[LI] </w:t>
      </w:r>
      <w:r>
        <w:rPr>
          <w:i/>
          <w:color w:val="808080"/>
        </w:rPr>
        <w:t>(</w:t>
      </w:r>
      <w:proofErr w:type="spellStart"/>
      <w:proofErr w:type="gramStart"/>
      <w:r>
        <w:rPr>
          <w:i/>
          <w:color w:val="808080"/>
        </w:rPr>
        <w:t>class:service</w:t>
      </w:r>
      <w:proofErr w:type="gramEnd"/>
      <w:r>
        <w:rPr>
          <w:i/>
          <w:color w:val="808080"/>
        </w:rPr>
        <w:t>-item</w:t>
      </w:r>
      <w:proofErr w:type="spellEnd"/>
      <w:r>
        <w:rPr>
          <w:i/>
          <w:color w:val="808080"/>
        </w:rPr>
        <w:t xml:space="preserve">) </w:t>
      </w:r>
      <w:r>
        <w:t xml:space="preserve">HIV/TB/Malaria: </w:t>
      </w:r>
      <w:r w:rsidR="006F4A0D">
        <w:t>Dia</w:t>
      </w:r>
      <w:r w:rsidR="001B4C18">
        <w:t xml:space="preserve">gnostic Network Optimization, </w:t>
      </w:r>
      <w:r>
        <w:t>Commodity supply chain, treatment cascade analytics.</w:t>
      </w:r>
    </w:p>
    <w:p w14:paraId="33D7A21D" w14:textId="77777777" w:rsidR="00580EFD" w:rsidRDefault="00000000">
      <w:r>
        <w:rPr>
          <w:b/>
          <w:color w:val="0066CC"/>
        </w:rPr>
        <w:t xml:space="preserve">[LI] </w:t>
      </w:r>
      <w:r>
        <w:rPr>
          <w:i/>
          <w:color w:val="808080"/>
        </w:rPr>
        <w:t xml:space="preserve">(class:service-item) </w:t>
      </w:r>
      <w:r>
        <w:t>Maternal &amp; Child Health: Medicines availability, referral optimizations.</w:t>
      </w:r>
    </w:p>
    <w:p w14:paraId="72730FBE" w14:textId="77777777" w:rsidR="00580EFD" w:rsidRDefault="00000000">
      <w:r>
        <w:rPr>
          <w:b/>
          <w:color w:val="0066CC"/>
        </w:rPr>
        <w:t xml:space="preserve">[LI] </w:t>
      </w:r>
      <w:r>
        <w:rPr>
          <w:i/>
          <w:color w:val="808080"/>
        </w:rPr>
        <w:t xml:space="preserve">(class:service-item) </w:t>
      </w:r>
      <w:r>
        <w:t>Nutrition: Therapeutic food supply, pipeline management.</w:t>
      </w:r>
    </w:p>
    <w:p w14:paraId="432FEABA" w14:textId="77777777" w:rsidR="00580EFD" w:rsidRDefault="00000000">
      <w:r>
        <w:rPr>
          <w:b/>
          <w:color w:val="0066CC"/>
        </w:rPr>
        <w:t xml:space="preserve">[LI] </w:t>
      </w:r>
      <w:r>
        <w:rPr>
          <w:i/>
          <w:color w:val="808080"/>
        </w:rPr>
        <w:t xml:space="preserve">(class:service-item) </w:t>
      </w:r>
      <w:r>
        <w:t>Health Systems: Supply chain maturity, LMIS design, workforce planning.</w:t>
      </w:r>
    </w:p>
    <w:p w14:paraId="204CC168" w14:textId="77777777" w:rsidR="00580EFD" w:rsidRDefault="00000000">
      <w:r>
        <w:t>----------------------------------------</w:t>
      </w:r>
    </w:p>
    <w:p w14:paraId="3BA47279" w14:textId="77777777" w:rsidR="00580EFD" w:rsidRDefault="00000000">
      <w:r>
        <w:rPr>
          <w:b/>
        </w:rPr>
        <w:t>--- BLOCK: FOOTER ---</w:t>
      </w:r>
    </w:p>
    <w:p w14:paraId="2EC84E92" w14:textId="77777777" w:rsidR="00580EFD" w:rsidRDefault="00000000">
      <w:r>
        <w:rPr>
          <w:b/>
          <w:color w:val="0066CC"/>
        </w:rPr>
        <w:t xml:space="preserve">[A] </w:t>
      </w:r>
      <w:r>
        <w:rPr>
          <w:i/>
          <w:color w:val="808080"/>
        </w:rPr>
        <w:t xml:space="preserve">(class:logo) </w:t>
      </w:r>
      <w:r>
        <w:t>Optimodel</w:t>
      </w:r>
    </w:p>
    <w:p w14:paraId="557AFCDF" w14:textId="77777777" w:rsidR="00580EFD" w:rsidRDefault="00000000">
      <w:r>
        <w:rPr>
          <w:b/>
          <w:color w:val="0066CC"/>
        </w:rPr>
        <w:lastRenderedPageBreak/>
        <w:t xml:space="preserve">[P] </w:t>
      </w:r>
      <w:r>
        <w:t>Bridging the gap between strategy, analytics, and execution.</w:t>
      </w:r>
    </w:p>
    <w:p w14:paraId="6A43DBF0" w14:textId="77777777" w:rsidR="00580EFD" w:rsidRDefault="00000000">
      <w:pPr>
        <w:pStyle w:val="Heading4"/>
      </w:pPr>
      <w:r>
        <w:rPr>
          <w:color w:val="0066CC"/>
        </w:rPr>
        <w:t xml:space="preserve">[H4] </w:t>
      </w:r>
      <w:r>
        <w:t>Company</w:t>
      </w:r>
    </w:p>
    <w:p w14:paraId="485979BA" w14:textId="77777777" w:rsidR="00580EFD" w:rsidRDefault="00000000">
      <w:r>
        <w:rPr>
          <w:b/>
          <w:color w:val="0066CC"/>
        </w:rPr>
        <w:t xml:space="preserve">[LI] </w:t>
      </w:r>
      <w:r>
        <w:t>About Us</w:t>
      </w:r>
    </w:p>
    <w:p w14:paraId="2B9FB1DC" w14:textId="77777777" w:rsidR="00580EFD" w:rsidRDefault="00000000">
      <w:r>
        <w:rPr>
          <w:b/>
          <w:color w:val="0066CC"/>
        </w:rPr>
        <w:t xml:space="preserve">[LI] </w:t>
      </w:r>
      <w:r>
        <w:t>Consulting</w:t>
      </w:r>
    </w:p>
    <w:p w14:paraId="2876FDDF" w14:textId="77777777" w:rsidR="00580EFD" w:rsidRDefault="00000000">
      <w:r>
        <w:rPr>
          <w:b/>
          <w:color w:val="0066CC"/>
        </w:rPr>
        <w:t xml:space="preserve">[LI] </w:t>
      </w:r>
      <w:r>
        <w:t>Training</w:t>
      </w:r>
    </w:p>
    <w:p w14:paraId="77F60948" w14:textId="77777777" w:rsidR="00580EFD" w:rsidRDefault="00000000">
      <w:r>
        <w:rPr>
          <w:b/>
          <w:color w:val="0066CC"/>
        </w:rPr>
        <w:t xml:space="preserve">[LI] </w:t>
      </w:r>
      <w:r>
        <w:t>Contact</w:t>
      </w:r>
    </w:p>
    <w:p w14:paraId="34CF14FB" w14:textId="77777777" w:rsidR="00580EFD" w:rsidRDefault="00000000">
      <w:pPr>
        <w:pStyle w:val="Heading4"/>
      </w:pPr>
      <w:r>
        <w:rPr>
          <w:color w:val="0066CC"/>
        </w:rPr>
        <w:t xml:space="preserve">[H4] </w:t>
      </w:r>
      <w:r>
        <w:t>Contact</w:t>
      </w:r>
    </w:p>
    <w:p w14:paraId="0764A48C" w14:textId="77777777" w:rsidR="00580EFD" w:rsidRDefault="00000000">
      <w:r>
        <w:rPr>
          <w:b/>
          <w:color w:val="0066CC"/>
        </w:rPr>
        <w:t xml:space="preserve">[LI] </w:t>
      </w:r>
      <w:r>
        <w:t>contact@optmlanalytics.com</w:t>
      </w:r>
    </w:p>
    <w:p w14:paraId="3B094DA6" w14:textId="77777777" w:rsidR="00580EFD" w:rsidRDefault="00000000">
      <w:r>
        <w:rPr>
          <w:b/>
          <w:color w:val="0066CC"/>
        </w:rPr>
        <w:t xml:space="preserve">[LI] </w:t>
      </w:r>
      <w:r>
        <w:t>LinkedIn</w:t>
      </w:r>
    </w:p>
    <w:p w14:paraId="6EF4BB62" w14:textId="77777777" w:rsidR="00580EFD" w:rsidRDefault="00000000">
      <w:r>
        <w:rPr>
          <w:b/>
          <w:color w:val="0066CC"/>
        </w:rPr>
        <w:t xml:space="preserve">[P] </w:t>
      </w:r>
      <w:r>
        <w:t>© 2026 Optimodel. All rights reserved.</w:t>
      </w:r>
    </w:p>
    <w:p w14:paraId="3DC595E3" w14:textId="77777777" w:rsidR="00580EFD" w:rsidRDefault="00000000">
      <w:r>
        <w:br w:type="page"/>
      </w:r>
    </w:p>
    <w:p w14:paraId="601405E5" w14:textId="77777777" w:rsidR="00580EFD" w:rsidRDefault="00000000">
      <w:pPr>
        <w:pStyle w:val="Heading1"/>
      </w:pPr>
      <w:r>
        <w:rPr>
          <w:color w:val="009900"/>
        </w:rPr>
        <w:lastRenderedPageBreak/>
        <w:t>PAGE: training.html</w:t>
      </w:r>
    </w:p>
    <w:p w14:paraId="7B3319A0" w14:textId="77777777" w:rsidR="00580EFD" w:rsidRDefault="00000000">
      <w:r>
        <w:t>----------------------------------------</w:t>
      </w:r>
    </w:p>
    <w:p w14:paraId="726AFD7E" w14:textId="77777777" w:rsidR="00580EFD" w:rsidRDefault="00000000">
      <w:r>
        <w:rPr>
          <w:b/>
        </w:rPr>
        <w:t>--- BLOCK: HEADER ---</w:t>
      </w:r>
      <w:r>
        <w:rPr>
          <w:i/>
        </w:rPr>
        <w:t xml:space="preserve"> (class: hero)</w:t>
      </w:r>
    </w:p>
    <w:p w14:paraId="0D8BBA0C" w14:textId="77777777" w:rsidR="00580EFD" w:rsidRDefault="00000000">
      <w:pPr>
        <w:pStyle w:val="Heading1"/>
      </w:pPr>
      <w:r>
        <w:rPr>
          <w:color w:val="0066CC"/>
        </w:rPr>
        <w:t xml:space="preserve">[H1] </w:t>
      </w:r>
      <w:r>
        <w:t>Education &amp; Training</w:t>
      </w:r>
    </w:p>
    <w:p w14:paraId="446D07CB" w14:textId="77777777" w:rsidR="00580EFD" w:rsidRDefault="00000000">
      <w:r>
        <w:rPr>
          <w:b/>
          <w:color w:val="0066CC"/>
        </w:rPr>
        <w:t xml:space="preserve">[P] </w:t>
      </w:r>
      <w:r>
        <w:t>Building T-Shaped Professionals: Holistic thinkers across business, analytics, and technology.</w:t>
      </w:r>
    </w:p>
    <w:p w14:paraId="25D0E1BF" w14:textId="77777777" w:rsidR="00580EFD" w:rsidRDefault="00000000">
      <w:r>
        <w:t>----------------------------------------</w:t>
      </w:r>
    </w:p>
    <w:p w14:paraId="59711E8C" w14:textId="77777777" w:rsidR="00580EFD" w:rsidRDefault="00000000">
      <w:r>
        <w:rPr>
          <w:b/>
        </w:rPr>
        <w:t>--- BLOCK: SECTION ---</w:t>
      </w:r>
      <w:r>
        <w:rPr>
          <w:i/>
        </w:rPr>
        <w:t xml:space="preserve"> (class: section)</w:t>
      </w:r>
    </w:p>
    <w:p w14:paraId="63ADC99B" w14:textId="77777777" w:rsidR="00580EFD" w:rsidRDefault="00000000">
      <w:pPr>
        <w:pStyle w:val="Heading2"/>
      </w:pPr>
      <w:r>
        <w:rPr>
          <w:color w:val="0066CC"/>
        </w:rPr>
        <w:t xml:space="preserve">[H2] </w:t>
      </w:r>
      <w:r>
        <w:t>Our Training Pillars: Decision Enhancement</w:t>
      </w:r>
    </w:p>
    <w:p w14:paraId="1D1C3CF7" w14:textId="77777777" w:rsidR="00580EFD" w:rsidRDefault="00000000">
      <w:r>
        <w:rPr>
          <w:b/>
          <w:color w:val="0066CC"/>
        </w:rPr>
        <w:t xml:space="preserve">[P] </w:t>
      </w:r>
      <w:r>
        <w:t>Under the umbrella of Decision Enhancement, we aim to train and upskill professionals with MECE skills to become holistic business thinkers—not siloed specialists.</w:t>
      </w:r>
    </w:p>
    <w:p w14:paraId="5F5B9AA8" w14:textId="77777777" w:rsidR="00580EFD" w:rsidRDefault="00000000">
      <w:pPr>
        <w:pStyle w:val="Heading3"/>
      </w:pPr>
      <w:r>
        <w:rPr>
          <w:color w:val="0066CC"/>
        </w:rPr>
        <w:t xml:space="preserve">[H3] </w:t>
      </w:r>
      <w:r>
        <w:t>Business Concepts</w:t>
      </w:r>
    </w:p>
    <w:p w14:paraId="58491172" w14:textId="4093B157" w:rsidR="00580EFD" w:rsidRDefault="00000000">
      <w:r>
        <w:rPr>
          <w:b/>
          <w:color w:val="0066CC"/>
        </w:rPr>
        <w:t xml:space="preserve">[P] </w:t>
      </w:r>
      <w:r>
        <w:t>Understanding core processes and decision phases across Supply Chain, Sales</w:t>
      </w:r>
      <w:r w:rsidR="001B4C18">
        <w:t xml:space="preserve"> &amp; Marketing</w:t>
      </w:r>
      <w:r>
        <w:t>, Manufacturing</w:t>
      </w:r>
      <w:r w:rsidR="001B4C18">
        <w:t xml:space="preserve"> &amp; Procurement</w:t>
      </w:r>
      <w:r>
        <w:t>, and other business functions.</w:t>
      </w:r>
    </w:p>
    <w:p w14:paraId="062F2A45" w14:textId="77777777" w:rsidR="00580EFD" w:rsidRDefault="00000000">
      <w:r>
        <w:rPr>
          <w:b/>
          <w:color w:val="0066CC"/>
        </w:rPr>
        <w:t xml:space="preserve">[LI] </w:t>
      </w:r>
      <w:r>
        <w:t>Business context &amp; decision phases</w:t>
      </w:r>
    </w:p>
    <w:p w14:paraId="5A75431A" w14:textId="77777777" w:rsidR="00580EFD" w:rsidRDefault="00000000">
      <w:r>
        <w:rPr>
          <w:b/>
          <w:color w:val="0066CC"/>
        </w:rPr>
        <w:t xml:space="preserve">[LI] </w:t>
      </w:r>
      <w:r>
        <w:t>Cross-functional linkages &amp; trade-offs</w:t>
      </w:r>
    </w:p>
    <w:p w14:paraId="017D26CB" w14:textId="3298A668" w:rsidR="00580EFD" w:rsidRDefault="00000000">
      <w:r>
        <w:rPr>
          <w:b/>
          <w:color w:val="0066CC"/>
        </w:rPr>
        <w:t xml:space="preserve">[LI] </w:t>
      </w:r>
      <w:r>
        <w:t xml:space="preserve">Industry-specific case studies (CPG, </w:t>
      </w:r>
      <w:r w:rsidR="00A13D89">
        <w:t>Life-sciences</w:t>
      </w:r>
      <w:r>
        <w:t>, NFP)</w:t>
      </w:r>
    </w:p>
    <w:p w14:paraId="3945D8C4" w14:textId="77777777" w:rsidR="00580EFD" w:rsidRDefault="00000000">
      <w:pPr>
        <w:pStyle w:val="Heading3"/>
      </w:pPr>
      <w:r>
        <w:rPr>
          <w:color w:val="0066CC"/>
        </w:rPr>
        <w:t xml:space="preserve">[H3] </w:t>
      </w:r>
      <w:r>
        <w:t>Analytical Rigour</w:t>
      </w:r>
    </w:p>
    <w:p w14:paraId="4799B8B0" w14:textId="77777777" w:rsidR="00580EFD" w:rsidRDefault="00000000">
      <w:r>
        <w:rPr>
          <w:b/>
          <w:color w:val="0066CC"/>
        </w:rPr>
        <w:t xml:space="preserve">[P] </w:t>
      </w:r>
      <w:r>
        <w:t>Emphasis on the "why" behind models, not just the "how".</w:t>
      </w:r>
    </w:p>
    <w:p w14:paraId="6F4F02F0" w14:textId="77777777" w:rsidR="00580EFD" w:rsidRDefault="00000000">
      <w:r>
        <w:rPr>
          <w:b/>
          <w:color w:val="0066CC"/>
        </w:rPr>
        <w:t xml:space="preserve">[LI] </w:t>
      </w:r>
      <w:r>
        <w:t>Forecasting (Exponential smoothing to ML)</w:t>
      </w:r>
    </w:p>
    <w:p w14:paraId="4530AA92" w14:textId="77777777" w:rsidR="00580EFD" w:rsidRDefault="00000000">
      <w:r>
        <w:rPr>
          <w:b/>
          <w:color w:val="0066CC"/>
        </w:rPr>
        <w:t xml:space="preserve">[LI] </w:t>
      </w:r>
      <w:r>
        <w:t>Optimization (Network, Production, Territory)</w:t>
      </w:r>
    </w:p>
    <w:p w14:paraId="770C86C4" w14:textId="77777777" w:rsidR="00580EFD" w:rsidRDefault="00000000">
      <w:r>
        <w:rPr>
          <w:b/>
          <w:color w:val="0066CC"/>
        </w:rPr>
        <w:t xml:space="preserve">[LI] </w:t>
      </w:r>
      <w:r>
        <w:t>Inventory &amp; Service-level mathematics</w:t>
      </w:r>
    </w:p>
    <w:p w14:paraId="369B0457" w14:textId="143569B0" w:rsidR="00580EFD" w:rsidRDefault="00000000">
      <w:r>
        <w:rPr>
          <w:b/>
          <w:color w:val="0066CC"/>
        </w:rPr>
        <w:t xml:space="preserve">[LI] </w:t>
      </w:r>
      <w:r>
        <w:t>Health Economics (</w:t>
      </w:r>
      <w:r w:rsidR="00A13D89">
        <w:t>Access</w:t>
      </w:r>
      <w:r>
        <w:t>, Cost-effectiveness)</w:t>
      </w:r>
    </w:p>
    <w:p w14:paraId="74025040" w14:textId="77777777" w:rsidR="00580EFD" w:rsidRDefault="00000000">
      <w:pPr>
        <w:pStyle w:val="Heading3"/>
      </w:pPr>
      <w:r>
        <w:rPr>
          <w:color w:val="0066CC"/>
        </w:rPr>
        <w:t xml:space="preserve">[H3] </w:t>
      </w:r>
      <w:r>
        <w:t>AI Enablement</w:t>
      </w:r>
    </w:p>
    <w:p w14:paraId="17CD8E81" w14:textId="77777777" w:rsidR="00580EFD" w:rsidRDefault="00000000">
      <w:r>
        <w:rPr>
          <w:b/>
          <w:color w:val="0066CC"/>
        </w:rPr>
        <w:t xml:space="preserve">[P] </w:t>
      </w:r>
      <w:r>
        <w:t>Anchored in real-world application, integrating cutting-edge technologies to support and automate decisions.</w:t>
      </w:r>
    </w:p>
    <w:p w14:paraId="43E0AA07" w14:textId="77777777" w:rsidR="00580EFD" w:rsidRDefault="00000000">
      <w:r>
        <w:rPr>
          <w:b/>
          <w:color w:val="0066CC"/>
        </w:rPr>
        <w:t xml:space="preserve">[LI] </w:t>
      </w:r>
      <w:r>
        <w:t>Applied Agentic &amp; Generative AI as decision support</w:t>
      </w:r>
    </w:p>
    <w:p w14:paraId="1CE7AD1B" w14:textId="77777777" w:rsidR="00580EFD" w:rsidRDefault="00000000">
      <w:r>
        <w:rPr>
          <w:b/>
          <w:color w:val="0066CC"/>
        </w:rPr>
        <w:t xml:space="preserve">[LI] </w:t>
      </w:r>
      <w:r>
        <w:t>Translating analytics to managerial action</w:t>
      </w:r>
    </w:p>
    <w:p w14:paraId="7EE8A11F" w14:textId="77777777" w:rsidR="00580EFD" w:rsidRDefault="00000000">
      <w:r>
        <w:rPr>
          <w:b/>
          <w:color w:val="0066CC"/>
        </w:rPr>
        <w:t xml:space="preserve">[LI] </w:t>
      </w:r>
      <w:r>
        <w:t>Cross-functional decision simulations</w:t>
      </w:r>
    </w:p>
    <w:p w14:paraId="3D7A2AEE" w14:textId="77777777" w:rsidR="00580EFD" w:rsidRDefault="00000000">
      <w:r>
        <w:rPr>
          <w:b/>
          <w:color w:val="0066CC"/>
        </w:rPr>
        <w:lastRenderedPageBreak/>
        <w:t xml:space="preserve">[LI] </w:t>
      </w:r>
      <w:r>
        <w:t>Navigating imperfect real-world data</w:t>
      </w:r>
    </w:p>
    <w:p w14:paraId="12CDD24B" w14:textId="77777777" w:rsidR="00580EFD" w:rsidRDefault="00000000">
      <w:r>
        <w:t>----------------------------------------</w:t>
      </w:r>
    </w:p>
    <w:p w14:paraId="7D0934F3" w14:textId="77777777" w:rsidR="00580EFD" w:rsidRDefault="00000000">
      <w:r>
        <w:rPr>
          <w:b/>
        </w:rPr>
        <w:t>--- BLOCK: SECTION ---</w:t>
      </w:r>
      <w:r>
        <w:rPr>
          <w:i/>
        </w:rPr>
        <w:t xml:space="preserve"> (class: format-section)</w:t>
      </w:r>
    </w:p>
    <w:p w14:paraId="654146D6" w14:textId="77777777" w:rsidR="00580EFD" w:rsidRDefault="00000000">
      <w:pPr>
        <w:pStyle w:val="Heading2"/>
      </w:pPr>
      <w:r>
        <w:rPr>
          <w:color w:val="0066CC"/>
        </w:rPr>
        <w:t xml:space="preserve">[H2] </w:t>
      </w:r>
      <w:r>
        <w:t>Delivery Formats</w:t>
      </w:r>
    </w:p>
    <w:p w14:paraId="144763A0" w14:textId="77777777" w:rsidR="00580EFD" w:rsidRDefault="00000000">
      <w:pPr>
        <w:pStyle w:val="Heading3"/>
      </w:pPr>
      <w:r>
        <w:rPr>
          <w:color w:val="0066CC"/>
        </w:rPr>
        <w:t xml:space="preserve">[H3] </w:t>
      </w:r>
      <w:r>
        <w:t>Corporate Workshops</w:t>
      </w:r>
    </w:p>
    <w:p w14:paraId="11C5A979" w14:textId="77777777" w:rsidR="00580EFD" w:rsidRDefault="00000000">
      <w:r>
        <w:rPr>
          <w:b/>
          <w:color w:val="0066CC"/>
        </w:rPr>
        <w:t xml:space="preserve">[P] </w:t>
      </w:r>
      <w:r>
        <w:t>2–5 day intensive sessions customized to company context. Target: Mid-to-senior professionals.</w:t>
      </w:r>
    </w:p>
    <w:p w14:paraId="67035135" w14:textId="77777777" w:rsidR="00580EFD" w:rsidRDefault="00000000">
      <w:pPr>
        <w:pStyle w:val="Heading3"/>
      </w:pPr>
      <w:r>
        <w:rPr>
          <w:color w:val="0066CC"/>
        </w:rPr>
        <w:t xml:space="preserve">[H3] </w:t>
      </w:r>
      <w:r>
        <w:t>Professional Bootcamps</w:t>
      </w:r>
    </w:p>
    <w:p w14:paraId="054F5EAF" w14:textId="77777777" w:rsidR="00580EFD" w:rsidRDefault="00000000">
      <w:r>
        <w:rPr>
          <w:b/>
          <w:color w:val="0066CC"/>
        </w:rPr>
        <w:t xml:space="preserve">[P] </w:t>
      </w:r>
      <w:r>
        <w:t>4–12 week cohort-based programmes with live projects. Target: Early-career professionals.</w:t>
      </w:r>
    </w:p>
    <w:p w14:paraId="50F01FC9" w14:textId="77777777" w:rsidR="00580EFD" w:rsidRDefault="00000000">
      <w:pPr>
        <w:pStyle w:val="Heading3"/>
      </w:pPr>
      <w:r>
        <w:rPr>
          <w:color w:val="0066CC"/>
        </w:rPr>
        <w:t xml:space="preserve">[H3] </w:t>
      </w:r>
      <w:r>
        <w:t>Graduate Programmes</w:t>
      </w:r>
    </w:p>
    <w:p w14:paraId="27005569" w14:textId="77777777" w:rsidR="00580EFD" w:rsidRDefault="00000000">
      <w:r>
        <w:rPr>
          <w:b/>
          <w:color w:val="0066CC"/>
        </w:rPr>
        <w:t xml:space="preserve">[P] </w:t>
      </w:r>
      <w:r>
        <w:t>Structured curriculum + apprenticeship in consulting engagements. Target: College graduates.</w:t>
      </w:r>
    </w:p>
    <w:p w14:paraId="52D96C7E" w14:textId="77777777" w:rsidR="00580EFD" w:rsidRDefault="00000000">
      <w:pPr>
        <w:pStyle w:val="Heading3"/>
      </w:pPr>
      <w:r>
        <w:rPr>
          <w:color w:val="0066CC"/>
        </w:rPr>
        <w:t xml:space="preserve">[H3] </w:t>
      </w:r>
      <w:r>
        <w:t>Self-Paced Digital</w:t>
      </w:r>
    </w:p>
    <w:p w14:paraId="7A240552" w14:textId="77777777" w:rsidR="00580EFD" w:rsidRDefault="00000000">
      <w:r>
        <w:rPr>
          <w:b/>
          <w:color w:val="0066CC"/>
        </w:rPr>
        <w:t xml:space="preserve">[P] </w:t>
      </w:r>
      <w:r>
        <w:t>On-demand modules with assessments and certifications. Target: Individual learners.</w:t>
      </w:r>
    </w:p>
    <w:p w14:paraId="52ED1C0A" w14:textId="77777777" w:rsidR="00580EFD" w:rsidRDefault="00000000">
      <w:r>
        <w:t>----------------------------------------</w:t>
      </w:r>
    </w:p>
    <w:p w14:paraId="6D599235" w14:textId="77777777" w:rsidR="00580EFD" w:rsidRDefault="00000000">
      <w:r>
        <w:rPr>
          <w:b/>
        </w:rPr>
        <w:t>--- BLOCK: SECTION ---</w:t>
      </w:r>
      <w:r>
        <w:rPr>
          <w:i/>
        </w:rPr>
        <w:t xml:space="preserve"> (class: cta-section)</w:t>
      </w:r>
    </w:p>
    <w:p w14:paraId="204AEEA5" w14:textId="77777777" w:rsidR="00580EFD" w:rsidRDefault="00000000">
      <w:pPr>
        <w:pStyle w:val="Heading2"/>
      </w:pPr>
      <w:r>
        <w:rPr>
          <w:color w:val="0066CC"/>
        </w:rPr>
        <w:t xml:space="preserve">[H2] </w:t>
      </w:r>
      <w:r>
        <w:t>Start Your Learning Journey</w:t>
      </w:r>
    </w:p>
    <w:p w14:paraId="75B1FF4A" w14:textId="77777777" w:rsidR="00580EFD" w:rsidRDefault="00000000">
      <w:r>
        <w:rPr>
          <w:b/>
          <w:color w:val="0066CC"/>
        </w:rPr>
        <w:t xml:space="preserve">[P] </w:t>
      </w:r>
      <w:r>
        <w:t>Equip your team with the skills to solve complex business problems.</w:t>
      </w:r>
    </w:p>
    <w:p w14:paraId="489BA16F" w14:textId="77777777" w:rsidR="00580EFD" w:rsidRDefault="00000000">
      <w:r>
        <w:rPr>
          <w:b/>
          <w:color w:val="0066CC"/>
        </w:rPr>
        <w:t xml:space="preserve">[A] </w:t>
      </w:r>
      <w:r>
        <w:rPr>
          <w:i/>
          <w:color w:val="808080"/>
        </w:rPr>
        <w:t xml:space="preserve">(class:btn.btn-white) </w:t>
      </w:r>
      <w:r>
        <w:t>Inquire Now</w:t>
      </w:r>
    </w:p>
    <w:p w14:paraId="158CFA5D" w14:textId="77777777" w:rsidR="00580EFD" w:rsidRDefault="00000000">
      <w:r>
        <w:t>----------------------------------------</w:t>
      </w:r>
    </w:p>
    <w:p w14:paraId="5C6D8FDC" w14:textId="77777777" w:rsidR="00580EFD" w:rsidRDefault="00000000">
      <w:r>
        <w:rPr>
          <w:b/>
        </w:rPr>
        <w:t>--- BLOCK: FOOTER ---</w:t>
      </w:r>
    </w:p>
    <w:p w14:paraId="7234CF19" w14:textId="77777777" w:rsidR="00580EFD" w:rsidRDefault="00000000">
      <w:r>
        <w:rPr>
          <w:b/>
          <w:color w:val="0066CC"/>
        </w:rPr>
        <w:t xml:space="preserve">[A] </w:t>
      </w:r>
      <w:r>
        <w:rPr>
          <w:i/>
          <w:color w:val="808080"/>
        </w:rPr>
        <w:t xml:space="preserve">(class:logo) </w:t>
      </w:r>
      <w:r>
        <w:t>Optimodel</w:t>
      </w:r>
    </w:p>
    <w:p w14:paraId="6EF9ECAA" w14:textId="77777777" w:rsidR="00580EFD" w:rsidRDefault="00000000">
      <w:pPr>
        <w:pStyle w:val="Heading4"/>
      </w:pPr>
      <w:r>
        <w:rPr>
          <w:color w:val="0066CC"/>
        </w:rPr>
        <w:t xml:space="preserve">[H4] </w:t>
      </w:r>
      <w:r>
        <w:t>Company</w:t>
      </w:r>
    </w:p>
    <w:p w14:paraId="04F915E5" w14:textId="77777777" w:rsidR="00580EFD" w:rsidRDefault="00000000">
      <w:r>
        <w:rPr>
          <w:b/>
          <w:color w:val="0066CC"/>
        </w:rPr>
        <w:t xml:space="preserve">[LI] </w:t>
      </w:r>
      <w:r>
        <w:t>About Us</w:t>
      </w:r>
    </w:p>
    <w:p w14:paraId="62C9A777" w14:textId="77777777" w:rsidR="00580EFD" w:rsidRDefault="00000000">
      <w:r>
        <w:rPr>
          <w:b/>
          <w:color w:val="0066CC"/>
        </w:rPr>
        <w:t xml:space="preserve">[LI] </w:t>
      </w:r>
      <w:r>
        <w:t>Consulting</w:t>
      </w:r>
    </w:p>
    <w:p w14:paraId="6D2A5FB0" w14:textId="77777777" w:rsidR="00580EFD" w:rsidRDefault="00000000">
      <w:r>
        <w:rPr>
          <w:b/>
          <w:color w:val="0066CC"/>
        </w:rPr>
        <w:t xml:space="preserve">[LI] </w:t>
      </w:r>
      <w:r>
        <w:t>Training</w:t>
      </w:r>
    </w:p>
    <w:p w14:paraId="0DA5CC84" w14:textId="77777777" w:rsidR="00580EFD" w:rsidRDefault="00000000">
      <w:r>
        <w:rPr>
          <w:b/>
          <w:color w:val="0066CC"/>
        </w:rPr>
        <w:t xml:space="preserve">[LI] </w:t>
      </w:r>
      <w:r>
        <w:t>Contact</w:t>
      </w:r>
    </w:p>
    <w:p w14:paraId="2CA394E2" w14:textId="77777777" w:rsidR="00580EFD" w:rsidRDefault="00000000">
      <w:pPr>
        <w:pStyle w:val="Heading4"/>
      </w:pPr>
      <w:r>
        <w:rPr>
          <w:color w:val="0066CC"/>
        </w:rPr>
        <w:t xml:space="preserve">[H4] </w:t>
      </w:r>
      <w:r>
        <w:t>Contact</w:t>
      </w:r>
    </w:p>
    <w:p w14:paraId="1A936D08" w14:textId="77777777" w:rsidR="00580EFD" w:rsidRDefault="00000000">
      <w:r>
        <w:rPr>
          <w:b/>
          <w:color w:val="0066CC"/>
        </w:rPr>
        <w:t xml:space="preserve">[LI] </w:t>
      </w:r>
      <w:r>
        <w:t>contact@optmlanalytics.com</w:t>
      </w:r>
    </w:p>
    <w:p w14:paraId="24CA97F6" w14:textId="77777777" w:rsidR="00580EFD" w:rsidRDefault="00000000">
      <w:r>
        <w:rPr>
          <w:b/>
          <w:color w:val="0066CC"/>
        </w:rPr>
        <w:lastRenderedPageBreak/>
        <w:t xml:space="preserve">[P] </w:t>
      </w:r>
      <w:r>
        <w:t>© 2026 Optimodel. All rights reserved.</w:t>
      </w:r>
    </w:p>
    <w:p w14:paraId="0B3479DC" w14:textId="77777777" w:rsidR="00580EFD" w:rsidRDefault="00000000">
      <w:r>
        <w:br w:type="page"/>
      </w:r>
    </w:p>
    <w:p w14:paraId="773396F4" w14:textId="77777777" w:rsidR="00580EFD" w:rsidRDefault="00000000">
      <w:pPr>
        <w:pStyle w:val="Heading1"/>
      </w:pPr>
      <w:r>
        <w:rPr>
          <w:color w:val="009900"/>
        </w:rPr>
        <w:lastRenderedPageBreak/>
        <w:t>PAGE: about.html</w:t>
      </w:r>
    </w:p>
    <w:p w14:paraId="11330B06" w14:textId="77777777" w:rsidR="00580EFD" w:rsidRDefault="00000000">
      <w:r>
        <w:t>----------------------------------------</w:t>
      </w:r>
    </w:p>
    <w:p w14:paraId="6E3AACBC" w14:textId="77777777" w:rsidR="00580EFD" w:rsidRDefault="00000000">
      <w:r>
        <w:rPr>
          <w:b/>
        </w:rPr>
        <w:t>--- BLOCK: HEADER ---</w:t>
      </w:r>
      <w:r>
        <w:rPr>
          <w:i/>
        </w:rPr>
        <w:t xml:space="preserve"> (class: hero)</w:t>
      </w:r>
    </w:p>
    <w:p w14:paraId="5C01940B" w14:textId="77777777" w:rsidR="00580EFD" w:rsidRDefault="00000000">
      <w:pPr>
        <w:pStyle w:val="Heading1"/>
      </w:pPr>
      <w:r>
        <w:rPr>
          <w:color w:val="0066CC"/>
        </w:rPr>
        <w:t xml:space="preserve">[H1] </w:t>
      </w:r>
      <w:r>
        <w:t>Our Purpose &amp; Vision</w:t>
      </w:r>
    </w:p>
    <w:p w14:paraId="43994BA1" w14:textId="77777777" w:rsidR="00580EFD" w:rsidRDefault="00000000">
      <w:r>
        <w:rPr>
          <w:b/>
          <w:color w:val="0066CC"/>
        </w:rPr>
        <w:t xml:space="preserve">[P] </w:t>
      </w:r>
      <w:r>
        <w:t>Bridging the persistent gap between business strategy, analytics, and execution.</w:t>
      </w:r>
    </w:p>
    <w:p w14:paraId="6AF72CF6" w14:textId="77777777" w:rsidR="00580EFD" w:rsidRDefault="00000000">
      <w:r>
        <w:t>----------------------------------------</w:t>
      </w:r>
    </w:p>
    <w:p w14:paraId="2784D287" w14:textId="77777777" w:rsidR="00580EFD" w:rsidRDefault="00000000">
      <w:r>
        <w:rPr>
          <w:b/>
        </w:rPr>
        <w:t>--- BLOCK: SECTION ---</w:t>
      </w:r>
      <w:r>
        <w:rPr>
          <w:i/>
        </w:rPr>
        <w:t xml:space="preserve"> (class: section)</w:t>
      </w:r>
    </w:p>
    <w:p w14:paraId="2D8D53F2" w14:textId="77777777" w:rsidR="00580EFD" w:rsidRDefault="00000000">
      <w:pPr>
        <w:pStyle w:val="Heading2"/>
      </w:pPr>
      <w:r>
        <w:rPr>
          <w:color w:val="0066CC"/>
        </w:rPr>
        <w:t xml:space="preserve">[H2] </w:t>
      </w:r>
      <w:r>
        <w:t>Our Purpose</w:t>
      </w:r>
    </w:p>
    <w:p w14:paraId="21DA28A8" w14:textId="77777777" w:rsidR="00580EFD" w:rsidRDefault="00000000">
      <w:r>
        <w:rPr>
          <w:b/>
          <w:color w:val="0066CC"/>
        </w:rPr>
        <w:t xml:space="preserve">[P] </w:t>
      </w:r>
      <w:r>
        <w:t>We exist to help organizations across industries design, plan, and operate business functions that are resilient, responsive, and economically optimal—spanning supply chain, sales, and manufacturing—while simultaneously developing professionals who can think across business, data, and technology boundaries.</w:t>
      </w:r>
    </w:p>
    <w:p w14:paraId="49568248" w14:textId="77777777" w:rsidR="00580EFD" w:rsidRDefault="00000000">
      <w:r>
        <w:rPr>
          <w:b/>
          <w:color w:val="CC0066"/>
        </w:rPr>
        <w:t xml:space="preserve">[IMAGE] </w:t>
      </w:r>
      <w:r>
        <w:t>alt: 'Optimodel Purpose' | src: img/hero-bg.png</w:t>
      </w:r>
    </w:p>
    <w:p w14:paraId="16D0E86A" w14:textId="77777777" w:rsidR="00580EFD" w:rsidRDefault="00000000">
      <w:r>
        <w:t>----------------------------------------</w:t>
      </w:r>
    </w:p>
    <w:p w14:paraId="6770DF55" w14:textId="77777777" w:rsidR="00580EFD" w:rsidRDefault="00000000">
      <w:r>
        <w:rPr>
          <w:b/>
        </w:rPr>
        <w:t>--- BLOCK: SECTION ---</w:t>
      </w:r>
      <w:r>
        <w:rPr>
          <w:i/>
        </w:rPr>
        <w:t xml:space="preserve"> (class: section bg-light)</w:t>
      </w:r>
    </w:p>
    <w:p w14:paraId="70349BE3" w14:textId="77777777" w:rsidR="00580EFD" w:rsidRDefault="00000000">
      <w:pPr>
        <w:pStyle w:val="Heading2"/>
      </w:pPr>
      <w:r>
        <w:rPr>
          <w:color w:val="0066CC"/>
        </w:rPr>
        <w:t xml:space="preserve">[H2] </w:t>
      </w:r>
      <w:r>
        <w:rPr>
          <w:i/>
          <w:color w:val="808080"/>
        </w:rPr>
        <w:t xml:space="preserve">(class:text-center.mb-4) </w:t>
      </w:r>
      <w:r>
        <w:t>Who We Serve</w:t>
      </w:r>
    </w:p>
    <w:p w14:paraId="2D4D55C4" w14:textId="77777777" w:rsidR="00580EFD" w:rsidRDefault="00000000">
      <w:pPr>
        <w:pStyle w:val="Heading3"/>
      </w:pPr>
      <w:r>
        <w:rPr>
          <w:color w:val="0066CC"/>
        </w:rPr>
        <w:t xml:space="preserve">[H3] </w:t>
      </w:r>
      <w:r>
        <w:t>Enterprise Clients</w:t>
      </w:r>
    </w:p>
    <w:p w14:paraId="0AE01540" w14:textId="15D77FD1" w:rsidR="00580EFD" w:rsidRDefault="00000000">
      <w:r>
        <w:rPr>
          <w:b/>
          <w:color w:val="0066CC"/>
        </w:rPr>
        <w:t xml:space="preserve">[P] </w:t>
      </w:r>
      <w:r w:rsidR="00D42DF3">
        <w:t>O</w:t>
      </w:r>
      <w:r>
        <w:t>rganizations seeking transformation.</w:t>
      </w:r>
    </w:p>
    <w:p w14:paraId="519BF1F2" w14:textId="77777777" w:rsidR="00580EFD" w:rsidRDefault="00000000">
      <w:pPr>
        <w:pStyle w:val="Heading3"/>
      </w:pPr>
      <w:r>
        <w:rPr>
          <w:color w:val="0066CC"/>
        </w:rPr>
        <w:t xml:space="preserve">[H3] </w:t>
      </w:r>
      <w:r>
        <w:t>Professionals &amp; Learners</w:t>
      </w:r>
    </w:p>
    <w:p w14:paraId="669DA582" w14:textId="77777777" w:rsidR="00580EFD" w:rsidRDefault="00000000">
      <w:r>
        <w:rPr>
          <w:b/>
          <w:color w:val="0066CC"/>
        </w:rPr>
        <w:t xml:space="preserve">[P] </w:t>
      </w:r>
      <w:r>
        <w:t>Those seeking to deepen cross-functional expertise and move into leadership roles.</w:t>
      </w:r>
    </w:p>
    <w:p w14:paraId="48E348D6" w14:textId="77777777" w:rsidR="00580EFD" w:rsidRDefault="00000000">
      <w:r>
        <w:t>----------------------------------------</w:t>
      </w:r>
    </w:p>
    <w:p w14:paraId="526E2710" w14:textId="77777777" w:rsidR="00580EFD" w:rsidRDefault="00000000">
      <w:r>
        <w:rPr>
          <w:b/>
        </w:rPr>
        <w:t>--- BLOCK: SECTION ---</w:t>
      </w:r>
      <w:r>
        <w:rPr>
          <w:i/>
        </w:rPr>
        <w:t xml:space="preserve"> (class: flywheel-section)</w:t>
      </w:r>
    </w:p>
    <w:p w14:paraId="66DD6B2D" w14:textId="77777777" w:rsidR="00580EFD" w:rsidRDefault="00000000">
      <w:pPr>
        <w:pStyle w:val="Heading2"/>
      </w:pPr>
      <w:r>
        <w:rPr>
          <w:color w:val="0066CC"/>
        </w:rPr>
        <w:t xml:space="preserve">[H2] </w:t>
      </w:r>
      <w:r>
        <w:t>The Talent Flywheel</w:t>
      </w:r>
    </w:p>
    <w:p w14:paraId="5765796F" w14:textId="77777777" w:rsidR="00580EFD" w:rsidRDefault="00000000">
      <w:r>
        <w:rPr>
          <w:b/>
          <w:color w:val="0066CC"/>
        </w:rPr>
        <w:t xml:space="preserve">[P] </w:t>
      </w:r>
      <w:r>
        <w:t>We create a self-reinforcing ecosystem.</w:t>
      </w:r>
    </w:p>
    <w:p w14:paraId="6AF07A3A" w14:textId="77777777" w:rsidR="00580EFD" w:rsidRDefault="00000000">
      <w:pPr>
        <w:pStyle w:val="Heading4"/>
      </w:pPr>
      <w:r>
        <w:rPr>
          <w:color w:val="0066CC"/>
        </w:rPr>
        <w:t xml:space="preserve">[H4] </w:t>
      </w:r>
      <w:r>
        <w:t>Trained Professionals</w:t>
      </w:r>
    </w:p>
    <w:p w14:paraId="268DFA48" w14:textId="77777777" w:rsidR="00580EFD" w:rsidRDefault="00000000">
      <w:pPr>
        <w:pStyle w:val="Heading4"/>
      </w:pPr>
      <w:r>
        <w:rPr>
          <w:color w:val="0066CC"/>
        </w:rPr>
        <w:t xml:space="preserve">[H4] </w:t>
      </w:r>
      <w:r>
        <w:t>Deployed in Consulting</w:t>
      </w:r>
    </w:p>
    <w:p w14:paraId="2FC775B2" w14:textId="77777777" w:rsidR="00580EFD" w:rsidRDefault="00000000">
      <w:pPr>
        <w:pStyle w:val="Heading4"/>
      </w:pPr>
      <w:r>
        <w:rPr>
          <w:color w:val="0066CC"/>
        </w:rPr>
        <w:t xml:space="preserve">[H4] </w:t>
      </w:r>
      <w:r>
        <w:t>Upskilled &amp; Developed</w:t>
      </w:r>
    </w:p>
    <w:p w14:paraId="11FB09D4" w14:textId="77777777" w:rsidR="00580EFD" w:rsidRDefault="00000000">
      <w:pPr>
        <w:pStyle w:val="Heading4"/>
      </w:pPr>
      <w:r>
        <w:rPr>
          <w:color w:val="0066CC"/>
        </w:rPr>
        <w:t xml:space="preserve">[H4] </w:t>
      </w:r>
      <w:r>
        <w:t>Future Leaders</w:t>
      </w:r>
    </w:p>
    <w:p w14:paraId="66B4CD86" w14:textId="77777777" w:rsidR="00580EFD" w:rsidRDefault="00000000">
      <w:r>
        <w:t>----------------------------------------</w:t>
      </w:r>
    </w:p>
    <w:p w14:paraId="413D80C5" w14:textId="77777777" w:rsidR="00580EFD" w:rsidRDefault="00000000">
      <w:r>
        <w:rPr>
          <w:b/>
        </w:rPr>
        <w:lastRenderedPageBreak/>
        <w:t>--- BLOCK: SECTION ---</w:t>
      </w:r>
      <w:r>
        <w:rPr>
          <w:i/>
        </w:rPr>
        <w:t xml:space="preserve"> (class: section)</w:t>
      </w:r>
    </w:p>
    <w:p w14:paraId="6F81DF67" w14:textId="77777777" w:rsidR="00580EFD" w:rsidRDefault="00000000">
      <w:pPr>
        <w:pStyle w:val="Heading2"/>
      </w:pPr>
      <w:r>
        <w:rPr>
          <w:color w:val="0066CC"/>
        </w:rPr>
        <w:t xml:space="preserve">[H2] </w:t>
      </w:r>
      <w:r>
        <w:t>Our Long-Term Vision</w:t>
      </w:r>
    </w:p>
    <w:p w14:paraId="64646A74" w14:textId="77777777" w:rsidR="00580EFD" w:rsidRDefault="00000000">
      <w:r>
        <w:rPr>
          <w:b/>
          <w:color w:val="0066CC"/>
        </w:rPr>
        <w:t xml:space="preserve">[P] </w:t>
      </w:r>
      <w:r>
        <w:t>We envision an ecosystem where consulting engagements are learning laboratories, training reflects real-world complexity, AI is a judgment amplifier, and cross-functional thinking is the norm.</w:t>
      </w:r>
    </w:p>
    <w:p w14:paraId="7B54BDAD" w14:textId="77777777" w:rsidR="00580EFD" w:rsidRDefault="00000000">
      <w:r>
        <w:t>----------------------------------------</w:t>
      </w:r>
    </w:p>
    <w:p w14:paraId="7CFD985F" w14:textId="77777777" w:rsidR="00580EFD" w:rsidRDefault="00000000">
      <w:r>
        <w:rPr>
          <w:b/>
        </w:rPr>
        <w:t>--- BLOCK: FOOTER ---</w:t>
      </w:r>
    </w:p>
    <w:p w14:paraId="27CB5E89" w14:textId="77777777" w:rsidR="00580EFD" w:rsidRDefault="00000000">
      <w:r>
        <w:rPr>
          <w:b/>
          <w:color w:val="0066CC"/>
        </w:rPr>
        <w:t xml:space="preserve">[A] </w:t>
      </w:r>
      <w:r>
        <w:rPr>
          <w:i/>
          <w:color w:val="808080"/>
        </w:rPr>
        <w:t xml:space="preserve">(class:logo) </w:t>
      </w:r>
      <w:r>
        <w:t>Optimodel</w:t>
      </w:r>
    </w:p>
    <w:p w14:paraId="3FF68882" w14:textId="77777777" w:rsidR="00580EFD" w:rsidRDefault="00000000">
      <w:pPr>
        <w:pStyle w:val="Heading4"/>
      </w:pPr>
      <w:r>
        <w:rPr>
          <w:color w:val="0066CC"/>
        </w:rPr>
        <w:t xml:space="preserve">[H4] </w:t>
      </w:r>
      <w:r>
        <w:t>Company</w:t>
      </w:r>
    </w:p>
    <w:p w14:paraId="6FDFBBCA" w14:textId="77777777" w:rsidR="00580EFD" w:rsidRDefault="00000000">
      <w:r>
        <w:rPr>
          <w:b/>
          <w:color w:val="0066CC"/>
        </w:rPr>
        <w:t xml:space="preserve">[LI] </w:t>
      </w:r>
      <w:r>
        <w:t>About Us</w:t>
      </w:r>
    </w:p>
    <w:p w14:paraId="7534290B" w14:textId="77777777" w:rsidR="00580EFD" w:rsidRDefault="00000000">
      <w:r>
        <w:rPr>
          <w:b/>
          <w:color w:val="0066CC"/>
        </w:rPr>
        <w:t xml:space="preserve">[LI] </w:t>
      </w:r>
      <w:r>
        <w:t>Consulting</w:t>
      </w:r>
    </w:p>
    <w:p w14:paraId="6D178427" w14:textId="77777777" w:rsidR="00580EFD" w:rsidRDefault="00000000">
      <w:r>
        <w:rPr>
          <w:b/>
          <w:color w:val="0066CC"/>
        </w:rPr>
        <w:t xml:space="preserve">[LI] </w:t>
      </w:r>
      <w:r>
        <w:t>Training</w:t>
      </w:r>
    </w:p>
    <w:p w14:paraId="3A35C16E" w14:textId="77777777" w:rsidR="00580EFD" w:rsidRDefault="00000000">
      <w:r>
        <w:rPr>
          <w:b/>
          <w:color w:val="0066CC"/>
        </w:rPr>
        <w:t xml:space="preserve">[LI] </w:t>
      </w:r>
      <w:r>
        <w:t>Contact</w:t>
      </w:r>
    </w:p>
    <w:p w14:paraId="3B4A7D24" w14:textId="77777777" w:rsidR="00580EFD" w:rsidRDefault="00000000">
      <w:pPr>
        <w:pStyle w:val="Heading4"/>
      </w:pPr>
      <w:r>
        <w:rPr>
          <w:color w:val="0066CC"/>
        </w:rPr>
        <w:t xml:space="preserve">[H4] </w:t>
      </w:r>
      <w:r>
        <w:t>Contact</w:t>
      </w:r>
    </w:p>
    <w:p w14:paraId="33AFA24C" w14:textId="77777777" w:rsidR="00580EFD" w:rsidRDefault="00000000">
      <w:r>
        <w:rPr>
          <w:b/>
          <w:color w:val="0066CC"/>
        </w:rPr>
        <w:t xml:space="preserve">[LI] </w:t>
      </w:r>
      <w:r>
        <w:t>contact@optmlanalytics.com</w:t>
      </w:r>
    </w:p>
    <w:p w14:paraId="73F21DBD" w14:textId="77777777" w:rsidR="00580EFD" w:rsidRDefault="00000000">
      <w:r>
        <w:rPr>
          <w:b/>
          <w:color w:val="0066CC"/>
        </w:rPr>
        <w:t xml:space="preserve">[P] </w:t>
      </w:r>
      <w:r>
        <w:t>© 2026 Optimodel. All rights reserved.</w:t>
      </w:r>
    </w:p>
    <w:p w14:paraId="2A6BDD96" w14:textId="77777777" w:rsidR="00580EFD" w:rsidRDefault="00000000">
      <w:r>
        <w:br w:type="page"/>
      </w:r>
    </w:p>
    <w:p w14:paraId="07209C23" w14:textId="77777777" w:rsidR="00580EFD" w:rsidRDefault="00000000">
      <w:pPr>
        <w:pStyle w:val="Heading1"/>
      </w:pPr>
      <w:r>
        <w:rPr>
          <w:color w:val="009900"/>
        </w:rPr>
        <w:lastRenderedPageBreak/>
        <w:t>PAGE: contact.html</w:t>
      </w:r>
    </w:p>
    <w:p w14:paraId="091299A0" w14:textId="77777777" w:rsidR="00580EFD" w:rsidRDefault="00000000">
      <w:r>
        <w:t>----------------------------------------</w:t>
      </w:r>
    </w:p>
    <w:p w14:paraId="299C375D" w14:textId="77777777" w:rsidR="00580EFD" w:rsidRDefault="00000000">
      <w:r>
        <w:rPr>
          <w:b/>
        </w:rPr>
        <w:t>--- BLOCK: HEADER ---</w:t>
      </w:r>
      <w:r>
        <w:rPr>
          <w:i/>
        </w:rPr>
        <w:t xml:space="preserve"> (class: hero)</w:t>
      </w:r>
    </w:p>
    <w:p w14:paraId="6904B304" w14:textId="77777777" w:rsidR="00580EFD" w:rsidRDefault="00000000">
      <w:pPr>
        <w:pStyle w:val="Heading1"/>
      </w:pPr>
      <w:r>
        <w:rPr>
          <w:color w:val="0066CC"/>
        </w:rPr>
        <w:t xml:space="preserve">[H1] </w:t>
      </w:r>
      <w:r>
        <w:t>Contact Us</w:t>
      </w:r>
    </w:p>
    <w:p w14:paraId="74547E30" w14:textId="77777777" w:rsidR="00580EFD" w:rsidRDefault="00000000">
      <w:r>
        <w:rPr>
          <w:b/>
          <w:color w:val="0066CC"/>
        </w:rPr>
        <w:t xml:space="preserve">[P] </w:t>
      </w:r>
      <w:r>
        <w:t>Get in touch to discuss how we can help optimize your operations or train your team.</w:t>
      </w:r>
    </w:p>
    <w:p w14:paraId="6879DA31" w14:textId="77777777" w:rsidR="00580EFD" w:rsidRDefault="00000000">
      <w:r>
        <w:t>----------------------------------------</w:t>
      </w:r>
    </w:p>
    <w:p w14:paraId="25B4733A" w14:textId="77777777" w:rsidR="00580EFD" w:rsidRDefault="00000000">
      <w:r>
        <w:rPr>
          <w:b/>
        </w:rPr>
        <w:t>--- BLOCK: SECTION ---</w:t>
      </w:r>
      <w:r>
        <w:rPr>
          <w:i/>
        </w:rPr>
        <w:t xml:space="preserve"> (class: section)</w:t>
      </w:r>
    </w:p>
    <w:p w14:paraId="16B5415A" w14:textId="77777777" w:rsidR="00580EFD" w:rsidRDefault="00000000">
      <w:pPr>
        <w:pStyle w:val="Heading3"/>
      </w:pPr>
      <w:r>
        <w:rPr>
          <w:color w:val="0066CC"/>
        </w:rPr>
        <w:t xml:space="preserve">[H3] </w:t>
      </w:r>
      <w:r>
        <w:t>Get in Touch</w:t>
      </w:r>
    </w:p>
    <w:p w14:paraId="4298E5E6" w14:textId="77777777" w:rsidR="00580EFD" w:rsidRDefault="00000000">
      <w:r>
        <w:rPr>
          <w:b/>
          <w:color w:val="0066CC"/>
        </w:rPr>
        <w:t xml:space="preserve">[P] </w:t>
      </w:r>
      <w:r>
        <w:t>Email Us</w:t>
      </w:r>
    </w:p>
    <w:p w14:paraId="7EB877FA" w14:textId="77777777" w:rsidR="00580EFD" w:rsidRDefault="00000000">
      <w:r>
        <w:rPr>
          <w:b/>
          <w:color w:val="0066CC"/>
        </w:rPr>
        <w:t xml:space="preserve">[P] </w:t>
      </w:r>
      <w:r>
        <w:t>contact@optmlanalytics.com</w:t>
      </w:r>
    </w:p>
    <w:p w14:paraId="05DFA058" w14:textId="77777777" w:rsidR="00580EFD" w:rsidRDefault="00000000">
      <w:r>
        <w:rPr>
          <w:b/>
          <w:color w:val="0066CC"/>
        </w:rPr>
        <w:t xml:space="preserve">[P] </w:t>
      </w:r>
      <w:r>
        <w:t>Follow Us</w:t>
      </w:r>
    </w:p>
    <w:p w14:paraId="6F170072" w14:textId="77777777" w:rsidR="00580EFD" w:rsidRDefault="00000000">
      <w:r>
        <w:rPr>
          <w:b/>
          <w:color w:val="0066CC"/>
        </w:rPr>
        <w:t xml:space="preserve">[P] </w:t>
      </w:r>
      <w:r>
        <w:t>Location</w:t>
      </w:r>
    </w:p>
    <w:p w14:paraId="60790342" w14:textId="77777777" w:rsidR="00580EFD" w:rsidRDefault="00000000">
      <w:r>
        <w:rPr>
          <w:b/>
          <w:color w:val="0066CC"/>
        </w:rPr>
        <w:t xml:space="preserve">[P] </w:t>
      </w:r>
      <w:r>
        <w:t>Global Remote-First Team Headquartered in Delhi NCR, India</w:t>
      </w:r>
    </w:p>
    <w:p w14:paraId="1D7EDFE8" w14:textId="77777777" w:rsidR="00580EFD" w:rsidRDefault="00000000">
      <w:r>
        <w:rPr>
          <w:b/>
          <w:color w:val="0066CC"/>
        </w:rPr>
        <w:t xml:space="preserve">[BUTTON] </w:t>
      </w:r>
      <w:r>
        <w:rPr>
          <w:i/>
          <w:color w:val="808080"/>
        </w:rPr>
        <w:t xml:space="preserve">(class:btn.btn-primary) </w:t>
      </w:r>
      <w:r>
        <w:t>Send Message</w:t>
      </w:r>
    </w:p>
    <w:p w14:paraId="27609476" w14:textId="77777777" w:rsidR="00580EFD" w:rsidRDefault="00000000">
      <w:r>
        <w:t>----------------------------------------</w:t>
      </w:r>
    </w:p>
    <w:p w14:paraId="3F2C29CA" w14:textId="77777777" w:rsidR="00580EFD" w:rsidRDefault="00000000">
      <w:r>
        <w:rPr>
          <w:b/>
        </w:rPr>
        <w:t>--- BLOCK: FOOTER ---</w:t>
      </w:r>
    </w:p>
    <w:p w14:paraId="1C4C09B2" w14:textId="77777777" w:rsidR="00580EFD" w:rsidRDefault="00000000">
      <w:r>
        <w:rPr>
          <w:b/>
          <w:color w:val="0066CC"/>
        </w:rPr>
        <w:t xml:space="preserve">[A] </w:t>
      </w:r>
      <w:r>
        <w:rPr>
          <w:i/>
          <w:color w:val="808080"/>
        </w:rPr>
        <w:t xml:space="preserve">(class:logo) </w:t>
      </w:r>
      <w:r>
        <w:t>Optimodel</w:t>
      </w:r>
    </w:p>
    <w:p w14:paraId="2C1CA6F1" w14:textId="77777777" w:rsidR="00580EFD" w:rsidRDefault="00000000">
      <w:pPr>
        <w:pStyle w:val="Heading4"/>
      </w:pPr>
      <w:r>
        <w:rPr>
          <w:color w:val="0066CC"/>
        </w:rPr>
        <w:t xml:space="preserve">[H4] </w:t>
      </w:r>
      <w:r>
        <w:t>Company</w:t>
      </w:r>
    </w:p>
    <w:p w14:paraId="623D24A5" w14:textId="77777777" w:rsidR="00580EFD" w:rsidRDefault="00000000">
      <w:r>
        <w:rPr>
          <w:b/>
          <w:color w:val="0066CC"/>
        </w:rPr>
        <w:t xml:space="preserve">[LI] </w:t>
      </w:r>
      <w:r>
        <w:t>About Us</w:t>
      </w:r>
    </w:p>
    <w:p w14:paraId="5EB3B784" w14:textId="77777777" w:rsidR="00580EFD" w:rsidRDefault="00000000">
      <w:r>
        <w:rPr>
          <w:b/>
          <w:color w:val="0066CC"/>
        </w:rPr>
        <w:t xml:space="preserve">[LI] </w:t>
      </w:r>
      <w:r>
        <w:t>Consulting</w:t>
      </w:r>
    </w:p>
    <w:p w14:paraId="2F941A2C" w14:textId="77777777" w:rsidR="00580EFD" w:rsidRDefault="00000000">
      <w:r>
        <w:rPr>
          <w:b/>
          <w:color w:val="0066CC"/>
        </w:rPr>
        <w:t xml:space="preserve">[LI] </w:t>
      </w:r>
      <w:r>
        <w:t>Training</w:t>
      </w:r>
    </w:p>
    <w:p w14:paraId="5FBCCDF1" w14:textId="77777777" w:rsidR="00580EFD" w:rsidRDefault="00000000">
      <w:r>
        <w:rPr>
          <w:b/>
          <w:color w:val="0066CC"/>
        </w:rPr>
        <w:t xml:space="preserve">[LI] </w:t>
      </w:r>
      <w:r>
        <w:t>Contact</w:t>
      </w:r>
    </w:p>
    <w:p w14:paraId="69358D16" w14:textId="77777777" w:rsidR="00580EFD" w:rsidRDefault="00000000">
      <w:pPr>
        <w:pStyle w:val="Heading4"/>
      </w:pPr>
      <w:r>
        <w:rPr>
          <w:color w:val="0066CC"/>
        </w:rPr>
        <w:t xml:space="preserve">[H4] </w:t>
      </w:r>
      <w:r>
        <w:t>Contact</w:t>
      </w:r>
    </w:p>
    <w:p w14:paraId="46726C78" w14:textId="77777777" w:rsidR="00580EFD" w:rsidRDefault="00000000">
      <w:r>
        <w:rPr>
          <w:b/>
          <w:color w:val="0066CC"/>
        </w:rPr>
        <w:t xml:space="preserve">[LI] </w:t>
      </w:r>
      <w:r>
        <w:t>contact@optmlanalytics.com</w:t>
      </w:r>
    </w:p>
    <w:p w14:paraId="2EB80B84" w14:textId="77777777" w:rsidR="00580EFD" w:rsidRDefault="00000000">
      <w:r>
        <w:rPr>
          <w:b/>
          <w:color w:val="0066CC"/>
        </w:rPr>
        <w:t xml:space="preserve">[P] </w:t>
      </w:r>
      <w:r>
        <w:t>© 2026 Optimodel. All rights reserved.</w:t>
      </w:r>
    </w:p>
    <w:sectPr w:rsidR="00580E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274966">
    <w:abstractNumId w:val="8"/>
  </w:num>
  <w:num w:numId="2" w16cid:durableId="1776897205">
    <w:abstractNumId w:val="6"/>
  </w:num>
  <w:num w:numId="3" w16cid:durableId="1971746348">
    <w:abstractNumId w:val="5"/>
  </w:num>
  <w:num w:numId="4" w16cid:durableId="1923684793">
    <w:abstractNumId w:val="4"/>
  </w:num>
  <w:num w:numId="5" w16cid:durableId="959259817">
    <w:abstractNumId w:val="7"/>
  </w:num>
  <w:num w:numId="6" w16cid:durableId="479998211">
    <w:abstractNumId w:val="3"/>
  </w:num>
  <w:num w:numId="7" w16cid:durableId="1297375124">
    <w:abstractNumId w:val="2"/>
  </w:num>
  <w:num w:numId="8" w16cid:durableId="1330131179">
    <w:abstractNumId w:val="1"/>
  </w:num>
  <w:num w:numId="9" w16cid:durableId="152269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7D0"/>
    <w:rsid w:val="0015074B"/>
    <w:rsid w:val="001B4C18"/>
    <w:rsid w:val="0029639D"/>
    <w:rsid w:val="00326F90"/>
    <w:rsid w:val="003F194A"/>
    <w:rsid w:val="00580EFD"/>
    <w:rsid w:val="0066511A"/>
    <w:rsid w:val="006F4A0D"/>
    <w:rsid w:val="007A2A7C"/>
    <w:rsid w:val="009D0E4F"/>
    <w:rsid w:val="009E28B5"/>
    <w:rsid w:val="00A13D89"/>
    <w:rsid w:val="00AA1D8D"/>
    <w:rsid w:val="00B40D25"/>
    <w:rsid w:val="00B47730"/>
    <w:rsid w:val="00CB0664"/>
    <w:rsid w:val="00D42DF3"/>
    <w:rsid w:val="00D725C7"/>
    <w:rsid w:val="00DB7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D515D1-E8B5-46FF-8115-0768AC64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14</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Pandey</cp:lastModifiedBy>
  <cp:revision>13</cp:revision>
  <dcterms:created xsi:type="dcterms:W3CDTF">2013-12-23T23:15:00Z</dcterms:created>
  <dcterms:modified xsi:type="dcterms:W3CDTF">2026-03-03T11:55:00Z</dcterms:modified>
  <cp:category/>
</cp:coreProperties>
</file>