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 xml:space="preserve">o starts with an optional </w:t>
      </w:r>
      <w:r w:rsidR="000F11A1">
        <w:rPr>
          <w:lang w:val="en-US"/>
        </w:rPr>
        <w:t>white sequence. This 5</w:t>
      </w:r>
      <w:r>
        <w:rPr>
          <w:lang w:val="en-US"/>
        </w:rPr>
        <w:t xml:space="preserve"> second long sequence can be used to calibrate </w:t>
      </w:r>
      <w:r w:rsidR="000F11A1">
        <w:rPr>
          <w:lang w:val="en-US"/>
        </w:rPr>
        <w:t xml:space="preserve">AV100, or to accurately start and stop Video </w:t>
      </w:r>
      <w:proofErr w:type="spellStart"/>
      <w:r w:rsidR="000F11A1">
        <w:rPr>
          <w:lang w:val="en-US"/>
        </w:rPr>
        <w:t>Multimeter</w:t>
      </w:r>
      <w:proofErr w:type="spellEnd"/>
      <w:r w:rsidR="000F11A1">
        <w:rPr>
          <w:lang w:val="en-US"/>
        </w:rPr>
        <w:t xml:space="preserve"> measurements</w:t>
      </w:r>
      <w:r w:rsidR="00D445C6">
        <w:rPr>
          <w:lang w:val="en-US"/>
        </w:rPr>
        <w:t>.</w:t>
      </w:r>
    </w:p>
    <w:p w:rsidR="00571536" w:rsidRDefault="00D445C6" w:rsidP="001F6FEE">
      <w:pPr>
        <w:rPr>
          <w:lang w:val="en-US"/>
        </w:rPr>
      </w:pPr>
      <w:r>
        <w:rPr>
          <w:lang w:val="en-US"/>
        </w:rPr>
        <w:t xml:space="preserve">After the </w:t>
      </w:r>
      <w:r w:rsidR="000F11A1">
        <w:rPr>
          <w:lang w:val="en-US"/>
        </w:rPr>
        <w:t>white sequence</w:t>
      </w:r>
      <w:r>
        <w:rPr>
          <w:lang w:val="en-US"/>
        </w:rPr>
        <w:t xml:space="preserve">, the actual test video begins. It consists of N </w:t>
      </w:r>
      <w:r w:rsidR="00571536">
        <w:rPr>
          <w:lang w:val="en-US"/>
        </w:rPr>
        <w:t xml:space="preserve">first frames of the input video, each of which has a unique frame id marker along the bottom edge. </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0906AE"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0906AE"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0906AE"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31F36" w:rsidRPr="000906AE" w:rsidTr="00561391">
        <w:trPr>
          <w:trHeight w:val="566"/>
        </w:trPr>
        <w:tc>
          <w:tcPr>
            <w:tcW w:w="2471" w:type="dxa"/>
          </w:tcPr>
          <w:p w:rsidR="00531F36" w:rsidRDefault="00531F36" w:rsidP="00794706">
            <w:pPr>
              <w:rPr>
                <w:lang w:val="en-US"/>
              </w:rPr>
            </w:pPr>
            <w:r>
              <w:rPr>
                <w:lang w:val="en-US"/>
              </w:rPr>
              <w:t>H.265 video</w:t>
            </w:r>
          </w:p>
        </w:tc>
        <w:tc>
          <w:tcPr>
            <w:tcW w:w="2032" w:type="dxa"/>
          </w:tcPr>
          <w:p w:rsidR="00531F36" w:rsidRDefault="00531F36" w:rsidP="00794706">
            <w:pPr>
              <w:rPr>
                <w:lang w:val="en-US"/>
              </w:rPr>
            </w:pPr>
            <w:r w:rsidRPr="00531F36">
              <w:rPr>
                <w:lang w:val="en-US"/>
              </w:rPr>
              <w:t xml:space="preserve">avenc_libx265                </w:t>
            </w:r>
          </w:p>
        </w:tc>
        <w:tc>
          <w:tcPr>
            <w:tcW w:w="1417" w:type="dxa"/>
          </w:tcPr>
          <w:p w:rsidR="00531F36" w:rsidRDefault="00531F36" w:rsidP="00794706">
            <w:pPr>
              <w:rPr>
                <w:lang w:val="en-US"/>
              </w:rPr>
            </w:pPr>
            <w:r>
              <w:rPr>
                <w:lang w:val="en-US"/>
              </w:rPr>
              <w:t>bitrate</w:t>
            </w:r>
          </w:p>
        </w:tc>
        <w:tc>
          <w:tcPr>
            <w:tcW w:w="4725" w:type="dxa"/>
          </w:tcPr>
          <w:p w:rsidR="00531F36" w:rsidRDefault="00531F36" w:rsidP="00531F36">
            <w:pPr>
              <w:rPr>
                <w:lang w:val="en-US"/>
              </w:rPr>
            </w:pPr>
            <w:r>
              <w:rPr>
                <w:lang w:val="en-US"/>
              </w:rPr>
              <w:t>Bitrate in bit/s. Default is 300 000.</w:t>
            </w:r>
          </w:p>
        </w:tc>
      </w:tr>
      <w:tr w:rsidR="00531F36" w:rsidRPr="000906AE" w:rsidTr="00561391">
        <w:trPr>
          <w:trHeight w:val="566"/>
        </w:trPr>
        <w:tc>
          <w:tcPr>
            <w:tcW w:w="2471" w:type="dxa"/>
          </w:tcPr>
          <w:p w:rsidR="00531F36" w:rsidRDefault="00531F36" w:rsidP="00794706">
            <w:pPr>
              <w:rPr>
                <w:lang w:val="en-US"/>
              </w:rPr>
            </w:pPr>
            <w:r>
              <w:rPr>
                <w:lang w:val="en-US"/>
              </w:rPr>
              <w:t>VP9 video</w:t>
            </w:r>
          </w:p>
        </w:tc>
        <w:tc>
          <w:tcPr>
            <w:tcW w:w="2032" w:type="dxa"/>
          </w:tcPr>
          <w:p w:rsidR="00531F36" w:rsidRDefault="00531F36" w:rsidP="00794706">
            <w:pPr>
              <w:rPr>
                <w:lang w:val="en-US"/>
              </w:rPr>
            </w:pPr>
            <w:r>
              <w:rPr>
                <w:lang w:val="en-US"/>
              </w:rPr>
              <w:t>vp9enc</w:t>
            </w:r>
          </w:p>
        </w:tc>
        <w:tc>
          <w:tcPr>
            <w:tcW w:w="1417" w:type="dxa"/>
          </w:tcPr>
          <w:p w:rsidR="00531F36" w:rsidRDefault="00531F36" w:rsidP="00794706">
            <w:pPr>
              <w:rPr>
                <w:lang w:val="en-US"/>
              </w:rPr>
            </w:pPr>
            <w:r>
              <w:rPr>
                <w:lang w:val="en-US"/>
              </w:rPr>
              <w:t>target-bitrate</w:t>
            </w:r>
          </w:p>
        </w:tc>
        <w:tc>
          <w:tcPr>
            <w:tcW w:w="4725" w:type="dxa"/>
          </w:tcPr>
          <w:p w:rsidR="00531F36" w:rsidRDefault="00531F36" w:rsidP="00865609">
            <w:pPr>
              <w:rPr>
                <w:lang w:val="en-US"/>
              </w:rPr>
            </w:pPr>
            <w:r>
              <w:rPr>
                <w:lang w:val="en-US"/>
              </w:rPr>
              <w:t>Bitrate in bit/s. Default is 256 000.</w:t>
            </w:r>
          </w:p>
        </w:tc>
      </w:tr>
      <w:tr w:rsidR="005674DF" w:rsidRPr="000906AE"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0906AE"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0906AE"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0906AE"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0906AE"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0906AE"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r w:rsidR="00E81519" w:rsidTr="0060323E">
        <w:tc>
          <w:tcPr>
            <w:tcW w:w="3794" w:type="dxa"/>
          </w:tcPr>
          <w:p w:rsidR="00E81519" w:rsidRDefault="00E81519" w:rsidP="004970E4">
            <w:pPr>
              <w:rPr>
                <w:lang w:val="en-US"/>
              </w:rPr>
            </w:pPr>
            <w:proofErr w:type="spellStart"/>
            <w:r>
              <w:rPr>
                <w:lang w:val="en-US"/>
              </w:rPr>
              <w:t>Matroska</w:t>
            </w:r>
            <w:proofErr w:type="spellEnd"/>
            <w:r>
              <w:rPr>
                <w:lang w:val="en-US"/>
              </w:rPr>
              <w:t xml:space="preserve"> video</w:t>
            </w:r>
          </w:p>
        </w:tc>
        <w:tc>
          <w:tcPr>
            <w:tcW w:w="2724" w:type="dxa"/>
          </w:tcPr>
          <w:p w:rsidR="00E81519" w:rsidRDefault="00E81519" w:rsidP="004970E4">
            <w:pPr>
              <w:rPr>
                <w:lang w:val="en-US"/>
              </w:rPr>
            </w:pPr>
            <w:proofErr w:type="spellStart"/>
            <w:r>
              <w:rPr>
                <w:lang w:val="en-US"/>
              </w:rPr>
              <w:t>matroskamux</w:t>
            </w:r>
            <w:proofErr w:type="spellEnd"/>
          </w:p>
        </w:tc>
        <w:tc>
          <w:tcPr>
            <w:tcW w:w="3260" w:type="dxa"/>
          </w:tcPr>
          <w:p w:rsidR="00E81519" w:rsidRDefault="00E81519" w:rsidP="004970E4">
            <w:pPr>
              <w:rPr>
                <w:lang w:val="en-US"/>
              </w:rPr>
            </w:pPr>
            <w:r>
              <w:rPr>
                <w:lang w:val="en-US"/>
              </w:rPr>
              <w:t>.MKV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The input video can be resized or the framerate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framerate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Note that a non-integer framerate should be given as a fraction. For example 59.94 FPS equals 60000/1001.</w:t>
      </w:r>
    </w:p>
    <w:p w:rsidR="00D61244" w:rsidRDefault="00D61244" w:rsidP="005F1316">
      <w:pPr>
        <w:rPr>
          <w:lang w:val="en-US"/>
        </w:rPr>
      </w:pPr>
      <w:r>
        <w:rPr>
          <w:lang w:val="en-US"/>
        </w:rPr>
        <w:lastRenderedPageBreak/>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 xml:space="preserve">Generation of </w:t>
      </w:r>
      <w:r w:rsidR="0048756F">
        <w:rPr>
          <w:lang w:val="en-US"/>
        </w:rPr>
        <w:t>white prefix/suffix</w:t>
      </w:r>
      <w:r w:rsidR="004319EC">
        <w:rPr>
          <w:lang w:val="en-US"/>
        </w:rPr>
        <w:t xml:space="preserve"> sequence</w:t>
      </w:r>
    </w:p>
    <w:p w:rsidR="004319EC" w:rsidRDefault="0048756F" w:rsidP="004319EC">
      <w:pPr>
        <w:rPr>
          <w:lang w:val="en-US"/>
        </w:rPr>
      </w:pPr>
      <w:r>
        <w:rPr>
          <w:lang w:val="en-US"/>
        </w:rPr>
        <w:t xml:space="preserve">The test video generator can add a white prefix or suffix to the video. In AV100, this is used to calibrate the marker locations. With Video </w:t>
      </w:r>
      <w:proofErr w:type="spellStart"/>
      <w:r>
        <w:rPr>
          <w:lang w:val="en-US"/>
        </w:rPr>
        <w:t>Multimeter</w:t>
      </w:r>
      <w:proofErr w:type="spellEnd"/>
      <w:r>
        <w:rPr>
          <w:lang w:val="en-US"/>
        </w:rPr>
        <w:t>, the white period allows time for the user to start and stop the measurement, in order to obtain accurate frame counts.</w:t>
      </w:r>
    </w:p>
    <w:p w:rsidR="000906AE" w:rsidRDefault="00270AC3" w:rsidP="000906AE">
      <w:pPr>
        <w:pStyle w:val="Quote"/>
        <w:rPr>
          <w:lang w:val="en-US"/>
        </w:rPr>
      </w:pPr>
      <w:r w:rsidRPr="00270AC3">
        <w:rPr>
          <w:lang w:val="en-US"/>
        </w:rPr>
        <w:t xml:space="preserve">SET </w:t>
      </w:r>
      <w:r w:rsidR="000906AE">
        <w:rPr>
          <w:lang w:val="en-US"/>
        </w:rPr>
        <w:t>PRE_WHITE_DURATION=4000</w:t>
      </w:r>
      <w:r w:rsidR="000906AE">
        <w:rPr>
          <w:lang w:val="en-US"/>
        </w:rPr>
        <w:br/>
        <w:t>SET PRE_MARKS_DURATION=1000</w:t>
      </w:r>
      <w:r w:rsidR="000906AE">
        <w:rPr>
          <w:lang w:val="en-US"/>
        </w:rPr>
        <w:br/>
        <w:t>SET POST_WHITE_DURATION=5000</w:t>
      </w:r>
    </w:p>
    <w:p w:rsidR="000906AE" w:rsidRDefault="000906AE" w:rsidP="000906AE">
      <w:pPr>
        <w:rPr>
          <w:lang w:val="en-US"/>
        </w:rPr>
      </w:pPr>
      <w:r>
        <w:rPr>
          <w:lang w:val="en-US"/>
        </w:rPr>
        <w:t xml:space="preserve">For Video </w:t>
      </w:r>
      <w:proofErr w:type="spellStart"/>
      <w:r>
        <w:rPr>
          <w:lang w:val="en-US"/>
        </w:rPr>
        <w:t>Multimeter</w:t>
      </w:r>
      <w:proofErr w:type="spellEnd"/>
      <w:r>
        <w:rPr>
          <w:lang w:val="en-US"/>
        </w:rPr>
        <w:t xml:space="preserve"> usage, only PRE_WHITE_DURATION and POST_WHITE_DURATION matter, and they specify the length of the white period in milliseconds. For AV100 usage, PRE_MARKS_DURATION specifies the length of the mark calibration interval, and should normally be configured as 1000 milliseconds.</w:t>
      </w:r>
    </w:p>
    <w:p w:rsidR="000906AE" w:rsidRDefault="000906AE" w:rsidP="000906AE">
      <w:pPr>
        <w:rPr>
          <w:lang w:val="en-US"/>
        </w:rPr>
      </w:pPr>
      <w:r>
        <w:rPr>
          <w:lang w:val="en-US"/>
        </w:rPr>
        <w:t xml:space="preserve">For Video </w:t>
      </w:r>
      <w:proofErr w:type="spellStart"/>
      <w:r>
        <w:rPr>
          <w:lang w:val="en-US"/>
        </w:rPr>
        <w:t>Multimeter</w:t>
      </w:r>
      <w:proofErr w:type="spellEnd"/>
      <w:r>
        <w:rPr>
          <w:lang w:val="en-US"/>
        </w:rPr>
        <w:t>, the white color can be limited to the marker area instead of covering the whole video:</w:t>
      </w:r>
    </w:p>
    <w:p w:rsidR="000906AE" w:rsidRPr="000906AE" w:rsidRDefault="000906AE" w:rsidP="000906AE">
      <w:pPr>
        <w:rPr>
          <w:i/>
          <w:lang w:val="en-US"/>
        </w:rPr>
      </w:pPr>
      <w:r>
        <w:rPr>
          <w:i/>
          <w:lang w:val="en-US"/>
        </w:rPr>
        <w:t>SET RGB6_CALIBRATION=true</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w:t>
      </w:r>
      <w:bookmarkStart w:id="0" w:name="_GoBack"/>
      <w:bookmarkEnd w:id="0"/>
      <w:r>
        <w:rPr>
          <w:lang w:val="en-US"/>
        </w:rPr>
        <w:t>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0906AE"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lastRenderedPageBreak/>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0906AE"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0906AE"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0906AE"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0906AE"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r w:rsidR="0048756F">
        <w:rPr>
          <w:lang w:val="en-US"/>
        </w:rPr>
        <w:t xml:space="preserve"> If the input video does not contain an audio track, silent audio is automatically generated.</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xml:space="preserve">, additional sound markers have to be generated. Set LIPSYNC option to e.g. </w:t>
      </w:r>
      <w:r w:rsidR="001E400F">
        <w:rPr>
          <w:lang w:val="en-US"/>
        </w:rPr>
        <w:t>2</w:t>
      </w:r>
      <w:r>
        <w:rPr>
          <w:lang w:val="en-US"/>
        </w:rPr>
        <w:t xml:space="preserve">000 to generate one marker every </w:t>
      </w:r>
      <w:r w:rsidR="001E400F">
        <w:rPr>
          <w:lang w:val="en-US"/>
        </w:rPr>
        <w:t xml:space="preserve">two </w:t>
      </w:r>
      <w:r>
        <w:rPr>
          <w:lang w:val="en-US"/>
        </w:rPr>
        <w:t>second</w:t>
      </w:r>
      <w:r w:rsidR="001E400F">
        <w:rPr>
          <w:lang w:val="en-US"/>
        </w:rPr>
        <w:t>s</w:t>
      </w:r>
      <w:r>
        <w:rPr>
          <w:lang w:val="en-US"/>
        </w:rPr>
        <w:t>:</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sidR="001E400F">
        <w:rPr>
          <w:lang w:val="en-US"/>
        </w:rPr>
        <w:t>2</w:t>
      </w:r>
      <w:r>
        <w:rPr>
          <w:lang w:val="en-US"/>
        </w:rPr>
        <w:t>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1E400F" w:rsidRDefault="001E400F" w:rsidP="001E400F">
      <w:pPr>
        <w:pStyle w:val="Heading1"/>
        <w:rPr>
          <w:lang w:val="en-US"/>
        </w:rPr>
      </w:pPr>
      <w:r>
        <w:rPr>
          <w:lang w:val="en-US"/>
        </w:rPr>
        <w:t>Analyzing the generated video files</w:t>
      </w:r>
    </w:p>
    <w:p w:rsidR="001E400F" w:rsidRDefault="001E400F" w:rsidP="001E400F">
      <w:pPr>
        <w:rPr>
          <w:lang w:val="en-US"/>
        </w:rPr>
      </w:pPr>
      <w:r>
        <w:rPr>
          <w:lang w:val="en-US"/>
        </w:rPr>
        <w:t xml:space="preserve">Starting with version 1.0, there is an included tool to analyze both input video files and the generated test videos. Simply drag the video file over the </w:t>
      </w:r>
      <w:r>
        <w:rPr>
          <w:b/>
          <w:lang w:val="en-US"/>
        </w:rPr>
        <w:t>Analyzer.bat</w:t>
      </w:r>
      <w:r>
        <w:rPr>
          <w:lang w:val="en-US"/>
        </w:rPr>
        <w:t xml:space="preserve"> or give it as an argument to the command. The script will analyze the file and show the details as text: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"file":           "C:\</w:t>
      </w:r>
      <w:r>
        <w:rPr>
          <w:rFonts w:ascii="Consolas" w:hAnsi="Consolas" w:cs="Consolas"/>
          <w:lang w:val="en-US"/>
        </w:rPr>
        <w:t>...\</w:t>
      </w:r>
      <w:r w:rsidRPr="001E400F">
        <w:rPr>
          <w:rFonts w:ascii="Consolas" w:hAnsi="Consolas" w:cs="Consolas"/>
          <w:lang w:val="en-US"/>
        </w:rPr>
        <w:t>output.mov",</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"demuxer":        "</w:t>
      </w:r>
      <w:proofErr w:type="spellStart"/>
      <w:r w:rsidRPr="001E400F">
        <w:rPr>
          <w:rFonts w:ascii="Consolas" w:hAnsi="Consolas" w:cs="Consolas"/>
          <w:lang w:val="en-US"/>
        </w:rPr>
        <w:t>qtdemux</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video_decoder</w:t>
      </w:r>
      <w:proofErr w:type="spellEnd"/>
      <w:r w:rsidRPr="001E400F">
        <w:rPr>
          <w:rFonts w:ascii="Consolas" w:hAnsi="Consolas" w:cs="Consolas"/>
          <w:lang w:val="en-US"/>
        </w:rPr>
        <w:t>":  "avdec_h264",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audio_decoder</w:t>
      </w:r>
      <w:proofErr w:type="spellEnd"/>
      <w:r w:rsidRPr="001E400F">
        <w:rPr>
          <w:rFonts w:ascii="Consolas" w:hAnsi="Consolas" w:cs="Consolas"/>
          <w:lang w:val="en-US"/>
        </w:rPr>
        <w:t>":  "</w:t>
      </w:r>
      <w:proofErr w:type="spellStart"/>
      <w:r w:rsidRPr="001E400F">
        <w:rPr>
          <w:rFonts w:ascii="Consolas" w:hAnsi="Consolas" w:cs="Consolas"/>
          <w:lang w:val="en-US"/>
        </w:rPr>
        <w:t>faad</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muxer</w:t>
      </w:r>
      <w:proofErr w:type="spellEnd"/>
      <w:r w:rsidRPr="001E400F">
        <w:rPr>
          <w:rFonts w:ascii="Consolas" w:hAnsi="Consolas" w:cs="Consolas"/>
          <w:lang w:val="en-US"/>
        </w:rPr>
        <w:t>":          "3gppmux",</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video_encoder</w:t>
      </w:r>
      <w:proofErr w:type="spellEnd"/>
      <w:r w:rsidRPr="001E400F">
        <w:rPr>
          <w:rFonts w:ascii="Consolas" w:hAnsi="Consolas" w:cs="Consolas"/>
          <w:lang w:val="en-US"/>
        </w:rPr>
        <w:t>":  "x264enc",</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audio_encoder</w:t>
      </w:r>
      <w:proofErr w:type="spellEnd"/>
      <w:r w:rsidRPr="001E400F">
        <w:rPr>
          <w:rFonts w:ascii="Consolas" w:hAnsi="Consolas" w:cs="Consolas"/>
          <w:lang w:val="en-US"/>
        </w:rPr>
        <w:t>":  "</w:t>
      </w:r>
      <w:proofErr w:type="spellStart"/>
      <w:r w:rsidRPr="001E400F">
        <w:rPr>
          <w:rFonts w:ascii="Consolas" w:hAnsi="Consolas" w:cs="Consolas"/>
          <w:lang w:val="en-US"/>
        </w:rPr>
        <w:t>avenc_aac</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"resolution":     [1920,1080],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"framerate":       24.00,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lastRenderedPageBreak/>
        <w:t xml:space="preserve">    "</w:t>
      </w:r>
      <w:proofErr w:type="spellStart"/>
      <w:r w:rsidRPr="001E400F">
        <w:rPr>
          <w:rFonts w:ascii="Consolas" w:hAnsi="Consolas" w:cs="Consolas"/>
          <w:lang w:val="en-US"/>
        </w:rPr>
        <w:t>total_frames</w:t>
      </w:r>
      <w:proofErr w:type="spellEnd"/>
      <w:r w:rsidRPr="001E400F">
        <w:rPr>
          <w:rFonts w:ascii="Consolas" w:hAnsi="Consolas" w:cs="Consolas"/>
          <w:lang w:val="en-US"/>
        </w:rPr>
        <w:t>":      493,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video_length</w:t>
      </w:r>
      <w:proofErr w:type="spellEnd"/>
      <w:r w:rsidRPr="001E400F">
        <w:rPr>
          <w:rFonts w:ascii="Consolas" w:hAnsi="Consolas" w:cs="Consolas"/>
          <w:lang w:val="en-US"/>
        </w:rPr>
        <w:t>":   20.542,</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audio_length</w:t>
      </w:r>
      <w:proofErr w:type="spellEnd"/>
      <w:r w:rsidRPr="001E400F">
        <w:rPr>
          <w:rFonts w:ascii="Consolas" w:hAnsi="Consolas" w:cs="Consolas"/>
          <w:lang w:val="en-US"/>
        </w:rPr>
        <w:t>":   20.689,</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markers_found</w:t>
      </w:r>
      <w:proofErr w:type="spellEnd"/>
      <w:r w:rsidRPr="001E400F">
        <w:rPr>
          <w:rFonts w:ascii="Consolas" w:hAnsi="Consolas" w:cs="Consolas"/>
          <w:lang w:val="en-US"/>
        </w:rPr>
        <w:t>":       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"markers":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{"index":   0, "</w:t>
      </w:r>
      <w:proofErr w:type="spellStart"/>
      <w:r w:rsidRPr="001E400F">
        <w:rPr>
          <w:rFonts w:ascii="Consolas" w:hAnsi="Consolas" w:cs="Consolas"/>
          <w:lang w:val="en-US"/>
        </w:rPr>
        <w:t>pos</w:t>
      </w:r>
      <w:proofErr w:type="spellEnd"/>
      <w:r w:rsidRPr="001E400F">
        <w:rPr>
          <w:rFonts w:ascii="Consolas" w:hAnsi="Consolas" w:cs="Consolas"/>
          <w:lang w:val="en-US"/>
        </w:rPr>
        <w:t xml:space="preserve">": </w:t>
      </w:r>
      <w:r>
        <w:rPr>
          <w:rFonts w:ascii="Consolas" w:hAnsi="Consolas" w:cs="Consolas"/>
          <w:lang w:val="en-US"/>
        </w:rPr>
        <w:t>[1674,   0], "size": [246,245],</w:t>
      </w:r>
    </w:p>
    <w:p w:rsidR="001E400F" w:rsidRPr="001E400F" w:rsidRDefault="001E400F" w:rsidP="001E400F">
      <w:pPr>
        <w:spacing w:after="0" w:line="240" w:lineRule="auto"/>
        <w:rPr>
          <w:rFonts w:ascii="Consolas" w:hAnsi="Consolas" w:cs="Consolas"/>
          <w:lang w:val="en-US"/>
        </w:rPr>
      </w:pPr>
      <w:r>
        <w:rPr>
          <w:rFonts w:ascii="Consolas" w:hAnsi="Consolas" w:cs="Consolas"/>
          <w:lang w:val="en-US"/>
        </w:rPr>
        <w:t xml:space="preserve">       </w:t>
      </w:r>
      <w:r w:rsidRPr="001E400F">
        <w:rPr>
          <w:rFonts w:ascii="Consolas" w:hAnsi="Consolas" w:cs="Consolas"/>
          <w:lang w:val="en-US"/>
        </w:rPr>
        <w:t>"</w:t>
      </w:r>
      <w:proofErr w:type="spellStart"/>
      <w:r w:rsidRPr="001E400F">
        <w:rPr>
          <w:rFonts w:ascii="Consolas" w:hAnsi="Consolas" w:cs="Consolas"/>
          <w:lang w:val="en-US"/>
        </w:rPr>
        <w:t>crc</w:t>
      </w:r>
      <w:proofErr w:type="spellEnd"/>
      <w:r w:rsidRPr="001E400F">
        <w:rPr>
          <w:rFonts w:ascii="Consolas" w:hAnsi="Consolas" w:cs="Consolas"/>
          <w:lang w:val="en-US"/>
        </w:rPr>
        <w:t>": "b679be3d", "type": "RGB6"}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video_structure</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header_frames</w:t>
      </w:r>
      <w:proofErr w:type="spellEnd"/>
      <w:r w:rsidRPr="001E400F">
        <w:rPr>
          <w:rFonts w:ascii="Consolas" w:hAnsi="Consolas" w:cs="Consolas"/>
          <w:lang w:val="en-US"/>
        </w:rPr>
        <w:t>":      121,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locator_frames</w:t>
      </w:r>
      <w:proofErr w:type="spellEnd"/>
      <w:r w:rsidRPr="001E400F">
        <w:rPr>
          <w:rFonts w:ascii="Consolas" w:hAnsi="Consolas" w:cs="Consolas"/>
          <w:lang w:val="en-US"/>
        </w:rPr>
        <w:t>":       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content_frames</w:t>
      </w:r>
      <w:proofErr w:type="spellEnd"/>
      <w:r w:rsidRPr="001E400F">
        <w:rPr>
          <w:rFonts w:ascii="Consolas" w:hAnsi="Consolas" w:cs="Consolas"/>
          <w:lang w:val="en-US"/>
        </w:rPr>
        <w:t>":     256,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trailer_frames</w:t>
      </w:r>
      <w:proofErr w:type="spellEnd"/>
      <w:r w:rsidRPr="001E400F">
        <w:rPr>
          <w:rFonts w:ascii="Consolas" w:hAnsi="Consolas" w:cs="Consolas"/>
          <w:lang w:val="en-US"/>
        </w:rPr>
        <w:t>":     116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lipsync</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audio_delay_min_ms</w:t>
      </w:r>
      <w:proofErr w:type="spellEnd"/>
      <w:r w:rsidRPr="001E400F">
        <w:rPr>
          <w:rFonts w:ascii="Consolas" w:hAnsi="Consolas" w:cs="Consolas"/>
          <w:lang w:val="en-US"/>
        </w:rPr>
        <w:t>":    0.3,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audio_delay_max_ms</w:t>
      </w:r>
      <w:proofErr w:type="spellEnd"/>
      <w:r w:rsidRPr="001E400F">
        <w:rPr>
          <w:rFonts w:ascii="Consolas" w:hAnsi="Consolas" w:cs="Consolas"/>
          <w:lang w:val="en-US"/>
        </w:rPr>
        <w:t>":    0.4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frame_data</w:t>
      </w:r>
      <w:proofErr w:type="spellEnd"/>
      <w:r w:rsidRPr="001E400F">
        <w:rPr>
          <w:rFonts w:ascii="Consolas" w:hAnsi="Consolas" w:cs="Consolas"/>
          <w:lang w:val="en-US"/>
        </w:rPr>
        <w:t>": "frames.txt",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"warnings":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Default="001E400F" w:rsidP="001E400F">
      <w:pPr>
        <w:spacing w:after="0" w:line="240" w:lineRule="auto"/>
        <w:rPr>
          <w:rFonts w:ascii="Consolas" w:hAnsi="Consolas" w:cs="Consolas"/>
          <w:lang w:val="en-US"/>
        </w:rPr>
      </w:pPr>
    </w:p>
    <w:p w:rsidR="001E400F" w:rsidRPr="0048756F" w:rsidRDefault="001E400F" w:rsidP="001E400F">
      <w:pPr>
        <w:rPr>
          <w:lang w:val="en-US"/>
        </w:rPr>
      </w:pPr>
      <w:r w:rsidRPr="0048756F">
        <w:rPr>
          <w:lang w:val="en-US"/>
        </w:rPr>
        <w:t>The reported values are described in the table below:</w:t>
      </w:r>
    </w:p>
    <w:tbl>
      <w:tblPr>
        <w:tblStyle w:val="TableGrid"/>
        <w:tblW w:w="0" w:type="auto"/>
        <w:tblLook w:val="04A0" w:firstRow="1" w:lastRow="0" w:firstColumn="1" w:lastColumn="0" w:noHBand="0" w:noVBand="1"/>
      </w:tblPr>
      <w:tblGrid>
        <w:gridCol w:w="3085"/>
        <w:gridCol w:w="6769"/>
      </w:tblGrid>
      <w:tr w:rsidR="001E400F" w:rsidRPr="001E400F" w:rsidTr="001E400F">
        <w:tc>
          <w:tcPr>
            <w:tcW w:w="3085" w:type="dxa"/>
          </w:tcPr>
          <w:p w:rsidR="001E400F" w:rsidRPr="001E400F" w:rsidRDefault="001E400F" w:rsidP="001E400F">
            <w:pPr>
              <w:rPr>
                <w:b/>
              </w:rPr>
            </w:pPr>
            <w:proofErr w:type="spellStart"/>
            <w:r w:rsidRPr="001E400F">
              <w:rPr>
                <w:b/>
              </w:rPr>
              <w:t>Parameter</w:t>
            </w:r>
            <w:proofErr w:type="spellEnd"/>
          </w:p>
        </w:tc>
        <w:tc>
          <w:tcPr>
            <w:tcW w:w="6769" w:type="dxa"/>
          </w:tcPr>
          <w:p w:rsidR="001E400F" w:rsidRPr="001E400F" w:rsidRDefault="001E400F" w:rsidP="001E400F">
            <w:pPr>
              <w:rPr>
                <w:b/>
              </w:rPr>
            </w:pPr>
            <w:proofErr w:type="spellStart"/>
            <w:r w:rsidRPr="001E400F">
              <w:rPr>
                <w:b/>
              </w:rPr>
              <w:t>Description</w:t>
            </w:r>
            <w:proofErr w:type="spellEnd"/>
          </w:p>
        </w:tc>
      </w:tr>
      <w:tr w:rsidR="001E400F" w:rsidRPr="000906AE" w:rsidTr="001E400F">
        <w:tc>
          <w:tcPr>
            <w:tcW w:w="3085" w:type="dxa"/>
          </w:tcPr>
          <w:p w:rsidR="001E400F" w:rsidRPr="001E400F" w:rsidRDefault="001E400F" w:rsidP="001E400F">
            <w:proofErr w:type="spellStart"/>
            <w:r>
              <w:t>file</w:t>
            </w:r>
            <w:proofErr w:type="spellEnd"/>
          </w:p>
        </w:tc>
        <w:tc>
          <w:tcPr>
            <w:tcW w:w="6769" w:type="dxa"/>
          </w:tcPr>
          <w:p w:rsidR="001E400F" w:rsidRPr="00AE3906" w:rsidRDefault="00AE3906" w:rsidP="001E400F">
            <w:pPr>
              <w:rPr>
                <w:lang w:val="en-US"/>
              </w:rPr>
            </w:pPr>
            <w:r>
              <w:rPr>
                <w:lang w:val="en-US"/>
              </w:rPr>
              <w:t>Full path to the analyzed video file.</w:t>
            </w:r>
          </w:p>
        </w:tc>
      </w:tr>
      <w:tr w:rsidR="001E400F" w:rsidRPr="000906AE" w:rsidTr="001E400F">
        <w:tc>
          <w:tcPr>
            <w:tcW w:w="3085" w:type="dxa"/>
          </w:tcPr>
          <w:p w:rsidR="001E400F" w:rsidRPr="001E400F" w:rsidRDefault="001E400F" w:rsidP="001E400F">
            <w:proofErr w:type="spellStart"/>
            <w:r>
              <w:t>demuxer</w:t>
            </w:r>
            <w:proofErr w:type="spellEnd"/>
          </w:p>
        </w:tc>
        <w:tc>
          <w:tcPr>
            <w:tcW w:w="6769" w:type="dxa"/>
          </w:tcPr>
          <w:p w:rsidR="001E400F" w:rsidRPr="00AE3906" w:rsidRDefault="00AE3906" w:rsidP="001E400F">
            <w:pPr>
              <w:rPr>
                <w:lang w:val="en-US"/>
              </w:rPr>
            </w:pPr>
            <w:r>
              <w:rPr>
                <w:lang w:val="en-US"/>
              </w:rPr>
              <w:t>A</w:t>
            </w:r>
            <w:r w:rsidRPr="00AE3906">
              <w:rPr>
                <w:lang w:val="en-US"/>
              </w:rPr>
              <w:t xml:space="preserve">utomatically detected ’demuxer’ element, i.e. </w:t>
            </w:r>
            <w:r>
              <w:rPr>
                <w:lang w:val="en-US"/>
              </w:rPr>
              <w:t>the container format of the video and audio.</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video_decoder</w:t>
            </w:r>
            <w:proofErr w:type="spellEnd"/>
          </w:p>
        </w:tc>
        <w:tc>
          <w:tcPr>
            <w:tcW w:w="6769" w:type="dxa"/>
          </w:tcPr>
          <w:p w:rsidR="001E400F" w:rsidRPr="00AE3906" w:rsidRDefault="00AE3906" w:rsidP="001E400F">
            <w:pPr>
              <w:rPr>
                <w:lang w:val="en-US"/>
              </w:rPr>
            </w:pPr>
            <w:r>
              <w:rPr>
                <w:lang w:val="en-US"/>
              </w:rPr>
              <w:t>Automatically detected decoder element for the video content.</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audio_decoder</w:t>
            </w:r>
            <w:proofErr w:type="spellEnd"/>
          </w:p>
        </w:tc>
        <w:tc>
          <w:tcPr>
            <w:tcW w:w="6769" w:type="dxa"/>
          </w:tcPr>
          <w:p w:rsidR="001E400F" w:rsidRPr="00AE3906" w:rsidRDefault="00AE3906" w:rsidP="001E400F">
            <w:pPr>
              <w:rPr>
                <w:lang w:val="en-US"/>
              </w:rPr>
            </w:pPr>
            <w:r>
              <w:rPr>
                <w:lang w:val="en-US"/>
              </w:rPr>
              <w:t>Automatically detected decoder element for the audio content.</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muxer</w:t>
            </w:r>
            <w:proofErr w:type="spellEnd"/>
          </w:p>
        </w:tc>
        <w:tc>
          <w:tcPr>
            <w:tcW w:w="6769" w:type="dxa"/>
          </w:tcPr>
          <w:p w:rsidR="001E400F" w:rsidRPr="00AE3906" w:rsidRDefault="00AE3906" w:rsidP="001E400F">
            <w:pPr>
              <w:rPr>
                <w:lang w:val="en-US"/>
              </w:rPr>
            </w:pPr>
            <w:r>
              <w:rPr>
                <w:lang w:val="en-US"/>
              </w:rPr>
              <w:t>Value of the ‘CONTAINER’ setting for Run_TVG.bat to generate this format.</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video_encoder</w:t>
            </w:r>
            <w:proofErr w:type="spellEnd"/>
          </w:p>
        </w:tc>
        <w:tc>
          <w:tcPr>
            <w:tcW w:w="6769" w:type="dxa"/>
          </w:tcPr>
          <w:p w:rsidR="001E400F" w:rsidRPr="00AE3906" w:rsidRDefault="00AE3906" w:rsidP="00AE3906">
            <w:pPr>
              <w:rPr>
                <w:lang w:val="en-US"/>
              </w:rPr>
            </w:pPr>
            <w:r>
              <w:rPr>
                <w:lang w:val="en-US"/>
              </w:rPr>
              <w:t>Value of the ‘COMPRESSION’ setting for Run_TVG.bat to match this video encoding.</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audio_encoder</w:t>
            </w:r>
            <w:proofErr w:type="spellEnd"/>
          </w:p>
        </w:tc>
        <w:tc>
          <w:tcPr>
            <w:tcW w:w="6769" w:type="dxa"/>
          </w:tcPr>
          <w:p w:rsidR="001E400F" w:rsidRPr="00AE3906" w:rsidRDefault="00AE3906" w:rsidP="001E400F">
            <w:pPr>
              <w:rPr>
                <w:lang w:val="en-US"/>
              </w:rPr>
            </w:pPr>
            <w:r>
              <w:rPr>
                <w:lang w:val="en-US"/>
              </w:rPr>
              <w:t>Value of the ‘AUDIOCOMPRESSION’ setting for Run_TVG.bat to match this audio encoding.</w:t>
            </w:r>
          </w:p>
        </w:tc>
      </w:tr>
      <w:tr w:rsidR="001E400F" w:rsidRPr="000906AE" w:rsidTr="001E400F">
        <w:tc>
          <w:tcPr>
            <w:tcW w:w="3085" w:type="dxa"/>
          </w:tcPr>
          <w:p w:rsidR="001E400F" w:rsidRPr="00AE3906" w:rsidRDefault="001E400F" w:rsidP="001E400F">
            <w:pPr>
              <w:rPr>
                <w:lang w:val="en-US"/>
              </w:rPr>
            </w:pPr>
            <w:r w:rsidRPr="00AE3906">
              <w:rPr>
                <w:lang w:val="en-US"/>
              </w:rPr>
              <w:t>resolution</w:t>
            </w:r>
          </w:p>
        </w:tc>
        <w:tc>
          <w:tcPr>
            <w:tcW w:w="6769" w:type="dxa"/>
          </w:tcPr>
          <w:p w:rsidR="001E400F" w:rsidRPr="00AE3906" w:rsidRDefault="00AE3906" w:rsidP="001E400F">
            <w:pPr>
              <w:rPr>
                <w:lang w:val="en-US"/>
              </w:rPr>
            </w:pPr>
            <w:r>
              <w:rPr>
                <w:lang w:val="en-US"/>
              </w:rPr>
              <w:t>Pixel resolution of the video content.</w:t>
            </w:r>
          </w:p>
        </w:tc>
      </w:tr>
      <w:tr w:rsidR="001E400F" w:rsidRPr="000906AE" w:rsidTr="001E400F">
        <w:tc>
          <w:tcPr>
            <w:tcW w:w="3085" w:type="dxa"/>
          </w:tcPr>
          <w:p w:rsidR="001E400F" w:rsidRPr="00AE3906" w:rsidRDefault="001E400F" w:rsidP="001E400F">
            <w:pPr>
              <w:rPr>
                <w:lang w:val="en-US"/>
              </w:rPr>
            </w:pPr>
            <w:r w:rsidRPr="00AE3906">
              <w:rPr>
                <w:lang w:val="en-US"/>
              </w:rPr>
              <w:t>framerate</w:t>
            </w:r>
          </w:p>
        </w:tc>
        <w:tc>
          <w:tcPr>
            <w:tcW w:w="6769" w:type="dxa"/>
          </w:tcPr>
          <w:p w:rsidR="001E400F" w:rsidRPr="00AE3906" w:rsidRDefault="00AE3906" w:rsidP="001E400F">
            <w:pPr>
              <w:rPr>
                <w:lang w:val="en-US"/>
              </w:rPr>
            </w:pPr>
            <w:r>
              <w:rPr>
                <w:lang w:val="en-US"/>
              </w:rPr>
              <w:t>Nominal frame rate of the video content (or ‘variable’ if the video has variable FPS).</w:t>
            </w:r>
          </w:p>
        </w:tc>
      </w:tr>
      <w:tr w:rsidR="001E400F" w:rsidRPr="000906AE" w:rsidTr="001E400F">
        <w:tc>
          <w:tcPr>
            <w:tcW w:w="3085" w:type="dxa"/>
          </w:tcPr>
          <w:p w:rsidR="001E400F" w:rsidRPr="00AE3906" w:rsidRDefault="001E400F" w:rsidP="001E400F">
            <w:pPr>
              <w:rPr>
                <w:lang w:val="en-US"/>
              </w:rPr>
            </w:pPr>
            <w:proofErr w:type="spellStart"/>
            <w:r w:rsidRPr="00AE3906">
              <w:rPr>
                <w:lang w:val="en-US"/>
              </w:rPr>
              <w:t>total_frames</w:t>
            </w:r>
            <w:proofErr w:type="spellEnd"/>
          </w:p>
        </w:tc>
        <w:tc>
          <w:tcPr>
            <w:tcW w:w="6769" w:type="dxa"/>
          </w:tcPr>
          <w:p w:rsidR="001E400F" w:rsidRPr="00AE3906" w:rsidRDefault="00AE3906" w:rsidP="001E400F">
            <w:pPr>
              <w:rPr>
                <w:lang w:val="en-US"/>
              </w:rPr>
            </w:pPr>
            <w:r>
              <w:rPr>
                <w:lang w:val="en-US"/>
              </w:rPr>
              <w:t>Total number of frames in the video file.</w:t>
            </w:r>
          </w:p>
        </w:tc>
      </w:tr>
      <w:tr w:rsidR="001E400F" w:rsidRPr="000906AE" w:rsidTr="001E400F">
        <w:tc>
          <w:tcPr>
            <w:tcW w:w="3085" w:type="dxa"/>
          </w:tcPr>
          <w:p w:rsidR="001E400F" w:rsidRDefault="001E400F" w:rsidP="001E400F">
            <w:proofErr w:type="spellStart"/>
            <w:r>
              <w:t>video_length</w:t>
            </w:r>
            <w:proofErr w:type="spellEnd"/>
          </w:p>
        </w:tc>
        <w:tc>
          <w:tcPr>
            <w:tcW w:w="6769" w:type="dxa"/>
          </w:tcPr>
          <w:p w:rsidR="001E400F" w:rsidRPr="00AE3906" w:rsidRDefault="00AE3906" w:rsidP="001E400F">
            <w:pPr>
              <w:rPr>
                <w:lang w:val="en-US"/>
              </w:rPr>
            </w:pPr>
            <w:r w:rsidRPr="00AE3906">
              <w:rPr>
                <w:lang w:val="en-US"/>
              </w:rPr>
              <w:t>Length of the video content in seconds.</w:t>
            </w:r>
          </w:p>
        </w:tc>
      </w:tr>
      <w:tr w:rsidR="001E400F" w:rsidRPr="000906AE" w:rsidTr="001E400F">
        <w:tc>
          <w:tcPr>
            <w:tcW w:w="3085" w:type="dxa"/>
          </w:tcPr>
          <w:p w:rsidR="001E400F" w:rsidRDefault="001E400F" w:rsidP="001E400F">
            <w:proofErr w:type="spellStart"/>
            <w:r>
              <w:t>audio_length</w:t>
            </w:r>
            <w:proofErr w:type="spellEnd"/>
          </w:p>
        </w:tc>
        <w:tc>
          <w:tcPr>
            <w:tcW w:w="6769" w:type="dxa"/>
          </w:tcPr>
          <w:p w:rsidR="001E400F" w:rsidRPr="00AE3906" w:rsidRDefault="00AE3906" w:rsidP="001E400F">
            <w:pPr>
              <w:rPr>
                <w:lang w:val="en-US"/>
              </w:rPr>
            </w:pPr>
            <w:r w:rsidRPr="00AE3906">
              <w:rPr>
                <w:lang w:val="en-US"/>
              </w:rPr>
              <w:t>Length of the audio content in seconds.</w:t>
            </w:r>
          </w:p>
        </w:tc>
      </w:tr>
      <w:tr w:rsidR="001E400F" w:rsidRPr="000906AE" w:rsidTr="001E400F">
        <w:tc>
          <w:tcPr>
            <w:tcW w:w="3085" w:type="dxa"/>
          </w:tcPr>
          <w:p w:rsidR="001E400F" w:rsidRDefault="001E400F" w:rsidP="001E400F">
            <w:proofErr w:type="spellStart"/>
            <w:r>
              <w:t>markers_found</w:t>
            </w:r>
            <w:proofErr w:type="spellEnd"/>
          </w:p>
        </w:tc>
        <w:tc>
          <w:tcPr>
            <w:tcW w:w="6769" w:type="dxa"/>
          </w:tcPr>
          <w:p w:rsidR="001E400F" w:rsidRPr="00AE3906" w:rsidRDefault="00AE3906" w:rsidP="001E400F">
            <w:pPr>
              <w:rPr>
                <w:lang w:val="en-US"/>
              </w:rPr>
            </w:pPr>
            <w:r w:rsidRPr="00AE3906">
              <w:rPr>
                <w:lang w:val="en-US"/>
              </w:rPr>
              <w:t xml:space="preserve">Number of automatically detected test video markers (frame id, sync id, 6-color RGB marker) </w:t>
            </w:r>
            <w:r>
              <w:rPr>
                <w:lang w:val="en-US"/>
              </w:rPr>
              <w:t>in the video.</w:t>
            </w:r>
          </w:p>
        </w:tc>
      </w:tr>
      <w:tr w:rsidR="001E400F" w:rsidRPr="001E400F" w:rsidTr="001E400F">
        <w:tc>
          <w:tcPr>
            <w:tcW w:w="3085" w:type="dxa"/>
          </w:tcPr>
          <w:p w:rsidR="001E400F" w:rsidRDefault="001E400F" w:rsidP="001E400F">
            <w:proofErr w:type="spellStart"/>
            <w:r>
              <w:t>markers</w:t>
            </w:r>
            <w:proofErr w:type="spellEnd"/>
          </w:p>
        </w:tc>
        <w:tc>
          <w:tcPr>
            <w:tcW w:w="6769" w:type="dxa"/>
          </w:tcPr>
          <w:p w:rsidR="001E400F" w:rsidRPr="001E400F" w:rsidRDefault="001E400F" w:rsidP="001E400F"/>
        </w:tc>
      </w:tr>
      <w:tr w:rsidR="00AE3906" w:rsidRPr="000906AE" w:rsidTr="001E400F">
        <w:tc>
          <w:tcPr>
            <w:tcW w:w="3085" w:type="dxa"/>
          </w:tcPr>
          <w:p w:rsidR="00AE3906" w:rsidRDefault="00F227DF" w:rsidP="001E400F">
            <w:r>
              <w:t xml:space="preserve">   </w:t>
            </w:r>
            <w:proofErr w:type="spellStart"/>
            <w:r>
              <w:t>index</w:t>
            </w:r>
            <w:proofErr w:type="spellEnd"/>
          </w:p>
        </w:tc>
        <w:tc>
          <w:tcPr>
            <w:tcW w:w="6769" w:type="dxa"/>
          </w:tcPr>
          <w:p w:rsidR="00AE3906" w:rsidRPr="00F227DF" w:rsidRDefault="00F227DF" w:rsidP="001E400F">
            <w:pPr>
              <w:rPr>
                <w:lang w:val="en-US"/>
              </w:rPr>
            </w:pPr>
            <w:r w:rsidRPr="00F227DF">
              <w:rPr>
                <w:lang w:val="en-US"/>
              </w:rPr>
              <w:t xml:space="preserve">0-based index of the marker found. </w:t>
            </w:r>
            <w:r>
              <w:rPr>
                <w:lang w:val="en-US"/>
              </w:rPr>
              <w:t>Markers are indexed starting from upper left.</w:t>
            </w:r>
          </w:p>
        </w:tc>
      </w:tr>
      <w:tr w:rsidR="00AE3906" w:rsidRPr="000906AE"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pos</w:t>
            </w:r>
            <w:proofErr w:type="spellEnd"/>
          </w:p>
        </w:tc>
        <w:tc>
          <w:tcPr>
            <w:tcW w:w="6769" w:type="dxa"/>
          </w:tcPr>
          <w:p w:rsidR="00AE3906" w:rsidRPr="00F227DF" w:rsidRDefault="00F227DF" w:rsidP="001E400F">
            <w:pPr>
              <w:rPr>
                <w:lang w:val="en-US"/>
              </w:rPr>
            </w:pPr>
            <w:r>
              <w:rPr>
                <w:lang w:val="en-US"/>
              </w:rPr>
              <w:t>Pixel position of the upper left corner of the marker: [x, y]</w:t>
            </w:r>
          </w:p>
        </w:tc>
      </w:tr>
      <w:tr w:rsidR="00AE3906" w:rsidRPr="000906AE" w:rsidTr="001E400F">
        <w:tc>
          <w:tcPr>
            <w:tcW w:w="3085" w:type="dxa"/>
          </w:tcPr>
          <w:p w:rsidR="00AE3906" w:rsidRPr="00F227DF" w:rsidRDefault="00F227DF" w:rsidP="001E400F">
            <w:pPr>
              <w:rPr>
                <w:lang w:val="en-US"/>
              </w:rPr>
            </w:pPr>
            <w:r w:rsidRPr="00F227DF">
              <w:rPr>
                <w:lang w:val="en-US"/>
              </w:rPr>
              <w:t xml:space="preserve">   size</w:t>
            </w:r>
          </w:p>
        </w:tc>
        <w:tc>
          <w:tcPr>
            <w:tcW w:w="6769" w:type="dxa"/>
          </w:tcPr>
          <w:p w:rsidR="00AE3906" w:rsidRPr="00F227DF" w:rsidRDefault="00F227DF" w:rsidP="001E400F">
            <w:pPr>
              <w:rPr>
                <w:lang w:val="en-US"/>
              </w:rPr>
            </w:pPr>
            <w:r>
              <w:rPr>
                <w:lang w:val="en-US"/>
              </w:rPr>
              <w:t>The pixel size of the marker: [width, height]</w:t>
            </w:r>
          </w:p>
        </w:tc>
      </w:tr>
      <w:tr w:rsidR="00AE3906" w:rsidRPr="000906AE" w:rsidTr="001E400F">
        <w:tc>
          <w:tcPr>
            <w:tcW w:w="3085" w:type="dxa"/>
          </w:tcPr>
          <w:p w:rsidR="00AE3906" w:rsidRPr="00F227DF" w:rsidRDefault="00F227DF" w:rsidP="001E400F">
            <w:pPr>
              <w:rPr>
                <w:lang w:val="en-US"/>
              </w:rPr>
            </w:pPr>
            <w:r w:rsidRPr="00F227DF">
              <w:rPr>
                <w:lang w:val="en-US"/>
              </w:rPr>
              <w:lastRenderedPageBreak/>
              <w:t xml:space="preserve">   </w:t>
            </w:r>
            <w:proofErr w:type="spellStart"/>
            <w:r w:rsidRPr="00F227DF">
              <w:rPr>
                <w:lang w:val="en-US"/>
              </w:rPr>
              <w:t>crc</w:t>
            </w:r>
            <w:proofErr w:type="spellEnd"/>
          </w:p>
        </w:tc>
        <w:tc>
          <w:tcPr>
            <w:tcW w:w="6769" w:type="dxa"/>
          </w:tcPr>
          <w:p w:rsidR="00AE3906" w:rsidRPr="00F227DF" w:rsidRDefault="00F227DF" w:rsidP="001E400F">
            <w:pPr>
              <w:rPr>
                <w:lang w:val="en-US"/>
              </w:rPr>
            </w:pPr>
            <w:r>
              <w:rPr>
                <w:lang w:val="en-US"/>
              </w:rPr>
              <w:t>Checksum of the marker colors during the video. Mostly for use in test cases.</w:t>
            </w:r>
          </w:p>
        </w:tc>
      </w:tr>
      <w:tr w:rsidR="00AE3906" w:rsidRPr="00F227DF" w:rsidTr="001E400F">
        <w:tc>
          <w:tcPr>
            <w:tcW w:w="3085" w:type="dxa"/>
          </w:tcPr>
          <w:p w:rsidR="00AE3906" w:rsidRPr="00F227DF" w:rsidRDefault="00F227DF" w:rsidP="001E400F">
            <w:pPr>
              <w:rPr>
                <w:lang w:val="en-US"/>
              </w:rPr>
            </w:pPr>
            <w:r w:rsidRPr="00F227DF">
              <w:rPr>
                <w:lang w:val="en-US"/>
              </w:rPr>
              <w:t xml:space="preserve">   type</w:t>
            </w:r>
          </w:p>
        </w:tc>
        <w:tc>
          <w:tcPr>
            <w:tcW w:w="6769" w:type="dxa"/>
          </w:tcPr>
          <w:p w:rsidR="00AE3906" w:rsidRPr="00F227DF" w:rsidRDefault="00F227DF" w:rsidP="001E400F">
            <w:pPr>
              <w:rPr>
                <w:lang w:val="en-US"/>
              </w:rPr>
            </w:pPr>
            <w:r>
              <w:rPr>
                <w:lang w:val="en-US"/>
              </w:rPr>
              <w:t>Type of the marker. One of ‘RGB6’, ‘FRAMEID’, ‘SYNCMARK’ or ‘UNKNOWN’. Any non-perfect sequence is marked as ‘UNKNOWN’.</w:t>
            </w:r>
          </w:p>
        </w:tc>
      </w:tr>
      <w:tr w:rsidR="001E400F" w:rsidRPr="00F227DF" w:rsidTr="001E400F">
        <w:tc>
          <w:tcPr>
            <w:tcW w:w="3085" w:type="dxa"/>
          </w:tcPr>
          <w:p w:rsidR="001E400F" w:rsidRPr="00F227DF" w:rsidRDefault="001E400F" w:rsidP="001E400F">
            <w:pPr>
              <w:rPr>
                <w:lang w:val="en-US"/>
              </w:rPr>
            </w:pPr>
            <w:proofErr w:type="spellStart"/>
            <w:r w:rsidRPr="00F227DF">
              <w:rPr>
                <w:lang w:val="en-US"/>
              </w:rPr>
              <w:t>video_structure</w:t>
            </w:r>
            <w:proofErr w:type="spellEnd"/>
          </w:p>
        </w:tc>
        <w:tc>
          <w:tcPr>
            <w:tcW w:w="6769" w:type="dxa"/>
          </w:tcPr>
          <w:p w:rsidR="001E400F" w:rsidRPr="00F227DF" w:rsidRDefault="001E400F" w:rsidP="001E400F">
            <w:pPr>
              <w:rPr>
                <w:lang w:val="en-US"/>
              </w:rPr>
            </w:pPr>
          </w:p>
        </w:tc>
      </w:tr>
      <w:tr w:rsidR="001E400F" w:rsidRPr="000906AE"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header_frames</w:t>
            </w:r>
            <w:proofErr w:type="spellEnd"/>
          </w:p>
        </w:tc>
        <w:tc>
          <w:tcPr>
            <w:tcW w:w="6769" w:type="dxa"/>
          </w:tcPr>
          <w:p w:rsidR="001E400F" w:rsidRPr="00F227DF" w:rsidRDefault="00F227DF" w:rsidP="001E400F">
            <w:pPr>
              <w:rPr>
                <w:lang w:val="en-US"/>
              </w:rPr>
            </w:pPr>
            <w:r>
              <w:rPr>
                <w:lang w:val="en-US"/>
              </w:rPr>
              <w:t>Number of completely white frames in the beginning of the video.</w:t>
            </w:r>
          </w:p>
        </w:tc>
      </w:tr>
      <w:tr w:rsidR="001E400F" w:rsidRPr="000906AE"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locator_frames</w:t>
            </w:r>
            <w:proofErr w:type="spellEnd"/>
          </w:p>
        </w:tc>
        <w:tc>
          <w:tcPr>
            <w:tcW w:w="6769" w:type="dxa"/>
          </w:tcPr>
          <w:p w:rsidR="001E400F" w:rsidRPr="00F227DF" w:rsidRDefault="00F227DF" w:rsidP="001E400F">
            <w:pPr>
              <w:rPr>
                <w:lang w:val="en-US"/>
              </w:rPr>
            </w:pPr>
            <w:r>
              <w:rPr>
                <w:lang w:val="en-US"/>
              </w:rPr>
              <w:t xml:space="preserve">Number of frames with the </w:t>
            </w:r>
            <w:proofErr w:type="spellStart"/>
            <w:r>
              <w:rPr>
                <w:lang w:val="en-US"/>
              </w:rPr>
              <w:t>frameids</w:t>
            </w:r>
            <w:proofErr w:type="spellEnd"/>
            <w:r>
              <w:rPr>
                <w:lang w:val="en-US"/>
              </w:rPr>
              <w:t xml:space="preserve"> in black (only with marker type ‘FRAMEID’.</w:t>
            </w:r>
          </w:p>
        </w:tc>
      </w:tr>
      <w:tr w:rsidR="001E400F" w:rsidRPr="000906AE" w:rsidTr="001E400F">
        <w:tc>
          <w:tcPr>
            <w:tcW w:w="3085" w:type="dxa"/>
          </w:tcPr>
          <w:p w:rsidR="001E400F" w:rsidRDefault="001E400F" w:rsidP="001E400F">
            <w:r w:rsidRPr="00F227DF">
              <w:rPr>
                <w:lang w:val="en-US"/>
              </w:rPr>
              <w:t xml:space="preserve">   </w:t>
            </w:r>
            <w:proofErr w:type="spellStart"/>
            <w:r>
              <w:t>content_frames</w:t>
            </w:r>
            <w:proofErr w:type="spellEnd"/>
          </w:p>
        </w:tc>
        <w:tc>
          <w:tcPr>
            <w:tcW w:w="6769" w:type="dxa"/>
          </w:tcPr>
          <w:p w:rsidR="001E400F" w:rsidRPr="00F227DF" w:rsidRDefault="00F227DF" w:rsidP="001E400F">
            <w:pPr>
              <w:rPr>
                <w:lang w:val="en-US"/>
              </w:rPr>
            </w:pPr>
            <w:r w:rsidRPr="00F227DF">
              <w:rPr>
                <w:lang w:val="en-US"/>
              </w:rPr>
              <w:t>Number of video content frames.</w:t>
            </w:r>
          </w:p>
        </w:tc>
      </w:tr>
      <w:tr w:rsidR="001E400F" w:rsidRPr="000906AE" w:rsidTr="001E400F">
        <w:tc>
          <w:tcPr>
            <w:tcW w:w="3085" w:type="dxa"/>
          </w:tcPr>
          <w:p w:rsidR="001E400F" w:rsidRDefault="001E400F" w:rsidP="001E400F">
            <w:r w:rsidRPr="00F227DF">
              <w:rPr>
                <w:lang w:val="en-US"/>
              </w:rPr>
              <w:t xml:space="preserve">   </w:t>
            </w:r>
            <w:proofErr w:type="spellStart"/>
            <w:r>
              <w:t>trailer_frames</w:t>
            </w:r>
            <w:proofErr w:type="spellEnd"/>
          </w:p>
        </w:tc>
        <w:tc>
          <w:tcPr>
            <w:tcW w:w="6769" w:type="dxa"/>
          </w:tcPr>
          <w:p w:rsidR="001E400F" w:rsidRPr="00F227DF" w:rsidRDefault="00F227DF" w:rsidP="001E400F">
            <w:pPr>
              <w:rPr>
                <w:lang w:val="en-US"/>
              </w:rPr>
            </w:pPr>
            <w:r w:rsidRPr="00F227DF">
              <w:rPr>
                <w:lang w:val="en-US"/>
              </w:rPr>
              <w:t>Number of completely white frames at the end of</w:t>
            </w:r>
            <w:r>
              <w:rPr>
                <w:lang w:val="en-US"/>
              </w:rPr>
              <w:t xml:space="preserve"> the video.</w:t>
            </w:r>
          </w:p>
        </w:tc>
      </w:tr>
      <w:tr w:rsidR="001E400F" w:rsidRPr="001E400F" w:rsidTr="001E400F">
        <w:tc>
          <w:tcPr>
            <w:tcW w:w="3085" w:type="dxa"/>
          </w:tcPr>
          <w:p w:rsidR="001E400F" w:rsidRDefault="001E400F" w:rsidP="001E400F">
            <w:proofErr w:type="spellStart"/>
            <w:r>
              <w:t>lipsync</w:t>
            </w:r>
            <w:proofErr w:type="spellEnd"/>
          </w:p>
        </w:tc>
        <w:tc>
          <w:tcPr>
            <w:tcW w:w="6769" w:type="dxa"/>
          </w:tcPr>
          <w:p w:rsidR="001E400F" w:rsidRPr="001E400F" w:rsidRDefault="001E400F" w:rsidP="001E400F"/>
        </w:tc>
      </w:tr>
      <w:tr w:rsidR="001E400F" w:rsidRPr="000906AE" w:rsidTr="001E400F">
        <w:tc>
          <w:tcPr>
            <w:tcW w:w="3085" w:type="dxa"/>
          </w:tcPr>
          <w:p w:rsidR="001E400F" w:rsidRDefault="001E400F" w:rsidP="001E400F">
            <w:r>
              <w:t xml:space="preserve">   </w:t>
            </w:r>
            <w:proofErr w:type="spellStart"/>
            <w:r>
              <w:t>audio_markers</w:t>
            </w:r>
            <w:proofErr w:type="spellEnd"/>
          </w:p>
        </w:tc>
        <w:tc>
          <w:tcPr>
            <w:tcW w:w="6769" w:type="dxa"/>
          </w:tcPr>
          <w:p w:rsidR="001E400F" w:rsidRPr="00F227DF" w:rsidRDefault="00F227DF" w:rsidP="001E400F">
            <w:pPr>
              <w:rPr>
                <w:lang w:val="en-US"/>
              </w:rPr>
            </w:pPr>
            <w:r w:rsidRPr="00F227DF">
              <w:rPr>
                <w:lang w:val="en-US"/>
              </w:rPr>
              <w:t xml:space="preserve">Number of detected audio </w:t>
            </w:r>
            <w:proofErr w:type="spellStart"/>
            <w:r>
              <w:rPr>
                <w:lang w:val="en-US"/>
              </w:rPr>
              <w:t>lipsync</w:t>
            </w:r>
            <w:proofErr w:type="spellEnd"/>
            <w:r>
              <w:rPr>
                <w:lang w:val="en-US"/>
              </w:rPr>
              <w:t xml:space="preserve"> markers (beeps) in the sound track</w:t>
            </w:r>
            <w:r w:rsidRPr="00F227DF">
              <w:rPr>
                <w:lang w:val="en-US"/>
              </w:rPr>
              <w:t>.</w:t>
            </w:r>
          </w:p>
        </w:tc>
      </w:tr>
      <w:tr w:rsidR="001E400F" w:rsidRPr="000906AE" w:rsidTr="001E400F">
        <w:tc>
          <w:tcPr>
            <w:tcW w:w="3085" w:type="dxa"/>
          </w:tcPr>
          <w:p w:rsidR="001E400F" w:rsidRDefault="001E400F" w:rsidP="001E400F">
            <w:r w:rsidRPr="00F227DF">
              <w:rPr>
                <w:lang w:val="en-US"/>
              </w:rPr>
              <w:t xml:space="preserve">   </w:t>
            </w:r>
            <w:proofErr w:type="spellStart"/>
            <w:r>
              <w:t>video_markers</w:t>
            </w:r>
            <w:proofErr w:type="spellEnd"/>
          </w:p>
        </w:tc>
        <w:tc>
          <w:tcPr>
            <w:tcW w:w="6769" w:type="dxa"/>
          </w:tcPr>
          <w:p w:rsidR="001E400F" w:rsidRPr="00F227DF" w:rsidRDefault="00F227DF" w:rsidP="001E400F">
            <w:pPr>
              <w:rPr>
                <w:lang w:val="en-US"/>
              </w:rPr>
            </w:pPr>
            <w:r w:rsidRPr="00F227DF">
              <w:rPr>
                <w:lang w:val="en-US"/>
              </w:rPr>
              <w:t xml:space="preserve">Number of detected video </w:t>
            </w:r>
            <w:proofErr w:type="spellStart"/>
            <w:r>
              <w:rPr>
                <w:lang w:val="en-US"/>
              </w:rPr>
              <w:t>lipsync</w:t>
            </w:r>
            <w:proofErr w:type="spellEnd"/>
            <w:r>
              <w:rPr>
                <w:lang w:val="en-US"/>
              </w:rPr>
              <w:t xml:space="preserve"> </w:t>
            </w:r>
            <w:r w:rsidRPr="00F227DF">
              <w:rPr>
                <w:lang w:val="en-US"/>
              </w:rPr>
              <w:t>mark</w:t>
            </w:r>
            <w:r>
              <w:rPr>
                <w:lang w:val="en-US"/>
              </w:rPr>
              <w:t>ers (black color in RGB6) in the video content.</w:t>
            </w:r>
          </w:p>
        </w:tc>
      </w:tr>
      <w:tr w:rsidR="001E400F" w:rsidRPr="000906AE" w:rsidTr="001E400F">
        <w:tc>
          <w:tcPr>
            <w:tcW w:w="3085" w:type="dxa"/>
          </w:tcPr>
          <w:p w:rsidR="001E400F" w:rsidRDefault="00AE3906" w:rsidP="001E400F">
            <w:r w:rsidRPr="00F227DF">
              <w:rPr>
                <w:lang w:val="en-US"/>
              </w:rPr>
              <w:t xml:space="preserve">   </w:t>
            </w:r>
            <w:proofErr w:type="spellStart"/>
            <w:r>
              <w:t>audio_delay_min_ms</w:t>
            </w:r>
            <w:proofErr w:type="spellEnd"/>
          </w:p>
        </w:tc>
        <w:tc>
          <w:tcPr>
            <w:tcW w:w="6769" w:type="dxa"/>
          </w:tcPr>
          <w:p w:rsidR="001E400F" w:rsidRPr="00F227DF" w:rsidRDefault="00F227DF" w:rsidP="001E400F">
            <w:pPr>
              <w:rPr>
                <w:lang w:val="en-US"/>
              </w:rPr>
            </w:pPr>
            <w:r w:rsidRPr="00F227DF">
              <w:rPr>
                <w:lang w:val="en-US"/>
              </w:rPr>
              <w:t xml:space="preserve">Minimum </w:t>
            </w:r>
            <w:proofErr w:type="spellStart"/>
            <w:r w:rsidRPr="00F227DF">
              <w:rPr>
                <w:lang w:val="en-US"/>
              </w:rPr>
              <w:t>lipsync</w:t>
            </w:r>
            <w:proofErr w:type="spellEnd"/>
            <w:r w:rsidRPr="00F227DF">
              <w:rPr>
                <w:lang w:val="en-US"/>
              </w:rPr>
              <w:t xml:space="preserve"> value during the video</w:t>
            </w:r>
            <w:r>
              <w:rPr>
                <w:lang w:val="en-US"/>
              </w:rPr>
              <w:t xml:space="preserve">, normally around 0.0 +- 1 </w:t>
            </w:r>
            <w:proofErr w:type="spellStart"/>
            <w:r>
              <w:rPr>
                <w:lang w:val="en-US"/>
              </w:rPr>
              <w:t>ms.</w:t>
            </w:r>
            <w:proofErr w:type="spellEnd"/>
          </w:p>
        </w:tc>
      </w:tr>
      <w:tr w:rsidR="001E400F" w:rsidRPr="000906AE" w:rsidTr="001E400F">
        <w:tc>
          <w:tcPr>
            <w:tcW w:w="3085" w:type="dxa"/>
          </w:tcPr>
          <w:p w:rsidR="001E400F" w:rsidRDefault="00AE3906" w:rsidP="001E400F">
            <w:r w:rsidRPr="00F227DF">
              <w:rPr>
                <w:lang w:val="en-US"/>
              </w:rPr>
              <w:t xml:space="preserve">   </w:t>
            </w:r>
            <w:proofErr w:type="spellStart"/>
            <w:r>
              <w:t>audio_delay_max_ms</w:t>
            </w:r>
            <w:proofErr w:type="spellEnd"/>
          </w:p>
        </w:tc>
        <w:tc>
          <w:tcPr>
            <w:tcW w:w="6769" w:type="dxa"/>
          </w:tcPr>
          <w:p w:rsidR="001E400F" w:rsidRPr="00F227DF" w:rsidRDefault="00F227DF" w:rsidP="001E400F">
            <w:pPr>
              <w:rPr>
                <w:lang w:val="en-US"/>
              </w:rPr>
            </w:pPr>
            <w:r w:rsidRPr="00F227DF">
              <w:rPr>
                <w:lang w:val="en-US"/>
              </w:rPr>
              <w:t xml:space="preserve">Maximum </w:t>
            </w:r>
            <w:proofErr w:type="spellStart"/>
            <w:r w:rsidRPr="00F227DF">
              <w:rPr>
                <w:lang w:val="en-US"/>
              </w:rPr>
              <w:t>lipsync</w:t>
            </w:r>
            <w:proofErr w:type="spellEnd"/>
            <w:r w:rsidRPr="00F227DF">
              <w:rPr>
                <w:lang w:val="en-US"/>
              </w:rPr>
              <w:t xml:space="preserve"> value during the </w:t>
            </w:r>
            <w:r>
              <w:rPr>
                <w:lang w:val="en-US"/>
              </w:rPr>
              <w:t xml:space="preserve">video, normally around 0.0 +- 1 </w:t>
            </w:r>
            <w:proofErr w:type="spellStart"/>
            <w:r>
              <w:rPr>
                <w:lang w:val="en-US"/>
              </w:rPr>
              <w:t>ms</w:t>
            </w:r>
            <w:proofErr w:type="spellEnd"/>
          </w:p>
        </w:tc>
      </w:tr>
      <w:tr w:rsidR="001E400F" w:rsidRPr="000906AE" w:rsidTr="001E400F">
        <w:tc>
          <w:tcPr>
            <w:tcW w:w="3085" w:type="dxa"/>
          </w:tcPr>
          <w:p w:rsidR="001E400F" w:rsidRDefault="00AE3906" w:rsidP="001E400F">
            <w:proofErr w:type="spellStart"/>
            <w:r>
              <w:t>frame_data</w:t>
            </w:r>
            <w:proofErr w:type="spellEnd"/>
          </w:p>
        </w:tc>
        <w:tc>
          <w:tcPr>
            <w:tcW w:w="6769" w:type="dxa"/>
          </w:tcPr>
          <w:p w:rsidR="001E400F" w:rsidRPr="00F227DF" w:rsidRDefault="00F227DF" w:rsidP="001E400F">
            <w:pPr>
              <w:rPr>
                <w:lang w:val="en-US"/>
              </w:rPr>
            </w:pPr>
            <w:r w:rsidRPr="00F227DF">
              <w:rPr>
                <w:lang w:val="en-US"/>
              </w:rPr>
              <w:t>Notice that the frame data was saved to ’frames.txt’ for more detailed analysis if needed.</w:t>
            </w:r>
          </w:p>
        </w:tc>
      </w:tr>
      <w:tr w:rsidR="001E400F" w:rsidRPr="000906AE" w:rsidTr="001E400F">
        <w:tc>
          <w:tcPr>
            <w:tcW w:w="3085" w:type="dxa"/>
          </w:tcPr>
          <w:p w:rsidR="001E400F" w:rsidRPr="00F227DF" w:rsidRDefault="00AE3906" w:rsidP="00F227DF">
            <w:proofErr w:type="spellStart"/>
            <w:r w:rsidRPr="00F227DF">
              <w:t>warnings</w:t>
            </w:r>
            <w:proofErr w:type="spellEnd"/>
          </w:p>
        </w:tc>
        <w:tc>
          <w:tcPr>
            <w:tcW w:w="6769" w:type="dxa"/>
          </w:tcPr>
          <w:p w:rsidR="001E400F" w:rsidRPr="0048756F" w:rsidRDefault="00F227DF" w:rsidP="00F227DF">
            <w:pPr>
              <w:rPr>
                <w:lang w:val="en-US"/>
              </w:rPr>
            </w:pPr>
            <w:r w:rsidRPr="0048756F">
              <w:rPr>
                <w:lang w:val="en-US"/>
              </w:rPr>
              <w:t>Any warnings about incoherent timestamps if detected.</w:t>
            </w:r>
          </w:p>
        </w:tc>
      </w:tr>
    </w:tbl>
    <w:p w:rsidR="001E400F" w:rsidRPr="0048756F" w:rsidRDefault="001E400F" w:rsidP="00F227DF">
      <w:pPr>
        <w:rPr>
          <w:lang w:val="en-US"/>
        </w:rPr>
      </w:pPr>
    </w:p>
    <w:p w:rsidR="00F227DF" w:rsidRDefault="00F227DF" w:rsidP="00F227DF">
      <w:pPr>
        <w:rPr>
          <w:lang w:val="en-US"/>
        </w:rPr>
      </w:pPr>
      <w:r w:rsidRPr="00F227DF">
        <w:rPr>
          <w:lang w:val="en-US"/>
        </w:rPr>
        <w:t>The analyzer tool can be used, for example, for the following purposes:</w:t>
      </w:r>
    </w:p>
    <w:p w:rsidR="00F227DF" w:rsidRDefault="00F227DF" w:rsidP="00F227DF">
      <w:pPr>
        <w:pStyle w:val="ListParagraph"/>
        <w:numPr>
          <w:ilvl w:val="0"/>
          <w:numId w:val="8"/>
        </w:numPr>
        <w:rPr>
          <w:lang w:val="en-US"/>
        </w:rPr>
      </w:pPr>
      <w:r>
        <w:rPr>
          <w:lang w:val="en-US"/>
        </w:rPr>
        <w:t>To check the video codec used in a specific video, in order to configure TVG to produce same type of videos.</w:t>
      </w:r>
    </w:p>
    <w:p w:rsidR="00F227DF" w:rsidRDefault="00F227DF" w:rsidP="00F227DF">
      <w:pPr>
        <w:pStyle w:val="ListParagraph"/>
        <w:numPr>
          <w:ilvl w:val="0"/>
          <w:numId w:val="8"/>
        </w:numPr>
        <w:rPr>
          <w:lang w:val="en-US"/>
        </w:rPr>
      </w:pPr>
      <w:r>
        <w:rPr>
          <w:lang w:val="en-US"/>
        </w:rPr>
        <w:t>To verify the lip sync after various encoding steps, e.g. if uploaded to an online video service or transcoded for a specific device.</w:t>
      </w:r>
    </w:p>
    <w:p w:rsidR="00F227DF" w:rsidRPr="00F227DF" w:rsidRDefault="0087355B" w:rsidP="00F227DF">
      <w:pPr>
        <w:pStyle w:val="ListParagraph"/>
        <w:numPr>
          <w:ilvl w:val="0"/>
          <w:numId w:val="8"/>
        </w:numPr>
        <w:rPr>
          <w:lang w:val="en-US"/>
        </w:rPr>
      </w:pPr>
      <w:r>
        <w:rPr>
          <w:lang w:val="en-US"/>
        </w:rPr>
        <w:t xml:space="preserve">To get  detailed timestamp information about the frames and markers in the video, for e.g. comparison with Video </w:t>
      </w:r>
      <w:proofErr w:type="spellStart"/>
      <w:r>
        <w:rPr>
          <w:lang w:val="en-US"/>
        </w:rPr>
        <w:t>Multimeter</w:t>
      </w:r>
      <w:proofErr w:type="spellEnd"/>
      <w:r>
        <w:rPr>
          <w:lang w:val="en-US"/>
        </w:rPr>
        <w:t xml:space="preserve"> results.</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0906AE" w:rsidP="006130CA">
      <w:pPr>
        <w:rPr>
          <w:lang w:val="en-US"/>
        </w:rPr>
      </w:pPr>
      <w:hyperlink r:id="rId8" w:history="1">
        <w:r w:rsidR="004F3699"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lastRenderedPageBreak/>
        <w:t>License notices</w:t>
      </w:r>
    </w:p>
    <w:p w:rsidR="00EA225B" w:rsidRPr="00D55612" w:rsidRDefault="00D55612" w:rsidP="0044400E">
      <w:pPr>
        <w:ind w:left="360"/>
        <w:rPr>
          <w:lang w:val="en-US"/>
        </w:rPr>
      </w:pPr>
      <w:r>
        <w:rPr>
          <w:lang w:val="en-US"/>
        </w:rPr>
        <w:t>The source code of the program is available under GPL license from</w:t>
      </w:r>
      <w:r w:rsidR="00E53F02">
        <w:rPr>
          <w:lang w:val="en-US"/>
        </w:rPr>
        <w:t xml:space="preserve"> </w:t>
      </w:r>
      <w:hyperlink r:id="rId10" w:history="1">
        <w:r w:rsidR="00E53F02" w:rsidRPr="00362332">
          <w:rPr>
            <w:rStyle w:val="Hyperlink"/>
            <w:lang w:val="en-US"/>
          </w:rPr>
          <w:t>https://github.com/OptoFidelity/TVG</w:t>
        </w:r>
      </w:hyperlink>
      <w:r w:rsidR="00E53F02">
        <w:rPr>
          <w:lang w:val="en-US"/>
        </w:rPr>
        <w:t xml:space="preserve"> . </w:t>
      </w:r>
      <w:r>
        <w:rPr>
          <w:lang w:val="en-US"/>
        </w:rPr>
        <w:t>The distribution package includes third-party components under GPL, LGPL and other licenses.</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E53F0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0906AE"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If the cause of the e</w:t>
      </w:r>
      <w:r w:rsidR="002C6710">
        <w:rPr>
          <w:lang w:val="en-US"/>
        </w:rPr>
        <w:t>rror is not found, please contac</w:t>
      </w:r>
      <w:r>
        <w:rPr>
          <w:lang w:val="en-US"/>
        </w:rPr>
        <w:t>t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BC7A61"/>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912A5"/>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7072348"/>
    <w:multiLevelType w:val="multilevel"/>
    <w:tmpl w:val="643E3C6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06AE"/>
    <w:rsid w:val="0009672A"/>
    <w:rsid w:val="000C63E2"/>
    <w:rsid w:val="000F11A1"/>
    <w:rsid w:val="00104A50"/>
    <w:rsid w:val="001566EE"/>
    <w:rsid w:val="00161A13"/>
    <w:rsid w:val="00193FBB"/>
    <w:rsid w:val="001B002D"/>
    <w:rsid w:val="001C1D97"/>
    <w:rsid w:val="001E400F"/>
    <w:rsid w:val="001F5EC9"/>
    <w:rsid w:val="001F6FEE"/>
    <w:rsid w:val="0021564C"/>
    <w:rsid w:val="002473F5"/>
    <w:rsid w:val="0025228E"/>
    <w:rsid w:val="002657BB"/>
    <w:rsid w:val="00270AC3"/>
    <w:rsid w:val="002975C7"/>
    <w:rsid w:val="002C6710"/>
    <w:rsid w:val="00302933"/>
    <w:rsid w:val="00320858"/>
    <w:rsid w:val="00322DE2"/>
    <w:rsid w:val="00330944"/>
    <w:rsid w:val="003540FC"/>
    <w:rsid w:val="0039335F"/>
    <w:rsid w:val="003C369E"/>
    <w:rsid w:val="003D645B"/>
    <w:rsid w:val="003F632C"/>
    <w:rsid w:val="004310CF"/>
    <w:rsid w:val="004319EC"/>
    <w:rsid w:val="0044400E"/>
    <w:rsid w:val="0048756F"/>
    <w:rsid w:val="004970E4"/>
    <w:rsid w:val="004F3699"/>
    <w:rsid w:val="004F3D31"/>
    <w:rsid w:val="00531F36"/>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7355B"/>
    <w:rsid w:val="00895058"/>
    <w:rsid w:val="00911530"/>
    <w:rsid w:val="0091606F"/>
    <w:rsid w:val="00972762"/>
    <w:rsid w:val="009A11E2"/>
    <w:rsid w:val="009C55A8"/>
    <w:rsid w:val="00A146DF"/>
    <w:rsid w:val="00A25BC1"/>
    <w:rsid w:val="00A46822"/>
    <w:rsid w:val="00A47466"/>
    <w:rsid w:val="00A61C4F"/>
    <w:rsid w:val="00A62D1A"/>
    <w:rsid w:val="00A75867"/>
    <w:rsid w:val="00A87D3D"/>
    <w:rsid w:val="00A97218"/>
    <w:rsid w:val="00AB52B0"/>
    <w:rsid w:val="00AC0640"/>
    <w:rsid w:val="00AE3906"/>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53F02"/>
    <w:rsid w:val="00E678D3"/>
    <w:rsid w:val="00E81519"/>
    <w:rsid w:val="00EA225B"/>
    <w:rsid w:val="00ED5079"/>
    <w:rsid w:val="00ED5E58"/>
    <w:rsid w:val="00F07AB1"/>
    <w:rsid w:val="00F227DF"/>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ptoFidelity/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2ABEA-131C-4FD4-B317-2A0B5D20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8719</TotalTime>
  <Pages>8</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Aimonen Petteri</cp:lastModifiedBy>
  <cp:revision>151</cp:revision>
  <cp:lastPrinted>2015-04-17T12:01:00Z</cp:lastPrinted>
  <dcterms:created xsi:type="dcterms:W3CDTF">2012-01-03T11:21:00Z</dcterms:created>
  <dcterms:modified xsi:type="dcterms:W3CDTF">2015-08-24T09:12:00Z</dcterms:modified>
</cp:coreProperties>
</file>