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EAE" w:rsidRDefault="000A0EAE"/>
    <w:p w:rsidR="000A0EAE" w:rsidRDefault="000A0EAE"/>
    <w:p w:rsidR="000A0EAE" w:rsidRDefault="000A0EAE"/>
    <w:p w:rsidR="00C873D0" w:rsidRPr="00C10E0F" w:rsidRDefault="00C873D0" w:rsidP="00C873D0">
      <w:pPr>
        <w:pStyle w:val="NoSpacing"/>
        <w:rPr>
          <w:rFonts w:eastAsia="Times New Roman"/>
          <w:color w:val="000000"/>
          <w:sz w:val="21"/>
          <w:szCs w:val="21"/>
        </w:rPr>
      </w:pPr>
      <w:r w:rsidRPr="00C10E0F">
        <w:rPr>
          <w:rFonts w:eastAsia="Times New Roman"/>
          <w:color w:val="000000"/>
          <w:sz w:val="21"/>
          <w:szCs w:val="21"/>
        </w:rPr>
        <w:t>A proposed methods section that could help ensure that a researcher is thinking about their optogenetic stimulation parameters in adequate depth:</w:t>
      </w:r>
    </w:p>
    <w:p w:rsidR="0012534E" w:rsidRPr="0012534E" w:rsidRDefault="00C873D0" w:rsidP="0012534E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C873D0">
        <w:rPr>
          <w:rFonts w:ascii="Times New Roman" w:hAnsi="Times New Roman" w:cs="Times New Roman"/>
          <w:sz w:val="20"/>
          <w:szCs w:val="20"/>
        </w:rPr>
        <w:t>Optogenetic light excitation was achieved with a *</w:t>
      </w:r>
      <w:r w:rsidRPr="00C873D0">
        <w:rPr>
          <w:rFonts w:ascii="Times New Roman" w:hAnsi="Times New Roman" w:cs="Times New Roman"/>
          <w:b/>
          <w:bCs/>
          <w:sz w:val="20"/>
          <w:szCs w:val="20"/>
        </w:rPr>
        <w:t>wavelength</w:t>
      </w:r>
      <w:r w:rsidRPr="00C873D0">
        <w:rPr>
          <w:rFonts w:ascii="Times New Roman" w:hAnsi="Times New Roman" w:cs="Times New Roman"/>
          <w:sz w:val="20"/>
          <w:szCs w:val="20"/>
        </w:rPr>
        <w:t>* *</w:t>
      </w:r>
      <w:r w:rsidRPr="00C873D0">
        <w:rPr>
          <w:rFonts w:ascii="Times New Roman" w:hAnsi="Times New Roman" w:cs="Times New Roman"/>
          <w:b/>
          <w:bCs/>
          <w:sz w:val="20"/>
          <w:szCs w:val="20"/>
        </w:rPr>
        <w:t>laser company (ex: SLOC)</w:t>
      </w:r>
      <w:r w:rsidRPr="00C873D0">
        <w:rPr>
          <w:rFonts w:ascii="Times New Roman" w:hAnsi="Times New Roman" w:cs="Times New Roman"/>
          <w:sz w:val="20"/>
          <w:szCs w:val="20"/>
        </w:rPr>
        <w:t>* laser delivering collimated light through a</w:t>
      </w:r>
      <w:r w:rsidR="00510664">
        <w:rPr>
          <w:rFonts w:ascii="Times New Roman" w:hAnsi="Times New Roman" w:cs="Times New Roman"/>
          <w:sz w:val="20"/>
          <w:szCs w:val="20"/>
        </w:rPr>
        <w:t xml:space="preserve"> custom made</w:t>
      </w:r>
      <w:r w:rsidRPr="00C873D0">
        <w:rPr>
          <w:rFonts w:ascii="Times New Roman" w:hAnsi="Times New Roman" w:cs="Times New Roman"/>
          <w:sz w:val="20"/>
          <w:szCs w:val="20"/>
        </w:rPr>
        <w:t xml:space="preserve"> *</w:t>
      </w:r>
      <w:r w:rsidRPr="00C873D0">
        <w:rPr>
          <w:rFonts w:ascii="Times New Roman" w:hAnsi="Times New Roman" w:cs="Times New Roman"/>
          <w:b/>
          <w:bCs/>
          <w:sz w:val="20"/>
          <w:szCs w:val="20"/>
        </w:rPr>
        <w:t>core diameter</w:t>
      </w:r>
      <w:r w:rsidRPr="00C873D0">
        <w:rPr>
          <w:rFonts w:ascii="Times New Roman" w:hAnsi="Times New Roman" w:cs="Times New Roman"/>
          <w:sz w:val="20"/>
          <w:szCs w:val="20"/>
        </w:rPr>
        <w:t>*, *</w:t>
      </w:r>
      <w:r w:rsidRPr="00C873D0">
        <w:rPr>
          <w:rFonts w:ascii="Times New Roman" w:hAnsi="Times New Roman" w:cs="Times New Roman"/>
          <w:b/>
          <w:bCs/>
          <w:sz w:val="20"/>
          <w:szCs w:val="20"/>
        </w:rPr>
        <w:t>numerical aperture</w:t>
      </w:r>
      <w:r w:rsidRPr="00C873D0">
        <w:rPr>
          <w:rFonts w:ascii="Times New Roman" w:hAnsi="Times New Roman" w:cs="Times New Roman"/>
          <w:sz w:val="20"/>
          <w:szCs w:val="20"/>
        </w:rPr>
        <w:t xml:space="preserve">* patch cord </w:t>
      </w:r>
      <w:r w:rsidR="00510664">
        <w:rPr>
          <w:rFonts w:ascii="Times New Roman" w:hAnsi="Times New Roman" w:cs="Times New Roman"/>
          <w:sz w:val="20"/>
          <w:szCs w:val="20"/>
        </w:rPr>
        <w:t>with</w:t>
      </w:r>
      <w:r w:rsidRPr="00C873D0">
        <w:rPr>
          <w:rFonts w:ascii="Times New Roman" w:hAnsi="Times New Roman" w:cs="Times New Roman"/>
          <w:sz w:val="20"/>
          <w:szCs w:val="20"/>
        </w:rPr>
        <w:t xml:space="preserve"> a *</w:t>
      </w:r>
      <w:r w:rsidRPr="00C873D0">
        <w:rPr>
          <w:rFonts w:ascii="Times New Roman" w:hAnsi="Times New Roman" w:cs="Times New Roman"/>
          <w:b/>
          <w:bCs/>
          <w:sz w:val="20"/>
          <w:szCs w:val="20"/>
        </w:rPr>
        <w:t>flat/etched</w:t>
      </w:r>
      <w:r w:rsidR="00510664">
        <w:rPr>
          <w:rFonts w:ascii="Times New Roman" w:hAnsi="Times New Roman" w:cs="Times New Roman"/>
          <w:sz w:val="20"/>
          <w:szCs w:val="20"/>
        </w:rPr>
        <w:t>* face</w:t>
      </w:r>
      <w:r w:rsidRPr="00C873D0">
        <w:rPr>
          <w:rFonts w:ascii="Times New Roman" w:hAnsi="Times New Roman" w:cs="Times New Roman"/>
          <w:sz w:val="20"/>
          <w:szCs w:val="20"/>
        </w:rPr>
        <w:t xml:space="preserve">. </w:t>
      </w:r>
      <w:bookmarkStart w:id="0" w:name="_GoBack"/>
      <w:bookmarkEnd w:id="0"/>
      <w:r w:rsidR="0012534E">
        <w:rPr>
          <w:rFonts w:ascii="Times New Roman" w:hAnsi="Times New Roman" w:cs="Times New Roman"/>
          <w:sz w:val="20"/>
          <w:szCs w:val="20"/>
        </w:rPr>
        <w:t>Optic power</w:t>
      </w:r>
      <w:r w:rsidRPr="00C873D0">
        <w:rPr>
          <w:rFonts w:ascii="Times New Roman" w:hAnsi="Times New Roman" w:cs="Times New Roman"/>
          <w:sz w:val="20"/>
          <w:szCs w:val="20"/>
        </w:rPr>
        <w:t xml:space="preserve"> at the tip of the fiber was measured </w:t>
      </w:r>
      <w:r w:rsidR="00510664">
        <w:rPr>
          <w:rFonts w:ascii="Times New Roman" w:hAnsi="Times New Roman" w:cs="Times New Roman"/>
          <w:sz w:val="20"/>
          <w:szCs w:val="20"/>
        </w:rPr>
        <w:t>pre-experimentation</w:t>
      </w:r>
      <w:r w:rsidRPr="00C873D0">
        <w:rPr>
          <w:rFonts w:ascii="Times New Roman" w:hAnsi="Times New Roman" w:cs="Times New Roman"/>
          <w:sz w:val="20"/>
          <w:szCs w:val="20"/>
        </w:rPr>
        <w:t xml:space="preserve"> </w:t>
      </w:r>
      <w:r w:rsidR="0012534E">
        <w:rPr>
          <w:rFonts w:ascii="Times New Roman" w:hAnsi="Times New Roman" w:cs="Times New Roman"/>
          <w:sz w:val="20"/>
          <w:szCs w:val="20"/>
        </w:rPr>
        <w:t xml:space="preserve">by collecting the entire beam within </w:t>
      </w:r>
      <w:r w:rsidR="0012534E" w:rsidRPr="00C873D0">
        <w:rPr>
          <w:rFonts w:ascii="Times New Roman" w:hAnsi="Times New Roman" w:cs="Times New Roman"/>
          <w:sz w:val="20"/>
          <w:szCs w:val="20"/>
        </w:rPr>
        <w:t>a *</w:t>
      </w:r>
      <w:r w:rsidR="0012534E" w:rsidRPr="00C873D0">
        <w:rPr>
          <w:rFonts w:ascii="Times New Roman" w:hAnsi="Times New Roman" w:cs="Times New Roman"/>
          <w:b/>
          <w:bCs/>
          <w:sz w:val="20"/>
          <w:szCs w:val="20"/>
        </w:rPr>
        <w:t>light power meter (ex: Thorlabs S121C connected to a PM100D)</w:t>
      </w:r>
      <w:r w:rsidR="0012534E" w:rsidRPr="00C873D0">
        <w:rPr>
          <w:rFonts w:ascii="Times New Roman" w:hAnsi="Times New Roman" w:cs="Times New Roman"/>
          <w:sz w:val="20"/>
          <w:szCs w:val="20"/>
        </w:rPr>
        <w:t>*</w:t>
      </w:r>
      <w:r w:rsidR="0012534E">
        <w:rPr>
          <w:rFonts w:ascii="Times New Roman" w:hAnsi="Times New Roman" w:cs="Times New Roman"/>
          <w:sz w:val="20"/>
          <w:szCs w:val="20"/>
        </w:rPr>
        <w:t xml:space="preserve"> </w:t>
      </w:r>
      <w:r w:rsidRPr="00C873D0">
        <w:rPr>
          <w:rFonts w:ascii="Times New Roman" w:hAnsi="Times New Roman" w:cs="Times New Roman"/>
          <w:sz w:val="20"/>
          <w:szCs w:val="20"/>
        </w:rPr>
        <w:t>with the laser continuously on</w:t>
      </w:r>
      <w:r w:rsidR="0012534E">
        <w:rPr>
          <w:rFonts w:ascii="Times New Roman" w:hAnsi="Times New Roman" w:cs="Times New Roman"/>
          <w:sz w:val="20"/>
          <w:szCs w:val="20"/>
        </w:rPr>
        <w:t xml:space="preserve"> and found to be </w:t>
      </w:r>
      <w:r w:rsidRPr="00C873D0">
        <w:rPr>
          <w:rFonts w:ascii="Times New Roman" w:hAnsi="Times New Roman" w:cs="Times New Roman"/>
          <w:sz w:val="20"/>
          <w:szCs w:val="20"/>
        </w:rPr>
        <w:t>*</w:t>
      </w:r>
      <w:r w:rsidRPr="00C873D0">
        <w:rPr>
          <w:rFonts w:ascii="Times New Roman" w:hAnsi="Times New Roman" w:cs="Times New Roman"/>
          <w:b/>
          <w:bCs/>
          <w:sz w:val="20"/>
          <w:szCs w:val="20"/>
        </w:rPr>
        <w:t>number</w:t>
      </w:r>
      <w:r w:rsidRPr="00C873D0">
        <w:rPr>
          <w:rFonts w:ascii="Times New Roman" w:hAnsi="Times New Roman" w:cs="Times New Roman"/>
          <w:sz w:val="20"/>
          <w:szCs w:val="20"/>
        </w:rPr>
        <w:t xml:space="preserve">* </w:t>
      </w:r>
      <w:proofErr w:type="spellStart"/>
      <w:r w:rsidRPr="00C873D0">
        <w:rPr>
          <w:rFonts w:ascii="Times New Roman" w:hAnsi="Times New Roman" w:cs="Times New Roman"/>
          <w:sz w:val="20"/>
          <w:szCs w:val="20"/>
        </w:rPr>
        <w:t>mW</w:t>
      </w:r>
      <w:proofErr w:type="spellEnd"/>
      <w:r w:rsidR="0012534E">
        <w:rPr>
          <w:rFonts w:ascii="Times New Roman" w:hAnsi="Times New Roman" w:cs="Times New Roman"/>
          <w:sz w:val="20"/>
          <w:szCs w:val="20"/>
        </w:rPr>
        <w:t>.</w:t>
      </w:r>
      <w:r w:rsidRPr="00C873D0">
        <w:rPr>
          <w:rFonts w:ascii="Times New Roman" w:hAnsi="Times New Roman" w:cs="Times New Roman"/>
          <w:sz w:val="20"/>
          <w:szCs w:val="20"/>
        </w:rPr>
        <w:t xml:space="preserve"> </w:t>
      </w:r>
      <w:r w:rsidR="00510664">
        <w:rPr>
          <w:rFonts w:ascii="Times New Roman" w:hAnsi="Times New Roman" w:cs="Times New Roman"/>
          <w:sz w:val="20"/>
          <w:szCs w:val="20"/>
        </w:rPr>
        <w:t xml:space="preserve">Assuming no to little loss of optical power in air, and with an illumination area of </w:t>
      </w:r>
      <w:r w:rsidR="00510664" w:rsidRPr="00510664">
        <w:rPr>
          <w:rFonts w:ascii="Times New Roman" w:hAnsi="Times New Roman" w:cs="Times New Roman"/>
          <w:b/>
          <w:sz w:val="20"/>
          <w:szCs w:val="20"/>
        </w:rPr>
        <w:t>*area mm^2*</w:t>
      </w:r>
      <w:r w:rsidR="00510664">
        <w:rPr>
          <w:rFonts w:ascii="Times New Roman" w:hAnsi="Times New Roman" w:cs="Times New Roman"/>
          <w:sz w:val="20"/>
          <w:szCs w:val="20"/>
        </w:rPr>
        <w:t xml:space="preserve"> at the tissue site, the tissue was excited with an irradiance of </w:t>
      </w:r>
      <w:r w:rsidR="00510664" w:rsidRPr="00C873D0">
        <w:rPr>
          <w:rFonts w:ascii="Times New Roman" w:hAnsi="Times New Roman" w:cs="Times New Roman"/>
          <w:sz w:val="20"/>
          <w:szCs w:val="20"/>
        </w:rPr>
        <w:t>*</w:t>
      </w:r>
      <w:r w:rsidR="00510664" w:rsidRPr="00C873D0">
        <w:rPr>
          <w:rFonts w:ascii="Times New Roman" w:hAnsi="Times New Roman" w:cs="Times New Roman"/>
          <w:b/>
          <w:bCs/>
          <w:sz w:val="20"/>
          <w:szCs w:val="20"/>
        </w:rPr>
        <w:t>number</w:t>
      </w:r>
      <w:r w:rsidR="00510664" w:rsidRPr="00C873D0">
        <w:rPr>
          <w:rFonts w:ascii="Times New Roman" w:hAnsi="Times New Roman" w:cs="Times New Roman"/>
          <w:sz w:val="20"/>
          <w:szCs w:val="20"/>
        </w:rPr>
        <w:t xml:space="preserve">* </w:t>
      </w:r>
      <w:proofErr w:type="spellStart"/>
      <w:r w:rsidR="00510664" w:rsidRPr="00C873D0">
        <w:rPr>
          <w:rFonts w:ascii="Times New Roman" w:hAnsi="Times New Roman" w:cs="Times New Roman"/>
          <w:sz w:val="20"/>
          <w:szCs w:val="20"/>
        </w:rPr>
        <w:t>mW</w:t>
      </w:r>
      <w:proofErr w:type="spellEnd"/>
      <w:r w:rsidR="00510664" w:rsidRPr="00C873D0">
        <w:rPr>
          <w:rFonts w:ascii="Times New Roman" w:hAnsi="Times New Roman" w:cs="Times New Roman"/>
          <w:sz w:val="20"/>
          <w:szCs w:val="20"/>
        </w:rPr>
        <w:t>/mm^2</w:t>
      </w:r>
      <w:r w:rsidR="00510664">
        <w:rPr>
          <w:rFonts w:ascii="Times New Roman" w:hAnsi="Times New Roman" w:cs="Times New Roman"/>
          <w:sz w:val="20"/>
          <w:szCs w:val="20"/>
        </w:rPr>
        <w:t xml:space="preserve">. </w:t>
      </w:r>
      <w:r w:rsidRPr="00C873D0">
        <w:rPr>
          <w:rFonts w:ascii="Times New Roman" w:hAnsi="Times New Roman" w:cs="Times New Roman"/>
          <w:sz w:val="20"/>
          <w:szCs w:val="20"/>
        </w:rPr>
        <w:t>Stimulation was pulsed at *</w:t>
      </w:r>
      <w:r w:rsidRPr="00C873D0">
        <w:rPr>
          <w:rFonts w:ascii="Times New Roman" w:hAnsi="Times New Roman" w:cs="Times New Roman"/>
          <w:b/>
          <w:bCs/>
          <w:sz w:val="20"/>
          <w:szCs w:val="20"/>
        </w:rPr>
        <w:t xml:space="preserve"> parameters (ex: 1 </w:t>
      </w:r>
      <w:proofErr w:type="spellStart"/>
      <w:r w:rsidRPr="00C873D0">
        <w:rPr>
          <w:rFonts w:ascii="Times New Roman" w:hAnsi="Times New Roman" w:cs="Times New Roman"/>
          <w:b/>
          <w:bCs/>
          <w:sz w:val="20"/>
          <w:szCs w:val="20"/>
        </w:rPr>
        <w:t>ms</w:t>
      </w:r>
      <w:proofErr w:type="spellEnd"/>
      <w:r w:rsidRPr="00C873D0">
        <w:rPr>
          <w:rFonts w:ascii="Times New Roman" w:hAnsi="Times New Roman" w:cs="Times New Roman"/>
          <w:b/>
          <w:bCs/>
          <w:sz w:val="20"/>
          <w:szCs w:val="20"/>
        </w:rPr>
        <w:t xml:space="preserve"> 20 Hz pulses)</w:t>
      </w:r>
      <w:r w:rsidRPr="00C873D0">
        <w:rPr>
          <w:rFonts w:ascii="Times New Roman" w:hAnsi="Times New Roman" w:cs="Times New Roman"/>
          <w:sz w:val="20"/>
          <w:szCs w:val="20"/>
        </w:rPr>
        <w:t>* using a TTL signal generated by *</w:t>
      </w:r>
      <w:r w:rsidRPr="00C873D0">
        <w:rPr>
          <w:rFonts w:ascii="Times New Roman" w:hAnsi="Times New Roman" w:cs="Times New Roman"/>
          <w:b/>
          <w:bCs/>
          <w:sz w:val="20"/>
          <w:szCs w:val="20"/>
        </w:rPr>
        <w:t>generator number and manufacturer</w:t>
      </w:r>
      <w:r w:rsidRPr="00C873D0">
        <w:rPr>
          <w:rFonts w:ascii="Times New Roman" w:hAnsi="Times New Roman" w:cs="Times New Roman"/>
          <w:sz w:val="20"/>
          <w:szCs w:val="20"/>
        </w:rPr>
        <w:t>*. Rise and fall times of the pulsed laser resulted in an average irradiance of *</w:t>
      </w:r>
      <w:r w:rsidRPr="00C873D0">
        <w:rPr>
          <w:rFonts w:ascii="Times New Roman" w:hAnsi="Times New Roman" w:cs="Times New Roman"/>
          <w:b/>
          <w:bCs/>
          <w:sz w:val="20"/>
          <w:szCs w:val="20"/>
        </w:rPr>
        <w:t>number</w:t>
      </w:r>
      <w:r w:rsidRPr="00C873D0">
        <w:rPr>
          <w:rFonts w:ascii="Times New Roman" w:hAnsi="Times New Roman" w:cs="Times New Roman"/>
          <w:sz w:val="20"/>
          <w:szCs w:val="20"/>
        </w:rPr>
        <w:t xml:space="preserve">* </w:t>
      </w:r>
      <w:proofErr w:type="spellStart"/>
      <w:r w:rsidRPr="00C873D0">
        <w:rPr>
          <w:rFonts w:ascii="Times New Roman" w:hAnsi="Times New Roman" w:cs="Times New Roman"/>
          <w:sz w:val="20"/>
          <w:szCs w:val="20"/>
        </w:rPr>
        <w:t>mW</w:t>
      </w:r>
      <w:proofErr w:type="spellEnd"/>
      <w:r w:rsidRPr="00C873D0">
        <w:rPr>
          <w:rFonts w:ascii="Times New Roman" w:hAnsi="Times New Roman" w:cs="Times New Roman"/>
          <w:sz w:val="20"/>
          <w:szCs w:val="20"/>
        </w:rPr>
        <w:t>/mm^2 across a single pulse, as measured with *</w:t>
      </w:r>
      <w:r w:rsidRPr="00C873D0">
        <w:rPr>
          <w:rFonts w:ascii="Times New Roman" w:hAnsi="Times New Roman" w:cs="Times New Roman"/>
          <w:b/>
          <w:bCs/>
          <w:sz w:val="20"/>
          <w:szCs w:val="20"/>
        </w:rPr>
        <w:t>fast detector (ex: Thorlabs DET10A)</w:t>
      </w:r>
      <w:r w:rsidRPr="00C873D0">
        <w:rPr>
          <w:rFonts w:ascii="Times New Roman" w:hAnsi="Times New Roman" w:cs="Times New Roman"/>
          <w:sz w:val="20"/>
          <w:szCs w:val="20"/>
        </w:rPr>
        <w:t>* connected to an *</w:t>
      </w:r>
      <w:r w:rsidRPr="00C873D0">
        <w:rPr>
          <w:rFonts w:ascii="Times New Roman" w:hAnsi="Times New Roman" w:cs="Times New Roman"/>
          <w:b/>
          <w:bCs/>
          <w:sz w:val="20"/>
          <w:szCs w:val="20"/>
        </w:rPr>
        <w:t>oscilloscope (ex: Tektronix TDS 2024C)</w:t>
      </w:r>
      <w:r w:rsidRPr="00C873D0">
        <w:rPr>
          <w:rFonts w:ascii="Times New Roman" w:hAnsi="Times New Roman" w:cs="Times New Roman"/>
          <w:sz w:val="20"/>
          <w:szCs w:val="20"/>
        </w:rPr>
        <w:t>*.</w:t>
      </w:r>
    </w:p>
    <w:p w:rsidR="00C873D0" w:rsidRDefault="00C873D0" w:rsidP="00C873D0">
      <w:pPr>
        <w:pStyle w:val="NoSpacing"/>
        <w:rPr>
          <w:rFonts w:eastAsia="Times New Roman"/>
          <w:color w:val="000000"/>
          <w:sz w:val="21"/>
          <w:szCs w:val="21"/>
        </w:rPr>
      </w:pPr>
    </w:p>
    <w:p w:rsidR="00C873D0" w:rsidRDefault="00C873D0" w:rsidP="00C873D0">
      <w:pPr>
        <w:pStyle w:val="NoSpacing"/>
      </w:pPr>
      <w:r>
        <w:rPr>
          <w:rStyle w:val="Strong"/>
          <w:rFonts w:ascii="Calibri" w:eastAsia="Times New Roman" w:hAnsi="Calibri"/>
          <w:color w:val="000000"/>
          <w:sz w:val="21"/>
          <w:szCs w:val="21"/>
          <w:u w:val="single"/>
        </w:rPr>
        <w:t>Please</w:t>
      </w:r>
      <w:r>
        <w:rPr>
          <w:rFonts w:eastAsia="Times New Roman"/>
          <w:color w:val="000000"/>
          <w:sz w:val="21"/>
          <w:szCs w:val="21"/>
        </w:rPr>
        <w:t xml:space="preserve"> acknowledge our facility in your publications. An appropriate wording would be:</w:t>
      </w:r>
      <w:r>
        <w:rPr>
          <w:rFonts w:eastAsia="Times New Roman"/>
          <w:color w:val="000000"/>
          <w:sz w:val="21"/>
          <w:szCs w:val="21"/>
        </w:rPr>
        <w:br/>
      </w:r>
      <w:r>
        <w:rPr>
          <w:rFonts w:eastAsia="Times New Roman"/>
          <w:color w:val="000000"/>
          <w:sz w:val="21"/>
          <w:szCs w:val="21"/>
        </w:rPr>
        <w:br/>
        <w:t>"Engineering support was provide</w:t>
      </w:r>
      <w:r w:rsidR="008E572E">
        <w:rPr>
          <w:rFonts w:eastAsia="Times New Roman"/>
          <w:color w:val="000000"/>
          <w:sz w:val="21"/>
          <w:szCs w:val="21"/>
        </w:rPr>
        <w:t>d</w:t>
      </w:r>
      <w:r>
        <w:rPr>
          <w:rFonts w:eastAsia="Times New Roman"/>
          <w:color w:val="000000"/>
          <w:sz w:val="21"/>
          <w:szCs w:val="21"/>
        </w:rPr>
        <w:t xml:space="preserve"> by the Optogenetics and Neural Engineering Core at the University of Colorado Anschutz Medical Campus, funded in part by </w:t>
      </w:r>
      <w:r w:rsidRPr="0037701A">
        <w:rPr>
          <w:rFonts w:eastAsia="Times New Roman"/>
          <w:iCs/>
          <w:color w:val="000000"/>
          <w:sz w:val="21"/>
          <w:szCs w:val="21"/>
        </w:rPr>
        <w:t>the</w:t>
      </w:r>
      <w:r w:rsidRPr="00A80C93">
        <w:rPr>
          <w:rFonts w:eastAsia="Times New Roman"/>
          <w:i/>
          <w:iCs/>
          <w:color w:val="000000"/>
          <w:sz w:val="21"/>
          <w:szCs w:val="21"/>
        </w:rPr>
        <w:t xml:space="preserve"> National Institute for Neurological Disorders and Stroke</w:t>
      </w:r>
      <w:r w:rsidRPr="00A80C93">
        <w:rPr>
          <w:rFonts w:eastAsia="Times New Roman"/>
          <w:color w:val="000000"/>
          <w:sz w:val="21"/>
          <w:szCs w:val="21"/>
        </w:rPr>
        <w:t> of the National Institutes of Health under award number P30NS048154</w:t>
      </w:r>
      <w:r>
        <w:rPr>
          <w:rFonts w:eastAsia="Times New Roman"/>
          <w:color w:val="000000"/>
          <w:sz w:val="21"/>
          <w:szCs w:val="21"/>
        </w:rPr>
        <w:t>."</w:t>
      </w:r>
      <w:r>
        <w:rPr>
          <w:rFonts w:eastAsia="Times New Roman"/>
          <w:color w:val="000000"/>
          <w:sz w:val="21"/>
          <w:szCs w:val="21"/>
        </w:rPr>
        <w:br/>
      </w:r>
      <w:r>
        <w:rPr>
          <w:rFonts w:eastAsia="Times New Roman"/>
          <w:color w:val="000000"/>
          <w:sz w:val="21"/>
          <w:szCs w:val="21"/>
        </w:rPr>
        <w:br/>
      </w:r>
    </w:p>
    <w:p w:rsidR="00B05B1D" w:rsidRDefault="000A0EA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467225" cy="742950"/>
            <wp:effectExtent l="0" t="0" r="0" b="0"/>
            <wp:wrapSquare wrapText="bothSides"/>
            <wp:docPr id="2" name="Picture 2" descr="C:\Users\Opto Neuro Core\Desktop\CU\Icon\CU_Anschutz_Med_bo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pto Neuro Core\Desktop\CU\Icon\CU_Anschutz_Med_bot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562100" cy="1162050"/>
            <wp:effectExtent l="0" t="0" r="0" b="0"/>
            <wp:wrapSquare wrapText="bothSides"/>
            <wp:docPr id="1" name="Picture 1" descr="C:\Users\Opto Neuro Core\Desktop\CU\Icon\Final Cut 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pto Neuro Core\Desktop\CU\Icon\Final Cut Colo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05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EAE"/>
    <w:rsid w:val="000A0EAE"/>
    <w:rsid w:val="0012534E"/>
    <w:rsid w:val="00510664"/>
    <w:rsid w:val="0055358F"/>
    <w:rsid w:val="008567FD"/>
    <w:rsid w:val="008E572E"/>
    <w:rsid w:val="00C873D0"/>
    <w:rsid w:val="00DF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38D50"/>
  <w15:chartTrackingRefBased/>
  <w15:docId w15:val="{4FE3B33C-DAA0-4FE9-BB97-83A7CC563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5358F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873D0"/>
    <w:rPr>
      <w:b/>
      <w:bCs/>
    </w:rPr>
  </w:style>
  <w:style w:type="paragraph" w:styleId="NoSpacing">
    <w:name w:val="No Spacing"/>
    <w:uiPriority w:val="1"/>
    <w:qFormat/>
    <w:rsid w:val="00C873D0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1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scallon</dc:creator>
  <cp:keywords/>
  <dc:description/>
  <cp:lastModifiedBy>andrew scallon</cp:lastModifiedBy>
  <cp:revision>4</cp:revision>
  <dcterms:created xsi:type="dcterms:W3CDTF">2016-06-24T17:22:00Z</dcterms:created>
  <dcterms:modified xsi:type="dcterms:W3CDTF">2017-01-31T21:46:00Z</dcterms:modified>
</cp:coreProperties>
</file>