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B0F39F1">
      <w:pPr>
        <w:pStyle w:val="style0"/>
        <w:spacing w:lineRule="auto" w:line="480"/>
        <w:jc w:val="center"/>
        <w:rPr>
          <w:rFonts w:ascii="Courier New" w:cs="Courier New" w:eastAsia="Courier New" w:hAnsi="Courier New"/>
        </w:rPr>
      </w:pPr>
      <w:r>
        <w:rPr>
          <w:rFonts w:ascii="Courier New" w:cs="Courier New" w:eastAsia="Courier New" w:hAnsi="Courier New"/>
          <w:b/>
          <w:bCs/>
        </w:rPr>
        <w:t>CHAPTER III</w:t>
      </w:r>
    </w:p>
    <w:p w14:paraId="022EAB7F">
      <w:pPr>
        <w:pStyle w:val="style0"/>
        <w:spacing w:lineRule="auto" w:line="480"/>
        <w:jc w:val="center"/>
        <w:rPr>
          <w:rFonts w:ascii="Courier New" w:cs="Courier New" w:eastAsia="Courier New" w:hAnsi="Courier New"/>
        </w:rPr>
      </w:pPr>
      <w:r>
        <w:rPr>
          <w:rFonts w:ascii="Courier New" w:cs="Courier New" w:eastAsia="Courier New" w:hAnsi="Courier New"/>
          <w:b/>
          <w:bCs/>
        </w:rPr>
        <w:t>METHODOLOGY</w:t>
      </w:r>
    </w:p>
    <w:p w14:paraId="5375CB8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This chapter presents the methods and procedures that will be used in the development and evaluation of Mera’s General Merchandise Store Management System with POS and Chat Support. It describes the research design, the software development model, the requirements gathering procedure, the system design, the development tools and technologies, the testing procedures, the respondents of the study, the research instruments, the statistical treatment of data, and the ethical considerations observed by the researchers.</w:t>
      </w:r>
    </w:p>
    <w:p w14:paraId="690EC4B4">
      <w:pPr>
        <w:pStyle w:val="style2"/>
        <w:keepNext/>
        <w:spacing w:lineRule="auto" w:line="480"/>
        <w:rPr>
          <w:rFonts w:ascii="Courier New" w:cs="Courier New" w:eastAsia="Courier New" w:hAnsi="Courier New"/>
        </w:rPr>
      </w:pPr>
      <w:r>
        <w:rPr>
          <w:rFonts w:ascii="Courier New" w:cs="Courier New" w:eastAsia="Courier New" w:hAnsi="Courier New"/>
        </w:rPr>
        <w:t>Research Design</w:t>
      </w:r>
    </w:p>
    <w:p w14:paraId="769D0E1F">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This study will use the developmental research design supported by descriptive evaluation. Developmental research is appropriate because the study aims to design, build, and refine a working software product that addresses a real business need, namely the manual handling of sales, inventory, reports, and customer communication at Mera’s General Merchandise Store. The descriptive component will be used to gather and describe the ratings of the respondents on the quality and usability of the developed system, based on the ISO/IEC 25010:2011 Systems and Software Quality Model and the usability criteria of usefulness, satisfaction, and ease of use and learning.</w:t>
      </w:r>
    </w:p>
    <w:p w14:paraId="0233A836">
      <w:pPr>
        <w:pStyle w:val="style2"/>
        <w:keepNext/>
        <w:spacing w:lineRule="auto" w:line="480"/>
        <w:rPr>
          <w:rFonts w:ascii="Courier New" w:cs="Courier New" w:eastAsia="Courier New" w:hAnsi="Courier New"/>
        </w:rPr>
      </w:pPr>
      <w:r>
        <w:rPr>
          <w:rFonts w:ascii="Courier New" w:cs="Courier New" w:eastAsia="Courier New" w:hAnsi="Courier New"/>
        </w:rPr>
        <w:t>Software Development Model</w:t>
      </w:r>
    </w:p>
    <w:p w14:paraId="12C8D74B">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researchers will adopt the Agile development model, specifically an iterative, Scrum-based approach. Agile is suitable for this study because the system has several connected modules, such as the POS, inventory, reports, mobile application, chat support, and GCash payment, that can be developed, tested, and improved in short cycles. This allows the researchers to present working parts of the system to the store owner and employees early, gather feedback, and adjust the requirements before the next cycle begins. Figure 14 shows the phases of the model as applied </w:t>
      </w:r>
      <w:r>
        <w:rPr/>
      </w:r>
      <w:r>
        <w:rPr>
          <w:rFonts w:ascii="Courier New" w:cs="Courier New" w:eastAsia="Courier New" w:hAnsi="Courier New"/>
        </w:rPr>
        <w:t>in this study.</w:t>
      </w:r>
    </w:p>
    <w:p>
      <w:pPr>
        <w:pStyle w:val="style0"/>
        <w:keepNext/>
        <w:spacing w:before="120" w:after="60" w:line="240" w:lineRule="auto"/>
        <w:jc w:val="center"/>
      </w:pPr>
      <w:r>
        <w:drawing>
          <wp:inline distT="0" distB="0" distL="0" distR="0">
            <wp:extent cx="5120640" cy="2688806"/>
            <wp:effectExtent l="0" t="0" r="0" b="0"/>
            <wp:docPr id="3214" name="Fig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
                    <pic:cNvPicPr/>
                  </pic:nvPicPr>
                  <pic:blipFill>
                    <a:blip r:embed="rIdDg14"/>
                    <a:stretch>
                      <a:fillRect/>
                    </a:stretch>
                  </pic:blipFill>
                  <pic:spPr>
                    <a:xfrm>
                      <a:off x="0" y="0"/>
                      <a:ext cx="5120640" cy="2688806"/>
                    </a:xfrm>
                    <a:prstGeom prst="rect">
                      <a:avLst/>
                    </a:prstGeom>
                  </pic:spPr>
                </pic:pic>
              </a:graphicData>
            </a:graphic>
          </wp:inline>
        </w:drawing>
      </w:r>
    </w:p>
    <w:p w14:paraId="6FAA4398">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14. Agile Development Model Applied in the Study</w:t>
      </w:r>
    </w:p>
    <w:p w14:paraId="71F01EB8">
      <w:pPr>
        <w:pStyle w:val="style0"/>
        <w:spacing w:lineRule="auto" w:line="480"/>
        <w:ind w:firstLine="720"/>
        <w:jc w:val="both"/>
        <w:rPr>
          <w:rFonts w:ascii="Courier New" w:cs="Courier New" w:eastAsia="Courier New" w:hAnsi="Courier New"/>
        </w:rPr>
      </w:pPr>
      <w:r>
        <w:rPr>
          <w:rFonts w:ascii="Courier New" w:cs="Courier New" w:eastAsia="Courier New" w:hAnsi="Courier New"/>
          <w:b/>
          <w:bCs/>
        </w:rPr>
        <w:t>Planning and Requirements Gathering.</w:t>
      </w:r>
      <w:r>
        <w:rPr>
          <w:rFonts w:ascii="Courier New" w:cs="Courier New" w:eastAsia="Courier New" w:hAnsi="Courier New"/>
        </w:rPr>
        <w:t xml:space="preserve"> The researchers will identify the problems in the current store operations, define the objectives and scope of the system, and prepare a list of features (product backlog) arranged by priority.</w:t>
      </w:r>
    </w:p>
    <w:p w14:paraId="23D76677">
      <w:pPr>
        <w:pStyle w:val="style0"/>
        <w:spacing w:lineRule="auto" w:line="480"/>
        <w:ind w:firstLine="720"/>
        <w:jc w:val="both"/>
        <w:rPr>
          <w:rFonts w:ascii="Courier New" w:cs="Courier New" w:eastAsia="Courier New" w:hAnsi="Courier New"/>
          <w:b w:val="false"/>
          <w:bCs w:val="false"/>
        </w:rPr>
      </w:pPr>
      <w:r>
        <w:rPr>
          <w:rFonts w:ascii="Courier New" w:cs="Courier New" w:eastAsia="Courier New" w:hAnsi="Courier New"/>
          <w:b w:val="false"/>
          <w:bCs w:val="false"/>
        </w:rPr>
        <w:t>System Design. The researchers will prepare the system architecture, use case diagram, context diagram, flowcharts, entity relationship diagram, and user interface layouts for the web portal and the mobile application.</w:t>
      </w:r>
    </w:p>
    <w:p w14:paraId="1982B32E">
      <w:pPr>
        <w:pStyle w:val="style0"/>
        <w:spacing w:lineRule="auto" w:line="480"/>
        <w:ind w:firstLine="720"/>
        <w:jc w:val="both"/>
        <w:rPr>
          <w:rFonts w:ascii="Courier New" w:cs="Courier New" w:eastAsia="Courier New" w:hAnsi="Courier New"/>
          <w:b w:val="false"/>
          <w:bCs w:val="false"/>
        </w:rPr>
      </w:pPr>
      <w:r>
        <w:rPr>
          <w:rFonts w:ascii="Courier New" w:cs="Courier New" w:eastAsia="Courier New" w:hAnsi="Courier New"/>
          <w:b w:val="false"/>
          <w:bCs w:val="false"/>
        </w:rPr>
        <w:t>Development. The features in the backlog will be built in sprints. Each sprint delivers a working set of modules, which are coded, integrated, and reviewed by the researchers.</w:t>
      </w:r>
    </w:p>
    <w:p w14:paraId="4620BE48">
      <w:pPr>
        <w:pStyle w:val="style0"/>
        <w:spacing w:lineRule="auto" w:line="480"/>
        <w:ind w:firstLine="720"/>
        <w:jc w:val="both"/>
        <w:rPr>
          <w:rFonts w:ascii="Courier New" w:cs="Courier New" w:eastAsia="Courier New" w:hAnsi="Courier New"/>
        </w:rPr>
      </w:pPr>
      <w:r>
        <w:rPr>
          <w:rFonts w:ascii="Courier New" w:cs="Courier New" w:eastAsia="Courier New" w:hAnsi="Courier New"/>
          <w:b w:val="false"/>
          <w:bCs w:val="false"/>
        </w:rPr>
        <w:t>Testing</w:t>
      </w:r>
      <w:r>
        <w:rPr>
          <w:rFonts w:ascii="Courier New" w:cs="Courier New" w:eastAsia="Courier New" w:hAnsi="Courier New"/>
          <w:b/>
          <w:bCs/>
        </w:rPr>
        <w:t>.</w:t>
      </w:r>
      <w:r>
        <w:rPr>
          <w:rFonts w:ascii="Courier New" w:cs="Courier New" w:eastAsia="Courier New" w:hAnsi="Courier New"/>
        </w:rPr>
        <w:t xml:space="preserve"> Each sprint output will be tested for correctness, security, and usability. Errors found will be recorded and corrected before the next sprint proceeds.</w:t>
      </w:r>
    </w:p>
    <w:p w14:paraId="7130B070">
      <w:pPr>
        <w:pStyle w:val="style0"/>
        <w:spacing w:lineRule="auto" w:line="480"/>
        <w:ind w:firstLine="720"/>
        <w:jc w:val="both"/>
        <w:rPr>
          <w:rFonts w:ascii="Courier New" w:cs="Courier New" w:eastAsia="Courier New" w:hAnsi="Courier New"/>
        </w:rPr>
      </w:pPr>
      <w:r>
        <w:rPr>
          <w:rFonts w:ascii="Courier New" w:cs="Courier New" w:eastAsia="Courier New" w:hAnsi="Courier New"/>
          <w:b w:val="false"/>
          <w:bCs w:val="false"/>
        </w:rPr>
        <w:t>Deployment</w:t>
      </w:r>
      <w:r>
        <w:rPr>
          <w:rFonts w:ascii="Courier New" w:cs="Courier New" w:eastAsia="Courier New" w:hAnsi="Courier New"/>
          <w:b/>
          <w:bCs/>
        </w:rPr>
        <w:t>.</w:t>
      </w:r>
      <w:r>
        <w:rPr>
          <w:rFonts w:ascii="Courier New" w:cs="Courier New" w:eastAsia="Courier New" w:hAnsi="Courier New"/>
        </w:rPr>
        <w:t xml:space="preserve"> The tested system will be installed and made available to the store for actual use, together with the Android mobile application for merchants and customers.</w:t>
      </w:r>
    </w:p>
    <w:p w14:paraId="73EDA22F">
      <w:pPr>
        <w:pStyle w:val="style0"/>
        <w:spacing w:lineRule="auto" w:line="480"/>
        <w:ind w:firstLine="720"/>
        <w:jc w:val="both"/>
        <w:rPr>
          <w:rFonts w:ascii="Courier New" w:cs="Courier New" w:eastAsia="Courier New" w:hAnsi="Courier New"/>
        </w:rPr>
      </w:pPr>
      <w:r>
        <w:rPr>
          <w:rFonts w:ascii="Courier New" w:cs="Courier New" w:eastAsia="Courier New" w:hAnsi="Courier New"/>
          <w:b/>
          <w:bCs/>
        </w:rPr>
        <w:t>Review and Feedback.</w:t>
      </w:r>
      <w:r>
        <w:rPr>
          <w:rFonts w:ascii="Courier New" w:cs="Courier New" w:eastAsia="Courier New" w:hAnsi="Courier New"/>
        </w:rPr>
        <w:t xml:space="preserve"> The store owner, employees, and sample customers will use the system and give feedback. Their comments will be used for refinements in the next sprint, and the final version will be evaluated using the instruments described later in this chapter. Table 1 shows the planned sprints.</w:t>
      </w:r>
    </w:p>
    <w:p w14:paraId="7E73DBAF">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1. Planned Development Sprints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000"/>
        <w:gridCol w:w="2600"/>
        <w:gridCol w:w="4706"/>
      </w:tblGrid>
      <w:tr w14:paraId="13B919AD">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BFB718">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Sprint</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DFEA8F">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Focus</w:t>
            </w:r>
          </w:p>
        </w:tc>
        <w:tc>
          <w:tcPr>
            <w:tcW w:w="47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365DCB">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Planned Deliverables</w:t>
            </w:r>
          </w:p>
        </w:tc>
      </w:tr>
      <w:tr w14:paraId="355063FA">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1ACF1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7D65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Account management and security</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67C6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User registration, login, role-based access, email verification, and password recovery through em</w:t>
            </w:r>
            <w:r>
              <w:rPr>
                <w:rFonts w:cs="Courier New" w:eastAsia="Courier New" w:hAnsi="Courier New"/>
                <w:sz w:val="20"/>
                <w:szCs w:val="20"/>
                <w:lang w:val="en-US"/>
              </w:rPr>
              <w:t xml:space="preserve">ail </w:t>
            </w:r>
            <w:r>
              <w:rPr>
                <w:rFonts w:ascii="Courier New" w:cs="Courier New" w:eastAsia="Courier New" w:hAnsi="Courier New"/>
                <w:sz w:val="20"/>
                <w:szCs w:val="20"/>
              </w:rPr>
              <w:t>(reset link )</w:t>
            </w:r>
          </w:p>
        </w:tc>
      </w:tr>
      <w:tr w14:paraId="0B2A3604">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83A6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8526F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 and inventory management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45EE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 and category records, stock quantity and price updates, low-stock detection</w:t>
            </w:r>
          </w:p>
        </w:tc>
      </w:tr>
      <w:tr w14:paraId="126180DF">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6E65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A03D0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POS and payment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198D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Cart and checkout, receipt generation, cash and GCash payment, automatic stock deduction</w:t>
            </w:r>
          </w:p>
        </w:tc>
      </w:tr>
      <w:tr w14:paraId="284AB4BE">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999BC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4</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A77B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Dashboard and reports</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D061F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Dashboard indicators and charts, daily, weekly, monthly, and yearly sales reports, top-selling products, recent transactions, CSV export, and print</w:t>
            </w:r>
          </w:p>
        </w:tc>
      </w:tr>
      <w:tr w14:paraId="58BE6F6D">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4B47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C121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Mobile application and chat support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F0CE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Android application for merchants and customers, ordering, purchase history, and chat support</w:t>
            </w:r>
          </w:p>
        </w:tc>
      </w:tr>
      <w:tr w14:paraId="394BC2FF">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59851">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6</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2E9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Integration and refinement</w:t>
            </w:r>
          </w:p>
        </w:tc>
        <w:tc>
          <w:tcPr>
            <w:tcW w:w="4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56EE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System-wide testing, correction of errors, user feedback, and system evaluation</w:t>
            </w:r>
          </w:p>
        </w:tc>
      </w:tr>
    </w:tbl>
    <w:p w14:paraId="2A8483E2">
      <w:pPr>
        <w:pStyle w:val="style0"/>
        <w:spacing w:after="200"/>
        <w:rPr>
          <w:rFonts w:ascii="Courier New" w:cs="Courier New" w:eastAsia="Courier New" w:hAnsi="Courier New"/>
        </w:rPr>
      </w:pPr>
    </w:p>
    <w:p w14:paraId="38C44760">
      <w:pPr>
        <w:pStyle w:val="style2"/>
        <w:keepNext/>
        <w:spacing w:lineRule="auto" w:line="480"/>
        <w:rPr>
          <w:rFonts w:ascii="Courier New" w:cs="Courier New" w:eastAsia="Courier New" w:hAnsi="Courier New"/>
        </w:rPr>
      </w:pPr>
      <w:r>
        <w:rPr>
          <w:rFonts w:ascii="Courier New" w:cs="Courier New" w:eastAsia="Courier New" w:hAnsi="Courier New"/>
        </w:rPr>
        <w:t>Requirements Gathering Procedure</w:t>
      </w:r>
    </w:p>
    <w:p w14:paraId="5CF2F248">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To ensure that the system responds to the actual needs of Mera’s General Merchandise Store, the researchers will use the following techniques to gather the requirements:</w:t>
      </w:r>
    </w:p>
    <w:p w14:paraId="6F45AE23">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Interview</w:t>
      </w:r>
      <w:r>
        <w:rPr>
          <w:rFonts w:ascii="Courier New" w:cs="Courier New" w:eastAsia="Courier New" w:hAnsi="Courier New"/>
          <w:b/>
          <w:bCs/>
        </w:rPr>
        <w:t>.</w:t>
      </w:r>
      <w:r>
        <w:rPr>
          <w:rFonts w:ascii="Courier New" w:cs="Courier New" w:eastAsia="Courier New" w:hAnsi="Courier New"/>
        </w:rPr>
        <w:t xml:space="preserve"> The researchers will interview the store owner and employees to identify how sales are recorded, how stock is monitored, how reports are prepared, how customers send inquiries, and what difficulties they experience in these activities.</w:t>
      </w:r>
    </w:p>
    <w:p w14:paraId="5F3669D4">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Observation</w:t>
      </w:r>
      <w:r>
        <w:rPr>
          <w:rFonts w:ascii="Courier New" w:cs="Courier New" w:eastAsia="Courier New" w:hAnsi="Courier New"/>
          <w:b/>
          <w:bCs/>
        </w:rPr>
        <w:t>.</w:t>
      </w:r>
      <w:r>
        <w:rPr>
          <w:rFonts w:ascii="Courier New" w:cs="Courier New" w:eastAsia="Courier New" w:hAnsi="Courier New"/>
        </w:rPr>
        <w:t xml:space="preserve"> The researchers will observe the daily operations of the store, particularly the handling of sales transactions, the checking of stock, and the receiving of customer inquiries.</w:t>
      </w:r>
    </w:p>
    <w:p w14:paraId="4586C042">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Document</w:t>
      </w:r>
      <w:r>
        <w:rPr>
          <w:rFonts w:ascii="Courier New" w:cs="Courier New" w:eastAsia="Courier New" w:hAnsi="Courier New"/>
          <w:b/>
          <w:bCs/>
        </w:rPr>
        <w:t xml:space="preserve"> </w:t>
      </w:r>
      <w:r>
        <w:rPr>
          <w:rFonts w:ascii="Courier New" w:cs="Courier New" w:eastAsia="Courier New" w:hAnsi="Courier New"/>
          <w:b w:val="false"/>
          <w:bCs w:val="false"/>
        </w:rPr>
        <w:t>Analysis</w:t>
      </w:r>
      <w:r>
        <w:rPr>
          <w:rFonts w:ascii="Courier New" w:cs="Courier New" w:eastAsia="Courier New" w:hAnsi="Courier New"/>
          <w:b/>
          <w:bCs/>
        </w:rPr>
        <w:t>.</w:t>
      </w:r>
      <w:r>
        <w:rPr>
          <w:rFonts w:ascii="Courier New" w:cs="Courier New" w:eastAsia="Courier New" w:hAnsi="Courier New"/>
        </w:rPr>
        <w:t xml:space="preserve"> The researchers will examine existing records such as sales records, receipts, stock lists, and other documents used by the store to determine the data that the system must store and produce.</w:t>
      </w:r>
    </w:p>
    <w:p w14:paraId="5D8A8070">
      <w:pPr>
        <w:pStyle w:val="style179"/>
        <w:numPr>
          <w:ilvl w:val="0"/>
          <w:numId w:val="1"/>
        </w:numPr>
        <w:spacing w:after="120" w:lineRule="auto" w:line="360"/>
        <w:jc w:val="both"/>
        <w:rPr>
          <w:rFonts w:ascii="Courier New" w:cs="Courier New" w:eastAsia="Courier New" w:hAnsi="Courier New"/>
        </w:rPr>
      </w:pPr>
      <w:r>
        <w:rPr>
          <w:rFonts w:ascii="Courier New" w:cs="Courier New" w:eastAsia="Courier New" w:hAnsi="Courier New"/>
          <w:b w:val="false"/>
          <w:bCs w:val="false"/>
        </w:rPr>
        <w:t>Review of Related Systems.</w:t>
      </w:r>
      <w:r>
        <w:rPr>
          <w:rFonts w:ascii="Courier New" w:cs="Courier New" w:eastAsia="Courier New" w:hAnsi="Courier New"/>
        </w:rPr>
        <w:t xml:space="preserve"> The related literature and prior arts presented in Chapter II will be studied to identify features that are useful for the proposed system.</w:t>
      </w:r>
    </w:p>
    <w:p w14:paraId="256E2813">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information gathered will be organized into functional and non-functional requirements, which will serve as the basis of the system design.</w:t>
      </w:r>
    </w:p>
    <w:p w14:paraId="0E041D26">
      <w:pPr>
        <w:pStyle w:val="style2"/>
        <w:keepNext/>
        <w:spacing w:lineRule="auto" w:line="480"/>
        <w:rPr>
          <w:rFonts w:ascii="Courier New" w:cs="Courier New" w:eastAsia="Courier New" w:hAnsi="Courier New"/>
        </w:rPr>
      </w:pPr>
      <w:r>
        <w:rPr>
          <w:rFonts w:ascii="Courier New" w:cs="Courier New" w:eastAsia="Courier New" w:hAnsi="Courier New"/>
        </w:rPr>
        <w:t>Requirements Analysis</w:t>
      </w:r>
    </w:p>
    <w:p w14:paraId="4EDEEFC7">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Table 2 presents the functional requirements of the system according to the type of user, while Table 3 presents the non-functional requirements based on the quality characteristics of ISO/IEC 25010.</w:t>
      </w:r>
    </w:p>
    <w:p w14:paraId="59A18F3E">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2. Functional Requirements by User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800"/>
        <w:gridCol w:w="6506"/>
      </w:tblGrid>
      <w:tr w14:paraId="67C4A2DB">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011138">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User</w:t>
            </w:r>
          </w:p>
        </w:tc>
        <w:tc>
          <w:tcPr>
            <w:tcW w:w="65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FE6711">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Functional Requirements</w:t>
            </w:r>
          </w:p>
        </w:tc>
      </w:tr>
      <w:tr w14:paraId="26FB73DA">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8A7C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Administrator</w:t>
            </w:r>
          </w:p>
        </w:tc>
        <w:tc>
          <w:tcPr>
            <w:tcW w:w="6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39D05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Create sales records and process transactions; read customer inquiries; update product information, stock quantities, and prices; delete incorrect sales entries, discontinued products, inactive accounts, spam messages, unnecessary report files, and outdated configurations; view the dashboard; generate, export (CSV), and print sales reports; manage user accounts and system settings; recover the account through the registered email address.</w:t>
            </w:r>
          </w:p>
        </w:tc>
      </w:tr>
      <w:tr w14:paraId="5850A2B1">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98338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Merchant</w:t>
            </w:r>
          </w:p>
        </w:tc>
        <w:tc>
          <w:tcPr>
            <w:tcW w:w="6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FDD13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Manage products and inventory; receive and process customer orders; view sales summaries; respond to customer inquiries; receive low-stock notifications through the mobile application.</w:t>
            </w:r>
          </w:p>
        </w:tc>
      </w:tr>
      <w:tr w14:paraId="09AF7EEF">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E4D7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Cashier</w:t>
            </w:r>
          </w:p>
        </w:tc>
        <w:tc>
          <w:tcPr>
            <w:tcW w:w="6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EE76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Log in to the system; process POS transactions; accept cash and GCash payments; generate receipts.</w:t>
            </w:r>
          </w:p>
        </w:tc>
      </w:tr>
      <w:tr w14:paraId="2C71A632">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A5529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Customer</w:t>
            </w:r>
          </w:p>
        </w:tc>
        <w:tc>
          <w:tcPr>
            <w:tcW w:w="6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5F4F4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Register and verify the email address; log in and recover the account through password reset link; browse and search products; add items to the cart; place orders or reservations; pay through GCash; monitor order status; communicate with the store through chat support; view purchase history.</w:t>
            </w:r>
          </w:p>
        </w:tc>
      </w:tr>
    </w:tbl>
    <w:p w14:paraId="1F019D9D">
      <w:pPr>
        <w:pStyle w:val="style0"/>
        <w:spacing w:after="200"/>
        <w:rPr>
          <w:rFonts w:ascii="Courier New" w:cs="Courier New" w:eastAsia="Courier New" w:hAnsi="Courier New"/>
        </w:rPr>
      </w:pPr>
    </w:p>
    <w:p w14:paraId="1C085486">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3. Non-Functional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300"/>
        <w:gridCol w:w="6006"/>
      </w:tblGrid>
      <w:tr w14:paraId="0CB90331">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9F4CE9">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ISO/IEC 25010 Characteristic</w:t>
            </w:r>
          </w:p>
        </w:tc>
        <w:tc>
          <w:tcPr>
            <w:tcW w:w="60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562AE9">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Requirement</w:t>
            </w:r>
          </w:p>
        </w:tc>
      </w:tr>
      <w:tr w14:paraId="39F1731A">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C1A6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Functionality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DFD0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All modules must perform the functions specified in the objectives and produce correct results, such as accurate totals, stock deductions, and report figures.</w:t>
            </w:r>
          </w:p>
        </w:tc>
      </w:tr>
      <w:tr w14:paraId="460463B5">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D979B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E85E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The interfaces must be simple, consistent, and easy to learn, even for users with limited technical knowledge.</w:t>
            </w:r>
          </w:p>
        </w:tc>
      </w:tr>
      <w:tr w14:paraId="4BBC049A">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200C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Reliability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94ACF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Transactions must be saved completely and consistently, and stored records must remain available to authorized users.</w:t>
            </w:r>
          </w:p>
        </w:tc>
      </w:tr>
      <w:tr w14:paraId="74662F67">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95A7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Efficiency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F7A5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Common actions such as searching a product, checking out, and loading the dashboard must respond within a reasonable time under normal store use.</w:t>
            </w:r>
          </w:p>
        </w:tc>
      </w:tr>
      <w:tr w14:paraId="0D593B00">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578A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Security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290C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Passwords must be stored in hashed form; access must be based on user roles; email verification and password reset links or OTPs must expire; data transmitted between the applications and the server must be protected; GCash payment details must be processed through the payment gateway and not stored by the system.</w:t>
            </w:r>
          </w:p>
        </w:tc>
      </w:tr>
      <w:tr w14:paraId="55059262">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9298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Maintainability</w:t>
            </w:r>
          </w:p>
        </w:tc>
        <w:tc>
          <w:tcPr>
            <w:tcW w:w="60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AA7D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The system must be built in separate modules with organized and documented code so that errors can be corrected and features can be updated easily.</w:t>
            </w:r>
          </w:p>
        </w:tc>
      </w:tr>
    </w:tbl>
    <w:p w14:paraId="51CDAB0B">
      <w:pPr>
        <w:pStyle w:val="style0"/>
        <w:spacing w:after="200"/>
        <w:rPr>
          <w:rFonts w:ascii="Courier New" w:cs="Courier New" w:eastAsia="Courier New" w:hAnsi="Courier New"/>
        </w:rPr>
      </w:pPr>
    </w:p>
    <w:p w14:paraId="5A279EFC">
      <w:pPr>
        <w:pStyle w:val="style2"/>
        <w:keepNext/>
        <w:spacing w:lineRule="auto" w:line="480"/>
        <w:rPr>
          <w:rFonts w:ascii="Courier New" w:cs="Courier New" w:eastAsia="Courier New" w:hAnsi="Courier New"/>
        </w:rPr>
      </w:pPr>
      <w:r>
        <w:rPr>
          <w:rFonts w:ascii="Courier New" w:cs="Courier New" w:eastAsia="Courier New" w:hAnsi="Courier New"/>
        </w:rPr>
        <w:t>System Design</w:t>
      </w:r>
    </w:p>
    <w:p w14:paraId="3D0B0928">
      <w:pPr>
        <w:pStyle w:val="style3"/>
        <w:keepNext/>
        <w:spacing w:lineRule="auto" w:line="480"/>
        <w:ind w:left="360"/>
        <w:rPr>
          <w:rFonts w:ascii="Courier New" w:cs="Courier New" w:eastAsia="Courier New" w:hAnsi="Courier New"/>
        </w:rPr>
      </w:pPr>
      <w:r>
        <w:rPr>
          <w:rFonts w:ascii="Courier New" w:cs="Courier New" w:eastAsia="Courier New" w:hAnsi="Courier New"/>
        </w:rPr>
        <w:t>System Architecture</w:t>
      </w:r>
    </w:p>
    <w:p w14:paraId="6B6B14A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15 shows the architecture of the system. The web admin portal and the Android mobile application communicate with the application server through secure requests. The application server processes the business logic, including authentication, POS transactions, inventory, orders, reports, and chat, and stores all data in the MySQL database. It also connects to external services for email</w:t>
      </w:r>
      <w:r>
        <w:rPr>
          <w:rFonts w:cs="Courier New" w:eastAsia="Courier New" w:hAnsi="Courier New"/>
          <w:lang w:val="en-US"/>
        </w:rPr>
        <w:t xml:space="preserve"> </w:t>
      </w:r>
      <w:r>
        <w:rPr>
          <w:rFonts w:ascii="Courier New" w:cs="Courier New" w:eastAsia="Courier New" w:hAnsi="Courier New"/>
        </w:rPr>
        <w:t>and for GCash payment processing.</w:t>
      </w:r>
    </w:p>
    <w:p>
      <w:pPr>
        <w:pStyle w:val="style0"/>
        <w:keepNext/>
        <w:spacing w:before="120" w:after="60" w:line="240" w:lineRule="auto"/>
        <w:jc w:val="center"/>
      </w:pPr>
      <w:r>
        <w:drawing>
          <wp:inline distT="0" distB="0" distL="0" distR="0">
            <wp:extent cx="5120640" cy="3817881"/>
            <wp:effectExtent l="0" t="0" r="0" b="0"/>
            <wp:docPr id="3215" name="Fig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
                    <pic:cNvPicPr/>
                  </pic:nvPicPr>
                  <pic:blipFill>
                    <a:blip r:embed="rIdDg15"/>
                    <a:stretch>
                      <a:fillRect/>
                    </a:stretch>
                  </pic:blipFill>
                  <pic:spPr>
                    <a:xfrm>
                      <a:off x="0" y="0"/>
                      <a:ext cx="5120640" cy="3817881"/>
                    </a:xfrm>
                    <a:prstGeom prst="rect">
                      <a:avLst/>
                    </a:prstGeom>
                  </pic:spPr>
                </pic:pic>
              </a:graphicData>
            </a:graphic>
          </wp:inline>
        </w:drawing>
      </w:r>
    </w:p>
    <w:p w14:paraId="0E96C44D">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15. System Architecture</w:t>
      </w:r>
    </w:p>
    <w:p w14:paraId="48F56EAD">
      <w:pPr>
        <w:pStyle w:val="style3"/>
        <w:keepNext/>
        <w:spacing w:lineRule="auto" w:line="480"/>
        <w:ind w:left="360"/>
        <w:rPr>
          <w:rFonts w:ascii="Courier New" w:cs="Courier New" w:eastAsia="Courier New" w:hAnsi="Courier New"/>
        </w:rPr>
      </w:pPr>
      <w:r>
        <w:rPr>
          <w:rFonts w:ascii="Courier New" w:cs="Courier New" w:eastAsia="Courier New" w:hAnsi="Courier New"/>
        </w:rPr>
        <w:t>Use Case Diagram</w:t>
      </w:r>
    </w:p>
    <w:p w14:paraId="0AA3BF3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16 shows the use case diagram of the system and how the four types of users interact with its main functions. Table 4 summarizes </w:t>
      </w:r>
      <w:r>
        <w:rPr/>
      </w:r>
      <w:r>
        <w:rPr>
          <w:rFonts w:ascii="Courier New" w:cs="Courier New" w:eastAsia="Courier New" w:hAnsi="Courier New"/>
        </w:rPr>
        <w:t>th</w:t>
      </w:r>
      <w:r>
        <w:rPr/>
      </w:r>
      <w:r>
        <w:rPr>
          <w:rFonts w:ascii="Courier New" w:cs="Courier New" w:eastAsia="Courier New" w:hAnsi="Courier New"/>
        </w:rPr>
        <w:t>e access of each user type to the system modules.</w:t>
      </w:r>
    </w:p>
    <w:p>
      <w:pPr>
        <w:pStyle w:val="style0"/>
        <w:keepNext/>
        <w:spacing w:before="120" w:after="60" w:line="240" w:lineRule="auto"/>
        <w:jc w:val="center"/>
      </w:pPr>
      <w:r>
        <w:drawing>
          <wp:inline distT="0" distB="0" distL="0" distR="0">
            <wp:extent cx="5120640" cy="4483509"/>
            <wp:effectExtent l="0" t="0" r="0" b="0"/>
            <wp:docPr id="3216" name="Fig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
                    <pic:cNvPicPr/>
                  </pic:nvPicPr>
                  <pic:blipFill>
                    <a:blip r:embed="rIdDg16"/>
                    <a:stretch>
                      <a:fillRect/>
                    </a:stretch>
                  </pic:blipFill>
                  <pic:spPr>
                    <a:xfrm>
                      <a:off x="0" y="0"/>
                      <a:ext cx="5120640" cy="4483509"/>
                    </a:xfrm>
                    <a:prstGeom prst="rect">
                      <a:avLst/>
                    </a:prstGeom>
                  </pic:spPr>
                </pic:pic>
              </a:graphicData>
            </a:graphic>
          </wp:inline>
        </w:drawing>
      </w:r>
    </w:p>
    <w:p w14:paraId="6F5BB357">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16. Use Case Diagram</w:t>
      </w:r>
    </w:p>
    <w:p w14:paraId="2BFC11EF">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4. Access of Users to System Modules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706"/>
        <w:gridCol w:w="1400"/>
        <w:gridCol w:w="1400"/>
        <w:gridCol w:w="1400"/>
        <w:gridCol w:w="1400"/>
      </w:tblGrid>
      <w:tr w14:paraId="5F3AB61C">
        <w:trPr>
          <w:cantSplit/>
          <w:tblHeader/>
        </w:trPr>
        <w:tc>
          <w:tcPr>
            <w:tcW w:w="27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48C516">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Module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BD8682">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Admin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DDCE78">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Merchant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469E02">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Cashier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289721">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Customer</w:t>
            </w:r>
          </w:p>
        </w:tc>
      </w:tr>
      <w:tr w14:paraId="192CF55E">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94A6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POS Checkout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574EE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A710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DBD4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23F8F">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3A2727D8">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DD54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Inventory Management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B5B6F">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F80F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3AD8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491B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48BF9787">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067C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Dashboard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B179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5AA5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Summary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B4B04F">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CA55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797F29CD">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4F43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Sales Reports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A3B4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0BCF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View</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EA6C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0DF9D">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44DA57B3">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39E4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User and Record Management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BDD7D">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BCDA22">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08F60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D38D23">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r>
      <w:tr w14:paraId="033A2EB0">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633BB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Chat Support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7364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Reply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9DDE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Reply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F2521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4032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Send</w:t>
            </w:r>
          </w:p>
        </w:tc>
      </w:tr>
      <w:tr w14:paraId="57560970">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1DD3E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Browse Products and Place Orders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57271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2F2C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94F5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6285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r>
      <w:tr w14:paraId="7F2A9F40">
        <w:tblPrEx/>
        <w:trPr>
          <w:cantSplit/>
        </w:trPr>
        <w:tc>
          <w:tcPr>
            <w:tcW w:w="27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B4EF5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GCash Payment</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DEA4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10581">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No</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CE53">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4234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Yes</w:t>
            </w:r>
          </w:p>
        </w:tc>
      </w:tr>
    </w:tbl>
    <w:p w14:paraId="212C647F">
      <w:pPr>
        <w:pStyle w:val="style0"/>
        <w:spacing w:after="200"/>
        <w:rPr>
          <w:rFonts w:ascii="Courier New" w:cs="Courier New" w:eastAsia="Courier New" w:hAnsi="Courier New"/>
        </w:rPr>
      </w:pPr>
    </w:p>
    <w:p w14:paraId="3F18148F">
      <w:pPr>
        <w:pStyle w:val="style3"/>
        <w:keepNext/>
        <w:spacing w:lineRule="auto" w:line="480"/>
        <w:ind w:left="360"/>
        <w:rPr>
          <w:rFonts w:ascii="Courier New" w:cs="Courier New" w:eastAsia="Courier New" w:hAnsi="Courier New"/>
        </w:rPr>
      </w:pPr>
      <w:r>
        <w:rPr>
          <w:rFonts w:ascii="Courier New" w:cs="Courier New" w:eastAsia="Courier New" w:hAnsi="Courier New"/>
        </w:rPr>
        <w:t>Context Diagram</w:t>
      </w:r>
    </w:p>
    <w:p w14:paraId="19D9832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17 presents the context diagram, which shows the system as a single process and the data that flow between the system and its external entities: the administrator, merchant, cashier, customer, GCash payment gateway, and email</w:t>
      </w:r>
      <w:r>
        <w:rPr>
          <w:rFonts w:cs="Courier New" w:eastAsia="Courier New" w:hAnsi="Courier New"/>
          <w:lang w:val="en-US"/>
        </w:rPr>
        <w:t>.</w:t>
      </w:r>
    </w:p>
    <w:p w14:paraId="488A04ED">
      <w:pPr>
        <w:pStyle w:val="style0"/>
        <w:keepNext/>
        <w:spacing w:before="120" w:after="120"/>
        <w:jc w:val="center"/>
        <w:rPr>
          <w:rFonts w:ascii="Courier New" w:cs="Courier New" w:eastAsia="Courier New" w:hAnsi="Courier New"/>
        </w:rPr>
      </w:pPr>
      <w:r>
        <w:rPr>
          <w:rFonts w:ascii="Courier New" w:cs="Courier New" w:eastAsia="Courier New" w:hAnsi="Courier New"/>
          <w:noProof/>
        </w:rPr>
        <w:drawing>
          <wp:inline distL="0" distT="0" distB="0" distR="0">
            <wp:extent cx="4295775" cy="5010150"/>
            <wp:effectExtent l="0" t="0" r="0" b="0"/>
            <wp:docPr id="1032" name="context.png" descr="Figure 17. Context Diagram"/>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context.png"/>
                    <pic:cNvPicPr/>
                  </pic:nvPicPr>
                  <pic:blipFill>
                    <a:blip r:embed="rId5" cstate="print"/>
                    <a:srcRect l="0" t="0" r="0" b="0"/>
                    <a:stretch/>
                  </pic:blipFill>
                  <pic:spPr>
                    <a:xfrm rot="0">
                      <a:off x="0" y="0"/>
                      <a:ext cx="4295775" cy="5010150"/>
                    </a:xfrm>
                    <a:prstGeom prst="rect"/>
                  </pic:spPr>
                </pic:pic>
              </a:graphicData>
            </a:graphic>
          </wp:inline>
        </w:drawing>
      </w:r>
    </w:p>
    <w:p w14:paraId="71EBDF0C">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17. Context Diagram</w:t>
      </w:r>
    </w:p>
    <w:p w14:paraId="00D8BF3B">
      <w:pPr>
        <w:pStyle w:val="style3"/>
        <w:keepNext/>
        <w:spacing w:lineRule="auto" w:line="480"/>
        <w:ind w:left="360"/>
        <w:rPr>
          <w:rFonts w:ascii="Courier New" w:cs="Courier New" w:eastAsia="Courier New" w:hAnsi="Courier New"/>
        </w:rPr>
      </w:pPr>
      <w:r>
        <w:rPr>
          <w:rFonts w:ascii="Courier New" w:cs="Courier New" w:eastAsia="Courier New" w:hAnsi="Courier New"/>
        </w:rPr>
        <w:t>System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flowcharts in this section show the logic of the system from the first visit of a user to the end of the session. Figure 18 presents the overall flow of the system, while Figures 19 to 28 present the detailed flow of each process. In the flowcharts, the green rounded shapes mark the start and end of a process, the blue rectangles are processes, the yellow diamonds are decisions, the cylinders are the data stores (D1 Users, D2 Products, D3 Inquiries, D4 Messages, D5 Sales, D6 Sale Items, D7 Activity Logs, and D8 Password Reset Tokens), and the orange boxes direct the reader to the flowcharts of the processes that follow.</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18 shows the overall flow of the system. A user opens the MERAS website or the Android application and either registers a new customer account or logs in with an existing account. If the credentials are not valid, an error is shown and the user may retry or recover the password. After a successful login, the system checks the role of the user: an administrator is directed to the admin operations (inventory, POS, inquiries, dashboard, reports, users, activity logs, and settings), while a customer is directed to the customer operations (browsing the products, sending inquiries, and using the chat). The session ends when the user logs out.</w:t>
      </w:r>
    </w:p>
    <w:p>
      <w:pPr>
        <w:pStyle w:val="style0"/>
        <w:keepNext/>
        <w:spacing w:before="120" w:after="60" w:line="240" w:lineRule="auto"/>
        <w:jc w:val="center"/>
      </w:pPr>
      <w:r>
        <w:drawing>
          <wp:inline distT="0" distB="0" distL="0" distR="0">
            <wp:extent cx="5120640" cy="5924047"/>
            <wp:effectExtent l="0" t="0" r="0" b="0"/>
            <wp:docPr id="3000" name="Flowchart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18"/>
                    <pic:cNvPicPr/>
                  </pic:nvPicPr>
                  <pic:blipFill>
                    <a:blip r:embed="rIdFc1"/>
                    <a:stretch>
                      <a:fillRect/>
                    </a:stretch>
                  </pic:blipFill>
                  <pic:spPr>
                    <a:xfrm>
                      <a:off x="0" y="0"/>
                      <a:ext cx="5120640" cy="5924047"/>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18. Overall System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19 shows the registration of a customer account. The customer fills in the full name, email address, password, and password confirmation. The system validates the required fields, the email format, the uniqueness of the email address, and the password length. If the data are not valid, the errors are shown and the customer corrects them; otherwise, the account is saved with a hashed password, the customer is logged in automatically, and the registration is recorded in the activity log.</w:t>
      </w:r>
    </w:p>
    <w:p>
      <w:pPr>
        <w:pStyle w:val="style0"/>
        <w:keepNext/>
        <w:spacing w:before="120" w:after="60" w:line="240" w:lineRule="auto"/>
        <w:jc w:val="center"/>
      </w:pPr>
      <w:r>
        <w:drawing>
          <wp:inline distT="0" distB="0" distL="0" distR="0">
            <wp:extent cx="5120640" cy="6107535"/>
            <wp:effectExtent l="0" t="0" r="0" b="0"/>
            <wp:docPr id="3001" name="Flowchart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19"/>
                    <pic:cNvPicPr/>
                  </pic:nvPicPr>
                  <pic:blipFill>
                    <a:blip r:embed="rIdFc2"/>
                    <a:stretch>
                      <a:fillRect/>
                    </a:stretch>
                  </pic:blipFill>
                  <pic:spPr>
                    <a:xfrm>
                      <a:off x="0" y="0"/>
                      <a:ext cx="5120640" cy="6107535"/>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19. Customer Registration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20 shows the login process. The user enters the email address and password, or chooses to sign in with a Google account, and the system checks the credentials against the user records. An error message is shown when the credentials are not valid, and the user may retry or select Forgot Password. Staff accounts are not allowed to log in inside the mobile application and must use the web portal. For a valid login, the system regenerates the session, records the login in the activity log, and directs an administrator to the admin portal and a customer to the home page.</w:t>
      </w:r>
    </w:p>
    <w:p>
      <w:pPr>
        <w:pStyle w:val="style0"/>
        <w:keepNext/>
        <w:spacing w:before="120" w:after="60" w:line="240" w:lineRule="auto"/>
        <w:jc w:val="center"/>
      </w:pPr>
      <w:r>
        <w:drawing>
          <wp:inline distT="0" distB="0" distL="0" distR="0">
            <wp:extent cx="5120640" cy="6164430"/>
            <wp:effectExtent l="0" t="0" r="0" b="0"/>
            <wp:docPr id="3002" name="Flowchart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0"/>
                    <pic:cNvPicPr/>
                  </pic:nvPicPr>
                  <pic:blipFill>
                    <a:blip r:embed="rIdFc3"/>
                    <a:stretch>
                      <a:fillRect/>
                    </a:stretch>
                  </pic:blipFill>
                  <pic:spPr>
                    <a:xfrm>
                      <a:off x="0" y="0"/>
                      <a:ext cx="5120640" cy="6164430"/>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20. Login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21 shows how a user recovers an account. The user enters the registered email address; if no account is found, a message is shown. Otherwise, the system generates a random token, saves it in hashed form, and sends a reset link to the email address, which is valid for 60 minutes. When the user opens the link and enters a new password, the system verifies the token and its expiry and validates the password. If these are valid, the password hash is updated, the used token is deleted, and the user returns to the login page; if not, the user is asked to request a new link.</w:t>
      </w:r>
    </w:p>
    <w:p>
      <w:pPr>
        <w:pStyle w:val="style0"/>
        <w:keepNext/>
        <w:spacing w:before="120" w:after="60" w:line="240" w:lineRule="auto"/>
        <w:jc w:val="center"/>
      </w:pPr>
      <w:r>
        <w:drawing>
          <wp:inline distT="0" distB="0" distL="0" distR="0">
            <wp:extent cx="5120640" cy="6624828"/>
            <wp:effectExtent l="0" t="0" r="0" b="0"/>
            <wp:docPr id="3003" name="Flowchar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1"/>
                    <pic:cNvPicPr/>
                  </pic:nvPicPr>
                  <pic:blipFill>
                    <a:blip r:embed="rIdFc4"/>
                    <a:stretch>
                      <a:fillRect/>
                    </a:stretch>
                  </pic:blipFill>
                  <pic:spPr>
                    <a:xfrm>
                      <a:off x="0" y="0"/>
                      <a:ext cx="5120640" cy="6624828"/>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21. Password Recovery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22 shows how a customer browses the products and sends an inquiry. The home page loads the product catalogue with the prices and the stock status, and the customer can search by name or SKU, filter by category, and switch between the grid view and the table view. A customer who wants to ask about bulk sales, availability, or pickup fills in the inquiry form with the name, email, subject, and message. After the details are validated, the pending inquiry is saved together with the device token of the mobile application, the activity is recorded, and a confirmation is shown. The reply of the store is later received by email or push notification and can be read under Profile or Notifications.</w:t>
      </w:r>
    </w:p>
    <w:p>
      <w:pPr>
        <w:pStyle w:val="style0"/>
        <w:keepNext/>
        <w:spacing w:before="120" w:after="60" w:line="240" w:lineRule="auto"/>
        <w:jc w:val="center"/>
      </w:pPr>
      <w:r>
        <w:drawing>
          <wp:inline distT="0" distB="0" distL="0" distR="0">
            <wp:extent cx="5120640" cy="6836491"/>
            <wp:effectExtent l="0" t="0" r="0" b="0"/>
            <wp:docPr id="3004" name="Flowchar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2"/>
                    <pic:cNvPicPr/>
                  </pic:nvPicPr>
                  <pic:blipFill>
                    <a:blip r:embed="rIdFc5"/>
                    <a:stretch>
                      <a:fillRect/>
                    </a:stretch>
                  </pic:blipFill>
                  <pic:spPr>
                    <a:xfrm>
                      <a:off x="0" y="0"/>
                      <a:ext cx="5120640" cy="6836491"/>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22. Customer Product Browsing and Inquiry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23 shows the chat support. The customer opens the chat widget and types a question or chooses a quick button such as Store Hours, Location, Products, or Payment. The question is sent to the chatbot, which determines the intent and saves the conversation when the customer is logged in. For product-related questions, the system searches the matching products and their stock. The chatbot returns a reply with suggestions and product cards, and when live help is needed, it offers the Facebook Messenger link. The customer may ask another question until the conversation ends.</w:t>
      </w:r>
    </w:p>
    <w:p>
      <w:pPr>
        <w:pStyle w:val="style0"/>
        <w:keepNext/>
        <w:spacing w:before="120" w:after="60" w:line="240" w:lineRule="auto"/>
        <w:jc w:val="center"/>
      </w:pPr>
      <w:r>
        <w:drawing>
          <wp:inline distT="0" distB="0" distL="0" distR="0">
            <wp:extent cx="5120640" cy="6407075"/>
            <wp:effectExtent l="0" t="0" r="0" b="0"/>
            <wp:docPr id="3005" name="Flowchart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3"/>
                    <pic:cNvPicPr/>
                  </pic:nvPicPr>
                  <pic:blipFill>
                    <a:blip r:embed="rIdFc6"/>
                    <a:stretch>
                      <a:fillRect/>
                    </a:stretch>
                  </pic:blipFill>
                  <pic:spPr>
                    <a:xfrm>
                      <a:off x="0" y="0"/>
                      <a:ext cx="5120640" cy="6407075"/>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23. Customer Chat Support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24 shows the management of the inventory. The administrator views and searches the product list and then chooses to add or edit, import, or delete products. In adding or editing, the product form is validated (the name, price, and stock are required, and a bulk price must be given together with the quantity at which it starts) before the product is inserted or updated. In importing, a CSV file is validated and each row is processed, adding new products with generated SKUs and updating existing products by name. In deleting, the administrator confirms the deletion before the record is removed. Every action is recorded in the activity log.</w:t>
      </w:r>
    </w:p>
    <w:p>
      <w:pPr>
        <w:pStyle w:val="style0"/>
        <w:keepNext/>
        <w:spacing w:before="120" w:after="60" w:line="240" w:lineRule="auto"/>
        <w:jc w:val="center"/>
      </w:pPr>
      <w:r>
        <w:drawing>
          <wp:inline distT="0" distB="0" distL="0" distR="0">
            <wp:extent cx="5120640" cy="5690723"/>
            <wp:effectExtent l="0" t="0" r="0" b="0"/>
            <wp:docPr id="3006" name="Flowchart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4"/>
                    <pic:cNvPicPr/>
                  </pic:nvPicPr>
                  <pic:blipFill>
                    <a:blip r:embed="rIdFc7"/>
                    <a:stretch>
                      <a:fillRect/>
                    </a:stretch>
                  </pic:blipFill>
                  <pic:spPr>
                    <a:xfrm>
                      <a:off x="0" y="0"/>
                      <a:ext cx="5120640" cy="5690723"/>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24. Inventory Management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25 shows the flow of a POS transaction. The administrator searches the catalogue and selects a product and quantity. The system checks the available stock; if the product is out of stock, a message is shown. Otherwise, the item is added to the cart, limited to the available stock, and the bulk price is applied when the bulk quantity is reached. When no more items are to be added, the payment method is selected. For a GCash payment, the GCash QR code is shown and the payment is confirmed; for a cash payment, the cash tendered must be at least equal to the total. The system then saves the sale and its items in one database transaction, decreases the product stock, records the sale in the activity log, computes the change, and shows the printable receipt.</w:t>
      </w:r>
    </w:p>
    <w:p>
      <w:pPr>
        <w:pStyle w:val="style0"/>
        <w:keepNext/>
        <w:spacing w:before="120" w:after="60" w:line="240" w:lineRule="auto"/>
        <w:jc w:val="center"/>
      </w:pPr>
      <w:r>
        <w:drawing>
          <wp:inline distT="0" distB="0" distL="0" distR="0">
            <wp:extent cx="5120640" cy="7273065"/>
            <wp:effectExtent l="0" t="0" r="0" b="0"/>
            <wp:docPr id="3007" name="Flowchart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5"/>
                    <pic:cNvPicPr/>
                  </pic:nvPicPr>
                  <pic:blipFill>
                    <a:blip r:embed="rIdFc8"/>
                    <a:stretch>
                      <a:fillRect/>
                    </a:stretch>
                  </pic:blipFill>
                  <pic:spPr>
                    <a:xfrm>
                      <a:off x="0" y="0"/>
                      <a:ext cx="5120640" cy="7273065"/>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25. POS Transaction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26 shows how the administrator handles customer inquiries. The inquiry history can be searched and filtered by status (Pending or Responded). The administrator may respond to an inquiry, switch its status between Pending and Responded, or delete it. When a response is saved, the inquiry is marked as Responded together with the responding administrator, and the reply is sent to the customer by email and, when the device token of the customer is saved, by push notification to the Android application. The action is then recorded in the activity log.</w:t>
      </w:r>
    </w:p>
    <w:p>
      <w:pPr>
        <w:pStyle w:val="style0"/>
        <w:keepNext/>
        <w:spacing w:before="120" w:after="60" w:line="240" w:lineRule="auto"/>
        <w:jc w:val="center"/>
      </w:pPr>
      <w:r>
        <w:drawing>
          <wp:inline distT="0" distB="0" distL="0" distR="0">
            <wp:extent cx="5120640" cy="5468351"/>
            <wp:effectExtent l="0" t="0" r="0" b="0"/>
            <wp:docPr id="3008" name="Flowchart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6"/>
                    <pic:cNvPicPr/>
                  </pic:nvPicPr>
                  <pic:blipFill>
                    <a:blip r:embed="rIdFc9"/>
                    <a:stretch>
                      <a:fillRect/>
                    </a:stretch>
                  </pic:blipFill>
                  <pic:spPr>
                    <a:xfrm>
                      <a:off x="0" y="0"/>
                      <a:ext cx="5120640" cy="5468351"/>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26. Inquiry Management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27 shows the flow of the dashboard and the sales reports. The dashboard reads the daily, weekly, and monthly sales, the total revenue, and the number of products, and displays them with the seven-day sales trend, the top-selling products, the stock by category, the recent sales, and the low-stock alerts for products with a stock of less than five. In the sales reports, the administrator selects the period (weekly, monthly, yearly, or all records), and the system computes and displays the revenue, the number of transactions, the average sale, the top-selling products, and the recent transactions, which can be downloaded as a CSV file or printed.</w:t>
      </w:r>
    </w:p>
    <w:p>
      <w:pPr>
        <w:pStyle w:val="style0"/>
        <w:keepNext/>
        <w:spacing w:before="120" w:after="60" w:line="240" w:lineRule="auto"/>
        <w:jc w:val="center"/>
      </w:pPr>
      <w:r>
        <w:drawing>
          <wp:inline distT="0" distB="0" distL="0" distR="0">
            <wp:extent cx="5120640" cy="6338708"/>
            <wp:effectExtent l="0" t="0" r="0" b="0"/>
            <wp:docPr id="3009" name="Flowchart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7"/>
                    <pic:cNvPicPr/>
                  </pic:nvPicPr>
                  <pic:blipFill>
                    <a:blip r:embed="rIdFc10"/>
                    <a:stretch>
                      <a:fillRect/>
                    </a:stretch>
                  </pic:blipFill>
                  <pic:spPr>
                    <a:xfrm>
                      <a:off x="0" y="0"/>
                      <a:ext cx="5120640" cy="6338708"/>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27. Dashboard and Sales Reports Flowchart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28 shows the flow of the user accounts, the activity logs, and the system settings. In the user accounts, the administrator views and searches the accounts and creates an account, changes a role, or deletes an account; the system allows only one administrator and does not allow the administrator to change the role of or delete the own account. The activity logs can be filtered by role or searched by user, action, details, or IP address. In the system settings, the administrator views the system overview, exports and backs up the records to a CSV file, changes the administrator password, or runs a maintenance action such as seeding demo products, resetting the sales history, or clearing the chat history. Changes are recorded in the activity log.</w:t>
      </w:r>
    </w:p>
    <w:p>
      <w:pPr>
        <w:pStyle w:val="style0"/>
        <w:keepNext/>
        <w:spacing w:before="120" w:after="60" w:line="240" w:lineRule="auto"/>
        <w:jc w:val="center"/>
      </w:pPr>
      <w:r>
        <w:drawing>
          <wp:inline distT="0" distB="0" distL="0" distR="0">
            <wp:extent cx="5120640" cy="5714556"/>
            <wp:effectExtent l="0" t="0" r="0" b="0"/>
            <wp:docPr id="3010" name="Flowchart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28"/>
                    <pic:cNvPicPr/>
                  </pic:nvPicPr>
                  <pic:blipFill>
                    <a:blip r:embed="rIdFc11"/>
                    <a:stretch>
                      <a:fillRect/>
                    </a:stretch>
                  </pic:blipFill>
                  <pic:spPr>
                    <a:xfrm>
                      <a:off x="0" y="0"/>
                      <a:ext cx="5120640" cy="5714556"/>
                    </a:xfrm>
                    <a:prstGeom prst="rect">
                      <a:avLst/>
                    </a:prstGeom>
                  </pic:spPr>
                </pic:pic>
              </a:graphicData>
            </a:graphic>
          </wp:inline>
        </w:drawing>
      </w:r>
    </w:p>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28. User Accounts, Activity Logs, and System Settings Flowchart</w:t>
      </w:r>
    </w:p>
    <w:p w14:paraId="26E6D936">
      <w:pPr>
        <w:pStyle w:val="style3"/>
        <w:keepNext/>
        <w:spacing w:lineRule="auto" w:line="480"/>
        <w:ind w:left="360"/>
        <w:rPr>
          <w:rFonts w:ascii="Courier New" w:cs="Courier New" w:eastAsia="Courier New" w:hAnsi="Courier New"/>
        </w:rPr>
      </w:pPr>
      <w:r>
        <w:rPr>
          <w:rFonts w:ascii="Courier New" w:cs="Courier New" w:eastAsia="Courier New" w:hAnsi="Courier New"/>
        </w:rPr>
        <w:t>Entity Relationship Diagram</w:t>
      </w:r>
    </w:p>
    <w:p w14:paraId="0127A93D">
      <w:pPr>
        <w:pStyle w:val="style0"/>
        <w:spacing w:lineRule="auto" w:line="480"/>
        <w:ind w:firstLine="720"/>
        <w:jc w:val="both"/>
        <w:rPr>
          <w:rFonts w:ascii="Courier New" w:cs="Courier New" w:eastAsia="Courier New" w:hAnsi="Courier New"/>
        </w:rPr>
      </w:pPr>
      <w:r>
        <w:rPr>
          <w:rFonts w:ascii="Courier New" w:cs="Courier New" w:eastAsia="Courier New" w:hAnsi="Courier New"/>
        </w:rPr>
        <w:t>Figure 29 shows the entity relationship diagram of the MySQL database, and Table 5 describes each table. The design links users, products, sales, orders, payments, chat messages, and account tokens so that every transaction and communication can be traced and reported accurately.</w:t>
      </w:r>
    </w:p>
    <w:p>
      <w:pPr>
        <w:pStyle w:val="style0"/>
        <w:keepNext/>
        <w:spacing w:before="120" w:after="60" w:line="240" w:lineRule="auto"/>
        <w:jc w:val="center"/>
      </w:pPr>
      <w:r>
        <w:drawing>
          <wp:inline distT="0" distB="0" distL="0" distR="0">
            <wp:extent cx="4754880" cy="3190202"/>
            <wp:effectExtent l="0" t="0" r="0" b="0"/>
            <wp:docPr id="3100" nam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pic:cNvPicPr/>
                  </pic:nvPicPr>
                  <pic:blipFill>
                    <a:blip r:embed="rId7"/>
                    <a:stretch>
                      <a:fillRect/>
                    </a:stretch>
                  </pic:blipFill>
                  <pic:spPr>
                    <a:xfrm>
                      <a:off x="0" y="0"/>
                      <a:ext cx="4754880" cy="3190202"/>
                    </a:xfrm>
                    <a:prstGeom prst="rect">
                      <a:avLst/>
                    </a:prstGeom>
                  </pic:spPr>
                </pic:pic>
              </a:graphicData>
            </a:graphic>
          </wp:inline>
        </w:drawing>
      </w:r>
    </w:p>
    <w:p w14:paraId="76996E60">
      <w:pPr>
        <w:pStyle w:val="style0"/>
        <w:spacing w:after="240" w:lineRule="auto" w:line="276"/>
        <w:jc w:val="center"/>
        <w:rPr>
          <w:rFonts w:ascii="Courier New" w:cs="Courier New" w:eastAsia="Courier New" w:hAnsi="Courier New"/>
        </w:rPr>
      </w:pPr>
      <w:r>
        <w:rPr>
          <w:rFonts w:ascii="Courier New" w:cs="Courier New" w:eastAsia="Courier New" w:hAnsi="Courier New"/>
          <w:b/>
          <w:bCs/>
        </w:rPr>
        <w:t>Figure 29. Entity Relationship Diagram</w:t>
      </w:r>
    </w:p>
    <w:p w14:paraId="772C6044">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5. Description of Database Tables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200"/>
        <w:gridCol w:w="6106"/>
      </w:tblGrid>
      <w:tr w14:paraId="5605F64B">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761998">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Table</w:t>
            </w:r>
          </w:p>
        </w:tc>
        <w:tc>
          <w:tcPr>
            <w:tcW w:w="61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C0D706">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Description</w:t>
            </w:r>
          </w:p>
        </w:tc>
      </w:tr>
      <w:tr w14:paraId="09077482">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C6716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users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F9C50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account information, roles (administrator, merchant, cashier, customer), email verification status, and account status.</w:t>
            </w:r>
          </w:p>
        </w:tc>
      </w:tr>
      <w:tr w14:paraId="1D2CF025">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0D5B1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categories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C921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the product categories used to group items and to compute stock distribution by category.</w:t>
            </w:r>
          </w:p>
        </w:tc>
      </w:tr>
      <w:tr w14:paraId="2A9A4669">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057DF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EC50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product details, prices, stock quantities, and reorder levels used for low-stock alerts.</w:t>
            </w:r>
          </w:p>
        </w:tc>
      </w:tr>
      <w:tr w14:paraId="26DCC0C2">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BF6F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sales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8D82B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each completed sales transaction, including the date, total amount, and the user who processed it.</w:t>
            </w:r>
          </w:p>
        </w:tc>
      </w:tr>
      <w:tr w14:paraId="0CAF3BA9">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BAC3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sale_items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B913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the products, quantities, and prices included in each sale.</w:t>
            </w:r>
          </w:p>
        </w:tc>
      </w:tr>
      <w:tr w14:paraId="0D806F2F">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070E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orders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49063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customer orders and reservations from the mobile application and their status.</w:t>
            </w:r>
          </w:p>
        </w:tc>
      </w:tr>
      <w:tr w14:paraId="3F240285">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613A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payments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9C9C4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payment method, reference number, amount, and payment status, including GCash confirmations.</w:t>
            </w:r>
          </w:p>
        </w:tc>
      </w:tr>
      <w:tr w14:paraId="015311ED">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81810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chat_messages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3FEC2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messages exchanged between customers and store personnel.</w:t>
            </w:r>
          </w:p>
        </w:tc>
      </w:tr>
      <w:tr w14:paraId="5595C7C2">
        <w:tblPrEx/>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E3537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account_tokens</w:t>
            </w:r>
          </w:p>
        </w:tc>
        <w:tc>
          <w:tcPr>
            <w:tcW w:w="61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06CA9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Stores email verification links, password reset links, and OTPs together with their expiry and usage status.</w:t>
            </w:r>
          </w:p>
        </w:tc>
      </w:tr>
    </w:tbl>
    <w:p w14:paraId="6E1D4852">
      <w:pPr>
        <w:pStyle w:val="style0"/>
        <w:spacing w:after="200"/>
        <w:rPr>
          <w:rFonts w:ascii="Courier New" w:cs="Courier New" w:eastAsia="Courier New" w:hAnsi="Courier New"/>
        </w:rPr>
      </w:pPr>
    </w:p>
    <w:p w14:paraId="746C72BD">
      <w:pPr>
        <w:pStyle w:val="style2"/>
        <w:keepNext/>
        <w:spacing w:lineRule="auto" w:line="480"/>
        <w:rPr>
          <w:rFonts w:ascii="Courier New" w:cs="Courier New" w:eastAsia="Courier New" w:hAnsi="Courier New"/>
        </w:rPr>
      </w:pPr>
      <w:r>
        <w:rPr>
          <w:rFonts w:ascii="Courier New" w:cs="Courier New" w:eastAsia="Courier New" w:hAnsi="Courier New"/>
        </w:rPr>
        <w:t>Development Tools and Technologies</w:t>
      </w:r>
    </w:p>
    <w:p w14:paraId="7F7AADB9">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Table 6 lists the software and services that will be used to develop the system, and Table 7 lists the hardware requirements.</w:t>
      </w:r>
    </w:p>
    <w:p w14:paraId="20679628">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6. Software Tools and Technologies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400"/>
        <w:gridCol w:w="3000"/>
        <w:gridCol w:w="2906"/>
      </w:tblGrid>
      <w:tr w14:paraId="6921761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F8516D">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Component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5894B9">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Tool / Technology</w:t>
            </w:r>
          </w:p>
        </w:tc>
        <w:tc>
          <w:tcPr>
            <w:tcW w:w="29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4E33AF">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Purpose</w:t>
            </w:r>
          </w:p>
        </w:tc>
      </w:tr>
      <w:tr w14:paraId="5D6BFF46">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BB84E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Web front-end</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66F2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HTML5, CSS3, JavaScript</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21D5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Interface of the admin portal and POS</w:t>
            </w:r>
          </w:p>
        </w:tc>
      </w:tr>
      <w:tr w14:paraId="4350F524">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2CFF8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Server-side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331B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PHP</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A5F26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Business logic and application programming interface</w:t>
            </w:r>
          </w:p>
        </w:tc>
      </w:tr>
      <w:tr w14:paraId="03A548B0">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D947D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Database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69E5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MySQL</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513C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Storage of all system data</w:t>
            </w:r>
          </w:p>
        </w:tc>
      </w:tr>
      <w:tr w14:paraId="32798A89">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E237A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Mobile application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E69A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Android Studio</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7C69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Development of the Android application</w:t>
            </w:r>
          </w:p>
        </w:tc>
      </w:tr>
      <w:tr w14:paraId="70C4FCF1">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C465C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Local server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1BCD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XAMPP (Apache, MySQL)</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56DD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Local development and testing</w:t>
            </w:r>
          </w:p>
        </w:tc>
      </w:tr>
      <w:tr w14:paraId="2B93AFB3">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28B03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Code editor</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C57B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Visual Studio Code</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EC4E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Writing and editing code</w:t>
            </w:r>
          </w:p>
        </w:tc>
      </w:tr>
      <w:tr w14:paraId="758180C7">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8363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Version control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D42A0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Git and GitHub</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5C3C4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Code management and collaboration</w:t>
            </w:r>
          </w:p>
        </w:tc>
      </w:tr>
      <w:tr w14:paraId="33B99D52">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63E5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Design tools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266C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draw.io, Figma</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90B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Diagrams and interface layouts</w:t>
            </w:r>
          </w:p>
        </w:tc>
      </w:tr>
      <w:tr w14:paraId="230DCEC4">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5138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Email and SMS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5AF97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SMTP email service, SMS gateway</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21E2F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Email verification, password recovery, OTP</w:t>
            </w:r>
          </w:p>
        </w:tc>
      </w:tr>
      <w:tr w14:paraId="3D3656A6">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1FA4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Online payment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BAE7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GCash payment gateway</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1E7C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Cashless payments and digital receipts</w:t>
            </w:r>
          </w:p>
        </w:tc>
      </w:tr>
      <w:tr w14:paraId="7C09B29B">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6FA7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Testing</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3911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Web browsers, Android emulator and device, Postman</w:t>
            </w:r>
          </w:p>
        </w:tc>
        <w:tc>
          <w:tcPr>
            <w:tcW w:w="2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42858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Testing of web pages, mobile application, and API</w:t>
            </w:r>
          </w:p>
        </w:tc>
      </w:tr>
    </w:tbl>
    <w:p w14:paraId="1B15DC6C">
      <w:pPr>
        <w:pStyle w:val="style0"/>
        <w:spacing w:after="200"/>
        <w:rPr>
          <w:rFonts w:ascii="Courier New" w:cs="Courier New" w:eastAsia="Courier New" w:hAnsi="Courier New"/>
        </w:rPr>
      </w:pPr>
    </w:p>
    <w:p w14:paraId="30B5D54E">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7. Hardware Requirements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400"/>
        <w:gridCol w:w="5906"/>
      </w:tblGrid>
      <w:tr w14:paraId="5D7606FF">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C4E268">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Hardware</w:t>
            </w:r>
          </w:p>
        </w:tc>
        <w:tc>
          <w:tcPr>
            <w:tcW w:w="59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2E9E26">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Specification</w:t>
            </w:r>
          </w:p>
        </w:tc>
      </w:tr>
      <w:tr w14:paraId="6138259C">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753C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Development computer</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54FB4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Laptop or desktop computer with at least an Intel Core i5 (or equivalent) processor, 8 GB RAM, and 256 GB storage</w:t>
            </w:r>
          </w:p>
        </w:tc>
      </w:tr>
      <w:tr w14:paraId="2D809D61">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07BD9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Android device</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0531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Smartphone running Android 8.0 or higher for testing and use of the mobile application</w:t>
            </w:r>
          </w:p>
        </w:tc>
      </w:tr>
      <w:tr w14:paraId="1EB8EDBD">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26E07">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 computer (POS)</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3C99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Desktop or laptop computer with a modern web browser</w:t>
            </w:r>
          </w:p>
        </w:tc>
      </w:tr>
      <w:tr w14:paraId="5A937F16">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51D4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Receipt printer</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C076A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Thermal or standard printer for printing receipts and reports</w:t>
            </w:r>
          </w:p>
        </w:tc>
      </w:tr>
      <w:tr w14:paraId="0144F3C0">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F5A36">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Network</w:t>
            </w:r>
          </w:p>
        </w:tc>
        <w:tc>
          <w:tcPr>
            <w:tcW w:w="59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4C70D">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Stable internet connection for the web portal, mobile application, email and SMS, and GCash payment</w:t>
            </w:r>
          </w:p>
        </w:tc>
      </w:tr>
    </w:tbl>
    <w:p w14:paraId="4D47BECD">
      <w:pPr>
        <w:pStyle w:val="style0"/>
        <w:spacing w:after="200"/>
        <w:rPr>
          <w:rFonts w:ascii="Courier New" w:cs="Courier New" w:eastAsia="Courier New" w:hAnsi="Courier New"/>
        </w:rPr>
      </w:pPr>
    </w:p>
    <w:p w14:paraId="546FA533">
      <w:pPr>
        <w:pStyle w:val="style2"/>
        <w:keepNext/>
        <w:spacing w:lineRule="auto" w:line="480"/>
        <w:rPr>
          <w:rFonts w:ascii="Courier New" w:cs="Courier New" w:eastAsia="Courier New" w:hAnsi="Courier New"/>
        </w:rPr>
      </w:pPr>
      <w:r>
        <w:rPr>
          <w:rFonts w:ascii="Courier New" w:cs="Courier New" w:eastAsia="Courier New" w:hAnsi="Courier New"/>
        </w:rPr>
        <w:t>Testing Procedures</w:t>
      </w:r>
    </w:p>
    <w:p w14:paraId="5A217BF4">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system will be tested at four levels. </w:t>
      </w:r>
      <w:r>
        <w:rPr>
          <w:rFonts w:ascii="Courier New" w:cs="Courier New" w:eastAsia="Courier New" w:hAnsi="Courier New"/>
          <w:b/>
          <w:bCs/>
        </w:rPr>
        <w:t>Unit testing</w:t>
      </w:r>
      <w:r>
        <w:rPr>
          <w:rFonts w:ascii="Courier New" w:cs="Courier New" w:eastAsia="Courier New" w:hAnsi="Courier New"/>
        </w:rPr>
        <w:t xml:space="preserve"> will check each function or module, such as login, product entry, and total computation, individually. </w:t>
      </w:r>
      <w:r>
        <w:rPr>
          <w:rFonts w:ascii="Courier New" w:cs="Courier New" w:eastAsia="Courier New" w:hAnsi="Courier New"/>
          <w:b/>
          <w:bCs/>
        </w:rPr>
        <w:t>Integration testing</w:t>
      </w:r>
      <w:r>
        <w:rPr>
          <w:rFonts w:ascii="Courier New" w:cs="Courier New" w:eastAsia="Courier New" w:hAnsi="Courier New"/>
        </w:rPr>
        <w:t xml:space="preserve"> will check that connected modules work together, for example that a completed sale updates the inventory and appears in the reports. </w:t>
      </w:r>
      <w:r>
        <w:rPr>
          <w:rFonts w:ascii="Courier New" w:cs="Courier New" w:eastAsia="Courier New" w:hAnsi="Courier New"/>
          <w:b/>
          <w:bCs/>
        </w:rPr>
        <w:t>System testing</w:t>
      </w:r>
      <w:r>
        <w:rPr>
          <w:rFonts w:ascii="Courier New" w:cs="Courier New" w:eastAsia="Courier New" w:hAnsi="Courier New"/>
        </w:rPr>
        <w:t xml:space="preserve"> will check the whole system, including the web portal, the mobile application, and the connection to the email, SMS, and GCash services. </w:t>
      </w:r>
      <w:r>
        <w:rPr>
          <w:rFonts w:ascii="Courier New" w:cs="Courier New" w:eastAsia="Courier New" w:hAnsi="Courier New"/>
          <w:b/>
          <w:bCs/>
        </w:rPr>
        <w:t>User acceptance testing</w:t>
      </w:r>
      <w:r>
        <w:rPr>
          <w:rFonts w:ascii="Courier New" w:cs="Courier New" w:eastAsia="Courier New" w:hAnsi="Courier New"/>
        </w:rPr>
        <w:t xml:space="preserve"> will be done by the store owner, employees, and sample customers to confirm that the system meets their needs. Errors found at each level will be documented and corrected, and the affected features will be tested again. Table 8 shows sample test cases.</w:t>
      </w:r>
    </w:p>
    <w:p w14:paraId="519D2518">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8. Sample Test Cases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000"/>
        <w:gridCol w:w="3700"/>
        <w:gridCol w:w="3606"/>
      </w:tblGrid>
      <w:tr w14:paraId="6F18FF4F">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A4E150">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No.</w:t>
            </w:r>
          </w:p>
        </w:tc>
        <w:tc>
          <w:tcPr>
            <w:tcW w:w="3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647A81">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Test Case</w:t>
            </w:r>
          </w:p>
        </w:tc>
        <w:tc>
          <w:tcPr>
            <w:tcW w:w="36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BC626E">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Expected Result</w:t>
            </w:r>
          </w:p>
        </w:tc>
      </w:tr>
      <w:tr w14:paraId="4538BFBD">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7628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TC-01</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B8D0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Register a customer using a valid email address</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DA03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Account is created and a verification email is sent; login is allowed only after verification</w:t>
            </w:r>
          </w:p>
        </w:tc>
      </w:tr>
      <w:tr w14:paraId="4CA57680">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09A5E">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TC-02</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EC06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Log in using a wrong password</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B8B28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Access is denied and an error message is displayed</w:t>
            </w:r>
          </w:p>
        </w:tc>
      </w:tr>
      <w:tr w14:paraId="5DC57BC2">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BFF2B5">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TC-03</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CEB3F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Request a password reset using a registered email</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9E22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Reset link or OTP is sent and expires after use or after the allowed time</w:t>
            </w:r>
          </w:p>
        </w:tc>
      </w:tr>
      <w:tr w14:paraId="3A4565E1">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9A4E7">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TC-04</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8338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Add a product with complete details</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CE3EA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Product is saved and shown in the inventory list</w:t>
            </w:r>
          </w:p>
        </w:tc>
      </w:tr>
      <w:tr w14:paraId="1A6AE606">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235D8">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TC-05</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84F6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Process a POS sale with items in stock</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BC5A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Total is computed correctly, receipt is generated, and stock is deducted</w:t>
            </w:r>
          </w:p>
        </w:tc>
      </w:tr>
      <w:tr w14:paraId="6FBB1B06">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730F3">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TC-06</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D99A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Enter a quantity greater than the available stock</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D023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System rejects the entry and informs the user</w:t>
            </w:r>
          </w:p>
        </w:tc>
      </w:tr>
      <w:tr w14:paraId="0FA4527E">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8989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TC-07</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D3740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Reduce a product to its reorder level</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165AC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Low-stock alert appears on the dashboard and in the merchant application</w:t>
            </w:r>
          </w:p>
        </w:tc>
      </w:tr>
      <w:tr w14:paraId="7838C466">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D5DF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TC-08</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B0E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Pay through GCash (successful and failed payment)</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298DF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Successful payment is recorded and a digital receipt is generated; failed payment does not mark the order as paid</w:t>
            </w:r>
          </w:p>
        </w:tc>
      </w:tr>
      <w:tr w14:paraId="25A5FC0F">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D384C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TC-09</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9891C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Generate a daily sales report and export it to CSV</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1DDCA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Report totals match the recorded sales and the CSV file is downloaded</w:t>
            </w:r>
          </w:p>
        </w:tc>
      </w:tr>
      <w:tr w14:paraId="7327FE27">
        <w:tblPrEx/>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390AE">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TC-10</w:t>
            </w:r>
          </w:p>
        </w:tc>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925D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Send a chat message from a customer</w:t>
            </w:r>
          </w:p>
        </w:tc>
        <w:tc>
          <w:tcPr>
            <w:tcW w:w="36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B36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Message appears to the administrator or merchant, and the reply appears to the customer</w:t>
            </w:r>
          </w:p>
        </w:tc>
      </w:tr>
    </w:tbl>
    <w:p w14:paraId="604E1587">
      <w:pPr>
        <w:pStyle w:val="style0"/>
        <w:spacing w:after="200"/>
        <w:rPr>
          <w:rFonts w:ascii="Courier New" w:cs="Courier New" w:eastAsia="Courier New" w:hAnsi="Courier New"/>
        </w:rPr>
      </w:pPr>
    </w:p>
    <w:p w14:paraId="2E9CC385">
      <w:pPr>
        <w:pStyle w:val="style2"/>
        <w:keepNext/>
        <w:spacing w:lineRule="auto" w:line="480"/>
        <w:rPr>
          <w:rFonts w:ascii="Courier New" w:cs="Courier New" w:eastAsia="Courier New" w:hAnsi="Courier New"/>
        </w:rPr>
      </w:pPr>
      <w:r>
        <w:rPr>
          <w:rFonts w:ascii="Courier New" w:cs="Courier New" w:eastAsia="Courier New" w:hAnsi="Courier New"/>
        </w:rPr>
        <w:t>Respondents of the Study</w:t>
      </w:r>
    </w:p>
    <w:p w14:paraId="4F05993C">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respondents will be selected through purposive sampling, since only those who have knowledge of, or direct experience with, the store operations or information systems can properly evaluate the system. The IT experts will evaluate the quality of the system based on ISO/IEC 25010, while the store owner, employees, and customers will evaluate its usability. Table 9 shows the distribution of the respondents.</w:t>
      </w:r>
    </w:p>
    <w:p w14:paraId="24D47D6C">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9. Distribution of Respondents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900"/>
        <w:gridCol w:w="3806"/>
        <w:gridCol w:w="1600"/>
      </w:tblGrid>
      <w:tr w14:paraId="2413076E">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DC5DEC">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Respondent Group</w:t>
            </w:r>
          </w:p>
        </w:tc>
        <w:tc>
          <w:tcPr>
            <w:tcW w:w="38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0BD75D">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Basis of Evaluation</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51E035">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Number</w:t>
            </w:r>
          </w:p>
        </w:tc>
      </w:tr>
      <w:tr w14:paraId="2640B1A7">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0C6F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 owner and merchants</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AD36C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AB28E">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w:t>
            </w:r>
          </w:p>
        </w:tc>
      </w:tr>
      <w:tr w14:paraId="6111D6C0">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C12C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Store employees (cashiers and staff)</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987411">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996F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r>
      <w:tr w14:paraId="577EE185">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86D1A">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Customers</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2E40C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22CD">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30</w:t>
            </w:r>
          </w:p>
        </w:tc>
      </w:tr>
      <w:tr w14:paraId="178E46E1">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9E9D5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IT experts</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07976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ISO/IEC 25010 software quality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493BF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r>
      <w:tr w14:paraId="2FCF9FDA">
        <w:tblPrEx/>
        <w:trPr>
          <w:cantSplit/>
        </w:trPr>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1D88A">
            <w:pPr>
              <w:pStyle w:val="style0"/>
              <w:spacing w:after="40" w:lineRule="auto" w:line="251"/>
              <w:rPr>
                <w:rFonts w:ascii="Courier New" w:cs="Courier New" w:eastAsia="Courier New" w:hAnsi="Courier New"/>
              </w:rPr>
            </w:pPr>
            <w:r>
              <w:rPr>
                <w:rFonts w:ascii="Courier New" w:cs="Courier New" w:eastAsia="Courier New" w:hAnsi="Courier New"/>
                <w:b/>
                <w:bCs/>
                <w:sz w:val="20"/>
                <w:szCs w:val="20"/>
              </w:rPr>
              <w:t>Total</w:t>
            </w:r>
          </w:p>
        </w:tc>
        <w:tc>
          <w:tcPr>
            <w:tcW w:w="3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D05D2">
            <w:pPr>
              <w:pStyle w:val="style0"/>
              <w:spacing w:after="40" w:lineRule="auto" w:line="251"/>
              <w:rPr>
                <w:rFonts w:ascii="Courier New" w:cs="Courier New" w:eastAsia="Courier New" w:hAnsi="Courier New"/>
              </w:rPr>
            </w:pP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4FB0A">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rPr>
              <w:t>42</w:t>
            </w:r>
          </w:p>
        </w:tc>
      </w:tr>
    </w:tbl>
    <w:p w14:paraId="4B34335B">
      <w:pPr>
        <w:pStyle w:val="style0"/>
        <w:spacing w:after="200"/>
        <w:rPr>
          <w:rFonts w:ascii="Courier New" w:cs="Courier New" w:eastAsia="Courier New" w:hAnsi="Courier New"/>
        </w:rPr>
      </w:pPr>
    </w:p>
    <w:p w14:paraId="2CA2F6A3">
      <w:pPr>
        <w:pStyle w:val="style2"/>
        <w:keepNext/>
        <w:spacing w:lineRule="auto" w:line="480"/>
        <w:rPr>
          <w:rFonts w:ascii="Courier New" w:cs="Courier New" w:eastAsia="Courier New" w:hAnsi="Courier New"/>
        </w:rPr>
      </w:pPr>
      <w:r>
        <w:rPr>
          <w:rFonts w:ascii="Courier New" w:cs="Courier New" w:eastAsia="Courier New" w:hAnsi="Courier New"/>
        </w:rPr>
        <w:t>Research Instruments</w:t>
      </w:r>
    </w:p>
    <w:p w14:paraId="02DC971F">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researchers will use two structured questionnaires. The first is based on the ISO/IEC 25010:2011 Systems and Software Quality Model and measures functionality, usability, reliability, efficiency, security, and maintainability. The second is a usability questionnaire patterned after the USE Questionnaire of Lund (2001), which measures usefulness, satisfaction, and ease of use and learning. Both instruments use a five-point Likert scale. Table 10 shows the criteria measured, and Table 11 shows the rating scale and its interpretation.</w:t>
      </w:r>
    </w:p>
    <w:p w14:paraId="639E33CF">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10. Criteria Measured by the Instruments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2500"/>
        <w:gridCol w:w="5806"/>
      </w:tblGrid>
      <w:tr w14:paraId="6835AECA">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68B34">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Criterion</w:t>
            </w:r>
          </w:p>
        </w:tc>
        <w:tc>
          <w:tcPr>
            <w:tcW w:w="58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87362A">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What is Evaluated</w:t>
            </w:r>
          </w:p>
        </w:tc>
      </w:tr>
      <w:tr w14:paraId="5B77AC4A">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7F6AC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Functionality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31182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features (POS, inventory, reports, chat, orders, GCash payment) are complete and work correctly</w:t>
            </w:r>
          </w:p>
        </w:tc>
      </w:tr>
      <w:tr w14:paraId="0B359C3D">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967DB">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Usability (ISO/IEC 25010)</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1EF4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is easy to understand, learn, and operate</w:t>
            </w:r>
          </w:p>
        </w:tc>
      </w:tr>
      <w:tr w14:paraId="42847B5B">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B7860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Reliability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DD1B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operates consistently and keeps records correctly</w:t>
            </w:r>
          </w:p>
        </w:tc>
      </w:tr>
      <w:tr w14:paraId="1CC54DCE">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7D2C58">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Efficiency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1B277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responds quickly and uses resources appropriately</w:t>
            </w:r>
          </w:p>
        </w:tc>
      </w:tr>
      <w:tr w14:paraId="6F34125F">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46A84F">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Security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B3BBB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accounts, data, and payment processing are protected from unauthorized access</w:t>
            </w:r>
          </w:p>
        </w:tc>
      </w:tr>
      <w:tr w14:paraId="57F3B2BB">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B1B2A2">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Maintainability</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ECEE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can be corrected and updated easily</w:t>
            </w:r>
          </w:p>
        </w:tc>
      </w:tr>
      <w:tr w14:paraId="71D41CDD">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C88B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Usefulness</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B60469">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helps users complete store tasks and saves time and effort</w:t>
            </w:r>
          </w:p>
        </w:tc>
      </w:tr>
      <w:tr w14:paraId="00F70071">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6439A0">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Satisfaction</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3AC5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users are pleased with using the system</w:t>
            </w:r>
          </w:p>
        </w:tc>
      </w:tr>
      <w:tr w14:paraId="4A8BF338">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8E13">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Ease of Use and Learning</w:t>
            </w:r>
          </w:p>
        </w:tc>
        <w:tc>
          <w:tcPr>
            <w:tcW w:w="58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CF2A05">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Whether the system is simple to operate and quick to learn</w:t>
            </w:r>
          </w:p>
        </w:tc>
      </w:tr>
    </w:tbl>
    <w:p w14:paraId="75FE9511">
      <w:pPr>
        <w:pStyle w:val="style0"/>
        <w:spacing w:after="200"/>
        <w:rPr>
          <w:rFonts w:ascii="Courier New" w:cs="Courier New" w:eastAsia="Courier New" w:hAnsi="Courier New"/>
        </w:rPr>
      </w:pPr>
    </w:p>
    <w:p w14:paraId="42A99254">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Table 11. Five-Point Likert Scale and Interpretation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000" w:firstRow="0" w:lastRow="0" w:firstColumn="0" w:lastColumn="0" w:noHBand="0" w:noVBand="0"/>
      </w:tblPr>
      <w:tblGrid>
        <w:gridCol w:w="1400"/>
        <w:gridCol w:w="2400"/>
        <w:gridCol w:w="4506"/>
      </w:tblGrid>
      <w:tr w14:paraId="740B8DD3">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E5F82BE">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Scale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27B83F">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Range</w:t>
            </w:r>
          </w:p>
        </w:tc>
        <w:tc>
          <w:tcPr>
            <w:tcW w:w="45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D4213A">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Verbal Interpretation</w:t>
            </w:r>
          </w:p>
        </w:tc>
      </w:tr>
      <w:tr w14:paraId="44F8C2E8">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CDD1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5</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AF540">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4.21 – 5.00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F8B1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Strongly Agree (Excellent)</w:t>
            </w:r>
          </w:p>
        </w:tc>
      </w:tr>
      <w:tr w14:paraId="69BF9A6A">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5A234A">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4</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87BAB">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3.41 – 4.20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D01E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Agree (Very Good)</w:t>
            </w:r>
          </w:p>
        </w:tc>
      </w:tr>
      <w:tr w14:paraId="33683E5D">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93D2FC">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3</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1FEC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2.61 – 3.40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676A5C">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Neutral (Good)</w:t>
            </w:r>
          </w:p>
        </w:tc>
      </w:tr>
      <w:tr w14:paraId="444B246B">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D41D6">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2</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439699">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1.81 – 2.60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5159E">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Disagree (Fair)</w:t>
            </w:r>
          </w:p>
        </w:tc>
      </w:tr>
      <w:tr w14:paraId="2431F29D">
        <w:tblPrEx/>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0F2D1">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FFC84">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rPr>
              <w:t>1.00 – 1.80</w:t>
            </w:r>
          </w:p>
        </w:tc>
        <w:tc>
          <w:tcPr>
            <w:tcW w:w="45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71D74">
            <w:pPr>
              <w:pStyle w:val="style0"/>
              <w:spacing w:after="40" w:lineRule="auto" w:line="251"/>
              <w:rPr>
                <w:rFonts w:ascii="Courier New" w:cs="Courier New" w:eastAsia="Courier New" w:hAnsi="Courier New"/>
              </w:rPr>
            </w:pPr>
            <w:r>
              <w:rPr>
                <w:rFonts w:ascii="Courier New" w:cs="Courier New" w:eastAsia="Courier New" w:hAnsi="Courier New"/>
                <w:sz w:val="20"/>
                <w:szCs w:val="20"/>
              </w:rPr>
              <w:t>Strongly Disagree (Poor)</w:t>
            </w:r>
          </w:p>
        </w:tc>
      </w:tr>
    </w:tbl>
    <w:p w14:paraId="2B353419">
      <w:pPr>
        <w:pStyle w:val="style0"/>
        <w:spacing w:after="200"/>
        <w:rPr>
          <w:rFonts w:ascii="Courier New" w:cs="Courier New" w:eastAsia="Courier New" w:hAnsi="Courier New"/>
        </w:rPr>
      </w:pPr>
    </w:p>
    <w:p w14:paraId="331C6C5D">
      <w:pPr>
        <w:pStyle w:val="style2"/>
        <w:keepNext/>
        <w:spacing w:lineRule="auto" w:line="480"/>
        <w:rPr>
          <w:rFonts w:ascii="Courier New" w:cs="Courier New" w:eastAsia="Courier New" w:hAnsi="Courier New"/>
        </w:rPr>
      </w:pPr>
      <w:r>
        <w:rPr>
          <w:rFonts w:ascii="Courier New" w:cs="Courier New" w:eastAsia="Courier New" w:hAnsi="Courier New"/>
        </w:rPr>
        <w:t>Evaluation Procedure</w:t>
      </w:r>
    </w:p>
    <w:p w14:paraId="6475F7FC">
      <w:pPr>
        <w:pStyle w:val="style0"/>
        <w:spacing w:lineRule="auto" w:line="480"/>
        <w:ind w:firstLine="720"/>
        <w:jc w:val="both"/>
        <w:rPr>
          <w:rFonts w:ascii="Courier New" w:cs="Courier New" w:eastAsia="Courier New" w:hAnsi="Courier New"/>
        </w:rPr>
      </w:pPr>
      <w:r>
        <w:rPr>
          <w:rFonts w:ascii="Courier New" w:cs="Courier New" w:eastAsia="Courier New" w:hAnsi="Courier New"/>
        </w:rPr>
        <w:t>After the system has been developed and tested by the researchers, the evaluation will proceed as follows: (1) the researchers will secure permission from the store owner and the concerned faculty to conduct the evaluation; (2) the respondents will be oriented on the purpose of the study and how to use the system; (3) the respondents will use the web portal or the mobile application according to their roles; (4) the questionnaires will be distributed and answered after using the system; (5) the answered questionnaires will be collected, checked for completeness, and tallied; and (6) the results will be analyzed and interpreted.</w:t>
      </w:r>
    </w:p>
    <w:p w14:paraId="1CB77456">
      <w:pPr>
        <w:pStyle w:val="style2"/>
        <w:keepNext/>
        <w:spacing w:lineRule="auto" w:line="480"/>
        <w:rPr>
          <w:rFonts w:ascii="Courier New" w:cs="Courier New" w:eastAsia="Courier New" w:hAnsi="Courier New"/>
        </w:rPr>
      </w:pPr>
      <w:r>
        <w:rPr>
          <w:rFonts w:ascii="Courier New" w:cs="Courier New" w:eastAsia="Courier New" w:hAnsi="Courier New"/>
        </w:rPr>
        <w:t>Statistical Treatment of Data</w:t>
      </w:r>
    </w:p>
    <w:p w14:paraId="44F6CF66">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responses will be tallied and analyzed using the following statistical tools. The </w:t>
      </w:r>
      <w:r>
        <w:rPr>
          <w:rFonts w:ascii="Courier New" w:cs="Courier New" w:eastAsia="Courier New" w:hAnsi="Courier New"/>
          <w:b/>
          <w:bCs/>
        </w:rPr>
        <w:t>weighted mean</w:t>
      </w:r>
      <w:r>
        <w:rPr>
          <w:rFonts w:ascii="Courier New" w:cs="Courier New" w:eastAsia="Courier New" w:hAnsi="Courier New"/>
        </w:rPr>
        <w:t xml:space="preserve"> will be used to determine the level of quality and usability of the system, computed as:</w:t>
      </w:r>
    </w:p>
    <w:p w14:paraId="4B7F52D2">
      <w:pPr>
        <w:pStyle w:val="style0"/>
        <w:spacing w:lineRule="auto" w:line="480"/>
        <w:jc w:val="center"/>
        <w:rPr>
          <w:rFonts w:ascii="Courier New" w:cs="Courier New" w:eastAsia="Courier New" w:hAnsi="Courier New"/>
        </w:rPr>
      </w:pPr>
      <w:r>
        <w:rPr>
          <w:rFonts w:ascii="Courier New" w:cs="Courier New" w:eastAsia="Courier New" w:hAnsi="Courier New"/>
          <w:b/>
          <w:bCs/>
        </w:rPr>
        <w:t>WM = Σ(f × x) / N</w:t>
      </w:r>
    </w:p>
    <w:p w14:paraId="6E99292A">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where WM is the weighted mean, f is the frequency of responses for each rating, x is the value of the rating, and N is the total number of responses. The </w:t>
      </w:r>
      <w:r>
        <w:rPr>
          <w:rFonts w:ascii="Courier New" w:cs="Courier New" w:eastAsia="Courier New" w:hAnsi="Courier New"/>
          <w:b/>
          <w:bCs/>
        </w:rPr>
        <w:t>frequency and percentage</w:t>
      </w:r>
      <w:r>
        <w:rPr>
          <w:rFonts w:ascii="Courier New" w:cs="Courier New" w:eastAsia="Courier New" w:hAnsi="Courier New"/>
        </w:rPr>
        <w:t xml:space="preserve"> will be used to describe the distribution of the respondents, computed as:</w:t>
      </w:r>
    </w:p>
    <w:p w14:paraId="04CD1929">
      <w:pPr>
        <w:pStyle w:val="style0"/>
        <w:spacing w:lineRule="auto" w:line="480"/>
        <w:jc w:val="center"/>
        <w:rPr>
          <w:rFonts w:ascii="Courier New" w:cs="Courier New" w:eastAsia="Courier New" w:hAnsi="Courier New"/>
        </w:rPr>
      </w:pPr>
      <w:r>
        <w:rPr>
          <w:rFonts w:ascii="Courier New" w:cs="Courier New" w:eastAsia="Courier New" w:hAnsi="Courier New"/>
          <w:b/>
          <w:bCs/>
        </w:rPr>
        <w:t>P = (f / N) × 100</w:t>
      </w:r>
    </w:p>
    <w:p w14:paraId="4B4AF8C2">
      <w:pPr>
        <w:pStyle w:val="style0"/>
        <w:spacing w:lineRule="auto" w:line="480"/>
        <w:ind w:firstLine="720"/>
        <w:jc w:val="both"/>
        <w:rPr>
          <w:rFonts w:ascii="Courier New" w:cs="Courier New" w:eastAsia="Courier New" w:hAnsi="Courier New"/>
        </w:rPr>
      </w:pPr>
      <w:r>
        <w:rPr>
          <w:rFonts w:ascii="Courier New" w:cs="Courier New" w:eastAsia="Courier New" w:hAnsi="Courier New"/>
        </w:rPr>
        <w:t>where P is the percentage, f is the frequency, and N is the total number of respondents. The computed weighted means will be interpreted using the scale in Table 11.</w:t>
      </w:r>
    </w:p>
    <w:p w14:paraId="16361387">
      <w:pPr>
        <w:pStyle w:val="style2"/>
        <w:keepNext/>
        <w:spacing w:lineRule="auto" w:line="480"/>
        <w:rPr>
          <w:rFonts w:ascii="Courier New" w:cs="Courier New" w:eastAsia="Courier New" w:hAnsi="Courier New"/>
        </w:rPr>
      </w:pPr>
      <w:r>
        <w:rPr>
          <w:rFonts w:ascii="Courier New" w:cs="Courier New" w:eastAsia="Courier New" w:hAnsi="Courier New"/>
        </w:rPr>
        <w:t>Ethical Considerations</w:t>
      </w:r>
    </w:p>
    <w:p w14:paraId="3397EED8">
      <w:pPr>
        <w:pStyle w:val="style0"/>
        <w:spacing w:lineRule="auto" w:line="480"/>
        <w:ind w:firstLine="720"/>
        <w:jc w:val="both"/>
        <w:rPr>
          <w:rFonts w:ascii="Courier New" w:cs="Courier New" w:eastAsia="Courier New" w:hAnsi="Courier New"/>
        </w:rPr>
      </w:pPr>
      <w:r>
        <w:rPr>
          <w:rFonts w:ascii="Courier New" w:cs="Courier New" w:eastAsia="Courier New" w:hAnsi="Courier New"/>
        </w:rPr>
        <w:t>The researchers will follow ethical standards throughout the study. Participation of the respondents will be voluntary, and each respondent will be informed of the purpose of the study and of their right to decline or withdraw at any time. Personal information and responses will be kept confidential, used only for academic purposes, and handled in accordance with the Data Privacy Act of 2012 (Republic Act No. 10173). The permission of the store owner will be secured before the system is tested with actual store data. Within the system itself, user passwords will be stored in hashed form, access will be limited by user role, and payment details will be processed only through the GCash payment gateway and will not be stored by the system. The researchers will also acknowledge all sources used in the study and report the results honestly.</w:t>
      </w:r>
    </w:p>
    <w:p>
      <w:pPr>
        <w:pStyle w:val="style0"/>
        <w:keepNext/>
        <w:pageBreakBefore/>
        <w:spacing w:lineRule="auto" w:line="480"/>
        <w:jc w:val="center"/>
        <w:rPr>
          <w:rFonts w:ascii="Courier New" w:cs="Courier New" w:eastAsia="Courier New" w:hAnsi="Courier New"/>
        </w:rPr>
      </w:pPr>
      <w:r>
        <w:rPr>
          <w:rFonts w:ascii="Courier New" w:cs="Courier New" w:eastAsia="Courier New" w:hAnsi="Courier New"/>
          <w:b/>
          <w:bCs/>
        </w:rPr>
        <w:t xml:space="preserve">CHAPTER IV</w:t>
      </w:r>
    </w:p>
    <w:p>
      <w:pPr>
        <w:pStyle w:val="style0"/>
        <w:keepNext/>
        <w:spacing w:lineRule="auto" w:line="480"/>
        <w:jc w:val="center"/>
        <w:rPr>
          <w:rFonts w:ascii="Courier New" w:cs="Courier New" w:eastAsia="Courier New" w:hAnsi="Courier New"/>
        </w:rPr>
      </w:pPr>
      <w:r>
        <w:rPr>
          <w:rFonts w:ascii="Courier New" w:cs="Courier New" w:eastAsia="Courier New" w:hAnsi="Courier New"/>
          <w:b/>
          <w:bCs/>
        </w:rPr>
        <w:t xml:space="preserve">PRESENTATION, ANALYSIS, AND INTERPRETATION OF RESULTS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Pr>
        <w:tc>
          <w:tcPr>
            <w:tcW w:w="8306" w:type="dxa"/>
            <w:tcBorders>
              <w:top w:val="single" w:sz="8" w:space="0" w:color="BF9000"/>
              <w:left w:val="single" w:sz="8" w:space="0" w:color="BF9000"/>
              <w:bottom w:val="single" w:sz="8" w:space="0" w:color="BF9000"/>
              <w:right w:val="single" w:sz="8" w:space="0" w:color="BF9000"/>
            </w:tcBorders>
            <w:shd w:val="clear" w:color="auto" w:fill="FFF2CC"/>
            <w:tcMar>
              <w:top w:w="60" w:type="dxa"/>
              <w:left w:w="100" w:type="dxa"/>
              <w:bottom w:w="60" w:type="dxa"/>
              <w:right w:w="100" w:type="dxa"/>
            </w:tcMar>
            <w:vAlign w:val="top"/>
          </w:tcPr>
          <w:p>
            <w:pPr>
              <w:pStyle w:val="style0"/>
              <w:spacing w:after="40" w:lineRule="auto" w:line="251"/>
              <w:jc w:val="both"/>
              <w:rPr>
                <w:rFonts w:ascii="Courier New" w:cs="Courier New" w:eastAsia="Courier New" w:hAnsi="Courier New"/>
              </w:rPr>
            </w:pPr>
            <w:r>
              <w:rPr>
                <w:rFonts w:ascii="Courier New" w:cs="Courier New" w:eastAsia="Courier New" w:hAnsi="Courier New"/>
                <w:sz w:val="18"/>
                <w:szCs w:val="18"/>
                <w:highlight w:val="yellow"/>
              </w:rPr>
              <w:t xml:space="preserve">NOTE TO THE RESEARCHERS (delete before submission):</w:t>
            </w:r>
            <w:r>
              <w:rPr>
                <w:rFonts w:ascii="Courier New" w:cs="Courier New" w:eastAsia="Courier New" w:hAnsi="Courier New"/>
                <w:sz w:val="18"/>
                <w:szCs w:val="18"/>
              </w:rPr>
              <w:t xml:space="preserve"> No survey results have been collected yet. Every value highlighted in yellow in Chapters IV and V (respondent counts, mean scores, verbal interpretations and the findings that cite them) is SAMPLE DATA that only shows the format. Replace each value with the weighted means computed from the actual questionnaires and revise the narrative to match. Each "INSERT SCREENSHOT" box marks where a screenshot of the running system belongs.</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After the system was developed and tested, it was evaluated by the respondents described in Chapter III. This chapter presents the results of the evaluation in the following order: the profile of the respondents; the functionality of the administrator dashboard, the administrator management functions, the customer website, and the Android mobile application; the software quality of the system based on ISO/IEC 25010; and the usability of the system. The responses were tallied, the weighted mean of each criterion was computed, and the results were interpreted using the five-point scale in Table 11. Criteria that a respondent did not use were marked N/A and were excluded from the computation.</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Profile of the Respondents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12 shows the distribution of the 42 respondents who evaluated the system.</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12. Profile of the Respondents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3206"/>
        <w:gridCol w:w="1500"/>
        <w:gridCol w:w="1800"/>
        <w:gridCol w:w="1800"/>
      </w:tblGrid>
      <w:tr>
        <w:trPr>
          <w:cantSplit/>
          <w:tblHeader/>
        </w:trPr>
        <w:tc>
          <w:tcPr>
            <w:tcW w:w="32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RESPONDENT GROUP</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FREQUENCY</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PERCENTAGE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BASIS OF EVALUATION</w:t>
            </w:r>
          </w:p>
        </w:tc>
      </w:tr>
      <w:tr>
        <w:trPr>
          <w:cantSplit/>
        </w:trPr>
        <w:tc>
          <w:tcPr>
            <w:tcW w:w="3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 owner and merchants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2</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4.76%</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Usability</w:t>
            </w:r>
          </w:p>
        </w:tc>
      </w:tr>
      <w:tr>
        <w:trPr>
          <w:cantSplit/>
        </w:trPr>
        <w:tc>
          <w:tcPr>
            <w:tcW w:w="3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Store employees (cashiers and staff)</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11.90%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Usability</w:t>
            </w:r>
          </w:p>
        </w:tc>
      </w:tr>
      <w:tr>
        <w:trPr>
          <w:cantSplit/>
        </w:trPr>
        <w:tc>
          <w:tcPr>
            <w:tcW w:w="3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Customers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30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71.43%</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Usability</w:t>
            </w:r>
          </w:p>
        </w:tc>
      </w:tr>
      <w:tr>
        <w:trPr>
          <w:cantSplit/>
        </w:trPr>
        <w:tc>
          <w:tcPr>
            <w:tcW w:w="32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IT experts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5</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11.90%</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rPr>
              <w:t xml:space="preserve">ISO/IEC 25010</w:t>
            </w:r>
          </w:p>
        </w:tc>
      </w:tr>
      <w:tr>
        <w:trPr>
          <w:cantSplit/>
        </w:trPr>
        <w:tc>
          <w:tcPr>
            <w:tcW w:w="32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42</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100.00%</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12 shows that the customers formed the largest group with </w:t>
      </w:r>
      <w:r>
        <w:rPr>
          <w:rFonts w:ascii="Courier New" w:cs="Courier New" w:eastAsia="Courier New" w:hAnsi="Courier New"/>
          <w:highlight w:val="yellow"/>
        </w:rPr>
        <w:t xml:space="preserve">30</w:t>
      </w:r>
      <w:r>
        <w:rPr>
          <w:rFonts w:ascii="Courier New" w:cs="Courier New" w:eastAsia="Courier New" w:hAnsi="Courier New"/>
        </w:rPr>
        <w:t xml:space="preserve"> respondents (</w:t>
      </w:r>
      <w:r>
        <w:rPr>
          <w:rFonts w:ascii="Courier New" w:cs="Courier New" w:eastAsia="Courier New" w:hAnsi="Courier New"/>
          <w:highlight w:val="yellow"/>
        </w:rPr>
        <w:t xml:space="preserve">71.43%</w:t>
      </w:r>
      <w:r>
        <w:rPr>
          <w:rFonts w:ascii="Courier New" w:cs="Courier New" w:eastAsia="Courier New" w:hAnsi="Courier New"/>
        </w:rPr>
        <w:t xml:space="preserve">), followed by the store employees with </w:t>
      </w:r>
      <w:r>
        <w:rPr>
          <w:rFonts w:ascii="Courier New" w:cs="Courier New" w:eastAsia="Courier New" w:hAnsi="Courier New"/>
          <w:highlight w:val="yellow"/>
        </w:rPr>
        <w:t xml:space="preserve">5</w:t>
      </w:r>
      <w:r>
        <w:rPr>
          <w:rFonts w:ascii="Courier New" w:cs="Courier New" w:eastAsia="Courier New" w:hAnsi="Courier New"/>
        </w:rPr>
        <w:t xml:space="preserve"> respondents (</w:t>
      </w:r>
      <w:r>
        <w:rPr>
          <w:rFonts w:ascii="Courier New" w:cs="Courier New" w:eastAsia="Courier New" w:hAnsi="Courier New"/>
          <w:highlight w:val="yellow"/>
        </w:rPr>
        <w:t xml:space="preserve">11.90%</w:t>
      </w:r>
      <w:r>
        <w:rPr>
          <w:rFonts w:ascii="Courier New" w:cs="Courier New" w:eastAsia="Courier New" w:hAnsi="Courier New"/>
        </w:rPr>
        <w:t xml:space="preserve">), the IT experts with </w:t>
      </w:r>
      <w:r>
        <w:rPr>
          <w:rFonts w:ascii="Courier New" w:cs="Courier New" w:eastAsia="Courier New" w:hAnsi="Courier New"/>
          <w:highlight w:val="yellow"/>
        </w:rPr>
        <w:t xml:space="preserve">5</w:t>
      </w:r>
      <w:r>
        <w:rPr>
          <w:rFonts w:ascii="Courier New" w:cs="Courier New" w:eastAsia="Courier New" w:hAnsi="Courier New"/>
        </w:rPr>
        <w:t xml:space="preserve"> respondents (</w:t>
      </w:r>
      <w:r>
        <w:rPr>
          <w:rFonts w:ascii="Courier New" w:cs="Courier New" w:eastAsia="Courier New" w:hAnsi="Courier New"/>
          <w:highlight w:val="yellow"/>
        </w:rPr>
        <w:t xml:space="preserve">11.90%</w:t>
      </w:r>
      <w:r>
        <w:rPr>
          <w:rFonts w:ascii="Courier New" w:cs="Courier New" w:eastAsia="Courier New" w:hAnsi="Courier New"/>
        </w:rPr>
        <w:t xml:space="preserve">), and the store owner and merchants with </w:t>
      </w:r>
      <w:r>
        <w:rPr>
          <w:rFonts w:ascii="Courier New" w:cs="Courier New" w:eastAsia="Courier New" w:hAnsi="Courier New"/>
          <w:highlight w:val="yellow"/>
        </w:rPr>
        <w:t xml:space="preserve">2</w:t>
      </w:r>
      <w:r>
        <w:rPr>
          <w:rFonts w:ascii="Courier New" w:cs="Courier New" w:eastAsia="Courier New" w:hAnsi="Courier New"/>
        </w:rPr>
        <w:t xml:space="preserve"> respondents (</w:t>
      </w:r>
      <w:r>
        <w:rPr>
          <w:rFonts w:ascii="Courier New" w:cs="Courier New" w:eastAsia="Courier New" w:hAnsi="Courier New"/>
          <w:highlight w:val="yellow"/>
        </w:rPr>
        <w:t xml:space="preserve">4.76%</w:t>
      </w:r>
      <w:r>
        <w:rPr>
          <w:rFonts w:ascii="Courier New" w:cs="Courier New" w:eastAsia="Courier New" w:hAnsi="Courier New"/>
        </w:rPr>
        <w:t xml:space="preserve">). The large share of customers means that the system was evaluated mainly from the point of view of its intended end users, while the store owner, the store employees, and the IT experts provided the viewpoints of those who operate the system and who assess its technical quality.</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Functionality of the System</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functionality of the system was evaluated according to the interface of each type of user. The administrator portal was evaluated by the 12 respondents who used the administrator portal (the store owner and merchants, the store employees, and the IT experts), while the customer website and the Android mobile application were evaluated by the 35 respondents who used the customer website and the mobile application (the customers and the IT experts).</w:t>
      </w:r>
    </w:p>
    <w:p>
      <w:pPr>
        <w:pStyle w:val="style3"/>
        <w:keepNext/>
        <w:spacing w:lineRule="auto" w:line="480"/>
        <w:rPr>
          <w:rFonts w:ascii="Courier New" w:cs="Courier New" w:eastAsia="Courier New" w:hAnsi="Courier New"/>
        </w:rPr>
      </w:pPr>
      <w:r>
        <w:rPr>
          <w:rFonts w:ascii="Courier New" w:cs="Courier New" w:eastAsia="Courier New" w:hAnsi="Courier New"/>
        </w:rPr>
        <w:t xml:space="preserve">Administrator Dashboard</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13 presents the functionality of the administrator dashboard as rated by the 12 respondents who used the administrator portal (the store owner and merchants, the store employees, and the IT experts).</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13. Functionality of the Administrator Dashboard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Daily Sales?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Weekly Sales?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Monthly Sales?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Total Revenue?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Total Number of Products?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Low Stock Count?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Recent Sales?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Low Stock Alerts?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4.75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Seven-Day Sales Trend chart?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Top-Selling Products and Stock by Category charts?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4.53</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13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across all criteria by the respondents, with mean scores ranging from </w:t>
      </w:r>
      <w:r>
        <w:rPr>
          <w:rFonts w:ascii="Courier New" w:cs="Courier New" w:eastAsia="Courier New" w:hAnsi="Courier New"/>
          <w:highlight w:val="yellow"/>
        </w:rPr>
        <w:t xml:space="preserve">4.33</w:t>
      </w:r>
      <w:r>
        <w:rPr>
          <w:rFonts w:ascii="Courier New" w:cs="Courier New" w:eastAsia="Courier New" w:hAnsi="Courier New"/>
        </w:rPr>
        <w:t xml:space="preserve"> to </w:t>
      </w:r>
      <w:r>
        <w:rPr>
          <w:rFonts w:ascii="Courier New" w:cs="Courier New" w:eastAsia="Courier New" w:hAnsi="Courier New"/>
          <w:highlight w:val="yellow"/>
        </w:rPr>
        <w:t xml:space="preserve">4.75</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4.58</w:t>
      </w:r>
      <w:r>
        <w:rPr>
          <w:rFonts w:ascii="Courier New" w:cs="Courier New" w:eastAsia="Courier New" w:hAnsi="Courier New"/>
        </w:rPr>
        <w:t xml:space="preserve"> for displaying the Daily Sales, </w:t>
      </w:r>
      <w:r>
        <w:rPr>
          <w:rFonts w:ascii="Courier New" w:cs="Courier New" w:eastAsia="Courier New" w:hAnsi="Courier New"/>
          <w:highlight w:val="yellow"/>
        </w:rPr>
        <w:t xml:space="preserve">4.50</w:t>
      </w:r>
      <w:r>
        <w:rPr>
          <w:rFonts w:ascii="Courier New" w:cs="Courier New" w:eastAsia="Courier New" w:hAnsi="Courier New"/>
        </w:rPr>
        <w:t xml:space="preserve"> for displaying the Weekly Sales, </w:t>
      </w:r>
      <w:r>
        <w:rPr>
          <w:rFonts w:ascii="Courier New" w:cs="Courier New" w:eastAsia="Courier New" w:hAnsi="Courier New"/>
          <w:highlight w:val="yellow"/>
        </w:rPr>
        <w:t xml:space="preserve">4.50</w:t>
      </w:r>
      <w:r>
        <w:rPr>
          <w:rFonts w:ascii="Courier New" w:cs="Courier New" w:eastAsia="Courier New" w:hAnsi="Courier New"/>
        </w:rPr>
        <w:t xml:space="preserve"> for displaying the Monthly Sales, </w:t>
      </w:r>
      <w:r>
        <w:rPr>
          <w:rFonts w:ascii="Courier New" w:cs="Courier New" w:eastAsia="Courier New" w:hAnsi="Courier New"/>
          <w:highlight w:val="yellow"/>
        </w:rPr>
        <w:t xml:space="preserve">4.67</w:t>
      </w:r>
      <w:r>
        <w:rPr>
          <w:rFonts w:ascii="Courier New" w:cs="Courier New" w:eastAsia="Courier New" w:hAnsi="Courier New"/>
        </w:rPr>
        <w:t xml:space="preserve"> for displaying the Total Revenue, </w:t>
      </w:r>
      <w:r>
        <w:rPr>
          <w:rFonts w:ascii="Courier New" w:cs="Courier New" w:eastAsia="Courier New" w:hAnsi="Courier New"/>
          <w:highlight w:val="yellow"/>
        </w:rPr>
        <w:t xml:space="preserve">4.58</w:t>
      </w:r>
      <w:r>
        <w:rPr>
          <w:rFonts w:ascii="Courier New" w:cs="Courier New" w:eastAsia="Courier New" w:hAnsi="Courier New"/>
        </w:rPr>
        <w:t xml:space="preserve"> for displaying the Total Number of Products, </w:t>
      </w:r>
      <w:r>
        <w:rPr>
          <w:rFonts w:ascii="Courier New" w:cs="Courier New" w:eastAsia="Courier New" w:hAnsi="Courier New"/>
          <w:highlight w:val="yellow"/>
        </w:rPr>
        <w:t xml:space="preserve">4.42</w:t>
      </w:r>
      <w:r>
        <w:rPr>
          <w:rFonts w:ascii="Courier New" w:cs="Courier New" w:eastAsia="Courier New" w:hAnsi="Courier New"/>
        </w:rPr>
        <w:t xml:space="preserve"> for displaying the Low Stock Count, </w:t>
      </w:r>
      <w:r>
        <w:rPr>
          <w:rFonts w:ascii="Courier New" w:cs="Courier New" w:eastAsia="Courier New" w:hAnsi="Courier New"/>
          <w:highlight w:val="yellow"/>
        </w:rPr>
        <w:t xml:space="preserve">4.50</w:t>
      </w:r>
      <w:r>
        <w:rPr>
          <w:rFonts w:ascii="Courier New" w:cs="Courier New" w:eastAsia="Courier New" w:hAnsi="Courier New"/>
        </w:rPr>
        <w:t xml:space="preserve"> for displaying the Recent Sales, </w:t>
      </w:r>
      <w:r>
        <w:rPr>
          <w:rFonts w:ascii="Courier New" w:cs="Courier New" w:eastAsia="Courier New" w:hAnsi="Courier New"/>
          <w:highlight w:val="yellow"/>
        </w:rPr>
        <w:t xml:space="preserve">4.75</w:t>
      </w:r>
      <w:r>
        <w:rPr>
          <w:rFonts w:ascii="Courier New" w:cs="Courier New" w:eastAsia="Courier New" w:hAnsi="Courier New"/>
        </w:rPr>
        <w:t xml:space="preserve"> for displaying the Low Stock Alerts, </w:t>
      </w:r>
      <w:r>
        <w:rPr>
          <w:rFonts w:ascii="Courier New" w:cs="Courier New" w:eastAsia="Courier New" w:hAnsi="Courier New"/>
          <w:highlight w:val="yellow"/>
        </w:rPr>
        <w:t xml:space="preserve">4.33</w:t>
      </w:r>
      <w:r>
        <w:rPr>
          <w:rFonts w:ascii="Courier New" w:cs="Courier New" w:eastAsia="Courier New" w:hAnsi="Courier New"/>
        </w:rPr>
        <w:t xml:space="preserve"> for displaying the Seven-Day Sales Trend chart, and </w:t>
      </w:r>
      <w:r>
        <w:rPr>
          <w:rFonts w:ascii="Courier New" w:cs="Courier New" w:eastAsia="Courier New" w:hAnsi="Courier New"/>
          <w:highlight w:val="yellow"/>
        </w:rPr>
        <w:t xml:space="preserve">4.42</w:t>
      </w:r>
      <w:r>
        <w:rPr>
          <w:rFonts w:ascii="Courier New" w:cs="Courier New" w:eastAsia="Courier New" w:hAnsi="Courier New"/>
        </w:rPr>
        <w:t xml:space="preserve"> for displaying the Top-Selling Products and Stock by Category charts. With a total weighted mean of </w:t>
      </w:r>
      <w:r>
        <w:rPr>
          <w:rFonts w:ascii="Courier New" w:cs="Courier New" w:eastAsia="Courier New" w:hAnsi="Courier New"/>
          <w:highlight w:val="yellow"/>
        </w:rPr>
        <w:t xml:space="preserve">4.53</w:t>
      </w:r>
      <w:r>
        <w:rPr>
          <w:rFonts w:ascii="Courier New" w:cs="Courier New" w:eastAsia="Courier New" w:hAnsi="Courier New"/>
        </w:rPr>
        <w:t xml:space="preserve">, the overall interpretation is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which indicates that the dashboard presents the sales, revenue, product, and low-stock information of the store clearly and accurately, giving the store owner a quick view of the daily operation of the business.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Dashboard Overview page  (/dashboard, logged in as administrator)</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30. Administrator Dashboard</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30 shows the dashboard of the administrator portal. It displays the Daily Sales, Weekly Sales, Monthly Sales, Total Revenue, the number of Products, and the Low Stock count, together with charts for the seven-day sales trend, the top-selling products, and the stock by category. The Recent Sales table lists the sale ID, cashier, timestamp, and total amount, the Low Stock Alerts list shows the products that need to be restocked, and the Quick Actions give shortcuts to POS Checkout, Inventory, Support Chat, and Sales Reports. This section helps the administrator monitor the sales and the stock of the store at a glance.</w:t>
      </w:r>
    </w:p>
    <w:p>
      <w:pPr>
        <w:pStyle w:val="style3"/>
        <w:keepNext/>
        <w:spacing w:lineRule="auto" w:line="480"/>
        <w:rPr>
          <w:rFonts w:ascii="Courier New" w:cs="Courier New" w:eastAsia="Courier New" w:hAnsi="Courier New"/>
        </w:rPr>
      </w:pPr>
      <w:r>
        <w:rPr>
          <w:rFonts w:ascii="Courier New" w:cs="Courier New" w:eastAsia="Courier New" w:hAnsi="Courier New"/>
        </w:rPr>
        <w:t xml:space="preserve">Administrator Management Functions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14 presents the functionality of the management functions of the administrator portal as rated by the 12 respondents who used the administrator portal (the store owner and merchants, the store employees, and the IT experts).</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14. Functionality of the Administrator Management Functions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managing product records and inventory?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importing products from a CSV file?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setting bulk prices and units of measure for products?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processing POS sales through the cart and checkout?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4.75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accepting cash and GCash payments and computing the change?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generating and printing receipts?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deducting sold quantities from the inventory automatically?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4.75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generating weekly, monthly, and yearly sales reports and exporting them to CSV?</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viewing top-selling products and recent transactions?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managing customer inquiries and sending email responses?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replying to customers through the support chat?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managing user accounts and roles?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monitoring activity logs?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managing system settings and security?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4.54</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14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across all criteria by the respondents, with mean scores ranging from </w:t>
      </w:r>
      <w:r>
        <w:rPr>
          <w:rFonts w:ascii="Courier New" w:cs="Courier New" w:eastAsia="Courier New" w:hAnsi="Courier New"/>
          <w:highlight w:val="yellow"/>
        </w:rPr>
        <w:t xml:space="preserve">4.33</w:t>
      </w:r>
      <w:r>
        <w:rPr>
          <w:rFonts w:ascii="Courier New" w:cs="Courier New" w:eastAsia="Courier New" w:hAnsi="Courier New"/>
        </w:rPr>
        <w:t xml:space="preserve"> to </w:t>
      </w:r>
      <w:r>
        <w:rPr>
          <w:rFonts w:ascii="Courier New" w:cs="Courier New" w:eastAsia="Courier New" w:hAnsi="Courier New"/>
          <w:highlight w:val="yellow"/>
        </w:rPr>
        <w:t xml:space="preserve">4.75</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4.67</w:t>
      </w:r>
      <w:r>
        <w:rPr>
          <w:rFonts w:ascii="Courier New" w:cs="Courier New" w:eastAsia="Courier New" w:hAnsi="Courier New"/>
        </w:rPr>
        <w:t xml:space="preserve"> for managing product records and inventory, </w:t>
      </w:r>
      <w:r>
        <w:rPr>
          <w:rFonts w:ascii="Courier New" w:cs="Courier New" w:eastAsia="Courier New" w:hAnsi="Courier New"/>
          <w:highlight w:val="yellow"/>
        </w:rPr>
        <w:t xml:space="preserve">4.33</w:t>
      </w:r>
      <w:r>
        <w:rPr>
          <w:rFonts w:ascii="Courier New" w:cs="Courier New" w:eastAsia="Courier New" w:hAnsi="Courier New"/>
        </w:rPr>
        <w:t xml:space="preserve"> for importing products from a CSV file, </w:t>
      </w:r>
      <w:r>
        <w:rPr>
          <w:rFonts w:ascii="Courier New" w:cs="Courier New" w:eastAsia="Courier New" w:hAnsi="Courier New"/>
          <w:highlight w:val="yellow"/>
        </w:rPr>
        <w:t xml:space="preserve">4.42</w:t>
      </w:r>
      <w:r>
        <w:rPr>
          <w:rFonts w:ascii="Courier New" w:cs="Courier New" w:eastAsia="Courier New" w:hAnsi="Courier New"/>
        </w:rPr>
        <w:t xml:space="preserve"> for setting bulk prices and units of measure for products, </w:t>
      </w:r>
      <w:r>
        <w:rPr>
          <w:rFonts w:ascii="Courier New" w:cs="Courier New" w:eastAsia="Courier New" w:hAnsi="Courier New"/>
          <w:highlight w:val="yellow"/>
        </w:rPr>
        <w:t xml:space="preserve">4.75</w:t>
      </w:r>
      <w:r>
        <w:rPr>
          <w:rFonts w:ascii="Courier New" w:cs="Courier New" w:eastAsia="Courier New" w:hAnsi="Courier New"/>
        </w:rPr>
        <w:t xml:space="preserve"> for processing POS sales through the cart and checkout, </w:t>
      </w:r>
      <w:r>
        <w:rPr>
          <w:rFonts w:ascii="Courier New" w:cs="Courier New" w:eastAsia="Courier New" w:hAnsi="Courier New"/>
          <w:highlight w:val="yellow"/>
        </w:rPr>
        <w:t xml:space="preserve">4.58</w:t>
      </w:r>
      <w:r>
        <w:rPr>
          <w:rFonts w:ascii="Courier New" w:cs="Courier New" w:eastAsia="Courier New" w:hAnsi="Courier New"/>
        </w:rPr>
        <w:t xml:space="preserve"> for accepting cash and GCash payments and computing the change, </w:t>
      </w:r>
      <w:r>
        <w:rPr>
          <w:rFonts w:ascii="Courier New" w:cs="Courier New" w:eastAsia="Courier New" w:hAnsi="Courier New"/>
          <w:highlight w:val="yellow"/>
        </w:rPr>
        <w:t xml:space="preserve">4.67</w:t>
      </w:r>
      <w:r>
        <w:rPr>
          <w:rFonts w:ascii="Courier New" w:cs="Courier New" w:eastAsia="Courier New" w:hAnsi="Courier New"/>
        </w:rPr>
        <w:t xml:space="preserve"> for generating and printing receipts, </w:t>
      </w:r>
      <w:r>
        <w:rPr>
          <w:rFonts w:ascii="Courier New" w:cs="Courier New" w:eastAsia="Courier New" w:hAnsi="Courier New"/>
          <w:highlight w:val="yellow"/>
        </w:rPr>
        <w:t xml:space="preserve">4.75</w:t>
      </w:r>
      <w:r>
        <w:rPr>
          <w:rFonts w:ascii="Courier New" w:cs="Courier New" w:eastAsia="Courier New" w:hAnsi="Courier New"/>
        </w:rPr>
        <w:t xml:space="preserve"> for deducting sold quantities from the inventory automatically, </w:t>
      </w:r>
      <w:r>
        <w:rPr>
          <w:rFonts w:ascii="Courier New" w:cs="Courier New" w:eastAsia="Courier New" w:hAnsi="Courier New"/>
          <w:highlight w:val="yellow"/>
        </w:rPr>
        <w:t xml:space="preserve">4.58</w:t>
      </w:r>
      <w:r>
        <w:rPr>
          <w:rFonts w:ascii="Courier New" w:cs="Courier New" w:eastAsia="Courier New" w:hAnsi="Courier New"/>
        </w:rPr>
        <w:t xml:space="preserve"> for generating weekly, monthly, and yearly sales reports and exporting them to CSV, </w:t>
      </w:r>
      <w:r>
        <w:rPr>
          <w:rFonts w:ascii="Courier New" w:cs="Courier New" w:eastAsia="Courier New" w:hAnsi="Courier New"/>
          <w:highlight w:val="yellow"/>
        </w:rPr>
        <w:t xml:space="preserve">4.50</w:t>
      </w:r>
      <w:r>
        <w:rPr>
          <w:rFonts w:ascii="Courier New" w:cs="Courier New" w:eastAsia="Courier New" w:hAnsi="Courier New"/>
        </w:rPr>
        <w:t xml:space="preserve"> for viewing top-selling products and recent transactions, </w:t>
      </w:r>
      <w:r>
        <w:rPr>
          <w:rFonts w:ascii="Courier New" w:cs="Courier New" w:eastAsia="Courier New" w:hAnsi="Courier New"/>
          <w:highlight w:val="yellow"/>
        </w:rPr>
        <w:t xml:space="preserve">4.50</w:t>
      </w:r>
      <w:r>
        <w:rPr>
          <w:rFonts w:ascii="Courier New" w:cs="Courier New" w:eastAsia="Courier New" w:hAnsi="Courier New"/>
        </w:rPr>
        <w:t xml:space="preserve"> for managing customer inquiries and sending email responses, </w:t>
      </w:r>
      <w:r>
        <w:rPr>
          <w:rFonts w:ascii="Courier New" w:cs="Courier New" w:eastAsia="Courier New" w:hAnsi="Courier New"/>
          <w:highlight w:val="yellow"/>
        </w:rPr>
        <w:t xml:space="preserve">4.42</w:t>
      </w:r>
      <w:r>
        <w:rPr>
          <w:rFonts w:ascii="Courier New" w:cs="Courier New" w:eastAsia="Courier New" w:hAnsi="Courier New"/>
        </w:rPr>
        <w:t xml:space="preserve"> for replying to customers through the support chat, </w:t>
      </w:r>
      <w:r>
        <w:rPr>
          <w:rFonts w:ascii="Courier New" w:cs="Courier New" w:eastAsia="Courier New" w:hAnsi="Courier New"/>
          <w:highlight w:val="yellow"/>
        </w:rPr>
        <w:t xml:space="preserve">4.50</w:t>
      </w:r>
      <w:r>
        <w:rPr>
          <w:rFonts w:ascii="Courier New" w:cs="Courier New" w:eastAsia="Courier New" w:hAnsi="Courier New"/>
        </w:rPr>
        <w:t xml:space="preserve"> for managing user accounts and roles, </w:t>
      </w:r>
      <w:r>
        <w:rPr>
          <w:rFonts w:ascii="Courier New" w:cs="Courier New" w:eastAsia="Courier New" w:hAnsi="Courier New"/>
          <w:highlight w:val="yellow"/>
        </w:rPr>
        <w:t xml:space="preserve">4.42</w:t>
      </w:r>
      <w:r>
        <w:rPr>
          <w:rFonts w:ascii="Courier New" w:cs="Courier New" w:eastAsia="Courier New" w:hAnsi="Courier New"/>
        </w:rPr>
        <w:t xml:space="preserve"> for monitoring activity logs, and </w:t>
      </w:r>
      <w:r>
        <w:rPr>
          <w:rFonts w:ascii="Courier New" w:cs="Courier New" w:eastAsia="Courier New" w:hAnsi="Courier New"/>
          <w:highlight w:val="yellow"/>
        </w:rPr>
        <w:t xml:space="preserve">4.50</w:t>
      </w:r>
      <w:r>
        <w:rPr>
          <w:rFonts w:ascii="Courier New" w:cs="Courier New" w:eastAsia="Courier New" w:hAnsi="Courier New"/>
        </w:rPr>
        <w:t xml:space="preserve"> for managing system settings and security. With a total weighted mean of </w:t>
      </w:r>
      <w:r>
        <w:rPr>
          <w:rFonts w:ascii="Courier New" w:cs="Courier New" w:eastAsia="Courier New" w:hAnsi="Courier New"/>
          <w:highlight w:val="yellow"/>
        </w:rPr>
        <w:t xml:space="preserve">4.54</w:t>
      </w:r>
      <w:r>
        <w:rPr>
          <w:rFonts w:ascii="Courier New" w:cs="Courier New" w:eastAsia="Courier New" w:hAnsi="Courier New"/>
        </w:rPr>
        <w:t xml:space="preserve">, the overall interpretation is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which indicates that the administrator portal effectively supports the whole workflow of the store, from the management of products and inventory and the processing of sales, to the generation of reports, the handling of customer inquiries, and the control of user accounts, activity logs, and system settings.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Inventory Management page, Product List  (/products)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31. Inventory Management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31 shows the part of the system where the administrator manages the Product List. Each product is displayed with its name, category, stock quantity, and price, together with the actions for editing or deleting the product, and a search box allows a product to be located quickly. This section helps the administrator keep the product records, prices, and stock quantities of the store accurate and up to date.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Add Product form and Import Products from CSV window  (/products)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32. Adding and Editing Products, Bulk Pricing, and CSV Import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32 shows the form used to add or edit a product, with fields for the Product Name, SKU, Price (PHP), Stock Qty, Unit (such as pieces, reams, packs, boxes, and kilograms), Bulk Price (PHP), and the quantity at which the bulk price starts. A separate window, Import Products from CSV, allows many products to be loaded at once. This section speeds up the encoding of the inventory and supports both retail and wholesale pricing.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Point of Sale (POS) page with items in the cart  (/pos)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33. Point of Sale: Product Catalog and Cart Summary</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33 shows the Point of Sale screen. The Product Catalog lists the products with their category, stock, and price and can be searched, and a product is added to the Cart Summary with one action. In the cart, the cashier can increase or decrease quantities, remove an item, or clear the cart, while products without stock are marked Unavailable and the price changes to the bulk price once the bulk quantity is reached. This section helps the cashier prepare a sale quickly and with the correct total.</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Cash Tendered field, GCash QR Code window, and Receipt Ready window  (/pos)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34. Point of Sale: Cash and GCash Payment and Receipt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34 shows the payment part of the Point of Sale. For a cash payment, the cashier enters the Cash Tendered (PHP) and completes the checkout, and the system computes the change. For a GCash payment, the GCash QR Code is displayed and the cashier confirms the payment. After the checkout, the Receipt Ready window shows the items, quantities, and totals with the option to Print Receipt, and the sold quantities are deducted from the inventory automatically. This section ensures that every sale is recorded, receipted, and reflected in the stock.</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Sales Reports page, showing a period and the Print / CSV export options  (/reports)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35. Sales Reports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35 shows the part of the system where the administrator generates sales reports. The report presents the Total Revenue, the number of Transactions, and the Average Sale for the selected period (weekly, monthly, yearly, or all records), the Top Selling Products with their category, units sold, and revenue, and the Recent Transactions with the sale ID, cashier, date and time, and total. The report can be printed or exported to a CSV file. This section helps the store owner evaluate sales performance without computing the figures by hand.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Customer Inquiries page with Inquiry History  (/inquiries)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36. Customer Inquiries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36 shows the part of the system where the administrator manages the inquiries sent by customers. The inquiries can be searched and filtered by status (All inquiries, Pending, or Responded), and the Inquiry History lists the subject and message of each inquiry. The administrator writes a response and selects Save Response, which sends the reply to the customer by email and by notification, and may also mark an inquiry as Responded or Pending or delete it. This section ensures that customer questions are answered and documented.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Customer Support Chat page  (/chat)</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37. Customer Support Chat</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37 shows the support chat workspace. The Customer Questions panel lists the latest website inquiries with their pending or responded status and provides a reply template, while the Team Conversation allows the store personnel to exchange messages. Frequently asked topics such as Store Hours, Location, Products, and Payment, and quick replies such as Hello, Available, Out of Stock, Hours, and Address, help the personnel answer common questions faster. This section supports prompt and consistent communication with customers.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User Accounts page and Create User Account window  (/users)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38. User Accounts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38 shows the part of the system where the administrator manages user accounts. The page summarizes the Total Accounts, Administrators, and Customers, and a table lists each user's profile and contact details, system role, registration date, and the actions to change the role or delete the account. A form allows a new account to be created by entering the full name, email address, password, and system access role. This section controls who can access the system and what each user is allowed to do.</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System Activity Logs page  (/logs)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39. System Activity Logs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39 shows the part of the system where the administrator monitors the activity logs. The page shows the Total Activities and the number of Admin Actions, Customer Actions, and Guest Actions, and a table lists the timestamp, user name, role, action type, activity details, IP address, and browser of each activity, with a search option. This section supports accountability by keeping an audit trail of the actions performed in the system.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System Settings page  (/settings)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40. System Settings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40 shows the part of the system where the administrator manages the system settings. It presents a System Overview of the Total Revenue, Sales Count, and Active Users, the Export &amp; Backup option for downloading the records, the Change Admin Password form, and the Maintenance Actions for seeding demo products, resetting the sales history, and clearing the chat history. This section helps the administrator protect the account, back up the data, and maintain the system.</w:t>
      </w:r>
    </w:p>
    <w:p>
      <w:pPr>
        <w:pStyle w:val="style3"/>
        <w:keepNext/>
        <w:spacing w:lineRule="auto" w:line="480"/>
        <w:rPr>
          <w:rFonts w:ascii="Courier New" w:cs="Courier New" w:eastAsia="Courier New" w:hAnsi="Courier New"/>
        </w:rPr>
      </w:pPr>
      <w:r>
        <w:rPr>
          <w:rFonts w:ascii="Courier New" w:cs="Courier New" w:eastAsia="Courier New" w:hAnsi="Courier New"/>
        </w:rPr>
        <w:t xml:space="preserve">Customer Website</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15 presents the functionality of the customer website as rated by the 35 respondents who used the customer website and the mobile application (the customers and the IT experts).</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15. Functionality of the Customer Website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the store landing page and product catalogue?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searching and filtering products by name, SKU, or category?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displaying product prices and stock status?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switching between the grid view and the table view of products?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submitting store inquiries?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registering and logging in, including Google sign-in?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4.46</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recovering a forgotten password through an email reset link?</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4.49</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viewing the customer account and inquiry reply notifications?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providing chatbot assistance on store hours, location, products, and payment?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15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across all criteria by the respondents, with mean scores ranging from </w:t>
      </w:r>
      <w:r>
        <w:rPr>
          <w:rFonts w:ascii="Courier New" w:cs="Courier New" w:eastAsia="Courier New" w:hAnsi="Courier New"/>
          <w:highlight w:val="yellow"/>
        </w:rPr>
        <w:t xml:space="preserve">4.34</w:t>
      </w:r>
      <w:r>
        <w:rPr>
          <w:rFonts w:ascii="Courier New" w:cs="Courier New" w:eastAsia="Courier New" w:hAnsi="Courier New"/>
        </w:rPr>
        <w:t xml:space="preserve"> to </w:t>
      </w:r>
      <w:r>
        <w:rPr>
          <w:rFonts w:ascii="Courier New" w:cs="Courier New" w:eastAsia="Courier New" w:hAnsi="Courier New"/>
          <w:highlight w:val="yellow"/>
        </w:rPr>
        <w:t xml:space="preserve">4.60</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4.60</w:t>
      </w:r>
      <w:r>
        <w:rPr>
          <w:rFonts w:ascii="Courier New" w:cs="Courier New" w:eastAsia="Courier New" w:hAnsi="Courier New"/>
        </w:rPr>
        <w:t xml:space="preserve"> for displaying the store landing page and product catalogue, </w:t>
      </w:r>
      <w:r>
        <w:rPr>
          <w:rFonts w:ascii="Courier New" w:cs="Courier New" w:eastAsia="Courier New" w:hAnsi="Courier New"/>
          <w:highlight w:val="yellow"/>
        </w:rPr>
        <w:t xml:space="preserve">4.54</w:t>
      </w:r>
      <w:r>
        <w:rPr>
          <w:rFonts w:ascii="Courier New" w:cs="Courier New" w:eastAsia="Courier New" w:hAnsi="Courier New"/>
        </w:rPr>
        <w:t xml:space="preserve"> for searching and filtering products by name, SKU, or category, </w:t>
      </w:r>
      <w:r>
        <w:rPr>
          <w:rFonts w:ascii="Courier New" w:cs="Courier New" w:eastAsia="Courier New" w:hAnsi="Courier New"/>
          <w:highlight w:val="yellow"/>
        </w:rPr>
        <w:t xml:space="preserve">4.57</w:t>
      </w:r>
      <w:r>
        <w:rPr>
          <w:rFonts w:ascii="Courier New" w:cs="Courier New" w:eastAsia="Courier New" w:hAnsi="Courier New"/>
        </w:rPr>
        <w:t xml:space="preserve"> for displaying product prices and stock status, </w:t>
      </w:r>
      <w:r>
        <w:rPr>
          <w:rFonts w:ascii="Courier New" w:cs="Courier New" w:eastAsia="Courier New" w:hAnsi="Courier New"/>
          <w:highlight w:val="yellow"/>
        </w:rPr>
        <w:t xml:space="preserve">4.40</w:t>
      </w:r>
      <w:r>
        <w:rPr>
          <w:rFonts w:ascii="Courier New" w:cs="Courier New" w:eastAsia="Courier New" w:hAnsi="Courier New"/>
        </w:rPr>
        <w:t xml:space="preserve"> for switching between the grid view and the table view of products, </w:t>
      </w:r>
      <w:r>
        <w:rPr>
          <w:rFonts w:ascii="Courier New" w:cs="Courier New" w:eastAsia="Courier New" w:hAnsi="Courier New"/>
          <w:highlight w:val="yellow"/>
        </w:rPr>
        <w:t xml:space="preserve">4.60</w:t>
      </w:r>
      <w:r>
        <w:rPr>
          <w:rFonts w:ascii="Courier New" w:cs="Courier New" w:eastAsia="Courier New" w:hAnsi="Courier New"/>
        </w:rPr>
        <w:t xml:space="preserve"> for submitting store inquiries, </w:t>
      </w:r>
      <w:r>
        <w:rPr>
          <w:rFonts w:ascii="Courier New" w:cs="Courier New" w:eastAsia="Courier New" w:hAnsi="Courier New"/>
          <w:highlight w:val="yellow"/>
        </w:rPr>
        <w:t xml:space="preserve">4.46</w:t>
      </w:r>
      <w:r>
        <w:rPr>
          <w:rFonts w:ascii="Courier New" w:cs="Courier New" w:eastAsia="Courier New" w:hAnsi="Courier New"/>
        </w:rPr>
        <w:t xml:space="preserve"> for registering and logging in, including Google sign-in, </w:t>
      </w:r>
      <w:r>
        <w:rPr>
          <w:rFonts w:ascii="Courier New" w:cs="Courier New" w:eastAsia="Courier New" w:hAnsi="Courier New"/>
          <w:highlight w:val="yellow"/>
        </w:rPr>
        <w:t xml:space="preserve">4.49</w:t>
      </w:r>
      <w:r>
        <w:rPr>
          <w:rFonts w:ascii="Courier New" w:cs="Courier New" w:eastAsia="Courier New" w:hAnsi="Courier New"/>
        </w:rPr>
        <w:t xml:space="preserve"> for recovering a forgotten password through an email reset link, </w:t>
      </w:r>
      <w:r>
        <w:rPr>
          <w:rFonts w:ascii="Courier New" w:cs="Courier New" w:eastAsia="Courier New" w:hAnsi="Courier New"/>
          <w:highlight w:val="yellow"/>
        </w:rPr>
        <w:t xml:space="preserve">4.34</w:t>
      </w:r>
      <w:r>
        <w:rPr>
          <w:rFonts w:ascii="Courier New" w:cs="Courier New" w:eastAsia="Courier New" w:hAnsi="Courier New"/>
        </w:rPr>
        <w:t xml:space="preserve"> for viewing the customer account and inquiry reply notifications, and </w:t>
      </w:r>
      <w:r>
        <w:rPr>
          <w:rFonts w:ascii="Courier New" w:cs="Courier New" w:eastAsia="Courier New" w:hAnsi="Courier New"/>
          <w:highlight w:val="yellow"/>
        </w:rPr>
        <w:t xml:space="preserve">4.54</w:t>
      </w:r>
      <w:r>
        <w:rPr>
          <w:rFonts w:ascii="Courier New" w:cs="Courier New" w:eastAsia="Courier New" w:hAnsi="Courier New"/>
        </w:rPr>
        <w:t xml:space="preserve"> for providing chatbot assistance on store hours, location, products, and payment. With a total weighted mean of </w:t>
      </w:r>
      <w:r>
        <w:rPr>
          <w:rFonts w:ascii="Courier New" w:cs="Courier New" w:eastAsia="Courier New" w:hAnsi="Courier New"/>
          <w:highlight w:val="yellow"/>
        </w:rPr>
        <w:t xml:space="preserve">4.50</w:t>
      </w:r>
      <w:r>
        <w:rPr>
          <w:rFonts w:ascii="Courier New" w:cs="Courier New" w:eastAsia="Courier New" w:hAnsi="Courier New"/>
        </w:rPr>
        <w:t xml:space="preserve">, the overall interpretation is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which indicates that customers can view the products and their availability, send inquiries, manage their accounts, and receive assistance from the chatbot without having to visit the store.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Home page, Our Products section with the category filter and Grid / DataTable view  (/)</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41. Store Landing Page and Product Catalogue</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41 shows the part of the system where customers browse the Our Products catalogue. The products can be searched by name or SKU, filtered by category, and displayed in a Grid View or a DataTable view. Each product shows its category, SKU, price, and stock status (In Stock, Only a few left, or Out of Stock). This section lets customers check the products and their availability before going to the store.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Send Store Inquiry form and the Inquiry Received confirmation  (/#inquiry)</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42. Store Inquiry Form</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42 shows the Send Store Inquiry form, where a customer enters the full name, email address, subject, and inquiry message to ask about bulk sales, availability, or pickup schedules. A confirmation message appears once the inquiry is received, and the store location at Stall No. 18 in the Bantayan Public Market is displayed beside the form. This section gives customers a direct way to communicate with the store.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Create Account page and Sign In page with the Sign in with Google option  (/register, /login)</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43. Customer Registration and Login</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43 shows the pages where customers create an account and log in. The Create Account form asks for the full name, email address, password, and password confirmation, while the Sign In page asks for the email address and password and also offers sign-in with a Google account. This section allows customers to track their inquiries and receive notifications through a secure account.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Reset Password page and Create New Password page  (/forgot-password, /reset-password)</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44. Password Recovery</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44 shows the password recovery pages. The customer enters the registered email address and selects Send Reset Link, and a secure link that expires after a limited time is sent to the email. The link opens the Create New Password page, where the new password is entered and confirmed. This section allows customers to recover their accounts without the help of the administrator.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Customer Account page and Notifications page showing a reply from the store  (/profile, /notifications)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45. Customer Account and Notifications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45 shows the Customer Account page and the Notifications page. When the administrator replies to an inquiry, the alert Admin Replied to your Inquiry appears in the notifications of the customer. This section keeps customers informed of the store's responses to their concerns.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Chat with Us window with the Store Hours, Location, Products, and Payment buttons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46. Chatbot Assistance</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46 shows the Chat with Us window, where customers can use the quick buttons for Store Hours, Location, Products, and Payment, or type a question about a product to see its price and availability. This section gives customers immediate answers to common questions even when the store personnel are not available.</w:t>
      </w:r>
    </w:p>
    <w:p>
      <w:pPr>
        <w:pStyle w:val="style3"/>
        <w:keepNext/>
        <w:spacing w:lineRule="auto" w:line="480"/>
        <w:rPr>
          <w:rFonts w:ascii="Courier New" w:cs="Courier New" w:eastAsia="Courier New" w:hAnsi="Courier New"/>
        </w:rPr>
      </w:pPr>
      <w:r>
        <w:rPr>
          <w:rFonts w:ascii="Courier New" w:cs="Courier New" w:eastAsia="Courier New" w:hAnsi="Courier New"/>
        </w:rPr>
        <w:t xml:space="preserve">Android Mobile Application</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16 presents the functionality of the Android mobile application as rated by the 35 respondents who used the customer website and the mobile application (the customers and the IT experts).</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16. Functionality of the Android Mobile Application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downloading and installing the Android application from the store website?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4.51</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browsing and searching products on a mobile device?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4.60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submitting inquiries through the mobile application?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4.54</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receiving push notifications when the store replies to an inquiry?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4.43</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How functional is our system in terms of using the chatbot on the mobile application?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4.49</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4.51</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16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across all criteria by the respondents, with mean scores ranging from </w:t>
      </w:r>
      <w:r>
        <w:rPr>
          <w:rFonts w:ascii="Courier New" w:cs="Courier New" w:eastAsia="Courier New" w:hAnsi="Courier New"/>
          <w:highlight w:val="yellow"/>
        </w:rPr>
        <w:t xml:space="preserve">4.43</w:t>
      </w:r>
      <w:r>
        <w:rPr>
          <w:rFonts w:ascii="Courier New" w:cs="Courier New" w:eastAsia="Courier New" w:hAnsi="Courier New"/>
        </w:rPr>
        <w:t xml:space="preserve"> to </w:t>
      </w:r>
      <w:r>
        <w:rPr>
          <w:rFonts w:ascii="Courier New" w:cs="Courier New" w:eastAsia="Courier New" w:hAnsi="Courier New"/>
          <w:highlight w:val="yellow"/>
        </w:rPr>
        <w:t xml:space="preserve">4.60</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4.51</w:t>
      </w:r>
      <w:r>
        <w:rPr>
          <w:rFonts w:ascii="Courier New" w:cs="Courier New" w:eastAsia="Courier New" w:hAnsi="Courier New"/>
        </w:rPr>
        <w:t xml:space="preserve"> for downloading and installing the Android application from the store website, </w:t>
      </w:r>
      <w:r>
        <w:rPr>
          <w:rFonts w:ascii="Courier New" w:cs="Courier New" w:eastAsia="Courier New" w:hAnsi="Courier New"/>
          <w:highlight w:val="yellow"/>
        </w:rPr>
        <w:t xml:space="preserve">4.60</w:t>
      </w:r>
      <w:r>
        <w:rPr>
          <w:rFonts w:ascii="Courier New" w:cs="Courier New" w:eastAsia="Courier New" w:hAnsi="Courier New"/>
        </w:rPr>
        <w:t xml:space="preserve"> for browsing and searching products on a mobile device, </w:t>
      </w:r>
      <w:r>
        <w:rPr>
          <w:rFonts w:ascii="Courier New" w:cs="Courier New" w:eastAsia="Courier New" w:hAnsi="Courier New"/>
          <w:highlight w:val="yellow"/>
        </w:rPr>
        <w:t xml:space="preserve">4.54</w:t>
      </w:r>
      <w:r>
        <w:rPr>
          <w:rFonts w:ascii="Courier New" w:cs="Courier New" w:eastAsia="Courier New" w:hAnsi="Courier New"/>
        </w:rPr>
        <w:t xml:space="preserve"> for submitting inquiries through the mobile application, </w:t>
      </w:r>
      <w:r>
        <w:rPr>
          <w:rFonts w:ascii="Courier New" w:cs="Courier New" w:eastAsia="Courier New" w:hAnsi="Courier New"/>
          <w:highlight w:val="yellow"/>
        </w:rPr>
        <w:t xml:space="preserve">4.43</w:t>
      </w:r>
      <w:r>
        <w:rPr>
          <w:rFonts w:ascii="Courier New" w:cs="Courier New" w:eastAsia="Courier New" w:hAnsi="Courier New"/>
        </w:rPr>
        <w:t xml:space="preserve"> for receiving push notifications when the store replies to an inquiry, and </w:t>
      </w:r>
      <w:r>
        <w:rPr>
          <w:rFonts w:ascii="Courier New" w:cs="Courier New" w:eastAsia="Courier New" w:hAnsi="Courier New"/>
          <w:highlight w:val="yellow"/>
        </w:rPr>
        <w:t xml:space="preserve">4.49</w:t>
      </w:r>
      <w:r>
        <w:rPr>
          <w:rFonts w:ascii="Courier New" w:cs="Courier New" w:eastAsia="Courier New" w:hAnsi="Courier New"/>
        </w:rPr>
        <w:t xml:space="preserve"> for using the chatbot on the mobile application. With a total weighted mean of </w:t>
      </w:r>
      <w:r>
        <w:rPr>
          <w:rFonts w:ascii="Courier New" w:cs="Courier New" w:eastAsia="Courier New" w:hAnsi="Courier New"/>
          <w:highlight w:val="yellow"/>
        </w:rPr>
        <w:t xml:space="preserve">4.51</w:t>
      </w:r>
      <w:r>
        <w:rPr>
          <w:rFonts w:ascii="Courier New" w:cs="Courier New" w:eastAsia="Courier New" w:hAnsi="Courier New"/>
        </w:rPr>
        <w:t xml:space="preserve">, the overall interpretation is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which indicates that the Android application gives customers convenient access to the catalogue of the store, to inquiries, and to notifications of the store's replies on their mobile devices.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Mera's Store customer app on an Android device (home / catalogue, inquiry, notification)</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47. Android Mobile Application</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Figure 47 shows the Mera's Store customer application running on an Android device. The application can be downloaded from the Download App button of the store website and opens the customer portal, where customers can browse and search the products, log in or register, send inquiries, use the chatbot, and receive a push notification when the store replies. This section highlights the portability of the system, allowing customers to use it anytime and anywhere.</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Software Quality Based on ISO/IEC 25010</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17 presents the quality of the system as rated by the 5 IT experts according to the characteristics of the ISO/IEC 25010 Systems and Software Quality Model.</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17. Software Quality Based on ISO/IEC 25010</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Functionality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Usability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4.37</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Reliability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Efficiency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4.08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Agree (Very Good)</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Security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4.36</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Maintainability</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4.15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Agree (Very Good)</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4.29</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17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overall by the IT experts, with a total weighted mean of </w:t>
      </w:r>
      <w:r>
        <w:rPr>
          <w:rFonts w:ascii="Courier New" w:cs="Courier New" w:eastAsia="Courier New" w:hAnsi="Courier New"/>
          <w:highlight w:val="yellow"/>
        </w:rPr>
        <w:t xml:space="preserve">4.29</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4.50</w:t>
      </w:r>
      <w:r>
        <w:rPr>
          <w:rFonts w:ascii="Courier New" w:cs="Courier New" w:eastAsia="Courier New" w:hAnsi="Courier New"/>
        </w:rPr>
        <w:t xml:space="preserve"> for functionality, </w:t>
      </w:r>
      <w:r>
        <w:rPr>
          <w:rFonts w:ascii="Courier New" w:cs="Courier New" w:eastAsia="Courier New" w:hAnsi="Courier New"/>
          <w:highlight w:val="yellow"/>
        </w:rPr>
        <w:t xml:space="preserve">4.37</w:t>
      </w:r>
      <w:r>
        <w:rPr>
          <w:rFonts w:ascii="Courier New" w:cs="Courier New" w:eastAsia="Courier New" w:hAnsi="Courier New"/>
        </w:rPr>
        <w:t xml:space="preserve"> for usability, </w:t>
      </w:r>
      <w:r>
        <w:rPr>
          <w:rFonts w:ascii="Courier New" w:cs="Courier New" w:eastAsia="Courier New" w:hAnsi="Courier New"/>
          <w:highlight w:val="yellow"/>
        </w:rPr>
        <w:t xml:space="preserve">4.36</w:t>
      </w:r>
      <w:r>
        <w:rPr>
          <w:rFonts w:ascii="Courier New" w:cs="Courier New" w:eastAsia="Courier New" w:hAnsi="Courier New"/>
        </w:rPr>
        <w:t xml:space="preserve"> for security, </w:t>
      </w:r>
      <w:r>
        <w:rPr>
          <w:rFonts w:ascii="Courier New" w:cs="Courier New" w:eastAsia="Courier New" w:hAnsi="Courier New"/>
          <w:highlight w:val="yellow"/>
        </w:rPr>
        <w:t xml:space="preserve">4.28</w:t>
      </w:r>
      <w:r>
        <w:rPr>
          <w:rFonts w:ascii="Courier New" w:cs="Courier New" w:eastAsia="Courier New" w:hAnsi="Courier New"/>
        </w:rPr>
        <w:t xml:space="preserve"> for reliability, </w:t>
      </w:r>
      <w:r>
        <w:rPr>
          <w:rFonts w:ascii="Courier New" w:cs="Courier New" w:eastAsia="Courier New" w:hAnsi="Courier New"/>
          <w:highlight w:val="yellow"/>
        </w:rPr>
        <w:t xml:space="preserve">4.15</w:t>
      </w:r>
      <w:r>
        <w:rPr>
          <w:rFonts w:ascii="Courier New" w:cs="Courier New" w:eastAsia="Courier New" w:hAnsi="Courier New"/>
        </w:rPr>
        <w:t xml:space="preserve"> for maintainability, and </w:t>
      </w:r>
      <w:r>
        <w:rPr>
          <w:rFonts w:ascii="Courier New" w:cs="Courier New" w:eastAsia="Courier New" w:hAnsi="Courier New"/>
          <w:highlight w:val="yellow"/>
        </w:rPr>
        <w:t xml:space="preserve">4.08</w:t>
      </w:r>
      <w:r>
        <w:rPr>
          <w:rFonts w:ascii="Courier New" w:cs="Courier New" w:eastAsia="Courier New" w:hAnsi="Courier New"/>
        </w:rPr>
        <w:t xml:space="preserve"> for efficiency. Efficiency and maintainability were rated </w:t>
      </w:r>
      <w:r>
        <w:rPr>
          <w:rFonts w:ascii="Courier New" w:cs="Courier New" w:eastAsia="Courier New" w:hAnsi="Courier New"/>
          <w:highlight w:val="yellow"/>
        </w:rPr>
        <w:t xml:space="preserve">Agree (Very Good)</w:t>
      </w:r>
      <w:r>
        <w:rPr>
          <w:rFonts w:ascii="Courier New" w:cs="Courier New" w:eastAsia="Courier New" w:hAnsi="Courier New"/>
        </w:rPr>
        <w:t xml:space="preserve">, while the other characteristics were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These findings confirm that the system is highly suitable and secure for the operation of the store, though there is room for improvement in efficiency and maintainability to further enhance the overall quality of the system.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POS checkout with items in the cart and the Receipt Ready window  (/pos)</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48. Software Best Quality Function</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figure above shows the best quality function of the system, which is functionality. In the POS checkout, the administrator adds products to the cart, receives a cash or GCash payment, and prints the receipt, while the sold quantities are deducted from the inventory automatically and the sale is recorded for the reports.</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Usability of the System</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18 presents the usability of the system as rated by the 37 respondents composed of the store owner and merchants, the store employees, and the customers, based on the usefulness, satisfaction, and ease of use and learning of the system.</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18. Usability of the System</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4306"/>
        <w:gridCol w:w="1100"/>
        <w:gridCol w:w="2900"/>
      </w:tblGrid>
      <w:tr>
        <w:trPr>
          <w:cantSplit/>
          <w:tblHeader/>
        </w:trPr>
        <w:tc>
          <w:tcPr>
            <w:tcW w:w="430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CRITERIA</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Usefulness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4.35</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Satisfaction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4.28</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Ease of Use and Learning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4.22</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430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TOTAL WEIGHTED MEAN</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4.28</w:t>
            </w:r>
          </w:p>
        </w:tc>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18 shows that the system was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overall, with mean scores ranging from </w:t>
      </w:r>
      <w:r>
        <w:rPr>
          <w:rFonts w:ascii="Courier New" w:cs="Courier New" w:eastAsia="Courier New" w:hAnsi="Courier New"/>
          <w:highlight w:val="yellow"/>
        </w:rPr>
        <w:t xml:space="preserve">4.22</w:t>
      </w:r>
      <w:r>
        <w:rPr>
          <w:rFonts w:ascii="Courier New" w:cs="Courier New" w:eastAsia="Courier New" w:hAnsi="Courier New"/>
        </w:rPr>
        <w:t xml:space="preserve"> to </w:t>
      </w:r>
      <w:r>
        <w:rPr>
          <w:rFonts w:ascii="Courier New" w:cs="Courier New" w:eastAsia="Courier New" w:hAnsi="Courier New"/>
          <w:highlight w:val="yellow"/>
        </w:rPr>
        <w:t xml:space="preserve">4.35</w:t>
      </w:r>
      <w:r>
        <w:rPr>
          <w:rFonts w:ascii="Courier New" w:cs="Courier New" w:eastAsia="Courier New" w:hAnsi="Courier New"/>
        </w:rPr>
        <w:t xml:space="preserve">. Specifically, the system obtained </w:t>
      </w:r>
      <w:r>
        <w:rPr>
          <w:rFonts w:ascii="Courier New" w:cs="Courier New" w:eastAsia="Courier New" w:hAnsi="Courier New"/>
          <w:highlight w:val="yellow"/>
        </w:rPr>
        <w:t xml:space="preserve">4.35</w:t>
      </w:r>
      <w:r>
        <w:rPr>
          <w:rFonts w:ascii="Courier New" w:cs="Courier New" w:eastAsia="Courier New" w:hAnsi="Courier New"/>
        </w:rPr>
        <w:t xml:space="preserve"> for usefulness, </w:t>
      </w:r>
      <w:r>
        <w:rPr>
          <w:rFonts w:ascii="Courier New" w:cs="Courier New" w:eastAsia="Courier New" w:hAnsi="Courier New"/>
          <w:highlight w:val="yellow"/>
        </w:rPr>
        <w:t xml:space="preserve">4.28</w:t>
      </w:r>
      <w:r>
        <w:rPr>
          <w:rFonts w:ascii="Courier New" w:cs="Courier New" w:eastAsia="Courier New" w:hAnsi="Courier New"/>
        </w:rPr>
        <w:t xml:space="preserve"> for satisfaction, and </w:t>
      </w:r>
      <w:r>
        <w:rPr>
          <w:rFonts w:ascii="Courier New" w:cs="Courier New" w:eastAsia="Courier New" w:hAnsi="Courier New"/>
          <w:highlight w:val="yellow"/>
        </w:rPr>
        <w:t xml:space="preserve">4.22</w:t>
      </w:r>
      <w:r>
        <w:rPr>
          <w:rFonts w:ascii="Courier New" w:cs="Courier New" w:eastAsia="Courier New" w:hAnsi="Courier New"/>
        </w:rPr>
        <w:t xml:space="preserve"> for ease of use and learning. With a total weighted mean of </w:t>
      </w:r>
      <w:r>
        <w:rPr>
          <w:rFonts w:ascii="Courier New" w:cs="Courier New" w:eastAsia="Courier New" w:hAnsi="Courier New"/>
          <w:highlight w:val="yellow"/>
        </w:rPr>
        <w:t xml:space="preserve">4.28</w:t>
      </w:r>
      <w:r>
        <w:rPr>
          <w:rFonts w:ascii="Courier New" w:cs="Courier New" w:eastAsia="Courier New" w:hAnsi="Courier New"/>
        </w:rPr>
        <w:t xml:space="preserve">, the findings confirm that the system provides a positive user experience, balancing usability, practicality, and satisfaction, thereby supporting effective use and adoption by the store owner, the store employees, and the customers.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8306"/>
      </w:tblGrid>
      <w:tr>
        <w:trPr>
          <w:cantSplit/>
          <w:trHeight w:val="3600" w:hRule="atLeast"/>
        </w:trPr>
        <w:tc>
          <w:tcPr>
            <w:tcW w:w="8306" w:type="dxa"/>
            <w:tcBorders>
              <w:top w:val="dashed" w:sz="8" w:space="0" w:color="7F7F7F"/>
              <w:left w:val="dashed" w:sz="8" w:space="0" w:color="7F7F7F"/>
              <w:bottom w:val="dashed" w:sz="8" w:space="0" w:color="7F7F7F"/>
              <w:right w:val="dashed" w:sz="8" w:space="0" w:color="7F7F7F"/>
            </w:tcBorders>
            <w:shd w:val="clear" w:color="auto" w:fill="F2F2F2"/>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2"/>
                <w:szCs w:val="22"/>
                <w:highlight w:val="yellow"/>
              </w:rPr>
              <w:t xml:space="preserve">[ INSERT SCREENSHOT HERE ]</w:t>
            </w:r>
          </w:p>
          <w:p>
            <w:pPr>
              <w:pStyle w:val="style0"/>
              <w:keepNext/>
              <w:spacing w:after="40" w:lineRule="auto" w:line="251"/>
              <w:jc w:val="center"/>
              <w:rPr>
                <w:rFonts w:ascii="Courier New" w:cs="Courier New" w:eastAsia="Courier New" w:hAnsi="Courier New"/>
              </w:rPr>
            </w:pPr>
            <w:r>
              <w:rPr>
                <w:rFonts w:ascii="Courier New" w:cs="Courier New" w:eastAsia="Courier New" w:hAnsi="Courier New"/>
                <w:i/>
                <w:iCs/>
                <w:sz w:val="18"/>
                <w:szCs w:val="18"/>
              </w:rPr>
              <w:t xml:space="preserve">Capture: Store landing page showing the product catalogue, the Log In option, and the Download App button  (/)</w:t>
            </w:r>
          </w:p>
        </w:tc>
      </w:tr>
    </w:tbl>
    <w:p>
      <w:pPr>
        <w:pStyle w:val="style0"/>
        <w:spacing w:before="120" w:after="240" w:lineRule="auto" w:line="276"/>
        <w:jc w:val="center"/>
        <w:rPr>
          <w:rFonts w:ascii="Courier New" w:cs="Courier New" w:eastAsia="Courier New" w:hAnsi="Courier New"/>
        </w:rPr>
      </w:pPr>
      <w:r>
        <w:rPr>
          <w:rFonts w:ascii="Courier New" w:cs="Courier New" w:eastAsia="Courier New" w:hAnsi="Courier New"/>
          <w:b/>
          <w:bCs/>
        </w:rPr>
        <w:t xml:space="preserve">Figure 49. Software Usability</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figure above shows the landing page of the system, where customers can view the products of the store, send an inquiry, log in or register, and download the Android application. The simple layout and the clear labels make the system easy to use and to learn for customers who have limited technical knowledge.</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Summary of the Evaluation Results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19 summarizes the weighted mean of each component evaluated in this study.</w:t>
      </w:r>
    </w:p>
    <w:p>
      <w:pPr>
        <w:pStyle w:val="style0"/>
        <w:keepNext/>
        <w:spacing w:before="200" w:after="120" w:lineRule="auto" w:line="276"/>
        <w:jc w:val="center"/>
        <w:rPr>
          <w:rFonts w:ascii="Courier New" w:cs="Courier New" w:eastAsia="Courier New" w:hAnsi="Courier New"/>
        </w:rPr>
      </w:pPr>
      <w:r>
        <w:rPr>
          <w:rFonts w:ascii="Courier New" w:cs="Courier New" w:eastAsia="Courier New" w:hAnsi="Courier New"/>
          <w:b/>
          <w:bCs/>
        </w:rPr>
        <w:t xml:space="preserve">Table 19. Summary of the Evaluation Results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bottom w:w="0" w:type="dxa"/>
        </w:tblCellMar>
        <w:tblLook w:val="0000" w:firstRow="0" w:lastRow="0" w:firstColumn="0" w:lastColumn="0" w:noHBand="0" w:noVBand="0"/>
      </w:tblPr>
      <w:tblGrid>
        <w:gridCol w:w="3466"/>
        <w:gridCol w:w="1700"/>
        <w:gridCol w:w="1000"/>
        <w:gridCol w:w="2140"/>
      </w:tblGrid>
      <w:tr>
        <w:trPr>
          <w:cantSplit/>
          <w:tblHeader/>
        </w:trPr>
        <w:tc>
          <w:tcPr>
            <w:tcW w:w="346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COMPONENT</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RESPONDENTS</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MEAN</w:t>
            </w:r>
          </w:p>
        </w:tc>
        <w:tc>
          <w:tcPr>
            <w:tcW w:w="21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b/>
                <w:bCs/>
                <w:sz w:val="20"/>
                <w:szCs w:val="20"/>
              </w:rPr>
              <w:t xml:space="preserve">VERBAL INTERPRETATION</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Administrator dashboard (functionality)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4.53</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Administrator management functions (functionality)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12</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4.54</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Customer website (functionality)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35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4.50</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Android mobile application (functionality)</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35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4.51</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Software quality based on ISO/IEC 25010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5</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4.29</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left"/>
              <w:rPr>
                <w:rFonts w:ascii="Courier New" w:cs="Courier New" w:eastAsia="Courier New" w:hAnsi="Courier New"/>
              </w:rPr>
            </w:pPr>
            <w:r>
              <w:rPr>
                <w:rFonts w:ascii="Courier New" w:cs="Courier New" w:eastAsia="Courier New" w:hAnsi="Courier New"/>
                <w:sz w:val="20"/>
                <w:szCs w:val="20"/>
              </w:rPr>
              <w:t xml:space="preserve">Usability (usefulness, satisfaction, ease of use and learning)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37</w:t>
            </w:r>
          </w:p>
        </w:tc>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4.28</w:t>
            </w:r>
          </w:p>
        </w:tc>
        <w:tc>
          <w:tcPr>
            <w:tcW w:w="21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pStyle w:val="style0"/>
              <w:keepNext/>
              <w:spacing w:after="40" w:lineRule="auto" w:line="251"/>
              <w:jc w:val="center"/>
              <w:rPr>
                <w:rFonts w:ascii="Courier New" w:cs="Courier New" w:eastAsia="Courier New" w:hAnsi="Courier New"/>
              </w:rPr>
            </w:pPr>
            <w:r>
              <w:rPr>
                <w:rFonts w:ascii="Courier New" w:cs="Courier New" w:eastAsia="Courier New" w:hAnsi="Courier New"/>
                <w:sz w:val="20"/>
                <w:szCs w:val="20"/>
                <w:highlight w:val="yellow"/>
              </w:rPr>
              <w:t xml:space="preserve">Strongly Agree (Excellent)</w:t>
            </w:r>
          </w:p>
        </w:tc>
      </w:tr>
      <w:tr>
        <w:trPr>
          <w:cantSplit/>
        </w:trPr>
        <w:tc>
          <w:tcPr>
            <w:tcW w:w="3466"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left"/>
              <w:rPr>
                <w:rFonts w:ascii="Courier New" w:cs="Courier New" w:eastAsia="Courier New" w:hAnsi="Courier New"/>
              </w:rPr>
            </w:pPr>
            <w:r>
              <w:rPr>
                <w:rFonts w:ascii="Courier New" w:cs="Courier New" w:eastAsia="Courier New" w:hAnsi="Courier New"/>
                <w:b/>
                <w:bCs/>
                <w:sz w:val="20"/>
                <w:szCs w:val="20"/>
              </w:rPr>
              <w:t xml:space="preserve">OVERALL WEIGHTED MEAN</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4.44</w:t>
            </w:r>
          </w:p>
        </w:tc>
        <w:tc>
          <w:tcPr>
            <w:tcW w:w="21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vAlign w:val="center"/>
          </w:tcPr>
          <w:p>
            <w:pPr>
              <w:pStyle w:val="style0"/>
              <w:spacing w:after="40" w:lineRule="auto" w:line="251"/>
              <w:jc w:val="center"/>
              <w:rPr>
                <w:rFonts w:ascii="Courier New" w:cs="Courier New" w:eastAsia="Courier New" w:hAnsi="Courier New"/>
              </w:rPr>
            </w:pPr>
            <w:r>
              <w:rPr>
                <w:rFonts w:ascii="Courier New" w:cs="Courier New" w:eastAsia="Courier New" w:hAnsi="Courier New"/>
                <w:b/>
                <w:bCs/>
                <w:sz w:val="20"/>
                <w:szCs w:val="20"/>
                <w:highlight w:val="yellow"/>
              </w:rPr>
              <w:t xml:space="preserve">Strongly Agree (Excellent)</w:t>
            </w:r>
          </w:p>
        </w:tc>
      </w:tr>
    </w:tbl>
    <w:p>
      <w:pPr>
        <w:pStyle w:val="style0"/>
      </w:pP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Table 19 shows that all of the components of the system were rated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with component means ranging from </w:t>
      </w:r>
      <w:r>
        <w:rPr>
          <w:rFonts w:ascii="Courier New" w:cs="Courier New" w:eastAsia="Courier New" w:hAnsi="Courier New"/>
          <w:highlight w:val="yellow"/>
        </w:rPr>
        <w:t xml:space="preserve">4.28</w:t>
      </w:r>
      <w:r>
        <w:rPr>
          <w:rFonts w:ascii="Courier New" w:cs="Courier New" w:eastAsia="Courier New" w:hAnsi="Courier New"/>
        </w:rPr>
        <w:t xml:space="preserve"> to </w:t>
      </w:r>
      <w:r>
        <w:rPr>
          <w:rFonts w:ascii="Courier New" w:cs="Courier New" w:eastAsia="Courier New" w:hAnsi="Courier New"/>
          <w:highlight w:val="yellow"/>
        </w:rPr>
        <w:t xml:space="preserve">4.54</w:t>
      </w:r>
      <w:r>
        <w:rPr>
          <w:rFonts w:ascii="Courier New" w:cs="Courier New" w:eastAsia="Courier New" w:hAnsi="Courier New"/>
        </w:rPr>
        <w:t xml:space="preserve"> and an overall weighted mean of </w:t>
      </w:r>
      <w:r>
        <w:rPr>
          <w:rFonts w:ascii="Courier New" w:cs="Courier New" w:eastAsia="Courier New" w:hAnsi="Courier New"/>
          <w:highlight w:val="yellow"/>
        </w:rPr>
        <w:t xml:space="preserve">4.44</w:t>
      </w:r>
      <w:r>
        <w:rPr>
          <w:rFonts w:ascii="Courier New" w:cs="Courier New" w:eastAsia="Courier New" w:hAnsi="Courier New"/>
        </w:rPr>
        <w:t xml:space="preserve">. These results show that the system was judged by its administrators, customers, and IT experts to be functional, of good quality, and easy to use.</w:t>
      </w:r>
    </w:p>
    <w:p>
      <w:pPr>
        <w:pStyle w:val="style0"/>
        <w:keepNext/>
        <w:pageBreakBefore/>
        <w:spacing w:lineRule="auto" w:line="480"/>
        <w:jc w:val="center"/>
        <w:rPr>
          <w:rFonts w:ascii="Courier New" w:cs="Courier New" w:eastAsia="Courier New" w:hAnsi="Courier New"/>
        </w:rPr>
      </w:pPr>
      <w:r>
        <w:rPr>
          <w:rFonts w:ascii="Courier New" w:cs="Courier New" w:eastAsia="Courier New" w:hAnsi="Courier New"/>
          <w:b/>
          <w:bCs/>
        </w:rPr>
        <w:t xml:space="preserve">CHAPTER V</w:t>
      </w:r>
    </w:p>
    <w:p>
      <w:pPr>
        <w:pStyle w:val="style0"/>
        <w:keepNext/>
        <w:spacing w:lineRule="auto" w:line="480"/>
        <w:jc w:val="center"/>
        <w:rPr>
          <w:rFonts w:ascii="Courier New" w:cs="Courier New" w:eastAsia="Courier New" w:hAnsi="Courier New"/>
        </w:rPr>
      </w:pPr>
      <w:r>
        <w:rPr>
          <w:rFonts w:ascii="Courier New" w:cs="Courier New" w:eastAsia="Courier New" w:hAnsi="Courier New"/>
          <w:b/>
          <w:bCs/>
        </w:rPr>
        <w:t xml:space="preserve">SUMMARY OF FINDINGS, CONCLUSIONS, AND RECOMMENDATIONS</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SUMMARY OF FINDINGS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This chapter presents the summary of findings, conclusions, and recommendations of the study entitled “Mera’s General Merchandise Store Management System with POS and Chat Support.” The system was developed to replace the manual handling of sales, inventory, reports, and customer communication at Mera’s General Merchandise Store by providing a web portal for the administrator, a customer website with inquiry and chatbot support, and an Android mobile application. It was developed using the Agile (Scrum-based) model and was evaluated by 42 respondents composed of the store owner and merchants, the store employees, the customers, and the IT experts, using the ISO/IEC 25010-based questionnaire and the usability questionnaire described in Chapter III.</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Chapter IV evaluation showed that the system obtained an overall weighted mean of </w:t>
      </w:r>
      <w:r>
        <w:rPr>
          <w:rFonts w:ascii="Courier New" w:cs="Courier New" w:eastAsia="Courier New" w:hAnsi="Courier New"/>
          <w:highlight w:val="yellow"/>
        </w:rPr>
        <w:t xml:space="preserve">4.44</w:t>
      </w:r>
      <w:r>
        <w:rPr>
          <w:rFonts w:ascii="Courier New" w:cs="Courier New" w:eastAsia="Courier New" w:hAnsi="Courier New"/>
        </w:rPr>
        <w:t xml:space="preserve">, interpreted as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The component-level weighted means ranged from </w:t>
      </w:r>
      <w:r>
        <w:rPr>
          <w:rFonts w:ascii="Courier New" w:cs="Courier New" w:eastAsia="Courier New" w:hAnsi="Courier New"/>
          <w:highlight w:val="yellow"/>
        </w:rPr>
        <w:t xml:space="preserve">4.28</w:t>
      </w:r>
      <w:r>
        <w:rPr>
          <w:rFonts w:ascii="Courier New" w:cs="Courier New" w:eastAsia="Courier New" w:hAnsi="Courier New"/>
        </w:rPr>
        <w:t xml:space="preserve"> to </w:t>
      </w:r>
      <w:r>
        <w:rPr>
          <w:rFonts w:ascii="Courier New" w:cs="Courier New" w:eastAsia="Courier New" w:hAnsi="Courier New"/>
          <w:highlight w:val="yellow"/>
        </w:rPr>
        <w:t xml:space="preserve">4.54</w:t>
      </w:r>
      <w:r>
        <w:rPr>
          <w:rFonts w:ascii="Courier New" w:cs="Courier New" w:eastAsia="Courier New" w:hAnsi="Courier New"/>
        </w:rPr>
        <w:t xml:space="preserve">, indicating that the system was able to support the intended sales, inventory, reporting, and customer-communication processes of the store. The major findings are summarized below.</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1. Profile of the respondents. </w:t>
      </w:r>
      <w:r>
        <w:rPr>
          <w:rFonts w:ascii="Courier New" w:cs="Courier New" w:eastAsia="Courier New" w:hAnsi="Courier New"/>
        </w:rPr>
        <w:t xml:space="preserve">The evaluation involved </w:t>
      </w:r>
      <w:r>
        <w:rPr>
          <w:rFonts w:ascii="Courier New" w:cs="Courier New" w:eastAsia="Courier New" w:hAnsi="Courier New"/>
          <w:highlight w:val="yellow"/>
        </w:rPr>
        <w:t xml:space="preserve">42</w:t>
      </w:r>
      <w:r>
        <w:rPr>
          <w:rFonts w:ascii="Courier New" w:cs="Courier New" w:eastAsia="Courier New" w:hAnsi="Courier New"/>
        </w:rPr>
        <w:t xml:space="preserve"> respondents: </w:t>
      </w:r>
      <w:r>
        <w:rPr>
          <w:rFonts w:ascii="Courier New" w:cs="Courier New" w:eastAsia="Courier New" w:hAnsi="Courier New"/>
          <w:highlight w:val="yellow"/>
        </w:rPr>
        <w:t xml:space="preserve">2</w:t>
      </w:r>
      <w:r>
        <w:rPr>
          <w:rFonts w:ascii="Courier New" w:cs="Courier New" w:eastAsia="Courier New" w:hAnsi="Courier New"/>
        </w:rPr>
        <w:t xml:space="preserve"> store owner and merchants (</w:t>
      </w:r>
      <w:r>
        <w:rPr>
          <w:rFonts w:ascii="Courier New" w:cs="Courier New" w:eastAsia="Courier New" w:hAnsi="Courier New"/>
          <w:highlight w:val="yellow"/>
        </w:rPr>
        <w:t xml:space="preserve">4.76%</w:t>
      </w:r>
      <w:r>
        <w:rPr>
          <w:rFonts w:ascii="Courier New" w:cs="Courier New" w:eastAsia="Courier New" w:hAnsi="Courier New"/>
        </w:rPr>
        <w:t xml:space="preserve">), </w:t>
      </w:r>
      <w:r>
        <w:rPr>
          <w:rFonts w:ascii="Courier New" w:cs="Courier New" w:eastAsia="Courier New" w:hAnsi="Courier New"/>
          <w:highlight w:val="yellow"/>
        </w:rPr>
        <w:t xml:space="preserve">5</w:t>
      </w:r>
      <w:r>
        <w:rPr>
          <w:rFonts w:ascii="Courier New" w:cs="Courier New" w:eastAsia="Courier New" w:hAnsi="Courier New"/>
        </w:rPr>
        <w:t xml:space="preserve"> store employees (</w:t>
      </w:r>
      <w:r>
        <w:rPr>
          <w:rFonts w:ascii="Courier New" w:cs="Courier New" w:eastAsia="Courier New" w:hAnsi="Courier New"/>
          <w:highlight w:val="yellow"/>
        </w:rPr>
        <w:t xml:space="preserve">11.90%</w:t>
      </w:r>
      <w:r>
        <w:rPr>
          <w:rFonts w:ascii="Courier New" w:cs="Courier New" w:eastAsia="Courier New" w:hAnsi="Courier New"/>
        </w:rPr>
        <w:t xml:space="preserve">), </w:t>
      </w:r>
      <w:r>
        <w:rPr>
          <w:rFonts w:ascii="Courier New" w:cs="Courier New" w:eastAsia="Courier New" w:hAnsi="Courier New"/>
          <w:highlight w:val="yellow"/>
        </w:rPr>
        <w:t xml:space="preserve">30</w:t>
      </w:r>
      <w:r>
        <w:rPr>
          <w:rFonts w:ascii="Courier New" w:cs="Courier New" w:eastAsia="Courier New" w:hAnsi="Courier New"/>
        </w:rPr>
        <w:t xml:space="preserve"> customers (</w:t>
      </w:r>
      <w:r>
        <w:rPr>
          <w:rFonts w:ascii="Courier New" w:cs="Courier New" w:eastAsia="Courier New" w:hAnsi="Courier New"/>
          <w:highlight w:val="yellow"/>
        </w:rPr>
        <w:t xml:space="preserve">71.43%</w:t>
      </w:r>
      <w:r>
        <w:rPr>
          <w:rFonts w:ascii="Courier New" w:cs="Courier New" w:eastAsia="Courier New" w:hAnsi="Courier New"/>
        </w:rPr>
        <w:t xml:space="preserve">), and </w:t>
      </w:r>
      <w:r>
        <w:rPr>
          <w:rFonts w:ascii="Courier New" w:cs="Courier New" w:eastAsia="Courier New" w:hAnsi="Courier New"/>
          <w:highlight w:val="yellow"/>
        </w:rPr>
        <w:t xml:space="preserve">5</w:t>
      </w:r>
      <w:r>
        <w:rPr>
          <w:rFonts w:ascii="Courier New" w:cs="Courier New" w:eastAsia="Courier New" w:hAnsi="Courier New"/>
        </w:rPr>
        <w:t xml:space="preserve"> IT experts (</w:t>
      </w:r>
      <w:r>
        <w:rPr>
          <w:rFonts w:ascii="Courier New" w:cs="Courier New" w:eastAsia="Courier New" w:hAnsi="Courier New"/>
          <w:highlight w:val="yellow"/>
        </w:rPr>
        <w:t xml:space="preserve">11.90%</w:t>
      </w:r>
      <w:r>
        <w:rPr>
          <w:rFonts w:ascii="Courier New" w:cs="Courier New" w:eastAsia="Courier New" w:hAnsi="Courier New"/>
        </w:rPr>
        <w:t xml:space="preserve">). The customers were the largest group, so the system was evaluated mainly by its intended end users, while the IT experts assessed its software quality.</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2. Administrator dashboard. </w:t>
      </w:r>
      <w:r>
        <w:rPr>
          <w:rFonts w:ascii="Courier New" w:cs="Courier New" w:eastAsia="Courier New" w:hAnsi="Courier New"/>
        </w:rPr>
        <w:t xml:space="preserve">The dashboard that displays the daily, weekly, and monthly sales, the total revenue, the number of products, the low-stock count and alerts, the recent sales, and the sales and product charts obtained a total weighted mean of </w:t>
      </w:r>
      <w:r>
        <w:rPr>
          <w:rFonts w:ascii="Courier New" w:cs="Courier New" w:eastAsia="Courier New" w:hAnsi="Courier New"/>
          <w:highlight w:val="yellow"/>
        </w:rPr>
        <w:t xml:space="preserve">4.53</w:t>
      </w:r>
      <w:r>
        <w:rPr>
          <w:rFonts w:ascii="Courier New" w:cs="Courier New" w:eastAsia="Courier New" w:hAnsi="Courier New"/>
        </w:rPr>
        <w:t xml:space="preserve">. This indicates that the dashboard gives the store owner accessible and accurate information about the operation of the store. Displaying the Low Stock Alerts received the highest indicator mean of </w:t>
      </w:r>
      <w:r>
        <w:rPr>
          <w:rFonts w:ascii="Courier New" w:cs="Courier New" w:eastAsia="Courier New" w:hAnsi="Courier New"/>
          <w:highlight w:val="yellow"/>
        </w:rPr>
        <w:t xml:space="preserve">4.75</w:t>
      </w:r>
      <w:r>
        <w:rPr>
          <w:rFonts w:ascii="Courier New" w:cs="Courier New" w:eastAsia="Courier New" w:hAnsi="Courier New"/>
        </w:rPr>
        <w:t xml:space="preserve">, while displaying the Seven-Day Sales Trend chart received the lowest indicator mean of </w:t>
      </w:r>
      <w:r>
        <w:rPr>
          <w:rFonts w:ascii="Courier New" w:cs="Courier New" w:eastAsia="Courier New" w:hAnsi="Courier New"/>
          <w:highlight w:val="yellow"/>
        </w:rPr>
        <w:t xml:space="preserve">4.33</w:t>
      </w:r>
      <w:r>
        <w:rPr>
          <w:rFonts w:ascii="Courier New" w:cs="Courier New" w:eastAsia="Courier New" w:hAnsi="Courier New"/>
        </w:rPr>
        <w:t xml:space="preserve">, showing an opportunity for further refinement of the dashboard.</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3. Administrator management functions. </w:t>
      </w:r>
      <w:r>
        <w:rPr>
          <w:rFonts w:ascii="Courier New" w:cs="Courier New" w:eastAsia="Courier New" w:hAnsi="Courier New"/>
        </w:rPr>
        <w:t xml:space="preserve">The functions for managing products and inventory, importing products, bulk pricing, POS checkout, cash and GCash payment, receipts, sales reports, customer inquiries, support chat, user accounts, activity logs, and system settings achieved a total weighted mean of </w:t>
      </w:r>
      <w:r>
        <w:rPr>
          <w:rFonts w:ascii="Courier New" w:cs="Courier New" w:eastAsia="Courier New" w:hAnsi="Courier New"/>
          <w:highlight w:val="yellow"/>
        </w:rPr>
        <w:t xml:space="preserve">4.54</w:t>
      </w:r>
      <w:r>
        <w:rPr>
          <w:rFonts w:ascii="Courier New" w:cs="Courier New" w:eastAsia="Courier New" w:hAnsi="Courier New"/>
        </w:rPr>
        <w:t xml:space="preserve">. These results confirm that the administrator portal can support the daily transactions and record keeping of the store. Processing POS sales through the cart and checkout and deducting sold quantities from the inventory automatically received the highest indicator mean of </w:t>
      </w:r>
      <w:r>
        <w:rPr>
          <w:rFonts w:ascii="Courier New" w:cs="Courier New" w:eastAsia="Courier New" w:hAnsi="Courier New"/>
          <w:highlight w:val="yellow"/>
        </w:rPr>
        <w:t xml:space="preserve">4.75</w:t>
      </w:r>
      <w:r>
        <w:rPr>
          <w:rFonts w:ascii="Courier New" w:cs="Courier New" w:eastAsia="Courier New" w:hAnsi="Courier New"/>
        </w:rPr>
        <w:t xml:space="preserve">, while importing products from a CSV file received the lowest indicator mean of </w:t>
      </w:r>
      <w:r>
        <w:rPr>
          <w:rFonts w:ascii="Courier New" w:cs="Courier New" w:eastAsia="Courier New" w:hAnsi="Courier New"/>
          <w:highlight w:val="yellow"/>
        </w:rPr>
        <w:t xml:space="preserve">4.33</w:t>
      </w:r>
      <w:r>
        <w:rPr>
          <w:rFonts w:ascii="Courier New" w:cs="Courier New" w:eastAsia="Courier New" w:hAnsi="Courier New"/>
        </w:rPr>
        <w:t xml:space="preserve">, showing an opportunity for further refinement of the administrator portal.</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4. Customer website. </w:t>
      </w:r>
      <w:r>
        <w:rPr>
          <w:rFonts w:ascii="Courier New" w:cs="Courier New" w:eastAsia="Courier New" w:hAnsi="Courier New"/>
        </w:rPr>
        <w:t xml:space="preserve">The functions for viewing and searching the product catalogue, checking prices and stock status, sending inquiries, registering and logging in, recovering a password, receiving notifications, and using the chatbot obtained a total weighted mean of </w:t>
      </w:r>
      <w:r>
        <w:rPr>
          <w:rFonts w:ascii="Courier New" w:cs="Courier New" w:eastAsia="Courier New" w:hAnsi="Courier New"/>
          <w:highlight w:val="yellow"/>
        </w:rPr>
        <w:t xml:space="preserve">4.50</w:t>
      </w:r>
      <w:r>
        <w:rPr>
          <w:rFonts w:ascii="Courier New" w:cs="Courier New" w:eastAsia="Courier New" w:hAnsi="Courier New"/>
        </w:rPr>
        <w:t xml:space="preserve">. This shows that customers can obtain information from the store and communicate with it through the website. Displaying the store landing page and product catalogue and submitting store inquiries received the highest indicator mean of </w:t>
      </w:r>
      <w:r>
        <w:rPr>
          <w:rFonts w:ascii="Courier New" w:cs="Courier New" w:eastAsia="Courier New" w:hAnsi="Courier New"/>
          <w:highlight w:val="yellow"/>
        </w:rPr>
        <w:t xml:space="preserve">4.60</w:t>
      </w:r>
      <w:r>
        <w:rPr>
          <w:rFonts w:ascii="Courier New" w:cs="Courier New" w:eastAsia="Courier New" w:hAnsi="Courier New"/>
        </w:rPr>
        <w:t xml:space="preserve">, while viewing the customer account and inquiry reply notifications received the lowest indicator mean of </w:t>
      </w:r>
      <w:r>
        <w:rPr>
          <w:rFonts w:ascii="Courier New" w:cs="Courier New" w:eastAsia="Courier New" w:hAnsi="Courier New"/>
          <w:highlight w:val="yellow"/>
        </w:rPr>
        <w:t xml:space="preserve">4.34</w:t>
      </w:r>
      <w:r>
        <w:rPr>
          <w:rFonts w:ascii="Courier New" w:cs="Courier New" w:eastAsia="Courier New" w:hAnsi="Courier New"/>
        </w:rPr>
        <w:t xml:space="preserve">, showing an opportunity for further refinement of the customer website.</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5. Android mobile application. </w:t>
      </w:r>
      <w:r>
        <w:rPr>
          <w:rFonts w:ascii="Courier New" w:cs="Courier New" w:eastAsia="Courier New" w:hAnsi="Courier New"/>
        </w:rPr>
        <w:t xml:space="preserve">The Android application obtained a total weighted mean of </w:t>
      </w:r>
      <w:r>
        <w:rPr>
          <w:rFonts w:ascii="Courier New" w:cs="Courier New" w:eastAsia="Courier New" w:hAnsi="Courier New"/>
          <w:highlight w:val="yellow"/>
        </w:rPr>
        <w:t xml:space="preserve">4.51</w:t>
      </w:r>
      <w:r>
        <w:rPr>
          <w:rFonts w:ascii="Courier New" w:cs="Courier New" w:eastAsia="Courier New" w:hAnsi="Courier New"/>
        </w:rPr>
        <w:t xml:space="preserve">, which indicates that providing access through a mobile device supports the convenience and portability of the system, including the push notification of the store's replies to inquiries. Browsing and searching products on a mobile device received the highest indicator mean of </w:t>
      </w:r>
      <w:r>
        <w:rPr>
          <w:rFonts w:ascii="Courier New" w:cs="Courier New" w:eastAsia="Courier New" w:hAnsi="Courier New"/>
          <w:highlight w:val="yellow"/>
        </w:rPr>
        <w:t xml:space="preserve">4.60</w:t>
      </w:r>
      <w:r>
        <w:rPr>
          <w:rFonts w:ascii="Courier New" w:cs="Courier New" w:eastAsia="Courier New" w:hAnsi="Courier New"/>
        </w:rPr>
        <w:t xml:space="preserve">, while receiving push notifications when the store replies to an inquiry received the lowest indicator mean of </w:t>
      </w:r>
      <w:r>
        <w:rPr>
          <w:rFonts w:ascii="Courier New" w:cs="Courier New" w:eastAsia="Courier New" w:hAnsi="Courier New"/>
          <w:highlight w:val="yellow"/>
        </w:rPr>
        <w:t xml:space="preserve">4.43</w:t>
      </w:r>
      <w:r>
        <w:rPr>
          <w:rFonts w:ascii="Courier New" w:cs="Courier New" w:eastAsia="Courier New" w:hAnsi="Courier New"/>
        </w:rPr>
        <w:t xml:space="preserve">, showing an opportunity for further refinement of the mobile application.</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6. Software quality based on ISO/IEC 25010. </w:t>
      </w:r>
      <w:r>
        <w:rPr>
          <w:rFonts w:ascii="Courier New" w:cs="Courier New" w:eastAsia="Courier New" w:hAnsi="Courier New"/>
        </w:rPr>
        <w:t xml:space="preserve">The IT experts rated the quality of the system with a total weighted mean of </w:t>
      </w:r>
      <w:r>
        <w:rPr>
          <w:rFonts w:ascii="Courier New" w:cs="Courier New" w:eastAsia="Courier New" w:hAnsi="Courier New"/>
          <w:highlight w:val="yellow"/>
        </w:rPr>
        <w:t xml:space="preserve">4.29</w:t>
      </w:r>
      <w:r>
        <w:rPr>
          <w:rFonts w:ascii="Courier New" w:cs="Courier New" w:eastAsia="Courier New" w:hAnsi="Courier New"/>
        </w:rPr>
        <w:t xml:space="preserve">. Functionality received the highest mean of </w:t>
      </w:r>
      <w:r>
        <w:rPr>
          <w:rFonts w:ascii="Courier New" w:cs="Courier New" w:eastAsia="Courier New" w:hAnsi="Courier New"/>
          <w:highlight w:val="yellow"/>
        </w:rPr>
        <w:t xml:space="preserve">4.50</w:t>
      </w:r>
      <w:r>
        <w:rPr>
          <w:rFonts w:ascii="Courier New" w:cs="Courier New" w:eastAsia="Courier New" w:hAnsi="Courier New"/>
        </w:rPr>
        <w:t xml:space="preserve">, while efficiency received the lowest mean of </w:t>
      </w:r>
      <w:r>
        <w:rPr>
          <w:rFonts w:ascii="Courier New" w:cs="Courier New" w:eastAsia="Courier New" w:hAnsi="Courier New"/>
          <w:highlight w:val="yellow"/>
        </w:rPr>
        <w:t xml:space="preserve">4.08</w:t>
      </w:r>
      <w:r>
        <w:rPr>
          <w:rFonts w:ascii="Courier New" w:cs="Courier New" w:eastAsia="Courier New" w:hAnsi="Courier New"/>
        </w:rPr>
        <w:t xml:space="preserve">, interpreted as </w:t>
      </w:r>
      <w:r>
        <w:rPr>
          <w:rFonts w:ascii="Courier New" w:cs="Courier New" w:eastAsia="Courier New" w:hAnsi="Courier New"/>
          <w:highlight w:val="yellow"/>
        </w:rPr>
        <w:t xml:space="preserve">Agree (Very Good)</w:t>
      </w:r>
      <w:r>
        <w:rPr>
          <w:rFonts w:ascii="Courier New" w:cs="Courier New" w:eastAsia="Courier New" w:hAnsi="Courier New"/>
        </w:rPr>
        <w:t xml:space="preserve">. The system is therefore functional, secure, and reliable for the needs of the store, with the lowest-rated characteristics offering the greatest opportunity for improvement.</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7. Usability. </w:t>
      </w:r>
      <w:r>
        <w:rPr>
          <w:rFonts w:ascii="Courier New" w:cs="Courier New" w:eastAsia="Courier New" w:hAnsi="Courier New"/>
        </w:rPr>
        <w:t xml:space="preserve">The store owner, the store employees, and the customers rated the usability of the system with a total weighted mean of </w:t>
      </w:r>
      <w:r>
        <w:rPr>
          <w:rFonts w:ascii="Courier New" w:cs="Courier New" w:eastAsia="Courier New" w:hAnsi="Courier New"/>
          <w:highlight w:val="yellow"/>
        </w:rPr>
        <w:t xml:space="preserve">4.28</w:t>
      </w:r>
      <w:r>
        <w:rPr>
          <w:rFonts w:ascii="Courier New" w:cs="Courier New" w:eastAsia="Courier New" w:hAnsi="Courier New"/>
        </w:rPr>
        <w:t xml:space="preserve">. Usefulness received the highest mean of </w:t>
      </w:r>
      <w:r>
        <w:rPr>
          <w:rFonts w:ascii="Courier New" w:cs="Courier New" w:eastAsia="Courier New" w:hAnsi="Courier New"/>
          <w:highlight w:val="yellow"/>
        </w:rPr>
        <w:t xml:space="preserve">4.35</w:t>
      </w:r>
      <w:r>
        <w:rPr>
          <w:rFonts w:ascii="Courier New" w:cs="Courier New" w:eastAsia="Courier New" w:hAnsi="Courier New"/>
        </w:rPr>
        <w:t xml:space="preserve">, while ease of use and learning received </w:t>
      </w:r>
      <w:r>
        <w:rPr>
          <w:rFonts w:ascii="Courier New" w:cs="Courier New" w:eastAsia="Courier New" w:hAnsi="Courier New"/>
          <w:highlight w:val="yellow"/>
        </w:rPr>
        <w:t xml:space="preserve">4.22</w:t>
      </w:r>
      <w:r>
        <w:rPr>
          <w:rFonts w:ascii="Courier New" w:cs="Courier New" w:eastAsia="Courier New" w:hAnsi="Courier New"/>
        </w:rPr>
        <w:t xml:space="preserve">. This confirms that the system is useful, satisfying, and easy to learn for the people who use it.</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CONCLUSIONS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Based on the findings, the researchers conclude that Mera’s General Merchandise Store Management System with POS and Chat Support achieved its intended purpose of providing the store with a centralized and reliable platform for managing products, inventory, point-of-sale transactions, sales reports, and customer communication. The </w:t>
      </w:r>
      <w:r>
        <w:rPr>
          <w:rFonts w:ascii="Courier New" w:cs="Courier New" w:eastAsia="Courier New" w:hAnsi="Courier New"/>
          <w:highlight w:val="yellow"/>
        </w:rPr>
        <w:t xml:space="preserve">Strongly Agree (Excellent)</w:t>
      </w:r>
      <w:r>
        <w:rPr>
          <w:rFonts w:ascii="Courier New" w:cs="Courier New" w:eastAsia="Courier New" w:hAnsi="Courier New"/>
        </w:rPr>
        <w:t xml:space="preserve"> rating of the evaluated components shows that the system can record sales accurately, deduct sold items from the inventory automatically, monitor low-stock products, produce sales reports, and respond to customer inquiries in an organized and efficient manner.</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system also supports the needs of its different users. The administrator, who handles the POS, can manage products, process cash and GCash sales, print receipts, generate reports, answer customer inquiries, and monitor user accounts and activity logs, while customers can browse the catalogue, send inquiries, receive replies, and use the chatbot through the website or the Android application. These capabilities improve the record keeping, the speed of service, and the communication of the store with its customers.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The ISO/IEC 25010 results show that the system is functional, secure, and usable, while efficiency and maintainability received lower ratings than the other characteristics. The positive usability results also confirm that the store owner, the store employees, and the customers find the system useful, satisfying, and easy to use and learn. Continued maintenance, user guidance, and regular review of records will be important to sustain the usefulness and reliability of the system after deployment.</w:t>
      </w:r>
    </w:p>
    <w:p>
      <w:pPr>
        <w:pStyle w:val="style2"/>
        <w:keepNext/>
        <w:spacing w:lineRule="auto" w:line="480"/>
        <w:rPr>
          <w:rFonts w:ascii="Courier New" w:cs="Courier New" w:eastAsia="Courier New" w:hAnsi="Courier New"/>
        </w:rPr>
      </w:pPr>
      <w:r>
        <w:rPr>
          <w:rFonts w:ascii="Courier New" w:cs="Courier New" w:eastAsia="Courier New" w:hAnsi="Courier New"/>
        </w:rPr>
        <w:t xml:space="preserve">RECOMMENDATIONS</w:t>
      </w:r>
    </w:p>
    <w:p>
      <w:pPr>
        <w:pStyle w:val="style0"/>
        <w:spacing w:lineRule="auto" w:line="480"/>
        <w:ind w:firstLine="720"/>
        <w:jc w:val="both"/>
        <w:rPr>
          <w:rFonts w:ascii="Courier New" w:cs="Courier New" w:eastAsia="Courier New" w:hAnsi="Courier New"/>
        </w:rPr>
      </w:pPr>
      <w:r>
        <w:rPr>
          <w:rFonts w:ascii="Courier New" w:cs="Courier New" w:eastAsia="Courier New" w:hAnsi="Courier New"/>
        </w:rPr>
        <w:t xml:space="preserve">To sustain and further improve Mera’s General Merchandise Store Management System with POS and Chat Support, the researchers recommend the following actions:</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1. Improve system efficiency. </w:t>
      </w:r>
      <w:r>
        <w:rPr>
          <w:rFonts w:ascii="Courier New" w:cs="Courier New" w:eastAsia="Courier New" w:hAnsi="Courier New"/>
        </w:rPr>
        <w:t xml:space="preserve">Efficiency received one of the lowest quality ratings (</w:t>
      </w:r>
      <w:r>
        <w:rPr>
          <w:rFonts w:ascii="Courier New" w:cs="Courier New" w:eastAsia="Courier New" w:hAnsi="Courier New"/>
          <w:highlight w:val="yellow"/>
        </w:rPr>
        <w:t xml:space="preserve">4.08</w:t>
      </w:r>
      <w:r>
        <w:rPr>
          <w:rFonts w:ascii="Courier New" w:cs="Courier New" w:eastAsia="Courier New" w:hAnsi="Courier New"/>
        </w:rPr>
        <w:t xml:space="preserve">). The researchers recommend optimizing database queries, adding indexes and caching for the dashboard, reports, and product catalogue, compressing product images, and paginating long lists so that pages load and respond faster as the number of products and sales records grows.</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2. Strengthen maintainability. </w:t>
      </w:r>
      <w:r>
        <w:rPr>
          <w:rFonts w:ascii="Courier New" w:cs="Courier New" w:eastAsia="Courier New" w:hAnsi="Courier New"/>
        </w:rPr>
        <w:t xml:space="preserve">Maintainability received a mean of </w:t>
      </w:r>
      <w:r>
        <w:rPr>
          <w:rFonts w:ascii="Courier New" w:cs="Courier New" w:eastAsia="Courier New" w:hAnsi="Courier New"/>
          <w:highlight w:val="yellow"/>
        </w:rPr>
        <w:t xml:space="preserve">4.15</w:t>
      </w:r>
      <w:r>
        <w:rPr>
          <w:rFonts w:ascii="Courier New" w:cs="Courier New" w:eastAsia="Courier New" w:hAnsi="Courier New"/>
        </w:rPr>
        <w:t xml:space="preserve">. Technical documentation, consistent coding standards, and automated tests for the POS, inventory, report, and account modules should be prepared so that errors can be corrected and features can be updated with less risk. The modular structure and the version control of the code should be maintained.</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3. Integrate an online payment gateway. </w:t>
      </w:r>
      <w:r>
        <w:rPr>
          <w:rFonts w:ascii="Courier New" w:cs="Courier New" w:eastAsia="Courier New" w:hAnsi="Courier New"/>
        </w:rPr>
        <w:t xml:space="preserve">The POS currently displays a GCash QR code and relies on the cashier to confirm the payment. Integrating an official GCash or other payment gateway will allow payments to be confirmed automatically, reference numbers to be recorded, and digital receipts to be generated, which reduces errors and speeds up the checkout.</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4. Expand user roles and online ordering. </w:t>
      </w:r>
      <w:r>
        <w:rPr>
          <w:rFonts w:ascii="Courier New" w:cs="Courier New" w:eastAsia="Courier New" w:hAnsi="Courier New"/>
        </w:rPr>
        <w:t xml:space="preserve">Separate Cashier and Merchant accounts with limited access should be added, and customers should be allowed to place orders or reservations through the website and the mobile application. This will improve the accountability for sales and extend the system from information and inquiries to complete online transactions.</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5. Enhance the mobile application and chat support. </w:t>
      </w:r>
      <w:r>
        <w:rPr>
          <w:rFonts w:ascii="Courier New" w:cs="Courier New" w:eastAsia="Courier New" w:hAnsi="Courier New"/>
        </w:rPr>
        <w:t xml:space="preserve">Native features of the Android application such as in-app notifications, offline viewing of the product catalogue, and an iOS version should be developed. The answers of the chatbot should be expanded and a chat history should be kept in the account of the customer.</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6. Provide user orientation and support. </w:t>
      </w:r>
      <w:r>
        <w:rPr>
          <w:rFonts w:ascii="Courier New" w:cs="Courier New" w:eastAsia="Courier New" w:hAnsi="Courier New"/>
        </w:rPr>
        <w:t xml:space="preserve">Orientation sessions and concise user guides should be prepared for the administrator, the store employees, and the customers, particularly on POS checkout, product and stock updates, report generation, inquiry handling, account recovery, and installing the Android application.</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7. Maintain security and data privacy. </w:t>
      </w:r>
      <w:r>
        <w:rPr>
          <w:rFonts w:ascii="Courier New" w:cs="Courier New" w:eastAsia="Courier New" w:hAnsi="Courier New"/>
        </w:rPr>
        <w:t xml:space="preserve">Hashed passwords, role-based access, and activity logs should be kept, stronger password rules should be required, the database should be backed up regularly using the Export &amp; Backup function, and the framework and libraries should be updated regularly. Customer information should continue to be handled in accordance with the Data Privacy Act of 2012 (Republic Act No. 10173).</w:t>
      </w:r>
    </w:p>
    <w:p>
      <w:pPr>
        <w:pStyle w:val="style0"/>
        <w:spacing w:after="0" w:lineRule="auto" w:line="480"/>
        <w:ind w:left="504" w:hanging="504"/>
        <w:jc w:val="both"/>
        <w:rPr>
          <w:rFonts w:ascii="Courier New" w:cs="Courier New" w:eastAsia="Courier New" w:hAnsi="Courier New"/>
        </w:rPr>
      </w:pPr>
      <w:r>
        <w:rPr>
          <w:rFonts w:ascii="Courier New" w:cs="Courier New" w:eastAsia="Courier New" w:hAnsi="Courier New"/>
          <w:b/>
          <w:bCs/>
        </w:rPr>
        <w:t xml:space="preserve">8. Conduct continuing evaluation. </w:t>
      </w:r>
      <w:r>
        <w:rPr>
          <w:rFonts w:ascii="Courier New" w:cs="Courier New" w:eastAsia="Courier New" w:hAnsi="Courier New"/>
        </w:rPr>
        <w:t xml:space="preserve">Feedback should be collected regularly from the store owner, the employees, and the customers after deployment and used to guide improvements. A future evaluation may involve a larger number of respondents and a broader ISO/IEC 25010 assessment that also covers compatibility and portability.</w:t>
      </w:r>
    </w:p>
    <w:sectPr>
      <w:pgSz w:w="11906" w:h="16838" w:orient="portrait"/>
      <w:pgMar w:top="1440" w:right="1440" w:bottom="1440" w:left="21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0020404"/>
    <w:charset w:val="00"/>
    <w:family w:val="modern"/>
    <w:pitch w:val="fixed"/>
    <w:sig w:usb0="E0002EFF" w:usb1="C0007843"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EB63BA2"/>
    <w:lvl w:ilvl="0" w:tplc="42727382">
      <w:start w:val="1"/>
      <w:numFmt w:val="bullet"/>
      <w:lvlText w:val="●"/>
      <w:lvlJc w:val="left"/>
      <w:pPr>
        <w:ind w:left="720" w:hanging="360"/>
      </w:pPr>
    </w:lvl>
    <w:lvl w:ilvl="1" w:tplc="A5227C7A">
      <w:start w:val="1"/>
      <w:numFmt w:val="bullet"/>
      <w:lvlText w:val="○"/>
      <w:lvlJc w:val="left"/>
      <w:pPr>
        <w:ind w:left="1440" w:hanging="360"/>
      </w:pPr>
    </w:lvl>
    <w:lvl w:ilvl="2" w:tplc="CFFED362">
      <w:start w:val="1"/>
      <w:numFmt w:val="bullet"/>
      <w:lvlText w:val="■"/>
      <w:lvlJc w:val="left"/>
      <w:pPr>
        <w:ind w:left="2160" w:hanging="360"/>
      </w:pPr>
    </w:lvl>
    <w:lvl w:ilvl="3" w:tplc="076E52EC">
      <w:start w:val="1"/>
      <w:numFmt w:val="bullet"/>
      <w:lvlText w:val="●"/>
      <w:lvlJc w:val="left"/>
      <w:pPr>
        <w:ind w:left="2880" w:hanging="360"/>
      </w:pPr>
    </w:lvl>
    <w:lvl w:ilvl="4" w:tplc="BAB43976">
      <w:start w:val="1"/>
      <w:numFmt w:val="bullet"/>
      <w:lvlText w:val="○"/>
      <w:lvlJc w:val="left"/>
      <w:pPr>
        <w:ind w:left="3600" w:hanging="360"/>
      </w:pPr>
    </w:lvl>
    <w:lvl w:ilvl="5" w:tplc="C0EA7876">
      <w:start w:val="1"/>
      <w:numFmt w:val="bullet"/>
      <w:lvlText w:val="■"/>
      <w:lvlJc w:val="left"/>
      <w:pPr>
        <w:ind w:left="4320" w:hanging="360"/>
      </w:pPr>
    </w:lvl>
    <w:lvl w:ilvl="6" w:tplc="DB0A8A34">
      <w:start w:val="1"/>
      <w:numFmt w:val="bullet"/>
      <w:lvlText w:val="●"/>
      <w:lvlJc w:val="left"/>
      <w:pPr>
        <w:ind w:left="5040" w:hanging="360"/>
      </w:pPr>
    </w:lvl>
    <w:lvl w:ilvl="7" w:tplc="89D2DCDC">
      <w:start w:val="1"/>
      <w:numFmt w:val="bullet"/>
      <w:lvlText w:val="●"/>
      <w:lvlJc w:val="left"/>
      <w:pPr>
        <w:ind w:left="5760" w:hanging="360"/>
      </w:pPr>
    </w:lvl>
    <w:lvl w:ilvl="8" w:tplc="754EA0CA">
      <w:start w:val="1"/>
      <w:numFmt w:val="bullet"/>
      <w:lvlText w:val="●"/>
      <w:lvlJc w:val="left"/>
      <w:pPr>
        <w:ind w:left="6480" w:hanging="360"/>
      </w:pPr>
    </w:lvl>
  </w:abstractNum>
  <w:abstractNum w:abstractNumId="1">
    <w:nsid w:val="00000001"/>
    <w:multiLevelType w:val="hybridMultilevel"/>
    <w:tmpl w:val="DA7092D0"/>
    <w:lvl w:ilvl="0" w:tplc="CE226E1A">
      <w:start w:val="1"/>
      <w:numFmt w:val="bullet"/>
      <w:lvlText w:val="•"/>
      <w:lvlJc w:val="left"/>
      <w:pPr>
        <w:ind w:left="1080" w:hanging="360"/>
      </w:pPr>
      <w:rPr>
        <w:rFonts w:ascii="Courier New" w:cs="Courier New" w:eastAsia="Courier New" w:hAnsi="Courier New"/>
      </w:rPr>
    </w:lvl>
    <w:lvl w:ilvl="1" w:tplc="5F1C3AB0">
      <w:start w:val="1"/>
      <w:numFmt w:val="decimal"/>
      <w:lvlText w:val=""/>
      <w:lvlJc w:val="left"/>
      <w:pPr/>
    </w:lvl>
    <w:lvl w:ilvl="2" w:tplc="C6540C40">
      <w:start w:val="1"/>
      <w:numFmt w:val="decimal"/>
      <w:lvlText w:val=""/>
      <w:lvlJc w:val="left"/>
      <w:pPr/>
    </w:lvl>
    <w:lvl w:ilvl="3" w:tplc="307460B2">
      <w:start w:val="1"/>
      <w:numFmt w:val="decimal"/>
      <w:lvlText w:val=""/>
      <w:lvlJc w:val="left"/>
      <w:pPr/>
    </w:lvl>
    <w:lvl w:ilvl="4" w:tplc="E4C4DCAE">
      <w:start w:val="1"/>
      <w:numFmt w:val="decimal"/>
      <w:lvlText w:val=""/>
      <w:lvlJc w:val="left"/>
      <w:pPr/>
    </w:lvl>
    <w:lvl w:ilvl="5" w:tplc="80F0D696">
      <w:start w:val="1"/>
      <w:numFmt w:val="decimal"/>
      <w:lvlText w:val=""/>
      <w:lvlJc w:val="left"/>
      <w:pPr/>
    </w:lvl>
    <w:lvl w:ilvl="6" w:tplc="BF18B384">
      <w:start w:val="1"/>
      <w:numFmt w:val="decimal"/>
      <w:lvlText w:val=""/>
      <w:lvlJc w:val="left"/>
      <w:pPr/>
    </w:lvl>
    <w:lvl w:ilvl="7" w:tplc="5E6E3FF0">
      <w:start w:val="1"/>
      <w:numFmt w:val="decimal"/>
      <w:lvlText w:val=""/>
      <w:lvlJc w:val="left"/>
      <w:pPr/>
    </w:lvl>
    <w:lvl w:ilvl="8" w:tplc="37C60E32">
      <w:start w:val="1"/>
      <w:numFmt w:val="decimal"/>
      <w:lvlText w:val=""/>
      <w:lvlJc w:val="left"/>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ourier New" w:cs="Courier New" w:eastAsia="Courier New" w:hAnsi="Courier New"/>
        <w:sz w:val="24"/>
        <w:szCs w:val="24"/>
        <w:lang w:val="en-PH" w:bidi="ar-SA" w:eastAsia="en-PH"/>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b/>
      <w:bCs/>
      <w:color w:val="000000"/>
    </w:rPr>
  </w:style>
  <w:style w:type="paragraph" w:styleId="style3">
    <w:name w:val="heading 3"/>
    <w:next w:val="style3"/>
    <w:qFormat/>
    <w:uiPriority w:val="9"/>
    <w:pPr>
      <w:outlineLvl w:val="2"/>
    </w:pPr>
    <w:rPr>
      <w:b/>
      <w:bCs/>
      <w:color w:val="000000"/>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styles" Target="styles.xml"/><Relationship Id="rIdDg14" Type="http://schemas.openxmlformats.org/officeDocument/2006/relationships/image" Target="media/fig-14-agile-model.png"/><Relationship Id="rIdDg15" Type="http://schemas.openxmlformats.org/officeDocument/2006/relationships/image" Target="media/fig-15-system-architecture.png"/><Relationship Id="rIdDg16" Type="http://schemas.openxmlformats.org/officeDocument/2006/relationships/image" Target="media/fig-16-use-case-diagram.png"/><Relationship Id="rIdFc1" Type="http://schemas.openxmlformats.org/officeDocument/2006/relationships/image" Target="media/fc-01-overall.png"/><Relationship Id="rIdFc2" Type="http://schemas.openxmlformats.org/officeDocument/2006/relationships/image" Target="media/fc-02-register.png"/><Relationship Id="rIdFc3" Type="http://schemas.openxmlformats.org/officeDocument/2006/relationships/image" Target="media/fc-03-login.png"/><Relationship Id="rIdFc4" Type="http://schemas.openxmlformats.org/officeDocument/2006/relationships/image" Target="media/fc-04-recovery.png"/><Relationship Id="rIdFc5" Type="http://schemas.openxmlformats.org/officeDocument/2006/relationships/image" Target="media/fc-05-browse.png"/><Relationship Id="rIdFc6" Type="http://schemas.openxmlformats.org/officeDocument/2006/relationships/image" Target="media/fc-06-chat.png"/><Relationship Id="rIdFc7" Type="http://schemas.openxmlformats.org/officeDocument/2006/relationships/image" Target="media/fc-07-inventory.png"/><Relationship Id="rIdFc8" Type="http://schemas.openxmlformats.org/officeDocument/2006/relationships/image" Target="media/fc-08-pos.png"/><Relationship Id="rIdFc9" Type="http://schemas.openxmlformats.org/officeDocument/2006/relationships/image" Target="media/fc-09-inquiry.png"/><Relationship Id="rIdFc10" Type="http://schemas.openxmlformats.org/officeDocument/2006/relationships/image" Target="media/fc-10-dashboard.png"/><Relationship Id="rIdFc11" Type="http://schemas.openxmlformats.org/officeDocument/2006/relationships/image" Target="media/fc-11-admin.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Words>2871</Words>
  <Pages>18</Pages>
  <Characters>16117</Characters>
  <Application>WPS Office</Application>
  <DocSecurity>0</DocSecurity>
  <Paragraphs>435</Paragraphs>
  <ScaleCrop>false</ScaleCrop>
  <LinksUpToDate>false</LinksUpToDate>
  <CharactersWithSpaces>18674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2026-09-23T15:22:00Z</dcterms:created>
  <dc:creator>Capstone Team</dc:creator>
  <lastModifiedBy>2405CRPFDG</lastModifiedBy>
  <dcterms:modified xsi:type="dcterms:W3CDTF">2026-09-29T00:13:13Z</dcterms:modified>
  <revision>2</revision>
  <dc:title>Chapter III - Methodology - Mera's General Merchandise Store Management System</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799a4a3f267546bd8647928d22b8b7f0_23</vt:lpwstr>
  </property>
</Properties>
</file>