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08D" w:rsidRDefault="0038308D" w:rsidP="00FD4208">
      <w:pPr>
        <w:pStyle w:val="2"/>
        <w:jc w:val="center"/>
        <w:rPr>
          <w:rFonts w:ascii="Tahoma" w:hAnsi="Tahoma" w:cs="Tahoma" w:hint="default"/>
          <w:i w:val="0"/>
          <w:iCs w:val="0"/>
          <w:sz w:val="24"/>
          <w:szCs w:val="24"/>
          <w:lang w:val="ru-RU"/>
        </w:rPr>
      </w:pPr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Кнопка</w:t>
      </w:r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br/>
      </w:r>
      <w:proofErr w:type="spellStart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Розрахувати</w:t>
      </w:r>
      <w:proofErr w:type="spellEnd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 xml:space="preserve"> </w:t>
      </w:r>
      <w:proofErr w:type="spellStart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митне</w:t>
      </w:r>
      <w:proofErr w:type="spellEnd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 xml:space="preserve"> оформлення</w:t>
      </w:r>
    </w:p>
    <w:p w:rsidR="009B2D58" w:rsidRDefault="009B2D58">
      <w:pPr>
        <w:rPr>
          <w:lang w:val="uk-UA"/>
        </w:rPr>
      </w:pPr>
    </w:p>
    <w:p w:rsidR="0038308D" w:rsidRPr="00FD4208" w:rsidRDefault="0038308D" w:rsidP="00FD4208">
      <w:pPr>
        <w:jc w:val="center"/>
        <w:rPr>
          <w:b/>
          <w:sz w:val="28"/>
          <w:szCs w:val="28"/>
          <w:lang w:val="uk-UA"/>
        </w:rPr>
      </w:pPr>
      <w:r w:rsidRPr="00FD4208">
        <w:rPr>
          <w:b/>
          <w:sz w:val="28"/>
          <w:szCs w:val="28"/>
          <w:lang w:val="uk-UA"/>
        </w:rPr>
        <w:t>Форма заявки «Митне оформлення»</w:t>
      </w:r>
    </w:p>
    <w:p w:rsidR="0038308D" w:rsidRDefault="0038308D">
      <w:pPr>
        <w:rPr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Контактна</w:t>
            </w:r>
            <w:proofErr w:type="spellEnd"/>
            <w:r>
              <w:rPr>
                <w:rStyle w:val="a5"/>
                <w:lang w:bidi="ar"/>
              </w:rPr>
              <w:t xml:space="preserve"> інформація</w:t>
            </w:r>
          </w:p>
        </w:tc>
      </w:tr>
      <w:tr w:rsidR="00642DB6" w:rsidTr="0038308D">
        <w:tc>
          <w:tcPr>
            <w:tcW w:w="4785" w:type="dxa"/>
          </w:tcPr>
          <w:p w:rsidR="00642DB6" w:rsidRDefault="00642DB6" w:rsidP="0038308D">
            <w:pPr>
              <w:pStyle w:val="a4"/>
              <w:ind w:left="720"/>
              <w:rPr>
                <w:lang w:bidi="ar"/>
              </w:rPr>
            </w:pPr>
            <w:proofErr w:type="spellStart"/>
            <w:r>
              <w:rPr>
                <w:lang w:bidi="ar"/>
              </w:rPr>
              <w:t>Назва</w:t>
            </w:r>
            <w:proofErr w:type="spellEnd"/>
            <w:r>
              <w:rPr>
                <w:lang w:val="uk-UA" w:bidi="ar"/>
              </w:rPr>
              <w:t xml:space="preserve"> </w:t>
            </w:r>
            <w:proofErr w:type="spellStart"/>
            <w:r>
              <w:rPr>
                <w:lang w:bidi="ar"/>
              </w:rPr>
              <w:t>компанії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Контактна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особа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Телефон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bidi="ar"/>
              </w:rPr>
              <w:t>Email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8308D" w:rsidTr="0038308D">
        <w:tc>
          <w:tcPr>
            <w:tcW w:w="9571" w:type="dxa"/>
            <w:gridSpan w:val="2"/>
            <w:vAlign w:val="center"/>
          </w:tcPr>
          <w:p w:rsidR="0038308D" w:rsidRPr="0038308D" w:rsidRDefault="0038308D" w:rsidP="0038308D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Тип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митної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операції</w:t>
            </w:r>
            <w:proofErr w:type="spellEnd"/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імпорт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експорт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транзит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інше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bidi="ar"/>
              </w:rPr>
              <w:t xml:space="preserve">Інформація </w:t>
            </w:r>
            <w:proofErr w:type="spellStart"/>
            <w:r>
              <w:rPr>
                <w:rStyle w:val="a5"/>
                <w:lang w:bidi="ar"/>
              </w:rPr>
              <w:t>про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вантаж</w:t>
            </w:r>
            <w:proofErr w:type="spellEnd"/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Вантаж (найменування)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Код УКТЗЕД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Країна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походження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товару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Країна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відправлення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Країна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призначення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Вага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Кількість місць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Вартість товару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jc w:val="center"/>
              <w:rPr>
                <w:lang w:val="uk-UA"/>
              </w:rPr>
            </w:pPr>
            <w:r w:rsidRPr="00B15317">
              <w:rPr>
                <w:rStyle w:val="a5"/>
                <w:lang w:bidi="ar"/>
              </w:rPr>
              <w:t>Тип транспорту</w:t>
            </w:r>
          </w:p>
        </w:tc>
      </w:tr>
      <w:tr w:rsidR="00642DB6" w:rsidTr="0038308D">
        <w:tc>
          <w:tcPr>
            <w:tcW w:w="4785" w:type="dxa"/>
          </w:tcPr>
          <w:p w:rsidR="00642DB6" w:rsidRPr="00F35F98" w:rsidRDefault="00F35F98" w:rsidP="00F35F98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автомобільний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F35F98" w:rsidRDefault="00F35F98" w:rsidP="00F35F98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залізничний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F35F98" w:rsidRDefault="00F35F98" w:rsidP="00F35F98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контейнер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F35F98">
        <w:tc>
          <w:tcPr>
            <w:tcW w:w="9571" w:type="dxa"/>
            <w:gridSpan w:val="2"/>
            <w:vAlign w:val="center"/>
          </w:tcPr>
          <w:p w:rsidR="00F35F98" w:rsidRPr="00F35F98" w:rsidRDefault="00F35F98" w:rsidP="00F35F98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bidi="ar"/>
              </w:rPr>
              <w:t>Додаткові послуги</w:t>
            </w:r>
          </w:p>
        </w:tc>
      </w:tr>
      <w:tr w:rsidR="00F35F98" w:rsidTr="0038308D">
        <w:tc>
          <w:tcPr>
            <w:tcW w:w="4785" w:type="dxa"/>
          </w:tcPr>
          <w:p w:rsidR="00F35F98" w:rsidRPr="00F35F98" w:rsidRDefault="00F35F98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bidi="ar"/>
              </w:rPr>
              <w:t xml:space="preserve">митний </w:t>
            </w:r>
            <w:proofErr w:type="spellStart"/>
            <w:r>
              <w:rPr>
                <w:lang w:bidi="ar"/>
              </w:rPr>
              <w:t>склад</w:t>
            </w:r>
            <w:proofErr w:type="spellEnd"/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38308D">
        <w:tc>
          <w:tcPr>
            <w:tcW w:w="4785" w:type="dxa"/>
          </w:tcPr>
          <w:p w:rsidR="00F35F98" w:rsidRPr="00F35F98" w:rsidRDefault="00F35F98" w:rsidP="00F35F98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перевантаження</w:t>
            </w:r>
            <w:proofErr w:type="spellEnd"/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E27F50" w:rsidTr="0038308D">
        <w:tc>
          <w:tcPr>
            <w:tcW w:w="4785" w:type="dxa"/>
          </w:tcPr>
          <w:p w:rsidR="00E27F50" w:rsidRPr="00E27F50" w:rsidRDefault="00E27F50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Ветеринарний контроль</w:t>
            </w:r>
          </w:p>
        </w:tc>
        <w:tc>
          <w:tcPr>
            <w:tcW w:w="4786" w:type="dxa"/>
          </w:tcPr>
          <w:p w:rsidR="00E27F50" w:rsidRDefault="00E27F50">
            <w:pPr>
              <w:rPr>
                <w:sz w:val="24"/>
                <w:szCs w:val="24"/>
                <w:lang w:val="uk-UA"/>
              </w:rPr>
            </w:pPr>
          </w:p>
        </w:tc>
      </w:tr>
      <w:tr w:rsidR="00E27F50" w:rsidTr="0038308D">
        <w:tc>
          <w:tcPr>
            <w:tcW w:w="4785" w:type="dxa"/>
          </w:tcPr>
          <w:p w:rsidR="00E27F50" w:rsidRDefault="00E27F50" w:rsidP="00F35F98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val="uk-UA" w:bidi="ar"/>
              </w:rPr>
              <w:t>Фітосанітарний</w:t>
            </w:r>
            <w:proofErr w:type="spellEnd"/>
            <w:r>
              <w:rPr>
                <w:lang w:val="uk-UA" w:bidi="ar"/>
              </w:rPr>
              <w:t xml:space="preserve"> контроль</w:t>
            </w:r>
          </w:p>
        </w:tc>
        <w:tc>
          <w:tcPr>
            <w:tcW w:w="4786" w:type="dxa"/>
          </w:tcPr>
          <w:p w:rsidR="00E27F50" w:rsidRDefault="00E27F5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BB1010">
        <w:tc>
          <w:tcPr>
            <w:tcW w:w="9571" w:type="dxa"/>
            <w:gridSpan w:val="2"/>
            <w:vAlign w:val="center"/>
          </w:tcPr>
          <w:p w:rsidR="00BB1010" w:rsidRPr="00BB1010" w:rsidRDefault="00BB1010" w:rsidP="00BB1010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>Документи</w:t>
            </w:r>
            <w:proofErr w:type="spellEnd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 xml:space="preserve"> – </w:t>
            </w:r>
            <w:r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з</w:t>
            </w:r>
            <w:proofErr w:type="spellStart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>авантажити</w:t>
            </w:r>
            <w:proofErr w:type="spellEnd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 xml:space="preserve"> </w:t>
            </w:r>
            <w:proofErr w:type="spellStart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>файли</w:t>
            </w:r>
            <w:proofErr w:type="spellEnd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 xml:space="preserve"> (за </w:t>
            </w:r>
            <w:proofErr w:type="spellStart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>бажанням</w:t>
            </w:r>
            <w:proofErr w:type="spellEnd"/>
            <w:r w:rsidRPr="00BB101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>)</w:t>
            </w:r>
          </w:p>
        </w:tc>
      </w:tr>
      <w:tr w:rsidR="00BB1010" w:rsidTr="0038308D">
        <w:tc>
          <w:tcPr>
            <w:tcW w:w="4785" w:type="dxa"/>
          </w:tcPr>
          <w:p w:rsidR="00BB1010" w:rsidRDefault="00BB1010" w:rsidP="00642DB6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t>інвойс</w:t>
            </w:r>
            <w:proofErr w:type="spellEnd"/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38308D">
        <w:tc>
          <w:tcPr>
            <w:tcW w:w="4785" w:type="dxa"/>
          </w:tcPr>
          <w:p w:rsidR="00BB1010" w:rsidRDefault="00BB1010" w:rsidP="00642DB6">
            <w:pPr>
              <w:pStyle w:val="a4"/>
              <w:ind w:left="720"/>
              <w:rPr>
                <w:lang w:val="uk-UA" w:bidi="ar"/>
              </w:rPr>
            </w:pPr>
            <w:r>
              <w:t xml:space="preserve">CMR / </w:t>
            </w:r>
            <w:proofErr w:type="spellStart"/>
            <w:r>
              <w:t>коносамент</w:t>
            </w:r>
            <w:proofErr w:type="spellEnd"/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38308D">
        <w:tc>
          <w:tcPr>
            <w:tcW w:w="4785" w:type="dxa"/>
          </w:tcPr>
          <w:p w:rsidR="00BB1010" w:rsidRPr="00BB1010" w:rsidRDefault="00BB1010" w:rsidP="00BB1010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пакувальний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лист</w:t>
            </w:r>
            <w:proofErr w:type="spellEnd"/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38308D">
        <w:tc>
          <w:tcPr>
            <w:tcW w:w="4785" w:type="dxa"/>
          </w:tcPr>
          <w:p w:rsidR="00BB1010" w:rsidRDefault="00BB1010" w:rsidP="00642DB6">
            <w:pPr>
              <w:pStyle w:val="a4"/>
              <w:ind w:left="720"/>
            </w:pPr>
            <w:proofErr w:type="spellStart"/>
            <w:r>
              <w:t>контракт</w:t>
            </w:r>
            <w:proofErr w:type="spellEnd"/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856D4D" w:rsidRPr="00E27F50" w:rsidRDefault="00856D4D" w:rsidP="00856D4D">
      <w:pPr>
        <w:pStyle w:val="a4"/>
        <w:rPr>
          <w:lang w:val="uk-UA" w:bidi="ar"/>
        </w:rPr>
      </w:pPr>
      <w:bookmarkStart w:id="0" w:name="_GoBack"/>
      <w:bookmarkEnd w:id="0"/>
      <w:r>
        <w:rPr>
          <w:lang w:val="uk-UA" w:bidi="ar"/>
        </w:rPr>
        <w:t>-</w:t>
      </w:r>
      <w:r>
        <w:rPr>
          <w:lang w:bidi="ar"/>
        </w:rPr>
        <w:t xml:space="preserve"> </w:t>
      </w:r>
      <w:proofErr w:type="spellStart"/>
      <w:r>
        <w:rPr>
          <w:rStyle w:val="a5"/>
          <w:lang w:bidi="ar"/>
        </w:rPr>
        <w:t>Кнопка</w:t>
      </w:r>
      <w:proofErr w:type="spellEnd"/>
      <w:r>
        <w:rPr>
          <w:rStyle w:val="a5"/>
          <w:lang w:bidi="ar"/>
        </w:rPr>
        <w:t>:</w:t>
      </w:r>
      <w:r>
        <w:rPr>
          <w:lang w:bidi="ar"/>
        </w:rPr>
        <w:br/>
      </w:r>
      <w:proofErr w:type="spellStart"/>
      <w:r>
        <w:rPr>
          <w:lang w:bidi="ar"/>
        </w:rPr>
        <w:t>Розрахувати</w:t>
      </w:r>
      <w:proofErr w:type="spellEnd"/>
      <w:r>
        <w:rPr>
          <w:lang w:bidi="ar"/>
        </w:rPr>
        <w:t xml:space="preserve"> </w:t>
      </w:r>
      <w:r w:rsidR="00E27F50">
        <w:rPr>
          <w:lang w:val="uk-UA" w:bidi="ar"/>
        </w:rPr>
        <w:t>вартість</w:t>
      </w:r>
    </w:p>
    <w:p w:rsidR="00856D4D" w:rsidRPr="0038308D" w:rsidRDefault="00856D4D">
      <w:pPr>
        <w:rPr>
          <w:sz w:val="24"/>
          <w:szCs w:val="24"/>
          <w:lang w:val="uk-UA"/>
        </w:rPr>
      </w:pPr>
    </w:p>
    <w:sectPr w:rsidR="00856D4D" w:rsidRPr="0038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CE"/>
    <w:rsid w:val="0038308D"/>
    <w:rsid w:val="00642DB6"/>
    <w:rsid w:val="00856D4D"/>
    <w:rsid w:val="009B2D58"/>
    <w:rsid w:val="00AA47CE"/>
    <w:rsid w:val="00BB1010"/>
    <w:rsid w:val="00E27F50"/>
    <w:rsid w:val="00F35F98"/>
    <w:rsid w:val="00F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Хацюр Олег Анатолійович</dc:creator>
  <cp:lastModifiedBy>Хацюр Олег Анатолійович</cp:lastModifiedBy>
  <cp:revision>6</cp:revision>
  <dcterms:created xsi:type="dcterms:W3CDTF">2026-03-11T15:03:00Z</dcterms:created>
  <dcterms:modified xsi:type="dcterms:W3CDTF">2026-03-11T15:51:00Z</dcterms:modified>
</cp:coreProperties>
</file>