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C816C" w14:textId="61730EEF" w:rsidR="00014171" w:rsidRDefault="00BF2621" w:rsidP="00165C2D">
      <w:pPr>
        <w:jc w:val="center"/>
        <w:rPr>
          <w:b/>
          <w:bCs/>
          <w:sz w:val="48"/>
          <w:szCs w:val="48"/>
          <w:u w:val="single"/>
        </w:rPr>
      </w:pPr>
      <w:r>
        <w:rPr>
          <w:b/>
          <w:bCs/>
          <w:sz w:val="48"/>
          <w:szCs w:val="48"/>
          <w:u w:val="single"/>
        </w:rPr>
        <w:t>OpenShift</w:t>
      </w:r>
      <w:r w:rsidR="00014171" w:rsidRPr="00165C2D">
        <w:rPr>
          <w:b/>
          <w:bCs/>
          <w:sz w:val="48"/>
          <w:szCs w:val="48"/>
          <w:u w:val="single"/>
        </w:rPr>
        <w:t>– Question &amp; Answers</w:t>
      </w:r>
    </w:p>
    <w:p w14:paraId="718CEF6B" w14:textId="77777777" w:rsidR="00555A3C" w:rsidRPr="00555A3C" w:rsidRDefault="00555A3C" w:rsidP="00555A3C">
      <w:pPr>
        <w:rPr>
          <w:b/>
          <w:bCs/>
          <w:sz w:val="28"/>
          <w:szCs w:val="28"/>
        </w:rPr>
      </w:pPr>
      <w:r w:rsidRPr="00555A3C">
        <w:rPr>
          <w:b/>
          <w:bCs/>
          <w:sz w:val="28"/>
          <w:szCs w:val="28"/>
        </w:rPr>
        <w:t>Level 1</w:t>
      </w:r>
    </w:p>
    <w:p w14:paraId="46C9D029" w14:textId="7188B414" w:rsidR="00555A3C" w:rsidRPr="00555A3C" w:rsidRDefault="00555A3C" w:rsidP="00555A3C">
      <w:pPr>
        <w:numPr>
          <w:ilvl w:val="0"/>
          <w:numId w:val="48"/>
        </w:numPr>
        <w:rPr>
          <w:sz w:val="28"/>
          <w:szCs w:val="28"/>
        </w:rPr>
      </w:pPr>
      <w:r w:rsidRPr="00555A3C">
        <w:rPr>
          <w:b/>
          <w:bCs/>
          <w:sz w:val="28"/>
          <w:szCs w:val="28"/>
        </w:rPr>
        <w:t>What is OpenShift?</w:t>
      </w:r>
      <w:r w:rsidRPr="00555A3C">
        <w:rPr>
          <w:sz w:val="28"/>
          <w:szCs w:val="28"/>
        </w:rPr>
        <w:br/>
        <w:t>OpenShift is a container application platform that allows developers to build, deploy, and manage applications consistently across different environments. It is based on Kubernetes and adds tools and features to improve developer productivity and streamline application lifecycle management.</w:t>
      </w:r>
      <w:r>
        <w:rPr>
          <w:sz w:val="28"/>
          <w:szCs w:val="28"/>
        </w:rPr>
        <w:br/>
      </w:r>
      <w:r>
        <w:rPr>
          <w:sz w:val="28"/>
          <w:szCs w:val="28"/>
        </w:rPr>
        <w:br/>
      </w:r>
    </w:p>
    <w:p w14:paraId="47438B23" w14:textId="01C3D5D3" w:rsidR="00555A3C" w:rsidRPr="00555A3C" w:rsidRDefault="00555A3C" w:rsidP="00555A3C">
      <w:pPr>
        <w:numPr>
          <w:ilvl w:val="0"/>
          <w:numId w:val="48"/>
        </w:numPr>
        <w:rPr>
          <w:sz w:val="28"/>
          <w:szCs w:val="28"/>
        </w:rPr>
      </w:pPr>
      <w:r w:rsidRPr="00555A3C">
        <w:rPr>
          <w:b/>
          <w:bCs/>
          <w:sz w:val="28"/>
          <w:szCs w:val="28"/>
        </w:rPr>
        <w:t>What is the primary purpose of OpenShift?</w:t>
      </w:r>
      <w:r w:rsidRPr="00555A3C">
        <w:rPr>
          <w:sz w:val="28"/>
          <w:szCs w:val="28"/>
        </w:rPr>
        <w:br/>
        <w:t>The primary purpose of OpenShift is to provide a platform-as-a-service (PaaS) solution for automating the deployment, scaling, and management of containerized applications while simplifying the development and operations workflows.</w:t>
      </w:r>
      <w:r>
        <w:rPr>
          <w:sz w:val="28"/>
          <w:szCs w:val="28"/>
        </w:rPr>
        <w:br/>
      </w:r>
      <w:r>
        <w:rPr>
          <w:sz w:val="28"/>
          <w:szCs w:val="28"/>
        </w:rPr>
        <w:br/>
      </w:r>
    </w:p>
    <w:p w14:paraId="053D9A2E" w14:textId="34892737" w:rsidR="00555A3C" w:rsidRPr="00555A3C" w:rsidRDefault="00555A3C" w:rsidP="00555A3C">
      <w:pPr>
        <w:numPr>
          <w:ilvl w:val="0"/>
          <w:numId w:val="48"/>
        </w:numPr>
        <w:rPr>
          <w:sz w:val="28"/>
          <w:szCs w:val="28"/>
        </w:rPr>
      </w:pPr>
      <w:r w:rsidRPr="00555A3C">
        <w:rPr>
          <w:b/>
          <w:bCs/>
          <w:sz w:val="28"/>
          <w:szCs w:val="28"/>
        </w:rPr>
        <w:t>What is the relationship between OpenShift and Kubernetes?</w:t>
      </w:r>
      <w:r w:rsidRPr="00555A3C">
        <w:rPr>
          <w:sz w:val="28"/>
          <w:szCs w:val="28"/>
        </w:rPr>
        <w:br/>
        <w:t>OpenShift is built on Kubernetes as its core orchestration engine. It enhances Kubernetes with additional tools and features such as a web console, developer-friendly CLI, integrated CI/CD pipelines, security enhancements, and better multi-tenancy support.</w:t>
      </w:r>
      <w:r>
        <w:rPr>
          <w:sz w:val="28"/>
          <w:szCs w:val="28"/>
        </w:rPr>
        <w:br/>
      </w:r>
      <w:r>
        <w:rPr>
          <w:sz w:val="28"/>
          <w:szCs w:val="28"/>
        </w:rPr>
        <w:br/>
      </w:r>
    </w:p>
    <w:p w14:paraId="27508FBC" w14:textId="77777777" w:rsidR="00555A3C" w:rsidRPr="00555A3C" w:rsidRDefault="00555A3C" w:rsidP="00555A3C">
      <w:pPr>
        <w:numPr>
          <w:ilvl w:val="0"/>
          <w:numId w:val="48"/>
        </w:numPr>
        <w:rPr>
          <w:sz w:val="28"/>
          <w:szCs w:val="28"/>
        </w:rPr>
      </w:pPr>
      <w:r w:rsidRPr="00555A3C">
        <w:rPr>
          <w:b/>
          <w:bCs/>
          <w:sz w:val="28"/>
          <w:szCs w:val="28"/>
        </w:rPr>
        <w:t>What are the main benefits of using OpenShift?</w:t>
      </w:r>
    </w:p>
    <w:p w14:paraId="58A6DB8A" w14:textId="77777777" w:rsidR="00555A3C" w:rsidRPr="00555A3C" w:rsidRDefault="00555A3C" w:rsidP="00555A3C">
      <w:pPr>
        <w:numPr>
          <w:ilvl w:val="1"/>
          <w:numId w:val="48"/>
        </w:numPr>
        <w:rPr>
          <w:sz w:val="28"/>
          <w:szCs w:val="28"/>
        </w:rPr>
      </w:pPr>
      <w:r w:rsidRPr="00555A3C">
        <w:rPr>
          <w:sz w:val="28"/>
          <w:szCs w:val="28"/>
        </w:rPr>
        <w:t>Simplified application development and deployment.</w:t>
      </w:r>
    </w:p>
    <w:p w14:paraId="14411879" w14:textId="77777777" w:rsidR="00555A3C" w:rsidRPr="00555A3C" w:rsidRDefault="00555A3C" w:rsidP="00555A3C">
      <w:pPr>
        <w:numPr>
          <w:ilvl w:val="1"/>
          <w:numId w:val="48"/>
        </w:numPr>
        <w:rPr>
          <w:sz w:val="28"/>
          <w:szCs w:val="28"/>
        </w:rPr>
      </w:pPr>
      <w:r w:rsidRPr="00555A3C">
        <w:rPr>
          <w:sz w:val="28"/>
          <w:szCs w:val="28"/>
        </w:rPr>
        <w:t>Integrated CI/CD pipelines for faster development cycles.</w:t>
      </w:r>
    </w:p>
    <w:p w14:paraId="20549D8B" w14:textId="77777777" w:rsidR="00555A3C" w:rsidRPr="00555A3C" w:rsidRDefault="00555A3C" w:rsidP="00555A3C">
      <w:pPr>
        <w:numPr>
          <w:ilvl w:val="1"/>
          <w:numId w:val="48"/>
        </w:numPr>
        <w:rPr>
          <w:sz w:val="28"/>
          <w:szCs w:val="28"/>
        </w:rPr>
      </w:pPr>
      <w:r w:rsidRPr="00555A3C">
        <w:rPr>
          <w:sz w:val="28"/>
          <w:szCs w:val="28"/>
        </w:rPr>
        <w:t>Enhanced security and role-based access control (RBAC).</w:t>
      </w:r>
    </w:p>
    <w:p w14:paraId="692CB130" w14:textId="77777777" w:rsidR="00555A3C" w:rsidRPr="00555A3C" w:rsidRDefault="00555A3C" w:rsidP="00555A3C">
      <w:pPr>
        <w:numPr>
          <w:ilvl w:val="1"/>
          <w:numId w:val="48"/>
        </w:numPr>
        <w:rPr>
          <w:sz w:val="28"/>
          <w:szCs w:val="28"/>
        </w:rPr>
      </w:pPr>
      <w:r w:rsidRPr="00555A3C">
        <w:rPr>
          <w:sz w:val="28"/>
          <w:szCs w:val="28"/>
        </w:rPr>
        <w:t>Multi-tenancy and resource isolation.</w:t>
      </w:r>
    </w:p>
    <w:p w14:paraId="72967A84" w14:textId="77777777" w:rsidR="00555A3C" w:rsidRPr="00555A3C" w:rsidRDefault="00555A3C" w:rsidP="00555A3C">
      <w:pPr>
        <w:numPr>
          <w:ilvl w:val="1"/>
          <w:numId w:val="48"/>
        </w:numPr>
        <w:rPr>
          <w:sz w:val="28"/>
          <w:szCs w:val="28"/>
        </w:rPr>
      </w:pPr>
      <w:r w:rsidRPr="00555A3C">
        <w:rPr>
          <w:sz w:val="28"/>
          <w:szCs w:val="28"/>
        </w:rPr>
        <w:t>Comprehensive developer tools and user-friendly interfaces.</w:t>
      </w:r>
    </w:p>
    <w:p w14:paraId="68C9DD18" w14:textId="0CB22A65" w:rsidR="00555A3C" w:rsidRPr="00555A3C" w:rsidRDefault="00555A3C" w:rsidP="00555A3C">
      <w:pPr>
        <w:numPr>
          <w:ilvl w:val="1"/>
          <w:numId w:val="48"/>
        </w:numPr>
        <w:rPr>
          <w:sz w:val="28"/>
          <w:szCs w:val="28"/>
        </w:rPr>
      </w:pPr>
      <w:r w:rsidRPr="00555A3C">
        <w:rPr>
          <w:sz w:val="28"/>
          <w:szCs w:val="28"/>
        </w:rPr>
        <w:t>Hybrid and multi-cloud capabilities.</w:t>
      </w:r>
      <w:r>
        <w:rPr>
          <w:sz w:val="28"/>
          <w:szCs w:val="28"/>
        </w:rPr>
        <w:br/>
      </w:r>
      <w:r>
        <w:rPr>
          <w:sz w:val="28"/>
          <w:szCs w:val="28"/>
        </w:rPr>
        <w:br/>
      </w:r>
      <w:r w:rsidRPr="00555A3C">
        <w:rPr>
          <w:sz w:val="28"/>
          <w:szCs w:val="28"/>
        </w:rPr>
        <w:lastRenderedPageBreak/>
        <w:br/>
      </w:r>
    </w:p>
    <w:p w14:paraId="68B84FBA" w14:textId="499AEC60" w:rsidR="00555A3C" w:rsidRPr="00555A3C" w:rsidRDefault="00555A3C" w:rsidP="00555A3C">
      <w:pPr>
        <w:numPr>
          <w:ilvl w:val="0"/>
          <w:numId w:val="48"/>
        </w:numPr>
        <w:rPr>
          <w:sz w:val="28"/>
          <w:szCs w:val="28"/>
        </w:rPr>
      </w:pPr>
      <w:r w:rsidRPr="00555A3C">
        <w:rPr>
          <w:b/>
          <w:bCs/>
          <w:sz w:val="28"/>
          <w:szCs w:val="28"/>
        </w:rPr>
        <w:t>What types of applications are best suited for OpenShift?</w:t>
      </w:r>
      <w:r w:rsidRPr="00555A3C">
        <w:rPr>
          <w:sz w:val="28"/>
          <w:szCs w:val="28"/>
        </w:rPr>
        <w:br/>
        <w:t>OpenShift is ideal for containerized applications, especially those requiring scalability, microservices architecture, DevOps practices, or hybrid/multi-cloud deployments. Examples include web apps, APIs, and data-processing pipelines.</w:t>
      </w:r>
      <w:r>
        <w:rPr>
          <w:sz w:val="28"/>
          <w:szCs w:val="28"/>
        </w:rPr>
        <w:br/>
      </w:r>
      <w:r>
        <w:rPr>
          <w:sz w:val="28"/>
          <w:szCs w:val="28"/>
        </w:rPr>
        <w:br/>
      </w:r>
    </w:p>
    <w:p w14:paraId="01D77987" w14:textId="42961FD3" w:rsidR="00555A3C" w:rsidRPr="00555A3C" w:rsidRDefault="00555A3C" w:rsidP="00555A3C">
      <w:pPr>
        <w:numPr>
          <w:ilvl w:val="0"/>
          <w:numId w:val="48"/>
        </w:numPr>
        <w:rPr>
          <w:sz w:val="28"/>
          <w:szCs w:val="28"/>
        </w:rPr>
      </w:pPr>
      <w:r w:rsidRPr="00555A3C">
        <w:rPr>
          <w:b/>
          <w:bCs/>
          <w:sz w:val="28"/>
          <w:szCs w:val="28"/>
        </w:rPr>
        <w:t>How does OpenShift support DevOps practices?</w:t>
      </w:r>
      <w:r w:rsidRPr="00555A3C">
        <w:rPr>
          <w:sz w:val="28"/>
          <w:szCs w:val="28"/>
        </w:rPr>
        <w:br/>
        <w:t>OpenShift supports DevOps practices by integrating CI/CD pipelines, providing tools for continuous integration, automated testing, and continuous deployment. It also offers monitoring, logging, and scaling tools to support rapid development and deployment cycles.</w:t>
      </w:r>
      <w:r>
        <w:rPr>
          <w:sz w:val="28"/>
          <w:szCs w:val="28"/>
        </w:rPr>
        <w:br/>
      </w:r>
      <w:r>
        <w:rPr>
          <w:sz w:val="28"/>
          <w:szCs w:val="28"/>
        </w:rPr>
        <w:br/>
      </w:r>
    </w:p>
    <w:p w14:paraId="425DD32F" w14:textId="77777777" w:rsidR="00555A3C" w:rsidRPr="00555A3C" w:rsidRDefault="00555A3C" w:rsidP="00555A3C">
      <w:pPr>
        <w:numPr>
          <w:ilvl w:val="0"/>
          <w:numId w:val="48"/>
        </w:numPr>
        <w:rPr>
          <w:sz w:val="28"/>
          <w:szCs w:val="28"/>
        </w:rPr>
      </w:pPr>
      <w:r w:rsidRPr="00555A3C">
        <w:rPr>
          <w:b/>
          <w:bCs/>
          <w:sz w:val="28"/>
          <w:szCs w:val="28"/>
        </w:rPr>
        <w:t>What is the difference between OpenShift Origin and OpenShift Enterprise?</w:t>
      </w:r>
    </w:p>
    <w:p w14:paraId="247B9330" w14:textId="77777777" w:rsidR="00555A3C" w:rsidRPr="00555A3C" w:rsidRDefault="00555A3C" w:rsidP="00555A3C">
      <w:pPr>
        <w:numPr>
          <w:ilvl w:val="1"/>
          <w:numId w:val="48"/>
        </w:numPr>
        <w:rPr>
          <w:sz w:val="28"/>
          <w:szCs w:val="28"/>
        </w:rPr>
      </w:pPr>
      <w:r w:rsidRPr="00555A3C">
        <w:rPr>
          <w:b/>
          <w:bCs/>
          <w:sz w:val="28"/>
          <w:szCs w:val="28"/>
        </w:rPr>
        <w:t>OpenShift Origin</w:t>
      </w:r>
      <w:r w:rsidRPr="00555A3C">
        <w:rPr>
          <w:sz w:val="28"/>
          <w:szCs w:val="28"/>
        </w:rPr>
        <w:t>: The open-source community version of OpenShift, now called OKD (OpenShift Kubernetes Distribution).</w:t>
      </w:r>
    </w:p>
    <w:p w14:paraId="33CA4C24" w14:textId="4CA8912B" w:rsidR="00555A3C" w:rsidRPr="00555A3C" w:rsidRDefault="00555A3C" w:rsidP="00555A3C">
      <w:pPr>
        <w:numPr>
          <w:ilvl w:val="1"/>
          <w:numId w:val="48"/>
        </w:numPr>
        <w:rPr>
          <w:sz w:val="28"/>
          <w:szCs w:val="28"/>
        </w:rPr>
      </w:pPr>
      <w:r w:rsidRPr="00555A3C">
        <w:rPr>
          <w:b/>
          <w:bCs/>
          <w:sz w:val="28"/>
          <w:szCs w:val="28"/>
        </w:rPr>
        <w:t>OpenShift Enterprise</w:t>
      </w:r>
      <w:r w:rsidRPr="00555A3C">
        <w:rPr>
          <w:sz w:val="28"/>
          <w:szCs w:val="28"/>
        </w:rPr>
        <w:t>: The commercial version offered by Red Hat, with enterprise-grade support, advanced features, and certifications.</w:t>
      </w:r>
      <w:r>
        <w:rPr>
          <w:sz w:val="28"/>
          <w:szCs w:val="28"/>
        </w:rPr>
        <w:br/>
      </w:r>
      <w:r w:rsidR="00EF46A9">
        <w:rPr>
          <w:sz w:val="28"/>
          <w:szCs w:val="28"/>
        </w:rPr>
        <w:br/>
      </w:r>
      <w:r w:rsidR="00EF46A9">
        <w:rPr>
          <w:sz w:val="28"/>
          <w:szCs w:val="28"/>
        </w:rPr>
        <w:br/>
      </w:r>
      <w:r w:rsidR="00EF46A9">
        <w:rPr>
          <w:sz w:val="28"/>
          <w:szCs w:val="28"/>
        </w:rPr>
        <w:br/>
      </w:r>
      <w:r w:rsidR="00EF46A9">
        <w:rPr>
          <w:sz w:val="28"/>
          <w:szCs w:val="28"/>
        </w:rPr>
        <w:br/>
      </w:r>
      <w:r w:rsidR="00EF46A9">
        <w:rPr>
          <w:sz w:val="28"/>
          <w:szCs w:val="28"/>
        </w:rPr>
        <w:br/>
      </w:r>
      <w:r w:rsidR="00EF46A9">
        <w:rPr>
          <w:sz w:val="28"/>
          <w:szCs w:val="28"/>
        </w:rPr>
        <w:br/>
      </w:r>
      <w:r w:rsidR="00EF46A9">
        <w:rPr>
          <w:sz w:val="28"/>
          <w:szCs w:val="28"/>
        </w:rPr>
        <w:br/>
      </w:r>
      <w:r w:rsidR="00EF46A9">
        <w:rPr>
          <w:sz w:val="28"/>
          <w:szCs w:val="28"/>
        </w:rPr>
        <w:br/>
      </w:r>
      <w:r w:rsidR="00EF46A9">
        <w:rPr>
          <w:sz w:val="28"/>
          <w:szCs w:val="28"/>
        </w:rPr>
        <w:br/>
      </w:r>
      <w:r>
        <w:rPr>
          <w:sz w:val="28"/>
          <w:szCs w:val="28"/>
        </w:rPr>
        <w:br/>
      </w:r>
    </w:p>
    <w:p w14:paraId="72D7C14A" w14:textId="77777777" w:rsidR="00555A3C" w:rsidRPr="00555A3C" w:rsidRDefault="00555A3C" w:rsidP="00555A3C">
      <w:pPr>
        <w:rPr>
          <w:sz w:val="28"/>
          <w:szCs w:val="28"/>
        </w:rPr>
      </w:pPr>
      <w:r w:rsidRPr="00555A3C">
        <w:rPr>
          <w:sz w:val="28"/>
          <w:szCs w:val="28"/>
        </w:rPr>
        <w:lastRenderedPageBreak/>
        <w:pict w14:anchorId="43FA39EC">
          <v:rect id="_x0000_i1035" style="width:0;height:1.5pt" o:hralign="center" o:hrstd="t" o:hr="t" fillcolor="#a0a0a0" stroked="f"/>
        </w:pict>
      </w:r>
    </w:p>
    <w:p w14:paraId="5A1F2745" w14:textId="77777777" w:rsidR="00555A3C" w:rsidRPr="00555A3C" w:rsidRDefault="00555A3C" w:rsidP="00555A3C">
      <w:pPr>
        <w:rPr>
          <w:b/>
          <w:bCs/>
          <w:sz w:val="28"/>
          <w:szCs w:val="28"/>
        </w:rPr>
      </w:pPr>
      <w:r w:rsidRPr="00555A3C">
        <w:rPr>
          <w:b/>
          <w:bCs/>
          <w:sz w:val="28"/>
          <w:szCs w:val="28"/>
        </w:rPr>
        <w:t>Level 2</w:t>
      </w:r>
    </w:p>
    <w:p w14:paraId="783277C7" w14:textId="77777777" w:rsidR="00555A3C" w:rsidRPr="00555A3C" w:rsidRDefault="00555A3C" w:rsidP="00555A3C">
      <w:pPr>
        <w:numPr>
          <w:ilvl w:val="0"/>
          <w:numId w:val="49"/>
        </w:numPr>
        <w:rPr>
          <w:sz w:val="28"/>
          <w:szCs w:val="28"/>
        </w:rPr>
      </w:pPr>
      <w:r w:rsidRPr="00555A3C">
        <w:rPr>
          <w:b/>
          <w:bCs/>
          <w:sz w:val="28"/>
          <w:szCs w:val="28"/>
        </w:rPr>
        <w:t>What are the key components of the OpenShift architecture?</w:t>
      </w:r>
    </w:p>
    <w:p w14:paraId="4329F4D8" w14:textId="77777777" w:rsidR="00555A3C" w:rsidRPr="00555A3C" w:rsidRDefault="00555A3C" w:rsidP="00555A3C">
      <w:pPr>
        <w:numPr>
          <w:ilvl w:val="1"/>
          <w:numId w:val="49"/>
        </w:numPr>
        <w:rPr>
          <w:sz w:val="28"/>
          <w:szCs w:val="28"/>
        </w:rPr>
      </w:pPr>
      <w:r w:rsidRPr="00555A3C">
        <w:rPr>
          <w:b/>
          <w:bCs/>
          <w:sz w:val="28"/>
          <w:szCs w:val="28"/>
        </w:rPr>
        <w:t>Master Nodes</w:t>
      </w:r>
      <w:r w:rsidRPr="00555A3C">
        <w:rPr>
          <w:sz w:val="28"/>
          <w:szCs w:val="28"/>
        </w:rPr>
        <w:t>: Manage and control the cluster (API server, scheduler, controller).</w:t>
      </w:r>
    </w:p>
    <w:p w14:paraId="3BA2DD82" w14:textId="77777777" w:rsidR="00555A3C" w:rsidRPr="00555A3C" w:rsidRDefault="00555A3C" w:rsidP="00555A3C">
      <w:pPr>
        <w:numPr>
          <w:ilvl w:val="1"/>
          <w:numId w:val="49"/>
        </w:numPr>
        <w:rPr>
          <w:sz w:val="28"/>
          <w:szCs w:val="28"/>
        </w:rPr>
      </w:pPr>
      <w:r w:rsidRPr="00555A3C">
        <w:rPr>
          <w:b/>
          <w:bCs/>
          <w:sz w:val="28"/>
          <w:szCs w:val="28"/>
        </w:rPr>
        <w:t>Worker Nodes</w:t>
      </w:r>
      <w:r w:rsidRPr="00555A3C">
        <w:rPr>
          <w:sz w:val="28"/>
          <w:szCs w:val="28"/>
        </w:rPr>
        <w:t>: Run application workloads.</w:t>
      </w:r>
    </w:p>
    <w:p w14:paraId="7218924D" w14:textId="77777777" w:rsidR="00555A3C" w:rsidRPr="00555A3C" w:rsidRDefault="00555A3C" w:rsidP="00555A3C">
      <w:pPr>
        <w:numPr>
          <w:ilvl w:val="1"/>
          <w:numId w:val="49"/>
        </w:numPr>
        <w:rPr>
          <w:sz w:val="28"/>
          <w:szCs w:val="28"/>
        </w:rPr>
      </w:pPr>
      <w:r w:rsidRPr="00555A3C">
        <w:rPr>
          <w:b/>
          <w:bCs/>
          <w:sz w:val="28"/>
          <w:szCs w:val="28"/>
        </w:rPr>
        <w:t>ETCD</w:t>
      </w:r>
      <w:r w:rsidRPr="00555A3C">
        <w:rPr>
          <w:sz w:val="28"/>
          <w:szCs w:val="28"/>
        </w:rPr>
        <w:t>: Stores cluster state and configurations.</w:t>
      </w:r>
    </w:p>
    <w:p w14:paraId="33B17827" w14:textId="77777777" w:rsidR="00555A3C" w:rsidRPr="00555A3C" w:rsidRDefault="00555A3C" w:rsidP="00555A3C">
      <w:pPr>
        <w:numPr>
          <w:ilvl w:val="1"/>
          <w:numId w:val="49"/>
        </w:numPr>
        <w:rPr>
          <w:sz w:val="28"/>
          <w:szCs w:val="28"/>
        </w:rPr>
      </w:pPr>
      <w:r w:rsidRPr="00555A3C">
        <w:rPr>
          <w:b/>
          <w:bCs/>
          <w:sz w:val="28"/>
          <w:szCs w:val="28"/>
        </w:rPr>
        <w:t>Router</w:t>
      </w:r>
      <w:r w:rsidRPr="00555A3C">
        <w:rPr>
          <w:sz w:val="28"/>
          <w:szCs w:val="28"/>
        </w:rPr>
        <w:t>: Routes external traffic to internal services.</w:t>
      </w:r>
    </w:p>
    <w:p w14:paraId="3A5B4477" w14:textId="77777777" w:rsidR="00555A3C" w:rsidRPr="00555A3C" w:rsidRDefault="00555A3C" w:rsidP="00555A3C">
      <w:pPr>
        <w:numPr>
          <w:ilvl w:val="1"/>
          <w:numId w:val="49"/>
        </w:numPr>
        <w:rPr>
          <w:sz w:val="28"/>
          <w:szCs w:val="28"/>
        </w:rPr>
      </w:pPr>
      <w:r w:rsidRPr="00555A3C">
        <w:rPr>
          <w:b/>
          <w:bCs/>
          <w:sz w:val="28"/>
          <w:szCs w:val="28"/>
        </w:rPr>
        <w:t>Registry</w:t>
      </w:r>
      <w:r w:rsidRPr="00555A3C">
        <w:rPr>
          <w:sz w:val="28"/>
          <w:szCs w:val="28"/>
        </w:rPr>
        <w:t>: Stores container images.</w:t>
      </w:r>
    </w:p>
    <w:p w14:paraId="5A5E49F8" w14:textId="0CB27B04" w:rsidR="00555A3C" w:rsidRPr="00555A3C" w:rsidRDefault="00555A3C" w:rsidP="00555A3C">
      <w:pPr>
        <w:numPr>
          <w:ilvl w:val="1"/>
          <w:numId w:val="49"/>
        </w:numPr>
        <w:rPr>
          <w:sz w:val="28"/>
          <w:szCs w:val="28"/>
        </w:rPr>
      </w:pPr>
      <w:r w:rsidRPr="00555A3C">
        <w:rPr>
          <w:b/>
          <w:bCs/>
          <w:sz w:val="28"/>
          <w:szCs w:val="28"/>
        </w:rPr>
        <w:t>Persistent Storage</w:t>
      </w:r>
      <w:r w:rsidRPr="00555A3C">
        <w:rPr>
          <w:sz w:val="28"/>
          <w:szCs w:val="28"/>
        </w:rPr>
        <w:t>: Manages data persistence.</w:t>
      </w:r>
      <w:r>
        <w:rPr>
          <w:sz w:val="28"/>
          <w:szCs w:val="28"/>
        </w:rPr>
        <w:br/>
      </w:r>
      <w:r>
        <w:rPr>
          <w:sz w:val="28"/>
          <w:szCs w:val="28"/>
        </w:rPr>
        <w:br/>
      </w:r>
    </w:p>
    <w:p w14:paraId="6E488688" w14:textId="3AA304F5" w:rsidR="00555A3C" w:rsidRPr="00555A3C" w:rsidRDefault="00555A3C" w:rsidP="00555A3C">
      <w:pPr>
        <w:numPr>
          <w:ilvl w:val="0"/>
          <w:numId w:val="49"/>
        </w:numPr>
        <w:rPr>
          <w:sz w:val="28"/>
          <w:szCs w:val="28"/>
        </w:rPr>
      </w:pPr>
      <w:r w:rsidRPr="00555A3C">
        <w:rPr>
          <w:b/>
          <w:bCs/>
          <w:sz w:val="28"/>
          <w:szCs w:val="28"/>
        </w:rPr>
        <w:t>How does OpenShift provide a self-service platform for developers?</w:t>
      </w:r>
      <w:r w:rsidRPr="00555A3C">
        <w:rPr>
          <w:sz w:val="28"/>
          <w:szCs w:val="28"/>
        </w:rPr>
        <w:br/>
        <w:t>OpenShift offers developers a web console and CLI tools to deploy and manage their applications. Developers can define resources (e.g., pods, services) using templates and manage their own environments without depending on operations teams.</w:t>
      </w:r>
      <w:r>
        <w:rPr>
          <w:sz w:val="28"/>
          <w:szCs w:val="28"/>
        </w:rPr>
        <w:br/>
      </w:r>
      <w:r>
        <w:rPr>
          <w:sz w:val="28"/>
          <w:szCs w:val="28"/>
        </w:rPr>
        <w:br/>
      </w:r>
    </w:p>
    <w:p w14:paraId="6F5E0EA2" w14:textId="7625EA5A" w:rsidR="00555A3C" w:rsidRPr="00555A3C" w:rsidRDefault="00555A3C" w:rsidP="00555A3C">
      <w:pPr>
        <w:numPr>
          <w:ilvl w:val="0"/>
          <w:numId w:val="49"/>
        </w:numPr>
        <w:rPr>
          <w:sz w:val="28"/>
          <w:szCs w:val="28"/>
        </w:rPr>
      </w:pPr>
      <w:r w:rsidRPr="00555A3C">
        <w:rPr>
          <w:b/>
          <w:bCs/>
          <w:sz w:val="28"/>
          <w:szCs w:val="28"/>
        </w:rPr>
        <w:t>What is a project in OpenShift, and how does it relate to a namespace in Kubernetes?</w:t>
      </w:r>
      <w:r w:rsidRPr="00555A3C">
        <w:rPr>
          <w:sz w:val="28"/>
          <w:szCs w:val="28"/>
        </w:rPr>
        <w:br/>
        <w:t>A project in OpenShift is analogous to a namespace in Kubernetes. It is a logical grouping of resources (e.g., pods, services, routes) and provides isolation between applications, users, and teams.</w:t>
      </w:r>
      <w:r>
        <w:rPr>
          <w:sz w:val="28"/>
          <w:szCs w:val="28"/>
        </w:rPr>
        <w:br/>
      </w:r>
      <w:r>
        <w:rPr>
          <w:sz w:val="28"/>
          <w:szCs w:val="28"/>
        </w:rPr>
        <w:br/>
      </w:r>
    </w:p>
    <w:p w14:paraId="0664472E" w14:textId="2F1FE136" w:rsidR="00555A3C" w:rsidRPr="00555A3C" w:rsidRDefault="00555A3C" w:rsidP="00555A3C">
      <w:pPr>
        <w:numPr>
          <w:ilvl w:val="0"/>
          <w:numId w:val="49"/>
        </w:numPr>
        <w:rPr>
          <w:sz w:val="28"/>
          <w:szCs w:val="28"/>
        </w:rPr>
      </w:pPr>
      <w:r w:rsidRPr="00555A3C">
        <w:rPr>
          <w:b/>
          <w:bCs/>
          <w:sz w:val="28"/>
          <w:szCs w:val="28"/>
        </w:rPr>
        <w:t>How does OpenShift support multi-tenancy and isolation of applications?</w:t>
      </w:r>
      <w:r w:rsidRPr="00555A3C">
        <w:rPr>
          <w:sz w:val="28"/>
          <w:szCs w:val="28"/>
        </w:rPr>
        <w:br/>
        <w:t>OpenShift enforces isolation using projects (namespaces), role-based access control (RBAC), and network policies. This ensures that users and applications can only access authorized resources.</w:t>
      </w:r>
      <w:r>
        <w:rPr>
          <w:sz w:val="28"/>
          <w:szCs w:val="28"/>
        </w:rPr>
        <w:br/>
      </w:r>
      <w:r>
        <w:rPr>
          <w:sz w:val="28"/>
          <w:szCs w:val="28"/>
        </w:rPr>
        <w:lastRenderedPageBreak/>
        <w:br/>
      </w:r>
    </w:p>
    <w:p w14:paraId="500B5998" w14:textId="7BB2B815" w:rsidR="00555A3C" w:rsidRPr="00555A3C" w:rsidRDefault="00555A3C" w:rsidP="00555A3C">
      <w:pPr>
        <w:numPr>
          <w:ilvl w:val="0"/>
          <w:numId w:val="49"/>
        </w:numPr>
        <w:rPr>
          <w:sz w:val="28"/>
          <w:szCs w:val="28"/>
        </w:rPr>
      </w:pPr>
      <w:r w:rsidRPr="00555A3C">
        <w:rPr>
          <w:b/>
          <w:bCs/>
          <w:sz w:val="28"/>
          <w:szCs w:val="28"/>
        </w:rPr>
        <w:t>What is the role of the OpenShift registry in the application deployment process?</w:t>
      </w:r>
      <w:r w:rsidRPr="00555A3C">
        <w:rPr>
          <w:sz w:val="28"/>
          <w:szCs w:val="28"/>
        </w:rPr>
        <w:br/>
        <w:t>The OpenShift registry stores container images, which are then used to deploy applications. Developers can push images to the registry or pull images from it during the deployment process.</w:t>
      </w:r>
      <w:r>
        <w:rPr>
          <w:sz w:val="28"/>
          <w:szCs w:val="28"/>
        </w:rPr>
        <w:br/>
      </w:r>
      <w:r>
        <w:rPr>
          <w:sz w:val="28"/>
          <w:szCs w:val="28"/>
        </w:rPr>
        <w:br/>
      </w:r>
    </w:p>
    <w:p w14:paraId="5E790AA9" w14:textId="5DFE4D33" w:rsidR="00555A3C" w:rsidRPr="00555A3C" w:rsidRDefault="00555A3C" w:rsidP="00555A3C">
      <w:pPr>
        <w:numPr>
          <w:ilvl w:val="0"/>
          <w:numId w:val="49"/>
        </w:numPr>
        <w:rPr>
          <w:sz w:val="28"/>
          <w:szCs w:val="28"/>
        </w:rPr>
      </w:pPr>
      <w:r w:rsidRPr="00555A3C">
        <w:rPr>
          <w:b/>
          <w:bCs/>
          <w:sz w:val="28"/>
          <w:szCs w:val="28"/>
        </w:rPr>
        <w:t>How does OpenShift support rolling updates and rollbacks of applications?</w:t>
      </w:r>
      <w:r w:rsidRPr="00555A3C">
        <w:rPr>
          <w:sz w:val="28"/>
          <w:szCs w:val="28"/>
        </w:rPr>
        <w:br/>
        <w:t>OpenShift automates rolling updates by gradually replacing old pods with new ones while ensuring minimal downtime. Rollbacks can be performed by reverting to a previous deployment configuration if an update fails.</w:t>
      </w:r>
      <w:r>
        <w:rPr>
          <w:sz w:val="28"/>
          <w:szCs w:val="28"/>
        </w:rPr>
        <w:br/>
      </w:r>
      <w:r>
        <w:rPr>
          <w:sz w:val="28"/>
          <w:szCs w:val="28"/>
        </w:rPr>
        <w:br/>
      </w:r>
    </w:p>
    <w:p w14:paraId="649AEB8E" w14:textId="77777777" w:rsidR="00555A3C" w:rsidRPr="00555A3C" w:rsidRDefault="00555A3C" w:rsidP="00555A3C">
      <w:pPr>
        <w:numPr>
          <w:ilvl w:val="0"/>
          <w:numId w:val="49"/>
        </w:numPr>
        <w:rPr>
          <w:sz w:val="28"/>
          <w:szCs w:val="28"/>
        </w:rPr>
      </w:pPr>
      <w:r w:rsidRPr="00555A3C">
        <w:rPr>
          <w:b/>
          <w:bCs/>
          <w:sz w:val="28"/>
          <w:szCs w:val="28"/>
        </w:rPr>
        <w:t xml:space="preserve">What is the difference between a Deployment and a </w:t>
      </w:r>
      <w:proofErr w:type="spellStart"/>
      <w:r w:rsidRPr="00555A3C">
        <w:rPr>
          <w:b/>
          <w:bCs/>
          <w:sz w:val="28"/>
          <w:szCs w:val="28"/>
        </w:rPr>
        <w:t>DeploymentConfig</w:t>
      </w:r>
      <w:proofErr w:type="spellEnd"/>
      <w:r w:rsidRPr="00555A3C">
        <w:rPr>
          <w:b/>
          <w:bCs/>
          <w:sz w:val="28"/>
          <w:szCs w:val="28"/>
        </w:rPr>
        <w:t xml:space="preserve"> in OpenShift?</w:t>
      </w:r>
    </w:p>
    <w:p w14:paraId="264B9196" w14:textId="77777777" w:rsidR="00555A3C" w:rsidRPr="00555A3C" w:rsidRDefault="00555A3C" w:rsidP="00555A3C">
      <w:pPr>
        <w:numPr>
          <w:ilvl w:val="1"/>
          <w:numId w:val="49"/>
        </w:numPr>
        <w:rPr>
          <w:sz w:val="28"/>
          <w:szCs w:val="28"/>
        </w:rPr>
      </w:pPr>
      <w:r w:rsidRPr="00555A3C">
        <w:rPr>
          <w:b/>
          <w:bCs/>
          <w:sz w:val="28"/>
          <w:szCs w:val="28"/>
        </w:rPr>
        <w:t>Deployment</w:t>
      </w:r>
      <w:r w:rsidRPr="00555A3C">
        <w:rPr>
          <w:sz w:val="28"/>
          <w:szCs w:val="28"/>
        </w:rPr>
        <w:t>: A Kubernetes-native resource that handles scaling and updating pods.</w:t>
      </w:r>
    </w:p>
    <w:p w14:paraId="3C1CE9A8" w14:textId="77777777" w:rsidR="00555A3C" w:rsidRPr="00555A3C" w:rsidRDefault="00555A3C" w:rsidP="00555A3C">
      <w:pPr>
        <w:numPr>
          <w:ilvl w:val="1"/>
          <w:numId w:val="49"/>
        </w:numPr>
        <w:rPr>
          <w:sz w:val="28"/>
          <w:szCs w:val="28"/>
        </w:rPr>
      </w:pPr>
      <w:proofErr w:type="spellStart"/>
      <w:r w:rsidRPr="00555A3C">
        <w:rPr>
          <w:b/>
          <w:bCs/>
          <w:sz w:val="28"/>
          <w:szCs w:val="28"/>
        </w:rPr>
        <w:t>DeploymentConfig</w:t>
      </w:r>
      <w:proofErr w:type="spellEnd"/>
      <w:r w:rsidRPr="00555A3C">
        <w:rPr>
          <w:sz w:val="28"/>
          <w:szCs w:val="28"/>
        </w:rPr>
        <w:t>: Specific to OpenShift, it offers additional features such as triggers for automatic deployment based on image changes or configuration updates.</w:t>
      </w:r>
    </w:p>
    <w:p w14:paraId="2727F430" w14:textId="46E5DF04" w:rsidR="00C534B8" w:rsidRDefault="00C534B8">
      <w:pPr>
        <w:rPr>
          <w:sz w:val="28"/>
          <w:szCs w:val="28"/>
        </w:rPr>
      </w:pPr>
    </w:p>
    <w:p w14:paraId="153FF392" w14:textId="77777777" w:rsidR="00C534B8" w:rsidRPr="00C534B8" w:rsidRDefault="00C534B8" w:rsidP="00C534B8">
      <w:pPr>
        <w:rPr>
          <w:b/>
          <w:bCs/>
          <w:sz w:val="28"/>
          <w:szCs w:val="28"/>
          <w:u w:val="single"/>
        </w:rPr>
      </w:pPr>
    </w:p>
    <w:sectPr w:rsidR="00C534B8" w:rsidRPr="00C534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0F85"/>
    <w:multiLevelType w:val="multilevel"/>
    <w:tmpl w:val="2D3C9D00"/>
    <w:lvl w:ilvl="0">
      <w:start w:val="1"/>
      <w:numFmt w:val="bullet"/>
      <w:lvlText w:val=""/>
      <w:lvlJc w:val="left"/>
      <w:pPr>
        <w:tabs>
          <w:tab w:val="num" w:pos="8370"/>
        </w:tabs>
        <w:ind w:left="8370" w:hanging="360"/>
      </w:pPr>
      <w:rPr>
        <w:rFonts w:ascii="Symbol" w:hAnsi="Symbol" w:hint="default"/>
        <w:sz w:val="20"/>
      </w:rPr>
    </w:lvl>
    <w:lvl w:ilvl="1">
      <w:start w:val="1"/>
      <w:numFmt w:val="bullet"/>
      <w:lvlText w:val="o"/>
      <w:lvlJc w:val="left"/>
      <w:pPr>
        <w:tabs>
          <w:tab w:val="num" w:pos="9090"/>
        </w:tabs>
        <w:ind w:left="9090" w:hanging="360"/>
      </w:pPr>
      <w:rPr>
        <w:rFonts w:ascii="Courier New" w:hAnsi="Courier New" w:hint="default"/>
        <w:sz w:val="20"/>
      </w:rPr>
    </w:lvl>
    <w:lvl w:ilvl="2" w:tentative="1">
      <w:start w:val="1"/>
      <w:numFmt w:val="bullet"/>
      <w:lvlText w:val=""/>
      <w:lvlJc w:val="left"/>
      <w:pPr>
        <w:tabs>
          <w:tab w:val="num" w:pos="9810"/>
        </w:tabs>
        <w:ind w:left="9810" w:hanging="360"/>
      </w:pPr>
      <w:rPr>
        <w:rFonts w:ascii="Wingdings" w:hAnsi="Wingdings" w:hint="default"/>
        <w:sz w:val="20"/>
      </w:rPr>
    </w:lvl>
    <w:lvl w:ilvl="3" w:tentative="1">
      <w:start w:val="1"/>
      <w:numFmt w:val="bullet"/>
      <w:lvlText w:val=""/>
      <w:lvlJc w:val="left"/>
      <w:pPr>
        <w:tabs>
          <w:tab w:val="num" w:pos="10530"/>
        </w:tabs>
        <w:ind w:left="10530" w:hanging="360"/>
      </w:pPr>
      <w:rPr>
        <w:rFonts w:ascii="Wingdings" w:hAnsi="Wingdings" w:hint="default"/>
        <w:sz w:val="20"/>
      </w:rPr>
    </w:lvl>
    <w:lvl w:ilvl="4" w:tentative="1">
      <w:start w:val="1"/>
      <w:numFmt w:val="bullet"/>
      <w:lvlText w:val=""/>
      <w:lvlJc w:val="left"/>
      <w:pPr>
        <w:tabs>
          <w:tab w:val="num" w:pos="11250"/>
        </w:tabs>
        <w:ind w:left="11250" w:hanging="360"/>
      </w:pPr>
      <w:rPr>
        <w:rFonts w:ascii="Wingdings" w:hAnsi="Wingdings" w:hint="default"/>
        <w:sz w:val="20"/>
      </w:rPr>
    </w:lvl>
    <w:lvl w:ilvl="5" w:tentative="1">
      <w:start w:val="1"/>
      <w:numFmt w:val="bullet"/>
      <w:lvlText w:val=""/>
      <w:lvlJc w:val="left"/>
      <w:pPr>
        <w:tabs>
          <w:tab w:val="num" w:pos="11970"/>
        </w:tabs>
        <w:ind w:left="11970" w:hanging="360"/>
      </w:pPr>
      <w:rPr>
        <w:rFonts w:ascii="Wingdings" w:hAnsi="Wingdings" w:hint="default"/>
        <w:sz w:val="20"/>
      </w:rPr>
    </w:lvl>
    <w:lvl w:ilvl="6" w:tentative="1">
      <w:start w:val="1"/>
      <w:numFmt w:val="bullet"/>
      <w:lvlText w:val=""/>
      <w:lvlJc w:val="left"/>
      <w:pPr>
        <w:tabs>
          <w:tab w:val="num" w:pos="12690"/>
        </w:tabs>
        <w:ind w:left="12690" w:hanging="360"/>
      </w:pPr>
      <w:rPr>
        <w:rFonts w:ascii="Wingdings" w:hAnsi="Wingdings" w:hint="default"/>
        <w:sz w:val="20"/>
      </w:rPr>
    </w:lvl>
    <w:lvl w:ilvl="7" w:tentative="1">
      <w:start w:val="1"/>
      <w:numFmt w:val="bullet"/>
      <w:lvlText w:val=""/>
      <w:lvlJc w:val="left"/>
      <w:pPr>
        <w:tabs>
          <w:tab w:val="num" w:pos="13410"/>
        </w:tabs>
        <w:ind w:left="13410" w:hanging="360"/>
      </w:pPr>
      <w:rPr>
        <w:rFonts w:ascii="Wingdings" w:hAnsi="Wingdings" w:hint="default"/>
        <w:sz w:val="20"/>
      </w:rPr>
    </w:lvl>
    <w:lvl w:ilvl="8" w:tentative="1">
      <w:start w:val="1"/>
      <w:numFmt w:val="bullet"/>
      <w:lvlText w:val=""/>
      <w:lvlJc w:val="left"/>
      <w:pPr>
        <w:tabs>
          <w:tab w:val="num" w:pos="14130"/>
        </w:tabs>
        <w:ind w:left="14130" w:hanging="360"/>
      </w:pPr>
      <w:rPr>
        <w:rFonts w:ascii="Wingdings" w:hAnsi="Wingdings" w:hint="default"/>
        <w:sz w:val="20"/>
      </w:rPr>
    </w:lvl>
  </w:abstractNum>
  <w:abstractNum w:abstractNumId="1" w15:restartNumberingAfterBreak="0">
    <w:nsid w:val="042A77AE"/>
    <w:multiLevelType w:val="multilevel"/>
    <w:tmpl w:val="51F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52B42"/>
    <w:multiLevelType w:val="multilevel"/>
    <w:tmpl w:val="61A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F5FD5"/>
    <w:multiLevelType w:val="multilevel"/>
    <w:tmpl w:val="8CB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801C6"/>
    <w:multiLevelType w:val="multilevel"/>
    <w:tmpl w:val="58226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A422C"/>
    <w:multiLevelType w:val="multilevel"/>
    <w:tmpl w:val="8384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D7ED5"/>
    <w:multiLevelType w:val="multilevel"/>
    <w:tmpl w:val="2304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412B3"/>
    <w:multiLevelType w:val="multilevel"/>
    <w:tmpl w:val="08E6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61936"/>
    <w:multiLevelType w:val="multilevel"/>
    <w:tmpl w:val="DD9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C3358"/>
    <w:multiLevelType w:val="multilevel"/>
    <w:tmpl w:val="01B25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C52FF"/>
    <w:multiLevelType w:val="multilevel"/>
    <w:tmpl w:val="7AEC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17236"/>
    <w:multiLevelType w:val="multilevel"/>
    <w:tmpl w:val="C88AD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2211FA"/>
    <w:multiLevelType w:val="multilevel"/>
    <w:tmpl w:val="8C8A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360973"/>
    <w:multiLevelType w:val="multilevel"/>
    <w:tmpl w:val="71EC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17B32"/>
    <w:multiLevelType w:val="multilevel"/>
    <w:tmpl w:val="0578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41A29"/>
    <w:multiLevelType w:val="multilevel"/>
    <w:tmpl w:val="A486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85EE4"/>
    <w:multiLevelType w:val="multilevel"/>
    <w:tmpl w:val="1E1C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03501"/>
    <w:multiLevelType w:val="multilevel"/>
    <w:tmpl w:val="2684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C63CF"/>
    <w:multiLevelType w:val="multilevel"/>
    <w:tmpl w:val="6AAA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F5069C"/>
    <w:multiLevelType w:val="multilevel"/>
    <w:tmpl w:val="664A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3A0E19"/>
    <w:multiLevelType w:val="multilevel"/>
    <w:tmpl w:val="1AE2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30E43"/>
    <w:multiLevelType w:val="multilevel"/>
    <w:tmpl w:val="BBC8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023F0"/>
    <w:multiLevelType w:val="hybridMultilevel"/>
    <w:tmpl w:val="882C8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C2041"/>
    <w:multiLevelType w:val="multilevel"/>
    <w:tmpl w:val="158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97538"/>
    <w:multiLevelType w:val="multilevel"/>
    <w:tmpl w:val="68C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4A4F8C"/>
    <w:multiLevelType w:val="multilevel"/>
    <w:tmpl w:val="CEAC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B520AF"/>
    <w:multiLevelType w:val="multilevel"/>
    <w:tmpl w:val="4932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7693F"/>
    <w:multiLevelType w:val="multilevel"/>
    <w:tmpl w:val="BC6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986220"/>
    <w:multiLevelType w:val="multilevel"/>
    <w:tmpl w:val="7AE4D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FC66E3"/>
    <w:multiLevelType w:val="multilevel"/>
    <w:tmpl w:val="AD9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B453B"/>
    <w:multiLevelType w:val="multilevel"/>
    <w:tmpl w:val="54E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E02A5"/>
    <w:multiLevelType w:val="multilevel"/>
    <w:tmpl w:val="4302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AB2F92"/>
    <w:multiLevelType w:val="multilevel"/>
    <w:tmpl w:val="7880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CA591F"/>
    <w:multiLevelType w:val="multilevel"/>
    <w:tmpl w:val="989E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FD54C0"/>
    <w:multiLevelType w:val="multilevel"/>
    <w:tmpl w:val="FCEC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835079"/>
    <w:multiLevelType w:val="multilevel"/>
    <w:tmpl w:val="0B3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620401"/>
    <w:multiLevelType w:val="multilevel"/>
    <w:tmpl w:val="9CDA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C1168E"/>
    <w:multiLevelType w:val="multilevel"/>
    <w:tmpl w:val="1A4E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4B510C"/>
    <w:multiLevelType w:val="multilevel"/>
    <w:tmpl w:val="F85A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0A1C56"/>
    <w:multiLevelType w:val="multilevel"/>
    <w:tmpl w:val="AF00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6A4853"/>
    <w:multiLevelType w:val="multilevel"/>
    <w:tmpl w:val="D144A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773B6C"/>
    <w:multiLevelType w:val="multilevel"/>
    <w:tmpl w:val="D2244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A65D7A"/>
    <w:multiLevelType w:val="multilevel"/>
    <w:tmpl w:val="B2DC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B902DE"/>
    <w:multiLevelType w:val="multilevel"/>
    <w:tmpl w:val="5F8A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406DE0"/>
    <w:multiLevelType w:val="multilevel"/>
    <w:tmpl w:val="EE2C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F32C8F"/>
    <w:multiLevelType w:val="multilevel"/>
    <w:tmpl w:val="624A2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3211BE"/>
    <w:multiLevelType w:val="multilevel"/>
    <w:tmpl w:val="95DEE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C53BBF"/>
    <w:multiLevelType w:val="multilevel"/>
    <w:tmpl w:val="C1186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C557BD"/>
    <w:multiLevelType w:val="multilevel"/>
    <w:tmpl w:val="9190C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639969">
    <w:abstractNumId w:val="32"/>
  </w:num>
  <w:num w:numId="2" w16cid:durableId="925696674">
    <w:abstractNumId w:val="47"/>
  </w:num>
  <w:num w:numId="3" w16cid:durableId="1463108526">
    <w:abstractNumId w:val="17"/>
  </w:num>
  <w:num w:numId="4" w16cid:durableId="1117211749">
    <w:abstractNumId w:val="15"/>
  </w:num>
  <w:num w:numId="5" w16cid:durableId="530798594">
    <w:abstractNumId w:val="44"/>
  </w:num>
  <w:num w:numId="6" w16cid:durableId="1189637379">
    <w:abstractNumId w:val="12"/>
  </w:num>
  <w:num w:numId="7" w16cid:durableId="1489206305">
    <w:abstractNumId w:val="20"/>
  </w:num>
  <w:num w:numId="8" w16cid:durableId="108091142">
    <w:abstractNumId w:val="27"/>
  </w:num>
  <w:num w:numId="9" w16cid:durableId="140007465">
    <w:abstractNumId w:val="8"/>
  </w:num>
  <w:num w:numId="10" w16cid:durableId="159084514">
    <w:abstractNumId w:val="38"/>
  </w:num>
  <w:num w:numId="11" w16cid:durableId="2014722885">
    <w:abstractNumId w:val="42"/>
  </w:num>
  <w:num w:numId="12" w16cid:durableId="1635141008">
    <w:abstractNumId w:val="1"/>
  </w:num>
  <w:num w:numId="13" w16cid:durableId="1029799308">
    <w:abstractNumId w:val="35"/>
  </w:num>
  <w:num w:numId="14" w16cid:durableId="1841701513">
    <w:abstractNumId w:val="13"/>
  </w:num>
  <w:num w:numId="15" w16cid:durableId="58597493">
    <w:abstractNumId w:val="31"/>
  </w:num>
  <w:num w:numId="16" w16cid:durableId="824931807">
    <w:abstractNumId w:val="10"/>
  </w:num>
  <w:num w:numId="17" w16cid:durableId="1283342249">
    <w:abstractNumId w:val="3"/>
  </w:num>
  <w:num w:numId="18" w16cid:durableId="1920823103">
    <w:abstractNumId w:val="30"/>
  </w:num>
  <w:num w:numId="19" w16cid:durableId="1562205205">
    <w:abstractNumId w:val="21"/>
  </w:num>
  <w:num w:numId="20" w16cid:durableId="647445126">
    <w:abstractNumId w:val="14"/>
  </w:num>
  <w:num w:numId="21" w16cid:durableId="1330057065">
    <w:abstractNumId w:val="18"/>
  </w:num>
  <w:num w:numId="22" w16cid:durableId="2001956892">
    <w:abstractNumId w:val="23"/>
  </w:num>
  <w:num w:numId="23" w16cid:durableId="652678870">
    <w:abstractNumId w:val="26"/>
  </w:num>
  <w:num w:numId="24" w16cid:durableId="1177772487">
    <w:abstractNumId w:val="19"/>
  </w:num>
  <w:num w:numId="25" w16cid:durableId="724837935">
    <w:abstractNumId w:val="25"/>
  </w:num>
  <w:num w:numId="26" w16cid:durableId="829521546">
    <w:abstractNumId w:val="39"/>
  </w:num>
  <w:num w:numId="27" w16cid:durableId="1575242958">
    <w:abstractNumId w:val="2"/>
  </w:num>
  <w:num w:numId="28" w16cid:durableId="134418448">
    <w:abstractNumId w:val="37"/>
  </w:num>
  <w:num w:numId="29" w16cid:durableId="53553540">
    <w:abstractNumId w:val="29"/>
  </w:num>
  <w:num w:numId="30" w16cid:durableId="1597057732">
    <w:abstractNumId w:val="7"/>
  </w:num>
  <w:num w:numId="31" w16cid:durableId="2058551434">
    <w:abstractNumId w:val="33"/>
  </w:num>
  <w:num w:numId="32" w16cid:durableId="1215584767">
    <w:abstractNumId w:val="36"/>
  </w:num>
  <w:num w:numId="33" w16cid:durableId="1505054034">
    <w:abstractNumId w:val="34"/>
  </w:num>
  <w:num w:numId="34" w16cid:durableId="1815832177">
    <w:abstractNumId w:val="43"/>
  </w:num>
  <w:num w:numId="35" w16cid:durableId="336929794">
    <w:abstractNumId w:val="5"/>
  </w:num>
  <w:num w:numId="36" w16cid:durableId="1951275220">
    <w:abstractNumId w:val="16"/>
  </w:num>
  <w:num w:numId="37" w16cid:durableId="878321579">
    <w:abstractNumId w:val="9"/>
  </w:num>
  <w:num w:numId="38" w16cid:durableId="760298100">
    <w:abstractNumId w:val="22"/>
  </w:num>
  <w:num w:numId="39" w16cid:durableId="2027899604">
    <w:abstractNumId w:val="4"/>
  </w:num>
  <w:num w:numId="40" w16cid:durableId="1677686678">
    <w:abstractNumId w:val="48"/>
  </w:num>
  <w:num w:numId="41" w16cid:durableId="1938251567">
    <w:abstractNumId w:val="24"/>
  </w:num>
  <w:num w:numId="42" w16cid:durableId="794327318">
    <w:abstractNumId w:val="11"/>
  </w:num>
  <w:num w:numId="43" w16cid:durableId="1454442297">
    <w:abstractNumId w:val="45"/>
  </w:num>
  <w:num w:numId="44" w16cid:durableId="600532490">
    <w:abstractNumId w:val="6"/>
  </w:num>
  <w:num w:numId="45" w16cid:durableId="1161241041">
    <w:abstractNumId w:val="0"/>
  </w:num>
  <w:num w:numId="46" w16cid:durableId="1192382591">
    <w:abstractNumId w:val="28"/>
  </w:num>
  <w:num w:numId="47" w16cid:durableId="533424400">
    <w:abstractNumId w:val="41"/>
  </w:num>
  <w:num w:numId="48" w16cid:durableId="650642491">
    <w:abstractNumId w:val="40"/>
  </w:num>
  <w:num w:numId="49" w16cid:durableId="170282811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71"/>
    <w:rsid w:val="00001FCF"/>
    <w:rsid w:val="00002FFC"/>
    <w:rsid w:val="00006D51"/>
    <w:rsid w:val="00014171"/>
    <w:rsid w:val="000176EB"/>
    <w:rsid w:val="0007158F"/>
    <w:rsid w:val="000E64D1"/>
    <w:rsid w:val="000F360B"/>
    <w:rsid w:val="00110105"/>
    <w:rsid w:val="00127D77"/>
    <w:rsid w:val="00165C2D"/>
    <w:rsid w:val="001F41E6"/>
    <w:rsid w:val="00200E36"/>
    <w:rsid w:val="0021693A"/>
    <w:rsid w:val="002952FF"/>
    <w:rsid w:val="002E6EF7"/>
    <w:rsid w:val="0031618B"/>
    <w:rsid w:val="003A62D9"/>
    <w:rsid w:val="003B0E88"/>
    <w:rsid w:val="003D70AE"/>
    <w:rsid w:val="003E44AC"/>
    <w:rsid w:val="00410B61"/>
    <w:rsid w:val="00427A49"/>
    <w:rsid w:val="00477608"/>
    <w:rsid w:val="004942AE"/>
    <w:rsid w:val="004E4BEF"/>
    <w:rsid w:val="004F1919"/>
    <w:rsid w:val="00505728"/>
    <w:rsid w:val="00555A3C"/>
    <w:rsid w:val="0057045E"/>
    <w:rsid w:val="005C6EDB"/>
    <w:rsid w:val="0067479B"/>
    <w:rsid w:val="006833F0"/>
    <w:rsid w:val="006B0F7C"/>
    <w:rsid w:val="0070529F"/>
    <w:rsid w:val="007164A2"/>
    <w:rsid w:val="00725761"/>
    <w:rsid w:val="008530FF"/>
    <w:rsid w:val="008565CB"/>
    <w:rsid w:val="009070D6"/>
    <w:rsid w:val="00924B7E"/>
    <w:rsid w:val="00941BF6"/>
    <w:rsid w:val="00943390"/>
    <w:rsid w:val="009B2677"/>
    <w:rsid w:val="009C6365"/>
    <w:rsid w:val="00A14452"/>
    <w:rsid w:val="00A46B22"/>
    <w:rsid w:val="00AB24D8"/>
    <w:rsid w:val="00AD204E"/>
    <w:rsid w:val="00B123E3"/>
    <w:rsid w:val="00B803BC"/>
    <w:rsid w:val="00BB218C"/>
    <w:rsid w:val="00BC38C1"/>
    <w:rsid w:val="00BE3A1C"/>
    <w:rsid w:val="00BF2621"/>
    <w:rsid w:val="00C534B8"/>
    <w:rsid w:val="00C56EFC"/>
    <w:rsid w:val="00CE7E0C"/>
    <w:rsid w:val="00CF0AFF"/>
    <w:rsid w:val="00D075C0"/>
    <w:rsid w:val="00E30AB6"/>
    <w:rsid w:val="00EE0F0F"/>
    <w:rsid w:val="00EE1D11"/>
    <w:rsid w:val="00EF46A9"/>
    <w:rsid w:val="00EF7DDF"/>
    <w:rsid w:val="00F9097D"/>
    <w:rsid w:val="00FA0D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F5AA"/>
  <w15:chartTrackingRefBased/>
  <w15:docId w15:val="{0EFA79C3-EC8B-44B6-ABB2-6DEC0A72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0AFF"/>
  </w:style>
  <w:style w:type="paragraph" w:styleId="1">
    <w:name w:val="heading 1"/>
    <w:basedOn w:val="a"/>
    <w:next w:val="a"/>
    <w:link w:val="10"/>
    <w:uiPriority w:val="9"/>
    <w:qFormat/>
    <w:rsid w:val="00014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14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1417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141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141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1417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1417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1417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1417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1417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01417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1417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14171"/>
    <w:rPr>
      <w:rFonts w:eastAsiaTheme="majorEastAsia" w:cstheme="majorBidi"/>
      <w:i/>
      <w:iCs/>
      <w:color w:val="0F4761" w:themeColor="accent1" w:themeShade="BF"/>
    </w:rPr>
  </w:style>
  <w:style w:type="character" w:customStyle="1" w:styleId="50">
    <w:name w:val="כותרת 5 תו"/>
    <w:basedOn w:val="a0"/>
    <w:link w:val="5"/>
    <w:uiPriority w:val="9"/>
    <w:semiHidden/>
    <w:rsid w:val="00014171"/>
    <w:rPr>
      <w:rFonts w:eastAsiaTheme="majorEastAsia" w:cstheme="majorBidi"/>
      <w:color w:val="0F4761" w:themeColor="accent1" w:themeShade="BF"/>
    </w:rPr>
  </w:style>
  <w:style w:type="character" w:customStyle="1" w:styleId="60">
    <w:name w:val="כותרת 6 תו"/>
    <w:basedOn w:val="a0"/>
    <w:link w:val="6"/>
    <w:uiPriority w:val="9"/>
    <w:semiHidden/>
    <w:rsid w:val="00014171"/>
    <w:rPr>
      <w:rFonts w:eastAsiaTheme="majorEastAsia" w:cstheme="majorBidi"/>
      <w:i/>
      <w:iCs/>
      <w:color w:val="595959" w:themeColor="text1" w:themeTint="A6"/>
    </w:rPr>
  </w:style>
  <w:style w:type="character" w:customStyle="1" w:styleId="70">
    <w:name w:val="כותרת 7 תו"/>
    <w:basedOn w:val="a0"/>
    <w:link w:val="7"/>
    <w:uiPriority w:val="9"/>
    <w:semiHidden/>
    <w:rsid w:val="00014171"/>
    <w:rPr>
      <w:rFonts w:eastAsiaTheme="majorEastAsia" w:cstheme="majorBidi"/>
      <w:color w:val="595959" w:themeColor="text1" w:themeTint="A6"/>
    </w:rPr>
  </w:style>
  <w:style w:type="character" w:customStyle="1" w:styleId="80">
    <w:name w:val="כותרת 8 תו"/>
    <w:basedOn w:val="a0"/>
    <w:link w:val="8"/>
    <w:uiPriority w:val="9"/>
    <w:semiHidden/>
    <w:rsid w:val="00014171"/>
    <w:rPr>
      <w:rFonts w:eastAsiaTheme="majorEastAsia" w:cstheme="majorBidi"/>
      <w:i/>
      <w:iCs/>
      <w:color w:val="272727" w:themeColor="text1" w:themeTint="D8"/>
    </w:rPr>
  </w:style>
  <w:style w:type="character" w:customStyle="1" w:styleId="90">
    <w:name w:val="כותרת 9 תו"/>
    <w:basedOn w:val="a0"/>
    <w:link w:val="9"/>
    <w:uiPriority w:val="9"/>
    <w:semiHidden/>
    <w:rsid w:val="00014171"/>
    <w:rPr>
      <w:rFonts w:eastAsiaTheme="majorEastAsia" w:cstheme="majorBidi"/>
      <w:color w:val="272727" w:themeColor="text1" w:themeTint="D8"/>
    </w:rPr>
  </w:style>
  <w:style w:type="paragraph" w:styleId="a3">
    <w:name w:val="Title"/>
    <w:basedOn w:val="a"/>
    <w:next w:val="a"/>
    <w:link w:val="a4"/>
    <w:uiPriority w:val="10"/>
    <w:qFormat/>
    <w:rsid w:val="00014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141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417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1417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14171"/>
    <w:pPr>
      <w:spacing w:before="160"/>
      <w:jc w:val="center"/>
    </w:pPr>
    <w:rPr>
      <w:i/>
      <w:iCs/>
      <w:color w:val="404040" w:themeColor="text1" w:themeTint="BF"/>
    </w:rPr>
  </w:style>
  <w:style w:type="character" w:customStyle="1" w:styleId="a8">
    <w:name w:val="ציטוט תו"/>
    <w:basedOn w:val="a0"/>
    <w:link w:val="a7"/>
    <w:uiPriority w:val="29"/>
    <w:rsid w:val="00014171"/>
    <w:rPr>
      <w:i/>
      <w:iCs/>
      <w:color w:val="404040" w:themeColor="text1" w:themeTint="BF"/>
    </w:rPr>
  </w:style>
  <w:style w:type="paragraph" w:styleId="a9">
    <w:name w:val="List Paragraph"/>
    <w:basedOn w:val="a"/>
    <w:uiPriority w:val="34"/>
    <w:qFormat/>
    <w:rsid w:val="00014171"/>
    <w:pPr>
      <w:ind w:left="720"/>
      <w:contextualSpacing/>
    </w:pPr>
  </w:style>
  <w:style w:type="character" w:styleId="aa">
    <w:name w:val="Intense Emphasis"/>
    <w:basedOn w:val="a0"/>
    <w:uiPriority w:val="21"/>
    <w:qFormat/>
    <w:rsid w:val="00014171"/>
    <w:rPr>
      <w:i/>
      <w:iCs/>
      <w:color w:val="0F4761" w:themeColor="accent1" w:themeShade="BF"/>
    </w:rPr>
  </w:style>
  <w:style w:type="paragraph" w:styleId="ab">
    <w:name w:val="Intense Quote"/>
    <w:basedOn w:val="a"/>
    <w:next w:val="a"/>
    <w:link w:val="ac"/>
    <w:uiPriority w:val="30"/>
    <w:qFormat/>
    <w:rsid w:val="00014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14171"/>
    <w:rPr>
      <w:i/>
      <w:iCs/>
      <w:color w:val="0F4761" w:themeColor="accent1" w:themeShade="BF"/>
    </w:rPr>
  </w:style>
  <w:style w:type="character" w:styleId="ad">
    <w:name w:val="Intense Reference"/>
    <w:basedOn w:val="a0"/>
    <w:uiPriority w:val="32"/>
    <w:qFormat/>
    <w:rsid w:val="00014171"/>
    <w:rPr>
      <w:b/>
      <w:bCs/>
      <w:smallCaps/>
      <w:color w:val="0F4761" w:themeColor="accent1" w:themeShade="BF"/>
      <w:spacing w:val="5"/>
    </w:rPr>
  </w:style>
  <w:style w:type="paragraph" w:styleId="NormalWeb">
    <w:name w:val="Normal (Web)"/>
    <w:basedOn w:val="a"/>
    <w:uiPriority w:val="99"/>
    <w:semiHidden/>
    <w:unhideWhenUsed/>
    <w:rsid w:val="00EF7D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2588">
      <w:bodyDiv w:val="1"/>
      <w:marLeft w:val="0"/>
      <w:marRight w:val="0"/>
      <w:marTop w:val="0"/>
      <w:marBottom w:val="0"/>
      <w:divBdr>
        <w:top w:val="none" w:sz="0" w:space="0" w:color="auto"/>
        <w:left w:val="none" w:sz="0" w:space="0" w:color="auto"/>
        <w:bottom w:val="none" w:sz="0" w:space="0" w:color="auto"/>
        <w:right w:val="none" w:sz="0" w:space="0" w:color="auto"/>
      </w:divBdr>
    </w:div>
    <w:div w:id="14383408">
      <w:bodyDiv w:val="1"/>
      <w:marLeft w:val="0"/>
      <w:marRight w:val="0"/>
      <w:marTop w:val="0"/>
      <w:marBottom w:val="0"/>
      <w:divBdr>
        <w:top w:val="none" w:sz="0" w:space="0" w:color="auto"/>
        <w:left w:val="none" w:sz="0" w:space="0" w:color="auto"/>
        <w:bottom w:val="none" w:sz="0" w:space="0" w:color="auto"/>
        <w:right w:val="none" w:sz="0" w:space="0" w:color="auto"/>
      </w:divBdr>
    </w:div>
    <w:div w:id="121923472">
      <w:bodyDiv w:val="1"/>
      <w:marLeft w:val="0"/>
      <w:marRight w:val="0"/>
      <w:marTop w:val="0"/>
      <w:marBottom w:val="0"/>
      <w:divBdr>
        <w:top w:val="none" w:sz="0" w:space="0" w:color="auto"/>
        <w:left w:val="none" w:sz="0" w:space="0" w:color="auto"/>
        <w:bottom w:val="none" w:sz="0" w:space="0" w:color="auto"/>
        <w:right w:val="none" w:sz="0" w:space="0" w:color="auto"/>
      </w:divBdr>
    </w:div>
    <w:div w:id="135296251">
      <w:bodyDiv w:val="1"/>
      <w:marLeft w:val="0"/>
      <w:marRight w:val="0"/>
      <w:marTop w:val="0"/>
      <w:marBottom w:val="0"/>
      <w:divBdr>
        <w:top w:val="none" w:sz="0" w:space="0" w:color="auto"/>
        <w:left w:val="none" w:sz="0" w:space="0" w:color="auto"/>
        <w:bottom w:val="none" w:sz="0" w:space="0" w:color="auto"/>
        <w:right w:val="none" w:sz="0" w:space="0" w:color="auto"/>
      </w:divBdr>
    </w:div>
    <w:div w:id="140930311">
      <w:bodyDiv w:val="1"/>
      <w:marLeft w:val="0"/>
      <w:marRight w:val="0"/>
      <w:marTop w:val="0"/>
      <w:marBottom w:val="0"/>
      <w:divBdr>
        <w:top w:val="none" w:sz="0" w:space="0" w:color="auto"/>
        <w:left w:val="none" w:sz="0" w:space="0" w:color="auto"/>
        <w:bottom w:val="none" w:sz="0" w:space="0" w:color="auto"/>
        <w:right w:val="none" w:sz="0" w:space="0" w:color="auto"/>
      </w:divBdr>
    </w:div>
    <w:div w:id="163054104">
      <w:bodyDiv w:val="1"/>
      <w:marLeft w:val="0"/>
      <w:marRight w:val="0"/>
      <w:marTop w:val="0"/>
      <w:marBottom w:val="0"/>
      <w:divBdr>
        <w:top w:val="none" w:sz="0" w:space="0" w:color="auto"/>
        <w:left w:val="none" w:sz="0" w:space="0" w:color="auto"/>
        <w:bottom w:val="none" w:sz="0" w:space="0" w:color="auto"/>
        <w:right w:val="none" w:sz="0" w:space="0" w:color="auto"/>
      </w:divBdr>
    </w:div>
    <w:div w:id="226233404">
      <w:bodyDiv w:val="1"/>
      <w:marLeft w:val="0"/>
      <w:marRight w:val="0"/>
      <w:marTop w:val="0"/>
      <w:marBottom w:val="0"/>
      <w:divBdr>
        <w:top w:val="none" w:sz="0" w:space="0" w:color="auto"/>
        <w:left w:val="none" w:sz="0" w:space="0" w:color="auto"/>
        <w:bottom w:val="none" w:sz="0" w:space="0" w:color="auto"/>
        <w:right w:val="none" w:sz="0" w:space="0" w:color="auto"/>
      </w:divBdr>
    </w:div>
    <w:div w:id="232932355">
      <w:bodyDiv w:val="1"/>
      <w:marLeft w:val="0"/>
      <w:marRight w:val="0"/>
      <w:marTop w:val="0"/>
      <w:marBottom w:val="0"/>
      <w:divBdr>
        <w:top w:val="none" w:sz="0" w:space="0" w:color="auto"/>
        <w:left w:val="none" w:sz="0" w:space="0" w:color="auto"/>
        <w:bottom w:val="none" w:sz="0" w:space="0" w:color="auto"/>
        <w:right w:val="none" w:sz="0" w:space="0" w:color="auto"/>
      </w:divBdr>
    </w:div>
    <w:div w:id="236674211">
      <w:bodyDiv w:val="1"/>
      <w:marLeft w:val="0"/>
      <w:marRight w:val="0"/>
      <w:marTop w:val="0"/>
      <w:marBottom w:val="0"/>
      <w:divBdr>
        <w:top w:val="none" w:sz="0" w:space="0" w:color="auto"/>
        <w:left w:val="none" w:sz="0" w:space="0" w:color="auto"/>
        <w:bottom w:val="none" w:sz="0" w:space="0" w:color="auto"/>
        <w:right w:val="none" w:sz="0" w:space="0" w:color="auto"/>
      </w:divBdr>
    </w:div>
    <w:div w:id="248195374">
      <w:bodyDiv w:val="1"/>
      <w:marLeft w:val="0"/>
      <w:marRight w:val="0"/>
      <w:marTop w:val="0"/>
      <w:marBottom w:val="0"/>
      <w:divBdr>
        <w:top w:val="none" w:sz="0" w:space="0" w:color="auto"/>
        <w:left w:val="none" w:sz="0" w:space="0" w:color="auto"/>
        <w:bottom w:val="none" w:sz="0" w:space="0" w:color="auto"/>
        <w:right w:val="none" w:sz="0" w:space="0" w:color="auto"/>
      </w:divBdr>
    </w:div>
    <w:div w:id="282075646">
      <w:bodyDiv w:val="1"/>
      <w:marLeft w:val="0"/>
      <w:marRight w:val="0"/>
      <w:marTop w:val="0"/>
      <w:marBottom w:val="0"/>
      <w:divBdr>
        <w:top w:val="none" w:sz="0" w:space="0" w:color="auto"/>
        <w:left w:val="none" w:sz="0" w:space="0" w:color="auto"/>
        <w:bottom w:val="none" w:sz="0" w:space="0" w:color="auto"/>
        <w:right w:val="none" w:sz="0" w:space="0" w:color="auto"/>
      </w:divBdr>
    </w:div>
    <w:div w:id="297496779">
      <w:bodyDiv w:val="1"/>
      <w:marLeft w:val="0"/>
      <w:marRight w:val="0"/>
      <w:marTop w:val="0"/>
      <w:marBottom w:val="0"/>
      <w:divBdr>
        <w:top w:val="none" w:sz="0" w:space="0" w:color="auto"/>
        <w:left w:val="none" w:sz="0" w:space="0" w:color="auto"/>
        <w:bottom w:val="none" w:sz="0" w:space="0" w:color="auto"/>
        <w:right w:val="none" w:sz="0" w:space="0" w:color="auto"/>
      </w:divBdr>
    </w:div>
    <w:div w:id="319428475">
      <w:bodyDiv w:val="1"/>
      <w:marLeft w:val="0"/>
      <w:marRight w:val="0"/>
      <w:marTop w:val="0"/>
      <w:marBottom w:val="0"/>
      <w:divBdr>
        <w:top w:val="none" w:sz="0" w:space="0" w:color="auto"/>
        <w:left w:val="none" w:sz="0" w:space="0" w:color="auto"/>
        <w:bottom w:val="none" w:sz="0" w:space="0" w:color="auto"/>
        <w:right w:val="none" w:sz="0" w:space="0" w:color="auto"/>
      </w:divBdr>
    </w:div>
    <w:div w:id="327900550">
      <w:bodyDiv w:val="1"/>
      <w:marLeft w:val="0"/>
      <w:marRight w:val="0"/>
      <w:marTop w:val="0"/>
      <w:marBottom w:val="0"/>
      <w:divBdr>
        <w:top w:val="none" w:sz="0" w:space="0" w:color="auto"/>
        <w:left w:val="none" w:sz="0" w:space="0" w:color="auto"/>
        <w:bottom w:val="none" w:sz="0" w:space="0" w:color="auto"/>
        <w:right w:val="none" w:sz="0" w:space="0" w:color="auto"/>
      </w:divBdr>
    </w:div>
    <w:div w:id="337389420">
      <w:bodyDiv w:val="1"/>
      <w:marLeft w:val="0"/>
      <w:marRight w:val="0"/>
      <w:marTop w:val="0"/>
      <w:marBottom w:val="0"/>
      <w:divBdr>
        <w:top w:val="none" w:sz="0" w:space="0" w:color="auto"/>
        <w:left w:val="none" w:sz="0" w:space="0" w:color="auto"/>
        <w:bottom w:val="none" w:sz="0" w:space="0" w:color="auto"/>
        <w:right w:val="none" w:sz="0" w:space="0" w:color="auto"/>
      </w:divBdr>
    </w:div>
    <w:div w:id="408961835">
      <w:bodyDiv w:val="1"/>
      <w:marLeft w:val="0"/>
      <w:marRight w:val="0"/>
      <w:marTop w:val="0"/>
      <w:marBottom w:val="0"/>
      <w:divBdr>
        <w:top w:val="none" w:sz="0" w:space="0" w:color="auto"/>
        <w:left w:val="none" w:sz="0" w:space="0" w:color="auto"/>
        <w:bottom w:val="none" w:sz="0" w:space="0" w:color="auto"/>
        <w:right w:val="none" w:sz="0" w:space="0" w:color="auto"/>
      </w:divBdr>
      <w:divsChild>
        <w:div w:id="39209653">
          <w:marLeft w:val="0"/>
          <w:marRight w:val="0"/>
          <w:marTop w:val="0"/>
          <w:marBottom w:val="0"/>
          <w:divBdr>
            <w:top w:val="none" w:sz="0" w:space="0" w:color="auto"/>
            <w:left w:val="none" w:sz="0" w:space="0" w:color="auto"/>
            <w:bottom w:val="none" w:sz="0" w:space="0" w:color="auto"/>
            <w:right w:val="none" w:sz="0" w:space="0" w:color="auto"/>
          </w:divBdr>
          <w:divsChild>
            <w:div w:id="2041009348">
              <w:marLeft w:val="0"/>
              <w:marRight w:val="0"/>
              <w:marTop w:val="0"/>
              <w:marBottom w:val="0"/>
              <w:divBdr>
                <w:top w:val="none" w:sz="0" w:space="0" w:color="auto"/>
                <w:left w:val="none" w:sz="0" w:space="0" w:color="auto"/>
                <w:bottom w:val="none" w:sz="0" w:space="0" w:color="auto"/>
                <w:right w:val="none" w:sz="0" w:space="0" w:color="auto"/>
              </w:divBdr>
            </w:div>
            <w:div w:id="442309294">
              <w:marLeft w:val="0"/>
              <w:marRight w:val="0"/>
              <w:marTop w:val="0"/>
              <w:marBottom w:val="0"/>
              <w:divBdr>
                <w:top w:val="none" w:sz="0" w:space="0" w:color="auto"/>
                <w:left w:val="none" w:sz="0" w:space="0" w:color="auto"/>
                <w:bottom w:val="none" w:sz="0" w:space="0" w:color="auto"/>
                <w:right w:val="none" w:sz="0" w:space="0" w:color="auto"/>
              </w:divBdr>
              <w:divsChild>
                <w:div w:id="1810899054">
                  <w:marLeft w:val="0"/>
                  <w:marRight w:val="0"/>
                  <w:marTop w:val="0"/>
                  <w:marBottom w:val="0"/>
                  <w:divBdr>
                    <w:top w:val="none" w:sz="0" w:space="0" w:color="auto"/>
                    <w:left w:val="none" w:sz="0" w:space="0" w:color="auto"/>
                    <w:bottom w:val="none" w:sz="0" w:space="0" w:color="auto"/>
                    <w:right w:val="none" w:sz="0" w:space="0" w:color="auto"/>
                  </w:divBdr>
                  <w:divsChild>
                    <w:div w:id="3287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11490">
      <w:bodyDiv w:val="1"/>
      <w:marLeft w:val="0"/>
      <w:marRight w:val="0"/>
      <w:marTop w:val="0"/>
      <w:marBottom w:val="0"/>
      <w:divBdr>
        <w:top w:val="none" w:sz="0" w:space="0" w:color="auto"/>
        <w:left w:val="none" w:sz="0" w:space="0" w:color="auto"/>
        <w:bottom w:val="none" w:sz="0" w:space="0" w:color="auto"/>
        <w:right w:val="none" w:sz="0" w:space="0" w:color="auto"/>
      </w:divBdr>
    </w:div>
    <w:div w:id="442264417">
      <w:bodyDiv w:val="1"/>
      <w:marLeft w:val="0"/>
      <w:marRight w:val="0"/>
      <w:marTop w:val="0"/>
      <w:marBottom w:val="0"/>
      <w:divBdr>
        <w:top w:val="none" w:sz="0" w:space="0" w:color="auto"/>
        <w:left w:val="none" w:sz="0" w:space="0" w:color="auto"/>
        <w:bottom w:val="none" w:sz="0" w:space="0" w:color="auto"/>
        <w:right w:val="none" w:sz="0" w:space="0" w:color="auto"/>
      </w:divBdr>
    </w:div>
    <w:div w:id="445393315">
      <w:bodyDiv w:val="1"/>
      <w:marLeft w:val="0"/>
      <w:marRight w:val="0"/>
      <w:marTop w:val="0"/>
      <w:marBottom w:val="0"/>
      <w:divBdr>
        <w:top w:val="none" w:sz="0" w:space="0" w:color="auto"/>
        <w:left w:val="none" w:sz="0" w:space="0" w:color="auto"/>
        <w:bottom w:val="none" w:sz="0" w:space="0" w:color="auto"/>
        <w:right w:val="none" w:sz="0" w:space="0" w:color="auto"/>
      </w:divBdr>
    </w:div>
    <w:div w:id="446310743">
      <w:bodyDiv w:val="1"/>
      <w:marLeft w:val="0"/>
      <w:marRight w:val="0"/>
      <w:marTop w:val="0"/>
      <w:marBottom w:val="0"/>
      <w:divBdr>
        <w:top w:val="none" w:sz="0" w:space="0" w:color="auto"/>
        <w:left w:val="none" w:sz="0" w:space="0" w:color="auto"/>
        <w:bottom w:val="none" w:sz="0" w:space="0" w:color="auto"/>
        <w:right w:val="none" w:sz="0" w:space="0" w:color="auto"/>
      </w:divBdr>
    </w:div>
    <w:div w:id="467670676">
      <w:bodyDiv w:val="1"/>
      <w:marLeft w:val="0"/>
      <w:marRight w:val="0"/>
      <w:marTop w:val="0"/>
      <w:marBottom w:val="0"/>
      <w:divBdr>
        <w:top w:val="none" w:sz="0" w:space="0" w:color="auto"/>
        <w:left w:val="none" w:sz="0" w:space="0" w:color="auto"/>
        <w:bottom w:val="none" w:sz="0" w:space="0" w:color="auto"/>
        <w:right w:val="none" w:sz="0" w:space="0" w:color="auto"/>
      </w:divBdr>
    </w:div>
    <w:div w:id="497816053">
      <w:bodyDiv w:val="1"/>
      <w:marLeft w:val="0"/>
      <w:marRight w:val="0"/>
      <w:marTop w:val="0"/>
      <w:marBottom w:val="0"/>
      <w:divBdr>
        <w:top w:val="none" w:sz="0" w:space="0" w:color="auto"/>
        <w:left w:val="none" w:sz="0" w:space="0" w:color="auto"/>
        <w:bottom w:val="none" w:sz="0" w:space="0" w:color="auto"/>
        <w:right w:val="none" w:sz="0" w:space="0" w:color="auto"/>
      </w:divBdr>
    </w:div>
    <w:div w:id="501705414">
      <w:bodyDiv w:val="1"/>
      <w:marLeft w:val="0"/>
      <w:marRight w:val="0"/>
      <w:marTop w:val="0"/>
      <w:marBottom w:val="0"/>
      <w:divBdr>
        <w:top w:val="none" w:sz="0" w:space="0" w:color="auto"/>
        <w:left w:val="none" w:sz="0" w:space="0" w:color="auto"/>
        <w:bottom w:val="none" w:sz="0" w:space="0" w:color="auto"/>
        <w:right w:val="none" w:sz="0" w:space="0" w:color="auto"/>
      </w:divBdr>
      <w:divsChild>
        <w:div w:id="444613794">
          <w:marLeft w:val="0"/>
          <w:marRight w:val="0"/>
          <w:marTop w:val="0"/>
          <w:marBottom w:val="0"/>
          <w:divBdr>
            <w:top w:val="none" w:sz="0" w:space="0" w:color="auto"/>
            <w:left w:val="none" w:sz="0" w:space="0" w:color="auto"/>
            <w:bottom w:val="none" w:sz="0" w:space="0" w:color="auto"/>
            <w:right w:val="none" w:sz="0" w:space="0" w:color="auto"/>
          </w:divBdr>
          <w:divsChild>
            <w:div w:id="536164673">
              <w:marLeft w:val="0"/>
              <w:marRight w:val="0"/>
              <w:marTop w:val="0"/>
              <w:marBottom w:val="0"/>
              <w:divBdr>
                <w:top w:val="none" w:sz="0" w:space="0" w:color="auto"/>
                <w:left w:val="none" w:sz="0" w:space="0" w:color="auto"/>
                <w:bottom w:val="none" w:sz="0" w:space="0" w:color="auto"/>
                <w:right w:val="none" w:sz="0" w:space="0" w:color="auto"/>
              </w:divBdr>
              <w:divsChild>
                <w:div w:id="914630636">
                  <w:marLeft w:val="0"/>
                  <w:marRight w:val="0"/>
                  <w:marTop w:val="0"/>
                  <w:marBottom w:val="0"/>
                  <w:divBdr>
                    <w:top w:val="none" w:sz="0" w:space="0" w:color="auto"/>
                    <w:left w:val="none" w:sz="0" w:space="0" w:color="auto"/>
                    <w:bottom w:val="none" w:sz="0" w:space="0" w:color="auto"/>
                    <w:right w:val="none" w:sz="0" w:space="0" w:color="auto"/>
                  </w:divBdr>
                  <w:divsChild>
                    <w:div w:id="653029345">
                      <w:marLeft w:val="0"/>
                      <w:marRight w:val="0"/>
                      <w:marTop w:val="0"/>
                      <w:marBottom w:val="0"/>
                      <w:divBdr>
                        <w:top w:val="none" w:sz="0" w:space="0" w:color="auto"/>
                        <w:left w:val="none" w:sz="0" w:space="0" w:color="auto"/>
                        <w:bottom w:val="none" w:sz="0" w:space="0" w:color="auto"/>
                        <w:right w:val="none" w:sz="0" w:space="0" w:color="auto"/>
                      </w:divBdr>
                      <w:divsChild>
                        <w:div w:id="1890870920">
                          <w:marLeft w:val="0"/>
                          <w:marRight w:val="0"/>
                          <w:marTop w:val="0"/>
                          <w:marBottom w:val="0"/>
                          <w:divBdr>
                            <w:top w:val="none" w:sz="0" w:space="0" w:color="auto"/>
                            <w:left w:val="none" w:sz="0" w:space="0" w:color="auto"/>
                            <w:bottom w:val="none" w:sz="0" w:space="0" w:color="auto"/>
                            <w:right w:val="none" w:sz="0" w:space="0" w:color="auto"/>
                          </w:divBdr>
                          <w:divsChild>
                            <w:div w:id="4280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518628">
      <w:bodyDiv w:val="1"/>
      <w:marLeft w:val="0"/>
      <w:marRight w:val="0"/>
      <w:marTop w:val="0"/>
      <w:marBottom w:val="0"/>
      <w:divBdr>
        <w:top w:val="none" w:sz="0" w:space="0" w:color="auto"/>
        <w:left w:val="none" w:sz="0" w:space="0" w:color="auto"/>
        <w:bottom w:val="none" w:sz="0" w:space="0" w:color="auto"/>
        <w:right w:val="none" w:sz="0" w:space="0" w:color="auto"/>
      </w:divBdr>
      <w:divsChild>
        <w:div w:id="993796169">
          <w:marLeft w:val="0"/>
          <w:marRight w:val="0"/>
          <w:marTop w:val="0"/>
          <w:marBottom w:val="0"/>
          <w:divBdr>
            <w:top w:val="none" w:sz="0" w:space="0" w:color="auto"/>
            <w:left w:val="none" w:sz="0" w:space="0" w:color="auto"/>
            <w:bottom w:val="none" w:sz="0" w:space="0" w:color="auto"/>
            <w:right w:val="none" w:sz="0" w:space="0" w:color="auto"/>
          </w:divBdr>
          <w:divsChild>
            <w:div w:id="226694721">
              <w:marLeft w:val="0"/>
              <w:marRight w:val="0"/>
              <w:marTop w:val="0"/>
              <w:marBottom w:val="0"/>
              <w:divBdr>
                <w:top w:val="none" w:sz="0" w:space="0" w:color="auto"/>
                <w:left w:val="none" w:sz="0" w:space="0" w:color="auto"/>
                <w:bottom w:val="none" w:sz="0" w:space="0" w:color="auto"/>
                <w:right w:val="none" w:sz="0" w:space="0" w:color="auto"/>
              </w:divBdr>
              <w:divsChild>
                <w:div w:id="1810318681">
                  <w:marLeft w:val="0"/>
                  <w:marRight w:val="0"/>
                  <w:marTop w:val="0"/>
                  <w:marBottom w:val="0"/>
                  <w:divBdr>
                    <w:top w:val="none" w:sz="0" w:space="0" w:color="auto"/>
                    <w:left w:val="none" w:sz="0" w:space="0" w:color="auto"/>
                    <w:bottom w:val="none" w:sz="0" w:space="0" w:color="auto"/>
                    <w:right w:val="none" w:sz="0" w:space="0" w:color="auto"/>
                  </w:divBdr>
                  <w:divsChild>
                    <w:div w:id="1367412326">
                      <w:marLeft w:val="0"/>
                      <w:marRight w:val="0"/>
                      <w:marTop w:val="0"/>
                      <w:marBottom w:val="0"/>
                      <w:divBdr>
                        <w:top w:val="none" w:sz="0" w:space="0" w:color="auto"/>
                        <w:left w:val="none" w:sz="0" w:space="0" w:color="auto"/>
                        <w:bottom w:val="none" w:sz="0" w:space="0" w:color="auto"/>
                        <w:right w:val="none" w:sz="0" w:space="0" w:color="auto"/>
                      </w:divBdr>
                      <w:divsChild>
                        <w:div w:id="606011901">
                          <w:marLeft w:val="0"/>
                          <w:marRight w:val="0"/>
                          <w:marTop w:val="0"/>
                          <w:marBottom w:val="0"/>
                          <w:divBdr>
                            <w:top w:val="none" w:sz="0" w:space="0" w:color="auto"/>
                            <w:left w:val="none" w:sz="0" w:space="0" w:color="auto"/>
                            <w:bottom w:val="none" w:sz="0" w:space="0" w:color="auto"/>
                            <w:right w:val="none" w:sz="0" w:space="0" w:color="auto"/>
                          </w:divBdr>
                          <w:divsChild>
                            <w:div w:id="15511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951747">
      <w:bodyDiv w:val="1"/>
      <w:marLeft w:val="0"/>
      <w:marRight w:val="0"/>
      <w:marTop w:val="0"/>
      <w:marBottom w:val="0"/>
      <w:divBdr>
        <w:top w:val="none" w:sz="0" w:space="0" w:color="auto"/>
        <w:left w:val="none" w:sz="0" w:space="0" w:color="auto"/>
        <w:bottom w:val="none" w:sz="0" w:space="0" w:color="auto"/>
        <w:right w:val="none" w:sz="0" w:space="0" w:color="auto"/>
      </w:divBdr>
    </w:div>
    <w:div w:id="558857349">
      <w:bodyDiv w:val="1"/>
      <w:marLeft w:val="0"/>
      <w:marRight w:val="0"/>
      <w:marTop w:val="0"/>
      <w:marBottom w:val="0"/>
      <w:divBdr>
        <w:top w:val="none" w:sz="0" w:space="0" w:color="auto"/>
        <w:left w:val="none" w:sz="0" w:space="0" w:color="auto"/>
        <w:bottom w:val="none" w:sz="0" w:space="0" w:color="auto"/>
        <w:right w:val="none" w:sz="0" w:space="0" w:color="auto"/>
      </w:divBdr>
    </w:div>
    <w:div w:id="575474493">
      <w:bodyDiv w:val="1"/>
      <w:marLeft w:val="0"/>
      <w:marRight w:val="0"/>
      <w:marTop w:val="0"/>
      <w:marBottom w:val="0"/>
      <w:divBdr>
        <w:top w:val="none" w:sz="0" w:space="0" w:color="auto"/>
        <w:left w:val="none" w:sz="0" w:space="0" w:color="auto"/>
        <w:bottom w:val="none" w:sz="0" w:space="0" w:color="auto"/>
        <w:right w:val="none" w:sz="0" w:space="0" w:color="auto"/>
      </w:divBdr>
    </w:div>
    <w:div w:id="621620158">
      <w:bodyDiv w:val="1"/>
      <w:marLeft w:val="0"/>
      <w:marRight w:val="0"/>
      <w:marTop w:val="0"/>
      <w:marBottom w:val="0"/>
      <w:divBdr>
        <w:top w:val="none" w:sz="0" w:space="0" w:color="auto"/>
        <w:left w:val="none" w:sz="0" w:space="0" w:color="auto"/>
        <w:bottom w:val="none" w:sz="0" w:space="0" w:color="auto"/>
        <w:right w:val="none" w:sz="0" w:space="0" w:color="auto"/>
      </w:divBdr>
    </w:div>
    <w:div w:id="660351012">
      <w:bodyDiv w:val="1"/>
      <w:marLeft w:val="0"/>
      <w:marRight w:val="0"/>
      <w:marTop w:val="0"/>
      <w:marBottom w:val="0"/>
      <w:divBdr>
        <w:top w:val="none" w:sz="0" w:space="0" w:color="auto"/>
        <w:left w:val="none" w:sz="0" w:space="0" w:color="auto"/>
        <w:bottom w:val="none" w:sz="0" w:space="0" w:color="auto"/>
        <w:right w:val="none" w:sz="0" w:space="0" w:color="auto"/>
      </w:divBdr>
    </w:div>
    <w:div w:id="664746457">
      <w:bodyDiv w:val="1"/>
      <w:marLeft w:val="0"/>
      <w:marRight w:val="0"/>
      <w:marTop w:val="0"/>
      <w:marBottom w:val="0"/>
      <w:divBdr>
        <w:top w:val="none" w:sz="0" w:space="0" w:color="auto"/>
        <w:left w:val="none" w:sz="0" w:space="0" w:color="auto"/>
        <w:bottom w:val="none" w:sz="0" w:space="0" w:color="auto"/>
        <w:right w:val="none" w:sz="0" w:space="0" w:color="auto"/>
      </w:divBdr>
    </w:div>
    <w:div w:id="724960297">
      <w:bodyDiv w:val="1"/>
      <w:marLeft w:val="0"/>
      <w:marRight w:val="0"/>
      <w:marTop w:val="0"/>
      <w:marBottom w:val="0"/>
      <w:divBdr>
        <w:top w:val="none" w:sz="0" w:space="0" w:color="auto"/>
        <w:left w:val="none" w:sz="0" w:space="0" w:color="auto"/>
        <w:bottom w:val="none" w:sz="0" w:space="0" w:color="auto"/>
        <w:right w:val="none" w:sz="0" w:space="0" w:color="auto"/>
      </w:divBdr>
    </w:div>
    <w:div w:id="735972577">
      <w:bodyDiv w:val="1"/>
      <w:marLeft w:val="0"/>
      <w:marRight w:val="0"/>
      <w:marTop w:val="0"/>
      <w:marBottom w:val="0"/>
      <w:divBdr>
        <w:top w:val="none" w:sz="0" w:space="0" w:color="auto"/>
        <w:left w:val="none" w:sz="0" w:space="0" w:color="auto"/>
        <w:bottom w:val="none" w:sz="0" w:space="0" w:color="auto"/>
        <w:right w:val="none" w:sz="0" w:space="0" w:color="auto"/>
      </w:divBdr>
    </w:div>
    <w:div w:id="751852590">
      <w:bodyDiv w:val="1"/>
      <w:marLeft w:val="0"/>
      <w:marRight w:val="0"/>
      <w:marTop w:val="0"/>
      <w:marBottom w:val="0"/>
      <w:divBdr>
        <w:top w:val="none" w:sz="0" w:space="0" w:color="auto"/>
        <w:left w:val="none" w:sz="0" w:space="0" w:color="auto"/>
        <w:bottom w:val="none" w:sz="0" w:space="0" w:color="auto"/>
        <w:right w:val="none" w:sz="0" w:space="0" w:color="auto"/>
      </w:divBdr>
    </w:div>
    <w:div w:id="792554530">
      <w:bodyDiv w:val="1"/>
      <w:marLeft w:val="0"/>
      <w:marRight w:val="0"/>
      <w:marTop w:val="0"/>
      <w:marBottom w:val="0"/>
      <w:divBdr>
        <w:top w:val="none" w:sz="0" w:space="0" w:color="auto"/>
        <w:left w:val="none" w:sz="0" w:space="0" w:color="auto"/>
        <w:bottom w:val="none" w:sz="0" w:space="0" w:color="auto"/>
        <w:right w:val="none" w:sz="0" w:space="0" w:color="auto"/>
      </w:divBdr>
    </w:div>
    <w:div w:id="851266134">
      <w:bodyDiv w:val="1"/>
      <w:marLeft w:val="0"/>
      <w:marRight w:val="0"/>
      <w:marTop w:val="0"/>
      <w:marBottom w:val="0"/>
      <w:divBdr>
        <w:top w:val="none" w:sz="0" w:space="0" w:color="auto"/>
        <w:left w:val="none" w:sz="0" w:space="0" w:color="auto"/>
        <w:bottom w:val="none" w:sz="0" w:space="0" w:color="auto"/>
        <w:right w:val="none" w:sz="0" w:space="0" w:color="auto"/>
      </w:divBdr>
    </w:div>
    <w:div w:id="870606519">
      <w:bodyDiv w:val="1"/>
      <w:marLeft w:val="0"/>
      <w:marRight w:val="0"/>
      <w:marTop w:val="0"/>
      <w:marBottom w:val="0"/>
      <w:divBdr>
        <w:top w:val="none" w:sz="0" w:space="0" w:color="auto"/>
        <w:left w:val="none" w:sz="0" w:space="0" w:color="auto"/>
        <w:bottom w:val="none" w:sz="0" w:space="0" w:color="auto"/>
        <w:right w:val="none" w:sz="0" w:space="0" w:color="auto"/>
      </w:divBdr>
    </w:div>
    <w:div w:id="926184784">
      <w:bodyDiv w:val="1"/>
      <w:marLeft w:val="0"/>
      <w:marRight w:val="0"/>
      <w:marTop w:val="0"/>
      <w:marBottom w:val="0"/>
      <w:divBdr>
        <w:top w:val="none" w:sz="0" w:space="0" w:color="auto"/>
        <w:left w:val="none" w:sz="0" w:space="0" w:color="auto"/>
        <w:bottom w:val="none" w:sz="0" w:space="0" w:color="auto"/>
        <w:right w:val="none" w:sz="0" w:space="0" w:color="auto"/>
      </w:divBdr>
    </w:div>
    <w:div w:id="953708478">
      <w:bodyDiv w:val="1"/>
      <w:marLeft w:val="0"/>
      <w:marRight w:val="0"/>
      <w:marTop w:val="0"/>
      <w:marBottom w:val="0"/>
      <w:divBdr>
        <w:top w:val="none" w:sz="0" w:space="0" w:color="auto"/>
        <w:left w:val="none" w:sz="0" w:space="0" w:color="auto"/>
        <w:bottom w:val="none" w:sz="0" w:space="0" w:color="auto"/>
        <w:right w:val="none" w:sz="0" w:space="0" w:color="auto"/>
      </w:divBdr>
    </w:div>
    <w:div w:id="1043141696">
      <w:bodyDiv w:val="1"/>
      <w:marLeft w:val="0"/>
      <w:marRight w:val="0"/>
      <w:marTop w:val="0"/>
      <w:marBottom w:val="0"/>
      <w:divBdr>
        <w:top w:val="none" w:sz="0" w:space="0" w:color="auto"/>
        <w:left w:val="none" w:sz="0" w:space="0" w:color="auto"/>
        <w:bottom w:val="none" w:sz="0" w:space="0" w:color="auto"/>
        <w:right w:val="none" w:sz="0" w:space="0" w:color="auto"/>
      </w:divBdr>
    </w:div>
    <w:div w:id="1048340858">
      <w:bodyDiv w:val="1"/>
      <w:marLeft w:val="0"/>
      <w:marRight w:val="0"/>
      <w:marTop w:val="0"/>
      <w:marBottom w:val="0"/>
      <w:divBdr>
        <w:top w:val="none" w:sz="0" w:space="0" w:color="auto"/>
        <w:left w:val="none" w:sz="0" w:space="0" w:color="auto"/>
        <w:bottom w:val="none" w:sz="0" w:space="0" w:color="auto"/>
        <w:right w:val="none" w:sz="0" w:space="0" w:color="auto"/>
      </w:divBdr>
    </w:div>
    <w:div w:id="1090471927">
      <w:bodyDiv w:val="1"/>
      <w:marLeft w:val="0"/>
      <w:marRight w:val="0"/>
      <w:marTop w:val="0"/>
      <w:marBottom w:val="0"/>
      <w:divBdr>
        <w:top w:val="none" w:sz="0" w:space="0" w:color="auto"/>
        <w:left w:val="none" w:sz="0" w:space="0" w:color="auto"/>
        <w:bottom w:val="none" w:sz="0" w:space="0" w:color="auto"/>
        <w:right w:val="none" w:sz="0" w:space="0" w:color="auto"/>
      </w:divBdr>
    </w:div>
    <w:div w:id="1105153153">
      <w:bodyDiv w:val="1"/>
      <w:marLeft w:val="0"/>
      <w:marRight w:val="0"/>
      <w:marTop w:val="0"/>
      <w:marBottom w:val="0"/>
      <w:divBdr>
        <w:top w:val="none" w:sz="0" w:space="0" w:color="auto"/>
        <w:left w:val="none" w:sz="0" w:space="0" w:color="auto"/>
        <w:bottom w:val="none" w:sz="0" w:space="0" w:color="auto"/>
        <w:right w:val="none" w:sz="0" w:space="0" w:color="auto"/>
      </w:divBdr>
    </w:div>
    <w:div w:id="1106149144">
      <w:bodyDiv w:val="1"/>
      <w:marLeft w:val="0"/>
      <w:marRight w:val="0"/>
      <w:marTop w:val="0"/>
      <w:marBottom w:val="0"/>
      <w:divBdr>
        <w:top w:val="none" w:sz="0" w:space="0" w:color="auto"/>
        <w:left w:val="none" w:sz="0" w:space="0" w:color="auto"/>
        <w:bottom w:val="none" w:sz="0" w:space="0" w:color="auto"/>
        <w:right w:val="none" w:sz="0" w:space="0" w:color="auto"/>
      </w:divBdr>
    </w:div>
    <w:div w:id="1138718881">
      <w:bodyDiv w:val="1"/>
      <w:marLeft w:val="0"/>
      <w:marRight w:val="0"/>
      <w:marTop w:val="0"/>
      <w:marBottom w:val="0"/>
      <w:divBdr>
        <w:top w:val="none" w:sz="0" w:space="0" w:color="auto"/>
        <w:left w:val="none" w:sz="0" w:space="0" w:color="auto"/>
        <w:bottom w:val="none" w:sz="0" w:space="0" w:color="auto"/>
        <w:right w:val="none" w:sz="0" w:space="0" w:color="auto"/>
      </w:divBdr>
    </w:div>
    <w:div w:id="1149054365">
      <w:bodyDiv w:val="1"/>
      <w:marLeft w:val="0"/>
      <w:marRight w:val="0"/>
      <w:marTop w:val="0"/>
      <w:marBottom w:val="0"/>
      <w:divBdr>
        <w:top w:val="none" w:sz="0" w:space="0" w:color="auto"/>
        <w:left w:val="none" w:sz="0" w:space="0" w:color="auto"/>
        <w:bottom w:val="none" w:sz="0" w:space="0" w:color="auto"/>
        <w:right w:val="none" w:sz="0" w:space="0" w:color="auto"/>
      </w:divBdr>
    </w:div>
    <w:div w:id="1170680062">
      <w:bodyDiv w:val="1"/>
      <w:marLeft w:val="0"/>
      <w:marRight w:val="0"/>
      <w:marTop w:val="0"/>
      <w:marBottom w:val="0"/>
      <w:divBdr>
        <w:top w:val="none" w:sz="0" w:space="0" w:color="auto"/>
        <w:left w:val="none" w:sz="0" w:space="0" w:color="auto"/>
        <w:bottom w:val="none" w:sz="0" w:space="0" w:color="auto"/>
        <w:right w:val="none" w:sz="0" w:space="0" w:color="auto"/>
      </w:divBdr>
    </w:div>
    <w:div w:id="1172837104">
      <w:bodyDiv w:val="1"/>
      <w:marLeft w:val="0"/>
      <w:marRight w:val="0"/>
      <w:marTop w:val="0"/>
      <w:marBottom w:val="0"/>
      <w:divBdr>
        <w:top w:val="none" w:sz="0" w:space="0" w:color="auto"/>
        <w:left w:val="none" w:sz="0" w:space="0" w:color="auto"/>
        <w:bottom w:val="none" w:sz="0" w:space="0" w:color="auto"/>
        <w:right w:val="none" w:sz="0" w:space="0" w:color="auto"/>
      </w:divBdr>
    </w:div>
    <w:div w:id="1204099092">
      <w:bodyDiv w:val="1"/>
      <w:marLeft w:val="0"/>
      <w:marRight w:val="0"/>
      <w:marTop w:val="0"/>
      <w:marBottom w:val="0"/>
      <w:divBdr>
        <w:top w:val="none" w:sz="0" w:space="0" w:color="auto"/>
        <w:left w:val="none" w:sz="0" w:space="0" w:color="auto"/>
        <w:bottom w:val="none" w:sz="0" w:space="0" w:color="auto"/>
        <w:right w:val="none" w:sz="0" w:space="0" w:color="auto"/>
      </w:divBdr>
    </w:div>
    <w:div w:id="1204516316">
      <w:bodyDiv w:val="1"/>
      <w:marLeft w:val="0"/>
      <w:marRight w:val="0"/>
      <w:marTop w:val="0"/>
      <w:marBottom w:val="0"/>
      <w:divBdr>
        <w:top w:val="none" w:sz="0" w:space="0" w:color="auto"/>
        <w:left w:val="none" w:sz="0" w:space="0" w:color="auto"/>
        <w:bottom w:val="none" w:sz="0" w:space="0" w:color="auto"/>
        <w:right w:val="none" w:sz="0" w:space="0" w:color="auto"/>
      </w:divBdr>
    </w:div>
    <w:div w:id="1230337895">
      <w:bodyDiv w:val="1"/>
      <w:marLeft w:val="0"/>
      <w:marRight w:val="0"/>
      <w:marTop w:val="0"/>
      <w:marBottom w:val="0"/>
      <w:divBdr>
        <w:top w:val="none" w:sz="0" w:space="0" w:color="auto"/>
        <w:left w:val="none" w:sz="0" w:space="0" w:color="auto"/>
        <w:bottom w:val="none" w:sz="0" w:space="0" w:color="auto"/>
        <w:right w:val="none" w:sz="0" w:space="0" w:color="auto"/>
      </w:divBdr>
    </w:div>
    <w:div w:id="1236206337">
      <w:bodyDiv w:val="1"/>
      <w:marLeft w:val="0"/>
      <w:marRight w:val="0"/>
      <w:marTop w:val="0"/>
      <w:marBottom w:val="0"/>
      <w:divBdr>
        <w:top w:val="none" w:sz="0" w:space="0" w:color="auto"/>
        <w:left w:val="none" w:sz="0" w:space="0" w:color="auto"/>
        <w:bottom w:val="none" w:sz="0" w:space="0" w:color="auto"/>
        <w:right w:val="none" w:sz="0" w:space="0" w:color="auto"/>
      </w:divBdr>
    </w:div>
    <w:div w:id="1275746186">
      <w:bodyDiv w:val="1"/>
      <w:marLeft w:val="0"/>
      <w:marRight w:val="0"/>
      <w:marTop w:val="0"/>
      <w:marBottom w:val="0"/>
      <w:divBdr>
        <w:top w:val="none" w:sz="0" w:space="0" w:color="auto"/>
        <w:left w:val="none" w:sz="0" w:space="0" w:color="auto"/>
        <w:bottom w:val="none" w:sz="0" w:space="0" w:color="auto"/>
        <w:right w:val="none" w:sz="0" w:space="0" w:color="auto"/>
      </w:divBdr>
    </w:div>
    <w:div w:id="1283003307">
      <w:bodyDiv w:val="1"/>
      <w:marLeft w:val="0"/>
      <w:marRight w:val="0"/>
      <w:marTop w:val="0"/>
      <w:marBottom w:val="0"/>
      <w:divBdr>
        <w:top w:val="none" w:sz="0" w:space="0" w:color="auto"/>
        <w:left w:val="none" w:sz="0" w:space="0" w:color="auto"/>
        <w:bottom w:val="none" w:sz="0" w:space="0" w:color="auto"/>
        <w:right w:val="none" w:sz="0" w:space="0" w:color="auto"/>
      </w:divBdr>
    </w:div>
    <w:div w:id="1333023058">
      <w:bodyDiv w:val="1"/>
      <w:marLeft w:val="0"/>
      <w:marRight w:val="0"/>
      <w:marTop w:val="0"/>
      <w:marBottom w:val="0"/>
      <w:divBdr>
        <w:top w:val="none" w:sz="0" w:space="0" w:color="auto"/>
        <w:left w:val="none" w:sz="0" w:space="0" w:color="auto"/>
        <w:bottom w:val="none" w:sz="0" w:space="0" w:color="auto"/>
        <w:right w:val="none" w:sz="0" w:space="0" w:color="auto"/>
      </w:divBdr>
    </w:div>
    <w:div w:id="1349481226">
      <w:bodyDiv w:val="1"/>
      <w:marLeft w:val="0"/>
      <w:marRight w:val="0"/>
      <w:marTop w:val="0"/>
      <w:marBottom w:val="0"/>
      <w:divBdr>
        <w:top w:val="none" w:sz="0" w:space="0" w:color="auto"/>
        <w:left w:val="none" w:sz="0" w:space="0" w:color="auto"/>
        <w:bottom w:val="none" w:sz="0" w:space="0" w:color="auto"/>
        <w:right w:val="none" w:sz="0" w:space="0" w:color="auto"/>
      </w:divBdr>
    </w:div>
    <w:div w:id="1358040773">
      <w:bodyDiv w:val="1"/>
      <w:marLeft w:val="0"/>
      <w:marRight w:val="0"/>
      <w:marTop w:val="0"/>
      <w:marBottom w:val="0"/>
      <w:divBdr>
        <w:top w:val="none" w:sz="0" w:space="0" w:color="auto"/>
        <w:left w:val="none" w:sz="0" w:space="0" w:color="auto"/>
        <w:bottom w:val="none" w:sz="0" w:space="0" w:color="auto"/>
        <w:right w:val="none" w:sz="0" w:space="0" w:color="auto"/>
      </w:divBdr>
    </w:div>
    <w:div w:id="1374190147">
      <w:bodyDiv w:val="1"/>
      <w:marLeft w:val="0"/>
      <w:marRight w:val="0"/>
      <w:marTop w:val="0"/>
      <w:marBottom w:val="0"/>
      <w:divBdr>
        <w:top w:val="none" w:sz="0" w:space="0" w:color="auto"/>
        <w:left w:val="none" w:sz="0" w:space="0" w:color="auto"/>
        <w:bottom w:val="none" w:sz="0" w:space="0" w:color="auto"/>
        <w:right w:val="none" w:sz="0" w:space="0" w:color="auto"/>
      </w:divBdr>
    </w:div>
    <w:div w:id="1412432681">
      <w:bodyDiv w:val="1"/>
      <w:marLeft w:val="0"/>
      <w:marRight w:val="0"/>
      <w:marTop w:val="0"/>
      <w:marBottom w:val="0"/>
      <w:divBdr>
        <w:top w:val="none" w:sz="0" w:space="0" w:color="auto"/>
        <w:left w:val="none" w:sz="0" w:space="0" w:color="auto"/>
        <w:bottom w:val="none" w:sz="0" w:space="0" w:color="auto"/>
        <w:right w:val="none" w:sz="0" w:space="0" w:color="auto"/>
      </w:divBdr>
    </w:div>
    <w:div w:id="1432823653">
      <w:bodyDiv w:val="1"/>
      <w:marLeft w:val="0"/>
      <w:marRight w:val="0"/>
      <w:marTop w:val="0"/>
      <w:marBottom w:val="0"/>
      <w:divBdr>
        <w:top w:val="none" w:sz="0" w:space="0" w:color="auto"/>
        <w:left w:val="none" w:sz="0" w:space="0" w:color="auto"/>
        <w:bottom w:val="none" w:sz="0" w:space="0" w:color="auto"/>
        <w:right w:val="none" w:sz="0" w:space="0" w:color="auto"/>
      </w:divBdr>
    </w:div>
    <w:div w:id="1434322958">
      <w:bodyDiv w:val="1"/>
      <w:marLeft w:val="0"/>
      <w:marRight w:val="0"/>
      <w:marTop w:val="0"/>
      <w:marBottom w:val="0"/>
      <w:divBdr>
        <w:top w:val="none" w:sz="0" w:space="0" w:color="auto"/>
        <w:left w:val="none" w:sz="0" w:space="0" w:color="auto"/>
        <w:bottom w:val="none" w:sz="0" w:space="0" w:color="auto"/>
        <w:right w:val="none" w:sz="0" w:space="0" w:color="auto"/>
      </w:divBdr>
    </w:div>
    <w:div w:id="1458840300">
      <w:bodyDiv w:val="1"/>
      <w:marLeft w:val="0"/>
      <w:marRight w:val="0"/>
      <w:marTop w:val="0"/>
      <w:marBottom w:val="0"/>
      <w:divBdr>
        <w:top w:val="none" w:sz="0" w:space="0" w:color="auto"/>
        <w:left w:val="none" w:sz="0" w:space="0" w:color="auto"/>
        <w:bottom w:val="none" w:sz="0" w:space="0" w:color="auto"/>
        <w:right w:val="none" w:sz="0" w:space="0" w:color="auto"/>
      </w:divBdr>
    </w:div>
    <w:div w:id="1471096178">
      <w:bodyDiv w:val="1"/>
      <w:marLeft w:val="0"/>
      <w:marRight w:val="0"/>
      <w:marTop w:val="0"/>
      <w:marBottom w:val="0"/>
      <w:divBdr>
        <w:top w:val="none" w:sz="0" w:space="0" w:color="auto"/>
        <w:left w:val="none" w:sz="0" w:space="0" w:color="auto"/>
        <w:bottom w:val="none" w:sz="0" w:space="0" w:color="auto"/>
        <w:right w:val="none" w:sz="0" w:space="0" w:color="auto"/>
      </w:divBdr>
    </w:div>
    <w:div w:id="1496725599">
      <w:bodyDiv w:val="1"/>
      <w:marLeft w:val="0"/>
      <w:marRight w:val="0"/>
      <w:marTop w:val="0"/>
      <w:marBottom w:val="0"/>
      <w:divBdr>
        <w:top w:val="none" w:sz="0" w:space="0" w:color="auto"/>
        <w:left w:val="none" w:sz="0" w:space="0" w:color="auto"/>
        <w:bottom w:val="none" w:sz="0" w:space="0" w:color="auto"/>
        <w:right w:val="none" w:sz="0" w:space="0" w:color="auto"/>
      </w:divBdr>
    </w:div>
    <w:div w:id="1503857803">
      <w:bodyDiv w:val="1"/>
      <w:marLeft w:val="0"/>
      <w:marRight w:val="0"/>
      <w:marTop w:val="0"/>
      <w:marBottom w:val="0"/>
      <w:divBdr>
        <w:top w:val="none" w:sz="0" w:space="0" w:color="auto"/>
        <w:left w:val="none" w:sz="0" w:space="0" w:color="auto"/>
        <w:bottom w:val="none" w:sz="0" w:space="0" w:color="auto"/>
        <w:right w:val="none" w:sz="0" w:space="0" w:color="auto"/>
      </w:divBdr>
    </w:div>
    <w:div w:id="1507985967">
      <w:bodyDiv w:val="1"/>
      <w:marLeft w:val="0"/>
      <w:marRight w:val="0"/>
      <w:marTop w:val="0"/>
      <w:marBottom w:val="0"/>
      <w:divBdr>
        <w:top w:val="none" w:sz="0" w:space="0" w:color="auto"/>
        <w:left w:val="none" w:sz="0" w:space="0" w:color="auto"/>
        <w:bottom w:val="none" w:sz="0" w:space="0" w:color="auto"/>
        <w:right w:val="none" w:sz="0" w:space="0" w:color="auto"/>
      </w:divBdr>
    </w:div>
    <w:div w:id="1508055378">
      <w:bodyDiv w:val="1"/>
      <w:marLeft w:val="0"/>
      <w:marRight w:val="0"/>
      <w:marTop w:val="0"/>
      <w:marBottom w:val="0"/>
      <w:divBdr>
        <w:top w:val="none" w:sz="0" w:space="0" w:color="auto"/>
        <w:left w:val="none" w:sz="0" w:space="0" w:color="auto"/>
        <w:bottom w:val="none" w:sz="0" w:space="0" w:color="auto"/>
        <w:right w:val="none" w:sz="0" w:space="0" w:color="auto"/>
      </w:divBdr>
    </w:div>
    <w:div w:id="1512448736">
      <w:bodyDiv w:val="1"/>
      <w:marLeft w:val="0"/>
      <w:marRight w:val="0"/>
      <w:marTop w:val="0"/>
      <w:marBottom w:val="0"/>
      <w:divBdr>
        <w:top w:val="none" w:sz="0" w:space="0" w:color="auto"/>
        <w:left w:val="none" w:sz="0" w:space="0" w:color="auto"/>
        <w:bottom w:val="none" w:sz="0" w:space="0" w:color="auto"/>
        <w:right w:val="none" w:sz="0" w:space="0" w:color="auto"/>
      </w:divBdr>
    </w:div>
    <w:div w:id="1534539608">
      <w:bodyDiv w:val="1"/>
      <w:marLeft w:val="0"/>
      <w:marRight w:val="0"/>
      <w:marTop w:val="0"/>
      <w:marBottom w:val="0"/>
      <w:divBdr>
        <w:top w:val="none" w:sz="0" w:space="0" w:color="auto"/>
        <w:left w:val="none" w:sz="0" w:space="0" w:color="auto"/>
        <w:bottom w:val="none" w:sz="0" w:space="0" w:color="auto"/>
        <w:right w:val="none" w:sz="0" w:space="0" w:color="auto"/>
      </w:divBdr>
      <w:divsChild>
        <w:div w:id="2032757236">
          <w:marLeft w:val="0"/>
          <w:marRight w:val="0"/>
          <w:marTop w:val="0"/>
          <w:marBottom w:val="0"/>
          <w:divBdr>
            <w:top w:val="none" w:sz="0" w:space="0" w:color="auto"/>
            <w:left w:val="none" w:sz="0" w:space="0" w:color="auto"/>
            <w:bottom w:val="none" w:sz="0" w:space="0" w:color="auto"/>
            <w:right w:val="none" w:sz="0" w:space="0" w:color="auto"/>
          </w:divBdr>
          <w:divsChild>
            <w:div w:id="1553926907">
              <w:marLeft w:val="0"/>
              <w:marRight w:val="0"/>
              <w:marTop w:val="0"/>
              <w:marBottom w:val="0"/>
              <w:divBdr>
                <w:top w:val="none" w:sz="0" w:space="0" w:color="auto"/>
                <w:left w:val="none" w:sz="0" w:space="0" w:color="auto"/>
                <w:bottom w:val="none" w:sz="0" w:space="0" w:color="auto"/>
                <w:right w:val="none" w:sz="0" w:space="0" w:color="auto"/>
              </w:divBdr>
            </w:div>
            <w:div w:id="1397556017">
              <w:marLeft w:val="0"/>
              <w:marRight w:val="0"/>
              <w:marTop w:val="0"/>
              <w:marBottom w:val="0"/>
              <w:divBdr>
                <w:top w:val="none" w:sz="0" w:space="0" w:color="auto"/>
                <w:left w:val="none" w:sz="0" w:space="0" w:color="auto"/>
                <w:bottom w:val="none" w:sz="0" w:space="0" w:color="auto"/>
                <w:right w:val="none" w:sz="0" w:space="0" w:color="auto"/>
              </w:divBdr>
              <w:divsChild>
                <w:div w:id="135803636">
                  <w:marLeft w:val="0"/>
                  <w:marRight w:val="0"/>
                  <w:marTop w:val="0"/>
                  <w:marBottom w:val="0"/>
                  <w:divBdr>
                    <w:top w:val="none" w:sz="0" w:space="0" w:color="auto"/>
                    <w:left w:val="none" w:sz="0" w:space="0" w:color="auto"/>
                    <w:bottom w:val="none" w:sz="0" w:space="0" w:color="auto"/>
                    <w:right w:val="none" w:sz="0" w:space="0" w:color="auto"/>
                  </w:divBdr>
                  <w:divsChild>
                    <w:div w:id="11472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850773">
      <w:bodyDiv w:val="1"/>
      <w:marLeft w:val="0"/>
      <w:marRight w:val="0"/>
      <w:marTop w:val="0"/>
      <w:marBottom w:val="0"/>
      <w:divBdr>
        <w:top w:val="none" w:sz="0" w:space="0" w:color="auto"/>
        <w:left w:val="none" w:sz="0" w:space="0" w:color="auto"/>
        <w:bottom w:val="none" w:sz="0" w:space="0" w:color="auto"/>
        <w:right w:val="none" w:sz="0" w:space="0" w:color="auto"/>
      </w:divBdr>
    </w:div>
    <w:div w:id="1540047512">
      <w:bodyDiv w:val="1"/>
      <w:marLeft w:val="0"/>
      <w:marRight w:val="0"/>
      <w:marTop w:val="0"/>
      <w:marBottom w:val="0"/>
      <w:divBdr>
        <w:top w:val="none" w:sz="0" w:space="0" w:color="auto"/>
        <w:left w:val="none" w:sz="0" w:space="0" w:color="auto"/>
        <w:bottom w:val="none" w:sz="0" w:space="0" w:color="auto"/>
        <w:right w:val="none" w:sz="0" w:space="0" w:color="auto"/>
      </w:divBdr>
      <w:divsChild>
        <w:div w:id="234052363">
          <w:marLeft w:val="0"/>
          <w:marRight w:val="0"/>
          <w:marTop w:val="0"/>
          <w:marBottom w:val="0"/>
          <w:divBdr>
            <w:top w:val="none" w:sz="0" w:space="0" w:color="auto"/>
            <w:left w:val="none" w:sz="0" w:space="0" w:color="auto"/>
            <w:bottom w:val="none" w:sz="0" w:space="0" w:color="auto"/>
            <w:right w:val="none" w:sz="0" w:space="0" w:color="auto"/>
          </w:divBdr>
          <w:divsChild>
            <w:div w:id="1191600932">
              <w:marLeft w:val="0"/>
              <w:marRight w:val="0"/>
              <w:marTop w:val="0"/>
              <w:marBottom w:val="0"/>
              <w:divBdr>
                <w:top w:val="none" w:sz="0" w:space="0" w:color="auto"/>
                <w:left w:val="none" w:sz="0" w:space="0" w:color="auto"/>
                <w:bottom w:val="none" w:sz="0" w:space="0" w:color="auto"/>
                <w:right w:val="none" w:sz="0" w:space="0" w:color="auto"/>
              </w:divBdr>
              <w:divsChild>
                <w:div w:id="1073891225">
                  <w:marLeft w:val="0"/>
                  <w:marRight w:val="0"/>
                  <w:marTop w:val="0"/>
                  <w:marBottom w:val="0"/>
                  <w:divBdr>
                    <w:top w:val="none" w:sz="0" w:space="0" w:color="auto"/>
                    <w:left w:val="none" w:sz="0" w:space="0" w:color="auto"/>
                    <w:bottom w:val="none" w:sz="0" w:space="0" w:color="auto"/>
                    <w:right w:val="none" w:sz="0" w:space="0" w:color="auto"/>
                  </w:divBdr>
                  <w:divsChild>
                    <w:div w:id="603269318">
                      <w:marLeft w:val="0"/>
                      <w:marRight w:val="0"/>
                      <w:marTop w:val="0"/>
                      <w:marBottom w:val="0"/>
                      <w:divBdr>
                        <w:top w:val="none" w:sz="0" w:space="0" w:color="auto"/>
                        <w:left w:val="none" w:sz="0" w:space="0" w:color="auto"/>
                        <w:bottom w:val="none" w:sz="0" w:space="0" w:color="auto"/>
                        <w:right w:val="none" w:sz="0" w:space="0" w:color="auto"/>
                      </w:divBdr>
                      <w:divsChild>
                        <w:div w:id="1936090457">
                          <w:marLeft w:val="0"/>
                          <w:marRight w:val="0"/>
                          <w:marTop w:val="0"/>
                          <w:marBottom w:val="0"/>
                          <w:divBdr>
                            <w:top w:val="none" w:sz="0" w:space="0" w:color="auto"/>
                            <w:left w:val="none" w:sz="0" w:space="0" w:color="auto"/>
                            <w:bottom w:val="none" w:sz="0" w:space="0" w:color="auto"/>
                            <w:right w:val="none" w:sz="0" w:space="0" w:color="auto"/>
                          </w:divBdr>
                          <w:divsChild>
                            <w:div w:id="1187014406">
                              <w:marLeft w:val="0"/>
                              <w:marRight w:val="0"/>
                              <w:marTop w:val="0"/>
                              <w:marBottom w:val="0"/>
                              <w:divBdr>
                                <w:top w:val="none" w:sz="0" w:space="0" w:color="auto"/>
                                <w:left w:val="none" w:sz="0" w:space="0" w:color="auto"/>
                                <w:bottom w:val="none" w:sz="0" w:space="0" w:color="auto"/>
                                <w:right w:val="none" w:sz="0" w:space="0" w:color="auto"/>
                              </w:divBdr>
                              <w:divsChild>
                                <w:div w:id="1690645830">
                                  <w:marLeft w:val="0"/>
                                  <w:marRight w:val="0"/>
                                  <w:marTop w:val="0"/>
                                  <w:marBottom w:val="0"/>
                                  <w:divBdr>
                                    <w:top w:val="none" w:sz="0" w:space="0" w:color="auto"/>
                                    <w:left w:val="none" w:sz="0" w:space="0" w:color="auto"/>
                                    <w:bottom w:val="none" w:sz="0" w:space="0" w:color="auto"/>
                                    <w:right w:val="none" w:sz="0" w:space="0" w:color="auto"/>
                                  </w:divBdr>
                                  <w:divsChild>
                                    <w:div w:id="1350175924">
                                      <w:marLeft w:val="0"/>
                                      <w:marRight w:val="0"/>
                                      <w:marTop w:val="0"/>
                                      <w:marBottom w:val="0"/>
                                      <w:divBdr>
                                        <w:top w:val="none" w:sz="0" w:space="0" w:color="auto"/>
                                        <w:left w:val="none" w:sz="0" w:space="0" w:color="auto"/>
                                        <w:bottom w:val="none" w:sz="0" w:space="0" w:color="auto"/>
                                        <w:right w:val="none" w:sz="0" w:space="0" w:color="auto"/>
                                      </w:divBdr>
                                    </w:div>
                                    <w:div w:id="561211237">
                                      <w:marLeft w:val="0"/>
                                      <w:marRight w:val="0"/>
                                      <w:marTop w:val="0"/>
                                      <w:marBottom w:val="0"/>
                                      <w:divBdr>
                                        <w:top w:val="none" w:sz="0" w:space="0" w:color="auto"/>
                                        <w:left w:val="none" w:sz="0" w:space="0" w:color="auto"/>
                                        <w:bottom w:val="none" w:sz="0" w:space="0" w:color="auto"/>
                                        <w:right w:val="none" w:sz="0" w:space="0" w:color="auto"/>
                                      </w:divBdr>
                                      <w:divsChild>
                                        <w:div w:id="418645113">
                                          <w:marLeft w:val="0"/>
                                          <w:marRight w:val="0"/>
                                          <w:marTop w:val="0"/>
                                          <w:marBottom w:val="0"/>
                                          <w:divBdr>
                                            <w:top w:val="none" w:sz="0" w:space="0" w:color="auto"/>
                                            <w:left w:val="none" w:sz="0" w:space="0" w:color="auto"/>
                                            <w:bottom w:val="none" w:sz="0" w:space="0" w:color="auto"/>
                                            <w:right w:val="none" w:sz="0" w:space="0" w:color="auto"/>
                                          </w:divBdr>
                                          <w:divsChild>
                                            <w:div w:id="14294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9383">
                                      <w:marLeft w:val="0"/>
                                      <w:marRight w:val="0"/>
                                      <w:marTop w:val="0"/>
                                      <w:marBottom w:val="0"/>
                                      <w:divBdr>
                                        <w:top w:val="none" w:sz="0" w:space="0" w:color="auto"/>
                                        <w:left w:val="none" w:sz="0" w:space="0" w:color="auto"/>
                                        <w:bottom w:val="none" w:sz="0" w:space="0" w:color="auto"/>
                                        <w:right w:val="none" w:sz="0" w:space="0" w:color="auto"/>
                                      </w:divBdr>
                                    </w:div>
                                  </w:divsChild>
                                </w:div>
                                <w:div w:id="1015496">
                                  <w:marLeft w:val="0"/>
                                  <w:marRight w:val="0"/>
                                  <w:marTop w:val="0"/>
                                  <w:marBottom w:val="0"/>
                                  <w:divBdr>
                                    <w:top w:val="none" w:sz="0" w:space="0" w:color="auto"/>
                                    <w:left w:val="none" w:sz="0" w:space="0" w:color="auto"/>
                                    <w:bottom w:val="none" w:sz="0" w:space="0" w:color="auto"/>
                                    <w:right w:val="none" w:sz="0" w:space="0" w:color="auto"/>
                                  </w:divBdr>
                                  <w:divsChild>
                                    <w:div w:id="1646161765">
                                      <w:marLeft w:val="0"/>
                                      <w:marRight w:val="0"/>
                                      <w:marTop w:val="0"/>
                                      <w:marBottom w:val="0"/>
                                      <w:divBdr>
                                        <w:top w:val="none" w:sz="0" w:space="0" w:color="auto"/>
                                        <w:left w:val="none" w:sz="0" w:space="0" w:color="auto"/>
                                        <w:bottom w:val="none" w:sz="0" w:space="0" w:color="auto"/>
                                        <w:right w:val="none" w:sz="0" w:space="0" w:color="auto"/>
                                      </w:divBdr>
                                    </w:div>
                                    <w:div w:id="2067796260">
                                      <w:marLeft w:val="0"/>
                                      <w:marRight w:val="0"/>
                                      <w:marTop w:val="0"/>
                                      <w:marBottom w:val="0"/>
                                      <w:divBdr>
                                        <w:top w:val="none" w:sz="0" w:space="0" w:color="auto"/>
                                        <w:left w:val="none" w:sz="0" w:space="0" w:color="auto"/>
                                        <w:bottom w:val="none" w:sz="0" w:space="0" w:color="auto"/>
                                        <w:right w:val="none" w:sz="0" w:space="0" w:color="auto"/>
                                      </w:divBdr>
                                      <w:divsChild>
                                        <w:div w:id="359286692">
                                          <w:marLeft w:val="0"/>
                                          <w:marRight w:val="0"/>
                                          <w:marTop w:val="0"/>
                                          <w:marBottom w:val="0"/>
                                          <w:divBdr>
                                            <w:top w:val="none" w:sz="0" w:space="0" w:color="auto"/>
                                            <w:left w:val="none" w:sz="0" w:space="0" w:color="auto"/>
                                            <w:bottom w:val="none" w:sz="0" w:space="0" w:color="auto"/>
                                            <w:right w:val="none" w:sz="0" w:space="0" w:color="auto"/>
                                          </w:divBdr>
                                          <w:divsChild>
                                            <w:div w:id="5304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804929">
      <w:bodyDiv w:val="1"/>
      <w:marLeft w:val="0"/>
      <w:marRight w:val="0"/>
      <w:marTop w:val="0"/>
      <w:marBottom w:val="0"/>
      <w:divBdr>
        <w:top w:val="none" w:sz="0" w:space="0" w:color="auto"/>
        <w:left w:val="none" w:sz="0" w:space="0" w:color="auto"/>
        <w:bottom w:val="none" w:sz="0" w:space="0" w:color="auto"/>
        <w:right w:val="none" w:sz="0" w:space="0" w:color="auto"/>
      </w:divBdr>
      <w:divsChild>
        <w:div w:id="1286228152">
          <w:marLeft w:val="0"/>
          <w:marRight w:val="0"/>
          <w:marTop w:val="0"/>
          <w:marBottom w:val="0"/>
          <w:divBdr>
            <w:top w:val="none" w:sz="0" w:space="0" w:color="auto"/>
            <w:left w:val="none" w:sz="0" w:space="0" w:color="auto"/>
            <w:bottom w:val="none" w:sz="0" w:space="0" w:color="auto"/>
            <w:right w:val="none" w:sz="0" w:space="0" w:color="auto"/>
          </w:divBdr>
          <w:divsChild>
            <w:div w:id="170681390">
              <w:marLeft w:val="0"/>
              <w:marRight w:val="0"/>
              <w:marTop w:val="0"/>
              <w:marBottom w:val="0"/>
              <w:divBdr>
                <w:top w:val="none" w:sz="0" w:space="0" w:color="auto"/>
                <w:left w:val="none" w:sz="0" w:space="0" w:color="auto"/>
                <w:bottom w:val="none" w:sz="0" w:space="0" w:color="auto"/>
                <w:right w:val="none" w:sz="0" w:space="0" w:color="auto"/>
              </w:divBdr>
              <w:divsChild>
                <w:div w:id="1891647072">
                  <w:marLeft w:val="0"/>
                  <w:marRight w:val="0"/>
                  <w:marTop w:val="0"/>
                  <w:marBottom w:val="0"/>
                  <w:divBdr>
                    <w:top w:val="none" w:sz="0" w:space="0" w:color="auto"/>
                    <w:left w:val="none" w:sz="0" w:space="0" w:color="auto"/>
                    <w:bottom w:val="none" w:sz="0" w:space="0" w:color="auto"/>
                    <w:right w:val="none" w:sz="0" w:space="0" w:color="auto"/>
                  </w:divBdr>
                  <w:divsChild>
                    <w:div w:id="840778836">
                      <w:marLeft w:val="0"/>
                      <w:marRight w:val="0"/>
                      <w:marTop w:val="0"/>
                      <w:marBottom w:val="0"/>
                      <w:divBdr>
                        <w:top w:val="none" w:sz="0" w:space="0" w:color="auto"/>
                        <w:left w:val="none" w:sz="0" w:space="0" w:color="auto"/>
                        <w:bottom w:val="none" w:sz="0" w:space="0" w:color="auto"/>
                        <w:right w:val="none" w:sz="0" w:space="0" w:color="auto"/>
                      </w:divBdr>
                      <w:divsChild>
                        <w:div w:id="1104615871">
                          <w:marLeft w:val="0"/>
                          <w:marRight w:val="0"/>
                          <w:marTop w:val="0"/>
                          <w:marBottom w:val="0"/>
                          <w:divBdr>
                            <w:top w:val="none" w:sz="0" w:space="0" w:color="auto"/>
                            <w:left w:val="none" w:sz="0" w:space="0" w:color="auto"/>
                            <w:bottom w:val="none" w:sz="0" w:space="0" w:color="auto"/>
                            <w:right w:val="none" w:sz="0" w:space="0" w:color="auto"/>
                          </w:divBdr>
                          <w:divsChild>
                            <w:div w:id="1059014102">
                              <w:marLeft w:val="0"/>
                              <w:marRight w:val="0"/>
                              <w:marTop w:val="0"/>
                              <w:marBottom w:val="0"/>
                              <w:divBdr>
                                <w:top w:val="none" w:sz="0" w:space="0" w:color="auto"/>
                                <w:left w:val="none" w:sz="0" w:space="0" w:color="auto"/>
                                <w:bottom w:val="none" w:sz="0" w:space="0" w:color="auto"/>
                                <w:right w:val="none" w:sz="0" w:space="0" w:color="auto"/>
                              </w:divBdr>
                              <w:divsChild>
                                <w:div w:id="1180969519">
                                  <w:marLeft w:val="0"/>
                                  <w:marRight w:val="0"/>
                                  <w:marTop w:val="0"/>
                                  <w:marBottom w:val="0"/>
                                  <w:divBdr>
                                    <w:top w:val="none" w:sz="0" w:space="0" w:color="auto"/>
                                    <w:left w:val="none" w:sz="0" w:space="0" w:color="auto"/>
                                    <w:bottom w:val="none" w:sz="0" w:space="0" w:color="auto"/>
                                    <w:right w:val="none" w:sz="0" w:space="0" w:color="auto"/>
                                  </w:divBdr>
                                  <w:divsChild>
                                    <w:div w:id="976373693">
                                      <w:marLeft w:val="0"/>
                                      <w:marRight w:val="0"/>
                                      <w:marTop w:val="0"/>
                                      <w:marBottom w:val="0"/>
                                      <w:divBdr>
                                        <w:top w:val="none" w:sz="0" w:space="0" w:color="auto"/>
                                        <w:left w:val="none" w:sz="0" w:space="0" w:color="auto"/>
                                        <w:bottom w:val="none" w:sz="0" w:space="0" w:color="auto"/>
                                        <w:right w:val="none" w:sz="0" w:space="0" w:color="auto"/>
                                      </w:divBdr>
                                    </w:div>
                                    <w:div w:id="361517211">
                                      <w:marLeft w:val="0"/>
                                      <w:marRight w:val="0"/>
                                      <w:marTop w:val="0"/>
                                      <w:marBottom w:val="0"/>
                                      <w:divBdr>
                                        <w:top w:val="none" w:sz="0" w:space="0" w:color="auto"/>
                                        <w:left w:val="none" w:sz="0" w:space="0" w:color="auto"/>
                                        <w:bottom w:val="none" w:sz="0" w:space="0" w:color="auto"/>
                                        <w:right w:val="none" w:sz="0" w:space="0" w:color="auto"/>
                                      </w:divBdr>
                                      <w:divsChild>
                                        <w:div w:id="1372922809">
                                          <w:marLeft w:val="0"/>
                                          <w:marRight w:val="0"/>
                                          <w:marTop w:val="0"/>
                                          <w:marBottom w:val="0"/>
                                          <w:divBdr>
                                            <w:top w:val="none" w:sz="0" w:space="0" w:color="auto"/>
                                            <w:left w:val="none" w:sz="0" w:space="0" w:color="auto"/>
                                            <w:bottom w:val="none" w:sz="0" w:space="0" w:color="auto"/>
                                            <w:right w:val="none" w:sz="0" w:space="0" w:color="auto"/>
                                          </w:divBdr>
                                          <w:divsChild>
                                            <w:div w:id="6935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0869">
                                      <w:marLeft w:val="0"/>
                                      <w:marRight w:val="0"/>
                                      <w:marTop w:val="0"/>
                                      <w:marBottom w:val="0"/>
                                      <w:divBdr>
                                        <w:top w:val="none" w:sz="0" w:space="0" w:color="auto"/>
                                        <w:left w:val="none" w:sz="0" w:space="0" w:color="auto"/>
                                        <w:bottom w:val="none" w:sz="0" w:space="0" w:color="auto"/>
                                        <w:right w:val="none" w:sz="0" w:space="0" w:color="auto"/>
                                      </w:divBdr>
                                    </w:div>
                                  </w:divsChild>
                                </w:div>
                                <w:div w:id="490830407">
                                  <w:marLeft w:val="0"/>
                                  <w:marRight w:val="0"/>
                                  <w:marTop w:val="0"/>
                                  <w:marBottom w:val="0"/>
                                  <w:divBdr>
                                    <w:top w:val="none" w:sz="0" w:space="0" w:color="auto"/>
                                    <w:left w:val="none" w:sz="0" w:space="0" w:color="auto"/>
                                    <w:bottom w:val="none" w:sz="0" w:space="0" w:color="auto"/>
                                    <w:right w:val="none" w:sz="0" w:space="0" w:color="auto"/>
                                  </w:divBdr>
                                  <w:divsChild>
                                    <w:div w:id="1701667119">
                                      <w:marLeft w:val="0"/>
                                      <w:marRight w:val="0"/>
                                      <w:marTop w:val="0"/>
                                      <w:marBottom w:val="0"/>
                                      <w:divBdr>
                                        <w:top w:val="none" w:sz="0" w:space="0" w:color="auto"/>
                                        <w:left w:val="none" w:sz="0" w:space="0" w:color="auto"/>
                                        <w:bottom w:val="none" w:sz="0" w:space="0" w:color="auto"/>
                                        <w:right w:val="none" w:sz="0" w:space="0" w:color="auto"/>
                                      </w:divBdr>
                                    </w:div>
                                    <w:div w:id="1621260692">
                                      <w:marLeft w:val="0"/>
                                      <w:marRight w:val="0"/>
                                      <w:marTop w:val="0"/>
                                      <w:marBottom w:val="0"/>
                                      <w:divBdr>
                                        <w:top w:val="none" w:sz="0" w:space="0" w:color="auto"/>
                                        <w:left w:val="none" w:sz="0" w:space="0" w:color="auto"/>
                                        <w:bottom w:val="none" w:sz="0" w:space="0" w:color="auto"/>
                                        <w:right w:val="none" w:sz="0" w:space="0" w:color="auto"/>
                                      </w:divBdr>
                                      <w:divsChild>
                                        <w:div w:id="1674139660">
                                          <w:marLeft w:val="0"/>
                                          <w:marRight w:val="0"/>
                                          <w:marTop w:val="0"/>
                                          <w:marBottom w:val="0"/>
                                          <w:divBdr>
                                            <w:top w:val="none" w:sz="0" w:space="0" w:color="auto"/>
                                            <w:left w:val="none" w:sz="0" w:space="0" w:color="auto"/>
                                            <w:bottom w:val="none" w:sz="0" w:space="0" w:color="auto"/>
                                            <w:right w:val="none" w:sz="0" w:space="0" w:color="auto"/>
                                          </w:divBdr>
                                          <w:divsChild>
                                            <w:div w:id="18509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462301">
      <w:bodyDiv w:val="1"/>
      <w:marLeft w:val="0"/>
      <w:marRight w:val="0"/>
      <w:marTop w:val="0"/>
      <w:marBottom w:val="0"/>
      <w:divBdr>
        <w:top w:val="none" w:sz="0" w:space="0" w:color="auto"/>
        <w:left w:val="none" w:sz="0" w:space="0" w:color="auto"/>
        <w:bottom w:val="none" w:sz="0" w:space="0" w:color="auto"/>
        <w:right w:val="none" w:sz="0" w:space="0" w:color="auto"/>
      </w:divBdr>
    </w:div>
    <w:div w:id="1610701689">
      <w:bodyDiv w:val="1"/>
      <w:marLeft w:val="0"/>
      <w:marRight w:val="0"/>
      <w:marTop w:val="0"/>
      <w:marBottom w:val="0"/>
      <w:divBdr>
        <w:top w:val="none" w:sz="0" w:space="0" w:color="auto"/>
        <w:left w:val="none" w:sz="0" w:space="0" w:color="auto"/>
        <w:bottom w:val="none" w:sz="0" w:space="0" w:color="auto"/>
        <w:right w:val="none" w:sz="0" w:space="0" w:color="auto"/>
      </w:divBdr>
    </w:div>
    <w:div w:id="1611007483">
      <w:bodyDiv w:val="1"/>
      <w:marLeft w:val="0"/>
      <w:marRight w:val="0"/>
      <w:marTop w:val="0"/>
      <w:marBottom w:val="0"/>
      <w:divBdr>
        <w:top w:val="none" w:sz="0" w:space="0" w:color="auto"/>
        <w:left w:val="none" w:sz="0" w:space="0" w:color="auto"/>
        <w:bottom w:val="none" w:sz="0" w:space="0" w:color="auto"/>
        <w:right w:val="none" w:sz="0" w:space="0" w:color="auto"/>
      </w:divBdr>
    </w:div>
    <w:div w:id="1634679849">
      <w:bodyDiv w:val="1"/>
      <w:marLeft w:val="0"/>
      <w:marRight w:val="0"/>
      <w:marTop w:val="0"/>
      <w:marBottom w:val="0"/>
      <w:divBdr>
        <w:top w:val="none" w:sz="0" w:space="0" w:color="auto"/>
        <w:left w:val="none" w:sz="0" w:space="0" w:color="auto"/>
        <w:bottom w:val="none" w:sz="0" w:space="0" w:color="auto"/>
        <w:right w:val="none" w:sz="0" w:space="0" w:color="auto"/>
      </w:divBdr>
    </w:div>
    <w:div w:id="1651638456">
      <w:bodyDiv w:val="1"/>
      <w:marLeft w:val="0"/>
      <w:marRight w:val="0"/>
      <w:marTop w:val="0"/>
      <w:marBottom w:val="0"/>
      <w:divBdr>
        <w:top w:val="none" w:sz="0" w:space="0" w:color="auto"/>
        <w:left w:val="none" w:sz="0" w:space="0" w:color="auto"/>
        <w:bottom w:val="none" w:sz="0" w:space="0" w:color="auto"/>
        <w:right w:val="none" w:sz="0" w:space="0" w:color="auto"/>
      </w:divBdr>
    </w:div>
    <w:div w:id="1672029120">
      <w:bodyDiv w:val="1"/>
      <w:marLeft w:val="0"/>
      <w:marRight w:val="0"/>
      <w:marTop w:val="0"/>
      <w:marBottom w:val="0"/>
      <w:divBdr>
        <w:top w:val="none" w:sz="0" w:space="0" w:color="auto"/>
        <w:left w:val="none" w:sz="0" w:space="0" w:color="auto"/>
        <w:bottom w:val="none" w:sz="0" w:space="0" w:color="auto"/>
        <w:right w:val="none" w:sz="0" w:space="0" w:color="auto"/>
      </w:divBdr>
    </w:div>
    <w:div w:id="1676571439">
      <w:bodyDiv w:val="1"/>
      <w:marLeft w:val="0"/>
      <w:marRight w:val="0"/>
      <w:marTop w:val="0"/>
      <w:marBottom w:val="0"/>
      <w:divBdr>
        <w:top w:val="none" w:sz="0" w:space="0" w:color="auto"/>
        <w:left w:val="none" w:sz="0" w:space="0" w:color="auto"/>
        <w:bottom w:val="none" w:sz="0" w:space="0" w:color="auto"/>
        <w:right w:val="none" w:sz="0" w:space="0" w:color="auto"/>
      </w:divBdr>
    </w:div>
    <w:div w:id="1722093337">
      <w:bodyDiv w:val="1"/>
      <w:marLeft w:val="0"/>
      <w:marRight w:val="0"/>
      <w:marTop w:val="0"/>
      <w:marBottom w:val="0"/>
      <w:divBdr>
        <w:top w:val="none" w:sz="0" w:space="0" w:color="auto"/>
        <w:left w:val="none" w:sz="0" w:space="0" w:color="auto"/>
        <w:bottom w:val="none" w:sz="0" w:space="0" w:color="auto"/>
        <w:right w:val="none" w:sz="0" w:space="0" w:color="auto"/>
      </w:divBdr>
    </w:div>
    <w:div w:id="1727486583">
      <w:bodyDiv w:val="1"/>
      <w:marLeft w:val="0"/>
      <w:marRight w:val="0"/>
      <w:marTop w:val="0"/>
      <w:marBottom w:val="0"/>
      <w:divBdr>
        <w:top w:val="none" w:sz="0" w:space="0" w:color="auto"/>
        <w:left w:val="none" w:sz="0" w:space="0" w:color="auto"/>
        <w:bottom w:val="none" w:sz="0" w:space="0" w:color="auto"/>
        <w:right w:val="none" w:sz="0" w:space="0" w:color="auto"/>
      </w:divBdr>
    </w:div>
    <w:div w:id="1727529583">
      <w:bodyDiv w:val="1"/>
      <w:marLeft w:val="0"/>
      <w:marRight w:val="0"/>
      <w:marTop w:val="0"/>
      <w:marBottom w:val="0"/>
      <w:divBdr>
        <w:top w:val="none" w:sz="0" w:space="0" w:color="auto"/>
        <w:left w:val="none" w:sz="0" w:space="0" w:color="auto"/>
        <w:bottom w:val="none" w:sz="0" w:space="0" w:color="auto"/>
        <w:right w:val="none" w:sz="0" w:space="0" w:color="auto"/>
      </w:divBdr>
    </w:div>
    <w:div w:id="1760131610">
      <w:bodyDiv w:val="1"/>
      <w:marLeft w:val="0"/>
      <w:marRight w:val="0"/>
      <w:marTop w:val="0"/>
      <w:marBottom w:val="0"/>
      <w:divBdr>
        <w:top w:val="none" w:sz="0" w:space="0" w:color="auto"/>
        <w:left w:val="none" w:sz="0" w:space="0" w:color="auto"/>
        <w:bottom w:val="none" w:sz="0" w:space="0" w:color="auto"/>
        <w:right w:val="none" w:sz="0" w:space="0" w:color="auto"/>
      </w:divBdr>
    </w:div>
    <w:div w:id="1782452716">
      <w:bodyDiv w:val="1"/>
      <w:marLeft w:val="0"/>
      <w:marRight w:val="0"/>
      <w:marTop w:val="0"/>
      <w:marBottom w:val="0"/>
      <w:divBdr>
        <w:top w:val="none" w:sz="0" w:space="0" w:color="auto"/>
        <w:left w:val="none" w:sz="0" w:space="0" w:color="auto"/>
        <w:bottom w:val="none" w:sz="0" w:space="0" w:color="auto"/>
        <w:right w:val="none" w:sz="0" w:space="0" w:color="auto"/>
      </w:divBdr>
    </w:div>
    <w:div w:id="1843543308">
      <w:bodyDiv w:val="1"/>
      <w:marLeft w:val="0"/>
      <w:marRight w:val="0"/>
      <w:marTop w:val="0"/>
      <w:marBottom w:val="0"/>
      <w:divBdr>
        <w:top w:val="none" w:sz="0" w:space="0" w:color="auto"/>
        <w:left w:val="none" w:sz="0" w:space="0" w:color="auto"/>
        <w:bottom w:val="none" w:sz="0" w:space="0" w:color="auto"/>
        <w:right w:val="none" w:sz="0" w:space="0" w:color="auto"/>
      </w:divBdr>
    </w:div>
    <w:div w:id="1860002937">
      <w:bodyDiv w:val="1"/>
      <w:marLeft w:val="0"/>
      <w:marRight w:val="0"/>
      <w:marTop w:val="0"/>
      <w:marBottom w:val="0"/>
      <w:divBdr>
        <w:top w:val="none" w:sz="0" w:space="0" w:color="auto"/>
        <w:left w:val="none" w:sz="0" w:space="0" w:color="auto"/>
        <w:bottom w:val="none" w:sz="0" w:space="0" w:color="auto"/>
        <w:right w:val="none" w:sz="0" w:space="0" w:color="auto"/>
      </w:divBdr>
      <w:divsChild>
        <w:div w:id="276110094">
          <w:marLeft w:val="0"/>
          <w:marRight w:val="0"/>
          <w:marTop w:val="0"/>
          <w:marBottom w:val="0"/>
          <w:divBdr>
            <w:top w:val="none" w:sz="0" w:space="0" w:color="auto"/>
            <w:left w:val="none" w:sz="0" w:space="0" w:color="auto"/>
            <w:bottom w:val="none" w:sz="0" w:space="0" w:color="auto"/>
            <w:right w:val="none" w:sz="0" w:space="0" w:color="auto"/>
          </w:divBdr>
          <w:divsChild>
            <w:div w:id="1942955973">
              <w:marLeft w:val="0"/>
              <w:marRight w:val="0"/>
              <w:marTop w:val="0"/>
              <w:marBottom w:val="0"/>
              <w:divBdr>
                <w:top w:val="none" w:sz="0" w:space="0" w:color="auto"/>
                <w:left w:val="none" w:sz="0" w:space="0" w:color="auto"/>
                <w:bottom w:val="none" w:sz="0" w:space="0" w:color="auto"/>
                <w:right w:val="none" w:sz="0" w:space="0" w:color="auto"/>
              </w:divBdr>
            </w:div>
            <w:div w:id="1540700568">
              <w:marLeft w:val="0"/>
              <w:marRight w:val="0"/>
              <w:marTop w:val="0"/>
              <w:marBottom w:val="0"/>
              <w:divBdr>
                <w:top w:val="none" w:sz="0" w:space="0" w:color="auto"/>
                <w:left w:val="none" w:sz="0" w:space="0" w:color="auto"/>
                <w:bottom w:val="none" w:sz="0" w:space="0" w:color="auto"/>
                <w:right w:val="none" w:sz="0" w:space="0" w:color="auto"/>
              </w:divBdr>
              <w:divsChild>
                <w:div w:id="1564757990">
                  <w:marLeft w:val="0"/>
                  <w:marRight w:val="0"/>
                  <w:marTop w:val="0"/>
                  <w:marBottom w:val="0"/>
                  <w:divBdr>
                    <w:top w:val="none" w:sz="0" w:space="0" w:color="auto"/>
                    <w:left w:val="none" w:sz="0" w:space="0" w:color="auto"/>
                    <w:bottom w:val="none" w:sz="0" w:space="0" w:color="auto"/>
                    <w:right w:val="none" w:sz="0" w:space="0" w:color="auto"/>
                  </w:divBdr>
                  <w:divsChild>
                    <w:div w:id="14661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74128">
      <w:bodyDiv w:val="1"/>
      <w:marLeft w:val="0"/>
      <w:marRight w:val="0"/>
      <w:marTop w:val="0"/>
      <w:marBottom w:val="0"/>
      <w:divBdr>
        <w:top w:val="none" w:sz="0" w:space="0" w:color="auto"/>
        <w:left w:val="none" w:sz="0" w:space="0" w:color="auto"/>
        <w:bottom w:val="none" w:sz="0" w:space="0" w:color="auto"/>
        <w:right w:val="none" w:sz="0" w:space="0" w:color="auto"/>
      </w:divBdr>
    </w:div>
    <w:div w:id="1926454948">
      <w:bodyDiv w:val="1"/>
      <w:marLeft w:val="0"/>
      <w:marRight w:val="0"/>
      <w:marTop w:val="0"/>
      <w:marBottom w:val="0"/>
      <w:divBdr>
        <w:top w:val="none" w:sz="0" w:space="0" w:color="auto"/>
        <w:left w:val="none" w:sz="0" w:space="0" w:color="auto"/>
        <w:bottom w:val="none" w:sz="0" w:space="0" w:color="auto"/>
        <w:right w:val="none" w:sz="0" w:space="0" w:color="auto"/>
      </w:divBdr>
    </w:div>
    <w:div w:id="1945531110">
      <w:bodyDiv w:val="1"/>
      <w:marLeft w:val="0"/>
      <w:marRight w:val="0"/>
      <w:marTop w:val="0"/>
      <w:marBottom w:val="0"/>
      <w:divBdr>
        <w:top w:val="none" w:sz="0" w:space="0" w:color="auto"/>
        <w:left w:val="none" w:sz="0" w:space="0" w:color="auto"/>
        <w:bottom w:val="none" w:sz="0" w:space="0" w:color="auto"/>
        <w:right w:val="none" w:sz="0" w:space="0" w:color="auto"/>
      </w:divBdr>
    </w:div>
    <w:div w:id="1967735794">
      <w:bodyDiv w:val="1"/>
      <w:marLeft w:val="0"/>
      <w:marRight w:val="0"/>
      <w:marTop w:val="0"/>
      <w:marBottom w:val="0"/>
      <w:divBdr>
        <w:top w:val="none" w:sz="0" w:space="0" w:color="auto"/>
        <w:left w:val="none" w:sz="0" w:space="0" w:color="auto"/>
        <w:bottom w:val="none" w:sz="0" w:space="0" w:color="auto"/>
        <w:right w:val="none" w:sz="0" w:space="0" w:color="auto"/>
      </w:divBdr>
    </w:div>
    <w:div w:id="1988317065">
      <w:bodyDiv w:val="1"/>
      <w:marLeft w:val="0"/>
      <w:marRight w:val="0"/>
      <w:marTop w:val="0"/>
      <w:marBottom w:val="0"/>
      <w:divBdr>
        <w:top w:val="none" w:sz="0" w:space="0" w:color="auto"/>
        <w:left w:val="none" w:sz="0" w:space="0" w:color="auto"/>
        <w:bottom w:val="none" w:sz="0" w:space="0" w:color="auto"/>
        <w:right w:val="none" w:sz="0" w:space="0" w:color="auto"/>
      </w:divBdr>
    </w:div>
    <w:div w:id="2009479396">
      <w:bodyDiv w:val="1"/>
      <w:marLeft w:val="0"/>
      <w:marRight w:val="0"/>
      <w:marTop w:val="0"/>
      <w:marBottom w:val="0"/>
      <w:divBdr>
        <w:top w:val="none" w:sz="0" w:space="0" w:color="auto"/>
        <w:left w:val="none" w:sz="0" w:space="0" w:color="auto"/>
        <w:bottom w:val="none" w:sz="0" w:space="0" w:color="auto"/>
        <w:right w:val="none" w:sz="0" w:space="0" w:color="auto"/>
      </w:divBdr>
    </w:div>
    <w:div w:id="2040739884">
      <w:bodyDiv w:val="1"/>
      <w:marLeft w:val="0"/>
      <w:marRight w:val="0"/>
      <w:marTop w:val="0"/>
      <w:marBottom w:val="0"/>
      <w:divBdr>
        <w:top w:val="none" w:sz="0" w:space="0" w:color="auto"/>
        <w:left w:val="none" w:sz="0" w:space="0" w:color="auto"/>
        <w:bottom w:val="none" w:sz="0" w:space="0" w:color="auto"/>
        <w:right w:val="none" w:sz="0" w:space="0" w:color="auto"/>
      </w:divBdr>
    </w:div>
    <w:div w:id="2088568955">
      <w:bodyDiv w:val="1"/>
      <w:marLeft w:val="0"/>
      <w:marRight w:val="0"/>
      <w:marTop w:val="0"/>
      <w:marBottom w:val="0"/>
      <w:divBdr>
        <w:top w:val="none" w:sz="0" w:space="0" w:color="auto"/>
        <w:left w:val="none" w:sz="0" w:space="0" w:color="auto"/>
        <w:bottom w:val="none" w:sz="0" w:space="0" w:color="auto"/>
        <w:right w:val="none" w:sz="0" w:space="0" w:color="auto"/>
      </w:divBdr>
      <w:divsChild>
        <w:div w:id="1640719327">
          <w:marLeft w:val="0"/>
          <w:marRight w:val="0"/>
          <w:marTop w:val="0"/>
          <w:marBottom w:val="0"/>
          <w:divBdr>
            <w:top w:val="none" w:sz="0" w:space="0" w:color="auto"/>
            <w:left w:val="none" w:sz="0" w:space="0" w:color="auto"/>
            <w:bottom w:val="none" w:sz="0" w:space="0" w:color="auto"/>
            <w:right w:val="none" w:sz="0" w:space="0" w:color="auto"/>
          </w:divBdr>
          <w:divsChild>
            <w:div w:id="1253468534">
              <w:marLeft w:val="0"/>
              <w:marRight w:val="0"/>
              <w:marTop w:val="0"/>
              <w:marBottom w:val="0"/>
              <w:divBdr>
                <w:top w:val="none" w:sz="0" w:space="0" w:color="auto"/>
                <w:left w:val="none" w:sz="0" w:space="0" w:color="auto"/>
                <w:bottom w:val="none" w:sz="0" w:space="0" w:color="auto"/>
                <w:right w:val="none" w:sz="0" w:space="0" w:color="auto"/>
              </w:divBdr>
            </w:div>
            <w:div w:id="428505399">
              <w:marLeft w:val="0"/>
              <w:marRight w:val="0"/>
              <w:marTop w:val="0"/>
              <w:marBottom w:val="0"/>
              <w:divBdr>
                <w:top w:val="none" w:sz="0" w:space="0" w:color="auto"/>
                <w:left w:val="none" w:sz="0" w:space="0" w:color="auto"/>
                <w:bottom w:val="none" w:sz="0" w:space="0" w:color="auto"/>
                <w:right w:val="none" w:sz="0" w:space="0" w:color="auto"/>
              </w:divBdr>
              <w:divsChild>
                <w:div w:id="266085149">
                  <w:marLeft w:val="0"/>
                  <w:marRight w:val="0"/>
                  <w:marTop w:val="0"/>
                  <w:marBottom w:val="0"/>
                  <w:divBdr>
                    <w:top w:val="none" w:sz="0" w:space="0" w:color="auto"/>
                    <w:left w:val="none" w:sz="0" w:space="0" w:color="auto"/>
                    <w:bottom w:val="none" w:sz="0" w:space="0" w:color="auto"/>
                    <w:right w:val="none" w:sz="0" w:space="0" w:color="auto"/>
                  </w:divBdr>
                  <w:divsChild>
                    <w:div w:id="517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14135">
      <w:bodyDiv w:val="1"/>
      <w:marLeft w:val="0"/>
      <w:marRight w:val="0"/>
      <w:marTop w:val="0"/>
      <w:marBottom w:val="0"/>
      <w:divBdr>
        <w:top w:val="none" w:sz="0" w:space="0" w:color="auto"/>
        <w:left w:val="none" w:sz="0" w:space="0" w:color="auto"/>
        <w:bottom w:val="none" w:sz="0" w:space="0" w:color="auto"/>
        <w:right w:val="none" w:sz="0" w:space="0" w:color="auto"/>
      </w:divBdr>
    </w:div>
    <w:div w:id="210384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651</Words>
  <Characters>3716</Characters>
  <Application>Microsoft Office Word</Application>
  <DocSecurity>0</DocSecurity>
  <Lines>30</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Ben Naim</dc:creator>
  <cp:keywords/>
  <dc:description/>
  <cp:lastModifiedBy>Or Ben Naim</cp:lastModifiedBy>
  <cp:revision>52</cp:revision>
  <dcterms:created xsi:type="dcterms:W3CDTF">2024-12-04T12:40:00Z</dcterms:created>
  <dcterms:modified xsi:type="dcterms:W3CDTF">2024-12-26T09:11:00Z</dcterms:modified>
</cp:coreProperties>
</file>