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3BF4" w:rsidRPr="00FC5386" w:rsidRDefault="00083BF4" w:rsidP="00CC4E45">
      <w:pPr>
        <w:pStyle w:val="afb"/>
        <w:tabs>
          <w:tab w:val="left" w:pos="567"/>
        </w:tabs>
        <w:spacing w:before="0" w:after="300"/>
        <w:contextualSpacing/>
        <w:outlineLvl w:val="9"/>
        <w:rPr>
          <w:rFonts w:ascii="Arial" w:hAnsi="Arial" w:cs="Arial"/>
          <w:b w:val="0"/>
          <w:bCs w:val="0"/>
          <w:spacing w:val="5"/>
          <w:sz w:val="52"/>
          <w:szCs w:val="52"/>
        </w:rPr>
      </w:pPr>
    </w:p>
    <w:p w:rsidR="00083BF4" w:rsidRPr="00DC221B" w:rsidRDefault="00083BF4" w:rsidP="00CC4E45">
      <w:pPr>
        <w:pStyle w:val="aff9"/>
        <w:tabs>
          <w:tab w:val="left" w:pos="567"/>
        </w:tabs>
        <w:jc w:val="center"/>
        <w:rPr>
          <w:rFonts w:ascii="Arial" w:hAnsi="Arial"/>
          <w:color w:val="4563FF"/>
          <w:sz w:val="48"/>
          <w:szCs w:val="36"/>
        </w:rPr>
      </w:pPr>
      <w:r w:rsidRPr="00DC221B">
        <w:rPr>
          <w:rFonts w:ascii="Arial" w:hAnsi="Arial"/>
          <w:color w:val="4563FF"/>
          <w:sz w:val="48"/>
          <w:szCs w:val="36"/>
        </w:rPr>
        <w:t>Руководство по применению форматов обмена данными с НБКИ</w:t>
      </w:r>
    </w:p>
    <w:p w:rsidR="00083BF4" w:rsidRPr="00DC221B" w:rsidRDefault="00083BF4" w:rsidP="00CC4E45">
      <w:pPr>
        <w:pStyle w:val="aff9"/>
        <w:tabs>
          <w:tab w:val="left" w:pos="567"/>
        </w:tabs>
        <w:jc w:val="center"/>
        <w:rPr>
          <w:rFonts w:ascii="Arial" w:hAnsi="Arial"/>
          <w:color w:val="4563FF"/>
          <w:sz w:val="32"/>
          <w:szCs w:val="32"/>
        </w:rPr>
      </w:pPr>
      <w:r w:rsidRPr="00DC221B">
        <w:rPr>
          <w:rFonts w:ascii="Arial" w:hAnsi="Arial"/>
          <w:color w:val="4563FF"/>
          <w:sz w:val="32"/>
          <w:szCs w:val="32"/>
        </w:rPr>
        <w:t xml:space="preserve">(предоставление кредитной информации и </w:t>
      </w:r>
      <w:r w:rsidR="003931F8" w:rsidRPr="00DC221B">
        <w:rPr>
          <w:rFonts w:ascii="Arial" w:hAnsi="Arial"/>
          <w:color w:val="4563FF"/>
          <w:sz w:val="32"/>
          <w:szCs w:val="32"/>
        </w:rPr>
        <w:t>предоставление</w:t>
      </w:r>
      <w:r w:rsidRPr="00DC221B">
        <w:rPr>
          <w:rFonts w:ascii="Arial" w:hAnsi="Arial"/>
          <w:color w:val="4563FF"/>
          <w:sz w:val="32"/>
          <w:szCs w:val="32"/>
        </w:rPr>
        <w:t xml:space="preserve"> кредитных отчетов)</w:t>
      </w:r>
    </w:p>
    <w:p w:rsidR="00234C3C" w:rsidRPr="00DC221B" w:rsidRDefault="00234C3C" w:rsidP="00CC4E45">
      <w:pPr>
        <w:tabs>
          <w:tab w:val="left" w:pos="567"/>
        </w:tabs>
      </w:pPr>
    </w:p>
    <w:p w:rsidR="00083BF4" w:rsidRPr="00DC221B" w:rsidRDefault="00083BF4" w:rsidP="00CC4E45">
      <w:pPr>
        <w:pStyle w:val="afb"/>
        <w:tabs>
          <w:tab w:val="left" w:pos="567"/>
        </w:tabs>
        <w:spacing w:before="0" w:after="300"/>
        <w:contextualSpacing/>
        <w:outlineLvl w:val="9"/>
        <w:rPr>
          <w:rFonts w:ascii="Arial" w:hAnsi="Arial" w:cs="Arial"/>
          <w:b w:val="0"/>
          <w:bCs w:val="0"/>
          <w:i/>
          <w:spacing w:val="5"/>
          <w:sz w:val="48"/>
          <w:szCs w:val="48"/>
        </w:rPr>
      </w:pPr>
      <w:r w:rsidRPr="00DC221B">
        <w:rPr>
          <w:rFonts w:ascii="Arial" w:hAnsi="Arial" w:cs="Arial"/>
          <w:b w:val="0"/>
          <w:bCs w:val="0"/>
          <w:i/>
          <w:spacing w:val="5"/>
          <w:sz w:val="48"/>
          <w:szCs w:val="48"/>
        </w:rPr>
        <w:t>Единый формат формирования</w:t>
      </w:r>
    </w:p>
    <w:p w:rsidR="00083BF4" w:rsidRPr="00DC221B" w:rsidRDefault="00083BF4" w:rsidP="00CC4E45">
      <w:pPr>
        <w:pStyle w:val="afb"/>
        <w:tabs>
          <w:tab w:val="left" w:pos="567"/>
        </w:tabs>
        <w:spacing w:before="0" w:after="300"/>
        <w:contextualSpacing/>
        <w:outlineLvl w:val="9"/>
        <w:rPr>
          <w:rFonts w:ascii="Arial" w:hAnsi="Arial" w:cs="Arial"/>
          <w:b w:val="0"/>
          <w:bCs w:val="0"/>
          <w:i/>
          <w:spacing w:val="5"/>
          <w:sz w:val="48"/>
          <w:szCs w:val="48"/>
        </w:rPr>
      </w:pPr>
      <w:r w:rsidRPr="00DC221B">
        <w:rPr>
          <w:rFonts w:ascii="Arial" w:hAnsi="Arial" w:cs="Arial"/>
          <w:b w:val="0"/>
          <w:bCs w:val="0"/>
          <w:i/>
          <w:spacing w:val="5"/>
          <w:sz w:val="48"/>
          <w:szCs w:val="48"/>
        </w:rPr>
        <w:t>кредитной информации (XML)</w:t>
      </w:r>
    </w:p>
    <w:p w:rsidR="00083BF4" w:rsidRPr="00DC221B" w:rsidRDefault="00083BF4" w:rsidP="00CC4E45">
      <w:pPr>
        <w:pStyle w:val="afb"/>
        <w:tabs>
          <w:tab w:val="left" w:pos="567"/>
        </w:tabs>
        <w:spacing w:before="0" w:after="300"/>
        <w:contextualSpacing/>
        <w:outlineLvl w:val="9"/>
        <w:rPr>
          <w:rFonts w:ascii="Arial" w:hAnsi="Arial" w:cs="Arial"/>
          <w:b w:val="0"/>
          <w:bCs w:val="0"/>
          <w:i/>
          <w:spacing w:val="5"/>
          <w:sz w:val="48"/>
          <w:szCs w:val="48"/>
        </w:rPr>
      </w:pPr>
    </w:p>
    <w:p w:rsidR="00083BF4" w:rsidRPr="00DC221B" w:rsidRDefault="00083BF4" w:rsidP="00CC4E45">
      <w:pPr>
        <w:pStyle w:val="afb"/>
        <w:tabs>
          <w:tab w:val="left" w:pos="567"/>
        </w:tabs>
        <w:spacing w:before="0" w:after="300"/>
        <w:contextualSpacing/>
        <w:outlineLvl w:val="9"/>
        <w:rPr>
          <w:rFonts w:ascii="Arial" w:hAnsi="Arial" w:cs="Arial"/>
          <w:b w:val="0"/>
          <w:bCs w:val="0"/>
          <w:i/>
          <w:spacing w:val="5"/>
          <w:sz w:val="48"/>
          <w:szCs w:val="48"/>
          <w:lang w:val="en-US"/>
        </w:rPr>
      </w:pPr>
      <w:r w:rsidRPr="00DC221B">
        <w:rPr>
          <w:rFonts w:ascii="Arial" w:hAnsi="Arial" w:cs="Arial"/>
          <w:b w:val="0"/>
          <w:bCs w:val="0"/>
          <w:i/>
          <w:spacing w:val="5"/>
          <w:sz w:val="48"/>
          <w:szCs w:val="48"/>
          <w:lang w:val="en-US"/>
        </w:rPr>
        <w:t>General Unified Transmission Data Format</w:t>
      </w:r>
    </w:p>
    <w:p w:rsidR="00083BF4" w:rsidRPr="00DC221B" w:rsidRDefault="00083BF4" w:rsidP="00CC4E45">
      <w:pPr>
        <w:pStyle w:val="afb"/>
        <w:tabs>
          <w:tab w:val="left" w:pos="567"/>
        </w:tabs>
        <w:spacing w:before="0" w:after="300"/>
        <w:contextualSpacing/>
        <w:outlineLvl w:val="9"/>
        <w:rPr>
          <w:rFonts w:ascii="Arial" w:hAnsi="Arial" w:cs="Arial"/>
          <w:b w:val="0"/>
          <w:bCs w:val="0"/>
          <w:i/>
          <w:spacing w:val="5"/>
          <w:sz w:val="48"/>
          <w:szCs w:val="48"/>
          <w:lang w:val="en-US"/>
        </w:rPr>
      </w:pPr>
      <w:r w:rsidRPr="00DC221B">
        <w:rPr>
          <w:rFonts w:ascii="Arial" w:hAnsi="Arial" w:cs="Arial"/>
          <w:b w:val="0"/>
          <w:bCs w:val="0"/>
          <w:i/>
          <w:spacing w:val="5"/>
          <w:sz w:val="48"/>
          <w:szCs w:val="48"/>
          <w:lang w:val="en-US"/>
        </w:rPr>
        <w:t xml:space="preserve">GUTDF </w:t>
      </w:r>
      <w:r w:rsidRPr="00DC221B">
        <w:rPr>
          <w:rFonts w:ascii="Arial" w:hAnsi="Arial" w:cs="Arial"/>
          <w:b w:val="0"/>
          <w:bCs w:val="0"/>
          <w:i/>
          <w:spacing w:val="5"/>
          <w:sz w:val="48"/>
          <w:szCs w:val="48"/>
        </w:rPr>
        <w:t>версия</w:t>
      </w:r>
      <w:r w:rsidRPr="00DC221B">
        <w:rPr>
          <w:rFonts w:ascii="Arial" w:hAnsi="Arial" w:cs="Arial"/>
          <w:b w:val="0"/>
          <w:bCs w:val="0"/>
          <w:i/>
          <w:spacing w:val="5"/>
          <w:sz w:val="48"/>
          <w:szCs w:val="48"/>
          <w:lang w:val="en-US"/>
        </w:rPr>
        <w:t xml:space="preserve"> </w:t>
      </w:r>
      <w:r w:rsidR="000431B3" w:rsidRPr="00DC221B">
        <w:rPr>
          <w:rFonts w:ascii="Arial" w:hAnsi="Arial" w:cs="Arial"/>
          <w:b w:val="0"/>
          <w:bCs w:val="0"/>
          <w:i/>
          <w:spacing w:val="5"/>
          <w:sz w:val="48"/>
          <w:szCs w:val="48"/>
          <w:lang w:val="en-US"/>
        </w:rPr>
        <w:t>5</w:t>
      </w:r>
      <w:r w:rsidRPr="00DC221B">
        <w:rPr>
          <w:rFonts w:ascii="Arial" w:hAnsi="Arial" w:cs="Arial"/>
          <w:b w:val="0"/>
          <w:bCs w:val="0"/>
          <w:i/>
          <w:spacing w:val="5"/>
          <w:sz w:val="48"/>
          <w:szCs w:val="48"/>
          <w:lang w:val="en-US"/>
        </w:rPr>
        <w:t>.0</w:t>
      </w:r>
      <w:r w:rsidR="000628DF" w:rsidRPr="00DC221B">
        <w:rPr>
          <w:rFonts w:ascii="Arial" w:hAnsi="Arial" w:cs="Arial"/>
          <w:b w:val="0"/>
          <w:bCs w:val="0"/>
          <w:i/>
          <w:spacing w:val="5"/>
          <w:sz w:val="48"/>
          <w:szCs w:val="48"/>
          <w:lang w:val="en-US"/>
        </w:rPr>
        <w:t>3</w:t>
      </w:r>
    </w:p>
    <w:p w:rsidR="00234C3C" w:rsidRPr="00DC221B" w:rsidRDefault="00234C3C" w:rsidP="00CC4E45">
      <w:pPr>
        <w:pStyle w:val="afb"/>
        <w:tabs>
          <w:tab w:val="left" w:pos="567"/>
        </w:tabs>
        <w:spacing w:before="0" w:line="276" w:lineRule="auto"/>
        <w:contextualSpacing/>
        <w:outlineLvl w:val="9"/>
        <w:rPr>
          <w:rFonts w:ascii="Arial" w:hAnsi="Arial" w:cs="Arial"/>
          <w:b w:val="0"/>
          <w:bCs w:val="0"/>
          <w:i/>
          <w:spacing w:val="5"/>
          <w:szCs w:val="28"/>
          <w:lang w:val="en-US"/>
        </w:rPr>
      </w:pPr>
    </w:p>
    <w:p w:rsidR="00083BF4" w:rsidRPr="00DC221B" w:rsidRDefault="00234C3C" w:rsidP="00CC4E45">
      <w:pPr>
        <w:pStyle w:val="afb"/>
        <w:tabs>
          <w:tab w:val="left" w:pos="567"/>
        </w:tabs>
        <w:spacing w:before="0" w:line="276" w:lineRule="auto"/>
        <w:contextualSpacing/>
        <w:outlineLvl w:val="9"/>
        <w:rPr>
          <w:lang w:val="en-US"/>
        </w:rPr>
      </w:pPr>
      <w:r w:rsidRPr="00DC221B">
        <w:rPr>
          <w:rFonts w:ascii="Arial" w:hAnsi="Arial" w:cs="Arial"/>
          <w:b w:val="0"/>
          <w:bCs w:val="0"/>
          <w:i/>
          <w:spacing w:val="5"/>
          <w:szCs w:val="28"/>
          <w:lang w:val="en-US"/>
        </w:rPr>
        <w:t>(</w:t>
      </w:r>
      <w:r w:rsidRPr="00DC221B">
        <w:rPr>
          <w:rFonts w:ascii="Arial" w:hAnsi="Arial" w:cs="Arial"/>
          <w:b w:val="0"/>
          <w:bCs w:val="0"/>
          <w:i/>
          <w:spacing w:val="5"/>
          <w:szCs w:val="28"/>
        </w:rPr>
        <w:t>применяется</w:t>
      </w:r>
      <w:r w:rsidRPr="00DC221B">
        <w:rPr>
          <w:rFonts w:ascii="Arial" w:hAnsi="Arial" w:cs="Arial"/>
          <w:b w:val="0"/>
          <w:bCs w:val="0"/>
          <w:i/>
          <w:spacing w:val="5"/>
          <w:szCs w:val="28"/>
          <w:lang w:val="en-US"/>
        </w:rPr>
        <w:t xml:space="preserve"> </w:t>
      </w:r>
      <w:r w:rsidRPr="00DC221B">
        <w:rPr>
          <w:rFonts w:ascii="Arial" w:hAnsi="Arial" w:cs="Arial"/>
          <w:b w:val="0"/>
          <w:bCs w:val="0"/>
          <w:i/>
          <w:spacing w:val="5"/>
          <w:szCs w:val="28"/>
        </w:rPr>
        <w:t>с</w:t>
      </w:r>
      <w:r w:rsidRPr="00DC221B">
        <w:rPr>
          <w:rFonts w:ascii="Arial" w:hAnsi="Arial" w:cs="Arial"/>
          <w:b w:val="0"/>
          <w:bCs w:val="0"/>
          <w:i/>
          <w:spacing w:val="5"/>
          <w:szCs w:val="28"/>
          <w:lang w:val="en-US"/>
        </w:rPr>
        <w:t xml:space="preserve"> 01.1</w:t>
      </w:r>
      <w:r w:rsidR="007D0142" w:rsidRPr="00DC221B">
        <w:rPr>
          <w:rFonts w:ascii="Arial" w:hAnsi="Arial" w:cs="Arial"/>
          <w:b w:val="0"/>
          <w:bCs w:val="0"/>
          <w:i/>
          <w:spacing w:val="5"/>
          <w:szCs w:val="28"/>
        </w:rPr>
        <w:t>1</w:t>
      </w:r>
      <w:r w:rsidRPr="00DC221B">
        <w:rPr>
          <w:rFonts w:ascii="Arial" w:hAnsi="Arial" w:cs="Arial"/>
          <w:b w:val="0"/>
          <w:bCs w:val="0"/>
          <w:i/>
          <w:spacing w:val="5"/>
          <w:szCs w:val="28"/>
          <w:lang w:val="en-US"/>
        </w:rPr>
        <w:t>.2025)</w:t>
      </w:r>
      <w:r w:rsidRPr="00DC221B">
        <w:rPr>
          <w:rFonts w:ascii="Arial" w:hAnsi="Arial" w:cs="Arial"/>
          <w:b w:val="0"/>
          <w:bCs w:val="0"/>
          <w:i/>
          <w:noProof/>
          <w:spacing w:val="5"/>
          <w:szCs w:val="28"/>
          <w:lang w:eastAsia="ru-RU"/>
        </w:rPr>
        <w:drawing>
          <wp:anchor distT="0" distB="0" distL="114300" distR="114300" simplePos="0" relativeHeight="251659264" behindDoc="0" locked="0" layoutInCell="1" allowOverlap="1" wp14:anchorId="19DB2A06" wp14:editId="07E7F356">
            <wp:simplePos x="0" y="0"/>
            <wp:positionH relativeFrom="column">
              <wp:posOffset>-1240790</wp:posOffset>
            </wp:positionH>
            <wp:positionV relativeFrom="paragraph">
              <wp:posOffset>138430</wp:posOffset>
            </wp:positionV>
            <wp:extent cx="12260580" cy="4561840"/>
            <wp:effectExtent l="0" t="0" r="0"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9">
                      <a:extLst>
                        <a:ext uri="{28A0092B-C50C-407E-A947-70E740481C1C}">
                          <a14:useLocalDpi xmlns:a14="http://schemas.microsoft.com/office/drawing/2010/main" val="0"/>
                        </a:ext>
                      </a:extLst>
                    </a:blip>
                    <a:stretch>
                      <a:fillRect/>
                    </a:stretch>
                  </pic:blipFill>
                  <pic:spPr>
                    <a:xfrm>
                      <a:off x="0" y="0"/>
                      <a:ext cx="12260580" cy="4561840"/>
                    </a:xfrm>
                    <a:prstGeom prst="rect">
                      <a:avLst/>
                    </a:prstGeom>
                  </pic:spPr>
                </pic:pic>
              </a:graphicData>
            </a:graphic>
            <wp14:sizeRelH relativeFrom="margin">
              <wp14:pctWidth>0</wp14:pctWidth>
            </wp14:sizeRelH>
            <wp14:sizeRelV relativeFrom="margin">
              <wp14:pctHeight>0</wp14:pctHeight>
            </wp14:sizeRelV>
          </wp:anchor>
        </w:drawing>
      </w:r>
    </w:p>
    <w:p w:rsidR="00083BF4" w:rsidRPr="00DC221B" w:rsidRDefault="00083BF4" w:rsidP="00CC4E45">
      <w:pPr>
        <w:tabs>
          <w:tab w:val="left" w:pos="567"/>
        </w:tabs>
        <w:rPr>
          <w:lang w:val="en-US"/>
        </w:rPr>
      </w:pPr>
    </w:p>
    <w:p w:rsidR="00083BF4" w:rsidRPr="00DC221B" w:rsidRDefault="00083BF4" w:rsidP="00CC4E45">
      <w:pPr>
        <w:tabs>
          <w:tab w:val="left" w:pos="567"/>
        </w:tabs>
        <w:rPr>
          <w:lang w:val="en-US"/>
        </w:rPr>
      </w:pPr>
    </w:p>
    <w:p w:rsidR="00083BF4" w:rsidRPr="00DC221B" w:rsidRDefault="00083BF4" w:rsidP="00CC4E45">
      <w:pPr>
        <w:tabs>
          <w:tab w:val="left" w:pos="567"/>
        </w:tabs>
        <w:rPr>
          <w:lang w:val="en-US"/>
        </w:rPr>
      </w:pPr>
    </w:p>
    <w:p w:rsidR="00083BF4" w:rsidRPr="00DC221B" w:rsidRDefault="00083BF4" w:rsidP="00CC4E45">
      <w:pPr>
        <w:tabs>
          <w:tab w:val="left" w:pos="567"/>
        </w:tabs>
        <w:rPr>
          <w:lang w:val="en-US"/>
        </w:rPr>
      </w:pPr>
    </w:p>
    <w:p w:rsidR="00083BF4" w:rsidRPr="00DC221B" w:rsidRDefault="00083BF4" w:rsidP="00CC4E45">
      <w:pPr>
        <w:tabs>
          <w:tab w:val="left" w:pos="567"/>
        </w:tabs>
        <w:rPr>
          <w:lang w:val="en-US"/>
        </w:rPr>
      </w:pPr>
    </w:p>
    <w:p w:rsidR="00083BF4" w:rsidRPr="00DC221B" w:rsidRDefault="00083BF4" w:rsidP="00CC4E45">
      <w:pPr>
        <w:tabs>
          <w:tab w:val="left" w:pos="567"/>
        </w:tabs>
        <w:rPr>
          <w:lang w:val="en-US"/>
        </w:rPr>
      </w:pPr>
    </w:p>
    <w:p w:rsidR="00083BF4" w:rsidRPr="00DC221B" w:rsidRDefault="00083BF4" w:rsidP="00CC4E45">
      <w:pPr>
        <w:tabs>
          <w:tab w:val="left" w:pos="567"/>
        </w:tabs>
        <w:rPr>
          <w:lang w:val="en-US"/>
        </w:rPr>
      </w:pPr>
    </w:p>
    <w:p w:rsidR="00083BF4" w:rsidRPr="00DC221B" w:rsidRDefault="00083BF4" w:rsidP="00CC4E45">
      <w:pPr>
        <w:tabs>
          <w:tab w:val="left" w:pos="567"/>
        </w:tabs>
        <w:rPr>
          <w:lang w:val="en-US"/>
        </w:rPr>
      </w:pPr>
    </w:p>
    <w:p w:rsidR="00083BF4" w:rsidRPr="00DC221B" w:rsidRDefault="00083BF4" w:rsidP="00CC4E45">
      <w:pPr>
        <w:tabs>
          <w:tab w:val="left" w:pos="567"/>
        </w:tabs>
        <w:rPr>
          <w:lang w:val="en-US"/>
        </w:rPr>
      </w:pPr>
    </w:p>
    <w:p w:rsidR="00083BF4" w:rsidRPr="00DC221B" w:rsidRDefault="00083BF4" w:rsidP="00CC4E45">
      <w:pPr>
        <w:tabs>
          <w:tab w:val="left" w:pos="567"/>
        </w:tabs>
        <w:rPr>
          <w:lang w:val="en-US"/>
        </w:rPr>
      </w:pPr>
    </w:p>
    <w:p w:rsidR="00083BF4" w:rsidRPr="00DC221B" w:rsidRDefault="00083BF4" w:rsidP="00CC4E45">
      <w:pPr>
        <w:tabs>
          <w:tab w:val="left" w:pos="567"/>
        </w:tabs>
        <w:rPr>
          <w:lang w:val="en-US"/>
        </w:rPr>
      </w:pPr>
    </w:p>
    <w:p w:rsidR="00083BF4" w:rsidRPr="00DC221B" w:rsidRDefault="00083BF4" w:rsidP="00CC4E45">
      <w:pPr>
        <w:tabs>
          <w:tab w:val="left" w:pos="567"/>
        </w:tabs>
        <w:rPr>
          <w:lang w:val="en-US"/>
        </w:rPr>
      </w:pPr>
    </w:p>
    <w:p w:rsidR="00083BF4" w:rsidRPr="00DC221B" w:rsidRDefault="00083BF4" w:rsidP="00CC4E45">
      <w:pPr>
        <w:pBdr>
          <w:top w:val="single" w:sz="4" w:space="1" w:color="auto"/>
        </w:pBdr>
        <w:tabs>
          <w:tab w:val="left" w:pos="567"/>
        </w:tabs>
        <w:rPr>
          <w:lang w:val="en-US"/>
        </w:rPr>
      </w:pPr>
      <w:r w:rsidRPr="00DC221B">
        <w:rPr>
          <w:lang w:val="en-US"/>
        </w:rPr>
        <w:br w:type="page"/>
      </w:r>
    </w:p>
    <w:p w:rsidR="00083BF4" w:rsidRPr="00DC221B" w:rsidRDefault="00083BF4" w:rsidP="00CC4E45">
      <w:pPr>
        <w:pStyle w:val="2"/>
        <w:tabs>
          <w:tab w:val="left" w:pos="567"/>
        </w:tabs>
        <w:rPr>
          <w:lang w:val="en-US"/>
        </w:rPr>
      </w:pPr>
      <w:bookmarkStart w:id="0" w:name="_Toc140152771"/>
      <w:bookmarkStart w:id="1" w:name="_Toc199250496"/>
      <w:r w:rsidRPr="00DC221B">
        <w:lastRenderedPageBreak/>
        <w:t>Содержание</w:t>
      </w:r>
      <w:bookmarkEnd w:id="0"/>
      <w:bookmarkEnd w:id="1"/>
    </w:p>
    <w:p w:rsidR="00083BF4" w:rsidRPr="00DC221B" w:rsidRDefault="00083BF4" w:rsidP="00CC4E45">
      <w:pPr>
        <w:tabs>
          <w:tab w:val="left" w:pos="567"/>
        </w:tabs>
        <w:rPr>
          <w:sz w:val="24"/>
          <w:szCs w:val="24"/>
          <w:lang w:val="en-US"/>
        </w:rPr>
      </w:pPr>
    </w:p>
    <w:p w:rsidR="00C44DDA" w:rsidRPr="00DC221B" w:rsidRDefault="00541D6B" w:rsidP="003C1803">
      <w:pPr>
        <w:pStyle w:val="23"/>
        <w:rPr>
          <w:rFonts w:asciiTheme="minorHAnsi" w:hAnsiTheme="minorHAnsi" w:cstheme="minorBidi"/>
          <w:noProof/>
        </w:rPr>
      </w:pPr>
      <w:r w:rsidRPr="00DC221B">
        <w:fldChar w:fldCharType="begin"/>
      </w:r>
      <w:r w:rsidRPr="00DC221B">
        <w:instrText xml:space="preserve"> TOC \o "1-4" \h \z \u </w:instrText>
      </w:r>
      <w:r w:rsidRPr="00DC221B">
        <w:fldChar w:fldCharType="separate"/>
      </w:r>
      <w:hyperlink w:anchor="_Toc199250496" w:history="1">
        <w:r w:rsidR="00C44DDA" w:rsidRPr="00DC221B">
          <w:rPr>
            <w:rStyle w:val="a9"/>
            <w:noProof/>
          </w:rPr>
          <w:t>Содержание</w:t>
        </w:r>
        <w:r w:rsidR="00C44DDA" w:rsidRPr="00DC221B">
          <w:rPr>
            <w:noProof/>
            <w:webHidden/>
          </w:rPr>
          <w:tab/>
        </w:r>
        <w:r w:rsidR="00C44DDA" w:rsidRPr="00DC221B">
          <w:rPr>
            <w:noProof/>
            <w:webHidden/>
          </w:rPr>
          <w:fldChar w:fldCharType="begin"/>
        </w:r>
        <w:r w:rsidR="00C44DDA" w:rsidRPr="00DC221B">
          <w:rPr>
            <w:noProof/>
            <w:webHidden/>
          </w:rPr>
          <w:instrText xml:space="preserve"> PAGEREF _Toc199250496 \h </w:instrText>
        </w:r>
        <w:r w:rsidR="00C44DDA" w:rsidRPr="00DC221B">
          <w:rPr>
            <w:noProof/>
            <w:webHidden/>
          </w:rPr>
        </w:r>
        <w:r w:rsidR="00C44DDA" w:rsidRPr="00DC221B">
          <w:rPr>
            <w:noProof/>
            <w:webHidden/>
          </w:rPr>
          <w:fldChar w:fldCharType="separate"/>
        </w:r>
        <w:r w:rsidR="0049195D">
          <w:rPr>
            <w:noProof/>
            <w:webHidden/>
          </w:rPr>
          <w:t>2</w:t>
        </w:r>
        <w:r w:rsidR="00C44DDA" w:rsidRPr="00DC221B">
          <w:rPr>
            <w:noProof/>
            <w:webHidden/>
          </w:rPr>
          <w:fldChar w:fldCharType="end"/>
        </w:r>
      </w:hyperlink>
    </w:p>
    <w:p w:rsidR="00C44DDA" w:rsidRPr="00DC221B" w:rsidRDefault="003B6B77" w:rsidP="003C1803">
      <w:pPr>
        <w:pStyle w:val="23"/>
        <w:rPr>
          <w:rFonts w:asciiTheme="minorHAnsi" w:hAnsiTheme="minorHAnsi" w:cstheme="minorBidi"/>
          <w:noProof/>
        </w:rPr>
      </w:pPr>
      <w:hyperlink w:anchor="_Toc199250497" w:history="1">
        <w:r w:rsidR="00C44DDA" w:rsidRPr="00DC221B">
          <w:rPr>
            <w:rStyle w:val="a9"/>
            <w:noProof/>
          </w:rPr>
          <w:t>Изменения в документе</w:t>
        </w:r>
        <w:r w:rsidR="00C44DDA" w:rsidRPr="00DC221B">
          <w:rPr>
            <w:noProof/>
            <w:webHidden/>
          </w:rPr>
          <w:tab/>
        </w:r>
        <w:r w:rsidR="00C44DDA" w:rsidRPr="00DC221B">
          <w:rPr>
            <w:noProof/>
            <w:webHidden/>
          </w:rPr>
          <w:fldChar w:fldCharType="begin"/>
        </w:r>
        <w:r w:rsidR="00C44DDA" w:rsidRPr="00DC221B">
          <w:rPr>
            <w:noProof/>
            <w:webHidden/>
          </w:rPr>
          <w:instrText xml:space="preserve"> PAGEREF _Toc199250497 \h </w:instrText>
        </w:r>
        <w:r w:rsidR="00C44DDA" w:rsidRPr="00DC221B">
          <w:rPr>
            <w:noProof/>
            <w:webHidden/>
          </w:rPr>
        </w:r>
        <w:r w:rsidR="00C44DDA" w:rsidRPr="00DC221B">
          <w:rPr>
            <w:noProof/>
            <w:webHidden/>
          </w:rPr>
          <w:fldChar w:fldCharType="separate"/>
        </w:r>
        <w:r w:rsidR="0049195D">
          <w:rPr>
            <w:noProof/>
            <w:webHidden/>
          </w:rPr>
          <w:t>9</w:t>
        </w:r>
        <w:r w:rsidR="00C44DDA" w:rsidRPr="00DC221B">
          <w:rPr>
            <w:noProof/>
            <w:webHidden/>
          </w:rPr>
          <w:fldChar w:fldCharType="end"/>
        </w:r>
      </w:hyperlink>
    </w:p>
    <w:p w:rsidR="00C44DDA" w:rsidRPr="00DC221B" w:rsidRDefault="003B6B77" w:rsidP="00E86B83">
      <w:pPr>
        <w:pStyle w:val="12"/>
        <w:tabs>
          <w:tab w:val="left" w:pos="142"/>
          <w:tab w:val="left" w:pos="567"/>
          <w:tab w:val="left" w:pos="709"/>
          <w:tab w:val="left" w:pos="868"/>
        </w:tabs>
        <w:ind w:left="567" w:hanging="851"/>
        <w:rPr>
          <w:rFonts w:asciiTheme="minorHAnsi" w:eastAsiaTheme="minorEastAsia" w:hAnsiTheme="minorHAnsi" w:cstheme="minorBidi"/>
          <w:b w:val="0"/>
          <w:szCs w:val="22"/>
          <w:lang w:val="en-US"/>
        </w:rPr>
      </w:pPr>
      <w:hyperlink w:anchor="_Toc199250498" w:history="1">
        <w:r w:rsidR="00C44DDA" w:rsidRPr="00DC221B">
          <w:rPr>
            <w:rStyle w:val="a9"/>
          </w:rPr>
          <w:t>ГЛАВА I. Передача данных о кредитных историях в НБКИ</w:t>
        </w:r>
      </w:hyperlink>
      <w:r w:rsidR="007D0142" w:rsidRPr="00DC221B">
        <w:tab/>
        <w:t>6</w:t>
      </w:r>
      <w:r w:rsidR="00BF2FA4" w:rsidRPr="00DC221B">
        <w:t>3</w:t>
      </w:r>
    </w:p>
    <w:p w:rsidR="00C44DDA" w:rsidRPr="00DC221B" w:rsidRDefault="003B6B77" w:rsidP="003C1803">
      <w:pPr>
        <w:pStyle w:val="23"/>
        <w:rPr>
          <w:rFonts w:asciiTheme="minorHAnsi" w:hAnsiTheme="minorHAnsi" w:cstheme="minorBidi"/>
          <w:noProof/>
        </w:rPr>
      </w:pPr>
      <w:hyperlink w:anchor="_Toc199250499" w:history="1">
        <w:r w:rsidR="00C44DDA" w:rsidRPr="00DC221B">
          <w:rPr>
            <w:rStyle w:val="a9"/>
            <w:noProof/>
          </w:rPr>
          <w:t>Форматирование файла Единого формата</w:t>
        </w:r>
        <w:r w:rsidR="00C44DDA" w:rsidRPr="00DC221B">
          <w:rPr>
            <w:noProof/>
            <w:webHidden/>
          </w:rPr>
          <w:tab/>
        </w:r>
        <w:r w:rsidR="00C44DDA" w:rsidRPr="00DC221B">
          <w:rPr>
            <w:noProof/>
            <w:webHidden/>
          </w:rPr>
          <w:fldChar w:fldCharType="begin"/>
        </w:r>
        <w:r w:rsidR="00C44DDA" w:rsidRPr="00DC221B">
          <w:rPr>
            <w:noProof/>
            <w:webHidden/>
          </w:rPr>
          <w:instrText xml:space="preserve"> PAGEREF _Toc199250499 \h </w:instrText>
        </w:r>
        <w:r w:rsidR="00C44DDA" w:rsidRPr="00DC221B">
          <w:rPr>
            <w:noProof/>
            <w:webHidden/>
          </w:rPr>
        </w:r>
        <w:r w:rsidR="00C44DDA" w:rsidRPr="00DC221B">
          <w:rPr>
            <w:noProof/>
            <w:webHidden/>
          </w:rPr>
          <w:fldChar w:fldCharType="separate"/>
        </w:r>
        <w:r w:rsidR="0049195D">
          <w:rPr>
            <w:noProof/>
            <w:webHidden/>
          </w:rPr>
          <w:t>63</w:t>
        </w:r>
        <w:r w:rsidR="00C44DDA" w:rsidRPr="00DC221B">
          <w:rPr>
            <w:noProof/>
            <w:webHidden/>
          </w:rPr>
          <w:fldChar w:fldCharType="end"/>
        </w:r>
      </w:hyperlink>
    </w:p>
    <w:p w:rsidR="00C44DDA" w:rsidRPr="00DC221B" w:rsidRDefault="003B6B77" w:rsidP="00DD338F">
      <w:pPr>
        <w:pStyle w:val="31"/>
        <w:rPr>
          <w:rFonts w:asciiTheme="minorHAnsi" w:hAnsiTheme="minorHAnsi" w:cstheme="minorBidi"/>
        </w:rPr>
      </w:pPr>
      <w:hyperlink w:anchor="_Toc199250500" w:history="1">
        <w:r w:rsidR="00C44DDA" w:rsidRPr="00DC221B">
          <w:rPr>
            <w:rStyle w:val="a9"/>
          </w:rPr>
          <w:t>Добавление, обновление, хранение данных</w:t>
        </w:r>
        <w:r w:rsidR="00C44DDA" w:rsidRPr="00DC221B">
          <w:rPr>
            <w:webHidden/>
          </w:rPr>
          <w:tab/>
        </w:r>
        <w:r w:rsidR="00C44DDA" w:rsidRPr="00DC221B">
          <w:rPr>
            <w:webHidden/>
          </w:rPr>
          <w:fldChar w:fldCharType="begin"/>
        </w:r>
        <w:r w:rsidR="00C44DDA" w:rsidRPr="00DC221B">
          <w:rPr>
            <w:webHidden/>
          </w:rPr>
          <w:instrText xml:space="preserve"> PAGEREF _Toc199250500 \h </w:instrText>
        </w:r>
        <w:r w:rsidR="00C44DDA" w:rsidRPr="00DC221B">
          <w:rPr>
            <w:webHidden/>
          </w:rPr>
        </w:r>
        <w:r w:rsidR="00C44DDA" w:rsidRPr="00DC221B">
          <w:rPr>
            <w:webHidden/>
          </w:rPr>
          <w:fldChar w:fldCharType="separate"/>
        </w:r>
        <w:r w:rsidR="0049195D">
          <w:rPr>
            <w:webHidden/>
          </w:rPr>
          <w:t>65</w:t>
        </w:r>
        <w:r w:rsidR="00C44DDA" w:rsidRPr="00DC221B">
          <w:rPr>
            <w:webHidden/>
          </w:rPr>
          <w:fldChar w:fldCharType="end"/>
        </w:r>
      </w:hyperlink>
    </w:p>
    <w:p w:rsidR="00C44DDA" w:rsidRPr="00DC221B" w:rsidRDefault="003B6B77" w:rsidP="003C1803">
      <w:pPr>
        <w:pStyle w:val="23"/>
        <w:rPr>
          <w:rFonts w:asciiTheme="minorHAnsi" w:hAnsiTheme="minorHAnsi" w:cstheme="minorBidi"/>
          <w:noProof/>
        </w:rPr>
      </w:pPr>
      <w:hyperlink w:anchor="_Toc199250501" w:history="1">
        <w:r w:rsidR="00C44DDA" w:rsidRPr="00DC221B">
          <w:rPr>
            <w:rStyle w:val="a9"/>
            <w:noProof/>
          </w:rPr>
          <w:t>Корректировка / исключение / аннулирование сведений</w:t>
        </w:r>
        <w:r w:rsidR="00C44DDA" w:rsidRPr="00DC221B">
          <w:rPr>
            <w:noProof/>
            <w:webHidden/>
          </w:rPr>
          <w:tab/>
        </w:r>
        <w:r w:rsidR="00C44DDA" w:rsidRPr="00DC221B">
          <w:rPr>
            <w:noProof/>
            <w:webHidden/>
          </w:rPr>
          <w:fldChar w:fldCharType="begin"/>
        </w:r>
        <w:r w:rsidR="00C44DDA" w:rsidRPr="00DC221B">
          <w:rPr>
            <w:noProof/>
            <w:webHidden/>
          </w:rPr>
          <w:instrText xml:space="preserve"> PAGEREF _Toc199250501 \h </w:instrText>
        </w:r>
        <w:r w:rsidR="00C44DDA" w:rsidRPr="00DC221B">
          <w:rPr>
            <w:noProof/>
            <w:webHidden/>
          </w:rPr>
        </w:r>
        <w:r w:rsidR="00C44DDA" w:rsidRPr="00DC221B">
          <w:rPr>
            <w:noProof/>
            <w:webHidden/>
          </w:rPr>
          <w:fldChar w:fldCharType="separate"/>
        </w:r>
        <w:r w:rsidR="0049195D">
          <w:rPr>
            <w:noProof/>
            <w:webHidden/>
          </w:rPr>
          <w:t>69</w:t>
        </w:r>
        <w:r w:rsidR="00C44DDA" w:rsidRPr="00DC221B">
          <w:rPr>
            <w:noProof/>
            <w:webHidden/>
          </w:rPr>
          <w:fldChar w:fldCharType="end"/>
        </w:r>
      </w:hyperlink>
    </w:p>
    <w:p w:rsidR="00C44DDA" w:rsidRPr="00DC221B" w:rsidRDefault="003B6B77" w:rsidP="00DD338F">
      <w:pPr>
        <w:pStyle w:val="31"/>
        <w:rPr>
          <w:rFonts w:asciiTheme="minorHAnsi" w:eastAsiaTheme="minorEastAsia" w:hAnsiTheme="minorHAnsi" w:cstheme="minorBidi"/>
          <w:szCs w:val="22"/>
        </w:rPr>
      </w:pPr>
      <w:hyperlink w:anchor="_Toc199250502" w:history="1">
        <w:r w:rsidR="00C44DDA" w:rsidRPr="00DC221B">
          <w:rPr>
            <w:rStyle w:val="a9"/>
          </w:rPr>
          <w:t>Корректировка / исключение / аннулирование показателей из Титульной части</w:t>
        </w:r>
        <w:r w:rsidR="00C44DDA" w:rsidRPr="00DC221B">
          <w:rPr>
            <w:webHidden/>
          </w:rPr>
          <w:tab/>
        </w:r>
        <w:r w:rsidR="00C44DDA" w:rsidRPr="00DC221B">
          <w:rPr>
            <w:webHidden/>
          </w:rPr>
          <w:fldChar w:fldCharType="begin"/>
        </w:r>
        <w:r w:rsidR="00C44DDA" w:rsidRPr="00DC221B">
          <w:rPr>
            <w:webHidden/>
          </w:rPr>
          <w:instrText xml:space="preserve"> PAGEREF _Toc199250502 \h </w:instrText>
        </w:r>
        <w:r w:rsidR="00C44DDA" w:rsidRPr="00DC221B">
          <w:rPr>
            <w:webHidden/>
          </w:rPr>
        </w:r>
        <w:r w:rsidR="00C44DDA" w:rsidRPr="00DC221B">
          <w:rPr>
            <w:webHidden/>
          </w:rPr>
          <w:fldChar w:fldCharType="separate"/>
        </w:r>
        <w:r w:rsidR="0049195D">
          <w:rPr>
            <w:webHidden/>
          </w:rPr>
          <w:t>70</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03" w:history="1">
        <w:r w:rsidR="00C44DDA" w:rsidRPr="00DC221B">
          <w:rPr>
            <w:rStyle w:val="a9"/>
          </w:rPr>
          <w:t>Корректировка показателей</w:t>
        </w:r>
        <w:r w:rsidR="00C44DDA" w:rsidRPr="00DC221B">
          <w:rPr>
            <w:webHidden/>
          </w:rPr>
          <w:tab/>
        </w:r>
        <w:r w:rsidR="00C44DDA" w:rsidRPr="00DC221B">
          <w:rPr>
            <w:webHidden/>
          </w:rPr>
          <w:fldChar w:fldCharType="begin"/>
        </w:r>
        <w:r w:rsidR="00C44DDA" w:rsidRPr="00DC221B">
          <w:rPr>
            <w:webHidden/>
          </w:rPr>
          <w:instrText xml:space="preserve"> PAGEREF _Toc199250503 \h </w:instrText>
        </w:r>
        <w:r w:rsidR="00C44DDA" w:rsidRPr="00DC221B">
          <w:rPr>
            <w:webHidden/>
          </w:rPr>
        </w:r>
        <w:r w:rsidR="00C44DDA" w:rsidRPr="00DC221B">
          <w:rPr>
            <w:webHidden/>
          </w:rPr>
          <w:fldChar w:fldCharType="separate"/>
        </w:r>
        <w:r w:rsidR="0049195D">
          <w:rPr>
            <w:webHidden/>
          </w:rPr>
          <w:t>70</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04" w:history="1">
        <w:r w:rsidR="00C44DDA" w:rsidRPr="00DC221B">
          <w:rPr>
            <w:rStyle w:val="a9"/>
          </w:rPr>
          <w:t>Исключение / Аннулирование</w:t>
        </w:r>
        <w:r w:rsidR="00C44DDA" w:rsidRPr="00DC221B">
          <w:rPr>
            <w:webHidden/>
          </w:rPr>
          <w:tab/>
        </w:r>
        <w:r w:rsidR="00C44DDA" w:rsidRPr="00DC221B">
          <w:rPr>
            <w:webHidden/>
          </w:rPr>
          <w:fldChar w:fldCharType="begin"/>
        </w:r>
        <w:r w:rsidR="00C44DDA" w:rsidRPr="00DC221B">
          <w:rPr>
            <w:webHidden/>
          </w:rPr>
          <w:instrText xml:space="preserve"> PAGEREF _Toc199250504 \h </w:instrText>
        </w:r>
        <w:r w:rsidR="00C44DDA" w:rsidRPr="00DC221B">
          <w:rPr>
            <w:webHidden/>
          </w:rPr>
        </w:r>
        <w:r w:rsidR="00C44DDA" w:rsidRPr="00DC221B">
          <w:rPr>
            <w:webHidden/>
          </w:rPr>
          <w:fldChar w:fldCharType="separate"/>
        </w:r>
        <w:r w:rsidR="0049195D">
          <w:rPr>
            <w:webHidden/>
          </w:rPr>
          <w:t>72</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05" w:history="1">
        <w:r w:rsidR="00C44DDA" w:rsidRPr="00DC221B">
          <w:rPr>
            <w:rStyle w:val="a9"/>
          </w:rPr>
          <w:t>Объединение двух кредитных историй одного субъекта</w:t>
        </w:r>
        <w:r w:rsidR="00C44DDA" w:rsidRPr="00DC221B">
          <w:rPr>
            <w:webHidden/>
          </w:rPr>
          <w:tab/>
        </w:r>
        <w:r w:rsidR="00C44DDA" w:rsidRPr="00DC221B">
          <w:rPr>
            <w:webHidden/>
          </w:rPr>
          <w:fldChar w:fldCharType="begin"/>
        </w:r>
        <w:r w:rsidR="00C44DDA" w:rsidRPr="00DC221B">
          <w:rPr>
            <w:webHidden/>
          </w:rPr>
          <w:instrText xml:space="preserve"> PAGEREF _Toc199250505 \h </w:instrText>
        </w:r>
        <w:r w:rsidR="00C44DDA" w:rsidRPr="00DC221B">
          <w:rPr>
            <w:webHidden/>
          </w:rPr>
        </w:r>
        <w:r w:rsidR="00C44DDA" w:rsidRPr="00DC221B">
          <w:rPr>
            <w:webHidden/>
          </w:rPr>
          <w:fldChar w:fldCharType="separate"/>
        </w:r>
        <w:r w:rsidR="0049195D">
          <w:rPr>
            <w:webHidden/>
          </w:rPr>
          <w:t>73</w:t>
        </w:r>
        <w:r w:rsidR="00C44DDA" w:rsidRPr="00DC221B">
          <w:rPr>
            <w:webHidden/>
          </w:rPr>
          <w:fldChar w:fldCharType="end"/>
        </w:r>
      </w:hyperlink>
    </w:p>
    <w:p w:rsidR="00C44DDA" w:rsidRPr="00DC221B" w:rsidRDefault="003B6B77" w:rsidP="00DD338F">
      <w:pPr>
        <w:pStyle w:val="31"/>
        <w:rPr>
          <w:rFonts w:asciiTheme="minorHAnsi" w:eastAsiaTheme="minorEastAsia" w:hAnsiTheme="minorHAnsi" w:cstheme="minorBidi"/>
          <w:szCs w:val="22"/>
        </w:rPr>
      </w:pPr>
      <w:hyperlink w:anchor="_Toc199250506" w:history="1">
        <w:r w:rsidR="00C44DDA" w:rsidRPr="00DC221B">
          <w:rPr>
            <w:rStyle w:val="a9"/>
          </w:rPr>
          <w:t>Корректировка / исключение / аннулирование показателей из Основной части и Дополнительной части</w:t>
        </w:r>
        <w:r w:rsidR="00C44DDA" w:rsidRPr="00DC221B">
          <w:rPr>
            <w:webHidden/>
          </w:rPr>
          <w:tab/>
        </w:r>
        <w:r w:rsidR="00C44DDA" w:rsidRPr="00DC221B">
          <w:rPr>
            <w:webHidden/>
          </w:rPr>
          <w:fldChar w:fldCharType="begin"/>
        </w:r>
        <w:r w:rsidR="00C44DDA" w:rsidRPr="00DC221B">
          <w:rPr>
            <w:webHidden/>
          </w:rPr>
          <w:instrText xml:space="preserve"> PAGEREF _Toc199250506 \h </w:instrText>
        </w:r>
        <w:r w:rsidR="00C44DDA" w:rsidRPr="00DC221B">
          <w:rPr>
            <w:webHidden/>
          </w:rPr>
        </w:r>
        <w:r w:rsidR="00C44DDA" w:rsidRPr="00DC221B">
          <w:rPr>
            <w:webHidden/>
          </w:rPr>
          <w:fldChar w:fldCharType="separate"/>
        </w:r>
        <w:r w:rsidR="0049195D">
          <w:rPr>
            <w:webHidden/>
          </w:rPr>
          <w:t>73</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07" w:history="1">
        <w:r w:rsidR="00C44DDA" w:rsidRPr="00DC221B">
          <w:rPr>
            <w:rStyle w:val="a9"/>
          </w:rPr>
          <w:t>Корректировка показателей, не связанных с записью кредитной истории</w:t>
        </w:r>
        <w:r w:rsidR="00C44DDA" w:rsidRPr="00DC221B">
          <w:rPr>
            <w:webHidden/>
          </w:rPr>
          <w:tab/>
        </w:r>
        <w:r w:rsidR="00C44DDA" w:rsidRPr="00DC221B">
          <w:rPr>
            <w:webHidden/>
          </w:rPr>
          <w:fldChar w:fldCharType="begin"/>
        </w:r>
        <w:r w:rsidR="00C44DDA" w:rsidRPr="00DC221B">
          <w:rPr>
            <w:webHidden/>
          </w:rPr>
          <w:instrText xml:space="preserve"> PAGEREF _Toc199250507 \h </w:instrText>
        </w:r>
        <w:r w:rsidR="00C44DDA" w:rsidRPr="00DC221B">
          <w:rPr>
            <w:webHidden/>
          </w:rPr>
        </w:r>
        <w:r w:rsidR="00C44DDA" w:rsidRPr="00DC221B">
          <w:rPr>
            <w:webHidden/>
          </w:rPr>
          <w:fldChar w:fldCharType="separate"/>
        </w:r>
        <w:r w:rsidR="0049195D">
          <w:rPr>
            <w:webHidden/>
          </w:rPr>
          <w:t>74</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08" w:history="1">
        <w:r w:rsidR="00C44DDA" w:rsidRPr="00DC221B">
          <w:rPr>
            <w:rStyle w:val="a9"/>
          </w:rPr>
          <w:t>Исключение и аннулирование отдельных блоков, не связанных с записью кредитной истории</w:t>
        </w:r>
        <w:r w:rsidR="003C1803" w:rsidRPr="00DC221B">
          <w:rPr>
            <w:rStyle w:val="a9"/>
          </w:rPr>
          <w:tab/>
        </w:r>
        <w:r w:rsidR="003C1803" w:rsidRPr="00DC221B">
          <w:rPr>
            <w:rStyle w:val="a9"/>
          </w:rPr>
          <w:tab/>
        </w:r>
        <w:r w:rsidR="003C1803" w:rsidRPr="00DC221B">
          <w:rPr>
            <w:rStyle w:val="a9"/>
          </w:rPr>
          <w:tab/>
        </w:r>
        <w:r w:rsidR="00C44DDA" w:rsidRPr="00DC221B">
          <w:rPr>
            <w:webHidden/>
          </w:rPr>
          <w:fldChar w:fldCharType="begin"/>
        </w:r>
        <w:r w:rsidR="00C44DDA" w:rsidRPr="00DC221B">
          <w:rPr>
            <w:webHidden/>
          </w:rPr>
          <w:instrText xml:space="preserve"> PAGEREF _Toc199250508 \h </w:instrText>
        </w:r>
        <w:r w:rsidR="00C44DDA" w:rsidRPr="00DC221B">
          <w:rPr>
            <w:webHidden/>
          </w:rPr>
        </w:r>
        <w:r w:rsidR="00C44DDA" w:rsidRPr="00DC221B">
          <w:rPr>
            <w:webHidden/>
          </w:rPr>
          <w:fldChar w:fldCharType="separate"/>
        </w:r>
        <w:r w:rsidR="0049195D">
          <w:rPr>
            <w:webHidden/>
          </w:rPr>
          <w:t>74</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09" w:history="1">
        <w:r w:rsidR="00C44DDA" w:rsidRPr="00DC221B">
          <w:rPr>
            <w:rStyle w:val="a9"/>
          </w:rPr>
          <w:t>Корректировка показателей по событиям, связанным с записью кредитной истории</w:t>
        </w:r>
        <w:r w:rsidR="00C44DDA" w:rsidRPr="00DC221B">
          <w:rPr>
            <w:webHidden/>
          </w:rPr>
          <w:tab/>
        </w:r>
        <w:r w:rsidR="00C44DDA" w:rsidRPr="00DC221B">
          <w:rPr>
            <w:webHidden/>
          </w:rPr>
          <w:fldChar w:fldCharType="begin"/>
        </w:r>
        <w:r w:rsidR="00C44DDA" w:rsidRPr="00DC221B">
          <w:rPr>
            <w:webHidden/>
          </w:rPr>
          <w:instrText xml:space="preserve"> PAGEREF _Toc199250509 \h </w:instrText>
        </w:r>
        <w:r w:rsidR="00C44DDA" w:rsidRPr="00DC221B">
          <w:rPr>
            <w:webHidden/>
          </w:rPr>
        </w:r>
        <w:r w:rsidR="00C44DDA" w:rsidRPr="00DC221B">
          <w:rPr>
            <w:webHidden/>
          </w:rPr>
          <w:fldChar w:fldCharType="separate"/>
        </w:r>
        <w:r w:rsidR="0049195D">
          <w:rPr>
            <w:webHidden/>
          </w:rPr>
          <w:t>75</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10" w:history="1">
        <w:r w:rsidR="00C44DDA" w:rsidRPr="00DC221B">
          <w:rPr>
            <w:rStyle w:val="a9"/>
          </w:rPr>
          <w:t>Исключение и аннулирование показателей по событиям, связанным с записью кредитной истории</w:t>
        </w:r>
        <w:r w:rsidR="00C44DDA" w:rsidRPr="00DC221B">
          <w:rPr>
            <w:webHidden/>
          </w:rPr>
          <w:tab/>
        </w:r>
        <w:r w:rsidR="00C44DDA" w:rsidRPr="00DC221B">
          <w:rPr>
            <w:webHidden/>
          </w:rPr>
          <w:fldChar w:fldCharType="begin"/>
        </w:r>
        <w:r w:rsidR="00C44DDA" w:rsidRPr="00DC221B">
          <w:rPr>
            <w:webHidden/>
          </w:rPr>
          <w:instrText xml:space="preserve"> PAGEREF _Toc199250510 \h </w:instrText>
        </w:r>
        <w:r w:rsidR="00C44DDA" w:rsidRPr="00DC221B">
          <w:rPr>
            <w:webHidden/>
          </w:rPr>
        </w:r>
        <w:r w:rsidR="00C44DDA" w:rsidRPr="00DC221B">
          <w:rPr>
            <w:webHidden/>
          </w:rPr>
          <w:fldChar w:fldCharType="separate"/>
        </w:r>
        <w:r w:rsidR="0049195D">
          <w:rPr>
            <w:webHidden/>
          </w:rPr>
          <w:t>76</w:t>
        </w:r>
        <w:r w:rsidR="00C44DDA" w:rsidRPr="00DC221B">
          <w:rPr>
            <w:webHidden/>
          </w:rPr>
          <w:fldChar w:fldCharType="end"/>
        </w:r>
      </w:hyperlink>
    </w:p>
    <w:p w:rsidR="00C44DDA" w:rsidRPr="00DC221B" w:rsidRDefault="003B6B77" w:rsidP="00DD338F">
      <w:pPr>
        <w:pStyle w:val="31"/>
        <w:rPr>
          <w:rFonts w:asciiTheme="minorHAnsi" w:eastAsiaTheme="minorEastAsia" w:hAnsiTheme="minorHAnsi" w:cstheme="minorBidi"/>
          <w:szCs w:val="22"/>
        </w:rPr>
      </w:pPr>
      <w:hyperlink w:anchor="_Toc199250511" w:history="1">
        <w:r w:rsidR="00C44DDA" w:rsidRPr="00DC221B">
          <w:rPr>
            <w:rStyle w:val="a9"/>
          </w:rPr>
          <w:t>Корректировка / исключение / аннулирование показателей из Информационной части</w:t>
        </w:r>
        <w:r w:rsidR="00C44DDA" w:rsidRPr="00DC221B">
          <w:rPr>
            <w:webHidden/>
          </w:rPr>
          <w:tab/>
        </w:r>
        <w:r w:rsidR="00C44DDA" w:rsidRPr="00DC221B">
          <w:rPr>
            <w:webHidden/>
          </w:rPr>
          <w:fldChar w:fldCharType="begin"/>
        </w:r>
        <w:r w:rsidR="00C44DDA" w:rsidRPr="00DC221B">
          <w:rPr>
            <w:webHidden/>
          </w:rPr>
          <w:instrText xml:space="preserve"> PAGEREF _Toc199250511 \h </w:instrText>
        </w:r>
        <w:r w:rsidR="00C44DDA" w:rsidRPr="00DC221B">
          <w:rPr>
            <w:webHidden/>
          </w:rPr>
        </w:r>
        <w:r w:rsidR="00C44DDA" w:rsidRPr="00DC221B">
          <w:rPr>
            <w:webHidden/>
          </w:rPr>
          <w:fldChar w:fldCharType="separate"/>
        </w:r>
        <w:r w:rsidR="0049195D">
          <w:rPr>
            <w:webHidden/>
          </w:rPr>
          <w:t>76</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12" w:history="1">
        <w:r w:rsidR="00C44DDA" w:rsidRPr="00DC221B">
          <w:rPr>
            <w:rStyle w:val="a9"/>
          </w:rPr>
          <w:t>Корректировка показателей Информационной части</w:t>
        </w:r>
        <w:r w:rsidR="00C44DDA" w:rsidRPr="00DC221B">
          <w:rPr>
            <w:webHidden/>
          </w:rPr>
          <w:tab/>
        </w:r>
        <w:r w:rsidR="00C44DDA" w:rsidRPr="00DC221B">
          <w:rPr>
            <w:webHidden/>
          </w:rPr>
          <w:fldChar w:fldCharType="begin"/>
        </w:r>
        <w:r w:rsidR="00C44DDA" w:rsidRPr="00DC221B">
          <w:rPr>
            <w:webHidden/>
          </w:rPr>
          <w:instrText xml:space="preserve"> PAGEREF _Toc199250512 \h </w:instrText>
        </w:r>
        <w:r w:rsidR="00C44DDA" w:rsidRPr="00DC221B">
          <w:rPr>
            <w:webHidden/>
          </w:rPr>
        </w:r>
        <w:r w:rsidR="00C44DDA" w:rsidRPr="00DC221B">
          <w:rPr>
            <w:webHidden/>
          </w:rPr>
          <w:fldChar w:fldCharType="separate"/>
        </w:r>
        <w:r w:rsidR="0049195D">
          <w:rPr>
            <w:webHidden/>
          </w:rPr>
          <w:t>76</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13" w:history="1">
        <w:r w:rsidR="00C44DDA" w:rsidRPr="00DC221B">
          <w:rPr>
            <w:rStyle w:val="a9"/>
          </w:rPr>
          <w:t>Исключение и аннулирование показателей Информационной части</w:t>
        </w:r>
        <w:r w:rsidR="00C44DDA" w:rsidRPr="00DC221B">
          <w:rPr>
            <w:webHidden/>
          </w:rPr>
          <w:tab/>
        </w:r>
        <w:r w:rsidR="00C44DDA" w:rsidRPr="00DC221B">
          <w:rPr>
            <w:webHidden/>
          </w:rPr>
          <w:fldChar w:fldCharType="begin"/>
        </w:r>
        <w:r w:rsidR="00C44DDA" w:rsidRPr="00DC221B">
          <w:rPr>
            <w:webHidden/>
          </w:rPr>
          <w:instrText xml:space="preserve"> PAGEREF _Toc199250513 \h </w:instrText>
        </w:r>
        <w:r w:rsidR="00C44DDA" w:rsidRPr="00DC221B">
          <w:rPr>
            <w:webHidden/>
          </w:rPr>
        </w:r>
        <w:r w:rsidR="00C44DDA" w:rsidRPr="00DC221B">
          <w:rPr>
            <w:webHidden/>
          </w:rPr>
          <w:fldChar w:fldCharType="separate"/>
        </w:r>
        <w:r w:rsidR="0049195D">
          <w:rPr>
            <w:webHidden/>
          </w:rPr>
          <w:t>77</w:t>
        </w:r>
        <w:r w:rsidR="00C44DDA" w:rsidRPr="00DC221B">
          <w:rPr>
            <w:webHidden/>
          </w:rPr>
          <w:fldChar w:fldCharType="end"/>
        </w:r>
      </w:hyperlink>
    </w:p>
    <w:p w:rsidR="00C44DDA" w:rsidRPr="00DC221B" w:rsidRDefault="003B6B77" w:rsidP="00DD338F">
      <w:pPr>
        <w:pStyle w:val="31"/>
        <w:rPr>
          <w:rFonts w:asciiTheme="minorHAnsi" w:eastAsiaTheme="minorEastAsia" w:hAnsiTheme="minorHAnsi" w:cstheme="minorBidi"/>
          <w:szCs w:val="22"/>
        </w:rPr>
      </w:pPr>
      <w:hyperlink w:anchor="_Toc199250514" w:history="1">
        <w:r w:rsidR="00C44DDA" w:rsidRPr="00DC221B">
          <w:rPr>
            <w:rStyle w:val="a9"/>
          </w:rPr>
          <w:t>Исключение и аннулирование записи об обязательстве</w:t>
        </w:r>
        <w:r w:rsidR="00C44DDA" w:rsidRPr="00DC221B">
          <w:rPr>
            <w:webHidden/>
          </w:rPr>
          <w:tab/>
        </w:r>
        <w:r w:rsidR="00C44DDA" w:rsidRPr="00DC221B">
          <w:rPr>
            <w:webHidden/>
          </w:rPr>
          <w:fldChar w:fldCharType="begin"/>
        </w:r>
        <w:r w:rsidR="00C44DDA" w:rsidRPr="00DC221B">
          <w:rPr>
            <w:webHidden/>
          </w:rPr>
          <w:instrText xml:space="preserve"> PAGEREF _Toc199250514 \h </w:instrText>
        </w:r>
        <w:r w:rsidR="00C44DDA" w:rsidRPr="00DC221B">
          <w:rPr>
            <w:webHidden/>
          </w:rPr>
        </w:r>
        <w:r w:rsidR="00C44DDA" w:rsidRPr="00DC221B">
          <w:rPr>
            <w:webHidden/>
          </w:rPr>
          <w:fldChar w:fldCharType="separate"/>
        </w:r>
        <w:r w:rsidR="0049195D">
          <w:rPr>
            <w:webHidden/>
          </w:rPr>
          <w:t>77</w:t>
        </w:r>
        <w:r w:rsidR="00C44DDA" w:rsidRPr="00DC221B">
          <w:rPr>
            <w:webHidden/>
          </w:rPr>
          <w:fldChar w:fldCharType="end"/>
        </w:r>
      </w:hyperlink>
    </w:p>
    <w:p w:rsidR="00C44DDA" w:rsidRPr="00DC221B" w:rsidRDefault="003B6B77" w:rsidP="00DD338F">
      <w:pPr>
        <w:pStyle w:val="31"/>
        <w:rPr>
          <w:rFonts w:asciiTheme="minorHAnsi" w:eastAsiaTheme="minorEastAsia" w:hAnsiTheme="minorHAnsi" w:cstheme="minorBidi"/>
          <w:szCs w:val="22"/>
        </w:rPr>
      </w:pPr>
      <w:hyperlink w:anchor="_Toc199250515" w:history="1">
        <w:r w:rsidR="00C44DDA" w:rsidRPr="00DC221B">
          <w:rPr>
            <w:rStyle w:val="a9"/>
          </w:rPr>
          <w:t>Исключение / аннулирование всей кредитной истории</w:t>
        </w:r>
        <w:r w:rsidR="00C44DDA" w:rsidRPr="00DC221B">
          <w:rPr>
            <w:webHidden/>
          </w:rPr>
          <w:tab/>
        </w:r>
        <w:r w:rsidR="00C44DDA" w:rsidRPr="00DC221B">
          <w:rPr>
            <w:webHidden/>
          </w:rPr>
          <w:fldChar w:fldCharType="begin"/>
        </w:r>
        <w:r w:rsidR="00C44DDA" w:rsidRPr="00DC221B">
          <w:rPr>
            <w:webHidden/>
          </w:rPr>
          <w:instrText xml:space="preserve"> PAGEREF _Toc199250515 \h </w:instrText>
        </w:r>
        <w:r w:rsidR="00C44DDA" w:rsidRPr="00DC221B">
          <w:rPr>
            <w:webHidden/>
          </w:rPr>
        </w:r>
        <w:r w:rsidR="00C44DDA" w:rsidRPr="00DC221B">
          <w:rPr>
            <w:webHidden/>
          </w:rPr>
          <w:fldChar w:fldCharType="separate"/>
        </w:r>
        <w:r w:rsidR="0049195D">
          <w:rPr>
            <w:webHidden/>
          </w:rPr>
          <w:t>78</w:t>
        </w:r>
        <w:r w:rsidR="00C44DDA" w:rsidRPr="00DC221B">
          <w:rPr>
            <w:webHidden/>
          </w:rPr>
          <w:fldChar w:fldCharType="end"/>
        </w:r>
      </w:hyperlink>
    </w:p>
    <w:p w:rsidR="00C44DDA" w:rsidRPr="00DC221B" w:rsidRDefault="003B6B77" w:rsidP="00DD338F">
      <w:pPr>
        <w:pStyle w:val="31"/>
        <w:rPr>
          <w:rFonts w:asciiTheme="minorHAnsi" w:eastAsiaTheme="minorEastAsia" w:hAnsiTheme="minorHAnsi" w:cstheme="minorBidi"/>
          <w:szCs w:val="22"/>
        </w:rPr>
      </w:pPr>
      <w:hyperlink w:anchor="_Toc199250516" w:history="1">
        <w:r w:rsidR="00C44DDA" w:rsidRPr="00DC221B">
          <w:rPr>
            <w:rStyle w:val="a9"/>
          </w:rPr>
          <w:t>Исключение данных в связи с отменой списания</w:t>
        </w:r>
        <w:r w:rsidR="00C44DDA" w:rsidRPr="00DC221B">
          <w:rPr>
            <w:webHidden/>
          </w:rPr>
          <w:tab/>
        </w:r>
        <w:r w:rsidR="00C44DDA" w:rsidRPr="00DC221B">
          <w:rPr>
            <w:webHidden/>
          </w:rPr>
          <w:fldChar w:fldCharType="begin"/>
        </w:r>
        <w:r w:rsidR="00C44DDA" w:rsidRPr="00DC221B">
          <w:rPr>
            <w:webHidden/>
          </w:rPr>
          <w:instrText xml:space="preserve"> PAGEREF _Toc199250516 \h </w:instrText>
        </w:r>
        <w:r w:rsidR="00C44DDA" w:rsidRPr="00DC221B">
          <w:rPr>
            <w:webHidden/>
          </w:rPr>
        </w:r>
        <w:r w:rsidR="00C44DDA" w:rsidRPr="00DC221B">
          <w:rPr>
            <w:webHidden/>
          </w:rPr>
          <w:fldChar w:fldCharType="separate"/>
        </w:r>
        <w:r w:rsidR="0049195D">
          <w:rPr>
            <w:webHidden/>
          </w:rPr>
          <w:t>78</w:t>
        </w:r>
        <w:r w:rsidR="00C44DDA" w:rsidRPr="00DC221B">
          <w:rPr>
            <w:webHidden/>
          </w:rPr>
          <w:fldChar w:fldCharType="end"/>
        </w:r>
      </w:hyperlink>
    </w:p>
    <w:p w:rsidR="00C44DDA" w:rsidRPr="00DC221B" w:rsidRDefault="003B6B77" w:rsidP="00DD338F">
      <w:pPr>
        <w:pStyle w:val="31"/>
        <w:rPr>
          <w:rFonts w:asciiTheme="minorHAnsi" w:eastAsiaTheme="minorEastAsia" w:hAnsiTheme="minorHAnsi" w:cstheme="minorBidi"/>
          <w:szCs w:val="22"/>
        </w:rPr>
      </w:pPr>
      <w:hyperlink w:anchor="_Toc199250517" w:history="1">
        <w:r w:rsidR="00C44DDA" w:rsidRPr="00DC221B">
          <w:rPr>
            <w:rStyle w:val="a9"/>
          </w:rPr>
          <w:t>Отказ в приеме данных</w:t>
        </w:r>
        <w:r w:rsidR="00C44DDA" w:rsidRPr="00DC221B">
          <w:rPr>
            <w:webHidden/>
          </w:rPr>
          <w:tab/>
        </w:r>
        <w:r w:rsidR="00C44DDA" w:rsidRPr="00DC221B">
          <w:rPr>
            <w:webHidden/>
          </w:rPr>
          <w:fldChar w:fldCharType="begin"/>
        </w:r>
        <w:r w:rsidR="00C44DDA" w:rsidRPr="00DC221B">
          <w:rPr>
            <w:webHidden/>
          </w:rPr>
          <w:instrText xml:space="preserve"> PAGEREF _Toc199250517 \h </w:instrText>
        </w:r>
        <w:r w:rsidR="00C44DDA" w:rsidRPr="00DC221B">
          <w:rPr>
            <w:webHidden/>
          </w:rPr>
        </w:r>
        <w:r w:rsidR="00C44DDA" w:rsidRPr="00DC221B">
          <w:rPr>
            <w:webHidden/>
          </w:rPr>
          <w:fldChar w:fldCharType="separate"/>
        </w:r>
        <w:r w:rsidR="0049195D">
          <w:rPr>
            <w:webHidden/>
          </w:rPr>
          <w:t>79</w:t>
        </w:r>
        <w:r w:rsidR="00C44DDA" w:rsidRPr="00DC221B">
          <w:rPr>
            <w:webHidden/>
          </w:rPr>
          <w:fldChar w:fldCharType="end"/>
        </w:r>
      </w:hyperlink>
    </w:p>
    <w:p w:rsidR="00C44DDA" w:rsidRPr="00DC221B" w:rsidRDefault="003B6B77" w:rsidP="00DD338F">
      <w:pPr>
        <w:pStyle w:val="31"/>
        <w:rPr>
          <w:rFonts w:asciiTheme="minorHAnsi" w:eastAsiaTheme="minorEastAsia" w:hAnsiTheme="minorHAnsi" w:cstheme="minorBidi"/>
          <w:szCs w:val="22"/>
        </w:rPr>
      </w:pPr>
      <w:hyperlink w:anchor="_Toc199250518" w:history="1">
        <w:r w:rsidR="00C44DDA" w:rsidRPr="00DC221B">
          <w:rPr>
            <w:rStyle w:val="a9"/>
          </w:rPr>
          <w:t>О коде субъекта</w:t>
        </w:r>
        <w:r w:rsidR="00C44DDA" w:rsidRPr="00DC221B">
          <w:rPr>
            <w:webHidden/>
          </w:rPr>
          <w:tab/>
        </w:r>
        <w:r w:rsidR="00C44DDA" w:rsidRPr="00DC221B">
          <w:rPr>
            <w:webHidden/>
          </w:rPr>
          <w:fldChar w:fldCharType="begin"/>
        </w:r>
        <w:r w:rsidR="00C44DDA" w:rsidRPr="00DC221B">
          <w:rPr>
            <w:webHidden/>
          </w:rPr>
          <w:instrText xml:space="preserve"> PAGEREF _Toc199250518 \h </w:instrText>
        </w:r>
        <w:r w:rsidR="00C44DDA" w:rsidRPr="00DC221B">
          <w:rPr>
            <w:webHidden/>
          </w:rPr>
        </w:r>
        <w:r w:rsidR="00C44DDA" w:rsidRPr="00DC221B">
          <w:rPr>
            <w:webHidden/>
          </w:rPr>
          <w:fldChar w:fldCharType="separate"/>
        </w:r>
        <w:r w:rsidR="0049195D">
          <w:rPr>
            <w:webHidden/>
          </w:rPr>
          <w:t>80</w:t>
        </w:r>
        <w:r w:rsidR="00C44DDA" w:rsidRPr="00DC221B">
          <w:rPr>
            <w:webHidden/>
          </w:rPr>
          <w:fldChar w:fldCharType="end"/>
        </w:r>
      </w:hyperlink>
    </w:p>
    <w:p w:rsidR="00C44DDA" w:rsidRPr="00DC221B" w:rsidRDefault="003B6B77" w:rsidP="003C1803">
      <w:pPr>
        <w:pStyle w:val="23"/>
        <w:rPr>
          <w:rFonts w:asciiTheme="minorHAnsi" w:hAnsiTheme="minorHAnsi" w:cstheme="minorBidi"/>
          <w:noProof/>
        </w:rPr>
      </w:pPr>
      <w:hyperlink w:anchor="_Toc199250519" w:history="1">
        <w:r w:rsidR="00C44DDA" w:rsidRPr="00DC221B">
          <w:rPr>
            <w:rStyle w:val="a9"/>
            <w:noProof/>
          </w:rPr>
          <w:t>Приложение 1. Структура файла, передаваемого Источником.</w:t>
        </w:r>
        <w:r w:rsidR="00C44DDA" w:rsidRPr="00DC221B">
          <w:rPr>
            <w:noProof/>
            <w:webHidden/>
          </w:rPr>
          <w:tab/>
        </w:r>
        <w:r w:rsidR="00C44DDA" w:rsidRPr="00DC221B">
          <w:rPr>
            <w:noProof/>
            <w:webHidden/>
          </w:rPr>
          <w:fldChar w:fldCharType="begin"/>
        </w:r>
        <w:r w:rsidR="00C44DDA" w:rsidRPr="00DC221B">
          <w:rPr>
            <w:noProof/>
            <w:webHidden/>
          </w:rPr>
          <w:instrText xml:space="preserve"> PAGEREF _Toc199250519 \h </w:instrText>
        </w:r>
        <w:r w:rsidR="00C44DDA" w:rsidRPr="00DC221B">
          <w:rPr>
            <w:noProof/>
            <w:webHidden/>
          </w:rPr>
        </w:r>
        <w:r w:rsidR="00C44DDA" w:rsidRPr="00DC221B">
          <w:rPr>
            <w:noProof/>
            <w:webHidden/>
          </w:rPr>
          <w:fldChar w:fldCharType="separate"/>
        </w:r>
        <w:r w:rsidR="0049195D">
          <w:rPr>
            <w:noProof/>
            <w:webHidden/>
          </w:rPr>
          <w:t>81</w:t>
        </w:r>
        <w:r w:rsidR="00C44DDA" w:rsidRPr="00DC221B">
          <w:rPr>
            <w:noProof/>
            <w:webHidden/>
          </w:rPr>
          <w:fldChar w:fldCharType="end"/>
        </w:r>
      </w:hyperlink>
    </w:p>
    <w:p w:rsidR="00C44DDA" w:rsidRPr="00DC221B" w:rsidRDefault="003B6B77" w:rsidP="003C1803">
      <w:pPr>
        <w:pStyle w:val="23"/>
        <w:rPr>
          <w:rFonts w:asciiTheme="minorHAnsi" w:hAnsiTheme="minorHAnsi" w:cstheme="minorBidi"/>
          <w:noProof/>
        </w:rPr>
      </w:pPr>
      <w:hyperlink w:anchor="_Toc199250520" w:history="1">
        <w:r w:rsidR="00C44DDA" w:rsidRPr="00DC221B">
          <w:rPr>
            <w:rStyle w:val="a9"/>
            <w:noProof/>
          </w:rPr>
          <w:t>Приложение 2. События, вследствие которых формируется кредитная информация, и связанные с ними группы блоков показателей кредитной информации</w:t>
        </w:r>
        <w:r w:rsidR="00C44DDA" w:rsidRPr="00DC221B">
          <w:rPr>
            <w:noProof/>
            <w:webHidden/>
          </w:rPr>
          <w:tab/>
        </w:r>
        <w:r w:rsidR="00C44DDA" w:rsidRPr="00DC221B">
          <w:rPr>
            <w:noProof/>
            <w:webHidden/>
          </w:rPr>
          <w:fldChar w:fldCharType="begin"/>
        </w:r>
        <w:r w:rsidR="00C44DDA" w:rsidRPr="00DC221B">
          <w:rPr>
            <w:noProof/>
            <w:webHidden/>
          </w:rPr>
          <w:instrText xml:space="preserve"> PAGEREF _Toc199250520 \h </w:instrText>
        </w:r>
        <w:r w:rsidR="00C44DDA" w:rsidRPr="00DC221B">
          <w:rPr>
            <w:noProof/>
            <w:webHidden/>
          </w:rPr>
        </w:r>
        <w:r w:rsidR="00C44DDA" w:rsidRPr="00DC221B">
          <w:rPr>
            <w:noProof/>
            <w:webHidden/>
          </w:rPr>
          <w:fldChar w:fldCharType="separate"/>
        </w:r>
        <w:r w:rsidR="0049195D">
          <w:rPr>
            <w:noProof/>
            <w:webHidden/>
          </w:rPr>
          <w:t>88</w:t>
        </w:r>
        <w:r w:rsidR="00C44DDA" w:rsidRPr="00DC221B">
          <w:rPr>
            <w:noProof/>
            <w:webHidden/>
          </w:rPr>
          <w:fldChar w:fldCharType="end"/>
        </w:r>
      </w:hyperlink>
    </w:p>
    <w:p w:rsidR="00C44DDA" w:rsidRPr="00DC221B" w:rsidRDefault="003B6B77" w:rsidP="003C1803">
      <w:pPr>
        <w:pStyle w:val="23"/>
        <w:rPr>
          <w:rFonts w:asciiTheme="minorHAnsi" w:hAnsiTheme="minorHAnsi" w:cstheme="minorBidi"/>
          <w:noProof/>
        </w:rPr>
      </w:pPr>
      <w:hyperlink w:anchor="_Toc199250521" w:history="1">
        <w:r w:rsidR="00C44DDA" w:rsidRPr="00DC221B">
          <w:rPr>
            <w:rStyle w:val="a9"/>
            <w:noProof/>
          </w:rPr>
          <w:t>Приложение 3. Показатели кредитной информации физического лица</w:t>
        </w:r>
        <w:r w:rsidR="00C44DDA" w:rsidRPr="00DC221B">
          <w:rPr>
            <w:noProof/>
            <w:webHidden/>
          </w:rPr>
          <w:tab/>
        </w:r>
        <w:r w:rsidR="00C44DDA" w:rsidRPr="00DC221B">
          <w:rPr>
            <w:noProof/>
            <w:webHidden/>
          </w:rPr>
          <w:fldChar w:fldCharType="begin"/>
        </w:r>
        <w:r w:rsidR="00C44DDA" w:rsidRPr="00DC221B">
          <w:rPr>
            <w:noProof/>
            <w:webHidden/>
          </w:rPr>
          <w:instrText xml:space="preserve"> PAGEREF _Toc199250521 \h </w:instrText>
        </w:r>
        <w:r w:rsidR="00C44DDA" w:rsidRPr="00DC221B">
          <w:rPr>
            <w:noProof/>
            <w:webHidden/>
          </w:rPr>
        </w:r>
        <w:r w:rsidR="00C44DDA" w:rsidRPr="00DC221B">
          <w:rPr>
            <w:noProof/>
            <w:webHidden/>
          </w:rPr>
          <w:fldChar w:fldCharType="separate"/>
        </w:r>
        <w:r w:rsidR="0049195D">
          <w:rPr>
            <w:noProof/>
            <w:webHidden/>
          </w:rPr>
          <w:t>96</w:t>
        </w:r>
        <w:r w:rsidR="00C44DDA" w:rsidRPr="00DC221B">
          <w:rPr>
            <w:noProof/>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22" w:history="1">
        <w:r w:rsidR="00C44DDA" w:rsidRPr="00DC221B">
          <w:rPr>
            <w:rStyle w:val="a9"/>
          </w:rPr>
          <w:t>Блок 1. Имя</w:t>
        </w:r>
        <w:r w:rsidR="00C44DDA" w:rsidRPr="00DC221B">
          <w:rPr>
            <w:webHidden/>
          </w:rPr>
          <w:tab/>
        </w:r>
        <w:r w:rsidR="00C44DDA" w:rsidRPr="00DC221B">
          <w:rPr>
            <w:webHidden/>
          </w:rPr>
          <w:fldChar w:fldCharType="begin"/>
        </w:r>
        <w:r w:rsidR="00C44DDA" w:rsidRPr="00DC221B">
          <w:rPr>
            <w:webHidden/>
          </w:rPr>
          <w:instrText xml:space="preserve"> PAGEREF _Toc199250522 \h </w:instrText>
        </w:r>
        <w:r w:rsidR="00C44DDA" w:rsidRPr="00DC221B">
          <w:rPr>
            <w:webHidden/>
          </w:rPr>
        </w:r>
        <w:r w:rsidR="00C44DDA" w:rsidRPr="00DC221B">
          <w:rPr>
            <w:webHidden/>
          </w:rPr>
          <w:fldChar w:fldCharType="separate"/>
        </w:r>
        <w:r w:rsidR="0049195D">
          <w:rPr>
            <w:webHidden/>
          </w:rPr>
          <w:t>96</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23" w:history="1">
        <w:r w:rsidR="00C44DDA" w:rsidRPr="00DC221B">
          <w:rPr>
            <w:rStyle w:val="a9"/>
          </w:rPr>
          <w:t>Блок 2. Предыдущее имя</w:t>
        </w:r>
        <w:r w:rsidR="00C44DDA" w:rsidRPr="00DC221B">
          <w:rPr>
            <w:webHidden/>
          </w:rPr>
          <w:tab/>
        </w:r>
        <w:r w:rsidR="00C44DDA" w:rsidRPr="00DC221B">
          <w:rPr>
            <w:webHidden/>
          </w:rPr>
          <w:fldChar w:fldCharType="begin"/>
        </w:r>
        <w:r w:rsidR="00C44DDA" w:rsidRPr="00DC221B">
          <w:rPr>
            <w:webHidden/>
          </w:rPr>
          <w:instrText xml:space="preserve"> PAGEREF _Toc199250523 \h </w:instrText>
        </w:r>
        <w:r w:rsidR="00C44DDA" w:rsidRPr="00DC221B">
          <w:rPr>
            <w:webHidden/>
          </w:rPr>
        </w:r>
        <w:r w:rsidR="00C44DDA" w:rsidRPr="00DC221B">
          <w:rPr>
            <w:webHidden/>
          </w:rPr>
          <w:fldChar w:fldCharType="separate"/>
        </w:r>
        <w:r w:rsidR="0049195D">
          <w:rPr>
            <w:webHidden/>
          </w:rPr>
          <w:t>97</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24" w:history="1">
        <w:r w:rsidR="00C44DDA" w:rsidRPr="00DC221B">
          <w:rPr>
            <w:rStyle w:val="a9"/>
          </w:rPr>
          <w:t>Блок 3. Дата и место рождения</w:t>
        </w:r>
        <w:r w:rsidR="00C44DDA" w:rsidRPr="00DC221B">
          <w:rPr>
            <w:webHidden/>
          </w:rPr>
          <w:tab/>
        </w:r>
        <w:r w:rsidR="00C44DDA" w:rsidRPr="00DC221B">
          <w:rPr>
            <w:webHidden/>
          </w:rPr>
          <w:fldChar w:fldCharType="begin"/>
        </w:r>
        <w:r w:rsidR="00C44DDA" w:rsidRPr="00DC221B">
          <w:rPr>
            <w:webHidden/>
          </w:rPr>
          <w:instrText xml:space="preserve"> PAGEREF _Toc199250524 \h </w:instrText>
        </w:r>
        <w:r w:rsidR="00C44DDA" w:rsidRPr="00DC221B">
          <w:rPr>
            <w:webHidden/>
          </w:rPr>
        </w:r>
        <w:r w:rsidR="00C44DDA" w:rsidRPr="00DC221B">
          <w:rPr>
            <w:webHidden/>
          </w:rPr>
          <w:fldChar w:fldCharType="separate"/>
        </w:r>
        <w:r w:rsidR="0049195D">
          <w:rPr>
            <w:webHidden/>
          </w:rPr>
          <w:t>97</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25" w:history="1">
        <w:r w:rsidR="00C44DDA" w:rsidRPr="00DC221B">
          <w:rPr>
            <w:rStyle w:val="a9"/>
          </w:rPr>
          <w:t>Блок 4. Документ, удостоверяющий личность</w:t>
        </w:r>
        <w:r w:rsidR="00C44DDA" w:rsidRPr="00DC221B">
          <w:rPr>
            <w:webHidden/>
          </w:rPr>
          <w:tab/>
        </w:r>
        <w:r w:rsidR="00C44DDA" w:rsidRPr="00DC221B">
          <w:rPr>
            <w:webHidden/>
          </w:rPr>
          <w:fldChar w:fldCharType="begin"/>
        </w:r>
        <w:r w:rsidR="00C44DDA" w:rsidRPr="00DC221B">
          <w:rPr>
            <w:webHidden/>
          </w:rPr>
          <w:instrText xml:space="preserve"> PAGEREF _Toc199250525 \h </w:instrText>
        </w:r>
        <w:r w:rsidR="00C44DDA" w:rsidRPr="00DC221B">
          <w:rPr>
            <w:webHidden/>
          </w:rPr>
        </w:r>
        <w:r w:rsidR="00C44DDA" w:rsidRPr="00DC221B">
          <w:rPr>
            <w:webHidden/>
          </w:rPr>
          <w:fldChar w:fldCharType="separate"/>
        </w:r>
        <w:r w:rsidR="0049195D">
          <w:rPr>
            <w:webHidden/>
          </w:rPr>
          <w:t>98</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26" w:history="1">
        <w:r w:rsidR="00C44DDA" w:rsidRPr="00DC221B">
          <w:rPr>
            <w:rStyle w:val="a9"/>
          </w:rPr>
          <w:t>Блок 5. Документ, ранее удостоверявший личность</w:t>
        </w:r>
        <w:r w:rsidR="00C44DDA" w:rsidRPr="00DC221B">
          <w:rPr>
            <w:webHidden/>
          </w:rPr>
          <w:tab/>
        </w:r>
        <w:r w:rsidR="00C44DDA" w:rsidRPr="00DC221B">
          <w:rPr>
            <w:webHidden/>
          </w:rPr>
          <w:fldChar w:fldCharType="begin"/>
        </w:r>
        <w:r w:rsidR="00C44DDA" w:rsidRPr="00DC221B">
          <w:rPr>
            <w:webHidden/>
          </w:rPr>
          <w:instrText xml:space="preserve"> PAGEREF _Toc199250526 \h </w:instrText>
        </w:r>
        <w:r w:rsidR="00C44DDA" w:rsidRPr="00DC221B">
          <w:rPr>
            <w:webHidden/>
          </w:rPr>
        </w:r>
        <w:r w:rsidR="00C44DDA" w:rsidRPr="00DC221B">
          <w:rPr>
            <w:webHidden/>
          </w:rPr>
          <w:fldChar w:fldCharType="separate"/>
        </w:r>
        <w:r w:rsidR="0049195D">
          <w:rPr>
            <w:webHidden/>
          </w:rPr>
          <w:t>99</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27" w:history="1">
        <w:r w:rsidR="00C44DDA" w:rsidRPr="00DC221B">
          <w:rPr>
            <w:rStyle w:val="a9"/>
          </w:rPr>
          <w:t>Блок 6. Номер налогоплательщика, регистрационный номер и признак специального налогового режима</w:t>
        </w:r>
        <w:r w:rsidR="00C44DDA" w:rsidRPr="00DC221B">
          <w:rPr>
            <w:webHidden/>
          </w:rPr>
          <w:tab/>
        </w:r>
        <w:r w:rsidR="00C44DDA" w:rsidRPr="00DC221B">
          <w:rPr>
            <w:webHidden/>
          </w:rPr>
          <w:fldChar w:fldCharType="begin"/>
        </w:r>
        <w:r w:rsidR="00C44DDA" w:rsidRPr="00DC221B">
          <w:rPr>
            <w:webHidden/>
          </w:rPr>
          <w:instrText xml:space="preserve"> PAGEREF _Toc199250527 \h </w:instrText>
        </w:r>
        <w:r w:rsidR="00C44DDA" w:rsidRPr="00DC221B">
          <w:rPr>
            <w:webHidden/>
          </w:rPr>
        </w:r>
        <w:r w:rsidR="00C44DDA" w:rsidRPr="00DC221B">
          <w:rPr>
            <w:webHidden/>
          </w:rPr>
          <w:fldChar w:fldCharType="separate"/>
        </w:r>
        <w:r w:rsidR="0049195D">
          <w:rPr>
            <w:webHidden/>
          </w:rPr>
          <w:t>101</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28" w:history="1">
        <w:r w:rsidR="00C44DDA" w:rsidRPr="00DC221B">
          <w:rPr>
            <w:rStyle w:val="a9"/>
          </w:rPr>
          <w:t>Блок 7. СНИЛС</w:t>
        </w:r>
        <w:r w:rsidR="00C44DDA" w:rsidRPr="00DC221B">
          <w:rPr>
            <w:webHidden/>
          </w:rPr>
          <w:tab/>
        </w:r>
        <w:r w:rsidR="00C44DDA" w:rsidRPr="00DC221B">
          <w:rPr>
            <w:webHidden/>
          </w:rPr>
          <w:fldChar w:fldCharType="begin"/>
        </w:r>
        <w:r w:rsidR="00C44DDA" w:rsidRPr="00DC221B">
          <w:rPr>
            <w:webHidden/>
          </w:rPr>
          <w:instrText xml:space="preserve"> PAGEREF _Toc199250528 \h </w:instrText>
        </w:r>
        <w:r w:rsidR="00C44DDA" w:rsidRPr="00DC221B">
          <w:rPr>
            <w:webHidden/>
          </w:rPr>
        </w:r>
        <w:r w:rsidR="00C44DDA" w:rsidRPr="00DC221B">
          <w:rPr>
            <w:webHidden/>
          </w:rPr>
          <w:fldChar w:fldCharType="separate"/>
        </w:r>
        <w:r w:rsidR="0049195D">
          <w:rPr>
            <w:webHidden/>
          </w:rPr>
          <w:t>105</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29" w:history="1">
        <w:r w:rsidR="00C44DDA" w:rsidRPr="00DC221B">
          <w:rPr>
            <w:rStyle w:val="a9"/>
          </w:rPr>
          <w:t>Блок 8. Регистрация физического лица по месту жительства или пребывания</w:t>
        </w:r>
        <w:r w:rsidR="00C44DDA" w:rsidRPr="00DC221B">
          <w:rPr>
            <w:webHidden/>
          </w:rPr>
          <w:tab/>
        </w:r>
        <w:r w:rsidR="00C44DDA" w:rsidRPr="00DC221B">
          <w:rPr>
            <w:webHidden/>
          </w:rPr>
          <w:fldChar w:fldCharType="begin"/>
        </w:r>
        <w:r w:rsidR="00C44DDA" w:rsidRPr="00DC221B">
          <w:rPr>
            <w:webHidden/>
          </w:rPr>
          <w:instrText xml:space="preserve"> PAGEREF _Toc199250529 \h </w:instrText>
        </w:r>
        <w:r w:rsidR="00C44DDA" w:rsidRPr="00DC221B">
          <w:rPr>
            <w:webHidden/>
          </w:rPr>
        </w:r>
        <w:r w:rsidR="00C44DDA" w:rsidRPr="00DC221B">
          <w:rPr>
            <w:webHidden/>
          </w:rPr>
          <w:fldChar w:fldCharType="separate"/>
        </w:r>
        <w:r w:rsidR="0049195D">
          <w:rPr>
            <w:webHidden/>
          </w:rPr>
          <w:t>105</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30" w:history="1">
        <w:r w:rsidR="00C44DDA" w:rsidRPr="00DC221B">
          <w:rPr>
            <w:rStyle w:val="a9"/>
          </w:rPr>
          <w:t>Блок 9. Фактическое место жительства</w:t>
        </w:r>
        <w:r w:rsidR="00C44DDA" w:rsidRPr="00DC221B">
          <w:rPr>
            <w:webHidden/>
          </w:rPr>
          <w:tab/>
        </w:r>
        <w:r w:rsidR="00C44DDA" w:rsidRPr="00DC221B">
          <w:rPr>
            <w:webHidden/>
          </w:rPr>
          <w:fldChar w:fldCharType="begin"/>
        </w:r>
        <w:r w:rsidR="00C44DDA" w:rsidRPr="00DC221B">
          <w:rPr>
            <w:webHidden/>
          </w:rPr>
          <w:instrText xml:space="preserve"> PAGEREF _Toc199250530 \h </w:instrText>
        </w:r>
        <w:r w:rsidR="00C44DDA" w:rsidRPr="00DC221B">
          <w:rPr>
            <w:webHidden/>
          </w:rPr>
        </w:r>
        <w:r w:rsidR="00C44DDA" w:rsidRPr="00DC221B">
          <w:rPr>
            <w:webHidden/>
          </w:rPr>
          <w:fldChar w:fldCharType="separate"/>
        </w:r>
        <w:r w:rsidR="0049195D">
          <w:rPr>
            <w:webHidden/>
          </w:rPr>
          <w:t>108</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31" w:history="1">
        <w:r w:rsidR="00C44DDA" w:rsidRPr="00DC221B">
          <w:rPr>
            <w:rStyle w:val="a9"/>
          </w:rPr>
          <w:t>Блок 10. Контактные данные</w:t>
        </w:r>
        <w:r w:rsidR="00C44DDA" w:rsidRPr="00DC221B">
          <w:rPr>
            <w:webHidden/>
          </w:rPr>
          <w:tab/>
        </w:r>
        <w:r w:rsidR="00C44DDA" w:rsidRPr="00DC221B">
          <w:rPr>
            <w:webHidden/>
          </w:rPr>
          <w:fldChar w:fldCharType="begin"/>
        </w:r>
        <w:r w:rsidR="00C44DDA" w:rsidRPr="00DC221B">
          <w:rPr>
            <w:webHidden/>
          </w:rPr>
          <w:instrText xml:space="preserve"> PAGEREF _Toc199250531 \h </w:instrText>
        </w:r>
        <w:r w:rsidR="00C44DDA" w:rsidRPr="00DC221B">
          <w:rPr>
            <w:webHidden/>
          </w:rPr>
        </w:r>
        <w:r w:rsidR="00C44DDA" w:rsidRPr="00DC221B">
          <w:rPr>
            <w:webHidden/>
          </w:rPr>
          <w:fldChar w:fldCharType="separate"/>
        </w:r>
        <w:r w:rsidR="0049195D">
          <w:rPr>
            <w:webHidden/>
          </w:rPr>
          <w:t>109</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32" w:history="1">
        <w:r w:rsidR="00C44DDA" w:rsidRPr="00DC221B">
          <w:rPr>
            <w:rStyle w:val="a9"/>
          </w:rPr>
          <w:t>Блок 11. Государственная регистрация в качестве индивидуального предпринимателя</w:t>
        </w:r>
        <w:r w:rsidR="00C44DDA" w:rsidRPr="00DC221B">
          <w:rPr>
            <w:webHidden/>
          </w:rPr>
          <w:tab/>
        </w:r>
        <w:r w:rsidR="00C44DDA" w:rsidRPr="00DC221B">
          <w:rPr>
            <w:webHidden/>
          </w:rPr>
          <w:fldChar w:fldCharType="begin"/>
        </w:r>
        <w:r w:rsidR="00C44DDA" w:rsidRPr="00DC221B">
          <w:rPr>
            <w:webHidden/>
          </w:rPr>
          <w:instrText xml:space="preserve"> PAGEREF _Toc199250532 \h </w:instrText>
        </w:r>
        <w:r w:rsidR="00C44DDA" w:rsidRPr="00DC221B">
          <w:rPr>
            <w:webHidden/>
          </w:rPr>
        </w:r>
        <w:r w:rsidR="00C44DDA" w:rsidRPr="00DC221B">
          <w:rPr>
            <w:webHidden/>
          </w:rPr>
          <w:fldChar w:fldCharType="separate"/>
        </w:r>
        <w:r w:rsidR="0049195D">
          <w:rPr>
            <w:webHidden/>
          </w:rPr>
          <w:t>110</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33" w:history="1">
        <w:r w:rsidR="00C44DDA" w:rsidRPr="00DC221B">
          <w:rPr>
            <w:rStyle w:val="a9"/>
          </w:rPr>
          <w:t>Блок 12. Сведения о дееспособности</w:t>
        </w:r>
        <w:r w:rsidR="00C44DDA" w:rsidRPr="00DC221B">
          <w:rPr>
            <w:webHidden/>
          </w:rPr>
          <w:tab/>
        </w:r>
        <w:r w:rsidR="00C44DDA" w:rsidRPr="00DC221B">
          <w:rPr>
            <w:webHidden/>
          </w:rPr>
          <w:fldChar w:fldCharType="begin"/>
        </w:r>
        <w:r w:rsidR="00C44DDA" w:rsidRPr="00DC221B">
          <w:rPr>
            <w:webHidden/>
          </w:rPr>
          <w:instrText xml:space="preserve"> PAGEREF _Toc199250533 \h </w:instrText>
        </w:r>
        <w:r w:rsidR="00C44DDA" w:rsidRPr="00DC221B">
          <w:rPr>
            <w:webHidden/>
          </w:rPr>
        </w:r>
        <w:r w:rsidR="00C44DDA" w:rsidRPr="00DC221B">
          <w:rPr>
            <w:webHidden/>
          </w:rPr>
          <w:fldChar w:fldCharType="separate"/>
        </w:r>
        <w:r w:rsidR="0049195D">
          <w:rPr>
            <w:webHidden/>
          </w:rPr>
          <w:t>110</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34" w:history="1">
        <w:r w:rsidR="00C44DDA" w:rsidRPr="00DC221B">
          <w:rPr>
            <w:rStyle w:val="a9"/>
          </w:rPr>
          <w:t>Блок 13. Сведения по делу о несостоятельности (банкротстве)</w:t>
        </w:r>
        <w:r w:rsidR="00C44DDA" w:rsidRPr="00DC221B">
          <w:rPr>
            <w:webHidden/>
          </w:rPr>
          <w:tab/>
        </w:r>
        <w:r w:rsidR="00C44DDA" w:rsidRPr="00DC221B">
          <w:rPr>
            <w:webHidden/>
          </w:rPr>
          <w:fldChar w:fldCharType="begin"/>
        </w:r>
        <w:r w:rsidR="00C44DDA" w:rsidRPr="00DC221B">
          <w:rPr>
            <w:webHidden/>
          </w:rPr>
          <w:instrText xml:space="preserve"> PAGEREF _Toc199250534 \h </w:instrText>
        </w:r>
        <w:r w:rsidR="00C44DDA" w:rsidRPr="00DC221B">
          <w:rPr>
            <w:webHidden/>
          </w:rPr>
        </w:r>
        <w:r w:rsidR="00C44DDA" w:rsidRPr="00DC221B">
          <w:rPr>
            <w:webHidden/>
          </w:rPr>
          <w:fldChar w:fldCharType="separate"/>
        </w:r>
        <w:r w:rsidR="0049195D">
          <w:rPr>
            <w:webHidden/>
          </w:rPr>
          <w:t>113</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35" w:history="1">
        <w:r w:rsidR="00C44DDA" w:rsidRPr="00DC221B">
          <w:rPr>
            <w:rStyle w:val="a9"/>
          </w:rPr>
          <w:t>Блок 14. Сведения о завершении расчетов с кредиторами и освобождении субъекта от исполнения обязательств в связи с банкротством</w:t>
        </w:r>
        <w:r w:rsidR="00C44DDA" w:rsidRPr="00DC221B">
          <w:rPr>
            <w:webHidden/>
          </w:rPr>
          <w:tab/>
        </w:r>
        <w:r w:rsidR="00C44DDA" w:rsidRPr="00DC221B">
          <w:rPr>
            <w:webHidden/>
          </w:rPr>
          <w:fldChar w:fldCharType="begin"/>
        </w:r>
        <w:r w:rsidR="00C44DDA" w:rsidRPr="00DC221B">
          <w:rPr>
            <w:webHidden/>
          </w:rPr>
          <w:instrText xml:space="preserve"> PAGEREF _Toc199250535 \h </w:instrText>
        </w:r>
        <w:r w:rsidR="00C44DDA" w:rsidRPr="00DC221B">
          <w:rPr>
            <w:webHidden/>
          </w:rPr>
        </w:r>
        <w:r w:rsidR="00C44DDA" w:rsidRPr="00DC221B">
          <w:rPr>
            <w:webHidden/>
          </w:rPr>
          <w:fldChar w:fldCharType="separate"/>
        </w:r>
        <w:r w:rsidR="0049195D">
          <w:rPr>
            <w:webHidden/>
          </w:rPr>
          <w:t>115</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36" w:history="1">
        <w:r w:rsidR="00C44DDA" w:rsidRPr="00DC221B">
          <w:rPr>
            <w:rStyle w:val="a9"/>
          </w:rPr>
          <w:t>Блок 15. Индивидуальный рейтинг субъекта</w:t>
        </w:r>
        <w:r w:rsidR="00C44DDA" w:rsidRPr="00DC221B">
          <w:rPr>
            <w:webHidden/>
          </w:rPr>
          <w:tab/>
        </w:r>
        <w:r w:rsidR="00C44DDA" w:rsidRPr="00DC221B">
          <w:rPr>
            <w:webHidden/>
          </w:rPr>
          <w:fldChar w:fldCharType="begin"/>
        </w:r>
        <w:r w:rsidR="00C44DDA" w:rsidRPr="00DC221B">
          <w:rPr>
            <w:webHidden/>
          </w:rPr>
          <w:instrText xml:space="preserve"> PAGEREF _Toc199250536 \h </w:instrText>
        </w:r>
        <w:r w:rsidR="00C44DDA" w:rsidRPr="00DC221B">
          <w:rPr>
            <w:webHidden/>
          </w:rPr>
        </w:r>
        <w:r w:rsidR="00C44DDA" w:rsidRPr="00DC221B">
          <w:rPr>
            <w:webHidden/>
          </w:rPr>
          <w:fldChar w:fldCharType="separate"/>
        </w:r>
        <w:r w:rsidR="0049195D">
          <w:rPr>
            <w:webHidden/>
          </w:rPr>
          <w:t>116</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37" w:history="1">
        <w:r w:rsidR="00C44DDA" w:rsidRPr="00DC221B">
          <w:rPr>
            <w:rStyle w:val="a9"/>
          </w:rPr>
          <w:t>Блок 16. Кредитная оценка (скоринг)</w:t>
        </w:r>
        <w:r w:rsidR="00C44DDA" w:rsidRPr="00DC221B">
          <w:rPr>
            <w:webHidden/>
          </w:rPr>
          <w:tab/>
        </w:r>
        <w:r w:rsidR="00C44DDA" w:rsidRPr="00DC221B">
          <w:rPr>
            <w:webHidden/>
          </w:rPr>
          <w:fldChar w:fldCharType="begin"/>
        </w:r>
        <w:r w:rsidR="00C44DDA" w:rsidRPr="00DC221B">
          <w:rPr>
            <w:webHidden/>
          </w:rPr>
          <w:instrText xml:space="preserve"> PAGEREF _Toc199250537 \h </w:instrText>
        </w:r>
        <w:r w:rsidR="00C44DDA" w:rsidRPr="00DC221B">
          <w:rPr>
            <w:webHidden/>
          </w:rPr>
        </w:r>
        <w:r w:rsidR="00C44DDA" w:rsidRPr="00DC221B">
          <w:rPr>
            <w:webHidden/>
          </w:rPr>
          <w:fldChar w:fldCharType="separate"/>
        </w:r>
        <w:r w:rsidR="0049195D">
          <w:rPr>
            <w:webHidden/>
          </w:rPr>
          <w:t>117</w:t>
        </w:r>
        <w:r w:rsidR="00C44DDA" w:rsidRPr="00DC221B">
          <w:rPr>
            <w:webHidden/>
          </w:rPr>
          <w:fldChar w:fldCharType="end"/>
        </w:r>
      </w:hyperlink>
    </w:p>
    <w:p w:rsidR="00C44DDA" w:rsidRPr="00DC221B" w:rsidRDefault="003B6B77" w:rsidP="00DD338F">
      <w:pPr>
        <w:pStyle w:val="31"/>
        <w:rPr>
          <w:rFonts w:asciiTheme="minorHAnsi" w:eastAsiaTheme="minorEastAsia" w:hAnsiTheme="minorHAnsi" w:cstheme="minorBidi"/>
          <w:szCs w:val="22"/>
        </w:rPr>
      </w:pPr>
      <w:hyperlink w:anchor="_Toc199250538" w:history="1">
        <w:r w:rsidR="00C44DDA" w:rsidRPr="00DC221B">
          <w:rPr>
            <w:rStyle w:val="a9"/>
          </w:rPr>
          <w:t>Сведения</w:t>
        </w:r>
        <w:r w:rsidR="00C44DDA" w:rsidRPr="00DC221B">
          <w:rPr>
            <w:rStyle w:val="a9"/>
            <w:lang w:val="en-US"/>
          </w:rPr>
          <w:t xml:space="preserve"> об условиях обязательства</w:t>
        </w:r>
        <w:r w:rsidR="00C44DDA" w:rsidRPr="00DC221B">
          <w:rPr>
            <w:webHidden/>
          </w:rPr>
          <w:tab/>
        </w:r>
        <w:r w:rsidR="00C44DDA" w:rsidRPr="00DC221B">
          <w:rPr>
            <w:webHidden/>
          </w:rPr>
          <w:fldChar w:fldCharType="begin"/>
        </w:r>
        <w:r w:rsidR="00C44DDA" w:rsidRPr="00DC221B">
          <w:rPr>
            <w:webHidden/>
          </w:rPr>
          <w:instrText xml:space="preserve"> PAGEREF _Toc199250538 \h </w:instrText>
        </w:r>
        <w:r w:rsidR="00C44DDA" w:rsidRPr="00DC221B">
          <w:rPr>
            <w:webHidden/>
          </w:rPr>
        </w:r>
        <w:r w:rsidR="00C44DDA" w:rsidRPr="00DC221B">
          <w:rPr>
            <w:webHidden/>
          </w:rPr>
          <w:fldChar w:fldCharType="separate"/>
        </w:r>
        <w:r w:rsidR="0049195D">
          <w:rPr>
            <w:webHidden/>
          </w:rPr>
          <w:t>118</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39" w:history="1">
        <w:r w:rsidR="00C44DDA" w:rsidRPr="00DC221B">
          <w:rPr>
            <w:rStyle w:val="a9"/>
          </w:rPr>
          <w:t>Блок 17. Идентификатор сделки</w:t>
        </w:r>
        <w:r w:rsidR="00C44DDA" w:rsidRPr="00DC221B">
          <w:rPr>
            <w:webHidden/>
          </w:rPr>
          <w:tab/>
        </w:r>
        <w:r w:rsidR="00C44DDA" w:rsidRPr="00DC221B">
          <w:rPr>
            <w:webHidden/>
          </w:rPr>
          <w:fldChar w:fldCharType="begin"/>
        </w:r>
        <w:r w:rsidR="00C44DDA" w:rsidRPr="00DC221B">
          <w:rPr>
            <w:webHidden/>
          </w:rPr>
          <w:instrText xml:space="preserve"> PAGEREF _Toc199250539 \h </w:instrText>
        </w:r>
        <w:r w:rsidR="00C44DDA" w:rsidRPr="00DC221B">
          <w:rPr>
            <w:webHidden/>
          </w:rPr>
        </w:r>
        <w:r w:rsidR="00C44DDA" w:rsidRPr="00DC221B">
          <w:rPr>
            <w:webHidden/>
          </w:rPr>
          <w:fldChar w:fldCharType="separate"/>
        </w:r>
        <w:r w:rsidR="0049195D">
          <w:rPr>
            <w:webHidden/>
          </w:rPr>
          <w:t>118</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40" w:history="1">
        <w:r w:rsidR="00C44DDA" w:rsidRPr="00DC221B">
          <w:rPr>
            <w:rStyle w:val="a9"/>
          </w:rPr>
          <w:t>Блок 18. Общие сведения о сделке</w:t>
        </w:r>
        <w:r w:rsidR="00C44DDA" w:rsidRPr="00DC221B">
          <w:rPr>
            <w:webHidden/>
          </w:rPr>
          <w:tab/>
        </w:r>
        <w:r w:rsidR="00C44DDA" w:rsidRPr="00DC221B">
          <w:rPr>
            <w:webHidden/>
          </w:rPr>
          <w:fldChar w:fldCharType="begin"/>
        </w:r>
        <w:r w:rsidR="00C44DDA" w:rsidRPr="00DC221B">
          <w:rPr>
            <w:webHidden/>
          </w:rPr>
          <w:instrText xml:space="preserve"> PAGEREF _Toc199250540 \h </w:instrText>
        </w:r>
        <w:r w:rsidR="00C44DDA" w:rsidRPr="00DC221B">
          <w:rPr>
            <w:webHidden/>
          </w:rPr>
        </w:r>
        <w:r w:rsidR="00C44DDA" w:rsidRPr="00DC221B">
          <w:rPr>
            <w:webHidden/>
          </w:rPr>
          <w:fldChar w:fldCharType="separate"/>
        </w:r>
        <w:r w:rsidR="0049195D">
          <w:rPr>
            <w:webHidden/>
          </w:rPr>
          <w:t>119</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41" w:history="1">
        <w:r w:rsidR="00C44DDA" w:rsidRPr="00DC221B">
          <w:rPr>
            <w:rStyle w:val="a9"/>
          </w:rPr>
          <w:t>Блок 19. Сумма и валюта обязательства</w:t>
        </w:r>
        <w:r w:rsidR="00C44DDA" w:rsidRPr="00DC221B">
          <w:rPr>
            <w:webHidden/>
          </w:rPr>
          <w:tab/>
        </w:r>
        <w:r w:rsidR="00C44DDA" w:rsidRPr="00DC221B">
          <w:rPr>
            <w:webHidden/>
          </w:rPr>
          <w:fldChar w:fldCharType="begin"/>
        </w:r>
        <w:r w:rsidR="00C44DDA" w:rsidRPr="00DC221B">
          <w:rPr>
            <w:webHidden/>
          </w:rPr>
          <w:instrText xml:space="preserve"> PAGEREF _Toc199250541 \h </w:instrText>
        </w:r>
        <w:r w:rsidR="00C44DDA" w:rsidRPr="00DC221B">
          <w:rPr>
            <w:webHidden/>
          </w:rPr>
        </w:r>
        <w:r w:rsidR="00C44DDA" w:rsidRPr="00DC221B">
          <w:rPr>
            <w:webHidden/>
          </w:rPr>
          <w:fldChar w:fldCharType="separate"/>
        </w:r>
        <w:r w:rsidR="0049195D">
          <w:rPr>
            <w:webHidden/>
          </w:rPr>
          <w:t>123</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42" w:history="1">
        <w:r w:rsidR="00C44DDA" w:rsidRPr="00DC221B">
          <w:rPr>
            <w:rStyle w:val="a9"/>
          </w:rPr>
          <w:t>Блок 19(1). Сведения об обеспечиваемом обязательстве</w:t>
        </w:r>
        <w:r w:rsidR="00C44DDA" w:rsidRPr="00DC221B">
          <w:rPr>
            <w:webHidden/>
          </w:rPr>
          <w:tab/>
        </w:r>
        <w:r w:rsidR="00C44DDA" w:rsidRPr="00DC221B">
          <w:rPr>
            <w:webHidden/>
          </w:rPr>
          <w:fldChar w:fldCharType="begin"/>
        </w:r>
        <w:r w:rsidR="00C44DDA" w:rsidRPr="00DC221B">
          <w:rPr>
            <w:webHidden/>
          </w:rPr>
          <w:instrText xml:space="preserve"> PAGEREF _Toc199250542 \h </w:instrText>
        </w:r>
        <w:r w:rsidR="00C44DDA" w:rsidRPr="00DC221B">
          <w:rPr>
            <w:webHidden/>
          </w:rPr>
        </w:r>
        <w:r w:rsidR="00C44DDA" w:rsidRPr="00DC221B">
          <w:rPr>
            <w:webHidden/>
          </w:rPr>
          <w:fldChar w:fldCharType="separate"/>
        </w:r>
        <w:r w:rsidR="0049195D">
          <w:rPr>
            <w:webHidden/>
          </w:rPr>
          <w:t>124</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43" w:history="1">
        <w:r w:rsidR="00C44DDA" w:rsidRPr="00DC221B">
          <w:rPr>
            <w:rStyle w:val="a9"/>
          </w:rPr>
          <w:t>Блок 20. Сведения о солидарных должниках</w:t>
        </w:r>
        <w:r w:rsidR="00C44DDA" w:rsidRPr="00DC221B">
          <w:rPr>
            <w:webHidden/>
          </w:rPr>
          <w:tab/>
        </w:r>
        <w:r w:rsidR="00C44DDA" w:rsidRPr="00DC221B">
          <w:rPr>
            <w:webHidden/>
          </w:rPr>
          <w:fldChar w:fldCharType="begin"/>
        </w:r>
        <w:r w:rsidR="00C44DDA" w:rsidRPr="00DC221B">
          <w:rPr>
            <w:webHidden/>
          </w:rPr>
          <w:instrText xml:space="preserve"> PAGEREF _Toc199250543 \h </w:instrText>
        </w:r>
        <w:r w:rsidR="00C44DDA" w:rsidRPr="00DC221B">
          <w:rPr>
            <w:webHidden/>
          </w:rPr>
        </w:r>
        <w:r w:rsidR="00C44DDA" w:rsidRPr="00DC221B">
          <w:rPr>
            <w:webHidden/>
          </w:rPr>
          <w:fldChar w:fldCharType="separate"/>
        </w:r>
        <w:r w:rsidR="0049195D">
          <w:rPr>
            <w:webHidden/>
          </w:rPr>
          <w:t>126</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44" w:history="1">
        <w:r w:rsidR="00C44DDA" w:rsidRPr="00DC221B">
          <w:rPr>
            <w:rStyle w:val="a9"/>
          </w:rPr>
          <w:t>Блок 21. Сведения об условиях платежей</w:t>
        </w:r>
        <w:r w:rsidR="00C44DDA" w:rsidRPr="00DC221B">
          <w:rPr>
            <w:webHidden/>
          </w:rPr>
          <w:tab/>
        </w:r>
        <w:r w:rsidR="00C44DDA" w:rsidRPr="00DC221B">
          <w:rPr>
            <w:webHidden/>
          </w:rPr>
          <w:fldChar w:fldCharType="begin"/>
        </w:r>
        <w:r w:rsidR="00C44DDA" w:rsidRPr="00DC221B">
          <w:rPr>
            <w:webHidden/>
          </w:rPr>
          <w:instrText xml:space="preserve"> PAGEREF _Toc199250544 \h </w:instrText>
        </w:r>
        <w:r w:rsidR="00C44DDA" w:rsidRPr="00DC221B">
          <w:rPr>
            <w:webHidden/>
          </w:rPr>
        </w:r>
        <w:r w:rsidR="00C44DDA" w:rsidRPr="00DC221B">
          <w:rPr>
            <w:webHidden/>
          </w:rPr>
          <w:fldChar w:fldCharType="separate"/>
        </w:r>
        <w:r w:rsidR="0049195D">
          <w:rPr>
            <w:webHidden/>
          </w:rPr>
          <w:t>126</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45" w:history="1">
        <w:r w:rsidR="00C44DDA" w:rsidRPr="00DC221B">
          <w:rPr>
            <w:rStyle w:val="a9"/>
          </w:rPr>
          <w:t>Блок 22. Полная стоимость потребительского кредита (займа)</w:t>
        </w:r>
        <w:r w:rsidR="00C44DDA" w:rsidRPr="00DC221B">
          <w:rPr>
            <w:webHidden/>
          </w:rPr>
          <w:tab/>
        </w:r>
        <w:r w:rsidR="00C44DDA" w:rsidRPr="00DC221B">
          <w:rPr>
            <w:webHidden/>
          </w:rPr>
          <w:fldChar w:fldCharType="begin"/>
        </w:r>
        <w:r w:rsidR="00C44DDA" w:rsidRPr="00DC221B">
          <w:rPr>
            <w:webHidden/>
          </w:rPr>
          <w:instrText xml:space="preserve"> PAGEREF _Toc199250545 \h </w:instrText>
        </w:r>
        <w:r w:rsidR="00C44DDA" w:rsidRPr="00DC221B">
          <w:rPr>
            <w:webHidden/>
          </w:rPr>
        </w:r>
        <w:r w:rsidR="00C44DDA" w:rsidRPr="00DC221B">
          <w:rPr>
            <w:webHidden/>
          </w:rPr>
          <w:fldChar w:fldCharType="separate"/>
        </w:r>
        <w:r w:rsidR="0049195D">
          <w:rPr>
            <w:webHidden/>
          </w:rPr>
          <w:t>128</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46" w:history="1">
        <w:r w:rsidR="00C44DDA" w:rsidRPr="00DC221B">
          <w:rPr>
            <w:rStyle w:val="a9"/>
          </w:rPr>
          <w:t>Блок 23. Сведения об изменении условий обязательства, обусловленном внесением изменений в заключенную сделку</w:t>
        </w:r>
        <w:r w:rsidR="00C44DDA" w:rsidRPr="00DC221B">
          <w:rPr>
            <w:webHidden/>
          </w:rPr>
          <w:tab/>
        </w:r>
        <w:r w:rsidR="00C44DDA" w:rsidRPr="00DC221B">
          <w:rPr>
            <w:webHidden/>
          </w:rPr>
          <w:fldChar w:fldCharType="begin"/>
        </w:r>
        <w:r w:rsidR="00C44DDA" w:rsidRPr="00DC221B">
          <w:rPr>
            <w:webHidden/>
          </w:rPr>
          <w:instrText xml:space="preserve"> PAGEREF _Toc199250546 \h </w:instrText>
        </w:r>
        <w:r w:rsidR="00C44DDA" w:rsidRPr="00DC221B">
          <w:rPr>
            <w:webHidden/>
          </w:rPr>
        </w:r>
        <w:r w:rsidR="00C44DDA" w:rsidRPr="00DC221B">
          <w:rPr>
            <w:webHidden/>
          </w:rPr>
          <w:fldChar w:fldCharType="separate"/>
        </w:r>
        <w:r w:rsidR="0049195D">
          <w:rPr>
            <w:webHidden/>
          </w:rPr>
          <w:t>131</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47" w:history="1">
        <w:r w:rsidR="00C44DDA" w:rsidRPr="00DC221B">
          <w:rPr>
            <w:rStyle w:val="a9"/>
          </w:rPr>
          <w:t>Блок 23(1) Сведения об изменении условий обязательства, обусловленном наступлением указанных в сделке событий</w:t>
        </w:r>
        <w:r w:rsidR="00C44DDA" w:rsidRPr="00DC221B">
          <w:rPr>
            <w:webHidden/>
          </w:rPr>
          <w:tab/>
        </w:r>
        <w:r w:rsidR="00C44DDA" w:rsidRPr="00DC221B">
          <w:rPr>
            <w:webHidden/>
          </w:rPr>
          <w:fldChar w:fldCharType="begin"/>
        </w:r>
        <w:r w:rsidR="00C44DDA" w:rsidRPr="00DC221B">
          <w:rPr>
            <w:webHidden/>
          </w:rPr>
          <w:instrText xml:space="preserve"> PAGEREF _Toc199250547 \h </w:instrText>
        </w:r>
        <w:r w:rsidR="00C44DDA" w:rsidRPr="00DC221B">
          <w:rPr>
            <w:webHidden/>
          </w:rPr>
        </w:r>
        <w:r w:rsidR="00C44DDA" w:rsidRPr="00DC221B">
          <w:rPr>
            <w:webHidden/>
          </w:rPr>
          <w:fldChar w:fldCharType="separate"/>
        </w:r>
        <w:r w:rsidR="0049195D">
          <w:rPr>
            <w:webHidden/>
          </w:rPr>
          <w:t>132</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48" w:history="1">
        <w:r w:rsidR="00C44DDA" w:rsidRPr="00DC221B">
          <w:rPr>
            <w:rStyle w:val="a9"/>
          </w:rPr>
          <w:t>Блок 24. Сведения о передаче финансирования субъекту или о возникновении обеспечения исполнения обязательства</w:t>
        </w:r>
        <w:r w:rsidR="00C44DDA" w:rsidRPr="00DC221B">
          <w:rPr>
            <w:webHidden/>
          </w:rPr>
          <w:tab/>
        </w:r>
        <w:r w:rsidR="00C44DDA" w:rsidRPr="00DC221B">
          <w:rPr>
            <w:webHidden/>
          </w:rPr>
          <w:fldChar w:fldCharType="begin"/>
        </w:r>
        <w:r w:rsidR="00C44DDA" w:rsidRPr="00DC221B">
          <w:rPr>
            <w:webHidden/>
          </w:rPr>
          <w:instrText xml:space="preserve"> PAGEREF _Toc199250548 \h </w:instrText>
        </w:r>
        <w:r w:rsidR="00C44DDA" w:rsidRPr="00DC221B">
          <w:rPr>
            <w:webHidden/>
          </w:rPr>
        </w:r>
        <w:r w:rsidR="00C44DDA" w:rsidRPr="00DC221B">
          <w:rPr>
            <w:webHidden/>
          </w:rPr>
          <w:fldChar w:fldCharType="separate"/>
        </w:r>
        <w:r w:rsidR="0049195D">
          <w:rPr>
            <w:webHidden/>
          </w:rPr>
          <w:t>133</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49" w:history="1">
        <w:r w:rsidR="00C44DDA" w:rsidRPr="00DC221B">
          <w:rPr>
            <w:rStyle w:val="a9"/>
          </w:rPr>
          <w:t>Блок 25. Сведения о задолженности</w:t>
        </w:r>
        <w:r w:rsidR="00C44DDA" w:rsidRPr="00DC221B">
          <w:rPr>
            <w:webHidden/>
          </w:rPr>
          <w:tab/>
        </w:r>
        <w:r w:rsidR="00C44DDA" w:rsidRPr="00DC221B">
          <w:rPr>
            <w:webHidden/>
          </w:rPr>
          <w:fldChar w:fldCharType="begin"/>
        </w:r>
        <w:r w:rsidR="00C44DDA" w:rsidRPr="00DC221B">
          <w:rPr>
            <w:webHidden/>
          </w:rPr>
          <w:instrText xml:space="preserve"> PAGEREF _Toc199250549 \h </w:instrText>
        </w:r>
        <w:r w:rsidR="00C44DDA" w:rsidRPr="00DC221B">
          <w:rPr>
            <w:webHidden/>
          </w:rPr>
        </w:r>
        <w:r w:rsidR="00C44DDA" w:rsidRPr="00DC221B">
          <w:rPr>
            <w:webHidden/>
          </w:rPr>
          <w:fldChar w:fldCharType="separate"/>
        </w:r>
        <w:r w:rsidR="0049195D">
          <w:rPr>
            <w:webHidden/>
          </w:rPr>
          <w:t>134</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50" w:history="1">
        <w:r w:rsidR="00C44DDA" w:rsidRPr="00DC221B">
          <w:rPr>
            <w:rStyle w:val="a9"/>
          </w:rPr>
          <w:t>Блок 26. Сведения о срочной задолженности</w:t>
        </w:r>
        <w:r w:rsidR="00C44DDA" w:rsidRPr="00DC221B">
          <w:rPr>
            <w:webHidden/>
          </w:rPr>
          <w:tab/>
        </w:r>
        <w:r w:rsidR="00C44DDA" w:rsidRPr="00DC221B">
          <w:rPr>
            <w:webHidden/>
          </w:rPr>
          <w:fldChar w:fldCharType="begin"/>
        </w:r>
        <w:r w:rsidR="00C44DDA" w:rsidRPr="00DC221B">
          <w:rPr>
            <w:webHidden/>
          </w:rPr>
          <w:instrText xml:space="preserve"> PAGEREF _Toc199250550 \h </w:instrText>
        </w:r>
        <w:r w:rsidR="00C44DDA" w:rsidRPr="00DC221B">
          <w:rPr>
            <w:webHidden/>
          </w:rPr>
        </w:r>
        <w:r w:rsidR="00C44DDA" w:rsidRPr="00DC221B">
          <w:rPr>
            <w:webHidden/>
          </w:rPr>
          <w:fldChar w:fldCharType="separate"/>
        </w:r>
        <w:r w:rsidR="0049195D">
          <w:rPr>
            <w:webHidden/>
          </w:rPr>
          <w:t>138</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51" w:history="1">
        <w:r w:rsidR="00C44DDA" w:rsidRPr="00DC221B">
          <w:rPr>
            <w:rStyle w:val="a9"/>
          </w:rPr>
          <w:t>Блок 27. Сведения о просроченной задолженности</w:t>
        </w:r>
        <w:r w:rsidR="00C44DDA" w:rsidRPr="00DC221B">
          <w:rPr>
            <w:webHidden/>
          </w:rPr>
          <w:tab/>
        </w:r>
        <w:r w:rsidR="00C44DDA" w:rsidRPr="00DC221B">
          <w:rPr>
            <w:webHidden/>
          </w:rPr>
          <w:fldChar w:fldCharType="begin"/>
        </w:r>
        <w:r w:rsidR="00C44DDA" w:rsidRPr="00DC221B">
          <w:rPr>
            <w:webHidden/>
          </w:rPr>
          <w:instrText xml:space="preserve"> PAGEREF _Toc199250551 \h </w:instrText>
        </w:r>
        <w:r w:rsidR="00C44DDA" w:rsidRPr="00DC221B">
          <w:rPr>
            <w:webHidden/>
          </w:rPr>
        </w:r>
        <w:r w:rsidR="00C44DDA" w:rsidRPr="00DC221B">
          <w:rPr>
            <w:webHidden/>
          </w:rPr>
          <w:fldChar w:fldCharType="separate"/>
        </w:r>
        <w:r w:rsidR="0049195D">
          <w:rPr>
            <w:webHidden/>
          </w:rPr>
          <w:t>141</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52" w:history="1">
        <w:r w:rsidR="00C44DDA" w:rsidRPr="00DC221B">
          <w:rPr>
            <w:rStyle w:val="a9"/>
          </w:rPr>
          <w:t>Блок 28. Сведения о внесении платежей</w:t>
        </w:r>
        <w:r w:rsidR="00C44DDA" w:rsidRPr="00DC221B">
          <w:rPr>
            <w:webHidden/>
          </w:rPr>
          <w:tab/>
        </w:r>
        <w:r w:rsidR="00C44DDA" w:rsidRPr="00DC221B">
          <w:rPr>
            <w:webHidden/>
          </w:rPr>
          <w:fldChar w:fldCharType="begin"/>
        </w:r>
        <w:r w:rsidR="00C44DDA" w:rsidRPr="00DC221B">
          <w:rPr>
            <w:webHidden/>
          </w:rPr>
          <w:instrText xml:space="preserve"> PAGEREF _Toc199250552 \h </w:instrText>
        </w:r>
        <w:r w:rsidR="00C44DDA" w:rsidRPr="00DC221B">
          <w:rPr>
            <w:webHidden/>
          </w:rPr>
        </w:r>
        <w:r w:rsidR="00C44DDA" w:rsidRPr="00DC221B">
          <w:rPr>
            <w:webHidden/>
          </w:rPr>
          <w:fldChar w:fldCharType="separate"/>
        </w:r>
        <w:r w:rsidR="0049195D">
          <w:rPr>
            <w:webHidden/>
          </w:rPr>
          <w:t>144</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53" w:history="1">
        <w:r w:rsidR="00C44DDA" w:rsidRPr="00DC221B">
          <w:rPr>
            <w:rStyle w:val="a9"/>
          </w:rPr>
          <w:t>Блок 29. Величина среднемесячного платежа по договору займа (кредита) и дата ее расчета</w:t>
        </w:r>
        <w:r w:rsidR="00C44DDA" w:rsidRPr="00DC221B">
          <w:rPr>
            <w:webHidden/>
          </w:rPr>
          <w:tab/>
        </w:r>
        <w:r w:rsidR="003C1803" w:rsidRPr="00DC221B">
          <w:rPr>
            <w:webHidden/>
          </w:rPr>
          <w:tab/>
        </w:r>
        <w:r w:rsidR="003C1803" w:rsidRPr="00DC221B">
          <w:rPr>
            <w:webHidden/>
          </w:rPr>
          <w:tab/>
        </w:r>
        <w:r w:rsidR="00C44DDA" w:rsidRPr="00DC221B">
          <w:rPr>
            <w:webHidden/>
          </w:rPr>
          <w:fldChar w:fldCharType="begin"/>
        </w:r>
        <w:r w:rsidR="00C44DDA" w:rsidRPr="00DC221B">
          <w:rPr>
            <w:webHidden/>
          </w:rPr>
          <w:instrText xml:space="preserve"> PAGEREF _Toc199250553 \h </w:instrText>
        </w:r>
        <w:r w:rsidR="00C44DDA" w:rsidRPr="00DC221B">
          <w:rPr>
            <w:webHidden/>
          </w:rPr>
        </w:r>
        <w:r w:rsidR="00C44DDA" w:rsidRPr="00DC221B">
          <w:rPr>
            <w:webHidden/>
          </w:rPr>
          <w:fldChar w:fldCharType="separate"/>
        </w:r>
        <w:r w:rsidR="0049195D">
          <w:rPr>
            <w:webHidden/>
          </w:rPr>
          <w:t>148</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54" w:history="1">
        <w:r w:rsidR="00C44DDA" w:rsidRPr="00DC221B">
          <w:rPr>
            <w:rStyle w:val="a9"/>
          </w:rPr>
          <w:t>Блок 29(1). Сведения о долговой нагрузке заемщика</w:t>
        </w:r>
        <w:r w:rsidR="00C44DDA" w:rsidRPr="00DC221B">
          <w:rPr>
            <w:webHidden/>
          </w:rPr>
          <w:tab/>
        </w:r>
        <w:r w:rsidR="00C44DDA" w:rsidRPr="00DC221B">
          <w:rPr>
            <w:webHidden/>
          </w:rPr>
          <w:fldChar w:fldCharType="begin"/>
        </w:r>
        <w:r w:rsidR="00C44DDA" w:rsidRPr="00DC221B">
          <w:rPr>
            <w:webHidden/>
          </w:rPr>
          <w:instrText xml:space="preserve"> PAGEREF _Toc199250554 \h </w:instrText>
        </w:r>
        <w:r w:rsidR="00C44DDA" w:rsidRPr="00DC221B">
          <w:rPr>
            <w:webHidden/>
          </w:rPr>
        </w:r>
        <w:r w:rsidR="00C44DDA" w:rsidRPr="00DC221B">
          <w:rPr>
            <w:webHidden/>
          </w:rPr>
          <w:fldChar w:fldCharType="separate"/>
        </w:r>
        <w:r w:rsidR="0049195D">
          <w:rPr>
            <w:webHidden/>
          </w:rPr>
          <w:t>149</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55" w:history="1">
        <w:r w:rsidR="00C44DDA" w:rsidRPr="00DC221B">
          <w:rPr>
            <w:rStyle w:val="a9"/>
          </w:rPr>
          <w:t>Блок 30. Сведения о неденежном обязательстве источника</w:t>
        </w:r>
        <w:r w:rsidR="00C44DDA" w:rsidRPr="00DC221B">
          <w:rPr>
            <w:webHidden/>
          </w:rPr>
          <w:tab/>
        </w:r>
        <w:r w:rsidR="00C44DDA" w:rsidRPr="00DC221B">
          <w:rPr>
            <w:webHidden/>
          </w:rPr>
          <w:fldChar w:fldCharType="begin"/>
        </w:r>
        <w:r w:rsidR="00C44DDA" w:rsidRPr="00DC221B">
          <w:rPr>
            <w:webHidden/>
          </w:rPr>
          <w:instrText xml:space="preserve"> PAGEREF _Toc199250555 \h </w:instrText>
        </w:r>
        <w:r w:rsidR="00C44DDA" w:rsidRPr="00DC221B">
          <w:rPr>
            <w:webHidden/>
          </w:rPr>
        </w:r>
        <w:r w:rsidR="00C44DDA" w:rsidRPr="00DC221B">
          <w:rPr>
            <w:webHidden/>
          </w:rPr>
          <w:fldChar w:fldCharType="separate"/>
        </w:r>
        <w:r w:rsidR="0049195D">
          <w:rPr>
            <w:webHidden/>
          </w:rPr>
          <w:t>152</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56" w:history="1">
        <w:r w:rsidR="00C44DDA" w:rsidRPr="00DC221B">
          <w:rPr>
            <w:rStyle w:val="a9"/>
          </w:rPr>
          <w:t>Блок 31. Сведения о неденежном обязательстве субъекта</w:t>
        </w:r>
        <w:r w:rsidR="00C44DDA" w:rsidRPr="00DC221B">
          <w:rPr>
            <w:webHidden/>
          </w:rPr>
          <w:tab/>
        </w:r>
        <w:r w:rsidR="00C44DDA" w:rsidRPr="00DC221B">
          <w:rPr>
            <w:webHidden/>
          </w:rPr>
          <w:fldChar w:fldCharType="begin"/>
        </w:r>
        <w:r w:rsidR="00C44DDA" w:rsidRPr="00DC221B">
          <w:rPr>
            <w:webHidden/>
          </w:rPr>
          <w:instrText xml:space="preserve"> PAGEREF _Toc199250556 \h </w:instrText>
        </w:r>
        <w:r w:rsidR="00C44DDA" w:rsidRPr="00DC221B">
          <w:rPr>
            <w:webHidden/>
          </w:rPr>
        </w:r>
        <w:r w:rsidR="00C44DDA" w:rsidRPr="00DC221B">
          <w:rPr>
            <w:webHidden/>
          </w:rPr>
          <w:fldChar w:fldCharType="separate"/>
        </w:r>
        <w:r w:rsidR="0049195D">
          <w:rPr>
            <w:webHidden/>
          </w:rPr>
          <w:t>154</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57" w:history="1">
        <w:r w:rsidR="00C44DDA" w:rsidRPr="00DC221B">
          <w:rPr>
            <w:rStyle w:val="a9"/>
          </w:rPr>
          <w:t>Блок 32. Сведения о залоге</w:t>
        </w:r>
        <w:r w:rsidR="00C44DDA" w:rsidRPr="00DC221B">
          <w:rPr>
            <w:webHidden/>
          </w:rPr>
          <w:tab/>
        </w:r>
        <w:r w:rsidR="00C44DDA" w:rsidRPr="00DC221B">
          <w:rPr>
            <w:webHidden/>
          </w:rPr>
          <w:fldChar w:fldCharType="begin"/>
        </w:r>
        <w:r w:rsidR="00C44DDA" w:rsidRPr="00DC221B">
          <w:rPr>
            <w:webHidden/>
          </w:rPr>
          <w:instrText xml:space="preserve"> PAGEREF _Toc199250557 \h </w:instrText>
        </w:r>
        <w:r w:rsidR="00C44DDA" w:rsidRPr="00DC221B">
          <w:rPr>
            <w:webHidden/>
          </w:rPr>
        </w:r>
        <w:r w:rsidR="00C44DDA" w:rsidRPr="00DC221B">
          <w:rPr>
            <w:webHidden/>
          </w:rPr>
          <w:fldChar w:fldCharType="separate"/>
        </w:r>
        <w:r w:rsidR="0049195D">
          <w:rPr>
            <w:webHidden/>
          </w:rPr>
          <w:t>155</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58" w:history="1">
        <w:r w:rsidR="00C44DDA" w:rsidRPr="00DC221B">
          <w:rPr>
            <w:rStyle w:val="a9"/>
          </w:rPr>
          <w:t>Блок 33. Сведения о поручительстве</w:t>
        </w:r>
        <w:r w:rsidR="00C44DDA" w:rsidRPr="00DC221B">
          <w:rPr>
            <w:webHidden/>
          </w:rPr>
          <w:tab/>
        </w:r>
        <w:r w:rsidR="00C44DDA" w:rsidRPr="00DC221B">
          <w:rPr>
            <w:webHidden/>
          </w:rPr>
          <w:fldChar w:fldCharType="begin"/>
        </w:r>
        <w:r w:rsidR="00C44DDA" w:rsidRPr="00DC221B">
          <w:rPr>
            <w:webHidden/>
          </w:rPr>
          <w:instrText xml:space="preserve"> PAGEREF _Toc199250558 \h </w:instrText>
        </w:r>
        <w:r w:rsidR="00C44DDA" w:rsidRPr="00DC221B">
          <w:rPr>
            <w:webHidden/>
          </w:rPr>
        </w:r>
        <w:r w:rsidR="00C44DDA" w:rsidRPr="00DC221B">
          <w:rPr>
            <w:webHidden/>
          </w:rPr>
          <w:fldChar w:fldCharType="separate"/>
        </w:r>
        <w:r w:rsidR="0049195D">
          <w:rPr>
            <w:webHidden/>
          </w:rPr>
          <w:t>157</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59" w:history="1">
        <w:r w:rsidR="00C44DDA" w:rsidRPr="00DC221B">
          <w:rPr>
            <w:rStyle w:val="a9"/>
          </w:rPr>
          <w:t>Блок 34. Сведения о независимой гарантии</w:t>
        </w:r>
        <w:r w:rsidR="00C44DDA" w:rsidRPr="00DC221B">
          <w:rPr>
            <w:webHidden/>
          </w:rPr>
          <w:tab/>
        </w:r>
        <w:r w:rsidR="00C44DDA" w:rsidRPr="00DC221B">
          <w:rPr>
            <w:webHidden/>
          </w:rPr>
          <w:fldChar w:fldCharType="begin"/>
        </w:r>
        <w:r w:rsidR="00C44DDA" w:rsidRPr="00DC221B">
          <w:rPr>
            <w:webHidden/>
          </w:rPr>
          <w:instrText xml:space="preserve"> PAGEREF _Toc199250559 \h </w:instrText>
        </w:r>
        <w:r w:rsidR="00C44DDA" w:rsidRPr="00DC221B">
          <w:rPr>
            <w:webHidden/>
          </w:rPr>
        </w:r>
        <w:r w:rsidR="00C44DDA" w:rsidRPr="00DC221B">
          <w:rPr>
            <w:webHidden/>
          </w:rPr>
          <w:fldChar w:fldCharType="separate"/>
        </w:r>
        <w:r w:rsidR="0049195D">
          <w:rPr>
            <w:webHidden/>
          </w:rPr>
          <w:t>159</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60" w:history="1">
        <w:r w:rsidR="00C44DDA" w:rsidRPr="00DC221B">
          <w:rPr>
            <w:rStyle w:val="a9"/>
          </w:rPr>
          <w:t>Блок 35. Сведения о страховании предмета залога</w:t>
        </w:r>
        <w:r w:rsidR="00C44DDA" w:rsidRPr="00DC221B">
          <w:rPr>
            <w:webHidden/>
          </w:rPr>
          <w:tab/>
        </w:r>
        <w:r w:rsidR="00C44DDA" w:rsidRPr="00DC221B">
          <w:rPr>
            <w:webHidden/>
          </w:rPr>
          <w:fldChar w:fldCharType="begin"/>
        </w:r>
        <w:r w:rsidR="00C44DDA" w:rsidRPr="00DC221B">
          <w:rPr>
            <w:webHidden/>
          </w:rPr>
          <w:instrText xml:space="preserve"> PAGEREF _Toc199250560 \h </w:instrText>
        </w:r>
        <w:r w:rsidR="00C44DDA" w:rsidRPr="00DC221B">
          <w:rPr>
            <w:webHidden/>
          </w:rPr>
        </w:r>
        <w:r w:rsidR="00C44DDA" w:rsidRPr="00DC221B">
          <w:rPr>
            <w:webHidden/>
          </w:rPr>
          <w:fldChar w:fldCharType="separate"/>
        </w:r>
        <w:r w:rsidR="0049195D">
          <w:rPr>
            <w:webHidden/>
          </w:rPr>
          <w:t>160</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61" w:history="1">
        <w:r w:rsidR="00C44DDA" w:rsidRPr="00DC221B">
          <w:rPr>
            <w:rStyle w:val="a9"/>
          </w:rPr>
          <w:t>Блок 36. Сведения о погашении требований кредитора по обязательству за счет обеспечения</w:t>
        </w:r>
        <w:r w:rsidR="00C44DDA" w:rsidRPr="00DC221B">
          <w:rPr>
            <w:webHidden/>
          </w:rPr>
          <w:tab/>
        </w:r>
        <w:r w:rsidR="00C44DDA" w:rsidRPr="00DC221B">
          <w:rPr>
            <w:webHidden/>
          </w:rPr>
          <w:fldChar w:fldCharType="begin"/>
        </w:r>
        <w:r w:rsidR="00C44DDA" w:rsidRPr="00DC221B">
          <w:rPr>
            <w:webHidden/>
          </w:rPr>
          <w:instrText xml:space="preserve"> PAGEREF _Toc199250561 \h </w:instrText>
        </w:r>
        <w:r w:rsidR="00C44DDA" w:rsidRPr="00DC221B">
          <w:rPr>
            <w:webHidden/>
          </w:rPr>
        </w:r>
        <w:r w:rsidR="00C44DDA" w:rsidRPr="00DC221B">
          <w:rPr>
            <w:webHidden/>
          </w:rPr>
          <w:fldChar w:fldCharType="separate"/>
        </w:r>
        <w:r w:rsidR="0049195D">
          <w:rPr>
            <w:webHidden/>
          </w:rPr>
          <w:t>161</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62" w:history="1">
        <w:r w:rsidR="00C44DDA" w:rsidRPr="00DC221B">
          <w:rPr>
            <w:rStyle w:val="a9"/>
          </w:rPr>
          <w:t>Блок 36(1) Сведения о погашении требований кредитора по обязательству предоставлением отступного, зачетом встречных требований, прощением долга, за счет реализации предмета лизинга</w:t>
        </w:r>
        <w:r w:rsidR="00C44DDA" w:rsidRPr="00DC221B">
          <w:rPr>
            <w:webHidden/>
          </w:rPr>
          <w:tab/>
        </w:r>
        <w:r w:rsidR="00C44DDA" w:rsidRPr="00DC221B">
          <w:rPr>
            <w:webHidden/>
          </w:rPr>
          <w:fldChar w:fldCharType="begin"/>
        </w:r>
        <w:r w:rsidR="00C44DDA" w:rsidRPr="00DC221B">
          <w:rPr>
            <w:webHidden/>
          </w:rPr>
          <w:instrText xml:space="preserve"> PAGEREF _Toc199250562 \h </w:instrText>
        </w:r>
        <w:r w:rsidR="00C44DDA" w:rsidRPr="00DC221B">
          <w:rPr>
            <w:webHidden/>
          </w:rPr>
        </w:r>
        <w:r w:rsidR="00C44DDA" w:rsidRPr="00DC221B">
          <w:rPr>
            <w:webHidden/>
          </w:rPr>
          <w:fldChar w:fldCharType="separate"/>
        </w:r>
        <w:r w:rsidR="0049195D">
          <w:rPr>
            <w:webHidden/>
          </w:rPr>
          <w:t>162</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63" w:history="1">
        <w:r w:rsidR="00C44DDA" w:rsidRPr="00DC221B">
          <w:rPr>
            <w:rStyle w:val="a9"/>
          </w:rPr>
          <w:t>Блок 37. Сведения о возмещении принципалом гаранту выплаченной суммы</w:t>
        </w:r>
        <w:r w:rsidR="00C44DDA" w:rsidRPr="00DC221B">
          <w:rPr>
            <w:webHidden/>
          </w:rPr>
          <w:tab/>
        </w:r>
        <w:r w:rsidR="00C44DDA" w:rsidRPr="00DC221B">
          <w:rPr>
            <w:webHidden/>
          </w:rPr>
          <w:fldChar w:fldCharType="begin"/>
        </w:r>
        <w:r w:rsidR="00C44DDA" w:rsidRPr="00DC221B">
          <w:rPr>
            <w:webHidden/>
          </w:rPr>
          <w:instrText xml:space="preserve"> PAGEREF _Toc199250563 \h </w:instrText>
        </w:r>
        <w:r w:rsidR="00C44DDA" w:rsidRPr="00DC221B">
          <w:rPr>
            <w:webHidden/>
          </w:rPr>
        </w:r>
        <w:r w:rsidR="00C44DDA" w:rsidRPr="00DC221B">
          <w:rPr>
            <w:webHidden/>
          </w:rPr>
          <w:fldChar w:fldCharType="separate"/>
        </w:r>
        <w:r w:rsidR="0049195D">
          <w:rPr>
            <w:webHidden/>
          </w:rPr>
          <w:t>164</w:t>
        </w:r>
        <w:r w:rsidR="00C44DDA" w:rsidRPr="00DC221B">
          <w:rPr>
            <w:webHidden/>
          </w:rPr>
          <w:fldChar w:fldCharType="end"/>
        </w:r>
      </w:hyperlink>
    </w:p>
    <w:p w:rsidR="00C44DDA" w:rsidRPr="00DC221B" w:rsidRDefault="003B6B77" w:rsidP="00DD338F">
      <w:pPr>
        <w:pStyle w:val="31"/>
        <w:rPr>
          <w:rFonts w:asciiTheme="minorHAnsi" w:eastAsiaTheme="minorEastAsia" w:hAnsiTheme="minorHAnsi" w:cstheme="minorBidi"/>
          <w:szCs w:val="22"/>
        </w:rPr>
      </w:pPr>
      <w:hyperlink w:anchor="_Toc199250564" w:history="1">
        <w:r w:rsidR="00C44DDA" w:rsidRPr="00DC221B">
          <w:rPr>
            <w:rStyle w:val="a9"/>
          </w:rPr>
          <w:t>Сведения о прекращении обязательства, о судебных спорах и требованиях по обязательству</w:t>
        </w:r>
        <w:r w:rsidR="00C44DDA" w:rsidRPr="00DC221B">
          <w:rPr>
            <w:webHidden/>
          </w:rPr>
          <w:tab/>
        </w:r>
        <w:r w:rsidR="00C44DDA" w:rsidRPr="00DC221B">
          <w:rPr>
            <w:webHidden/>
          </w:rPr>
          <w:fldChar w:fldCharType="begin"/>
        </w:r>
        <w:r w:rsidR="00C44DDA" w:rsidRPr="00DC221B">
          <w:rPr>
            <w:webHidden/>
          </w:rPr>
          <w:instrText xml:space="preserve"> PAGEREF _Toc199250564 \h </w:instrText>
        </w:r>
        <w:r w:rsidR="00C44DDA" w:rsidRPr="00DC221B">
          <w:rPr>
            <w:webHidden/>
          </w:rPr>
        </w:r>
        <w:r w:rsidR="00C44DDA" w:rsidRPr="00DC221B">
          <w:rPr>
            <w:webHidden/>
          </w:rPr>
          <w:fldChar w:fldCharType="separate"/>
        </w:r>
        <w:r w:rsidR="0049195D">
          <w:rPr>
            <w:webHidden/>
          </w:rPr>
          <w:t>165</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65" w:history="1">
        <w:r w:rsidR="00C44DDA" w:rsidRPr="00DC221B">
          <w:rPr>
            <w:rStyle w:val="a9"/>
          </w:rPr>
          <w:t>Блок 38. Сведения о прекращении обязательства</w:t>
        </w:r>
        <w:r w:rsidR="00C44DDA" w:rsidRPr="00DC221B">
          <w:rPr>
            <w:webHidden/>
          </w:rPr>
          <w:tab/>
        </w:r>
        <w:r w:rsidR="00C44DDA" w:rsidRPr="00DC221B">
          <w:rPr>
            <w:webHidden/>
          </w:rPr>
          <w:fldChar w:fldCharType="begin"/>
        </w:r>
        <w:r w:rsidR="00C44DDA" w:rsidRPr="00DC221B">
          <w:rPr>
            <w:webHidden/>
          </w:rPr>
          <w:instrText xml:space="preserve"> PAGEREF _Toc199250565 \h </w:instrText>
        </w:r>
        <w:r w:rsidR="00C44DDA" w:rsidRPr="00DC221B">
          <w:rPr>
            <w:webHidden/>
          </w:rPr>
        </w:r>
        <w:r w:rsidR="00C44DDA" w:rsidRPr="00DC221B">
          <w:rPr>
            <w:webHidden/>
          </w:rPr>
          <w:fldChar w:fldCharType="separate"/>
        </w:r>
        <w:r w:rsidR="0049195D">
          <w:rPr>
            <w:webHidden/>
          </w:rPr>
          <w:t>165</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66" w:history="1">
        <w:r w:rsidR="00C44DDA" w:rsidRPr="00DC221B">
          <w:rPr>
            <w:rStyle w:val="a9"/>
          </w:rPr>
          <w:t>Блок 39. Сведения о судебном споре или требовании по обязательству</w:t>
        </w:r>
        <w:r w:rsidR="00C44DDA" w:rsidRPr="00DC221B">
          <w:rPr>
            <w:webHidden/>
          </w:rPr>
          <w:tab/>
        </w:r>
        <w:r w:rsidR="00C44DDA" w:rsidRPr="00DC221B">
          <w:rPr>
            <w:webHidden/>
          </w:rPr>
          <w:fldChar w:fldCharType="begin"/>
        </w:r>
        <w:r w:rsidR="00C44DDA" w:rsidRPr="00DC221B">
          <w:rPr>
            <w:webHidden/>
          </w:rPr>
          <w:instrText xml:space="preserve"> PAGEREF _Toc199250566 \h </w:instrText>
        </w:r>
        <w:r w:rsidR="00C44DDA" w:rsidRPr="00DC221B">
          <w:rPr>
            <w:webHidden/>
          </w:rPr>
        </w:r>
        <w:r w:rsidR="00C44DDA" w:rsidRPr="00DC221B">
          <w:rPr>
            <w:webHidden/>
          </w:rPr>
          <w:fldChar w:fldCharType="separate"/>
        </w:r>
        <w:r w:rsidR="0049195D">
          <w:rPr>
            <w:webHidden/>
          </w:rPr>
          <w:t>166</w:t>
        </w:r>
        <w:r w:rsidR="00C44DDA" w:rsidRPr="00DC221B">
          <w:rPr>
            <w:webHidden/>
          </w:rPr>
          <w:fldChar w:fldCharType="end"/>
        </w:r>
      </w:hyperlink>
    </w:p>
    <w:p w:rsidR="00C44DDA" w:rsidRPr="00DC221B" w:rsidRDefault="003B6B77" w:rsidP="00DD338F">
      <w:pPr>
        <w:pStyle w:val="31"/>
        <w:rPr>
          <w:rFonts w:asciiTheme="minorHAnsi" w:eastAsiaTheme="minorEastAsia" w:hAnsiTheme="minorHAnsi" w:cstheme="minorBidi"/>
          <w:szCs w:val="22"/>
        </w:rPr>
      </w:pPr>
      <w:hyperlink w:anchor="_Toc199250567" w:history="1">
        <w:r w:rsidR="00C44DDA" w:rsidRPr="00DC221B">
          <w:rPr>
            <w:rStyle w:val="a9"/>
          </w:rPr>
          <w:t>Отдельные блоки основной части КИ</w:t>
        </w:r>
        <w:r w:rsidR="00C44DDA" w:rsidRPr="00DC221B">
          <w:rPr>
            <w:webHidden/>
          </w:rPr>
          <w:tab/>
        </w:r>
        <w:r w:rsidR="00C44DDA" w:rsidRPr="00DC221B">
          <w:rPr>
            <w:webHidden/>
          </w:rPr>
          <w:fldChar w:fldCharType="begin"/>
        </w:r>
        <w:r w:rsidR="00C44DDA" w:rsidRPr="00DC221B">
          <w:rPr>
            <w:webHidden/>
          </w:rPr>
          <w:instrText xml:space="preserve"> PAGEREF _Toc199250567 \h </w:instrText>
        </w:r>
        <w:r w:rsidR="00C44DDA" w:rsidRPr="00DC221B">
          <w:rPr>
            <w:webHidden/>
          </w:rPr>
        </w:r>
        <w:r w:rsidR="00C44DDA" w:rsidRPr="00DC221B">
          <w:rPr>
            <w:webHidden/>
          </w:rPr>
          <w:fldChar w:fldCharType="separate"/>
        </w:r>
        <w:r w:rsidR="0049195D">
          <w:rPr>
            <w:webHidden/>
          </w:rPr>
          <w:t>167</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68" w:history="1">
        <w:r w:rsidR="00C44DDA" w:rsidRPr="00DC221B">
          <w:rPr>
            <w:rStyle w:val="a9"/>
          </w:rPr>
          <w:t>Блок 40. Сведения квалифицированного бюро о среднемесячных платежах по договору займа (кредита)</w:t>
        </w:r>
        <w:r w:rsidR="00C44DDA" w:rsidRPr="00DC221B">
          <w:rPr>
            <w:webHidden/>
          </w:rPr>
          <w:tab/>
        </w:r>
        <w:r w:rsidR="00C44DDA" w:rsidRPr="00DC221B">
          <w:rPr>
            <w:webHidden/>
          </w:rPr>
          <w:fldChar w:fldCharType="begin"/>
        </w:r>
        <w:r w:rsidR="00C44DDA" w:rsidRPr="00DC221B">
          <w:rPr>
            <w:webHidden/>
          </w:rPr>
          <w:instrText xml:space="preserve"> PAGEREF _Toc199250568 \h </w:instrText>
        </w:r>
        <w:r w:rsidR="00C44DDA" w:rsidRPr="00DC221B">
          <w:rPr>
            <w:webHidden/>
          </w:rPr>
        </w:r>
        <w:r w:rsidR="00C44DDA" w:rsidRPr="00DC221B">
          <w:rPr>
            <w:webHidden/>
          </w:rPr>
          <w:fldChar w:fldCharType="separate"/>
        </w:r>
        <w:r w:rsidR="0049195D">
          <w:rPr>
            <w:webHidden/>
          </w:rPr>
          <w:t>168</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69" w:history="1">
        <w:r w:rsidR="00C44DDA" w:rsidRPr="00DC221B">
          <w:rPr>
            <w:rStyle w:val="a9"/>
          </w:rPr>
          <w:t>Блок 41. Сведения об обязательстве, если в отношении источника открыто конкурсное производство</w:t>
        </w:r>
        <w:r w:rsidR="00C44DDA" w:rsidRPr="00DC221B">
          <w:rPr>
            <w:webHidden/>
          </w:rPr>
          <w:tab/>
        </w:r>
        <w:r w:rsidR="00C44DDA" w:rsidRPr="00DC221B">
          <w:rPr>
            <w:webHidden/>
          </w:rPr>
          <w:fldChar w:fldCharType="begin"/>
        </w:r>
        <w:r w:rsidR="00C44DDA" w:rsidRPr="00DC221B">
          <w:rPr>
            <w:webHidden/>
          </w:rPr>
          <w:instrText xml:space="preserve"> PAGEREF _Toc199250569 \h </w:instrText>
        </w:r>
        <w:r w:rsidR="00C44DDA" w:rsidRPr="00DC221B">
          <w:rPr>
            <w:webHidden/>
          </w:rPr>
        </w:r>
        <w:r w:rsidR="00C44DDA" w:rsidRPr="00DC221B">
          <w:rPr>
            <w:webHidden/>
          </w:rPr>
          <w:fldChar w:fldCharType="separate"/>
        </w:r>
        <w:r w:rsidR="0049195D">
          <w:rPr>
            <w:webHidden/>
          </w:rPr>
          <w:t>169</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70" w:history="1">
        <w:r w:rsidR="00C44DDA" w:rsidRPr="00DC221B">
          <w:rPr>
            <w:rStyle w:val="a9"/>
          </w:rPr>
          <w:t>Блок 42. Сведения об обязательстве, если источник находится в процессе ликвидации</w:t>
        </w:r>
        <w:r w:rsidR="00C44DDA" w:rsidRPr="00DC221B">
          <w:rPr>
            <w:webHidden/>
          </w:rPr>
          <w:tab/>
        </w:r>
        <w:r w:rsidR="00C44DDA" w:rsidRPr="00DC221B">
          <w:rPr>
            <w:webHidden/>
          </w:rPr>
          <w:fldChar w:fldCharType="begin"/>
        </w:r>
        <w:r w:rsidR="00C44DDA" w:rsidRPr="00DC221B">
          <w:rPr>
            <w:webHidden/>
          </w:rPr>
          <w:instrText xml:space="preserve"> PAGEREF _Toc199250570 \h </w:instrText>
        </w:r>
        <w:r w:rsidR="00C44DDA" w:rsidRPr="00DC221B">
          <w:rPr>
            <w:webHidden/>
          </w:rPr>
        </w:r>
        <w:r w:rsidR="00C44DDA" w:rsidRPr="00DC221B">
          <w:rPr>
            <w:webHidden/>
          </w:rPr>
          <w:fldChar w:fldCharType="separate"/>
        </w:r>
        <w:r w:rsidR="0049195D">
          <w:rPr>
            <w:webHidden/>
          </w:rPr>
          <w:t>170</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71" w:history="1">
        <w:r w:rsidR="00C44DDA" w:rsidRPr="00DC221B">
          <w:rPr>
            <w:rStyle w:val="a9"/>
          </w:rPr>
          <w:t>Блок 43. Сведения о взыскании долга по алиментам, платы за жилое помещение, коммунальные услуги или услуги связи</w:t>
        </w:r>
        <w:r w:rsidR="00C44DDA" w:rsidRPr="00DC221B">
          <w:rPr>
            <w:webHidden/>
          </w:rPr>
          <w:tab/>
        </w:r>
        <w:r w:rsidR="00C44DDA" w:rsidRPr="00DC221B">
          <w:rPr>
            <w:webHidden/>
          </w:rPr>
          <w:fldChar w:fldCharType="begin"/>
        </w:r>
        <w:r w:rsidR="00C44DDA" w:rsidRPr="00DC221B">
          <w:rPr>
            <w:webHidden/>
          </w:rPr>
          <w:instrText xml:space="preserve"> PAGEREF _Toc199250571 \h </w:instrText>
        </w:r>
        <w:r w:rsidR="00C44DDA" w:rsidRPr="00DC221B">
          <w:rPr>
            <w:webHidden/>
          </w:rPr>
        </w:r>
        <w:r w:rsidR="00C44DDA" w:rsidRPr="00DC221B">
          <w:rPr>
            <w:webHidden/>
          </w:rPr>
          <w:fldChar w:fldCharType="separate"/>
        </w:r>
        <w:r w:rsidR="0049195D">
          <w:rPr>
            <w:webHidden/>
          </w:rPr>
          <w:t>172</w:t>
        </w:r>
        <w:r w:rsidR="00C44DDA" w:rsidRPr="00DC221B">
          <w:rPr>
            <w:webHidden/>
          </w:rPr>
          <w:fldChar w:fldCharType="end"/>
        </w:r>
      </w:hyperlink>
    </w:p>
    <w:p w:rsidR="00C44DDA" w:rsidRPr="00DC221B" w:rsidRDefault="003B6B77" w:rsidP="00DD338F">
      <w:pPr>
        <w:pStyle w:val="31"/>
        <w:rPr>
          <w:rFonts w:asciiTheme="minorHAnsi" w:eastAsiaTheme="minorEastAsia" w:hAnsiTheme="minorHAnsi" w:cstheme="minorBidi"/>
          <w:szCs w:val="22"/>
        </w:rPr>
      </w:pPr>
      <w:hyperlink w:anchor="_Toc199250572" w:history="1">
        <w:r w:rsidR="00C44DDA" w:rsidRPr="00DC221B">
          <w:rPr>
            <w:rStyle w:val="a9"/>
            <w:lang w:val="en-US"/>
          </w:rPr>
          <w:t>Сопроводительные сведения</w:t>
        </w:r>
        <w:r w:rsidR="00C44DDA" w:rsidRPr="00DC221B">
          <w:rPr>
            <w:webHidden/>
          </w:rPr>
          <w:tab/>
        </w:r>
        <w:r w:rsidR="00C44DDA" w:rsidRPr="00DC221B">
          <w:rPr>
            <w:webHidden/>
          </w:rPr>
          <w:fldChar w:fldCharType="begin"/>
        </w:r>
        <w:r w:rsidR="00C44DDA" w:rsidRPr="00DC221B">
          <w:rPr>
            <w:webHidden/>
          </w:rPr>
          <w:instrText xml:space="preserve"> PAGEREF _Toc199250572 \h </w:instrText>
        </w:r>
        <w:r w:rsidR="00C44DDA" w:rsidRPr="00DC221B">
          <w:rPr>
            <w:webHidden/>
          </w:rPr>
        </w:r>
        <w:r w:rsidR="00C44DDA" w:rsidRPr="00DC221B">
          <w:rPr>
            <w:webHidden/>
          </w:rPr>
          <w:fldChar w:fldCharType="separate"/>
        </w:r>
        <w:r w:rsidR="0049195D">
          <w:rPr>
            <w:webHidden/>
          </w:rPr>
          <w:t>174</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73" w:history="1">
        <w:r w:rsidR="00C44DDA" w:rsidRPr="00DC221B">
          <w:rPr>
            <w:rStyle w:val="a9"/>
          </w:rPr>
          <w:t>Блок 44. Сведения о запросе информации пользователем</w:t>
        </w:r>
        <w:r w:rsidR="00C44DDA" w:rsidRPr="00DC221B">
          <w:rPr>
            <w:webHidden/>
          </w:rPr>
          <w:tab/>
        </w:r>
        <w:r w:rsidR="00C44DDA" w:rsidRPr="00DC221B">
          <w:rPr>
            <w:webHidden/>
          </w:rPr>
          <w:fldChar w:fldCharType="begin"/>
        </w:r>
        <w:r w:rsidR="00C44DDA" w:rsidRPr="00DC221B">
          <w:rPr>
            <w:webHidden/>
          </w:rPr>
          <w:instrText xml:space="preserve"> PAGEREF _Toc199250573 \h </w:instrText>
        </w:r>
        <w:r w:rsidR="00C44DDA" w:rsidRPr="00DC221B">
          <w:rPr>
            <w:webHidden/>
          </w:rPr>
        </w:r>
        <w:r w:rsidR="00C44DDA" w:rsidRPr="00DC221B">
          <w:rPr>
            <w:webHidden/>
          </w:rPr>
          <w:fldChar w:fldCharType="separate"/>
        </w:r>
        <w:r w:rsidR="0049195D">
          <w:rPr>
            <w:webHidden/>
          </w:rPr>
          <w:t>174</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74" w:history="1">
        <w:r w:rsidR="00C44DDA" w:rsidRPr="00DC221B">
          <w:rPr>
            <w:rStyle w:val="a9"/>
          </w:rPr>
          <w:t>Блок 45. Сведения о прекращении передачи информации по обязательству</w:t>
        </w:r>
        <w:r w:rsidR="00C44DDA" w:rsidRPr="00DC221B">
          <w:rPr>
            <w:webHidden/>
          </w:rPr>
          <w:tab/>
        </w:r>
        <w:r w:rsidR="00C44DDA" w:rsidRPr="00DC221B">
          <w:rPr>
            <w:webHidden/>
          </w:rPr>
          <w:fldChar w:fldCharType="begin"/>
        </w:r>
        <w:r w:rsidR="00C44DDA" w:rsidRPr="00DC221B">
          <w:rPr>
            <w:webHidden/>
          </w:rPr>
          <w:instrText xml:space="preserve"> PAGEREF _Toc199250574 \h </w:instrText>
        </w:r>
        <w:r w:rsidR="00C44DDA" w:rsidRPr="00DC221B">
          <w:rPr>
            <w:webHidden/>
          </w:rPr>
        </w:r>
        <w:r w:rsidR="00C44DDA" w:rsidRPr="00DC221B">
          <w:rPr>
            <w:webHidden/>
          </w:rPr>
          <w:fldChar w:fldCharType="separate"/>
        </w:r>
        <w:r w:rsidR="0049195D">
          <w:rPr>
            <w:webHidden/>
          </w:rPr>
          <w:t>175</w:t>
        </w:r>
        <w:r w:rsidR="00C44DDA" w:rsidRPr="00DC221B">
          <w:rPr>
            <w:webHidden/>
          </w:rPr>
          <w:fldChar w:fldCharType="end"/>
        </w:r>
      </w:hyperlink>
    </w:p>
    <w:p w:rsidR="00C44DDA" w:rsidRPr="00DC221B" w:rsidRDefault="003B6B77" w:rsidP="00DD338F">
      <w:pPr>
        <w:pStyle w:val="31"/>
        <w:rPr>
          <w:rFonts w:asciiTheme="minorHAnsi" w:eastAsiaTheme="minorEastAsia" w:hAnsiTheme="minorHAnsi" w:cstheme="minorBidi"/>
          <w:szCs w:val="22"/>
        </w:rPr>
      </w:pPr>
      <w:hyperlink w:anchor="_Toc199250575" w:history="1">
        <w:r w:rsidR="00C44DDA" w:rsidRPr="00DC221B">
          <w:rPr>
            <w:rStyle w:val="a9"/>
          </w:rPr>
          <w:t>Сведения об источнике формирования КИ</w:t>
        </w:r>
        <w:r w:rsidR="00C44DDA" w:rsidRPr="00DC221B">
          <w:rPr>
            <w:webHidden/>
          </w:rPr>
          <w:tab/>
        </w:r>
        <w:r w:rsidR="00C44DDA" w:rsidRPr="00DC221B">
          <w:rPr>
            <w:webHidden/>
          </w:rPr>
          <w:fldChar w:fldCharType="begin"/>
        </w:r>
        <w:r w:rsidR="00C44DDA" w:rsidRPr="00DC221B">
          <w:rPr>
            <w:webHidden/>
          </w:rPr>
          <w:instrText xml:space="preserve"> PAGEREF _Toc199250575 \h </w:instrText>
        </w:r>
        <w:r w:rsidR="00C44DDA" w:rsidRPr="00DC221B">
          <w:rPr>
            <w:webHidden/>
          </w:rPr>
        </w:r>
        <w:r w:rsidR="00C44DDA" w:rsidRPr="00DC221B">
          <w:rPr>
            <w:webHidden/>
          </w:rPr>
          <w:fldChar w:fldCharType="separate"/>
        </w:r>
        <w:r w:rsidR="0049195D">
          <w:rPr>
            <w:webHidden/>
          </w:rPr>
          <w:t>176</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76" w:history="1">
        <w:r w:rsidR="00C44DDA" w:rsidRPr="00DC221B">
          <w:rPr>
            <w:rStyle w:val="a9"/>
          </w:rPr>
          <w:t>Блок 46. Сведения об источнике – юридическом лице</w:t>
        </w:r>
        <w:r w:rsidR="00C44DDA" w:rsidRPr="00DC221B">
          <w:rPr>
            <w:webHidden/>
          </w:rPr>
          <w:tab/>
        </w:r>
        <w:r w:rsidR="00C44DDA" w:rsidRPr="00DC221B">
          <w:rPr>
            <w:webHidden/>
          </w:rPr>
          <w:fldChar w:fldCharType="begin"/>
        </w:r>
        <w:r w:rsidR="00C44DDA" w:rsidRPr="00DC221B">
          <w:rPr>
            <w:webHidden/>
          </w:rPr>
          <w:instrText xml:space="preserve"> PAGEREF _Toc199250576 \h </w:instrText>
        </w:r>
        <w:r w:rsidR="00C44DDA" w:rsidRPr="00DC221B">
          <w:rPr>
            <w:webHidden/>
          </w:rPr>
        </w:r>
        <w:r w:rsidR="00C44DDA" w:rsidRPr="00DC221B">
          <w:rPr>
            <w:webHidden/>
          </w:rPr>
          <w:fldChar w:fldCharType="separate"/>
        </w:r>
        <w:r w:rsidR="0049195D">
          <w:rPr>
            <w:webHidden/>
          </w:rPr>
          <w:t>176</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77" w:history="1">
        <w:r w:rsidR="00C44DDA" w:rsidRPr="00DC221B">
          <w:rPr>
            <w:rStyle w:val="a9"/>
          </w:rPr>
          <w:t>Блок 47. Сведения об источнике – физическом лице</w:t>
        </w:r>
        <w:r w:rsidR="00C44DDA" w:rsidRPr="00DC221B">
          <w:rPr>
            <w:webHidden/>
          </w:rPr>
          <w:tab/>
        </w:r>
        <w:r w:rsidR="00C44DDA" w:rsidRPr="00DC221B">
          <w:rPr>
            <w:webHidden/>
          </w:rPr>
          <w:fldChar w:fldCharType="begin"/>
        </w:r>
        <w:r w:rsidR="00C44DDA" w:rsidRPr="00DC221B">
          <w:rPr>
            <w:webHidden/>
          </w:rPr>
          <w:instrText xml:space="preserve"> PAGEREF _Toc199250577 \h </w:instrText>
        </w:r>
        <w:r w:rsidR="00C44DDA" w:rsidRPr="00DC221B">
          <w:rPr>
            <w:webHidden/>
          </w:rPr>
        </w:r>
        <w:r w:rsidR="00C44DDA" w:rsidRPr="00DC221B">
          <w:rPr>
            <w:webHidden/>
          </w:rPr>
          <w:fldChar w:fldCharType="separate"/>
        </w:r>
        <w:r w:rsidR="0049195D">
          <w:rPr>
            <w:webHidden/>
          </w:rPr>
          <w:t>179</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78" w:history="1">
        <w:r w:rsidR="00C44DDA" w:rsidRPr="00DC221B">
          <w:rPr>
            <w:rStyle w:val="a9"/>
          </w:rPr>
          <w:t>Блок 48. Сведения об источнике – арбитражном управляющем</w:t>
        </w:r>
        <w:r w:rsidR="00C44DDA" w:rsidRPr="00DC221B">
          <w:rPr>
            <w:webHidden/>
          </w:rPr>
          <w:tab/>
        </w:r>
        <w:r w:rsidR="00C44DDA" w:rsidRPr="00DC221B">
          <w:rPr>
            <w:webHidden/>
          </w:rPr>
          <w:fldChar w:fldCharType="begin"/>
        </w:r>
        <w:r w:rsidR="00C44DDA" w:rsidRPr="00DC221B">
          <w:rPr>
            <w:webHidden/>
          </w:rPr>
          <w:instrText xml:space="preserve"> PAGEREF _Toc199250578 \h </w:instrText>
        </w:r>
        <w:r w:rsidR="00C44DDA" w:rsidRPr="00DC221B">
          <w:rPr>
            <w:webHidden/>
          </w:rPr>
        </w:r>
        <w:r w:rsidR="00C44DDA" w:rsidRPr="00DC221B">
          <w:rPr>
            <w:webHidden/>
          </w:rPr>
          <w:fldChar w:fldCharType="separate"/>
        </w:r>
        <w:r w:rsidR="0049195D">
          <w:rPr>
            <w:webHidden/>
          </w:rPr>
          <w:t>181</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79" w:history="1">
        <w:r w:rsidR="00C44DDA" w:rsidRPr="00DC221B">
          <w:rPr>
            <w:rStyle w:val="a9"/>
          </w:rPr>
          <w:t>Блок 49. Сведения о пользователе – юридическом лице</w:t>
        </w:r>
        <w:r w:rsidR="00C44DDA" w:rsidRPr="00DC221B">
          <w:rPr>
            <w:webHidden/>
          </w:rPr>
          <w:tab/>
        </w:r>
        <w:r w:rsidR="00C44DDA" w:rsidRPr="00DC221B">
          <w:rPr>
            <w:webHidden/>
          </w:rPr>
          <w:fldChar w:fldCharType="begin"/>
        </w:r>
        <w:r w:rsidR="00C44DDA" w:rsidRPr="00DC221B">
          <w:rPr>
            <w:webHidden/>
          </w:rPr>
          <w:instrText xml:space="preserve"> PAGEREF _Toc199250579 \h </w:instrText>
        </w:r>
        <w:r w:rsidR="00C44DDA" w:rsidRPr="00DC221B">
          <w:rPr>
            <w:webHidden/>
          </w:rPr>
        </w:r>
        <w:r w:rsidR="00C44DDA" w:rsidRPr="00DC221B">
          <w:rPr>
            <w:webHidden/>
          </w:rPr>
          <w:fldChar w:fldCharType="separate"/>
        </w:r>
        <w:r w:rsidR="0049195D">
          <w:rPr>
            <w:webHidden/>
          </w:rPr>
          <w:t>184</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80" w:history="1">
        <w:r w:rsidR="00C44DDA" w:rsidRPr="00DC221B">
          <w:rPr>
            <w:rStyle w:val="a9"/>
          </w:rPr>
          <w:t>Блок 50. Сведения о пользователе – индивидуальном предпринимателе</w:t>
        </w:r>
        <w:r w:rsidR="00C44DDA" w:rsidRPr="00DC221B">
          <w:rPr>
            <w:webHidden/>
          </w:rPr>
          <w:tab/>
        </w:r>
        <w:r w:rsidR="00C44DDA" w:rsidRPr="00DC221B">
          <w:rPr>
            <w:webHidden/>
          </w:rPr>
          <w:fldChar w:fldCharType="begin"/>
        </w:r>
        <w:r w:rsidR="00C44DDA" w:rsidRPr="00DC221B">
          <w:rPr>
            <w:webHidden/>
          </w:rPr>
          <w:instrText xml:space="preserve"> PAGEREF _Toc199250580 \h </w:instrText>
        </w:r>
        <w:r w:rsidR="00C44DDA" w:rsidRPr="00DC221B">
          <w:rPr>
            <w:webHidden/>
          </w:rPr>
        </w:r>
        <w:r w:rsidR="00C44DDA" w:rsidRPr="00DC221B">
          <w:rPr>
            <w:webHidden/>
          </w:rPr>
          <w:fldChar w:fldCharType="separate"/>
        </w:r>
        <w:r w:rsidR="0049195D">
          <w:rPr>
            <w:webHidden/>
          </w:rPr>
          <w:t>187</w:t>
        </w:r>
        <w:r w:rsidR="00C44DDA" w:rsidRPr="00DC221B">
          <w:rPr>
            <w:webHidden/>
          </w:rPr>
          <w:fldChar w:fldCharType="end"/>
        </w:r>
      </w:hyperlink>
    </w:p>
    <w:p w:rsidR="00C44DDA" w:rsidRPr="00DC221B" w:rsidRDefault="003B6B77" w:rsidP="00DD338F">
      <w:pPr>
        <w:pStyle w:val="31"/>
        <w:rPr>
          <w:rFonts w:asciiTheme="minorHAnsi" w:eastAsiaTheme="minorEastAsia" w:hAnsiTheme="minorHAnsi" w:cstheme="minorBidi"/>
          <w:szCs w:val="22"/>
        </w:rPr>
      </w:pPr>
      <w:hyperlink w:anchor="_Toc199250581" w:history="1">
        <w:r w:rsidR="00C44DDA" w:rsidRPr="00DC221B">
          <w:rPr>
            <w:rStyle w:val="a9"/>
          </w:rPr>
          <w:t>Сведения о приобретателе прав кредитора и обслуживающей организации</w:t>
        </w:r>
        <w:r w:rsidR="00C44DDA" w:rsidRPr="00DC221B">
          <w:rPr>
            <w:webHidden/>
          </w:rPr>
          <w:tab/>
        </w:r>
        <w:r w:rsidR="00C44DDA" w:rsidRPr="00DC221B">
          <w:rPr>
            <w:webHidden/>
          </w:rPr>
          <w:fldChar w:fldCharType="begin"/>
        </w:r>
        <w:r w:rsidR="00C44DDA" w:rsidRPr="00DC221B">
          <w:rPr>
            <w:webHidden/>
          </w:rPr>
          <w:instrText xml:space="preserve"> PAGEREF _Toc199250581 \h </w:instrText>
        </w:r>
        <w:r w:rsidR="00C44DDA" w:rsidRPr="00DC221B">
          <w:rPr>
            <w:webHidden/>
          </w:rPr>
        </w:r>
        <w:r w:rsidR="00C44DDA" w:rsidRPr="00DC221B">
          <w:rPr>
            <w:webHidden/>
          </w:rPr>
          <w:fldChar w:fldCharType="separate"/>
        </w:r>
        <w:r w:rsidR="0049195D">
          <w:rPr>
            <w:webHidden/>
          </w:rPr>
          <w:t>190</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82" w:history="1">
        <w:r w:rsidR="00C44DDA" w:rsidRPr="00DC221B">
          <w:rPr>
            <w:rStyle w:val="a9"/>
          </w:rPr>
          <w:t>Блок 51. Сведения о приобретателе прав – юридическом лице</w:t>
        </w:r>
        <w:r w:rsidR="00C44DDA" w:rsidRPr="00DC221B">
          <w:rPr>
            <w:webHidden/>
          </w:rPr>
          <w:tab/>
        </w:r>
        <w:r w:rsidR="00C44DDA" w:rsidRPr="00DC221B">
          <w:rPr>
            <w:webHidden/>
          </w:rPr>
          <w:fldChar w:fldCharType="begin"/>
        </w:r>
        <w:r w:rsidR="00C44DDA" w:rsidRPr="00DC221B">
          <w:rPr>
            <w:webHidden/>
          </w:rPr>
          <w:instrText xml:space="preserve"> PAGEREF _Toc199250582 \h </w:instrText>
        </w:r>
        <w:r w:rsidR="00C44DDA" w:rsidRPr="00DC221B">
          <w:rPr>
            <w:webHidden/>
          </w:rPr>
        </w:r>
        <w:r w:rsidR="00C44DDA" w:rsidRPr="00DC221B">
          <w:rPr>
            <w:webHidden/>
          </w:rPr>
          <w:fldChar w:fldCharType="separate"/>
        </w:r>
        <w:r w:rsidR="0049195D">
          <w:rPr>
            <w:webHidden/>
          </w:rPr>
          <w:t>190</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83" w:history="1">
        <w:r w:rsidR="00C44DDA" w:rsidRPr="00DC221B">
          <w:rPr>
            <w:rStyle w:val="a9"/>
          </w:rPr>
          <w:t>Блок 52. Сведения о приобретателе прав – физическом лице</w:t>
        </w:r>
        <w:r w:rsidR="00C44DDA" w:rsidRPr="00DC221B">
          <w:rPr>
            <w:webHidden/>
          </w:rPr>
          <w:tab/>
        </w:r>
        <w:r w:rsidR="00C44DDA" w:rsidRPr="00DC221B">
          <w:rPr>
            <w:webHidden/>
          </w:rPr>
          <w:fldChar w:fldCharType="begin"/>
        </w:r>
        <w:r w:rsidR="00C44DDA" w:rsidRPr="00DC221B">
          <w:rPr>
            <w:webHidden/>
          </w:rPr>
          <w:instrText xml:space="preserve"> PAGEREF _Toc199250583 \h </w:instrText>
        </w:r>
        <w:r w:rsidR="00C44DDA" w:rsidRPr="00DC221B">
          <w:rPr>
            <w:webHidden/>
          </w:rPr>
        </w:r>
        <w:r w:rsidR="00C44DDA" w:rsidRPr="00DC221B">
          <w:rPr>
            <w:webHidden/>
          </w:rPr>
          <w:fldChar w:fldCharType="separate"/>
        </w:r>
        <w:r w:rsidR="0049195D">
          <w:rPr>
            <w:webHidden/>
          </w:rPr>
          <w:t>192</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84" w:history="1">
        <w:r w:rsidR="00C44DDA" w:rsidRPr="00DC221B">
          <w:rPr>
            <w:rStyle w:val="a9"/>
          </w:rPr>
          <w:t>Блок 53. Сведения об обслуживающей организации</w:t>
        </w:r>
        <w:r w:rsidR="00C44DDA" w:rsidRPr="00DC221B">
          <w:rPr>
            <w:webHidden/>
          </w:rPr>
          <w:tab/>
        </w:r>
        <w:r w:rsidR="00C44DDA" w:rsidRPr="00DC221B">
          <w:rPr>
            <w:webHidden/>
          </w:rPr>
          <w:fldChar w:fldCharType="begin"/>
        </w:r>
        <w:r w:rsidR="00C44DDA" w:rsidRPr="00DC221B">
          <w:rPr>
            <w:webHidden/>
          </w:rPr>
          <w:instrText xml:space="preserve"> PAGEREF _Toc199250584 \h </w:instrText>
        </w:r>
        <w:r w:rsidR="00C44DDA" w:rsidRPr="00DC221B">
          <w:rPr>
            <w:webHidden/>
          </w:rPr>
        </w:r>
        <w:r w:rsidR="00C44DDA" w:rsidRPr="00DC221B">
          <w:rPr>
            <w:webHidden/>
          </w:rPr>
          <w:fldChar w:fldCharType="separate"/>
        </w:r>
        <w:r w:rsidR="0049195D">
          <w:rPr>
            <w:webHidden/>
          </w:rPr>
          <w:t>194</w:t>
        </w:r>
        <w:r w:rsidR="00C44DDA" w:rsidRPr="00DC221B">
          <w:rPr>
            <w:webHidden/>
          </w:rPr>
          <w:fldChar w:fldCharType="end"/>
        </w:r>
      </w:hyperlink>
    </w:p>
    <w:p w:rsidR="00C44DDA" w:rsidRPr="00DC221B" w:rsidRDefault="003B6B77" w:rsidP="00DD338F">
      <w:pPr>
        <w:pStyle w:val="31"/>
        <w:rPr>
          <w:rFonts w:asciiTheme="minorHAnsi" w:eastAsiaTheme="minorEastAsia" w:hAnsiTheme="minorHAnsi" w:cstheme="minorBidi"/>
          <w:szCs w:val="22"/>
        </w:rPr>
      </w:pPr>
      <w:hyperlink w:anchor="_Toc199250585" w:history="1">
        <w:r w:rsidR="00C44DDA" w:rsidRPr="00DC221B">
          <w:rPr>
            <w:rStyle w:val="a9"/>
            <w:lang w:val="en-US"/>
          </w:rPr>
          <w:t>Сведения об учете обязательства</w:t>
        </w:r>
        <w:r w:rsidR="00C44DDA" w:rsidRPr="00DC221B">
          <w:rPr>
            <w:webHidden/>
          </w:rPr>
          <w:tab/>
        </w:r>
        <w:r w:rsidR="00C44DDA" w:rsidRPr="00DC221B">
          <w:rPr>
            <w:webHidden/>
          </w:rPr>
          <w:fldChar w:fldCharType="begin"/>
        </w:r>
        <w:r w:rsidR="00C44DDA" w:rsidRPr="00DC221B">
          <w:rPr>
            <w:webHidden/>
          </w:rPr>
          <w:instrText xml:space="preserve"> PAGEREF _Toc199250585 \h </w:instrText>
        </w:r>
        <w:r w:rsidR="00C44DDA" w:rsidRPr="00DC221B">
          <w:rPr>
            <w:webHidden/>
          </w:rPr>
        </w:r>
        <w:r w:rsidR="00C44DDA" w:rsidRPr="00DC221B">
          <w:rPr>
            <w:webHidden/>
          </w:rPr>
          <w:fldChar w:fldCharType="separate"/>
        </w:r>
        <w:r w:rsidR="0049195D">
          <w:rPr>
            <w:webHidden/>
          </w:rPr>
          <w:t>196</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86" w:history="1">
        <w:r w:rsidR="00C44DDA" w:rsidRPr="00DC221B">
          <w:rPr>
            <w:rStyle w:val="a9"/>
          </w:rPr>
          <w:t>Блок 54. Сведения об учете задолженности, о льготном</w:t>
        </w:r>
        <w:r w:rsidR="00C44DDA" w:rsidRPr="00DC221B">
          <w:rPr>
            <w:webHidden/>
          </w:rPr>
          <w:tab/>
        </w:r>
        <w:r w:rsidR="00C44DDA" w:rsidRPr="00DC221B">
          <w:rPr>
            <w:webHidden/>
          </w:rPr>
          <w:fldChar w:fldCharType="begin"/>
        </w:r>
        <w:r w:rsidR="00C44DDA" w:rsidRPr="00DC221B">
          <w:rPr>
            <w:webHidden/>
          </w:rPr>
          <w:instrText xml:space="preserve"> PAGEREF _Toc199250586 \h </w:instrText>
        </w:r>
        <w:r w:rsidR="00C44DDA" w:rsidRPr="00DC221B">
          <w:rPr>
            <w:webHidden/>
          </w:rPr>
        </w:r>
        <w:r w:rsidR="00C44DDA" w:rsidRPr="00DC221B">
          <w:rPr>
            <w:webHidden/>
          </w:rPr>
          <w:fldChar w:fldCharType="separate"/>
        </w:r>
        <w:r w:rsidR="0049195D">
          <w:rPr>
            <w:webHidden/>
          </w:rPr>
          <w:t>196</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87" w:history="1">
        <w:r w:rsidR="00C44DDA" w:rsidRPr="00DC221B">
          <w:rPr>
            <w:rStyle w:val="a9"/>
          </w:rPr>
          <w:t>финансировании с государственной поддержкой и процентной ставке</w:t>
        </w:r>
        <w:r w:rsidR="00C44DDA" w:rsidRPr="00DC221B">
          <w:rPr>
            <w:webHidden/>
          </w:rPr>
          <w:tab/>
        </w:r>
        <w:r w:rsidR="00C44DDA" w:rsidRPr="00DC221B">
          <w:rPr>
            <w:webHidden/>
          </w:rPr>
          <w:fldChar w:fldCharType="begin"/>
        </w:r>
        <w:r w:rsidR="00C44DDA" w:rsidRPr="00DC221B">
          <w:rPr>
            <w:webHidden/>
          </w:rPr>
          <w:instrText xml:space="preserve"> PAGEREF _Toc199250587 \h </w:instrText>
        </w:r>
        <w:r w:rsidR="00C44DDA" w:rsidRPr="00DC221B">
          <w:rPr>
            <w:webHidden/>
          </w:rPr>
        </w:r>
        <w:r w:rsidR="00C44DDA" w:rsidRPr="00DC221B">
          <w:rPr>
            <w:webHidden/>
          </w:rPr>
          <w:fldChar w:fldCharType="separate"/>
        </w:r>
        <w:r w:rsidR="0049195D">
          <w:rPr>
            <w:webHidden/>
          </w:rPr>
          <w:t>196</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88" w:history="1">
        <w:r w:rsidR="00C44DDA" w:rsidRPr="00DC221B">
          <w:rPr>
            <w:rStyle w:val="a9"/>
          </w:rPr>
          <w:t>Блок 55. Сведения об обращении</w:t>
        </w:r>
        <w:r w:rsidR="00C44DDA" w:rsidRPr="00DC221B">
          <w:rPr>
            <w:webHidden/>
          </w:rPr>
          <w:tab/>
        </w:r>
        <w:r w:rsidR="00C44DDA" w:rsidRPr="00DC221B">
          <w:rPr>
            <w:webHidden/>
          </w:rPr>
          <w:fldChar w:fldCharType="begin"/>
        </w:r>
        <w:r w:rsidR="00C44DDA" w:rsidRPr="00DC221B">
          <w:rPr>
            <w:webHidden/>
          </w:rPr>
          <w:instrText xml:space="preserve"> PAGEREF _Toc199250588 \h </w:instrText>
        </w:r>
        <w:r w:rsidR="00C44DDA" w:rsidRPr="00DC221B">
          <w:rPr>
            <w:webHidden/>
          </w:rPr>
        </w:r>
        <w:r w:rsidR="00C44DDA" w:rsidRPr="00DC221B">
          <w:rPr>
            <w:webHidden/>
          </w:rPr>
          <w:fldChar w:fldCharType="separate"/>
        </w:r>
        <w:r w:rsidR="0049195D">
          <w:rPr>
            <w:webHidden/>
          </w:rPr>
          <w:t>199</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89" w:history="1">
        <w:r w:rsidR="00C44DDA" w:rsidRPr="00DC221B">
          <w:rPr>
            <w:rStyle w:val="a9"/>
          </w:rPr>
          <w:t>Блок 56. Сведения об участии в обязательстве, по которому формируется КИ</w:t>
        </w:r>
        <w:r w:rsidR="00C44DDA" w:rsidRPr="00DC221B">
          <w:rPr>
            <w:webHidden/>
          </w:rPr>
          <w:tab/>
        </w:r>
        <w:r w:rsidR="00C44DDA" w:rsidRPr="00DC221B">
          <w:rPr>
            <w:webHidden/>
          </w:rPr>
          <w:fldChar w:fldCharType="begin"/>
        </w:r>
        <w:r w:rsidR="00C44DDA" w:rsidRPr="00DC221B">
          <w:rPr>
            <w:webHidden/>
          </w:rPr>
          <w:instrText xml:space="preserve"> PAGEREF _Toc199250589 \h </w:instrText>
        </w:r>
        <w:r w:rsidR="00C44DDA" w:rsidRPr="00DC221B">
          <w:rPr>
            <w:webHidden/>
          </w:rPr>
        </w:r>
        <w:r w:rsidR="00C44DDA" w:rsidRPr="00DC221B">
          <w:rPr>
            <w:webHidden/>
          </w:rPr>
          <w:fldChar w:fldCharType="separate"/>
        </w:r>
        <w:r w:rsidR="0049195D">
          <w:rPr>
            <w:webHidden/>
          </w:rPr>
          <w:t>202</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90" w:history="1">
        <w:r w:rsidR="00C44DDA" w:rsidRPr="00DC221B">
          <w:rPr>
            <w:rStyle w:val="a9"/>
          </w:rPr>
          <w:t>Блок 57. Сведения об отказе источника от предложения совершить сделку</w:t>
        </w:r>
        <w:r w:rsidR="00C44DDA" w:rsidRPr="00DC221B">
          <w:rPr>
            <w:webHidden/>
          </w:rPr>
          <w:tab/>
        </w:r>
        <w:r w:rsidR="00C44DDA" w:rsidRPr="00DC221B">
          <w:rPr>
            <w:webHidden/>
          </w:rPr>
          <w:fldChar w:fldCharType="begin"/>
        </w:r>
        <w:r w:rsidR="00C44DDA" w:rsidRPr="00DC221B">
          <w:rPr>
            <w:webHidden/>
          </w:rPr>
          <w:instrText xml:space="preserve"> PAGEREF _Toc199250590 \h </w:instrText>
        </w:r>
        <w:r w:rsidR="00C44DDA" w:rsidRPr="00DC221B">
          <w:rPr>
            <w:webHidden/>
          </w:rPr>
        </w:r>
        <w:r w:rsidR="00C44DDA" w:rsidRPr="00DC221B">
          <w:rPr>
            <w:webHidden/>
          </w:rPr>
          <w:fldChar w:fldCharType="separate"/>
        </w:r>
        <w:r w:rsidR="0049195D">
          <w:rPr>
            <w:webHidden/>
          </w:rPr>
          <w:t>204</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91" w:history="1">
        <w:r w:rsidR="00C44DDA" w:rsidRPr="00DC221B">
          <w:rPr>
            <w:rStyle w:val="a9"/>
          </w:rPr>
          <w:t>Блок 58. Сведения о запрете на заключение договоров потребительского займа (кредита)</w:t>
        </w:r>
        <w:r w:rsidR="003C1803" w:rsidRPr="00DC221B">
          <w:rPr>
            <w:rStyle w:val="a9"/>
          </w:rPr>
          <w:tab/>
        </w:r>
        <w:r w:rsidR="00C44DDA" w:rsidRPr="00DC221B">
          <w:rPr>
            <w:webHidden/>
          </w:rPr>
          <w:tab/>
        </w:r>
        <w:r w:rsidR="00C44DDA" w:rsidRPr="00DC221B">
          <w:rPr>
            <w:webHidden/>
          </w:rPr>
          <w:fldChar w:fldCharType="begin"/>
        </w:r>
        <w:r w:rsidR="00C44DDA" w:rsidRPr="00DC221B">
          <w:rPr>
            <w:webHidden/>
          </w:rPr>
          <w:instrText xml:space="preserve"> PAGEREF _Toc199250591 \h </w:instrText>
        </w:r>
        <w:r w:rsidR="00C44DDA" w:rsidRPr="00DC221B">
          <w:rPr>
            <w:webHidden/>
          </w:rPr>
        </w:r>
        <w:r w:rsidR="00C44DDA" w:rsidRPr="00DC221B">
          <w:rPr>
            <w:webHidden/>
          </w:rPr>
          <w:fldChar w:fldCharType="separate"/>
        </w:r>
        <w:r w:rsidR="0049195D">
          <w:rPr>
            <w:webHidden/>
          </w:rPr>
          <w:t>204</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92" w:history="1">
        <w:r w:rsidR="00C44DDA" w:rsidRPr="00DC221B">
          <w:rPr>
            <w:rStyle w:val="a9"/>
          </w:rPr>
          <w:t>Блок 59. Сведения о снятии запрета на заключение договоров потребительского займа (кредита)</w:t>
        </w:r>
        <w:r w:rsidR="003C1803" w:rsidRPr="00DC221B">
          <w:rPr>
            <w:rStyle w:val="a9"/>
          </w:rPr>
          <w:tab/>
        </w:r>
        <w:r w:rsidR="00C44DDA" w:rsidRPr="00DC221B">
          <w:rPr>
            <w:webHidden/>
          </w:rPr>
          <w:tab/>
        </w:r>
        <w:r w:rsidR="00C44DDA" w:rsidRPr="00DC221B">
          <w:rPr>
            <w:webHidden/>
          </w:rPr>
          <w:fldChar w:fldCharType="begin"/>
        </w:r>
        <w:r w:rsidR="00C44DDA" w:rsidRPr="00DC221B">
          <w:rPr>
            <w:webHidden/>
          </w:rPr>
          <w:instrText xml:space="preserve"> PAGEREF _Toc199250592 \h </w:instrText>
        </w:r>
        <w:r w:rsidR="00C44DDA" w:rsidRPr="00DC221B">
          <w:rPr>
            <w:webHidden/>
          </w:rPr>
        </w:r>
        <w:r w:rsidR="00C44DDA" w:rsidRPr="00DC221B">
          <w:rPr>
            <w:webHidden/>
          </w:rPr>
          <w:fldChar w:fldCharType="separate"/>
        </w:r>
        <w:r w:rsidR="0049195D">
          <w:rPr>
            <w:webHidden/>
          </w:rPr>
          <w:t>205</w:t>
        </w:r>
        <w:r w:rsidR="00C44DDA" w:rsidRPr="00DC221B">
          <w:rPr>
            <w:webHidden/>
          </w:rPr>
          <w:fldChar w:fldCharType="end"/>
        </w:r>
      </w:hyperlink>
    </w:p>
    <w:p w:rsidR="00C44DDA" w:rsidRPr="00DC221B" w:rsidRDefault="003B6B77" w:rsidP="003C1803">
      <w:pPr>
        <w:pStyle w:val="23"/>
        <w:rPr>
          <w:rFonts w:asciiTheme="minorHAnsi" w:hAnsiTheme="minorHAnsi" w:cstheme="minorBidi"/>
          <w:noProof/>
        </w:rPr>
      </w:pPr>
      <w:hyperlink w:anchor="_Toc199250593" w:history="1">
        <w:r w:rsidR="00C44DDA" w:rsidRPr="00DC221B">
          <w:rPr>
            <w:rStyle w:val="a9"/>
            <w:noProof/>
          </w:rPr>
          <w:t>Приложение 4. Показатели кредитной информации юридического лица</w:t>
        </w:r>
        <w:r w:rsidR="00C44DDA" w:rsidRPr="00DC221B">
          <w:rPr>
            <w:noProof/>
            <w:webHidden/>
          </w:rPr>
          <w:tab/>
        </w:r>
        <w:r w:rsidR="00C44DDA" w:rsidRPr="00DC221B">
          <w:rPr>
            <w:noProof/>
            <w:webHidden/>
          </w:rPr>
          <w:fldChar w:fldCharType="begin"/>
        </w:r>
        <w:r w:rsidR="00C44DDA" w:rsidRPr="00DC221B">
          <w:rPr>
            <w:noProof/>
            <w:webHidden/>
          </w:rPr>
          <w:instrText xml:space="preserve"> PAGEREF _Toc199250593 \h </w:instrText>
        </w:r>
        <w:r w:rsidR="00C44DDA" w:rsidRPr="00DC221B">
          <w:rPr>
            <w:noProof/>
            <w:webHidden/>
          </w:rPr>
        </w:r>
        <w:r w:rsidR="00C44DDA" w:rsidRPr="00DC221B">
          <w:rPr>
            <w:noProof/>
            <w:webHidden/>
          </w:rPr>
          <w:fldChar w:fldCharType="separate"/>
        </w:r>
        <w:r w:rsidR="0049195D">
          <w:rPr>
            <w:noProof/>
            <w:webHidden/>
          </w:rPr>
          <w:t>207</w:t>
        </w:r>
        <w:r w:rsidR="00C44DDA" w:rsidRPr="00DC221B">
          <w:rPr>
            <w:noProof/>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94" w:history="1">
        <w:r w:rsidR="00C44DDA" w:rsidRPr="00DC221B">
          <w:rPr>
            <w:rStyle w:val="a9"/>
          </w:rPr>
          <w:t>Блок 1. Наименование юридического лица</w:t>
        </w:r>
        <w:r w:rsidR="00C44DDA" w:rsidRPr="00DC221B">
          <w:rPr>
            <w:webHidden/>
          </w:rPr>
          <w:tab/>
        </w:r>
        <w:r w:rsidR="00C44DDA" w:rsidRPr="00DC221B">
          <w:rPr>
            <w:webHidden/>
          </w:rPr>
          <w:fldChar w:fldCharType="begin"/>
        </w:r>
        <w:r w:rsidR="00C44DDA" w:rsidRPr="00DC221B">
          <w:rPr>
            <w:webHidden/>
          </w:rPr>
          <w:instrText xml:space="preserve"> PAGEREF _Toc199250594 \h </w:instrText>
        </w:r>
        <w:r w:rsidR="00C44DDA" w:rsidRPr="00DC221B">
          <w:rPr>
            <w:webHidden/>
          </w:rPr>
        </w:r>
        <w:r w:rsidR="00C44DDA" w:rsidRPr="00DC221B">
          <w:rPr>
            <w:webHidden/>
          </w:rPr>
          <w:fldChar w:fldCharType="separate"/>
        </w:r>
        <w:r w:rsidR="0049195D">
          <w:rPr>
            <w:webHidden/>
          </w:rPr>
          <w:t>207</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95" w:history="1">
        <w:r w:rsidR="00C44DDA" w:rsidRPr="00DC221B">
          <w:rPr>
            <w:rStyle w:val="a9"/>
          </w:rPr>
          <w:t>Блок 2. Адрес юридического лица в пределах его места нахождения и контактная информация</w:t>
        </w:r>
        <w:r w:rsidR="00C44DDA" w:rsidRPr="00DC221B">
          <w:rPr>
            <w:webHidden/>
          </w:rPr>
          <w:tab/>
        </w:r>
        <w:r w:rsidR="00C44DDA" w:rsidRPr="00DC221B">
          <w:rPr>
            <w:webHidden/>
          </w:rPr>
          <w:fldChar w:fldCharType="begin"/>
        </w:r>
        <w:r w:rsidR="00C44DDA" w:rsidRPr="00DC221B">
          <w:rPr>
            <w:webHidden/>
          </w:rPr>
          <w:instrText xml:space="preserve"> PAGEREF _Toc199250595 \h </w:instrText>
        </w:r>
        <w:r w:rsidR="00C44DDA" w:rsidRPr="00DC221B">
          <w:rPr>
            <w:webHidden/>
          </w:rPr>
        </w:r>
        <w:r w:rsidR="00C44DDA" w:rsidRPr="00DC221B">
          <w:rPr>
            <w:webHidden/>
          </w:rPr>
          <w:fldChar w:fldCharType="separate"/>
        </w:r>
        <w:r w:rsidR="0049195D">
          <w:rPr>
            <w:webHidden/>
          </w:rPr>
          <w:t>209</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96" w:history="1">
        <w:r w:rsidR="00C44DDA" w:rsidRPr="00DC221B">
          <w:rPr>
            <w:rStyle w:val="a9"/>
          </w:rPr>
          <w:t>Блок 3. Регистрационный номер</w:t>
        </w:r>
        <w:r w:rsidR="00C44DDA" w:rsidRPr="00DC221B">
          <w:rPr>
            <w:webHidden/>
          </w:rPr>
          <w:tab/>
        </w:r>
        <w:r w:rsidR="00C44DDA" w:rsidRPr="00DC221B">
          <w:rPr>
            <w:webHidden/>
          </w:rPr>
          <w:fldChar w:fldCharType="begin"/>
        </w:r>
        <w:r w:rsidR="00C44DDA" w:rsidRPr="00DC221B">
          <w:rPr>
            <w:webHidden/>
          </w:rPr>
          <w:instrText xml:space="preserve"> PAGEREF _Toc199250596 \h </w:instrText>
        </w:r>
        <w:r w:rsidR="00C44DDA" w:rsidRPr="00DC221B">
          <w:rPr>
            <w:webHidden/>
          </w:rPr>
        </w:r>
        <w:r w:rsidR="00C44DDA" w:rsidRPr="00DC221B">
          <w:rPr>
            <w:webHidden/>
          </w:rPr>
          <w:fldChar w:fldCharType="separate"/>
        </w:r>
        <w:r w:rsidR="0049195D">
          <w:rPr>
            <w:webHidden/>
          </w:rPr>
          <w:t>211</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97" w:history="1">
        <w:r w:rsidR="00C44DDA" w:rsidRPr="00DC221B">
          <w:rPr>
            <w:rStyle w:val="a9"/>
          </w:rPr>
          <w:t>Блок 4. Номер налогоплательщика</w:t>
        </w:r>
        <w:r w:rsidR="00C44DDA" w:rsidRPr="00DC221B">
          <w:rPr>
            <w:webHidden/>
          </w:rPr>
          <w:tab/>
        </w:r>
        <w:r w:rsidR="00C44DDA" w:rsidRPr="00DC221B">
          <w:rPr>
            <w:webHidden/>
          </w:rPr>
          <w:fldChar w:fldCharType="begin"/>
        </w:r>
        <w:r w:rsidR="00C44DDA" w:rsidRPr="00DC221B">
          <w:rPr>
            <w:webHidden/>
          </w:rPr>
          <w:instrText xml:space="preserve"> PAGEREF _Toc199250597 \h </w:instrText>
        </w:r>
        <w:r w:rsidR="00C44DDA" w:rsidRPr="00DC221B">
          <w:rPr>
            <w:webHidden/>
          </w:rPr>
        </w:r>
        <w:r w:rsidR="00C44DDA" w:rsidRPr="00DC221B">
          <w:rPr>
            <w:webHidden/>
          </w:rPr>
          <w:fldChar w:fldCharType="separate"/>
        </w:r>
        <w:r w:rsidR="0049195D">
          <w:rPr>
            <w:webHidden/>
          </w:rPr>
          <w:t>212</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98" w:history="1">
        <w:r w:rsidR="00C44DDA" w:rsidRPr="00DC221B">
          <w:rPr>
            <w:rStyle w:val="a9"/>
          </w:rPr>
          <w:t>Блок 5. Сведения о правопреемстве при реорганизации</w:t>
        </w:r>
        <w:r w:rsidR="00C44DDA" w:rsidRPr="00DC221B">
          <w:rPr>
            <w:webHidden/>
          </w:rPr>
          <w:tab/>
        </w:r>
        <w:r w:rsidR="00C44DDA" w:rsidRPr="00DC221B">
          <w:rPr>
            <w:webHidden/>
          </w:rPr>
          <w:fldChar w:fldCharType="begin"/>
        </w:r>
        <w:r w:rsidR="00C44DDA" w:rsidRPr="00DC221B">
          <w:rPr>
            <w:webHidden/>
          </w:rPr>
          <w:instrText xml:space="preserve"> PAGEREF _Toc199250598 \h </w:instrText>
        </w:r>
        <w:r w:rsidR="00C44DDA" w:rsidRPr="00DC221B">
          <w:rPr>
            <w:webHidden/>
          </w:rPr>
        </w:r>
        <w:r w:rsidR="00C44DDA" w:rsidRPr="00DC221B">
          <w:rPr>
            <w:webHidden/>
          </w:rPr>
          <w:fldChar w:fldCharType="separate"/>
        </w:r>
        <w:r w:rsidR="0049195D">
          <w:rPr>
            <w:webHidden/>
          </w:rPr>
          <w:t>213</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599" w:history="1">
        <w:r w:rsidR="00C44DDA" w:rsidRPr="00DC221B">
          <w:rPr>
            <w:rStyle w:val="a9"/>
          </w:rPr>
          <w:t>Блок 6. Сведения по делу о несостоятельности (банкротстве)</w:t>
        </w:r>
        <w:r w:rsidR="00C44DDA" w:rsidRPr="00DC221B">
          <w:rPr>
            <w:webHidden/>
          </w:rPr>
          <w:tab/>
        </w:r>
        <w:r w:rsidR="00C44DDA" w:rsidRPr="00DC221B">
          <w:rPr>
            <w:webHidden/>
          </w:rPr>
          <w:fldChar w:fldCharType="begin"/>
        </w:r>
        <w:r w:rsidR="00C44DDA" w:rsidRPr="00DC221B">
          <w:rPr>
            <w:webHidden/>
          </w:rPr>
          <w:instrText xml:space="preserve"> PAGEREF _Toc199250599 \h </w:instrText>
        </w:r>
        <w:r w:rsidR="00C44DDA" w:rsidRPr="00DC221B">
          <w:rPr>
            <w:webHidden/>
          </w:rPr>
        </w:r>
        <w:r w:rsidR="00C44DDA" w:rsidRPr="00DC221B">
          <w:rPr>
            <w:webHidden/>
          </w:rPr>
          <w:fldChar w:fldCharType="separate"/>
        </w:r>
        <w:r w:rsidR="0049195D">
          <w:rPr>
            <w:webHidden/>
          </w:rPr>
          <w:t>214</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00" w:history="1">
        <w:r w:rsidR="00C44DDA" w:rsidRPr="00DC221B">
          <w:rPr>
            <w:rStyle w:val="a9"/>
          </w:rPr>
          <w:t>Блок 7. Сведения о завершении расчетов с кредиторами и освобождении субъекта от исполнения обязательств в связи с банкротством</w:t>
        </w:r>
        <w:r w:rsidR="00C44DDA" w:rsidRPr="00DC221B">
          <w:rPr>
            <w:webHidden/>
          </w:rPr>
          <w:tab/>
        </w:r>
        <w:r w:rsidR="00C44DDA" w:rsidRPr="00DC221B">
          <w:rPr>
            <w:webHidden/>
          </w:rPr>
          <w:fldChar w:fldCharType="begin"/>
        </w:r>
        <w:r w:rsidR="00C44DDA" w:rsidRPr="00DC221B">
          <w:rPr>
            <w:webHidden/>
          </w:rPr>
          <w:instrText xml:space="preserve"> PAGEREF _Toc199250600 \h </w:instrText>
        </w:r>
        <w:r w:rsidR="00C44DDA" w:rsidRPr="00DC221B">
          <w:rPr>
            <w:webHidden/>
          </w:rPr>
        </w:r>
        <w:r w:rsidR="00C44DDA" w:rsidRPr="00DC221B">
          <w:rPr>
            <w:webHidden/>
          </w:rPr>
          <w:fldChar w:fldCharType="separate"/>
        </w:r>
        <w:r w:rsidR="0049195D">
          <w:rPr>
            <w:webHidden/>
          </w:rPr>
          <w:t>216</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01" w:history="1">
        <w:r w:rsidR="00C44DDA" w:rsidRPr="00DC221B">
          <w:rPr>
            <w:rStyle w:val="a9"/>
          </w:rPr>
          <w:t>Блок 9. Кредитная оценка (скоринг)</w:t>
        </w:r>
        <w:r w:rsidR="00C44DDA" w:rsidRPr="00DC221B">
          <w:rPr>
            <w:webHidden/>
          </w:rPr>
          <w:tab/>
        </w:r>
        <w:r w:rsidR="00C44DDA" w:rsidRPr="00DC221B">
          <w:rPr>
            <w:webHidden/>
          </w:rPr>
          <w:fldChar w:fldCharType="begin"/>
        </w:r>
        <w:r w:rsidR="00C44DDA" w:rsidRPr="00DC221B">
          <w:rPr>
            <w:webHidden/>
          </w:rPr>
          <w:instrText xml:space="preserve"> PAGEREF _Toc199250601 \h </w:instrText>
        </w:r>
        <w:r w:rsidR="00C44DDA" w:rsidRPr="00DC221B">
          <w:rPr>
            <w:webHidden/>
          </w:rPr>
        </w:r>
        <w:r w:rsidR="00C44DDA" w:rsidRPr="00DC221B">
          <w:rPr>
            <w:webHidden/>
          </w:rPr>
          <w:fldChar w:fldCharType="separate"/>
        </w:r>
        <w:r w:rsidR="0049195D">
          <w:rPr>
            <w:webHidden/>
          </w:rPr>
          <w:t>216</w:t>
        </w:r>
        <w:r w:rsidR="00C44DDA" w:rsidRPr="00DC221B">
          <w:rPr>
            <w:webHidden/>
          </w:rPr>
          <w:fldChar w:fldCharType="end"/>
        </w:r>
      </w:hyperlink>
    </w:p>
    <w:p w:rsidR="00C44DDA" w:rsidRPr="00DC221B" w:rsidRDefault="003B6B77" w:rsidP="00DD338F">
      <w:pPr>
        <w:pStyle w:val="31"/>
        <w:rPr>
          <w:rFonts w:asciiTheme="minorHAnsi" w:eastAsiaTheme="minorEastAsia" w:hAnsiTheme="minorHAnsi" w:cstheme="minorBidi"/>
          <w:szCs w:val="22"/>
        </w:rPr>
      </w:pPr>
      <w:hyperlink w:anchor="_Toc199250602" w:history="1">
        <w:r w:rsidR="00C44DDA" w:rsidRPr="00DC221B">
          <w:rPr>
            <w:rStyle w:val="a9"/>
          </w:rPr>
          <w:t>Сведения об условиях обязательства</w:t>
        </w:r>
        <w:r w:rsidR="00C44DDA" w:rsidRPr="00DC221B">
          <w:rPr>
            <w:webHidden/>
          </w:rPr>
          <w:tab/>
        </w:r>
        <w:r w:rsidR="00C44DDA" w:rsidRPr="00DC221B">
          <w:rPr>
            <w:webHidden/>
          </w:rPr>
          <w:fldChar w:fldCharType="begin"/>
        </w:r>
        <w:r w:rsidR="00C44DDA" w:rsidRPr="00DC221B">
          <w:rPr>
            <w:webHidden/>
          </w:rPr>
          <w:instrText xml:space="preserve"> PAGEREF _Toc199250602 \h </w:instrText>
        </w:r>
        <w:r w:rsidR="00C44DDA" w:rsidRPr="00DC221B">
          <w:rPr>
            <w:webHidden/>
          </w:rPr>
        </w:r>
        <w:r w:rsidR="00C44DDA" w:rsidRPr="00DC221B">
          <w:rPr>
            <w:webHidden/>
          </w:rPr>
          <w:fldChar w:fldCharType="separate"/>
        </w:r>
        <w:r w:rsidR="0049195D">
          <w:rPr>
            <w:webHidden/>
          </w:rPr>
          <w:t>217</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03" w:history="1">
        <w:r w:rsidR="00C44DDA" w:rsidRPr="00DC221B">
          <w:rPr>
            <w:rStyle w:val="a9"/>
          </w:rPr>
          <w:t>Блок 10. Идентификатор сделки</w:t>
        </w:r>
        <w:r w:rsidR="00C44DDA" w:rsidRPr="00DC221B">
          <w:rPr>
            <w:webHidden/>
          </w:rPr>
          <w:tab/>
        </w:r>
        <w:r w:rsidR="00C44DDA" w:rsidRPr="00DC221B">
          <w:rPr>
            <w:webHidden/>
          </w:rPr>
          <w:fldChar w:fldCharType="begin"/>
        </w:r>
        <w:r w:rsidR="00C44DDA" w:rsidRPr="00DC221B">
          <w:rPr>
            <w:webHidden/>
          </w:rPr>
          <w:instrText xml:space="preserve"> PAGEREF _Toc199250603 \h </w:instrText>
        </w:r>
        <w:r w:rsidR="00C44DDA" w:rsidRPr="00DC221B">
          <w:rPr>
            <w:webHidden/>
          </w:rPr>
        </w:r>
        <w:r w:rsidR="00C44DDA" w:rsidRPr="00DC221B">
          <w:rPr>
            <w:webHidden/>
          </w:rPr>
          <w:fldChar w:fldCharType="separate"/>
        </w:r>
        <w:r w:rsidR="0049195D">
          <w:rPr>
            <w:webHidden/>
          </w:rPr>
          <w:t>217</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04" w:history="1">
        <w:r w:rsidR="00C44DDA" w:rsidRPr="00DC221B">
          <w:rPr>
            <w:rStyle w:val="a9"/>
          </w:rPr>
          <w:t>Блок 11. Общие сведения о сделке</w:t>
        </w:r>
        <w:r w:rsidR="00C44DDA" w:rsidRPr="00DC221B">
          <w:rPr>
            <w:webHidden/>
          </w:rPr>
          <w:tab/>
        </w:r>
        <w:r w:rsidR="00C44DDA" w:rsidRPr="00DC221B">
          <w:rPr>
            <w:webHidden/>
          </w:rPr>
          <w:fldChar w:fldCharType="begin"/>
        </w:r>
        <w:r w:rsidR="00C44DDA" w:rsidRPr="00DC221B">
          <w:rPr>
            <w:webHidden/>
          </w:rPr>
          <w:instrText xml:space="preserve"> PAGEREF _Toc199250604 \h </w:instrText>
        </w:r>
        <w:r w:rsidR="00C44DDA" w:rsidRPr="00DC221B">
          <w:rPr>
            <w:webHidden/>
          </w:rPr>
        </w:r>
        <w:r w:rsidR="00C44DDA" w:rsidRPr="00DC221B">
          <w:rPr>
            <w:webHidden/>
          </w:rPr>
          <w:fldChar w:fldCharType="separate"/>
        </w:r>
        <w:r w:rsidR="0049195D">
          <w:rPr>
            <w:webHidden/>
          </w:rPr>
          <w:t>218</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05" w:history="1">
        <w:r w:rsidR="00C44DDA" w:rsidRPr="00DC221B">
          <w:rPr>
            <w:rStyle w:val="a9"/>
          </w:rPr>
          <w:t>Блок 12. Сумма и валюта обязательства</w:t>
        </w:r>
        <w:r w:rsidR="00C44DDA" w:rsidRPr="00DC221B">
          <w:rPr>
            <w:webHidden/>
          </w:rPr>
          <w:tab/>
        </w:r>
        <w:r w:rsidR="00C44DDA" w:rsidRPr="00DC221B">
          <w:rPr>
            <w:webHidden/>
          </w:rPr>
          <w:fldChar w:fldCharType="begin"/>
        </w:r>
        <w:r w:rsidR="00C44DDA" w:rsidRPr="00DC221B">
          <w:rPr>
            <w:webHidden/>
          </w:rPr>
          <w:instrText xml:space="preserve"> PAGEREF _Toc199250605 \h </w:instrText>
        </w:r>
        <w:r w:rsidR="00C44DDA" w:rsidRPr="00DC221B">
          <w:rPr>
            <w:webHidden/>
          </w:rPr>
        </w:r>
        <w:r w:rsidR="00C44DDA" w:rsidRPr="00DC221B">
          <w:rPr>
            <w:webHidden/>
          </w:rPr>
          <w:fldChar w:fldCharType="separate"/>
        </w:r>
        <w:r w:rsidR="0049195D">
          <w:rPr>
            <w:webHidden/>
          </w:rPr>
          <w:t>221</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06" w:history="1">
        <w:r w:rsidR="00C44DDA" w:rsidRPr="00DC221B">
          <w:rPr>
            <w:rStyle w:val="a9"/>
          </w:rPr>
          <w:t>Блок 12(1). Сведения об обеспечиваемом обязательстве</w:t>
        </w:r>
        <w:r w:rsidR="00C44DDA" w:rsidRPr="00DC221B">
          <w:rPr>
            <w:webHidden/>
          </w:rPr>
          <w:tab/>
        </w:r>
        <w:r w:rsidR="00C44DDA" w:rsidRPr="00DC221B">
          <w:rPr>
            <w:webHidden/>
          </w:rPr>
          <w:fldChar w:fldCharType="begin"/>
        </w:r>
        <w:r w:rsidR="00C44DDA" w:rsidRPr="00DC221B">
          <w:rPr>
            <w:webHidden/>
          </w:rPr>
          <w:instrText xml:space="preserve"> PAGEREF _Toc199250606 \h </w:instrText>
        </w:r>
        <w:r w:rsidR="00C44DDA" w:rsidRPr="00DC221B">
          <w:rPr>
            <w:webHidden/>
          </w:rPr>
        </w:r>
        <w:r w:rsidR="00C44DDA" w:rsidRPr="00DC221B">
          <w:rPr>
            <w:webHidden/>
          </w:rPr>
          <w:fldChar w:fldCharType="separate"/>
        </w:r>
        <w:r w:rsidR="0049195D">
          <w:rPr>
            <w:webHidden/>
          </w:rPr>
          <w:t>223</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07" w:history="1">
        <w:r w:rsidR="00C44DDA" w:rsidRPr="00DC221B">
          <w:rPr>
            <w:rStyle w:val="a9"/>
          </w:rPr>
          <w:t>Блок 13. Сведения о солидарных должниках</w:t>
        </w:r>
        <w:r w:rsidR="00C44DDA" w:rsidRPr="00DC221B">
          <w:rPr>
            <w:webHidden/>
          </w:rPr>
          <w:tab/>
        </w:r>
        <w:r w:rsidR="00C44DDA" w:rsidRPr="00DC221B">
          <w:rPr>
            <w:webHidden/>
          </w:rPr>
          <w:fldChar w:fldCharType="begin"/>
        </w:r>
        <w:r w:rsidR="00C44DDA" w:rsidRPr="00DC221B">
          <w:rPr>
            <w:webHidden/>
          </w:rPr>
          <w:instrText xml:space="preserve"> PAGEREF _Toc199250607 \h </w:instrText>
        </w:r>
        <w:r w:rsidR="00C44DDA" w:rsidRPr="00DC221B">
          <w:rPr>
            <w:webHidden/>
          </w:rPr>
        </w:r>
        <w:r w:rsidR="00C44DDA" w:rsidRPr="00DC221B">
          <w:rPr>
            <w:webHidden/>
          </w:rPr>
          <w:fldChar w:fldCharType="separate"/>
        </w:r>
        <w:r w:rsidR="0049195D">
          <w:rPr>
            <w:webHidden/>
          </w:rPr>
          <w:t>225</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08" w:history="1">
        <w:r w:rsidR="00C44DDA" w:rsidRPr="00DC221B">
          <w:rPr>
            <w:rStyle w:val="a9"/>
          </w:rPr>
          <w:t>Блок 14. Сведения об условиях платежей</w:t>
        </w:r>
        <w:r w:rsidR="00C44DDA" w:rsidRPr="00DC221B">
          <w:rPr>
            <w:webHidden/>
          </w:rPr>
          <w:tab/>
        </w:r>
        <w:r w:rsidR="00C44DDA" w:rsidRPr="00DC221B">
          <w:rPr>
            <w:webHidden/>
          </w:rPr>
          <w:fldChar w:fldCharType="begin"/>
        </w:r>
        <w:r w:rsidR="00C44DDA" w:rsidRPr="00DC221B">
          <w:rPr>
            <w:webHidden/>
          </w:rPr>
          <w:instrText xml:space="preserve"> PAGEREF _Toc199250608 \h </w:instrText>
        </w:r>
        <w:r w:rsidR="00C44DDA" w:rsidRPr="00DC221B">
          <w:rPr>
            <w:webHidden/>
          </w:rPr>
        </w:r>
        <w:r w:rsidR="00C44DDA" w:rsidRPr="00DC221B">
          <w:rPr>
            <w:webHidden/>
          </w:rPr>
          <w:fldChar w:fldCharType="separate"/>
        </w:r>
        <w:r w:rsidR="0049195D">
          <w:rPr>
            <w:webHidden/>
          </w:rPr>
          <w:t>225</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09" w:history="1">
        <w:r w:rsidR="00C44DDA" w:rsidRPr="00DC221B">
          <w:rPr>
            <w:rStyle w:val="a9"/>
          </w:rPr>
          <w:t>Блок 15. сведения об изменении условий обязательства, обусловленном внесением изменений в заключенную сделку</w:t>
        </w:r>
        <w:r w:rsidR="00C44DDA" w:rsidRPr="00DC221B">
          <w:rPr>
            <w:webHidden/>
          </w:rPr>
          <w:tab/>
        </w:r>
        <w:r w:rsidR="00C44DDA" w:rsidRPr="00DC221B">
          <w:rPr>
            <w:webHidden/>
          </w:rPr>
          <w:fldChar w:fldCharType="begin"/>
        </w:r>
        <w:r w:rsidR="00C44DDA" w:rsidRPr="00DC221B">
          <w:rPr>
            <w:webHidden/>
          </w:rPr>
          <w:instrText xml:space="preserve"> PAGEREF _Toc199250609 \h </w:instrText>
        </w:r>
        <w:r w:rsidR="00C44DDA" w:rsidRPr="00DC221B">
          <w:rPr>
            <w:webHidden/>
          </w:rPr>
        </w:r>
        <w:r w:rsidR="00C44DDA" w:rsidRPr="00DC221B">
          <w:rPr>
            <w:webHidden/>
          </w:rPr>
          <w:fldChar w:fldCharType="separate"/>
        </w:r>
        <w:r w:rsidR="0049195D">
          <w:rPr>
            <w:webHidden/>
          </w:rPr>
          <w:t>227</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10" w:history="1">
        <w:r w:rsidR="00C44DDA" w:rsidRPr="00DC221B">
          <w:rPr>
            <w:rStyle w:val="a9"/>
          </w:rPr>
          <w:t>Блок 15(1) Сведения об изменении условий обязательства, обусловленном наступлением указанных в сделке событий</w:t>
        </w:r>
        <w:r w:rsidR="00C44DDA" w:rsidRPr="00DC221B">
          <w:rPr>
            <w:webHidden/>
          </w:rPr>
          <w:tab/>
        </w:r>
        <w:r w:rsidR="00C44DDA" w:rsidRPr="00DC221B">
          <w:rPr>
            <w:webHidden/>
          </w:rPr>
          <w:fldChar w:fldCharType="begin"/>
        </w:r>
        <w:r w:rsidR="00C44DDA" w:rsidRPr="00DC221B">
          <w:rPr>
            <w:webHidden/>
          </w:rPr>
          <w:instrText xml:space="preserve"> PAGEREF _Toc199250610 \h </w:instrText>
        </w:r>
        <w:r w:rsidR="00C44DDA" w:rsidRPr="00DC221B">
          <w:rPr>
            <w:webHidden/>
          </w:rPr>
        </w:r>
        <w:r w:rsidR="00C44DDA" w:rsidRPr="00DC221B">
          <w:rPr>
            <w:webHidden/>
          </w:rPr>
          <w:fldChar w:fldCharType="separate"/>
        </w:r>
        <w:r w:rsidR="0049195D">
          <w:rPr>
            <w:webHidden/>
          </w:rPr>
          <w:t>228</w:t>
        </w:r>
        <w:r w:rsidR="00C44DDA" w:rsidRPr="00DC221B">
          <w:rPr>
            <w:webHidden/>
          </w:rPr>
          <w:fldChar w:fldCharType="end"/>
        </w:r>
      </w:hyperlink>
    </w:p>
    <w:p w:rsidR="00C44DDA" w:rsidRPr="00DC221B" w:rsidRDefault="003B6B77" w:rsidP="00DD338F">
      <w:pPr>
        <w:pStyle w:val="31"/>
        <w:rPr>
          <w:rFonts w:asciiTheme="minorHAnsi" w:eastAsiaTheme="minorEastAsia" w:hAnsiTheme="minorHAnsi" w:cstheme="minorBidi"/>
          <w:szCs w:val="22"/>
        </w:rPr>
      </w:pPr>
      <w:hyperlink w:anchor="_Toc199250611" w:history="1">
        <w:r w:rsidR="00C44DDA" w:rsidRPr="00DC221B">
          <w:rPr>
            <w:rStyle w:val="a9"/>
            <w:lang w:val="en-US"/>
          </w:rPr>
          <w:t>Сведения об исполнении обязательства</w:t>
        </w:r>
        <w:r w:rsidR="00C44DDA" w:rsidRPr="00DC221B">
          <w:rPr>
            <w:webHidden/>
          </w:rPr>
          <w:tab/>
        </w:r>
        <w:r w:rsidR="00C44DDA" w:rsidRPr="00DC221B">
          <w:rPr>
            <w:webHidden/>
          </w:rPr>
          <w:fldChar w:fldCharType="begin"/>
        </w:r>
        <w:r w:rsidR="00C44DDA" w:rsidRPr="00DC221B">
          <w:rPr>
            <w:webHidden/>
          </w:rPr>
          <w:instrText xml:space="preserve"> PAGEREF _Toc199250611 \h </w:instrText>
        </w:r>
        <w:r w:rsidR="00C44DDA" w:rsidRPr="00DC221B">
          <w:rPr>
            <w:webHidden/>
          </w:rPr>
        </w:r>
        <w:r w:rsidR="00C44DDA" w:rsidRPr="00DC221B">
          <w:rPr>
            <w:webHidden/>
          </w:rPr>
          <w:fldChar w:fldCharType="separate"/>
        </w:r>
        <w:r w:rsidR="0049195D">
          <w:rPr>
            <w:webHidden/>
          </w:rPr>
          <w:t>229</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12" w:history="1">
        <w:r w:rsidR="00C44DDA" w:rsidRPr="00DC221B">
          <w:rPr>
            <w:rStyle w:val="a9"/>
          </w:rPr>
          <w:t>Блок 16. Сведения о передаче финансирования субъекту или о возникновении обеспечения исполнения обязательства</w:t>
        </w:r>
        <w:r w:rsidR="00C44DDA" w:rsidRPr="00DC221B">
          <w:rPr>
            <w:webHidden/>
          </w:rPr>
          <w:tab/>
        </w:r>
        <w:r w:rsidR="00C44DDA" w:rsidRPr="00DC221B">
          <w:rPr>
            <w:webHidden/>
          </w:rPr>
          <w:fldChar w:fldCharType="begin"/>
        </w:r>
        <w:r w:rsidR="00C44DDA" w:rsidRPr="00DC221B">
          <w:rPr>
            <w:webHidden/>
          </w:rPr>
          <w:instrText xml:space="preserve"> PAGEREF _Toc199250612 \h </w:instrText>
        </w:r>
        <w:r w:rsidR="00C44DDA" w:rsidRPr="00DC221B">
          <w:rPr>
            <w:webHidden/>
          </w:rPr>
        </w:r>
        <w:r w:rsidR="00C44DDA" w:rsidRPr="00DC221B">
          <w:rPr>
            <w:webHidden/>
          </w:rPr>
          <w:fldChar w:fldCharType="separate"/>
        </w:r>
        <w:r w:rsidR="0049195D">
          <w:rPr>
            <w:webHidden/>
          </w:rPr>
          <w:t>229</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13" w:history="1">
        <w:r w:rsidR="00C44DDA" w:rsidRPr="00DC221B">
          <w:rPr>
            <w:rStyle w:val="a9"/>
          </w:rPr>
          <w:t>Блок 17. Сведения о задолженности</w:t>
        </w:r>
        <w:r w:rsidR="00C44DDA" w:rsidRPr="00DC221B">
          <w:rPr>
            <w:webHidden/>
          </w:rPr>
          <w:tab/>
        </w:r>
        <w:r w:rsidR="00C44DDA" w:rsidRPr="00DC221B">
          <w:rPr>
            <w:webHidden/>
          </w:rPr>
          <w:fldChar w:fldCharType="begin"/>
        </w:r>
        <w:r w:rsidR="00C44DDA" w:rsidRPr="00DC221B">
          <w:rPr>
            <w:webHidden/>
          </w:rPr>
          <w:instrText xml:space="preserve"> PAGEREF _Toc199250613 \h </w:instrText>
        </w:r>
        <w:r w:rsidR="00C44DDA" w:rsidRPr="00DC221B">
          <w:rPr>
            <w:webHidden/>
          </w:rPr>
        </w:r>
        <w:r w:rsidR="00C44DDA" w:rsidRPr="00DC221B">
          <w:rPr>
            <w:webHidden/>
          </w:rPr>
          <w:fldChar w:fldCharType="separate"/>
        </w:r>
        <w:r w:rsidR="0049195D">
          <w:rPr>
            <w:webHidden/>
          </w:rPr>
          <w:t>231</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14" w:history="1">
        <w:r w:rsidR="00C44DDA" w:rsidRPr="00DC221B">
          <w:rPr>
            <w:rStyle w:val="a9"/>
          </w:rPr>
          <w:t>Блок 18. Сведения о срочной задолженности</w:t>
        </w:r>
        <w:r w:rsidR="00C44DDA" w:rsidRPr="00DC221B">
          <w:rPr>
            <w:webHidden/>
          </w:rPr>
          <w:tab/>
        </w:r>
        <w:r w:rsidR="00C44DDA" w:rsidRPr="00DC221B">
          <w:rPr>
            <w:webHidden/>
          </w:rPr>
          <w:fldChar w:fldCharType="begin"/>
        </w:r>
        <w:r w:rsidR="00C44DDA" w:rsidRPr="00DC221B">
          <w:rPr>
            <w:webHidden/>
          </w:rPr>
          <w:instrText xml:space="preserve"> PAGEREF _Toc199250614 \h </w:instrText>
        </w:r>
        <w:r w:rsidR="00C44DDA" w:rsidRPr="00DC221B">
          <w:rPr>
            <w:webHidden/>
          </w:rPr>
        </w:r>
        <w:r w:rsidR="00C44DDA" w:rsidRPr="00DC221B">
          <w:rPr>
            <w:webHidden/>
          </w:rPr>
          <w:fldChar w:fldCharType="separate"/>
        </w:r>
        <w:r w:rsidR="0049195D">
          <w:rPr>
            <w:webHidden/>
          </w:rPr>
          <w:t>234</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15" w:history="1">
        <w:r w:rsidR="00C44DDA" w:rsidRPr="00DC221B">
          <w:rPr>
            <w:rStyle w:val="a9"/>
          </w:rPr>
          <w:t>Блок 19. Сведения о просроченной задолженности</w:t>
        </w:r>
        <w:r w:rsidR="00C44DDA" w:rsidRPr="00DC221B">
          <w:rPr>
            <w:webHidden/>
          </w:rPr>
          <w:tab/>
        </w:r>
        <w:r w:rsidR="00C44DDA" w:rsidRPr="00DC221B">
          <w:rPr>
            <w:webHidden/>
          </w:rPr>
          <w:fldChar w:fldCharType="begin"/>
        </w:r>
        <w:r w:rsidR="00C44DDA" w:rsidRPr="00DC221B">
          <w:rPr>
            <w:webHidden/>
          </w:rPr>
          <w:instrText xml:space="preserve"> PAGEREF _Toc199250615 \h </w:instrText>
        </w:r>
        <w:r w:rsidR="00C44DDA" w:rsidRPr="00DC221B">
          <w:rPr>
            <w:webHidden/>
          </w:rPr>
        </w:r>
        <w:r w:rsidR="00C44DDA" w:rsidRPr="00DC221B">
          <w:rPr>
            <w:webHidden/>
          </w:rPr>
          <w:fldChar w:fldCharType="separate"/>
        </w:r>
        <w:r w:rsidR="0049195D">
          <w:rPr>
            <w:webHidden/>
          </w:rPr>
          <w:t>236</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16" w:history="1">
        <w:r w:rsidR="00C44DDA" w:rsidRPr="00DC221B">
          <w:rPr>
            <w:rStyle w:val="a9"/>
          </w:rPr>
          <w:t>Блок 20. Сведения о внесении платежей</w:t>
        </w:r>
        <w:r w:rsidR="00C44DDA" w:rsidRPr="00DC221B">
          <w:rPr>
            <w:webHidden/>
          </w:rPr>
          <w:tab/>
        </w:r>
        <w:r w:rsidR="00C44DDA" w:rsidRPr="00DC221B">
          <w:rPr>
            <w:webHidden/>
          </w:rPr>
          <w:fldChar w:fldCharType="begin"/>
        </w:r>
        <w:r w:rsidR="00C44DDA" w:rsidRPr="00DC221B">
          <w:rPr>
            <w:webHidden/>
          </w:rPr>
          <w:instrText xml:space="preserve"> PAGEREF _Toc199250616 \h </w:instrText>
        </w:r>
        <w:r w:rsidR="00C44DDA" w:rsidRPr="00DC221B">
          <w:rPr>
            <w:webHidden/>
          </w:rPr>
        </w:r>
        <w:r w:rsidR="00C44DDA" w:rsidRPr="00DC221B">
          <w:rPr>
            <w:webHidden/>
          </w:rPr>
          <w:fldChar w:fldCharType="separate"/>
        </w:r>
        <w:r w:rsidR="0049195D">
          <w:rPr>
            <w:webHidden/>
          </w:rPr>
          <w:t>239</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17" w:history="1">
        <w:r w:rsidR="00C44DDA" w:rsidRPr="00DC221B">
          <w:rPr>
            <w:rStyle w:val="a9"/>
          </w:rPr>
          <w:t>Блок 21. Сведения о неденежном обязательстве источника</w:t>
        </w:r>
        <w:r w:rsidR="00C44DDA" w:rsidRPr="00DC221B">
          <w:rPr>
            <w:webHidden/>
          </w:rPr>
          <w:tab/>
        </w:r>
        <w:r w:rsidR="00C44DDA" w:rsidRPr="00DC221B">
          <w:rPr>
            <w:webHidden/>
          </w:rPr>
          <w:fldChar w:fldCharType="begin"/>
        </w:r>
        <w:r w:rsidR="00C44DDA" w:rsidRPr="00DC221B">
          <w:rPr>
            <w:webHidden/>
          </w:rPr>
          <w:instrText xml:space="preserve"> PAGEREF _Toc199250617 \h </w:instrText>
        </w:r>
        <w:r w:rsidR="00C44DDA" w:rsidRPr="00DC221B">
          <w:rPr>
            <w:webHidden/>
          </w:rPr>
        </w:r>
        <w:r w:rsidR="00C44DDA" w:rsidRPr="00DC221B">
          <w:rPr>
            <w:webHidden/>
          </w:rPr>
          <w:fldChar w:fldCharType="separate"/>
        </w:r>
        <w:r w:rsidR="0049195D">
          <w:rPr>
            <w:webHidden/>
          </w:rPr>
          <w:t>243</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18" w:history="1">
        <w:r w:rsidR="00C44DDA" w:rsidRPr="00DC221B">
          <w:rPr>
            <w:rStyle w:val="a9"/>
          </w:rPr>
          <w:t>Блок 22. Сведения о неденежном обязательстве субъекта</w:t>
        </w:r>
        <w:r w:rsidR="00C44DDA" w:rsidRPr="00DC221B">
          <w:rPr>
            <w:webHidden/>
          </w:rPr>
          <w:tab/>
        </w:r>
        <w:r w:rsidR="00C44DDA" w:rsidRPr="00DC221B">
          <w:rPr>
            <w:webHidden/>
          </w:rPr>
          <w:fldChar w:fldCharType="begin"/>
        </w:r>
        <w:r w:rsidR="00C44DDA" w:rsidRPr="00DC221B">
          <w:rPr>
            <w:webHidden/>
          </w:rPr>
          <w:instrText xml:space="preserve"> PAGEREF _Toc199250618 \h </w:instrText>
        </w:r>
        <w:r w:rsidR="00C44DDA" w:rsidRPr="00DC221B">
          <w:rPr>
            <w:webHidden/>
          </w:rPr>
        </w:r>
        <w:r w:rsidR="00C44DDA" w:rsidRPr="00DC221B">
          <w:rPr>
            <w:webHidden/>
          </w:rPr>
          <w:fldChar w:fldCharType="separate"/>
        </w:r>
        <w:r w:rsidR="0049195D">
          <w:rPr>
            <w:webHidden/>
          </w:rPr>
          <w:t>244</w:t>
        </w:r>
        <w:r w:rsidR="00C44DDA" w:rsidRPr="00DC221B">
          <w:rPr>
            <w:webHidden/>
          </w:rPr>
          <w:fldChar w:fldCharType="end"/>
        </w:r>
      </w:hyperlink>
    </w:p>
    <w:p w:rsidR="00C44DDA" w:rsidRPr="00DC221B" w:rsidRDefault="003B6B77" w:rsidP="00DD338F">
      <w:pPr>
        <w:pStyle w:val="31"/>
        <w:rPr>
          <w:rFonts w:asciiTheme="minorHAnsi" w:eastAsiaTheme="minorEastAsia" w:hAnsiTheme="minorHAnsi" w:cstheme="minorBidi"/>
          <w:szCs w:val="22"/>
        </w:rPr>
      </w:pPr>
      <w:hyperlink w:anchor="_Toc199250619" w:history="1">
        <w:r w:rsidR="00C44DDA" w:rsidRPr="00DC221B">
          <w:rPr>
            <w:rStyle w:val="a9"/>
          </w:rPr>
          <w:t>Сведения об обеспечении исполнения обязательства</w:t>
        </w:r>
        <w:r w:rsidR="00C44DDA" w:rsidRPr="00DC221B">
          <w:rPr>
            <w:webHidden/>
          </w:rPr>
          <w:tab/>
        </w:r>
        <w:r w:rsidR="00C44DDA" w:rsidRPr="00DC221B">
          <w:rPr>
            <w:webHidden/>
          </w:rPr>
          <w:fldChar w:fldCharType="begin"/>
        </w:r>
        <w:r w:rsidR="00C44DDA" w:rsidRPr="00DC221B">
          <w:rPr>
            <w:webHidden/>
          </w:rPr>
          <w:instrText xml:space="preserve"> PAGEREF _Toc199250619 \h </w:instrText>
        </w:r>
        <w:r w:rsidR="00C44DDA" w:rsidRPr="00DC221B">
          <w:rPr>
            <w:webHidden/>
          </w:rPr>
        </w:r>
        <w:r w:rsidR="00C44DDA" w:rsidRPr="00DC221B">
          <w:rPr>
            <w:webHidden/>
          </w:rPr>
          <w:fldChar w:fldCharType="separate"/>
        </w:r>
        <w:r w:rsidR="0049195D">
          <w:rPr>
            <w:webHidden/>
          </w:rPr>
          <w:t>245</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20" w:history="1">
        <w:r w:rsidR="00C44DDA" w:rsidRPr="00DC221B">
          <w:rPr>
            <w:rStyle w:val="a9"/>
          </w:rPr>
          <w:t>Блок 23. Сведения о залоге</w:t>
        </w:r>
        <w:r w:rsidR="00C44DDA" w:rsidRPr="00DC221B">
          <w:rPr>
            <w:webHidden/>
          </w:rPr>
          <w:tab/>
        </w:r>
        <w:r w:rsidR="00C44DDA" w:rsidRPr="00DC221B">
          <w:rPr>
            <w:webHidden/>
          </w:rPr>
          <w:fldChar w:fldCharType="begin"/>
        </w:r>
        <w:r w:rsidR="00C44DDA" w:rsidRPr="00DC221B">
          <w:rPr>
            <w:webHidden/>
          </w:rPr>
          <w:instrText xml:space="preserve"> PAGEREF _Toc199250620 \h </w:instrText>
        </w:r>
        <w:r w:rsidR="00C44DDA" w:rsidRPr="00DC221B">
          <w:rPr>
            <w:webHidden/>
          </w:rPr>
        </w:r>
        <w:r w:rsidR="00C44DDA" w:rsidRPr="00DC221B">
          <w:rPr>
            <w:webHidden/>
          </w:rPr>
          <w:fldChar w:fldCharType="separate"/>
        </w:r>
        <w:r w:rsidR="0049195D">
          <w:rPr>
            <w:webHidden/>
          </w:rPr>
          <w:t>246</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21" w:history="1">
        <w:r w:rsidR="00C44DDA" w:rsidRPr="00DC221B">
          <w:rPr>
            <w:rStyle w:val="a9"/>
          </w:rPr>
          <w:t>Блок 24. Сведения о поручительстве</w:t>
        </w:r>
        <w:r w:rsidR="00C44DDA" w:rsidRPr="00DC221B">
          <w:rPr>
            <w:webHidden/>
          </w:rPr>
          <w:tab/>
        </w:r>
        <w:r w:rsidR="00C44DDA" w:rsidRPr="00DC221B">
          <w:rPr>
            <w:webHidden/>
          </w:rPr>
          <w:fldChar w:fldCharType="begin"/>
        </w:r>
        <w:r w:rsidR="00C44DDA" w:rsidRPr="00DC221B">
          <w:rPr>
            <w:webHidden/>
          </w:rPr>
          <w:instrText xml:space="preserve"> PAGEREF _Toc199250621 \h </w:instrText>
        </w:r>
        <w:r w:rsidR="00C44DDA" w:rsidRPr="00DC221B">
          <w:rPr>
            <w:webHidden/>
          </w:rPr>
        </w:r>
        <w:r w:rsidR="00C44DDA" w:rsidRPr="00DC221B">
          <w:rPr>
            <w:webHidden/>
          </w:rPr>
          <w:fldChar w:fldCharType="separate"/>
        </w:r>
        <w:r w:rsidR="0049195D">
          <w:rPr>
            <w:webHidden/>
          </w:rPr>
          <w:t>249</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22" w:history="1">
        <w:r w:rsidR="00C44DDA" w:rsidRPr="00DC221B">
          <w:rPr>
            <w:rStyle w:val="a9"/>
          </w:rPr>
          <w:t>Блок 25. Сведения о независимой гарантии</w:t>
        </w:r>
        <w:r w:rsidR="00C44DDA" w:rsidRPr="00DC221B">
          <w:rPr>
            <w:webHidden/>
          </w:rPr>
          <w:tab/>
        </w:r>
        <w:r w:rsidR="00C44DDA" w:rsidRPr="00DC221B">
          <w:rPr>
            <w:webHidden/>
          </w:rPr>
          <w:fldChar w:fldCharType="begin"/>
        </w:r>
        <w:r w:rsidR="00C44DDA" w:rsidRPr="00DC221B">
          <w:rPr>
            <w:webHidden/>
          </w:rPr>
          <w:instrText xml:space="preserve"> PAGEREF _Toc199250622 \h </w:instrText>
        </w:r>
        <w:r w:rsidR="00C44DDA" w:rsidRPr="00DC221B">
          <w:rPr>
            <w:webHidden/>
          </w:rPr>
        </w:r>
        <w:r w:rsidR="00C44DDA" w:rsidRPr="00DC221B">
          <w:rPr>
            <w:webHidden/>
          </w:rPr>
          <w:fldChar w:fldCharType="separate"/>
        </w:r>
        <w:r w:rsidR="0049195D">
          <w:rPr>
            <w:webHidden/>
          </w:rPr>
          <w:t>250</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23" w:history="1">
        <w:r w:rsidR="00C44DDA" w:rsidRPr="00DC221B">
          <w:rPr>
            <w:rStyle w:val="a9"/>
          </w:rPr>
          <w:t>Блок 26. Сведения о страховании предмета залога</w:t>
        </w:r>
        <w:r w:rsidR="00C44DDA" w:rsidRPr="00DC221B">
          <w:rPr>
            <w:webHidden/>
          </w:rPr>
          <w:tab/>
        </w:r>
        <w:r w:rsidR="00C44DDA" w:rsidRPr="00DC221B">
          <w:rPr>
            <w:webHidden/>
          </w:rPr>
          <w:fldChar w:fldCharType="begin"/>
        </w:r>
        <w:r w:rsidR="00C44DDA" w:rsidRPr="00DC221B">
          <w:rPr>
            <w:webHidden/>
          </w:rPr>
          <w:instrText xml:space="preserve"> PAGEREF _Toc199250623 \h </w:instrText>
        </w:r>
        <w:r w:rsidR="00C44DDA" w:rsidRPr="00DC221B">
          <w:rPr>
            <w:webHidden/>
          </w:rPr>
        </w:r>
        <w:r w:rsidR="00C44DDA" w:rsidRPr="00DC221B">
          <w:rPr>
            <w:webHidden/>
          </w:rPr>
          <w:fldChar w:fldCharType="separate"/>
        </w:r>
        <w:r w:rsidR="0049195D">
          <w:rPr>
            <w:webHidden/>
          </w:rPr>
          <w:t>252</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24" w:history="1">
        <w:r w:rsidR="00C44DDA" w:rsidRPr="00DC221B">
          <w:rPr>
            <w:rStyle w:val="a9"/>
          </w:rPr>
          <w:t>Блок 27. Сведения о погашении требований кредитора по обязательству за счет обеспечения</w:t>
        </w:r>
        <w:r w:rsidR="00C44DDA" w:rsidRPr="00DC221B">
          <w:rPr>
            <w:webHidden/>
          </w:rPr>
          <w:tab/>
        </w:r>
        <w:r w:rsidR="00C44DDA" w:rsidRPr="00DC221B">
          <w:rPr>
            <w:webHidden/>
          </w:rPr>
          <w:fldChar w:fldCharType="begin"/>
        </w:r>
        <w:r w:rsidR="00C44DDA" w:rsidRPr="00DC221B">
          <w:rPr>
            <w:webHidden/>
          </w:rPr>
          <w:instrText xml:space="preserve"> PAGEREF _Toc199250624 \h </w:instrText>
        </w:r>
        <w:r w:rsidR="00C44DDA" w:rsidRPr="00DC221B">
          <w:rPr>
            <w:webHidden/>
          </w:rPr>
        </w:r>
        <w:r w:rsidR="00C44DDA" w:rsidRPr="00DC221B">
          <w:rPr>
            <w:webHidden/>
          </w:rPr>
          <w:fldChar w:fldCharType="separate"/>
        </w:r>
        <w:r w:rsidR="0049195D">
          <w:rPr>
            <w:webHidden/>
          </w:rPr>
          <w:t>253</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25" w:history="1">
        <w:r w:rsidR="00C44DDA" w:rsidRPr="00DC221B">
          <w:rPr>
            <w:rStyle w:val="a9"/>
          </w:rPr>
          <w:t>Блок 27(1) Сведения о погашении требований кредитора по</w:t>
        </w:r>
        <w:r w:rsidR="00C44DDA" w:rsidRPr="00DC221B">
          <w:rPr>
            <w:webHidden/>
          </w:rPr>
          <w:tab/>
        </w:r>
        <w:r w:rsidR="00C44DDA" w:rsidRPr="00DC221B">
          <w:rPr>
            <w:webHidden/>
          </w:rPr>
          <w:fldChar w:fldCharType="begin"/>
        </w:r>
        <w:r w:rsidR="00C44DDA" w:rsidRPr="00DC221B">
          <w:rPr>
            <w:webHidden/>
          </w:rPr>
          <w:instrText xml:space="preserve"> PAGEREF _Toc199250625 \h </w:instrText>
        </w:r>
        <w:r w:rsidR="00C44DDA" w:rsidRPr="00DC221B">
          <w:rPr>
            <w:webHidden/>
          </w:rPr>
        </w:r>
        <w:r w:rsidR="00C44DDA" w:rsidRPr="00DC221B">
          <w:rPr>
            <w:webHidden/>
          </w:rPr>
          <w:fldChar w:fldCharType="separate"/>
        </w:r>
        <w:r w:rsidR="0049195D">
          <w:rPr>
            <w:webHidden/>
          </w:rPr>
          <w:t>254</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26" w:history="1">
        <w:r w:rsidR="00C44DDA" w:rsidRPr="00DC221B">
          <w:rPr>
            <w:rStyle w:val="a9"/>
          </w:rPr>
          <w:t>обязательству предоставлением отступного, зачетом встречных</w:t>
        </w:r>
        <w:r w:rsidR="00C44DDA" w:rsidRPr="00DC221B">
          <w:rPr>
            <w:webHidden/>
          </w:rPr>
          <w:tab/>
        </w:r>
        <w:r w:rsidR="00C44DDA" w:rsidRPr="00DC221B">
          <w:rPr>
            <w:webHidden/>
          </w:rPr>
          <w:fldChar w:fldCharType="begin"/>
        </w:r>
        <w:r w:rsidR="00C44DDA" w:rsidRPr="00DC221B">
          <w:rPr>
            <w:webHidden/>
          </w:rPr>
          <w:instrText xml:space="preserve"> PAGEREF _Toc199250626 \h </w:instrText>
        </w:r>
        <w:r w:rsidR="00C44DDA" w:rsidRPr="00DC221B">
          <w:rPr>
            <w:webHidden/>
          </w:rPr>
        </w:r>
        <w:r w:rsidR="00C44DDA" w:rsidRPr="00DC221B">
          <w:rPr>
            <w:webHidden/>
          </w:rPr>
          <w:fldChar w:fldCharType="separate"/>
        </w:r>
        <w:r w:rsidR="0049195D">
          <w:rPr>
            <w:webHidden/>
          </w:rPr>
          <w:t>254</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27" w:history="1">
        <w:r w:rsidR="00C44DDA" w:rsidRPr="00DC221B">
          <w:rPr>
            <w:rStyle w:val="a9"/>
          </w:rPr>
          <w:t>требований, прощением долга, за счет реализации предмета лизинга</w:t>
        </w:r>
        <w:r w:rsidR="00C44DDA" w:rsidRPr="00DC221B">
          <w:rPr>
            <w:webHidden/>
          </w:rPr>
          <w:tab/>
        </w:r>
        <w:r w:rsidR="00C44DDA" w:rsidRPr="00DC221B">
          <w:rPr>
            <w:webHidden/>
          </w:rPr>
          <w:fldChar w:fldCharType="begin"/>
        </w:r>
        <w:r w:rsidR="00C44DDA" w:rsidRPr="00DC221B">
          <w:rPr>
            <w:webHidden/>
          </w:rPr>
          <w:instrText xml:space="preserve"> PAGEREF _Toc199250627 \h </w:instrText>
        </w:r>
        <w:r w:rsidR="00C44DDA" w:rsidRPr="00DC221B">
          <w:rPr>
            <w:webHidden/>
          </w:rPr>
        </w:r>
        <w:r w:rsidR="00C44DDA" w:rsidRPr="00DC221B">
          <w:rPr>
            <w:webHidden/>
          </w:rPr>
          <w:fldChar w:fldCharType="separate"/>
        </w:r>
        <w:r w:rsidR="0049195D">
          <w:rPr>
            <w:webHidden/>
          </w:rPr>
          <w:t>254</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28" w:history="1">
        <w:r w:rsidR="00C44DDA" w:rsidRPr="00DC221B">
          <w:rPr>
            <w:rStyle w:val="a9"/>
          </w:rPr>
          <w:t>Блок 28. Сведения о возмещении принципалом гаранту выплаченной суммы</w:t>
        </w:r>
        <w:r w:rsidR="00C44DDA" w:rsidRPr="00DC221B">
          <w:rPr>
            <w:webHidden/>
          </w:rPr>
          <w:tab/>
        </w:r>
        <w:r w:rsidR="00C44DDA" w:rsidRPr="00DC221B">
          <w:rPr>
            <w:webHidden/>
          </w:rPr>
          <w:fldChar w:fldCharType="begin"/>
        </w:r>
        <w:r w:rsidR="00C44DDA" w:rsidRPr="00DC221B">
          <w:rPr>
            <w:webHidden/>
          </w:rPr>
          <w:instrText xml:space="preserve"> PAGEREF _Toc199250628 \h </w:instrText>
        </w:r>
        <w:r w:rsidR="00C44DDA" w:rsidRPr="00DC221B">
          <w:rPr>
            <w:webHidden/>
          </w:rPr>
        </w:r>
        <w:r w:rsidR="00C44DDA" w:rsidRPr="00DC221B">
          <w:rPr>
            <w:webHidden/>
          </w:rPr>
          <w:fldChar w:fldCharType="separate"/>
        </w:r>
        <w:r w:rsidR="0049195D">
          <w:rPr>
            <w:webHidden/>
          </w:rPr>
          <w:t>256</w:t>
        </w:r>
        <w:r w:rsidR="00C44DDA" w:rsidRPr="00DC221B">
          <w:rPr>
            <w:webHidden/>
          </w:rPr>
          <w:fldChar w:fldCharType="end"/>
        </w:r>
      </w:hyperlink>
    </w:p>
    <w:p w:rsidR="00C44DDA" w:rsidRPr="00DC221B" w:rsidRDefault="003B6B77" w:rsidP="00DD338F">
      <w:pPr>
        <w:pStyle w:val="31"/>
        <w:rPr>
          <w:rFonts w:asciiTheme="minorHAnsi" w:eastAsiaTheme="minorEastAsia" w:hAnsiTheme="minorHAnsi" w:cstheme="minorBidi"/>
          <w:szCs w:val="22"/>
        </w:rPr>
      </w:pPr>
      <w:hyperlink w:anchor="_Toc199250629" w:history="1">
        <w:r w:rsidR="00C44DDA" w:rsidRPr="00DC221B">
          <w:rPr>
            <w:rStyle w:val="a9"/>
          </w:rPr>
          <w:t>Сведения о прекращении обязательства, о судебных спорах и требованиях по обязательству</w:t>
        </w:r>
        <w:r w:rsidR="00C44DDA" w:rsidRPr="00DC221B">
          <w:rPr>
            <w:webHidden/>
          </w:rPr>
          <w:tab/>
        </w:r>
        <w:r w:rsidR="00C44DDA" w:rsidRPr="00DC221B">
          <w:rPr>
            <w:webHidden/>
          </w:rPr>
          <w:fldChar w:fldCharType="begin"/>
        </w:r>
        <w:r w:rsidR="00C44DDA" w:rsidRPr="00DC221B">
          <w:rPr>
            <w:webHidden/>
          </w:rPr>
          <w:instrText xml:space="preserve"> PAGEREF _Toc199250629 \h </w:instrText>
        </w:r>
        <w:r w:rsidR="00C44DDA" w:rsidRPr="00DC221B">
          <w:rPr>
            <w:webHidden/>
          </w:rPr>
        </w:r>
        <w:r w:rsidR="00C44DDA" w:rsidRPr="00DC221B">
          <w:rPr>
            <w:webHidden/>
          </w:rPr>
          <w:fldChar w:fldCharType="separate"/>
        </w:r>
        <w:r w:rsidR="0049195D">
          <w:rPr>
            <w:webHidden/>
          </w:rPr>
          <w:t>257</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30" w:history="1">
        <w:r w:rsidR="00C44DDA" w:rsidRPr="00DC221B">
          <w:rPr>
            <w:rStyle w:val="a9"/>
          </w:rPr>
          <w:t>Блок 29. Сведения о прекращении обязательства</w:t>
        </w:r>
        <w:r w:rsidR="00C44DDA" w:rsidRPr="00DC221B">
          <w:rPr>
            <w:webHidden/>
          </w:rPr>
          <w:tab/>
        </w:r>
        <w:r w:rsidR="00C44DDA" w:rsidRPr="00DC221B">
          <w:rPr>
            <w:webHidden/>
          </w:rPr>
          <w:fldChar w:fldCharType="begin"/>
        </w:r>
        <w:r w:rsidR="00C44DDA" w:rsidRPr="00DC221B">
          <w:rPr>
            <w:webHidden/>
          </w:rPr>
          <w:instrText xml:space="preserve"> PAGEREF _Toc199250630 \h </w:instrText>
        </w:r>
        <w:r w:rsidR="00C44DDA" w:rsidRPr="00DC221B">
          <w:rPr>
            <w:webHidden/>
          </w:rPr>
        </w:r>
        <w:r w:rsidR="00C44DDA" w:rsidRPr="00DC221B">
          <w:rPr>
            <w:webHidden/>
          </w:rPr>
          <w:fldChar w:fldCharType="separate"/>
        </w:r>
        <w:r w:rsidR="0049195D">
          <w:rPr>
            <w:webHidden/>
          </w:rPr>
          <w:t>257</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31" w:history="1">
        <w:r w:rsidR="00C44DDA" w:rsidRPr="00DC221B">
          <w:rPr>
            <w:rStyle w:val="a9"/>
          </w:rPr>
          <w:t>Блок 30. Сведения о судебном споре или требовании по обязательству</w:t>
        </w:r>
        <w:r w:rsidR="00C44DDA" w:rsidRPr="00DC221B">
          <w:rPr>
            <w:webHidden/>
          </w:rPr>
          <w:tab/>
        </w:r>
        <w:r w:rsidR="00C44DDA" w:rsidRPr="00DC221B">
          <w:rPr>
            <w:webHidden/>
          </w:rPr>
          <w:fldChar w:fldCharType="begin"/>
        </w:r>
        <w:r w:rsidR="00C44DDA" w:rsidRPr="00DC221B">
          <w:rPr>
            <w:webHidden/>
          </w:rPr>
          <w:instrText xml:space="preserve"> PAGEREF _Toc199250631 \h </w:instrText>
        </w:r>
        <w:r w:rsidR="00C44DDA" w:rsidRPr="00DC221B">
          <w:rPr>
            <w:webHidden/>
          </w:rPr>
        </w:r>
        <w:r w:rsidR="00C44DDA" w:rsidRPr="00DC221B">
          <w:rPr>
            <w:webHidden/>
          </w:rPr>
          <w:fldChar w:fldCharType="separate"/>
        </w:r>
        <w:r w:rsidR="0049195D">
          <w:rPr>
            <w:webHidden/>
          </w:rPr>
          <w:t>257</w:t>
        </w:r>
        <w:r w:rsidR="00C44DDA" w:rsidRPr="00DC221B">
          <w:rPr>
            <w:webHidden/>
          </w:rPr>
          <w:fldChar w:fldCharType="end"/>
        </w:r>
      </w:hyperlink>
    </w:p>
    <w:p w:rsidR="00C44DDA" w:rsidRPr="00DC221B" w:rsidRDefault="003B6B77" w:rsidP="00DD338F">
      <w:pPr>
        <w:pStyle w:val="31"/>
        <w:rPr>
          <w:rFonts w:asciiTheme="minorHAnsi" w:eastAsiaTheme="minorEastAsia" w:hAnsiTheme="minorHAnsi" w:cstheme="minorBidi"/>
          <w:szCs w:val="22"/>
        </w:rPr>
      </w:pPr>
      <w:hyperlink w:anchor="_Toc199250632" w:history="1">
        <w:r w:rsidR="00C44DDA" w:rsidRPr="00DC221B">
          <w:rPr>
            <w:rStyle w:val="a9"/>
          </w:rPr>
          <w:t>Отдельные блоки основной части КИ</w:t>
        </w:r>
        <w:r w:rsidR="00C44DDA" w:rsidRPr="00DC221B">
          <w:rPr>
            <w:webHidden/>
          </w:rPr>
          <w:tab/>
        </w:r>
        <w:r w:rsidR="00C44DDA" w:rsidRPr="00DC221B">
          <w:rPr>
            <w:webHidden/>
          </w:rPr>
          <w:fldChar w:fldCharType="begin"/>
        </w:r>
        <w:r w:rsidR="00C44DDA" w:rsidRPr="00DC221B">
          <w:rPr>
            <w:webHidden/>
          </w:rPr>
          <w:instrText xml:space="preserve"> PAGEREF _Toc199250632 \h </w:instrText>
        </w:r>
        <w:r w:rsidR="00C44DDA" w:rsidRPr="00DC221B">
          <w:rPr>
            <w:webHidden/>
          </w:rPr>
        </w:r>
        <w:r w:rsidR="00C44DDA" w:rsidRPr="00DC221B">
          <w:rPr>
            <w:webHidden/>
          </w:rPr>
          <w:fldChar w:fldCharType="separate"/>
        </w:r>
        <w:r w:rsidR="0049195D">
          <w:rPr>
            <w:webHidden/>
          </w:rPr>
          <w:t>259</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33" w:history="1">
        <w:r w:rsidR="00C44DDA" w:rsidRPr="00DC221B">
          <w:rPr>
            <w:rStyle w:val="a9"/>
          </w:rPr>
          <w:t>Блок 31. Сведения об обязательстве, если в отношении источника открыто конкурсное производство</w:t>
        </w:r>
        <w:r w:rsidR="00C44DDA" w:rsidRPr="00DC221B">
          <w:rPr>
            <w:webHidden/>
          </w:rPr>
          <w:tab/>
        </w:r>
        <w:r w:rsidR="00C44DDA" w:rsidRPr="00DC221B">
          <w:rPr>
            <w:webHidden/>
          </w:rPr>
          <w:fldChar w:fldCharType="begin"/>
        </w:r>
        <w:r w:rsidR="00C44DDA" w:rsidRPr="00DC221B">
          <w:rPr>
            <w:webHidden/>
          </w:rPr>
          <w:instrText xml:space="preserve"> PAGEREF _Toc199250633 \h </w:instrText>
        </w:r>
        <w:r w:rsidR="00C44DDA" w:rsidRPr="00DC221B">
          <w:rPr>
            <w:webHidden/>
          </w:rPr>
        </w:r>
        <w:r w:rsidR="00C44DDA" w:rsidRPr="00DC221B">
          <w:rPr>
            <w:webHidden/>
          </w:rPr>
          <w:fldChar w:fldCharType="separate"/>
        </w:r>
        <w:r w:rsidR="0049195D">
          <w:rPr>
            <w:webHidden/>
          </w:rPr>
          <w:t>259</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34" w:history="1">
        <w:r w:rsidR="00C44DDA" w:rsidRPr="00DC221B">
          <w:rPr>
            <w:rStyle w:val="a9"/>
          </w:rPr>
          <w:t>Блок 32. Сведения об обязательстве, если источник находится в процессе ликвидации</w:t>
        </w:r>
        <w:r w:rsidR="00C44DDA" w:rsidRPr="00DC221B">
          <w:rPr>
            <w:webHidden/>
          </w:rPr>
          <w:tab/>
        </w:r>
        <w:r w:rsidR="00C44DDA" w:rsidRPr="00DC221B">
          <w:rPr>
            <w:webHidden/>
          </w:rPr>
          <w:fldChar w:fldCharType="begin"/>
        </w:r>
        <w:r w:rsidR="00C44DDA" w:rsidRPr="00DC221B">
          <w:rPr>
            <w:webHidden/>
          </w:rPr>
          <w:instrText xml:space="preserve"> PAGEREF _Toc199250634 \h </w:instrText>
        </w:r>
        <w:r w:rsidR="00C44DDA" w:rsidRPr="00DC221B">
          <w:rPr>
            <w:webHidden/>
          </w:rPr>
        </w:r>
        <w:r w:rsidR="00C44DDA" w:rsidRPr="00DC221B">
          <w:rPr>
            <w:webHidden/>
          </w:rPr>
          <w:fldChar w:fldCharType="separate"/>
        </w:r>
        <w:r w:rsidR="0049195D">
          <w:rPr>
            <w:webHidden/>
          </w:rPr>
          <w:t>261</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35" w:history="1">
        <w:r w:rsidR="00C44DDA" w:rsidRPr="00DC221B">
          <w:rPr>
            <w:rStyle w:val="a9"/>
          </w:rPr>
          <w:t>Блок 33. Сведения о взыскании платы за жилое помещение, коммунальные услуги или услуги связи</w:t>
        </w:r>
        <w:r w:rsidR="00C44DDA" w:rsidRPr="00DC221B">
          <w:rPr>
            <w:webHidden/>
          </w:rPr>
          <w:tab/>
        </w:r>
        <w:r w:rsidR="00C44DDA" w:rsidRPr="00DC221B">
          <w:rPr>
            <w:webHidden/>
          </w:rPr>
          <w:fldChar w:fldCharType="begin"/>
        </w:r>
        <w:r w:rsidR="00C44DDA" w:rsidRPr="00DC221B">
          <w:rPr>
            <w:webHidden/>
          </w:rPr>
          <w:instrText xml:space="preserve"> PAGEREF _Toc199250635 \h </w:instrText>
        </w:r>
        <w:r w:rsidR="00C44DDA" w:rsidRPr="00DC221B">
          <w:rPr>
            <w:webHidden/>
          </w:rPr>
        </w:r>
        <w:r w:rsidR="00C44DDA" w:rsidRPr="00DC221B">
          <w:rPr>
            <w:webHidden/>
          </w:rPr>
          <w:fldChar w:fldCharType="separate"/>
        </w:r>
        <w:r w:rsidR="0049195D">
          <w:rPr>
            <w:webHidden/>
          </w:rPr>
          <w:t>262</w:t>
        </w:r>
        <w:r w:rsidR="00C44DDA" w:rsidRPr="00DC221B">
          <w:rPr>
            <w:webHidden/>
          </w:rPr>
          <w:fldChar w:fldCharType="end"/>
        </w:r>
      </w:hyperlink>
    </w:p>
    <w:p w:rsidR="00C44DDA" w:rsidRPr="00DC221B" w:rsidRDefault="003B6B77" w:rsidP="00DD338F">
      <w:pPr>
        <w:pStyle w:val="31"/>
        <w:rPr>
          <w:rFonts w:asciiTheme="minorHAnsi" w:eastAsiaTheme="minorEastAsia" w:hAnsiTheme="minorHAnsi" w:cstheme="minorBidi"/>
          <w:szCs w:val="22"/>
        </w:rPr>
      </w:pPr>
      <w:hyperlink w:anchor="_Toc199250636" w:history="1">
        <w:r w:rsidR="00C44DDA" w:rsidRPr="00DC221B">
          <w:rPr>
            <w:rStyle w:val="a9"/>
            <w:lang w:val="en-US"/>
          </w:rPr>
          <w:t>Сопроводительные сведения</w:t>
        </w:r>
        <w:r w:rsidR="00C44DDA" w:rsidRPr="00DC221B">
          <w:rPr>
            <w:webHidden/>
          </w:rPr>
          <w:tab/>
        </w:r>
        <w:r w:rsidR="00C44DDA" w:rsidRPr="00DC221B">
          <w:rPr>
            <w:webHidden/>
          </w:rPr>
          <w:fldChar w:fldCharType="begin"/>
        </w:r>
        <w:r w:rsidR="00C44DDA" w:rsidRPr="00DC221B">
          <w:rPr>
            <w:webHidden/>
          </w:rPr>
          <w:instrText xml:space="preserve"> PAGEREF _Toc199250636 \h </w:instrText>
        </w:r>
        <w:r w:rsidR="00C44DDA" w:rsidRPr="00DC221B">
          <w:rPr>
            <w:webHidden/>
          </w:rPr>
        </w:r>
        <w:r w:rsidR="00C44DDA" w:rsidRPr="00DC221B">
          <w:rPr>
            <w:webHidden/>
          </w:rPr>
          <w:fldChar w:fldCharType="separate"/>
        </w:r>
        <w:r w:rsidR="0049195D">
          <w:rPr>
            <w:webHidden/>
          </w:rPr>
          <w:t>265</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37" w:history="1">
        <w:r w:rsidR="00C44DDA" w:rsidRPr="00DC221B">
          <w:rPr>
            <w:rStyle w:val="a9"/>
          </w:rPr>
          <w:t>Блок 34. Сведения о запросе информации пользователем</w:t>
        </w:r>
        <w:r w:rsidR="00C44DDA" w:rsidRPr="00DC221B">
          <w:rPr>
            <w:webHidden/>
          </w:rPr>
          <w:tab/>
        </w:r>
        <w:r w:rsidR="00C44DDA" w:rsidRPr="00DC221B">
          <w:rPr>
            <w:webHidden/>
          </w:rPr>
          <w:fldChar w:fldCharType="begin"/>
        </w:r>
        <w:r w:rsidR="00C44DDA" w:rsidRPr="00DC221B">
          <w:rPr>
            <w:webHidden/>
          </w:rPr>
          <w:instrText xml:space="preserve"> PAGEREF _Toc199250637 \h </w:instrText>
        </w:r>
        <w:r w:rsidR="00C44DDA" w:rsidRPr="00DC221B">
          <w:rPr>
            <w:webHidden/>
          </w:rPr>
        </w:r>
        <w:r w:rsidR="00C44DDA" w:rsidRPr="00DC221B">
          <w:rPr>
            <w:webHidden/>
          </w:rPr>
          <w:fldChar w:fldCharType="separate"/>
        </w:r>
        <w:r w:rsidR="0049195D">
          <w:rPr>
            <w:webHidden/>
          </w:rPr>
          <w:t>265</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38" w:history="1">
        <w:r w:rsidR="00C44DDA" w:rsidRPr="00DC221B">
          <w:rPr>
            <w:rStyle w:val="a9"/>
          </w:rPr>
          <w:t>Блок 35. Сведения о прекращении передачи информации по обязательству</w:t>
        </w:r>
        <w:r w:rsidR="00C44DDA" w:rsidRPr="00DC221B">
          <w:rPr>
            <w:webHidden/>
          </w:rPr>
          <w:tab/>
        </w:r>
        <w:r w:rsidR="00C44DDA" w:rsidRPr="00DC221B">
          <w:rPr>
            <w:webHidden/>
          </w:rPr>
          <w:fldChar w:fldCharType="begin"/>
        </w:r>
        <w:r w:rsidR="00C44DDA" w:rsidRPr="00DC221B">
          <w:rPr>
            <w:webHidden/>
          </w:rPr>
          <w:instrText xml:space="preserve"> PAGEREF _Toc199250638 \h </w:instrText>
        </w:r>
        <w:r w:rsidR="00C44DDA" w:rsidRPr="00DC221B">
          <w:rPr>
            <w:webHidden/>
          </w:rPr>
        </w:r>
        <w:r w:rsidR="00C44DDA" w:rsidRPr="00DC221B">
          <w:rPr>
            <w:webHidden/>
          </w:rPr>
          <w:fldChar w:fldCharType="separate"/>
        </w:r>
        <w:r w:rsidR="0049195D">
          <w:rPr>
            <w:webHidden/>
          </w:rPr>
          <w:t>266</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39" w:history="1">
        <w:r w:rsidR="00C44DDA" w:rsidRPr="00DC221B">
          <w:rPr>
            <w:rStyle w:val="a9"/>
          </w:rPr>
          <w:t>Блок 36. Сведения об источнике – юридическом лице</w:t>
        </w:r>
        <w:r w:rsidR="00C44DDA" w:rsidRPr="00DC221B">
          <w:rPr>
            <w:webHidden/>
          </w:rPr>
          <w:tab/>
        </w:r>
        <w:r w:rsidR="00C44DDA" w:rsidRPr="00DC221B">
          <w:rPr>
            <w:webHidden/>
          </w:rPr>
          <w:fldChar w:fldCharType="begin"/>
        </w:r>
        <w:r w:rsidR="00C44DDA" w:rsidRPr="00DC221B">
          <w:rPr>
            <w:webHidden/>
          </w:rPr>
          <w:instrText xml:space="preserve"> PAGEREF _Toc199250639 \h </w:instrText>
        </w:r>
        <w:r w:rsidR="00C44DDA" w:rsidRPr="00DC221B">
          <w:rPr>
            <w:webHidden/>
          </w:rPr>
        </w:r>
        <w:r w:rsidR="00C44DDA" w:rsidRPr="00DC221B">
          <w:rPr>
            <w:webHidden/>
          </w:rPr>
          <w:fldChar w:fldCharType="separate"/>
        </w:r>
        <w:r w:rsidR="0049195D">
          <w:rPr>
            <w:webHidden/>
          </w:rPr>
          <w:t>267</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40" w:history="1">
        <w:r w:rsidR="00C44DDA" w:rsidRPr="00DC221B">
          <w:rPr>
            <w:rStyle w:val="a9"/>
          </w:rPr>
          <w:t>Блок 37. Сведения об источнике – физическом лице</w:t>
        </w:r>
        <w:r w:rsidR="00C44DDA" w:rsidRPr="00DC221B">
          <w:rPr>
            <w:webHidden/>
          </w:rPr>
          <w:tab/>
        </w:r>
        <w:r w:rsidR="00C44DDA" w:rsidRPr="00DC221B">
          <w:rPr>
            <w:webHidden/>
          </w:rPr>
          <w:fldChar w:fldCharType="begin"/>
        </w:r>
        <w:r w:rsidR="00C44DDA" w:rsidRPr="00DC221B">
          <w:rPr>
            <w:webHidden/>
          </w:rPr>
          <w:instrText xml:space="preserve"> PAGEREF _Toc199250640 \h </w:instrText>
        </w:r>
        <w:r w:rsidR="00C44DDA" w:rsidRPr="00DC221B">
          <w:rPr>
            <w:webHidden/>
          </w:rPr>
        </w:r>
        <w:r w:rsidR="00C44DDA" w:rsidRPr="00DC221B">
          <w:rPr>
            <w:webHidden/>
          </w:rPr>
          <w:fldChar w:fldCharType="separate"/>
        </w:r>
        <w:r w:rsidR="0049195D">
          <w:rPr>
            <w:webHidden/>
          </w:rPr>
          <w:t>270</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41" w:history="1">
        <w:r w:rsidR="00C44DDA" w:rsidRPr="00DC221B">
          <w:rPr>
            <w:rStyle w:val="a9"/>
          </w:rPr>
          <w:t>Блок 38. Сведения об источнике – арбитражном управляющем</w:t>
        </w:r>
        <w:r w:rsidR="00C44DDA" w:rsidRPr="00DC221B">
          <w:rPr>
            <w:webHidden/>
          </w:rPr>
          <w:tab/>
        </w:r>
        <w:r w:rsidR="00C44DDA" w:rsidRPr="00DC221B">
          <w:rPr>
            <w:webHidden/>
          </w:rPr>
          <w:fldChar w:fldCharType="begin"/>
        </w:r>
        <w:r w:rsidR="00C44DDA" w:rsidRPr="00DC221B">
          <w:rPr>
            <w:webHidden/>
          </w:rPr>
          <w:instrText xml:space="preserve"> PAGEREF _Toc199250641 \h </w:instrText>
        </w:r>
        <w:r w:rsidR="00C44DDA" w:rsidRPr="00DC221B">
          <w:rPr>
            <w:webHidden/>
          </w:rPr>
        </w:r>
        <w:r w:rsidR="00C44DDA" w:rsidRPr="00DC221B">
          <w:rPr>
            <w:webHidden/>
          </w:rPr>
          <w:fldChar w:fldCharType="separate"/>
        </w:r>
        <w:r w:rsidR="0049195D">
          <w:rPr>
            <w:webHidden/>
          </w:rPr>
          <w:t>272</w:t>
        </w:r>
        <w:r w:rsidR="00C44DDA" w:rsidRPr="00DC221B">
          <w:rPr>
            <w:webHidden/>
          </w:rPr>
          <w:fldChar w:fldCharType="end"/>
        </w:r>
      </w:hyperlink>
    </w:p>
    <w:p w:rsidR="00C44DDA" w:rsidRPr="00DC221B" w:rsidRDefault="003B6B77" w:rsidP="00DD338F">
      <w:pPr>
        <w:pStyle w:val="31"/>
        <w:rPr>
          <w:rFonts w:asciiTheme="minorHAnsi" w:eastAsiaTheme="minorEastAsia" w:hAnsiTheme="minorHAnsi" w:cstheme="minorBidi"/>
          <w:szCs w:val="22"/>
        </w:rPr>
      </w:pPr>
      <w:hyperlink w:anchor="_Toc199250642" w:history="1">
        <w:r w:rsidR="00C44DDA" w:rsidRPr="00DC221B">
          <w:rPr>
            <w:rStyle w:val="a9"/>
          </w:rPr>
          <w:t>Сведения о пользователе КИ</w:t>
        </w:r>
        <w:r w:rsidR="00C44DDA" w:rsidRPr="00DC221B">
          <w:rPr>
            <w:webHidden/>
          </w:rPr>
          <w:tab/>
        </w:r>
        <w:r w:rsidR="00C44DDA" w:rsidRPr="00DC221B">
          <w:rPr>
            <w:webHidden/>
          </w:rPr>
          <w:fldChar w:fldCharType="begin"/>
        </w:r>
        <w:r w:rsidR="00C44DDA" w:rsidRPr="00DC221B">
          <w:rPr>
            <w:webHidden/>
          </w:rPr>
          <w:instrText xml:space="preserve"> PAGEREF _Toc199250642 \h </w:instrText>
        </w:r>
        <w:r w:rsidR="00C44DDA" w:rsidRPr="00DC221B">
          <w:rPr>
            <w:webHidden/>
          </w:rPr>
        </w:r>
        <w:r w:rsidR="00C44DDA" w:rsidRPr="00DC221B">
          <w:rPr>
            <w:webHidden/>
          </w:rPr>
          <w:fldChar w:fldCharType="separate"/>
        </w:r>
        <w:r w:rsidR="0049195D">
          <w:rPr>
            <w:webHidden/>
          </w:rPr>
          <w:t>275</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43" w:history="1">
        <w:r w:rsidR="00C44DDA" w:rsidRPr="00DC221B">
          <w:rPr>
            <w:rStyle w:val="a9"/>
          </w:rPr>
          <w:t>Блок 39. Сведения о пользователе – юридическом лице</w:t>
        </w:r>
        <w:r w:rsidR="00C44DDA" w:rsidRPr="00DC221B">
          <w:rPr>
            <w:webHidden/>
          </w:rPr>
          <w:tab/>
        </w:r>
        <w:r w:rsidR="00C44DDA" w:rsidRPr="00DC221B">
          <w:rPr>
            <w:webHidden/>
          </w:rPr>
          <w:fldChar w:fldCharType="begin"/>
        </w:r>
        <w:r w:rsidR="00C44DDA" w:rsidRPr="00DC221B">
          <w:rPr>
            <w:webHidden/>
          </w:rPr>
          <w:instrText xml:space="preserve"> PAGEREF _Toc199250643 \h </w:instrText>
        </w:r>
        <w:r w:rsidR="00C44DDA" w:rsidRPr="00DC221B">
          <w:rPr>
            <w:webHidden/>
          </w:rPr>
        </w:r>
        <w:r w:rsidR="00C44DDA" w:rsidRPr="00DC221B">
          <w:rPr>
            <w:webHidden/>
          </w:rPr>
          <w:fldChar w:fldCharType="separate"/>
        </w:r>
        <w:r w:rsidR="0049195D">
          <w:rPr>
            <w:webHidden/>
          </w:rPr>
          <w:t>275</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44" w:history="1">
        <w:r w:rsidR="00C44DDA" w:rsidRPr="00DC221B">
          <w:rPr>
            <w:rStyle w:val="a9"/>
          </w:rPr>
          <w:t>Блок 40. Сведения о пользователе – индивидуальном предпринимателе</w:t>
        </w:r>
        <w:r w:rsidR="00C44DDA" w:rsidRPr="00DC221B">
          <w:rPr>
            <w:webHidden/>
          </w:rPr>
          <w:tab/>
        </w:r>
        <w:r w:rsidR="00C44DDA" w:rsidRPr="00DC221B">
          <w:rPr>
            <w:webHidden/>
          </w:rPr>
          <w:fldChar w:fldCharType="begin"/>
        </w:r>
        <w:r w:rsidR="00C44DDA" w:rsidRPr="00DC221B">
          <w:rPr>
            <w:webHidden/>
          </w:rPr>
          <w:instrText xml:space="preserve"> PAGEREF _Toc199250644 \h </w:instrText>
        </w:r>
        <w:r w:rsidR="00C44DDA" w:rsidRPr="00DC221B">
          <w:rPr>
            <w:webHidden/>
          </w:rPr>
        </w:r>
        <w:r w:rsidR="00C44DDA" w:rsidRPr="00DC221B">
          <w:rPr>
            <w:webHidden/>
          </w:rPr>
          <w:fldChar w:fldCharType="separate"/>
        </w:r>
        <w:r w:rsidR="0049195D">
          <w:rPr>
            <w:webHidden/>
          </w:rPr>
          <w:t>278</w:t>
        </w:r>
        <w:r w:rsidR="00C44DDA" w:rsidRPr="00DC221B">
          <w:rPr>
            <w:webHidden/>
          </w:rPr>
          <w:fldChar w:fldCharType="end"/>
        </w:r>
      </w:hyperlink>
    </w:p>
    <w:p w:rsidR="00C44DDA" w:rsidRPr="00DC221B" w:rsidRDefault="003B6B77" w:rsidP="00DD338F">
      <w:pPr>
        <w:pStyle w:val="31"/>
        <w:rPr>
          <w:rFonts w:asciiTheme="minorHAnsi" w:eastAsiaTheme="minorEastAsia" w:hAnsiTheme="minorHAnsi" w:cstheme="minorBidi"/>
          <w:szCs w:val="22"/>
        </w:rPr>
      </w:pPr>
      <w:hyperlink w:anchor="_Toc199250645" w:history="1">
        <w:r w:rsidR="00C44DDA" w:rsidRPr="00DC221B">
          <w:rPr>
            <w:rStyle w:val="a9"/>
          </w:rPr>
          <w:t>Сведения о приобретателе прав кредитора и обслуживающей организации</w:t>
        </w:r>
        <w:r w:rsidR="00C44DDA" w:rsidRPr="00DC221B">
          <w:rPr>
            <w:webHidden/>
          </w:rPr>
          <w:tab/>
        </w:r>
        <w:r w:rsidR="00C44DDA" w:rsidRPr="00DC221B">
          <w:rPr>
            <w:webHidden/>
          </w:rPr>
          <w:fldChar w:fldCharType="begin"/>
        </w:r>
        <w:r w:rsidR="00C44DDA" w:rsidRPr="00DC221B">
          <w:rPr>
            <w:webHidden/>
          </w:rPr>
          <w:instrText xml:space="preserve"> PAGEREF _Toc199250645 \h </w:instrText>
        </w:r>
        <w:r w:rsidR="00C44DDA" w:rsidRPr="00DC221B">
          <w:rPr>
            <w:webHidden/>
          </w:rPr>
        </w:r>
        <w:r w:rsidR="00C44DDA" w:rsidRPr="00DC221B">
          <w:rPr>
            <w:webHidden/>
          </w:rPr>
          <w:fldChar w:fldCharType="separate"/>
        </w:r>
        <w:r w:rsidR="0049195D">
          <w:rPr>
            <w:webHidden/>
          </w:rPr>
          <w:t>281</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46" w:history="1">
        <w:r w:rsidR="00C44DDA" w:rsidRPr="00DC221B">
          <w:rPr>
            <w:rStyle w:val="a9"/>
          </w:rPr>
          <w:t>Блок 41. Сведения о приобретателе прав – юридическом лице</w:t>
        </w:r>
        <w:r w:rsidR="00C44DDA" w:rsidRPr="00DC221B">
          <w:rPr>
            <w:webHidden/>
          </w:rPr>
          <w:tab/>
        </w:r>
        <w:r w:rsidR="00C44DDA" w:rsidRPr="00DC221B">
          <w:rPr>
            <w:webHidden/>
          </w:rPr>
          <w:fldChar w:fldCharType="begin"/>
        </w:r>
        <w:r w:rsidR="00C44DDA" w:rsidRPr="00DC221B">
          <w:rPr>
            <w:webHidden/>
          </w:rPr>
          <w:instrText xml:space="preserve"> PAGEREF _Toc199250646 \h </w:instrText>
        </w:r>
        <w:r w:rsidR="00C44DDA" w:rsidRPr="00DC221B">
          <w:rPr>
            <w:webHidden/>
          </w:rPr>
        </w:r>
        <w:r w:rsidR="00C44DDA" w:rsidRPr="00DC221B">
          <w:rPr>
            <w:webHidden/>
          </w:rPr>
          <w:fldChar w:fldCharType="separate"/>
        </w:r>
        <w:r w:rsidR="0049195D">
          <w:rPr>
            <w:webHidden/>
          </w:rPr>
          <w:t>281</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47" w:history="1">
        <w:r w:rsidR="00C44DDA" w:rsidRPr="00DC221B">
          <w:rPr>
            <w:rStyle w:val="a9"/>
          </w:rPr>
          <w:t>Блок 42. Сведения о приобретателе прав – физическом лице</w:t>
        </w:r>
        <w:r w:rsidR="00C44DDA" w:rsidRPr="00DC221B">
          <w:rPr>
            <w:webHidden/>
          </w:rPr>
          <w:tab/>
        </w:r>
        <w:r w:rsidR="00C44DDA" w:rsidRPr="00DC221B">
          <w:rPr>
            <w:webHidden/>
          </w:rPr>
          <w:fldChar w:fldCharType="begin"/>
        </w:r>
        <w:r w:rsidR="00C44DDA" w:rsidRPr="00DC221B">
          <w:rPr>
            <w:webHidden/>
          </w:rPr>
          <w:instrText xml:space="preserve"> PAGEREF _Toc199250647 \h </w:instrText>
        </w:r>
        <w:r w:rsidR="00C44DDA" w:rsidRPr="00DC221B">
          <w:rPr>
            <w:webHidden/>
          </w:rPr>
        </w:r>
        <w:r w:rsidR="00C44DDA" w:rsidRPr="00DC221B">
          <w:rPr>
            <w:webHidden/>
          </w:rPr>
          <w:fldChar w:fldCharType="separate"/>
        </w:r>
        <w:r w:rsidR="0049195D">
          <w:rPr>
            <w:webHidden/>
          </w:rPr>
          <w:t>283</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48" w:history="1">
        <w:r w:rsidR="00C44DDA" w:rsidRPr="00DC221B">
          <w:rPr>
            <w:rStyle w:val="a9"/>
          </w:rPr>
          <w:t>Блок 43. Сведения об обслуживающей организации</w:t>
        </w:r>
        <w:r w:rsidR="00C44DDA" w:rsidRPr="00DC221B">
          <w:rPr>
            <w:webHidden/>
          </w:rPr>
          <w:tab/>
        </w:r>
        <w:r w:rsidR="00C44DDA" w:rsidRPr="00DC221B">
          <w:rPr>
            <w:webHidden/>
          </w:rPr>
          <w:fldChar w:fldCharType="begin"/>
        </w:r>
        <w:r w:rsidR="00C44DDA" w:rsidRPr="00DC221B">
          <w:rPr>
            <w:webHidden/>
          </w:rPr>
          <w:instrText xml:space="preserve"> PAGEREF _Toc199250648 \h </w:instrText>
        </w:r>
        <w:r w:rsidR="00C44DDA" w:rsidRPr="00DC221B">
          <w:rPr>
            <w:webHidden/>
          </w:rPr>
        </w:r>
        <w:r w:rsidR="00C44DDA" w:rsidRPr="00DC221B">
          <w:rPr>
            <w:webHidden/>
          </w:rPr>
          <w:fldChar w:fldCharType="separate"/>
        </w:r>
        <w:r w:rsidR="0049195D">
          <w:rPr>
            <w:webHidden/>
          </w:rPr>
          <w:t>286</w:t>
        </w:r>
        <w:r w:rsidR="00C44DDA" w:rsidRPr="00DC221B">
          <w:rPr>
            <w:webHidden/>
          </w:rPr>
          <w:fldChar w:fldCharType="end"/>
        </w:r>
      </w:hyperlink>
    </w:p>
    <w:p w:rsidR="00C44DDA" w:rsidRPr="00DC221B" w:rsidRDefault="003B6B77" w:rsidP="00DD338F">
      <w:pPr>
        <w:pStyle w:val="31"/>
        <w:rPr>
          <w:rFonts w:asciiTheme="minorHAnsi" w:eastAsiaTheme="minorEastAsia" w:hAnsiTheme="minorHAnsi" w:cstheme="minorBidi"/>
          <w:szCs w:val="22"/>
        </w:rPr>
      </w:pPr>
      <w:hyperlink w:anchor="_Toc199250649" w:history="1">
        <w:r w:rsidR="00C44DDA" w:rsidRPr="00DC221B">
          <w:rPr>
            <w:rStyle w:val="a9"/>
            <w:lang w:val="en-US"/>
          </w:rPr>
          <w:t>Сведения об учете обязательства</w:t>
        </w:r>
        <w:r w:rsidR="00C44DDA" w:rsidRPr="00DC221B">
          <w:rPr>
            <w:webHidden/>
          </w:rPr>
          <w:tab/>
        </w:r>
        <w:r w:rsidR="00C44DDA" w:rsidRPr="00DC221B">
          <w:rPr>
            <w:webHidden/>
          </w:rPr>
          <w:fldChar w:fldCharType="begin"/>
        </w:r>
        <w:r w:rsidR="00C44DDA" w:rsidRPr="00DC221B">
          <w:rPr>
            <w:webHidden/>
          </w:rPr>
          <w:instrText xml:space="preserve"> PAGEREF _Toc199250649 \h </w:instrText>
        </w:r>
        <w:r w:rsidR="00C44DDA" w:rsidRPr="00DC221B">
          <w:rPr>
            <w:webHidden/>
          </w:rPr>
        </w:r>
        <w:r w:rsidR="00C44DDA" w:rsidRPr="00DC221B">
          <w:rPr>
            <w:webHidden/>
          </w:rPr>
          <w:fldChar w:fldCharType="separate"/>
        </w:r>
        <w:r w:rsidR="0049195D">
          <w:rPr>
            <w:webHidden/>
          </w:rPr>
          <w:t>289</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50" w:history="1">
        <w:r w:rsidR="00C44DDA" w:rsidRPr="00DC221B">
          <w:rPr>
            <w:rStyle w:val="a9"/>
          </w:rPr>
          <w:t>Блок 44. Сведения об учете задолженности, о льготном финансировании с государственной поддержкой и процентной ставке</w:t>
        </w:r>
        <w:r w:rsidR="00C44DDA" w:rsidRPr="00DC221B">
          <w:rPr>
            <w:webHidden/>
          </w:rPr>
          <w:tab/>
        </w:r>
        <w:r w:rsidR="00C44DDA" w:rsidRPr="00DC221B">
          <w:rPr>
            <w:webHidden/>
          </w:rPr>
          <w:fldChar w:fldCharType="begin"/>
        </w:r>
        <w:r w:rsidR="00C44DDA" w:rsidRPr="00DC221B">
          <w:rPr>
            <w:webHidden/>
          </w:rPr>
          <w:instrText xml:space="preserve"> PAGEREF _Toc199250650 \h </w:instrText>
        </w:r>
        <w:r w:rsidR="00C44DDA" w:rsidRPr="00DC221B">
          <w:rPr>
            <w:webHidden/>
          </w:rPr>
        </w:r>
        <w:r w:rsidR="00C44DDA" w:rsidRPr="00DC221B">
          <w:rPr>
            <w:webHidden/>
          </w:rPr>
          <w:fldChar w:fldCharType="separate"/>
        </w:r>
        <w:r w:rsidR="0049195D">
          <w:rPr>
            <w:webHidden/>
          </w:rPr>
          <w:t>289</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51" w:history="1">
        <w:r w:rsidR="00C44DDA" w:rsidRPr="00DC221B">
          <w:rPr>
            <w:rStyle w:val="a9"/>
          </w:rPr>
          <w:t>Блок 45. Сведения об обращении</w:t>
        </w:r>
        <w:r w:rsidR="00C44DDA" w:rsidRPr="00DC221B">
          <w:rPr>
            <w:webHidden/>
          </w:rPr>
          <w:tab/>
        </w:r>
        <w:r w:rsidR="00C44DDA" w:rsidRPr="00DC221B">
          <w:rPr>
            <w:webHidden/>
          </w:rPr>
          <w:fldChar w:fldCharType="begin"/>
        </w:r>
        <w:r w:rsidR="00C44DDA" w:rsidRPr="00DC221B">
          <w:rPr>
            <w:webHidden/>
          </w:rPr>
          <w:instrText xml:space="preserve"> PAGEREF _Toc199250651 \h </w:instrText>
        </w:r>
        <w:r w:rsidR="00C44DDA" w:rsidRPr="00DC221B">
          <w:rPr>
            <w:webHidden/>
          </w:rPr>
        </w:r>
        <w:r w:rsidR="00C44DDA" w:rsidRPr="00DC221B">
          <w:rPr>
            <w:webHidden/>
          </w:rPr>
          <w:fldChar w:fldCharType="separate"/>
        </w:r>
        <w:r w:rsidR="0049195D">
          <w:rPr>
            <w:webHidden/>
          </w:rPr>
          <w:t>291</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52" w:history="1">
        <w:r w:rsidR="00C44DDA" w:rsidRPr="00DC221B">
          <w:rPr>
            <w:rStyle w:val="a9"/>
          </w:rPr>
          <w:t>Блок 46. Сведения об участии в обязательстве, по которому формируется КИ</w:t>
        </w:r>
        <w:r w:rsidR="00C44DDA" w:rsidRPr="00DC221B">
          <w:rPr>
            <w:webHidden/>
          </w:rPr>
          <w:tab/>
        </w:r>
        <w:r w:rsidR="00C44DDA" w:rsidRPr="00DC221B">
          <w:rPr>
            <w:webHidden/>
          </w:rPr>
          <w:fldChar w:fldCharType="begin"/>
        </w:r>
        <w:r w:rsidR="00C44DDA" w:rsidRPr="00DC221B">
          <w:rPr>
            <w:webHidden/>
          </w:rPr>
          <w:instrText xml:space="preserve"> PAGEREF _Toc199250652 \h </w:instrText>
        </w:r>
        <w:r w:rsidR="00C44DDA" w:rsidRPr="00DC221B">
          <w:rPr>
            <w:webHidden/>
          </w:rPr>
        </w:r>
        <w:r w:rsidR="00C44DDA" w:rsidRPr="00DC221B">
          <w:rPr>
            <w:webHidden/>
          </w:rPr>
          <w:fldChar w:fldCharType="separate"/>
        </w:r>
        <w:r w:rsidR="0049195D">
          <w:rPr>
            <w:webHidden/>
          </w:rPr>
          <w:t>294</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53" w:history="1">
        <w:r w:rsidR="00C44DDA" w:rsidRPr="00DC221B">
          <w:rPr>
            <w:rStyle w:val="a9"/>
          </w:rPr>
          <w:t>Блок 47. Сведения об отказе источника от предложения совершить сделку</w:t>
        </w:r>
        <w:r w:rsidR="00C44DDA" w:rsidRPr="00DC221B">
          <w:rPr>
            <w:webHidden/>
          </w:rPr>
          <w:tab/>
        </w:r>
        <w:r w:rsidR="00C44DDA" w:rsidRPr="00DC221B">
          <w:rPr>
            <w:webHidden/>
          </w:rPr>
          <w:fldChar w:fldCharType="begin"/>
        </w:r>
        <w:r w:rsidR="00C44DDA" w:rsidRPr="00DC221B">
          <w:rPr>
            <w:webHidden/>
          </w:rPr>
          <w:instrText xml:space="preserve"> PAGEREF _Toc199250653 \h </w:instrText>
        </w:r>
        <w:r w:rsidR="00C44DDA" w:rsidRPr="00DC221B">
          <w:rPr>
            <w:webHidden/>
          </w:rPr>
        </w:r>
        <w:r w:rsidR="00C44DDA" w:rsidRPr="00DC221B">
          <w:rPr>
            <w:webHidden/>
          </w:rPr>
          <w:fldChar w:fldCharType="separate"/>
        </w:r>
        <w:r w:rsidR="0049195D">
          <w:rPr>
            <w:webHidden/>
          </w:rPr>
          <w:t>296</w:t>
        </w:r>
        <w:r w:rsidR="00C44DDA" w:rsidRPr="00DC221B">
          <w:rPr>
            <w:webHidden/>
          </w:rPr>
          <w:fldChar w:fldCharType="end"/>
        </w:r>
      </w:hyperlink>
    </w:p>
    <w:p w:rsidR="00C44DDA" w:rsidRPr="00DC221B" w:rsidRDefault="003B6B77" w:rsidP="003C1803">
      <w:pPr>
        <w:pStyle w:val="23"/>
        <w:rPr>
          <w:rFonts w:asciiTheme="minorHAnsi" w:hAnsiTheme="minorHAnsi" w:cstheme="minorBidi"/>
          <w:noProof/>
        </w:rPr>
      </w:pPr>
      <w:hyperlink w:anchor="_Toc199250654" w:history="1">
        <w:r w:rsidR="00C44DDA" w:rsidRPr="00DC221B">
          <w:rPr>
            <w:rStyle w:val="a9"/>
            <w:noProof/>
          </w:rPr>
          <w:t>Приложение 5. Справочники</w:t>
        </w:r>
        <w:r w:rsidR="00C44DDA" w:rsidRPr="00DC221B">
          <w:rPr>
            <w:noProof/>
            <w:webHidden/>
          </w:rPr>
          <w:tab/>
        </w:r>
        <w:r w:rsidR="00C44DDA" w:rsidRPr="00DC221B">
          <w:rPr>
            <w:noProof/>
            <w:webHidden/>
          </w:rPr>
          <w:fldChar w:fldCharType="begin"/>
        </w:r>
        <w:r w:rsidR="00C44DDA" w:rsidRPr="00DC221B">
          <w:rPr>
            <w:noProof/>
            <w:webHidden/>
          </w:rPr>
          <w:instrText xml:space="preserve"> PAGEREF _Toc199250654 \h </w:instrText>
        </w:r>
        <w:r w:rsidR="00C44DDA" w:rsidRPr="00DC221B">
          <w:rPr>
            <w:noProof/>
            <w:webHidden/>
          </w:rPr>
        </w:r>
        <w:r w:rsidR="00C44DDA" w:rsidRPr="00DC221B">
          <w:rPr>
            <w:noProof/>
            <w:webHidden/>
          </w:rPr>
          <w:fldChar w:fldCharType="separate"/>
        </w:r>
        <w:r w:rsidR="0049195D">
          <w:rPr>
            <w:noProof/>
            <w:webHidden/>
          </w:rPr>
          <w:t>297</w:t>
        </w:r>
        <w:r w:rsidR="00C44DDA" w:rsidRPr="00DC221B">
          <w:rPr>
            <w:noProof/>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55" w:history="1">
        <w:r w:rsidR="00C44DDA" w:rsidRPr="00DC221B">
          <w:rPr>
            <w:rStyle w:val="a9"/>
          </w:rPr>
          <w:t>Справочник 1.1. Виды документов, удостоверяющих личность</w:t>
        </w:r>
        <w:r w:rsidR="00C44DDA" w:rsidRPr="00DC221B">
          <w:rPr>
            <w:webHidden/>
          </w:rPr>
          <w:tab/>
        </w:r>
        <w:r w:rsidR="00C44DDA" w:rsidRPr="00DC221B">
          <w:rPr>
            <w:webHidden/>
          </w:rPr>
          <w:fldChar w:fldCharType="begin"/>
        </w:r>
        <w:r w:rsidR="00C44DDA" w:rsidRPr="00DC221B">
          <w:rPr>
            <w:webHidden/>
          </w:rPr>
          <w:instrText xml:space="preserve"> PAGEREF _Toc199250655 \h </w:instrText>
        </w:r>
        <w:r w:rsidR="00C44DDA" w:rsidRPr="00DC221B">
          <w:rPr>
            <w:webHidden/>
          </w:rPr>
        </w:r>
        <w:r w:rsidR="00C44DDA" w:rsidRPr="00DC221B">
          <w:rPr>
            <w:webHidden/>
          </w:rPr>
          <w:fldChar w:fldCharType="separate"/>
        </w:r>
        <w:r w:rsidR="0049195D">
          <w:rPr>
            <w:webHidden/>
          </w:rPr>
          <w:t>297</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56" w:history="1">
        <w:r w:rsidR="00C44DDA" w:rsidRPr="00DC221B">
          <w:rPr>
            <w:rStyle w:val="a9"/>
          </w:rPr>
          <w:t>Справочник 1.2. Виды адреса регистрации</w:t>
        </w:r>
        <w:r w:rsidR="00C44DDA" w:rsidRPr="00DC221B">
          <w:rPr>
            <w:webHidden/>
          </w:rPr>
          <w:tab/>
        </w:r>
        <w:r w:rsidR="00C44DDA" w:rsidRPr="00DC221B">
          <w:rPr>
            <w:webHidden/>
          </w:rPr>
          <w:fldChar w:fldCharType="begin"/>
        </w:r>
        <w:r w:rsidR="00C44DDA" w:rsidRPr="00DC221B">
          <w:rPr>
            <w:webHidden/>
          </w:rPr>
          <w:instrText xml:space="preserve"> PAGEREF _Toc199250656 \h </w:instrText>
        </w:r>
        <w:r w:rsidR="00C44DDA" w:rsidRPr="00DC221B">
          <w:rPr>
            <w:webHidden/>
          </w:rPr>
        </w:r>
        <w:r w:rsidR="00C44DDA" w:rsidRPr="00DC221B">
          <w:rPr>
            <w:webHidden/>
          </w:rPr>
          <w:fldChar w:fldCharType="separate"/>
        </w:r>
        <w:r w:rsidR="0049195D">
          <w:rPr>
            <w:webHidden/>
          </w:rPr>
          <w:t>298</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57" w:history="1">
        <w:r w:rsidR="00C44DDA" w:rsidRPr="00DC221B">
          <w:rPr>
            <w:rStyle w:val="a9"/>
          </w:rPr>
          <w:t>Справочник 1.3. Виды дееспособности</w:t>
        </w:r>
        <w:r w:rsidR="00C44DDA" w:rsidRPr="00DC221B">
          <w:rPr>
            <w:webHidden/>
          </w:rPr>
          <w:tab/>
        </w:r>
        <w:r w:rsidR="00C44DDA" w:rsidRPr="00DC221B">
          <w:rPr>
            <w:webHidden/>
          </w:rPr>
          <w:fldChar w:fldCharType="begin"/>
        </w:r>
        <w:r w:rsidR="00C44DDA" w:rsidRPr="00DC221B">
          <w:rPr>
            <w:webHidden/>
          </w:rPr>
          <w:instrText xml:space="preserve"> PAGEREF _Toc199250657 \h </w:instrText>
        </w:r>
        <w:r w:rsidR="00C44DDA" w:rsidRPr="00DC221B">
          <w:rPr>
            <w:webHidden/>
          </w:rPr>
        </w:r>
        <w:r w:rsidR="00C44DDA" w:rsidRPr="00DC221B">
          <w:rPr>
            <w:webHidden/>
          </w:rPr>
          <w:fldChar w:fldCharType="separate"/>
        </w:r>
        <w:r w:rsidR="0049195D">
          <w:rPr>
            <w:webHidden/>
          </w:rPr>
          <w:t>298</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58" w:history="1">
        <w:r w:rsidR="00C44DDA" w:rsidRPr="00DC221B">
          <w:rPr>
            <w:rStyle w:val="a9"/>
          </w:rPr>
          <w:t>Справочник 1.4. Стадии рассмотрения дела о банкротстве</w:t>
        </w:r>
        <w:r w:rsidR="00C44DDA" w:rsidRPr="00DC221B">
          <w:rPr>
            <w:webHidden/>
          </w:rPr>
          <w:tab/>
        </w:r>
        <w:r w:rsidR="00C44DDA" w:rsidRPr="00DC221B">
          <w:rPr>
            <w:webHidden/>
          </w:rPr>
          <w:fldChar w:fldCharType="begin"/>
        </w:r>
        <w:r w:rsidR="00C44DDA" w:rsidRPr="00DC221B">
          <w:rPr>
            <w:webHidden/>
          </w:rPr>
          <w:instrText xml:space="preserve"> PAGEREF _Toc199250658 \h </w:instrText>
        </w:r>
        <w:r w:rsidR="00C44DDA" w:rsidRPr="00DC221B">
          <w:rPr>
            <w:webHidden/>
          </w:rPr>
        </w:r>
        <w:r w:rsidR="00C44DDA" w:rsidRPr="00DC221B">
          <w:rPr>
            <w:webHidden/>
          </w:rPr>
          <w:fldChar w:fldCharType="separate"/>
        </w:r>
        <w:r w:rsidR="0049195D">
          <w:rPr>
            <w:webHidden/>
          </w:rPr>
          <w:t>298</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59" w:history="1">
        <w:r w:rsidR="00C44DDA" w:rsidRPr="00DC221B">
          <w:rPr>
            <w:rStyle w:val="a9"/>
          </w:rPr>
          <w:t xml:space="preserve">Справочник 1.5. Факторы влияния на индивидуальный рейтинг </w:t>
        </w:r>
        <w:r w:rsidR="00C44DDA" w:rsidRPr="00DC221B">
          <w:rPr>
            <w:rStyle w:val="a9"/>
            <w:strike/>
          </w:rPr>
          <w:t>субъекта</w:t>
        </w:r>
        <w:r w:rsidR="00C44DDA" w:rsidRPr="00DC221B">
          <w:rPr>
            <w:webHidden/>
          </w:rPr>
          <w:tab/>
        </w:r>
        <w:r w:rsidR="00C44DDA" w:rsidRPr="00DC221B">
          <w:rPr>
            <w:webHidden/>
          </w:rPr>
          <w:fldChar w:fldCharType="begin"/>
        </w:r>
        <w:r w:rsidR="00C44DDA" w:rsidRPr="00DC221B">
          <w:rPr>
            <w:webHidden/>
          </w:rPr>
          <w:instrText xml:space="preserve"> PAGEREF _Toc199250659 \h </w:instrText>
        </w:r>
        <w:r w:rsidR="00C44DDA" w:rsidRPr="00DC221B">
          <w:rPr>
            <w:webHidden/>
          </w:rPr>
        </w:r>
        <w:r w:rsidR="00C44DDA" w:rsidRPr="00DC221B">
          <w:rPr>
            <w:webHidden/>
          </w:rPr>
          <w:fldChar w:fldCharType="separate"/>
        </w:r>
        <w:r w:rsidR="0049195D">
          <w:rPr>
            <w:webHidden/>
          </w:rPr>
          <w:t>298</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60" w:history="1">
        <w:r w:rsidR="00C44DDA" w:rsidRPr="00DC221B">
          <w:rPr>
            <w:rStyle w:val="a9"/>
          </w:rPr>
          <w:t>Справочник 1.6. Причины невозможности расчета индивидуального рейтинга субъекта</w:t>
        </w:r>
        <w:r w:rsidR="00C44DDA" w:rsidRPr="00DC221B">
          <w:rPr>
            <w:webHidden/>
          </w:rPr>
          <w:tab/>
        </w:r>
        <w:r w:rsidR="00C44DDA" w:rsidRPr="00DC221B">
          <w:rPr>
            <w:webHidden/>
          </w:rPr>
          <w:fldChar w:fldCharType="begin"/>
        </w:r>
        <w:r w:rsidR="00C44DDA" w:rsidRPr="00DC221B">
          <w:rPr>
            <w:webHidden/>
          </w:rPr>
          <w:instrText xml:space="preserve"> PAGEREF _Toc199250660 \h </w:instrText>
        </w:r>
        <w:r w:rsidR="00C44DDA" w:rsidRPr="00DC221B">
          <w:rPr>
            <w:webHidden/>
          </w:rPr>
        </w:r>
        <w:r w:rsidR="00C44DDA" w:rsidRPr="00DC221B">
          <w:rPr>
            <w:webHidden/>
          </w:rPr>
          <w:fldChar w:fldCharType="separate"/>
        </w:r>
        <w:r w:rsidR="0049195D">
          <w:rPr>
            <w:webHidden/>
          </w:rPr>
          <w:t>300</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61" w:history="1">
        <w:r w:rsidR="00C44DDA" w:rsidRPr="00DC221B">
          <w:rPr>
            <w:rStyle w:val="a9"/>
          </w:rPr>
          <w:t>Справочник 1.7. Виды номеров налогоплательщика</w:t>
        </w:r>
        <w:r w:rsidR="00C44DDA" w:rsidRPr="00DC221B">
          <w:rPr>
            <w:webHidden/>
          </w:rPr>
          <w:tab/>
        </w:r>
        <w:r w:rsidR="00C44DDA" w:rsidRPr="00DC221B">
          <w:rPr>
            <w:webHidden/>
          </w:rPr>
          <w:fldChar w:fldCharType="begin"/>
        </w:r>
        <w:r w:rsidR="00C44DDA" w:rsidRPr="00DC221B">
          <w:rPr>
            <w:webHidden/>
          </w:rPr>
          <w:instrText xml:space="preserve"> PAGEREF _Toc199250661 \h </w:instrText>
        </w:r>
        <w:r w:rsidR="00C44DDA" w:rsidRPr="00DC221B">
          <w:rPr>
            <w:webHidden/>
          </w:rPr>
        </w:r>
        <w:r w:rsidR="00C44DDA" w:rsidRPr="00DC221B">
          <w:rPr>
            <w:webHidden/>
          </w:rPr>
          <w:fldChar w:fldCharType="separate"/>
        </w:r>
        <w:r w:rsidR="0049195D">
          <w:rPr>
            <w:webHidden/>
          </w:rPr>
          <w:t>300</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62" w:history="1">
        <w:r w:rsidR="00C44DDA" w:rsidRPr="00DC221B">
          <w:rPr>
            <w:rStyle w:val="a9"/>
          </w:rPr>
          <w:t>Справочник 1.8. Сведения о гражданстве</w:t>
        </w:r>
        <w:r w:rsidR="00C44DDA" w:rsidRPr="00DC221B">
          <w:rPr>
            <w:webHidden/>
          </w:rPr>
          <w:tab/>
        </w:r>
        <w:r w:rsidR="00C44DDA" w:rsidRPr="00DC221B">
          <w:rPr>
            <w:webHidden/>
          </w:rPr>
          <w:fldChar w:fldCharType="begin"/>
        </w:r>
        <w:r w:rsidR="00C44DDA" w:rsidRPr="00DC221B">
          <w:rPr>
            <w:webHidden/>
          </w:rPr>
          <w:instrText xml:space="preserve"> PAGEREF _Toc199250662 \h </w:instrText>
        </w:r>
        <w:r w:rsidR="00C44DDA" w:rsidRPr="00DC221B">
          <w:rPr>
            <w:webHidden/>
          </w:rPr>
        </w:r>
        <w:r w:rsidR="00C44DDA" w:rsidRPr="00DC221B">
          <w:rPr>
            <w:webHidden/>
          </w:rPr>
          <w:fldChar w:fldCharType="separate"/>
        </w:r>
        <w:r w:rsidR="0049195D">
          <w:rPr>
            <w:webHidden/>
          </w:rPr>
          <w:t>300</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63" w:history="1">
        <w:r w:rsidR="00C44DDA" w:rsidRPr="00DC221B">
          <w:rPr>
            <w:rStyle w:val="a9"/>
          </w:rPr>
          <w:t>Справочник 1.9. Диапазон показателя долговой нагрузки заемщика</w:t>
        </w:r>
        <w:r w:rsidR="00C44DDA" w:rsidRPr="00DC221B">
          <w:rPr>
            <w:webHidden/>
          </w:rPr>
          <w:tab/>
        </w:r>
        <w:r w:rsidR="00C44DDA" w:rsidRPr="00DC221B">
          <w:rPr>
            <w:webHidden/>
          </w:rPr>
          <w:fldChar w:fldCharType="begin"/>
        </w:r>
        <w:r w:rsidR="00C44DDA" w:rsidRPr="00DC221B">
          <w:rPr>
            <w:webHidden/>
          </w:rPr>
          <w:instrText xml:space="preserve"> PAGEREF _Toc199250663 \h </w:instrText>
        </w:r>
        <w:r w:rsidR="00C44DDA" w:rsidRPr="00DC221B">
          <w:rPr>
            <w:webHidden/>
          </w:rPr>
        </w:r>
        <w:r w:rsidR="00C44DDA" w:rsidRPr="00DC221B">
          <w:rPr>
            <w:webHidden/>
          </w:rPr>
          <w:fldChar w:fldCharType="separate"/>
        </w:r>
        <w:r w:rsidR="0049195D">
          <w:rPr>
            <w:webHidden/>
          </w:rPr>
          <w:t>300</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64" w:history="1">
        <w:r w:rsidR="00C44DDA" w:rsidRPr="00DC221B">
          <w:rPr>
            <w:rStyle w:val="a9"/>
          </w:rPr>
          <w:t>Справочник 1.10. Способы определения величины среднемесячного дохода заемщика</w:t>
        </w:r>
        <w:r w:rsidR="00C44DDA" w:rsidRPr="00DC221B">
          <w:rPr>
            <w:webHidden/>
          </w:rPr>
          <w:tab/>
        </w:r>
        <w:r w:rsidR="00C44DDA" w:rsidRPr="00DC221B">
          <w:rPr>
            <w:webHidden/>
          </w:rPr>
          <w:fldChar w:fldCharType="begin"/>
        </w:r>
        <w:r w:rsidR="00C44DDA" w:rsidRPr="00DC221B">
          <w:rPr>
            <w:webHidden/>
          </w:rPr>
          <w:instrText xml:space="preserve"> PAGEREF _Toc199250664 \h </w:instrText>
        </w:r>
        <w:r w:rsidR="00C44DDA" w:rsidRPr="00DC221B">
          <w:rPr>
            <w:webHidden/>
          </w:rPr>
        </w:r>
        <w:r w:rsidR="00C44DDA" w:rsidRPr="00DC221B">
          <w:rPr>
            <w:webHidden/>
          </w:rPr>
          <w:fldChar w:fldCharType="separate"/>
        </w:r>
        <w:r w:rsidR="0049195D">
          <w:rPr>
            <w:webHidden/>
          </w:rPr>
          <w:t>300</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65" w:history="1">
        <w:r w:rsidR="00C44DDA" w:rsidRPr="00DC221B">
          <w:rPr>
            <w:rStyle w:val="a9"/>
          </w:rPr>
          <w:t>Справочник 1.11. Источники сведений о величине среднемесячного дохода заемщика</w:t>
        </w:r>
        <w:r w:rsidR="00C44DDA" w:rsidRPr="00DC221B">
          <w:rPr>
            <w:webHidden/>
          </w:rPr>
          <w:tab/>
        </w:r>
        <w:r w:rsidR="00C44DDA" w:rsidRPr="00DC221B">
          <w:rPr>
            <w:webHidden/>
          </w:rPr>
          <w:fldChar w:fldCharType="begin"/>
        </w:r>
        <w:r w:rsidR="00C44DDA" w:rsidRPr="00DC221B">
          <w:rPr>
            <w:webHidden/>
          </w:rPr>
          <w:instrText xml:space="preserve"> PAGEREF _Toc199250665 \h </w:instrText>
        </w:r>
        <w:r w:rsidR="00C44DDA" w:rsidRPr="00DC221B">
          <w:rPr>
            <w:webHidden/>
          </w:rPr>
        </w:r>
        <w:r w:rsidR="00C44DDA" w:rsidRPr="00DC221B">
          <w:rPr>
            <w:webHidden/>
          </w:rPr>
          <w:fldChar w:fldCharType="separate"/>
        </w:r>
        <w:r w:rsidR="0049195D">
          <w:rPr>
            <w:webHidden/>
          </w:rPr>
          <w:t>301</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66" w:history="1">
        <w:r w:rsidR="00C44DDA" w:rsidRPr="00DC221B">
          <w:rPr>
            <w:rStyle w:val="a9"/>
          </w:rPr>
          <w:t>Справочник 2.1. Виды участия в сделке</w:t>
        </w:r>
        <w:r w:rsidR="00C44DDA" w:rsidRPr="00DC221B">
          <w:rPr>
            <w:webHidden/>
          </w:rPr>
          <w:tab/>
        </w:r>
        <w:r w:rsidR="00C44DDA" w:rsidRPr="00DC221B">
          <w:rPr>
            <w:webHidden/>
          </w:rPr>
          <w:fldChar w:fldCharType="begin"/>
        </w:r>
        <w:r w:rsidR="00C44DDA" w:rsidRPr="00DC221B">
          <w:rPr>
            <w:webHidden/>
          </w:rPr>
          <w:instrText xml:space="preserve"> PAGEREF _Toc199250666 \h </w:instrText>
        </w:r>
        <w:r w:rsidR="00C44DDA" w:rsidRPr="00DC221B">
          <w:rPr>
            <w:webHidden/>
          </w:rPr>
        </w:r>
        <w:r w:rsidR="00C44DDA" w:rsidRPr="00DC221B">
          <w:rPr>
            <w:webHidden/>
          </w:rPr>
          <w:fldChar w:fldCharType="separate"/>
        </w:r>
        <w:r w:rsidR="0049195D">
          <w:rPr>
            <w:webHidden/>
          </w:rPr>
          <w:t>304</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67" w:history="1">
        <w:r w:rsidR="00C44DDA" w:rsidRPr="00DC221B">
          <w:rPr>
            <w:rStyle w:val="a9"/>
          </w:rPr>
          <w:t>Справочник 2.2. Типы сделки</w:t>
        </w:r>
        <w:r w:rsidR="00C44DDA" w:rsidRPr="00DC221B">
          <w:rPr>
            <w:webHidden/>
          </w:rPr>
          <w:tab/>
        </w:r>
        <w:r w:rsidR="00C44DDA" w:rsidRPr="00DC221B">
          <w:rPr>
            <w:webHidden/>
          </w:rPr>
          <w:fldChar w:fldCharType="begin"/>
        </w:r>
        <w:r w:rsidR="00C44DDA" w:rsidRPr="00DC221B">
          <w:rPr>
            <w:webHidden/>
          </w:rPr>
          <w:instrText xml:space="preserve"> PAGEREF _Toc199250667 \h </w:instrText>
        </w:r>
        <w:r w:rsidR="00C44DDA" w:rsidRPr="00DC221B">
          <w:rPr>
            <w:webHidden/>
          </w:rPr>
        </w:r>
        <w:r w:rsidR="00C44DDA" w:rsidRPr="00DC221B">
          <w:rPr>
            <w:webHidden/>
          </w:rPr>
          <w:fldChar w:fldCharType="separate"/>
        </w:r>
        <w:r w:rsidR="0049195D">
          <w:rPr>
            <w:webHidden/>
          </w:rPr>
          <w:t>304</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68" w:history="1">
        <w:r w:rsidR="00C44DDA" w:rsidRPr="00DC221B">
          <w:rPr>
            <w:rStyle w:val="a9"/>
          </w:rPr>
          <w:t>Справочник 2.3. Виды займа (кредита)</w:t>
        </w:r>
        <w:r w:rsidR="00C44DDA" w:rsidRPr="00DC221B">
          <w:rPr>
            <w:webHidden/>
          </w:rPr>
          <w:tab/>
        </w:r>
        <w:r w:rsidR="00C44DDA" w:rsidRPr="00DC221B">
          <w:rPr>
            <w:webHidden/>
          </w:rPr>
          <w:fldChar w:fldCharType="begin"/>
        </w:r>
        <w:r w:rsidR="00C44DDA" w:rsidRPr="00DC221B">
          <w:rPr>
            <w:webHidden/>
          </w:rPr>
          <w:instrText xml:space="preserve"> PAGEREF _Toc199250668 \h </w:instrText>
        </w:r>
        <w:r w:rsidR="00C44DDA" w:rsidRPr="00DC221B">
          <w:rPr>
            <w:webHidden/>
          </w:rPr>
        </w:r>
        <w:r w:rsidR="00C44DDA" w:rsidRPr="00DC221B">
          <w:rPr>
            <w:webHidden/>
          </w:rPr>
          <w:fldChar w:fldCharType="separate"/>
        </w:r>
        <w:r w:rsidR="0049195D">
          <w:rPr>
            <w:webHidden/>
          </w:rPr>
          <w:t>305</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69" w:history="1">
        <w:r w:rsidR="00C44DDA" w:rsidRPr="00DC221B">
          <w:rPr>
            <w:rStyle w:val="a9"/>
          </w:rPr>
          <w:t>Справочник 2.3</w:t>
        </w:r>
        <w:r w:rsidR="00DA65ED" w:rsidRPr="00DC221B">
          <w:rPr>
            <w:rStyle w:val="a9"/>
            <w:lang w:val="en-US"/>
          </w:rPr>
          <w:t>(</w:t>
        </w:r>
        <w:r w:rsidR="00C44DDA" w:rsidRPr="00DC221B">
          <w:rPr>
            <w:rStyle w:val="a9"/>
          </w:rPr>
          <w:t>1</w:t>
        </w:r>
        <w:r w:rsidR="00DA65ED" w:rsidRPr="00DC221B">
          <w:rPr>
            <w:rStyle w:val="a9"/>
            <w:lang w:val="en-US"/>
          </w:rPr>
          <w:t>)</w:t>
        </w:r>
        <w:r w:rsidR="00C44DDA" w:rsidRPr="00DC221B">
          <w:rPr>
            <w:rStyle w:val="a9"/>
          </w:rPr>
          <w:t>. Типы кредитных линий</w:t>
        </w:r>
        <w:r w:rsidR="00C44DDA" w:rsidRPr="00DC221B">
          <w:rPr>
            <w:webHidden/>
          </w:rPr>
          <w:tab/>
        </w:r>
        <w:r w:rsidR="00C44DDA" w:rsidRPr="00DC221B">
          <w:rPr>
            <w:webHidden/>
          </w:rPr>
          <w:fldChar w:fldCharType="begin"/>
        </w:r>
        <w:r w:rsidR="00C44DDA" w:rsidRPr="00DC221B">
          <w:rPr>
            <w:webHidden/>
          </w:rPr>
          <w:instrText xml:space="preserve"> PAGEREF _Toc199250669 \h </w:instrText>
        </w:r>
        <w:r w:rsidR="00C44DDA" w:rsidRPr="00DC221B">
          <w:rPr>
            <w:webHidden/>
          </w:rPr>
        </w:r>
        <w:r w:rsidR="00C44DDA" w:rsidRPr="00DC221B">
          <w:rPr>
            <w:webHidden/>
          </w:rPr>
          <w:fldChar w:fldCharType="separate"/>
        </w:r>
        <w:r w:rsidR="0049195D">
          <w:rPr>
            <w:webHidden/>
          </w:rPr>
          <w:t>305</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70" w:history="1">
        <w:r w:rsidR="00C44DDA" w:rsidRPr="00DC221B">
          <w:rPr>
            <w:rStyle w:val="a9"/>
          </w:rPr>
          <w:t>Справочник 2.4. Цели займа (кредита)</w:t>
        </w:r>
        <w:r w:rsidR="00C44DDA" w:rsidRPr="00DC221B">
          <w:rPr>
            <w:webHidden/>
          </w:rPr>
          <w:tab/>
        </w:r>
        <w:r w:rsidR="00C44DDA" w:rsidRPr="00DC221B">
          <w:rPr>
            <w:webHidden/>
          </w:rPr>
          <w:fldChar w:fldCharType="begin"/>
        </w:r>
        <w:r w:rsidR="00C44DDA" w:rsidRPr="00DC221B">
          <w:rPr>
            <w:webHidden/>
          </w:rPr>
          <w:instrText xml:space="preserve"> PAGEREF _Toc199250670 \h </w:instrText>
        </w:r>
        <w:r w:rsidR="00C44DDA" w:rsidRPr="00DC221B">
          <w:rPr>
            <w:webHidden/>
          </w:rPr>
        </w:r>
        <w:r w:rsidR="00C44DDA" w:rsidRPr="00DC221B">
          <w:rPr>
            <w:webHidden/>
          </w:rPr>
          <w:fldChar w:fldCharType="separate"/>
        </w:r>
        <w:r w:rsidR="0049195D">
          <w:rPr>
            <w:webHidden/>
          </w:rPr>
          <w:t>305</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71" w:history="1">
        <w:r w:rsidR="00C44DDA" w:rsidRPr="00DC221B">
          <w:rPr>
            <w:rStyle w:val="a9"/>
          </w:rPr>
          <w:t>Справочник 2.5. Частота платежей по обязательству</w:t>
        </w:r>
        <w:r w:rsidR="00C44DDA" w:rsidRPr="00DC221B">
          <w:rPr>
            <w:webHidden/>
          </w:rPr>
          <w:tab/>
        </w:r>
        <w:r w:rsidR="00C44DDA" w:rsidRPr="00DC221B">
          <w:rPr>
            <w:webHidden/>
          </w:rPr>
          <w:fldChar w:fldCharType="begin"/>
        </w:r>
        <w:r w:rsidR="00C44DDA" w:rsidRPr="00DC221B">
          <w:rPr>
            <w:webHidden/>
          </w:rPr>
          <w:instrText xml:space="preserve"> PAGEREF _Toc199250671 \h </w:instrText>
        </w:r>
        <w:r w:rsidR="00C44DDA" w:rsidRPr="00DC221B">
          <w:rPr>
            <w:webHidden/>
          </w:rPr>
        </w:r>
        <w:r w:rsidR="00C44DDA" w:rsidRPr="00DC221B">
          <w:rPr>
            <w:webHidden/>
          </w:rPr>
          <w:fldChar w:fldCharType="separate"/>
        </w:r>
        <w:r w:rsidR="0049195D">
          <w:rPr>
            <w:webHidden/>
          </w:rPr>
          <w:t>307</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72" w:history="1">
        <w:r w:rsidR="00C44DDA" w:rsidRPr="00DC221B">
          <w:rPr>
            <w:rStyle w:val="a9"/>
          </w:rPr>
          <w:t>Справочник 3.1. Виды изменения договора</w:t>
        </w:r>
        <w:r w:rsidR="00C44DDA" w:rsidRPr="00DC221B">
          <w:rPr>
            <w:webHidden/>
          </w:rPr>
          <w:tab/>
        </w:r>
        <w:r w:rsidR="00C44DDA" w:rsidRPr="00DC221B">
          <w:rPr>
            <w:webHidden/>
          </w:rPr>
          <w:fldChar w:fldCharType="begin"/>
        </w:r>
        <w:r w:rsidR="00C44DDA" w:rsidRPr="00DC221B">
          <w:rPr>
            <w:webHidden/>
          </w:rPr>
          <w:instrText xml:space="preserve"> PAGEREF _Toc199250672 \h </w:instrText>
        </w:r>
        <w:r w:rsidR="00C44DDA" w:rsidRPr="00DC221B">
          <w:rPr>
            <w:webHidden/>
          </w:rPr>
        </w:r>
        <w:r w:rsidR="00C44DDA" w:rsidRPr="00DC221B">
          <w:rPr>
            <w:webHidden/>
          </w:rPr>
          <w:fldChar w:fldCharType="separate"/>
        </w:r>
        <w:r w:rsidR="0049195D">
          <w:rPr>
            <w:webHidden/>
          </w:rPr>
          <w:t>307</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73" w:history="1">
        <w:r w:rsidR="00C44DDA" w:rsidRPr="00DC221B">
          <w:rPr>
            <w:rStyle w:val="a9"/>
          </w:rPr>
          <w:t>Справочник 3.2. Виды льготного периода</w:t>
        </w:r>
        <w:r w:rsidR="00C44DDA" w:rsidRPr="00DC221B">
          <w:rPr>
            <w:webHidden/>
          </w:rPr>
          <w:tab/>
        </w:r>
        <w:r w:rsidR="00C44DDA" w:rsidRPr="00DC221B">
          <w:rPr>
            <w:webHidden/>
          </w:rPr>
          <w:fldChar w:fldCharType="begin"/>
        </w:r>
        <w:r w:rsidR="00C44DDA" w:rsidRPr="00DC221B">
          <w:rPr>
            <w:webHidden/>
          </w:rPr>
          <w:instrText xml:space="preserve"> PAGEREF _Toc199250673 \h </w:instrText>
        </w:r>
        <w:r w:rsidR="00C44DDA" w:rsidRPr="00DC221B">
          <w:rPr>
            <w:webHidden/>
          </w:rPr>
        </w:r>
        <w:r w:rsidR="00C44DDA" w:rsidRPr="00DC221B">
          <w:rPr>
            <w:webHidden/>
          </w:rPr>
          <w:fldChar w:fldCharType="separate"/>
        </w:r>
        <w:r w:rsidR="0049195D">
          <w:rPr>
            <w:webHidden/>
          </w:rPr>
          <w:t>307</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74" w:history="1">
        <w:r w:rsidR="00C44DDA" w:rsidRPr="00DC221B">
          <w:rPr>
            <w:rStyle w:val="a9"/>
          </w:rPr>
          <w:t>Справочник 3.3. Причины урегулирования проблемной задолженности</w:t>
        </w:r>
        <w:r w:rsidR="00C44DDA" w:rsidRPr="00DC221B">
          <w:rPr>
            <w:webHidden/>
          </w:rPr>
          <w:tab/>
        </w:r>
        <w:r w:rsidR="00C44DDA" w:rsidRPr="00DC221B">
          <w:rPr>
            <w:webHidden/>
          </w:rPr>
          <w:fldChar w:fldCharType="begin"/>
        </w:r>
        <w:r w:rsidR="00C44DDA" w:rsidRPr="00DC221B">
          <w:rPr>
            <w:webHidden/>
          </w:rPr>
          <w:instrText xml:space="preserve"> PAGEREF _Toc199250674 \h </w:instrText>
        </w:r>
        <w:r w:rsidR="00C44DDA" w:rsidRPr="00DC221B">
          <w:rPr>
            <w:webHidden/>
          </w:rPr>
        </w:r>
        <w:r w:rsidR="00C44DDA" w:rsidRPr="00DC221B">
          <w:rPr>
            <w:webHidden/>
          </w:rPr>
          <w:fldChar w:fldCharType="separate"/>
        </w:r>
        <w:r w:rsidR="0049195D">
          <w:rPr>
            <w:webHidden/>
          </w:rPr>
          <w:t>308</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75" w:history="1">
        <w:r w:rsidR="00C44DDA" w:rsidRPr="00DC221B">
          <w:rPr>
            <w:rStyle w:val="a9"/>
          </w:rPr>
          <w:t>Справочник 3.4. Виды прочих изменений договора (обязательства)</w:t>
        </w:r>
        <w:r w:rsidR="00C44DDA" w:rsidRPr="00DC221B">
          <w:rPr>
            <w:webHidden/>
          </w:rPr>
          <w:tab/>
        </w:r>
        <w:r w:rsidR="00C44DDA" w:rsidRPr="00DC221B">
          <w:rPr>
            <w:webHidden/>
          </w:rPr>
          <w:fldChar w:fldCharType="begin"/>
        </w:r>
        <w:r w:rsidR="00C44DDA" w:rsidRPr="00DC221B">
          <w:rPr>
            <w:webHidden/>
          </w:rPr>
          <w:instrText xml:space="preserve"> PAGEREF _Toc199250675 \h </w:instrText>
        </w:r>
        <w:r w:rsidR="00C44DDA" w:rsidRPr="00DC221B">
          <w:rPr>
            <w:webHidden/>
          </w:rPr>
        </w:r>
        <w:r w:rsidR="00C44DDA" w:rsidRPr="00DC221B">
          <w:rPr>
            <w:webHidden/>
          </w:rPr>
          <w:fldChar w:fldCharType="separate"/>
        </w:r>
        <w:r w:rsidR="0049195D">
          <w:rPr>
            <w:webHidden/>
          </w:rPr>
          <w:t>308</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76" w:history="1">
        <w:r w:rsidR="00C44DDA" w:rsidRPr="00DC221B">
          <w:rPr>
            <w:rStyle w:val="a9"/>
          </w:rPr>
          <w:t>Справочник 3.5. Причины прекращения действия изменения договора</w:t>
        </w:r>
        <w:r w:rsidR="00C44DDA" w:rsidRPr="00DC221B">
          <w:rPr>
            <w:webHidden/>
          </w:rPr>
          <w:tab/>
        </w:r>
        <w:r w:rsidR="00C44DDA" w:rsidRPr="00DC221B">
          <w:rPr>
            <w:webHidden/>
          </w:rPr>
          <w:fldChar w:fldCharType="begin"/>
        </w:r>
        <w:r w:rsidR="00C44DDA" w:rsidRPr="00DC221B">
          <w:rPr>
            <w:webHidden/>
          </w:rPr>
          <w:instrText xml:space="preserve"> PAGEREF _Toc199250676 \h </w:instrText>
        </w:r>
        <w:r w:rsidR="00C44DDA" w:rsidRPr="00DC221B">
          <w:rPr>
            <w:webHidden/>
          </w:rPr>
        </w:r>
        <w:r w:rsidR="00C44DDA" w:rsidRPr="00DC221B">
          <w:rPr>
            <w:webHidden/>
          </w:rPr>
          <w:fldChar w:fldCharType="separate"/>
        </w:r>
        <w:r w:rsidR="0049195D">
          <w:rPr>
            <w:webHidden/>
          </w:rPr>
          <w:t>309</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77" w:history="1">
        <w:r w:rsidR="00C44DDA" w:rsidRPr="00DC221B">
          <w:rPr>
            <w:rStyle w:val="a9"/>
          </w:rPr>
          <w:t>Справочник 3.6. Виды соблюдения размера платежей</w:t>
        </w:r>
        <w:r w:rsidR="00C44DDA" w:rsidRPr="00DC221B">
          <w:rPr>
            <w:webHidden/>
          </w:rPr>
          <w:tab/>
        </w:r>
        <w:r w:rsidR="00C44DDA" w:rsidRPr="00DC221B">
          <w:rPr>
            <w:webHidden/>
          </w:rPr>
          <w:fldChar w:fldCharType="begin"/>
        </w:r>
        <w:r w:rsidR="00C44DDA" w:rsidRPr="00DC221B">
          <w:rPr>
            <w:webHidden/>
          </w:rPr>
          <w:instrText xml:space="preserve"> PAGEREF _Toc199250677 \h </w:instrText>
        </w:r>
        <w:r w:rsidR="00C44DDA" w:rsidRPr="00DC221B">
          <w:rPr>
            <w:webHidden/>
          </w:rPr>
        </w:r>
        <w:r w:rsidR="00C44DDA" w:rsidRPr="00DC221B">
          <w:rPr>
            <w:webHidden/>
          </w:rPr>
          <w:fldChar w:fldCharType="separate"/>
        </w:r>
        <w:r w:rsidR="0049195D">
          <w:rPr>
            <w:webHidden/>
          </w:rPr>
          <w:t>309</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78" w:history="1">
        <w:r w:rsidR="00C44DDA" w:rsidRPr="00DC221B">
          <w:rPr>
            <w:rStyle w:val="a9"/>
          </w:rPr>
          <w:t>Справочник 3.7. Виды соблюдения срока внесения платежей</w:t>
        </w:r>
        <w:r w:rsidR="00C44DDA" w:rsidRPr="00DC221B">
          <w:rPr>
            <w:webHidden/>
          </w:rPr>
          <w:tab/>
        </w:r>
        <w:r w:rsidR="00C44DDA" w:rsidRPr="00DC221B">
          <w:rPr>
            <w:webHidden/>
          </w:rPr>
          <w:fldChar w:fldCharType="begin"/>
        </w:r>
        <w:r w:rsidR="00C44DDA" w:rsidRPr="00DC221B">
          <w:rPr>
            <w:webHidden/>
          </w:rPr>
          <w:instrText xml:space="preserve"> PAGEREF _Toc199250678 \h </w:instrText>
        </w:r>
        <w:r w:rsidR="00C44DDA" w:rsidRPr="00DC221B">
          <w:rPr>
            <w:webHidden/>
          </w:rPr>
        </w:r>
        <w:r w:rsidR="00C44DDA" w:rsidRPr="00DC221B">
          <w:rPr>
            <w:webHidden/>
          </w:rPr>
          <w:fldChar w:fldCharType="separate"/>
        </w:r>
        <w:r w:rsidR="0049195D">
          <w:rPr>
            <w:webHidden/>
          </w:rPr>
          <w:t>309</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79" w:history="1">
        <w:r w:rsidR="00C44DDA" w:rsidRPr="00DC221B">
          <w:rPr>
            <w:rStyle w:val="a9"/>
          </w:rPr>
          <w:t>Справочник 3.8. Основания прекращения обязательства</w:t>
        </w:r>
        <w:r w:rsidR="00C44DDA" w:rsidRPr="00DC221B">
          <w:rPr>
            <w:webHidden/>
          </w:rPr>
          <w:tab/>
        </w:r>
        <w:r w:rsidR="00C44DDA" w:rsidRPr="00DC221B">
          <w:rPr>
            <w:webHidden/>
          </w:rPr>
          <w:fldChar w:fldCharType="begin"/>
        </w:r>
        <w:r w:rsidR="00C44DDA" w:rsidRPr="00DC221B">
          <w:rPr>
            <w:webHidden/>
          </w:rPr>
          <w:instrText xml:space="preserve"> PAGEREF _Toc199250679 \h </w:instrText>
        </w:r>
        <w:r w:rsidR="00C44DDA" w:rsidRPr="00DC221B">
          <w:rPr>
            <w:webHidden/>
          </w:rPr>
        </w:r>
        <w:r w:rsidR="00C44DDA" w:rsidRPr="00DC221B">
          <w:rPr>
            <w:webHidden/>
          </w:rPr>
          <w:fldChar w:fldCharType="separate"/>
        </w:r>
        <w:r w:rsidR="0049195D">
          <w:rPr>
            <w:webHidden/>
          </w:rPr>
          <w:t>310</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80" w:history="1">
        <w:r w:rsidR="00C44DDA" w:rsidRPr="00DC221B">
          <w:rPr>
            <w:rStyle w:val="a9"/>
          </w:rPr>
          <w:t>Справочник 4.1. Виды предметов залога и неденежных предоставлений по сделке</w:t>
        </w:r>
        <w:r w:rsidR="00C44DDA" w:rsidRPr="00DC221B">
          <w:rPr>
            <w:webHidden/>
          </w:rPr>
          <w:tab/>
        </w:r>
        <w:r w:rsidR="00C44DDA" w:rsidRPr="00DC221B">
          <w:rPr>
            <w:webHidden/>
          </w:rPr>
          <w:fldChar w:fldCharType="begin"/>
        </w:r>
        <w:r w:rsidR="00C44DDA" w:rsidRPr="00DC221B">
          <w:rPr>
            <w:webHidden/>
          </w:rPr>
          <w:instrText xml:space="preserve"> PAGEREF _Toc199250680 \h </w:instrText>
        </w:r>
        <w:r w:rsidR="00C44DDA" w:rsidRPr="00DC221B">
          <w:rPr>
            <w:webHidden/>
          </w:rPr>
        </w:r>
        <w:r w:rsidR="00C44DDA" w:rsidRPr="00DC221B">
          <w:rPr>
            <w:webHidden/>
          </w:rPr>
          <w:fldChar w:fldCharType="separate"/>
        </w:r>
        <w:r w:rsidR="0049195D">
          <w:rPr>
            <w:webHidden/>
          </w:rPr>
          <w:t>310</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81" w:history="1">
        <w:r w:rsidR="00C44DDA" w:rsidRPr="00DC221B">
          <w:rPr>
            <w:rStyle w:val="a9"/>
          </w:rPr>
          <w:t>Справочник 4.1</w:t>
        </w:r>
        <w:r w:rsidR="00DA65ED" w:rsidRPr="00DC221B">
          <w:rPr>
            <w:rStyle w:val="a9"/>
            <w:lang w:val="en-US"/>
          </w:rPr>
          <w:t>(</w:t>
        </w:r>
        <w:r w:rsidR="00C44DDA" w:rsidRPr="00DC221B">
          <w:rPr>
            <w:rStyle w:val="a9"/>
          </w:rPr>
          <w:t>1</w:t>
        </w:r>
        <w:r w:rsidR="00DA65ED" w:rsidRPr="00DC221B">
          <w:rPr>
            <w:rStyle w:val="a9"/>
            <w:lang w:val="en-US"/>
          </w:rPr>
          <w:t>)</w:t>
        </w:r>
        <w:r w:rsidR="00C44DDA" w:rsidRPr="00DC221B">
          <w:rPr>
            <w:rStyle w:val="a9"/>
          </w:rPr>
          <w:t>. Виды стоимости предмета залога</w:t>
        </w:r>
        <w:r w:rsidR="00C44DDA" w:rsidRPr="00DC221B">
          <w:rPr>
            <w:webHidden/>
          </w:rPr>
          <w:tab/>
        </w:r>
        <w:r w:rsidR="00C44DDA" w:rsidRPr="00DC221B">
          <w:rPr>
            <w:webHidden/>
          </w:rPr>
          <w:fldChar w:fldCharType="begin"/>
        </w:r>
        <w:r w:rsidR="00C44DDA" w:rsidRPr="00DC221B">
          <w:rPr>
            <w:webHidden/>
          </w:rPr>
          <w:instrText xml:space="preserve"> PAGEREF _Toc199250681 \h </w:instrText>
        </w:r>
        <w:r w:rsidR="00C44DDA" w:rsidRPr="00DC221B">
          <w:rPr>
            <w:webHidden/>
          </w:rPr>
        </w:r>
        <w:r w:rsidR="00C44DDA" w:rsidRPr="00DC221B">
          <w:rPr>
            <w:webHidden/>
          </w:rPr>
          <w:fldChar w:fldCharType="separate"/>
        </w:r>
        <w:r w:rsidR="0049195D">
          <w:rPr>
            <w:webHidden/>
          </w:rPr>
          <w:t>313</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82" w:history="1">
        <w:r w:rsidR="00C44DDA" w:rsidRPr="00DC221B">
          <w:rPr>
            <w:rStyle w:val="a9"/>
          </w:rPr>
          <w:t>Справочник 4.2. Причины прекращения обеспечения</w:t>
        </w:r>
        <w:r w:rsidR="00C44DDA" w:rsidRPr="00DC221B">
          <w:rPr>
            <w:webHidden/>
          </w:rPr>
          <w:tab/>
        </w:r>
        <w:r w:rsidR="00C44DDA" w:rsidRPr="00DC221B">
          <w:rPr>
            <w:webHidden/>
          </w:rPr>
          <w:fldChar w:fldCharType="begin"/>
        </w:r>
        <w:r w:rsidR="00C44DDA" w:rsidRPr="00DC221B">
          <w:rPr>
            <w:webHidden/>
          </w:rPr>
          <w:instrText xml:space="preserve"> PAGEREF _Toc199250682 \h </w:instrText>
        </w:r>
        <w:r w:rsidR="00C44DDA" w:rsidRPr="00DC221B">
          <w:rPr>
            <w:webHidden/>
          </w:rPr>
        </w:r>
        <w:r w:rsidR="00C44DDA" w:rsidRPr="00DC221B">
          <w:rPr>
            <w:webHidden/>
          </w:rPr>
          <w:fldChar w:fldCharType="separate"/>
        </w:r>
        <w:r w:rsidR="0049195D">
          <w:rPr>
            <w:webHidden/>
          </w:rPr>
          <w:t>314</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83" w:history="1">
        <w:r w:rsidR="00C44DDA" w:rsidRPr="00DC221B">
          <w:rPr>
            <w:rStyle w:val="a9"/>
          </w:rPr>
          <w:t>Справочник 4.3. Виды использованного обеспечения</w:t>
        </w:r>
        <w:r w:rsidR="00C44DDA" w:rsidRPr="00DC221B">
          <w:rPr>
            <w:webHidden/>
          </w:rPr>
          <w:tab/>
        </w:r>
        <w:r w:rsidR="00C44DDA" w:rsidRPr="00DC221B">
          <w:rPr>
            <w:webHidden/>
          </w:rPr>
          <w:fldChar w:fldCharType="begin"/>
        </w:r>
        <w:r w:rsidR="00C44DDA" w:rsidRPr="00DC221B">
          <w:rPr>
            <w:webHidden/>
          </w:rPr>
          <w:instrText xml:space="preserve"> PAGEREF _Toc199250683 \h </w:instrText>
        </w:r>
        <w:r w:rsidR="00C44DDA" w:rsidRPr="00DC221B">
          <w:rPr>
            <w:webHidden/>
          </w:rPr>
        </w:r>
        <w:r w:rsidR="00C44DDA" w:rsidRPr="00DC221B">
          <w:rPr>
            <w:webHidden/>
          </w:rPr>
          <w:fldChar w:fldCharType="separate"/>
        </w:r>
        <w:r w:rsidR="0049195D">
          <w:rPr>
            <w:webHidden/>
          </w:rPr>
          <w:t>314</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84" w:history="1">
        <w:r w:rsidR="00C44DDA" w:rsidRPr="00DC221B">
          <w:rPr>
            <w:rStyle w:val="a9"/>
          </w:rPr>
          <w:t>Справочник 5.1. Виды взыскиваемых долгов</w:t>
        </w:r>
        <w:r w:rsidR="00C44DDA" w:rsidRPr="00DC221B">
          <w:rPr>
            <w:webHidden/>
          </w:rPr>
          <w:tab/>
        </w:r>
        <w:r w:rsidR="00C44DDA" w:rsidRPr="00DC221B">
          <w:rPr>
            <w:webHidden/>
          </w:rPr>
          <w:fldChar w:fldCharType="begin"/>
        </w:r>
        <w:r w:rsidR="00C44DDA" w:rsidRPr="00DC221B">
          <w:rPr>
            <w:webHidden/>
          </w:rPr>
          <w:instrText xml:space="preserve"> PAGEREF _Toc199250684 \h </w:instrText>
        </w:r>
        <w:r w:rsidR="00C44DDA" w:rsidRPr="00DC221B">
          <w:rPr>
            <w:webHidden/>
          </w:rPr>
        </w:r>
        <w:r w:rsidR="00C44DDA" w:rsidRPr="00DC221B">
          <w:rPr>
            <w:webHidden/>
          </w:rPr>
          <w:fldChar w:fldCharType="separate"/>
        </w:r>
        <w:r w:rsidR="0049195D">
          <w:rPr>
            <w:webHidden/>
          </w:rPr>
          <w:t>314</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85" w:history="1">
        <w:r w:rsidR="00C44DDA" w:rsidRPr="00DC221B">
          <w:rPr>
            <w:rStyle w:val="a9"/>
          </w:rPr>
          <w:t>Справочник 5.2. Виды запрашиваемых пользователем сведений</w:t>
        </w:r>
        <w:r w:rsidR="00C44DDA" w:rsidRPr="00DC221B">
          <w:rPr>
            <w:webHidden/>
          </w:rPr>
          <w:tab/>
        </w:r>
        <w:r w:rsidR="00C44DDA" w:rsidRPr="00DC221B">
          <w:rPr>
            <w:webHidden/>
          </w:rPr>
          <w:fldChar w:fldCharType="begin"/>
        </w:r>
        <w:r w:rsidR="00C44DDA" w:rsidRPr="00DC221B">
          <w:rPr>
            <w:webHidden/>
          </w:rPr>
          <w:instrText xml:space="preserve"> PAGEREF _Toc199250685 \h </w:instrText>
        </w:r>
        <w:r w:rsidR="00C44DDA" w:rsidRPr="00DC221B">
          <w:rPr>
            <w:webHidden/>
          </w:rPr>
        </w:r>
        <w:r w:rsidR="00C44DDA" w:rsidRPr="00DC221B">
          <w:rPr>
            <w:webHidden/>
          </w:rPr>
          <w:fldChar w:fldCharType="separate"/>
        </w:r>
        <w:r w:rsidR="0049195D">
          <w:rPr>
            <w:webHidden/>
          </w:rPr>
          <w:t>314</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86" w:history="1">
        <w:r w:rsidR="00C44DDA" w:rsidRPr="00DC221B">
          <w:rPr>
            <w:rStyle w:val="a9"/>
          </w:rPr>
          <w:t>Справочник 5.3. Цели запроса</w:t>
        </w:r>
        <w:r w:rsidR="00C44DDA" w:rsidRPr="00DC221B">
          <w:rPr>
            <w:webHidden/>
          </w:rPr>
          <w:tab/>
        </w:r>
        <w:r w:rsidR="00C44DDA" w:rsidRPr="00DC221B">
          <w:rPr>
            <w:webHidden/>
          </w:rPr>
          <w:fldChar w:fldCharType="begin"/>
        </w:r>
        <w:r w:rsidR="00C44DDA" w:rsidRPr="00DC221B">
          <w:rPr>
            <w:webHidden/>
          </w:rPr>
          <w:instrText xml:space="preserve"> PAGEREF _Toc199250686 \h </w:instrText>
        </w:r>
        <w:r w:rsidR="00C44DDA" w:rsidRPr="00DC221B">
          <w:rPr>
            <w:webHidden/>
          </w:rPr>
        </w:r>
        <w:r w:rsidR="00C44DDA" w:rsidRPr="00DC221B">
          <w:rPr>
            <w:webHidden/>
          </w:rPr>
          <w:fldChar w:fldCharType="separate"/>
        </w:r>
        <w:r w:rsidR="0049195D">
          <w:rPr>
            <w:webHidden/>
          </w:rPr>
          <w:t>315</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87" w:history="1">
        <w:r w:rsidR="00C44DDA" w:rsidRPr="00DC221B">
          <w:rPr>
            <w:rStyle w:val="a9"/>
          </w:rPr>
          <w:t>Справочник 5.4. Причины прекращения передачи информации</w:t>
        </w:r>
        <w:r w:rsidR="00C44DDA" w:rsidRPr="00DC221B">
          <w:rPr>
            <w:webHidden/>
          </w:rPr>
          <w:tab/>
        </w:r>
        <w:r w:rsidR="00C44DDA" w:rsidRPr="00DC221B">
          <w:rPr>
            <w:webHidden/>
          </w:rPr>
          <w:fldChar w:fldCharType="begin"/>
        </w:r>
        <w:r w:rsidR="00C44DDA" w:rsidRPr="00DC221B">
          <w:rPr>
            <w:webHidden/>
          </w:rPr>
          <w:instrText xml:space="preserve"> PAGEREF _Toc199250687 \h </w:instrText>
        </w:r>
        <w:r w:rsidR="00C44DDA" w:rsidRPr="00DC221B">
          <w:rPr>
            <w:webHidden/>
          </w:rPr>
        </w:r>
        <w:r w:rsidR="00C44DDA" w:rsidRPr="00DC221B">
          <w:rPr>
            <w:webHidden/>
          </w:rPr>
          <w:fldChar w:fldCharType="separate"/>
        </w:r>
        <w:r w:rsidR="0049195D">
          <w:rPr>
            <w:webHidden/>
          </w:rPr>
          <w:t>316</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88" w:history="1">
        <w:r w:rsidR="00C44DDA" w:rsidRPr="00DC221B">
          <w:rPr>
            <w:rStyle w:val="a9"/>
          </w:rPr>
          <w:t xml:space="preserve">Справочник 5.5. </w:t>
        </w:r>
        <w:r w:rsidR="00C44DDA" w:rsidRPr="00DC221B">
          <w:rPr>
            <w:rStyle w:val="a9"/>
            <w:lang w:val="en-US"/>
          </w:rPr>
          <w:t>Решения суда</w:t>
        </w:r>
        <w:r w:rsidR="00C44DDA" w:rsidRPr="00DC221B">
          <w:rPr>
            <w:webHidden/>
          </w:rPr>
          <w:tab/>
        </w:r>
        <w:r w:rsidR="00C44DDA" w:rsidRPr="00DC221B">
          <w:rPr>
            <w:webHidden/>
          </w:rPr>
          <w:fldChar w:fldCharType="begin"/>
        </w:r>
        <w:r w:rsidR="00C44DDA" w:rsidRPr="00DC221B">
          <w:rPr>
            <w:webHidden/>
          </w:rPr>
          <w:instrText xml:space="preserve"> PAGEREF _Toc199250688 \h </w:instrText>
        </w:r>
        <w:r w:rsidR="00C44DDA" w:rsidRPr="00DC221B">
          <w:rPr>
            <w:webHidden/>
          </w:rPr>
        </w:r>
        <w:r w:rsidR="00C44DDA" w:rsidRPr="00DC221B">
          <w:rPr>
            <w:webHidden/>
          </w:rPr>
          <w:fldChar w:fldCharType="separate"/>
        </w:r>
        <w:r w:rsidR="0049195D">
          <w:rPr>
            <w:webHidden/>
          </w:rPr>
          <w:t>316</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89" w:history="1">
        <w:r w:rsidR="00C44DDA" w:rsidRPr="00DC221B">
          <w:rPr>
            <w:rStyle w:val="a9"/>
          </w:rPr>
          <w:t>Справочник 5.6. Виды исков и требований</w:t>
        </w:r>
        <w:r w:rsidR="00C44DDA" w:rsidRPr="00DC221B">
          <w:rPr>
            <w:webHidden/>
          </w:rPr>
          <w:tab/>
        </w:r>
        <w:r w:rsidR="00C44DDA" w:rsidRPr="00DC221B">
          <w:rPr>
            <w:webHidden/>
          </w:rPr>
          <w:fldChar w:fldCharType="begin"/>
        </w:r>
        <w:r w:rsidR="00C44DDA" w:rsidRPr="00DC221B">
          <w:rPr>
            <w:webHidden/>
          </w:rPr>
          <w:instrText xml:space="preserve"> PAGEREF _Toc199250689 \h </w:instrText>
        </w:r>
        <w:r w:rsidR="00C44DDA" w:rsidRPr="00DC221B">
          <w:rPr>
            <w:webHidden/>
          </w:rPr>
        </w:r>
        <w:r w:rsidR="00C44DDA" w:rsidRPr="00DC221B">
          <w:rPr>
            <w:webHidden/>
          </w:rPr>
          <w:fldChar w:fldCharType="separate"/>
        </w:r>
        <w:r w:rsidR="0049195D">
          <w:rPr>
            <w:webHidden/>
          </w:rPr>
          <w:t>316</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90" w:history="1">
        <w:r w:rsidR="00C44DDA" w:rsidRPr="00DC221B">
          <w:rPr>
            <w:rStyle w:val="a9"/>
          </w:rPr>
          <w:t xml:space="preserve">Справочник </w:t>
        </w:r>
        <w:r w:rsidR="00C44DDA" w:rsidRPr="00DC221B">
          <w:rPr>
            <w:rStyle w:val="a9"/>
            <w:lang w:val="en-US"/>
          </w:rPr>
          <w:t>6</w:t>
        </w:r>
        <w:r w:rsidR="00C44DDA" w:rsidRPr="00DC221B">
          <w:rPr>
            <w:rStyle w:val="a9"/>
          </w:rPr>
          <w:t>.</w:t>
        </w:r>
        <w:r w:rsidR="00C44DDA" w:rsidRPr="00DC221B">
          <w:rPr>
            <w:rStyle w:val="a9"/>
            <w:lang w:val="en-US"/>
          </w:rPr>
          <w:t>1</w:t>
        </w:r>
        <w:r w:rsidR="00C44DDA" w:rsidRPr="00DC221B">
          <w:rPr>
            <w:rStyle w:val="a9"/>
          </w:rPr>
          <w:t>.</w:t>
        </w:r>
        <w:r w:rsidR="00C44DDA" w:rsidRPr="00DC221B">
          <w:rPr>
            <w:rStyle w:val="a9"/>
            <w:lang w:val="en-US"/>
          </w:rPr>
          <w:t xml:space="preserve"> </w:t>
        </w:r>
        <w:r w:rsidR="00C44DDA" w:rsidRPr="00DC221B">
          <w:rPr>
            <w:rStyle w:val="a9"/>
          </w:rPr>
          <w:t>Виды источников</w:t>
        </w:r>
        <w:r w:rsidR="00C44DDA" w:rsidRPr="00DC221B">
          <w:rPr>
            <w:webHidden/>
          </w:rPr>
          <w:tab/>
        </w:r>
        <w:r w:rsidR="00C44DDA" w:rsidRPr="00DC221B">
          <w:rPr>
            <w:webHidden/>
          </w:rPr>
          <w:fldChar w:fldCharType="begin"/>
        </w:r>
        <w:r w:rsidR="00C44DDA" w:rsidRPr="00DC221B">
          <w:rPr>
            <w:webHidden/>
          </w:rPr>
          <w:instrText xml:space="preserve"> PAGEREF _Toc199250690 \h </w:instrText>
        </w:r>
        <w:r w:rsidR="00C44DDA" w:rsidRPr="00DC221B">
          <w:rPr>
            <w:webHidden/>
          </w:rPr>
        </w:r>
        <w:r w:rsidR="00C44DDA" w:rsidRPr="00DC221B">
          <w:rPr>
            <w:webHidden/>
          </w:rPr>
          <w:fldChar w:fldCharType="separate"/>
        </w:r>
        <w:r w:rsidR="0049195D">
          <w:rPr>
            <w:webHidden/>
          </w:rPr>
          <w:t>317</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91" w:history="1">
        <w:r w:rsidR="00C44DDA" w:rsidRPr="00DC221B">
          <w:rPr>
            <w:rStyle w:val="a9"/>
          </w:rPr>
          <w:t>Справочник 6.2. Виды пользователей КИ</w:t>
        </w:r>
        <w:r w:rsidR="00C44DDA" w:rsidRPr="00DC221B">
          <w:rPr>
            <w:webHidden/>
          </w:rPr>
          <w:tab/>
        </w:r>
        <w:r w:rsidR="00C44DDA" w:rsidRPr="00DC221B">
          <w:rPr>
            <w:webHidden/>
          </w:rPr>
          <w:fldChar w:fldCharType="begin"/>
        </w:r>
        <w:r w:rsidR="00C44DDA" w:rsidRPr="00DC221B">
          <w:rPr>
            <w:webHidden/>
          </w:rPr>
          <w:instrText xml:space="preserve"> PAGEREF _Toc199250691 \h </w:instrText>
        </w:r>
        <w:r w:rsidR="00C44DDA" w:rsidRPr="00DC221B">
          <w:rPr>
            <w:webHidden/>
          </w:rPr>
        </w:r>
        <w:r w:rsidR="00C44DDA" w:rsidRPr="00DC221B">
          <w:rPr>
            <w:webHidden/>
          </w:rPr>
          <w:fldChar w:fldCharType="separate"/>
        </w:r>
        <w:r w:rsidR="0049195D">
          <w:rPr>
            <w:webHidden/>
          </w:rPr>
          <w:t>317</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92" w:history="1">
        <w:r w:rsidR="00C44DDA" w:rsidRPr="00DC221B">
          <w:rPr>
            <w:rStyle w:val="a9"/>
          </w:rPr>
          <w:t>Справочник 6.3. Виды приобретателей прав кредитора – юридического лица</w:t>
        </w:r>
        <w:r w:rsidR="00C44DDA" w:rsidRPr="00DC221B">
          <w:rPr>
            <w:webHidden/>
          </w:rPr>
          <w:tab/>
        </w:r>
        <w:r w:rsidR="00C44DDA" w:rsidRPr="00DC221B">
          <w:rPr>
            <w:webHidden/>
          </w:rPr>
          <w:fldChar w:fldCharType="begin"/>
        </w:r>
        <w:r w:rsidR="00C44DDA" w:rsidRPr="00DC221B">
          <w:rPr>
            <w:webHidden/>
          </w:rPr>
          <w:instrText xml:space="preserve"> PAGEREF _Toc199250692 \h </w:instrText>
        </w:r>
        <w:r w:rsidR="00C44DDA" w:rsidRPr="00DC221B">
          <w:rPr>
            <w:webHidden/>
          </w:rPr>
        </w:r>
        <w:r w:rsidR="00C44DDA" w:rsidRPr="00DC221B">
          <w:rPr>
            <w:webHidden/>
          </w:rPr>
          <w:fldChar w:fldCharType="separate"/>
        </w:r>
        <w:r w:rsidR="0049195D">
          <w:rPr>
            <w:webHidden/>
          </w:rPr>
          <w:t>317</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93" w:history="1">
        <w:r w:rsidR="00C44DDA" w:rsidRPr="00DC221B">
          <w:rPr>
            <w:rStyle w:val="a9"/>
          </w:rPr>
          <w:t>Справочник 6.4. Виды обращений</w:t>
        </w:r>
        <w:r w:rsidR="00C44DDA" w:rsidRPr="00DC221B">
          <w:rPr>
            <w:webHidden/>
          </w:rPr>
          <w:tab/>
        </w:r>
        <w:r w:rsidR="00C44DDA" w:rsidRPr="00DC221B">
          <w:rPr>
            <w:webHidden/>
          </w:rPr>
          <w:fldChar w:fldCharType="begin"/>
        </w:r>
        <w:r w:rsidR="00C44DDA" w:rsidRPr="00DC221B">
          <w:rPr>
            <w:webHidden/>
          </w:rPr>
          <w:instrText xml:space="preserve"> PAGEREF _Toc199250693 \h </w:instrText>
        </w:r>
        <w:r w:rsidR="00C44DDA" w:rsidRPr="00DC221B">
          <w:rPr>
            <w:webHidden/>
          </w:rPr>
        </w:r>
        <w:r w:rsidR="00C44DDA" w:rsidRPr="00DC221B">
          <w:rPr>
            <w:webHidden/>
          </w:rPr>
          <w:fldChar w:fldCharType="separate"/>
        </w:r>
        <w:r w:rsidR="0049195D">
          <w:rPr>
            <w:webHidden/>
          </w:rPr>
          <w:t>318</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94" w:history="1">
        <w:r w:rsidR="00C44DDA" w:rsidRPr="00DC221B">
          <w:rPr>
            <w:rStyle w:val="a9"/>
          </w:rPr>
          <w:t>Справочник 6.4</w:t>
        </w:r>
        <w:r w:rsidR="00DA65ED" w:rsidRPr="00DC221B">
          <w:rPr>
            <w:rStyle w:val="a9"/>
            <w:lang w:val="en-US"/>
          </w:rPr>
          <w:t>(</w:t>
        </w:r>
        <w:r w:rsidR="00C44DDA" w:rsidRPr="00DC221B">
          <w:rPr>
            <w:rStyle w:val="a9"/>
          </w:rPr>
          <w:t>1</w:t>
        </w:r>
        <w:r w:rsidR="00DA65ED" w:rsidRPr="00DC221B">
          <w:rPr>
            <w:rStyle w:val="a9"/>
            <w:lang w:val="en-US"/>
          </w:rPr>
          <w:t>)</w:t>
        </w:r>
        <w:r w:rsidR="00C44DDA" w:rsidRPr="00DC221B">
          <w:rPr>
            <w:rStyle w:val="a9"/>
          </w:rPr>
          <w:t>. Способы обращения</w:t>
        </w:r>
        <w:r w:rsidR="00C44DDA" w:rsidRPr="00DC221B">
          <w:rPr>
            <w:webHidden/>
          </w:rPr>
          <w:tab/>
        </w:r>
        <w:r w:rsidR="00C44DDA" w:rsidRPr="00DC221B">
          <w:rPr>
            <w:webHidden/>
          </w:rPr>
          <w:fldChar w:fldCharType="begin"/>
        </w:r>
        <w:r w:rsidR="00C44DDA" w:rsidRPr="00DC221B">
          <w:rPr>
            <w:webHidden/>
          </w:rPr>
          <w:instrText xml:space="preserve"> PAGEREF _Toc199250694 \h </w:instrText>
        </w:r>
        <w:r w:rsidR="00C44DDA" w:rsidRPr="00DC221B">
          <w:rPr>
            <w:webHidden/>
          </w:rPr>
        </w:r>
        <w:r w:rsidR="00C44DDA" w:rsidRPr="00DC221B">
          <w:rPr>
            <w:webHidden/>
          </w:rPr>
          <w:fldChar w:fldCharType="separate"/>
        </w:r>
        <w:r w:rsidR="0049195D">
          <w:rPr>
            <w:webHidden/>
          </w:rPr>
          <w:t>318</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95" w:history="1">
        <w:r w:rsidR="00C44DDA" w:rsidRPr="00DC221B">
          <w:rPr>
            <w:rStyle w:val="a9"/>
          </w:rPr>
          <w:t>Справочник 6.4</w:t>
        </w:r>
        <w:r w:rsidR="00DA65ED" w:rsidRPr="00DC221B">
          <w:rPr>
            <w:rStyle w:val="a9"/>
            <w:lang w:val="en-US"/>
          </w:rPr>
          <w:t>(</w:t>
        </w:r>
        <w:r w:rsidR="00C44DDA" w:rsidRPr="00DC221B">
          <w:rPr>
            <w:rStyle w:val="a9"/>
          </w:rPr>
          <w:t>2</w:t>
        </w:r>
        <w:r w:rsidR="00DA65ED" w:rsidRPr="00DC221B">
          <w:rPr>
            <w:rStyle w:val="a9"/>
            <w:lang w:val="en-US"/>
          </w:rPr>
          <w:t>)</w:t>
        </w:r>
        <w:r w:rsidR="00C44DDA" w:rsidRPr="00DC221B">
          <w:rPr>
            <w:rStyle w:val="a9"/>
          </w:rPr>
          <w:t>. Стадии рассмотрения обращения</w:t>
        </w:r>
        <w:r w:rsidR="00C44DDA" w:rsidRPr="00DC221B">
          <w:rPr>
            <w:webHidden/>
          </w:rPr>
          <w:tab/>
        </w:r>
        <w:r w:rsidR="00C44DDA" w:rsidRPr="00DC221B">
          <w:rPr>
            <w:webHidden/>
          </w:rPr>
          <w:fldChar w:fldCharType="begin"/>
        </w:r>
        <w:r w:rsidR="00C44DDA" w:rsidRPr="00DC221B">
          <w:rPr>
            <w:webHidden/>
          </w:rPr>
          <w:instrText xml:space="preserve"> PAGEREF _Toc199250695 \h </w:instrText>
        </w:r>
        <w:r w:rsidR="00C44DDA" w:rsidRPr="00DC221B">
          <w:rPr>
            <w:webHidden/>
          </w:rPr>
        </w:r>
        <w:r w:rsidR="00C44DDA" w:rsidRPr="00DC221B">
          <w:rPr>
            <w:webHidden/>
          </w:rPr>
          <w:fldChar w:fldCharType="separate"/>
        </w:r>
        <w:r w:rsidR="0049195D">
          <w:rPr>
            <w:webHidden/>
          </w:rPr>
          <w:t>318</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96" w:history="1">
        <w:r w:rsidR="00C44DDA" w:rsidRPr="00DC221B">
          <w:rPr>
            <w:rStyle w:val="a9"/>
          </w:rPr>
          <w:t>Справочник 6.5. Причины отказа совершить сделку</w:t>
        </w:r>
        <w:r w:rsidR="00C44DDA" w:rsidRPr="00DC221B">
          <w:rPr>
            <w:webHidden/>
          </w:rPr>
          <w:tab/>
        </w:r>
        <w:r w:rsidR="00C44DDA" w:rsidRPr="00DC221B">
          <w:rPr>
            <w:webHidden/>
          </w:rPr>
          <w:fldChar w:fldCharType="begin"/>
        </w:r>
        <w:r w:rsidR="00C44DDA" w:rsidRPr="00DC221B">
          <w:rPr>
            <w:webHidden/>
          </w:rPr>
          <w:instrText xml:space="preserve"> PAGEREF _Toc199250696 \h </w:instrText>
        </w:r>
        <w:r w:rsidR="00C44DDA" w:rsidRPr="00DC221B">
          <w:rPr>
            <w:webHidden/>
          </w:rPr>
        </w:r>
        <w:r w:rsidR="00C44DDA" w:rsidRPr="00DC221B">
          <w:rPr>
            <w:webHidden/>
          </w:rPr>
          <w:fldChar w:fldCharType="separate"/>
        </w:r>
        <w:r w:rsidR="0049195D">
          <w:rPr>
            <w:webHidden/>
          </w:rPr>
          <w:t>319</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97" w:history="1">
        <w:r w:rsidR="00C44DDA" w:rsidRPr="00DC221B">
          <w:rPr>
            <w:rStyle w:val="a9"/>
          </w:rPr>
          <w:t>Справочник 6.6. Условия запрета на заключение договоров потребительского займа (кредита)</w:t>
        </w:r>
        <w:r w:rsidR="003C1803" w:rsidRPr="00DC221B">
          <w:rPr>
            <w:rStyle w:val="a9"/>
          </w:rPr>
          <w:tab/>
        </w:r>
        <w:r w:rsidR="00C44DDA" w:rsidRPr="00DC221B">
          <w:rPr>
            <w:webHidden/>
          </w:rPr>
          <w:tab/>
        </w:r>
        <w:r w:rsidR="00C44DDA" w:rsidRPr="00DC221B">
          <w:rPr>
            <w:webHidden/>
          </w:rPr>
          <w:fldChar w:fldCharType="begin"/>
        </w:r>
        <w:r w:rsidR="00C44DDA" w:rsidRPr="00DC221B">
          <w:rPr>
            <w:webHidden/>
          </w:rPr>
          <w:instrText xml:space="preserve"> PAGEREF _Toc199250697 \h </w:instrText>
        </w:r>
        <w:r w:rsidR="00C44DDA" w:rsidRPr="00DC221B">
          <w:rPr>
            <w:webHidden/>
          </w:rPr>
        </w:r>
        <w:r w:rsidR="00C44DDA" w:rsidRPr="00DC221B">
          <w:rPr>
            <w:webHidden/>
          </w:rPr>
          <w:fldChar w:fldCharType="separate"/>
        </w:r>
        <w:r w:rsidR="0049195D">
          <w:rPr>
            <w:webHidden/>
          </w:rPr>
          <w:t>319</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698" w:history="1">
        <w:r w:rsidR="00C44DDA" w:rsidRPr="00DC221B">
          <w:rPr>
            <w:rStyle w:val="a9"/>
          </w:rPr>
          <w:t>Справочник А1. Коды стран ОКСМ.</w:t>
        </w:r>
        <w:r w:rsidR="00C44DDA" w:rsidRPr="00DC221B">
          <w:rPr>
            <w:webHidden/>
          </w:rPr>
          <w:tab/>
        </w:r>
        <w:r w:rsidR="00C44DDA" w:rsidRPr="00DC221B">
          <w:rPr>
            <w:webHidden/>
          </w:rPr>
          <w:fldChar w:fldCharType="begin"/>
        </w:r>
        <w:r w:rsidR="00C44DDA" w:rsidRPr="00DC221B">
          <w:rPr>
            <w:webHidden/>
          </w:rPr>
          <w:instrText xml:space="preserve"> PAGEREF _Toc199250698 \h </w:instrText>
        </w:r>
        <w:r w:rsidR="00C44DDA" w:rsidRPr="00DC221B">
          <w:rPr>
            <w:webHidden/>
          </w:rPr>
        </w:r>
        <w:r w:rsidR="00C44DDA" w:rsidRPr="00DC221B">
          <w:rPr>
            <w:webHidden/>
          </w:rPr>
          <w:fldChar w:fldCharType="separate"/>
        </w:r>
        <w:r w:rsidR="0049195D">
          <w:rPr>
            <w:webHidden/>
          </w:rPr>
          <w:t>320</w:t>
        </w:r>
        <w:r w:rsidR="00C44DDA" w:rsidRPr="00DC221B">
          <w:rPr>
            <w:webHidden/>
          </w:rPr>
          <w:fldChar w:fldCharType="end"/>
        </w:r>
      </w:hyperlink>
    </w:p>
    <w:p w:rsidR="00C44DDA" w:rsidRPr="00DC221B" w:rsidRDefault="003B6B77" w:rsidP="003C1803">
      <w:pPr>
        <w:pStyle w:val="23"/>
        <w:rPr>
          <w:rFonts w:asciiTheme="minorHAnsi" w:hAnsiTheme="minorHAnsi" w:cstheme="minorBidi"/>
          <w:noProof/>
        </w:rPr>
      </w:pPr>
      <w:hyperlink w:anchor="_Toc199250699" w:history="1">
        <w:r w:rsidR="00C44DDA" w:rsidRPr="00DC221B">
          <w:rPr>
            <w:rStyle w:val="a9"/>
            <w:noProof/>
          </w:rPr>
          <w:t>Приложение 6. Технические требования к показателям кредитной информации</w:t>
        </w:r>
        <w:r w:rsidR="00C44DDA" w:rsidRPr="00DC221B">
          <w:rPr>
            <w:noProof/>
            <w:webHidden/>
          </w:rPr>
          <w:tab/>
        </w:r>
        <w:r w:rsidR="00C44DDA" w:rsidRPr="00DC221B">
          <w:rPr>
            <w:noProof/>
            <w:webHidden/>
          </w:rPr>
          <w:fldChar w:fldCharType="begin"/>
        </w:r>
        <w:r w:rsidR="00C44DDA" w:rsidRPr="00DC221B">
          <w:rPr>
            <w:noProof/>
            <w:webHidden/>
          </w:rPr>
          <w:instrText xml:space="preserve"> PAGEREF _Toc199250699 \h </w:instrText>
        </w:r>
        <w:r w:rsidR="00C44DDA" w:rsidRPr="00DC221B">
          <w:rPr>
            <w:noProof/>
            <w:webHidden/>
          </w:rPr>
        </w:r>
        <w:r w:rsidR="00C44DDA" w:rsidRPr="00DC221B">
          <w:rPr>
            <w:noProof/>
            <w:webHidden/>
          </w:rPr>
          <w:fldChar w:fldCharType="separate"/>
        </w:r>
        <w:r w:rsidR="0049195D">
          <w:rPr>
            <w:noProof/>
            <w:webHidden/>
          </w:rPr>
          <w:t>324</w:t>
        </w:r>
        <w:r w:rsidR="00C44DDA" w:rsidRPr="00DC221B">
          <w:rPr>
            <w:noProof/>
            <w:webHidden/>
          </w:rPr>
          <w:fldChar w:fldCharType="end"/>
        </w:r>
      </w:hyperlink>
    </w:p>
    <w:p w:rsidR="00C44DDA" w:rsidRPr="00DC221B" w:rsidRDefault="003B6B77" w:rsidP="003C1803">
      <w:pPr>
        <w:pStyle w:val="23"/>
        <w:rPr>
          <w:rFonts w:asciiTheme="minorHAnsi" w:hAnsiTheme="minorHAnsi" w:cstheme="minorBidi"/>
          <w:noProof/>
        </w:rPr>
      </w:pPr>
      <w:hyperlink w:anchor="_Toc199250700" w:history="1">
        <w:r w:rsidR="00C44DDA" w:rsidRPr="00DC221B">
          <w:rPr>
            <w:rStyle w:val="a9"/>
            <w:noProof/>
          </w:rPr>
          <w:t>Приложение 7. Формат извещений</w:t>
        </w:r>
        <w:r w:rsidR="00C44DDA" w:rsidRPr="00DC221B">
          <w:rPr>
            <w:noProof/>
            <w:webHidden/>
          </w:rPr>
          <w:tab/>
        </w:r>
        <w:r w:rsidR="00C44DDA" w:rsidRPr="00DC221B">
          <w:rPr>
            <w:noProof/>
            <w:webHidden/>
          </w:rPr>
          <w:fldChar w:fldCharType="begin"/>
        </w:r>
        <w:r w:rsidR="00C44DDA" w:rsidRPr="00DC221B">
          <w:rPr>
            <w:noProof/>
            <w:webHidden/>
          </w:rPr>
          <w:instrText xml:space="preserve"> PAGEREF _Toc199250700 \h </w:instrText>
        </w:r>
        <w:r w:rsidR="00C44DDA" w:rsidRPr="00DC221B">
          <w:rPr>
            <w:noProof/>
            <w:webHidden/>
          </w:rPr>
        </w:r>
        <w:r w:rsidR="00C44DDA" w:rsidRPr="00DC221B">
          <w:rPr>
            <w:noProof/>
            <w:webHidden/>
          </w:rPr>
          <w:fldChar w:fldCharType="separate"/>
        </w:r>
        <w:r w:rsidR="0049195D">
          <w:rPr>
            <w:noProof/>
            <w:webHidden/>
          </w:rPr>
          <w:t>325</w:t>
        </w:r>
        <w:r w:rsidR="00C44DDA" w:rsidRPr="00DC221B">
          <w:rPr>
            <w:noProof/>
            <w:webHidden/>
          </w:rPr>
          <w:fldChar w:fldCharType="end"/>
        </w:r>
      </w:hyperlink>
    </w:p>
    <w:p w:rsidR="00C44DDA" w:rsidRPr="00DC221B" w:rsidRDefault="003B6B77" w:rsidP="00E86B83">
      <w:pPr>
        <w:pStyle w:val="12"/>
        <w:tabs>
          <w:tab w:val="left" w:pos="142"/>
          <w:tab w:val="left" w:pos="567"/>
          <w:tab w:val="left" w:pos="709"/>
          <w:tab w:val="left" w:pos="868"/>
        </w:tabs>
        <w:ind w:left="567" w:hanging="851"/>
        <w:rPr>
          <w:rFonts w:asciiTheme="minorHAnsi" w:eastAsiaTheme="minorEastAsia" w:hAnsiTheme="minorHAnsi" w:cstheme="minorBidi"/>
          <w:b w:val="0"/>
          <w:szCs w:val="22"/>
        </w:rPr>
      </w:pPr>
      <w:hyperlink w:anchor="_Toc199250701" w:history="1">
        <w:r w:rsidR="00C44DDA" w:rsidRPr="00DC221B">
          <w:rPr>
            <w:rStyle w:val="a9"/>
          </w:rPr>
          <w:t xml:space="preserve">Глава II. Получение кредитных отчетов из </w:t>
        </w:r>
        <w:r w:rsidR="00C44DDA" w:rsidRPr="00DC221B">
          <w:rPr>
            <w:rStyle w:val="a9"/>
            <w:lang w:val="en-US"/>
          </w:rPr>
          <w:t>H</w:t>
        </w:r>
        <w:r w:rsidR="00C44DDA" w:rsidRPr="00DC221B">
          <w:rPr>
            <w:rStyle w:val="a9"/>
          </w:rPr>
          <w:t>БКИ</w:t>
        </w:r>
        <w:r w:rsidR="00C44DDA" w:rsidRPr="00DC221B">
          <w:rPr>
            <w:webHidden/>
          </w:rPr>
          <w:tab/>
        </w:r>
        <w:r w:rsidR="00C44DDA" w:rsidRPr="00DC221B">
          <w:rPr>
            <w:webHidden/>
          </w:rPr>
          <w:fldChar w:fldCharType="begin"/>
        </w:r>
        <w:r w:rsidR="00C44DDA" w:rsidRPr="00DC221B">
          <w:rPr>
            <w:webHidden/>
          </w:rPr>
          <w:instrText xml:space="preserve"> PAGEREF _Toc199250701 \h </w:instrText>
        </w:r>
        <w:r w:rsidR="00C44DDA" w:rsidRPr="00DC221B">
          <w:rPr>
            <w:webHidden/>
          </w:rPr>
        </w:r>
        <w:r w:rsidR="00C44DDA" w:rsidRPr="00DC221B">
          <w:rPr>
            <w:webHidden/>
          </w:rPr>
          <w:fldChar w:fldCharType="separate"/>
        </w:r>
        <w:r w:rsidR="0049195D">
          <w:rPr>
            <w:webHidden/>
          </w:rPr>
          <w:t>328</w:t>
        </w:r>
        <w:r w:rsidR="00C44DDA" w:rsidRPr="00DC221B">
          <w:rPr>
            <w:webHidden/>
          </w:rPr>
          <w:fldChar w:fldCharType="end"/>
        </w:r>
      </w:hyperlink>
    </w:p>
    <w:p w:rsidR="00C44DDA" w:rsidRPr="00DC221B" w:rsidRDefault="003B6B77" w:rsidP="003C1803">
      <w:pPr>
        <w:pStyle w:val="23"/>
        <w:rPr>
          <w:rFonts w:asciiTheme="minorHAnsi" w:hAnsiTheme="minorHAnsi" w:cstheme="minorBidi"/>
          <w:noProof/>
        </w:rPr>
      </w:pPr>
      <w:hyperlink w:anchor="_Toc199250702" w:history="1">
        <w:r w:rsidR="00C44DDA" w:rsidRPr="00DC221B">
          <w:rPr>
            <w:rStyle w:val="a9"/>
            <w:noProof/>
          </w:rPr>
          <w:t>Порядок взаимодействия</w:t>
        </w:r>
        <w:r w:rsidR="00C44DDA" w:rsidRPr="00DC221B">
          <w:rPr>
            <w:noProof/>
            <w:webHidden/>
          </w:rPr>
          <w:tab/>
        </w:r>
        <w:r w:rsidR="00C44DDA" w:rsidRPr="00DC221B">
          <w:rPr>
            <w:noProof/>
            <w:webHidden/>
          </w:rPr>
          <w:fldChar w:fldCharType="begin"/>
        </w:r>
        <w:r w:rsidR="00C44DDA" w:rsidRPr="00DC221B">
          <w:rPr>
            <w:noProof/>
            <w:webHidden/>
          </w:rPr>
          <w:instrText xml:space="preserve"> PAGEREF _Toc199250702 \h </w:instrText>
        </w:r>
        <w:r w:rsidR="00C44DDA" w:rsidRPr="00DC221B">
          <w:rPr>
            <w:noProof/>
            <w:webHidden/>
          </w:rPr>
        </w:r>
        <w:r w:rsidR="00C44DDA" w:rsidRPr="00DC221B">
          <w:rPr>
            <w:noProof/>
            <w:webHidden/>
          </w:rPr>
          <w:fldChar w:fldCharType="separate"/>
        </w:r>
        <w:r w:rsidR="0049195D">
          <w:rPr>
            <w:noProof/>
            <w:webHidden/>
          </w:rPr>
          <w:t>328</w:t>
        </w:r>
        <w:r w:rsidR="00C44DDA" w:rsidRPr="00DC221B">
          <w:rPr>
            <w:noProof/>
            <w:webHidden/>
          </w:rPr>
          <w:fldChar w:fldCharType="end"/>
        </w:r>
      </w:hyperlink>
    </w:p>
    <w:p w:rsidR="00C44DDA" w:rsidRPr="00DC221B" w:rsidRDefault="003B6B77" w:rsidP="003C1803">
      <w:pPr>
        <w:pStyle w:val="23"/>
        <w:rPr>
          <w:rFonts w:asciiTheme="minorHAnsi" w:hAnsiTheme="minorHAnsi" w:cstheme="minorBidi"/>
          <w:noProof/>
        </w:rPr>
      </w:pPr>
      <w:hyperlink w:anchor="_Toc199250703" w:history="1">
        <w:r w:rsidR="00C44DDA" w:rsidRPr="00DC221B">
          <w:rPr>
            <w:rStyle w:val="a9"/>
            <w:noProof/>
          </w:rPr>
          <w:t>Формат запроса</w:t>
        </w:r>
        <w:r w:rsidR="00C44DDA" w:rsidRPr="00DC221B">
          <w:rPr>
            <w:noProof/>
            <w:webHidden/>
          </w:rPr>
          <w:tab/>
        </w:r>
        <w:r w:rsidR="00C44DDA" w:rsidRPr="00DC221B">
          <w:rPr>
            <w:noProof/>
            <w:webHidden/>
          </w:rPr>
          <w:fldChar w:fldCharType="begin"/>
        </w:r>
        <w:r w:rsidR="00C44DDA" w:rsidRPr="00DC221B">
          <w:rPr>
            <w:noProof/>
            <w:webHidden/>
          </w:rPr>
          <w:instrText xml:space="preserve"> PAGEREF _Toc199250703 \h </w:instrText>
        </w:r>
        <w:r w:rsidR="00C44DDA" w:rsidRPr="00DC221B">
          <w:rPr>
            <w:noProof/>
            <w:webHidden/>
          </w:rPr>
        </w:r>
        <w:r w:rsidR="00C44DDA" w:rsidRPr="00DC221B">
          <w:rPr>
            <w:noProof/>
            <w:webHidden/>
          </w:rPr>
          <w:fldChar w:fldCharType="separate"/>
        </w:r>
        <w:r w:rsidR="0049195D">
          <w:rPr>
            <w:noProof/>
            <w:webHidden/>
          </w:rPr>
          <w:t>330</w:t>
        </w:r>
        <w:r w:rsidR="00C44DDA" w:rsidRPr="00DC221B">
          <w:rPr>
            <w:noProof/>
            <w:webHidden/>
          </w:rPr>
          <w:fldChar w:fldCharType="end"/>
        </w:r>
      </w:hyperlink>
    </w:p>
    <w:p w:rsidR="00C44DDA" w:rsidRPr="00DC221B" w:rsidRDefault="003B6B77" w:rsidP="003C1803">
      <w:pPr>
        <w:pStyle w:val="23"/>
        <w:rPr>
          <w:rFonts w:asciiTheme="minorHAnsi" w:hAnsiTheme="minorHAnsi" w:cstheme="minorBidi"/>
          <w:noProof/>
        </w:rPr>
      </w:pPr>
      <w:hyperlink w:anchor="_Toc199250704" w:history="1">
        <w:r w:rsidR="00C44DDA" w:rsidRPr="00DC221B">
          <w:rPr>
            <w:rStyle w:val="a9"/>
            <w:noProof/>
          </w:rPr>
          <w:t>Формат кредитного отчета</w:t>
        </w:r>
        <w:r w:rsidR="00C44DDA" w:rsidRPr="00DC221B">
          <w:rPr>
            <w:noProof/>
            <w:webHidden/>
          </w:rPr>
          <w:tab/>
        </w:r>
        <w:r w:rsidR="00C44DDA" w:rsidRPr="00DC221B">
          <w:rPr>
            <w:noProof/>
            <w:webHidden/>
          </w:rPr>
          <w:fldChar w:fldCharType="begin"/>
        </w:r>
        <w:r w:rsidR="00C44DDA" w:rsidRPr="00DC221B">
          <w:rPr>
            <w:noProof/>
            <w:webHidden/>
          </w:rPr>
          <w:instrText xml:space="preserve"> PAGEREF _Toc199250704 \h </w:instrText>
        </w:r>
        <w:r w:rsidR="00C44DDA" w:rsidRPr="00DC221B">
          <w:rPr>
            <w:noProof/>
            <w:webHidden/>
          </w:rPr>
        </w:r>
        <w:r w:rsidR="00C44DDA" w:rsidRPr="00DC221B">
          <w:rPr>
            <w:noProof/>
            <w:webHidden/>
          </w:rPr>
          <w:fldChar w:fldCharType="separate"/>
        </w:r>
        <w:r w:rsidR="0049195D">
          <w:rPr>
            <w:noProof/>
            <w:webHidden/>
          </w:rPr>
          <w:t>354</w:t>
        </w:r>
        <w:r w:rsidR="00C44DDA" w:rsidRPr="00DC221B">
          <w:rPr>
            <w:noProof/>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705" w:history="1">
        <w:r w:rsidR="00C44DDA" w:rsidRPr="00DC221B">
          <w:rPr>
            <w:rStyle w:val="a9"/>
          </w:rPr>
          <w:t>Структура кредитного отчета, запрошенного без указания атрибута mappedFormat.</w:t>
        </w:r>
        <w:r w:rsidR="00C44DDA" w:rsidRPr="00DC221B">
          <w:rPr>
            <w:webHidden/>
          </w:rPr>
          <w:tab/>
        </w:r>
        <w:r w:rsidR="00C44DDA" w:rsidRPr="00DC221B">
          <w:rPr>
            <w:webHidden/>
          </w:rPr>
          <w:fldChar w:fldCharType="begin"/>
        </w:r>
        <w:r w:rsidR="00C44DDA" w:rsidRPr="00DC221B">
          <w:rPr>
            <w:webHidden/>
          </w:rPr>
          <w:instrText xml:space="preserve"> PAGEREF _Toc199250705 \h </w:instrText>
        </w:r>
        <w:r w:rsidR="00C44DDA" w:rsidRPr="00DC221B">
          <w:rPr>
            <w:webHidden/>
          </w:rPr>
        </w:r>
        <w:r w:rsidR="00C44DDA" w:rsidRPr="00DC221B">
          <w:rPr>
            <w:webHidden/>
          </w:rPr>
          <w:fldChar w:fldCharType="separate"/>
        </w:r>
        <w:r w:rsidR="0049195D">
          <w:rPr>
            <w:webHidden/>
          </w:rPr>
          <w:t>355</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706" w:history="1">
        <w:r w:rsidR="00C44DDA" w:rsidRPr="00DC221B">
          <w:rPr>
            <w:rStyle w:val="a9"/>
          </w:rPr>
          <w:t>Структура кредитного отчета, запрошенного с mappedFormat = 1, 2 или 3.</w:t>
        </w:r>
        <w:r w:rsidR="00C44DDA" w:rsidRPr="00DC221B">
          <w:rPr>
            <w:webHidden/>
          </w:rPr>
          <w:tab/>
        </w:r>
        <w:r w:rsidR="00C44DDA" w:rsidRPr="00DC221B">
          <w:rPr>
            <w:webHidden/>
          </w:rPr>
          <w:fldChar w:fldCharType="begin"/>
        </w:r>
        <w:r w:rsidR="00C44DDA" w:rsidRPr="00DC221B">
          <w:rPr>
            <w:webHidden/>
          </w:rPr>
          <w:instrText xml:space="preserve"> PAGEREF _Toc199250706 \h </w:instrText>
        </w:r>
        <w:r w:rsidR="00C44DDA" w:rsidRPr="00DC221B">
          <w:rPr>
            <w:webHidden/>
          </w:rPr>
        </w:r>
        <w:r w:rsidR="00C44DDA" w:rsidRPr="00DC221B">
          <w:rPr>
            <w:webHidden/>
          </w:rPr>
          <w:fldChar w:fldCharType="separate"/>
        </w:r>
        <w:r w:rsidR="0049195D">
          <w:rPr>
            <w:webHidden/>
          </w:rPr>
          <w:t>362</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707" w:history="1">
        <w:r w:rsidR="00C44DDA" w:rsidRPr="00DC221B">
          <w:rPr>
            <w:rStyle w:val="a9"/>
          </w:rPr>
          <w:t>Структура кредитного отчета, запрошенного с mappedFormat = 4 или 5.</w:t>
        </w:r>
        <w:r w:rsidR="00C44DDA" w:rsidRPr="00DC221B">
          <w:rPr>
            <w:webHidden/>
          </w:rPr>
          <w:tab/>
        </w:r>
        <w:r w:rsidR="00C44DDA" w:rsidRPr="00DC221B">
          <w:rPr>
            <w:webHidden/>
          </w:rPr>
          <w:fldChar w:fldCharType="begin"/>
        </w:r>
        <w:r w:rsidR="00C44DDA" w:rsidRPr="00DC221B">
          <w:rPr>
            <w:webHidden/>
          </w:rPr>
          <w:instrText xml:space="preserve"> PAGEREF _Toc199250707 \h </w:instrText>
        </w:r>
        <w:r w:rsidR="00C44DDA" w:rsidRPr="00DC221B">
          <w:rPr>
            <w:webHidden/>
          </w:rPr>
        </w:r>
        <w:r w:rsidR="00C44DDA" w:rsidRPr="00DC221B">
          <w:rPr>
            <w:webHidden/>
          </w:rPr>
          <w:fldChar w:fldCharType="separate"/>
        </w:r>
        <w:r w:rsidR="0049195D">
          <w:rPr>
            <w:webHidden/>
          </w:rPr>
          <w:t>368</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708" w:history="1">
        <w:r w:rsidR="00C44DDA" w:rsidRPr="00DC221B">
          <w:rPr>
            <w:rStyle w:val="a9"/>
          </w:rPr>
          <w:t>Структура кредитного отчета, запрошенного с mappedFormat = 6 или 7.</w:t>
        </w:r>
        <w:r w:rsidR="00C44DDA" w:rsidRPr="00DC221B">
          <w:rPr>
            <w:webHidden/>
          </w:rPr>
          <w:tab/>
        </w:r>
        <w:r w:rsidR="00C44DDA" w:rsidRPr="00DC221B">
          <w:rPr>
            <w:webHidden/>
          </w:rPr>
          <w:fldChar w:fldCharType="begin"/>
        </w:r>
        <w:r w:rsidR="00C44DDA" w:rsidRPr="00DC221B">
          <w:rPr>
            <w:webHidden/>
          </w:rPr>
          <w:instrText xml:space="preserve"> PAGEREF _Toc199250708 \h </w:instrText>
        </w:r>
        <w:r w:rsidR="00C44DDA" w:rsidRPr="00DC221B">
          <w:rPr>
            <w:webHidden/>
          </w:rPr>
        </w:r>
        <w:r w:rsidR="00C44DDA" w:rsidRPr="00DC221B">
          <w:rPr>
            <w:webHidden/>
          </w:rPr>
          <w:fldChar w:fldCharType="separate"/>
        </w:r>
        <w:r w:rsidR="0049195D">
          <w:rPr>
            <w:webHidden/>
          </w:rPr>
          <w:t>374</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709" w:history="1">
        <w:r w:rsidR="00C44DDA" w:rsidRPr="00DC221B">
          <w:rPr>
            <w:rStyle w:val="a9"/>
          </w:rPr>
          <w:t>Примечания</w:t>
        </w:r>
        <w:r w:rsidR="00C44DDA" w:rsidRPr="00DC221B">
          <w:rPr>
            <w:webHidden/>
          </w:rPr>
          <w:tab/>
        </w:r>
        <w:r w:rsidR="00C44DDA" w:rsidRPr="00DC221B">
          <w:rPr>
            <w:webHidden/>
          </w:rPr>
          <w:fldChar w:fldCharType="begin"/>
        </w:r>
        <w:r w:rsidR="00C44DDA" w:rsidRPr="00DC221B">
          <w:rPr>
            <w:webHidden/>
          </w:rPr>
          <w:instrText xml:space="preserve"> PAGEREF _Toc199250709 \h </w:instrText>
        </w:r>
        <w:r w:rsidR="00C44DDA" w:rsidRPr="00DC221B">
          <w:rPr>
            <w:webHidden/>
          </w:rPr>
        </w:r>
        <w:r w:rsidR="00C44DDA" w:rsidRPr="00DC221B">
          <w:rPr>
            <w:webHidden/>
          </w:rPr>
          <w:fldChar w:fldCharType="separate"/>
        </w:r>
        <w:r w:rsidR="0049195D">
          <w:rPr>
            <w:webHidden/>
          </w:rPr>
          <w:t>382</w:t>
        </w:r>
        <w:r w:rsidR="00C44DDA" w:rsidRPr="00DC221B">
          <w:rPr>
            <w:webHidden/>
          </w:rPr>
          <w:fldChar w:fldCharType="end"/>
        </w:r>
      </w:hyperlink>
    </w:p>
    <w:p w:rsidR="00C44DDA" w:rsidRPr="00DC221B" w:rsidRDefault="003B6B77" w:rsidP="003C1803">
      <w:pPr>
        <w:pStyle w:val="41"/>
        <w:rPr>
          <w:rFonts w:asciiTheme="minorHAnsi" w:eastAsiaTheme="minorEastAsia" w:hAnsiTheme="minorHAnsi" w:cstheme="minorBidi"/>
          <w:szCs w:val="22"/>
        </w:rPr>
      </w:pPr>
      <w:hyperlink w:anchor="_Toc199250710" w:history="1">
        <w:r w:rsidR="00C44DDA" w:rsidRPr="00DC221B">
          <w:rPr>
            <w:rStyle w:val="a9"/>
          </w:rPr>
          <w:t>Коды ошибок, возвращаемых при запросе кредитного отчета</w:t>
        </w:r>
        <w:r w:rsidR="00C44DDA" w:rsidRPr="00DC221B">
          <w:rPr>
            <w:webHidden/>
          </w:rPr>
          <w:tab/>
        </w:r>
        <w:r w:rsidR="00C44DDA" w:rsidRPr="00DC221B">
          <w:rPr>
            <w:webHidden/>
          </w:rPr>
          <w:fldChar w:fldCharType="begin"/>
        </w:r>
        <w:r w:rsidR="00C44DDA" w:rsidRPr="00DC221B">
          <w:rPr>
            <w:webHidden/>
          </w:rPr>
          <w:instrText xml:space="preserve"> PAGEREF _Toc199250710 \h </w:instrText>
        </w:r>
        <w:r w:rsidR="00C44DDA" w:rsidRPr="00DC221B">
          <w:rPr>
            <w:webHidden/>
          </w:rPr>
        </w:r>
        <w:r w:rsidR="00C44DDA" w:rsidRPr="00DC221B">
          <w:rPr>
            <w:webHidden/>
          </w:rPr>
          <w:fldChar w:fldCharType="separate"/>
        </w:r>
        <w:r w:rsidR="0049195D">
          <w:rPr>
            <w:webHidden/>
          </w:rPr>
          <w:t>385</w:t>
        </w:r>
        <w:r w:rsidR="00C44DDA" w:rsidRPr="00DC221B">
          <w:rPr>
            <w:webHidden/>
          </w:rPr>
          <w:fldChar w:fldCharType="end"/>
        </w:r>
      </w:hyperlink>
    </w:p>
    <w:p w:rsidR="00083BF4" w:rsidRPr="00DC221B" w:rsidRDefault="003B6B77" w:rsidP="003C1803">
      <w:pPr>
        <w:pStyle w:val="23"/>
      </w:pPr>
      <w:hyperlink w:anchor="_Toc199250711" w:history="1">
        <w:r w:rsidR="00C44DDA" w:rsidRPr="00DC221B">
          <w:rPr>
            <w:rStyle w:val="a9"/>
            <w:noProof/>
          </w:rPr>
          <w:t xml:space="preserve">Конвертирование данных форматов </w:t>
        </w:r>
        <w:r w:rsidR="00C44DDA" w:rsidRPr="00DC221B">
          <w:rPr>
            <w:rStyle w:val="a9"/>
            <w:noProof/>
            <w:lang w:val="en-US"/>
          </w:rPr>
          <w:t>TUTDF</w:t>
        </w:r>
        <w:r w:rsidR="00C44DDA" w:rsidRPr="00DC221B">
          <w:rPr>
            <w:rStyle w:val="a9"/>
            <w:noProof/>
          </w:rPr>
          <w:t xml:space="preserve"> и </w:t>
        </w:r>
        <w:r w:rsidR="00C44DDA" w:rsidRPr="00DC221B">
          <w:rPr>
            <w:rStyle w:val="a9"/>
            <w:noProof/>
            <w:lang w:val="en-US"/>
          </w:rPr>
          <w:t>RUTDF</w:t>
        </w:r>
        <w:r w:rsidR="00C44DDA" w:rsidRPr="00DC221B">
          <w:rPr>
            <w:rStyle w:val="a9"/>
            <w:noProof/>
          </w:rPr>
          <w:t>/</w:t>
        </w:r>
        <w:r w:rsidR="00C44DDA" w:rsidRPr="00DC221B">
          <w:rPr>
            <w:rStyle w:val="a9"/>
            <w:noProof/>
            <w:lang w:val="en-US"/>
          </w:rPr>
          <w:t>GUTDF</w:t>
        </w:r>
        <w:r w:rsidR="00C44DDA" w:rsidRPr="00DC221B">
          <w:rPr>
            <w:rStyle w:val="a9"/>
            <w:noProof/>
          </w:rPr>
          <w:t xml:space="preserve"> при предоставлении кредитных отчетов</w:t>
        </w:r>
        <w:r w:rsidR="00C44DDA" w:rsidRPr="00DC221B">
          <w:rPr>
            <w:noProof/>
            <w:webHidden/>
          </w:rPr>
          <w:tab/>
        </w:r>
        <w:r w:rsidR="00C44DDA" w:rsidRPr="00DC221B">
          <w:rPr>
            <w:noProof/>
            <w:webHidden/>
          </w:rPr>
          <w:fldChar w:fldCharType="begin"/>
        </w:r>
        <w:r w:rsidR="00C44DDA" w:rsidRPr="00DC221B">
          <w:rPr>
            <w:noProof/>
            <w:webHidden/>
          </w:rPr>
          <w:instrText xml:space="preserve"> PAGEREF _Toc199250711 \h </w:instrText>
        </w:r>
        <w:r w:rsidR="00C44DDA" w:rsidRPr="00DC221B">
          <w:rPr>
            <w:noProof/>
            <w:webHidden/>
          </w:rPr>
        </w:r>
        <w:r w:rsidR="00C44DDA" w:rsidRPr="00DC221B">
          <w:rPr>
            <w:noProof/>
            <w:webHidden/>
          </w:rPr>
          <w:fldChar w:fldCharType="separate"/>
        </w:r>
        <w:r w:rsidR="0049195D">
          <w:rPr>
            <w:noProof/>
            <w:webHidden/>
          </w:rPr>
          <w:t>386</w:t>
        </w:r>
        <w:r w:rsidR="00C44DDA" w:rsidRPr="00DC221B">
          <w:rPr>
            <w:noProof/>
            <w:webHidden/>
          </w:rPr>
          <w:fldChar w:fldCharType="end"/>
        </w:r>
      </w:hyperlink>
      <w:r w:rsidR="00541D6B" w:rsidRPr="00DC221B">
        <w:fldChar w:fldCharType="end"/>
      </w:r>
      <w:bookmarkStart w:id="2" w:name="_GoBack"/>
      <w:bookmarkEnd w:id="2"/>
      <w:r w:rsidR="00083BF4" w:rsidRPr="00DC221B">
        <w:br w:type="page"/>
      </w:r>
    </w:p>
    <w:p w:rsidR="00083BF4" w:rsidRPr="00DC221B" w:rsidRDefault="00083BF4" w:rsidP="00CC4E45">
      <w:pPr>
        <w:pStyle w:val="2"/>
        <w:tabs>
          <w:tab w:val="left" w:pos="567"/>
        </w:tabs>
        <w:ind w:left="-284"/>
      </w:pPr>
      <w:bookmarkStart w:id="3" w:name="_Toc140152772"/>
      <w:bookmarkStart w:id="4" w:name="_Toc199250497"/>
      <w:r w:rsidRPr="00DC221B">
        <w:lastRenderedPageBreak/>
        <w:t>Изменения в документе</w:t>
      </w:r>
      <w:bookmarkEnd w:id="3"/>
      <w:bookmarkEnd w:id="4"/>
    </w:p>
    <w:p w:rsidR="00083BF4" w:rsidRPr="00DC221B" w:rsidRDefault="00083BF4" w:rsidP="00CC4E45">
      <w:pPr>
        <w:tabs>
          <w:tab w:val="left" w:pos="567"/>
        </w:tabs>
        <w:ind w:left="-284"/>
      </w:pPr>
      <w:r w:rsidRPr="00DC221B">
        <w:rPr>
          <w:b/>
        </w:rPr>
        <w:t>Версия 1</w:t>
      </w:r>
      <w:r w:rsidRPr="00DC221B">
        <w:t xml:space="preserve"> – 01 февраля 2024 г.</w:t>
      </w:r>
    </w:p>
    <w:p w:rsidR="00BA3005" w:rsidRPr="00DC221B" w:rsidRDefault="00083BF4" w:rsidP="00222C51">
      <w:pPr>
        <w:tabs>
          <w:tab w:val="left" w:pos="567"/>
        </w:tabs>
        <w:spacing w:after="0"/>
        <w:ind w:left="-284"/>
      </w:pPr>
      <w:r w:rsidRPr="00DC221B">
        <w:t>Исходный документ</w:t>
      </w:r>
      <w:r w:rsidR="00BA3005" w:rsidRPr="00DC221B">
        <w:t xml:space="preserve"> «Руководство по применению форматов обмена данными с НБКИ (предоставление кредитной информации) Единый формат формирования</w:t>
      </w:r>
    </w:p>
    <w:p w:rsidR="00083BF4" w:rsidRPr="00DC221B" w:rsidRDefault="00BA3005" w:rsidP="00CC4E45">
      <w:pPr>
        <w:tabs>
          <w:tab w:val="left" w:pos="567"/>
        </w:tabs>
        <w:ind w:left="-284"/>
      </w:pPr>
      <w:r w:rsidRPr="00DC221B">
        <w:t>кредитной информации (XML и JSON) UTF версия 2.0.001)».</w:t>
      </w:r>
    </w:p>
    <w:p w:rsidR="00083BF4" w:rsidRPr="00DC221B" w:rsidRDefault="00083BF4" w:rsidP="00CC4E45">
      <w:pPr>
        <w:tabs>
          <w:tab w:val="left" w:pos="567"/>
        </w:tabs>
        <w:ind w:left="-284"/>
      </w:pPr>
      <w:bookmarkStart w:id="5" w:name="_Toc140152773"/>
      <w:r w:rsidRPr="00DC221B">
        <w:rPr>
          <w:b/>
        </w:rPr>
        <w:t>Версия 2.02</w:t>
      </w:r>
      <w:r w:rsidRPr="00DC221B">
        <w:t xml:space="preserve"> – </w:t>
      </w:r>
      <w:r w:rsidR="00BA3005" w:rsidRPr="00DC221B">
        <w:t>1</w:t>
      </w:r>
      <w:r w:rsidR="00E43CC7" w:rsidRPr="00DC221B">
        <w:t>5</w:t>
      </w:r>
      <w:r w:rsidRPr="00DC221B">
        <w:t xml:space="preserve"> </w:t>
      </w:r>
      <w:r w:rsidR="00BA3005" w:rsidRPr="00DC221B">
        <w:t>мая</w:t>
      </w:r>
      <w:r w:rsidRPr="00DC221B">
        <w:t xml:space="preserve"> 2024 г.</w:t>
      </w:r>
    </w:p>
    <w:p w:rsidR="00970BA8" w:rsidRPr="00DC221B" w:rsidRDefault="00970BA8" w:rsidP="00222C51">
      <w:pPr>
        <w:pStyle w:val="af5"/>
        <w:numPr>
          <w:ilvl w:val="0"/>
          <w:numId w:val="3"/>
        </w:numPr>
        <w:tabs>
          <w:tab w:val="left" w:pos="142"/>
          <w:tab w:val="left" w:pos="567"/>
        </w:tabs>
        <w:spacing w:after="240"/>
        <w:ind w:left="-284" w:firstLine="0"/>
        <w:rPr>
          <w:rFonts w:cs="Arial"/>
          <w:szCs w:val="22"/>
        </w:rPr>
      </w:pPr>
      <w:r w:rsidRPr="00DC221B">
        <w:rPr>
          <w:rFonts w:cs="Arial"/>
          <w:szCs w:val="22"/>
        </w:rPr>
        <w:t xml:space="preserve">Название формата изменено. Было: </w:t>
      </w:r>
      <w:r w:rsidRPr="00DC221B">
        <w:rPr>
          <w:rFonts w:cs="Arial"/>
          <w:szCs w:val="22"/>
          <w:lang w:val="en-US"/>
        </w:rPr>
        <w:t>UTF</w:t>
      </w:r>
      <w:r w:rsidRPr="00DC221B">
        <w:rPr>
          <w:rFonts w:cs="Arial"/>
          <w:szCs w:val="22"/>
        </w:rPr>
        <w:t xml:space="preserve">, стало: </w:t>
      </w:r>
      <w:r w:rsidRPr="00DC221B">
        <w:rPr>
          <w:rFonts w:cs="Arial"/>
          <w:szCs w:val="22"/>
          <w:lang w:val="en-US"/>
        </w:rPr>
        <w:t>GUTDF</w:t>
      </w:r>
      <w:r w:rsidRPr="00DC221B">
        <w:rPr>
          <w:rFonts w:cs="Arial"/>
          <w:szCs w:val="22"/>
        </w:rPr>
        <w:t>.</w:t>
      </w:r>
    </w:p>
    <w:p w:rsidR="00083BF4" w:rsidRPr="00DC221B" w:rsidRDefault="00083BF4" w:rsidP="00CC4E45">
      <w:pPr>
        <w:pStyle w:val="af5"/>
        <w:numPr>
          <w:ilvl w:val="0"/>
          <w:numId w:val="3"/>
        </w:numPr>
        <w:tabs>
          <w:tab w:val="left" w:pos="142"/>
          <w:tab w:val="left" w:pos="567"/>
        </w:tabs>
        <w:ind w:left="-284" w:firstLine="0"/>
        <w:rPr>
          <w:rFonts w:cs="Arial"/>
          <w:szCs w:val="22"/>
        </w:rPr>
      </w:pPr>
      <w:r w:rsidRPr="00DC221B">
        <w:rPr>
          <w:rFonts w:cs="Arial"/>
          <w:szCs w:val="22"/>
        </w:rPr>
        <w:t xml:space="preserve">В соответствии с опубликованной на сайте Банка России версией 2.1 «Технических требований к формированию показателей кредитной информации», передача данных источником выполняется только в формате </w:t>
      </w:r>
      <w:r w:rsidRPr="00DC221B">
        <w:rPr>
          <w:rFonts w:cs="Arial"/>
          <w:szCs w:val="22"/>
          <w:lang w:val="en-US"/>
        </w:rPr>
        <w:t>XML</w:t>
      </w:r>
      <w:r w:rsidRPr="00DC221B">
        <w:rPr>
          <w:rFonts w:cs="Arial"/>
          <w:szCs w:val="22"/>
        </w:rPr>
        <w:t xml:space="preserve">. Упоминания о формировании файлов в соответствии со схемами </w:t>
      </w:r>
      <w:r w:rsidRPr="00DC221B">
        <w:rPr>
          <w:rFonts w:cs="Arial"/>
          <w:szCs w:val="22"/>
          <w:lang w:val="en-US"/>
        </w:rPr>
        <w:t>JSON</w:t>
      </w:r>
      <w:r w:rsidRPr="00DC221B">
        <w:rPr>
          <w:rFonts w:cs="Arial"/>
          <w:szCs w:val="22"/>
        </w:rPr>
        <w:t xml:space="preserve"> из текста руководства удалено. </w:t>
      </w:r>
    </w:p>
    <w:p w:rsidR="00083BF4" w:rsidRPr="00DC221B" w:rsidRDefault="00083BF4" w:rsidP="00CC4E45">
      <w:pPr>
        <w:pStyle w:val="af5"/>
        <w:tabs>
          <w:tab w:val="left" w:pos="142"/>
          <w:tab w:val="left" w:pos="567"/>
        </w:tabs>
        <w:ind w:left="-284" w:firstLine="0"/>
        <w:rPr>
          <w:rFonts w:cs="Arial"/>
          <w:szCs w:val="22"/>
        </w:rPr>
      </w:pPr>
    </w:p>
    <w:p w:rsidR="00083BF4" w:rsidRPr="00DC221B" w:rsidRDefault="00083BF4" w:rsidP="00CC4E45">
      <w:pPr>
        <w:pStyle w:val="af5"/>
        <w:numPr>
          <w:ilvl w:val="0"/>
          <w:numId w:val="3"/>
        </w:numPr>
        <w:tabs>
          <w:tab w:val="left" w:pos="142"/>
          <w:tab w:val="left" w:pos="567"/>
        </w:tabs>
        <w:ind w:left="-284" w:firstLine="0"/>
        <w:rPr>
          <w:rFonts w:cs="Arial"/>
          <w:szCs w:val="22"/>
        </w:rPr>
      </w:pPr>
      <w:r w:rsidRPr="00DC221B">
        <w:rPr>
          <w:rFonts w:cs="Arial"/>
          <w:szCs w:val="22"/>
        </w:rPr>
        <w:t xml:space="preserve">Приложение 1. Структура файла, передаваемого Источником. Изменены технические требования к атрибутам в соответствии со схемами </w:t>
      </w:r>
      <w:r w:rsidRPr="00DC221B">
        <w:rPr>
          <w:rFonts w:cs="Arial"/>
          <w:szCs w:val="22"/>
          <w:lang w:val="en-US"/>
        </w:rPr>
        <w:t>Main</w:t>
      </w:r>
      <w:r w:rsidRPr="00DC221B">
        <w:rPr>
          <w:rFonts w:cs="Arial"/>
          <w:szCs w:val="22"/>
        </w:rPr>
        <w:t>.</w:t>
      </w:r>
      <w:r w:rsidRPr="00DC221B">
        <w:rPr>
          <w:rFonts w:cs="Arial"/>
          <w:szCs w:val="22"/>
          <w:lang w:val="en-US"/>
        </w:rPr>
        <w:t>xsd</w:t>
      </w:r>
      <w:r w:rsidRPr="00DC221B">
        <w:rPr>
          <w:rFonts w:cs="Arial"/>
          <w:szCs w:val="22"/>
        </w:rPr>
        <w:t xml:space="preserve"> и ReferencesTypes.xsd:</w:t>
      </w:r>
    </w:p>
    <w:tbl>
      <w:tblPr>
        <w:tblStyle w:val="af9"/>
        <w:tblW w:w="9640" w:type="dxa"/>
        <w:tblInd w:w="-176" w:type="dxa"/>
        <w:tblLook w:val="04A0" w:firstRow="1" w:lastRow="0" w:firstColumn="1" w:lastColumn="0" w:noHBand="0" w:noVBand="1"/>
      </w:tblPr>
      <w:tblGrid>
        <w:gridCol w:w="1792"/>
        <w:gridCol w:w="3595"/>
        <w:gridCol w:w="4253"/>
      </w:tblGrid>
      <w:tr w:rsidR="00083BF4" w:rsidRPr="00DC221B" w:rsidTr="00CE5784">
        <w:tc>
          <w:tcPr>
            <w:tcW w:w="1792" w:type="dxa"/>
          </w:tcPr>
          <w:p w:rsidR="00083BF4" w:rsidRPr="00DC221B" w:rsidRDefault="00083BF4" w:rsidP="00CC4E45">
            <w:pPr>
              <w:tabs>
                <w:tab w:val="left" w:pos="142"/>
                <w:tab w:val="left" w:pos="567"/>
              </w:tabs>
              <w:ind w:left="176" w:right="-222"/>
            </w:pPr>
            <w:r w:rsidRPr="00DC221B">
              <w:t>Атрибут</w:t>
            </w:r>
          </w:p>
        </w:tc>
        <w:tc>
          <w:tcPr>
            <w:tcW w:w="3595" w:type="dxa"/>
          </w:tcPr>
          <w:p w:rsidR="00083BF4" w:rsidRPr="00DC221B" w:rsidRDefault="00083BF4" w:rsidP="00CC4E45">
            <w:pPr>
              <w:tabs>
                <w:tab w:val="left" w:pos="142"/>
                <w:tab w:val="left" w:pos="567"/>
              </w:tabs>
              <w:ind w:left="176" w:right="-222" w:firstLine="4"/>
            </w:pPr>
            <w:r w:rsidRPr="00DC221B">
              <w:t>Было</w:t>
            </w:r>
          </w:p>
        </w:tc>
        <w:tc>
          <w:tcPr>
            <w:tcW w:w="4253" w:type="dxa"/>
          </w:tcPr>
          <w:p w:rsidR="00083BF4" w:rsidRPr="00DC221B" w:rsidRDefault="00083BF4" w:rsidP="00CC4E45">
            <w:pPr>
              <w:tabs>
                <w:tab w:val="left" w:pos="142"/>
                <w:tab w:val="left" w:pos="567"/>
              </w:tabs>
              <w:ind w:left="176" w:right="-222" w:hanging="1"/>
            </w:pPr>
            <w:r w:rsidRPr="00DC221B">
              <w:t>Стало</w:t>
            </w:r>
          </w:p>
        </w:tc>
      </w:tr>
      <w:tr w:rsidR="00083BF4" w:rsidRPr="00DC221B" w:rsidTr="00CE5784">
        <w:tc>
          <w:tcPr>
            <w:tcW w:w="1792" w:type="dxa"/>
          </w:tcPr>
          <w:p w:rsidR="00083BF4" w:rsidRPr="00DC221B" w:rsidRDefault="00083BF4" w:rsidP="00CC4E45">
            <w:pPr>
              <w:tabs>
                <w:tab w:val="left" w:pos="142"/>
                <w:tab w:val="left" w:pos="567"/>
              </w:tabs>
              <w:ind w:left="176" w:right="-222" w:hanging="176"/>
            </w:pPr>
            <w:r w:rsidRPr="00DC221B">
              <w:rPr>
                <w:lang w:val="en-US"/>
              </w:rPr>
              <w:t>schemaVersion</w:t>
            </w:r>
          </w:p>
        </w:tc>
        <w:tc>
          <w:tcPr>
            <w:tcW w:w="3595" w:type="dxa"/>
          </w:tcPr>
          <w:p w:rsidR="00083BF4" w:rsidRPr="00DC221B" w:rsidRDefault="00083BF4" w:rsidP="00CC4E45">
            <w:pPr>
              <w:tabs>
                <w:tab w:val="left" w:pos="0"/>
                <w:tab w:val="left" w:pos="567"/>
              </w:tabs>
              <w:ind w:right="-222" w:firstLine="4"/>
            </w:pPr>
            <w:r w:rsidRPr="00DC221B">
              <w:t>10 или 12 цифр, необязательный</w:t>
            </w:r>
          </w:p>
        </w:tc>
        <w:tc>
          <w:tcPr>
            <w:tcW w:w="4253" w:type="dxa"/>
          </w:tcPr>
          <w:p w:rsidR="00083BF4" w:rsidRPr="00DC221B" w:rsidRDefault="00083BF4" w:rsidP="00CC4E45">
            <w:pPr>
              <w:tabs>
                <w:tab w:val="left" w:pos="142"/>
                <w:tab w:val="left" w:pos="567"/>
              </w:tabs>
              <w:ind w:left="176" w:right="-222" w:hanging="176"/>
            </w:pPr>
            <w:r w:rsidRPr="00DC221B">
              <w:t>Строка со значением, установленным в файле</w:t>
            </w:r>
            <w:r w:rsidR="004664DE" w:rsidRPr="00DC221B">
              <w:t xml:space="preserve"> </w:t>
            </w:r>
            <w:r w:rsidRPr="00DC221B">
              <w:t>ReferencesTypes.xsd, обязательный.</w:t>
            </w:r>
          </w:p>
        </w:tc>
      </w:tr>
      <w:tr w:rsidR="00083BF4" w:rsidRPr="00DC221B" w:rsidTr="00CE5784">
        <w:tc>
          <w:tcPr>
            <w:tcW w:w="1792" w:type="dxa"/>
          </w:tcPr>
          <w:p w:rsidR="00083BF4" w:rsidRPr="00DC221B" w:rsidRDefault="00083BF4" w:rsidP="00CC4E45">
            <w:pPr>
              <w:tabs>
                <w:tab w:val="left" w:pos="142"/>
                <w:tab w:val="left" w:pos="567"/>
              </w:tabs>
              <w:ind w:left="176" w:right="-222" w:hanging="176"/>
            </w:pPr>
            <w:r w:rsidRPr="00DC221B">
              <w:rPr>
                <w:lang w:val="en-US"/>
              </w:rPr>
              <w:t>s</w:t>
            </w:r>
            <w:r w:rsidRPr="00DC221B">
              <w:t>ourceID</w:t>
            </w:r>
          </w:p>
        </w:tc>
        <w:tc>
          <w:tcPr>
            <w:tcW w:w="3595" w:type="dxa"/>
          </w:tcPr>
          <w:p w:rsidR="00083BF4" w:rsidRPr="00DC221B" w:rsidRDefault="00083BF4" w:rsidP="00CC4E45">
            <w:pPr>
              <w:tabs>
                <w:tab w:val="left" w:pos="0"/>
                <w:tab w:val="left" w:pos="567"/>
              </w:tabs>
              <w:ind w:right="-222" w:firstLine="4"/>
            </w:pPr>
            <w:r w:rsidRPr="00DC221B">
              <w:t>12 букв или цифр, обязательный</w:t>
            </w:r>
          </w:p>
          <w:p w:rsidR="00083BF4" w:rsidRPr="00DC221B" w:rsidRDefault="00083BF4" w:rsidP="00CC4E45">
            <w:pPr>
              <w:tabs>
                <w:tab w:val="left" w:pos="0"/>
                <w:tab w:val="left" w:pos="567"/>
              </w:tabs>
              <w:ind w:right="-222" w:firstLine="4"/>
            </w:pPr>
            <w:r w:rsidRPr="00DC221B">
              <w:t xml:space="preserve">Например, </w:t>
            </w:r>
            <w:r w:rsidRPr="00DC221B">
              <w:rPr>
                <w:lang w:val="en-US"/>
              </w:rPr>
              <w:t>ZZ</w:t>
            </w:r>
            <w:r w:rsidRPr="00DC221B">
              <w:t>01</w:t>
            </w:r>
            <w:r w:rsidRPr="00DC221B">
              <w:rPr>
                <w:lang w:val="en-US"/>
              </w:rPr>
              <w:t>TT</w:t>
            </w:r>
            <w:r w:rsidRPr="00DC221B">
              <w:t>000001.</w:t>
            </w:r>
          </w:p>
        </w:tc>
        <w:tc>
          <w:tcPr>
            <w:tcW w:w="4253" w:type="dxa"/>
          </w:tcPr>
          <w:p w:rsidR="00083BF4" w:rsidRPr="00DC221B" w:rsidRDefault="00083BF4" w:rsidP="00CC4E45">
            <w:pPr>
              <w:tabs>
                <w:tab w:val="left" w:pos="142"/>
                <w:tab w:val="left" w:pos="567"/>
              </w:tabs>
              <w:ind w:left="176" w:right="-222" w:hanging="176"/>
            </w:pPr>
            <w:r w:rsidRPr="00DC221B">
              <w:t>Строка (</w:t>
            </w:r>
            <w:r w:rsidRPr="00DC221B">
              <w:rPr>
                <w:lang w:val="en-US"/>
              </w:rPr>
              <w:t>string</w:t>
            </w:r>
            <w:r w:rsidRPr="00DC221B">
              <w:t>2000</w:t>
            </w:r>
            <w:r w:rsidRPr="00DC221B">
              <w:rPr>
                <w:lang w:val="en-US"/>
              </w:rPr>
              <w:t>Type</w:t>
            </w:r>
            <w:r w:rsidRPr="00DC221B">
              <w:t xml:space="preserve"> из BKIApiCommonTypes.xsd), необязательный.</w:t>
            </w:r>
          </w:p>
          <w:p w:rsidR="00083BF4" w:rsidRPr="00DC221B" w:rsidRDefault="00083BF4" w:rsidP="00CC4E45">
            <w:pPr>
              <w:tabs>
                <w:tab w:val="left" w:pos="142"/>
                <w:tab w:val="left" w:pos="567"/>
              </w:tabs>
              <w:ind w:left="176" w:right="-222" w:hanging="176"/>
            </w:pPr>
            <w:r w:rsidRPr="00DC221B">
              <w:t>Например, ZZ01TT000001.</w:t>
            </w:r>
          </w:p>
        </w:tc>
      </w:tr>
      <w:tr w:rsidR="00083BF4" w:rsidRPr="00DC221B" w:rsidTr="00CE5784">
        <w:tc>
          <w:tcPr>
            <w:tcW w:w="1792" w:type="dxa"/>
          </w:tcPr>
          <w:p w:rsidR="00083BF4" w:rsidRPr="00DC221B" w:rsidRDefault="00083BF4" w:rsidP="00CC4E45">
            <w:pPr>
              <w:tabs>
                <w:tab w:val="left" w:pos="142"/>
                <w:tab w:val="left" w:pos="567"/>
              </w:tabs>
              <w:ind w:left="176" w:right="-222" w:hanging="176"/>
            </w:pPr>
            <w:r w:rsidRPr="00DC221B">
              <w:rPr>
                <w:lang w:val="en-US"/>
              </w:rPr>
              <w:t>r</w:t>
            </w:r>
            <w:r w:rsidRPr="00DC221B">
              <w:t>egNumberDoc</w:t>
            </w:r>
          </w:p>
        </w:tc>
        <w:tc>
          <w:tcPr>
            <w:tcW w:w="3595" w:type="dxa"/>
          </w:tcPr>
          <w:p w:rsidR="00083BF4" w:rsidRPr="00DC221B" w:rsidRDefault="00083BF4" w:rsidP="00CC4E45">
            <w:pPr>
              <w:tabs>
                <w:tab w:val="left" w:pos="0"/>
                <w:tab w:val="left" w:pos="567"/>
              </w:tabs>
              <w:ind w:right="-222" w:firstLine="4"/>
            </w:pPr>
            <w:r w:rsidRPr="00DC221B">
              <w:t xml:space="preserve">28 букв или цифр, обязательный </w:t>
            </w:r>
          </w:p>
          <w:p w:rsidR="00083BF4" w:rsidRPr="00DC221B" w:rsidRDefault="00083BF4" w:rsidP="00CC4E45">
            <w:pPr>
              <w:tabs>
                <w:tab w:val="left" w:pos="0"/>
                <w:tab w:val="left" w:pos="567"/>
              </w:tabs>
              <w:ind w:right="-222" w:firstLine="4"/>
            </w:pPr>
            <w:r w:rsidRPr="00DC221B">
              <w:t>Например</w:t>
            </w:r>
            <w:r w:rsidR="00CE5784" w:rsidRPr="00DC221B">
              <w:t>,</w:t>
            </w:r>
            <w:r w:rsidRPr="00DC221B">
              <w:t xml:space="preserve"> </w:t>
            </w:r>
            <w:r w:rsidRPr="00DC221B">
              <w:rPr>
                <w:lang w:val="en-US"/>
              </w:rPr>
              <w:t>ZZ</w:t>
            </w:r>
            <w:r w:rsidRPr="00DC221B">
              <w:t>01</w:t>
            </w:r>
            <w:r w:rsidRPr="00DC221B">
              <w:rPr>
                <w:lang w:val="en-US"/>
              </w:rPr>
              <w:t>TT</w:t>
            </w:r>
            <w:r w:rsidRPr="00DC221B">
              <w:t>000001_20210818_015113</w:t>
            </w:r>
          </w:p>
        </w:tc>
        <w:tc>
          <w:tcPr>
            <w:tcW w:w="4253" w:type="dxa"/>
          </w:tcPr>
          <w:p w:rsidR="00083BF4" w:rsidRPr="00DC221B" w:rsidRDefault="00083BF4" w:rsidP="00CC4E45">
            <w:pPr>
              <w:tabs>
                <w:tab w:val="left" w:pos="142"/>
                <w:tab w:val="left" w:pos="567"/>
              </w:tabs>
              <w:ind w:left="176" w:right="-222" w:hanging="176"/>
            </w:pPr>
            <w:r w:rsidRPr="00DC221B">
              <w:t>Строка (</w:t>
            </w:r>
            <w:r w:rsidRPr="00DC221B">
              <w:rPr>
                <w:lang w:val="en-US"/>
              </w:rPr>
              <w:t>string</w:t>
            </w:r>
            <w:r w:rsidRPr="00DC221B">
              <w:t>2000</w:t>
            </w:r>
            <w:r w:rsidRPr="00DC221B">
              <w:rPr>
                <w:lang w:val="en-US"/>
              </w:rPr>
              <w:t>Type</w:t>
            </w:r>
            <w:r w:rsidRPr="00DC221B">
              <w:t xml:space="preserve"> из BKIApiCommonTypes.xsd), обязательный.</w:t>
            </w:r>
          </w:p>
          <w:p w:rsidR="00083BF4" w:rsidRPr="00DC221B" w:rsidRDefault="00083BF4" w:rsidP="00CC4E45">
            <w:pPr>
              <w:tabs>
                <w:tab w:val="left" w:pos="142"/>
                <w:tab w:val="left" w:pos="567"/>
              </w:tabs>
              <w:ind w:left="176" w:right="-222" w:hanging="176"/>
            </w:pPr>
            <w:r w:rsidRPr="00DC221B">
              <w:t>Например, ZZ01TT000001_20210818_015113</w:t>
            </w:r>
          </w:p>
        </w:tc>
      </w:tr>
      <w:tr w:rsidR="00083BF4" w:rsidRPr="00DC221B" w:rsidTr="00CE5784">
        <w:tc>
          <w:tcPr>
            <w:tcW w:w="1792" w:type="dxa"/>
          </w:tcPr>
          <w:p w:rsidR="00083BF4" w:rsidRPr="00DC221B" w:rsidRDefault="00083BF4" w:rsidP="00CC4E45">
            <w:pPr>
              <w:tabs>
                <w:tab w:val="left" w:pos="142"/>
                <w:tab w:val="left" w:pos="567"/>
              </w:tabs>
              <w:ind w:left="176" w:right="-222" w:hanging="176"/>
            </w:pPr>
            <w:r w:rsidRPr="00DC221B">
              <w:rPr>
                <w:lang w:val="en-US"/>
              </w:rPr>
              <w:t>s</w:t>
            </w:r>
            <w:r w:rsidRPr="00DC221B">
              <w:t>ubjectsCount</w:t>
            </w:r>
          </w:p>
        </w:tc>
        <w:tc>
          <w:tcPr>
            <w:tcW w:w="3595" w:type="dxa"/>
          </w:tcPr>
          <w:p w:rsidR="00083BF4" w:rsidRPr="00DC221B" w:rsidRDefault="00083BF4" w:rsidP="00CC4E45">
            <w:pPr>
              <w:tabs>
                <w:tab w:val="left" w:pos="142"/>
                <w:tab w:val="left" w:pos="567"/>
              </w:tabs>
              <w:ind w:left="176" w:right="-222" w:firstLine="4"/>
            </w:pPr>
          </w:p>
        </w:tc>
        <w:tc>
          <w:tcPr>
            <w:tcW w:w="4253" w:type="dxa"/>
          </w:tcPr>
          <w:p w:rsidR="00083BF4" w:rsidRPr="00DC221B" w:rsidRDefault="00083BF4" w:rsidP="00CC4E45">
            <w:pPr>
              <w:tabs>
                <w:tab w:val="left" w:pos="142"/>
                <w:tab w:val="left" w:pos="567"/>
              </w:tabs>
              <w:ind w:left="176" w:right="-222" w:hanging="176"/>
            </w:pPr>
            <w:r w:rsidRPr="00DC221B">
              <w:t>Целое положительное число, обязательный.</w:t>
            </w:r>
          </w:p>
        </w:tc>
      </w:tr>
      <w:tr w:rsidR="00083BF4" w:rsidRPr="00DC221B" w:rsidTr="00CE5784">
        <w:tc>
          <w:tcPr>
            <w:tcW w:w="1792" w:type="dxa"/>
          </w:tcPr>
          <w:p w:rsidR="00083BF4" w:rsidRPr="00DC221B" w:rsidRDefault="00083BF4" w:rsidP="00CC4E45">
            <w:pPr>
              <w:tabs>
                <w:tab w:val="left" w:pos="142"/>
                <w:tab w:val="left" w:pos="567"/>
              </w:tabs>
              <w:ind w:left="176" w:right="-222" w:hanging="176"/>
            </w:pPr>
            <w:r w:rsidRPr="00DC221B">
              <w:rPr>
                <w:lang w:val="en-US"/>
              </w:rPr>
              <w:t>g</w:t>
            </w:r>
            <w:r w:rsidRPr="00DC221B">
              <w:t>roupBlocksCount</w:t>
            </w:r>
          </w:p>
        </w:tc>
        <w:tc>
          <w:tcPr>
            <w:tcW w:w="3595" w:type="dxa"/>
          </w:tcPr>
          <w:p w:rsidR="00083BF4" w:rsidRPr="00DC221B" w:rsidRDefault="00083BF4" w:rsidP="00CC4E45">
            <w:pPr>
              <w:tabs>
                <w:tab w:val="left" w:pos="142"/>
                <w:tab w:val="left" w:pos="567"/>
              </w:tabs>
              <w:ind w:left="176" w:right="-222" w:firstLine="4"/>
            </w:pPr>
          </w:p>
        </w:tc>
        <w:tc>
          <w:tcPr>
            <w:tcW w:w="4253" w:type="dxa"/>
          </w:tcPr>
          <w:p w:rsidR="00083BF4" w:rsidRPr="00DC221B" w:rsidRDefault="00083BF4" w:rsidP="00CC4E45">
            <w:pPr>
              <w:tabs>
                <w:tab w:val="left" w:pos="142"/>
                <w:tab w:val="left" w:pos="567"/>
              </w:tabs>
              <w:ind w:left="176" w:right="-222" w:hanging="176"/>
            </w:pPr>
            <w:r w:rsidRPr="00DC221B">
              <w:t>Целое положительное число, обязательный.</w:t>
            </w:r>
          </w:p>
        </w:tc>
      </w:tr>
    </w:tbl>
    <w:p w:rsidR="00083BF4" w:rsidRPr="00DC221B" w:rsidRDefault="00083BF4" w:rsidP="00CC4E45">
      <w:pPr>
        <w:tabs>
          <w:tab w:val="left" w:pos="142"/>
          <w:tab w:val="left" w:pos="567"/>
        </w:tabs>
        <w:ind w:left="-284"/>
      </w:pPr>
      <w:r w:rsidRPr="00DC221B">
        <w:t>Изменён регистр первых букв атрибутов.</w:t>
      </w:r>
    </w:p>
    <w:p w:rsidR="00083BF4" w:rsidRPr="00DC221B" w:rsidRDefault="00083BF4" w:rsidP="00CC4E45">
      <w:pPr>
        <w:pStyle w:val="af5"/>
        <w:numPr>
          <w:ilvl w:val="0"/>
          <w:numId w:val="3"/>
        </w:numPr>
        <w:tabs>
          <w:tab w:val="left" w:pos="142"/>
          <w:tab w:val="left" w:pos="567"/>
          <w:tab w:val="left" w:pos="993"/>
        </w:tabs>
        <w:ind w:left="-284" w:firstLine="0"/>
        <w:rPr>
          <w:rFonts w:cs="Arial"/>
          <w:szCs w:val="22"/>
        </w:rPr>
      </w:pPr>
      <w:r w:rsidRPr="00DC221B">
        <w:rPr>
          <w:rFonts w:cs="Arial"/>
          <w:szCs w:val="22"/>
        </w:rPr>
        <w:t>Раздел «Добавление, обновление, хранение данных».</w:t>
      </w:r>
    </w:p>
    <w:p w:rsidR="00083BF4" w:rsidRPr="00DC221B" w:rsidRDefault="00083BF4" w:rsidP="00CC4E45">
      <w:pPr>
        <w:pStyle w:val="af5"/>
        <w:tabs>
          <w:tab w:val="left" w:pos="142"/>
          <w:tab w:val="left" w:pos="567"/>
          <w:tab w:val="left" w:pos="993"/>
        </w:tabs>
        <w:ind w:left="-284" w:firstLine="0"/>
        <w:rPr>
          <w:rFonts w:cs="Arial"/>
          <w:szCs w:val="22"/>
        </w:rPr>
      </w:pPr>
      <w:r w:rsidRPr="00DC221B">
        <w:rPr>
          <w:rFonts w:cs="Arial"/>
          <w:szCs w:val="22"/>
        </w:rPr>
        <w:t>было:</w:t>
      </w:r>
    </w:p>
    <w:p w:rsidR="00083BF4" w:rsidRPr="00DC221B" w:rsidRDefault="00083BF4" w:rsidP="00CC4E45">
      <w:pPr>
        <w:pStyle w:val="af5"/>
        <w:tabs>
          <w:tab w:val="left" w:pos="142"/>
          <w:tab w:val="left" w:pos="567"/>
          <w:tab w:val="left" w:pos="993"/>
        </w:tabs>
        <w:ind w:left="-284" w:firstLine="0"/>
        <w:rPr>
          <w:rFonts w:cs="Arial"/>
          <w:szCs w:val="22"/>
        </w:rPr>
      </w:pPr>
      <w:r w:rsidRPr="00DC221B">
        <w:rPr>
          <w:rFonts w:cs="Arial"/>
          <w:szCs w:val="22"/>
        </w:rPr>
        <w:t xml:space="preserve">«При необходимости вставки в кредитную историю события, связанного с записью кредитной истории, не в хронологическом порядке (например, пропущены сведения о платеже), требуется сформировать событие 3.2 с кодом операции </w:t>
      </w:r>
      <w:r w:rsidRPr="00DC221B">
        <w:rPr>
          <w:rFonts w:cs="Arial"/>
          <w:i/>
          <w:szCs w:val="22"/>
          <w:lang w:val="en-US"/>
        </w:rPr>
        <w:t>C</w:t>
      </w:r>
      <w:r w:rsidRPr="00DC221B">
        <w:rPr>
          <w:rFonts w:cs="Arial"/>
          <w:i/>
          <w:szCs w:val="22"/>
        </w:rPr>
        <w:t>.2</w:t>
      </w:r>
      <w:r w:rsidRPr="00DC221B">
        <w:rPr>
          <w:rFonts w:cs="Arial"/>
          <w:szCs w:val="22"/>
        </w:rPr>
        <w:t>»</w:t>
      </w:r>
    </w:p>
    <w:p w:rsidR="00083BF4" w:rsidRPr="00DC221B" w:rsidRDefault="00083BF4" w:rsidP="00CC4E45">
      <w:pPr>
        <w:pStyle w:val="af5"/>
        <w:tabs>
          <w:tab w:val="left" w:pos="142"/>
          <w:tab w:val="left" w:pos="567"/>
          <w:tab w:val="left" w:pos="993"/>
        </w:tabs>
        <w:ind w:left="-284" w:firstLine="0"/>
        <w:rPr>
          <w:rFonts w:cs="Arial"/>
          <w:szCs w:val="22"/>
        </w:rPr>
      </w:pPr>
      <w:r w:rsidRPr="00DC221B">
        <w:rPr>
          <w:rFonts w:cs="Arial"/>
          <w:szCs w:val="22"/>
        </w:rPr>
        <w:t>стало:</w:t>
      </w:r>
    </w:p>
    <w:p w:rsidR="00083BF4" w:rsidRPr="00DC221B" w:rsidRDefault="00083BF4" w:rsidP="00222C51">
      <w:pPr>
        <w:pStyle w:val="af5"/>
        <w:tabs>
          <w:tab w:val="left" w:pos="142"/>
          <w:tab w:val="left" w:pos="567"/>
          <w:tab w:val="left" w:pos="993"/>
        </w:tabs>
        <w:spacing w:after="240"/>
        <w:ind w:left="-284" w:firstLine="0"/>
      </w:pPr>
      <w:r w:rsidRPr="00DC221B">
        <w:rPr>
          <w:rFonts w:cs="Arial"/>
          <w:szCs w:val="22"/>
        </w:rPr>
        <w:t xml:space="preserve">«При необходимости вставки в кредитную историю события, связанного с записью кредитной истории, не в хронологическом порядке (например, пропущены сведения о платеже), требуется сформировать событие 3.2 с кодом операции </w:t>
      </w:r>
      <w:r w:rsidRPr="00DC221B">
        <w:rPr>
          <w:rFonts w:cs="Arial"/>
          <w:i/>
          <w:szCs w:val="22"/>
          <w:lang w:val="en-US"/>
        </w:rPr>
        <w:t>C</w:t>
      </w:r>
      <w:r w:rsidRPr="00DC221B">
        <w:rPr>
          <w:rFonts w:cs="Arial"/>
          <w:i/>
          <w:szCs w:val="22"/>
        </w:rPr>
        <w:t>.1</w:t>
      </w:r>
      <w:r w:rsidRPr="00DC221B">
        <w:rPr>
          <w:rFonts w:cs="Arial"/>
          <w:szCs w:val="22"/>
        </w:rPr>
        <w:t>»</w:t>
      </w:r>
    </w:p>
    <w:p w:rsidR="00083BF4" w:rsidRPr="00DC221B" w:rsidRDefault="00083BF4" w:rsidP="00CC4E45">
      <w:pPr>
        <w:pStyle w:val="af5"/>
        <w:numPr>
          <w:ilvl w:val="0"/>
          <w:numId w:val="3"/>
        </w:numPr>
        <w:tabs>
          <w:tab w:val="left" w:pos="142"/>
          <w:tab w:val="left" w:pos="567"/>
          <w:tab w:val="left" w:pos="993"/>
        </w:tabs>
        <w:ind w:left="-284" w:firstLine="0"/>
        <w:rPr>
          <w:rFonts w:cs="Arial"/>
          <w:szCs w:val="22"/>
        </w:rPr>
      </w:pPr>
      <w:r w:rsidRPr="00DC221B">
        <w:rPr>
          <w:rFonts w:cs="Arial"/>
          <w:szCs w:val="22"/>
        </w:rPr>
        <w:t>Раздел «Добавление, обновление, хранение данных».</w:t>
      </w:r>
    </w:p>
    <w:p w:rsidR="00083BF4" w:rsidRPr="00DC221B" w:rsidRDefault="00083BF4" w:rsidP="00CC4E45">
      <w:pPr>
        <w:tabs>
          <w:tab w:val="left" w:pos="142"/>
          <w:tab w:val="left" w:pos="567"/>
          <w:tab w:val="left" w:pos="993"/>
        </w:tabs>
        <w:ind w:left="-284"/>
      </w:pPr>
      <w:r w:rsidRPr="00DC221B">
        <w:t xml:space="preserve">было: </w:t>
      </w:r>
    </w:p>
    <w:p w:rsidR="00083BF4" w:rsidRPr="00DC221B" w:rsidRDefault="00083BF4" w:rsidP="00222C51">
      <w:pPr>
        <w:tabs>
          <w:tab w:val="left" w:pos="142"/>
          <w:tab w:val="left" w:pos="567"/>
          <w:tab w:val="left" w:pos="993"/>
        </w:tabs>
        <w:spacing w:after="0"/>
        <w:ind w:left="-284"/>
        <w:jc w:val="both"/>
      </w:pPr>
      <w:r w:rsidRPr="00DC221B">
        <w:lastRenderedPageBreak/>
        <w:t>«Если по одному обязательству в один день произошло несколько одинаковых событий (например, внесено несколько платежей), сведения рекомендуется передать как одно событие, включающее агрегированные (суммированные) данные на конец дня»</w:t>
      </w:r>
      <w:r w:rsidR="00532776" w:rsidRPr="00DC221B">
        <w:t>.</w:t>
      </w:r>
    </w:p>
    <w:p w:rsidR="00083BF4" w:rsidRPr="00DC221B" w:rsidRDefault="00083BF4" w:rsidP="00222C51">
      <w:pPr>
        <w:tabs>
          <w:tab w:val="left" w:pos="142"/>
          <w:tab w:val="left" w:pos="567"/>
          <w:tab w:val="left" w:pos="993"/>
        </w:tabs>
        <w:spacing w:after="0"/>
        <w:ind w:left="-284"/>
      </w:pPr>
      <w:r w:rsidRPr="00DC221B">
        <w:t>стало:</w:t>
      </w:r>
    </w:p>
    <w:p w:rsidR="00083BF4" w:rsidRPr="00DC221B" w:rsidRDefault="00083BF4" w:rsidP="00CC4E45">
      <w:pPr>
        <w:tabs>
          <w:tab w:val="left" w:pos="142"/>
          <w:tab w:val="left" w:pos="567"/>
          <w:tab w:val="left" w:pos="993"/>
        </w:tabs>
        <w:ind w:left="-284"/>
        <w:jc w:val="both"/>
      </w:pPr>
      <w:r w:rsidRPr="00DC221B">
        <w:t xml:space="preserve">«Если по одному обязательству в один день произошло несколько одинаковых событий (например, внесено несколько платежей), сведения рекомендуется передать как одно событие, включающее агрегированные (суммированные) данные на конец дня. </w:t>
      </w:r>
      <w:r w:rsidRPr="00DC221B">
        <w:rPr>
          <w:i/>
        </w:rPr>
        <w:t xml:space="preserve">Также допускается передавать данные по отдельности, в этом случае на каждое событие формируется отдельная группа. В блоках </w:t>
      </w:r>
      <w:r w:rsidRPr="00DC221B">
        <w:rPr>
          <w:i/>
          <w:lang w:val="en-US"/>
        </w:rPr>
        <w:t>FL</w:t>
      </w:r>
      <w:r w:rsidRPr="00DC221B">
        <w:rPr>
          <w:i/>
        </w:rPr>
        <w:t>_25_26_27_28_</w:t>
      </w:r>
      <w:r w:rsidRPr="00DC221B">
        <w:rPr>
          <w:i/>
          <w:lang w:val="en-US"/>
        </w:rPr>
        <w:t>Group</w:t>
      </w:r>
      <w:r w:rsidRPr="00DC221B">
        <w:rPr>
          <w:i/>
        </w:rPr>
        <w:t xml:space="preserve"> (</w:t>
      </w:r>
      <w:r w:rsidRPr="00DC221B">
        <w:rPr>
          <w:i/>
          <w:lang w:val="en-US"/>
        </w:rPr>
        <w:t>UL</w:t>
      </w:r>
      <w:r w:rsidRPr="00DC221B">
        <w:rPr>
          <w:i/>
        </w:rPr>
        <w:t>_17_18_19_20_</w:t>
      </w:r>
      <w:r w:rsidRPr="00DC221B">
        <w:rPr>
          <w:i/>
          <w:lang w:val="en-US"/>
        </w:rPr>
        <w:t>Group</w:t>
      </w:r>
      <w:r w:rsidRPr="00DC221B">
        <w:rPr>
          <w:i/>
        </w:rPr>
        <w:t>) показатели должны отражать состояние на момент после выполнения указанного платежа, а не на конец дня платежей с суммарным итогом</w:t>
      </w:r>
      <w:r w:rsidRPr="00DC221B">
        <w:t>»</w:t>
      </w:r>
      <w:r w:rsidR="000D2F7C" w:rsidRPr="00DC221B">
        <w:t>.</w:t>
      </w:r>
    </w:p>
    <w:p w:rsidR="008776F5" w:rsidRPr="00DC221B" w:rsidRDefault="00F7263D" w:rsidP="00CC4E45">
      <w:pPr>
        <w:pStyle w:val="af5"/>
        <w:numPr>
          <w:ilvl w:val="0"/>
          <w:numId w:val="3"/>
        </w:numPr>
        <w:tabs>
          <w:tab w:val="left" w:pos="142"/>
          <w:tab w:val="left" w:pos="567"/>
          <w:tab w:val="left" w:pos="993"/>
        </w:tabs>
        <w:ind w:left="-284" w:firstLine="0"/>
        <w:rPr>
          <w:rFonts w:cs="Arial"/>
          <w:szCs w:val="22"/>
        </w:rPr>
      </w:pPr>
      <w:r w:rsidRPr="00DC221B">
        <w:rPr>
          <w:rFonts w:cs="Arial"/>
          <w:szCs w:val="22"/>
        </w:rPr>
        <w:t xml:space="preserve">Раздел «Добавление, обновление, хранение данных». </w:t>
      </w:r>
    </w:p>
    <w:p w:rsidR="008776F5" w:rsidRPr="00DC221B" w:rsidRDefault="008776F5" w:rsidP="00CC4E45">
      <w:pPr>
        <w:pStyle w:val="af5"/>
        <w:tabs>
          <w:tab w:val="left" w:pos="142"/>
          <w:tab w:val="left" w:pos="567"/>
          <w:tab w:val="left" w:pos="993"/>
        </w:tabs>
        <w:ind w:left="-284" w:firstLine="0"/>
        <w:rPr>
          <w:rFonts w:cs="Arial"/>
          <w:szCs w:val="22"/>
        </w:rPr>
      </w:pPr>
      <w:r w:rsidRPr="00DC221B">
        <w:rPr>
          <w:rFonts w:cs="Arial"/>
          <w:szCs w:val="22"/>
        </w:rPr>
        <w:t xml:space="preserve">- </w:t>
      </w:r>
      <w:r w:rsidR="00F7263D" w:rsidRPr="00DC221B">
        <w:rPr>
          <w:rFonts w:cs="Arial"/>
          <w:szCs w:val="22"/>
        </w:rPr>
        <w:t>Добавлен абзац 4, начинающийся словами «Состав блоков в группе…»</w:t>
      </w:r>
      <w:r w:rsidRPr="00DC221B">
        <w:rPr>
          <w:rFonts w:cs="Arial"/>
          <w:szCs w:val="22"/>
        </w:rPr>
        <w:t>.</w:t>
      </w:r>
    </w:p>
    <w:p w:rsidR="00F7263D" w:rsidRPr="00DC221B" w:rsidRDefault="008776F5" w:rsidP="00CC4E45">
      <w:pPr>
        <w:pStyle w:val="af5"/>
        <w:tabs>
          <w:tab w:val="left" w:pos="142"/>
          <w:tab w:val="left" w:pos="567"/>
          <w:tab w:val="left" w:pos="993"/>
        </w:tabs>
        <w:spacing w:after="240"/>
        <w:ind w:left="-284" w:firstLine="0"/>
        <w:rPr>
          <w:rFonts w:cs="Arial"/>
          <w:szCs w:val="22"/>
        </w:rPr>
      </w:pPr>
      <w:r w:rsidRPr="00DC221B">
        <w:rPr>
          <w:rFonts w:cs="Arial"/>
          <w:szCs w:val="22"/>
        </w:rPr>
        <w:t xml:space="preserve">- Добавлен абзац 7, начинающийся словами «Вместе с тем, показатели, допускающие множественные значения…» </w:t>
      </w:r>
    </w:p>
    <w:p w:rsidR="00083BF4" w:rsidRPr="00DC221B" w:rsidRDefault="00083BF4" w:rsidP="00CC4E45">
      <w:pPr>
        <w:pStyle w:val="af5"/>
        <w:numPr>
          <w:ilvl w:val="0"/>
          <w:numId w:val="3"/>
        </w:numPr>
        <w:tabs>
          <w:tab w:val="left" w:pos="142"/>
          <w:tab w:val="left" w:pos="567"/>
          <w:tab w:val="left" w:pos="993"/>
        </w:tabs>
        <w:ind w:left="-284" w:firstLine="0"/>
        <w:rPr>
          <w:rFonts w:cs="Arial"/>
          <w:szCs w:val="22"/>
        </w:rPr>
      </w:pPr>
      <w:r w:rsidRPr="00DC221B">
        <w:rPr>
          <w:rFonts w:cs="Arial"/>
          <w:szCs w:val="22"/>
        </w:rPr>
        <w:t>Раздел «Корректировка / исключение / аннулирование сведений».</w:t>
      </w:r>
    </w:p>
    <w:p w:rsidR="00083BF4" w:rsidRPr="00DC221B" w:rsidRDefault="00083BF4" w:rsidP="00CC4E45">
      <w:pPr>
        <w:pStyle w:val="af5"/>
        <w:tabs>
          <w:tab w:val="left" w:pos="142"/>
          <w:tab w:val="left" w:pos="567"/>
          <w:tab w:val="left" w:pos="993"/>
        </w:tabs>
        <w:ind w:left="-284" w:firstLine="0"/>
        <w:rPr>
          <w:rFonts w:cs="Arial"/>
          <w:szCs w:val="22"/>
        </w:rPr>
      </w:pPr>
      <w:r w:rsidRPr="00DC221B">
        <w:rPr>
          <w:rFonts w:cs="Arial"/>
          <w:szCs w:val="22"/>
        </w:rPr>
        <w:t>было:</w:t>
      </w:r>
    </w:p>
    <w:p w:rsidR="00083BF4" w:rsidRPr="00DC221B" w:rsidRDefault="00083BF4" w:rsidP="00CC4E45">
      <w:pPr>
        <w:pStyle w:val="af5"/>
        <w:tabs>
          <w:tab w:val="left" w:pos="142"/>
          <w:tab w:val="left" w:pos="567"/>
          <w:tab w:val="left" w:pos="993"/>
        </w:tabs>
        <w:ind w:left="-284" w:firstLine="0"/>
        <w:rPr>
          <w:rFonts w:cs="Arial"/>
          <w:szCs w:val="22"/>
        </w:rPr>
      </w:pPr>
      <w:r w:rsidRPr="00DC221B">
        <w:rPr>
          <w:rFonts w:cs="Arial"/>
          <w:szCs w:val="22"/>
        </w:rPr>
        <w:t>«Аннулирование и исключение отдельных показателей кредитной истории событиями 4.1, 3.1, 3.2 выполняется поблочно, т.е. удаляется блок, содержащий показатель с ошибочным значением</w:t>
      </w:r>
      <w:r w:rsidRPr="00DC221B">
        <w:rPr>
          <w:rFonts w:cs="Arial"/>
          <w:i/>
          <w:szCs w:val="22"/>
        </w:rPr>
        <w:t>, а также все блоки, на которые эта ошибка могла повлиять</w:t>
      </w:r>
      <w:r w:rsidRPr="00DC221B">
        <w:rPr>
          <w:rFonts w:cs="Arial"/>
          <w:szCs w:val="22"/>
        </w:rPr>
        <w:t>»</w:t>
      </w:r>
    </w:p>
    <w:p w:rsidR="00083BF4" w:rsidRPr="00DC221B" w:rsidRDefault="00083BF4" w:rsidP="00CC4E45">
      <w:pPr>
        <w:pStyle w:val="af5"/>
        <w:tabs>
          <w:tab w:val="left" w:pos="142"/>
          <w:tab w:val="left" w:pos="567"/>
          <w:tab w:val="left" w:pos="993"/>
        </w:tabs>
        <w:ind w:left="-284" w:firstLine="0"/>
        <w:rPr>
          <w:rFonts w:cs="Arial"/>
          <w:szCs w:val="22"/>
        </w:rPr>
      </w:pPr>
      <w:r w:rsidRPr="00DC221B">
        <w:rPr>
          <w:rFonts w:cs="Arial"/>
          <w:szCs w:val="22"/>
        </w:rPr>
        <w:t>стало:</w:t>
      </w:r>
    </w:p>
    <w:p w:rsidR="00083BF4" w:rsidRPr="00DC221B" w:rsidRDefault="00083BF4" w:rsidP="00CC4E45">
      <w:pPr>
        <w:pStyle w:val="af5"/>
        <w:tabs>
          <w:tab w:val="left" w:pos="142"/>
          <w:tab w:val="left" w:pos="567"/>
          <w:tab w:val="left" w:pos="993"/>
        </w:tabs>
        <w:ind w:left="-284" w:firstLine="0"/>
        <w:rPr>
          <w:rFonts w:cs="Arial"/>
          <w:szCs w:val="22"/>
        </w:rPr>
      </w:pPr>
      <w:r w:rsidRPr="00DC221B">
        <w:rPr>
          <w:rFonts w:cs="Arial"/>
          <w:szCs w:val="22"/>
        </w:rPr>
        <w:t>«Аннулирование и исключение отдельных показателей кредитной истории событиями 4.1, 3.1, 3.2 выполняется поблочно, т.е. удаляется блок, содержащий показатель с ошибочным значением».</w:t>
      </w:r>
    </w:p>
    <w:p w:rsidR="00083BF4" w:rsidRPr="00DC221B" w:rsidRDefault="00083BF4" w:rsidP="00CC4E45">
      <w:pPr>
        <w:pStyle w:val="af5"/>
        <w:tabs>
          <w:tab w:val="left" w:pos="142"/>
          <w:tab w:val="left" w:pos="567"/>
          <w:tab w:val="left" w:pos="993"/>
        </w:tabs>
        <w:ind w:left="-284" w:firstLine="0"/>
        <w:rPr>
          <w:rFonts w:cs="Arial"/>
          <w:szCs w:val="22"/>
        </w:rPr>
      </w:pPr>
    </w:p>
    <w:p w:rsidR="00083BF4" w:rsidRPr="00DC221B" w:rsidRDefault="00083BF4" w:rsidP="00CC4E45">
      <w:pPr>
        <w:pStyle w:val="af5"/>
        <w:numPr>
          <w:ilvl w:val="0"/>
          <w:numId w:val="3"/>
        </w:numPr>
        <w:tabs>
          <w:tab w:val="left" w:pos="142"/>
          <w:tab w:val="left" w:pos="567"/>
          <w:tab w:val="left" w:pos="993"/>
        </w:tabs>
        <w:ind w:left="-284" w:firstLine="0"/>
        <w:rPr>
          <w:rFonts w:cs="Arial"/>
          <w:szCs w:val="22"/>
        </w:rPr>
      </w:pPr>
      <w:r w:rsidRPr="00DC221B">
        <w:rPr>
          <w:rFonts w:cs="Arial"/>
          <w:szCs w:val="22"/>
        </w:rPr>
        <w:t>Раздел «Корректировка / исключение / аннулирование сведений».</w:t>
      </w:r>
    </w:p>
    <w:p w:rsidR="00083BF4" w:rsidRPr="00DC221B" w:rsidRDefault="00083BF4" w:rsidP="00CC4E45">
      <w:pPr>
        <w:pStyle w:val="af5"/>
        <w:tabs>
          <w:tab w:val="left" w:pos="142"/>
          <w:tab w:val="left" w:pos="567"/>
          <w:tab w:val="left" w:pos="993"/>
        </w:tabs>
        <w:ind w:left="-284" w:firstLine="0"/>
        <w:rPr>
          <w:rFonts w:cs="Arial"/>
          <w:szCs w:val="22"/>
        </w:rPr>
      </w:pPr>
      <w:r w:rsidRPr="00DC221B">
        <w:rPr>
          <w:rFonts w:cs="Arial"/>
          <w:szCs w:val="22"/>
        </w:rPr>
        <w:t>было:</w:t>
      </w:r>
    </w:p>
    <w:p w:rsidR="00083BF4" w:rsidRPr="00DC221B" w:rsidRDefault="00083BF4" w:rsidP="00D14FF0">
      <w:pPr>
        <w:pStyle w:val="-050"/>
      </w:pPr>
      <w:r w:rsidRPr="00DC221B">
        <w:t xml:space="preserve">«В результате операции в записи кредитной истории по обязательству сначала удаляются все блоки ФЛ_18-32 (ЮЛ_11-22), начиная с даты события, указанной в переменной </w:t>
      </w:r>
      <w:r w:rsidRPr="00DC221B">
        <w:rPr>
          <w:u w:val="single"/>
          <w:lang w:val="en-US"/>
        </w:rPr>
        <w:t>startDate</w:t>
      </w:r>
      <w:r w:rsidRPr="00DC221B">
        <w:rPr>
          <w:u w:val="single"/>
        </w:rPr>
        <w:t xml:space="preserve"> (или вся история обязательства, если </w:t>
      </w:r>
      <w:r w:rsidRPr="00DC221B">
        <w:rPr>
          <w:u w:val="single"/>
          <w:lang w:val="en-US"/>
        </w:rPr>
        <w:t>startDate</w:t>
      </w:r>
      <w:r w:rsidRPr="00DC221B">
        <w:rPr>
          <w:u w:val="single"/>
        </w:rPr>
        <w:t xml:space="preserve"> не указана)</w:t>
      </w:r>
      <w:r w:rsidRPr="00DC221B">
        <w:t>. Вместо них добавляются в базу данных блоки с корректной информацией из вложенных 3.2 групп блоков. Показатель ФЛ_17.1 / ЮЛ_10.1 «УИД сделки» не корректируется, при его отличии возвращается ошибка»</w:t>
      </w:r>
      <w:r w:rsidR="00511C7F" w:rsidRPr="00DC221B">
        <w:t>.</w:t>
      </w:r>
    </w:p>
    <w:p w:rsidR="00083BF4" w:rsidRPr="00DC221B" w:rsidRDefault="00083BF4" w:rsidP="00D14FF0">
      <w:pPr>
        <w:pStyle w:val="-050"/>
      </w:pPr>
      <w:r w:rsidRPr="00DC221B">
        <w:t>стало:</w:t>
      </w:r>
    </w:p>
    <w:p w:rsidR="00083BF4" w:rsidRPr="00DC221B" w:rsidRDefault="00083BF4" w:rsidP="00D14FF0">
      <w:pPr>
        <w:pStyle w:val="-050"/>
        <w:rPr>
          <w:i/>
        </w:rPr>
      </w:pPr>
      <w:r w:rsidRPr="00DC221B">
        <w:t xml:space="preserve">«В результате операции сначала удаляются записи блоков ФЛ_18-32 (ЮЛ_11-22) по обязательству, начиная с даты события, указанной в переменной </w:t>
      </w:r>
      <w:r w:rsidRPr="00DC221B">
        <w:rPr>
          <w:u w:val="single"/>
          <w:lang w:val="en-US"/>
        </w:rPr>
        <w:t>startDate</w:t>
      </w:r>
      <w:r w:rsidRPr="00DC221B">
        <w:rPr>
          <w:u w:val="single"/>
        </w:rPr>
        <w:t xml:space="preserve"> (или вся история обязательства, если </w:t>
      </w:r>
      <w:r w:rsidRPr="00DC221B">
        <w:rPr>
          <w:u w:val="single"/>
          <w:lang w:val="en-US"/>
        </w:rPr>
        <w:t>startDate</w:t>
      </w:r>
      <w:r w:rsidRPr="00DC221B">
        <w:rPr>
          <w:u w:val="single"/>
        </w:rPr>
        <w:t xml:space="preserve"> не указана)</w:t>
      </w:r>
      <w:r w:rsidRPr="00DC221B">
        <w:t xml:space="preserve">. </w:t>
      </w:r>
      <w:r w:rsidRPr="00DC221B">
        <w:rPr>
          <w:i/>
        </w:rPr>
        <w:t>После этого в базу данных добавляются блоки с корректной информацией из вложенных 3.2 групп блоков. Обновление данных в базе выполняется без учёта даты события, к которому относятся оставшиеся в базе записи»</w:t>
      </w:r>
      <w:r w:rsidR="00511C7F" w:rsidRPr="00DC221B">
        <w:rPr>
          <w:i/>
        </w:rPr>
        <w:t>.</w:t>
      </w:r>
    </w:p>
    <w:p w:rsidR="00083BF4" w:rsidRPr="00DC221B" w:rsidRDefault="00083BF4" w:rsidP="00CC4E45">
      <w:pPr>
        <w:pStyle w:val="af5"/>
        <w:tabs>
          <w:tab w:val="left" w:pos="142"/>
          <w:tab w:val="left" w:pos="567"/>
          <w:tab w:val="left" w:pos="993"/>
        </w:tabs>
        <w:ind w:left="-284" w:firstLine="0"/>
        <w:rPr>
          <w:rFonts w:cs="Arial"/>
          <w:szCs w:val="22"/>
        </w:rPr>
      </w:pPr>
    </w:p>
    <w:p w:rsidR="00083BF4" w:rsidRPr="00DC221B" w:rsidRDefault="00083BF4" w:rsidP="00CC4E45">
      <w:pPr>
        <w:pStyle w:val="af5"/>
        <w:numPr>
          <w:ilvl w:val="0"/>
          <w:numId w:val="3"/>
        </w:numPr>
        <w:tabs>
          <w:tab w:val="left" w:pos="142"/>
          <w:tab w:val="left" w:pos="567"/>
          <w:tab w:val="left" w:pos="993"/>
        </w:tabs>
        <w:spacing w:after="240"/>
        <w:ind w:left="-284" w:firstLine="0"/>
        <w:rPr>
          <w:rFonts w:cs="Arial"/>
          <w:szCs w:val="22"/>
        </w:rPr>
      </w:pPr>
      <w:r w:rsidRPr="00DC221B">
        <w:rPr>
          <w:rFonts w:cs="Arial"/>
          <w:szCs w:val="22"/>
        </w:rPr>
        <w:t>Раздел «Корректировка / исключение / аннулирование сведений». Добавлен подраздел «Объединение двух кредитных историй одного субъекта».</w:t>
      </w:r>
    </w:p>
    <w:p w:rsidR="00083BF4" w:rsidRPr="00DC221B" w:rsidRDefault="00083BF4" w:rsidP="00D14FF0">
      <w:pPr>
        <w:pStyle w:val="af5"/>
        <w:numPr>
          <w:ilvl w:val="0"/>
          <w:numId w:val="3"/>
        </w:numPr>
        <w:tabs>
          <w:tab w:val="left" w:pos="142"/>
          <w:tab w:val="left" w:pos="567"/>
          <w:tab w:val="left" w:pos="993"/>
        </w:tabs>
        <w:ind w:left="-284" w:firstLine="0"/>
      </w:pPr>
      <w:r w:rsidRPr="00DC221B">
        <w:rPr>
          <w:rFonts w:cs="Arial"/>
          <w:szCs w:val="22"/>
        </w:rPr>
        <w:t>Раздел</w:t>
      </w:r>
      <w:r w:rsidRPr="00DC221B">
        <w:t xml:space="preserve"> «Корректировка / исключение / аннулирование сведений».</w:t>
      </w:r>
    </w:p>
    <w:p w:rsidR="00083BF4" w:rsidRPr="00DC221B" w:rsidRDefault="00083BF4" w:rsidP="00CC4E45">
      <w:pPr>
        <w:pStyle w:val="af5"/>
        <w:tabs>
          <w:tab w:val="left" w:pos="142"/>
          <w:tab w:val="left" w:pos="567"/>
          <w:tab w:val="left" w:pos="993"/>
        </w:tabs>
        <w:spacing w:after="240"/>
        <w:ind w:left="-284" w:firstLine="0"/>
        <w:rPr>
          <w:rFonts w:cs="Arial"/>
          <w:szCs w:val="22"/>
        </w:rPr>
      </w:pPr>
      <w:r w:rsidRPr="00DC221B">
        <w:rPr>
          <w:rFonts w:cs="Arial"/>
          <w:szCs w:val="22"/>
        </w:rPr>
        <w:t>Заголовок: «Исключение и аннулирование записи об обязательстве в основной части КИ целиком» заменен на: «Исключение и аннулирование записи об обязательстве».</w:t>
      </w:r>
    </w:p>
    <w:p w:rsidR="00083BF4" w:rsidRPr="00DC221B" w:rsidRDefault="00083BF4" w:rsidP="00CC4E45">
      <w:pPr>
        <w:pStyle w:val="af5"/>
        <w:numPr>
          <w:ilvl w:val="0"/>
          <w:numId w:val="3"/>
        </w:numPr>
        <w:tabs>
          <w:tab w:val="left" w:pos="142"/>
          <w:tab w:val="left" w:pos="567"/>
          <w:tab w:val="left" w:pos="993"/>
        </w:tabs>
        <w:ind w:left="-284" w:firstLine="0"/>
        <w:rPr>
          <w:rFonts w:cs="Arial"/>
          <w:szCs w:val="22"/>
        </w:rPr>
      </w:pPr>
      <w:r w:rsidRPr="00DC221B">
        <w:rPr>
          <w:rFonts w:cs="Arial"/>
          <w:szCs w:val="22"/>
        </w:rPr>
        <w:t>Раздел «Корректировка / исключение / аннулирование сведений».</w:t>
      </w:r>
    </w:p>
    <w:p w:rsidR="00083BF4" w:rsidRPr="00DC221B" w:rsidRDefault="00083BF4" w:rsidP="00CC4E45">
      <w:pPr>
        <w:pStyle w:val="af5"/>
        <w:tabs>
          <w:tab w:val="left" w:pos="142"/>
          <w:tab w:val="left" w:pos="567"/>
          <w:tab w:val="left" w:pos="993"/>
        </w:tabs>
        <w:ind w:left="-284" w:firstLine="0"/>
        <w:rPr>
          <w:rFonts w:cs="Arial"/>
          <w:szCs w:val="22"/>
        </w:rPr>
      </w:pPr>
      <w:r w:rsidRPr="00DC221B">
        <w:rPr>
          <w:rFonts w:cs="Arial"/>
          <w:szCs w:val="22"/>
        </w:rPr>
        <w:t>Подраздел «Исключение и аннулирование записи об обязательстве».</w:t>
      </w:r>
    </w:p>
    <w:p w:rsidR="00083BF4" w:rsidRPr="00DC221B" w:rsidRDefault="00083BF4" w:rsidP="00CC4E45">
      <w:pPr>
        <w:pStyle w:val="af5"/>
        <w:tabs>
          <w:tab w:val="left" w:pos="142"/>
          <w:tab w:val="left" w:pos="567"/>
          <w:tab w:val="left" w:pos="993"/>
        </w:tabs>
        <w:ind w:left="-284" w:firstLine="0"/>
        <w:rPr>
          <w:rFonts w:cs="Arial"/>
          <w:szCs w:val="22"/>
        </w:rPr>
      </w:pPr>
      <w:r w:rsidRPr="00DC221B">
        <w:rPr>
          <w:rFonts w:cs="Arial"/>
          <w:szCs w:val="22"/>
        </w:rPr>
        <w:t>- Удалено примечание: «(!) Блок ФЛ_56 / ЮЛ_46, относящийся к обязательству, следует удалить отдельно событием 3.1 C.2.»</w:t>
      </w:r>
    </w:p>
    <w:p w:rsidR="00083BF4" w:rsidRPr="00DC221B" w:rsidRDefault="00083BF4" w:rsidP="00CC4E45">
      <w:pPr>
        <w:pStyle w:val="af5"/>
        <w:tabs>
          <w:tab w:val="left" w:pos="142"/>
          <w:tab w:val="left" w:pos="567"/>
          <w:tab w:val="left" w:pos="993"/>
        </w:tabs>
        <w:ind w:left="-284" w:firstLine="0"/>
        <w:rPr>
          <w:rFonts w:cs="Arial"/>
          <w:szCs w:val="22"/>
        </w:rPr>
      </w:pPr>
      <w:r w:rsidRPr="00DC221B">
        <w:rPr>
          <w:rFonts w:cs="Arial"/>
          <w:szCs w:val="22"/>
        </w:rPr>
        <w:lastRenderedPageBreak/>
        <w:t>- Примечание: «(!) Блок ФЛ_55 / ЮЛ_45 , относящийся к обязательству, следует удалить отдельно событием 3.4 C.2»</w:t>
      </w:r>
    </w:p>
    <w:p w:rsidR="00083BF4" w:rsidRPr="00DC221B" w:rsidRDefault="00083BF4" w:rsidP="00CC4E45">
      <w:pPr>
        <w:pStyle w:val="af5"/>
        <w:tabs>
          <w:tab w:val="left" w:pos="142"/>
          <w:tab w:val="left" w:pos="567"/>
          <w:tab w:val="left" w:pos="993"/>
        </w:tabs>
        <w:ind w:left="-284" w:firstLine="0"/>
        <w:rPr>
          <w:rFonts w:cs="Arial"/>
          <w:szCs w:val="22"/>
        </w:rPr>
      </w:pPr>
      <w:r w:rsidRPr="00DC221B">
        <w:rPr>
          <w:rFonts w:cs="Arial"/>
          <w:szCs w:val="22"/>
        </w:rPr>
        <w:t>Заменено на: «(!) Блок ФЛ_55 / ЮЛ_45, имеющий тот же УИД, что и у обязательства, удаляется отдельно событием 3.4 C.2».</w:t>
      </w:r>
    </w:p>
    <w:p w:rsidR="00CC4E45" w:rsidRPr="00DC221B" w:rsidRDefault="00CC4E45" w:rsidP="00CC4E45">
      <w:pPr>
        <w:pStyle w:val="af5"/>
        <w:tabs>
          <w:tab w:val="left" w:pos="142"/>
          <w:tab w:val="left" w:pos="567"/>
          <w:tab w:val="left" w:pos="993"/>
        </w:tabs>
        <w:ind w:left="-284" w:firstLine="0"/>
        <w:rPr>
          <w:rFonts w:cs="Arial"/>
          <w:szCs w:val="22"/>
        </w:rPr>
      </w:pPr>
    </w:p>
    <w:p w:rsidR="00083BF4" w:rsidRPr="00DC221B" w:rsidRDefault="00083BF4" w:rsidP="00CC4E45">
      <w:pPr>
        <w:pStyle w:val="af5"/>
        <w:numPr>
          <w:ilvl w:val="0"/>
          <w:numId w:val="3"/>
        </w:numPr>
        <w:tabs>
          <w:tab w:val="left" w:pos="142"/>
          <w:tab w:val="left" w:pos="567"/>
          <w:tab w:val="left" w:pos="993"/>
        </w:tabs>
        <w:ind w:left="-284" w:firstLine="0"/>
        <w:rPr>
          <w:rFonts w:cs="Arial"/>
          <w:szCs w:val="22"/>
        </w:rPr>
      </w:pPr>
      <w:r w:rsidRPr="00DC221B">
        <w:rPr>
          <w:rFonts w:cs="Arial"/>
          <w:szCs w:val="22"/>
        </w:rPr>
        <w:t xml:space="preserve">Изменен текст сноски к таблице в </w:t>
      </w:r>
      <w:r w:rsidR="00511C7F" w:rsidRPr="00DC221B">
        <w:rPr>
          <w:rFonts w:cs="Arial"/>
          <w:szCs w:val="22"/>
        </w:rPr>
        <w:t>Приложении</w:t>
      </w:r>
      <w:r w:rsidRPr="00DC221B">
        <w:rPr>
          <w:rFonts w:cs="Arial"/>
          <w:szCs w:val="22"/>
        </w:rPr>
        <w:t xml:space="preserve"> 2.</w:t>
      </w:r>
    </w:p>
    <w:p w:rsidR="00083BF4" w:rsidRPr="00DC221B" w:rsidRDefault="00083BF4" w:rsidP="00222C51">
      <w:pPr>
        <w:tabs>
          <w:tab w:val="left" w:pos="142"/>
          <w:tab w:val="left" w:pos="567"/>
          <w:tab w:val="left" w:pos="993"/>
        </w:tabs>
        <w:spacing w:after="0"/>
        <w:ind w:left="-284"/>
        <w:jc w:val="both"/>
      </w:pPr>
      <w:r w:rsidRPr="00DC221B">
        <w:t>было: «В случаях, предусмотренных требованиями к формированию показателей ФЛ_55.8, ФЛ_55.9, блоком C55_APPLICATION и требованиями к формированию показателей</w:t>
      </w:r>
      <w:r w:rsidR="004664DE" w:rsidRPr="00DC221B">
        <w:t xml:space="preserve"> </w:t>
      </w:r>
      <w:r w:rsidRPr="00DC221B">
        <w:t>ЮЛ_45.8, ЮЛ_45.9, блоком B45_APPLICATION».</w:t>
      </w:r>
    </w:p>
    <w:p w:rsidR="00083BF4" w:rsidRPr="00DC221B" w:rsidRDefault="00083BF4" w:rsidP="00CC4E45">
      <w:pPr>
        <w:tabs>
          <w:tab w:val="left" w:pos="142"/>
          <w:tab w:val="left" w:pos="567"/>
          <w:tab w:val="left" w:pos="993"/>
        </w:tabs>
        <w:ind w:left="-284"/>
        <w:jc w:val="both"/>
      </w:pPr>
      <w:r w:rsidRPr="00DC221B">
        <w:t>стало: «В случаях, предусмотренных подпунктами 55.6, 55.7, 55.13 пункта 55 Требований к формированию показателей кредитной информации физического лица раздела 2 и подпунктами 45.6, 45.7, 45.13 пункта 45 Требований к формированию показателей кредитной информации юридического лица раздела 3 Приложения 3 к Положению № 758-П».</w:t>
      </w:r>
    </w:p>
    <w:p w:rsidR="00083BF4" w:rsidRPr="00DC221B" w:rsidRDefault="00083BF4" w:rsidP="00CC4E45">
      <w:pPr>
        <w:pStyle w:val="af5"/>
        <w:numPr>
          <w:ilvl w:val="0"/>
          <w:numId w:val="3"/>
        </w:numPr>
        <w:tabs>
          <w:tab w:val="left" w:pos="142"/>
          <w:tab w:val="left" w:pos="567"/>
          <w:tab w:val="left" w:pos="993"/>
        </w:tabs>
        <w:ind w:left="-284" w:firstLine="0"/>
        <w:rPr>
          <w:rFonts w:cs="Arial"/>
          <w:szCs w:val="22"/>
        </w:rPr>
      </w:pPr>
      <w:r w:rsidRPr="00DC221B">
        <w:rPr>
          <w:rFonts w:cs="Arial"/>
          <w:szCs w:val="22"/>
        </w:rPr>
        <w:t>Показатель ФЛ_23.1.2 и ЮЛ_15.1.2 «Код вида изменения условий обязательства», изменена ошибочная ссылка на справочник:</w:t>
      </w:r>
    </w:p>
    <w:p w:rsidR="00083BF4" w:rsidRPr="00DC221B" w:rsidRDefault="00083BF4" w:rsidP="00222C51">
      <w:pPr>
        <w:tabs>
          <w:tab w:val="left" w:pos="142"/>
          <w:tab w:val="left" w:pos="567"/>
          <w:tab w:val="left" w:pos="993"/>
        </w:tabs>
        <w:spacing w:after="0"/>
        <w:ind w:left="-284"/>
        <w:jc w:val="both"/>
      </w:pPr>
      <w:r w:rsidRPr="00DC221B">
        <w:t>было: «Заполняется по справочнику 3.4.1».</w:t>
      </w:r>
    </w:p>
    <w:p w:rsidR="00083BF4" w:rsidRPr="00DC221B" w:rsidRDefault="00083BF4" w:rsidP="00CC4E45">
      <w:pPr>
        <w:tabs>
          <w:tab w:val="left" w:pos="142"/>
          <w:tab w:val="left" w:pos="567"/>
          <w:tab w:val="left" w:pos="993"/>
        </w:tabs>
        <w:ind w:left="-284"/>
        <w:jc w:val="both"/>
      </w:pPr>
      <w:r w:rsidRPr="00DC221B">
        <w:t>стало: «Заполняется по справочнику 3.4».</w:t>
      </w:r>
    </w:p>
    <w:p w:rsidR="00083BF4" w:rsidRPr="00DC221B" w:rsidRDefault="00083BF4" w:rsidP="00CC4E45">
      <w:pPr>
        <w:pStyle w:val="af5"/>
        <w:numPr>
          <w:ilvl w:val="0"/>
          <w:numId w:val="3"/>
        </w:numPr>
        <w:tabs>
          <w:tab w:val="left" w:pos="142"/>
          <w:tab w:val="left" w:pos="567"/>
          <w:tab w:val="left" w:pos="993"/>
        </w:tabs>
        <w:ind w:left="-284" w:firstLine="0"/>
        <w:rPr>
          <w:rFonts w:cs="Arial"/>
          <w:szCs w:val="22"/>
        </w:rPr>
      </w:pPr>
      <w:r w:rsidRPr="00DC221B">
        <w:rPr>
          <w:rFonts w:cs="Arial"/>
          <w:szCs w:val="22"/>
        </w:rPr>
        <w:t>Сделаны ключевыми показатели:</w:t>
      </w:r>
    </w:p>
    <w:p w:rsidR="00083BF4" w:rsidRPr="00DC221B" w:rsidRDefault="00083BF4" w:rsidP="00CC4E45">
      <w:pPr>
        <w:pStyle w:val="af5"/>
        <w:tabs>
          <w:tab w:val="left" w:pos="142"/>
          <w:tab w:val="left" w:pos="567"/>
          <w:tab w:val="left" w:pos="993"/>
        </w:tabs>
        <w:ind w:left="-284" w:firstLine="0"/>
        <w:rPr>
          <w:rFonts w:cs="Arial"/>
          <w:szCs w:val="22"/>
        </w:rPr>
      </w:pPr>
      <w:r w:rsidRPr="00DC221B">
        <w:rPr>
          <w:rFonts w:cs="Arial"/>
          <w:szCs w:val="22"/>
        </w:rPr>
        <w:t>23.1.2 «Код вида изменения условий обязательства» (ключ 2-го уровня)</w:t>
      </w:r>
    </w:p>
    <w:p w:rsidR="00083BF4" w:rsidRPr="00DC221B" w:rsidRDefault="00083BF4" w:rsidP="00CC4E45">
      <w:pPr>
        <w:pStyle w:val="af5"/>
        <w:tabs>
          <w:tab w:val="left" w:pos="142"/>
          <w:tab w:val="left" w:pos="567"/>
          <w:tab w:val="left" w:pos="993"/>
        </w:tabs>
        <w:ind w:left="-284" w:firstLine="0"/>
        <w:rPr>
          <w:rFonts w:cs="Arial"/>
          <w:szCs w:val="22"/>
        </w:rPr>
      </w:pPr>
      <w:r w:rsidRPr="00DC221B">
        <w:rPr>
          <w:rFonts w:cs="Arial"/>
          <w:szCs w:val="22"/>
        </w:rPr>
        <w:t>23.1.4 «Дата начала действия изменения условий обязательства» (ключ 2-го уровня)</w:t>
      </w:r>
    </w:p>
    <w:p w:rsidR="00083BF4" w:rsidRPr="00DC221B" w:rsidRDefault="00083BF4" w:rsidP="00CC4E45">
      <w:pPr>
        <w:pStyle w:val="af5"/>
        <w:tabs>
          <w:tab w:val="left" w:pos="142"/>
          <w:tab w:val="left" w:pos="567"/>
          <w:tab w:val="left" w:pos="993"/>
        </w:tabs>
        <w:ind w:left="-284" w:firstLine="0"/>
        <w:rPr>
          <w:rFonts w:cs="Arial"/>
          <w:szCs w:val="22"/>
        </w:rPr>
      </w:pPr>
    </w:p>
    <w:p w:rsidR="00083BF4" w:rsidRPr="00DC221B" w:rsidRDefault="00083BF4" w:rsidP="00CC4E45">
      <w:pPr>
        <w:pStyle w:val="af5"/>
        <w:numPr>
          <w:ilvl w:val="0"/>
          <w:numId w:val="3"/>
        </w:numPr>
        <w:tabs>
          <w:tab w:val="left" w:pos="142"/>
          <w:tab w:val="left" w:pos="567"/>
          <w:tab w:val="left" w:pos="993"/>
        </w:tabs>
        <w:ind w:left="-284" w:firstLine="0"/>
        <w:rPr>
          <w:rFonts w:cs="Arial"/>
          <w:szCs w:val="22"/>
        </w:rPr>
      </w:pPr>
      <w:r w:rsidRPr="00DC221B">
        <w:rPr>
          <w:rFonts w:cs="Arial"/>
          <w:szCs w:val="22"/>
        </w:rPr>
        <w:t>Приложение 3, Приложение 4, показатели «Признак учета обязательства» ФЛ_54.1 (ЮЛ_44.1) и «Сумма обязательства, учтенная на внебалансовых счетах» ФЛ_54.3 (ЮЛ_44.3): установлен признак показателя «И» - изменяемый.</w:t>
      </w:r>
    </w:p>
    <w:p w:rsidR="00083BF4" w:rsidRPr="00DC221B" w:rsidRDefault="00083BF4" w:rsidP="00CC4E45">
      <w:pPr>
        <w:pStyle w:val="af5"/>
        <w:tabs>
          <w:tab w:val="left" w:pos="142"/>
          <w:tab w:val="left" w:pos="567"/>
          <w:tab w:val="left" w:pos="993"/>
        </w:tabs>
        <w:ind w:left="-284" w:firstLine="0"/>
        <w:rPr>
          <w:rFonts w:cs="Arial"/>
          <w:szCs w:val="22"/>
        </w:rPr>
      </w:pPr>
    </w:p>
    <w:p w:rsidR="0002180A" w:rsidRPr="00DC221B" w:rsidRDefault="0002180A" w:rsidP="00CC4E45">
      <w:pPr>
        <w:pStyle w:val="af5"/>
        <w:numPr>
          <w:ilvl w:val="0"/>
          <w:numId w:val="3"/>
        </w:numPr>
        <w:tabs>
          <w:tab w:val="left" w:pos="142"/>
          <w:tab w:val="left" w:pos="567"/>
          <w:tab w:val="left" w:pos="993"/>
        </w:tabs>
        <w:ind w:left="-284" w:firstLine="0"/>
        <w:rPr>
          <w:rFonts w:cs="Arial"/>
          <w:szCs w:val="22"/>
        </w:rPr>
      </w:pPr>
      <w:r w:rsidRPr="00DC221B">
        <w:rPr>
          <w:rFonts w:cs="Arial"/>
          <w:szCs w:val="22"/>
        </w:rPr>
        <w:t>Приложение 3, Приложение 4, показатели «Признак …» в зависимости от кода которых могут не заполняться остал</w:t>
      </w:r>
      <w:r w:rsidR="00EE3A55" w:rsidRPr="00DC221B">
        <w:rPr>
          <w:rFonts w:cs="Arial"/>
          <w:szCs w:val="22"/>
        </w:rPr>
        <w:t>ьные показ</w:t>
      </w:r>
      <w:r w:rsidRPr="00DC221B">
        <w:rPr>
          <w:rFonts w:cs="Arial"/>
          <w:szCs w:val="22"/>
        </w:rPr>
        <w:t xml:space="preserve">атели блока. Если в схеме </w:t>
      </w:r>
      <w:r w:rsidRPr="00DC221B">
        <w:rPr>
          <w:rFonts w:cs="Arial"/>
          <w:szCs w:val="22"/>
          <w:lang w:val="en-US"/>
        </w:rPr>
        <w:t>Blocks</w:t>
      </w:r>
      <w:r w:rsidRPr="00DC221B">
        <w:rPr>
          <w:rFonts w:cs="Arial"/>
          <w:szCs w:val="22"/>
        </w:rPr>
        <w:t>.</w:t>
      </w:r>
      <w:r w:rsidRPr="00DC221B">
        <w:rPr>
          <w:rFonts w:cs="Arial"/>
          <w:szCs w:val="22"/>
          <w:lang w:val="en-US"/>
        </w:rPr>
        <w:t>xsd</w:t>
      </w:r>
      <w:r w:rsidRPr="00DC221B">
        <w:rPr>
          <w:rFonts w:cs="Arial"/>
          <w:szCs w:val="22"/>
        </w:rPr>
        <w:t xml:space="preserve"> предусмотрено, что при </w:t>
      </w:r>
      <w:r w:rsidR="00EE3A55" w:rsidRPr="00DC221B">
        <w:rPr>
          <w:rFonts w:cs="Arial"/>
          <w:szCs w:val="22"/>
        </w:rPr>
        <w:t>значении 0 остальные показатели блока не формируются, то в описании показателя фраза «…иные показатели блока … не заполняются» заменена на</w:t>
      </w:r>
      <w:r w:rsidR="004664DE" w:rsidRPr="00DC221B">
        <w:rPr>
          <w:rFonts w:cs="Arial"/>
          <w:szCs w:val="22"/>
        </w:rPr>
        <w:t xml:space="preserve"> </w:t>
      </w:r>
    </w:p>
    <w:p w:rsidR="0002180A" w:rsidRPr="00DC221B" w:rsidRDefault="0002180A" w:rsidP="00CC4E45">
      <w:pPr>
        <w:tabs>
          <w:tab w:val="left" w:pos="142"/>
          <w:tab w:val="left" w:pos="567"/>
        </w:tabs>
        <w:ind w:left="-284"/>
      </w:pPr>
      <w:r w:rsidRPr="00DC221B">
        <w:t>«</w:t>
      </w:r>
      <w:r w:rsidR="00EE3A55" w:rsidRPr="00DC221B">
        <w:t>…</w:t>
      </w:r>
      <w:r w:rsidR="00EE3A55" w:rsidRPr="00DC221B">
        <w:rPr>
          <w:lang w:eastAsia="ru-RU"/>
        </w:rPr>
        <w:t>иные показатели блока… не передаются в соответствии со схемой Blocks.xsd.»</w:t>
      </w:r>
    </w:p>
    <w:p w:rsidR="00083BF4" w:rsidRPr="00DC221B" w:rsidRDefault="00083BF4" w:rsidP="00CC4E45">
      <w:pPr>
        <w:pStyle w:val="af5"/>
        <w:numPr>
          <w:ilvl w:val="0"/>
          <w:numId w:val="3"/>
        </w:numPr>
        <w:tabs>
          <w:tab w:val="left" w:pos="142"/>
          <w:tab w:val="left" w:pos="567"/>
          <w:tab w:val="left" w:pos="993"/>
        </w:tabs>
        <w:ind w:left="-284" w:firstLine="0"/>
        <w:rPr>
          <w:rFonts w:cs="Arial"/>
          <w:szCs w:val="22"/>
        </w:rPr>
      </w:pPr>
      <w:r w:rsidRPr="00DC221B">
        <w:rPr>
          <w:rFonts w:cs="Arial"/>
          <w:szCs w:val="22"/>
        </w:rPr>
        <w:t xml:space="preserve">Приложение 3, Приложение 4, блоки FL_13 и UL_6 «BANKRUPTCY». </w:t>
      </w:r>
    </w:p>
    <w:p w:rsidR="00083BF4" w:rsidRPr="00DC221B" w:rsidRDefault="00083BF4" w:rsidP="00CC4E45">
      <w:pPr>
        <w:pStyle w:val="af5"/>
        <w:tabs>
          <w:tab w:val="left" w:pos="142"/>
          <w:tab w:val="left" w:pos="567"/>
          <w:tab w:val="left" w:pos="993"/>
        </w:tabs>
        <w:ind w:left="-284" w:firstLine="0"/>
        <w:rPr>
          <w:rFonts w:cs="Arial"/>
          <w:szCs w:val="22"/>
          <w:lang w:eastAsia="en-US"/>
        </w:rPr>
      </w:pPr>
      <w:r w:rsidRPr="00DC221B">
        <w:rPr>
          <w:rFonts w:cs="Arial"/>
          <w:szCs w:val="22"/>
          <w:lang w:eastAsia="en-US"/>
        </w:rPr>
        <w:t>было: «Для корректной идентификации конкретного дела о банкротстве передайте его номер в показателе 0.4 блока 0_GROUPHEADER как значение ключа bankruptcy_case_num. Номер будет использован как ключевое поле.</w:t>
      </w:r>
    </w:p>
    <w:p w:rsidR="00083BF4" w:rsidRPr="00DC221B" w:rsidRDefault="00083BF4" w:rsidP="00CC4E45">
      <w:pPr>
        <w:pStyle w:val="af5"/>
        <w:tabs>
          <w:tab w:val="left" w:pos="142"/>
          <w:tab w:val="left" w:pos="567"/>
          <w:tab w:val="left" w:pos="993"/>
        </w:tabs>
        <w:ind w:left="-284" w:firstLine="0"/>
        <w:rPr>
          <w:rFonts w:cs="Arial"/>
          <w:szCs w:val="22"/>
          <w:lang w:eastAsia="en-US"/>
        </w:rPr>
      </w:pPr>
      <w:r w:rsidRPr="00DC221B">
        <w:rPr>
          <w:rFonts w:cs="Arial"/>
          <w:szCs w:val="22"/>
          <w:lang w:eastAsia="en-US"/>
        </w:rPr>
        <w:t>Блок передается только арбитражным управляющим»</w:t>
      </w:r>
    </w:p>
    <w:p w:rsidR="00083BF4" w:rsidRPr="00DC221B" w:rsidRDefault="00083BF4" w:rsidP="00613AB2">
      <w:pPr>
        <w:pStyle w:val="-058"/>
      </w:pPr>
      <w:r w:rsidRPr="00DC221B">
        <w:t xml:space="preserve">стало: </w:t>
      </w:r>
      <w:r w:rsidRPr="00DC221B">
        <w:rPr>
          <w:sz w:val="24"/>
          <w:szCs w:val="24"/>
        </w:rPr>
        <w:t>«</w:t>
      </w:r>
      <w:r w:rsidRPr="00DC221B">
        <w:t>Для корректной идентификации конкретного дела о банкротстве передайте его номер в элементе eventComment в формате json как значение переменной</w:t>
      </w:r>
      <w:r w:rsidR="004664DE" w:rsidRPr="00DC221B">
        <w:t xml:space="preserve"> </w:t>
      </w:r>
      <w:r w:rsidRPr="00DC221B">
        <w:t xml:space="preserve">bankruptcy_case_num.» </w:t>
      </w:r>
    </w:p>
    <w:p w:rsidR="008B5D9F" w:rsidRPr="00DC221B" w:rsidRDefault="008B5D9F" w:rsidP="00CC4E45">
      <w:pPr>
        <w:pStyle w:val="af5"/>
        <w:numPr>
          <w:ilvl w:val="0"/>
          <w:numId w:val="3"/>
        </w:numPr>
        <w:tabs>
          <w:tab w:val="left" w:pos="142"/>
          <w:tab w:val="left" w:pos="567"/>
          <w:tab w:val="left" w:pos="993"/>
        </w:tabs>
        <w:ind w:left="-284" w:firstLine="0"/>
      </w:pPr>
      <w:r w:rsidRPr="00DC221B">
        <w:rPr>
          <w:rFonts w:cs="Arial"/>
          <w:szCs w:val="22"/>
        </w:rPr>
        <w:t xml:space="preserve">Приложение 3, Приложение 4. Добавлены сноски </w:t>
      </w:r>
      <w:r w:rsidR="0069441E" w:rsidRPr="00DC221B">
        <w:rPr>
          <w:rFonts w:cs="Arial"/>
          <w:szCs w:val="22"/>
        </w:rPr>
        <w:t>пр</w:t>
      </w:r>
      <w:r w:rsidRPr="00DC221B">
        <w:rPr>
          <w:rFonts w:cs="Arial"/>
          <w:szCs w:val="22"/>
        </w:rPr>
        <w:t>о объединени</w:t>
      </w:r>
      <w:r w:rsidR="0069441E" w:rsidRPr="00DC221B">
        <w:rPr>
          <w:rFonts w:cs="Arial"/>
          <w:szCs w:val="22"/>
        </w:rPr>
        <w:t>е</w:t>
      </w:r>
      <w:r w:rsidRPr="00DC221B">
        <w:rPr>
          <w:rFonts w:cs="Arial"/>
          <w:szCs w:val="22"/>
        </w:rPr>
        <w:t xml:space="preserve"> блоков и показателей в подгруппы</w:t>
      </w:r>
      <w:r w:rsidR="00BA165B" w:rsidRPr="00DC221B">
        <w:rPr>
          <w:rFonts w:cs="Arial"/>
          <w:szCs w:val="22"/>
        </w:rPr>
        <w:t xml:space="preserve"> в соответствии со схемой </w:t>
      </w:r>
      <w:r w:rsidR="00BA165B" w:rsidRPr="00DC221B">
        <w:rPr>
          <w:rFonts w:cs="Arial"/>
          <w:szCs w:val="22"/>
          <w:lang w:val="en-US"/>
        </w:rPr>
        <w:t>Blocks</w:t>
      </w:r>
      <w:r w:rsidR="00BA165B" w:rsidRPr="00DC221B">
        <w:rPr>
          <w:rFonts w:cs="Arial"/>
          <w:szCs w:val="22"/>
        </w:rPr>
        <w:t>.</w:t>
      </w:r>
      <w:r w:rsidR="00BA165B" w:rsidRPr="00DC221B">
        <w:rPr>
          <w:rFonts w:cs="Arial"/>
          <w:szCs w:val="22"/>
          <w:lang w:val="en-US"/>
        </w:rPr>
        <w:t>xsd</w:t>
      </w:r>
      <w:r w:rsidRPr="00DC221B">
        <w:rPr>
          <w:rFonts w:cs="Arial"/>
          <w:szCs w:val="22"/>
        </w:rPr>
        <w:t xml:space="preserve">: </w:t>
      </w:r>
    </w:p>
    <w:p w:rsidR="008B5D9F" w:rsidRPr="00DC221B" w:rsidRDefault="008B5D9F" w:rsidP="00613AB2">
      <w:pPr>
        <w:pStyle w:val="-050"/>
      </w:pPr>
      <w:r w:rsidRPr="00DC221B">
        <w:t xml:space="preserve">Блоки </w:t>
      </w:r>
      <w:r w:rsidRPr="00DC221B">
        <w:rPr>
          <w:lang w:val="en-US"/>
        </w:rPr>
        <w:t>FL</w:t>
      </w:r>
      <w:r w:rsidRPr="00DC221B">
        <w:t>_1_</w:t>
      </w:r>
      <w:r w:rsidRPr="00DC221B">
        <w:rPr>
          <w:lang w:val="en-US"/>
        </w:rPr>
        <w:t>Name</w:t>
      </w:r>
      <w:r w:rsidRPr="00DC221B">
        <w:t xml:space="preserve"> и </w:t>
      </w:r>
      <w:r w:rsidRPr="00DC221B">
        <w:rPr>
          <w:lang w:val="en-US"/>
        </w:rPr>
        <w:t>FL</w:t>
      </w:r>
      <w:r w:rsidRPr="00DC221B">
        <w:t>_4_</w:t>
      </w:r>
      <w:r w:rsidRPr="00DC221B">
        <w:rPr>
          <w:lang w:val="en-US"/>
        </w:rPr>
        <w:t>Doc</w:t>
      </w:r>
      <w:r w:rsidRPr="00DC221B">
        <w:t xml:space="preserve"> – в подгруппу FL_1_4_Group</w:t>
      </w:r>
      <w:r w:rsidR="0069441E" w:rsidRPr="00DC221B">
        <w:t>.</w:t>
      </w:r>
    </w:p>
    <w:p w:rsidR="008B5D9F" w:rsidRPr="00DC221B" w:rsidRDefault="008B5D9F" w:rsidP="00613AB2">
      <w:pPr>
        <w:pStyle w:val="-050"/>
      </w:pPr>
      <w:r w:rsidRPr="00DC221B">
        <w:t xml:space="preserve">Блоки </w:t>
      </w:r>
      <w:r w:rsidRPr="00DC221B">
        <w:rPr>
          <w:lang w:val="en-US"/>
        </w:rPr>
        <w:t>FL</w:t>
      </w:r>
      <w:r w:rsidRPr="00DC221B">
        <w:t>_2_</w:t>
      </w:r>
      <w:r w:rsidRPr="00DC221B">
        <w:rPr>
          <w:lang w:val="en-US"/>
        </w:rPr>
        <w:t>PrevName</w:t>
      </w:r>
      <w:r w:rsidRPr="00DC221B">
        <w:t xml:space="preserve"> и </w:t>
      </w:r>
      <w:r w:rsidRPr="00DC221B">
        <w:rPr>
          <w:lang w:val="en-US"/>
        </w:rPr>
        <w:t>FL</w:t>
      </w:r>
      <w:r w:rsidRPr="00DC221B">
        <w:t>_5_</w:t>
      </w:r>
      <w:r w:rsidRPr="00DC221B">
        <w:rPr>
          <w:lang w:val="en-US"/>
        </w:rPr>
        <w:t>PrevDoc</w:t>
      </w:r>
      <w:r w:rsidRPr="00DC221B">
        <w:t xml:space="preserve"> – в подгруппу FL_2_5_Group</w:t>
      </w:r>
      <w:r w:rsidR="0069441E" w:rsidRPr="00DC221B">
        <w:t>.</w:t>
      </w:r>
    </w:p>
    <w:p w:rsidR="008B5D9F" w:rsidRPr="00DC221B" w:rsidRDefault="008B5D9F" w:rsidP="00613AB2">
      <w:pPr>
        <w:pStyle w:val="-050"/>
        <w:rPr>
          <w:lang w:val="en-US"/>
        </w:rPr>
      </w:pPr>
      <w:r w:rsidRPr="00DC221B">
        <w:t>Блоки</w:t>
      </w:r>
      <w:r w:rsidRPr="00DC221B">
        <w:rPr>
          <w:lang w:val="en-US"/>
        </w:rPr>
        <w:t xml:space="preserve"> FL_25_Debt</w:t>
      </w:r>
      <w:r w:rsidR="00BA165B" w:rsidRPr="00DC221B">
        <w:rPr>
          <w:lang w:val="en-US"/>
        </w:rPr>
        <w:t xml:space="preserve">, </w:t>
      </w:r>
      <w:r w:rsidRPr="00DC221B">
        <w:rPr>
          <w:lang w:val="en-US"/>
        </w:rPr>
        <w:t>FL_</w:t>
      </w:r>
      <w:r w:rsidR="00BA165B" w:rsidRPr="00DC221B">
        <w:rPr>
          <w:lang w:val="en-US"/>
        </w:rPr>
        <w:t>26</w:t>
      </w:r>
      <w:r w:rsidRPr="00DC221B">
        <w:rPr>
          <w:lang w:val="en-US"/>
        </w:rPr>
        <w:t>_</w:t>
      </w:r>
      <w:r w:rsidR="00BA165B" w:rsidRPr="00DC221B">
        <w:rPr>
          <w:lang w:val="en-US"/>
        </w:rPr>
        <w:t>DebtDue, FL_27_DebtOverdue, FL_28_Payment</w:t>
      </w:r>
      <w:r w:rsidRPr="00DC221B">
        <w:rPr>
          <w:lang w:val="en-US"/>
        </w:rPr>
        <w:t xml:space="preserve"> – </w:t>
      </w:r>
      <w:r w:rsidRPr="00DC221B">
        <w:t>в</w:t>
      </w:r>
      <w:r w:rsidRPr="00DC221B">
        <w:rPr>
          <w:lang w:val="en-US"/>
        </w:rPr>
        <w:t xml:space="preserve"> </w:t>
      </w:r>
      <w:r w:rsidRPr="00DC221B">
        <w:t>подгруппу</w:t>
      </w:r>
      <w:r w:rsidRPr="00DC221B">
        <w:rPr>
          <w:lang w:val="en-US"/>
        </w:rPr>
        <w:t xml:space="preserve"> FL_2</w:t>
      </w:r>
      <w:r w:rsidR="00BA165B" w:rsidRPr="00DC221B">
        <w:rPr>
          <w:lang w:val="en-US"/>
        </w:rPr>
        <w:t>5</w:t>
      </w:r>
      <w:r w:rsidRPr="00DC221B">
        <w:rPr>
          <w:lang w:val="en-US"/>
        </w:rPr>
        <w:t>_</w:t>
      </w:r>
      <w:r w:rsidR="00BA165B" w:rsidRPr="00DC221B">
        <w:rPr>
          <w:lang w:val="en-US"/>
        </w:rPr>
        <w:t>26</w:t>
      </w:r>
      <w:r w:rsidRPr="00DC221B">
        <w:rPr>
          <w:lang w:val="en-US"/>
        </w:rPr>
        <w:t>_</w:t>
      </w:r>
      <w:r w:rsidR="00BA165B" w:rsidRPr="00DC221B">
        <w:rPr>
          <w:lang w:val="en-US"/>
        </w:rPr>
        <w:t>27_28_</w:t>
      </w:r>
      <w:r w:rsidRPr="00DC221B">
        <w:rPr>
          <w:lang w:val="en-US"/>
        </w:rPr>
        <w:t>Group</w:t>
      </w:r>
      <w:r w:rsidR="0069441E" w:rsidRPr="00DC221B">
        <w:rPr>
          <w:lang w:val="en-US"/>
        </w:rPr>
        <w:t>.</w:t>
      </w:r>
    </w:p>
    <w:p w:rsidR="0069441E" w:rsidRPr="00DC221B" w:rsidRDefault="0069441E" w:rsidP="00613AB2">
      <w:pPr>
        <w:pStyle w:val="-050"/>
        <w:rPr>
          <w:lang w:val="en-US"/>
        </w:rPr>
      </w:pPr>
      <w:r w:rsidRPr="00DC221B">
        <w:t>Блоки</w:t>
      </w:r>
      <w:r w:rsidRPr="00DC221B">
        <w:rPr>
          <w:lang w:val="en-US"/>
        </w:rPr>
        <w:t xml:space="preserve"> FL_32_Collateral </w:t>
      </w:r>
      <w:r w:rsidRPr="00DC221B">
        <w:t>и</w:t>
      </w:r>
      <w:r w:rsidRPr="00DC221B">
        <w:rPr>
          <w:lang w:val="en-US"/>
        </w:rPr>
        <w:t xml:space="preserve"> FL_35_Insurance – </w:t>
      </w:r>
      <w:r w:rsidRPr="00DC221B">
        <w:t>в</w:t>
      </w:r>
      <w:r w:rsidRPr="00DC221B">
        <w:rPr>
          <w:lang w:val="en-US"/>
        </w:rPr>
        <w:t xml:space="preserve"> </w:t>
      </w:r>
      <w:r w:rsidRPr="00DC221B">
        <w:t>подгруппу</w:t>
      </w:r>
      <w:r w:rsidRPr="00DC221B">
        <w:rPr>
          <w:lang w:val="en-US"/>
        </w:rPr>
        <w:t xml:space="preserve"> FL_32_35_Group.</w:t>
      </w:r>
    </w:p>
    <w:p w:rsidR="00BA165B" w:rsidRPr="00DC221B" w:rsidRDefault="00BA165B" w:rsidP="00613AB2">
      <w:pPr>
        <w:pStyle w:val="-050"/>
      </w:pPr>
      <w:r w:rsidRPr="00DC221B">
        <w:t xml:space="preserve">Блоки </w:t>
      </w:r>
      <w:r w:rsidRPr="00DC221B">
        <w:rPr>
          <w:lang w:val="en-US"/>
        </w:rPr>
        <w:t>FL</w:t>
      </w:r>
      <w:r w:rsidRPr="00DC221B">
        <w:t>_55_</w:t>
      </w:r>
      <w:r w:rsidRPr="00DC221B">
        <w:rPr>
          <w:lang w:val="en-US"/>
        </w:rPr>
        <w:t>Application</w:t>
      </w:r>
      <w:r w:rsidRPr="00DC221B">
        <w:t xml:space="preserve"> и </w:t>
      </w:r>
      <w:r w:rsidRPr="00DC221B">
        <w:rPr>
          <w:lang w:val="en-US"/>
        </w:rPr>
        <w:t>FL</w:t>
      </w:r>
      <w:r w:rsidRPr="00DC221B">
        <w:t>_57_</w:t>
      </w:r>
      <w:r w:rsidRPr="00DC221B">
        <w:rPr>
          <w:lang w:val="en-US"/>
        </w:rPr>
        <w:t>Reject</w:t>
      </w:r>
      <w:r w:rsidRPr="00DC221B">
        <w:t xml:space="preserve"> – в подгруппу </w:t>
      </w:r>
      <w:r w:rsidRPr="00DC221B">
        <w:rPr>
          <w:lang w:val="en-US"/>
        </w:rPr>
        <w:t>FL</w:t>
      </w:r>
      <w:r w:rsidRPr="00DC221B">
        <w:t>_55_57_</w:t>
      </w:r>
      <w:r w:rsidRPr="00DC221B">
        <w:rPr>
          <w:lang w:val="en-US"/>
        </w:rPr>
        <w:t>Group</w:t>
      </w:r>
      <w:r w:rsidRPr="00DC221B">
        <w:t xml:space="preserve"> (для отдельных событий)</w:t>
      </w:r>
      <w:r w:rsidR="0069441E" w:rsidRPr="00DC221B">
        <w:t>.</w:t>
      </w:r>
    </w:p>
    <w:p w:rsidR="00BA165B" w:rsidRPr="00DC221B" w:rsidRDefault="00BA165B" w:rsidP="00613AB2">
      <w:pPr>
        <w:pStyle w:val="-050"/>
        <w:rPr>
          <w:lang w:val="en-US"/>
        </w:rPr>
      </w:pPr>
      <w:r w:rsidRPr="00DC221B">
        <w:t>Блоки</w:t>
      </w:r>
      <w:r w:rsidRPr="00DC221B">
        <w:rPr>
          <w:lang w:val="en-US"/>
        </w:rPr>
        <w:t xml:space="preserve"> UL_17_Debt, UL_18_DebtDue, UL_19_DebtOverdue, UL_20_Payment – </w:t>
      </w:r>
      <w:r w:rsidRPr="00DC221B">
        <w:t>в</w:t>
      </w:r>
      <w:r w:rsidRPr="00DC221B">
        <w:rPr>
          <w:lang w:val="en-US"/>
        </w:rPr>
        <w:t xml:space="preserve"> </w:t>
      </w:r>
      <w:r w:rsidRPr="00DC221B">
        <w:t>подгруппу</w:t>
      </w:r>
      <w:r w:rsidRPr="00DC221B">
        <w:rPr>
          <w:lang w:val="en-US"/>
        </w:rPr>
        <w:t xml:space="preserve"> UL_17_18_19_20_Group</w:t>
      </w:r>
      <w:r w:rsidR="0069441E" w:rsidRPr="00DC221B">
        <w:rPr>
          <w:lang w:val="en-US"/>
        </w:rPr>
        <w:t>.</w:t>
      </w:r>
    </w:p>
    <w:p w:rsidR="00BA165B" w:rsidRPr="00DC221B" w:rsidRDefault="00BA165B" w:rsidP="00613AB2">
      <w:pPr>
        <w:pStyle w:val="-050"/>
        <w:rPr>
          <w:lang w:val="en-US"/>
        </w:rPr>
      </w:pPr>
      <w:r w:rsidRPr="00DC221B">
        <w:t>Блоки</w:t>
      </w:r>
      <w:r w:rsidRPr="00DC221B">
        <w:rPr>
          <w:lang w:val="en-US"/>
        </w:rPr>
        <w:t xml:space="preserve"> UL_23_Collateral </w:t>
      </w:r>
      <w:r w:rsidRPr="00DC221B">
        <w:t>и</w:t>
      </w:r>
      <w:r w:rsidRPr="00DC221B">
        <w:rPr>
          <w:lang w:val="en-US"/>
        </w:rPr>
        <w:t xml:space="preserve"> UL_26_Insurance – </w:t>
      </w:r>
      <w:r w:rsidRPr="00DC221B">
        <w:t>в</w:t>
      </w:r>
      <w:r w:rsidRPr="00DC221B">
        <w:rPr>
          <w:lang w:val="en-US"/>
        </w:rPr>
        <w:t xml:space="preserve"> </w:t>
      </w:r>
      <w:r w:rsidRPr="00DC221B">
        <w:t>подгруппу</w:t>
      </w:r>
      <w:r w:rsidRPr="00DC221B">
        <w:rPr>
          <w:lang w:val="en-US"/>
        </w:rPr>
        <w:t xml:space="preserve"> UL_23_26_Group</w:t>
      </w:r>
      <w:r w:rsidR="0069441E" w:rsidRPr="00DC221B">
        <w:rPr>
          <w:lang w:val="en-US"/>
        </w:rPr>
        <w:t>.</w:t>
      </w:r>
    </w:p>
    <w:p w:rsidR="00BA165B" w:rsidRPr="00DC221B" w:rsidRDefault="00BA165B" w:rsidP="00613AB2">
      <w:pPr>
        <w:pStyle w:val="-050"/>
      </w:pPr>
      <w:r w:rsidRPr="00DC221B">
        <w:lastRenderedPageBreak/>
        <w:t xml:space="preserve">Блоки </w:t>
      </w:r>
      <w:r w:rsidRPr="00DC221B">
        <w:rPr>
          <w:lang w:val="en-US"/>
        </w:rPr>
        <w:t>UL</w:t>
      </w:r>
      <w:r w:rsidRPr="00DC221B">
        <w:t>_45_</w:t>
      </w:r>
      <w:r w:rsidRPr="00DC221B">
        <w:rPr>
          <w:lang w:val="en-US"/>
        </w:rPr>
        <w:t>Application</w:t>
      </w:r>
      <w:r w:rsidRPr="00DC221B">
        <w:t xml:space="preserve"> и </w:t>
      </w:r>
      <w:r w:rsidRPr="00DC221B">
        <w:rPr>
          <w:lang w:val="en-US"/>
        </w:rPr>
        <w:t>UL</w:t>
      </w:r>
      <w:r w:rsidRPr="00DC221B">
        <w:t>_47_</w:t>
      </w:r>
      <w:r w:rsidRPr="00DC221B">
        <w:rPr>
          <w:lang w:val="en-US"/>
        </w:rPr>
        <w:t>Reject</w:t>
      </w:r>
      <w:r w:rsidRPr="00DC221B">
        <w:t xml:space="preserve"> – в подгруппу </w:t>
      </w:r>
      <w:r w:rsidRPr="00DC221B">
        <w:rPr>
          <w:lang w:val="en-US"/>
        </w:rPr>
        <w:t>UL</w:t>
      </w:r>
      <w:r w:rsidRPr="00DC221B">
        <w:t>_45_47_</w:t>
      </w:r>
      <w:r w:rsidRPr="00DC221B">
        <w:rPr>
          <w:lang w:val="en-US"/>
        </w:rPr>
        <w:t>Group</w:t>
      </w:r>
      <w:r w:rsidRPr="00DC221B">
        <w:t xml:space="preserve"> (для отдельных событий)</w:t>
      </w:r>
      <w:r w:rsidR="0069441E" w:rsidRPr="00DC221B">
        <w:t>.</w:t>
      </w:r>
    </w:p>
    <w:p w:rsidR="00BA165B" w:rsidRPr="00DC221B" w:rsidRDefault="00BA165B" w:rsidP="00613AB2">
      <w:pPr>
        <w:pStyle w:val="-050"/>
      </w:pPr>
      <w:r w:rsidRPr="00DC221B">
        <w:t xml:space="preserve">Показатели </w:t>
      </w:r>
      <w:r w:rsidRPr="00DC221B">
        <w:rPr>
          <w:lang w:val="en-US"/>
        </w:rPr>
        <w:t>taxCode</w:t>
      </w:r>
      <w:r w:rsidRPr="00DC221B">
        <w:t xml:space="preserve"> и </w:t>
      </w:r>
      <w:r w:rsidRPr="00DC221B">
        <w:rPr>
          <w:lang w:val="en-US"/>
        </w:rPr>
        <w:t>taxNum</w:t>
      </w:r>
      <w:r w:rsidRPr="00DC221B">
        <w:t xml:space="preserve"> в различных блоках в подгруппы TaxNum_group_&lt;имя блока&gt;</w:t>
      </w:r>
      <w:r w:rsidR="006E2E05" w:rsidRPr="00DC221B">
        <w:t>.</w:t>
      </w:r>
    </w:p>
    <w:p w:rsidR="006E2E05" w:rsidRPr="00DC221B" w:rsidRDefault="006E2E05" w:rsidP="00613AB2">
      <w:pPr>
        <w:pStyle w:val="-050"/>
        <w:rPr>
          <w:lang w:val="en-US"/>
        </w:rPr>
      </w:pPr>
      <w:r w:rsidRPr="00DC221B">
        <w:t>Показатели</w:t>
      </w:r>
      <w:r w:rsidRPr="00DC221B">
        <w:rPr>
          <w:lang w:val="en-US"/>
        </w:rPr>
        <w:t xml:space="preserve"> phone </w:t>
      </w:r>
      <w:r w:rsidRPr="00DC221B">
        <w:t>и</w:t>
      </w:r>
      <w:r w:rsidRPr="00DC221B">
        <w:rPr>
          <w:lang w:val="en-US"/>
        </w:rPr>
        <w:t xml:space="preserve"> phoneConnect </w:t>
      </w:r>
      <w:r w:rsidRPr="00DC221B">
        <w:t>в</w:t>
      </w:r>
      <w:r w:rsidRPr="00DC221B">
        <w:rPr>
          <w:lang w:val="en-US"/>
        </w:rPr>
        <w:t xml:space="preserve"> </w:t>
      </w:r>
      <w:r w:rsidRPr="00DC221B">
        <w:t>подгруппы</w:t>
      </w:r>
      <w:r w:rsidRPr="00DC221B">
        <w:rPr>
          <w:lang w:val="en-US"/>
        </w:rPr>
        <w:t xml:space="preserve"> Phone_group_FL_10_Contact </w:t>
      </w:r>
      <w:r w:rsidRPr="00DC221B">
        <w:t>и</w:t>
      </w:r>
      <w:r w:rsidRPr="00DC221B">
        <w:rPr>
          <w:lang w:val="en-US"/>
        </w:rPr>
        <w:t xml:space="preserve"> Phone_group_UL_2_Address.</w:t>
      </w:r>
    </w:p>
    <w:p w:rsidR="006E2E05" w:rsidRPr="00DC221B" w:rsidRDefault="006E2E05" w:rsidP="00613AB2">
      <w:pPr>
        <w:pStyle w:val="-050"/>
        <w:rPr>
          <w:lang w:val="en-US"/>
        </w:rPr>
      </w:pPr>
      <w:r w:rsidRPr="00DC221B">
        <w:t>Показатели</w:t>
      </w:r>
      <w:r w:rsidRPr="00DC221B">
        <w:rPr>
          <w:lang w:val="en-US"/>
        </w:rPr>
        <w:t xml:space="preserve"> </w:t>
      </w:r>
      <w:r w:rsidRPr="00DC221B">
        <w:t>ФЛ</w:t>
      </w:r>
      <w:r w:rsidRPr="00DC221B">
        <w:rPr>
          <w:lang w:val="en-US"/>
        </w:rPr>
        <w:t>_12.2-</w:t>
      </w:r>
      <w:r w:rsidRPr="00DC221B">
        <w:t>ФЛ</w:t>
      </w:r>
      <w:r w:rsidRPr="00DC221B">
        <w:rPr>
          <w:lang w:val="en-US"/>
        </w:rPr>
        <w:t xml:space="preserve">_12.4 </w:t>
      </w:r>
      <w:r w:rsidRPr="00DC221B">
        <w:t>в</w:t>
      </w:r>
      <w:r w:rsidRPr="00DC221B">
        <w:rPr>
          <w:lang w:val="en-US"/>
        </w:rPr>
        <w:t xml:space="preserve"> </w:t>
      </w:r>
      <w:r w:rsidRPr="00DC221B">
        <w:t>подгруппу</w:t>
      </w:r>
      <w:r w:rsidRPr="00DC221B">
        <w:rPr>
          <w:lang w:val="en-US"/>
        </w:rPr>
        <w:t xml:space="preserve"> Incapacity_group_FL_12_Capacity.</w:t>
      </w:r>
    </w:p>
    <w:p w:rsidR="006E2E05" w:rsidRPr="00DC221B" w:rsidRDefault="006E2E05" w:rsidP="00613AB2">
      <w:pPr>
        <w:pStyle w:val="-050"/>
        <w:rPr>
          <w:lang w:val="en-US"/>
        </w:rPr>
      </w:pPr>
      <w:r w:rsidRPr="00DC221B">
        <w:t>Показатели</w:t>
      </w:r>
      <w:r w:rsidRPr="00DC221B">
        <w:rPr>
          <w:lang w:val="en-US"/>
        </w:rPr>
        <w:t xml:space="preserve"> </w:t>
      </w:r>
      <w:r w:rsidRPr="00DC221B">
        <w:t>ФЛ</w:t>
      </w:r>
      <w:r w:rsidRPr="00DC221B">
        <w:rPr>
          <w:lang w:val="en-US"/>
        </w:rPr>
        <w:t>_12.5-</w:t>
      </w:r>
      <w:r w:rsidRPr="00DC221B">
        <w:t>ФЛ</w:t>
      </w:r>
      <w:r w:rsidRPr="00DC221B">
        <w:rPr>
          <w:lang w:val="en-US"/>
        </w:rPr>
        <w:t xml:space="preserve">_12.7 </w:t>
      </w:r>
      <w:r w:rsidRPr="00DC221B">
        <w:t>в</w:t>
      </w:r>
      <w:r w:rsidRPr="00DC221B">
        <w:rPr>
          <w:lang w:val="en-US"/>
        </w:rPr>
        <w:t xml:space="preserve"> </w:t>
      </w:r>
      <w:r w:rsidRPr="00DC221B">
        <w:t>подгруппу</w:t>
      </w:r>
      <w:r w:rsidRPr="00DC221B">
        <w:rPr>
          <w:lang w:val="en-US"/>
        </w:rPr>
        <w:t xml:space="preserve"> LegalCapacity_group_FL_12_Capacity.</w:t>
      </w:r>
    </w:p>
    <w:p w:rsidR="00BA165B" w:rsidRPr="00DC221B" w:rsidRDefault="006E2E05" w:rsidP="00613AB2">
      <w:pPr>
        <w:pStyle w:val="-050"/>
        <w:rPr>
          <w:lang w:val="en-US"/>
        </w:rPr>
      </w:pPr>
      <w:r w:rsidRPr="00DC221B">
        <w:t>Показатели</w:t>
      </w:r>
      <w:r w:rsidRPr="00DC221B">
        <w:rPr>
          <w:lang w:val="en-US"/>
        </w:rPr>
        <w:t xml:space="preserve"> </w:t>
      </w:r>
      <w:r w:rsidRPr="00DC221B">
        <w:t>ФЛ</w:t>
      </w:r>
      <w:r w:rsidRPr="00DC221B">
        <w:rPr>
          <w:lang w:val="en-US"/>
        </w:rPr>
        <w:t>_13.2-</w:t>
      </w:r>
      <w:r w:rsidRPr="00DC221B">
        <w:t>ФЛ</w:t>
      </w:r>
      <w:r w:rsidRPr="00DC221B">
        <w:rPr>
          <w:lang w:val="en-US"/>
        </w:rPr>
        <w:t xml:space="preserve">_13.4 </w:t>
      </w:r>
      <w:r w:rsidRPr="00DC221B">
        <w:t>в</w:t>
      </w:r>
      <w:r w:rsidRPr="00DC221B">
        <w:rPr>
          <w:lang w:val="en-US"/>
        </w:rPr>
        <w:t xml:space="preserve"> </w:t>
      </w:r>
      <w:r w:rsidRPr="00DC221B">
        <w:t>подгруппу</w:t>
      </w:r>
      <w:r w:rsidRPr="00DC221B">
        <w:rPr>
          <w:lang w:val="en-US"/>
        </w:rPr>
        <w:t xml:space="preserve"> Date_group_FL_13_Bankruptcy.</w:t>
      </w:r>
    </w:p>
    <w:p w:rsidR="0069441E" w:rsidRPr="00DC221B" w:rsidRDefault="0069441E" w:rsidP="00613AB2">
      <w:pPr>
        <w:pStyle w:val="-050"/>
      </w:pPr>
      <w:r w:rsidRPr="00DC221B">
        <w:t xml:space="preserve">Показатели ФЛ_32.5-ФЛ_32.7, ФЛ_32.12 в подгруппу </w:t>
      </w:r>
      <w:r w:rsidRPr="00DC221B">
        <w:rPr>
          <w:lang w:val="en-US"/>
        </w:rPr>
        <w:t>Sum</w:t>
      </w:r>
      <w:r w:rsidRPr="00DC221B">
        <w:t>_</w:t>
      </w:r>
      <w:r w:rsidRPr="00DC221B">
        <w:rPr>
          <w:lang w:val="en-US"/>
        </w:rPr>
        <w:t>group</w:t>
      </w:r>
      <w:r w:rsidRPr="00DC221B">
        <w:t>_</w:t>
      </w:r>
      <w:r w:rsidRPr="00DC221B">
        <w:rPr>
          <w:lang w:val="en-US"/>
        </w:rPr>
        <w:t>FL</w:t>
      </w:r>
      <w:r w:rsidRPr="00DC221B">
        <w:t>_32_35_</w:t>
      </w:r>
      <w:r w:rsidRPr="00DC221B">
        <w:rPr>
          <w:lang w:val="en-US"/>
        </w:rPr>
        <w:t>Group</w:t>
      </w:r>
      <w:r w:rsidRPr="00DC221B">
        <w:t>.</w:t>
      </w:r>
    </w:p>
    <w:p w:rsidR="006E2E05" w:rsidRPr="00DC221B" w:rsidRDefault="006E2E05" w:rsidP="00613AB2">
      <w:pPr>
        <w:pStyle w:val="-050"/>
      </w:pPr>
      <w:r w:rsidRPr="00DC221B">
        <w:t xml:space="preserve">Показатели ФЛ_36.2-ФЛ_36.4 в подгруппу </w:t>
      </w:r>
      <w:r w:rsidRPr="00DC221B">
        <w:rPr>
          <w:lang w:val="en-US"/>
        </w:rPr>
        <w:t>Code</w:t>
      </w:r>
      <w:r w:rsidRPr="00DC221B">
        <w:t>_</w:t>
      </w:r>
      <w:r w:rsidRPr="00DC221B">
        <w:rPr>
          <w:lang w:val="en-US"/>
        </w:rPr>
        <w:t>group</w:t>
      </w:r>
      <w:r w:rsidRPr="00DC221B">
        <w:t>_</w:t>
      </w:r>
      <w:r w:rsidRPr="00DC221B">
        <w:rPr>
          <w:lang w:val="en-US"/>
        </w:rPr>
        <w:t>FL</w:t>
      </w:r>
      <w:r w:rsidRPr="00DC221B">
        <w:t>_36_</w:t>
      </w:r>
      <w:r w:rsidRPr="00DC221B">
        <w:rPr>
          <w:lang w:val="en-US"/>
        </w:rPr>
        <w:t>ProvisionPayment</w:t>
      </w:r>
      <w:r w:rsidRPr="00DC221B">
        <w:t>.</w:t>
      </w:r>
    </w:p>
    <w:p w:rsidR="006E2E05" w:rsidRPr="00DC221B" w:rsidRDefault="006E2E05" w:rsidP="00613AB2">
      <w:pPr>
        <w:pStyle w:val="-050"/>
      </w:pPr>
      <w:r w:rsidRPr="00DC221B">
        <w:t xml:space="preserve">Показатели ЮЛ_6.2-ЮЛ_6.4 в подгруппу </w:t>
      </w:r>
      <w:r w:rsidRPr="00DC221B">
        <w:rPr>
          <w:lang w:val="en-US"/>
        </w:rPr>
        <w:t>Date</w:t>
      </w:r>
      <w:r w:rsidRPr="00DC221B">
        <w:t>_</w:t>
      </w:r>
      <w:r w:rsidRPr="00DC221B">
        <w:rPr>
          <w:lang w:val="en-US"/>
        </w:rPr>
        <w:t>group</w:t>
      </w:r>
      <w:r w:rsidRPr="00DC221B">
        <w:t>_</w:t>
      </w:r>
      <w:r w:rsidRPr="00DC221B">
        <w:rPr>
          <w:lang w:val="en-US"/>
        </w:rPr>
        <w:t>UL</w:t>
      </w:r>
      <w:r w:rsidRPr="00DC221B">
        <w:t>_6_</w:t>
      </w:r>
      <w:r w:rsidRPr="00DC221B">
        <w:rPr>
          <w:lang w:val="en-US"/>
        </w:rPr>
        <w:t>Bankruptcy</w:t>
      </w:r>
      <w:r w:rsidRPr="00DC221B">
        <w:t>.</w:t>
      </w:r>
    </w:p>
    <w:p w:rsidR="0069441E" w:rsidRPr="00DC221B" w:rsidRDefault="0069441E" w:rsidP="00613AB2">
      <w:pPr>
        <w:pStyle w:val="-050"/>
      </w:pPr>
      <w:r w:rsidRPr="00DC221B">
        <w:t xml:space="preserve">Показатели ЮЛ_23.5-ЮЛ_23.7, ЮЛ_23.12 в подгруппу </w:t>
      </w:r>
      <w:r w:rsidRPr="00DC221B">
        <w:rPr>
          <w:lang w:val="en-US"/>
        </w:rPr>
        <w:t>Sum</w:t>
      </w:r>
      <w:r w:rsidRPr="00DC221B">
        <w:t>_</w:t>
      </w:r>
      <w:r w:rsidRPr="00DC221B">
        <w:rPr>
          <w:lang w:val="en-US"/>
        </w:rPr>
        <w:t>group</w:t>
      </w:r>
      <w:r w:rsidRPr="00DC221B">
        <w:t>_</w:t>
      </w:r>
      <w:r w:rsidRPr="00DC221B">
        <w:rPr>
          <w:lang w:val="en-US"/>
        </w:rPr>
        <w:t>UL</w:t>
      </w:r>
      <w:r w:rsidRPr="00DC221B">
        <w:t>_23_26_</w:t>
      </w:r>
      <w:r w:rsidRPr="00DC221B">
        <w:rPr>
          <w:lang w:val="en-US"/>
        </w:rPr>
        <w:t>Group</w:t>
      </w:r>
      <w:r w:rsidRPr="00DC221B">
        <w:t>.</w:t>
      </w:r>
    </w:p>
    <w:p w:rsidR="0069441E" w:rsidRPr="00DC221B" w:rsidRDefault="0069441E" w:rsidP="00613AB2">
      <w:pPr>
        <w:pStyle w:val="-058"/>
      </w:pPr>
      <w:r w:rsidRPr="00DC221B">
        <w:t xml:space="preserve">Показатели ЮЛ_27.2-ЮЛ_27.4 в подгруппу </w:t>
      </w:r>
      <w:r w:rsidRPr="00DC221B">
        <w:rPr>
          <w:lang w:val="en-US"/>
        </w:rPr>
        <w:t>Code</w:t>
      </w:r>
      <w:r w:rsidRPr="00DC221B">
        <w:t>_</w:t>
      </w:r>
      <w:r w:rsidRPr="00DC221B">
        <w:rPr>
          <w:lang w:val="en-US"/>
        </w:rPr>
        <w:t>group</w:t>
      </w:r>
      <w:r w:rsidRPr="00DC221B">
        <w:t>_</w:t>
      </w:r>
      <w:r w:rsidRPr="00DC221B">
        <w:rPr>
          <w:lang w:val="en-US"/>
        </w:rPr>
        <w:t>UL</w:t>
      </w:r>
      <w:r w:rsidRPr="00DC221B">
        <w:t>_27_</w:t>
      </w:r>
      <w:r w:rsidRPr="00DC221B">
        <w:rPr>
          <w:lang w:val="en-US"/>
        </w:rPr>
        <w:t>ProvisionPayment</w:t>
      </w:r>
      <w:r w:rsidRPr="00DC221B">
        <w:t>.</w:t>
      </w:r>
    </w:p>
    <w:p w:rsidR="00BE1A6B" w:rsidRPr="00DC221B" w:rsidRDefault="00BE1A6B" w:rsidP="00CC4E45">
      <w:pPr>
        <w:pStyle w:val="af5"/>
        <w:numPr>
          <w:ilvl w:val="0"/>
          <w:numId w:val="3"/>
        </w:numPr>
        <w:tabs>
          <w:tab w:val="left" w:pos="142"/>
          <w:tab w:val="left" w:pos="567"/>
          <w:tab w:val="left" w:pos="993"/>
        </w:tabs>
        <w:ind w:left="-284" w:firstLine="0"/>
        <w:rPr>
          <w:rFonts w:cs="Arial"/>
          <w:szCs w:val="22"/>
        </w:rPr>
      </w:pPr>
      <w:r w:rsidRPr="00DC221B">
        <w:rPr>
          <w:rFonts w:cs="Arial"/>
          <w:szCs w:val="22"/>
        </w:rPr>
        <w:t>Приложение 3, Приложение 4, блоки FL_32 и UL_23 «C</w:t>
      </w:r>
      <w:r w:rsidRPr="00DC221B">
        <w:rPr>
          <w:rFonts w:cs="Arial"/>
          <w:szCs w:val="22"/>
          <w:lang w:val="en-US"/>
        </w:rPr>
        <w:t>OLLATERAL</w:t>
      </w:r>
      <w:r w:rsidRPr="00DC221B">
        <w:rPr>
          <w:rFonts w:cs="Arial"/>
          <w:szCs w:val="22"/>
        </w:rPr>
        <w:t xml:space="preserve">». </w:t>
      </w:r>
    </w:p>
    <w:p w:rsidR="00BE1A6B" w:rsidRPr="00DC221B" w:rsidRDefault="00BE1A6B" w:rsidP="00CC4E45">
      <w:pPr>
        <w:pStyle w:val="af5"/>
        <w:tabs>
          <w:tab w:val="left" w:pos="142"/>
          <w:tab w:val="left" w:pos="567"/>
          <w:tab w:val="left" w:pos="993"/>
        </w:tabs>
        <w:ind w:left="-284" w:firstLine="0"/>
        <w:rPr>
          <w:rFonts w:cs="Arial"/>
          <w:szCs w:val="22"/>
          <w:lang w:eastAsia="en-US"/>
        </w:rPr>
      </w:pPr>
      <w:r w:rsidRPr="00DC221B">
        <w:rPr>
          <w:rFonts w:cs="Arial"/>
          <w:szCs w:val="22"/>
          <w:lang w:eastAsia="en-US"/>
        </w:rPr>
        <w:t xml:space="preserve">Изменены признаки показателей </w:t>
      </w:r>
    </w:p>
    <w:p w:rsidR="00BE1A6B" w:rsidRPr="00DC221B" w:rsidRDefault="00BE1A6B" w:rsidP="00CC4E45">
      <w:pPr>
        <w:pStyle w:val="af5"/>
        <w:tabs>
          <w:tab w:val="left" w:pos="142"/>
          <w:tab w:val="left" w:pos="567"/>
          <w:tab w:val="left" w:pos="993"/>
        </w:tabs>
        <w:ind w:left="-284" w:firstLine="0"/>
        <w:rPr>
          <w:rFonts w:cs="Arial"/>
          <w:szCs w:val="22"/>
          <w:lang w:eastAsia="en-US"/>
        </w:rPr>
      </w:pPr>
      <w:r w:rsidRPr="00DC221B">
        <w:rPr>
          <w:rFonts w:cs="Arial"/>
          <w:szCs w:val="22"/>
          <w:lang w:eastAsia="en-US"/>
        </w:rPr>
        <w:t xml:space="preserve">было: </w:t>
      </w:r>
    </w:p>
    <w:p w:rsidR="00BE1A6B" w:rsidRPr="00DC221B" w:rsidRDefault="00BE1A6B" w:rsidP="00CC4E45">
      <w:pPr>
        <w:pStyle w:val="af5"/>
        <w:tabs>
          <w:tab w:val="left" w:pos="142"/>
          <w:tab w:val="left" w:pos="567"/>
          <w:tab w:val="left" w:pos="993"/>
        </w:tabs>
        <w:ind w:left="-284" w:firstLine="0"/>
        <w:rPr>
          <w:rFonts w:cs="Arial"/>
          <w:szCs w:val="22"/>
          <w:lang w:eastAsia="en-US"/>
        </w:rPr>
      </w:pPr>
      <w:r w:rsidRPr="00DC221B">
        <w:rPr>
          <w:rFonts w:cs="Arial"/>
          <w:szCs w:val="22"/>
          <w:lang w:eastAsia="en-US"/>
        </w:rPr>
        <w:t>ФЛ_32.5, ЮЛ_ 23.5 «Стоимость предмета залога» - изменяемый «И»;</w:t>
      </w:r>
    </w:p>
    <w:p w:rsidR="00BE1A6B" w:rsidRPr="00DC221B" w:rsidRDefault="00BE1A6B" w:rsidP="00CC4E45">
      <w:pPr>
        <w:pStyle w:val="af5"/>
        <w:tabs>
          <w:tab w:val="left" w:pos="142"/>
          <w:tab w:val="left" w:pos="567"/>
          <w:tab w:val="left" w:pos="993"/>
        </w:tabs>
        <w:ind w:left="-284" w:firstLine="0"/>
        <w:rPr>
          <w:rFonts w:cs="Arial"/>
          <w:szCs w:val="22"/>
          <w:lang w:eastAsia="en-US"/>
        </w:rPr>
      </w:pPr>
      <w:r w:rsidRPr="00DC221B">
        <w:rPr>
          <w:rFonts w:cs="Arial"/>
          <w:szCs w:val="22"/>
          <w:lang w:eastAsia="en-US"/>
        </w:rPr>
        <w:t>ФЛ_32.6, ЮЛ_ 23.6 «Валюта стоимости предмета залога» - изменяемый «И»;</w:t>
      </w:r>
    </w:p>
    <w:p w:rsidR="00BE1A6B" w:rsidRPr="00DC221B" w:rsidRDefault="00BE1A6B" w:rsidP="00CC4E45">
      <w:pPr>
        <w:pStyle w:val="af5"/>
        <w:tabs>
          <w:tab w:val="left" w:pos="142"/>
          <w:tab w:val="left" w:pos="567"/>
          <w:tab w:val="left" w:pos="993"/>
        </w:tabs>
        <w:ind w:left="-284" w:firstLine="0"/>
        <w:rPr>
          <w:rFonts w:cs="Arial"/>
          <w:szCs w:val="22"/>
          <w:lang w:eastAsia="en-US"/>
        </w:rPr>
      </w:pPr>
      <w:r w:rsidRPr="00DC221B">
        <w:rPr>
          <w:rFonts w:cs="Arial"/>
          <w:szCs w:val="22"/>
          <w:lang w:eastAsia="en-US"/>
        </w:rPr>
        <w:t>ФЛ_32.7, ЮЛ_ 23.7 «Дата проведения оценки предмета залога» - изменяемый «И»;</w:t>
      </w:r>
    </w:p>
    <w:p w:rsidR="006B4566" w:rsidRPr="00DC221B" w:rsidRDefault="006B4566" w:rsidP="00CC4E45">
      <w:pPr>
        <w:pStyle w:val="af5"/>
        <w:tabs>
          <w:tab w:val="left" w:pos="142"/>
          <w:tab w:val="left" w:pos="567"/>
          <w:tab w:val="left" w:pos="993"/>
        </w:tabs>
        <w:ind w:left="-284" w:firstLine="0"/>
        <w:rPr>
          <w:rFonts w:cs="Arial"/>
          <w:szCs w:val="22"/>
          <w:lang w:eastAsia="en-US"/>
        </w:rPr>
      </w:pPr>
      <w:r w:rsidRPr="00DC221B">
        <w:rPr>
          <w:rFonts w:cs="Arial"/>
          <w:szCs w:val="22"/>
          <w:lang w:eastAsia="en-US"/>
        </w:rPr>
        <w:t>ФЛ_32.12, ЮЛ_ 23.12 «Вид стоимости предмета залога» - изменяемый «И»;</w:t>
      </w:r>
    </w:p>
    <w:p w:rsidR="006B4566" w:rsidRPr="00DC221B" w:rsidRDefault="00F40B39" w:rsidP="00CC4E45">
      <w:pPr>
        <w:pStyle w:val="af5"/>
        <w:tabs>
          <w:tab w:val="left" w:pos="142"/>
          <w:tab w:val="left" w:pos="567"/>
          <w:tab w:val="left" w:pos="993"/>
        </w:tabs>
        <w:ind w:left="-284" w:firstLine="0"/>
        <w:rPr>
          <w:rFonts w:cs="Arial"/>
          <w:szCs w:val="22"/>
          <w:lang w:eastAsia="en-US"/>
        </w:rPr>
      </w:pPr>
      <w:r w:rsidRPr="00DC221B">
        <w:rPr>
          <w:rFonts w:cs="Arial"/>
          <w:szCs w:val="22"/>
          <w:lang w:eastAsia="en-US"/>
        </w:rPr>
        <w:t>ФЛ_32.17, ЮЛ_ 23.17 «Дата расчета актуальной стоимости предмета залога» - обычный;</w:t>
      </w:r>
    </w:p>
    <w:p w:rsidR="00BE1A6B" w:rsidRPr="00DC221B" w:rsidRDefault="00BE1A6B" w:rsidP="00CC4E45">
      <w:pPr>
        <w:pStyle w:val="af5"/>
        <w:tabs>
          <w:tab w:val="left" w:pos="142"/>
          <w:tab w:val="left" w:pos="567"/>
          <w:tab w:val="left" w:pos="993"/>
        </w:tabs>
        <w:ind w:left="-284" w:firstLine="0"/>
        <w:rPr>
          <w:rFonts w:cs="Arial"/>
          <w:szCs w:val="22"/>
          <w:lang w:eastAsia="en-US"/>
        </w:rPr>
      </w:pPr>
      <w:r w:rsidRPr="00DC221B">
        <w:rPr>
          <w:rFonts w:cs="Arial"/>
          <w:szCs w:val="22"/>
          <w:lang w:eastAsia="en-US"/>
        </w:rPr>
        <w:t xml:space="preserve">стало: </w:t>
      </w:r>
    </w:p>
    <w:p w:rsidR="00BE1A6B" w:rsidRPr="00DC221B" w:rsidRDefault="00BE1A6B" w:rsidP="00CC4E45">
      <w:pPr>
        <w:pStyle w:val="af5"/>
        <w:tabs>
          <w:tab w:val="left" w:pos="142"/>
          <w:tab w:val="left" w:pos="567"/>
          <w:tab w:val="left" w:pos="993"/>
        </w:tabs>
        <w:ind w:left="-284" w:firstLine="0"/>
        <w:rPr>
          <w:rFonts w:cs="Arial"/>
          <w:szCs w:val="22"/>
          <w:lang w:eastAsia="en-US"/>
        </w:rPr>
      </w:pPr>
      <w:r w:rsidRPr="00DC221B">
        <w:rPr>
          <w:rFonts w:cs="Arial"/>
          <w:szCs w:val="22"/>
          <w:lang w:eastAsia="en-US"/>
        </w:rPr>
        <w:t>ФЛ_32.5, ЮЛ_ 23.5 «Стоимость предмета залога» - обычный;</w:t>
      </w:r>
    </w:p>
    <w:p w:rsidR="00BE1A6B" w:rsidRPr="00DC221B" w:rsidRDefault="00BE1A6B" w:rsidP="00CC4E45">
      <w:pPr>
        <w:pStyle w:val="af5"/>
        <w:tabs>
          <w:tab w:val="left" w:pos="142"/>
          <w:tab w:val="left" w:pos="567"/>
          <w:tab w:val="left" w:pos="993"/>
        </w:tabs>
        <w:ind w:left="-284" w:firstLine="0"/>
        <w:rPr>
          <w:rFonts w:cs="Arial"/>
          <w:szCs w:val="22"/>
          <w:lang w:eastAsia="en-US"/>
        </w:rPr>
      </w:pPr>
      <w:r w:rsidRPr="00DC221B">
        <w:rPr>
          <w:rFonts w:cs="Arial"/>
          <w:szCs w:val="22"/>
          <w:lang w:eastAsia="en-US"/>
        </w:rPr>
        <w:t>ФЛ_32.6, ЮЛ_ 23.6 «Валюта стоимости предмета залога» - обычный;</w:t>
      </w:r>
    </w:p>
    <w:p w:rsidR="00BE1A6B" w:rsidRPr="00DC221B" w:rsidRDefault="00BE1A6B" w:rsidP="00CC4E45">
      <w:pPr>
        <w:pStyle w:val="af5"/>
        <w:tabs>
          <w:tab w:val="left" w:pos="142"/>
          <w:tab w:val="left" w:pos="567"/>
          <w:tab w:val="left" w:pos="993"/>
        </w:tabs>
        <w:ind w:left="-284" w:firstLine="0"/>
        <w:rPr>
          <w:rFonts w:cs="Arial"/>
          <w:szCs w:val="22"/>
          <w:lang w:eastAsia="en-US"/>
        </w:rPr>
      </w:pPr>
      <w:r w:rsidRPr="00DC221B">
        <w:rPr>
          <w:rFonts w:cs="Arial"/>
          <w:szCs w:val="22"/>
          <w:lang w:eastAsia="en-US"/>
        </w:rPr>
        <w:t>ФЛ_32.7, ЮЛ_ 23.7 «Дата проведения оценки предмета залога» - ключевой 2 уровня</w:t>
      </w:r>
      <w:r w:rsidR="00F40B39" w:rsidRPr="00DC221B">
        <w:rPr>
          <w:rFonts w:cs="Arial"/>
          <w:szCs w:val="22"/>
          <w:lang w:eastAsia="en-US"/>
        </w:rPr>
        <w:t>;</w:t>
      </w:r>
    </w:p>
    <w:p w:rsidR="00F40B39" w:rsidRPr="00DC221B" w:rsidRDefault="00F40B39" w:rsidP="00CC4E45">
      <w:pPr>
        <w:pStyle w:val="af5"/>
        <w:tabs>
          <w:tab w:val="left" w:pos="142"/>
          <w:tab w:val="left" w:pos="567"/>
          <w:tab w:val="left" w:pos="993"/>
        </w:tabs>
        <w:ind w:left="-284" w:firstLine="0"/>
        <w:rPr>
          <w:rFonts w:cs="Arial"/>
          <w:szCs w:val="22"/>
          <w:lang w:eastAsia="en-US"/>
        </w:rPr>
      </w:pPr>
      <w:r w:rsidRPr="00DC221B">
        <w:rPr>
          <w:rFonts w:cs="Arial"/>
          <w:szCs w:val="22"/>
          <w:lang w:eastAsia="en-US"/>
        </w:rPr>
        <w:t>ФЛ_32.12, ЮЛ_ 23.12 «Вид стоимости предмета залога» - ключевой 2 уровня;</w:t>
      </w:r>
    </w:p>
    <w:p w:rsidR="00BE1A6B" w:rsidRPr="00DC221B" w:rsidRDefault="00F40B39" w:rsidP="00CC4E45">
      <w:pPr>
        <w:pStyle w:val="af5"/>
        <w:tabs>
          <w:tab w:val="left" w:pos="142"/>
          <w:tab w:val="left" w:pos="567"/>
          <w:tab w:val="left" w:pos="993"/>
        </w:tabs>
        <w:ind w:left="-284" w:firstLine="0"/>
        <w:rPr>
          <w:rFonts w:cs="Arial"/>
          <w:szCs w:val="22"/>
          <w:lang w:eastAsia="en-US"/>
        </w:rPr>
      </w:pPr>
      <w:r w:rsidRPr="00DC221B">
        <w:rPr>
          <w:rFonts w:cs="Arial"/>
          <w:szCs w:val="22"/>
          <w:lang w:eastAsia="en-US"/>
        </w:rPr>
        <w:t>ФЛ_32.17, ЮЛ_ 23.17 «Дата расчета актуальной стоимости предмета залога» - ключевой 2 уровня.</w:t>
      </w:r>
    </w:p>
    <w:p w:rsidR="00F40B39" w:rsidRPr="00DC221B" w:rsidRDefault="00F40B39" w:rsidP="00CC4E45">
      <w:pPr>
        <w:pStyle w:val="af5"/>
        <w:tabs>
          <w:tab w:val="left" w:pos="142"/>
          <w:tab w:val="left" w:pos="567"/>
          <w:tab w:val="left" w:pos="993"/>
        </w:tabs>
        <w:ind w:left="-284" w:firstLine="0"/>
      </w:pPr>
    </w:p>
    <w:p w:rsidR="00083BF4" w:rsidRPr="00DC221B" w:rsidRDefault="00083BF4" w:rsidP="00CC4E45">
      <w:pPr>
        <w:pStyle w:val="af5"/>
        <w:numPr>
          <w:ilvl w:val="0"/>
          <w:numId w:val="3"/>
        </w:numPr>
        <w:tabs>
          <w:tab w:val="left" w:pos="142"/>
          <w:tab w:val="left" w:pos="567"/>
          <w:tab w:val="left" w:pos="993"/>
        </w:tabs>
        <w:ind w:left="-284" w:firstLine="0"/>
        <w:rPr>
          <w:rFonts w:cs="Arial"/>
          <w:szCs w:val="22"/>
        </w:rPr>
      </w:pPr>
      <w:r w:rsidRPr="00DC221B">
        <w:rPr>
          <w:rFonts w:cs="Arial"/>
          <w:szCs w:val="22"/>
        </w:rPr>
        <w:t xml:space="preserve">В соответствии с содержанием схем (версия 2.1, сборка </w:t>
      </w:r>
      <w:r w:rsidR="00914DFF" w:rsidRPr="00DC221B">
        <w:rPr>
          <w:rFonts w:cs="Arial"/>
          <w:szCs w:val="22"/>
        </w:rPr>
        <w:t>12</w:t>
      </w:r>
      <w:r w:rsidRPr="00DC221B">
        <w:rPr>
          <w:rFonts w:cs="Arial"/>
          <w:szCs w:val="22"/>
        </w:rPr>
        <w:t>.0</w:t>
      </w:r>
      <w:r w:rsidR="00914DFF" w:rsidRPr="00DC221B">
        <w:rPr>
          <w:rFonts w:cs="Arial"/>
          <w:szCs w:val="22"/>
        </w:rPr>
        <w:t>4</w:t>
      </w:r>
      <w:r w:rsidRPr="00DC221B">
        <w:rPr>
          <w:rFonts w:cs="Arial"/>
          <w:szCs w:val="22"/>
        </w:rPr>
        <w:t>.2024):</w:t>
      </w:r>
    </w:p>
    <w:p w:rsidR="00083BF4" w:rsidRPr="00DC221B" w:rsidRDefault="00083BF4" w:rsidP="00CC4E45">
      <w:pPr>
        <w:pStyle w:val="af5"/>
        <w:tabs>
          <w:tab w:val="left" w:pos="142"/>
          <w:tab w:val="left" w:pos="567"/>
          <w:tab w:val="left" w:pos="993"/>
        </w:tabs>
        <w:ind w:left="-284" w:firstLine="0"/>
        <w:rPr>
          <w:rFonts w:cs="Arial"/>
          <w:szCs w:val="22"/>
        </w:rPr>
      </w:pPr>
      <w:r w:rsidRPr="00DC221B">
        <w:rPr>
          <w:rFonts w:cs="Arial"/>
          <w:szCs w:val="22"/>
        </w:rPr>
        <w:t>- Изменен регистр букв у имён отдельных блоков и показателей: имена блоков начинаются с большой буквы, имена показателей</w:t>
      </w:r>
      <w:r w:rsidR="004664DE" w:rsidRPr="00DC221B">
        <w:rPr>
          <w:rFonts w:cs="Arial"/>
          <w:szCs w:val="22"/>
        </w:rPr>
        <w:t xml:space="preserve"> </w:t>
      </w:r>
      <w:r w:rsidRPr="00DC221B">
        <w:rPr>
          <w:rFonts w:cs="Arial"/>
          <w:szCs w:val="22"/>
        </w:rPr>
        <w:t>- с маленькой.</w:t>
      </w:r>
    </w:p>
    <w:p w:rsidR="00083BF4" w:rsidRPr="00DC221B" w:rsidRDefault="00083BF4" w:rsidP="00CC4E45">
      <w:pPr>
        <w:pStyle w:val="af5"/>
        <w:tabs>
          <w:tab w:val="left" w:pos="142"/>
          <w:tab w:val="left" w:pos="567"/>
          <w:tab w:val="left" w:pos="993"/>
        </w:tabs>
        <w:ind w:left="-284" w:firstLine="0"/>
        <w:rPr>
          <w:rFonts w:cs="Arial"/>
          <w:szCs w:val="22"/>
        </w:rPr>
      </w:pPr>
      <w:r w:rsidRPr="00DC221B">
        <w:rPr>
          <w:rFonts w:cs="Arial"/>
          <w:szCs w:val="22"/>
        </w:rPr>
        <w:t>- По тексту имя переменной «</w:t>
      </w:r>
      <w:r w:rsidRPr="00DC221B">
        <w:rPr>
          <w:rFonts w:cs="Arial"/>
          <w:szCs w:val="22"/>
          <w:lang w:val="en-US"/>
        </w:rPr>
        <w:t>StartDate</w:t>
      </w:r>
      <w:r w:rsidRPr="00DC221B">
        <w:rPr>
          <w:rFonts w:cs="Arial"/>
          <w:szCs w:val="22"/>
        </w:rPr>
        <w:t xml:space="preserve">» </w:t>
      </w:r>
      <w:r w:rsidR="00205923" w:rsidRPr="00DC221B">
        <w:rPr>
          <w:rFonts w:cs="Arial"/>
          <w:szCs w:val="22"/>
        </w:rPr>
        <w:t xml:space="preserve">для события 3.2 </w:t>
      </w:r>
      <w:r w:rsidRPr="00DC221B">
        <w:rPr>
          <w:rFonts w:cs="Arial"/>
          <w:szCs w:val="22"/>
        </w:rPr>
        <w:t>заменено на «</w:t>
      </w:r>
      <w:r w:rsidRPr="00DC221B">
        <w:rPr>
          <w:rFonts w:cs="Arial"/>
          <w:szCs w:val="22"/>
          <w:lang w:val="en-US"/>
        </w:rPr>
        <w:t>startDate</w:t>
      </w:r>
      <w:r w:rsidRPr="00DC221B">
        <w:rPr>
          <w:rFonts w:cs="Arial"/>
          <w:szCs w:val="22"/>
        </w:rPr>
        <w:t>».</w:t>
      </w:r>
    </w:p>
    <w:p w:rsidR="00083BF4" w:rsidRPr="00DC221B" w:rsidRDefault="00083BF4" w:rsidP="00CC4E45">
      <w:pPr>
        <w:pStyle w:val="af5"/>
        <w:tabs>
          <w:tab w:val="left" w:pos="142"/>
          <w:tab w:val="left" w:pos="567"/>
          <w:tab w:val="left" w:pos="993"/>
        </w:tabs>
        <w:ind w:left="-284" w:firstLine="0"/>
        <w:rPr>
          <w:rFonts w:cs="Arial"/>
          <w:szCs w:val="22"/>
        </w:rPr>
      </w:pPr>
      <w:r w:rsidRPr="00DC221B">
        <w:rPr>
          <w:rFonts w:cs="Arial"/>
          <w:szCs w:val="22"/>
        </w:rPr>
        <w:t>- Изменены имена отдельных блоков и показателей при сохранении их номеров.</w:t>
      </w:r>
    </w:p>
    <w:p w:rsidR="00083BF4" w:rsidRPr="00DC221B" w:rsidRDefault="00083BF4" w:rsidP="00CC4E45">
      <w:pPr>
        <w:pStyle w:val="af5"/>
        <w:tabs>
          <w:tab w:val="left" w:pos="142"/>
          <w:tab w:val="left" w:pos="567"/>
          <w:tab w:val="left" w:pos="993"/>
        </w:tabs>
        <w:ind w:left="-284" w:firstLine="0"/>
        <w:rPr>
          <w:rFonts w:cs="Arial"/>
          <w:szCs w:val="22"/>
        </w:rPr>
      </w:pPr>
      <w:r w:rsidRPr="00DC221B">
        <w:rPr>
          <w:rFonts w:cs="Arial"/>
          <w:szCs w:val="22"/>
        </w:rPr>
        <w:t xml:space="preserve">- В именах событий точка в номере события заменена на подчёркивание. </w:t>
      </w:r>
    </w:p>
    <w:p w:rsidR="00083BF4" w:rsidRPr="00DC221B" w:rsidRDefault="00083BF4" w:rsidP="00CC4E45">
      <w:pPr>
        <w:pStyle w:val="af5"/>
        <w:tabs>
          <w:tab w:val="left" w:pos="142"/>
          <w:tab w:val="left" w:pos="567"/>
          <w:tab w:val="left" w:pos="993"/>
        </w:tabs>
        <w:ind w:left="-284" w:firstLine="0"/>
        <w:rPr>
          <w:rFonts w:cs="Arial"/>
          <w:szCs w:val="22"/>
        </w:rPr>
      </w:pPr>
      <w:r w:rsidRPr="00DC221B">
        <w:rPr>
          <w:rFonts w:cs="Arial"/>
          <w:szCs w:val="22"/>
        </w:rPr>
        <w:t>Пример: было “</w:t>
      </w:r>
      <w:r w:rsidRPr="00DC221B">
        <w:rPr>
          <w:rFonts w:cs="Arial"/>
          <w:szCs w:val="22"/>
          <w:lang w:val="en-US"/>
        </w:rPr>
        <w:t>FL</w:t>
      </w:r>
      <w:r w:rsidRPr="00DC221B">
        <w:t xml:space="preserve"> </w:t>
      </w:r>
      <w:r w:rsidRPr="00DC221B">
        <w:rPr>
          <w:rFonts w:cs="Arial"/>
          <w:szCs w:val="22"/>
        </w:rPr>
        <w:t>_</w:t>
      </w:r>
      <w:r w:rsidRPr="00DC221B">
        <w:rPr>
          <w:rFonts w:cs="Arial"/>
          <w:szCs w:val="22"/>
          <w:lang w:val="en-US"/>
        </w:rPr>
        <w:t>Event</w:t>
      </w:r>
      <w:r w:rsidRPr="00DC221B">
        <w:rPr>
          <w:rFonts w:cs="Arial"/>
          <w:szCs w:val="22"/>
        </w:rPr>
        <w:t>_1.1”, стало “</w:t>
      </w:r>
      <w:r w:rsidRPr="00DC221B">
        <w:rPr>
          <w:rFonts w:cs="Arial"/>
          <w:szCs w:val="22"/>
          <w:lang w:val="en-US"/>
        </w:rPr>
        <w:t>FL</w:t>
      </w:r>
      <w:r w:rsidRPr="00DC221B">
        <w:rPr>
          <w:rFonts w:cs="Arial"/>
          <w:szCs w:val="22"/>
        </w:rPr>
        <w:t>_</w:t>
      </w:r>
      <w:r w:rsidRPr="00DC221B">
        <w:rPr>
          <w:rFonts w:cs="Arial"/>
          <w:szCs w:val="22"/>
          <w:lang w:val="en-US"/>
        </w:rPr>
        <w:t>Event</w:t>
      </w:r>
      <w:r w:rsidRPr="00DC221B">
        <w:rPr>
          <w:rFonts w:cs="Arial"/>
          <w:szCs w:val="22"/>
        </w:rPr>
        <w:t>_1_1”.</w:t>
      </w:r>
    </w:p>
    <w:p w:rsidR="00083BF4" w:rsidRPr="00DC221B" w:rsidRDefault="00083BF4" w:rsidP="00CC4E45">
      <w:pPr>
        <w:pStyle w:val="af5"/>
        <w:tabs>
          <w:tab w:val="left" w:pos="142"/>
          <w:tab w:val="left" w:pos="567"/>
          <w:tab w:val="left" w:pos="993"/>
        </w:tabs>
        <w:ind w:left="-284" w:firstLine="0"/>
        <w:rPr>
          <w:rFonts w:cs="Arial"/>
          <w:szCs w:val="22"/>
        </w:rPr>
      </w:pPr>
    </w:p>
    <w:p w:rsidR="00083BF4" w:rsidRPr="00DC221B" w:rsidRDefault="00083BF4" w:rsidP="00CC4E45">
      <w:pPr>
        <w:pStyle w:val="af5"/>
        <w:numPr>
          <w:ilvl w:val="0"/>
          <w:numId w:val="3"/>
        </w:numPr>
        <w:tabs>
          <w:tab w:val="left" w:pos="142"/>
          <w:tab w:val="left" w:pos="567"/>
          <w:tab w:val="left" w:pos="993"/>
        </w:tabs>
        <w:ind w:left="-284" w:firstLine="0"/>
        <w:rPr>
          <w:rFonts w:cs="Arial"/>
          <w:szCs w:val="22"/>
        </w:rPr>
      </w:pPr>
      <w:r w:rsidRPr="00DC221B">
        <w:rPr>
          <w:rFonts w:cs="Arial"/>
          <w:szCs w:val="22"/>
        </w:rPr>
        <w:t>Добавлена Глава II «Получение кредитных отчетов из НБКИ».</w:t>
      </w:r>
    </w:p>
    <w:p w:rsidR="008B16A6" w:rsidRPr="00DC221B" w:rsidRDefault="00970BA8" w:rsidP="00CC4E45">
      <w:pPr>
        <w:pStyle w:val="af5"/>
        <w:tabs>
          <w:tab w:val="left" w:pos="142"/>
          <w:tab w:val="left" w:pos="567"/>
          <w:tab w:val="left" w:pos="993"/>
        </w:tabs>
        <w:ind w:left="-284" w:firstLine="0"/>
        <w:rPr>
          <w:rFonts w:cs="Arial"/>
          <w:szCs w:val="22"/>
        </w:rPr>
      </w:pPr>
      <w:r w:rsidRPr="00DC221B">
        <w:rPr>
          <w:rFonts w:cs="Arial"/>
          <w:szCs w:val="22"/>
        </w:rPr>
        <w:t>В состав отчета добавлены разделы</w:t>
      </w:r>
      <w:r w:rsidR="009704A8" w:rsidRPr="00DC221B">
        <w:rPr>
          <w:rFonts w:cs="Arial"/>
          <w:szCs w:val="22"/>
        </w:rPr>
        <w:t xml:space="preserve"> и элементы</w:t>
      </w:r>
      <w:r w:rsidRPr="00DC221B">
        <w:rPr>
          <w:rFonts w:cs="Arial"/>
          <w:szCs w:val="22"/>
        </w:rPr>
        <w:t xml:space="preserve">, соответствующие новым блокам </w:t>
      </w:r>
      <w:r w:rsidR="009704A8" w:rsidRPr="00DC221B">
        <w:rPr>
          <w:rFonts w:cs="Arial"/>
          <w:szCs w:val="22"/>
        </w:rPr>
        <w:t xml:space="preserve">и показателям </w:t>
      </w:r>
      <w:r w:rsidRPr="00DC221B">
        <w:rPr>
          <w:rFonts w:cs="Arial"/>
          <w:szCs w:val="22"/>
        </w:rPr>
        <w:t xml:space="preserve">по Указанию </w:t>
      </w:r>
      <w:r w:rsidR="00FC4EC6" w:rsidRPr="00DC221B">
        <w:rPr>
          <w:rFonts w:cs="Arial"/>
          <w:szCs w:val="22"/>
        </w:rPr>
        <w:t xml:space="preserve">№ </w:t>
      </w:r>
      <w:r w:rsidRPr="00DC221B">
        <w:rPr>
          <w:rFonts w:cs="Arial"/>
          <w:szCs w:val="22"/>
        </w:rPr>
        <w:t>6551</w:t>
      </w:r>
      <w:r w:rsidR="00FC4EC6" w:rsidRPr="00DC221B">
        <w:rPr>
          <w:rFonts w:cs="Arial"/>
          <w:szCs w:val="22"/>
        </w:rPr>
        <w:t>-У</w:t>
      </w:r>
      <w:bookmarkStart w:id="6" w:name="_Ref179024952"/>
      <w:r w:rsidR="00FC4EC6" w:rsidRPr="00DC221B">
        <w:rPr>
          <w:rStyle w:val="a8"/>
          <w:rFonts w:cs="Arial"/>
          <w:szCs w:val="22"/>
        </w:rPr>
        <w:footnoteReference w:id="1"/>
      </w:r>
      <w:bookmarkEnd w:id="6"/>
      <w:r w:rsidR="004D3066" w:rsidRPr="00DC221B">
        <w:rPr>
          <w:rFonts w:cs="Arial"/>
          <w:szCs w:val="22"/>
        </w:rPr>
        <w:t xml:space="preserve">. </w:t>
      </w:r>
    </w:p>
    <w:p w:rsidR="00DD4902" w:rsidRPr="00DC221B" w:rsidRDefault="00DD4902" w:rsidP="00CC4E45">
      <w:pPr>
        <w:pStyle w:val="af5"/>
        <w:tabs>
          <w:tab w:val="left" w:pos="142"/>
          <w:tab w:val="left" w:pos="567"/>
          <w:tab w:val="left" w:pos="993"/>
        </w:tabs>
        <w:ind w:left="-284" w:firstLine="0"/>
        <w:rPr>
          <w:rFonts w:cs="Arial"/>
          <w:szCs w:val="22"/>
        </w:rPr>
      </w:pPr>
    </w:p>
    <w:p w:rsidR="00970BA8" w:rsidRPr="00DC221B" w:rsidRDefault="00DD4902" w:rsidP="00CC4E45">
      <w:pPr>
        <w:pStyle w:val="af5"/>
        <w:numPr>
          <w:ilvl w:val="0"/>
          <w:numId w:val="3"/>
        </w:numPr>
        <w:tabs>
          <w:tab w:val="left" w:pos="142"/>
          <w:tab w:val="left" w:pos="567"/>
          <w:tab w:val="left" w:pos="993"/>
        </w:tabs>
        <w:ind w:left="-284" w:firstLine="0"/>
        <w:rPr>
          <w:rFonts w:cs="Arial"/>
          <w:szCs w:val="22"/>
        </w:rPr>
      </w:pPr>
      <w:r w:rsidRPr="00DC221B">
        <w:rPr>
          <w:rFonts w:cs="Arial"/>
          <w:szCs w:val="22"/>
        </w:rPr>
        <w:t xml:space="preserve">В </w:t>
      </w:r>
      <w:r w:rsidR="005458A3" w:rsidRPr="00DC221B">
        <w:rPr>
          <w:rFonts w:cs="Arial"/>
          <w:szCs w:val="22"/>
        </w:rPr>
        <w:t>соответствии с Указанием №</w:t>
      </w:r>
      <w:r w:rsidR="00FC4EC6" w:rsidRPr="00DC221B">
        <w:rPr>
          <w:rFonts w:cs="Arial"/>
          <w:szCs w:val="22"/>
        </w:rPr>
        <w:t xml:space="preserve"> </w:t>
      </w:r>
      <w:r w:rsidR="005458A3" w:rsidRPr="00DC221B">
        <w:rPr>
          <w:rFonts w:cs="Arial"/>
          <w:szCs w:val="22"/>
        </w:rPr>
        <w:t xml:space="preserve">6551-У, </w:t>
      </w:r>
      <w:r w:rsidR="008360C0" w:rsidRPr="00DC221B">
        <w:rPr>
          <w:rFonts w:cs="Arial"/>
          <w:szCs w:val="22"/>
        </w:rPr>
        <w:t xml:space="preserve">изменен состав блоков и показателей </w:t>
      </w:r>
      <w:r w:rsidR="005458A3" w:rsidRPr="00DC221B">
        <w:rPr>
          <w:rFonts w:cs="Arial"/>
          <w:szCs w:val="22"/>
        </w:rPr>
        <w:t>передаваемой Источни</w:t>
      </w:r>
      <w:r w:rsidR="008360C0" w:rsidRPr="00DC221B">
        <w:rPr>
          <w:rFonts w:cs="Arial"/>
          <w:szCs w:val="22"/>
        </w:rPr>
        <w:t>ком</w:t>
      </w:r>
      <w:r w:rsidR="005458A3" w:rsidRPr="00DC221B">
        <w:rPr>
          <w:rFonts w:cs="Arial"/>
          <w:szCs w:val="22"/>
        </w:rPr>
        <w:t xml:space="preserve"> информации</w:t>
      </w:r>
      <w:r w:rsidR="008360C0" w:rsidRPr="00DC221B">
        <w:rPr>
          <w:rFonts w:cs="Arial"/>
          <w:szCs w:val="22"/>
        </w:rPr>
        <w:t>.</w:t>
      </w:r>
      <w:r w:rsidR="005458A3" w:rsidRPr="00DC221B">
        <w:rPr>
          <w:rFonts w:cs="Arial"/>
          <w:szCs w:val="22"/>
        </w:rPr>
        <w:t xml:space="preserve"> </w:t>
      </w:r>
      <w:r w:rsidR="008360C0" w:rsidRPr="00DC221B">
        <w:rPr>
          <w:rFonts w:cs="Arial"/>
          <w:szCs w:val="22"/>
        </w:rPr>
        <w:t>Соответствующие из</w:t>
      </w:r>
      <w:r w:rsidR="00F033C8" w:rsidRPr="00DC221B">
        <w:rPr>
          <w:rFonts w:cs="Arial"/>
          <w:szCs w:val="22"/>
        </w:rPr>
        <w:t>менения выполнены и в кредитных</w:t>
      </w:r>
      <w:r w:rsidR="008360C0" w:rsidRPr="00DC221B">
        <w:rPr>
          <w:rFonts w:cs="Arial"/>
          <w:szCs w:val="22"/>
        </w:rPr>
        <w:t xml:space="preserve"> отчетах</w:t>
      </w:r>
      <w:r w:rsidR="005458A3" w:rsidRPr="00DC221B">
        <w:rPr>
          <w:rFonts w:cs="Arial"/>
          <w:szCs w:val="22"/>
        </w:rPr>
        <w:t>.</w:t>
      </w:r>
    </w:p>
    <w:p w:rsidR="00F033C8" w:rsidRPr="00DC221B" w:rsidRDefault="00F033C8" w:rsidP="00CC4E45">
      <w:pPr>
        <w:pStyle w:val="af5"/>
        <w:tabs>
          <w:tab w:val="left" w:pos="142"/>
          <w:tab w:val="left" w:pos="567"/>
          <w:tab w:val="left" w:pos="993"/>
        </w:tabs>
        <w:ind w:left="-284" w:firstLine="0"/>
        <w:rPr>
          <w:rFonts w:cs="Arial"/>
          <w:szCs w:val="22"/>
        </w:rPr>
      </w:pPr>
    </w:p>
    <w:p w:rsidR="008360C0" w:rsidRPr="00DC221B" w:rsidRDefault="008360C0" w:rsidP="00CC4E45">
      <w:pPr>
        <w:pStyle w:val="af5"/>
        <w:tabs>
          <w:tab w:val="left" w:pos="567"/>
          <w:tab w:val="left" w:pos="993"/>
        </w:tabs>
        <w:spacing w:after="240"/>
        <w:ind w:firstLine="0"/>
        <w:rPr>
          <w:rFonts w:cs="Arial"/>
          <w:szCs w:val="22"/>
        </w:rPr>
      </w:pPr>
      <w:r w:rsidRPr="00DC221B">
        <w:rPr>
          <w:rFonts w:cs="Arial"/>
          <w:szCs w:val="22"/>
        </w:rPr>
        <w:t>Добавлены новые блоки:</w:t>
      </w:r>
    </w:p>
    <w:tbl>
      <w:tblPr>
        <w:tblStyle w:val="af9"/>
        <w:tblW w:w="10149" w:type="dxa"/>
        <w:tblInd w:w="-227" w:type="dxa"/>
        <w:tblLayout w:type="fixed"/>
        <w:tblLook w:val="04A0" w:firstRow="1" w:lastRow="0" w:firstColumn="1" w:lastColumn="0" w:noHBand="0" w:noVBand="1"/>
      </w:tblPr>
      <w:tblGrid>
        <w:gridCol w:w="1242"/>
        <w:gridCol w:w="4395"/>
        <w:gridCol w:w="2301"/>
        <w:gridCol w:w="2211"/>
      </w:tblGrid>
      <w:tr w:rsidR="008360C0" w:rsidRPr="00DC221B" w:rsidTr="003E4875">
        <w:tc>
          <w:tcPr>
            <w:tcW w:w="1242" w:type="dxa"/>
            <w:shd w:val="pct12" w:color="auto" w:fill="auto"/>
            <w:tcMar>
              <w:left w:w="57" w:type="dxa"/>
              <w:right w:w="57" w:type="dxa"/>
            </w:tcMar>
          </w:tcPr>
          <w:p w:rsidR="008360C0" w:rsidRPr="00DC221B" w:rsidRDefault="008360C0" w:rsidP="00CC4E45">
            <w:pPr>
              <w:pStyle w:val="af5"/>
              <w:tabs>
                <w:tab w:val="left" w:pos="567"/>
              </w:tabs>
              <w:ind w:left="0" w:firstLine="0"/>
              <w:rPr>
                <w:rFonts w:eastAsia="Calibri" w:cs="Arial"/>
                <w:b/>
                <w:szCs w:val="22"/>
              </w:rPr>
            </w:pPr>
            <w:r w:rsidRPr="00DC221B">
              <w:rPr>
                <w:rFonts w:eastAsia="Calibri" w:cs="Arial"/>
                <w:b/>
                <w:szCs w:val="22"/>
              </w:rPr>
              <w:t>Номер показа-теля</w:t>
            </w:r>
          </w:p>
        </w:tc>
        <w:tc>
          <w:tcPr>
            <w:tcW w:w="4395" w:type="dxa"/>
            <w:shd w:val="pct12" w:color="auto" w:fill="auto"/>
            <w:vAlign w:val="center"/>
          </w:tcPr>
          <w:p w:rsidR="008360C0" w:rsidRPr="00DC221B" w:rsidRDefault="008360C0" w:rsidP="00CC4E45">
            <w:pPr>
              <w:tabs>
                <w:tab w:val="left" w:pos="567"/>
              </w:tabs>
              <w:jc w:val="center"/>
              <w:rPr>
                <w:rFonts w:eastAsia="Calibri"/>
                <w:b/>
              </w:rPr>
            </w:pPr>
            <w:r w:rsidRPr="00DC221B">
              <w:rPr>
                <w:rFonts w:eastAsia="Calibri"/>
                <w:b/>
              </w:rPr>
              <w:t>Наименование показателя</w:t>
            </w:r>
          </w:p>
        </w:tc>
        <w:tc>
          <w:tcPr>
            <w:tcW w:w="2301" w:type="dxa"/>
            <w:shd w:val="pct12" w:color="auto" w:fill="auto"/>
            <w:vAlign w:val="center"/>
          </w:tcPr>
          <w:p w:rsidR="008360C0" w:rsidRPr="00DC221B" w:rsidRDefault="008360C0" w:rsidP="00CC4E45">
            <w:pPr>
              <w:tabs>
                <w:tab w:val="left" w:pos="567"/>
              </w:tabs>
              <w:jc w:val="center"/>
              <w:rPr>
                <w:b/>
              </w:rPr>
            </w:pPr>
            <w:r w:rsidRPr="00DC221B">
              <w:rPr>
                <w:b/>
              </w:rPr>
              <w:t>Имя показателя в схеме</w:t>
            </w:r>
          </w:p>
        </w:tc>
        <w:tc>
          <w:tcPr>
            <w:tcW w:w="2211" w:type="dxa"/>
            <w:shd w:val="pct12" w:color="auto" w:fill="auto"/>
            <w:vAlign w:val="center"/>
          </w:tcPr>
          <w:p w:rsidR="008360C0" w:rsidRPr="00DC221B" w:rsidRDefault="00F033C8" w:rsidP="00CC4E45">
            <w:pPr>
              <w:tabs>
                <w:tab w:val="left" w:pos="567"/>
              </w:tabs>
              <w:jc w:val="center"/>
              <w:rPr>
                <w:b/>
              </w:rPr>
            </w:pPr>
            <w:r w:rsidRPr="00DC221B">
              <w:rPr>
                <w:b/>
              </w:rPr>
              <w:t>Р</w:t>
            </w:r>
            <w:r w:rsidR="008360C0" w:rsidRPr="00DC221B">
              <w:rPr>
                <w:b/>
              </w:rPr>
              <w:t>аздел/элемент</w:t>
            </w:r>
            <w:r w:rsidRPr="00DC221B">
              <w:rPr>
                <w:b/>
              </w:rPr>
              <w:t xml:space="preserve"> в кредитном отчете</w:t>
            </w:r>
          </w:p>
        </w:tc>
      </w:tr>
      <w:tr w:rsidR="008360C0" w:rsidRPr="00DC221B" w:rsidTr="003E4875">
        <w:tc>
          <w:tcPr>
            <w:tcW w:w="5637" w:type="dxa"/>
            <w:gridSpan w:val="2"/>
            <w:shd w:val="clear" w:color="auto" w:fill="D9D9D9" w:themeFill="background1" w:themeFillShade="D9"/>
            <w:tcMar>
              <w:left w:w="57" w:type="dxa"/>
              <w:right w:w="57" w:type="dxa"/>
            </w:tcMar>
            <w:vAlign w:val="center"/>
          </w:tcPr>
          <w:p w:rsidR="008360C0" w:rsidRPr="00DC221B" w:rsidRDefault="008360C0" w:rsidP="00222C51">
            <w:pPr>
              <w:tabs>
                <w:tab w:val="left" w:pos="567"/>
              </w:tabs>
              <w:spacing w:after="0"/>
              <w:rPr>
                <w:b/>
              </w:rPr>
            </w:pPr>
            <w:r w:rsidRPr="00DC221B">
              <w:rPr>
                <w:b/>
              </w:rPr>
              <w:lastRenderedPageBreak/>
              <w:t>Блок 19(1)/12(1). Сведения об обеспечиваемом обязательстве</w:t>
            </w:r>
          </w:p>
        </w:tc>
        <w:tc>
          <w:tcPr>
            <w:tcW w:w="2301" w:type="dxa"/>
            <w:shd w:val="clear" w:color="auto" w:fill="D9D9D9" w:themeFill="background1" w:themeFillShade="D9"/>
            <w:vAlign w:val="center"/>
          </w:tcPr>
          <w:p w:rsidR="008360C0" w:rsidRPr="00DC221B" w:rsidRDefault="008360C0" w:rsidP="00222C51">
            <w:pPr>
              <w:tabs>
                <w:tab w:val="left" w:pos="567"/>
              </w:tabs>
              <w:spacing w:after="0"/>
              <w:jc w:val="center"/>
              <w:rPr>
                <w:b/>
                <w:lang w:val="en-US"/>
              </w:rPr>
            </w:pPr>
            <w:r w:rsidRPr="00DC221B">
              <w:rPr>
                <w:b/>
              </w:rPr>
              <w:t>FL_19_1/</w:t>
            </w:r>
            <w:r w:rsidRPr="00DC221B">
              <w:rPr>
                <w:b/>
                <w:lang w:val="en-US"/>
              </w:rPr>
              <w:t>UL_</w:t>
            </w:r>
            <w:r w:rsidRPr="00DC221B">
              <w:rPr>
                <w:b/>
              </w:rPr>
              <w:t>1</w:t>
            </w:r>
            <w:r w:rsidRPr="00DC221B">
              <w:rPr>
                <w:b/>
                <w:lang w:val="en-US"/>
              </w:rPr>
              <w:t>2</w:t>
            </w:r>
            <w:r w:rsidRPr="00DC221B">
              <w:rPr>
                <w:b/>
              </w:rPr>
              <w:t>_1_AmountInfo</w:t>
            </w:r>
          </w:p>
        </w:tc>
        <w:tc>
          <w:tcPr>
            <w:tcW w:w="2211" w:type="dxa"/>
            <w:shd w:val="clear" w:color="auto" w:fill="D9D9D9" w:themeFill="background1" w:themeFillShade="D9"/>
            <w:vAlign w:val="center"/>
          </w:tcPr>
          <w:p w:rsidR="008360C0" w:rsidRPr="00DC221B" w:rsidRDefault="008360C0" w:rsidP="00222C51">
            <w:pPr>
              <w:tabs>
                <w:tab w:val="left" w:pos="567"/>
              </w:tabs>
              <w:spacing w:after="0"/>
              <w:jc w:val="center"/>
              <w:rPr>
                <w:b/>
              </w:rPr>
            </w:pPr>
            <w:r w:rsidRPr="00DC221B">
              <w:rPr>
                <w:b/>
                <w:lang w:val="en-US"/>
              </w:rPr>
              <w:t>AccountReplyRUTDF/monthAverPaymt</w:t>
            </w:r>
          </w:p>
        </w:tc>
      </w:tr>
      <w:tr w:rsidR="008360C0" w:rsidRPr="00DC221B" w:rsidTr="003E4875">
        <w:tc>
          <w:tcPr>
            <w:tcW w:w="1242" w:type="dxa"/>
            <w:tcMar>
              <w:left w:w="57" w:type="dxa"/>
              <w:right w:w="57" w:type="dxa"/>
            </w:tcMar>
          </w:tcPr>
          <w:p w:rsidR="008360C0" w:rsidRPr="00DC221B" w:rsidRDefault="004664DE" w:rsidP="00222C51">
            <w:pPr>
              <w:tabs>
                <w:tab w:val="left" w:pos="567"/>
              </w:tabs>
              <w:spacing w:after="0"/>
              <w:rPr>
                <w:rFonts w:eastAsia="Calibri"/>
                <w:lang w:val="en-US"/>
              </w:rPr>
            </w:pPr>
            <w:r w:rsidRPr="00DC221B">
              <w:rPr>
                <w:rFonts w:eastAsia="Calibri"/>
                <w:lang w:val="en-US"/>
              </w:rPr>
              <w:t>ФЛ_</w:t>
            </w:r>
            <w:r w:rsidR="008360C0" w:rsidRPr="00DC221B">
              <w:rPr>
                <w:rFonts w:eastAsia="Calibri"/>
              </w:rPr>
              <w:t>19.1.1</w:t>
            </w:r>
            <w:r w:rsidR="008360C0" w:rsidRPr="00DC221B">
              <w:rPr>
                <w:rFonts w:eastAsia="Calibri"/>
                <w:lang w:val="en-US"/>
              </w:rPr>
              <w:t>,</w:t>
            </w:r>
            <w:r w:rsidRPr="00DC221B">
              <w:rPr>
                <w:rFonts w:eastAsia="Calibri"/>
                <w:lang w:val="en-US"/>
              </w:rPr>
              <w:t>ЮЛ_</w:t>
            </w:r>
            <w:r w:rsidR="008360C0" w:rsidRPr="00DC221B">
              <w:rPr>
                <w:rFonts w:eastAsia="Calibri"/>
                <w:lang w:val="en-US"/>
              </w:rPr>
              <w:t>12.1.1</w:t>
            </w:r>
          </w:p>
        </w:tc>
        <w:tc>
          <w:tcPr>
            <w:tcW w:w="4395" w:type="dxa"/>
          </w:tcPr>
          <w:p w:rsidR="008360C0" w:rsidRPr="00DC221B" w:rsidRDefault="008360C0" w:rsidP="00222C51">
            <w:pPr>
              <w:tabs>
                <w:tab w:val="left" w:pos="567"/>
              </w:tabs>
              <w:spacing w:after="0"/>
              <w:rPr>
                <w:rFonts w:eastAsia="Calibri"/>
              </w:rPr>
            </w:pPr>
            <w:r w:rsidRPr="00DC221B">
              <w:rPr>
                <w:rFonts w:eastAsia="Calibri"/>
              </w:rPr>
              <w:t>Признак обеспечиваемого обязательства</w:t>
            </w:r>
          </w:p>
        </w:tc>
        <w:tc>
          <w:tcPr>
            <w:tcW w:w="2301" w:type="dxa"/>
            <w:tcMar>
              <w:left w:w="57" w:type="dxa"/>
              <w:right w:w="57" w:type="dxa"/>
            </w:tcMar>
            <w:vAlign w:val="center"/>
          </w:tcPr>
          <w:p w:rsidR="008360C0" w:rsidRPr="00DC221B" w:rsidRDefault="008360C0" w:rsidP="00222C51">
            <w:pPr>
              <w:tabs>
                <w:tab w:val="left" w:pos="567"/>
              </w:tabs>
              <w:spacing w:after="0"/>
              <w:jc w:val="center"/>
              <w:rPr>
                <w:lang w:val="en-US"/>
              </w:rPr>
            </w:pPr>
            <w:r w:rsidRPr="00DC221B">
              <w:rPr>
                <w:lang w:val="en-US"/>
              </w:rPr>
              <w:t>securityFact</w:t>
            </w:r>
          </w:p>
        </w:tc>
        <w:tc>
          <w:tcPr>
            <w:tcW w:w="2211" w:type="dxa"/>
            <w:tcMar>
              <w:left w:w="57" w:type="dxa"/>
              <w:right w:w="57" w:type="dxa"/>
            </w:tcMar>
            <w:vAlign w:val="center"/>
          </w:tcPr>
          <w:p w:rsidR="008360C0" w:rsidRPr="00DC221B" w:rsidRDefault="008360C0" w:rsidP="00222C51">
            <w:pPr>
              <w:tabs>
                <w:tab w:val="left" w:pos="567"/>
              </w:tabs>
              <w:spacing w:after="0"/>
              <w:jc w:val="center"/>
              <w:rPr>
                <w:lang w:val="en-US"/>
              </w:rPr>
            </w:pPr>
          </w:p>
        </w:tc>
      </w:tr>
      <w:tr w:rsidR="008360C0" w:rsidRPr="00DC221B" w:rsidTr="003E4875">
        <w:tc>
          <w:tcPr>
            <w:tcW w:w="1242" w:type="dxa"/>
            <w:tcMar>
              <w:left w:w="57" w:type="dxa"/>
              <w:right w:w="57" w:type="dxa"/>
            </w:tcMar>
          </w:tcPr>
          <w:p w:rsidR="008360C0" w:rsidRPr="00DC221B" w:rsidRDefault="004664DE" w:rsidP="00222C51">
            <w:pPr>
              <w:tabs>
                <w:tab w:val="left" w:pos="567"/>
              </w:tabs>
              <w:spacing w:after="0"/>
              <w:rPr>
                <w:rFonts w:eastAsia="Calibri"/>
              </w:rPr>
            </w:pPr>
            <w:r w:rsidRPr="00DC221B">
              <w:rPr>
                <w:rFonts w:eastAsia="Calibri"/>
                <w:lang w:val="en-US"/>
              </w:rPr>
              <w:t>ФЛ_</w:t>
            </w:r>
            <w:r w:rsidR="008360C0" w:rsidRPr="00DC221B">
              <w:rPr>
                <w:rFonts w:eastAsia="Calibri"/>
              </w:rPr>
              <w:t>19.1.2</w:t>
            </w:r>
            <w:r w:rsidR="008360C0" w:rsidRPr="00DC221B">
              <w:rPr>
                <w:rFonts w:eastAsia="Calibri"/>
                <w:lang w:val="en-US"/>
              </w:rPr>
              <w:t>,</w:t>
            </w:r>
            <w:r w:rsidRPr="00DC221B">
              <w:rPr>
                <w:rFonts w:eastAsia="Calibri"/>
                <w:lang w:val="en-US"/>
              </w:rPr>
              <w:t>ЮЛ_</w:t>
            </w:r>
            <w:r w:rsidR="008360C0" w:rsidRPr="00DC221B">
              <w:rPr>
                <w:rFonts w:eastAsia="Calibri"/>
                <w:lang w:val="en-US"/>
              </w:rPr>
              <w:t>12.1.2</w:t>
            </w:r>
          </w:p>
        </w:tc>
        <w:tc>
          <w:tcPr>
            <w:tcW w:w="4395" w:type="dxa"/>
          </w:tcPr>
          <w:p w:rsidR="008360C0" w:rsidRPr="00DC221B" w:rsidRDefault="008360C0" w:rsidP="00222C51">
            <w:pPr>
              <w:tabs>
                <w:tab w:val="left" w:pos="567"/>
              </w:tabs>
              <w:spacing w:after="0"/>
              <w:rPr>
                <w:rFonts w:eastAsia="Calibri"/>
              </w:rPr>
            </w:pPr>
            <w:r w:rsidRPr="00DC221B">
              <w:rPr>
                <w:rFonts w:eastAsia="Calibri"/>
              </w:rPr>
              <w:t>Сумма обеспечиваемого обязательства</w:t>
            </w:r>
          </w:p>
        </w:tc>
        <w:tc>
          <w:tcPr>
            <w:tcW w:w="2301" w:type="dxa"/>
            <w:tcMar>
              <w:left w:w="57" w:type="dxa"/>
              <w:right w:w="57" w:type="dxa"/>
            </w:tcMar>
            <w:vAlign w:val="center"/>
          </w:tcPr>
          <w:p w:rsidR="008360C0" w:rsidRPr="00DC221B" w:rsidRDefault="008360C0" w:rsidP="00222C51">
            <w:pPr>
              <w:tabs>
                <w:tab w:val="left" w:pos="567"/>
              </w:tabs>
              <w:spacing w:after="0"/>
              <w:jc w:val="center"/>
              <w:rPr>
                <w:lang w:val="en-US"/>
              </w:rPr>
            </w:pPr>
            <w:r w:rsidRPr="00DC221B">
              <w:rPr>
                <w:lang w:val="en-US"/>
              </w:rPr>
              <w:t>securitySum</w:t>
            </w:r>
          </w:p>
        </w:tc>
        <w:tc>
          <w:tcPr>
            <w:tcW w:w="2211" w:type="dxa"/>
            <w:tcMar>
              <w:left w:w="57" w:type="dxa"/>
              <w:right w:w="57" w:type="dxa"/>
            </w:tcMar>
            <w:vAlign w:val="center"/>
          </w:tcPr>
          <w:p w:rsidR="008360C0" w:rsidRPr="00DC221B" w:rsidRDefault="008360C0" w:rsidP="00222C51">
            <w:pPr>
              <w:tabs>
                <w:tab w:val="left" w:pos="567"/>
              </w:tabs>
              <w:spacing w:after="0"/>
              <w:jc w:val="center"/>
              <w:rPr>
                <w:lang w:val="en-US"/>
              </w:rPr>
            </w:pPr>
            <w:r w:rsidRPr="00DC221B">
              <w:rPr>
                <w:lang w:val="en-US"/>
              </w:rPr>
              <w:t>ensuredAmt</w:t>
            </w:r>
          </w:p>
        </w:tc>
      </w:tr>
      <w:tr w:rsidR="008360C0" w:rsidRPr="00DC221B" w:rsidTr="003E4875">
        <w:tc>
          <w:tcPr>
            <w:tcW w:w="1242" w:type="dxa"/>
            <w:tcMar>
              <w:left w:w="57" w:type="dxa"/>
              <w:right w:w="57" w:type="dxa"/>
            </w:tcMar>
          </w:tcPr>
          <w:p w:rsidR="008360C0" w:rsidRPr="00DC221B" w:rsidRDefault="004664DE" w:rsidP="00222C51">
            <w:pPr>
              <w:tabs>
                <w:tab w:val="left" w:pos="567"/>
              </w:tabs>
              <w:spacing w:after="0"/>
              <w:rPr>
                <w:rFonts w:eastAsia="Calibri"/>
              </w:rPr>
            </w:pPr>
            <w:r w:rsidRPr="00DC221B">
              <w:rPr>
                <w:rFonts w:eastAsia="Calibri"/>
                <w:lang w:val="en-US"/>
              </w:rPr>
              <w:t>ФЛ_</w:t>
            </w:r>
            <w:r w:rsidR="008360C0" w:rsidRPr="00DC221B">
              <w:rPr>
                <w:rFonts w:eastAsia="Calibri"/>
              </w:rPr>
              <w:t>19.1.3</w:t>
            </w:r>
            <w:r w:rsidR="008360C0" w:rsidRPr="00DC221B">
              <w:rPr>
                <w:rFonts w:eastAsia="Calibri"/>
                <w:lang w:val="en-US"/>
              </w:rPr>
              <w:t>,</w:t>
            </w:r>
            <w:r w:rsidRPr="00DC221B">
              <w:rPr>
                <w:rFonts w:eastAsia="Calibri"/>
                <w:lang w:val="en-US"/>
              </w:rPr>
              <w:t>ЮЛ_</w:t>
            </w:r>
            <w:r w:rsidR="008360C0" w:rsidRPr="00DC221B">
              <w:rPr>
                <w:rFonts w:eastAsia="Calibri"/>
                <w:lang w:val="en-US"/>
              </w:rPr>
              <w:t>12.1.3</w:t>
            </w:r>
          </w:p>
        </w:tc>
        <w:tc>
          <w:tcPr>
            <w:tcW w:w="4395" w:type="dxa"/>
          </w:tcPr>
          <w:p w:rsidR="008360C0" w:rsidRPr="00DC221B" w:rsidRDefault="008360C0" w:rsidP="00222C51">
            <w:pPr>
              <w:tabs>
                <w:tab w:val="left" w:pos="567"/>
              </w:tabs>
              <w:spacing w:after="0"/>
              <w:rPr>
                <w:rFonts w:eastAsia="Calibri"/>
              </w:rPr>
            </w:pPr>
            <w:r w:rsidRPr="00DC221B">
              <w:rPr>
                <w:rFonts w:eastAsia="Calibri"/>
              </w:rPr>
              <w:t>Валюта обеспечиваемого обязательства</w:t>
            </w:r>
          </w:p>
        </w:tc>
        <w:tc>
          <w:tcPr>
            <w:tcW w:w="2301" w:type="dxa"/>
            <w:tcMar>
              <w:left w:w="57" w:type="dxa"/>
              <w:right w:w="57" w:type="dxa"/>
            </w:tcMar>
            <w:vAlign w:val="center"/>
          </w:tcPr>
          <w:p w:rsidR="008360C0" w:rsidRPr="00DC221B" w:rsidRDefault="008360C0" w:rsidP="00222C51">
            <w:pPr>
              <w:tabs>
                <w:tab w:val="left" w:pos="567"/>
              </w:tabs>
              <w:spacing w:after="0"/>
              <w:jc w:val="center"/>
              <w:rPr>
                <w:lang w:val="en-US"/>
              </w:rPr>
            </w:pPr>
            <w:r w:rsidRPr="00DC221B">
              <w:rPr>
                <w:lang w:val="en-US"/>
              </w:rPr>
              <w:t>securityCurrency</w:t>
            </w:r>
          </w:p>
        </w:tc>
        <w:tc>
          <w:tcPr>
            <w:tcW w:w="2211" w:type="dxa"/>
            <w:tcMar>
              <w:left w:w="57" w:type="dxa"/>
              <w:right w:w="57" w:type="dxa"/>
            </w:tcMar>
            <w:vAlign w:val="center"/>
          </w:tcPr>
          <w:p w:rsidR="008360C0" w:rsidRPr="00DC221B" w:rsidRDefault="008360C0" w:rsidP="00222C51">
            <w:pPr>
              <w:tabs>
                <w:tab w:val="left" w:pos="567"/>
              </w:tabs>
              <w:spacing w:after="0"/>
              <w:jc w:val="center"/>
              <w:rPr>
                <w:lang w:val="en-US"/>
              </w:rPr>
            </w:pPr>
            <w:r w:rsidRPr="00DC221B">
              <w:rPr>
                <w:lang w:val="en-US"/>
              </w:rPr>
              <w:t>commitcurrCode</w:t>
            </w:r>
          </w:p>
        </w:tc>
      </w:tr>
      <w:tr w:rsidR="008360C0" w:rsidRPr="00DC221B" w:rsidTr="003E4875">
        <w:tc>
          <w:tcPr>
            <w:tcW w:w="1242" w:type="dxa"/>
            <w:tcMar>
              <w:left w:w="57" w:type="dxa"/>
              <w:right w:w="57" w:type="dxa"/>
            </w:tcMar>
          </w:tcPr>
          <w:p w:rsidR="008360C0" w:rsidRPr="00DC221B" w:rsidRDefault="004664DE" w:rsidP="00222C51">
            <w:pPr>
              <w:tabs>
                <w:tab w:val="left" w:pos="567"/>
              </w:tabs>
              <w:spacing w:after="0"/>
              <w:rPr>
                <w:rFonts w:eastAsia="Calibri"/>
              </w:rPr>
            </w:pPr>
            <w:r w:rsidRPr="00DC221B">
              <w:rPr>
                <w:rFonts w:eastAsia="Calibri"/>
                <w:lang w:val="en-US"/>
              </w:rPr>
              <w:t>ФЛ_</w:t>
            </w:r>
            <w:r w:rsidR="008360C0" w:rsidRPr="00DC221B">
              <w:rPr>
                <w:rFonts w:eastAsia="Calibri"/>
              </w:rPr>
              <w:t>19.1.4</w:t>
            </w:r>
            <w:r w:rsidR="008360C0" w:rsidRPr="00DC221B">
              <w:rPr>
                <w:rFonts w:eastAsia="Calibri"/>
                <w:lang w:val="en-US"/>
              </w:rPr>
              <w:t>,</w:t>
            </w:r>
            <w:r w:rsidRPr="00DC221B">
              <w:rPr>
                <w:rFonts w:eastAsia="Calibri"/>
                <w:lang w:val="en-US"/>
              </w:rPr>
              <w:t>ЮЛ_</w:t>
            </w:r>
            <w:r w:rsidR="008360C0" w:rsidRPr="00DC221B">
              <w:rPr>
                <w:rFonts w:eastAsia="Calibri"/>
                <w:lang w:val="en-US"/>
              </w:rPr>
              <w:t>12.1.4</w:t>
            </w:r>
          </w:p>
        </w:tc>
        <w:tc>
          <w:tcPr>
            <w:tcW w:w="4395" w:type="dxa"/>
          </w:tcPr>
          <w:p w:rsidR="008360C0" w:rsidRPr="00DC221B" w:rsidRDefault="008360C0" w:rsidP="00222C51">
            <w:pPr>
              <w:tabs>
                <w:tab w:val="left" w:pos="567"/>
              </w:tabs>
              <w:spacing w:after="0"/>
              <w:rPr>
                <w:rFonts w:eastAsia="Calibri"/>
              </w:rPr>
            </w:pPr>
            <w:r w:rsidRPr="00DC221B">
              <w:rPr>
                <w:rFonts w:eastAsia="Calibri"/>
              </w:rPr>
              <w:t>Код типа обеспечиваемого обязательства</w:t>
            </w:r>
          </w:p>
        </w:tc>
        <w:tc>
          <w:tcPr>
            <w:tcW w:w="2301" w:type="dxa"/>
            <w:tcMar>
              <w:left w:w="57" w:type="dxa"/>
              <w:right w:w="57" w:type="dxa"/>
            </w:tcMar>
            <w:vAlign w:val="center"/>
          </w:tcPr>
          <w:p w:rsidR="008360C0" w:rsidRPr="00DC221B" w:rsidRDefault="008360C0" w:rsidP="00222C51">
            <w:pPr>
              <w:tabs>
                <w:tab w:val="left" w:pos="567"/>
              </w:tabs>
              <w:spacing w:after="0"/>
              <w:jc w:val="center"/>
              <w:rPr>
                <w:lang w:val="en-US"/>
              </w:rPr>
            </w:pPr>
            <w:r w:rsidRPr="00DC221B">
              <w:rPr>
                <w:lang w:val="en-US"/>
              </w:rPr>
              <w:t>securityTypeCode</w:t>
            </w:r>
          </w:p>
        </w:tc>
        <w:tc>
          <w:tcPr>
            <w:tcW w:w="2211" w:type="dxa"/>
            <w:tcMar>
              <w:left w:w="57" w:type="dxa"/>
              <w:right w:w="57" w:type="dxa"/>
            </w:tcMar>
            <w:vAlign w:val="center"/>
          </w:tcPr>
          <w:p w:rsidR="008360C0" w:rsidRPr="00DC221B" w:rsidRDefault="008360C0" w:rsidP="00222C51">
            <w:pPr>
              <w:tabs>
                <w:tab w:val="left" w:pos="567"/>
              </w:tabs>
              <w:spacing w:after="0"/>
              <w:jc w:val="center"/>
              <w:rPr>
                <w:lang w:val="en-US"/>
              </w:rPr>
            </w:pPr>
            <w:r w:rsidRPr="00DC221B">
              <w:rPr>
                <w:lang w:val="en-US"/>
              </w:rPr>
              <w:t>commitCode</w:t>
            </w:r>
          </w:p>
        </w:tc>
      </w:tr>
      <w:tr w:rsidR="008360C0" w:rsidRPr="00DC221B" w:rsidTr="003E4875">
        <w:tc>
          <w:tcPr>
            <w:tcW w:w="1242" w:type="dxa"/>
            <w:tcMar>
              <w:left w:w="57" w:type="dxa"/>
              <w:right w:w="57" w:type="dxa"/>
            </w:tcMar>
          </w:tcPr>
          <w:p w:rsidR="008360C0" w:rsidRPr="00DC221B" w:rsidRDefault="004664DE" w:rsidP="00222C51">
            <w:pPr>
              <w:tabs>
                <w:tab w:val="left" w:pos="567"/>
              </w:tabs>
              <w:spacing w:after="0"/>
              <w:rPr>
                <w:rFonts w:eastAsia="Calibri"/>
              </w:rPr>
            </w:pPr>
            <w:r w:rsidRPr="00DC221B">
              <w:rPr>
                <w:rFonts w:eastAsia="Calibri"/>
                <w:lang w:val="en-US"/>
              </w:rPr>
              <w:t>ФЛ_</w:t>
            </w:r>
            <w:r w:rsidR="008360C0" w:rsidRPr="00DC221B">
              <w:rPr>
                <w:rFonts w:eastAsia="Calibri"/>
              </w:rPr>
              <w:t>19.1.5</w:t>
            </w:r>
            <w:r w:rsidR="008360C0" w:rsidRPr="00DC221B">
              <w:rPr>
                <w:rFonts w:eastAsia="Calibri"/>
                <w:lang w:val="en-US"/>
              </w:rPr>
              <w:t>,</w:t>
            </w:r>
            <w:r w:rsidRPr="00DC221B">
              <w:rPr>
                <w:rFonts w:eastAsia="Calibri"/>
                <w:lang w:val="en-US"/>
              </w:rPr>
              <w:t>ЮЛ_</w:t>
            </w:r>
            <w:r w:rsidR="008360C0" w:rsidRPr="00DC221B">
              <w:rPr>
                <w:rFonts w:eastAsia="Calibri"/>
                <w:lang w:val="en-US"/>
              </w:rPr>
              <w:t>12.1.5</w:t>
            </w:r>
          </w:p>
        </w:tc>
        <w:tc>
          <w:tcPr>
            <w:tcW w:w="4395" w:type="dxa"/>
          </w:tcPr>
          <w:p w:rsidR="008360C0" w:rsidRPr="00DC221B" w:rsidRDefault="008360C0" w:rsidP="00222C51">
            <w:pPr>
              <w:tabs>
                <w:tab w:val="left" w:pos="567"/>
              </w:tabs>
              <w:spacing w:after="0"/>
              <w:rPr>
                <w:rFonts w:eastAsia="Calibri"/>
              </w:rPr>
            </w:pPr>
            <w:r w:rsidRPr="00DC221B">
              <w:rPr>
                <w:rFonts w:eastAsia="Calibri"/>
              </w:rPr>
              <w:t>Дата расчета</w:t>
            </w:r>
          </w:p>
        </w:tc>
        <w:tc>
          <w:tcPr>
            <w:tcW w:w="2301" w:type="dxa"/>
            <w:tcMar>
              <w:left w:w="57" w:type="dxa"/>
              <w:right w:w="57" w:type="dxa"/>
            </w:tcMar>
            <w:vAlign w:val="center"/>
          </w:tcPr>
          <w:p w:rsidR="008360C0" w:rsidRPr="00DC221B" w:rsidRDefault="008360C0" w:rsidP="00222C51">
            <w:pPr>
              <w:tabs>
                <w:tab w:val="left" w:pos="567"/>
              </w:tabs>
              <w:spacing w:after="0"/>
              <w:jc w:val="center"/>
            </w:pPr>
            <w:r w:rsidRPr="00DC221B">
              <w:rPr>
                <w:lang w:val="en-US"/>
              </w:rPr>
              <w:t>calcDate</w:t>
            </w:r>
          </w:p>
        </w:tc>
        <w:tc>
          <w:tcPr>
            <w:tcW w:w="2211" w:type="dxa"/>
            <w:tcMar>
              <w:left w:w="57" w:type="dxa"/>
              <w:right w:w="57" w:type="dxa"/>
            </w:tcMar>
            <w:vAlign w:val="center"/>
          </w:tcPr>
          <w:p w:rsidR="008360C0" w:rsidRPr="00DC221B" w:rsidRDefault="008360C0" w:rsidP="00222C51">
            <w:pPr>
              <w:tabs>
                <w:tab w:val="left" w:pos="567"/>
              </w:tabs>
              <w:spacing w:after="0"/>
              <w:jc w:val="center"/>
            </w:pPr>
            <w:r w:rsidRPr="00DC221B">
              <w:rPr>
                <w:lang w:val="en-US"/>
              </w:rPr>
              <w:t>amtDate</w:t>
            </w:r>
          </w:p>
        </w:tc>
      </w:tr>
      <w:tr w:rsidR="008360C0" w:rsidRPr="00DC221B" w:rsidTr="003E4875">
        <w:tc>
          <w:tcPr>
            <w:tcW w:w="1242" w:type="dxa"/>
            <w:tcMar>
              <w:left w:w="57" w:type="dxa"/>
              <w:right w:w="57" w:type="dxa"/>
            </w:tcMar>
          </w:tcPr>
          <w:p w:rsidR="008360C0" w:rsidRPr="00DC221B" w:rsidRDefault="004664DE" w:rsidP="00222C51">
            <w:pPr>
              <w:tabs>
                <w:tab w:val="left" w:pos="567"/>
              </w:tabs>
              <w:spacing w:after="0"/>
              <w:rPr>
                <w:rFonts w:eastAsia="Calibri"/>
              </w:rPr>
            </w:pPr>
            <w:r w:rsidRPr="00DC221B">
              <w:rPr>
                <w:rFonts w:eastAsia="Calibri"/>
                <w:lang w:val="en-US"/>
              </w:rPr>
              <w:t>ФЛ_</w:t>
            </w:r>
            <w:r w:rsidR="008360C0" w:rsidRPr="00DC221B">
              <w:rPr>
                <w:rFonts w:eastAsia="Calibri"/>
              </w:rPr>
              <w:t>19.1.6</w:t>
            </w:r>
            <w:r w:rsidR="008360C0" w:rsidRPr="00DC221B">
              <w:rPr>
                <w:rFonts w:eastAsia="Calibri"/>
                <w:lang w:val="en-US"/>
              </w:rPr>
              <w:t>,</w:t>
            </w:r>
            <w:r w:rsidRPr="00DC221B">
              <w:rPr>
                <w:rFonts w:eastAsia="Calibri"/>
                <w:lang w:val="en-US"/>
              </w:rPr>
              <w:t>ЮЛ_</w:t>
            </w:r>
            <w:r w:rsidR="008360C0" w:rsidRPr="00DC221B">
              <w:rPr>
                <w:rFonts w:eastAsia="Calibri"/>
                <w:lang w:val="en-US"/>
              </w:rPr>
              <w:t>12.1.6</w:t>
            </w:r>
          </w:p>
        </w:tc>
        <w:tc>
          <w:tcPr>
            <w:tcW w:w="4395" w:type="dxa"/>
          </w:tcPr>
          <w:p w:rsidR="008360C0" w:rsidRPr="00DC221B" w:rsidRDefault="008360C0" w:rsidP="00222C51">
            <w:pPr>
              <w:tabs>
                <w:tab w:val="left" w:pos="567"/>
              </w:tabs>
              <w:spacing w:after="0"/>
              <w:rPr>
                <w:rFonts w:eastAsia="Calibri"/>
              </w:rPr>
            </w:pPr>
            <w:r w:rsidRPr="00DC221B">
              <w:rPr>
                <w:rFonts w:eastAsia="Calibri"/>
              </w:rPr>
              <w:t>УИд сделки, в результате которой возникло обеспечиваемое обязательство</w:t>
            </w:r>
          </w:p>
        </w:tc>
        <w:tc>
          <w:tcPr>
            <w:tcW w:w="2301" w:type="dxa"/>
            <w:tcMar>
              <w:left w:w="57" w:type="dxa"/>
              <w:right w:w="57" w:type="dxa"/>
            </w:tcMar>
            <w:vAlign w:val="center"/>
          </w:tcPr>
          <w:p w:rsidR="008360C0" w:rsidRPr="00DC221B" w:rsidRDefault="008360C0" w:rsidP="00222C51">
            <w:pPr>
              <w:tabs>
                <w:tab w:val="left" w:pos="567"/>
              </w:tabs>
              <w:spacing w:after="0"/>
              <w:jc w:val="center"/>
              <w:rPr>
                <w:lang w:val="en-US"/>
              </w:rPr>
            </w:pPr>
            <w:r w:rsidRPr="00DC221B">
              <w:rPr>
                <w:lang w:val="en-US"/>
              </w:rPr>
              <w:t>securityUid</w:t>
            </w:r>
          </w:p>
        </w:tc>
        <w:tc>
          <w:tcPr>
            <w:tcW w:w="2211" w:type="dxa"/>
            <w:tcMar>
              <w:left w:w="57" w:type="dxa"/>
              <w:right w:w="57" w:type="dxa"/>
            </w:tcMar>
            <w:vAlign w:val="center"/>
          </w:tcPr>
          <w:p w:rsidR="008360C0" w:rsidRPr="00DC221B" w:rsidRDefault="008360C0" w:rsidP="00222C51">
            <w:pPr>
              <w:tabs>
                <w:tab w:val="left" w:pos="567"/>
              </w:tabs>
              <w:spacing w:after="0"/>
              <w:jc w:val="center"/>
              <w:rPr>
                <w:lang w:val="en-US"/>
              </w:rPr>
            </w:pPr>
            <w:r w:rsidRPr="00DC221B">
              <w:rPr>
                <w:lang w:val="en-US"/>
              </w:rPr>
              <w:t>commitUuid</w:t>
            </w:r>
          </w:p>
        </w:tc>
      </w:tr>
      <w:tr w:rsidR="008360C0" w:rsidRPr="00DC221B" w:rsidTr="003E4875">
        <w:tc>
          <w:tcPr>
            <w:tcW w:w="1242" w:type="dxa"/>
            <w:tcMar>
              <w:left w:w="57" w:type="dxa"/>
              <w:right w:w="57" w:type="dxa"/>
            </w:tcMar>
          </w:tcPr>
          <w:p w:rsidR="008360C0" w:rsidRPr="00DC221B" w:rsidRDefault="004664DE" w:rsidP="00222C51">
            <w:pPr>
              <w:tabs>
                <w:tab w:val="left" w:pos="567"/>
              </w:tabs>
              <w:spacing w:after="0"/>
              <w:rPr>
                <w:rFonts w:eastAsia="Calibri"/>
              </w:rPr>
            </w:pPr>
            <w:r w:rsidRPr="00DC221B">
              <w:rPr>
                <w:rFonts w:eastAsia="Calibri"/>
                <w:lang w:val="en-US"/>
              </w:rPr>
              <w:t>ФЛ_</w:t>
            </w:r>
            <w:r w:rsidR="008360C0" w:rsidRPr="00DC221B">
              <w:rPr>
                <w:rFonts w:eastAsia="Calibri"/>
              </w:rPr>
              <w:t>19.1.7</w:t>
            </w:r>
            <w:r w:rsidR="008360C0" w:rsidRPr="00DC221B">
              <w:rPr>
                <w:rFonts w:eastAsia="Calibri"/>
                <w:lang w:val="en-US"/>
              </w:rPr>
              <w:t>,</w:t>
            </w:r>
            <w:r w:rsidRPr="00DC221B">
              <w:rPr>
                <w:rFonts w:eastAsia="Calibri"/>
                <w:lang w:val="en-US"/>
              </w:rPr>
              <w:t>ЮЛ_</w:t>
            </w:r>
            <w:r w:rsidR="008360C0" w:rsidRPr="00DC221B">
              <w:rPr>
                <w:rFonts w:eastAsia="Calibri"/>
                <w:lang w:val="en-US"/>
              </w:rPr>
              <w:t>12.1.7</w:t>
            </w:r>
          </w:p>
        </w:tc>
        <w:tc>
          <w:tcPr>
            <w:tcW w:w="4395" w:type="dxa"/>
          </w:tcPr>
          <w:p w:rsidR="008360C0" w:rsidRPr="00DC221B" w:rsidRDefault="008360C0" w:rsidP="00222C51">
            <w:pPr>
              <w:tabs>
                <w:tab w:val="left" w:pos="567"/>
              </w:tabs>
              <w:spacing w:after="0"/>
              <w:rPr>
                <w:rFonts w:eastAsia="Calibri"/>
              </w:rPr>
            </w:pPr>
            <w:r w:rsidRPr="00DC221B">
              <w:rPr>
                <w:rFonts w:eastAsia="Calibri"/>
              </w:rPr>
              <w:t>Лимит ответственности по обеспечиваемому обязательству</w:t>
            </w:r>
          </w:p>
        </w:tc>
        <w:tc>
          <w:tcPr>
            <w:tcW w:w="2301" w:type="dxa"/>
            <w:tcMar>
              <w:left w:w="57" w:type="dxa"/>
              <w:right w:w="57" w:type="dxa"/>
            </w:tcMar>
            <w:vAlign w:val="center"/>
          </w:tcPr>
          <w:p w:rsidR="008360C0" w:rsidRPr="00DC221B" w:rsidRDefault="008360C0" w:rsidP="00222C51">
            <w:pPr>
              <w:tabs>
                <w:tab w:val="left" w:pos="567"/>
              </w:tabs>
              <w:spacing w:after="0"/>
              <w:jc w:val="center"/>
              <w:rPr>
                <w:lang w:val="en-US"/>
              </w:rPr>
            </w:pPr>
            <w:r w:rsidRPr="00DC221B">
              <w:rPr>
                <w:lang w:val="en-US"/>
              </w:rPr>
              <w:t>liabilityLimit</w:t>
            </w:r>
          </w:p>
        </w:tc>
        <w:tc>
          <w:tcPr>
            <w:tcW w:w="2211" w:type="dxa"/>
            <w:tcMar>
              <w:left w:w="57" w:type="dxa"/>
              <w:right w:w="57" w:type="dxa"/>
            </w:tcMar>
            <w:vAlign w:val="center"/>
          </w:tcPr>
          <w:p w:rsidR="008360C0" w:rsidRPr="00DC221B" w:rsidRDefault="008360C0" w:rsidP="00222C51">
            <w:pPr>
              <w:tabs>
                <w:tab w:val="left" w:pos="567"/>
              </w:tabs>
              <w:spacing w:after="0"/>
              <w:jc w:val="center"/>
            </w:pPr>
            <w:r w:rsidRPr="00DC221B">
              <w:rPr>
                <w:lang w:val="en-US"/>
              </w:rPr>
              <w:t>liabilityLimit</w:t>
            </w:r>
          </w:p>
        </w:tc>
      </w:tr>
      <w:tr w:rsidR="008360C0" w:rsidRPr="00DC221B" w:rsidTr="003E4875">
        <w:tc>
          <w:tcPr>
            <w:tcW w:w="5637" w:type="dxa"/>
            <w:gridSpan w:val="2"/>
            <w:shd w:val="clear" w:color="auto" w:fill="D9D9D9" w:themeFill="background1" w:themeFillShade="D9"/>
            <w:tcMar>
              <w:left w:w="57" w:type="dxa"/>
              <w:right w:w="57" w:type="dxa"/>
            </w:tcMar>
            <w:vAlign w:val="center"/>
          </w:tcPr>
          <w:p w:rsidR="008360C0" w:rsidRPr="00DC221B" w:rsidRDefault="008360C0" w:rsidP="00222C51">
            <w:pPr>
              <w:tabs>
                <w:tab w:val="left" w:pos="567"/>
              </w:tabs>
              <w:spacing w:after="0"/>
              <w:rPr>
                <w:b/>
              </w:rPr>
            </w:pPr>
            <w:r w:rsidRPr="00DC221B">
              <w:rPr>
                <w:b/>
              </w:rPr>
              <w:t>Блок 23(1)/15(1) Сведения об изменении условий обязательства, обусловленном наступлением указанных в сделке событий</w:t>
            </w:r>
          </w:p>
        </w:tc>
        <w:tc>
          <w:tcPr>
            <w:tcW w:w="2301" w:type="dxa"/>
            <w:shd w:val="clear" w:color="auto" w:fill="D9D9D9" w:themeFill="background1" w:themeFillShade="D9"/>
            <w:vAlign w:val="center"/>
          </w:tcPr>
          <w:p w:rsidR="008360C0" w:rsidRPr="00DC221B" w:rsidRDefault="004664DE" w:rsidP="00222C51">
            <w:pPr>
              <w:tabs>
                <w:tab w:val="left" w:pos="567"/>
              </w:tabs>
              <w:spacing w:after="0"/>
              <w:jc w:val="center"/>
              <w:rPr>
                <w:b/>
                <w:lang w:val="en-US"/>
              </w:rPr>
            </w:pPr>
            <w:r w:rsidRPr="00DC221B">
              <w:rPr>
                <w:b/>
                <w:lang w:val="en-US"/>
              </w:rPr>
              <w:t>FL</w:t>
            </w:r>
            <w:r w:rsidRPr="00DC221B">
              <w:rPr>
                <w:b/>
              </w:rPr>
              <w:t>_</w:t>
            </w:r>
            <w:r w:rsidR="008360C0" w:rsidRPr="00DC221B">
              <w:rPr>
                <w:b/>
              </w:rPr>
              <w:t>23_1/</w:t>
            </w:r>
            <w:r w:rsidR="008360C0" w:rsidRPr="00DC221B">
              <w:rPr>
                <w:b/>
                <w:lang w:val="en-US"/>
              </w:rPr>
              <w:t>UL_15</w:t>
            </w:r>
            <w:r w:rsidR="008360C0" w:rsidRPr="00DC221B">
              <w:rPr>
                <w:b/>
              </w:rPr>
              <w:t>_1_ContractTermsChanges</w:t>
            </w:r>
          </w:p>
        </w:tc>
        <w:tc>
          <w:tcPr>
            <w:tcW w:w="2211" w:type="dxa"/>
            <w:shd w:val="clear" w:color="auto" w:fill="D9D9D9" w:themeFill="background1" w:themeFillShade="D9"/>
            <w:vAlign w:val="center"/>
          </w:tcPr>
          <w:p w:rsidR="008360C0" w:rsidRPr="00DC221B" w:rsidRDefault="008360C0" w:rsidP="00222C51">
            <w:pPr>
              <w:tabs>
                <w:tab w:val="left" w:pos="567"/>
              </w:tabs>
              <w:spacing w:after="0"/>
              <w:jc w:val="center"/>
              <w:rPr>
                <w:b/>
              </w:rPr>
            </w:pPr>
            <w:r w:rsidRPr="00DC221B">
              <w:rPr>
                <w:b/>
                <w:lang w:val="en-US"/>
              </w:rPr>
              <w:t>AccountReplyRUTDF/</w:t>
            </w:r>
            <w:r w:rsidR="00DE7C77" w:rsidRPr="00DC221B">
              <w:rPr>
                <w:b/>
              </w:rPr>
              <w:t xml:space="preserve"> </w:t>
            </w:r>
            <w:r w:rsidR="00DE7C77" w:rsidRPr="00DC221B">
              <w:rPr>
                <w:b/>
                <w:lang w:val="en-US"/>
              </w:rPr>
              <w:t>c</w:t>
            </w:r>
            <w:r w:rsidR="00DE7C77" w:rsidRPr="00DC221B">
              <w:rPr>
                <w:b/>
              </w:rPr>
              <w:t>ontractTermsChanges</w:t>
            </w:r>
          </w:p>
        </w:tc>
      </w:tr>
      <w:tr w:rsidR="008360C0" w:rsidRPr="00DC221B" w:rsidTr="003E4875">
        <w:tc>
          <w:tcPr>
            <w:tcW w:w="1242" w:type="dxa"/>
            <w:tcMar>
              <w:left w:w="57" w:type="dxa"/>
              <w:right w:w="57" w:type="dxa"/>
            </w:tcMar>
          </w:tcPr>
          <w:p w:rsidR="008360C0" w:rsidRPr="00DC221B" w:rsidRDefault="004664DE" w:rsidP="00222C51">
            <w:pPr>
              <w:tabs>
                <w:tab w:val="left" w:pos="567"/>
              </w:tabs>
              <w:spacing w:after="0"/>
              <w:rPr>
                <w:rFonts w:eastAsia="Calibri"/>
              </w:rPr>
            </w:pPr>
            <w:r w:rsidRPr="00DC221B">
              <w:rPr>
                <w:rFonts w:eastAsia="Calibri"/>
                <w:lang w:val="en-US"/>
              </w:rPr>
              <w:t>ФЛ_</w:t>
            </w:r>
            <w:r w:rsidR="008360C0" w:rsidRPr="00DC221B">
              <w:rPr>
                <w:rFonts w:eastAsia="Calibri"/>
              </w:rPr>
              <w:t>23.1.1</w:t>
            </w:r>
            <w:r w:rsidR="008360C0" w:rsidRPr="00DC221B">
              <w:rPr>
                <w:rFonts w:eastAsia="Calibri"/>
                <w:lang w:val="en-US"/>
              </w:rPr>
              <w:t>,</w:t>
            </w:r>
            <w:r w:rsidRPr="00DC221B">
              <w:rPr>
                <w:rFonts w:eastAsia="Calibri"/>
                <w:lang w:val="en-US"/>
              </w:rPr>
              <w:t>ЮЛ_</w:t>
            </w:r>
            <w:r w:rsidR="008360C0" w:rsidRPr="00DC221B">
              <w:rPr>
                <w:rFonts w:eastAsia="Calibri"/>
                <w:lang w:val="en-US"/>
              </w:rPr>
              <w:t>15.1.1</w:t>
            </w:r>
          </w:p>
        </w:tc>
        <w:tc>
          <w:tcPr>
            <w:tcW w:w="4395" w:type="dxa"/>
          </w:tcPr>
          <w:p w:rsidR="008360C0" w:rsidRPr="00DC221B" w:rsidRDefault="008360C0" w:rsidP="00222C51">
            <w:pPr>
              <w:tabs>
                <w:tab w:val="left" w:pos="567"/>
              </w:tabs>
              <w:spacing w:after="0"/>
              <w:rPr>
                <w:rFonts w:eastAsia="Calibri"/>
              </w:rPr>
            </w:pPr>
            <w:r w:rsidRPr="00DC221B">
              <w:t>Признак изменения условий обязательства</w:t>
            </w:r>
          </w:p>
        </w:tc>
        <w:tc>
          <w:tcPr>
            <w:tcW w:w="2301" w:type="dxa"/>
            <w:vAlign w:val="center"/>
          </w:tcPr>
          <w:p w:rsidR="008360C0" w:rsidRPr="00DC221B" w:rsidRDefault="008360C0" w:rsidP="00222C51">
            <w:pPr>
              <w:tabs>
                <w:tab w:val="left" w:pos="567"/>
              </w:tabs>
              <w:spacing w:after="0"/>
              <w:jc w:val="center"/>
              <w:rPr>
                <w:lang w:val="en-US"/>
              </w:rPr>
            </w:pPr>
            <w:r w:rsidRPr="00DC221B">
              <w:rPr>
                <w:lang w:val="en-US"/>
              </w:rPr>
              <w:t>changeFact</w:t>
            </w:r>
          </w:p>
        </w:tc>
        <w:tc>
          <w:tcPr>
            <w:tcW w:w="2211" w:type="dxa"/>
            <w:vAlign w:val="center"/>
          </w:tcPr>
          <w:p w:rsidR="008360C0" w:rsidRPr="00DC221B" w:rsidRDefault="008360C0" w:rsidP="00222C51">
            <w:pPr>
              <w:tabs>
                <w:tab w:val="left" w:pos="567"/>
              </w:tabs>
              <w:spacing w:after="0"/>
              <w:jc w:val="center"/>
              <w:rPr>
                <w:lang w:val="en-US"/>
              </w:rPr>
            </w:pPr>
          </w:p>
        </w:tc>
      </w:tr>
      <w:tr w:rsidR="008360C0" w:rsidRPr="00DC221B" w:rsidTr="003E4875">
        <w:tc>
          <w:tcPr>
            <w:tcW w:w="1242" w:type="dxa"/>
            <w:tcMar>
              <w:left w:w="57" w:type="dxa"/>
              <w:right w:w="57" w:type="dxa"/>
            </w:tcMar>
          </w:tcPr>
          <w:p w:rsidR="008360C0" w:rsidRPr="00DC221B" w:rsidRDefault="004664DE" w:rsidP="00222C51">
            <w:pPr>
              <w:tabs>
                <w:tab w:val="left" w:pos="567"/>
              </w:tabs>
              <w:spacing w:after="0"/>
              <w:rPr>
                <w:rFonts w:eastAsia="Calibri"/>
              </w:rPr>
            </w:pPr>
            <w:r w:rsidRPr="00DC221B">
              <w:rPr>
                <w:rFonts w:eastAsia="Calibri"/>
                <w:lang w:val="en-US"/>
              </w:rPr>
              <w:t>ФЛ_</w:t>
            </w:r>
            <w:r w:rsidR="008360C0" w:rsidRPr="00DC221B">
              <w:rPr>
                <w:rFonts w:eastAsia="Calibri"/>
              </w:rPr>
              <w:t>23.1.2</w:t>
            </w:r>
            <w:r w:rsidR="008360C0" w:rsidRPr="00DC221B">
              <w:rPr>
                <w:rFonts w:eastAsia="Calibri"/>
                <w:lang w:val="en-US"/>
              </w:rPr>
              <w:t>,</w:t>
            </w:r>
            <w:r w:rsidRPr="00DC221B">
              <w:rPr>
                <w:rFonts w:eastAsia="Calibri"/>
                <w:lang w:val="en-US"/>
              </w:rPr>
              <w:t>ЮЛ_</w:t>
            </w:r>
            <w:r w:rsidR="008360C0" w:rsidRPr="00DC221B">
              <w:rPr>
                <w:rFonts w:eastAsia="Calibri"/>
                <w:lang w:val="en-US"/>
              </w:rPr>
              <w:t>15.1.2</w:t>
            </w:r>
          </w:p>
        </w:tc>
        <w:tc>
          <w:tcPr>
            <w:tcW w:w="4395" w:type="dxa"/>
          </w:tcPr>
          <w:p w:rsidR="008360C0" w:rsidRPr="00DC221B" w:rsidRDefault="008360C0" w:rsidP="00222C51">
            <w:pPr>
              <w:tabs>
                <w:tab w:val="left" w:pos="567"/>
              </w:tabs>
              <w:spacing w:after="0"/>
            </w:pPr>
            <w:r w:rsidRPr="00DC221B">
              <w:t>Код вида изменения условий обязательства</w:t>
            </w:r>
          </w:p>
        </w:tc>
        <w:tc>
          <w:tcPr>
            <w:tcW w:w="2301" w:type="dxa"/>
            <w:vAlign w:val="center"/>
          </w:tcPr>
          <w:p w:rsidR="008360C0" w:rsidRPr="00DC221B" w:rsidRDefault="008360C0" w:rsidP="00222C51">
            <w:pPr>
              <w:tabs>
                <w:tab w:val="left" w:pos="567"/>
              </w:tabs>
              <w:spacing w:after="0"/>
              <w:jc w:val="center"/>
              <w:rPr>
                <w:lang w:val="en-US"/>
              </w:rPr>
            </w:pPr>
            <w:r w:rsidRPr="00DC221B">
              <w:rPr>
                <w:lang w:val="en-US"/>
              </w:rPr>
              <w:t>termsChangeCode</w:t>
            </w:r>
          </w:p>
        </w:tc>
        <w:tc>
          <w:tcPr>
            <w:tcW w:w="2211" w:type="dxa"/>
            <w:vAlign w:val="center"/>
          </w:tcPr>
          <w:p w:rsidR="008360C0" w:rsidRPr="00DC221B" w:rsidRDefault="008360C0" w:rsidP="00222C51">
            <w:pPr>
              <w:tabs>
                <w:tab w:val="left" w:pos="567"/>
              </w:tabs>
              <w:spacing w:after="0"/>
              <w:jc w:val="center"/>
              <w:rPr>
                <w:lang w:val="en-US"/>
              </w:rPr>
            </w:pPr>
            <w:r w:rsidRPr="00DC221B">
              <w:rPr>
                <w:lang w:val="en-US"/>
              </w:rPr>
              <w:t>termsChangeCode</w:t>
            </w:r>
          </w:p>
        </w:tc>
      </w:tr>
      <w:tr w:rsidR="008360C0" w:rsidRPr="00DC221B" w:rsidTr="003E4875">
        <w:tc>
          <w:tcPr>
            <w:tcW w:w="1242" w:type="dxa"/>
            <w:tcMar>
              <w:left w:w="57" w:type="dxa"/>
              <w:right w:w="57" w:type="dxa"/>
            </w:tcMar>
          </w:tcPr>
          <w:p w:rsidR="008360C0" w:rsidRPr="00DC221B" w:rsidRDefault="004664DE" w:rsidP="00222C51">
            <w:pPr>
              <w:tabs>
                <w:tab w:val="left" w:pos="567"/>
              </w:tabs>
              <w:spacing w:after="0"/>
              <w:rPr>
                <w:rFonts w:eastAsia="Calibri"/>
              </w:rPr>
            </w:pPr>
            <w:r w:rsidRPr="00DC221B">
              <w:rPr>
                <w:rFonts w:eastAsia="Calibri"/>
                <w:lang w:val="en-US"/>
              </w:rPr>
              <w:t>ФЛ_</w:t>
            </w:r>
            <w:r w:rsidR="008360C0" w:rsidRPr="00DC221B">
              <w:rPr>
                <w:rFonts w:eastAsia="Calibri"/>
              </w:rPr>
              <w:t>23.1.3</w:t>
            </w:r>
            <w:r w:rsidR="008360C0" w:rsidRPr="00DC221B">
              <w:rPr>
                <w:rFonts w:eastAsia="Calibri"/>
                <w:lang w:val="en-US"/>
              </w:rPr>
              <w:t>,</w:t>
            </w:r>
            <w:r w:rsidRPr="00DC221B">
              <w:rPr>
                <w:rFonts w:eastAsia="Calibri"/>
                <w:lang w:val="en-US"/>
              </w:rPr>
              <w:t>ЮЛ_</w:t>
            </w:r>
            <w:r w:rsidR="008360C0" w:rsidRPr="00DC221B">
              <w:rPr>
                <w:rFonts w:eastAsia="Calibri"/>
                <w:lang w:val="en-US"/>
              </w:rPr>
              <w:t>15.1.3</w:t>
            </w:r>
          </w:p>
        </w:tc>
        <w:tc>
          <w:tcPr>
            <w:tcW w:w="4395" w:type="dxa"/>
          </w:tcPr>
          <w:p w:rsidR="008360C0" w:rsidRPr="00DC221B" w:rsidRDefault="008360C0" w:rsidP="00222C51">
            <w:pPr>
              <w:tabs>
                <w:tab w:val="left" w:pos="567"/>
              </w:tabs>
              <w:spacing w:after="0"/>
            </w:pPr>
            <w:r w:rsidRPr="00DC221B">
              <w:t>Описание иного изменения условий обязательства</w:t>
            </w:r>
          </w:p>
        </w:tc>
        <w:tc>
          <w:tcPr>
            <w:tcW w:w="2301" w:type="dxa"/>
            <w:vAlign w:val="center"/>
          </w:tcPr>
          <w:p w:rsidR="008360C0" w:rsidRPr="00DC221B" w:rsidRDefault="008360C0" w:rsidP="00222C51">
            <w:pPr>
              <w:tabs>
                <w:tab w:val="left" w:pos="567"/>
              </w:tabs>
              <w:spacing w:after="0"/>
              <w:jc w:val="center"/>
              <w:rPr>
                <w:lang w:val="en-US"/>
              </w:rPr>
            </w:pPr>
            <w:r w:rsidRPr="00DC221B">
              <w:rPr>
                <w:lang w:val="en-US"/>
              </w:rPr>
              <w:t>termsChangeDesc</w:t>
            </w:r>
          </w:p>
        </w:tc>
        <w:tc>
          <w:tcPr>
            <w:tcW w:w="2211" w:type="dxa"/>
            <w:vAlign w:val="center"/>
          </w:tcPr>
          <w:p w:rsidR="008360C0" w:rsidRPr="00DC221B" w:rsidRDefault="008360C0" w:rsidP="00222C51">
            <w:pPr>
              <w:tabs>
                <w:tab w:val="left" w:pos="567"/>
              </w:tabs>
              <w:spacing w:after="0"/>
              <w:jc w:val="center"/>
              <w:rPr>
                <w:lang w:val="en-US"/>
              </w:rPr>
            </w:pPr>
            <w:r w:rsidRPr="00DC221B">
              <w:rPr>
                <w:lang w:val="en-US"/>
              </w:rPr>
              <w:t>termsChangeDesc</w:t>
            </w:r>
          </w:p>
        </w:tc>
      </w:tr>
      <w:tr w:rsidR="008360C0" w:rsidRPr="00DC221B" w:rsidTr="003E4875">
        <w:tc>
          <w:tcPr>
            <w:tcW w:w="1242" w:type="dxa"/>
            <w:tcMar>
              <w:left w:w="57" w:type="dxa"/>
              <w:right w:w="57" w:type="dxa"/>
            </w:tcMar>
          </w:tcPr>
          <w:p w:rsidR="008360C0" w:rsidRPr="00DC221B" w:rsidRDefault="004664DE" w:rsidP="00222C51">
            <w:pPr>
              <w:tabs>
                <w:tab w:val="left" w:pos="567"/>
              </w:tabs>
              <w:spacing w:after="0"/>
              <w:rPr>
                <w:rFonts w:eastAsia="Calibri"/>
              </w:rPr>
            </w:pPr>
            <w:r w:rsidRPr="00DC221B">
              <w:rPr>
                <w:rFonts w:eastAsia="Calibri"/>
                <w:lang w:val="en-US"/>
              </w:rPr>
              <w:t>ФЛ_</w:t>
            </w:r>
            <w:r w:rsidR="008360C0" w:rsidRPr="00DC221B">
              <w:rPr>
                <w:rFonts w:eastAsia="Calibri"/>
              </w:rPr>
              <w:t>23.1.4</w:t>
            </w:r>
            <w:r w:rsidR="008360C0" w:rsidRPr="00DC221B">
              <w:rPr>
                <w:rFonts w:eastAsia="Calibri"/>
                <w:lang w:val="en-US"/>
              </w:rPr>
              <w:t>,</w:t>
            </w:r>
            <w:r w:rsidRPr="00DC221B">
              <w:rPr>
                <w:rFonts w:eastAsia="Calibri"/>
                <w:lang w:val="en-US"/>
              </w:rPr>
              <w:t>ЮЛ_</w:t>
            </w:r>
            <w:r w:rsidR="008360C0" w:rsidRPr="00DC221B">
              <w:rPr>
                <w:rFonts w:eastAsia="Calibri"/>
                <w:lang w:val="en-US"/>
              </w:rPr>
              <w:t>15.1.4</w:t>
            </w:r>
          </w:p>
        </w:tc>
        <w:tc>
          <w:tcPr>
            <w:tcW w:w="4395" w:type="dxa"/>
          </w:tcPr>
          <w:p w:rsidR="008360C0" w:rsidRPr="00DC221B" w:rsidRDefault="008360C0" w:rsidP="00222C51">
            <w:pPr>
              <w:tabs>
                <w:tab w:val="left" w:pos="567"/>
              </w:tabs>
              <w:spacing w:after="0"/>
            </w:pPr>
            <w:r w:rsidRPr="00DC221B">
              <w:t>Дата начала действия изменения условий обязательства</w:t>
            </w:r>
          </w:p>
        </w:tc>
        <w:tc>
          <w:tcPr>
            <w:tcW w:w="2301" w:type="dxa"/>
            <w:vAlign w:val="center"/>
          </w:tcPr>
          <w:p w:rsidR="008360C0" w:rsidRPr="00DC221B" w:rsidRDefault="008360C0" w:rsidP="00222C51">
            <w:pPr>
              <w:tabs>
                <w:tab w:val="left" w:pos="567"/>
              </w:tabs>
              <w:spacing w:after="0"/>
              <w:jc w:val="center"/>
              <w:rPr>
                <w:lang w:val="en-US"/>
              </w:rPr>
            </w:pPr>
            <w:r w:rsidRPr="00DC221B">
              <w:rPr>
                <w:lang w:val="en-US"/>
              </w:rPr>
              <w:t>changingDate</w:t>
            </w:r>
          </w:p>
        </w:tc>
        <w:tc>
          <w:tcPr>
            <w:tcW w:w="2211" w:type="dxa"/>
            <w:vAlign w:val="center"/>
          </w:tcPr>
          <w:p w:rsidR="008360C0" w:rsidRPr="00DC221B" w:rsidRDefault="008360C0" w:rsidP="00222C51">
            <w:pPr>
              <w:tabs>
                <w:tab w:val="left" w:pos="567"/>
              </w:tabs>
              <w:spacing w:after="0"/>
              <w:jc w:val="center"/>
              <w:rPr>
                <w:lang w:val="en-US"/>
              </w:rPr>
            </w:pPr>
            <w:r w:rsidRPr="00DC221B">
              <w:rPr>
                <w:lang w:val="en-US"/>
              </w:rPr>
              <w:t>changingDate</w:t>
            </w:r>
          </w:p>
        </w:tc>
      </w:tr>
      <w:tr w:rsidR="008360C0" w:rsidRPr="00DC221B" w:rsidTr="003E4875">
        <w:tc>
          <w:tcPr>
            <w:tcW w:w="5637" w:type="dxa"/>
            <w:gridSpan w:val="2"/>
            <w:shd w:val="clear" w:color="auto" w:fill="D9D9D9" w:themeFill="background1" w:themeFillShade="D9"/>
            <w:tcMar>
              <w:left w:w="57" w:type="dxa"/>
              <w:right w:w="57" w:type="dxa"/>
            </w:tcMar>
            <w:vAlign w:val="center"/>
          </w:tcPr>
          <w:p w:rsidR="008360C0" w:rsidRPr="00DC221B" w:rsidRDefault="008360C0" w:rsidP="00222C51">
            <w:pPr>
              <w:tabs>
                <w:tab w:val="left" w:pos="567"/>
              </w:tabs>
              <w:spacing w:after="0"/>
              <w:rPr>
                <w:b/>
              </w:rPr>
            </w:pPr>
            <w:r w:rsidRPr="00DC221B">
              <w:rPr>
                <w:b/>
              </w:rPr>
              <w:t xml:space="preserve">Блок 29(1). Сведения о долговой нагрузке заемщика </w:t>
            </w:r>
          </w:p>
        </w:tc>
        <w:tc>
          <w:tcPr>
            <w:tcW w:w="2301" w:type="dxa"/>
            <w:shd w:val="clear" w:color="auto" w:fill="D9D9D9" w:themeFill="background1" w:themeFillShade="D9"/>
            <w:vAlign w:val="center"/>
          </w:tcPr>
          <w:p w:rsidR="008360C0" w:rsidRPr="00DC221B" w:rsidRDefault="008360C0" w:rsidP="00222C51">
            <w:pPr>
              <w:tabs>
                <w:tab w:val="left" w:pos="567"/>
              </w:tabs>
              <w:spacing w:after="0"/>
              <w:jc w:val="center"/>
              <w:rPr>
                <w:b/>
                <w:lang w:val="en-US"/>
              </w:rPr>
            </w:pPr>
            <w:r w:rsidRPr="00DC221B">
              <w:rPr>
                <w:b/>
              </w:rPr>
              <w:t>FL_29_1_DebtBurdenInfo</w:t>
            </w:r>
          </w:p>
        </w:tc>
        <w:tc>
          <w:tcPr>
            <w:tcW w:w="2211" w:type="dxa"/>
            <w:shd w:val="clear" w:color="auto" w:fill="D9D9D9" w:themeFill="background1" w:themeFillShade="D9"/>
            <w:vAlign w:val="center"/>
          </w:tcPr>
          <w:p w:rsidR="008360C0" w:rsidRPr="00DC221B" w:rsidRDefault="008360C0" w:rsidP="00222C51">
            <w:pPr>
              <w:tabs>
                <w:tab w:val="left" w:pos="567"/>
              </w:tabs>
              <w:spacing w:after="0"/>
              <w:jc w:val="center"/>
              <w:rPr>
                <w:b/>
              </w:rPr>
            </w:pPr>
            <w:r w:rsidRPr="00DC221B">
              <w:rPr>
                <w:b/>
                <w:lang w:val="en-US"/>
              </w:rPr>
              <w:t>AccountReplyRUTDF/</w:t>
            </w:r>
            <w:r w:rsidR="00DE7C77" w:rsidRPr="00DC221B">
              <w:t xml:space="preserve"> </w:t>
            </w:r>
            <w:r w:rsidR="00DE7C77" w:rsidRPr="00DC221B">
              <w:rPr>
                <w:b/>
                <w:lang w:val="en-US"/>
              </w:rPr>
              <w:t>debtBurdenInfo</w:t>
            </w:r>
          </w:p>
        </w:tc>
      </w:tr>
      <w:tr w:rsidR="008360C0" w:rsidRPr="00DC221B" w:rsidTr="003E4875">
        <w:tc>
          <w:tcPr>
            <w:tcW w:w="1242" w:type="dxa"/>
            <w:tcMar>
              <w:left w:w="57" w:type="dxa"/>
              <w:right w:w="57" w:type="dxa"/>
            </w:tcMar>
          </w:tcPr>
          <w:p w:rsidR="008360C0" w:rsidRPr="00DC221B" w:rsidRDefault="004664DE" w:rsidP="00222C51">
            <w:pPr>
              <w:tabs>
                <w:tab w:val="left" w:pos="567"/>
              </w:tabs>
              <w:spacing w:after="0"/>
              <w:rPr>
                <w:rFonts w:eastAsia="Calibri"/>
              </w:rPr>
            </w:pPr>
            <w:r w:rsidRPr="00DC221B">
              <w:rPr>
                <w:rFonts w:eastAsia="Calibri"/>
                <w:lang w:val="en-US"/>
              </w:rPr>
              <w:t>ФЛ_</w:t>
            </w:r>
            <w:r w:rsidR="008360C0" w:rsidRPr="00DC221B">
              <w:rPr>
                <w:rFonts w:eastAsia="Calibri"/>
              </w:rPr>
              <w:t>29.1.1</w:t>
            </w:r>
          </w:p>
        </w:tc>
        <w:tc>
          <w:tcPr>
            <w:tcW w:w="4395" w:type="dxa"/>
          </w:tcPr>
          <w:p w:rsidR="008360C0" w:rsidRPr="00DC221B" w:rsidRDefault="008360C0" w:rsidP="00222C51">
            <w:pPr>
              <w:tabs>
                <w:tab w:val="left" w:pos="567"/>
              </w:tabs>
              <w:spacing w:after="0"/>
              <w:rPr>
                <w:rFonts w:eastAsia="Calibri"/>
              </w:rPr>
            </w:pPr>
            <w:r w:rsidRPr="00DC221B">
              <w:t>Диапазон показателя долговой нагрузки заемщика</w:t>
            </w:r>
          </w:p>
        </w:tc>
        <w:tc>
          <w:tcPr>
            <w:tcW w:w="2301" w:type="dxa"/>
            <w:tcMar>
              <w:left w:w="57" w:type="dxa"/>
              <w:right w:w="57" w:type="dxa"/>
            </w:tcMar>
            <w:vAlign w:val="center"/>
          </w:tcPr>
          <w:p w:rsidR="008360C0" w:rsidRPr="00DC221B" w:rsidRDefault="008360C0" w:rsidP="00222C51">
            <w:pPr>
              <w:tabs>
                <w:tab w:val="left" w:pos="567"/>
              </w:tabs>
              <w:spacing w:after="0"/>
              <w:jc w:val="center"/>
              <w:rPr>
                <w:lang w:val="en-US"/>
              </w:rPr>
            </w:pPr>
            <w:r w:rsidRPr="00DC221B">
              <w:rPr>
                <w:lang w:val="en-US"/>
              </w:rPr>
              <w:t>loadRange</w:t>
            </w:r>
          </w:p>
        </w:tc>
        <w:tc>
          <w:tcPr>
            <w:tcW w:w="2211" w:type="dxa"/>
            <w:tcMar>
              <w:left w:w="57" w:type="dxa"/>
              <w:right w:w="57" w:type="dxa"/>
            </w:tcMar>
            <w:vAlign w:val="center"/>
          </w:tcPr>
          <w:p w:rsidR="008360C0" w:rsidRPr="00DC221B" w:rsidRDefault="008360C0" w:rsidP="00222C51">
            <w:pPr>
              <w:tabs>
                <w:tab w:val="left" w:pos="567"/>
              </w:tabs>
              <w:spacing w:after="0"/>
              <w:jc w:val="center"/>
              <w:rPr>
                <w:lang w:val="en-US"/>
              </w:rPr>
            </w:pPr>
            <w:r w:rsidRPr="00DC221B">
              <w:rPr>
                <w:lang w:val="en-US"/>
              </w:rPr>
              <w:t>averPaymtAmt</w:t>
            </w:r>
          </w:p>
        </w:tc>
      </w:tr>
      <w:tr w:rsidR="008360C0" w:rsidRPr="00DC221B" w:rsidTr="003E4875">
        <w:tc>
          <w:tcPr>
            <w:tcW w:w="1242" w:type="dxa"/>
            <w:tcMar>
              <w:left w:w="57" w:type="dxa"/>
              <w:right w:w="57" w:type="dxa"/>
            </w:tcMar>
          </w:tcPr>
          <w:p w:rsidR="008360C0" w:rsidRPr="00DC221B" w:rsidRDefault="004664DE" w:rsidP="00222C51">
            <w:pPr>
              <w:tabs>
                <w:tab w:val="left" w:pos="567"/>
              </w:tabs>
              <w:spacing w:after="0"/>
              <w:rPr>
                <w:rFonts w:eastAsia="Calibri"/>
                <w:lang w:val="en-US"/>
              </w:rPr>
            </w:pPr>
            <w:r w:rsidRPr="00DC221B">
              <w:rPr>
                <w:rFonts w:eastAsia="Calibri"/>
                <w:lang w:val="en-US"/>
              </w:rPr>
              <w:t>ФЛ_</w:t>
            </w:r>
            <w:r w:rsidR="008360C0" w:rsidRPr="00DC221B">
              <w:rPr>
                <w:rFonts w:eastAsia="Calibri"/>
                <w:lang w:val="en-US"/>
              </w:rPr>
              <w:t>29</w:t>
            </w:r>
            <w:r w:rsidR="008360C0" w:rsidRPr="00DC221B">
              <w:rPr>
                <w:rFonts w:eastAsia="Calibri"/>
              </w:rPr>
              <w:t>.1</w:t>
            </w:r>
            <w:r w:rsidR="008360C0" w:rsidRPr="00DC221B">
              <w:rPr>
                <w:rFonts w:eastAsia="Calibri"/>
                <w:lang w:val="en-US"/>
              </w:rPr>
              <w:t>.2</w:t>
            </w:r>
          </w:p>
        </w:tc>
        <w:tc>
          <w:tcPr>
            <w:tcW w:w="4395" w:type="dxa"/>
          </w:tcPr>
          <w:p w:rsidR="008360C0" w:rsidRPr="00DC221B" w:rsidRDefault="008360C0" w:rsidP="00222C51">
            <w:pPr>
              <w:tabs>
                <w:tab w:val="left" w:pos="567"/>
              </w:tabs>
              <w:spacing w:after="0"/>
              <w:rPr>
                <w:rFonts w:eastAsia="Calibri"/>
              </w:rPr>
            </w:pPr>
            <w:r w:rsidRPr="00DC221B">
              <w:t>Дата расчета показателя долговой нагрузки заемщика</w:t>
            </w:r>
          </w:p>
        </w:tc>
        <w:tc>
          <w:tcPr>
            <w:tcW w:w="2301" w:type="dxa"/>
            <w:tcMar>
              <w:left w:w="57" w:type="dxa"/>
              <w:right w:w="57" w:type="dxa"/>
            </w:tcMar>
            <w:vAlign w:val="center"/>
          </w:tcPr>
          <w:p w:rsidR="008360C0" w:rsidRPr="00DC221B" w:rsidRDefault="008360C0" w:rsidP="00222C51">
            <w:pPr>
              <w:tabs>
                <w:tab w:val="left" w:pos="567"/>
              </w:tabs>
              <w:spacing w:after="0"/>
              <w:jc w:val="center"/>
              <w:rPr>
                <w:lang w:val="en-US"/>
              </w:rPr>
            </w:pPr>
            <w:r w:rsidRPr="00DC221B">
              <w:rPr>
                <w:lang w:val="en-US"/>
              </w:rPr>
              <w:t>loadCalcDate</w:t>
            </w:r>
          </w:p>
        </w:tc>
        <w:tc>
          <w:tcPr>
            <w:tcW w:w="2211" w:type="dxa"/>
            <w:tcMar>
              <w:left w:w="57" w:type="dxa"/>
              <w:right w:w="57" w:type="dxa"/>
            </w:tcMar>
            <w:vAlign w:val="center"/>
          </w:tcPr>
          <w:p w:rsidR="008360C0" w:rsidRPr="00DC221B" w:rsidRDefault="008360C0" w:rsidP="00222C51">
            <w:pPr>
              <w:tabs>
                <w:tab w:val="left" w:pos="567"/>
              </w:tabs>
              <w:spacing w:after="0"/>
              <w:jc w:val="center"/>
              <w:rPr>
                <w:lang w:val="en-US"/>
              </w:rPr>
            </w:pPr>
            <w:r w:rsidRPr="00DC221B">
              <w:rPr>
                <w:lang w:val="en-US"/>
              </w:rPr>
              <w:t>loadCalcDate</w:t>
            </w:r>
          </w:p>
        </w:tc>
      </w:tr>
      <w:tr w:rsidR="008360C0" w:rsidRPr="00DC221B" w:rsidTr="003E4875">
        <w:tc>
          <w:tcPr>
            <w:tcW w:w="1242" w:type="dxa"/>
            <w:tcMar>
              <w:left w:w="57" w:type="dxa"/>
              <w:right w:w="57" w:type="dxa"/>
            </w:tcMar>
          </w:tcPr>
          <w:p w:rsidR="008360C0" w:rsidRPr="00DC221B" w:rsidRDefault="004664DE" w:rsidP="00222C51">
            <w:pPr>
              <w:tabs>
                <w:tab w:val="left" w:pos="567"/>
              </w:tabs>
              <w:spacing w:after="0"/>
              <w:rPr>
                <w:rFonts w:eastAsia="Calibri"/>
                <w:lang w:val="en-US"/>
              </w:rPr>
            </w:pPr>
            <w:r w:rsidRPr="00DC221B">
              <w:rPr>
                <w:rFonts w:eastAsia="Calibri"/>
                <w:lang w:val="en-US"/>
              </w:rPr>
              <w:t>ФЛ_</w:t>
            </w:r>
            <w:r w:rsidR="008360C0" w:rsidRPr="00DC221B">
              <w:rPr>
                <w:rFonts w:eastAsia="Calibri"/>
                <w:lang w:val="en-US"/>
              </w:rPr>
              <w:t>29</w:t>
            </w:r>
            <w:r w:rsidR="008360C0" w:rsidRPr="00DC221B">
              <w:rPr>
                <w:rFonts w:eastAsia="Calibri"/>
              </w:rPr>
              <w:t>.1</w:t>
            </w:r>
            <w:r w:rsidR="008360C0" w:rsidRPr="00DC221B">
              <w:rPr>
                <w:rFonts w:eastAsia="Calibri"/>
                <w:lang w:val="en-US"/>
              </w:rPr>
              <w:t>.3</w:t>
            </w:r>
          </w:p>
        </w:tc>
        <w:tc>
          <w:tcPr>
            <w:tcW w:w="4395" w:type="dxa"/>
          </w:tcPr>
          <w:p w:rsidR="008360C0" w:rsidRPr="00DC221B" w:rsidRDefault="008360C0" w:rsidP="00222C51">
            <w:pPr>
              <w:tabs>
                <w:tab w:val="left" w:pos="567"/>
              </w:tabs>
              <w:spacing w:after="0"/>
              <w:rPr>
                <w:rFonts w:eastAsia="Calibri"/>
              </w:rPr>
            </w:pPr>
            <w:r w:rsidRPr="00DC221B">
              <w:t>Сведения о способе определения величины среднемесячного дохода заемщика</w:t>
            </w:r>
          </w:p>
        </w:tc>
        <w:tc>
          <w:tcPr>
            <w:tcW w:w="2301" w:type="dxa"/>
            <w:tcMar>
              <w:left w:w="57" w:type="dxa"/>
              <w:right w:w="57" w:type="dxa"/>
            </w:tcMar>
            <w:vAlign w:val="center"/>
          </w:tcPr>
          <w:p w:rsidR="008360C0" w:rsidRPr="00DC221B" w:rsidRDefault="008360C0" w:rsidP="00222C51">
            <w:pPr>
              <w:tabs>
                <w:tab w:val="left" w:pos="567"/>
              </w:tabs>
              <w:spacing w:after="0"/>
              <w:jc w:val="center"/>
              <w:rPr>
                <w:lang w:val="en-US"/>
              </w:rPr>
            </w:pPr>
            <w:r w:rsidRPr="00DC221B">
              <w:rPr>
                <w:lang w:val="en-US"/>
              </w:rPr>
              <w:t>incomeInfo</w:t>
            </w:r>
          </w:p>
        </w:tc>
        <w:tc>
          <w:tcPr>
            <w:tcW w:w="2211" w:type="dxa"/>
            <w:tcMar>
              <w:left w:w="57" w:type="dxa"/>
              <w:right w:w="57" w:type="dxa"/>
            </w:tcMar>
            <w:vAlign w:val="center"/>
          </w:tcPr>
          <w:p w:rsidR="008360C0" w:rsidRPr="00DC221B" w:rsidRDefault="008360C0" w:rsidP="00222C51">
            <w:pPr>
              <w:tabs>
                <w:tab w:val="left" w:pos="567"/>
              </w:tabs>
              <w:spacing w:after="0"/>
              <w:jc w:val="center"/>
              <w:rPr>
                <w:lang w:val="en-US"/>
              </w:rPr>
            </w:pPr>
            <w:r w:rsidRPr="00DC221B">
              <w:rPr>
                <w:lang w:val="en-US"/>
              </w:rPr>
              <w:t>incomeInfo</w:t>
            </w:r>
          </w:p>
        </w:tc>
      </w:tr>
      <w:tr w:rsidR="008360C0" w:rsidRPr="00DC221B" w:rsidTr="003E4875">
        <w:tc>
          <w:tcPr>
            <w:tcW w:w="1242" w:type="dxa"/>
            <w:tcMar>
              <w:left w:w="57" w:type="dxa"/>
              <w:right w:w="57" w:type="dxa"/>
            </w:tcMar>
          </w:tcPr>
          <w:p w:rsidR="008360C0" w:rsidRPr="00DC221B" w:rsidRDefault="004664DE" w:rsidP="00222C51">
            <w:pPr>
              <w:tabs>
                <w:tab w:val="left" w:pos="567"/>
              </w:tabs>
              <w:spacing w:after="0"/>
              <w:rPr>
                <w:rFonts w:eastAsia="Calibri"/>
                <w:lang w:val="en-US"/>
              </w:rPr>
            </w:pPr>
            <w:r w:rsidRPr="00DC221B">
              <w:rPr>
                <w:rFonts w:eastAsia="Calibri"/>
                <w:lang w:val="en-US"/>
              </w:rPr>
              <w:t>ФЛ_</w:t>
            </w:r>
            <w:r w:rsidR="008360C0" w:rsidRPr="00DC221B">
              <w:rPr>
                <w:rFonts w:eastAsia="Calibri"/>
                <w:lang w:val="en-US"/>
              </w:rPr>
              <w:t>29</w:t>
            </w:r>
            <w:r w:rsidR="008360C0" w:rsidRPr="00DC221B">
              <w:rPr>
                <w:rFonts w:eastAsia="Calibri"/>
              </w:rPr>
              <w:t>.1</w:t>
            </w:r>
            <w:r w:rsidR="008360C0" w:rsidRPr="00DC221B">
              <w:rPr>
                <w:rFonts w:eastAsia="Calibri"/>
                <w:lang w:val="en-US"/>
              </w:rPr>
              <w:t>.4</w:t>
            </w:r>
          </w:p>
        </w:tc>
        <w:tc>
          <w:tcPr>
            <w:tcW w:w="4395" w:type="dxa"/>
          </w:tcPr>
          <w:p w:rsidR="008360C0" w:rsidRPr="00DC221B" w:rsidRDefault="008360C0" w:rsidP="00222C51">
            <w:pPr>
              <w:tabs>
                <w:tab w:val="left" w:pos="567"/>
              </w:tabs>
              <w:spacing w:after="0"/>
              <w:rPr>
                <w:rFonts w:eastAsia="Calibri"/>
              </w:rPr>
            </w:pPr>
            <w:r w:rsidRPr="00DC221B">
              <w:t>Источник сведений о величине среднемесячного дохода заемщика</w:t>
            </w:r>
          </w:p>
        </w:tc>
        <w:tc>
          <w:tcPr>
            <w:tcW w:w="2301" w:type="dxa"/>
            <w:tcMar>
              <w:left w:w="57" w:type="dxa"/>
              <w:right w:w="57" w:type="dxa"/>
            </w:tcMar>
            <w:vAlign w:val="center"/>
          </w:tcPr>
          <w:p w:rsidR="008360C0" w:rsidRPr="00DC221B" w:rsidRDefault="008360C0" w:rsidP="00222C51">
            <w:pPr>
              <w:tabs>
                <w:tab w:val="left" w:pos="567"/>
              </w:tabs>
              <w:spacing w:after="0"/>
              <w:jc w:val="center"/>
              <w:rPr>
                <w:lang w:val="en-US"/>
              </w:rPr>
            </w:pPr>
            <w:r w:rsidRPr="00DC221B">
              <w:rPr>
                <w:lang w:val="en-US"/>
              </w:rPr>
              <w:t>incomeInfoSource</w:t>
            </w:r>
          </w:p>
        </w:tc>
        <w:tc>
          <w:tcPr>
            <w:tcW w:w="2211" w:type="dxa"/>
            <w:tcMar>
              <w:left w:w="57" w:type="dxa"/>
              <w:right w:w="57" w:type="dxa"/>
            </w:tcMar>
            <w:vAlign w:val="center"/>
          </w:tcPr>
          <w:p w:rsidR="008360C0" w:rsidRPr="00DC221B" w:rsidRDefault="008360C0" w:rsidP="00222C51">
            <w:pPr>
              <w:tabs>
                <w:tab w:val="left" w:pos="567"/>
              </w:tabs>
              <w:spacing w:after="0"/>
              <w:jc w:val="center"/>
              <w:rPr>
                <w:lang w:val="en-US"/>
              </w:rPr>
            </w:pPr>
            <w:r w:rsidRPr="00DC221B">
              <w:rPr>
                <w:lang w:val="en-US"/>
              </w:rPr>
              <w:t>incomeInfoSource</w:t>
            </w:r>
          </w:p>
        </w:tc>
      </w:tr>
      <w:tr w:rsidR="008360C0" w:rsidRPr="00DC221B" w:rsidTr="003E4875">
        <w:tc>
          <w:tcPr>
            <w:tcW w:w="1242" w:type="dxa"/>
            <w:tcMar>
              <w:left w:w="57" w:type="dxa"/>
              <w:right w:w="57" w:type="dxa"/>
            </w:tcMar>
          </w:tcPr>
          <w:p w:rsidR="008360C0" w:rsidRPr="00DC221B" w:rsidRDefault="004664DE" w:rsidP="00222C51">
            <w:pPr>
              <w:tabs>
                <w:tab w:val="left" w:pos="567"/>
              </w:tabs>
              <w:spacing w:after="0"/>
              <w:rPr>
                <w:rFonts w:eastAsia="Calibri"/>
                <w:lang w:val="en-US"/>
              </w:rPr>
            </w:pPr>
            <w:r w:rsidRPr="00DC221B">
              <w:rPr>
                <w:rFonts w:eastAsia="Calibri"/>
                <w:lang w:val="en-US"/>
              </w:rPr>
              <w:t>ФЛ_</w:t>
            </w:r>
            <w:r w:rsidR="008360C0" w:rsidRPr="00DC221B">
              <w:rPr>
                <w:rFonts w:eastAsia="Calibri"/>
                <w:lang w:val="en-US"/>
              </w:rPr>
              <w:t>29</w:t>
            </w:r>
            <w:r w:rsidR="008360C0" w:rsidRPr="00DC221B">
              <w:rPr>
                <w:rFonts w:eastAsia="Calibri"/>
              </w:rPr>
              <w:t>.1</w:t>
            </w:r>
            <w:r w:rsidR="008360C0" w:rsidRPr="00DC221B">
              <w:rPr>
                <w:rFonts w:eastAsia="Calibri"/>
                <w:lang w:val="en-US"/>
              </w:rPr>
              <w:t>.5</w:t>
            </w:r>
          </w:p>
        </w:tc>
        <w:tc>
          <w:tcPr>
            <w:tcW w:w="4395" w:type="dxa"/>
          </w:tcPr>
          <w:p w:rsidR="008360C0" w:rsidRPr="00DC221B" w:rsidRDefault="008360C0" w:rsidP="00222C51">
            <w:pPr>
              <w:tabs>
                <w:tab w:val="left" w:pos="567"/>
              </w:tabs>
              <w:spacing w:after="0"/>
              <w:rPr>
                <w:rFonts w:eastAsia="Calibri"/>
              </w:rPr>
            </w:pPr>
            <w:r w:rsidRPr="00DC221B">
              <w:t>Признак учета долговой нагрузки созаемщиков</w:t>
            </w:r>
          </w:p>
        </w:tc>
        <w:tc>
          <w:tcPr>
            <w:tcW w:w="2301" w:type="dxa"/>
            <w:tcMar>
              <w:left w:w="57" w:type="dxa"/>
              <w:right w:w="57" w:type="dxa"/>
            </w:tcMar>
            <w:vAlign w:val="center"/>
          </w:tcPr>
          <w:p w:rsidR="008360C0" w:rsidRPr="00DC221B" w:rsidRDefault="008360C0" w:rsidP="00222C51">
            <w:pPr>
              <w:tabs>
                <w:tab w:val="left" w:pos="567"/>
              </w:tabs>
              <w:spacing w:after="0"/>
              <w:jc w:val="center"/>
              <w:rPr>
                <w:lang w:val="en-US"/>
              </w:rPr>
            </w:pPr>
            <w:r w:rsidRPr="00DC221B">
              <w:rPr>
                <w:lang w:val="en-US"/>
              </w:rPr>
              <w:t>loadFact</w:t>
            </w:r>
          </w:p>
        </w:tc>
        <w:tc>
          <w:tcPr>
            <w:tcW w:w="2211" w:type="dxa"/>
            <w:tcMar>
              <w:left w:w="57" w:type="dxa"/>
              <w:right w:w="57" w:type="dxa"/>
            </w:tcMar>
            <w:vAlign w:val="center"/>
          </w:tcPr>
          <w:p w:rsidR="008360C0" w:rsidRPr="00DC221B" w:rsidRDefault="008360C0" w:rsidP="00222C51">
            <w:pPr>
              <w:tabs>
                <w:tab w:val="left" w:pos="567"/>
              </w:tabs>
              <w:spacing w:after="0"/>
              <w:jc w:val="center"/>
              <w:rPr>
                <w:lang w:val="en-US"/>
              </w:rPr>
            </w:pPr>
            <w:r w:rsidRPr="00DC221B">
              <w:rPr>
                <w:lang w:val="en-US"/>
              </w:rPr>
              <w:t>loadFact</w:t>
            </w:r>
          </w:p>
        </w:tc>
      </w:tr>
      <w:tr w:rsidR="008360C0" w:rsidRPr="00DC221B" w:rsidTr="003E4875">
        <w:tc>
          <w:tcPr>
            <w:tcW w:w="1242" w:type="dxa"/>
            <w:tcMar>
              <w:left w:w="57" w:type="dxa"/>
              <w:right w:w="57" w:type="dxa"/>
            </w:tcMar>
          </w:tcPr>
          <w:p w:rsidR="008360C0" w:rsidRPr="00DC221B" w:rsidRDefault="004664DE" w:rsidP="00222C51">
            <w:pPr>
              <w:tabs>
                <w:tab w:val="left" w:pos="567"/>
              </w:tabs>
              <w:spacing w:after="0"/>
              <w:rPr>
                <w:rFonts w:eastAsia="Calibri"/>
                <w:lang w:val="en-US"/>
              </w:rPr>
            </w:pPr>
            <w:r w:rsidRPr="00DC221B">
              <w:rPr>
                <w:rFonts w:eastAsia="Calibri"/>
                <w:lang w:val="en-US"/>
              </w:rPr>
              <w:t>ФЛ_</w:t>
            </w:r>
            <w:r w:rsidR="008360C0" w:rsidRPr="00DC221B">
              <w:rPr>
                <w:rFonts w:eastAsia="Calibri"/>
                <w:lang w:val="en-US"/>
              </w:rPr>
              <w:t>29</w:t>
            </w:r>
            <w:r w:rsidR="008360C0" w:rsidRPr="00DC221B">
              <w:rPr>
                <w:rFonts w:eastAsia="Calibri"/>
              </w:rPr>
              <w:t>.1</w:t>
            </w:r>
            <w:r w:rsidR="008360C0" w:rsidRPr="00DC221B">
              <w:rPr>
                <w:rFonts w:eastAsia="Calibri"/>
                <w:lang w:val="en-US"/>
              </w:rPr>
              <w:t>.6</w:t>
            </w:r>
          </w:p>
        </w:tc>
        <w:tc>
          <w:tcPr>
            <w:tcW w:w="4395" w:type="dxa"/>
          </w:tcPr>
          <w:p w:rsidR="008360C0" w:rsidRPr="00DC221B" w:rsidRDefault="008360C0" w:rsidP="00222C51">
            <w:pPr>
              <w:tabs>
                <w:tab w:val="left" w:pos="567"/>
              </w:tabs>
              <w:spacing w:after="0"/>
              <w:rPr>
                <w:rFonts w:eastAsia="Calibri"/>
              </w:rPr>
            </w:pPr>
            <w:r w:rsidRPr="00DC221B">
              <w:t>Признак расчета показателя долговой нагрузки заемщика по заключенному потребительскому кредиту (займу)</w:t>
            </w:r>
          </w:p>
        </w:tc>
        <w:tc>
          <w:tcPr>
            <w:tcW w:w="2301" w:type="dxa"/>
            <w:tcMar>
              <w:left w:w="57" w:type="dxa"/>
              <w:right w:w="57" w:type="dxa"/>
            </w:tcMar>
            <w:vAlign w:val="center"/>
          </w:tcPr>
          <w:p w:rsidR="008360C0" w:rsidRPr="00DC221B" w:rsidRDefault="008360C0" w:rsidP="00222C51">
            <w:pPr>
              <w:tabs>
                <w:tab w:val="left" w:pos="567"/>
              </w:tabs>
              <w:spacing w:after="0"/>
              <w:jc w:val="center"/>
              <w:rPr>
                <w:lang w:val="en-US"/>
              </w:rPr>
            </w:pPr>
            <w:r w:rsidRPr="00DC221B">
              <w:rPr>
                <w:lang w:val="en-US"/>
              </w:rPr>
              <w:t>loadCalculationFact</w:t>
            </w:r>
          </w:p>
        </w:tc>
        <w:tc>
          <w:tcPr>
            <w:tcW w:w="2211" w:type="dxa"/>
            <w:tcMar>
              <w:left w:w="57" w:type="dxa"/>
              <w:right w:w="57" w:type="dxa"/>
            </w:tcMar>
            <w:vAlign w:val="center"/>
          </w:tcPr>
          <w:p w:rsidR="008360C0" w:rsidRPr="00DC221B" w:rsidRDefault="008360C0" w:rsidP="00222C51">
            <w:pPr>
              <w:tabs>
                <w:tab w:val="left" w:pos="567"/>
              </w:tabs>
              <w:spacing w:after="0"/>
              <w:ind w:hanging="34"/>
              <w:jc w:val="center"/>
              <w:rPr>
                <w:lang w:val="en-US"/>
              </w:rPr>
            </w:pPr>
            <w:r w:rsidRPr="00DC221B">
              <w:rPr>
                <w:lang w:val="en-US"/>
              </w:rPr>
              <w:t>loadCalculationFact</w:t>
            </w:r>
          </w:p>
        </w:tc>
      </w:tr>
      <w:tr w:rsidR="008360C0" w:rsidRPr="00DC221B" w:rsidTr="003E4875">
        <w:tc>
          <w:tcPr>
            <w:tcW w:w="1242" w:type="dxa"/>
            <w:tcMar>
              <w:left w:w="57" w:type="dxa"/>
              <w:right w:w="57" w:type="dxa"/>
            </w:tcMar>
          </w:tcPr>
          <w:p w:rsidR="008360C0" w:rsidRPr="00DC221B" w:rsidRDefault="004664DE" w:rsidP="00222C51">
            <w:pPr>
              <w:tabs>
                <w:tab w:val="left" w:pos="567"/>
              </w:tabs>
              <w:spacing w:after="0"/>
              <w:rPr>
                <w:rFonts w:eastAsia="Calibri"/>
                <w:lang w:val="en-US"/>
              </w:rPr>
            </w:pPr>
            <w:r w:rsidRPr="00DC221B">
              <w:rPr>
                <w:rFonts w:eastAsia="Calibri"/>
                <w:lang w:val="en-US"/>
              </w:rPr>
              <w:t>ФЛ_</w:t>
            </w:r>
            <w:r w:rsidR="008360C0" w:rsidRPr="00DC221B">
              <w:rPr>
                <w:rFonts w:eastAsia="Calibri"/>
                <w:lang w:val="en-US"/>
              </w:rPr>
              <w:t>29</w:t>
            </w:r>
            <w:r w:rsidR="008360C0" w:rsidRPr="00DC221B">
              <w:rPr>
                <w:rFonts w:eastAsia="Calibri"/>
              </w:rPr>
              <w:t>.1</w:t>
            </w:r>
            <w:r w:rsidR="008360C0" w:rsidRPr="00DC221B">
              <w:rPr>
                <w:rFonts w:eastAsia="Calibri"/>
                <w:lang w:val="en-US"/>
              </w:rPr>
              <w:t>.7</w:t>
            </w:r>
          </w:p>
        </w:tc>
        <w:tc>
          <w:tcPr>
            <w:tcW w:w="4395" w:type="dxa"/>
          </w:tcPr>
          <w:p w:rsidR="008360C0" w:rsidRPr="00DC221B" w:rsidRDefault="008360C0" w:rsidP="00222C51">
            <w:pPr>
              <w:tabs>
                <w:tab w:val="left" w:pos="567"/>
              </w:tabs>
              <w:spacing w:after="0"/>
              <w:rPr>
                <w:rFonts w:eastAsia="Calibri"/>
              </w:rPr>
            </w:pPr>
            <w:r w:rsidRPr="00DC221B">
              <w:rPr>
                <w:rFonts w:eastAsia="Calibri"/>
              </w:rPr>
              <w:t>УИд сделки (УИд обращения)</w:t>
            </w:r>
          </w:p>
        </w:tc>
        <w:tc>
          <w:tcPr>
            <w:tcW w:w="2301" w:type="dxa"/>
            <w:tcMar>
              <w:left w:w="57" w:type="dxa"/>
              <w:right w:w="57" w:type="dxa"/>
            </w:tcMar>
            <w:vAlign w:val="center"/>
          </w:tcPr>
          <w:p w:rsidR="008360C0" w:rsidRPr="00DC221B" w:rsidRDefault="008360C0" w:rsidP="00222C51">
            <w:pPr>
              <w:tabs>
                <w:tab w:val="left" w:pos="567"/>
              </w:tabs>
              <w:spacing w:after="0"/>
              <w:jc w:val="center"/>
              <w:rPr>
                <w:lang w:val="en-US"/>
              </w:rPr>
            </w:pPr>
            <w:r w:rsidRPr="00DC221B">
              <w:rPr>
                <w:lang w:val="en-US"/>
              </w:rPr>
              <w:t>dealUid</w:t>
            </w:r>
          </w:p>
        </w:tc>
        <w:tc>
          <w:tcPr>
            <w:tcW w:w="2211" w:type="dxa"/>
            <w:tcMar>
              <w:left w:w="57" w:type="dxa"/>
              <w:right w:w="57" w:type="dxa"/>
            </w:tcMar>
            <w:vAlign w:val="center"/>
          </w:tcPr>
          <w:p w:rsidR="008360C0" w:rsidRPr="00DC221B" w:rsidRDefault="008360C0" w:rsidP="00222C51">
            <w:pPr>
              <w:tabs>
                <w:tab w:val="left" w:pos="567"/>
              </w:tabs>
              <w:spacing w:after="0"/>
              <w:jc w:val="center"/>
              <w:rPr>
                <w:lang w:val="en-US"/>
              </w:rPr>
            </w:pPr>
            <w:r w:rsidRPr="00DC221B">
              <w:rPr>
                <w:lang w:val="en-US"/>
              </w:rPr>
              <w:t>dealUid</w:t>
            </w:r>
          </w:p>
        </w:tc>
      </w:tr>
    </w:tbl>
    <w:p w:rsidR="00532776" w:rsidRPr="00DC221B" w:rsidRDefault="00532776" w:rsidP="00CC4E45">
      <w:pPr>
        <w:tabs>
          <w:tab w:val="left" w:pos="567"/>
        </w:tabs>
      </w:pPr>
    </w:p>
    <w:p w:rsidR="008360C0" w:rsidRPr="00DC221B" w:rsidRDefault="008360C0" w:rsidP="00CC4E45">
      <w:pPr>
        <w:tabs>
          <w:tab w:val="left" w:pos="567"/>
        </w:tabs>
        <w:spacing w:line="360" w:lineRule="auto"/>
        <w:ind w:firstLine="709"/>
      </w:pPr>
      <w:r w:rsidRPr="00DC221B">
        <w:t>Добавлены отдельные показатели в существующие блоки:</w:t>
      </w:r>
    </w:p>
    <w:tbl>
      <w:tblPr>
        <w:tblStyle w:val="af9"/>
        <w:tblW w:w="9747" w:type="dxa"/>
        <w:tblInd w:w="-227" w:type="dxa"/>
        <w:tblLayout w:type="fixed"/>
        <w:tblLook w:val="04A0" w:firstRow="1" w:lastRow="0" w:firstColumn="1" w:lastColumn="0" w:noHBand="0" w:noVBand="1"/>
      </w:tblPr>
      <w:tblGrid>
        <w:gridCol w:w="1242"/>
        <w:gridCol w:w="4395"/>
        <w:gridCol w:w="2126"/>
        <w:gridCol w:w="1984"/>
      </w:tblGrid>
      <w:tr w:rsidR="008360C0" w:rsidRPr="00DC221B" w:rsidTr="003E4875">
        <w:tc>
          <w:tcPr>
            <w:tcW w:w="1242" w:type="dxa"/>
            <w:tcMar>
              <w:left w:w="57" w:type="dxa"/>
              <w:right w:w="57" w:type="dxa"/>
            </w:tcMar>
          </w:tcPr>
          <w:p w:rsidR="008360C0" w:rsidRPr="00DC221B" w:rsidRDefault="004664DE" w:rsidP="00222C51">
            <w:pPr>
              <w:tabs>
                <w:tab w:val="left" w:pos="567"/>
              </w:tabs>
              <w:spacing w:after="0"/>
              <w:rPr>
                <w:rFonts w:eastAsia="Calibri"/>
                <w:lang w:val="en-US"/>
              </w:rPr>
            </w:pPr>
            <w:r w:rsidRPr="00DC221B">
              <w:rPr>
                <w:rFonts w:eastAsia="Calibri"/>
                <w:lang w:val="en-US"/>
              </w:rPr>
              <w:lastRenderedPageBreak/>
              <w:t>ЮЛ_</w:t>
            </w:r>
            <w:r w:rsidR="008360C0" w:rsidRPr="00DC221B">
              <w:rPr>
                <w:rFonts w:eastAsia="Calibri"/>
                <w:lang w:val="en-US"/>
              </w:rPr>
              <w:t>2.15</w:t>
            </w:r>
          </w:p>
        </w:tc>
        <w:tc>
          <w:tcPr>
            <w:tcW w:w="4395" w:type="dxa"/>
          </w:tcPr>
          <w:p w:rsidR="008360C0" w:rsidRPr="00DC221B" w:rsidRDefault="008360C0" w:rsidP="00222C51">
            <w:pPr>
              <w:tabs>
                <w:tab w:val="left" w:pos="567"/>
              </w:tabs>
              <w:spacing w:after="0"/>
              <w:rPr>
                <w:rFonts w:eastAsia="Calibri"/>
              </w:rPr>
            </w:pPr>
            <w:r w:rsidRPr="00DC221B">
              <w:rPr>
                <w:rFonts w:eastAsia="Calibri"/>
              </w:rPr>
              <w:t>Признак иностранного юридического лица</w:t>
            </w:r>
          </w:p>
        </w:tc>
        <w:tc>
          <w:tcPr>
            <w:tcW w:w="2126" w:type="dxa"/>
            <w:tcMar>
              <w:left w:w="57" w:type="dxa"/>
              <w:right w:w="57" w:type="dxa"/>
            </w:tcMar>
            <w:vAlign w:val="center"/>
          </w:tcPr>
          <w:p w:rsidR="008360C0" w:rsidRPr="00DC221B" w:rsidRDefault="008360C0" w:rsidP="00222C51">
            <w:pPr>
              <w:tabs>
                <w:tab w:val="left" w:pos="567"/>
              </w:tabs>
              <w:spacing w:after="0"/>
              <w:jc w:val="center"/>
            </w:pPr>
            <w:r w:rsidRPr="00DC221B">
              <w:rPr>
                <w:color w:val="000000"/>
              </w:rPr>
              <w:t>foreignerFact</w:t>
            </w:r>
          </w:p>
        </w:tc>
        <w:tc>
          <w:tcPr>
            <w:tcW w:w="1984" w:type="dxa"/>
            <w:tcMar>
              <w:left w:w="57" w:type="dxa"/>
              <w:right w:w="57" w:type="dxa"/>
            </w:tcMar>
            <w:vAlign w:val="center"/>
          </w:tcPr>
          <w:p w:rsidR="008360C0" w:rsidRPr="00DC221B" w:rsidRDefault="008360C0" w:rsidP="00222C51">
            <w:pPr>
              <w:tabs>
                <w:tab w:val="left" w:pos="567"/>
              </w:tabs>
              <w:spacing w:after="0"/>
              <w:jc w:val="center"/>
              <w:rPr>
                <w:lang w:val="en-US"/>
              </w:rPr>
            </w:pPr>
            <w:r w:rsidRPr="00DC221B">
              <w:rPr>
                <w:color w:val="000000"/>
              </w:rPr>
              <w:t>foreignerFact</w:t>
            </w:r>
          </w:p>
        </w:tc>
      </w:tr>
      <w:tr w:rsidR="008360C0" w:rsidRPr="00DC221B" w:rsidTr="003E4875">
        <w:tc>
          <w:tcPr>
            <w:tcW w:w="1242" w:type="dxa"/>
            <w:tcMar>
              <w:left w:w="57" w:type="dxa"/>
              <w:right w:w="57" w:type="dxa"/>
            </w:tcMar>
          </w:tcPr>
          <w:p w:rsidR="008360C0" w:rsidRPr="00DC221B" w:rsidRDefault="004664DE" w:rsidP="00222C51">
            <w:pPr>
              <w:tabs>
                <w:tab w:val="left" w:pos="567"/>
              </w:tabs>
              <w:spacing w:after="0"/>
              <w:rPr>
                <w:rFonts w:eastAsia="Calibri"/>
                <w:lang w:val="en-US"/>
              </w:rPr>
            </w:pPr>
            <w:r w:rsidRPr="00DC221B">
              <w:rPr>
                <w:rFonts w:eastAsia="Calibri"/>
                <w:lang w:val="en-US"/>
              </w:rPr>
              <w:t>ФЛ_</w:t>
            </w:r>
            <w:r w:rsidR="008360C0" w:rsidRPr="00DC221B">
              <w:rPr>
                <w:rFonts w:eastAsia="Calibri"/>
                <w:lang w:val="en-US"/>
              </w:rPr>
              <w:t>4.11</w:t>
            </w:r>
          </w:p>
        </w:tc>
        <w:tc>
          <w:tcPr>
            <w:tcW w:w="4395" w:type="dxa"/>
          </w:tcPr>
          <w:p w:rsidR="008360C0" w:rsidRPr="00DC221B" w:rsidRDefault="008360C0" w:rsidP="00222C51">
            <w:pPr>
              <w:tabs>
                <w:tab w:val="left" w:pos="567"/>
              </w:tabs>
              <w:spacing w:after="0"/>
              <w:rPr>
                <w:rFonts w:eastAsia="Calibri"/>
              </w:rPr>
            </w:pPr>
            <w:r w:rsidRPr="00DC221B">
              <w:rPr>
                <w:rFonts w:eastAsia="Calibri"/>
              </w:rPr>
              <w:t>Признак иностранного гражданина</w:t>
            </w:r>
          </w:p>
        </w:tc>
        <w:tc>
          <w:tcPr>
            <w:tcW w:w="2126" w:type="dxa"/>
            <w:tcMar>
              <w:left w:w="57" w:type="dxa"/>
              <w:right w:w="57" w:type="dxa"/>
            </w:tcMar>
            <w:vAlign w:val="center"/>
          </w:tcPr>
          <w:p w:rsidR="008360C0" w:rsidRPr="00DC221B" w:rsidRDefault="008360C0" w:rsidP="00222C51">
            <w:pPr>
              <w:tabs>
                <w:tab w:val="left" w:pos="567"/>
              </w:tabs>
              <w:spacing w:after="0"/>
              <w:jc w:val="center"/>
            </w:pPr>
            <w:r w:rsidRPr="00DC221B">
              <w:t>foreignerCode</w:t>
            </w:r>
          </w:p>
        </w:tc>
        <w:tc>
          <w:tcPr>
            <w:tcW w:w="1984" w:type="dxa"/>
            <w:tcMar>
              <w:left w:w="57" w:type="dxa"/>
              <w:right w:w="57" w:type="dxa"/>
            </w:tcMar>
            <w:vAlign w:val="center"/>
          </w:tcPr>
          <w:p w:rsidR="008360C0" w:rsidRPr="00DC221B" w:rsidRDefault="008360C0" w:rsidP="00222C51">
            <w:pPr>
              <w:tabs>
                <w:tab w:val="left" w:pos="567"/>
              </w:tabs>
              <w:spacing w:after="0"/>
              <w:jc w:val="center"/>
              <w:rPr>
                <w:lang w:val="en-US"/>
              </w:rPr>
            </w:pPr>
            <w:r w:rsidRPr="00DC221B">
              <w:t>foreignerCode</w:t>
            </w:r>
          </w:p>
        </w:tc>
      </w:tr>
      <w:tr w:rsidR="008360C0" w:rsidRPr="00DC221B" w:rsidTr="003E4875">
        <w:tc>
          <w:tcPr>
            <w:tcW w:w="1242" w:type="dxa"/>
            <w:tcMar>
              <w:left w:w="57" w:type="dxa"/>
              <w:right w:w="57" w:type="dxa"/>
            </w:tcMar>
          </w:tcPr>
          <w:p w:rsidR="008360C0" w:rsidRPr="00DC221B" w:rsidRDefault="004664DE" w:rsidP="00222C51">
            <w:pPr>
              <w:tabs>
                <w:tab w:val="left" w:pos="567"/>
              </w:tabs>
              <w:spacing w:after="0"/>
              <w:rPr>
                <w:rFonts w:eastAsia="Calibri"/>
                <w:lang w:val="en-US"/>
              </w:rPr>
            </w:pPr>
            <w:r w:rsidRPr="00DC221B">
              <w:rPr>
                <w:rFonts w:eastAsia="Calibri"/>
                <w:lang w:val="en-US"/>
              </w:rPr>
              <w:t>ФЛ_</w:t>
            </w:r>
            <w:r w:rsidR="008360C0" w:rsidRPr="00DC221B">
              <w:rPr>
                <w:rFonts w:eastAsia="Calibri"/>
                <w:lang w:val="en-US"/>
              </w:rPr>
              <w:t>17.3,</w:t>
            </w:r>
            <w:r w:rsidRPr="00DC221B">
              <w:rPr>
                <w:rFonts w:eastAsia="Calibri"/>
                <w:lang w:val="en-US"/>
              </w:rPr>
              <w:t>ЮЛ_</w:t>
            </w:r>
            <w:r w:rsidR="008360C0" w:rsidRPr="00DC221B">
              <w:rPr>
                <w:rFonts w:eastAsia="Calibri"/>
                <w:lang w:val="en-US"/>
              </w:rPr>
              <w:t>10.3</w:t>
            </w:r>
          </w:p>
        </w:tc>
        <w:tc>
          <w:tcPr>
            <w:tcW w:w="4395" w:type="dxa"/>
          </w:tcPr>
          <w:p w:rsidR="008360C0" w:rsidRPr="00DC221B" w:rsidRDefault="008360C0" w:rsidP="00222C51">
            <w:pPr>
              <w:tabs>
                <w:tab w:val="left" w:pos="567"/>
              </w:tabs>
              <w:spacing w:after="0"/>
              <w:rPr>
                <w:rFonts w:eastAsia="Calibri"/>
              </w:rPr>
            </w:pPr>
            <w:r w:rsidRPr="00DC221B">
              <w:rPr>
                <w:rFonts w:eastAsia="Calibri"/>
              </w:rPr>
              <w:t>УИд сделки, по которой задолженность была полностью или частично рефинансирована</w:t>
            </w:r>
          </w:p>
        </w:tc>
        <w:tc>
          <w:tcPr>
            <w:tcW w:w="2126" w:type="dxa"/>
            <w:tcMar>
              <w:left w:w="57" w:type="dxa"/>
              <w:right w:w="57" w:type="dxa"/>
            </w:tcMar>
          </w:tcPr>
          <w:p w:rsidR="008360C0" w:rsidRPr="00DC221B" w:rsidRDefault="008360C0" w:rsidP="00222C51">
            <w:pPr>
              <w:tabs>
                <w:tab w:val="left" w:pos="567"/>
              </w:tabs>
              <w:spacing w:after="0"/>
              <w:jc w:val="center"/>
              <w:rPr>
                <w:color w:val="000000"/>
              </w:rPr>
            </w:pPr>
            <w:r w:rsidRPr="00DC221B">
              <w:rPr>
                <w:color w:val="000000"/>
              </w:rPr>
              <w:t>refUid</w:t>
            </w:r>
          </w:p>
        </w:tc>
        <w:tc>
          <w:tcPr>
            <w:tcW w:w="1984" w:type="dxa"/>
            <w:tcMar>
              <w:left w:w="57" w:type="dxa"/>
              <w:right w:w="57" w:type="dxa"/>
            </w:tcMar>
          </w:tcPr>
          <w:p w:rsidR="008360C0" w:rsidRPr="00DC221B" w:rsidRDefault="008360C0" w:rsidP="00222C51">
            <w:pPr>
              <w:tabs>
                <w:tab w:val="left" w:pos="567"/>
              </w:tabs>
              <w:spacing w:after="0"/>
              <w:jc w:val="center"/>
            </w:pPr>
            <w:r w:rsidRPr="00DC221B">
              <w:rPr>
                <w:color w:val="000000"/>
              </w:rPr>
              <w:t>refUid</w:t>
            </w:r>
          </w:p>
        </w:tc>
      </w:tr>
      <w:tr w:rsidR="008360C0" w:rsidRPr="00DC221B" w:rsidTr="003E4875">
        <w:tc>
          <w:tcPr>
            <w:tcW w:w="1242" w:type="dxa"/>
            <w:tcMar>
              <w:left w:w="57" w:type="dxa"/>
              <w:right w:w="57" w:type="dxa"/>
            </w:tcMar>
          </w:tcPr>
          <w:p w:rsidR="008360C0" w:rsidRPr="00DC221B" w:rsidRDefault="004664DE" w:rsidP="00222C51">
            <w:pPr>
              <w:tabs>
                <w:tab w:val="left" w:pos="567"/>
              </w:tabs>
              <w:spacing w:after="0"/>
              <w:rPr>
                <w:rFonts w:eastAsia="Calibri"/>
                <w:lang w:val="en-US"/>
              </w:rPr>
            </w:pPr>
            <w:r w:rsidRPr="00DC221B">
              <w:rPr>
                <w:rFonts w:eastAsia="Calibri"/>
                <w:lang w:val="en-US"/>
              </w:rPr>
              <w:t>ФЛ_</w:t>
            </w:r>
            <w:r w:rsidR="008360C0" w:rsidRPr="00DC221B">
              <w:rPr>
                <w:rFonts w:eastAsia="Calibri"/>
                <w:lang w:val="en-US"/>
              </w:rPr>
              <w:t>17.4,</w:t>
            </w:r>
            <w:r w:rsidRPr="00DC221B">
              <w:rPr>
                <w:rFonts w:eastAsia="Calibri"/>
                <w:lang w:val="en-US"/>
              </w:rPr>
              <w:t>ЮЛ_</w:t>
            </w:r>
            <w:r w:rsidR="008360C0" w:rsidRPr="00DC221B">
              <w:rPr>
                <w:rFonts w:eastAsia="Calibri"/>
                <w:lang w:val="en-US"/>
              </w:rPr>
              <w:t>10.4</w:t>
            </w:r>
          </w:p>
        </w:tc>
        <w:tc>
          <w:tcPr>
            <w:tcW w:w="4395" w:type="dxa"/>
          </w:tcPr>
          <w:p w:rsidR="008360C0" w:rsidRPr="00DC221B" w:rsidRDefault="008360C0" w:rsidP="00222C51">
            <w:pPr>
              <w:tabs>
                <w:tab w:val="left" w:pos="567"/>
              </w:tabs>
              <w:spacing w:after="0"/>
              <w:rPr>
                <w:rFonts w:eastAsia="Calibri"/>
              </w:rPr>
            </w:pPr>
            <w:r w:rsidRPr="00DC221B">
              <w:rPr>
                <w:rFonts w:eastAsia="Calibri"/>
              </w:rPr>
              <w:t>Дата совершения сделки</w:t>
            </w:r>
          </w:p>
        </w:tc>
        <w:tc>
          <w:tcPr>
            <w:tcW w:w="2126" w:type="dxa"/>
            <w:tcMar>
              <w:left w:w="57" w:type="dxa"/>
              <w:right w:w="57" w:type="dxa"/>
            </w:tcMar>
          </w:tcPr>
          <w:p w:rsidR="008360C0" w:rsidRPr="00DC221B" w:rsidRDefault="008360C0" w:rsidP="00222C51">
            <w:pPr>
              <w:tabs>
                <w:tab w:val="left" w:pos="567"/>
              </w:tabs>
              <w:spacing w:after="0"/>
              <w:jc w:val="center"/>
              <w:rPr>
                <w:color w:val="000000"/>
              </w:rPr>
            </w:pPr>
            <w:r w:rsidRPr="00DC221B">
              <w:rPr>
                <w:color w:val="000000"/>
              </w:rPr>
              <w:t>openDate</w:t>
            </w:r>
          </w:p>
        </w:tc>
        <w:tc>
          <w:tcPr>
            <w:tcW w:w="1984" w:type="dxa"/>
            <w:tcMar>
              <w:left w:w="57" w:type="dxa"/>
              <w:right w:w="57" w:type="dxa"/>
            </w:tcMar>
          </w:tcPr>
          <w:p w:rsidR="008360C0" w:rsidRPr="00DC221B" w:rsidRDefault="008360C0" w:rsidP="00222C51">
            <w:pPr>
              <w:tabs>
                <w:tab w:val="left" w:pos="567"/>
              </w:tabs>
              <w:spacing w:after="0"/>
              <w:jc w:val="center"/>
            </w:pPr>
            <w:r w:rsidRPr="00DC221B">
              <w:rPr>
                <w:lang w:val="en-US"/>
              </w:rPr>
              <w:t>openedDt</w:t>
            </w:r>
          </w:p>
        </w:tc>
      </w:tr>
      <w:tr w:rsidR="008360C0" w:rsidRPr="00DC221B" w:rsidTr="003E4875">
        <w:tc>
          <w:tcPr>
            <w:tcW w:w="1242" w:type="dxa"/>
            <w:tcMar>
              <w:left w:w="57" w:type="dxa"/>
              <w:right w:w="57" w:type="dxa"/>
            </w:tcMar>
          </w:tcPr>
          <w:p w:rsidR="008360C0" w:rsidRPr="00DC221B" w:rsidRDefault="004664DE" w:rsidP="00222C51">
            <w:pPr>
              <w:tabs>
                <w:tab w:val="left" w:pos="567"/>
              </w:tabs>
              <w:spacing w:after="0"/>
              <w:rPr>
                <w:rFonts w:eastAsia="Calibri"/>
              </w:rPr>
            </w:pPr>
            <w:r w:rsidRPr="00DC221B">
              <w:rPr>
                <w:rFonts w:eastAsia="Calibri"/>
                <w:lang w:val="en-US"/>
              </w:rPr>
              <w:t>ФЛ_</w:t>
            </w:r>
            <w:r w:rsidR="008360C0" w:rsidRPr="00DC221B">
              <w:rPr>
                <w:rFonts w:eastAsia="Calibri"/>
              </w:rPr>
              <w:t>18.20</w:t>
            </w:r>
          </w:p>
        </w:tc>
        <w:tc>
          <w:tcPr>
            <w:tcW w:w="4395" w:type="dxa"/>
          </w:tcPr>
          <w:p w:rsidR="008360C0" w:rsidRPr="00DC221B" w:rsidRDefault="008360C0" w:rsidP="00222C51">
            <w:pPr>
              <w:tabs>
                <w:tab w:val="left" w:pos="567"/>
              </w:tabs>
              <w:spacing w:after="0"/>
              <w:rPr>
                <w:rFonts w:eastAsia="Calibri"/>
              </w:rPr>
            </w:pPr>
            <w:r w:rsidRPr="00DC221B">
              <w:rPr>
                <w:rFonts w:eastAsia="Calibri"/>
              </w:rPr>
              <w:t>Признак погашения по графику платежей</w:t>
            </w:r>
          </w:p>
        </w:tc>
        <w:tc>
          <w:tcPr>
            <w:tcW w:w="2126" w:type="dxa"/>
            <w:tcMar>
              <w:left w:w="57" w:type="dxa"/>
              <w:right w:w="57" w:type="dxa"/>
            </w:tcMar>
          </w:tcPr>
          <w:p w:rsidR="008360C0" w:rsidRPr="00DC221B" w:rsidRDefault="008360C0" w:rsidP="00222C51">
            <w:pPr>
              <w:tabs>
                <w:tab w:val="left" w:pos="567"/>
              </w:tabs>
              <w:spacing w:after="0"/>
              <w:jc w:val="center"/>
              <w:rPr>
                <w:color w:val="000000"/>
              </w:rPr>
            </w:pPr>
            <w:r w:rsidRPr="00DC221B">
              <w:rPr>
                <w:color w:val="000000"/>
              </w:rPr>
              <w:t>repaymentFact</w:t>
            </w:r>
          </w:p>
        </w:tc>
        <w:tc>
          <w:tcPr>
            <w:tcW w:w="1984" w:type="dxa"/>
            <w:tcMar>
              <w:left w:w="57" w:type="dxa"/>
              <w:right w:w="57" w:type="dxa"/>
            </w:tcMar>
          </w:tcPr>
          <w:p w:rsidR="008360C0" w:rsidRPr="00DC221B" w:rsidRDefault="008360C0" w:rsidP="00222C51">
            <w:pPr>
              <w:tabs>
                <w:tab w:val="left" w:pos="567"/>
              </w:tabs>
              <w:spacing w:after="0"/>
              <w:jc w:val="center"/>
            </w:pPr>
            <w:r w:rsidRPr="00DC221B">
              <w:rPr>
                <w:color w:val="000000"/>
              </w:rPr>
              <w:t>repaymentFact</w:t>
            </w:r>
          </w:p>
        </w:tc>
      </w:tr>
      <w:tr w:rsidR="008360C0" w:rsidRPr="00DC221B" w:rsidTr="003E4875">
        <w:tc>
          <w:tcPr>
            <w:tcW w:w="1242" w:type="dxa"/>
            <w:tcMar>
              <w:left w:w="57" w:type="dxa"/>
              <w:right w:w="57" w:type="dxa"/>
            </w:tcMar>
          </w:tcPr>
          <w:p w:rsidR="008360C0" w:rsidRPr="00DC221B" w:rsidRDefault="004664DE" w:rsidP="00222C51">
            <w:pPr>
              <w:tabs>
                <w:tab w:val="left" w:pos="567"/>
              </w:tabs>
              <w:spacing w:after="0"/>
              <w:rPr>
                <w:rFonts w:eastAsia="Calibri"/>
              </w:rPr>
            </w:pPr>
            <w:r w:rsidRPr="00DC221B">
              <w:rPr>
                <w:rFonts w:eastAsia="Calibri"/>
                <w:lang w:val="en-US"/>
              </w:rPr>
              <w:t>ФЛ_</w:t>
            </w:r>
            <w:r w:rsidR="008360C0" w:rsidRPr="00DC221B">
              <w:rPr>
                <w:rFonts w:eastAsia="Calibri"/>
              </w:rPr>
              <w:t>18.21</w:t>
            </w:r>
            <w:r w:rsidR="008360C0" w:rsidRPr="00DC221B">
              <w:rPr>
                <w:rFonts w:eastAsia="Calibri"/>
                <w:lang w:val="en-US"/>
              </w:rPr>
              <w:t>,</w:t>
            </w:r>
            <w:r w:rsidRPr="00DC221B">
              <w:rPr>
                <w:rFonts w:eastAsia="Calibri"/>
                <w:lang w:val="en-US"/>
              </w:rPr>
              <w:t>ЮЛ_</w:t>
            </w:r>
            <w:r w:rsidR="008360C0" w:rsidRPr="00DC221B">
              <w:rPr>
                <w:rFonts w:eastAsia="Calibri"/>
                <w:lang w:val="en-US"/>
              </w:rPr>
              <w:t>11.18</w:t>
            </w:r>
          </w:p>
        </w:tc>
        <w:tc>
          <w:tcPr>
            <w:tcW w:w="4395" w:type="dxa"/>
          </w:tcPr>
          <w:p w:rsidR="008360C0" w:rsidRPr="00DC221B" w:rsidRDefault="008360C0" w:rsidP="00222C51">
            <w:pPr>
              <w:tabs>
                <w:tab w:val="left" w:pos="567"/>
              </w:tabs>
              <w:spacing w:after="0"/>
              <w:rPr>
                <w:rFonts w:eastAsia="Calibri"/>
              </w:rPr>
            </w:pPr>
            <w:r w:rsidRPr="00DC221B">
              <w:rPr>
                <w:rFonts w:eastAsia="Calibri"/>
              </w:rPr>
              <w:t>Признак перевода (перехода) обязательства субъекта</w:t>
            </w:r>
          </w:p>
        </w:tc>
        <w:tc>
          <w:tcPr>
            <w:tcW w:w="2126" w:type="dxa"/>
            <w:tcMar>
              <w:left w:w="57" w:type="dxa"/>
              <w:right w:w="57" w:type="dxa"/>
            </w:tcMar>
          </w:tcPr>
          <w:p w:rsidR="008360C0" w:rsidRPr="00DC221B" w:rsidRDefault="008360C0" w:rsidP="00222C51">
            <w:pPr>
              <w:tabs>
                <w:tab w:val="left" w:pos="567"/>
              </w:tabs>
              <w:spacing w:after="0"/>
              <w:jc w:val="center"/>
              <w:rPr>
                <w:color w:val="000000"/>
              </w:rPr>
            </w:pPr>
            <w:r w:rsidRPr="00DC221B">
              <w:rPr>
                <w:color w:val="000000"/>
              </w:rPr>
              <w:t>transferFact</w:t>
            </w:r>
          </w:p>
        </w:tc>
        <w:tc>
          <w:tcPr>
            <w:tcW w:w="1984" w:type="dxa"/>
            <w:tcMar>
              <w:left w:w="57" w:type="dxa"/>
              <w:right w:w="57" w:type="dxa"/>
            </w:tcMar>
          </w:tcPr>
          <w:p w:rsidR="008360C0" w:rsidRPr="00DC221B" w:rsidRDefault="008360C0" w:rsidP="00222C51">
            <w:pPr>
              <w:tabs>
                <w:tab w:val="left" w:pos="567"/>
              </w:tabs>
              <w:spacing w:after="0"/>
              <w:jc w:val="center"/>
            </w:pPr>
            <w:r w:rsidRPr="00DC221B">
              <w:rPr>
                <w:color w:val="000000"/>
              </w:rPr>
              <w:t>transferFact</w:t>
            </w:r>
          </w:p>
        </w:tc>
      </w:tr>
      <w:tr w:rsidR="008360C0" w:rsidRPr="00DC221B" w:rsidTr="003E4875">
        <w:tc>
          <w:tcPr>
            <w:tcW w:w="1242" w:type="dxa"/>
            <w:tcMar>
              <w:left w:w="57" w:type="dxa"/>
              <w:right w:w="57" w:type="dxa"/>
            </w:tcMar>
          </w:tcPr>
          <w:p w:rsidR="008360C0" w:rsidRPr="00DC221B" w:rsidRDefault="004664DE" w:rsidP="00222C51">
            <w:pPr>
              <w:tabs>
                <w:tab w:val="left" w:pos="567"/>
              </w:tabs>
              <w:spacing w:after="0"/>
              <w:rPr>
                <w:rFonts w:eastAsia="Calibri"/>
              </w:rPr>
            </w:pPr>
            <w:r w:rsidRPr="00DC221B">
              <w:rPr>
                <w:rFonts w:eastAsia="Calibri"/>
                <w:lang w:val="en-US"/>
              </w:rPr>
              <w:t>ФЛ_</w:t>
            </w:r>
            <w:r w:rsidR="008360C0" w:rsidRPr="00DC221B">
              <w:rPr>
                <w:rFonts w:eastAsia="Calibri"/>
              </w:rPr>
              <w:t>18.22</w:t>
            </w:r>
            <w:r w:rsidR="008360C0" w:rsidRPr="00DC221B">
              <w:rPr>
                <w:rFonts w:eastAsia="Calibri"/>
                <w:lang w:val="en-US"/>
              </w:rPr>
              <w:t>,</w:t>
            </w:r>
            <w:r w:rsidRPr="00DC221B">
              <w:rPr>
                <w:rFonts w:eastAsia="Calibri"/>
                <w:lang w:val="en-US"/>
              </w:rPr>
              <w:t>ЮЛ_</w:t>
            </w:r>
            <w:r w:rsidR="008360C0" w:rsidRPr="00DC221B">
              <w:rPr>
                <w:rFonts w:eastAsia="Calibri"/>
                <w:lang w:val="en-US"/>
              </w:rPr>
              <w:t>11.19</w:t>
            </w:r>
          </w:p>
        </w:tc>
        <w:tc>
          <w:tcPr>
            <w:tcW w:w="4395" w:type="dxa"/>
          </w:tcPr>
          <w:p w:rsidR="008360C0" w:rsidRPr="00DC221B" w:rsidRDefault="008360C0" w:rsidP="00222C51">
            <w:pPr>
              <w:tabs>
                <w:tab w:val="left" w:pos="567"/>
              </w:tabs>
              <w:spacing w:after="0"/>
              <w:rPr>
                <w:rFonts w:eastAsia="Calibri"/>
              </w:rPr>
            </w:pPr>
            <w:r w:rsidRPr="00DC221B">
              <w:rPr>
                <w:rFonts w:eastAsia="Calibri"/>
              </w:rPr>
              <w:t>Признак партнерского финансирования</w:t>
            </w:r>
          </w:p>
        </w:tc>
        <w:tc>
          <w:tcPr>
            <w:tcW w:w="2126" w:type="dxa"/>
            <w:tcMar>
              <w:left w:w="57" w:type="dxa"/>
              <w:right w:w="57" w:type="dxa"/>
            </w:tcMar>
          </w:tcPr>
          <w:p w:rsidR="008360C0" w:rsidRPr="00DC221B" w:rsidRDefault="008360C0" w:rsidP="00222C51">
            <w:pPr>
              <w:tabs>
                <w:tab w:val="left" w:pos="567"/>
              </w:tabs>
              <w:spacing w:after="0"/>
              <w:jc w:val="center"/>
              <w:rPr>
                <w:color w:val="000000"/>
              </w:rPr>
            </w:pPr>
            <w:r w:rsidRPr="00DC221B">
              <w:rPr>
                <w:color w:val="000000"/>
              </w:rPr>
              <w:t>partnerFinancingFact</w:t>
            </w:r>
          </w:p>
        </w:tc>
        <w:tc>
          <w:tcPr>
            <w:tcW w:w="1984" w:type="dxa"/>
            <w:tcMar>
              <w:left w:w="57" w:type="dxa"/>
              <w:right w:w="57" w:type="dxa"/>
            </w:tcMar>
          </w:tcPr>
          <w:p w:rsidR="008360C0" w:rsidRPr="00DC221B" w:rsidRDefault="008360C0" w:rsidP="00222C51">
            <w:pPr>
              <w:tabs>
                <w:tab w:val="left" w:pos="567"/>
              </w:tabs>
              <w:spacing w:after="0"/>
              <w:jc w:val="center"/>
            </w:pPr>
            <w:r w:rsidRPr="00DC221B">
              <w:rPr>
                <w:color w:val="000000"/>
              </w:rPr>
              <w:t>partnerFinancingFact</w:t>
            </w:r>
          </w:p>
        </w:tc>
      </w:tr>
      <w:tr w:rsidR="008360C0" w:rsidRPr="00DC221B" w:rsidTr="003E4875">
        <w:tc>
          <w:tcPr>
            <w:tcW w:w="1242" w:type="dxa"/>
            <w:tcMar>
              <w:left w:w="57" w:type="dxa"/>
              <w:right w:w="57" w:type="dxa"/>
            </w:tcMar>
          </w:tcPr>
          <w:p w:rsidR="008360C0" w:rsidRPr="00DC221B" w:rsidRDefault="004664DE" w:rsidP="00222C51">
            <w:pPr>
              <w:tabs>
                <w:tab w:val="left" w:pos="567"/>
              </w:tabs>
              <w:spacing w:after="0"/>
              <w:rPr>
                <w:rFonts w:eastAsia="Calibri"/>
              </w:rPr>
            </w:pPr>
            <w:r w:rsidRPr="00DC221B">
              <w:rPr>
                <w:rFonts w:eastAsia="Calibri"/>
                <w:lang w:val="en-US"/>
              </w:rPr>
              <w:t>ФЛ_</w:t>
            </w:r>
            <w:r w:rsidR="008360C0" w:rsidRPr="00DC221B">
              <w:rPr>
                <w:rFonts w:eastAsia="Calibri"/>
              </w:rPr>
              <w:t>22.4</w:t>
            </w:r>
          </w:p>
        </w:tc>
        <w:tc>
          <w:tcPr>
            <w:tcW w:w="4395" w:type="dxa"/>
          </w:tcPr>
          <w:p w:rsidR="008360C0" w:rsidRPr="00DC221B" w:rsidRDefault="008360C0" w:rsidP="00222C51">
            <w:pPr>
              <w:tabs>
                <w:tab w:val="left" w:pos="567"/>
              </w:tabs>
              <w:spacing w:after="0"/>
              <w:rPr>
                <w:rFonts w:eastAsia="Calibri"/>
              </w:rPr>
            </w:pPr>
            <w:r w:rsidRPr="00DC221B">
              <w:rPr>
                <w:rFonts w:eastAsia="Calibri"/>
              </w:rPr>
              <w:t>Максимальная полная стоимость кредита (займа) в процентах годовых</w:t>
            </w:r>
          </w:p>
        </w:tc>
        <w:tc>
          <w:tcPr>
            <w:tcW w:w="2126" w:type="dxa"/>
            <w:tcMar>
              <w:left w:w="57" w:type="dxa"/>
              <w:right w:w="57" w:type="dxa"/>
            </w:tcMar>
          </w:tcPr>
          <w:p w:rsidR="008360C0" w:rsidRPr="00DC221B" w:rsidRDefault="008360C0" w:rsidP="00222C51">
            <w:pPr>
              <w:tabs>
                <w:tab w:val="left" w:pos="567"/>
              </w:tabs>
              <w:spacing w:after="0"/>
              <w:jc w:val="center"/>
            </w:pPr>
            <w:r w:rsidRPr="00DC221B">
              <w:rPr>
                <w:color w:val="000000"/>
              </w:rPr>
              <w:t>maxPercentCost</w:t>
            </w:r>
          </w:p>
        </w:tc>
        <w:tc>
          <w:tcPr>
            <w:tcW w:w="1984" w:type="dxa"/>
            <w:tcMar>
              <w:left w:w="57" w:type="dxa"/>
              <w:right w:w="57" w:type="dxa"/>
            </w:tcMar>
          </w:tcPr>
          <w:p w:rsidR="008360C0" w:rsidRPr="00DC221B" w:rsidRDefault="008360C0" w:rsidP="00222C51">
            <w:pPr>
              <w:tabs>
                <w:tab w:val="left" w:pos="567"/>
              </w:tabs>
              <w:spacing w:after="0"/>
              <w:jc w:val="center"/>
            </w:pPr>
            <w:r w:rsidRPr="00DC221B">
              <w:rPr>
                <w:color w:val="000000"/>
              </w:rPr>
              <w:t>maxPercentCost</w:t>
            </w:r>
          </w:p>
        </w:tc>
      </w:tr>
      <w:tr w:rsidR="008360C0" w:rsidRPr="00DC221B" w:rsidTr="003E4875">
        <w:tc>
          <w:tcPr>
            <w:tcW w:w="1242" w:type="dxa"/>
            <w:tcMar>
              <w:left w:w="57" w:type="dxa"/>
              <w:right w:w="57" w:type="dxa"/>
            </w:tcMar>
          </w:tcPr>
          <w:p w:rsidR="008360C0" w:rsidRPr="00DC221B" w:rsidRDefault="004664DE" w:rsidP="00222C51">
            <w:pPr>
              <w:tabs>
                <w:tab w:val="left" w:pos="567"/>
              </w:tabs>
              <w:spacing w:after="0"/>
              <w:rPr>
                <w:rFonts w:eastAsia="Calibri"/>
              </w:rPr>
            </w:pPr>
            <w:r w:rsidRPr="00DC221B">
              <w:rPr>
                <w:rFonts w:eastAsia="Calibri"/>
                <w:lang w:val="en-US"/>
              </w:rPr>
              <w:t>ФЛ_</w:t>
            </w:r>
            <w:r w:rsidR="008360C0" w:rsidRPr="00DC221B">
              <w:rPr>
                <w:rFonts w:eastAsia="Calibri"/>
              </w:rPr>
              <w:t>22.5</w:t>
            </w:r>
          </w:p>
        </w:tc>
        <w:tc>
          <w:tcPr>
            <w:tcW w:w="4395" w:type="dxa"/>
          </w:tcPr>
          <w:p w:rsidR="008360C0" w:rsidRPr="00DC221B" w:rsidRDefault="008360C0" w:rsidP="00222C51">
            <w:pPr>
              <w:tabs>
                <w:tab w:val="left" w:pos="567"/>
              </w:tabs>
              <w:spacing w:after="0"/>
              <w:rPr>
                <w:rFonts w:eastAsia="Calibri"/>
              </w:rPr>
            </w:pPr>
            <w:r w:rsidRPr="00DC221B">
              <w:rPr>
                <w:rFonts w:eastAsia="Calibri"/>
              </w:rPr>
              <w:t>Максимальная полная стоимость кредита (займа) в денежном выражении</w:t>
            </w:r>
          </w:p>
        </w:tc>
        <w:tc>
          <w:tcPr>
            <w:tcW w:w="2126" w:type="dxa"/>
            <w:tcMar>
              <w:left w:w="57" w:type="dxa"/>
              <w:right w:w="57" w:type="dxa"/>
            </w:tcMar>
          </w:tcPr>
          <w:p w:rsidR="008360C0" w:rsidRPr="00DC221B" w:rsidRDefault="008360C0" w:rsidP="00222C51">
            <w:pPr>
              <w:tabs>
                <w:tab w:val="left" w:pos="567"/>
              </w:tabs>
              <w:spacing w:after="0"/>
              <w:jc w:val="center"/>
            </w:pPr>
            <w:r w:rsidRPr="00DC221B">
              <w:rPr>
                <w:color w:val="000000"/>
              </w:rPr>
              <w:t>maxCost</w:t>
            </w:r>
          </w:p>
        </w:tc>
        <w:tc>
          <w:tcPr>
            <w:tcW w:w="1984" w:type="dxa"/>
            <w:tcMar>
              <w:left w:w="57" w:type="dxa"/>
              <w:right w:w="57" w:type="dxa"/>
            </w:tcMar>
          </w:tcPr>
          <w:p w:rsidR="008360C0" w:rsidRPr="00DC221B" w:rsidRDefault="008360C0" w:rsidP="00222C51">
            <w:pPr>
              <w:tabs>
                <w:tab w:val="left" w:pos="567"/>
              </w:tabs>
              <w:spacing w:after="0"/>
              <w:jc w:val="center"/>
            </w:pPr>
            <w:r w:rsidRPr="00DC221B">
              <w:rPr>
                <w:color w:val="000000"/>
              </w:rPr>
              <w:t>maxCost</w:t>
            </w:r>
          </w:p>
        </w:tc>
      </w:tr>
      <w:tr w:rsidR="008360C0" w:rsidRPr="00DC221B" w:rsidTr="003E4875">
        <w:tc>
          <w:tcPr>
            <w:tcW w:w="1242" w:type="dxa"/>
            <w:tcMar>
              <w:left w:w="57" w:type="dxa"/>
              <w:right w:w="57" w:type="dxa"/>
            </w:tcMar>
          </w:tcPr>
          <w:p w:rsidR="008360C0" w:rsidRPr="00DC221B" w:rsidRDefault="004664DE" w:rsidP="00222C51">
            <w:pPr>
              <w:tabs>
                <w:tab w:val="left" w:pos="567"/>
              </w:tabs>
              <w:spacing w:after="0"/>
              <w:rPr>
                <w:rFonts w:eastAsia="Calibri"/>
              </w:rPr>
            </w:pPr>
            <w:r w:rsidRPr="00DC221B">
              <w:rPr>
                <w:rFonts w:eastAsia="Calibri"/>
                <w:lang w:val="en-US"/>
              </w:rPr>
              <w:t>ФЛ_</w:t>
            </w:r>
            <w:r w:rsidR="008360C0" w:rsidRPr="00DC221B">
              <w:rPr>
                <w:rFonts w:eastAsia="Calibri"/>
              </w:rPr>
              <w:t>22.6</w:t>
            </w:r>
          </w:p>
        </w:tc>
        <w:tc>
          <w:tcPr>
            <w:tcW w:w="4395" w:type="dxa"/>
          </w:tcPr>
          <w:p w:rsidR="008360C0" w:rsidRPr="00DC221B" w:rsidRDefault="008360C0" w:rsidP="00222C51">
            <w:pPr>
              <w:tabs>
                <w:tab w:val="left" w:pos="567"/>
              </w:tabs>
              <w:spacing w:after="0"/>
              <w:rPr>
                <w:rFonts w:eastAsia="Calibri"/>
              </w:rPr>
            </w:pPr>
            <w:r w:rsidRPr="00DC221B">
              <w:rPr>
                <w:rFonts w:eastAsia="Calibri"/>
              </w:rPr>
              <w:t>Максимальная полная стоимость кредита (займа) в процентах годовых при его использовании путем снятия наличных денежных средств</w:t>
            </w:r>
          </w:p>
        </w:tc>
        <w:tc>
          <w:tcPr>
            <w:tcW w:w="2126" w:type="dxa"/>
            <w:tcMar>
              <w:left w:w="57" w:type="dxa"/>
              <w:right w:w="57" w:type="dxa"/>
            </w:tcMar>
          </w:tcPr>
          <w:p w:rsidR="008360C0" w:rsidRPr="00DC221B" w:rsidRDefault="008360C0" w:rsidP="00222C51">
            <w:pPr>
              <w:tabs>
                <w:tab w:val="left" w:pos="567"/>
              </w:tabs>
              <w:spacing w:after="0"/>
              <w:jc w:val="center"/>
            </w:pPr>
            <w:r w:rsidRPr="00DC221B">
              <w:rPr>
                <w:color w:val="000000"/>
              </w:rPr>
              <w:t>maxPercentCash</w:t>
            </w:r>
          </w:p>
        </w:tc>
        <w:tc>
          <w:tcPr>
            <w:tcW w:w="1984" w:type="dxa"/>
            <w:tcMar>
              <w:left w:w="57" w:type="dxa"/>
              <w:right w:w="57" w:type="dxa"/>
            </w:tcMar>
          </w:tcPr>
          <w:p w:rsidR="008360C0" w:rsidRPr="00DC221B" w:rsidRDefault="008360C0" w:rsidP="00222C51">
            <w:pPr>
              <w:tabs>
                <w:tab w:val="left" w:pos="567"/>
              </w:tabs>
              <w:spacing w:after="0"/>
              <w:jc w:val="center"/>
            </w:pPr>
            <w:r w:rsidRPr="00DC221B">
              <w:rPr>
                <w:color w:val="000000"/>
              </w:rPr>
              <w:t>maxPercentCash</w:t>
            </w:r>
          </w:p>
        </w:tc>
      </w:tr>
      <w:tr w:rsidR="008360C0" w:rsidRPr="00DC221B" w:rsidTr="003E4875">
        <w:tc>
          <w:tcPr>
            <w:tcW w:w="1242" w:type="dxa"/>
            <w:tcMar>
              <w:left w:w="57" w:type="dxa"/>
              <w:right w:w="57" w:type="dxa"/>
            </w:tcMar>
          </w:tcPr>
          <w:p w:rsidR="008360C0" w:rsidRPr="00DC221B" w:rsidRDefault="004664DE" w:rsidP="00222C51">
            <w:pPr>
              <w:tabs>
                <w:tab w:val="left" w:pos="567"/>
              </w:tabs>
              <w:spacing w:after="0"/>
              <w:rPr>
                <w:rFonts w:eastAsia="Calibri"/>
              </w:rPr>
            </w:pPr>
            <w:r w:rsidRPr="00DC221B">
              <w:rPr>
                <w:rFonts w:eastAsia="Calibri"/>
                <w:lang w:val="en-US"/>
              </w:rPr>
              <w:t>ФЛ_</w:t>
            </w:r>
            <w:r w:rsidR="008360C0" w:rsidRPr="00DC221B">
              <w:rPr>
                <w:rFonts w:eastAsia="Calibri"/>
              </w:rPr>
              <w:t>22.7</w:t>
            </w:r>
          </w:p>
        </w:tc>
        <w:tc>
          <w:tcPr>
            <w:tcW w:w="4395" w:type="dxa"/>
          </w:tcPr>
          <w:p w:rsidR="008360C0" w:rsidRPr="00DC221B" w:rsidRDefault="008360C0" w:rsidP="00222C51">
            <w:pPr>
              <w:tabs>
                <w:tab w:val="left" w:pos="567"/>
              </w:tabs>
              <w:spacing w:after="0"/>
              <w:rPr>
                <w:rFonts w:eastAsia="Calibri"/>
              </w:rPr>
            </w:pPr>
            <w:r w:rsidRPr="00DC221B">
              <w:rPr>
                <w:rFonts w:eastAsia="Calibri"/>
              </w:rPr>
              <w:t>Максимальная полная стоимость кредита (займа) в процентах годовых при его использовании в безналичном порядке</w:t>
            </w:r>
          </w:p>
        </w:tc>
        <w:tc>
          <w:tcPr>
            <w:tcW w:w="2126" w:type="dxa"/>
            <w:tcMar>
              <w:left w:w="57" w:type="dxa"/>
              <w:right w:w="57" w:type="dxa"/>
            </w:tcMar>
          </w:tcPr>
          <w:p w:rsidR="008360C0" w:rsidRPr="00DC221B" w:rsidRDefault="008360C0" w:rsidP="00222C51">
            <w:pPr>
              <w:tabs>
                <w:tab w:val="left" w:pos="567"/>
              </w:tabs>
              <w:spacing w:after="0"/>
              <w:jc w:val="center"/>
            </w:pPr>
            <w:r w:rsidRPr="00DC221B">
              <w:rPr>
                <w:color w:val="000000"/>
              </w:rPr>
              <w:t>maxPercentCashless</w:t>
            </w:r>
          </w:p>
        </w:tc>
        <w:tc>
          <w:tcPr>
            <w:tcW w:w="1984" w:type="dxa"/>
            <w:tcMar>
              <w:left w:w="57" w:type="dxa"/>
              <w:right w:w="57" w:type="dxa"/>
            </w:tcMar>
          </w:tcPr>
          <w:p w:rsidR="008360C0" w:rsidRPr="00DC221B" w:rsidRDefault="008360C0" w:rsidP="00222C51">
            <w:pPr>
              <w:tabs>
                <w:tab w:val="left" w:pos="567"/>
              </w:tabs>
              <w:spacing w:after="0"/>
              <w:jc w:val="center"/>
            </w:pPr>
            <w:r w:rsidRPr="00DC221B">
              <w:rPr>
                <w:color w:val="000000"/>
              </w:rPr>
              <w:t>maxPercentCashless</w:t>
            </w:r>
          </w:p>
        </w:tc>
      </w:tr>
      <w:tr w:rsidR="008360C0" w:rsidRPr="00DC221B" w:rsidTr="003E4875">
        <w:tc>
          <w:tcPr>
            <w:tcW w:w="1242" w:type="dxa"/>
            <w:tcMar>
              <w:left w:w="57" w:type="dxa"/>
              <w:right w:w="57" w:type="dxa"/>
            </w:tcMar>
          </w:tcPr>
          <w:p w:rsidR="008360C0" w:rsidRPr="00DC221B" w:rsidRDefault="004664DE" w:rsidP="00222C51">
            <w:pPr>
              <w:tabs>
                <w:tab w:val="left" w:pos="567"/>
              </w:tabs>
              <w:spacing w:after="0"/>
              <w:rPr>
                <w:rFonts w:eastAsia="Calibri"/>
              </w:rPr>
            </w:pPr>
            <w:r w:rsidRPr="00DC221B">
              <w:rPr>
                <w:rFonts w:eastAsia="Calibri"/>
                <w:lang w:val="en-US"/>
              </w:rPr>
              <w:t>ФЛ_</w:t>
            </w:r>
            <w:r w:rsidR="008360C0" w:rsidRPr="00DC221B">
              <w:rPr>
                <w:rFonts w:eastAsia="Calibri"/>
              </w:rPr>
              <w:t>24.3</w:t>
            </w:r>
            <w:r w:rsidR="008360C0" w:rsidRPr="00DC221B">
              <w:rPr>
                <w:rFonts w:eastAsia="Calibri"/>
                <w:lang w:val="en-US"/>
              </w:rPr>
              <w:t>,</w:t>
            </w:r>
            <w:r w:rsidRPr="00DC221B">
              <w:rPr>
                <w:rFonts w:eastAsia="Calibri"/>
                <w:lang w:val="en-US"/>
              </w:rPr>
              <w:t>ЮЛ_</w:t>
            </w:r>
            <w:r w:rsidR="008360C0" w:rsidRPr="00DC221B">
              <w:rPr>
                <w:rFonts w:eastAsia="Calibri"/>
                <w:lang w:val="en-US"/>
              </w:rPr>
              <w:t>16.3</w:t>
            </w:r>
          </w:p>
        </w:tc>
        <w:tc>
          <w:tcPr>
            <w:tcW w:w="4395" w:type="dxa"/>
          </w:tcPr>
          <w:p w:rsidR="008360C0" w:rsidRPr="00DC221B" w:rsidRDefault="008360C0" w:rsidP="00222C51">
            <w:pPr>
              <w:tabs>
                <w:tab w:val="left" w:pos="567"/>
              </w:tabs>
              <w:spacing w:after="0"/>
              <w:rPr>
                <w:rFonts w:eastAsia="Calibri"/>
              </w:rPr>
            </w:pPr>
            <w:r w:rsidRPr="00DC221B">
              <w:rPr>
                <w:rFonts w:eastAsia="Calibri"/>
              </w:rPr>
              <w:t>Сумма задолженности на дату передачи финансирования субъекту или возникновения обеспечения исполнения обязательства</w:t>
            </w:r>
          </w:p>
        </w:tc>
        <w:tc>
          <w:tcPr>
            <w:tcW w:w="2126" w:type="dxa"/>
            <w:tcMar>
              <w:left w:w="57" w:type="dxa"/>
              <w:right w:w="57" w:type="dxa"/>
            </w:tcMar>
          </w:tcPr>
          <w:p w:rsidR="008360C0" w:rsidRPr="00DC221B" w:rsidRDefault="008360C0" w:rsidP="00222C51">
            <w:pPr>
              <w:tabs>
                <w:tab w:val="left" w:pos="567"/>
              </w:tabs>
              <w:spacing w:after="0"/>
              <w:jc w:val="center"/>
            </w:pPr>
            <w:r w:rsidRPr="00DC221B">
              <w:rPr>
                <w:color w:val="000000"/>
              </w:rPr>
              <w:t>startSum</w:t>
            </w:r>
          </w:p>
        </w:tc>
        <w:tc>
          <w:tcPr>
            <w:tcW w:w="1984" w:type="dxa"/>
            <w:tcMar>
              <w:left w:w="57" w:type="dxa"/>
              <w:right w:w="57" w:type="dxa"/>
            </w:tcMar>
          </w:tcPr>
          <w:p w:rsidR="008360C0" w:rsidRPr="00DC221B" w:rsidRDefault="008360C0" w:rsidP="00222C51">
            <w:pPr>
              <w:tabs>
                <w:tab w:val="left" w:pos="567"/>
              </w:tabs>
              <w:spacing w:after="0"/>
              <w:jc w:val="center"/>
            </w:pPr>
            <w:r w:rsidRPr="00DC221B">
              <w:rPr>
                <w:color w:val="000000"/>
              </w:rPr>
              <w:t>startSum</w:t>
            </w:r>
          </w:p>
        </w:tc>
      </w:tr>
      <w:tr w:rsidR="008360C0" w:rsidRPr="00DC221B" w:rsidTr="003E4875">
        <w:tc>
          <w:tcPr>
            <w:tcW w:w="1242" w:type="dxa"/>
            <w:tcMar>
              <w:left w:w="57" w:type="dxa"/>
              <w:right w:w="57" w:type="dxa"/>
            </w:tcMar>
          </w:tcPr>
          <w:p w:rsidR="008360C0" w:rsidRPr="00DC221B" w:rsidRDefault="004664DE" w:rsidP="00222C51">
            <w:pPr>
              <w:tabs>
                <w:tab w:val="left" w:pos="567"/>
              </w:tabs>
              <w:spacing w:after="0"/>
              <w:rPr>
                <w:rFonts w:eastAsia="Calibri"/>
              </w:rPr>
            </w:pPr>
            <w:r w:rsidRPr="00DC221B">
              <w:rPr>
                <w:rFonts w:eastAsia="Calibri"/>
                <w:lang w:val="en-US"/>
              </w:rPr>
              <w:t>ФЛ_</w:t>
            </w:r>
            <w:r w:rsidR="008360C0" w:rsidRPr="00DC221B">
              <w:rPr>
                <w:rFonts w:eastAsia="Calibri"/>
              </w:rPr>
              <w:t>27.10</w:t>
            </w:r>
            <w:r w:rsidR="008360C0" w:rsidRPr="00DC221B">
              <w:rPr>
                <w:rFonts w:eastAsia="Calibri"/>
                <w:lang w:val="en-US"/>
              </w:rPr>
              <w:t>,</w:t>
            </w:r>
            <w:r w:rsidRPr="00DC221B">
              <w:rPr>
                <w:rFonts w:eastAsia="Calibri"/>
                <w:lang w:val="en-US"/>
              </w:rPr>
              <w:t>ЮЛ_</w:t>
            </w:r>
            <w:r w:rsidR="008360C0" w:rsidRPr="00DC221B">
              <w:rPr>
                <w:rFonts w:eastAsia="Calibri"/>
                <w:lang w:val="en-US"/>
              </w:rPr>
              <w:t>19.10</w:t>
            </w:r>
          </w:p>
        </w:tc>
        <w:tc>
          <w:tcPr>
            <w:tcW w:w="4395" w:type="dxa"/>
          </w:tcPr>
          <w:p w:rsidR="008360C0" w:rsidRPr="00DC221B" w:rsidRDefault="008360C0" w:rsidP="00222C51">
            <w:pPr>
              <w:tabs>
                <w:tab w:val="left" w:pos="567"/>
              </w:tabs>
              <w:spacing w:after="0"/>
              <w:rPr>
                <w:rFonts w:eastAsia="Calibri"/>
              </w:rPr>
            </w:pPr>
            <w:r w:rsidRPr="00DC221B">
              <w:rPr>
                <w:rFonts w:eastAsia="Calibri"/>
              </w:rPr>
              <w:t>Признак наличия просроченной задолженности</w:t>
            </w:r>
          </w:p>
        </w:tc>
        <w:tc>
          <w:tcPr>
            <w:tcW w:w="2126" w:type="dxa"/>
            <w:tcMar>
              <w:left w:w="57" w:type="dxa"/>
              <w:right w:w="57" w:type="dxa"/>
            </w:tcMar>
          </w:tcPr>
          <w:p w:rsidR="008360C0" w:rsidRPr="00DC221B" w:rsidRDefault="008360C0" w:rsidP="00222C51">
            <w:pPr>
              <w:tabs>
                <w:tab w:val="left" w:pos="567"/>
              </w:tabs>
              <w:spacing w:after="0"/>
              <w:jc w:val="center"/>
            </w:pPr>
            <w:r w:rsidRPr="00DC221B">
              <w:rPr>
                <w:color w:val="000000"/>
              </w:rPr>
              <w:t>missFact</w:t>
            </w:r>
          </w:p>
        </w:tc>
        <w:tc>
          <w:tcPr>
            <w:tcW w:w="1984" w:type="dxa"/>
            <w:tcMar>
              <w:left w:w="57" w:type="dxa"/>
              <w:right w:w="57" w:type="dxa"/>
            </w:tcMar>
          </w:tcPr>
          <w:p w:rsidR="008360C0" w:rsidRPr="00DC221B" w:rsidRDefault="008360C0" w:rsidP="00222C51">
            <w:pPr>
              <w:tabs>
                <w:tab w:val="left" w:pos="567"/>
              </w:tabs>
              <w:spacing w:after="0"/>
              <w:jc w:val="center"/>
            </w:pPr>
            <w:r w:rsidRPr="00DC221B">
              <w:rPr>
                <w:color w:val="000000"/>
              </w:rPr>
              <w:t>missFact</w:t>
            </w:r>
          </w:p>
        </w:tc>
      </w:tr>
      <w:tr w:rsidR="008360C0" w:rsidRPr="00DC221B" w:rsidTr="003E4875">
        <w:tc>
          <w:tcPr>
            <w:tcW w:w="1242" w:type="dxa"/>
            <w:tcMar>
              <w:left w:w="57" w:type="dxa"/>
              <w:right w:w="57" w:type="dxa"/>
            </w:tcMar>
          </w:tcPr>
          <w:p w:rsidR="008360C0" w:rsidRPr="00DC221B" w:rsidRDefault="004664DE" w:rsidP="00222C51">
            <w:pPr>
              <w:tabs>
                <w:tab w:val="left" w:pos="567"/>
              </w:tabs>
              <w:spacing w:after="0"/>
              <w:rPr>
                <w:rFonts w:eastAsia="Calibri"/>
              </w:rPr>
            </w:pPr>
            <w:r w:rsidRPr="00DC221B">
              <w:rPr>
                <w:rFonts w:eastAsia="Calibri"/>
                <w:lang w:val="en-US"/>
              </w:rPr>
              <w:t>ФЛ_</w:t>
            </w:r>
            <w:r w:rsidR="008360C0" w:rsidRPr="00DC221B">
              <w:rPr>
                <w:rFonts w:eastAsia="Calibri"/>
              </w:rPr>
              <w:t>27.11</w:t>
            </w:r>
            <w:r w:rsidR="008360C0" w:rsidRPr="00DC221B">
              <w:rPr>
                <w:rFonts w:eastAsia="Calibri"/>
                <w:lang w:val="en-US"/>
              </w:rPr>
              <w:t>,</w:t>
            </w:r>
            <w:r w:rsidRPr="00DC221B">
              <w:rPr>
                <w:rFonts w:eastAsia="Calibri"/>
                <w:lang w:val="en-US"/>
              </w:rPr>
              <w:t>ЮЛ_</w:t>
            </w:r>
            <w:r w:rsidR="008360C0" w:rsidRPr="00DC221B">
              <w:rPr>
                <w:rFonts w:eastAsia="Calibri"/>
                <w:lang w:val="en-US"/>
              </w:rPr>
              <w:t>19.11</w:t>
            </w:r>
          </w:p>
        </w:tc>
        <w:tc>
          <w:tcPr>
            <w:tcW w:w="4395" w:type="dxa"/>
          </w:tcPr>
          <w:p w:rsidR="008360C0" w:rsidRPr="00DC221B" w:rsidRDefault="008360C0" w:rsidP="00222C51">
            <w:pPr>
              <w:tabs>
                <w:tab w:val="left" w:pos="567"/>
              </w:tabs>
              <w:spacing w:after="0"/>
              <w:rPr>
                <w:rFonts w:eastAsia="Calibri"/>
              </w:rPr>
            </w:pPr>
            <w:r w:rsidRPr="00DC221B">
              <w:rPr>
                <w:rFonts w:eastAsia="Calibri"/>
              </w:rPr>
              <w:t>Продолжительность просрочки</w:t>
            </w:r>
          </w:p>
        </w:tc>
        <w:tc>
          <w:tcPr>
            <w:tcW w:w="2126" w:type="dxa"/>
            <w:tcMar>
              <w:left w:w="57" w:type="dxa"/>
              <w:right w:w="57" w:type="dxa"/>
            </w:tcMar>
          </w:tcPr>
          <w:p w:rsidR="008360C0" w:rsidRPr="00DC221B" w:rsidRDefault="008360C0" w:rsidP="00222C51">
            <w:pPr>
              <w:tabs>
                <w:tab w:val="left" w:pos="567"/>
              </w:tabs>
              <w:spacing w:after="0"/>
              <w:jc w:val="center"/>
            </w:pPr>
            <w:r w:rsidRPr="00DC221B">
              <w:rPr>
                <w:color w:val="000000"/>
              </w:rPr>
              <w:t>missDuration</w:t>
            </w:r>
          </w:p>
        </w:tc>
        <w:tc>
          <w:tcPr>
            <w:tcW w:w="1984" w:type="dxa"/>
            <w:tcMar>
              <w:left w:w="57" w:type="dxa"/>
              <w:right w:w="57" w:type="dxa"/>
            </w:tcMar>
          </w:tcPr>
          <w:p w:rsidR="008360C0" w:rsidRPr="00DC221B" w:rsidRDefault="008360C0" w:rsidP="00222C51">
            <w:pPr>
              <w:tabs>
                <w:tab w:val="left" w:pos="567"/>
              </w:tabs>
              <w:spacing w:after="0"/>
              <w:jc w:val="center"/>
              <w:rPr>
                <w:lang w:val="en-US"/>
              </w:rPr>
            </w:pPr>
            <w:r w:rsidRPr="00DC221B">
              <w:rPr>
                <w:lang w:val="en-US"/>
              </w:rPr>
              <w:t>daysPastDue</w:t>
            </w:r>
          </w:p>
        </w:tc>
      </w:tr>
      <w:tr w:rsidR="008360C0" w:rsidRPr="00DC221B" w:rsidTr="003E4875">
        <w:tc>
          <w:tcPr>
            <w:tcW w:w="1242" w:type="dxa"/>
            <w:tcMar>
              <w:left w:w="57" w:type="dxa"/>
              <w:right w:w="57" w:type="dxa"/>
            </w:tcMar>
          </w:tcPr>
          <w:p w:rsidR="008360C0" w:rsidRPr="00DC221B" w:rsidRDefault="004664DE" w:rsidP="00222C51">
            <w:pPr>
              <w:tabs>
                <w:tab w:val="left" w:pos="567"/>
              </w:tabs>
              <w:spacing w:after="0"/>
              <w:rPr>
                <w:rFonts w:eastAsia="Calibri"/>
              </w:rPr>
            </w:pPr>
            <w:r w:rsidRPr="00DC221B">
              <w:rPr>
                <w:rFonts w:eastAsia="Calibri"/>
                <w:lang w:val="en-US"/>
              </w:rPr>
              <w:t>ФЛ_</w:t>
            </w:r>
            <w:r w:rsidR="008360C0" w:rsidRPr="00DC221B">
              <w:rPr>
                <w:rFonts w:eastAsia="Calibri"/>
              </w:rPr>
              <w:t>27.12</w:t>
            </w:r>
            <w:r w:rsidR="008360C0" w:rsidRPr="00DC221B">
              <w:rPr>
                <w:rFonts w:eastAsia="Calibri"/>
                <w:lang w:val="en-US"/>
              </w:rPr>
              <w:t>,</w:t>
            </w:r>
            <w:r w:rsidRPr="00DC221B">
              <w:rPr>
                <w:rFonts w:eastAsia="Calibri"/>
                <w:lang w:val="en-US"/>
              </w:rPr>
              <w:t>ЮЛ_</w:t>
            </w:r>
            <w:r w:rsidR="008360C0" w:rsidRPr="00DC221B">
              <w:rPr>
                <w:rFonts w:eastAsia="Calibri"/>
                <w:lang w:val="en-US"/>
              </w:rPr>
              <w:t>19.12</w:t>
            </w:r>
          </w:p>
        </w:tc>
        <w:tc>
          <w:tcPr>
            <w:tcW w:w="4395" w:type="dxa"/>
          </w:tcPr>
          <w:p w:rsidR="008360C0" w:rsidRPr="00DC221B" w:rsidRDefault="008360C0" w:rsidP="00222C51">
            <w:pPr>
              <w:tabs>
                <w:tab w:val="left" w:pos="567"/>
              </w:tabs>
              <w:spacing w:after="0"/>
              <w:rPr>
                <w:rFonts w:eastAsia="Calibri"/>
              </w:rPr>
            </w:pPr>
            <w:r w:rsidRPr="00DC221B">
              <w:rPr>
                <w:rFonts w:eastAsia="Calibri"/>
              </w:rPr>
              <w:t>Продолжительность последней погашенной просрочки</w:t>
            </w:r>
          </w:p>
        </w:tc>
        <w:tc>
          <w:tcPr>
            <w:tcW w:w="2126" w:type="dxa"/>
            <w:tcMar>
              <w:left w:w="57" w:type="dxa"/>
              <w:right w:w="57" w:type="dxa"/>
            </w:tcMar>
          </w:tcPr>
          <w:p w:rsidR="008360C0" w:rsidRPr="00DC221B" w:rsidRDefault="008360C0" w:rsidP="00222C51">
            <w:pPr>
              <w:tabs>
                <w:tab w:val="left" w:pos="567"/>
              </w:tabs>
              <w:spacing w:after="0"/>
              <w:jc w:val="center"/>
            </w:pPr>
            <w:r w:rsidRPr="00DC221B">
              <w:rPr>
                <w:color w:val="000000"/>
              </w:rPr>
              <w:t>repaidMissDuration</w:t>
            </w:r>
          </w:p>
        </w:tc>
        <w:tc>
          <w:tcPr>
            <w:tcW w:w="1984" w:type="dxa"/>
            <w:tcMar>
              <w:left w:w="57" w:type="dxa"/>
              <w:right w:w="57" w:type="dxa"/>
            </w:tcMar>
          </w:tcPr>
          <w:p w:rsidR="008360C0" w:rsidRPr="00DC221B" w:rsidRDefault="008360C0" w:rsidP="00222C51">
            <w:pPr>
              <w:tabs>
                <w:tab w:val="left" w:pos="567"/>
              </w:tabs>
              <w:spacing w:after="0"/>
              <w:jc w:val="center"/>
            </w:pPr>
            <w:r w:rsidRPr="00DC221B">
              <w:rPr>
                <w:color w:val="000000"/>
              </w:rPr>
              <w:t>repaidMissDuration</w:t>
            </w:r>
          </w:p>
        </w:tc>
      </w:tr>
      <w:tr w:rsidR="008360C0" w:rsidRPr="00DC221B" w:rsidTr="003E4875">
        <w:trPr>
          <w:trHeight w:val="415"/>
        </w:trPr>
        <w:tc>
          <w:tcPr>
            <w:tcW w:w="1242" w:type="dxa"/>
            <w:tcMar>
              <w:left w:w="57" w:type="dxa"/>
              <w:right w:w="57" w:type="dxa"/>
            </w:tcMar>
          </w:tcPr>
          <w:p w:rsidR="008360C0" w:rsidRPr="00DC221B" w:rsidRDefault="004664DE" w:rsidP="00222C51">
            <w:pPr>
              <w:tabs>
                <w:tab w:val="left" w:pos="567"/>
              </w:tabs>
              <w:spacing w:after="0"/>
              <w:rPr>
                <w:rFonts w:eastAsia="Calibri"/>
              </w:rPr>
            </w:pPr>
            <w:r w:rsidRPr="00DC221B">
              <w:rPr>
                <w:rFonts w:eastAsia="Calibri"/>
                <w:lang w:val="en-US"/>
              </w:rPr>
              <w:t>ФЛ_</w:t>
            </w:r>
            <w:r w:rsidR="008360C0" w:rsidRPr="00DC221B">
              <w:rPr>
                <w:rFonts w:eastAsia="Calibri"/>
              </w:rPr>
              <w:t>28.13</w:t>
            </w:r>
            <w:r w:rsidR="008360C0" w:rsidRPr="00DC221B">
              <w:rPr>
                <w:rFonts w:eastAsia="Calibri"/>
                <w:lang w:val="en-US"/>
              </w:rPr>
              <w:t>,</w:t>
            </w:r>
            <w:r w:rsidRPr="00DC221B">
              <w:rPr>
                <w:rFonts w:eastAsia="Calibri"/>
                <w:lang w:val="en-US"/>
              </w:rPr>
              <w:t>ЮЛ_</w:t>
            </w:r>
            <w:r w:rsidR="008360C0" w:rsidRPr="00DC221B">
              <w:rPr>
                <w:rFonts w:eastAsia="Calibri"/>
                <w:lang w:val="en-US"/>
              </w:rPr>
              <w:t>20.13</w:t>
            </w:r>
          </w:p>
        </w:tc>
        <w:tc>
          <w:tcPr>
            <w:tcW w:w="4395" w:type="dxa"/>
          </w:tcPr>
          <w:p w:rsidR="008360C0" w:rsidRPr="00DC221B" w:rsidRDefault="008360C0" w:rsidP="00222C51">
            <w:pPr>
              <w:tabs>
                <w:tab w:val="left" w:pos="567"/>
              </w:tabs>
              <w:spacing w:after="0"/>
              <w:rPr>
                <w:rFonts w:eastAsia="Calibri"/>
              </w:rPr>
            </w:pPr>
            <w:r w:rsidRPr="00DC221B">
              <w:rPr>
                <w:rFonts w:eastAsia="Calibri"/>
              </w:rPr>
              <w:t>Дата расчета</w:t>
            </w:r>
          </w:p>
        </w:tc>
        <w:tc>
          <w:tcPr>
            <w:tcW w:w="2126" w:type="dxa"/>
            <w:tcMar>
              <w:left w:w="57" w:type="dxa"/>
              <w:right w:w="57" w:type="dxa"/>
            </w:tcMar>
          </w:tcPr>
          <w:p w:rsidR="008360C0" w:rsidRPr="00DC221B" w:rsidRDefault="008360C0" w:rsidP="00222C51">
            <w:pPr>
              <w:tabs>
                <w:tab w:val="left" w:pos="567"/>
              </w:tabs>
              <w:spacing w:after="0"/>
              <w:jc w:val="center"/>
            </w:pPr>
            <w:r w:rsidRPr="00DC221B">
              <w:rPr>
                <w:color w:val="000000"/>
              </w:rPr>
              <w:t>calcDate</w:t>
            </w:r>
          </w:p>
        </w:tc>
        <w:tc>
          <w:tcPr>
            <w:tcW w:w="1984" w:type="dxa"/>
            <w:tcMar>
              <w:left w:w="57" w:type="dxa"/>
              <w:right w:w="57" w:type="dxa"/>
            </w:tcMar>
          </w:tcPr>
          <w:p w:rsidR="008360C0" w:rsidRPr="00DC221B" w:rsidRDefault="008360C0" w:rsidP="00222C51">
            <w:pPr>
              <w:tabs>
                <w:tab w:val="left" w:pos="567"/>
              </w:tabs>
              <w:spacing w:after="0"/>
              <w:jc w:val="center"/>
            </w:pPr>
            <w:r w:rsidRPr="00DC221B">
              <w:rPr>
                <w:color w:val="000000"/>
              </w:rPr>
              <w:t>calcDate</w:t>
            </w:r>
          </w:p>
        </w:tc>
      </w:tr>
      <w:tr w:rsidR="008360C0" w:rsidRPr="00DC221B" w:rsidTr="003E4875">
        <w:trPr>
          <w:trHeight w:val="831"/>
        </w:trPr>
        <w:tc>
          <w:tcPr>
            <w:tcW w:w="1242" w:type="dxa"/>
            <w:tcMar>
              <w:left w:w="57" w:type="dxa"/>
              <w:right w:w="57" w:type="dxa"/>
            </w:tcMar>
          </w:tcPr>
          <w:p w:rsidR="008360C0" w:rsidRPr="00DC221B" w:rsidRDefault="004664DE" w:rsidP="00222C51">
            <w:pPr>
              <w:tabs>
                <w:tab w:val="left" w:pos="567"/>
              </w:tabs>
              <w:spacing w:after="0"/>
              <w:rPr>
                <w:rFonts w:eastAsia="Calibri"/>
              </w:rPr>
            </w:pPr>
            <w:r w:rsidRPr="00DC221B">
              <w:rPr>
                <w:rFonts w:eastAsia="Calibri"/>
                <w:lang w:val="en-US"/>
              </w:rPr>
              <w:t>ФЛ_</w:t>
            </w:r>
            <w:r w:rsidR="008360C0" w:rsidRPr="00DC221B">
              <w:rPr>
                <w:rFonts w:eastAsia="Calibri"/>
              </w:rPr>
              <w:t>28.14</w:t>
            </w:r>
          </w:p>
        </w:tc>
        <w:tc>
          <w:tcPr>
            <w:tcW w:w="4395" w:type="dxa"/>
          </w:tcPr>
          <w:p w:rsidR="008360C0" w:rsidRPr="00DC221B" w:rsidRDefault="008360C0" w:rsidP="00222C51">
            <w:pPr>
              <w:tabs>
                <w:tab w:val="left" w:pos="567"/>
              </w:tabs>
              <w:spacing w:after="0"/>
              <w:rPr>
                <w:rFonts w:eastAsia="Calibri"/>
              </w:rPr>
            </w:pPr>
            <w:r w:rsidRPr="00DC221B">
              <w:rPr>
                <w:rFonts w:eastAsia="Calibri"/>
              </w:rPr>
              <w:t>Сумма последнего внесенного платежа (части платежа) с просрочкой более 30 календарных дней</w:t>
            </w:r>
          </w:p>
        </w:tc>
        <w:tc>
          <w:tcPr>
            <w:tcW w:w="2126" w:type="dxa"/>
            <w:tcMar>
              <w:left w:w="57" w:type="dxa"/>
              <w:right w:w="57" w:type="dxa"/>
            </w:tcMar>
          </w:tcPr>
          <w:p w:rsidR="008360C0" w:rsidRPr="00DC221B" w:rsidRDefault="008360C0" w:rsidP="00222C51">
            <w:pPr>
              <w:tabs>
                <w:tab w:val="left" w:pos="567"/>
              </w:tabs>
              <w:spacing w:after="0"/>
              <w:jc w:val="center"/>
            </w:pPr>
            <w:r w:rsidRPr="00DC221B">
              <w:rPr>
                <w:color w:val="000000"/>
              </w:rPr>
              <w:t>lastMissPaySum</w:t>
            </w:r>
          </w:p>
        </w:tc>
        <w:tc>
          <w:tcPr>
            <w:tcW w:w="1984" w:type="dxa"/>
            <w:tcMar>
              <w:left w:w="57" w:type="dxa"/>
              <w:right w:w="57" w:type="dxa"/>
            </w:tcMar>
          </w:tcPr>
          <w:p w:rsidR="008360C0" w:rsidRPr="00DC221B" w:rsidRDefault="008360C0" w:rsidP="00222C51">
            <w:pPr>
              <w:tabs>
                <w:tab w:val="left" w:pos="567"/>
              </w:tabs>
              <w:spacing w:after="0"/>
              <w:jc w:val="center"/>
            </w:pPr>
            <w:r w:rsidRPr="00DC221B">
              <w:rPr>
                <w:color w:val="000000"/>
              </w:rPr>
              <w:t>lastMissPaySum</w:t>
            </w:r>
          </w:p>
        </w:tc>
      </w:tr>
      <w:tr w:rsidR="008360C0" w:rsidRPr="00DC221B" w:rsidTr="003E4875">
        <w:trPr>
          <w:trHeight w:val="1126"/>
        </w:trPr>
        <w:tc>
          <w:tcPr>
            <w:tcW w:w="1242" w:type="dxa"/>
            <w:tcMar>
              <w:left w:w="57" w:type="dxa"/>
              <w:right w:w="57" w:type="dxa"/>
            </w:tcMar>
          </w:tcPr>
          <w:p w:rsidR="008360C0" w:rsidRPr="00DC221B" w:rsidRDefault="004664DE" w:rsidP="00222C51">
            <w:pPr>
              <w:tabs>
                <w:tab w:val="left" w:pos="567"/>
              </w:tabs>
              <w:spacing w:after="0"/>
              <w:rPr>
                <w:rFonts w:eastAsia="Calibri"/>
              </w:rPr>
            </w:pPr>
            <w:r w:rsidRPr="00DC221B">
              <w:rPr>
                <w:rFonts w:eastAsia="Calibri"/>
                <w:lang w:val="en-US"/>
              </w:rPr>
              <w:t>ФЛ_</w:t>
            </w:r>
            <w:r w:rsidR="008360C0" w:rsidRPr="00DC221B">
              <w:rPr>
                <w:rFonts w:eastAsia="Calibri"/>
              </w:rPr>
              <w:t>28.15</w:t>
            </w:r>
          </w:p>
          <w:p w:rsidR="008360C0" w:rsidRPr="00DC221B" w:rsidRDefault="008360C0" w:rsidP="00222C51">
            <w:pPr>
              <w:tabs>
                <w:tab w:val="left" w:pos="567"/>
              </w:tabs>
              <w:spacing w:after="0"/>
              <w:rPr>
                <w:rFonts w:eastAsia="Calibri"/>
              </w:rPr>
            </w:pPr>
          </w:p>
        </w:tc>
        <w:tc>
          <w:tcPr>
            <w:tcW w:w="4395" w:type="dxa"/>
          </w:tcPr>
          <w:p w:rsidR="008360C0" w:rsidRPr="00DC221B" w:rsidRDefault="008360C0" w:rsidP="00222C51">
            <w:pPr>
              <w:tabs>
                <w:tab w:val="left" w:pos="567"/>
              </w:tabs>
              <w:spacing w:after="0"/>
              <w:rPr>
                <w:rFonts w:eastAsia="Calibri"/>
              </w:rPr>
            </w:pPr>
            <w:r w:rsidRPr="00DC221B">
              <w:rPr>
                <w:rFonts w:eastAsia="Calibri"/>
              </w:rPr>
              <w:t>Сумма внесенных платежей за 24 календарных месяца, за исключением платежей с просрочкой более 30 календарных дней</w:t>
            </w:r>
          </w:p>
        </w:tc>
        <w:tc>
          <w:tcPr>
            <w:tcW w:w="2126" w:type="dxa"/>
            <w:tcMar>
              <w:left w:w="57" w:type="dxa"/>
              <w:right w:w="57" w:type="dxa"/>
            </w:tcMar>
          </w:tcPr>
          <w:p w:rsidR="008360C0" w:rsidRPr="00DC221B" w:rsidRDefault="008360C0" w:rsidP="00222C51">
            <w:pPr>
              <w:tabs>
                <w:tab w:val="left" w:pos="567"/>
              </w:tabs>
              <w:spacing w:after="0"/>
              <w:jc w:val="center"/>
            </w:pPr>
            <w:r w:rsidRPr="00DC221B">
              <w:rPr>
                <w:color w:val="000000"/>
              </w:rPr>
              <w:t>paySum24</w:t>
            </w:r>
          </w:p>
        </w:tc>
        <w:tc>
          <w:tcPr>
            <w:tcW w:w="1984" w:type="dxa"/>
            <w:tcMar>
              <w:left w:w="57" w:type="dxa"/>
              <w:right w:w="57" w:type="dxa"/>
            </w:tcMar>
          </w:tcPr>
          <w:p w:rsidR="008360C0" w:rsidRPr="00DC221B" w:rsidRDefault="008360C0" w:rsidP="00222C51">
            <w:pPr>
              <w:tabs>
                <w:tab w:val="left" w:pos="567"/>
              </w:tabs>
              <w:spacing w:after="0"/>
              <w:jc w:val="center"/>
            </w:pPr>
            <w:r w:rsidRPr="00DC221B">
              <w:rPr>
                <w:color w:val="000000"/>
              </w:rPr>
              <w:t>paySum24</w:t>
            </w:r>
          </w:p>
        </w:tc>
      </w:tr>
      <w:tr w:rsidR="008360C0" w:rsidRPr="00DC221B" w:rsidTr="003E4875">
        <w:tc>
          <w:tcPr>
            <w:tcW w:w="1242" w:type="dxa"/>
            <w:tcMar>
              <w:left w:w="57" w:type="dxa"/>
              <w:right w:w="57" w:type="dxa"/>
            </w:tcMar>
          </w:tcPr>
          <w:p w:rsidR="008360C0" w:rsidRPr="00DC221B" w:rsidRDefault="004664DE" w:rsidP="00222C51">
            <w:pPr>
              <w:tabs>
                <w:tab w:val="left" w:pos="567"/>
              </w:tabs>
              <w:spacing w:after="0"/>
              <w:rPr>
                <w:rFonts w:eastAsia="Calibri"/>
              </w:rPr>
            </w:pPr>
            <w:r w:rsidRPr="00DC221B">
              <w:rPr>
                <w:rFonts w:eastAsia="Calibri"/>
                <w:lang w:val="en-US"/>
              </w:rPr>
              <w:t>ФЛ_</w:t>
            </w:r>
            <w:r w:rsidR="008360C0" w:rsidRPr="00DC221B">
              <w:rPr>
                <w:rFonts w:eastAsia="Calibri"/>
              </w:rPr>
              <w:t>29.3</w:t>
            </w:r>
          </w:p>
        </w:tc>
        <w:tc>
          <w:tcPr>
            <w:tcW w:w="4395" w:type="dxa"/>
          </w:tcPr>
          <w:p w:rsidR="008360C0" w:rsidRPr="00DC221B" w:rsidRDefault="008360C0" w:rsidP="00222C51">
            <w:pPr>
              <w:tabs>
                <w:tab w:val="left" w:pos="567"/>
              </w:tabs>
              <w:spacing w:after="0"/>
              <w:rPr>
                <w:rFonts w:eastAsia="Calibri"/>
              </w:rPr>
            </w:pPr>
            <w:r w:rsidRPr="00DC221B">
              <w:t>Сумма всех оставшихся платежей по обязательству</w:t>
            </w:r>
          </w:p>
        </w:tc>
        <w:tc>
          <w:tcPr>
            <w:tcW w:w="2126" w:type="dxa"/>
            <w:tcMar>
              <w:left w:w="57" w:type="dxa"/>
              <w:right w:w="57" w:type="dxa"/>
            </w:tcMar>
          </w:tcPr>
          <w:p w:rsidR="008360C0" w:rsidRPr="00DC221B" w:rsidRDefault="008360C0" w:rsidP="00222C51">
            <w:pPr>
              <w:tabs>
                <w:tab w:val="left" w:pos="567"/>
              </w:tabs>
              <w:spacing w:after="0"/>
              <w:jc w:val="center"/>
            </w:pPr>
            <w:r w:rsidRPr="00DC221B">
              <w:rPr>
                <w:color w:val="000000"/>
              </w:rPr>
              <w:t>sumTotal</w:t>
            </w:r>
          </w:p>
        </w:tc>
        <w:tc>
          <w:tcPr>
            <w:tcW w:w="1984" w:type="dxa"/>
            <w:tcMar>
              <w:left w:w="57" w:type="dxa"/>
              <w:right w:w="57" w:type="dxa"/>
            </w:tcMar>
          </w:tcPr>
          <w:p w:rsidR="008360C0" w:rsidRPr="00DC221B" w:rsidRDefault="008360C0" w:rsidP="00222C51">
            <w:pPr>
              <w:tabs>
                <w:tab w:val="left" w:pos="567"/>
              </w:tabs>
              <w:spacing w:after="0"/>
              <w:jc w:val="center"/>
            </w:pPr>
            <w:r w:rsidRPr="00DC221B">
              <w:rPr>
                <w:color w:val="000000"/>
              </w:rPr>
              <w:t>sumTotal</w:t>
            </w:r>
          </w:p>
        </w:tc>
      </w:tr>
      <w:tr w:rsidR="008360C0" w:rsidRPr="00DC221B" w:rsidTr="003E4875">
        <w:tc>
          <w:tcPr>
            <w:tcW w:w="1242" w:type="dxa"/>
            <w:tcMar>
              <w:left w:w="57" w:type="dxa"/>
              <w:right w:w="57" w:type="dxa"/>
            </w:tcMar>
          </w:tcPr>
          <w:p w:rsidR="008360C0" w:rsidRPr="00DC221B" w:rsidRDefault="004664DE" w:rsidP="00222C51">
            <w:pPr>
              <w:tabs>
                <w:tab w:val="left" w:pos="567"/>
              </w:tabs>
              <w:spacing w:after="0"/>
              <w:rPr>
                <w:rFonts w:eastAsia="Calibri"/>
                <w:lang w:val="en-US"/>
              </w:rPr>
            </w:pPr>
            <w:r w:rsidRPr="00DC221B">
              <w:rPr>
                <w:rFonts w:eastAsia="Calibri"/>
                <w:lang w:val="en-US"/>
              </w:rPr>
              <w:t>ФЛ_</w:t>
            </w:r>
            <w:r w:rsidR="008360C0" w:rsidRPr="00DC221B">
              <w:rPr>
                <w:rFonts w:eastAsia="Calibri"/>
                <w:lang w:val="en-US"/>
              </w:rPr>
              <w:t>32.15,</w:t>
            </w:r>
            <w:r w:rsidRPr="00DC221B">
              <w:rPr>
                <w:rFonts w:eastAsia="Calibri"/>
                <w:lang w:val="en-US"/>
              </w:rPr>
              <w:t>ЮЛ_</w:t>
            </w:r>
            <w:r w:rsidR="008360C0" w:rsidRPr="00DC221B">
              <w:rPr>
                <w:rFonts w:eastAsia="Calibri"/>
                <w:lang w:val="en-US"/>
              </w:rPr>
              <w:t>23.15</w:t>
            </w:r>
          </w:p>
        </w:tc>
        <w:tc>
          <w:tcPr>
            <w:tcW w:w="4395" w:type="dxa"/>
          </w:tcPr>
          <w:p w:rsidR="008360C0" w:rsidRPr="00DC221B" w:rsidRDefault="008360C0" w:rsidP="00222C51">
            <w:pPr>
              <w:tabs>
                <w:tab w:val="left" w:pos="567"/>
              </w:tabs>
              <w:spacing w:after="0"/>
              <w:rPr>
                <w:rFonts w:eastAsia="Calibri"/>
              </w:rPr>
            </w:pPr>
            <w:r w:rsidRPr="00DC221B">
              <w:t>Код места нахождения залога по ОКАТО</w:t>
            </w:r>
          </w:p>
        </w:tc>
        <w:tc>
          <w:tcPr>
            <w:tcW w:w="2126" w:type="dxa"/>
            <w:tcMar>
              <w:left w:w="57" w:type="dxa"/>
              <w:right w:w="57" w:type="dxa"/>
            </w:tcMar>
          </w:tcPr>
          <w:p w:rsidR="008360C0" w:rsidRPr="00DC221B" w:rsidRDefault="008360C0" w:rsidP="00222C51">
            <w:pPr>
              <w:tabs>
                <w:tab w:val="left" w:pos="567"/>
              </w:tabs>
              <w:spacing w:after="0"/>
              <w:jc w:val="center"/>
            </w:pPr>
            <w:r w:rsidRPr="00DC221B">
              <w:rPr>
                <w:color w:val="000000"/>
              </w:rPr>
              <w:t>location</w:t>
            </w:r>
          </w:p>
        </w:tc>
        <w:tc>
          <w:tcPr>
            <w:tcW w:w="1984" w:type="dxa"/>
            <w:tcMar>
              <w:left w:w="57" w:type="dxa"/>
              <w:right w:w="57" w:type="dxa"/>
            </w:tcMar>
          </w:tcPr>
          <w:p w:rsidR="008360C0" w:rsidRPr="00DC221B" w:rsidRDefault="008360C0" w:rsidP="00222C51">
            <w:pPr>
              <w:tabs>
                <w:tab w:val="left" w:pos="567"/>
              </w:tabs>
              <w:spacing w:after="0"/>
              <w:jc w:val="center"/>
            </w:pPr>
            <w:r w:rsidRPr="00DC221B">
              <w:rPr>
                <w:color w:val="000000"/>
              </w:rPr>
              <w:t>location</w:t>
            </w:r>
          </w:p>
        </w:tc>
      </w:tr>
      <w:tr w:rsidR="008360C0" w:rsidRPr="00DC221B" w:rsidTr="003E4875">
        <w:tc>
          <w:tcPr>
            <w:tcW w:w="1242" w:type="dxa"/>
            <w:tcMar>
              <w:left w:w="57" w:type="dxa"/>
              <w:right w:w="57" w:type="dxa"/>
            </w:tcMar>
          </w:tcPr>
          <w:p w:rsidR="008360C0" w:rsidRPr="00DC221B" w:rsidRDefault="004664DE" w:rsidP="00222C51">
            <w:pPr>
              <w:tabs>
                <w:tab w:val="left" w:pos="567"/>
              </w:tabs>
              <w:spacing w:after="0"/>
              <w:rPr>
                <w:rFonts w:eastAsia="Calibri"/>
                <w:lang w:val="en-US"/>
              </w:rPr>
            </w:pPr>
            <w:r w:rsidRPr="00DC221B">
              <w:rPr>
                <w:rFonts w:eastAsia="Calibri"/>
                <w:lang w:val="en-US"/>
              </w:rPr>
              <w:t>ФЛ_</w:t>
            </w:r>
            <w:r w:rsidR="008360C0" w:rsidRPr="00DC221B">
              <w:rPr>
                <w:rFonts w:eastAsia="Calibri"/>
                <w:lang w:val="en-US"/>
              </w:rPr>
              <w:t>32.16,</w:t>
            </w:r>
            <w:r w:rsidRPr="00DC221B">
              <w:rPr>
                <w:rFonts w:eastAsia="Calibri"/>
                <w:lang w:val="en-US"/>
              </w:rPr>
              <w:t>ЮЛ_</w:t>
            </w:r>
            <w:r w:rsidR="008360C0" w:rsidRPr="00DC221B">
              <w:rPr>
                <w:rFonts w:eastAsia="Calibri"/>
                <w:lang w:val="en-US"/>
              </w:rPr>
              <w:t>23.16</w:t>
            </w:r>
          </w:p>
        </w:tc>
        <w:tc>
          <w:tcPr>
            <w:tcW w:w="4395" w:type="dxa"/>
          </w:tcPr>
          <w:p w:rsidR="008360C0" w:rsidRPr="00DC221B" w:rsidRDefault="008360C0" w:rsidP="00222C51">
            <w:pPr>
              <w:tabs>
                <w:tab w:val="left" w:pos="567"/>
              </w:tabs>
              <w:spacing w:after="0"/>
              <w:rPr>
                <w:rFonts w:eastAsia="Calibri"/>
              </w:rPr>
            </w:pPr>
            <w:r w:rsidRPr="00DC221B">
              <w:t>Актуальная стоимость предмета залога</w:t>
            </w:r>
          </w:p>
        </w:tc>
        <w:tc>
          <w:tcPr>
            <w:tcW w:w="2126" w:type="dxa"/>
            <w:tcMar>
              <w:left w:w="57" w:type="dxa"/>
              <w:right w:w="57" w:type="dxa"/>
            </w:tcMar>
          </w:tcPr>
          <w:p w:rsidR="008360C0" w:rsidRPr="00DC221B" w:rsidRDefault="008360C0" w:rsidP="00222C51">
            <w:pPr>
              <w:tabs>
                <w:tab w:val="left" w:pos="567"/>
              </w:tabs>
              <w:spacing w:after="0"/>
              <w:jc w:val="center"/>
            </w:pPr>
            <w:r w:rsidRPr="00DC221B">
              <w:rPr>
                <w:color w:val="000000"/>
              </w:rPr>
              <w:t>actualCost</w:t>
            </w:r>
          </w:p>
        </w:tc>
        <w:tc>
          <w:tcPr>
            <w:tcW w:w="1984" w:type="dxa"/>
            <w:tcMar>
              <w:left w:w="57" w:type="dxa"/>
              <w:right w:w="57" w:type="dxa"/>
            </w:tcMar>
          </w:tcPr>
          <w:p w:rsidR="008360C0" w:rsidRPr="00DC221B" w:rsidRDefault="008360C0" w:rsidP="00222C51">
            <w:pPr>
              <w:tabs>
                <w:tab w:val="left" w:pos="567"/>
              </w:tabs>
              <w:spacing w:after="0"/>
              <w:jc w:val="center"/>
            </w:pPr>
            <w:r w:rsidRPr="00DC221B">
              <w:rPr>
                <w:color w:val="000000"/>
              </w:rPr>
              <w:t>actualCost</w:t>
            </w:r>
          </w:p>
        </w:tc>
      </w:tr>
      <w:tr w:rsidR="008360C0" w:rsidRPr="00DC221B" w:rsidTr="003E4875">
        <w:tc>
          <w:tcPr>
            <w:tcW w:w="1242" w:type="dxa"/>
            <w:tcMar>
              <w:left w:w="57" w:type="dxa"/>
              <w:right w:w="57" w:type="dxa"/>
            </w:tcMar>
          </w:tcPr>
          <w:p w:rsidR="008360C0" w:rsidRPr="00DC221B" w:rsidRDefault="004664DE" w:rsidP="00222C51">
            <w:pPr>
              <w:tabs>
                <w:tab w:val="left" w:pos="567"/>
              </w:tabs>
              <w:spacing w:after="0"/>
              <w:rPr>
                <w:rFonts w:eastAsia="Calibri"/>
                <w:lang w:val="en-US"/>
              </w:rPr>
            </w:pPr>
            <w:r w:rsidRPr="00DC221B">
              <w:rPr>
                <w:rFonts w:eastAsia="Calibri"/>
                <w:lang w:val="en-US"/>
              </w:rPr>
              <w:lastRenderedPageBreak/>
              <w:t>ФЛ_</w:t>
            </w:r>
            <w:r w:rsidR="008360C0" w:rsidRPr="00DC221B">
              <w:rPr>
                <w:rFonts w:eastAsia="Calibri"/>
                <w:lang w:val="en-US"/>
              </w:rPr>
              <w:t>32.17,</w:t>
            </w:r>
            <w:r w:rsidRPr="00DC221B">
              <w:rPr>
                <w:rFonts w:eastAsia="Calibri"/>
                <w:lang w:val="en-US"/>
              </w:rPr>
              <w:t>ЮЛ_</w:t>
            </w:r>
            <w:r w:rsidR="008360C0" w:rsidRPr="00DC221B">
              <w:rPr>
                <w:rFonts w:eastAsia="Calibri"/>
                <w:lang w:val="en-US"/>
              </w:rPr>
              <w:t>23.17</w:t>
            </w:r>
          </w:p>
        </w:tc>
        <w:tc>
          <w:tcPr>
            <w:tcW w:w="4395" w:type="dxa"/>
          </w:tcPr>
          <w:p w:rsidR="008360C0" w:rsidRPr="00DC221B" w:rsidRDefault="008360C0" w:rsidP="00222C51">
            <w:pPr>
              <w:tabs>
                <w:tab w:val="left" w:pos="567"/>
              </w:tabs>
              <w:spacing w:after="0"/>
              <w:rPr>
                <w:rFonts w:eastAsia="Calibri"/>
              </w:rPr>
            </w:pPr>
            <w:r w:rsidRPr="00DC221B">
              <w:t>Дата расчета актуальной стоимости предмета залога</w:t>
            </w:r>
          </w:p>
        </w:tc>
        <w:tc>
          <w:tcPr>
            <w:tcW w:w="2126" w:type="dxa"/>
            <w:tcMar>
              <w:left w:w="57" w:type="dxa"/>
              <w:right w:w="57" w:type="dxa"/>
            </w:tcMar>
          </w:tcPr>
          <w:p w:rsidR="008360C0" w:rsidRPr="00DC221B" w:rsidRDefault="008360C0" w:rsidP="00222C51">
            <w:pPr>
              <w:tabs>
                <w:tab w:val="left" w:pos="567"/>
              </w:tabs>
              <w:spacing w:after="0"/>
              <w:jc w:val="center"/>
            </w:pPr>
            <w:r w:rsidRPr="00DC221B">
              <w:rPr>
                <w:color w:val="000000"/>
              </w:rPr>
              <w:t>calcDate</w:t>
            </w:r>
          </w:p>
        </w:tc>
        <w:tc>
          <w:tcPr>
            <w:tcW w:w="1984" w:type="dxa"/>
            <w:tcMar>
              <w:left w:w="57" w:type="dxa"/>
              <w:right w:w="57" w:type="dxa"/>
            </w:tcMar>
          </w:tcPr>
          <w:p w:rsidR="008360C0" w:rsidRPr="00DC221B" w:rsidRDefault="008360C0" w:rsidP="00222C51">
            <w:pPr>
              <w:tabs>
                <w:tab w:val="left" w:pos="567"/>
              </w:tabs>
              <w:spacing w:after="0"/>
              <w:jc w:val="center"/>
            </w:pPr>
            <w:r w:rsidRPr="00DC221B">
              <w:rPr>
                <w:color w:val="000000"/>
              </w:rPr>
              <w:t>calcDate</w:t>
            </w:r>
          </w:p>
        </w:tc>
      </w:tr>
      <w:tr w:rsidR="008360C0" w:rsidRPr="00DC221B" w:rsidTr="003E4875">
        <w:tc>
          <w:tcPr>
            <w:tcW w:w="1242" w:type="dxa"/>
            <w:tcMar>
              <w:left w:w="57" w:type="dxa"/>
              <w:right w:w="57" w:type="dxa"/>
            </w:tcMar>
          </w:tcPr>
          <w:p w:rsidR="008360C0" w:rsidRPr="00DC221B" w:rsidRDefault="004664DE" w:rsidP="00222C51">
            <w:pPr>
              <w:tabs>
                <w:tab w:val="left" w:pos="567"/>
              </w:tabs>
              <w:spacing w:after="0"/>
              <w:rPr>
                <w:rFonts w:eastAsia="Calibri"/>
                <w:lang w:val="en-US"/>
              </w:rPr>
            </w:pPr>
            <w:r w:rsidRPr="00DC221B">
              <w:rPr>
                <w:rFonts w:eastAsia="Calibri"/>
                <w:lang w:val="en-US"/>
              </w:rPr>
              <w:t>ФЛ_</w:t>
            </w:r>
            <w:r w:rsidR="008360C0" w:rsidRPr="00DC221B">
              <w:rPr>
                <w:rFonts w:eastAsia="Calibri"/>
                <w:lang w:val="en-US"/>
              </w:rPr>
              <w:t>39.7,</w:t>
            </w:r>
            <w:r w:rsidRPr="00DC221B">
              <w:rPr>
                <w:rFonts w:eastAsia="Calibri"/>
                <w:lang w:val="en-US"/>
              </w:rPr>
              <w:t>ЮЛ_</w:t>
            </w:r>
            <w:r w:rsidR="008360C0" w:rsidRPr="00DC221B">
              <w:rPr>
                <w:rFonts w:eastAsia="Calibri"/>
                <w:lang w:val="en-US"/>
              </w:rPr>
              <w:t>30.7</w:t>
            </w:r>
          </w:p>
        </w:tc>
        <w:tc>
          <w:tcPr>
            <w:tcW w:w="4395" w:type="dxa"/>
          </w:tcPr>
          <w:p w:rsidR="008360C0" w:rsidRPr="00DC221B" w:rsidRDefault="008360C0" w:rsidP="00222C51">
            <w:pPr>
              <w:tabs>
                <w:tab w:val="left" w:pos="567"/>
              </w:tabs>
              <w:spacing w:after="0"/>
              <w:rPr>
                <w:rFonts w:eastAsia="Calibri"/>
              </w:rPr>
            </w:pPr>
            <w:r w:rsidRPr="00DC221B">
              <w:t>Код иска или требования</w:t>
            </w:r>
          </w:p>
        </w:tc>
        <w:tc>
          <w:tcPr>
            <w:tcW w:w="2126" w:type="dxa"/>
            <w:tcMar>
              <w:left w:w="57" w:type="dxa"/>
              <w:right w:w="57" w:type="dxa"/>
            </w:tcMar>
          </w:tcPr>
          <w:p w:rsidR="008360C0" w:rsidRPr="00DC221B" w:rsidRDefault="008360C0" w:rsidP="00222C51">
            <w:pPr>
              <w:tabs>
                <w:tab w:val="left" w:pos="567"/>
              </w:tabs>
              <w:spacing w:after="0"/>
              <w:jc w:val="center"/>
              <w:rPr>
                <w:lang w:val="en-US"/>
              </w:rPr>
            </w:pPr>
            <w:r w:rsidRPr="00DC221B">
              <w:rPr>
                <w:color w:val="000000"/>
              </w:rPr>
              <w:t>lawsuitCode</w:t>
            </w:r>
          </w:p>
        </w:tc>
        <w:tc>
          <w:tcPr>
            <w:tcW w:w="1984" w:type="dxa"/>
            <w:tcMar>
              <w:left w:w="57" w:type="dxa"/>
              <w:right w:w="57" w:type="dxa"/>
            </w:tcMar>
          </w:tcPr>
          <w:p w:rsidR="008360C0" w:rsidRPr="00DC221B" w:rsidRDefault="008360C0" w:rsidP="00222C51">
            <w:pPr>
              <w:tabs>
                <w:tab w:val="left" w:pos="567"/>
              </w:tabs>
              <w:spacing w:after="0"/>
              <w:jc w:val="center"/>
              <w:rPr>
                <w:lang w:val="en-US"/>
              </w:rPr>
            </w:pPr>
            <w:r w:rsidRPr="00DC221B">
              <w:rPr>
                <w:color w:val="000000"/>
              </w:rPr>
              <w:t>lawsuitCode</w:t>
            </w:r>
          </w:p>
        </w:tc>
      </w:tr>
      <w:tr w:rsidR="008360C0" w:rsidRPr="00DC221B" w:rsidTr="003E4875">
        <w:tc>
          <w:tcPr>
            <w:tcW w:w="1242" w:type="dxa"/>
            <w:tcMar>
              <w:left w:w="57" w:type="dxa"/>
              <w:right w:w="57" w:type="dxa"/>
            </w:tcMar>
          </w:tcPr>
          <w:p w:rsidR="008360C0" w:rsidRPr="00DC221B" w:rsidRDefault="004664DE" w:rsidP="00222C51">
            <w:pPr>
              <w:tabs>
                <w:tab w:val="left" w:pos="567"/>
              </w:tabs>
              <w:spacing w:after="0"/>
              <w:rPr>
                <w:rFonts w:eastAsia="Calibri"/>
                <w:lang w:val="en-US"/>
              </w:rPr>
            </w:pPr>
            <w:r w:rsidRPr="00DC221B">
              <w:rPr>
                <w:rFonts w:eastAsia="Calibri"/>
                <w:lang w:val="en-US"/>
              </w:rPr>
              <w:t>ФЛ_</w:t>
            </w:r>
            <w:r w:rsidR="008360C0" w:rsidRPr="00DC221B">
              <w:rPr>
                <w:rFonts w:eastAsia="Calibri"/>
                <w:lang w:val="en-US"/>
              </w:rPr>
              <w:t>39.8,</w:t>
            </w:r>
            <w:r w:rsidRPr="00DC221B">
              <w:rPr>
                <w:rFonts w:eastAsia="Calibri"/>
                <w:lang w:val="en-US"/>
              </w:rPr>
              <w:t>ЮЛ_</w:t>
            </w:r>
            <w:r w:rsidR="008360C0" w:rsidRPr="00DC221B">
              <w:rPr>
                <w:rFonts w:eastAsia="Calibri"/>
                <w:lang w:val="en-US"/>
              </w:rPr>
              <w:t>30.8</w:t>
            </w:r>
          </w:p>
        </w:tc>
        <w:tc>
          <w:tcPr>
            <w:tcW w:w="4395" w:type="dxa"/>
          </w:tcPr>
          <w:p w:rsidR="008360C0" w:rsidRPr="00DC221B" w:rsidRDefault="008360C0" w:rsidP="00222C51">
            <w:pPr>
              <w:tabs>
                <w:tab w:val="left" w:pos="567"/>
              </w:tabs>
              <w:spacing w:after="0"/>
              <w:rPr>
                <w:rFonts w:eastAsia="Calibri"/>
              </w:rPr>
            </w:pPr>
            <w:r w:rsidRPr="00DC221B">
              <w:t>Сумма требований, подлежащих удовлетворению</w:t>
            </w:r>
          </w:p>
        </w:tc>
        <w:tc>
          <w:tcPr>
            <w:tcW w:w="2126" w:type="dxa"/>
            <w:tcMar>
              <w:left w:w="57" w:type="dxa"/>
              <w:right w:w="57" w:type="dxa"/>
            </w:tcMar>
          </w:tcPr>
          <w:p w:rsidR="008360C0" w:rsidRPr="00DC221B" w:rsidRDefault="008360C0" w:rsidP="00222C51">
            <w:pPr>
              <w:tabs>
                <w:tab w:val="left" w:pos="567"/>
              </w:tabs>
              <w:spacing w:after="0"/>
              <w:jc w:val="center"/>
            </w:pPr>
            <w:r w:rsidRPr="00DC221B">
              <w:rPr>
                <w:color w:val="000000"/>
              </w:rPr>
              <w:t>sumTotal</w:t>
            </w:r>
          </w:p>
        </w:tc>
        <w:tc>
          <w:tcPr>
            <w:tcW w:w="1984" w:type="dxa"/>
            <w:tcMar>
              <w:left w:w="57" w:type="dxa"/>
              <w:right w:w="57" w:type="dxa"/>
            </w:tcMar>
          </w:tcPr>
          <w:p w:rsidR="008360C0" w:rsidRPr="00DC221B" w:rsidRDefault="008360C0" w:rsidP="00222C51">
            <w:pPr>
              <w:tabs>
                <w:tab w:val="left" w:pos="567"/>
              </w:tabs>
              <w:spacing w:after="0"/>
              <w:jc w:val="center"/>
            </w:pPr>
            <w:r w:rsidRPr="00DC221B">
              <w:rPr>
                <w:color w:val="000000"/>
              </w:rPr>
              <w:t>sumTotal</w:t>
            </w:r>
          </w:p>
        </w:tc>
      </w:tr>
      <w:tr w:rsidR="008360C0" w:rsidRPr="00DC221B" w:rsidTr="003E4875">
        <w:tc>
          <w:tcPr>
            <w:tcW w:w="1242" w:type="dxa"/>
            <w:tcMar>
              <w:left w:w="57" w:type="dxa"/>
              <w:right w:w="57" w:type="dxa"/>
            </w:tcMar>
          </w:tcPr>
          <w:p w:rsidR="008360C0" w:rsidRPr="00DC221B" w:rsidRDefault="004664DE" w:rsidP="00222C51">
            <w:pPr>
              <w:tabs>
                <w:tab w:val="left" w:pos="567"/>
              </w:tabs>
              <w:spacing w:after="0"/>
              <w:rPr>
                <w:rFonts w:eastAsia="Calibri"/>
                <w:lang w:val="en-US"/>
              </w:rPr>
            </w:pPr>
            <w:r w:rsidRPr="00DC221B">
              <w:rPr>
                <w:rFonts w:eastAsia="Calibri"/>
                <w:lang w:val="en-US"/>
              </w:rPr>
              <w:t>ФЛ_</w:t>
            </w:r>
            <w:r w:rsidR="008360C0" w:rsidRPr="00DC221B">
              <w:rPr>
                <w:rFonts w:eastAsia="Calibri"/>
                <w:lang w:val="en-US"/>
              </w:rPr>
              <w:t>39.9,</w:t>
            </w:r>
            <w:r w:rsidRPr="00DC221B">
              <w:rPr>
                <w:rFonts w:eastAsia="Calibri"/>
                <w:lang w:val="en-US"/>
              </w:rPr>
              <w:t>ЮЛ_</w:t>
            </w:r>
            <w:r w:rsidR="008360C0" w:rsidRPr="00DC221B">
              <w:rPr>
                <w:rFonts w:eastAsia="Calibri"/>
                <w:lang w:val="en-US"/>
              </w:rPr>
              <w:t>30.9</w:t>
            </w:r>
          </w:p>
        </w:tc>
        <w:tc>
          <w:tcPr>
            <w:tcW w:w="4395" w:type="dxa"/>
          </w:tcPr>
          <w:p w:rsidR="008360C0" w:rsidRPr="00DC221B" w:rsidRDefault="008360C0" w:rsidP="00222C51">
            <w:pPr>
              <w:tabs>
                <w:tab w:val="left" w:pos="567"/>
              </w:tabs>
              <w:spacing w:after="0"/>
              <w:rPr>
                <w:rFonts w:eastAsia="Calibri"/>
              </w:rPr>
            </w:pPr>
            <w:r w:rsidRPr="00DC221B">
              <w:t>Дополнительные сведения по судебному акту</w:t>
            </w:r>
          </w:p>
        </w:tc>
        <w:tc>
          <w:tcPr>
            <w:tcW w:w="2126" w:type="dxa"/>
            <w:tcMar>
              <w:left w:w="57" w:type="dxa"/>
              <w:right w:w="57" w:type="dxa"/>
            </w:tcMar>
          </w:tcPr>
          <w:p w:rsidR="008360C0" w:rsidRPr="00DC221B" w:rsidRDefault="008360C0" w:rsidP="00222C51">
            <w:pPr>
              <w:tabs>
                <w:tab w:val="left" w:pos="567"/>
              </w:tabs>
              <w:spacing w:after="0"/>
              <w:jc w:val="center"/>
            </w:pPr>
            <w:r w:rsidRPr="00DC221B">
              <w:rPr>
                <w:color w:val="000000"/>
              </w:rPr>
              <w:t>info</w:t>
            </w:r>
          </w:p>
        </w:tc>
        <w:tc>
          <w:tcPr>
            <w:tcW w:w="1984" w:type="dxa"/>
            <w:tcMar>
              <w:left w:w="57" w:type="dxa"/>
              <w:right w:w="57" w:type="dxa"/>
            </w:tcMar>
          </w:tcPr>
          <w:p w:rsidR="008360C0" w:rsidRPr="00DC221B" w:rsidRDefault="008360C0" w:rsidP="00222C51">
            <w:pPr>
              <w:tabs>
                <w:tab w:val="left" w:pos="567"/>
              </w:tabs>
              <w:spacing w:after="0"/>
              <w:jc w:val="center"/>
            </w:pPr>
            <w:r w:rsidRPr="00DC221B">
              <w:rPr>
                <w:color w:val="000000"/>
              </w:rPr>
              <w:t>info</w:t>
            </w:r>
          </w:p>
        </w:tc>
      </w:tr>
      <w:tr w:rsidR="008360C0" w:rsidRPr="00DC221B" w:rsidTr="003E4875">
        <w:tc>
          <w:tcPr>
            <w:tcW w:w="1242" w:type="dxa"/>
            <w:tcMar>
              <w:left w:w="57" w:type="dxa"/>
              <w:right w:w="57" w:type="dxa"/>
            </w:tcMar>
          </w:tcPr>
          <w:p w:rsidR="008360C0" w:rsidRPr="00DC221B" w:rsidRDefault="004664DE" w:rsidP="00222C51">
            <w:pPr>
              <w:tabs>
                <w:tab w:val="left" w:pos="567"/>
              </w:tabs>
              <w:spacing w:after="0"/>
              <w:rPr>
                <w:rFonts w:eastAsia="Calibri"/>
                <w:bCs/>
              </w:rPr>
            </w:pPr>
            <w:r w:rsidRPr="00DC221B">
              <w:rPr>
                <w:rFonts w:eastAsia="Calibri"/>
                <w:lang w:val="en-US"/>
              </w:rPr>
              <w:t>ФЛ_</w:t>
            </w:r>
            <w:r w:rsidR="008360C0" w:rsidRPr="00DC221B">
              <w:rPr>
                <w:rFonts w:eastAsia="Calibri"/>
                <w:bCs/>
              </w:rPr>
              <w:t>54.6</w:t>
            </w:r>
          </w:p>
        </w:tc>
        <w:tc>
          <w:tcPr>
            <w:tcW w:w="4395" w:type="dxa"/>
          </w:tcPr>
          <w:p w:rsidR="008360C0" w:rsidRPr="00DC221B" w:rsidRDefault="008360C0" w:rsidP="00222C51">
            <w:pPr>
              <w:tabs>
                <w:tab w:val="left" w:pos="567"/>
              </w:tabs>
              <w:spacing w:after="0"/>
              <w:rPr>
                <w:rFonts w:eastAsia="Calibri"/>
                <w:bCs/>
              </w:rPr>
            </w:pPr>
            <w:r w:rsidRPr="00DC221B">
              <w:t>Максимальная процентная ставка</w:t>
            </w:r>
          </w:p>
        </w:tc>
        <w:tc>
          <w:tcPr>
            <w:tcW w:w="2126" w:type="dxa"/>
            <w:tcMar>
              <w:left w:w="57" w:type="dxa"/>
              <w:right w:w="57" w:type="dxa"/>
            </w:tcMar>
          </w:tcPr>
          <w:p w:rsidR="008360C0" w:rsidRPr="00DC221B" w:rsidRDefault="008360C0" w:rsidP="00222C51">
            <w:pPr>
              <w:tabs>
                <w:tab w:val="left" w:pos="567"/>
              </w:tabs>
              <w:spacing w:after="0"/>
              <w:jc w:val="center"/>
              <w:rPr>
                <w:color w:val="000000"/>
              </w:rPr>
            </w:pPr>
            <w:r w:rsidRPr="00DC221B">
              <w:rPr>
                <w:color w:val="000000"/>
              </w:rPr>
              <w:t>maxInterest</w:t>
            </w:r>
          </w:p>
        </w:tc>
        <w:tc>
          <w:tcPr>
            <w:tcW w:w="1984" w:type="dxa"/>
            <w:tcMar>
              <w:left w:w="57" w:type="dxa"/>
              <w:right w:w="57" w:type="dxa"/>
            </w:tcMar>
          </w:tcPr>
          <w:p w:rsidR="008360C0" w:rsidRPr="00DC221B" w:rsidRDefault="008360C0" w:rsidP="00222C51">
            <w:pPr>
              <w:tabs>
                <w:tab w:val="left" w:pos="567"/>
              </w:tabs>
              <w:spacing w:after="0"/>
              <w:jc w:val="center"/>
            </w:pPr>
            <w:r w:rsidRPr="00DC221B">
              <w:rPr>
                <w:color w:val="000000"/>
              </w:rPr>
              <w:t>maxInterest</w:t>
            </w:r>
          </w:p>
        </w:tc>
      </w:tr>
      <w:tr w:rsidR="008360C0" w:rsidRPr="00DC221B" w:rsidTr="003E4875">
        <w:tc>
          <w:tcPr>
            <w:tcW w:w="1242" w:type="dxa"/>
            <w:tcMar>
              <w:left w:w="57" w:type="dxa"/>
              <w:right w:w="57" w:type="dxa"/>
            </w:tcMar>
          </w:tcPr>
          <w:p w:rsidR="008360C0" w:rsidRPr="00DC221B" w:rsidRDefault="004664DE" w:rsidP="00222C51">
            <w:pPr>
              <w:tabs>
                <w:tab w:val="left" w:pos="567"/>
              </w:tabs>
              <w:spacing w:after="0"/>
              <w:rPr>
                <w:rFonts w:eastAsia="Calibri"/>
                <w:bCs/>
              </w:rPr>
            </w:pPr>
            <w:r w:rsidRPr="00DC221B">
              <w:rPr>
                <w:rFonts w:eastAsia="Calibri"/>
                <w:lang w:val="en-US"/>
              </w:rPr>
              <w:t>ФЛ_</w:t>
            </w:r>
            <w:r w:rsidR="008360C0" w:rsidRPr="00DC221B">
              <w:rPr>
                <w:rFonts w:eastAsia="Calibri"/>
                <w:bCs/>
              </w:rPr>
              <w:t>54.7</w:t>
            </w:r>
            <w:r w:rsidR="008360C0" w:rsidRPr="00DC221B">
              <w:rPr>
                <w:rFonts w:eastAsia="Calibri"/>
                <w:lang w:val="en-US"/>
              </w:rPr>
              <w:t>,</w:t>
            </w:r>
            <w:r w:rsidRPr="00DC221B">
              <w:rPr>
                <w:rFonts w:eastAsia="Calibri"/>
                <w:lang w:val="en-US"/>
              </w:rPr>
              <w:t>ЮЛ_</w:t>
            </w:r>
            <w:r w:rsidR="008360C0" w:rsidRPr="00DC221B">
              <w:rPr>
                <w:rFonts w:eastAsia="Calibri"/>
                <w:lang w:val="en-US"/>
              </w:rPr>
              <w:t>44.6</w:t>
            </w:r>
          </w:p>
        </w:tc>
        <w:tc>
          <w:tcPr>
            <w:tcW w:w="4395" w:type="dxa"/>
          </w:tcPr>
          <w:p w:rsidR="008360C0" w:rsidRPr="00DC221B" w:rsidRDefault="008360C0" w:rsidP="00222C51">
            <w:pPr>
              <w:tabs>
                <w:tab w:val="left" w:pos="567"/>
              </w:tabs>
              <w:spacing w:after="0"/>
              <w:rPr>
                <w:rFonts w:eastAsia="Calibri"/>
                <w:bCs/>
              </w:rPr>
            </w:pPr>
            <w:r w:rsidRPr="00DC221B">
              <w:t>Дата расчета</w:t>
            </w:r>
          </w:p>
        </w:tc>
        <w:tc>
          <w:tcPr>
            <w:tcW w:w="2126" w:type="dxa"/>
            <w:tcMar>
              <w:left w:w="57" w:type="dxa"/>
              <w:right w:w="57" w:type="dxa"/>
            </w:tcMar>
          </w:tcPr>
          <w:p w:rsidR="008360C0" w:rsidRPr="00DC221B" w:rsidRDefault="008360C0" w:rsidP="00222C51">
            <w:pPr>
              <w:tabs>
                <w:tab w:val="left" w:pos="567"/>
              </w:tabs>
              <w:spacing w:after="0"/>
              <w:jc w:val="center"/>
              <w:rPr>
                <w:color w:val="000000"/>
              </w:rPr>
            </w:pPr>
            <w:r w:rsidRPr="00DC221B">
              <w:rPr>
                <w:color w:val="000000"/>
              </w:rPr>
              <w:t>calcDate</w:t>
            </w:r>
          </w:p>
        </w:tc>
        <w:tc>
          <w:tcPr>
            <w:tcW w:w="1984" w:type="dxa"/>
            <w:tcMar>
              <w:left w:w="57" w:type="dxa"/>
              <w:right w:w="57" w:type="dxa"/>
            </w:tcMar>
          </w:tcPr>
          <w:p w:rsidR="008360C0" w:rsidRPr="00DC221B" w:rsidRDefault="008360C0" w:rsidP="00222C51">
            <w:pPr>
              <w:tabs>
                <w:tab w:val="left" w:pos="567"/>
              </w:tabs>
              <w:spacing w:after="0"/>
              <w:jc w:val="center"/>
            </w:pPr>
            <w:r w:rsidRPr="00DC221B">
              <w:rPr>
                <w:color w:val="000000"/>
              </w:rPr>
              <w:t>calcDate</w:t>
            </w:r>
          </w:p>
        </w:tc>
      </w:tr>
      <w:tr w:rsidR="008360C0" w:rsidRPr="00DC221B" w:rsidTr="003E4875">
        <w:trPr>
          <w:trHeight w:val="343"/>
        </w:trPr>
        <w:tc>
          <w:tcPr>
            <w:tcW w:w="1242" w:type="dxa"/>
            <w:tcMar>
              <w:left w:w="57" w:type="dxa"/>
              <w:right w:w="57" w:type="dxa"/>
            </w:tcMar>
          </w:tcPr>
          <w:p w:rsidR="008360C0" w:rsidRPr="00DC221B" w:rsidRDefault="004664DE" w:rsidP="00222C51">
            <w:pPr>
              <w:tabs>
                <w:tab w:val="left" w:pos="567"/>
              </w:tabs>
              <w:spacing w:after="0"/>
              <w:rPr>
                <w:rFonts w:eastAsia="Calibri"/>
              </w:rPr>
            </w:pPr>
            <w:r w:rsidRPr="00DC221B">
              <w:rPr>
                <w:rFonts w:eastAsia="Calibri"/>
                <w:lang w:val="en-US"/>
              </w:rPr>
              <w:t>ФЛ_</w:t>
            </w:r>
            <w:r w:rsidR="008360C0" w:rsidRPr="00DC221B">
              <w:rPr>
                <w:rFonts w:eastAsia="Calibri"/>
              </w:rPr>
              <w:t>55.15</w:t>
            </w:r>
            <w:r w:rsidR="008360C0" w:rsidRPr="00DC221B">
              <w:rPr>
                <w:rFonts w:eastAsia="Calibri"/>
                <w:lang w:val="en-US"/>
              </w:rPr>
              <w:t>,</w:t>
            </w:r>
            <w:r w:rsidRPr="00DC221B">
              <w:rPr>
                <w:rFonts w:eastAsia="Calibri"/>
                <w:lang w:val="en-US"/>
              </w:rPr>
              <w:t>ЮЛ_</w:t>
            </w:r>
            <w:r w:rsidR="008360C0" w:rsidRPr="00DC221B">
              <w:rPr>
                <w:rFonts w:eastAsia="Calibri"/>
                <w:lang w:val="en-US"/>
              </w:rPr>
              <w:t>45.15</w:t>
            </w:r>
          </w:p>
        </w:tc>
        <w:tc>
          <w:tcPr>
            <w:tcW w:w="4395" w:type="dxa"/>
          </w:tcPr>
          <w:p w:rsidR="008360C0" w:rsidRPr="00DC221B" w:rsidRDefault="008360C0" w:rsidP="00222C51">
            <w:pPr>
              <w:tabs>
                <w:tab w:val="left" w:pos="567"/>
              </w:tabs>
              <w:spacing w:after="0"/>
              <w:rPr>
                <w:rFonts w:eastAsia="Calibri"/>
              </w:rPr>
            </w:pPr>
            <w:r w:rsidRPr="00DC221B">
              <w:t>Сумма одобренного займа (кредита), лизинга или обеспечения</w:t>
            </w:r>
          </w:p>
        </w:tc>
        <w:tc>
          <w:tcPr>
            <w:tcW w:w="2126" w:type="dxa"/>
            <w:tcMar>
              <w:left w:w="57" w:type="dxa"/>
              <w:right w:w="57" w:type="dxa"/>
            </w:tcMar>
          </w:tcPr>
          <w:p w:rsidR="008360C0" w:rsidRPr="00DC221B" w:rsidRDefault="008360C0" w:rsidP="00222C51">
            <w:pPr>
              <w:tabs>
                <w:tab w:val="left" w:pos="567"/>
              </w:tabs>
              <w:spacing w:after="0"/>
              <w:jc w:val="center"/>
            </w:pPr>
            <w:r w:rsidRPr="00DC221B">
              <w:rPr>
                <w:color w:val="000000"/>
              </w:rPr>
              <w:t>loanSum</w:t>
            </w:r>
          </w:p>
        </w:tc>
        <w:tc>
          <w:tcPr>
            <w:tcW w:w="1984" w:type="dxa"/>
            <w:tcMar>
              <w:left w:w="57" w:type="dxa"/>
              <w:right w:w="57" w:type="dxa"/>
            </w:tcMar>
          </w:tcPr>
          <w:p w:rsidR="008360C0" w:rsidRPr="00DC221B" w:rsidRDefault="008360C0" w:rsidP="00222C51">
            <w:pPr>
              <w:tabs>
                <w:tab w:val="left" w:pos="567"/>
              </w:tabs>
              <w:spacing w:after="0"/>
              <w:jc w:val="center"/>
            </w:pPr>
            <w:r w:rsidRPr="00DC221B">
              <w:rPr>
                <w:color w:val="000000"/>
              </w:rPr>
              <w:t>loanSum</w:t>
            </w:r>
          </w:p>
        </w:tc>
      </w:tr>
    </w:tbl>
    <w:p w:rsidR="008360C0" w:rsidRPr="00DC221B" w:rsidRDefault="008360C0" w:rsidP="00CC4E45">
      <w:pPr>
        <w:tabs>
          <w:tab w:val="left" w:pos="567"/>
        </w:tabs>
        <w:rPr>
          <w:lang w:val="en-US"/>
        </w:rPr>
      </w:pPr>
    </w:p>
    <w:p w:rsidR="008360C0" w:rsidRPr="00DC221B" w:rsidRDefault="008360C0" w:rsidP="00CC4E45">
      <w:pPr>
        <w:tabs>
          <w:tab w:val="left" w:pos="567"/>
        </w:tabs>
        <w:spacing w:line="360" w:lineRule="auto"/>
        <w:ind w:firstLine="709"/>
      </w:pPr>
      <w:r w:rsidRPr="00DC221B">
        <w:t>Переименованы показатели:</w:t>
      </w:r>
    </w:p>
    <w:tbl>
      <w:tblPr>
        <w:tblStyle w:val="af9"/>
        <w:tblW w:w="9747" w:type="dxa"/>
        <w:tblInd w:w="-176" w:type="dxa"/>
        <w:tblLayout w:type="fixed"/>
        <w:tblLook w:val="04A0" w:firstRow="1" w:lastRow="0" w:firstColumn="1" w:lastColumn="0" w:noHBand="0" w:noVBand="1"/>
      </w:tblPr>
      <w:tblGrid>
        <w:gridCol w:w="1242"/>
        <w:gridCol w:w="4395"/>
        <w:gridCol w:w="4110"/>
      </w:tblGrid>
      <w:tr w:rsidR="008360C0" w:rsidRPr="00DC221B" w:rsidTr="003E4875">
        <w:tc>
          <w:tcPr>
            <w:tcW w:w="1242" w:type="dxa"/>
            <w:shd w:val="clear" w:color="auto" w:fill="D9D9D9" w:themeFill="background1" w:themeFillShade="D9"/>
          </w:tcPr>
          <w:p w:rsidR="008360C0" w:rsidRPr="00DC221B" w:rsidRDefault="008360C0" w:rsidP="00CC4E45">
            <w:pPr>
              <w:tabs>
                <w:tab w:val="left" w:pos="567"/>
              </w:tabs>
              <w:rPr>
                <w:rFonts w:eastAsia="Calibri"/>
                <w:b/>
              </w:rPr>
            </w:pPr>
            <w:r w:rsidRPr="00DC221B">
              <w:rPr>
                <w:rFonts w:eastAsia="Calibri"/>
                <w:b/>
              </w:rPr>
              <w:t>Номер</w:t>
            </w:r>
          </w:p>
        </w:tc>
        <w:tc>
          <w:tcPr>
            <w:tcW w:w="4395" w:type="dxa"/>
            <w:shd w:val="clear" w:color="auto" w:fill="D9D9D9" w:themeFill="background1" w:themeFillShade="D9"/>
          </w:tcPr>
          <w:p w:rsidR="008360C0" w:rsidRPr="00DC221B" w:rsidRDefault="008360C0" w:rsidP="00CC4E45">
            <w:pPr>
              <w:tabs>
                <w:tab w:val="left" w:pos="567"/>
              </w:tabs>
              <w:rPr>
                <w:rFonts w:eastAsia="Calibri"/>
                <w:b/>
              </w:rPr>
            </w:pPr>
            <w:r w:rsidRPr="00DC221B">
              <w:rPr>
                <w:rFonts w:eastAsia="Calibri"/>
                <w:b/>
              </w:rPr>
              <w:t>Старое наименование</w:t>
            </w:r>
          </w:p>
        </w:tc>
        <w:tc>
          <w:tcPr>
            <w:tcW w:w="4110" w:type="dxa"/>
            <w:shd w:val="clear" w:color="auto" w:fill="D9D9D9" w:themeFill="background1" w:themeFillShade="D9"/>
            <w:vAlign w:val="center"/>
          </w:tcPr>
          <w:p w:rsidR="008360C0" w:rsidRPr="00DC221B" w:rsidRDefault="00F033C8" w:rsidP="00CC4E45">
            <w:pPr>
              <w:tabs>
                <w:tab w:val="left" w:pos="567"/>
              </w:tabs>
              <w:jc w:val="center"/>
              <w:rPr>
                <w:b/>
                <w:lang w:val="en-US"/>
              </w:rPr>
            </w:pPr>
            <w:r w:rsidRPr="00DC221B">
              <w:rPr>
                <w:b/>
                <w:color w:val="000000"/>
              </w:rPr>
              <w:t>Новое наименование</w:t>
            </w:r>
          </w:p>
        </w:tc>
      </w:tr>
      <w:tr w:rsidR="00F033C8" w:rsidRPr="00DC221B" w:rsidTr="003E4875">
        <w:tc>
          <w:tcPr>
            <w:tcW w:w="1242" w:type="dxa"/>
          </w:tcPr>
          <w:p w:rsidR="00F033C8" w:rsidRPr="00DC221B" w:rsidRDefault="004664DE" w:rsidP="00D14FF0">
            <w:pPr>
              <w:tabs>
                <w:tab w:val="left" w:pos="567"/>
              </w:tabs>
              <w:spacing w:after="0"/>
              <w:rPr>
                <w:rFonts w:eastAsia="Calibri"/>
              </w:rPr>
            </w:pPr>
            <w:r w:rsidRPr="00DC221B">
              <w:rPr>
                <w:rFonts w:eastAsia="Calibri"/>
                <w:lang w:val="en-US"/>
              </w:rPr>
              <w:t>ФЛ_</w:t>
            </w:r>
            <w:r w:rsidR="00F033C8" w:rsidRPr="00DC221B">
              <w:rPr>
                <w:rFonts w:eastAsia="Calibri"/>
              </w:rPr>
              <w:t>22.1</w:t>
            </w:r>
          </w:p>
        </w:tc>
        <w:tc>
          <w:tcPr>
            <w:tcW w:w="4395" w:type="dxa"/>
          </w:tcPr>
          <w:p w:rsidR="00F033C8" w:rsidRPr="00DC221B" w:rsidRDefault="00F033C8" w:rsidP="00D14FF0">
            <w:pPr>
              <w:tabs>
                <w:tab w:val="left" w:pos="567"/>
              </w:tabs>
              <w:spacing w:after="0"/>
              <w:rPr>
                <w:rFonts w:eastAsia="Calibri"/>
              </w:rPr>
            </w:pPr>
            <w:r w:rsidRPr="00DC221B">
              <w:rPr>
                <w:rFonts w:eastAsia="Calibri"/>
              </w:rPr>
              <w:t>Полная стоимость кредита (займа) в процентах годовых</w:t>
            </w:r>
          </w:p>
        </w:tc>
        <w:tc>
          <w:tcPr>
            <w:tcW w:w="4110" w:type="dxa"/>
          </w:tcPr>
          <w:p w:rsidR="00F033C8" w:rsidRPr="00DC221B" w:rsidRDefault="00F033C8" w:rsidP="00D14FF0">
            <w:pPr>
              <w:tabs>
                <w:tab w:val="left" w:pos="567"/>
              </w:tabs>
              <w:spacing w:after="0"/>
              <w:rPr>
                <w:rFonts w:eastAsia="Calibri"/>
              </w:rPr>
            </w:pPr>
            <w:r w:rsidRPr="00DC221B">
              <w:rPr>
                <w:rFonts w:eastAsia="Calibri"/>
                <w:i/>
              </w:rPr>
              <w:t>Минимальная п</w:t>
            </w:r>
            <w:r w:rsidRPr="00DC221B">
              <w:rPr>
                <w:rFonts w:eastAsia="Calibri"/>
              </w:rPr>
              <w:t>олная стоимость кредита (займа) в процентах годовых</w:t>
            </w:r>
          </w:p>
        </w:tc>
      </w:tr>
      <w:tr w:rsidR="00F033C8" w:rsidRPr="00DC221B" w:rsidTr="003E4875">
        <w:tc>
          <w:tcPr>
            <w:tcW w:w="1242" w:type="dxa"/>
          </w:tcPr>
          <w:p w:rsidR="00F033C8" w:rsidRPr="00DC221B" w:rsidRDefault="004664DE" w:rsidP="00D14FF0">
            <w:pPr>
              <w:tabs>
                <w:tab w:val="left" w:pos="567"/>
              </w:tabs>
              <w:spacing w:after="0"/>
              <w:rPr>
                <w:rFonts w:eastAsia="Calibri"/>
              </w:rPr>
            </w:pPr>
            <w:r w:rsidRPr="00DC221B">
              <w:rPr>
                <w:rFonts w:eastAsia="Calibri"/>
                <w:lang w:val="en-US"/>
              </w:rPr>
              <w:t>ФЛ_</w:t>
            </w:r>
            <w:r w:rsidR="00F033C8" w:rsidRPr="00DC221B">
              <w:rPr>
                <w:rFonts w:eastAsia="Calibri"/>
              </w:rPr>
              <w:t>22.2</w:t>
            </w:r>
          </w:p>
        </w:tc>
        <w:tc>
          <w:tcPr>
            <w:tcW w:w="4395" w:type="dxa"/>
          </w:tcPr>
          <w:p w:rsidR="00F033C8" w:rsidRPr="00DC221B" w:rsidRDefault="00F033C8" w:rsidP="00D14FF0">
            <w:pPr>
              <w:tabs>
                <w:tab w:val="left" w:pos="567"/>
              </w:tabs>
              <w:spacing w:after="0"/>
              <w:rPr>
                <w:rFonts w:eastAsia="Calibri"/>
              </w:rPr>
            </w:pPr>
            <w:r w:rsidRPr="00DC221B">
              <w:rPr>
                <w:rFonts w:eastAsia="Calibri"/>
              </w:rPr>
              <w:t>Полная стоимость кредита (займа) в денежном выражении</w:t>
            </w:r>
          </w:p>
        </w:tc>
        <w:tc>
          <w:tcPr>
            <w:tcW w:w="4110" w:type="dxa"/>
          </w:tcPr>
          <w:p w:rsidR="00F033C8" w:rsidRPr="00DC221B" w:rsidRDefault="00F033C8" w:rsidP="00D14FF0">
            <w:pPr>
              <w:tabs>
                <w:tab w:val="left" w:pos="567"/>
              </w:tabs>
              <w:spacing w:after="0"/>
              <w:rPr>
                <w:rFonts w:eastAsia="Calibri"/>
              </w:rPr>
            </w:pPr>
            <w:r w:rsidRPr="00DC221B">
              <w:rPr>
                <w:rFonts w:eastAsia="Calibri"/>
                <w:i/>
              </w:rPr>
              <w:t>Минимальная п</w:t>
            </w:r>
            <w:r w:rsidRPr="00DC221B">
              <w:rPr>
                <w:rFonts w:eastAsia="Calibri"/>
              </w:rPr>
              <w:t>олная стоимость кредита (займа) в денежном выражении</w:t>
            </w:r>
          </w:p>
        </w:tc>
      </w:tr>
      <w:tr w:rsidR="00F033C8" w:rsidRPr="00DC221B" w:rsidTr="003E4875">
        <w:tc>
          <w:tcPr>
            <w:tcW w:w="1242" w:type="dxa"/>
          </w:tcPr>
          <w:p w:rsidR="00F033C8" w:rsidRPr="00DC221B" w:rsidRDefault="004664DE" w:rsidP="00D14FF0">
            <w:pPr>
              <w:tabs>
                <w:tab w:val="left" w:pos="567"/>
              </w:tabs>
              <w:spacing w:after="0"/>
              <w:rPr>
                <w:rFonts w:eastAsia="Calibri"/>
                <w:bCs/>
              </w:rPr>
            </w:pPr>
            <w:r w:rsidRPr="00DC221B">
              <w:rPr>
                <w:rFonts w:eastAsia="Calibri"/>
                <w:lang w:val="en-US"/>
              </w:rPr>
              <w:t>ФЛ_</w:t>
            </w:r>
            <w:r w:rsidR="00F033C8" w:rsidRPr="00DC221B">
              <w:rPr>
                <w:rFonts w:eastAsia="Calibri"/>
                <w:bCs/>
              </w:rPr>
              <w:t>54.2</w:t>
            </w:r>
          </w:p>
        </w:tc>
        <w:tc>
          <w:tcPr>
            <w:tcW w:w="4395" w:type="dxa"/>
          </w:tcPr>
          <w:p w:rsidR="00F033C8" w:rsidRPr="00DC221B" w:rsidRDefault="00F033C8" w:rsidP="00D14FF0">
            <w:pPr>
              <w:tabs>
                <w:tab w:val="left" w:pos="567"/>
              </w:tabs>
              <w:spacing w:after="0"/>
              <w:rPr>
                <w:rFonts w:eastAsia="Calibri"/>
                <w:bCs/>
              </w:rPr>
            </w:pPr>
            <w:r w:rsidRPr="00DC221B">
              <w:rPr>
                <w:rFonts w:eastAsia="Calibri"/>
                <w:bCs/>
              </w:rPr>
              <w:t>Процентная ставка</w:t>
            </w:r>
          </w:p>
        </w:tc>
        <w:tc>
          <w:tcPr>
            <w:tcW w:w="4110" w:type="dxa"/>
          </w:tcPr>
          <w:p w:rsidR="00F033C8" w:rsidRPr="00DC221B" w:rsidRDefault="00F033C8" w:rsidP="00D14FF0">
            <w:pPr>
              <w:tabs>
                <w:tab w:val="left" w:pos="567"/>
              </w:tabs>
              <w:spacing w:after="0"/>
              <w:rPr>
                <w:rFonts w:eastAsia="Calibri"/>
                <w:bCs/>
              </w:rPr>
            </w:pPr>
            <w:r w:rsidRPr="00DC221B">
              <w:rPr>
                <w:rFonts w:eastAsia="Calibri"/>
                <w:bCs/>
                <w:i/>
              </w:rPr>
              <w:t>Минимальная п</w:t>
            </w:r>
            <w:r w:rsidRPr="00DC221B">
              <w:rPr>
                <w:rFonts w:eastAsia="Calibri"/>
                <w:bCs/>
              </w:rPr>
              <w:t>роцентная ставка</w:t>
            </w:r>
          </w:p>
        </w:tc>
      </w:tr>
    </w:tbl>
    <w:p w:rsidR="008360C0" w:rsidRPr="00DC221B" w:rsidRDefault="008360C0" w:rsidP="00CC4E45">
      <w:pPr>
        <w:tabs>
          <w:tab w:val="left" w:pos="567"/>
        </w:tabs>
        <w:rPr>
          <w:lang w:val="en-US"/>
        </w:rPr>
      </w:pPr>
    </w:p>
    <w:p w:rsidR="008360C0" w:rsidRPr="00DC221B" w:rsidRDefault="008360C0" w:rsidP="00222C51">
      <w:pPr>
        <w:tabs>
          <w:tab w:val="left" w:pos="567"/>
        </w:tabs>
        <w:spacing w:after="0" w:line="360" w:lineRule="auto"/>
        <w:ind w:firstLine="709"/>
      </w:pPr>
      <w:r w:rsidRPr="00DC221B">
        <w:t>Удалены показатели:</w:t>
      </w:r>
    </w:p>
    <w:tbl>
      <w:tblPr>
        <w:tblStyle w:val="af9"/>
        <w:tblpPr w:leftFromText="180" w:rightFromText="180" w:vertAnchor="text" w:tblpX="-209" w:tblpY="1"/>
        <w:tblOverlap w:val="never"/>
        <w:tblW w:w="9747" w:type="dxa"/>
        <w:tblLayout w:type="fixed"/>
        <w:tblLook w:val="04A0" w:firstRow="1" w:lastRow="0" w:firstColumn="1" w:lastColumn="0" w:noHBand="0" w:noVBand="1"/>
      </w:tblPr>
      <w:tblGrid>
        <w:gridCol w:w="1242"/>
        <w:gridCol w:w="4395"/>
        <w:gridCol w:w="1984"/>
        <w:gridCol w:w="2126"/>
      </w:tblGrid>
      <w:tr w:rsidR="008360C0" w:rsidRPr="00DC221B" w:rsidTr="003E4875">
        <w:tc>
          <w:tcPr>
            <w:tcW w:w="1242" w:type="dxa"/>
          </w:tcPr>
          <w:p w:rsidR="008360C0" w:rsidRPr="00DC221B" w:rsidRDefault="004664DE" w:rsidP="00222C51">
            <w:pPr>
              <w:tabs>
                <w:tab w:val="left" w:pos="567"/>
              </w:tabs>
              <w:spacing w:after="0"/>
              <w:rPr>
                <w:rFonts w:eastAsia="Calibri"/>
              </w:rPr>
            </w:pPr>
            <w:r w:rsidRPr="00DC221B">
              <w:rPr>
                <w:rFonts w:eastAsia="Calibri"/>
                <w:lang w:val="en-US"/>
              </w:rPr>
              <w:t>ФЛ_</w:t>
            </w:r>
            <w:r w:rsidR="008360C0" w:rsidRPr="00DC221B">
              <w:rPr>
                <w:rFonts w:eastAsia="Calibri"/>
              </w:rPr>
              <w:t>35.2</w:t>
            </w:r>
            <w:r w:rsidR="008360C0" w:rsidRPr="00DC221B">
              <w:rPr>
                <w:rFonts w:eastAsia="Calibri"/>
                <w:lang w:val="en-US"/>
              </w:rPr>
              <w:t>,</w:t>
            </w:r>
            <w:r w:rsidRPr="00DC221B">
              <w:rPr>
                <w:rFonts w:eastAsia="Calibri"/>
                <w:lang w:val="en-US"/>
              </w:rPr>
              <w:t>ЮЛ_</w:t>
            </w:r>
            <w:r w:rsidR="008360C0" w:rsidRPr="00DC221B">
              <w:rPr>
                <w:rFonts w:eastAsia="Calibri"/>
                <w:lang w:val="en-US"/>
              </w:rPr>
              <w:t>26.2</w:t>
            </w:r>
          </w:p>
        </w:tc>
        <w:tc>
          <w:tcPr>
            <w:tcW w:w="4395" w:type="dxa"/>
          </w:tcPr>
          <w:p w:rsidR="008360C0" w:rsidRPr="00DC221B" w:rsidRDefault="008360C0" w:rsidP="00222C51">
            <w:pPr>
              <w:tabs>
                <w:tab w:val="left" w:pos="567"/>
              </w:tabs>
              <w:spacing w:after="0"/>
              <w:rPr>
                <w:rFonts w:eastAsia="Calibri"/>
              </w:rPr>
            </w:pPr>
            <w:r w:rsidRPr="00DC221B">
              <w:rPr>
                <w:rFonts w:eastAsia="Calibri"/>
              </w:rPr>
              <w:t>Лимит страховых выплат</w:t>
            </w:r>
          </w:p>
        </w:tc>
        <w:tc>
          <w:tcPr>
            <w:tcW w:w="1984" w:type="dxa"/>
          </w:tcPr>
          <w:p w:rsidR="008360C0" w:rsidRPr="00DC221B" w:rsidRDefault="008360C0" w:rsidP="00222C51">
            <w:pPr>
              <w:tabs>
                <w:tab w:val="left" w:pos="567"/>
              </w:tabs>
              <w:spacing w:after="0"/>
              <w:jc w:val="center"/>
              <w:rPr>
                <w:lang w:val="en-US"/>
              </w:rPr>
            </w:pPr>
          </w:p>
        </w:tc>
        <w:tc>
          <w:tcPr>
            <w:tcW w:w="2126" w:type="dxa"/>
          </w:tcPr>
          <w:p w:rsidR="008360C0" w:rsidRPr="00DC221B" w:rsidRDefault="008360C0" w:rsidP="00222C51">
            <w:pPr>
              <w:tabs>
                <w:tab w:val="left" w:pos="567"/>
              </w:tabs>
              <w:spacing w:after="0"/>
              <w:jc w:val="center"/>
              <w:rPr>
                <w:lang w:val="en-US"/>
              </w:rPr>
            </w:pPr>
            <w:r w:rsidRPr="00DC221B">
              <w:rPr>
                <w:lang w:val="en-US"/>
              </w:rPr>
              <w:t>insurLimit</w:t>
            </w:r>
          </w:p>
        </w:tc>
      </w:tr>
      <w:tr w:rsidR="008360C0" w:rsidRPr="00DC221B" w:rsidTr="003E4875">
        <w:tc>
          <w:tcPr>
            <w:tcW w:w="1242" w:type="dxa"/>
          </w:tcPr>
          <w:p w:rsidR="008360C0" w:rsidRPr="00DC221B" w:rsidRDefault="004664DE" w:rsidP="00222C51">
            <w:pPr>
              <w:tabs>
                <w:tab w:val="left" w:pos="567"/>
              </w:tabs>
              <w:spacing w:after="0"/>
              <w:rPr>
                <w:rFonts w:eastAsia="Calibri"/>
              </w:rPr>
            </w:pPr>
            <w:r w:rsidRPr="00DC221B">
              <w:rPr>
                <w:rFonts w:eastAsia="Calibri"/>
                <w:lang w:val="en-US"/>
              </w:rPr>
              <w:t>ФЛ_</w:t>
            </w:r>
            <w:r w:rsidR="008360C0" w:rsidRPr="00DC221B">
              <w:rPr>
                <w:rFonts w:eastAsia="Calibri"/>
              </w:rPr>
              <w:t>35.3</w:t>
            </w:r>
            <w:r w:rsidR="008360C0" w:rsidRPr="00DC221B">
              <w:rPr>
                <w:rFonts w:eastAsia="Calibri"/>
                <w:lang w:val="en-US"/>
              </w:rPr>
              <w:t>,</w:t>
            </w:r>
            <w:r w:rsidRPr="00DC221B">
              <w:rPr>
                <w:rFonts w:eastAsia="Calibri"/>
                <w:lang w:val="en-US"/>
              </w:rPr>
              <w:t>ЮЛ_</w:t>
            </w:r>
            <w:r w:rsidR="008360C0" w:rsidRPr="00DC221B">
              <w:rPr>
                <w:rFonts w:eastAsia="Calibri"/>
                <w:lang w:val="en-US"/>
              </w:rPr>
              <w:t>26.3</w:t>
            </w:r>
          </w:p>
        </w:tc>
        <w:tc>
          <w:tcPr>
            <w:tcW w:w="4395" w:type="dxa"/>
          </w:tcPr>
          <w:p w:rsidR="008360C0" w:rsidRPr="00DC221B" w:rsidRDefault="008360C0" w:rsidP="00222C51">
            <w:pPr>
              <w:tabs>
                <w:tab w:val="left" w:pos="567"/>
              </w:tabs>
              <w:spacing w:after="0"/>
              <w:rPr>
                <w:rFonts w:eastAsia="Calibri"/>
              </w:rPr>
            </w:pPr>
            <w:r w:rsidRPr="00DC221B">
              <w:rPr>
                <w:rFonts w:eastAsia="Calibri"/>
              </w:rPr>
              <w:t>Валюта страховых выплат</w:t>
            </w:r>
          </w:p>
        </w:tc>
        <w:tc>
          <w:tcPr>
            <w:tcW w:w="1984" w:type="dxa"/>
          </w:tcPr>
          <w:p w:rsidR="008360C0" w:rsidRPr="00DC221B" w:rsidRDefault="008360C0" w:rsidP="00222C51">
            <w:pPr>
              <w:tabs>
                <w:tab w:val="left" w:pos="567"/>
              </w:tabs>
              <w:spacing w:after="0"/>
              <w:jc w:val="center"/>
              <w:rPr>
                <w:lang w:val="en-US"/>
              </w:rPr>
            </w:pPr>
          </w:p>
        </w:tc>
        <w:tc>
          <w:tcPr>
            <w:tcW w:w="2126" w:type="dxa"/>
          </w:tcPr>
          <w:p w:rsidR="008360C0" w:rsidRPr="00DC221B" w:rsidRDefault="008360C0" w:rsidP="00222C51">
            <w:pPr>
              <w:tabs>
                <w:tab w:val="left" w:pos="567"/>
              </w:tabs>
              <w:spacing w:after="0"/>
              <w:jc w:val="center"/>
              <w:rPr>
                <w:lang w:val="en-US"/>
              </w:rPr>
            </w:pPr>
            <w:r w:rsidRPr="00DC221B">
              <w:rPr>
                <w:lang w:val="en-US"/>
              </w:rPr>
              <w:t>currencyCode</w:t>
            </w:r>
          </w:p>
        </w:tc>
      </w:tr>
    </w:tbl>
    <w:p w:rsidR="008360C0" w:rsidRPr="00DC221B" w:rsidRDefault="008360C0" w:rsidP="00222C51">
      <w:pPr>
        <w:tabs>
          <w:tab w:val="left" w:pos="567"/>
        </w:tabs>
        <w:spacing w:after="0"/>
        <w:rPr>
          <w:b/>
        </w:rPr>
      </w:pPr>
    </w:p>
    <w:p w:rsidR="008360C0" w:rsidRPr="00DC221B" w:rsidRDefault="008360C0" w:rsidP="00222C51">
      <w:pPr>
        <w:tabs>
          <w:tab w:val="left" w:pos="567"/>
        </w:tabs>
        <w:spacing w:after="0" w:line="360" w:lineRule="auto"/>
        <w:ind w:firstLine="709"/>
      </w:pPr>
      <w:r w:rsidRPr="00DC221B">
        <w:t>Перемещены</w:t>
      </w:r>
      <w:r w:rsidRPr="00DC221B">
        <w:rPr>
          <w:lang w:val="en-US"/>
        </w:rPr>
        <w:t xml:space="preserve"> </w:t>
      </w:r>
      <w:r w:rsidRPr="00DC221B">
        <w:t>между блоками показатели:</w:t>
      </w:r>
    </w:p>
    <w:tbl>
      <w:tblPr>
        <w:tblStyle w:val="af9"/>
        <w:tblW w:w="9781" w:type="dxa"/>
        <w:tblInd w:w="-176" w:type="dxa"/>
        <w:tblLook w:val="04A0" w:firstRow="1" w:lastRow="0" w:firstColumn="1" w:lastColumn="0" w:noHBand="0" w:noVBand="1"/>
      </w:tblPr>
      <w:tblGrid>
        <w:gridCol w:w="5103"/>
        <w:gridCol w:w="2268"/>
        <w:gridCol w:w="2410"/>
      </w:tblGrid>
      <w:tr w:rsidR="008360C0" w:rsidRPr="00DC221B" w:rsidTr="003E4875">
        <w:tc>
          <w:tcPr>
            <w:tcW w:w="5103" w:type="dxa"/>
            <w:shd w:val="clear" w:color="auto" w:fill="D9D9D9" w:themeFill="background1" w:themeFillShade="D9"/>
          </w:tcPr>
          <w:p w:rsidR="008360C0" w:rsidRPr="00DC221B" w:rsidRDefault="008360C0" w:rsidP="00CC4E45">
            <w:pPr>
              <w:tabs>
                <w:tab w:val="left" w:pos="567"/>
              </w:tabs>
              <w:rPr>
                <w:b/>
              </w:rPr>
            </w:pPr>
            <w:r w:rsidRPr="00DC221B">
              <w:rPr>
                <w:b/>
              </w:rPr>
              <w:t>Наименование показателя</w:t>
            </w:r>
          </w:p>
        </w:tc>
        <w:tc>
          <w:tcPr>
            <w:tcW w:w="2268" w:type="dxa"/>
            <w:shd w:val="clear" w:color="auto" w:fill="D9D9D9" w:themeFill="background1" w:themeFillShade="D9"/>
          </w:tcPr>
          <w:p w:rsidR="008360C0" w:rsidRPr="00DC221B" w:rsidRDefault="008360C0" w:rsidP="00CC4E45">
            <w:pPr>
              <w:tabs>
                <w:tab w:val="left" w:pos="567"/>
              </w:tabs>
              <w:rPr>
                <w:b/>
              </w:rPr>
            </w:pPr>
            <w:r w:rsidRPr="00DC221B">
              <w:rPr>
                <w:b/>
              </w:rPr>
              <w:t>Старое расположение</w:t>
            </w:r>
          </w:p>
        </w:tc>
        <w:tc>
          <w:tcPr>
            <w:tcW w:w="2410" w:type="dxa"/>
            <w:shd w:val="clear" w:color="auto" w:fill="D9D9D9" w:themeFill="background1" w:themeFillShade="D9"/>
          </w:tcPr>
          <w:p w:rsidR="008360C0" w:rsidRPr="00DC221B" w:rsidRDefault="008360C0" w:rsidP="00CC4E45">
            <w:pPr>
              <w:tabs>
                <w:tab w:val="left" w:pos="567"/>
              </w:tabs>
              <w:rPr>
                <w:b/>
              </w:rPr>
            </w:pPr>
            <w:r w:rsidRPr="00DC221B">
              <w:rPr>
                <w:b/>
              </w:rPr>
              <w:t>Новое расположение</w:t>
            </w:r>
          </w:p>
        </w:tc>
      </w:tr>
      <w:tr w:rsidR="008360C0" w:rsidRPr="00DC221B" w:rsidTr="003E4875">
        <w:tc>
          <w:tcPr>
            <w:tcW w:w="5103" w:type="dxa"/>
          </w:tcPr>
          <w:p w:rsidR="008360C0" w:rsidRPr="00DC221B" w:rsidRDefault="008360C0" w:rsidP="00222C51">
            <w:pPr>
              <w:tabs>
                <w:tab w:val="left" w:pos="567"/>
              </w:tabs>
              <w:spacing w:after="0" w:line="20" w:lineRule="atLeast"/>
              <w:rPr>
                <w:b/>
              </w:rPr>
            </w:pPr>
            <w:r w:rsidRPr="00DC221B">
              <w:rPr>
                <w:rFonts w:eastAsia="Calibri"/>
              </w:rPr>
              <w:t>Дата совершения сделки</w:t>
            </w:r>
          </w:p>
        </w:tc>
        <w:tc>
          <w:tcPr>
            <w:tcW w:w="2268" w:type="dxa"/>
            <w:tcMar>
              <w:left w:w="57" w:type="dxa"/>
              <w:right w:w="57" w:type="dxa"/>
            </w:tcMar>
          </w:tcPr>
          <w:p w:rsidR="008360C0" w:rsidRPr="00DC221B" w:rsidRDefault="004664DE" w:rsidP="00222C51">
            <w:pPr>
              <w:tabs>
                <w:tab w:val="left" w:pos="567"/>
              </w:tabs>
              <w:spacing w:after="0"/>
              <w:rPr>
                <w:lang w:val="en-US"/>
              </w:rPr>
            </w:pPr>
            <w:r w:rsidRPr="00DC221B">
              <w:rPr>
                <w:rFonts w:eastAsia="Calibri"/>
                <w:lang w:val="en-US"/>
              </w:rPr>
              <w:t>ФЛ_</w:t>
            </w:r>
            <w:r w:rsidR="008360C0" w:rsidRPr="00DC221B">
              <w:rPr>
                <w:lang w:val="en-US"/>
              </w:rPr>
              <w:t>18.2</w:t>
            </w:r>
            <w:r w:rsidR="008360C0" w:rsidRPr="00DC221B">
              <w:rPr>
                <w:rFonts w:eastAsia="Calibri"/>
                <w:lang w:val="en-US"/>
              </w:rPr>
              <w:t xml:space="preserve">, </w:t>
            </w:r>
            <w:r w:rsidRPr="00DC221B">
              <w:rPr>
                <w:rFonts w:eastAsia="Calibri"/>
                <w:lang w:val="en-US"/>
              </w:rPr>
              <w:t>ЮЛ_</w:t>
            </w:r>
            <w:r w:rsidR="008360C0" w:rsidRPr="00DC221B">
              <w:rPr>
                <w:rFonts w:eastAsia="Calibri"/>
                <w:lang w:val="en-US"/>
              </w:rPr>
              <w:t>11.2</w:t>
            </w:r>
          </w:p>
        </w:tc>
        <w:tc>
          <w:tcPr>
            <w:tcW w:w="2410" w:type="dxa"/>
            <w:tcMar>
              <w:left w:w="57" w:type="dxa"/>
              <w:right w:w="57" w:type="dxa"/>
            </w:tcMar>
          </w:tcPr>
          <w:p w:rsidR="008360C0" w:rsidRPr="00DC221B" w:rsidRDefault="004664DE" w:rsidP="00222C51">
            <w:pPr>
              <w:tabs>
                <w:tab w:val="left" w:pos="567"/>
              </w:tabs>
              <w:spacing w:after="0"/>
              <w:rPr>
                <w:lang w:val="en-US"/>
              </w:rPr>
            </w:pPr>
            <w:r w:rsidRPr="00DC221B">
              <w:rPr>
                <w:rFonts w:eastAsia="Calibri"/>
                <w:lang w:val="en-US"/>
              </w:rPr>
              <w:t>ФЛ_</w:t>
            </w:r>
            <w:r w:rsidR="008360C0" w:rsidRPr="00DC221B">
              <w:rPr>
                <w:lang w:val="en-US"/>
              </w:rPr>
              <w:t>17.4</w:t>
            </w:r>
            <w:r w:rsidR="008360C0" w:rsidRPr="00DC221B">
              <w:rPr>
                <w:rFonts w:eastAsia="Calibri"/>
                <w:lang w:val="en-US"/>
              </w:rPr>
              <w:t>,</w:t>
            </w:r>
            <w:r w:rsidR="008360C0" w:rsidRPr="00DC221B">
              <w:rPr>
                <w:lang w:val="en-US"/>
              </w:rPr>
              <w:t xml:space="preserve"> </w:t>
            </w:r>
            <w:r w:rsidRPr="00DC221B">
              <w:rPr>
                <w:lang w:val="en-US"/>
              </w:rPr>
              <w:t>ЮЛ_</w:t>
            </w:r>
            <w:r w:rsidR="008360C0" w:rsidRPr="00DC221B">
              <w:rPr>
                <w:lang w:val="en-US"/>
              </w:rPr>
              <w:t>10.4</w:t>
            </w:r>
          </w:p>
        </w:tc>
      </w:tr>
      <w:tr w:rsidR="008360C0" w:rsidRPr="00DC221B" w:rsidTr="003E4875">
        <w:tc>
          <w:tcPr>
            <w:tcW w:w="5103" w:type="dxa"/>
          </w:tcPr>
          <w:p w:rsidR="008360C0" w:rsidRPr="00DC221B" w:rsidRDefault="008360C0" w:rsidP="00222C51">
            <w:pPr>
              <w:tabs>
                <w:tab w:val="left" w:pos="567"/>
              </w:tabs>
              <w:spacing w:after="0" w:line="20" w:lineRule="atLeast"/>
              <w:rPr>
                <w:b/>
              </w:rPr>
            </w:pPr>
            <w:r w:rsidRPr="00DC221B">
              <w:rPr>
                <w:rFonts w:eastAsia="Calibri"/>
              </w:rPr>
              <w:t>Сумма обеспечиваемого обязательства</w:t>
            </w:r>
          </w:p>
        </w:tc>
        <w:tc>
          <w:tcPr>
            <w:tcW w:w="2268" w:type="dxa"/>
            <w:tcMar>
              <w:left w:w="57" w:type="dxa"/>
              <w:right w:w="57" w:type="dxa"/>
            </w:tcMar>
          </w:tcPr>
          <w:p w:rsidR="008360C0" w:rsidRPr="00DC221B" w:rsidRDefault="004664DE" w:rsidP="00222C51">
            <w:pPr>
              <w:tabs>
                <w:tab w:val="left" w:pos="567"/>
              </w:tabs>
              <w:spacing w:after="0"/>
              <w:rPr>
                <w:lang w:val="en-US"/>
              </w:rPr>
            </w:pPr>
            <w:r w:rsidRPr="00DC221B">
              <w:rPr>
                <w:rFonts w:eastAsia="Calibri"/>
                <w:lang w:val="en-US"/>
              </w:rPr>
              <w:t>ФЛ_</w:t>
            </w:r>
            <w:r w:rsidR="008360C0" w:rsidRPr="00DC221B">
              <w:rPr>
                <w:lang w:val="en-US"/>
              </w:rPr>
              <w:t>19.3</w:t>
            </w:r>
            <w:r w:rsidR="008360C0" w:rsidRPr="00DC221B">
              <w:t>,</w:t>
            </w:r>
            <w:r w:rsidR="008360C0" w:rsidRPr="00DC221B">
              <w:rPr>
                <w:lang w:val="en-US"/>
              </w:rPr>
              <w:t xml:space="preserve"> </w:t>
            </w:r>
            <w:r w:rsidRPr="00DC221B">
              <w:rPr>
                <w:lang w:val="en-US"/>
              </w:rPr>
              <w:t>ЮЛ_</w:t>
            </w:r>
            <w:r w:rsidR="008360C0" w:rsidRPr="00DC221B">
              <w:rPr>
                <w:lang w:val="en-US"/>
              </w:rPr>
              <w:t>12.3</w:t>
            </w:r>
          </w:p>
        </w:tc>
        <w:tc>
          <w:tcPr>
            <w:tcW w:w="2410" w:type="dxa"/>
            <w:tcMar>
              <w:left w:w="57" w:type="dxa"/>
              <w:right w:w="57" w:type="dxa"/>
            </w:tcMar>
          </w:tcPr>
          <w:p w:rsidR="008360C0" w:rsidRPr="00DC221B" w:rsidRDefault="004664DE" w:rsidP="00222C51">
            <w:pPr>
              <w:tabs>
                <w:tab w:val="left" w:pos="567"/>
              </w:tabs>
              <w:spacing w:after="0"/>
              <w:rPr>
                <w:lang w:val="en-US"/>
              </w:rPr>
            </w:pPr>
            <w:r w:rsidRPr="00DC221B">
              <w:rPr>
                <w:rFonts w:eastAsia="Calibri"/>
                <w:lang w:val="en-US"/>
              </w:rPr>
              <w:t>ФЛ_</w:t>
            </w:r>
            <w:r w:rsidR="008360C0" w:rsidRPr="00DC221B">
              <w:rPr>
                <w:lang w:val="en-US"/>
              </w:rPr>
              <w:t xml:space="preserve">19.1.2, </w:t>
            </w:r>
            <w:r w:rsidRPr="00DC221B">
              <w:rPr>
                <w:lang w:val="en-US"/>
              </w:rPr>
              <w:t>ЮЛ_</w:t>
            </w:r>
            <w:r w:rsidR="008360C0" w:rsidRPr="00DC221B">
              <w:rPr>
                <w:lang w:val="en-US"/>
              </w:rPr>
              <w:t>12.1.2</w:t>
            </w:r>
          </w:p>
        </w:tc>
      </w:tr>
      <w:tr w:rsidR="008360C0" w:rsidRPr="00DC221B" w:rsidTr="003E4875">
        <w:tc>
          <w:tcPr>
            <w:tcW w:w="5103" w:type="dxa"/>
          </w:tcPr>
          <w:p w:rsidR="008360C0" w:rsidRPr="00DC221B" w:rsidRDefault="008360C0" w:rsidP="00222C51">
            <w:pPr>
              <w:tabs>
                <w:tab w:val="left" w:pos="567"/>
              </w:tabs>
              <w:spacing w:after="0" w:line="20" w:lineRule="atLeast"/>
              <w:rPr>
                <w:rFonts w:eastAsia="Calibri"/>
              </w:rPr>
            </w:pPr>
            <w:r w:rsidRPr="00DC221B">
              <w:rPr>
                <w:rFonts w:eastAsia="Calibri"/>
              </w:rPr>
              <w:t>Валюта обеспечиваемого обязательства</w:t>
            </w:r>
          </w:p>
        </w:tc>
        <w:tc>
          <w:tcPr>
            <w:tcW w:w="2268" w:type="dxa"/>
            <w:tcMar>
              <w:left w:w="57" w:type="dxa"/>
              <w:right w:w="57" w:type="dxa"/>
            </w:tcMar>
          </w:tcPr>
          <w:p w:rsidR="008360C0" w:rsidRPr="00DC221B" w:rsidRDefault="004664DE" w:rsidP="00222C51">
            <w:pPr>
              <w:tabs>
                <w:tab w:val="left" w:pos="567"/>
              </w:tabs>
              <w:spacing w:after="0"/>
              <w:rPr>
                <w:lang w:val="en-US"/>
              </w:rPr>
            </w:pPr>
            <w:r w:rsidRPr="00DC221B">
              <w:rPr>
                <w:rFonts w:eastAsia="Calibri"/>
                <w:lang w:val="en-US"/>
              </w:rPr>
              <w:t>ФЛ_</w:t>
            </w:r>
            <w:r w:rsidR="008360C0" w:rsidRPr="00DC221B">
              <w:rPr>
                <w:lang w:val="en-US"/>
              </w:rPr>
              <w:t xml:space="preserve">19.4, </w:t>
            </w:r>
            <w:r w:rsidRPr="00DC221B">
              <w:rPr>
                <w:lang w:val="en-US"/>
              </w:rPr>
              <w:t>ЮЛ_</w:t>
            </w:r>
            <w:r w:rsidR="008360C0" w:rsidRPr="00DC221B">
              <w:rPr>
                <w:lang w:val="en-US"/>
              </w:rPr>
              <w:t>12.4</w:t>
            </w:r>
          </w:p>
        </w:tc>
        <w:tc>
          <w:tcPr>
            <w:tcW w:w="2410" w:type="dxa"/>
            <w:tcMar>
              <w:left w:w="57" w:type="dxa"/>
              <w:right w:w="57" w:type="dxa"/>
            </w:tcMar>
          </w:tcPr>
          <w:p w:rsidR="008360C0" w:rsidRPr="00DC221B" w:rsidRDefault="004664DE" w:rsidP="00222C51">
            <w:pPr>
              <w:tabs>
                <w:tab w:val="left" w:pos="567"/>
              </w:tabs>
              <w:spacing w:after="0"/>
              <w:rPr>
                <w:lang w:val="en-US"/>
              </w:rPr>
            </w:pPr>
            <w:r w:rsidRPr="00DC221B">
              <w:rPr>
                <w:rFonts w:eastAsia="Calibri"/>
                <w:lang w:val="en-US"/>
              </w:rPr>
              <w:t>ФЛ_</w:t>
            </w:r>
            <w:r w:rsidR="008360C0" w:rsidRPr="00DC221B">
              <w:rPr>
                <w:lang w:val="en-US"/>
              </w:rPr>
              <w:t xml:space="preserve">19.1.3, </w:t>
            </w:r>
            <w:r w:rsidRPr="00DC221B">
              <w:rPr>
                <w:lang w:val="en-US"/>
              </w:rPr>
              <w:t>ЮЛ_</w:t>
            </w:r>
            <w:r w:rsidR="008360C0" w:rsidRPr="00DC221B">
              <w:rPr>
                <w:lang w:val="en-US"/>
              </w:rPr>
              <w:t>12.1.3</w:t>
            </w:r>
          </w:p>
        </w:tc>
      </w:tr>
      <w:tr w:rsidR="008360C0" w:rsidRPr="00DC221B" w:rsidTr="003E4875">
        <w:tc>
          <w:tcPr>
            <w:tcW w:w="5103" w:type="dxa"/>
          </w:tcPr>
          <w:p w:rsidR="008360C0" w:rsidRPr="00DC221B" w:rsidRDefault="008360C0" w:rsidP="00222C51">
            <w:pPr>
              <w:tabs>
                <w:tab w:val="left" w:pos="567"/>
              </w:tabs>
              <w:spacing w:after="0" w:line="20" w:lineRule="atLeast"/>
              <w:rPr>
                <w:rFonts w:eastAsia="Calibri"/>
              </w:rPr>
            </w:pPr>
            <w:r w:rsidRPr="00DC221B">
              <w:rPr>
                <w:rFonts w:eastAsia="Calibri"/>
              </w:rPr>
              <w:t>Код типа обеспечиваемого обязательства</w:t>
            </w:r>
          </w:p>
        </w:tc>
        <w:tc>
          <w:tcPr>
            <w:tcW w:w="2268" w:type="dxa"/>
            <w:tcMar>
              <w:left w:w="57" w:type="dxa"/>
              <w:right w:w="57" w:type="dxa"/>
            </w:tcMar>
          </w:tcPr>
          <w:p w:rsidR="008360C0" w:rsidRPr="00DC221B" w:rsidRDefault="004664DE" w:rsidP="00222C51">
            <w:pPr>
              <w:tabs>
                <w:tab w:val="left" w:pos="567"/>
              </w:tabs>
              <w:spacing w:after="0"/>
              <w:rPr>
                <w:lang w:val="en-US"/>
              </w:rPr>
            </w:pPr>
            <w:r w:rsidRPr="00DC221B">
              <w:rPr>
                <w:rFonts w:eastAsia="Calibri"/>
                <w:lang w:val="en-US"/>
              </w:rPr>
              <w:t>ФЛ_</w:t>
            </w:r>
            <w:r w:rsidR="008360C0" w:rsidRPr="00DC221B">
              <w:rPr>
                <w:lang w:val="en-US"/>
              </w:rPr>
              <w:t>19.5,</w:t>
            </w:r>
            <w:r w:rsidR="008360C0" w:rsidRPr="00DC221B">
              <w:rPr>
                <w:rFonts w:eastAsia="Calibri"/>
                <w:lang w:val="en-US"/>
              </w:rPr>
              <w:t xml:space="preserve"> </w:t>
            </w:r>
            <w:r w:rsidRPr="00DC221B">
              <w:rPr>
                <w:rFonts w:eastAsia="Calibri"/>
                <w:lang w:val="en-US"/>
              </w:rPr>
              <w:t>ЮЛ_</w:t>
            </w:r>
            <w:r w:rsidR="008360C0" w:rsidRPr="00DC221B">
              <w:rPr>
                <w:lang w:val="en-US"/>
              </w:rPr>
              <w:t>12.5</w:t>
            </w:r>
          </w:p>
        </w:tc>
        <w:tc>
          <w:tcPr>
            <w:tcW w:w="2410" w:type="dxa"/>
            <w:tcMar>
              <w:left w:w="57" w:type="dxa"/>
              <w:right w:w="57" w:type="dxa"/>
            </w:tcMar>
          </w:tcPr>
          <w:p w:rsidR="008360C0" w:rsidRPr="00DC221B" w:rsidRDefault="004664DE" w:rsidP="00222C51">
            <w:pPr>
              <w:tabs>
                <w:tab w:val="left" w:pos="567"/>
              </w:tabs>
              <w:spacing w:after="0"/>
              <w:rPr>
                <w:lang w:val="en-US"/>
              </w:rPr>
            </w:pPr>
            <w:r w:rsidRPr="00DC221B">
              <w:rPr>
                <w:rFonts w:eastAsia="Calibri"/>
                <w:lang w:val="en-US"/>
              </w:rPr>
              <w:t>ФЛ_</w:t>
            </w:r>
            <w:r w:rsidR="008360C0" w:rsidRPr="00DC221B">
              <w:rPr>
                <w:lang w:val="en-US"/>
              </w:rPr>
              <w:t>19.1.4,</w:t>
            </w:r>
            <w:r w:rsidR="008360C0" w:rsidRPr="00DC221B">
              <w:rPr>
                <w:rFonts w:eastAsia="Calibri"/>
                <w:lang w:val="en-US"/>
              </w:rPr>
              <w:t xml:space="preserve"> </w:t>
            </w:r>
            <w:r w:rsidRPr="00DC221B">
              <w:rPr>
                <w:lang w:val="en-US"/>
              </w:rPr>
              <w:t>ЮЛ_</w:t>
            </w:r>
            <w:r w:rsidR="008360C0" w:rsidRPr="00DC221B">
              <w:rPr>
                <w:lang w:val="en-US"/>
              </w:rPr>
              <w:t>12.1.4</w:t>
            </w:r>
          </w:p>
        </w:tc>
      </w:tr>
      <w:tr w:rsidR="008360C0" w:rsidRPr="00DC221B" w:rsidTr="003E4875">
        <w:trPr>
          <w:trHeight w:val="373"/>
        </w:trPr>
        <w:tc>
          <w:tcPr>
            <w:tcW w:w="5103" w:type="dxa"/>
          </w:tcPr>
          <w:p w:rsidR="008360C0" w:rsidRPr="00DC221B" w:rsidRDefault="008360C0" w:rsidP="00222C51">
            <w:pPr>
              <w:tabs>
                <w:tab w:val="left" w:pos="567"/>
              </w:tabs>
              <w:spacing w:after="0" w:line="20" w:lineRule="atLeast"/>
              <w:rPr>
                <w:b/>
              </w:rPr>
            </w:pPr>
            <w:r w:rsidRPr="00DC221B">
              <w:rPr>
                <w:rFonts w:eastAsia="Calibri"/>
              </w:rPr>
              <w:t>УИд сделки, в результате которой возникло обеспечиваемое обязательство</w:t>
            </w:r>
          </w:p>
        </w:tc>
        <w:tc>
          <w:tcPr>
            <w:tcW w:w="2268" w:type="dxa"/>
            <w:tcMar>
              <w:left w:w="57" w:type="dxa"/>
              <w:right w:w="57" w:type="dxa"/>
            </w:tcMar>
          </w:tcPr>
          <w:p w:rsidR="008360C0" w:rsidRPr="00DC221B" w:rsidRDefault="004664DE" w:rsidP="00222C51">
            <w:pPr>
              <w:tabs>
                <w:tab w:val="left" w:pos="567"/>
              </w:tabs>
              <w:spacing w:after="0"/>
              <w:rPr>
                <w:lang w:val="en-US"/>
              </w:rPr>
            </w:pPr>
            <w:r w:rsidRPr="00DC221B">
              <w:rPr>
                <w:rFonts w:eastAsia="Calibri"/>
                <w:lang w:val="en-US"/>
              </w:rPr>
              <w:t>ФЛ_</w:t>
            </w:r>
            <w:r w:rsidR="008360C0" w:rsidRPr="00DC221B">
              <w:rPr>
                <w:lang w:val="en-US"/>
              </w:rPr>
              <w:t xml:space="preserve">19.7, </w:t>
            </w:r>
            <w:r w:rsidRPr="00DC221B">
              <w:rPr>
                <w:lang w:val="en-US"/>
              </w:rPr>
              <w:t>ЮЛ_</w:t>
            </w:r>
            <w:r w:rsidR="008360C0" w:rsidRPr="00DC221B">
              <w:rPr>
                <w:lang w:val="en-US"/>
              </w:rPr>
              <w:t>12.7</w:t>
            </w:r>
          </w:p>
        </w:tc>
        <w:tc>
          <w:tcPr>
            <w:tcW w:w="2410" w:type="dxa"/>
            <w:tcMar>
              <w:left w:w="57" w:type="dxa"/>
              <w:right w:w="57" w:type="dxa"/>
            </w:tcMar>
          </w:tcPr>
          <w:p w:rsidR="008360C0" w:rsidRPr="00DC221B" w:rsidRDefault="004664DE" w:rsidP="00222C51">
            <w:pPr>
              <w:tabs>
                <w:tab w:val="left" w:pos="567"/>
              </w:tabs>
              <w:spacing w:after="0"/>
              <w:rPr>
                <w:lang w:val="en-US"/>
              </w:rPr>
            </w:pPr>
            <w:r w:rsidRPr="00DC221B">
              <w:rPr>
                <w:rFonts w:eastAsia="Calibri"/>
                <w:lang w:val="en-US"/>
              </w:rPr>
              <w:t>ФЛ_</w:t>
            </w:r>
            <w:r w:rsidR="008360C0" w:rsidRPr="00DC221B">
              <w:rPr>
                <w:lang w:val="en-US"/>
              </w:rPr>
              <w:t xml:space="preserve">19.1.6, </w:t>
            </w:r>
            <w:r w:rsidRPr="00DC221B">
              <w:rPr>
                <w:lang w:val="en-US"/>
              </w:rPr>
              <w:t>ЮЛ_</w:t>
            </w:r>
            <w:r w:rsidR="008360C0" w:rsidRPr="00DC221B">
              <w:rPr>
                <w:lang w:val="en-US"/>
              </w:rPr>
              <w:t>12.1.6</w:t>
            </w:r>
          </w:p>
        </w:tc>
      </w:tr>
      <w:tr w:rsidR="008360C0" w:rsidRPr="00DC221B" w:rsidTr="003E4875">
        <w:tc>
          <w:tcPr>
            <w:tcW w:w="5103" w:type="dxa"/>
          </w:tcPr>
          <w:p w:rsidR="008360C0" w:rsidRPr="00DC221B" w:rsidRDefault="008360C0" w:rsidP="00222C51">
            <w:pPr>
              <w:tabs>
                <w:tab w:val="left" w:pos="567"/>
              </w:tabs>
              <w:spacing w:after="0" w:line="20" w:lineRule="atLeast"/>
              <w:rPr>
                <w:b/>
              </w:rPr>
            </w:pPr>
            <w:r w:rsidRPr="00DC221B">
              <w:rPr>
                <w:rFonts w:eastAsia="Calibri"/>
              </w:rPr>
              <w:t>Сумма задолженности на дату передачи финансирования субъекту или возникновения обеспечения исполнения обязательства</w:t>
            </w:r>
          </w:p>
        </w:tc>
        <w:tc>
          <w:tcPr>
            <w:tcW w:w="2268" w:type="dxa"/>
            <w:tcMar>
              <w:left w:w="57" w:type="dxa"/>
              <w:right w:w="57" w:type="dxa"/>
            </w:tcMar>
          </w:tcPr>
          <w:p w:rsidR="008360C0" w:rsidRPr="00DC221B" w:rsidRDefault="004664DE" w:rsidP="00222C51">
            <w:pPr>
              <w:tabs>
                <w:tab w:val="left" w:pos="567"/>
              </w:tabs>
              <w:spacing w:after="0"/>
              <w:rPr>
                <w:lang w:val="en-US"/>
              </w:rPr>
            </w:pPr>
            <w:r w:rsidRPr="00DC221B">
              <w:rPr>
                <w:rFonts w:eastAsia="Calibri"/>
                <w:lang w:val="en-US"/>
              </w:rPr>
              <w:t>ФЛ_</w:t>
            </w:r>
            <w:r w:rsidR="008360C0" w:rsidRPr="00DC221B">
              <w:rPr>
                <w:lang w:val="en-US"/>
              </w:rPr>
              <w:t>25.2,</w:t>
            </w:r>
            <w:r w:rsidR="008360C0" w:rsidRPr="00DC221B">
              <w:rPr>
                <w:rFonts w:eastAsia="Calibri"/>
                <w:lang w:val="en-US"/>
              </w:rPr>
              <w:t xml:space="preserve"> </w:t>
            </w:r>
            <w:r w:rsidRPr="00DC221B">
              <w:rPr>
                <w:rFonts w:eastAsia="Calibri"/>
                <w:lang w:val="en-US"/>
              </w:rPr>
              <w:t>ЮЛ_</w:t>
            </w:r>
            <w:r w:rsidR="008360C0" w:rsidRPr="00DC221B">
              <w:rPr>
                <w:lang w:val="en-US"/>
              </w:rPr>
              <w:t>17.2</w:t>
            </w:r>
          </w:p>
        </w:tc>
        <w:tc>
          <w:tcPr>
            <w:tcW w:w="2410" w:type="dxa"/>
            <w:tcMar>
              <w:left w:w="57" w:type="dxa"/>
              <w:right w:w="57" w:type="dxa"/>
            </w:tcMar>
          </w:tcPr>
          <w:p w:rsidR="008360C0" w:rsidRPr="00DC221B" w:rsidRDefault="004664DE" w:rsidP="00222C51">
            <w:pPr>
              <w:tabs>
                <w:tab w:val="left" w:pos="567"/>
              </w:tabs>
              <w:spacing w:after="0"/>
              <w:rPr>
                <w:lang w:val="en-US"/>
              </w:rPr>
            </w:pPr>
            <w:r w:rsidRPr="00DC221B">
              <w:rPr>
                <w:rFonts w:eastAsia="Calibri"/>
                <w:lang w:val="en-US"/>
              </w:rPr>
              <w:t>ФЛ_</w:t>
            </w:r>
            <w:r w:rsidR="008360C0" w:rsidRPr="00DC221B">
              <w:rPr>
                <w:lang w:val="en-US"/>
              </w:rPr>
              <w:t>24.3,</w:t>
            </w:r>
            <w:r w:rsidR="008360C0" w:rsidRPr="00DC221B">
              <w:rPr>
                <w:rFonts w:eastAsia="Calibri"/>
                <w:lang w:val="en-US"/>
              </w:rPr>
              <w:t xml:space="preserve"> </w:t>
            </w:r>
            <w:r w:rsidRPr="00DC221B">
              <w:rPr>
                <w:rFonts w:eastAsia="Calibri"/>
                <w:lang w:val="en-US"/>
              </w:rPr>
              <w:t>ЮЛ_</w:t>
            </w:r>
            <w:r w:rsidR="008360C0" w:rsidRPr="00DC221B">
              <w:rPr>
                <w:lang w:val="en-US"/>
              </w:rPr>
              <w:t>16.3</w:t>
            </w:r>
          </w:p>
        </w:tc>
      </w:tr>
      <w:tr w:rsidR="008360C0" w:rsidRPr="00DC221B" w:rsidTr="003E4875">
        <w:tc>
          <w:tcPr>
            <w:tcW w:w="5103" w:type="dxa"/>
          </w:tcPr>
          <w:p w:rsidR="008360C0" w:rsidRPr="00DC221B" w:rsidRDefault="008360C0" w:rsidP="00222C51">
            <w:pPr>
              <w:tabs>
                <w:tab w:val="left" w:pos="567"/>
              </w:tabs>
              <w:spacing w:after="0" w:line="20" w:lineRule="atLeast"/>
              <w:rPr>
                <w:b/>
              </w:rPr>
            </w:pPr>
            <w:r w:rsidRPr="00DC221B">
              <w:rPr>
                <w:rFonts w:eastAsia="Calibri"/>
              </w:rPr>
              <w:t>Продолжительность просрочки</w:t>
            </w:r>
          </w:p>
        </w:tc>
        <w:tc>
          <w:tcPr>
            <w:tcW w:w="2268" w:type="dxa"/>
            <w:tcMar>
              <w:left w:w="57" w:type="dxa"/>
              <w:right w:w="57" w:type="dxa"/>
            </w:tcMar>
          </w:tcPr>
          <w:p w:rsidR="008360C0" w:rsidRPr="00DC221B" w:rsidRDefault="004664DE" w:rsidP="00222C51">
            <w:pPr>
              <w:tabs>
                <w:tab w:val="left" w:pos="567"/>
              </w:tabs>
              <w:spacing w:after="0"/>
              <w:rPr>
                <w:lang w:val="en-US"/>
              </w:rPr>
            </w:pPr>
            <w:r w:rsidRPr="00DC221B">
              <w:rPr>
                <w:rFonts w:eastAsia="Calibri"/>
                <w:lang w:val="en-US"/>
              </w:rPr>
              <w:t>ФЛ_</w:t>
            </w:r>
            <w:r w:rsidR="008360C0" w:rsidRPr="00DC221B">
              <w:rPr>
                <w:lang w:val="en-US"/>
              </w:rPr>
              <w:t xml:space="preserve">28.12, </w:t>
            </w:r>
            <w:r w:rsidRPr="00DC221B">
              <w:rPr>
                <w:lang w:val="en-US"/>
              </w:rPr>
              <w:t>ЮЛ_</w:t>
            </w:r>
            <w:r w:rsidR="008360C0" w:rsidRPr="00DC221B">
              <w:rPr>
                <w:lang w:val="en-US"/>
              </w:rPr>
              <w:t>20.12</w:t>
            </w:r>
          </w:p>
        </w:tc>
        <w:tc>
          <w:tcPr>
            <w:tcW w:w="2410" w:type="dxa"/>
            <w:tcMar>
              <w:left w:w="57" w:type="dxa"/>
              <w:right w:w="57" w:type="dxa"/>
            </w:tcMar>
          </w:tcPr>
          <w:p w:rsidR="008360C0" w:rsidRPr="00DC221B" w:rsidRDefault="004664DE" w:rsidP="00222C51">
            <w:pPr>
              <w:tabs>
                <w:tab w:val="left" w:pos="567"/>
              </w:tabs>
              <w:spacing w:after="0"/>
              <w:rPr>
                <w:lang w:val="en-US"/>
              </w:rPr>
            </w:pPr>
            <w:r w:rsidRPr="00DC221B">
              <w:rPr>
                <w:rFonts w:eastAsia="Calibri"/>
                <w:lang w:val="en-US"/>
              </w:rPr>
              <w:t>ФЛ_</w:t>
            </w:r>
            <w:r w:rsidR="008360C0" w:rsidRPr="00DC221B">
              <w:rPr>
                <w:lang w:val="en-US"/>
              </w:rPr>
              <w:t xml:space="preserve">27.11, </w:t>
            </w:r>
            <w:r w:rsidRPr="00DC221B">
              <w:rPr>
                <w:lang w:val="en-US"/>
              </w:rPr>
              <w:t>ЮЛ_</w:t>
            </w:r>
            <w:r w:rsidR="008360C0" w:rsidRPr="00DC221B">
              <w:rPr>
                <w:rFonts w:eastAsia="Calibri"/>
                <w:lang w:val="en-US"/>
              </w:rPr>
              <w:t>19</w:t>
            </w:r>
            <w:r w:rsidR="008360C0" w:rsidRPr="00DC221B">
              <w:rPr>
                <w:lang w:val="en-US"/>
              </w:rPr>
              <w:t>.11</w:t>
            </w:r>
          </w:p>
        </w:tc>
      </w:tr>
    </w:tbl>
    <w:p w:rsidR="00083BF4" w:rsidRPr="00DC221B" w:rsidRDefault="00083BF4" w:rsidP="00CC4E45">
      <w:pPr>
        <w:pStyle w:val="af5"/>
        <w:tabs>
          <w:tab w:val="left" w:pos="567"/>
          <w:tab w:val="left" w:pos="993"/>
        </w:tabs>
        <w:ind w:firstLine="0"/>
        <w:rPr>
          <w:rFonts w:cs="Arial"/>
          <w:szCs w:val="22"/>
        </w:rPr>
      </w:pPr>
    </w:p>
    <w:p w:rsidR="00083BF4" w:rsidRPr="00DC221B" w:rsidRDefault="00083BF4" w:rsidP="00CC4E45">
      <w:pPr>
        <w:pStyle w:val="af5"/>
        <w:numPr>
          <w:ilvl w:val="0"/>
          <w:numId w:val="3"/>
        </w:numPr>
        <w:tabs>
          <w:tab w:val="left" w:pos="567"/>
          <w:tab w:val="left" w:pos="993"/>
        </w:tabs>
        <w:ind w:left="-284" w:firstLine="0"/>
        <w:rPr>
          <w:rFonts w:cs="Arial"/>
          <w:szCs w:val="22"/>
        </w:rPr>
      </w:pPr>
      <w:r w:rsidRPr="00DC221B">
        <w:rPr>
          <w:rFonts w:cs="Arial"/>
          <w:szCs w:val="22"/>
        </w:rPr>
        <w:t>Добавлен код ошибки 54 в ответ на запрос кредитного отчета.</w:t>
      </w:r>
    </w:p>
    <w:p w:rsidR="00713F6E" w:rsidRPr="00DC221B" w:rsidRDefault="00713F6E" w:rsidP="00CC4E45">
      <w:pPr>
        <w:tabs>
          <w:tab w:val="left" w:pos="567"/>
        </w:tabs>
        <w:ind w:left="-284"/>
        <w:rPr>
          <w:b/>
        </w:rPr>
      </w:pPr>
    </w:p>
    <w:p w:rsidR="00222C51" w:rsidRPr="00DC221B" w:rsidRDefault="00222C51" w:rsidP="00CC4E45">
      <w:pPr>
        <w:tabs>
          <w:tab w:val="left" w:pos="567"/>
        </w:tabs>
        <w:ind w:left="-284"/>
        <w:rPr>
          <w:b/>
        </w:rPr>
      </w:pPr>
    </w:p>
    <w:p w:rsidR="00713F6E" w:rsidRPr="00DC221B" w:rsidRDefault="00713F6E" w:rsidP="00CC4E45">
      <w:pPr>
        <w:tabs>
          <w:tab w:val="left" w:pos="567"/>
        </w:tabs>
        <w:ind w:left="-284"/>
      </w:pPr>
      <w:r w:rsidRPr="00DC221B">
        <w:rPr>
          <w:b/>
        </w:rPr>
        <w:lastRenderedPageBreak/>
        <w:t>Вер</w:t>
      </w:r>
      <w:bookmarkStart w:id="7" w:name="Версия_2_03"/>
      <w:bookmarkEnd w:id="7"/>
      <w:r w:rsidRPr="00DC221B">
        <w:rPr>
          <w:b/>
        </w:rPr>
        <w:t>сия 2.0</w:t>
      </w:r>
      <w:r w:rsidRPr="00DC221B">
        <w:rPr>
          <w:b/>
          <w:lang w:val="en-US"/>
        </w:rPr>
        <w:t>3</w:t>
      </w:r>
      <w:r w:rsidRPr="00DC221B">
        <w:t xml:space="preserve"> –</w:t>
      </w:r>
      <w:r w:rsidR="002651CA" w:rsidRPr="00DC221B">
        <w:t xml:space="preserve"> </w:t>
      </w:r>
      <w:r w:rsidR="00B34716" w:rsidRPr="00DC221B">
        <w:t>2</w:t>
      </w:r>
      <w:r w:rsidR="00C17D2A" w:rsidRPr="00DC221B">
        <w:t>6</w:t>
      </w:r>
      <w:r w:rsidR="00B34716" w:rsidRPr="00DC221B">
        <w:t xml:space="preserve"> </w:t>
      </w:r>
      <w:r w:rsidRPr="00DC221B">
        <w:t>июня 2024 г.</w:t>
      </w:r>
    </w:p>
    <w:p w:rsidR="00713F6E" w:rsidRPr="00DC221B" w:rsidRDefault="00713F6E" w:rsidP="00CC4E45">
      <w:pPr>
        <w:pStyle w:val="af5"/>
        <w:numPr>
          <w:ilvl w:val="0"/>
          <w:numId w:val="4"/>
        </w:numPr>
        <w:tabs>
          <w:tab w:val="left" w:pos="142"/>
          <w:tab w:val="left" w:pos="567"/>
        </w:tabs>
        <w:ind w:left="-284" w:firstLine="0"/>
        <w:rPr>
          <w:rFonts w:cs="Arial"/>
          <w:szCs w:val="22"/>
        </w:rPr>
      </w:pPr>
      <w:r w:rsidRPr="00DC221B">
        <w:rPr>
          <w:rFonts w:cs="Arial"/>
          <w:szCs w:val="22"/>
        </w:rPr>
        <w:t>Исправлены опечатки в Приложении 3 в столбце</w:t>
      </w:r>
      <w:r w:rsidR="002651CA" w:rsidRPr="00DC221B">
        <w:rPr>
          <w:rFonts w:cs="Arial"/>
          <w:szCs w:val="22"/>
        </w:rPr>
        <w:t xml:space="preserve"> </w:t>
      </w:r>
      <w:r w:rsidRPr="00DC221B">
        <w:rPr>
          <w:rFonts w:cs="Arial"/>
          <w:szCs w:val="22"/>
        </w:rPr>
        <w:t>«Имя в схеме» в</w:t>
      </w:r>
      <w:r w:rsidR="002651CA" w:rsidRPr="00DC221B">
        <w:rPr>
          <w:rFonts w:cs="Arial"/>
          <w:szCs w:val="22"/>
        </w:rPr>
        <w:t xml:space="preserve"> </w:t>
      </w:r>
      <w:r w:rsidRPr="00DC221B">
        <w:rPr>
          <w:rFonts w:cs="Arial"/>
          <w:szCs w:val="22"/>
        </w:rPr>
        <w:t>строках:</w:t>
      </w:r>
    </w:p>
    <w:p w:rsidR="00713F6E" w:rsidRPr="00DC221B" w:rsidRDefault="00713F6E" w:rsidP="00DB33F3">
      <w:pPr>
        <w:pStyle w:val="-050"/>
      </w:pPr>
      <w:r w:rsidRPr="00DC221B">
        <w:t>- ФЛ_13.2 (Код стадии рассмотрения дела) было: «date», стало: «stage»;</w:t>
      </w:r>
    </w:p>
    <w:p w:rsidR="00713F6E" w:rsidRPr="00DC221B" w:rsidRDefault="00713F6E" w:rsidP="00DB33F3">
      <w:pPr>
        <w:pStyle w:val="-050"/>
      </w:pPr>
      <w:r w:rsidRPr="00DC221B">
        <w:t>- ФЛ_13.3</w:t>
      </w:r>
      <w:r w:rsidR="00D13BA7" w:rsidRPr="00DC221B">
        <w:t xml:space="preserve"> </w:t>
      </w:r>
      <w:r w:rsidRPr="00DC221B">
        <w:t>(Дата публикации в ЕФРСБ сведений о стадии рассмотрения дела) было: «stage», стало: «date»;</w:t>
      </w:r>
    </w:p>
    <w:p w:rsidR="00713F6E" w:rsidRPr="00DC221B" w:rsidRDefault="00713F6E" w:rsidP="00DB33F3">
      <w:pPr>
        <w:pStyle w:val="-050"/>
      </w:pPr>
      <w:r w:rsidRPr="00DC221B">
        <w:t>- ФЛ_38.1 (Код основания прекращения обязательства)</w:t>
      </w:r>
      <w:r w:rsidR="002651CA" w:rsidRPr="00DC221B">
        <w:t xml:space="preserve"> </w:t>
      </w:r>
      <w:r w:rsidRPr="00DC221B">
        <w:t>было: «date», стало: «code»;</w:t>
      </w:r>
    </w:p>
    <w:p w:rsidR="00713F6E" w:rsidRPr="00DC221B" w:rsidRDefault="00713F6E" w:rsidP="00DB33F3">
      <w:pPr>
        <w:pStyle w:val="-050"/>
      </w:pPr>
      <w:r w:rsidRPr="00DC221B">
        <w:t>- ФЛ_38.2 (Дата фактического прекращения обязательства) было: «code», стало: «date»;</w:t>
      </w:r>
    </w:p>
    <w:p w:rsidR="00782758" w:rsidRPr="00DC221B" w:rsidRDefault="00782758" w:rsidP="00DB33F3">
      <w:pPr>
        <w:pStyle w:val="-050"/>
      </w:pPr>
      <w:r w:rsidRPr="00DC221B">
        <w:t>- ФЛ_43.9 (Взысканная сумма) было: «periodSum», стало: «totalSum»;</w:t>
      </w:r>
    </w:p>
    <w:p w:rsidR="00782758" w:rsidRPr="00DC221B" w:rsidRDefault="00782758" w:rsidP="00DB33F3">
      <w:pPr>
        <w:pStyle w:val="-050"/>
      </w:pPr>
      <w:r w:rsidRPr="00DC221B">
        <w:t>- ФЛ_43.10 (Дата расчета) было: «</w:t>
      </w:r>
      <w:r w:rsidRPr="00DC221B">
        <w:rPr>
          <w:lang w:val="en-US"/>
        </w:rPr>
        <w:t>totalSum</w:t>
      </w:r>
      <w:r w:rsidRPr="00DC221B">
        <w:t>», стало: «</w:t>
      </w:r>
      <w:r w:rsidRPr="00DC221B">
        <w:rPr>
          <w:lang w:val="en-US"/>
        </w:rPr>
        <w:t>calcDate</w:t>
      </w:r>
      <w:r w:rsidRPr="00DC221B">
        <w:t>»;</w:t>
      </w:r>
    </w:p>
    <w:p w:rsidR="00782758" w:rsidRPr="00DC221B" w:rsidRDefault="00782758" w:rsidP="00DB33F3">
      <w:pPr>
        <w:pStyle w:val="-050"/>
      </w:pPr>
      <w:r w:rsidRPr="00DC221B">
        <w:t>- ФЛ_43.11 (Сумма периодического взыскания), было: «calcDate», стало: «рeriodSum»;</w:t>
      </w:r>
    </w:p>
    <w:p w:rsidR="00782758" w:rsidRPr="00DC221B" w:rsidRDefault="00782758" w:rsidP="00DB33F3">
      <w:pPr>
        <w:pStyle w:val="-050"/>
      </w:pPr>
      <w:r w:rsidRPr="00DC221B">
        <w:t>- ФЛ_46.6 (Идентификатор LEI) было: «sourceIdL</w:t>
      </w:r>
      <w:r w:rsidRPr="00DC221B">
        <w:rPr>
          <w:lang w:val="en-US"/>
        </w:rPr>
        <w:t>EI</w:t>
      </w:r>
      <w:r w:rsidRPr="00DC221B">
        <w:t>», стало: «sourceIdL</w:t>
      </w:r>
      <w:r w:rsidRPr="00DC221B">
        <w:rPr>
          <w:lang w:val="en-US"/>
        </w:rPr>
        <w:t>ei</w:t>
      </w:r>
      <w:r w:rsidRPr="00DC221B">
        <w:t>»;</w:t>
      </w:r>
    </w:p>
    <w:p w:rsidR="00713F6E" w:rsidRPr="00DC221B" w:rsidRDefault="00713F6E" w:rsidP="00DB33F3">
      <w:pPr>
        <w:pStyle w:val="-050"/>
      </w:pPr>
      <w:r w:rsidRPr="00DC221B">
        <w:rPr>
          <w:lang w:val="en-US"/>
        </w:rPr>
        <w:t> </w:t>
      </w:r>
      <w:r w:rsidR="00D13BA7" w:rsidRPr="00DC221B">
        <w:t>в Приложении 4 в столбце</w:t>
      </w:r>
      <w:r w:rsidR="002651CA" w:rsidRPr="00DC221B">
        <w:t xml:space="preserve"> </w:t>
      </w:r>
      <w:r w:rsidR="00D13BA7" w:rsidRPr="00DC221B">
        <w:t>«Имя в схеме» в</w:t>
      </w:r>
      <w:r w:rsidR="002651CA" w:rsidRPr="00DC221B">
        <w:t xml:space="preserve"> </w:t>
      </w:r>
      <w:r w:rsidR="00D13BA7" w:rsidRPr="00DC221B">
        <w:t>строках:</w:t>
      </w:r>
    </w:p>
    <w:p w:rsidR="00D13BA7" w:rsidRPr="00DC221B" w:rsidRDefault="00D13BA7" w:rsidP="00DB33F3">
      <w:pPr>
        <w:pStyle w:val="-050"/>
      </w:pPr>
      <w:r w:rsidRPr="00DC221B">
        <w:t>- ЮЛ_6.2 (Код стадии рассмотрения дела) «date», стало: «stage»; </w:t>
      </w:r>
    </w:p>
    <w:p w:rsidR="00D13BA7" w:rsidRPr="00DC221B" w:rsidRDefault="00D13BA7" w:rsidP="00DB33F3">
      <w:pPr>
        <w:pStyle w:val="-050"/>
      </w:pPr>
      <w:r w:rsidRPr="00DC221B">
        <w:t>- ЮЛ_6.3 (Дата публикации в ЕФРСБ сведений о стадии рассмотрения дела) было: «stage», стало: «date»;</w:t>
      </w:r>
    </w:p>
    <w:p w:rsidR="00782758" w:rsidRPr="00DC221B" w:rsidRDefault="00782758" w:rsidP="00DB33F3">
      <w:pPr>
        <w:pStyle w:val="-050"/>
      </w:pPr>
      <w:r w:rsidRPr="00DC221B">
        <w:t>- ЮЛ_11.12 (Признак кредитной линии) было: «</w:t>
      </w:r>
      <w:r w:rsidRPr="00DC221B">
        <w:rPr>
          <w:lang w:val="en-US"/>
        </w:rPr>
        <w:t>transferUid</w:t>
      </w:r>
      <w:r w:rsidRPr="00DC221B">
        <w:t>», стало: «</w:t>
      </w:r>
      <w:r w:rsidRPr="00DC221B">
        <w:rPr>
          <w:lang w:val="en-US"/>
        </w:rPr>
        <w:t>creditLineExist</w:t>
      </w:r>
      <w:r w:rsidRPr="00DC221B">
        <w:t>»;</w:t>
      </w:r>
    </w:p>
    <w:p w:rsidR="00782758" w:rsidRPr="00DC221B" w:rsidRDefault="00782758" w:rsidP="00DB33F3">
      <w:pPr>
        <w:pStyle w:val="-050"/>
      </w:pPr>
      <w:r w:rsidRPr="00DC221B">
        <w:t>- ЮЛ_11.13 (Код типа кредитной линии) было: «</w:t>
      </w:r>
      <w:r w:rsidRPr="00DC221B">
        <w:rPr>
          <w:lang w:val="en-US"/>
        </w:rPr>
        <w:t>creditLineExist</w:t>
      </w:r>
      <w:r w:rsidRPr="00DC221B">
        <w:t>», стало:«</w:t>
      </w:r>
      <w:r w:rsidRPr="00DC221B">
        <w:rPr>
          <w:lang w:val="en-US"/>
        </w:rPr>
        <w:t>creditLineCode</w:t>
      </w:r>
      <w:r w:rsidRPr="00DC221B">
        <w:t>»;</w:t>
      </w:r>
    </w:p>
    <w:p w:rsidR="00782758" w:rsidRPr="00DC221B" w:rsidRDefault="00782758" w:rsidP="00DB33F3">
      <w:pPr>
        <w:pStyle w:val="-050"/>
      </w:pPr>
      <w:r w:rsidRPr="00DC221B">
        <w:t>- ЮЛ_11.14 (Признак плавающей (переменной) процентной ставки) было: «creditLineCode», стало: «floatRateExist»;</w:t>
      </w:r>
    </w:p>
    <w:p w:rsidR="00713F6E" w:rsidRPr="00DC221B" w:rsidRDefault="00782758" w:rsidP="00DB33F3">
      <w:pPr>
        <w:pStyle w:val="-050"/>
      </w:pPr>
      <w:r w:rsidRPr="00DC221B">
        <w:t>- ЮЛ_11.15 (Признак частичной передачи прав кредитора другому лицу) было: «floatRateExist», стало: «partialTransferExist»;</w:t>
      </w:r>
    </w:p>
    <w:p w:rsidR="00782758" w:rsidRPr="00DC221B" w:rsidRDefault="00782758" w:rsidP="00DB33F3">
      <w:pPr>
        <w:pStyle w:val="-050"/>
      </w:pPr>
      <w:r w:rsidRPr="00DC221B">
        <w:t>- ЮЛ_11.16 (УИд сделки, по которой права кредитора частично переданы другому лицу) было: «partialTransferExist», стало: «</w:t>
      </w:r>
      <w:r w:rsidRPr="00DC221B">
        <w:tab/>
        <w:t>transferUid».</w:t>
      </w:r>
    </w:p>
    <w:p w:rsidR="00DB33F3" w:rsidRPr="00DC221B" w:rsidRDefault="00DB33F3" w:rsidP="00DB33F3">
      <w:pPr>
        <w:pStyle w:val="-050"/>
      </w:pPr>
    </w:p>
    <w:p w:rsidR="00782758" w:rsidRPr="00DC221B" w:rsidRDefault="00782758" w:rsidP="00CC4E45">
      <w:pPr>
        <w:pStyle w:val="af5"/>
        <w:numPr>
          <w:ilvl w:val="0"/>
          <w:numId w:val="4"/>
        </w:numPr>
        <w:tabs>
          <w:tab w:val="left" w:pos="0"/>
          <w:tab w:val="left" w:pos="142"/>
          <w:tab w:val="left" w:pos="567"/>
        </w:tabs>
        <w:ind w:left="-284" w:firstLine="0"/>
        <w:rPr>
          <w:rFonts w:cs="Arial"/>
          <w:szCs w:val="22"/>
        </w:rPr>
      </w:pPr>
      <w:r w:rsidRPr="00DC221B">
        <w:rPr>
          <w:rFonts w:cs="Arial"/>
          <w:szCs w:val="22"/>
        </w:rPr>
        <w:t>Приложение 3, показатель 29.1.1. Изменено имя в графе «В2В раздел/элемент»:</w:t>
      </w:r>
    </w:p>
    <w:p w:rsidR="00782758" w:rsidRPr="00DC221B" w:rsidRDefault="00782758" w:rsidP="00CC4E45">
      <w:pPr>
        <w:pStyle w:val="af5"/>
        <w:tabs>
          <w:tab w:val="left" w:pos="0"/>
          <w:tab w:val="left" w:pos="142"/>
          <w:tab w:val="left" w:pos="567"/>
        </w:tabs>
        <w:ind w:left="-284" w:firstLine="0"/>
        <w:rPr>
          <w:rFonts w:cs="Arial"/>
          <w:szCs w:val="22"/>
          <w:lang w:val="en-US"/>
        </w:rPr>
      </w:pPr>
      <w:r w:rsidRPr="00DC221B">
        <w:rPr>
          <w:rFonts w:cs="Arial"/>
          <w:szCs w:val="22"/>
        </w:rPr>
        <w:t>было:</w:t>
      </w:r>
      <w:r w:rsidRPr="00DC221B">
        <w:rPr>
          <w:rFonts w:cs="Arial"/>
          <w:szCs w:val="22"/>
          <w:lang w:val="en-US"/>
        </w:rPr>
        <w:t xml:space="preserve"> averPaymtAmt</w:t>
      </w:r>
    </w:p>
    <w:p w:rsidR="00782758" w:rsidRPr="00DC221B" w:rsidRDefault="00782758" w:rsidP="00CC4E45">
      <w:pPr>
        <w:pStyle w:val="af5"/>
        <w:tabs>
          <w:tab w:val="left" w:pos="0"/>
          <w:tab w:val="left" w:pos="142"/>
          <w:tab w:val="left" w:pos="567"/>
        </w:tabs>
        <w:ind w:left="-284" w:firstLine="0"/>
        <w:rPr>
          <w:rFonts w:cs="Arial"/>
          <w:szCs w:val="22"/>
          <w:lang w:val="en-US"/>
        </w:rPr>
      </w:pPr>
      <w:r w:rsidRPr="00DC221B">
        <w:rPr>
          <w:rFonts w:cs="Arial"/>
          <w:szCs w:val="22"/>
        </w:rPr>
        <w:t xml:space="preserve">стало: </w:t>
      </w:r>
      <w:r w:rsidRPr="00DC221B">
        <w:rPr>
          <w:rFonts w:cs="Arial"/>
          <w:szCs w:val="22"/>
          <w:lang w:val="en-US"/>
        </w:rPr>
        <w:t>loadRange</w:t>
      </w:r>
    </w:p>
    <w:p w:rsidR="003D52C9" w:rsidRPr="00DC221B" w:rsidRDefault="003D52C9" w:rsidP="00CC4E45">
      <w:pPr>
        <w:pStyle w:val="af5"/>
        <w:tabs>
          <w:tab w:val="left" w:pos="0"/>
          <w:tab w:val="left" w:pos="142"/>
          <w:tab w:val="left" w:pos="567"/>
        </w:tabs>
        <w:ind w:left="-284" w:firstLine="0"/>
        <w:rPr>
          <w:rFonts w:cs="Arial"/>
          <w:szCs w:val="22"/>
          <w:lang w:val="en-US"/>
        </w:rPr>
      </w:pPr>
    </w:p>
    <w:p w:rsidR="003D52C9" w:rsidRPr="00DC221B" w:rsidRDefault="003D52C9" w:rsidP="00CC4E45">
      <w:pPr>
        <w:pStyle w:val="af5"/>
        <w:numPr>
          <w:ilvl w:val="0"/>
          <w:numId w:val="4"/>
        </w:numPr>
        <w:tabs>
          <w:tab w:val="left" w:pos="0"/>
          <w:tab w:val="left" w:pos="142"/>
          <w:tab w:val="left" w:pos="567"/>
        </w:tabs>
        <w:ind w:left="-284" w:firstLine="0"/>
        <w:rPr>
          <w:rFonts w:cs="Arial"/>
          <w:szCs w:val="22"/>
        </w:rPr>
      </w:pPr>
      <w:r w:rsidRPr="00DC221B">
        <w:rPr>
          <w:rFonts w:cs="Arial"/>
          <w:szCs w:val="22"/>
        </w:rPr>
        <w:t xml:space="preserve">Приложение 1. Структура файла, передаваемого Источником. Атрибут </w:t>
      </w:r>
      <w:r w:rsidRPr="00DC221B">
        <w:rPr>
          <w:rFonts w:cs="Arial"/>
          <w:szCs w:val="22"/>
          <w:lang w:val="en-US"/>
        </w:rPr>
        <w:t>eventComment</w:t>
      </w:r>
      <w:r w:rsidRPr="00DC221B">
        <w:rPr>
          <w:rFonts w:cs="Arial"/>
          <w:szCs w:val="22"/>
        </w:rPr>
        <w:t>, технические требования</w:t>
      </w:r>
    </w:p>
    <w:p w:rsidR="003D52C9" w:rsidRPr="00DC221B" w:rsidRDefault="003D52C9" w:rsidP="00CC4E45">
      <w:pPr>
        <w:pStyle w:val="af5"/>
        <w:tabs>
          <w:tab w:val="left" w:pos="0"/>
          <w:tab w:val="left" w:pos="142"/>
          <w:tab w:val="left" w:pos="567"/>
        </w:tabs>
        <w:ind w:left="-284" w:firstLine="0"/>
        <w:rPr>
          <w:rFonts w:cs="Arial"/>
          <w:szCs w:val="22"/>
        </w:rPr>
      </w:pPr>
      <w:r w:rsidRPr="00DC221B">
        <w:rPr>
          <w:rFonts w:cs="Arial"/>
          <w:szCs w:val="22"/>
        </w:rPr>
        <w:t>было: «Строка в формате JSON, символы табуляции и переноса строки запрещены»;</w:t>
      </w:r>
    </w:p>
    <w:p w:rsidR="003D52C9" w:rsidRPr="00DC221B" w:rsidRDefault="003D52C9" w:rsidP="00CC4E45">
      <w:pPr>
        <w:pStyle w:val="af5"/>
        <w:tabs>
          <w:tab w:val="left" w:pos="0"/>
          <w:tab w:val="left" w:pos="142"/>
          <w:tab w:val="left" w:pos="567"/>
        </w:tabs>
        <w:ind w:left="-284" w:firstLine="0"/>
        <w:rPr>
          <w:rFonts w:cs="Arial"/>
          <w:szCs w:val="22"/>
        </w:rPr>
      </w:pPr>
      <w:r w:rsidRPr="00DC221B">
        <w:rPr>
          <w:rFonts w:cs="Arial"/>
          <w:szCs w:val="22"/>
        </w:rPr>
        <w:t xml:space="preserve">стало: «Строка, необязательный. Символы табуляции и переноса строки запрещены. Может содержать переменные в формате </w:t>
      </w:r>
      <w:r w:rsidRPr="00DC221B">
        <w:rPr>
          <w:rFonts w:cs="Arial"/>
          <w:szCs w:val="22"/>
          <w:lang w:val="en-US"/>
        </w:rPr>
        <w:t>json</w:t>
      </w:r>
      <w:r w:rsidRPr="00DC221B">
        <w:rPr>
          <w:rFonts w:cs="Arial"/>
          <w:szCs w:val="22"/>
        </w:rPr>
        <w:t>:» и далее по тексту.</w:t>
      </w:r>
      <w:r w:rsidR="002651CA" w:rsidRPr="00DC221B">
        <w:rPr>
          <w:rFonts w:cs="Arial"/>
          <w:szCs w:val="22"/>
        </w:rPr>
        <w:t xml:space="preserve"> </w:t>
      </w:r>
    </w:p>
    <w:p w:rsidR="00DB33F3" w:rsidRPr="00DC221B" w:rsidRDefault="00DB33F3" w:rsidP="00CC4E45">
      <w:pPr>
        <w:pStyle w:val="af5"/>
        <w:tabs>
          <w:tab w:val="left" w:pos="0"/>
          <w:tab w:val="left" w:pos="142"/>
          <w:tab w:val="left" w:pos="567"/>
        </w:tabs>
        <w:ind w:left="-284" w:firstLine="0"/>
        <w:rPr>
          <w:rFonts w:cs="Arial"/>
          <w:szCs w:val="22"/>
        </w:rPr>
      </w:pPr>
    </w:p>
    <w:p w:rsidR="00D13BA7" w:rsidRPr="00DC221B" w:rsidRDefault="00D13BA7" w:rsidP="00CC4E45">
      <w:pPr>
        <w:pStyle w:val="af5"/>
        <w:numPr>
          <w:ilvl w:val="0"/>
          <w:numId w:val="4"/>
        </w:numPr>
        <w:tabs>
          <w:tab w:val="left" w:pos="0"/>
          <w:tab w:val="left" w:pos="142"/>
          <w:tab w:val="left" w:pos="567"/>
        </w:tabs>
        <w:ind w:left="-284" w:firstLine="0"/>
        <w:rPr>
          <w:rFonts w:cs="Arial"/>
          <w:szCs w:val="22"/>
        </w:rPr>
      </w:pPr>
      <w:r w:rsidRPr="00DC221B">
        <w:rPr>
          <w:rFonts w:cs="Arial"/>
          <w:szCs w:val="22"/>
        </w:rPr>
        <w:t xml:space="preserve">Исправлена опечатка в сноске 19: </w:t>
      </w:r>
    </w:p>
    <w:p w:rsidR="00DB33F3" w:rsidRPr="00DC221B" w:rsidRDefault="00D13BA7" w:rsidP="00DB33F3">
      <w:pPr>
        <w:tabs>
          <w:tab w:val="left" w:pos="0"/>
          <w:tab w:val="left" w:pos="142"/>
          <w:tab w:val="left" w:pos="567"/>
        </w:tabs>
        <w:spacing w:after="0"/>
        <w:ind w:left="-284"/>
        <w:jc w:val="both"/>
      </w:pPr>
      <w:r w:rsidRPr="00DC221B">
        <w:t xml:space="preserve">было: «Блоки FL_2_PrevName и FL_5_PrevDoc в схеме Blocks.xsd объединены </w:t>
      </w:r>
      <w:r w:rsidR="004C3E65" w:rsidRPr="00DC221B">
        <w:t xml:space="preserve">в </w:t>
      </w:r>
      <w:r w:rsidRPr="00DC221B">
        <w:t xml:space="preserve">подгруппу </w:t>
      </w:r>
      <w:r w:rsidRPr="00DC221B">
        <w:rPr>
          <w:i/>
        </w:rPr>
        <w:t>FL_1_4_Group</w:t>
      </w:r>
      <w:r w:rsidRPr="00DC221B">
        <w:t>»</w:t>
      </w:r>
    </w:p>
    <w:p w:rsidR="004079BB" w:rsidRPr="00DC221B" w:rsidRDefault="00D13BA7" w:rsidP="00CC4E45">
      <w:pPr>
        <w:tabs>
          <w:tab w:val="left" w:pos="0"/>
          <w:tab w:val="left" w:pos="142"/>
          <w:tab w:val="left" w:pos="567"/>
        </w:tabs>
        <w:ind w:left="-284"/>
        <w:jc w:val="both"/>
      </w:pPr>
      <w:r w:rsidRPr="00DC221B">
        <w:t xml:space="preserve">стало: «Блоки FL_2_PrevName и FL_5_PrevDoc в схеме Blocks.xsd объединены </w:t>
      </w:r>
      <w:r w:rsidR="004C3E65" w:rsidRPr="00DC221B">
        <w:t xml:space="preserve">в </w:t>
      </w:r>
      <w:r w:rsidRPr="00DC221B">
        <w:t xml:space="preserve">подгруппу </w:t>
      </w:r>
      <w:r w:rsidRPr="00DC221B">
        <w:rPr>
          <w:i/>
        </w:rPr>
        <w:t>FL_2_5_Group</w:t>
      </w:r>
      <w:r w:rsidRPr="00DC221B">
        <w:t>»</w:t>
      </w:r>
    </w:p>
    <w:p w:rsidR="004079BB" w:rsidRPr="00DC221B" w:rsidRDefault="004079BB" w:rsidP="00CC4E45">
      <w:pPr>
        <w:pStyle w:val="af5"/>
        <w:numPr>
          <w:ilvl w:val="0"/>
          <w:numId w:val="4"/>
        </w:numPr>
        <w:tabs>
          <w:tab w:val="left" w:pos="0"/>
          <w:tab w:val="left" w:pos="142"/>
          <w:tab w:val="left" w:pos="567"/>
        </w:tabs>
        <w:ind w:left="-284" w:firstLine="0"/>
        <w:rPr>
          <w:rFonts w:cs="Arial"/>
          <w:szCs w:val="22"/>
        </w:rPr>
      </w:pPr>
      <w:r w:rsidRPr="00DC221B">
        <w:rPr>
          <w:rFonts w:cs="Arial"/>
          <w:szCs w:val="22"/>
        </w:rPr>
        <w:t xml:space="preserve">Приложение 3, блок </w:t>
      </w:r>
      <w:r w:rsidRPr="00DC221B">
        <w:rPr>
          <w:rFonts w:cs="Arial"/>
          <w:szCs w:val="22"/>
          <w:lang w:val="en-US"/>
        </w:rPr>
        <w:t>FL</w:t>
      </w:r>
      <w:r w:rsidRPr="00DC221B">
        <w:rPr>
          <w:rFonts w:cs="Arial"/>
          <w:szCs w:val="22"/>
        </w:rPr>
        <w:t>_14_</w:t>
      </w:r>
      <w:r w:rsidRPr="00DC221B">
        <w:t xml:space="preserve"> </w:t>
      </w:r>
      <w:r w:rsidRPr="00DC221B">
        <w:rPr>
          <w:rFonts w:cs="Arial"/>
          <w:szCs w:val="22"/>
          <w:lang w:val="en-US"/>
        </w:rPr>
        <w:t>BankruptcyEnd</w:t>
      </w:r>
      <w:r w:rsidRPr="00DC221B">
        <w:rPr>
          <w:rFonts w:cs="Arial"/>
          <w:szCs w:val="22"/>
        </w:rPr>
        <w:t xml:space="preserve">, Приложение 4, блок </w:t>
      </w:r>
      <w:r w:rsidRPr="00DC221B">
        <w:rPr>
          <w:rFonts w:cs="Arial"/>
          <w:szCs w:val="22"/>
          <w:lang w:val="en-US"/>
        </w:rPr>
        <w:t>UL</w:t>
      </w:r>
      <w:r w:rsidRPr="00DC221B">
        <w:rPr>
          <w:rFonts w:cs="Arial"/>
          <w:szCs w:val="22"/>
        </w:rPr>
        <w:t>_7_</w:t>
      </w:r>
      <w:r w:rsidRPr="00DC221B">
        <w:t xml:space="preserve"> </w:t>
      </w:r>
      <w:r w:rsidRPr="00DC221B">
        <w:rPr>
          <w:rFonts w:cs="Arial"/>
          <w:szCs w:val="22"/>
          <w:lang w:val="en-US"/>
        </w:rPr>
        <w:t>BankruptcyEnd</w:t>
      </w:r>
    </w:p>
    <w:p w:rsidR="004079BB" w:rsidRPr="00DC221B" w:rsidRDefault="004079BB" w:rsidP="00CC4E45">
      <w:pPr>
        <w:pStyle w:val="af5"/>
        <w:tabs>
          <w:tab w:val="left" w:pos="0"/>
          <w:tab w:val="left" w:pos="142"/>
          <w:tab w:val="left" w:pos="567"/>
        </w:tabs>
        <w:ind w:left="-284" w:firstLine="0"/>
        <w:rPr>
          <w:rFonts w:cs="Arial"/>
          <w:szCs w:val="22"/>
        </w:rPr>
      </w:pPr>
      <w:r w:rsidRPr="00DC221B">
        <w:rPr>
          <w:rFonts w:cs="Arial"/>
          <w:szCs w:val="22"/>
        </w:rPr>
        <w:t>Удалено примечание «Блок передается только арбитражным управляющим».</w:t>
      </w:r>
    </w:p>
    <w:p w:rsidR="00025864" w:rsidRPr="00DC221B" w:rsidRDefault="00025864" w:rsidP="00CC4E45">
      <w:pPr>
        <w:pStyle w:val="af5"/>
        <w:tabs>
          <w:tab w:val="left" w:pos="0"/>
          <w:tab w:val="left" w:pos="142"/>
          <w:tab w:val="left" w:pos="567"/>
        </w:tabs>
        <w:ind w:left="-284" w:firstLine="0"/>
        <w:rPr>
          <w:rFonts w:cs="Arial"/>
          <w:szCs w:val="22"/>
        </w:rPr>
      </w:pPr>
    </w:p>
    <w:p w:rsidR="007A78CF" w:rsidRPr="00DC221B" w:rsidRDefault="007A78CF" w:rsidP="00CC4E45">
      <w:pPr>
        <w:pStyle w:val="af5"/>
        <w:numPr>
          <w:ilvl w:val="0"/>
          <w:numId w:val="4"/>
        </w:numPr>
        <w:tabs>
          <w:tab w:val="left" w:pos="0"/>
          <w:tab w:val="left" w:pos="142"/>
          <w:tab w:val="left" w:pos="567"/>
        </w:tabs>
        <w:ind w:left="-284" w:firstLine="0"/>
        <w:rPr>
          <w:rFonts w:cs="Arial"/>
          <w:szCs w:val="22"/>
        </w:rPr>
      </w:pPr>
      <w:r w:rsidRPr="00DC221B">
        <w:rPr>
          <w:rFonts w:cs="Arial"/>
          <w:szCs w:val="22"/>
        </w:rPr>
        <w:t xml:space="preserve">Приложение 3, блок 8. «Регистрация физического лица по месту жительства или пребывания». Удалено примечание «(допустим 1 на группу блоков)» в соответствии со схемой </w:t>
      </w:r>
      <w:r w:rsidRPr="00DC221B">
        <w:rPr>
          <w:rFonts w:cs="Arial"/>
          <w:szCs w:val="22"/>
          <w:lang w:val="en-US"/>
        </w:rPr>
        <w:t>Events</w:t>
      </w:r>
      <w:r w:rsidRPr="00DC221B">
        <w:rPr>
          <w:rFonts w:cs="Arial"/>
          <w:szCs w:val="22"/>
        </w:rPr>
        <w:t>.</w:t>
      </w:r>
      <w:r w:rsidRPr="00DC221B">
        <w:rPr>
          <w:rFonts w:cs="Arial"/>
          <w:szCs w:val="22"/>
          <w:lang w:val="en-US"/>
        </w:rPr>
        <w:t>xsd</w:t>
      </w:r>
      <w:r w:rsidRPr="00DC221B">
        <w:rPr>
          <w:rFonts w:cs="Arial"/>
          <w:szCs w:val="22"/>
        </w:rPr>
        <w:t>, где количеств</w:t>
      </w:r>
      <w:r w:rsidR="002F656F" w:rsidRPr="00DC221B">
        <w:rPr>
          <w:rFonts w:cs="Arial"/>
          <w:szCs w:val="22"/>
        </w:rPr>
        <w:t>о</w:t>
      </w:r>
      <w:r w:rsidRPr="00DC221B">
        <w:rPr>
          <w:rFonts w:cs="Arial"/>
          <w:szCs w:val="22"/>
        </w:rPr>
        <w:t xml:space="preserve"> блоков в событии указано неограниченным.</w:t>
      </w:r>
    </w:p>
    <w:p w:rsidR="004079BB" w:rsidRPr="00DC221B" w:rsidRDefault="004079BB" w:rsidP="00CC4E45">
      <w:pPr>
        <w:pStyle w:val="af5"/>
        <w:tabs>
          <w:tab w:val="left" w:pos="0"/>
          <w:tab w:val="left" w:pos="142"/>
          <w:tab w:val="left" w:pos="567"/>
        </w:tabs>
        <w:ind w:left="-284" w:firstLine="0"/>
        <w:rPr>
          <w:rFonts w:cs="Arial"/>
          <w:szCs w:val="22"/>
        </w:rPr>
      </w:pPr>
    </w:p>
    <w:p w:rsidR="002352C2" w:rsidRPr="00DC221B" w:rsidRDefault="002352C2" w:rsidP="00CC4E45">
      <w:pPr>
        <w:pStyle w:val="af5"/>
        <w:numPr>
          <w:ilvl w:val="0"/>
          <w:numId w:val="4"/>
        </w:numPr>
        <w:tabs>
          <w:tab w:val="left" w:pos="0"/>
          <w:tab w:val="left" w:pos="142"/>
          <w:tab w:val="left" w:pos="567"/>
        </w:tabs>
        <w:ind w:left="-284" w:firstLine="0"/>
        <w:rPr>
          <w:rFonts w:cs="Arial"/>
          <w:szCs w:val="22"/>
        </w:rPr>
      </w:pPr>
      <w:r w:rsidRPr="00DC221B">
        <w:rPr>
          <w:rFonts w:cs="Arial"/>
          <w:szCs w:val="22"/>
        </w:rPr>
        <w:t xml:space="preserve">Приложение 3, блок 19, Приложение 4, блок 12, «Сумма и валюта обязательства». Изменено примечание </w:t>
      </w:r>
    </w:p>
    <w:p w:rsidR="002352C2" w:rsidRPr="00DC221B" w:rsidRDefault="002352C2" w:rsidP="00DB33F3">
      <w:pPr>
        <w:tabs>
          <w:tab w:val="left" w:pos="0"/>
          <w:tab w:val="left" w:pos="142"/>
          <w:tab w:val="left" w:pos="567"/>
        </w:tabs>
        <w:spacing w:after="0"/>
        <w:ind w:left="-284"/>
      </w:pPr>
      <w:r w:rsidRPr="00DC221B">
        <w:t>было: «Блок может быть Множественным, если показатель ФЛ_18.1 = 2, 3, 5 или 99. Если показатель ФЛ_18.1 = 1 или 4, то блок Единичный дополняемый»</w:t>
      </w:r>
      <w:r w:rsidR="00AD4179" w:rsidRPr="00DC221B">
        <w:t>.</w:t>
      </w:r>
    </w:p>
    <w:p w:rsidR="002352C2" w:rsidRPr="00DC221B" w:rsidRDefault="002352C2" w:rsidP="00CC4E45">
      <w:pPr>
        <w:tabs>
          <w:tab w:val="left" w:pos="0"/>
          <w:tab w:val="left" w:pos="142"/>
          <w:tab w:val="left" w:pos="567"/>
        </w:tabs>
        <w:ind w:left="-284"/>
      </w:pPr>
      <w:r w:rsidRPr="00DC221B">
        <w:t>стало: «(допустим 1 на группу блоков)»</w:t>
      </w:r>
    </w:p>
    <w:p w:rsidR="004079BB" w:rsidRPr="00DC221B" w:rsidRDefault="007D77E9" w:rsidP="00CC4E45">
      <w:pPr>
        <w:pStyle w:val="af5"/>
        <w:numPr>
          <w:ilvl w:val="0"/>
          <w:numId w:val="4"/>
        </w:numPr>
        <w:tabs>
          <w:tab w:val="left" w:pos="0"/>
          <w:tab w:val="left" w:pos="142"/>
          <w:tab w:val="left" w:pos="567"/>
        </w:tabs>
        <w:ind w:left="-284" w:firstLine="0"/>
        <w:rPr>
          <w:rFonts w:cs="Arial"/>
          <w:szCs w:val="22"/>
        </w:rPr>
      </w:pPr>
      <w:r w:rsidRPr="00DC221B">
        <w:rPr>
          <w:rFonts w:cs="Arial"/>
          <w:szCs w:val="22"/>
        </w:rPr>
        <w:lastRenderedPageBreak/>
        <w:t>Раздел «Исключение и аннулирование показателей по событиям, связанным с записью кредитной истории», абзац 2</w:t>
      </w:r>
    </w:p>
    <w:p w:rsidR="007D77E9" w:rsidRPr="00DC221B" w:rsidRDefault="007D77E9" w:rsidP="00CC4E45">
      <w:pPr>
        <w:pStyle w:val="af5"/>
        <w:tabs>
          <w:tab w:val="left" w:pos="0"/>
          <w:tab w:val="left" w:pos="142"/>
          <w:tab w:val="left" w:pos="567"/>
        </w:tabs>
        <w:ind w:left="-284" w:firstLine="0"/>
        <w:rPr>
          <w:rFonts w:cs="Arial"/>
          <w:szCs w:val="22"/>
        </w:rPr>
      </w:pPr>
      <w:r w:rsidRPr="00DC221B">
        <w:rPr>
          <w:rFonts w:cs="Arial"/>
          <w:szCs w:val="22"/>
        </w:rPr>
        <w:t>было: «При исключении информации из кредитной истории событием 3.2, в атрибуте operationCode «Код операции, в рамках которой сформирована группа блоков показателей» следует указать значение «C.2»</w:t>
      </w:r>
      <w:r w:rsidR="002651CA" w:rsidRPr="00DC221B">
        <w:rPr>
          <w:rFonts w:cs="Arial"/>
          <w:szCs w:val="22"/>
        </w:rPr>
        <w:t xml:space="preserve"> </w:t>
      </w:r>
      <w:r w:rsidRPr="00DC221B">
        <w:rPr>
          <w:rFonts w:cs="Arial"/>
          <w:szCs w:val="22"/>
        </w:rPr>
        <w:t>и повторно загрузить группы по событиям 1.4, 1.4.1, 2.1-2.6, 2.8.1-2.12, начиная с даты исключения startDate аналогично процедуре, описанной в предыдущем разделе».</w:t>
      </w:r>
    </w:p>
    <w:p w:rsidR="007D77E9" w:rsidRPr="00DC221B" w:rsidRDefault="007D77E9" w:rsidP="00CC4E45">
      <w:pPr>
        <w:pStyle w:val="af5"/>
        <w:tabs>
          <w:tab w:val="left" w:pos="0"/>
          <w:tab w:val="left" w:pos="142"/>
          <w:tab w:val="left" w:pos="567"/>
        </w:tabs>
        <w:ind w:left="-284" w:firstLine="0"/>
        <w:rPr>
          <w:rFonts w:cs="Arial"/>
          <w:szCs w:val="22"/>
        </w:rPr>
      </w:pPr>
      <w:r w:rsidRPr="00DC221B">
        <w:rPr>
          <w:rFonts w:cs="Arial"/>
          <w:szCs w:val="22"/>
        </w:rPr>
        <w:t>стало: «При исключении информации из кредитной истории событием 3.2, в атрибуте operationCode «Код операции, в рамках которой сформирована группа блоков показателей» следует указать значение «</w:t>
      </w:r>
      <w:r w:rsidRPr="00DC221B">
        <w:rPr>
          <w:rFonts w:cs="Arial"/>
          <w:i/>
          <w:szCs w:val="22"/>
        </w:rPr>
        <w:t>C.1</w:t>
      </w:r>
      <w:r w:rsidRPr="00DC221B">
        <w:rPr>
          <w:rFonts w:cs="Arial"/>
          <w:szCs w:val="22"/>
        </w:rPr>
        <w:t>» и повторно загрузить группы по событиям 1.4, 1.4.1, 2.1-2.6, 2.8.1-2.12, начиная с даты исключения startDate аналогично процедуре, описанной в предыдущем разделе».</w:t>
      </w:r>
    </w:p>
    <w:p w:rsidR="004079BB" w:rsidRPr="00DC221B" w:rsidRDefault="004079BB" w:rsidP="00CC4E45">
      <w:pPr>
        <w:pStyle w:val="af5"/>
        <w:tabs>
          <w:tab w:val="left" w:pos="0"/>
          <w:tab w:val="left" w:pos="142"/>
          <w:tab w:val="left" w:pos="567"/>
        </w:tabs>
        <w:ind w:left="-284" w:firstLine="0"/>
        <w:rPr>
          <w:rFonts w:cs="Arial"/>
          <w:szCs w:val="22"/>
        </w:rPr>
      </w:pPr>
    </w:p>
    <w:p w:rsidR="004079BB" w:rsidRPr="00DC221B" w:rsidRDefault="00E26074" w:rsidP="00CC4E45">
      <w:pPr>
        <w:pStyle w:val="af5"/>
        <w:numPr>
          <w:ilvl w:val="0"/>
          <w:numId w:val="4"/>
        </w:numPr>
        <w:tabs>
          <w:tab w:val="left" w:pos="0"/>
          <w:tab w:val="left" w:pos="142"/>
          <w:tab w:val="left" w:pos="567"/>
        </w:tabs>
        <w:ind w:left="-284" w:firstLine="0"/>
        <w:rPr>
          <w:rFonts w:cs="Arial"/>
          <w:szCs w:val="22"/>
        </w:rPr>
      </w:pPr>
      <w:r w:rsidRPr="00DC221B">
        <w:rPr>
          <w:rFonts w:cs="Arial"/>
          <w:szCs w:val="22"/>
        </w:rPr>
        <w:t>Показатели ФЛ_18.5/ЮЛ_11.5 «Код цели займа (кредита)», ФЛ_55.10/ЮЛ_45.10</w:t>
      </w:r>
      <w:r w:rsidR="00134655" w:rsidRPr="00DC221B">
        <w:rPr>
          <w:rFonts w:cs="Arial"/>
          <w:szCs w:val="22"/>
        </w:rPr>
        <w:t xml:space="preserve"> </w:t>
      </w:r>
      <w:r w:rsidRPr="00DC221B">
        <w:rPr>
          <w:rFonts w:cs="Arial"/>
          <w:szCs w:val="22"/>
        </w:rPr>
        <w:t>«Код цели запрошенного займа (кредита)», ФЛ_57.2/ЮЛ_47.2</w:t>
      </w:r>
      <w:r w:rsidR="00134655" w:rsidRPr="00DC221B">
        <w:rPr>
          <w:rFonts w:cs="Arial"/>
          <w:szCs w:val="22"/>
        </w:rPr>
        <w:t xml:space="preserve"> </w:t>
      </w:r>
      <w:r w:rsidRPr="00DC221B">
        <w:rPr>
          <w:rFonts w:cs="Arial"/>
          <w:szCs w:val="22"/>
        </w:rPr>
        <w:t xml:space="preserve">«Код причины отказа», </w:t>
      </w:r>
      <w:r w:rsidR="006342FD" w:rsidRPr="00DC221B">
        <w:rPr>
          <w:rFonts w:cs="Arial"/>
          <w:szCs w:val="22"/>
        </w:rPr>
        <w:t xml:space="preserve">изменены </w:t>
      </w:r>
      <w:r w:rsidRPr="00DC221B">
        <w:rPr>
          <w:rFonts w:cs="Arial"/>
          <w:szCs w:val="22"/>
        </w:rPr>
        <w:t>требования к формированию:</w:t>
      </w:r>
    </w:p>
    <w:p w:rsidR="00E26074" w:rsidRPr="00DC221B" w:rsidRDefault="00E26074" w:rsidP="00CC4E45">
      <w:pPr>
        <w:pStyle w:val="af5"/>
        <w:tabs>
          <w:tab w:val="left" w:pos="0"/>
          <w:tab w:val="left" w:pos="142"/>
          <w:tab w:val="left" w:pos="567"/>
        </w:tabs>
        <w:ind w:left="-284" w:firstLine="0"/>
        <w:rPr>
          <w:rFonts w:cs="Arial"/>
          <w:szCs w:val="22"/>
        </w:rPr>
      </w:pPr>
      <w:r w:rsidRPr="00DC221B">
        <w:rPr>
          <w:rFonts w:cs="Arial"/>
          <w:szCs w:val="22"/>
        </w:rPr>
        <w:t xml:space="preserve">было: «При наличии нескольких &lt;кодов&gt; значения указываются через запятую» </w:t>
      </w:r>
    </w:p>
    <w:p w:rsidR="00E26074" w:rsidRPr="00DC221B" w:rsidRDefault="00E26074" w:rsidP="00CC4E45">
      <w:pPr>
        <w:pStyle w:val="af5"/>
        <w:tabs>
          <w:tab w:val="left" w:pos="0"/>
          <w:tab w:val="left" w:pos="142"/>
          <w:tab w:val="left" w:pos="567"/>
        </w:tabs>
        <w:ind w:left="-284" w:firstLine="0"/>
        <w:rPr>
          <w:rFonts w:cs="Arial"/>
          <w:szCs w:val="22"/>
        </w:rPr>
      </w:pPr>
      <w:r w:rsidRPr="00DC221B">
        <w:rPr>
          <w:rFonts w:cs="Arial"/>
          <w:szCs w:val="22"/>
        </w:rPr>
        <w:t xml:space="preserve">стало: «При наличии нескольких &lt;кодов&gt; показатель формируется несколько раз». </w:t>
      </w:r>
    </w:p>
    <w:p w:rsidR="00E26074" w:rsidRPr="00DC221B" w:rsidRDefault="00E26074" w:rsidP="00CC4E45">
      <w:pPr>
        <w:pStyle w:val="af5"/>
        <w:tabs>
          <w:tab w:val="left" w:pos="0"/>
          <w:tab w:val="left" w:pos="142"/>
          <w:tab w:val="left" w:pos="567"/>
        </w:tabs>
        <w:ind w:left="-284" w:firstLine="0"/>
        <w:rPr>
          <w:rFonts w:cs="Arial"/>
          <w:szCs w:val="22"/>
        </w:rPr>
      </w:pPr>
    </w:p>
    <w:p w:rsidR="00474F14" w:rsidRPr="00DC221B" w:rsidRDefault="00474F14" w:rsidP="00CC4E45">
      <w:pPr>
        <w:pStyle w:val="af5"/>
        <w:numPr>
          <w:ilvl w:val="0"/>
          <w:numId w:val="4"/>
        </w:numPr>
        <w:tabs>
          <w:tab w:val="left" w:pos="0"/>
          <w:tab w:val="left" w:pos="142"/>
          <w:tab w:val="left" w:pos="567"/>
          <w:tab w:val="left" w:pos="1134"/>
        </w:tabs>
        <w:ind w:left="-284" w:firstLine="0"/>
        <w:rPr>
          <w:rFonts w:cs="Arial"/>
          <w:szCs w:val="22"/>
        </w:rPr>
      </w:pPr>
      <w:r w:rsidRPr="00DC221B">
        <w:rPr>
          <w:rFonts w:cs="Arial"/>
          <w:szCs w:val="22"/>
        </w:rPr>
        <w:t xml:space="preserve">Приложение 1. Структура файла, передаваемого Источником. Изменены технические требования к атрибуту </w:t>
      </w:r>
      <w:r w:rsidRPr="00DC221B">
        <w:rPr>
          <w:lang w:val="en-US"/>
        </w:rPr>
        <w:t>s</w:t>
      </w:r>
      <w:r w:rsidRPr="00DC221B">
        <w:t>o</w:t>
      </w:r>
      <w:r w:rsidRPr="00DC221B">
        <w:rPr>
          <w:rFonts w:cs="Arial"/>
          <w:szCs w:val="22"/>
        </w:rPr>
        <w:t>urceID:</w:t>
      </w:r>
    </w:p>
    <w:p w:rsidR="00474F14" w:rsidRPr="00DC221B" w:rsidRDefault="00474F14" w:rsidP="00CC4E45">
      <w:pPr>
        <w:tabs>
          <w:tab w:val="left" w:pos="0"/>
          <w:tab w:val="left" w:pos="142"/>
          <w:tab w:val="left" w:pos="567"/>
        </w:tabs>
        <w:ind w:left="-284"/>
      </w:pPr>
      <w:r w:rsidRPr="00DC221B">
        <w:t>было:</w:t>
      </w:r>
      <w:r w:rsidR="002651CA" w:rsidRPr="00DC221B">
        <w:t xml:space="preserve"> </w:t>
      </w:r>
      <w:r w:rsidRPr="00DC221B">
        <w:t>«12 букв или цифр, обязательный. Например, ZZ01TT000001»;</w:t>
      </w:r>
    </w:p>
    <w:p w:rsidR="00474F14" w:rsidRPr="00DC221B" w:rsidRDefault="00474F14" w:rsidP="00CC4E45">
      <w:pPr>
        <w:tabs>
          <w:tab w:val="left" w:pos="0"/>
          <w:tab w:val="left" w:pos="142"/>
          <w:tab w:val="left" w:pos="567"/>
        </w:tabs>
        <w:ind w:left="-284"/>
      </w:pPr>
      <w:r w:rsidRPr="00DC221B">
        <w:t>стало: «Строка (string2000Type из BKIApiCommonTypes.xsd), обязательный в соответствии с договором информационных услуг. Например, ZZ01TT000001».</w:t>
      </w:r>
    </w:p>
    <w:p w:rsidR="00AC4DB3" w:rsidRPr="00DC221B" w:rsidRDefault="00AC4DB3" w:rsidP="00CC4E45">
      <w:pPr>
        <w:pStyle w:val="af5"/>
        <w:numPr>
          <w:ilvl w:val="0"/>
          <w:numId w:val="4"/>
        </w:numPr>
        <w:tabs>
          <w:tab w:val="left" w:pos="0"/>
          <w:tab w:val="left" w:pos="142"/>
          <w:tab w:val="left" w:pos="567"/>
          <w:tab w:val="left" w:pos="1134"/>
        </w:tabs>
        <w:ind w:left="-284" w:firstLine="0"/>
        <w:rPr>
          <w:rFonts w:cs="Arial"/>
          <w:szCs w:val="22"/>
        </w:rPr>
      </w:pPr>
      <w:r w:rsidRPr="00DC221B">
        <w:rPr>
          <w:rFonts w:cs="Arial"/>
          <w:szCs w:val="22"/>
        </w:rPr>
        <w:t> Показатель ФЛ_28.15 «Сумма внесенных платежей за 24 календарных месяца, за исключением платежей с просрочкой более 30 календарных дней». Технические требования к формированию. Согласно письму Банка России № 44-8-1-1/2101 от 14.06.2024 внесены изменения:</w:t>
      </w:r>
    </w:p>
    <w:p w:rsidR="00AC4DB3" w:rsidRPr="00DC221B" w:rsidRDefault="00AC4DB3" w:rsidP="00CC4E45">
      <w:pPr>
        <w:pStyle w:val="af5"/>
        <w:tabs>
          <w:tab w:val="left" w:pos="0"/>
          <w:tab w:val="left" w:pos="142"/>
          <w:tab w:val="left" w:pos="567"/>
          <w:tab w:val="left" w:pos="1134"/>
        </w:tabs>
        <w:ind w:left="-284" w:firstLine="0"/>
        <w:rPr>
          <w:rFonts w:cs="Arial"/>
          <w:szCs w:val="22"/>
        </w:rPr>
      </w:pPr>
      <w:r w:rsidRPr="00DC221B">
        <w:rPr>
          <w:rFonts w:cs="Arial"/>
          <w:szCs w:val="22"/>
        </w:rPr>
        <w:t xml:space="preserve">было: «Сумма внесенных платежей за 24 календарных месяца, предшествующих </w:t>
      </w:r>
      <w:r w:rsidRPr="00DC221B">
        <w:rPr>
          <w:rFonts w:cs="Arial"/>
          <w:i/>
          <w:szCs w:val="22"/>
        </w:rPr>
        <w:t>месяцу расчета показателя долговой нагрузки</w:t>
      </w:r>
      <w:r w:rsidRPr="00DC221B">
        <w:rPr>
          <w:rFonts w:cs="Arial"/>
          <w:szCs w:val="22"/>
        </w:rPr>
        <w:t>, за исключением платежей по займам (кредитам), внесенных с нарушением сроков согласно графику платежей по договорам займа (кредита) более чем на 30 календарных дней»</w:t>
      </w:r>
    </w:p>
    <w:p w:rsidR="00AC4DB3" w:rsidRPr="00DC221B" w:rsidRDefault="00AC4DB3" w:rsidP="00CC4E45">
      <w:pPr>
        <w:pStyle w:val="af5"/>
        <w:tabs>
          <w:tab w:val="left" w:pos="0"/>
          <w:tab w:val="left" w:pos="142"/>
          <w:tab w:val="left" w:pos="567"/>
          <w:tab w:val="left" w:pos="1134"/>
        </w:tabs>
        <w:ind w:left="-284" w:firstLine="0"/>
        <w:rPr>
          <w:rFonts w:cs="Arial"/>
          <w:szCs w:val="22"/>
        </w:rPr>
      </w:pPr>
      <w:r w:rsidRPr="00DC221B">
        <w:rPr>
          <w:rFonts w:cs="Arial"/>
          <w:szCs w:val="22"/>
        </w:rPr>
        <w:t xml:space="preserve">стало: «Сумма внесенных платежей за 24 календарных месяца, предшествующих </w:t>
      </w:r>
      <w:r w:rsidRPr="00DC221B">
        <w:rPr>
          <w:rFonts w:cs="Arial"/>
          <w:i/>
          <w:szCs w:val="22"/>
        </w:rPr>
        <w:t xml:space="preserve">месяцу, </w:t>
      </w:r>
      <w:r w:rsidR="00E52876" w:rsidRPr="00DC221B">
        <w:rPr>
          <w:rFonts w:cs="Arial"/>
          <w:i/>
          <w:szCs w:val="22"/>
        </w:rPr>
        <w:t>указанному в показателе 28.13 «Д</w:t>
      </w:r>
      <w:r w:rsidRPr="00DC221B">
        <w:rPr>
          <w:rFonts w:cs="Arial"/>
          <w:i/>
          <w:szCs w:val="22"/>
        </w:rPr>
        <w:t>ата расчета»</w:t>
      </w:r>
      <w:r w:rsidRPr="00DC221B">
        <w:rPr>
          <w:rFonts w:cs="Arial"/>
          <w:szCs w:val="22"/>
        </w:rPr>
        <w:t>, за исключением платежей по займам (кредитам), внесенных с нарушением сроков согласно графику платежей по договорам займа (кредита) более чем на 30 календарных дней».</w:t>
      </w:r>
    </w:p>
    <w:p w:rsidR="00EB3294" w:rsidRPr="00DC221B" w:rsidRDefault="00EB3294" w:rsidP="00CC4E45">
      <w:pPr>
        <w:pStyle w:val="af5"/>
        <w:tabs>
          <w:tab w:val="left" w:pos="0"/>
          <w:tab w:val="left" w:pos="142"/>
          <w:tab w:val="left" w:pos="567"/>
          <w:tab w:val="left" w:pos="1134"/>
        </w:tabs>
        <w:ind w:left="-284" w:firstLine="0"/>
        <w:rPr>
          <w:rFonts w:cs="Arial"/>
          <w:szCs w:val="22"/>
        </w:rPr>
      </w:pPr>
    </w:p>
    <w:p w:rsidR="00F31E49" w:rsidRPr="00DC221B" w:rsidRDefault="00EB3294" w:rsidP="00CC4E45">
      <w:pPr>
        <w:pStyle w:val="af5"/>
        <w:numPr>
          <w:ilvl w:val="0"/>
          <w:numId w:val="4"/>
        </w:numPr>
        <w:tabs>
          <w:tab w:val="left" w:pos="0"/>
          <w:tab w:val="left" w:pos="142"/>
          <w:tab w:val="left" w:pos="567"/>
          <w:tab w:val="left" w:pos="1134"/>
        </w:tabs>
        <w:ind w:left="-284" w:firstLine="0"/>
        <w:rPr>
          <w:rFonts w:cs="Arial"/>
          <w:szCs w:val="22"/>
        </w:rPr>
      </w:pPr>
      <w:r w:rsidRPr="00DC221B">
        <w:rPr>
          <w:rFonts w:cs="Arial"/>
          <w:szCs w:val="22"/>
        </w:rPr>
        <w:t xml:space="preserve">Раздел «Добавление, обновление, хранение данных». </w:t>
      </w:r>
    </w:p>
    <w:p w:rsidR="00DB417C" w:rsidRPr="00DC221B" w:rsidRDefault="00EB3294" w:rsidP="00CC4E45">
      <w:pPr>
        <w:pStyle w:val="af5"/>
        <w:tabs>
          <w:tab w:val="left" w:pos="0"/>
          <w:tab w:val="left" w:pos="142"/>
          <w:tab w:val="left" w:pos="567"/>
        </w:tabs>
        <w:ind w:left="-284" w:firstLine="0"/>
        <w:rPr>
          <w:rFonts w:cs="Arial"/>
          <w:szCs w:val="22"/>
        </w:rPr>
      </w:pPr>
      <w:r w:rsidRPr="00DC221B">
        <w:rPr>
          <w:rFonts w:cs="Arial"/>
          <w:szCs w:val="22"/>
        </w:rPr>
        <w:t>Добавлен подразд</w:t>
      </w:r>
      <w:r w:rsidR="00F31E49" w:rsidRPr="00DC221B">
        <w:rPr>
          <w:rFonts w:cs="Arial"/>
          <w:szCs w:val="22"/>
        </w:rPr>
        <w:t>е</w:t>
      </w:r>
      <w:r w:rsidRPr="00DC221B">
        <w:rPr>
          <w:rFonts w:cs="Arial"/>
          <w:szCs w:val="22"/>
        </w:rPr>
        <w:t>л «О коде суб</w:t>
      </w:r>
      <w:r w:rsidR="00F31E49" w:rsidRPr="00DC221B">
        <w:rPr>
          <w:rFonts w:cs="Arial"/>
          <w:szCs w:val="22"/>
        </w:rPr>
        <w:t>ъ</w:t>
      </w:r>
      <w:r w:rsidRPr="00DC221B">
        <w:rPr>
          <w:rFonts w:cs="Arial"/>
          <w:szCs w:val="22"/>
        </w:rPr>
        <w:t>екта».</w:t>
      </w:r>
    </w:p>
    <w:p w:rsidR="00DB417C" w:rsidRPr="00DC221B" w:rsidRDefault="00DB417C" w:rsidP="00CC4E45">
      <w:pPr>
        <w:pStyle w:val="af5"/>
        <w:tabs>
          <w:tab w:val="left" w:pos="0"/>
          <w:tab w:val="left" w:pos="142"/>
          <w:tab w:val="left" w:pos="567"/>
        </w:tabs>
        <w:ind w:left="-284" w:firstLine="0"/>
        <w:rPr>
          <w:rFonts w:cs="Arial"/>
          <w:szCs w:val="22"/>
        </w:rPr>
      </w:pPr>
    </w:p>
    <w:p w:rsidR="00DB417C" w:rsidRPr="00DC221B" w:rsidRDefault="00DB417C" w:rsidP="00CC4E45">
      <w:pPr>
        <w:tabs>
          <w:tab w:val="left" w:pos="0"/>
          <w:tab w:val="left" w:pos="142"/>
          <w:tab w:val="left" w:pos="567"/>
        </w:tabs>
        <w:ind w:left="-284"/>
      </w:pPr>
      <w:r w:rsidRPr="00DC221B">
        <w:rPr>
          <w:b/>
        </w:rPr>
        <w:t>В</w:t>
      </w:r>
      <w:bookmarkStart w:id="8" w:name="Версия_2_04"/>
      <w:bookmarkEnd w:id="8"/>
      <w:r w:rsidRPr="00DC221B">
        <w:rPr>
          <w:b/>
        </w:rPr>
        <w:t>ерсия 2.04</w:t>
      </w:r>
      <w:r w:rsidRPr="00DC221B">
        <w:t xml:space="preserve"> – </w:t>
      </w:r>
      <w:r w:rsidR="00E500EF" w:rsidRPr="00DC221B">
        <w:t>30</w:t>
      </w:r>
      <w:r w:rsidRPr="00DC221B">
        <w:t xml:space="preserve"> июля 2024 г.</w:t>
      </w:r>
    </w:p>
    <w:p w:rsidR="0085317C" w:rsidRPr="00DC221B" w:rsidRDefault="00DB417C" w:rsidP="00CC4E45">
      <w:pPr>
        <w:pStyle w:val="af5"/>
        <w:numPr>
          <w:ilvl w:val="0"/>
          <w:numId w:val="5"/>
        </w:numPr>
        <w:tabs>
          <w:tab w:val="left" w:pos="0"/>
          <w:tab w:val="left" w:pos="142"/>
          <w:tab w:val="left" w:pos="567"/>
        </w:tabs>
        <w:ind w:left="-284" w:firstLine="0"/>
      </w:pPr>
      <w:r w:rsidRPr="00DC221B">
        <w:rPr>
          <w:rFonts w:cs="Arial"/>
          <w:szCs w:val="22"/>
        </w:rPr>
        <w:t>Раздел «Корректировка / исключение / аннулирование показателей из Титульной части»</w:t>
      </w:r>
      <w:r w:rsidR="0085317C" w:rsidRPr="00DC221B">
        <w:rPr>
          <w:rFonts w:cs="Arial"/>
          <w:szCs w:val="22"/>
        </w:rPr>
        <w:t>.</w:t>
      </w:r>
      <w:r w:rsidRPr="00DC221B">
        <w:rPr>
          <w:rFonts w:cs="Arial"/>
          <w:szCs w:val="22"/>
        </w:rPr>
        <w:t xml:space="preserve"> </w:t>
      </w:r>
    </w:p>
    <w:p w:rsidR="0085317C" w:rsidRPr="00DC221B" w:rsidRDefault="0085317C" w:rsidP="00222C51">
      <w:pPr>
        <w:tabs>
          <w:tab w:val="left" w:pos="0"/>
          <w:tab w:val="left" w:pos="142"/>
          <w:tab w:val="left" w:pos="567"/>
        </w:tabs>
        <w:spacing w:after="0"/>
        <w:ind w:left="-284" w:firstLine="284"/>
      </w:pPr>
      <w:r w:rsidRPr="00DC221B">
        <w:t>Исправлены имена секций титульной части:</w:t>
      </w:r>
    </w:p>
    <w:p w:rsidR="0085317C" w:rsidRPr="00DC221B" w:rsidRDefault="0085317C" w:rsidP="00DB33F3">
      <w:pPr>
        <w:pStyle w:val="-050"/>
        <w:rPr>
          <w:lang w:val="en-US"/>
        </w:rPr>
      </w:pPr>
      <w:r w:rsidRPr="00DC221B">
        <w:t>было</w:t>
      </w:r>
      <w:r w:rsidRPr="00DC221B">
        <w:rPr>
          <w:lang w:val="en-US"/>
        </w:rPr>
        <w:t xml:space="preserve">: «SubjectTitleDataFL </w:t>
      </w:r>
      <w:r w:rsidRPr="00DC221B">
        <w:t>или</w:t>
      </w:r>
      <w:r w:rsidRPr="00DC221B">
        <w:rPr>
          <w:lang w:val="en-US"/>
        </w:rPr>
        <w:t xml:space="preserve"> SubjectTitleDataUFL»</w:t>
      </w:r>
    </w:p>
    <w:p w:rsidR="0085317C" w:rsidRPr="00DC221B" w:rsidRDefault="0085317C" w:rsidP="00CC4E45">
      <w:pPr>
        <w:tabs>
          <w:tab w:val="left" w:pos="0"/>
          <w:tab w:val="left" w:pos="142"/>
          <w:tab w:val="left" w:pos="567"/>
        </w:tabs>
        <w:ind w:left="-284"/>
        <w:rPr>
          <w:lang w:val="en-US"/>
        </w:rPr>
      </w:pPr>
      <w:r w:rsidRPr="00DC221B">
        <w:t>стало</w:t>
      </w:r>
      <w:r w:rsidRPr="00DC221B">
        <w:rPr>
          <w:lang w:val="en-US"/>
        </w:rPr>
        <w:t xml:space="preserve">: «&lt;Subject_FL&gt;&lt;Title&gt; </w:t>
      </w:r>
      <w:r w:rsidRPr="00DC221B">
        <w:t>или</w:t>
      </w:r>
      <w:r w:rsidRPr="00DC221B">
        <w:rPr>
          <w:lang w:val="en-US"/>
        </w:rPr>
        <w:t xml:space="preserve"> &lt;Subject_UL&gt;&lt;Title&gt;»</w:t>
      </w:r>
    </w:p>
    <w:p w:rsidR="004C4701" w:rsidRPr="00DC221B" w:rsidRDefault="0085317C" w:rsidP="00DB33F3">
      <w:pPr>
        <w:tabs>
          <w:tab w:val="left" w:pos="0"/>
          <w:tab w:val="left" w:pos="142"/>
          <w:tab w:val="left" w:pos="567"/>
        </w:tabs>
        <w:spacing w:after="0"/>
        <w:ind w:left="-284" w:firstLine="284"/>
      </w:pPr>
      <w:r w:rsidRPr="00DC221B">
        <w:t xml:space="preserve">Подраздел </w:t>
      </w:r>
      <w:r w:rsidR="00DB417C" w:rsidRPr="00DC221B">
        <w:t xml:space="preserve">«Исключение / аннулирование». </w:t>
      </w:r>
    </w:p>
    <w:p w:rsidR="00DB417C" w:rsidRPr="00DC221B" w:rsidRDefault="00DB417C" w:rsidP="00DB33F3">
      <w:pPr>
        <w:tabs>
          <w:tab w:val="left" w:pos="0"/>
          <w:tab w:val="left" w:pos="142"/>
          <w:tab w:val="left" w:pos="567"/>
        </w:tabs>
        <w:spacing w:after="0"/>
        <w:ind w:left="-284" w:firstLine="284"/>
      </w:pPr>
      <w:r w:rsidRPr="00DC221B">
        <w:t>Изменена формулировка в 1 абзаце:</w:t>
      </w:r>
    </w:p>
    <w:p w:rsidR="00DB417C" w:rsidRPr="00DC221B" w:rsidRDefault="00DB417C" w:rsidP="00DB33F3">
      <w:pPr>
        <w:pStyle w:val="-050"/>
      </w:pPr>
      <w:r w:rsidRPr="00DC221B">
        <w:t>было:</w:t>
      </w:r>
      <w:r w:rsidR="002651CA" w:rsidRPr="00DC221B">
        <w:t xml:space="preserve"> </w:t>
      </w:r>
      <w:r w:rsidRPr="00DC221B">
        <w:t>«- пустой блок, с признаком «_</w:t>
      </w:r>
      <w:r w:rsidRPr="00DC221B">
        <w:rPr>
          <w:lang w:val="en-US"/>
        </w:rPr>
        <w:t>new</w:t>
      </w:r>
      <w:r w:rsidRPr="00DC221B">
        <w:t>» в названии».</w:t>
      </w:r>
    </w:p>
    <w:p w:rsidR="00DB417C" w:rsidRPr="00DC221B" w:rsidRDefault="00DB417C" w:rsidP="00CC4E45">
      <w:pPr>
        <w:tabs>
          <w:tab w:val="left" w:pos="0"/>
          <w:tab w:val="left" w:pos="142"/>
          <w:tab w:val="left" w:pos="567"/>
        </w:tabs>
        <w:ind w:left="-284"/>
      </w:pPr>
      <w:r w:rsidRPr="00DC221B">
        <w:t>стало: «- блок с признаком «_</w:t>
      </w:r>
      <w:r w:rsidRPr="00DC221B">
        <w:rPr>
          <w:lang w:val="en-US"/>
        </w:rPr>
        <w:t>new</w:t>
      </w:r>
      <w:r w:rsidRPr="00DC221B">
        <w:t>» в названии не указывать</w:t>
      </w:r>
      <w:r w:rsidR="0085317C" w:rsidRPr="00DC221B">
        <w:t>. Поскольку блок «</w:t>
      </w:r>
      <w:r w:rsidR="0085317C" w:rsidRPr="00DC221B">
        <w:rPr>
          <w:lang w:val="en-US"/>
        </w:rPr>
        <w:t>FL</w:t>
      </w:r>
      <w:r w:rsidR="0085317C" w:rsidRPr="00DC221B">
        <w:t>_1_4_</w:t>
      </w:r>
      <w:r w:rsidR="0085317C" w:rsidRPr="00DC221B">
        <w:rPr>
          <w:lang w:val="en-US"/>
        </w:rPr>
        <w:t>new</w:t>
      </w:r>
      <w:r w:rsidRPr="00DC221B">
        <w:t>»</w:t>
      </w:r>
      <w:r w:rsidR="004C4701" w:rsidRPr="00DC221B">
        <w:t xml:space="preserve"> по схеме </w:t>
      </w:r>
      <w:r w:rsidR="0085317C" w:rsidRPr="00DC221B">
        <w:t>обязателен, вместо «</w:t>
      </w:r>
      <w:r w:rsidR="0085317C" w:rsidRPr="00DC221B">
        <w:rPr>
          <w:lang w:val="en-US"/>
        </w:rPr>
        <w:t>FL</w:t>
      </w:r>
      <w:r w:rsidR="0085317C" w:rsidRPr="00DC221B">
        <w:t>_1_4_</w:t>
      </w:r>
      <w:r w:rsidR="004C4701" w:rsidRPr="00DC221B">
        <w:rPr>
          <w:lang w:val="en-US"/>
        </w:rPr>
        <w:t>Group</w:t>
      </w:r>
      <w:r w:rsidR="0085317C" w:rsidRPr="00DC221B">
        <w:t xml:space="preserve">» можно использовать </w:t>
      </w:r>
      <w:r w:rsidR="004C4701" w:rsidRPr="00DC221B">
        <w:t>«</w:t>
      </w:r>
      <w:r w:rsidR="004C4701" w:rsidRPr="00DC221B">
        <w:rPr>
          <w:lang w:val="en-US"/>
        </w:rPr>
        <w:t>FL</w:t>
      </w:r>
      <w:r w:rsidR="004C4701" w:rsidRPr="00DC221B">
        <w:t>_2_5_</w:t>
      </w:r>
      <w:r w:rsidR="004C4701" w:rsidRPr="00DC221B">
        <w:rPr>
          <w:lang w:val="en-US"/>
        </w:rPr>
        <w:t>Group</w:t>
      </w:r>
      <w:r w:rsidR="004C4701" w:rsidRPr="00DC221B">
        <w:t>»</w:t>
      </w:r>
      <w:r w:rsidR="0085317C" w:rsidRPr="00DC221B">
        <w:t xml:space="preserve"> </w:t>
      </w:r>
      <w:r w:rsidR="004C4701" w:rsidRPr="00DC221B">
        <w:t>с теми же данными титульной части</w:t>
      </w:r>
      <w:r w:rsidRPr="00DC221B">
        <w:t>.</w:t>
      </w:r>
    </w:p>
    <w:p w:rsidR="00DB417C" w:rsidRPr="00DC221B" w:rsidRDefault="004C4701" w:rsidP="00DB33F3">
      <w:pPr>
        <w:tabs>
          <w:tab w:val="left" w:pos="0"/>
          <w:tab w:val="left" w:pos="142"/>
          <w:tab w:val="left" w:pos="567"/>
        </w:tabs>
        <w:spacing w:after="0"/>
        <w:ind w:left="-284" w:firstLine="284"/>
        <w:jc w:val="both"/>
      </w:pPr>
      <w:r w:rsidRPr="00DC221B">
        <w:t>Изменена формулировка в 3 абзаце:</w:t>
      </w:r>
    </w:p>
    <w:p w:rsidR="004C4701" w:rsidRPr="00DC221B" w:rsidRDefault="004C4701" w:rsidP="00DB33F3">
      <w:pPr>
        <w:tabs>
          <w:tab w:val="left" w:pos="0"/>
          <w:tab w:val="left" w:pos="142"/>
          <w:tab w:val="left" w:pos="567"/>
        </w:tabs>
        <w:spacing w:after="0"/>
        <w:ind w:left="-284"/>
        <w:jc w:val="both"/>
      </w:pPr>
      <w:r w:rsidRPr="00DC221B">
        <w:lastRenderedPageBreak/>
        <w:t>было: «</w:t>
      </w:r>
      <w:r w:rsidRPr="00DC221B">
        <w:rPr>
          <w:b/>
        </w:rPr>
        <w:t>(!)</w:t>
      </w:r>
      <w:r w:rsidRPr="00DC221B">
        <w:t xml:space="preserve"> При исключении/аннулировании сведений о ФИО или дате рождения нужно указать оба блока (FL_1_Name / FL_2_PrevName и FL_3_Birth), даже если аннулированию/исключению подлежит один из них</w:t>
      </w:r>
      <w:r w:rsidR="0084344A" w:rsidRPr="00DC221B">
        <w:t>»;</w:t>
      </w:r>
    </w:p>
    <w:p w:rsidR="0084344A" w:rsidRPr="00DC221B" w:rsidRDefault="0084344A" w:rsidP="00CC4E45">
      <w:pPr>
        <w:tabs>
          <w:tab w:val="left" w:pos="0"/>
          <w:tab w:val="left" w:pos="142"/>
          <w:tab w:val="left" w:pos="567"/>
        </w:tabs>
        <w:ind w:left="-284"/>
        <w:jc w:val="both"/>
      </w:pPr>
      <w:r w:rsidRPr="00DC221B">
        <w:t>стало: «</w:t>
      </w:r>
      <w:r w:rsidRPr="00DC221B">
        <w:rPr>
          <w:b/>
        </w:rPr>
        <w:t>(!)</w:t>
      </w:r>
      <w:r w:rsidRPr="00DC221B">
        <w:t xml:space="preserve"> При исключении/аннулировании сведений о ФИО или дате рождения следует указать подгруппу </w:t>
      </w:r>
      <w:r w:rsidR="00E64925" w:rsidRPr="00DC221B">
        <w:t>«</w:t>
      </w:r>
      <w:r w:rsidRPr="00DC221B">
        <w:t>FL_2_5_</w:t>
      </w:r>
      <w:r w:rsidRPr="00DC221B">
        <w:rPr>
          <w:lang w:val="en-US"/>
        </w:rPr>
        <w:t>Group</w:t>
      </w:r>
      <w:r w:rsidR="00E64925" w:rsidRPr="00DC221B">
        <w:t>»</w:t>
      </w:r>
      <w:r w:rsidRPr="00DC221B">
        <w:t xml:space="preserve"> и блок </w:t>
      </w:r>
      <w:r w:rsidR="00E64925" w:rsidRPr="00DC221B">
        <w:t>«</w:t>
      </w:r>
      <w:r w:rsidRPr="00DC221B">
        <w:t>FL_3_Birth</w:t>
      </w:r>
      <w:r w:rsidR="00E64925" w:rsidRPr="00DC221B">
        <w:t>»</w:t>
      </w:r>
      <w:r w:rsidRPr="00DC221B">
        <w:t xml:space="preserve">, даже если аннулированию/исключению подлежит только один из блоков. Показатели из блоков </w:t>
      </w:r>
      <w:r w:rsidR="00E64925" w:rsidRPr="00DC221B">
        <w:t xml:space="preserve">секции </w:t>
      </w:r>
      <w:r w:rsidRPr="00DC221B">
        <w:t xml:space="preserve">с суффиксом </w:t>
      </w:r>
      <w:r w:rsidR="00E64925" w:rsidRPr="00DC221B">
        <w:t>«</w:t>
      </w:r>
      <w:r w:rsidRPr="00DC221B">
        <w:t>_</w:t>
      </w:r>
      <w:r w:rsidRPr="00DC221B">
        <w:rPr>
          <w:lang w:val="en-US"/>
        </w:rPr>
        <w:t>new</w:t>
      </w:r>
      <w:r w:rsidR="00E64925" w:rsidRPr="00DC221B">
        <w:t>»</w:t>
      </w:r>
      <w:r w:rsidRPr="00DC221B">
        <w:t xml:space="preserve"> сохранятся в базе, остальные из </w:t>
      </w:r>
      <w:r w:rsidR="00E64925" w:rsidRPr="00DC221B">
        <w:t>секции с «</w:t>
      </w:r>
      <w:r w:rsidRPr="00DC221B">
        <w:t>_</w:t>
      </w:r>
      <w:r w:rsidRPr="00DC221B">
        <w:rPr>
          <w:lang w:val="en-US"/>
        </w:rPr>
        <w:t>current</w:t>
      </w:r>
      <w:r w:rsidR="00E64925" w:rsidRPr="00DC221B">
        <w:t>»</w:t>
      </w:r>
      <w:r w:rsidRPr="00DC221B">
        <w:t xml:space="preserve"> будут удалены.</w:t>
      </w:r>
    </w:p>
    <w:p w:rsidR="004C4701" w:rsidRPr="00DC221B" w:rsidRDefault="00321512" w:rsidP="00CC4E45">
      <w:pPr>
        <w:pStyle w:val="af5"/>
        <w:numPr>
          <w:ilvl w:val="0"/>
          <w:numId w:val="5"/>
        </w:numPr>
        <w:tabs>
          <w:tab w:val="left" w:pos="0"/>
          <w:tab w:val="left" w:pos="142"/>
          <w:tab w:val="left" w:pos="567"/>
        </w:tabs>
        <w:ind w:left="-284" w:firstLine="0"/>
        <w:rPr>
          <w:rFonts w:cs="Arial"/>
          <w:szCs w:val="22"/>
        </w:rPr>
      </w:pPr>
      <w:r w:rsidRPr="00DC221B">
        <w:rPr>
          <w:rFonts w:cs="Arial"/>
          <w:szCs w:val="22"/>
        </w:rPr>
        <w:t>Показатель ФЛ_19.1 (ЮЛ_1</w:t>
      </w:r>
      <w:r w:rsidR="00AD56DA" w:rsidRPr="00DC221B">
        <w:rPr>
          <w:rFonts w:cs="Arial"/>
          <w:szCs w:val="22"/>
        </w:rPr>
        <w:t>2</w:t>
      </w:r>
      <w:r w:rsidRPr="00DC221B">
        <w:rPr>
          <w:rFonts w:cs="Arial"/>
          <w:szCs w:val="22"/>
        </w:rPr>
        <w:t>.1) «Сумма обязательства»</w:t>
      </w:r>
      <w:r w:rsidR="00CB7D8C" w:rsidRPr="00DC221B">
        <w:rPr>
          <w:rFonts w:cs="Arial"/>
          <w:szCs w:val="22"/>
        </w:rPr>
        <w:t>.</w:t>
      </w:r>
    </w:p>
    <w:p w:rsidR="00083BF4" w:rsidRPr="00DC221B" w:rsidRDefault="00321512" w:rsidP="00222C51">
      <w:pPr>
        <w:tabs>
          <w:tab w:val="left" w:pos="0"/>
          <w:tab w:val="left" w:pos="142"/>
          <w:tab w:val="left" w:pos="567"/>
        </w:tabs>
        <w:spacing w:after="0"/>
        <w:ind w:left="-284"/>
        <w:jc w:val="both"/>
      </w:pPr>
      <w:r w:rsidRPr="00DC221B">
        <w:t>Изменен текст ссылки к показателю ФЛ_19.1</w:t>
      </w:r>
    </w:p>
    <w:p w:rsidR="00321512" w:rsidRPr="00DC221B" w:rsidRDefault="00321512" w:rsidP="00DB33F3">
      <w:pPr>
        <w:pStyle w:val="-050"/>
      </w:pPr>
      <w:r w:rsidRPr="00DC221B">
        <w:t>было: «</w:t>
      </w:r>
      <w:r w:rsidR="00AD56DA" w:rsidRPr="00DC221B">
        <w:t xml:space="preserve">Если один договор поручительства / гарантии относится к нескольким обязательствам, то в показателе ФЛ 19.1 «Сумма обязательства» указывается общая сумма обеспечиваемых обязательств, а в показателе ФЛ 19.3 «Сумма обеспечиваемого обязательства» указываются отдельные суммы каждого обеспечиваемого обязательства. </w:t>
      </w:r>
      <w:r w:rsidRPr="00DC221B">
        <w:t>Изменение суммы отдельного обеспечиваемого обязательства влечет за собой изменение общей суммы обеспечиваемых обязательств, указанных в показателе ФЛ 19.1 «Сумма обязательства», за исключением случаев, когда договором определены иные условия изменения лимита ответственности (например, определена твердая сумма поручительства)».</w:t>
      </w:r>
    </w:p>
    <w:p w:rsidR="00321512" w:rsidRPr="00DC221B" w:rsidRDefault="00321512" w:rsidP="00CC4E45">
      <w:pPr>
        <w:tabs>
          <w:tab w:val="left" w:pos="0"/>
          <w:tab w:val="left" w:pos="142"/>
          <w:tab w:val="left" w:pos="567"/>
        </w:tabs>
        <w:ind w:left="-284"/>
        <w:jc w:val="both"/>
      </w:pPr>
      <w:r w:rsidRPr="00DC221B">
        <w:t>стало:</w:t>
      </w:r>
      <w:r w:rsidR="00AD56DA" w:rsidRPr="00DC221B">
        <w:t xml:space="preserve"> «Показатель 19.1 «Сумма обязательства» заполняется согласно условиям сделки с субъектом. Если в последующем в договор не вносились изменения, то указанная сумма также должна остаться неизменной».</w:t>
      </w:r>
    </w:p>
    <w:p w:rsidR="00AD56DA" w:rsidRPr="00DC221B" w:rsidRDefault="00AD56DA" w:rsidP="00CC4E45">
      <w:pPr>
        <w:tabs>
          <w:tab w:val="left" w:pos="0"/>
          <w:tab w:val="left" w:pos="142"/>
          <w:tab w:val="left" w:pos="567"/>
        </w:tabs>
        <w:ind w:left="-284"/>
        <w:jc w:val="both"/>
        <w:rPr>
          <w:color w:val="C00000"/>
        </w:rPr>
      </w:pPr>
      <w:r w:rsidRPr="00DC221B">
        <w:t>Аналогичное изменение сделано для ссылки к показателю ЮЛ_12.1</w:t>
      </w:r>
    </w:p>
    <w:p w:rsidR="00B75A35" w:rsidRPr="00DC221B" w:rsidRDefault="00B75A35" w:rsidP="00CC4E45">
      <w:pPr>
        <w:pStyle w:val="af5"/>
        <w:numPr>
          <w:ilvl w:val="0"/>
          <w:numId w:val="5"/>
        </w:numPr>
        <w:tabs>
          <w:tab w:val="left" w:pos="0"/>
          <w:tab w:val="left" w:pos="142"/>
          <w:tab w:val="left" w:pos="567"/>
        </w:tabs>
        <w:ind w:left="-284" w:firstLine="0"/>
        <w:rPr>
          <w:rFonts w:cs="Arial"/>
          <w:szCs w:val="22"/>
        </w:rPr>
      </w:pPr>
      <w:r w:rsidRPr="00DC221B">
        <w:rPr>
          <w:rFonts w:cs="Arial"/>
          <w:szCs w:val="22"/>
        </w:rPr>
        <w:t>Блок UL_2. Добавлен признак «(допустим 1 на группу блоков)», в соответствии с условиями схемы «Единого технического формата» версии 2.1.</w:t>
      </w:r>
    </w:p>
    <w:p w:rsidR="00A06D90" w:rsidRPr="00DC221B" w:rsidRDefault="00A06D90" w:rsidP="00CC4E45">
      <w:pPr>
        <w:pStyle w:val="af5"/>
        <w:tabs>
          <w:tab w:val="left" w:pos="0"/>
          <w:tab w:val="left" w:pos="142"/>
          <w:tab w:val="left" w:pos="567"/>
        </w:tabs>
        <w:ind w:left="-284" w:firstLine="0"/>
        <w:rPr>
          <w:rFonts w:cs="Arial"/>
          <w:szCs w:val="22"/>
        </w:rPr>
      </w:pPr>
    </w:p>
    <w:p w:rsidR="00A06D90" w:rsidRPr="00DC221B" w:rsidRDefault="00A06D90" w:rsidP="00CC4E45">
      <w:pPr>
        <w:pStyle w:val="af5"/>
        <w:numPr>
          <w:ilvl w:val="0"/>
          <w:numId w:val="5"/>
        </w:numPr>
        <w:tabs>
          <w:tab w:val="left" w:pos="0"/>
          <w:tab w:val="left" w:pos="142"/>
          <w:tab w:val="left" w:pos="567"/>
        </w:tabs>
        <w:ind w:left="-284" w:firstLine="0"/>
        <w:rPr>
          <w:rFonts w:cs="Arial"/>
          <w:szCs w:val="22"/>
        </w:rPr>
      </w:pPr>
      <w:r w:rsidRPr="00DC221B">
        <w:rPr>
          <w:rFonts w:cs="Arial"/>
          <w:szCs w:val="22"/>
        </w:rPr>
        <w:t xml:space="preserve">Приложение 1, описание атрибута </w:t>
      </w:r>
      <w:r w:rsidRPr="00DC221B">
        <w:rPr>
          <w:rFonts w:cs="Arial"/>
          <w:szCs w:val="22"/>
          <w:lang w:val="en-US"/>
        </w:rPr>
        <w:t xml:space="preserve">eventComment. </w:t>
      </w:r>
    </w:p>
    <w:p w:rsidR="00A06D90" w:rsidRPr="00DC221B" w:rsidRDefault="00A06D90" w:rsidP="00CC4E45">
      <w:pPr>
        <w:pStyle w:val="af5"/>
        <w:tabs>
          <w:tab w:val="left" w:pos="0"/>
          <w:tab w:val="left" w:pos="142"/>
          <w:tab w:val="left" w:pos="567"/>
        </w:tabs>
        <w:ind w:left="-284" w:firstLine="0"/>
        <w:rPr>
          <w:rFonts w:cs="Arial"/>
          <w:szCs w:val="22"/>
        </w:rPr>
      </w:pPr>
      <w:r w:rsidRPr="00DC221B">
        <w:rPr>
          <w:rFonts w:cs="Arial"/>
          <w:szCs w:val="22"/>
        </w:rPr>
        <w:t>Добавлена json-переменная cid – уникальный в рамках источника идентификатор группы, указываемый в квитанциях для сверки непринятых групп.</w:t>
      </w:r>
    </w:p>
    <w:p w:rsidR="00AD1404" w:rsidRPr="00DC221B" w:rsidRDefault="00AD1404" w:rsidP="00CC4E45">
      <w:pPr>
        <w:pStyle w:val="af5"/>
        <w:tabs>
          <w:tab w:val="left" w:pos="0"/>
          <w:tab w:val="left" w:pos="142"/>
          <w:tab w:val="left" w:pos="567"/>
        </w:tabs>
        <w:ind w:left="-284" w:firstLine="0"/>
        <w:rPr>
          <w:rFonts w:cs="Arial"/>
          <w:szCs w:val="22"/>
        </w:rPr>
      </w:pPr>
      <w:r w:rsidRPr="00DC221B">
        <w:rPr>
          <w:rFonts w:cs="Arial"/>
          <w:szCs w:val="22"/>
        </w:rPr>
        <w:t>Приложение 7 «Формат извещений». Добавлен абзац:</w:t>
      </w:r>
    </w:p>
    <w:p w:rsidR="00AD1404" w:rsidRPr="00DC221B" w:rsidRDefault="00AD1404" w:rsidP="00CC4E45">
      <w:pPr>
        <w:tabs>
          <w:tab w:val="left" w:pos="0"/>
          <w:tab w:val="left" w:pos="142"/>
          <w:tab w:val="left" w:pos="567"/>
        </w:tabs>
        <w:ind w:left="-284"/>
        <w:jc w:val="both"/>
      </w:pPr>
      <w:r w:rsidRPr="00DC221B">
        <w:t xml:space="preserve">В случае указания источником в атрибуте </w:t>
      </w:r>
      <w:r w:rsidRPr="00DC221B">
        <w:rPr>
          <w:lang w:val="en-US"/>
        </w:rPr>
        <w:t>eventComment</w:t>
      </w:r>
      <w:r w:rsidRPr="00DC221B">
        <w:t xml:space="preserve"> группы </w:t>
      </w:r>
      <w:r w:rsidR="00511C7F" w:rsidRPr="00DC221B">
        <w:t>идентификатора</w:t>
      </w:r>
      <w:r w:rsidRPr="00DC221B">
        <w:t xml:space="preserve"> этой группы в </w:t>
      </w:r>
      <w:r w:rsidRPr="00DC221B">
        <w:rPr>
          <w:lang w:val="en-US"/>
        </w:rPr>
        <w:t>json</w:t>
      </w:r>
      <w:r w:rsidRPr="00DC221B">
        <w:t xml:space="preserve">-переменной </w:t>
      </w:r>
      <w:r w:rsidRPr="00DC221B">
        <w:rPr>
          <w:lang w:val="en-US"/>
        </w:rPr>
        <w:t>cid</w:t>
      </w:r>
      <w:r w:rsidRPr="00DC221B">
        <w:t>, это значение указывается первым в элементе &lt;</w:t>
      </w:r>
      <w:r w:rsidRPr="00DC221B">
        <w:rPr>
          <w:lang w:val="en-US"/>
        </w:rPr>
        <w:t>errorMessage</w:t>
      </w:r>
      <w:r w:rsidRPr="00DC221B">
        <w:t>&gt; в формате {значение}.</w:t>
      </w:r>
    </w:p>
    <w:p w:rsidR="00F037E2" w:rsidRPr="00DC221B" w:rsidRDefault="00F037E2" w:rsidP="00CC4E45">
      <w:pPr>
        <w:pStyle w:val="af5"/>
        <w:numPr>
          <w:ilvl w:val="0"/>
          <w:numId w:val="5"/>
        </w:numPr>
        <w:tabs>
          <w:tab w:val="left" w:pos="0"/>
          <w:tab w:val="left" w:pos="142"/>
          <w:tab w:val="left" w:pos="567"/>
        </w:tabs>
        <w:ind w:left="-284" w:firstLine="0"/>
        <w:rPr>
          <w:rFonts w:cs="Arial"/>
          <w:szCs w:val="22"/>
        </w:rPr>
      </w:pPr>
      <w:r w:rsidRPr="00DC221B">
        <w:rPr>
          <w:rFonts w:cs="Arial"/>
          <w:szCs w:val="22"/>
        </w:rPr>
        <w:t>Сделаны изменяемыми (установлен признак «И») следующие п</w:t>
      </w:r>
      <w:r w:rsidR="00AD1404" w:rsidRPr="00DC221B">
        <w:rPr>
          <w:rFonts w:cs="Arial"/>
          <w:szCs w:val="22"/>
        </w:rPr>
        <w:t>оказатели</w:t>
      </w:r>
      <w:r w:rsidRPr="00DC221B">
        <w:rPr>
          <w:rFonts w:cs="Arial"/>
          <w:szCs w:val="22"/>
        </w:rPr>
        <w:t>:</w:t>
      </w:r>
    </w:p>
    <w:p w:rsidR="00F037E2" w:rsidRPr="00DC221B" w:rsidRDefault="00F037E2" w:rsidP="00CC4E45">
      <w:pPr>
        <w:pStyle w:val="af5"/>
        <w:tabs>
          <w:tab w:val="left" w:pos="0"/>
          <w:tab w:val="left" w:pos="142"/>
          <w:tab w:val="left" w:pos="567"/>
        </w:tabs>
        <w:ind w:left="-284" w:firstLine="0"/>
        <w:rPr>
          <w:rFonts w:cs="Arial"/>
          <w:szCs w:val="22"/>
        </w:rPr>
      </w:pPr>
      <w:r w:rsidRPr="00DC221B">
        <w:rPr>
          <w:rFonts w:cs="Arial"/>
          <w:szCs w:val="22"/>
        </w:rPr>
        <w:t>-</w:t>
      </w:r>
      <w:r w:rsidR="00AD1404" w:rsidRPr="00DC221B">
        <w:rPr>
          <w:rFonts w:cs="Arial"/>
          <w:szCs w:val="22"/>
        </w:rPr>
        <w:t xml:space="preserve"> </w:t>
      </w:r>
      <w:r w:rsidRPr="00DC221B">
        <w:rPr>
          <w:rFonts w:cs="Arial"/>
          <w:szCs w:val="22"/>
        </w:rPr>
        <w:t>«Дата окончания действия инвестиционного предложения, одобрения обращения (оферты кредитора)» ФЛ_</w:t>
      </w:r>
      <w:r w:rsidR="00AD1404" w:rsidRPr="00DC221B">
        <w:rPr>
          <w:rFonts w:cs="Arial"/>
          <w:szCs w:val="22"/>
        </w:rPr>
        <w:t>55.8</w:t>
      </w:r>
      <w:r w:rsidRPr="00DC221B">
        <w:rPr>
          <w:rFonts w:cs="Arial"/>
          <w:szCs w:val="22"/>
        </w:rPr>
        <w:t>/ЮЛ_45.8;</w:t>
      </w:r>
    </w:p>
    <w:p w:rsidR="00F037E2" w:rsidRPr="00DC221B" w:rsidRDefault="00F037E2" w:rsidP="00CC4E45">
      <w:pPr>
        <w:pStyle w:val="af5"/>
        <w:tabs>
          <w:tab w:val="left" w:pos="0"/>
          <w:tab w:val="left" w:pos="142"/>
          <w:tab w:val="left" w:pos="567"/>
        </w:tabs>
        <w:ind w:left="-284" w:firstLine="0"/>
        <w:rPr>
          <w:rFonts w:cs="Arial"/>
          <w:szCs w:val="22"/>
        </w:rPr>
      </w:pPr>
      <w:r w:rsidRPr="00DC221B">
        <w:rPr>
          <w:rFonts w:cs="Arial"/>
          <w:szCs w:val="22"/>
        </w:rPr>
        <w:t>- «Дата окончания срока рассмотрения обращения» ФЛ_55.9/ЮЛ_45.9;</w:t>
      </w:r>
    </w:p>
    <w:p w:rsidR="002557E4" w:rsidRPr="00DC221B" w:rsidRDefault="002557E4" w:rsidP="00CC4E45">
      <w:pPr>
        <w:pStyle w:val="af5"/>
        <w:tabs>
          <w:tab w:val="left" w:pos="0"/>
          <w:tab w:val="left" w:pos="142"/>
          <w:tab w:val="left" w:pos="567"/>
          <w:tab w:val="left" w:pos="709"/>
        </w:tabs>
        <w:ind w:left="-284" w:firstLine="0"/>
        <w:rPr>
          <w:rFonts w:cs="Arial"/>
          <w:szCs w:val="22"/>
        </w:rPr>
      </w:pPr>
      <w:r w:rsidRPr="00DC221B">
        <w:rPr>
          <w:rFonts w:cs="Arial"/>
          <w:szCs w:val="22"/>
        </w:rPr>
        <w:t>- «Дата передачи финансирования субъекту или возникновения обеспечения исполнения обязательства» ФЛ_56.4/ЮЛ_46.4;</w:t>
      </w:r>
    </w:p>
    <w:p w:rsidR="00F037E2" w:rsidRPr="00DC221B" w:rsidRDefault="00F037E2" w:rsidP="00CC4E45">
      <w:pPr>
        <w:pStyle w:val="af5"/>
        <w:tabs>
          <w:tab w:val="left" w:pos="0"/>
          <w:tab w:val="left" w:pos="142"/>
          <w:tab w:val="left" w:pos="567"/>
        </w:tabs>
        <w:ind w:left="-284" w:firstLine="0"/>
        <w:rPr>
          <w:rFonts w:cs="Arial"/>
          <w:szCs w:val="22"/>
        </w:rPr>
      </w:pPr>
      <w:r w:rsidRPr="00DC221B">
        <w:rPr>
          <w:rFonts w:cs="Arial"/>
          <w:szCs w:val="22"/>
        </w:rPr>
        <w:t>- «Признак вступления акта в законную силу» ФЛ_39.6/ЮЛ_30.6;</w:t>
      </w:r>
    </w:p>
    <w:p w:rsidR="00F037E2" w:rsidRPr="00DC221B" w:rsidRDefault="00F037E2" w:rsidP="00CC4E45">
      <w:pPr>
        <w:pStyle w:val="af5"/>
        <w:tabs>
          <w:tab w:val="left" w:pos="0"/>
          <w:tab w:val="left" w:pos="142"/>
          <w:tab w:val="left" w:pos="567"/>
        </w:tabs>
        <w:ind w:left="-284" w:firstLine="0"/>
        <w:rPr>
          <w:rFonts w:cs="Arial"/>
          <w:szCs w:val="22"/>
        </w:rPr>
      </w:pPr>
      <w:r w:rsidRPr="00DC221B">
        <w:rPr>
          <w:rFonts w:cs="Arial"/>
          <w:szCs w:val="22"/>
        </w:rPr>
        <w:t>- «Дополнительные сведения по судебному акту» ФЛ_39.9/ ЮЛ_30.9;</w:t>
      </w:r>
    </w:p>
    <w:p w:rsidR="00A029F7" w:rsidRPr="00DC221B" w:rsidRDefault="00A029F7" w:rsidP="00DB33F3">
      <w:pPr>
        <w:tabs>
          <w:tab w:val="left" w:pos="0"/>
          <w:tab w:val="left" w:pos="142"/>
          <w:tab w:val="left" w:pos="567"/>
          <w:tab w:val="left" w:pos="709"/>
        </w:tabs>
        <w:spacing w:after="0"/>
        <w:ind w:left="-284"/>
        <w:jc w:val="both"/>
      </w:pPr>
      <w:r w:rsidRPr="00DC221B">
        <w:t>- «Сумма задолженности на дату последнего внесенного платежа» ФЛ_41.5, ФЛ_42.5, ЮЛ_31.5, ЮЛ_32.5;</w:t>
      </w:r>
    </w:p>
    <w:p w:rsidR="00A029F7" w:rsidRPr="00DC221B" w:rsidRDefault="00A029F7" w:rsidP="00CC4E45">
      <w:pPr>
        <w:pStyle w:val="af5"/>
        <w:tabs>
          <w:tab w:val="left" w:pos="0"/>
          <w:tab w:val="left" w:pos="142"/>
          <w:tab w:val="left" w:pos="567"/>
        </w:tabs>
        <w:ind w:left="-284" w:firstLine="0"/>
        <w:rPr>
          <w:rFonts w:cs="Arial"/>
          <w:szCs w:val="22"/>
        </w:rPr>
      </w:pPr>
      <w:r w:rsidRPr="00DC221B">
        <w:rPr>
          <w:rFonts w:cs="Arial"/>
          <w:szCs w:val="22"/>
        </w:rPr>
        <w:t>- «Дата последнего внесенного платежа» ФЛ_41.6, ФЛ_42.5, ЮЛ_31.5, ЮЛ_32.5</w:t>
      </w:r>
    </w:p>
    <w:p w:rsidR="00ED2448" w:rsidRPr="00DC221B" w:rsidRDefault="00ED2448" w:rsidP="00CC4E45">
      <w:pPr>
        <w:pStyle w:val="af5"/>
        <w:tabs>
          <w:tab w:val="left" w:pos="0"/>
          <w:tab w:val="left" w:pos="142"/>
          <w:tab w:val="left" w:pos="567"/>
        </w:tabs>
        <w:ind w:left="-284" w:firstLine="0"/>
        <w:rPr>
          <w:rFonts w:cs="Arial"/>
          <w:szCs w:val="22"/>
        </w:rPr>
      </w:pPr>
    </w:p>
    <w:p w:rsidR="00F037E2" w:rsidRPr="00DC221B" w:rsidRDefault="00ED2448" w:rsidP="00CC4E45">
      <w:pPr>
        <w:pStyle w:val="af5"/>
        <w:numPr>
          <w:ilvl w:val="0"/>
          <w:numId w:val="5"/>
        </w:numPr>
        <w:tabs>
          <w:tab w:val="left" w:pos="0"/>
          <w:tab w:val="left" w:pos="142"/>
          <w:tab w:val="left" w:pos="567"/>
        </w:tabs>
        <w:ind w:left="-284" w:firstLine="0"/>
        <w:rPr>
          <w:rFonts w:cs="Arial"/>
          <w:szCs w:val="22"/>
        </w:rPr>
      </w:pPr>
      <w:r w:rsidRPr="00DC221B">
        <w:rPr>
          <w:rFonts w:cs="Arial"/>
          <w:szCs w:val="22"/>
        </w:rPr>
        <w:t>Раздел «Корректировка показателей по событиям, связанным с записью кредитной истории», 1-й абзац, заменено предложение:</w:t>
      </w:r>
    </w:p>
    <w:p w:rsidR="00ED2448" w:rsidRPr="00DC221B" w:rsidRDefault="00ED2448" w:rsidP="00CC4E45">
      <w:pPr>
        <w:pStyle w:val="af5"/>
        <w:tabs>
          <w:tab w:val="left" w:pos="0"/>
          <w:tab w:val="left" w:pos="142"/>
          <w:tab w:val="left" w:pos="567"/>
        </w:tabs>
        <w:ind w:left="-284" w:firstLine="0"/>
        <w:rPr>
          <w:rFonts w:cs="Arial"/>
          <w:szCs w:val="22"/>
        </w:rPr>
      </w:pPr>
      <w:r w:rsidRPr="00DC221B">
        <w:rPr>
          <w:rFonts w:cs="Arial"/>
          <w:szCs w:val="22"/>
        </w:rPr>
        <w:t>было: «Корректировке событием 3.2 подлежат показатели блоков, входящих в состав событий 1.4, 1.4.1, 2.1-2.6, 2.8.1-2.12 и указанные для события 3.2 в xml-схеме: ФЛ_17-32 и 38 и ЮЛ_10-22 и 29</w:t>
      </w:r>
      <w:r w:rsidR="0064189E" w:rsidRPr="00DC221B">
        <w:rPr>
          <w:rFonts w:cs="Arial"/>
          <w:szCs w:val="22"/>
        </w:rPr>
        <w:t>. В блоках ФЛ_17 и ЮЛ_10 может корректироваться только показатель «номер сделки» (ФЛ_17.2/ЮЛ_10.2) при заполненном «УИД сделки» (ФЛ_17.1/ЮЛ_10.1)</w:t>
      </w:r>
      <w:r w:rsidRPr="00DC221B">
        <w:rPr>
          <w:rFonts w:cs="Arial"/>
          <w:szCs w:val="22"/>
        </w:rPr>
        <w:t>»</w:t>
      </w:r>
    </w:p>
    <w:p w:rsidR="00ED2448" w:rsidRPr="00DC221B" w:rsidRDefault="00ED2448" w:rsidP="00CC4E45">
      <w:pPr>
        <w:pStyle w:val="af5"/>
        <w:tabs>
          <w:tab w:val="left" w:pos="0"/>
          <w:tab w:val="left" w:pos="142"/>
          <w:tab w:val="left" w:pos="567"/>
        </w:tabs>
        <w:ind w:left="-284" w:firstLine="0"/>
        <w:rPr>
          <w:rFonts w:cs="Arial"/>
          <w:szCs w:val="22"/>
        </w:rPr>
      </w:pPr>
      <w:r w:rsidRPr="00DC221B">
        <w:rPr>
          <w:rFonts w:cs="Arial"/>
          <w:szCs w:val="22"/>
        </w:rPr>
        <w:lastRenderedPageBreak/>
        <w:t>стало: «Корректировке событием 3.2 подлежат показатели блоков, входящих в состав событий 1.4, 1.4.1, 2.1-2.6, 2.8.1-2.12</w:t>
      </w:r>
      <w:r w:rsidR="0064189E" w:rsidRPr="00DC221B">
        <w:rPr>
          <w:rFonts w:cs="Arial"/>
          <w:szCs w:val="22"/>
        </w:rPr>
        <w:t>. В блоках ФЛ_17 и ЮЛ_10 не корректируется только показатель «УИД сделки» (ФЛ_17.1/ЮЛ_10.1)</w:t>
      </w:r>
      <w:r w:rsidRPr="00DC221B">
        <w:rPr>
          <w:rFonts w:cs="Arial"/>
          <w:szCs w:val="22"/>
        </w:rPr>
        <w:t>».</w:t>
      </w:r>
    </w:p>
    <w:p w:rsidR="00ED2448" w:rsidRPr="00DC221B" w:rsidRDefault="00ED2448" w:rsidP="00CC4E45">
      <w:pPr>
        <w:pStyle w:val="af5"/>
        <w:tabs>
          <w:tab w:val="left" w:pos="0"/>
          <w:tab w:val="left" w:pos="142"/>
          <w:tab w:val="left" w:pos="567"/>
        </w:tabs>
        <w:ind w:left="-284" w:firstLine="0"/>
        <w:rPr>
          <w:rFonts w:cs="Arial"/>
          <w:szCs w:val="22"/>
        </w:rPr>
      </w:pPr>
    </w:p>
    <w:p w:rsidR="00DA4057" w:rsidRPr="00DC221B" w:rsidRDefault="00DA4057" w:rsidP="00CC4E45">
      <w:pPr>
        <w:pStyle w:val="af5"/>
        <w:numPr>
          <w:ilvl w:val="0"/>
          <w:numId w:val="5"/>
        </w:numPr>
        <w:tabs>
          <w:tab w:val="left" w:pos="0"/>
          <w:tab w:val="left" w:pos="142"/>
          <w:tab w:val="left" w:pos="567"/>
        </w:tabs>
        <w:ind w:left="-284" w:firstLine="0"/>
        <w:rPr>
          <w:rFonts w:cs="Arial"/>
          <w:szCs w:val="22"/>
        </w:rPr>
      </w:pPr>
      <w:r w:rsidRPr="00DC221B">
        <w:rPr>
          <w:rFonts w:cs="Arial"/>
          <w:szCs w:val="22"/>
        </w:rPr>
        <w:t>Раздел «Порядок взаимодейств</w:t>
      </w:r>
      <w:r w:rsidR="00ED2448" w:rsidRPr="00DC221B">
        <w:rPr>
          <w:rFonts w:cs="Arial"/>
          <w:szCs w:val="22"/>
        </w:rPr>
        <w:t>и</w:t>
      </w:r>
      <w:r w:rsidRPr="00DC221B">
        <w:rPr>
          <w:rFonts w:cs="Arial"/>
          <w:szCs w:val="22"/>
        </w:rPr>
        <w:t>я». Удалён адрес сервера для запросов без двусторонней аутентификации.</w:t>
      </w:r>
    </w:p>
    <w:p w:rsidR="00A42890" w:rsidRPr="00DC221B" w:rsidRDefault="00A42890" w:rsidP="00CC4E45">
      <w:pPr>
        <w:pStyle w:val="af5"/>
        <w:tabs>
          <w:tab w:val="left" w:pos="0"/>
          <w:tab w:val="left" w:pos="142"/>
          <w:tab w:val="left" w:pos="567"/>
        </w:tabs>
        <w:ind w:left="-284" w:firstLine="0"/>
        <w:rPr>
          <w:rFonts w:cs="Arial"/>
          <w:szCs w:val="22"/>
        </w:rPr>
      </w:pPr>
    </w:p>
    <w:p w:rsidR="00A42890" w:rsidRPr="00DC221B" w:rsidRDefault="00A42890" w:rsidP="00CC4E45">
      <w:pPr>
        <w:pStyle w:val="af5"/>
        <w:numPr>
          <w:ilvl w:val="0"/>
          <w:numId w:val="5"/>
        </w:numPr>
        <w:tabs>
          <w:tab w:val="left" w:pos="0"/>
          <w:tab w:val="left" w:pos="142"/>
          <w:tab w:val="left" w:pos="567"/>
        </w:tabs>
        <w:ind w:left="-284" w:firstLine="0"/>
        <w:rPr>
          <w:rFonts w:cs="Arial"/>
          <w:szCs w:val="22"/>
        </w:rPr>
      </w:pPr>
      <w:r w:rsidRPr="00DC221B">
        <w:rPr>
          <w:rFonts w:cs="Arial"/>
          <w:szCs w:val="22"/>
        </w:rPr>
        <w:t>Раздел «Формат запроса», «Описание элементов запроса КИ физического лица». Для элементов product/prequest/req/InquiryReq/ConsentReq/IdReq/issueAuthority и</w:t>
      </w:r>
    </w:p>
    <w:p w:rsidR="00A42890" w:rsidRPr="00DC221B" w:rsidRDefault="00A42890" w:rsidP="00CC4E45">
      <w:pPr>
        <w:pStyle w:val="af5"/>
        <w:tabs>
          <w:tab w:val="left" w:pos="0"/>
          <w:tab w:val="left" w:pos="142"/>
          <w:tab w:val="left" w:pos="567"/>
        </w:tabs>
        <w:ind w:left="-284" w:firstLine="0"/>
        <w:rPr>
          <w:rFonts w:cs="Arial"/>
          <w:szCs w:val="22"/>
        </w:rPr>
      </w:pPr>
      <w:r w:rsidRPr="00DC221B">
        <w:rPr>
          <w:rFonts w:cs="Arial"/>
          <w:szCs w:val="22"/>
          <w:lang w:val="en-US"/>
        </w:rPr>
        <w:t>product</w:t>
      </w:r>
      <w:r w:rsidRPr="00DC221B">
        <w:rPr>
          <w:rFonts w:cs="Arial"/>
          <w:szCs w:val="22"/>
        </w:rPr>
        <w:t>/</w:t>
      </w:r>
      <w:r w:rsidRPr="00DC221B">
        <w:rPr>
          <w:rFonts w:cs="Arial"/>
          <w:szCs w:val="22"/>
          <w:lang w:val="en-US"/>
        </w:rPr>
        <w:t>prequest</w:t>
      </w:r>
      <w:r w:rsidRPr="00DC221B">
        <w:rPr>
          <w:rFonts w:cs="Arial"/>
          <w:szCs w:val="22"/>
        </w:rPr>
        <w:t>/</w:t>
      </w:r>
      <w:r w:rsidRPr="00DC221B">
        <w:rPr>
          <w:rFonts w:cs="Arial"/>
          <w:szCs w:val="22"/>
          <w:lang w:val="en-US"/>
        </w:rPr>
        <w:t>req</w:t>
      </w:r>
      <w:r w:rsidRPr="00DC221B">
        <w:rPr>
          <w:rFonts w:cs="Arial"/>
          <w:szCs w:val="22"/>
        </w:rPr>
        <w:t>/</w:t>
      </w:r>
      <w:r w:rsidRPr="00DC221B">
        <w:rPr>
          <w:rFonts w:cs="Arial"/>
          <w:szCs w:val="22"/>
          <w:lang w:val="en-US"/>
        </w:rPr>
        <w:t>InquiryReq</w:t>
      </w:r>
      <w:r w:rsidRPr="00DC221B">
        <w:rPr>
          <w:rFonts w:cs="Arial"/>
          <w:szCs w:val="22"/>
        </w:rPr>
        <w:t>/</w:t>
      </w:r>
      <w:r w:rsidRPr="00DC221B">
        <w:rPr>
          <w:rFonts w:cs="Arial"/>
          <w:szCs w:val="22"/>
          <w:lang w:val="en-US"/>
        </w:rPr>
        <w:t>ConsentReq</w:t>
      </w:r>
      <w:r w:rsidRPr="00DC221B">
        <w:rPr>
          <w:rFonts w:cs="Arial"/>
          <w:szCs w:val="22"/>
        </w:rPr>
        <w:t>/</w:t>
      </w:r>
      <w:r w:rsidRPr="00DC221B">
        <w:rPr>
          <w:rFonts w:cs="Arial"/>
          <w:szCs w:val="22"/>
          <w:lang w:val="en-US"/>
        </w:rPr>
        <w:t>IdReq</w:t>
      </w:r>
      <w:r w:rsidRPr="00DC221B">
        <w:rPr>
          <w:rFonts w:cs="Arial"/>
          <w:szCs w:val="22"/>
        </w:rPr>
        <w:t>/</w:t>
      </w:r>
      <w:r w:rsidRPr="00DC221B">
        <w:rPr>
          <w:rFonts w:cs="Arial"/>
          <w:szCs w:val="22"/>
          <w:lang w:val="en-US"/>
        </w:rPr>
        <w:t>divCode</w:t>
      </w:r>
      <w:r w:rsidRPr="00DC221B">
        <w:rPr>
          <w:rFonts w:cs="Arial"/>
          <w:szCs w:val="22"/>
        </w:rPr>
        <w:t xml:space="preserve"> уточнено, что они </w:t>
      </w:r>
      <w:r w:rsidR="00511C7F" w:rsidRPr="00DC221B">
        <w:rPr>
          <w:rFonts w:cs="Arial"/>
          <w:szCs w:val="22"/>
        </w:rPr>
        <w:t>обязательны</w:t>
      </w:r>
      <w:r w:rsidRPr="00DC221B">
        <w:rPr>
          <w:rFonts w:cs="Arial"/>
          <w:szCs w:val="22"/>
        </w:rPr>
        <w:t xml:space="preserve"> только для документов РФ.</w:t>
      </w:r>
      <w:r w:rsidRPr="00DC221B">
        <w:rPr>
          <w:rStyle w:val="a8"/>
          <w:rFonts w:cs="Arial"/>
          <w:szCs w:val="22"/>
        </w:rPr>
        <w:footnoteReference w:id="2"/>
      </w:r>
    </w:p>
    <w:p w:rsidR="003E2CEC" w:rsidRPr="00DC221B" w:rsidRDefault="003E2CEC" w:rsidP="00CC4E45">
      <w:pPr>
        <w:pStyle w:val="af5"/>
        <w:tabs>
          <w:tab w:val="left" w:pos="0"/>
          <w:tab w:val="left" w:pos="142"/>
          <w:tab w:val="left" w:pos="567"/>
        </w:tabs>
        <w:ind w:left="-284" w:firstLine="0"/>
        <w:rPr>
          <w:rFonts w:cs="Arial"/>
          <w:szCs w:val="22"/>
        </w:rPr>
      </w:pPr>
    </w:p>
    <w:p w:rsidR="009A5CDC" w:rsidRPr="00DC221B" w:rsidRDefault="009A5CDC" w:rsidP="00CC4E45">
      <w:pPr>
        <w:pStyle w:val="af5"/>
        <w:numPr>
          <w:ilvl w:val="0"/>
          <w:numId w:val="5"/>
        </w:numPr>
        <w:tabs>
          <w:tab w:val="left" w:pos="0"/>
          <w:tab w:val="left" w:pos="142"/>
          <w:tab w:val="left" w:pos="567"/>
        </w:tabs>
        <w:ind w:left="-284" w:firstLine="0"/>
      </w:pPr>
      <w:r w:rsidRPr="00DC221B">
        <w:rPr>
          <w:rFonts w:cs="Arial"/>
          <w:szCs w:val="22"/>
        </w:rPr>
        <w:t>Раздел «Формат кредитного отчета»</w:t>
      </w:r>
      <w:r w:rsidR="00912AB7" w:rsidRPr="00DC221B">
        <w:rPr>
          <w:rFonts w:cs="Arial"/>
          <w:szCs w:val="22"/>
        </w:rPr>
        <w:t>.</w:t>
      </w:r>
      <w:r w:rsidRPr="00DC221B">
        <w:rPr>
          <w:rFonts w:cs="Arial"/>
          <w:szCs w:val="22"/>
        </w:rPr>
        <w:t xml:space="preserve"> Изменен комментарий к элементам:</w:t>
      </w:r>
    </w:p>
    <w:p w:rsidR="009A5CDC" w:rsidRPr="00DC221B" w:rsidRDefault="009A5CDC" w:rsidP="00CC4E45">
      <w:pPr>
        <w:pStyle w:val="af5"/>
        <w:tabs>
          <w:tab w:val="left" w:pos="0"/>
          <w:tab w:val="left" w:pos="142"/>
          <w:tab w:val="left" w:pos="567"/>
          <w:tab w:val="left" w:pos="1134"/>
          <w:tab w:val="left" w:pos="1418"/>
        </w:tabs>
        <w:ind w:left="-284" w:firstLine="0"/>
        <w:rPr>
          <w:rFonts w:cs="Arial"/>
          <w:szCs w:val="22"/>
        </w:rPr>
      </w:pPr>
      <w:r w:rsidRPr="00DC221B">
        <w:rPr>
          <w:rFonts w:cs="Arial"/>
          <w:szCs w:val="22"/>
        </w:rPr>
        <w:t>было:</w:t>
      </w:r>
    </w:p>
    <w:p w:rsidR="009A5CDC" w:rsidRPr="00DC221B" w:rsidRDefault="009A5CDC" w:rsidP="00CC4E45">
      <w:pPr>
        <w:pStyle w:val="af5"/>
        <w:tabs>
          <w:tab w:val="left" w:pos="0"/>
          <w:tab w:val="left" w:pos="142"/>
          <w:tab w:val="left" w:pos="567"/>
          <w:tab w:val="left" w:pos="1134"/>
          <w:tab w:val="left" w:pos="1418"/>
        </w:tabs>
        <w:ind w:left="-284" w:firstLine="0"/>
        <w:rPr>
          <w:rFonts w:cs="Arial"/>
          <w:b/>
          <w:sz w:val="18"/>
          <w:szCs w:val="18"/>
        </w:rPr>
      </w:pPr>
      <w:r w:rsidRPr="00DC221B">
        <w:rPr>
          <w:rFonts w:cs="Arial"/>
          <w:sz w:val="18"/>
          <w:szCs w:val="18"/>
        </w:rPr>
        <w:t>&lt;</w:t>
      </w:r>
      <w:r w:rsidRPr="00DC221B">
        <w:rPr>
          <w:rFonts w:cs="Arial"/>
          <w:sz w:val="18"/>
          <w:szCs w:val="18"/>
          <w:lang w:val="en-US"/>
        </w:rPr>
        <w:t>totalInquiries</w:t>
      </w:r>
      <w:r w:rsidRPr="00DC221B">
        <w:rPr>
          <w:rFonts w:cs="Arial"/>
          <w:sz w:val="18"/>
          <w:szCs w:val="18"/>
        </w:rPr>
        <w:t>&gt;&lt;/</w:t>
      </w:r>
      <w:r w:rsidRPr="00DC221B">
        <w:rPr>
          <w:rFonts w:cs="Arial"/>
          <w:sz w:val="18"/>
          <w:szCs w:val="18"/>
          <w:lang w:val="en-US"/>
        </w:rPr>
        <w:t>totalInquiries</w:t>
      </w:r>
      <w:r w:rsidRPr="00DC221B">
        <w:rPr>
          <w:rFonts w:cs="Arial"/>
          <w:sz w:val="18"/>
          <w:szCs w:val="18"/>
        </w:rPr>
        <w:t xml:space="preserve">&gt; </w:t>
      </w:r>
      <w:r w:rsidRPr="00DC221B">
        <w:rPr>
          <w:rFonts w:cs="Arial"/>
          <w:b/>
          <w:sz w:val="18"/>
          <w:szCs w:val="18"/>
        </w:rPr>
        <w:t>Количество запросов КИ по субъекту</w:t>
      </w:r>
    </w:p>
    <w:p w:rsidR="009A5CDC" w:rsidRPr="00DC221B" w:rsidRDefault="009A5CDC" w:rsidP="00DB33F3">
      <w:pPr>
        <w:tabs>
          <w:tab w:val="left" w:pos="0"/>
          <w:tab w:val="left" w:pos="142"/>
          <w:tab w:val="left" w:pos="567"/>
          <w:tab w:val="left" w:pos="1134"/>
          <w:tab w:val="left" w:pos="1418"/>
        </w:tabs>
        <w:spacing w:after="0"/>
        <w:ind w:left="-284"/>
        <w:rPr>
          <w:sz w:val="18"/>
          <w:szCs w:val="18"/>
        </w:rPr>
      </w:pPr>
      <w:r w:rsidRPr="00DC221B">
        <w:rPr>
          <w:sz w:val="18"/>
          <w:szCs w:val="18"/>
        </w:rPr>
        <w:t>&lt;</w:t>
      </w:r>
      <w:r w:rsidRPr="00DC221B">
        <w:rPr>
          <w:sz w:val="18"/>
          <w:szCs w:val="18"/>
          <w:lang w:val="en-US"/>
        </w:rPr>
        <w:t>inquiriesLastM</w:t>
      </w:r>
      <w:r w:rsidRPr="00DC221B">
        <w:rPr>
          <w:sz w:val="18"/>
          <w:szCs w:val="18"/>
        </w:rPr>
        <w:t>&gt;&lt;/</w:t>
      </w:r>
      <w:r w:rsidRPr="00DC221B">
        <w:rPr>
          <w:sz w:val="18"/>
          <w:szCs w:val="18"/>
          <w:lang w:val="en-US"/>
        </w:rPr>
        <w:t>inquiriesLastM</w:t>
      </w:r>
      <w:r w:rsidRPr="00DC221B">
        <w:rPr>
          <w:sz w:val="18"/>
          <w:szCs w:val="18"/>
        </w:rPr>
        <w:t xml:space="preserve">&gt; </w:t>
      </w:r>
      <w:r w:rsidRPr="00DC221B">
        <w:rPr>
          <w:b/>
          <w:sz w:val="18"/>
          <w:szCs w:val="18"/>
        </w:rPr>
        <w:t>Количество запросов КИ по субъекту за последний месяц</w:t>
      </w:r>
    </w:p>
    <w:p w:rsidR="009A5CDC" w:rsidRPr="00DC221B" w:rsidRDefault="009A5CDC" w:rsidP="00DB33F3">
      <w:pPr>
        <w:tabs>
          <w:tab w:val="left" w:pos="0"/>
          <w:tab w:val="left" w:pos="142"/>
          <w:tab w:val="left" w:pos="567"/>
          <w:tab w:val="left" w:pos="1134"/>
          <w:tab w:val="left" w:pos="1418"/>
        </w:tabs>
        <w:spacing w:after="0"/>
        <w:ind w:left="-284"/>
        <w:rPr>
          <w:sz w:val="18"/>
          <w:szCs w:val="18"/>
        </w:rPr>
      </w:pPr>
      <w:r w:rsidRPr="00DC221B">
        <w:rPr>
          <w:sz w:val="18"/>
          <w:szCs w:val="18"/>
        </w:rPr>
        <w:t>&lt;</w:t>
      </w:r>
      <w:r w:rsidRPr="00DC221B">
        <w:rPr>
          <w:sz w:val="18"/>
          <w:szCs w:val="18"/>
          <w:lang w:val="en-US"/>
        </w:rPr>
        <w:t>inquiriesLastQ</w:t>
      </w:r>
      <w:r w:rsidRPr="00DC221B">
        <w:rPr>
          <w:sz w:val="18"/>
          <w:szCs w:val="18"/>
        </w:rPr>
        <w:t>&gt;&lt;/</w:t>
      </w:r>
      <w:r w:rsidRPr="00DC221B">
        <w:rPr>
          <w:sz w:val="18"/>
          <w:szCs w:val="18"/>
          <w:lang w:val="en-US"/>
        </w:rPr>
        <w:t>inquiriesLastQ</w:t>
      </w:r>
      <w:r w:rsidRPr="00DC221B">
        <w:rPr>
          <w:sz w:val="18"/>
          <w:szCs w:val="18"/>
        </w:rPr>
        <w:t xml:space="preserve">&gt; </w:t>
      </w:r>
      <w:r w:rsidRPr="00DC221B">
        <w:rPr>
          <w:b/>
          <w:sz w:val="18"/>
          <w:szCs w:val="18"/>
        </w:rPr>
        <w:t>Количество запросов КИ по субъекту за последние 3 месяца</w:t>
      </w:r>
    </w:p>
    <w:p w:rsidR="009A5CDC" w:rsidRPr="00DC221B" w:rsidRDefault="009A5CDC" w:rsidP="00DB33F3">
      <w:pPr>
        <w:tabs>
          <w:tab w:val="left" w:pos="0"/>
          <w:tab w:val="left" w:pos="142"/>
          <w:tab w:val="left" w:pos="567"/>
          <w:tab w:val="left" w:pos="1134"/>
          <w:tab w:val="left" w:pos="1418"/>
        </w:tabs>
        <w:spacing w:after="0"/>
        <w:ind w:left="-284"/>
        <w:rPr>
          <w:sz w:val="18"/>
          <w:szCs w:val="18"/>
        </w:rPr>
      </w:pPr>
      <w:r w:rsidRPr="00DC221B">
        <w:rPr>
          <w:sz w:val="18"/>
          <w:szCs w:val="18"/>
        </w:rPr>
        <w:t>&lt;</w:t>
      </w:r>
      <w:r w:rsidRPr="00DC221B">
        <w:rPr>
          <w:sz w:val="18"/>
          <w:szCs w:val="18"/>
          <w:lang w:val="en-US"/>
        </w:rPr>
        <w:t>inquiriesLastY</w:t>
      </w:r>
      <w:r w:rsidRPr="00DC221B">
        <w:rPr>
          <w:sz w:val="18"/>
          <w:szCs w:val="18"/>
        </w:rPr>
        <w:t>&gt;&lt;/</w:t>
      </w:r>
      <w:r w:rsidRPr="00DC221B">
        <w:rPr>
          <w:sz w:val="18"/>
          <w:szCs w:val="18"/>
          <w:lang w:val="en-US"/>
        </w:rPr>
        <w:t>inquiriesLastY</w:t>
      </w:r>
      <w:r w:rsidRPr="00DC221B">
        <w:rPr>
          <w:sz w:val="18"/>
          <w:szCs w:val="18"/>
        </w:rPr>
        <w:t xml:space="preserve">&gt; </w:t>
      </w:r>
      <w:r w:rsidRPr="00DC221B">
        <w:rPr>
          <w:b/>
          <w:sz w:val="18"/>
          <w:szCs w:val="18"/>
        </w:rPr>
        <w:t>Количество запросов КИ по субъекту за последний год</w:t>
      </w:r>
    </w:p>
    <w:p w:rsidR="009A5CDC" w:rsidRPr="00DC221B" w:rsidRDefault="009A5CDC" w:rsidP="00DB33F3">
      <w:pPr>
        <w:tabs>
          <w:tab w:val="left" w:pos="0"/>
          <w:tab w:val="left" w:pos="142"/>
          <w:tab w:val="left" w:pos="567"/>
          <w:tab w:val="left" w:pos="1134"/>
          <w:tab w:val="left" w:pos="1418"/>
        </w:tabs>
        <w:spacing w:after="0"/>
        <w:ind w:left="-284"/>
        <w:rPr>
          <w:sz w:val="18"/>
          <w:szCs w:val="18"/>
        </w:rPr>
      </w:pPr>
      <w:r w:rsidRPr="00DC221B">
        <w:rPr>
          <w:sz w:val="18"/>
          <w:szCs w:val="18"/>
        </w:rPr>
        <w:t>&lt;</w:t>
      </w:r>
      <w:r w:rsidRPr="00DC221B">
        <w:rPr>
          <w:sz w:val="18"/>
          <w:szCs w:val="18"/>
          <w:lang w:val="en-US"/>
        </w:rPr>
        <w:t>latestInquiry</w:t>
      </w:r>
      <w:r w:rsidRPr="00DC221B">
        <w:rPr>
          <w:sz w:val="18"/>
          <w:szCs w:val="18"/>
        </w:rPr>
        <w:t>&gt;&lt;/</w:t>
      </w:r>
      <w:r w:rsidRPr="00DC221B">
        <w:rPr>
          <w:sz w:val="18"/>
          <w:szCs w:val="18"/>
          <w:lang w:val="en-US"/>
        </w:rPr>
        <w:t>latestInquiry</w:t>
      </w:r>
      <w:r w:rsidRPr="00DC221B">
        <w:rPr>
          <w:sz w:val="18"/>
          <w:szCs w:val="18"/>
        </w:rPr>
        <w:t xml:space="preserve">&gt; </w:t>
      </w:r>
      <w:r w:rsidRPr="00DC221B">
        <w:rPr>
          <w:b/>
          <w:sz w:val="18"/>
          <w:szCs w:val="18"/>
        </w:rPr>
        <w:t>Дата последнего запроса КИ по субъекту</w:t>
      </w:r>
    </w:p>
    <w:p w:rsidR="009A5CDC" w:rsidRPr="00DC221B" w:rsidRDefault="00912AB7" w:rsidP="00DB33F3">
      <w:pPr>
        <w:pStyle w:val="af5"/>
        <w:tabs>
          <w:tab w:val="left" w:pos="0"/>
          <w:tab w:val="left" w:pos="142"/>
          <w:tab w:val="left" w:pos="567"/>
          <w:tab w:val="left" w:pos="1134"/>
          <w:tab w:val="left" w:pos="1418"/>
        </w:tabs>
        <w:ind w:left="-284" w:firstLine="0"/>
        <w:rPr>
          <w:rFonts w:cs="Arial"/>
          <w:szCs w:val="22"/>
        </w:rPr>
      </w:pPr>
      <w:r w:rsidRPr="00DC221B">
        <w:rPr>
          <w:rFonts w:cs="Arial"/>
          <w:sz w:val="18"/>
          <w:szCs w:val="18"/>
        </w:rPr>
        <w:t>&lt;</w:t>
      </w:r>
      <w:r w:rsidRPr="00DC221B">
        <w:rPr>
          <w:rFonts w:cs="Arial"/>
          <w:sz w:val="18"/>
          <w:szCs w:val="18"/>
          <w:lang w:val="en-US"/>
        </w:rPr>
        <w:t>OwnInquiries</w:t>
      </w:r>
      <w:r w:rsidRPr="00DC221B">
        <w:rPr>
          <w:rFonts w:cs="Arial"/>
          <w:sz w:val="18"/>
          <w:szCs w:val="18"/>
        </w:rPr>
        <w:t>&gt;&lt;/</w:t>
      </w:r>
      <w:r w:rsidRPr="00DC221B">
        <w:rPr>
          <w:rFonts w:cs="Arial"/>
          <w:sz w:val="18"/>
          <w:szCs w:val="18"/>
          <w:lang w:val="en-US"/>
        </w:rPr>
        <w:t>OwnInquiries</w:t>
      </w:r>
      <w:r w:rsidRPr="00DC221B">
        <w:rPr>
          <w:rFonts w:cs="Arial"/>
          <w:sz w:val="18"/>
          <w:szCs w:val="18"/>
        </w:rPr>
        <w:t xml:space="preserve">&gt; </w:t>
      </w:r>
      <w:r w:rsidRPr="00DC221B">
        <w:rPr>
          <w:rFonts w:cs="Arial"/>
          <w:b/>
          <w:sz w:val="18"/>
          <w:szCs w:val="18"/>
        </w:rPr>
        <w:t>Перечень своих запросов КИ</w:t>
      </w:r>
    </w:p>
    <w:p w:rsidR="009A5CDC" w:rsidRPr="00DC221B" w:rsidRDefault="009A5CDC" w:rsidP="00DB33F3">
      <w:pPr>
        <w:pStyle w:val="af5"/>
        <w:tabs>
          <w:tab w:val="left" w:pos="0"/>
          <w:tab w:val="left" w:pos="142"/>
          <w:tab w:val="left" w:pos="567"/>
          <w:tab w:val="left" w:pos="1134"/>
          <w:tab w:val="left" w:pos="1418"/>
        </w:tabs>
        <w:ind w:left="-284" w:firstLine="0"/>
      </w:pPr>
      <w:r w:rsidRPr="00DC221B">
        <w:rPr>
          <w:rFonts w:cs="Arial"/>
          <w:szCs w:val="22"/>
        </w:rPr>
        <w:t>стало:</w:t>
      </w:r>
    </w:p>
    <w:p w:rsidR="00912AB7" w:rsidRPr="00DC221B" w:rsidRDefault="00912AB7" w:rsidP="00DB33F3">
      <w:pPr>
        <w:pStyle w:val="af5"/>
        <w:tabs>
          <w:tab w:val="left" w:pos="0"/>
          <w:tab w:val="left" w:pos="142"/>
          <w:tab w:val="left" w:pos="567"/>
          <w:tab w:val="left" w:pos="1134"/>
          <w:tab w:val="left" w:pos="1418"/>
        </w:tabs>
        <w:ind w:left="-284" w:firstLine="0"/>
        <w:rPr>
          <w:rFonts w:cs="Arial"/>
          <w:b/>
          <w:sz w:val="18"/>
          <w:szCs w:val="18"/>
        </w:rPr>
      </w:pPr>
      <w:r w:rsidRPr="00DC221B">
        <w:rPr>
          <w:rFonts w:cs="Arial"/>
          <w:sz w:val="18"/>
          <w:szCs w:val="18"/>
        </w:rPr>
        <w:t>&lt;</w:t>
      </w:r>
      <w:r w:rsidRPr="00DC221B">
        <w:rPr>
          <w:rFonts w:cs="Arial"/>
          <w:sz w:val="18"/>
          <w:szCs w:val="18"/>
          <w:lang w:val="en-US"/>
        </w:rPr>
        <w:t>totalInquiries</w:t>
      </w:r>
      <w:r w:rsidRPr="00DC221B">
        <w:rPr>
          <w:rFonts w:cs="Arial"/>
          <w:sz w:val="18"/>
          <w:szCs w:val="18"/>
        </w:rPr>
        <w:t>&gt;&lt;/</w:t>
      </w:r>
      <w:r w:rsidRPr="00DC221B">
        <w:rPr>
          <w:rFonts w:cs="Arial"/>
          <w:sz w:val="18"/>
          <w:szCs w:val="18"/>
          <w:lang w:val="en-US"/>
        </w:rPr>
        <w:t>totalInquiries</w:t>
      </w:r>
      <w:r w:rsidRPr="00DC221B">
        <w:rPr>
          <w:rFonts w:cs="Arial"/>
          <w:sz w:val="18"/>
          <w:szCs w:val="18"/>
        </w:rPr>
        <w:t xml:space="preserve">&gt; </w:t>
      </w:r>
      <w:r w:rsidRPr="00DC221B">
        <w:rPr>
          <w:rFonts w:cs="Arial"/>
          <w:b/>
          <w:sz w:val="18"/>
          <w:szCs w:val="18"/>
        </w:rPr>
        <w:t>Количество запросов по субъекту</w:t>
      </w:r>
    </w:p>
    <w:p w:rsidR="00912AB7" w:rsidRPr="00DC221B" w:rsidRDefault="00912AB7" w:rsidP="00DB33F3">
      <w:pPr>
        <w:tabs>
          <w:tab w:val="left" w:pos="0"/>
          <w:tab w:val="left" w:pos="142"/>
          <w:tab w:val="left" w:pos="567"/>
          <w:tab w:val="left" w:pos="1134"/>
          <w:tab w:val="left" w:pos="1418"/>
        </w:tabs>
        <w:spacing w:after="0"/>
        <w:ind w:left="-284"/>
        <w:rPr>
          <w:sz w:val="18"/>
          <w:szCs w:val="18"/>
        </w:rPr>
      </w:pPr>
      <w:r w:rsidRPr="00DC221B">
        <w:rPr>
          <w:sz w:val="18"/>
          <w:szCs w:val="18"/>
        </w:rPr>
        <w:t>&lt;</w:t>
      </w:r>
      <w:r w:rsidRPr="00DC221B">
        <w:rPr>
          <w:sz w:val="18"/>
          <w:szCs w:val="18"/>
          <w:lang w:val="en-US"/>
        </w:rPr>
        <w:t>inquiriesLastM</w:t>
      </w:r>
      <w:r w:rsidRPr="00DC221B">
        <w:rPr>
          <w:sz w:val="18"/>
          <w:szCs w:val="18"/>
        </w:rPr>
        <w:t>&gt;&lt;/</w:t>
      </w:r>
      <w:r w:rsidRPr="00DC221B">
        <w:rPr>
          <w:sz w:val="18"/>
          <w:szCs w:val="18"/>
          <w:lang w:val="en-US"/>
        </w:rPr>
        <w:t>inquiriesLastM</w:t>
      </w:r>
      <w:r w:rsidRPr="00DC221B">
        <w:rPr>
          <w:sz w:val="18"/>
          <w:szCs w:val="18"/>
        </w:rPr>
        <w:t xml:space="preserve">&gt; </w:t>
      </w:r>
      <w:r w:rsidRPr="00DC221B">
        <w:rPr>
          <w:b/>
          <w:sz w:val="18"/>
          <w:szCs w:val="18"/>
        </w:rPr>
        <w:t>Количество запросов по субъекту за последний месяц</w:t>
      </w:r>
    </w:p>
    <w:p w:rsidR="00912AB7" w:rsidRPr="00DC221B" w:rsidRDefault="00912AB7" w:rsidP="00DB33F3">
      <w:pPr>
        <w:tabs>
          <w:tab w:val="left" w:pos="0"/>
          <w:tab w:val="left" w:pos="142"/>
          <w:tab w:val="left" w:pos="567"/>
          <w:tab w:val="left" w:pos="1134"/>
          <w:tab w:val="left" w:pos="1418"/>
        </w:tabs>
        <w:spacing w:after="0"/>
        <w:ind w:left="-284"/>
        <w:rPr>
          <w:sz w:val="18"/>
          <w:szCs w:val="18"/>
        </w:rPr>
      </w:pPr>
      <w:r w:rsidRPr="00DC221B">
        <w:rPr>
          <w:sz w:val="18"/>
          <w:szCs w:val="18"/>
        </w:rPr>
        <w:t>&lt;</w:t>
      </w:r>
      <w:r w:rsidRPr="00DC221B">
        <w:rPr>
          <w:sz w:val="18"/>
          <w:szCs w:val="18"/>
          <w:lang w:val="en-US"/>
        </w:rPr>
        <w:t>inquiriesLastQ</w:t>
      </w:r>
      <w:r w:rsidRPr="00DC221B">
        <w:rPr>
          <w:sz w:val="18"/>
          <w:szCs w:val="18"/>
        </w:rPr>
        <w:t>&gt;&lt;/</w:t>
      </w:r>
      <w:r w:rsidRPr="00DC221B">
        <w:rPr>
          <w:sz w:val="18"/>
          <w:szCs w:val="18"/>
          <w:lang w:val="en-US"/>
        </w:rPr>
        <w:t>inquiriesLastQ</w:t>
      </w:r>
      <w:r w:rsidRPr="00DC221B">
        <w:rPr>
          <w:sz w:val="18"/>
          <w:szCs w:val="18"/>
        </w:rPr>
        <w:t xml:space="preserve">&gt; </w:t>
      </w:r>
      <w:r w:rsidRPr="00DC221B">
        <w:rPr>
          <w:b/>
          <w:sz w:val="18"/>
          <w:szCs w:val="18"/>
        </w:rPr>
        <w:t>Количество запросов по субъекту за последние 3 месяца</w:t>
      </w:r>
    </w:p>
    <w:p w:rsidR="00912AB7" w:rsidRPr="00DC221B" w:rsidRDefault="00912AB7" w:rsidP="00DB33F3">
      <w:pPr>
        <w:tabs>
          <w:tab w:val="left" w:pos="0"/>
          <w:tab w:val="left" w:pos="142"/>
          <w:tab w:val="left" w:pos="567"/>
          <w:tab w:val="left" w:pos="1134"/>
          <w:tab w:val="left" w:pos="1418"/>
        </w:tabs>
        <w:spacing w:after="0"/>
        <w:ind w:left="-284"/>
        <w:rPr>
          <w:sz w:val="18"/>
          <w:szCs w:val="18"/>
        </w:rPr>
      </w:pPr>
      <w:r w:rsidRPr="00DC221B">
        <w:rPr>
          <w:sz w:val="18"/>
          <w:szCs w:val="18"/>
        </w:rPr>
        <w:t>&lt;</w:t>
      </w:r>
      <w:r w:rsidRPr="00DC221B">
        <w:rPr>
          <w:sz w:val="18"/>
          <w:szCs w:val="18"/>
          <w:lang w:val="en-US"/>
        </w:rPr>
        <w:t>inquiriesLastY</w:t>
      </w:r>
      <w:r w:rsidRPr="00DC221B">
        <w:rPr>
          <w:sz w:val="18"/>
          <w:szCs w:val="18"/>
        </w:rPr>
        <w:t>&gt;&lt;/</w:t>
      </w:r>
      <w:r w:rsidRPr="00DC221B">
        <w:rPr>
          <w:sz w:val="18"/>
          <w:szCs w:val="18"/>
          <w:lang w:val="en-US"/>
        </w:rPr>
        <w:t>inquiriesLastY</w:t>
      </w:r>
      <w:r w:rsidRPr="00DC221B">
        <w:rPr>
          <w:sz w:val="18"/>
          <w:szCs w:val="18"/>
        </w:rPr>
        <w:t xml:space="preserve">&gt; </w:t>
      </w:r>
      <w:r w:rsidRPr="00DC221B">
        <w:rPr>
          <w:b/>
          <w:sz w:val="18"/>
          <w:szCs w:val="18"/>
        </w:rPr>
        <w:t>Количество запросов по субъекту за последний год</w:t>
      </w:r>
    </w:p>
    <w:p w:rsidR="00912AB7" w:rsidRPr="00DC221B" w:rsidRDefault="00912AB7" w:rsidP="00DB33F3">
      <w:pPr>
        <w:tabs>
          <w:tab w:val="left" w:pos="0"/>
          <w:tab w:val="left" w:pos="142"/>
          <w:tab w:val="left" w:pos="567"/>
          <w:tab w:val="left" w:pos="1134"/>
          <w:tab w:val="left" w:pos="1418"/>
        </w:tabs>
        <w:spacing w:after="0"/>
        <w:ind w:left="-284"/>
        <w:rPr>
          <w:sz w:val="18"/>
          <w:szCs w:val="18"/>
        </w:rPr>
      </w:pPr>
      <w:r w:rsidRPr="00DC221B">
        <w:rPr>
          <w:sz w:val="18"/>
          <w:szCs w:val="18"/>
        </w:rPr>
        <w:t>&lt;</w:t>
      </w:r>
      <w:r w:rsidRPr="00DC221B">
        <w:rPr>
          <w:sz w:val="18"/>
          <w:szCs w:val="18"/>
          <w:lang w:val="en-US"/>
        </w:rPr>
        <w:t>latestInquiry</w:t>
      </w:r>
      <w:r w:rsidRPr="00DC221B">
        <w:rPr>
          <w:sz w:val="18"/>
          <w:szCs w:val="18"/>
        </w:rPr>
        <w:t>&gt;&lt;/</w:t>
      </w:r>
      <w:r w:rsidRPr="00DC221B">
        <w:rPr>
          <w:sz w:val="18"/>
          <w:szCs w:val="18"/>
          <w:lang w:val="en-US"/>
        </w:rPr>
        <w:t>latestInquiry</w:t>
      </w:r>
      <w:r w:rsidRPr="00DC221B">
        <w:rPr>
          <w:sz w:val="18"/>
          <w:szCs w:val="18"/>
        </w:rPr>
        <w:t xml:space="preserve">&gt; </w:t>
      </w:r>
      <w:r w:rsidRPr="00DC221B">
        <w:rPr>
          <w:b/>
          <w:sz w:val="18"/>
          <w:szCs w:val="18"/>
        </w:rPr>
        <w:t>Дата последнего запроса по субъекту</w:t>
      </w:r>
    </w:p>
    <w:p w:rsidR="00912AB7" w:rsidRPr="00DC221B" w:rsidRDefault="00912AB7" w:rsidP="00DB33F3">
      <w:pPr>
        <w:pStyle w:val="af5"/>
        <w:tabs>
          <w:tab w:val="left" w:pos="0"/>
          <w:tab w:val="left" w:pos="142"/>
          <w:tab w:val="left" w:pos="567"/>
          <w:tab w:val="left" w:pos="1134"/>
          <w:tab w:val="left" w:pos="1418"/>
        </w:tabs>
        <w:ind w:left="-284" w:firstLine="0"/>
        <w:rPr>
          <w:rFonts w:cs="Arial"/>
          <w:szCs w:val="22"/>
        </w:rPr>
      </w:pPr>
      <w:r w:rsidRPr="00DC221B">
        <w:rPr>
          <w:rFonts w:cs="Arial"/>
          <w:sz w:val="18"/>
          <w:szCs w:val="18"/>
        </w:rPr>
        <w:t>&lt;</w:t>
      </w:r>
      <w:r w:rsidRPr="00DC221B">
        <w:rPr>
          <w:rFonts w:cs="Arial"/>
          <w:sz w:val="18"/>
          <w:szCs w:val="18"/>
          <w:lang w:val="en-US"/>
        </w:rPr>
        <w:t>OwnInquiries</w:t>
      </w:r>
      <w:r w:rsidRPr="00DC221B">
        <w:rPr>
          <w:rFonts w:cs="Arial"/>
          <w:sz w:val="18"/>
          <w:szCs w:val="18"/>
        </w:rPr>
        <w:t>&gt;&lt;/</w:t>
      </w:r>
      <w:r w:rsidRPr="00DC221B">
        <w:rPr>
          <w:rFonts w:cs="Arial"/>
          <w:sz w:val="18"/>
          <w:szCs w:val="18"/>
          <w:lang w:val="en-US"/>
        </w:rPr>
        <w:t>OwnInquiries</w:t>
      </w:r>
      <w:r w:rsidRPr="00DC221B">
        <w:rPr>
          <w:rFonts w:cs="Arial"/>
          <w:sz w:val="18"/>
          <w:szCs w:val="18"/>
        </w:rPr>
        <w:t xml:space="preserve">&gt; </w:t>
      </w:r>
      <w:r w:rsidRPr="00DC221B">
        <w:rPr>
          <w:rFonts w:cs="Arial"/>
          <w:b/>
          <w:sz w:val="18"/>
          <w:szCs w:val="18"/>
        </w:rPr>
        <w:t>Перечень своих запросов</w:t>
      </w:r>
    </w:p>
    <w:p w:rsidR="00A42890" w:rsidRPr="00DC221B" w:rsidRDefault="00A42890" w:rsidP="00CC4E45">
      <w:pPr>
        <w:tabs>
          <w:tab w:val="left" w:pos="0"/>
          <w:tab w:val="left" w:pos="142"/>
          <w:tab w:val="left" w:pos="567"/>
          <w:tab w:val="left" w:pos="1134"/>
          <w:tab w:val="left" w:pos="1418"/>
        </w:tabs>
        <w:ind w:left="-284"/>
        <w:jc w:val="both"/>
      </w:pPr>
    </w:p>
    <w:p w:rsidR="00800635" w:rsidRPr="00DC221B" w:rsidRDefault="00800635" w:rsidP="00CC4E45">
      <w:pPr>
        <w:tabs>
          <w:tab w:val="left" w:pos="0"/>
          <w:tab w:val="left" w:pos="142"/>
          <w:tab w:val="left" w:pos="567"/>
        </w:tabs>
        <w:ind w:left="-284"/>
      </w:pPr>
      <w:bookmarkStart w:id="9" w:name="Версия_3_0"/>
      <w:r w:rsidRPr="00DC221B">
        <w:rPr>
          <w:b/>
        </w:rPr>
        <w:t>Версия 3.0</w:t>
      </w:r>
      <w:bookmarkEnd w:id="9"/>
      <w:r w:rsidRPr="00DC221B">
        <w:t xml:space="preserve"> – 20 августа 2024 г.</w:t>
      </w:r>
    </w:p>
    <w:p w:rsidR="0084405A" w:rsidRPr="00DC221B" w:rsidRDefault="0084405A" w:rsidP="00CC4E45">
      <w:pPr>
        <w:pStyle w:val="af5"/>
        <w:numPr>
          <w:ilvl w:val="0"/>
          <w:numId w:val="6"/>
        </w:numPr>
        <w:tabs>
          <w:tab w:val="left" w:pos="0"/>
          <w:tab w:val="left" w:pos="142"/>
          <w:tab w:val="left" w:pos="567"/>
        </w:tabs>
        <w:ind w:left="-284" w:hanging="11"/>
        <w:rPr>
          <w:rFonts w:cs="Arial"/>
          <w:szCs w:val="22"/>
        </w:rPr>
      </w:pPr>
      <w:r w:rsidRPr="00DC221B">
        <w:rPr>
          <w:rFonts w:cs="Arial"/>
          <w:szCs w:val="22"/>
        </w:rPr>
        <w:t xml:space="preserve">Приложение 6. «Технические требования к показателям кредитной информации». </w:t>
      </w:r>
    </w:p>
    <w:p w:rsidR="0084405A" w:rsidRPr="00DC221B" w:rsidRDefault="0084405A" w:rsidP="00CC4E45">
      <w:pPr>
        <w:tabs>
          <w:tab w:val="left" w:pos="0"/>
          <w:tab w:val="left" w:pos="142"/>
          <w:tab w:val="left" w:pos="567"/>
        </w:tabs>
        <w:ind w:left="-284"/>
        <w:jc w:val="both"/>
      </w:pPr>
      <w:r w:rsidRPr="00DC221B">
        <w:t xml:space="preserve">В связи с </w:t>
      </w:r>
      <w:r w:rsidR="00511C7F" w:rsidRPr="00DC221B">
        <w:t>опубликованием</w:t>
      </w:r>
      <w:r w:rsidRPr="00DC221B">
        <w:t xml:space="preserve"> на сайте Банка России документа «Технические требования к формированию показателей кредитной информации (в соответствии с Положением Банка России от 11.05.2021 № 758-П «О порядке формирования кредитной истории» в редакции Указания Банка России от 29.09.2023 № 6551-У)» версии 2.2, изменены ссылки на указанный документ.</w:t>
      </w:r>
    </w:p>
    <w:p w:rsidR="00FA6068" w:rsidRPr="00DC221B" w:rsidRDefault="00FA6068" w:rsidP="00CC4E45">
      <w:pPr>
        <w:pStyle w:val="af5"/>
        <w:numPr>
          <w:ilvl w:val="0"/>
          <w:numId w:val="6"/>
        </w:numPr>
        <w:tabs>
          <w:tab w:val="left" w:pos="0"/>
          <w:tab w:val="left" w:pos="142"/>
          <w:tab w:val="left" w:pos="567"/>
        </w:tabs>
        <w:ind w:left="-284" w:hanging="11"/>
      </w:pPr>
      <w:r w:rsidRPr="00DC221B">
        <w:rPr>
          <w:rFonts w:cs="Arial"/>
          <w:szCs w:val="22"/>
        </w:rPr>
        <w:t>Раздел «Добавление, обновление, хранение данных». Абзац, начинающийся со слов</w:t>
      </w:r>
      <w:r w:rsidRPr="00DC221B">
        <w:t xml:space="preserve"> «</w:t>
      </w:r>
      <w:r w:rsidRPr="00DC221B">
        <w:rPr>
          <w:rFonts w:cs="Arial"/>
          <w:szCs w:val="22"/>
        </w:rPr>
        <w:t>Состав показателей блоков зависит не только от атрибутов, но и от показателей «Признак…»</w:t>
      </w:r>
      <w:r w:rsidRPr="00DC221B">
        <w:t>:</w:t>
      </w:r>
    </w:p>
    <w:p w:rsidR="00FA6068" w:rsidRPr="00DC221B" w:rsidRDefault="00FA6068" w:rsidP="00DB33F3">
      <w:pPr>
        <w:pStyle w:val="-050"/>
      </w:pPr>
      <w:r w:rsidRPr="00DC221B">
        <w:t>было: «К примеру, если в секции блока &lt;FL_9_AddrFact&gt; сформирован элемент &lt;exist_0&gt;…&lt;/exist_0&gt;, то остальные показатели блока не формируются. Если же этот элемент имеет имя &lt;exist_1&gt;…&lt;/exist_1&gt;, то за ним должны следовать все остальные показатели блока (не имеющие атрибута minOccurs="0" – обязательно, имеющие такой атрибут - могут отсутствовать). Значение показателя (обозначенное в примере выше многоточием) схемой не анализируется и на состав блока не влияет. Но для однозначности восприятия рекомендуем указывать в качестве значений 0 или 1, как это регламентирует Положение №756-П, и в соответствии с суффиксом имени элемента: &lt;exist_0&gt;0&lt;/exist_0&gt; или &lt;exist_1&gt;1&lt;/exist_1&gt;».</w:t>
      </w:r>
    </w:p>
    <w:p w:rsidR="00FA6068" w:rsidRPr="00DC221B" w:rsidRDefault="00FA6068" w:rsidP="00CC4E45">
      <w:pPr>
        <w:tabs>
          <w:tab w:val="left" w:pos="0"/>
          <w:tab w:val="left" w:pos="142"/>
          <w:tab w:val="left" w:pos="567"/>
        </w:tabs>
        <w:ind w:left="-284"/>
        <w:jc w:val="both"/>
      </w:pPr>
      <w:r w:rsidRPr="00DC221B">
        <w:t xml:space="preserve">стало: «К примеру, если в секции блока &lt;FL_9_AddrFact&gt; указан элемент &lt;exist_0/&gt;, то остальные показатели блока не формируются. Если же этот элемент имеет имя &lt;exist_1/&gt;, </w:t>
      </w:r>
      <w:r w:rsidRPr="00DC221B">
        <w:lastRenderedPageBreak/>
        <w:t>то за ним должны следовать все остальные показатели блока (не имеющие атрибута minOccurs="0" – обязательно, имеющие такой атрибут - могут отсутствовать). Значение показателя отсутствует (тег пустой)».</w:t>
      </w:r>
    </w:p>
    <w:p w:rsidR="00F407CD" w:rsidRPr="00DC221B" w:rsidRDefault="00F407CD" w:rsidP="00CC4E45">
      <w:pPr>
        <w:pStyle w:val="af5"/>
        <w:numPr>
          <w:ilvl w:val="0"/>
          <w:numId w:val="6"/>
        </w:numPr>
        <w:tabs>
          <w:tab w:val="left" w:pos="0"/>
          <w:tab w:val="left" w:pos="142"/>
          <w:tab w:val="left" w:pos="567"/>
        </w:tabs>
        <w:ind w:left="-284" w:hanging="11"/>
        <w:rPr>
          <w:rFonts w:cs="Arial"/>
          <w:szCs w:val="22"/>
        </w:rPr>
      </w:pPr>
      <w:r w:rsidRPr="00DC221B">
        <w:rPr>
          <w:rFonts w:cs="Arial"/>
          <w:szCs w:val="22"/>
        </w:rPr>
        <w:t>Раздел «Добавление, обновление, хранение данных». Таблица с признаками показателей. Строка «Изменяемые показатели», графа «Описание и поведение» дополнена фразой:</w:t>
      </w:r>
    </w:p>
    <w:p w:rsidR="00F407CD" w:rsidRPr="00DC221B" w:rsidRDefault="00F407CD" w:rsidP="00CC4E45">
      <w:pPr>
        <w:tabs>
          <w:tab w:val="left" w:pos="0"/>
          <w:tab w:val="left" w:pos="142"/>
          <w:tab w:val="left" w:pos="567"/>
        </w:tabs>
        <w:ind w:left="-284"/>
        <w:jc w:val="both"/>
      </w:pPr>
      <w:r w:rsidRPr="00DC221B">
        <w:t>«Если схема допускает неоднократное указание «И»-показателя внутри одной группы, то значения всех представленных в группе одноимённых «И»-показателей будут записаны в базу вместо ранее принятых значений».</w:t>
      </w:r>
    </w:p>
    <w:p w:rsidR="003E2CEC" w:rsidRPr="00DC221B" w:rsidRDefault="003E2CEC" w:rsidP="00CC4E45">
      <w:pPr>
        <w:pStyle w:val="af5"/>
        <w:numPr>
          <w:ilvl w:val="0"/>
          <w:numId w:val="6"/>
        </w:numPr>
        <w:tabs>
          <w:tab w:val="left" w:pos="0"/>
          <w:tab w:val="left" w:pos="142"/>
          <w:tab w:val="left" w:pos="567"/>
        </w:tabs>
        <w:ind w:left="-284" w:firstLine="0"/>
        <w:rPr>
          <w:rFonts w:cs="Arial"/>
          <w:szCs w:val="22"/>
        </w:rPr>
      </w:pPr>
      <w:r w:rsidRPr="00DC221B">
        <w:rPr>
          <w:rFonts w:cs="Arial"/>
          <w:szCs w:val="22"/>
        </w:rPr>
        <w:t>Раздел «Корректировка / исключение / аннулирование показателей из Титульной части», подраздел «</w:t>
      </w:r>
      <w:r w:rsidR="00511C7F" w:rsidRPr="00DC221B">
        <w:rPr>
          <w:rFonts w:cs="Arial"/>
          <w:szCs w:val="22"/>
        </w:rPr>
        <w:t>Исключение</w:t>
      </w:r>
      <w:r w:rsidRPr="00DC221B">
        <w:rPr>
          <w:rFonts w:cs="Arial"/>
          <w:szCs w:val="22"/>
        </w:rPr>
        <w:t xml:space="preserve"> / аннулирование»</w:t>
      </w:r>
      <w:r w:rsidR="00BB6F08" w:rsidRPr="00DC221B">
        <w:rPr>
          <w:rFonts w:cs="Arial"/>
          <w:szCs w:val="22"/>
        </w:rPr>
        <w:t>:</w:t>
      </w:r>
    </w:p>
    <w:p w:rsidR="00BB6F08" w:rsidRPr="00DC221B" w:rsidRDefault="00BB6F08" w:rsidP="00DB33F3">
      <w:pPr>
        <w:tabs>
          <w:tab w:val="left" w:pos="0"/>
          <w:tab w:val="left" w:pos="142"/>
          <w:tab w:val="left" w:pos="567"/>
        </w:tabs>
        <w:spacing w:after="0"/>
        <w:ind w:left="-284"/>
      </w:pPr>
      <w:r w:rsidRPr="00DC221B">
        <w:t xml:space="preserve">было: «- в секции с данными события 3.1 в атрибуте operationCode «Код операции, в рамках которой сформирована группа блоков показателей» значение </w:t>
      </w:r>
      <w:r w:rsidRPr="00DC221B">
        <w:rPr>
          <w:lang w:val="en-US"/>
        </w:rPr>
        <w:t>C</w:t>
      </w:r>
      <w:r w:rsidRPr="00DC221B">
        <w:t xml:space="preserve">.2 </w:t>
      </w:r>
      <w:r w:rsidRPr="00DC221B">
        <w:rPr>
          <w:vertAlign w:val="superscript"/>
        </w:rPr>
        <w:footnoteReference w:id="3"/>
      </w:r>
      <w:r w:rsidRPr="00DC221B">
        <w:t>,</w:t>
      </w:r>
    </w:p>
    <w:p w:rsidR="00BB6F08" w:rsidRPr="00DC221B" w:rsidRDefault="00BB6F08" w:rsidP="00DB33F3">
      <w:pPr>
        <w:tabs>
          <w:tab w:val="left" w:pos="0"/>
          <w:tab w:val="left" w:pos="142"/>
          <w:tab w:val="left" w:pos="567"/>
        </w:tabs>
        <w:spacing w:after="0"/>
        <w:ind w:left="-284"/>
      </w:pPr>
      <w:r w:rsidRPr="00DC221B">
        <w:t>- секцию с названием удаляемого блока, внутри которой:</w:t>
      </w:r>
    </w:p>
    <w:p w:rsidR="00BB6F08" w:rsidRPr="00DC221B" w:rsidRDefault="00BB6F08" w:rsidP="00DB33F3">
      <w:pPr>
        <w:tabs>
          <w:tab w:val="left" w:pos="0"/>
          <w:tab w:val="left" w:pos="142"/>
          <w:tab w:val="left" w:pos="567"/>
        </w:tabs>
        <w:spacing w:after="0"/>
        <w:ind w:left="-284"/>
      </w:pPr>
      <w:r w:rsidRPr="00DC221B">
        <w:t>- блок с удаляемой информацией, с признаком «_</w:t>
      </w:r>
      <w:r w:rsidRPr="00DC221B">
        <w:rPr>
          <w:lang w:val="en-US"/>
        </w:rPr>
        <w:t>current</w:t>
      </w:r>
      <w:r w:rsidRPr="00DC221B">
        <w:t>» в названии,</w:t>
      </w:r>
    </w:p>
    <w:p w:rsidR="00BB6F08" w:rsidRPr="00DC221B" w:rsidRDefault="00BB6F08" w:rsidP="00DB33F3">
      <w:pPr>
        <w:tabs>
          <w:tab w:val="left" w:pos="0"/>
          <w:tab w:val="left" w:pos="142"/>
          <w:tab w:val="left" w:pos="567"/>
        </w:tabs>
        <w:spacing w:after="0"/>
        <w:ind w:left="-284"/>
      </w:pPr>
      <w:r w:rsidRPr="00DC221B">
        <w:t>- блок с признаком «_</w:t>
      </w:r>
      <w:r w:rsidRPr="00DC221B">
        <w:rPr>
          <w:lang w:val="en-US"/>
        </w:rPr>
        <w:t>new</w:t>
      </w:r>
      <w:r w:rsidRPr="00DC221B">
        <w:t>» в названии не указывать. Поскольку блок «</w:t>
      </w:r>
      <w:r w:rsidRPr="00DC221B">
        <w:rPr>
          <w:lang w:val="en-US"/>
        </w:rPr>
        <w:t>FL</w:t>
      </w:r>
      <w:r w:rsidRPr="00DC221B">
        <w:t>_1_4_</w:t>
      </w:r>
      <w:r w:rsidRPr="00DC221B">
        <w:rPr>
          <w:lang w:val="en-US"/>
        </w:rPr>
        <w:t>new</w:t>
      </w:r>
      <w:r w:rsidRPr="00DC221B">
        <w:t>» по схеме обязателен, вместо «</w:t>
      </w:r>
      <w:r w:rsidRPr="00DC221B">
        <w:rPr>
          <w:lang w:val="en-US"/>
        </w:rPr>
        <w:t>FL</w:t>
      </w:r>
      <w:r w:rsidRPr="00DC221B">
        <w:t>_1_4_</w:t>
      </w:r>
      <w:r w:rsidRPr="00DC221B">
        <w:rPr>
          <w:lang w:val="en-US"/>
        </w:rPr>
        <w:t>Group</w:t>
      </w:r>
      <w:r w:rsidRPr="00DC221B">
        <w:t>» можно использовать «</w:t>
      </w:r>
      <w:r w:rsidRPr="00DC221B">
        <w:rPr>
          <w:lang w:val="en-US"/>
        </w:rPr>
        <w:t>FL</w:t>
      </w:r>
      <w:r w:rsidRPr="00DC221B">
        <w:t>_2_5_</w:t>
      </w:r>
      <w:r w:rsidRPr="00DC221B">
        <w:rPr>
          <w:lang w:val="en-US"/>
        </w:rPr>
        <w:t>Group</w:t>
      </w:r>
      <w:r w:rsidRPr="00DC221B">
        <w:t>» с теми же данными титульной части.</w:t>
      </w:r>
    </w:p>
    <w:p w:rsidR="00BB6F08" w:rsidRPr="00DC221B" w:rsidRDefault="00BB6F08" w:rsidP="00DB33F3">
      <w:pPr>
        <w:tabs>
          <w:tab w:val="left" w:pos="0"/>
          <w:tab w:val="left" w:pos="142"/>
          <w:tab w:val="left" w:pos="567"/>
        </w:tabs>
        <w:spacing w:after="0"/>
        <w:ind w:left="-284"/>
        <w:jc w:val="both"/>
        <w:rPr>
          <w:i/>
        </w:rPr>
      </w:pPr>
      <w:r w:rsidRPr="00DC221B">
        <w:t xml:space="preserve">стало: «- в секции с данными события 3.1 в атрибуте operationCode «Код операции, в рамках которой сформирована группа блоков показателей» </w:t>
      </w:r>
      <w:r w:rsidRPr="00DC221B">
        <w:rPr>
          <w:i/>
        </w:rPr>
        <w:t xml:space="preserve">значение </w:t>
      </w:r>
      <w:r w:rsidRPr="00DC221B">
        <w:rPr>
          <w:i/>
          <w:lang w:val="en-US"/>
        </w:rPr>
        <w:t>C</w:t>
      </w:r>
      <w:r w:rsidRPr="00DC221B">
        <w:rPr>
          <w:i/>
        </w:rPr>
        <w:t>.1</w:t>
      </w:r>
      <w:r w:rsidRPr="00DC221B">
        <w:t xml:space="preserve">, </w:t>
      </w:r>
      <w:r w:rsidRPr="00DC221B">
        <w:rPr>
          <w:i/>
        </w:rPr>
        <w:t xml:space="preserve">для события 4.1 значение operationCode </w:t>
      </w:r>
      <w:r w:rsidRPr="00DC221B">
        <w:rPr>
          <w:i/>
          <w:lang w:val="en-US"/>
        </w:rPr>
        <w:t>D</w:t>
      </w:r>
      <w:r w:rsidRPr="00DC221B">
        <w:rPr>
          <w:i/>
        </w:rPr>
        <w:t xml:space="preserve">.1, или </w:t>
      </w:r>
      <w:r w:rsidRPr="00DC221B">
        <w:rPr>
          <w:i/>
          <w:lang w:val="en-US"/>
        </w:rPr>
        <w:t>D</w:t>
      </w:r>
      <w:r w:rsidRPr="00DC221B">
        <w:rPr>
          <w:i/>
        </w:rPr>
        <w:t xml:space="preserve">.2, или </w:t>
      </w:r>
      <w:r w:rsidRPr="00DC221B">
        <w:rPr>
          <w:i/>
          <w:lang w:val="en-US"/>
        </w:rPr>
        <w:t>D</w:t>
      </w:r>
      <w:r w:rsidRPr="00DC221B">
        <w:rPr>
          <w:i/>
        </w:rPr>
        <w:t xml:space="preserve">.3, или </w:t>
      </w:r>
      <w:r w:rsidRPr="00DC221B">
        <w:rPr>
          <w:i/>
          <w:lang w:val="en-US"/>
        </w:rPr>
        <w:t>D</w:t>
      </w:r>
      <w:r w:rsidRPr="00DC221B">
        <w:rPr>
          <w:i/>
        </w:rPr>
        <w:t>.4;</w:t>
      </w:r>
    </w:p>
    <w:p w:rsidR="00DB33F3" w:rsidRPr="00DC221B" w:rsidRDefault="00BB6F08" w:rsidP="00DB33F3">
      <w:pPr>
        <w:tabs>
          <w:tab w:val="left" w:pos="0"/>
          <w:tab w:val="left" w:pos="142"/>
          <w:tab w:val="left" w:pos="567"/>
        </w:tabs>
        <w:spacing w:after="0"/>
        <w:ind w:left="-284"/>
        <w:jc w:val="both"/>
      </w:pPr>
      <w:r w:rsidRPr="00DC221B">
        <w:t xml:space="preserve">- секцию с названием удаляемого </w:t>
      </w:r>
      <w:r w:rsidR="00DB33F3" w:rsidRPr="00DC221B">
        <w:t>блока, внутри которой:</w:t>
      </w:r>
    </w:p>
    <w:p w:rsidR="00BB6F08" w:rsidRPr="00DC221B" w:rsidRDefault="00BB6F08" w:rsidP="00DB33F3">
      <w:pPr>
        <w:tabs>
          <w:tab w:val="left" w:pos="0"/>
          <w:tab w:val="left" w:pos="142"/>
          <w:tab w:val="left" w:pos="567"/>
        </w:tabs>
        <w:spacing w:after="0"/>
        <w:ind w:left="-284"/>
        <w:jc w:val="both"/>
      </w:pPr>
      <w:r w:rsidRPr="00DC221B">
        <w:t>- блок с удаляемой информацией, с признаком «_</w:t>
      </w:r>
      <w:r w:rsidRPr="00DC221B">
        <w:rPr>
          <w:lang w:val="en-US"/>
        </w:rPr>
        <w:t>current</w:t>
      </w:r>
      <w:r w:rsidRPr="00DC221B">
        <w:t>» в названии;</w:t>
      </w:r>
    </w:p>
    <w:p w:rsidR="00BB6F08" w:rsidRPr="00DC221B" w:rsidRDefault="00BB6F08" w:rsidP="00CC4E45">
      <w:pPr>
        <w:tabs>
          <w:tab w:val="left" w:pos="0"/>
          <w:tab w:val="left" w:pos="142"/>
          <w:tab w:val="left" w:pos="567"/>
        </w:tabs>
        <w:ind w:left="-284"/>
        <w:jc w:val="both"/>
      </w:pPr>
      <w:r w:rsidRPr="00DC221B">
        <w:t xml:space="preserve">- </w:t>
      </w:r>
      <w:r w:rsidRPr="00DC221B">
        <w:rPr>
          <w:i/>
        </w:rPr>
        <w:t>если блок с признаком «_</w:t>
      </w:r>
      <w:r w:rsidRPr="00DC221B">
        <w:rPr>
          <w:i/>
          <w:lang w:val="en-US"/>
        </w:rPr>
        <w:t>new</w:t>
      </w:r>
      <w:r w:rsidRPr="00DC221B">
        <w:rPr>
          <w:i/>
        </w:rPr>
        <w:t>» в названии, согласно схеме, является необязательным, блок не формировать. Если блок с признаком «_</w:t>
      </w:r>
      <w:r w:rsidRPr="00DC221B">
        <w:rPr>
          <w:i/>
          <w:lang w:val="en-US"/>
        </w:rPr>
        <w:t>new</w:t>
      </w:r>
      <w:r w:rsidRPr="00DC221B">
        <w:rPr>
          <w:i/>
        </w:rPr>
        <w:t>», согласно схеме, является обязательным, указать правильные значения показателей (например, ранее переданные Бюро)</w:t>
      </w:r>
      <w:r w:rsidRPr="00DC221B">
        <w:t>».</w:t>
      </w:r>
    </w:p>
    <w:p w:rsidR="00BB6F08" w:rsidRPr="00DC221B" w:rsidRDefault="00544C53" w:rsidP="00CC4E45">
      <w:pPr>
        <w:pStyle w:val="af5"/>
        <w:tabs>
          <w:tab w:val="left" w:pos="0"/>
          <w:tab w:val="left" w:pos="142"/>
          <w:tab w:val="left" w:pos="567"/>
        </w:tabs>
        <w:ind w:left="-284" w:firstLine="284"/>
        <w:rPr>
          <w:rFonts w:cs="Arial"/>
          <w:szCs w:val="22"/>
        </w:rPr>
      </w:pPr>
      <w:r w:rsidRPr="00DC221B">
        <w:rPr>
          <w:rFonts w:cs="Arial"/>
          <w:szCs w:val="22"/>
        </w:rPr>
        <w:t xml:space="preserve">Далее внесено изменение в абзац: </w:t>
      </w:r>
    </w:p>
    <w:p w:rsidR="00544C53" w:rsidRPr="00DC221B" w:rsidRDefault="00544C53" w:rsidP="00DB33F3">
      <w:pPr>
        <w:pStyle w:val="-050"/>
      </w:pPr>
      <w:r w:rsidRPr="00DC221B">
        <w:t>было: «</w:t>
      </w:r>
      <w:r w:rsidRPr="00DC221B">
        <w:rPr>
          <w:b/>
        </w:rPr>
        <w:t>(!)</w:t>
      </w:r>
      <w:r w:rsidRPr="00DC221B">
        <w:t xml:space="preserve"> При исключении/аннулировании сведений о ФИО или дате рождения следует указать подгруппу «FL_2_5_</w:t>
      </w:r>
      <w:r w:rsidRPr="00DC221B">
        <w:rPr>
          <w:lang w:val="en-US"/>
        </w:rPr>
        <w:t>Group</w:t>
      </w:r>
      <w:r w:rsidRPr="00DC221B">
        <w:t>» и блок «FL_3_Birth», даже если аннулированию/ исключению подлежит только один из блоков. Показатели из блоков секции с суффиксом «_</w:t>
      </w:r>
      <w:r w:rsidRPr="00DC221B">
        <w:rPr>
          <w:lang w:val="en-US"/>
        </w:rPr>
        <w:t>new</w:t>
      </w:r>
      <w:r w:rsidRPr="00DC221B">
        <w:t>» сохранятся в базе, остальные из секции с «_</w:t>
      </w:r>
      <w:r w:rsidRPr="00DC221B">
        <w:rPr>
          <w:lang w:val="en-US"/>
        </w:rPr>
        <w:t>current</w:t>
      </w:r>
      <w:r w:rsidRPr="00DC221B">
        <w:t>» будут удалены»</w:t>
      </w:r>
      <w:r w:rsidR="00511C7F" w:rsidRPr="00DC221B">
        <w:t>.</w:t>
      </w:r>
    </w:p>
    <w:p w:rsidR="00544C53" w:rsidRPr="00DC221B" w:rsidRDefault="00544C53" w:rsidP="00CC4E45">
      <w:pPr>
        <w:tabs>
          <w:tab w:val="left" w:pos="0"/>
          <w:tab w:val="left" w:pos="142"/>
          <w:tab w:val="left" w:pos="567"/>
        </w:tabs>
        <w:ind w:left="-284"/>
        <w:jc w:val="both"/>
      </w:pPr>
      <w:r w:rsidRPr="00DC221B">
        <w:t>стало: «</w:t>
      </w:r>
      <w:r w:rsidRPr="00DC221B">
        <w:rPr>
          <w:b/>
        </w:rPr>
        <w:t>(!)</w:t>
      </w:r>
      <w:r w:rsidRPr="00DC221B">
        <w:t xml:space="preserve"> При исключении/аннулировании сведений о ФИО или дате рождения следует указать подгруппу </w:t>
      </w:r>
      <w:r w:rsidRPr="00DC221B">
        <w:rPr>
          <w:i/>
        </w:rPr>
        <w:t>«FL_1_4_</w:t>
      </w:r>
      <w:r w:rsidRPr="00DC221B">
        <w:rPr>
          <w:i/>
          <w:lang w:val="en-US"/>
        </w:rPr>
        <w:t>Group</w:t>
      </w:r>
      <w:r w:rsidRPr="00DC221B">
        <w:rPr>
          <w:i/>
        </w:rPr>
        <w:t>»/</w:t>
      </w:r>
      <w:r w:rsidRPr="00DC221B">
        <w:t>«FL_2_5_</w:t>
      </w:r>
      <w:r w:rsidRPr="00DC221B">
        <w:rPr>
          <w:lang w:val="en-US"/>
        </w:rPr>
        <w:t>Group</w:t>
      </w:r>
      <w:r w:rsidRPr="00DC221B">
        <w:t>» и блок «FL_3_Birth», даже если аннулированию/ исключению подлежит только один из блоков. Показатели из блоков секции с суффиксом «_</w:t>
      </w:r>
      <w:r w:rsidRPr="00DC221B">
        <w:rPr>
          <w:lang w:val="en-US"/>
        </w:rPr>
        <w:t>new</w:t>
      </w:r>
      <w:r w:rsidRPr="00DC221B">
        <w:t>» сохранятся в базе, остальные из секции с «_</w:t>
      </w:r>
      <w:r w:rsidRPr="00DC221B">
        <w:rPr>
          <w:lang w:val="en-US"/>
        </w:rPr>
        <w:t>current</w:t>
      </w:r>
      <w:r w:rsidRPr="00DC221B">
        <w:t xml:space="preserve">» </w:t>
      </w:r>
      <w:r w:rsidR="00511C7F" w:rsidRPr="00DC221B">
        <w:t>будут удалены</w:t>
      </w:r>
      <w:r w:rsidRPr="00DC221B">
        <w:t>»</w:t>
      </w:r>
      <w:r w:rsidR="00511C7F" w:rsidRPr="00DC221B">
        <w:t>.</w:t>
      </w:r>
    </w:p>
    <w:p w:rsidR="004E18D6" w:rsidRPr="00DC221B" w:rsidRDefault="004E18D6" w:rsidP="00CC4E45">
      <w:pPr>
        <w:pStyle w:val="af5"/>
        <w:numPr>
          <w:ilvl w:val="0"/>
          <w:numId w:val="6"/>
        </w:numPr>
        <w:tabs>
          <w:tab w:val="left" w:pos="0"/>
          <w:tab w:val="left" w:pos="142"/>
          <w:tab w:val="left" w:pos="567"/>
        </w:tabs>
        <w:ind w:left="-284" w:firstLine="0"/>
        <w:rPr>
          <w:rFonts w:cs="Arial"/>
          <w:szCs w:val="22"/>
        </w:rPr>
      </w:pPr>
      <w:r w:rsidRPr="00DC221B">
        <w:rPr>
          <w:rFonts w:cs="Arial"/>
          <w:szCs w:val="22"/>
        </w:rPr>
        <w:t>Раздел «Объединение двух кредитных историй одного субъекта». Изменён текст раздела.</w:t>
      </w:r>
    </w:p>
    <w:p w:rsidR="004E18D6" w:rsidRPr="00DC221B" w:rsidRDefault="004E18D6" w:rsidP="00CC4E45">
      <w:pPr>
        <w:pStyle w:val="af5"/>
        <w:tabs>
          <w:tab w:val="left" w:pos="0"/>
          <w:tab w:val="left" w:pos="142"/>
          <w:tab w:val="left" w:pos="567"/>
        </w:tabs>
        <w:ind w:left="-284" w:firstLine="0"/>
        <w:rPr>
          <w:rFonts w:cs="Arial"/>
          <w:szCs w:val="22"/>
        </w:rPr>
      </w:pPr>
    </w:p>
    <w:p w:rsidR="0084405A" w:rsidRPr="00DC221B" w:rsidRDefault="002F2B6F" w:rsidP="00CC4E45">
      <w:pPr>
        <w:pStyle w:val="af5"/>
        <w:numPr>
          <w:ilvl w:val="0"/>
          <w:numId w:val="6"/>
        </w:numPr>
        <w:tabs>
          <w:tab w:val="left" w:pos="0"/>
          <w:tab w:val="left" w:pos="142"/>
          <w:tab w:val="left" w:pos="567"/>
        </w:tabs>
        <w:ind w:left="-284" w:firstLine="0"/>
        <w:rPr>
          <w:rFonts w:cs="Arial"/>
          <w:szCs w:val="22"/>
        </w:rPr>
      </w:pPr>
      <w:r w:rsidRPr="00DC221B">
        <w:rPr>
          <w:rFonts w:cs="Arial"/>
          <w:szCs w:val="22"/>
        </w:rPr>
        <w:t>Раздел «Формат кредитного отчета», «Примечания»:</w:t>
      </w:r>
    </w:p>
    <w:p w:rsidR="002F2B6F" w:rsidRPr="00DC221B" w:rsidRDefault="00BB6F08" w:rsidP="00DB33F3">
      <w:pPr>
        <w:tabs>
          <w:tab w:val="left" w:pos="0"/>
          <w:tab w:val="left" w:pos="142"/>
          <w:tab w:val="left" w:pos="567"/>
        </w:tabs>
        <w:spacing w:after="0"/>
        <w:ind w:left="-284"/>
        <w:jc w:val="both"/>
      </w:pPr>
      <w:r w:rsidRPr="00DC221B">
        <w:t>бы</w:t>
      </w:r>
      <w:r w:rsidR="002F2B6F" w:rsidRPr="00DC221B">
        <w:t>ло: «</w:t>
      </w:r>
      <w:r w:rsidR="002F2B6F" w:rsidRPr="00DC221B">
        <w:rPr>
          <w:lang w:val="en-US"/>
        </w:rPr>
        <w:t>reportingDt</w:t>
      </w:r>
      <w:r w:rsidR="002F2B6F" w:rsidRPr="00DC221B">
        <w:t xml:space="preserve"> – дата события (обязательный для единичных дополняемых блоков, в которых может отсутствовать дата события – блоки payment «Сведения о внесении платежей» по ФЛ и ЮЛ, не обязательный для остальных блоков)»;</w:t>
      </w:r>
    </w:p>
    <w:p w:rsidR="002F2B6F" w:rsidRPr="00DC221B" w:rsidRDefault="002F2B6F" w:rsidP="00CC4E45">
      <w:pPr>
        <w:tabs>
          <w:tab w:val="left" w:pos="0"/>
          <w:tab w:val="left" w:pos="142"/>
          <w:tab w:val="left" w:pos="567"/>
        </w:tabs>
        <w:ind w:left="-284"/>
        <w:jc w:val="both"/>
      </w:pPr>
      <w:r w:rsidRPr="00DC221B">
        <w:t>стало: «</w:t>
      </w:r>
      <w:r w:rsidRPr="00DC221B">
        <w:rPr>
          <w:lang w:val="en-US"/>
        </w:rPr>
        <w:t>reportingDt</w:t>
      </w:r>
      <w:r w:rsidRPr="00DC221B">
        <w:t xml:space="preserve"> – дата события</w:t>
      </w:r>
      <w:r w:rsidR="00BB6F08" w:rsidRPr="00DC221B">
        <w:t xml:space="preserve"> (не обязательный)</w:t>
      </w:r>
      <w:r w:rsidRPr="00DC221B">
        <w:t>».</w:t>
      </w:r>
    </w:p>
    <w:p w:rsidR="00031505" w:rsidRPr="00DC221B" w:rsidRDefault="00031505" w:rsidP="00CC4E45">
      <w:pPr>
        <w:pStyle w:val="af5"/>
        <w:numPr>
          <w:ilvl w:val="0"/>
          <w:numId w:val="6"/>
        </w:numPr>
        <w:tabs>
          <w:tab w:val="left" w:pos="0"/>
          <w:tab w:val="left" w:pos="142"/>
          <w:tab w:val="left" w:pos="567"/>
        </w:tabs>
        <w:spacing w:before="240"/>
        <w:ind w:left="-284" w:firstLine="0"/>
        <w:rPr>
          <w:rFonts w:cs="Arial"/>
          <w:szCs w:val="22"/>
        </w:rPr>
      </w:pPr>
      <w:r w:rsidRPr="00DC221B">
        <w:rPr>
          <w:rFonts w:cs="Arial"/>
          <w:szCs w:val="22"/>
        </w:rPr>
        <w:t>Сделаны ключевыми следующие показатели:</w:t>
      </w:r>
    </w:p>
    <w:p w:rsidR="00031505" w:rsidRPr="00DC221B" w:rsidRDefault="00031505" w:rsidP="00DB33F3">
      <w:pPr>
        <w:pStyle w:val="-050"/>
      </w:pPr>
      <w:r w:rsidRPr="00DC221B">
        <w:t>- «Сумма задолженности» ФЛ_25.4, ЮЛ_17.4.</w:t>
      </w:r>
    </w:p>
    <w:p w:rsidR="00031505" w:rsidRPr="00DC221B" w:rsidRDefault="00031505" w:rsidP="00DB33F3">
      <w:pPr>
        <w:pStyle w:val="-050"/>
      </w:pPr>
      <w:r w:rsidRPr="00DC221B">
        <w:lastRenderedPageBreak/>
        <w:t>- «Сумма срочной задолженности» ФЛ_26.3, ЮЛ_18.3.</w:t>
      </w:r>
    </w:p>
    <w:p w:rsidR="00031505" w:rsidRPr="00DC221B" w:rsidRDefault="00031505" w:rsidP="00DB33F3">
      <w:pPr>
        <w:tabs>
          <w:tab w:val="left" w:pos="0"/>
          <w:tab w:val="left" w:pos="142"/>
          <w:tab w:val="left" w:pos="567"/>
        </w:tabs>
        <w:ind w:left="-284"/>
      </w:pPr>
      <w:r w:rsidRPr="00DC221B">
        <w:t>- «</w:t>
      </w:r>
      <w:r w:rsidRPr="00DC221B">
        <w:rPr>
          <w:rFonts w:eastAsia="Calibri"/>
        </w:rPr>
        <w:t>Сумма просроченной задолженности» ФЛ_27.3, ЮЛ_19.3.</w:t>
      </w:r>
    </w:p>
    <w:p w:rsidR="00A71526" w:rsidRPr="00DC221B" w:rsidRDefault="00A71526" w:rsidP="00CC4E45">
      <w:pPr>
        <w:pStyle w:val="af5"/>
        <w:numPr>
          <w:ilvl w:val="0"/>
          <w:numId w:val="6"/>
        </w:numPr>
        <w:tabs>
          <w:tab w:val="left" w:pos="0"/>
          <w:tab w:val="left" w:pos="142"/>
          <w:tab w:val="left" w:pos="567"/>
        </w:tabs>
        <w:ind w:left="-284" w:firstLine="0"/>
        <w:rPr>
          <w:rFonts w:cs="Arial"/>
        </w:rPr>
      </w:pPr>
      <w:r w:rsidRPr="00DC221B">
        <w:rPr>
          <w:rFonts w:cs="Arial"/>
          <w:szCs w:val="22"/>
        </w:rPr>
        <w:t>Исправлены</w:t>
      </w:r>
      <w:r w:rsidRPr="00DC221B">
        <w:rPr>
          <w:rFonts w:cs="Arial"/>
        </w:rPr>
        <w:t xml:space="preserve"> названия </w:t>
      </w:r>
      <w:r w:rsidRPr="00DC221B">
        <w:rPr>
          <w:rFonts w:cs="Arial"/>
          <w:lang w:val="en-US"/>
        </w:rPr>
        <w:t>B</w:t>
      </w:r>
      <w:r w:rsidRPr="00DC221B">
        <w:rPr>
          <w:rFonts w:cs="Arial"/>
        </w:rPr>
        <w:t>2</w:t>
      </w:r>
      <w:r w:rsidRPr="00DC221B">
        <w:rPr>
          <w:rFonts w:cs="Arial"/>
          <w:lang w:val="en-US"/>
        </w:rPr>
        <w:t>B</w:t>
      </w:r>
      <w:r w:rsidRPr="00DC221B">
        <w:rPr>
          <w:rFonts w:cs="Arial"/>
        </w:rPr>
        <w:t>-разделов в приложениях 3 и 4:</w:t>
      </w:r>
    </w:p>
    <w:p w:rsidR="00A71526" w:rsidRPr="00DC221B" w:rsidRDefault="00F4673A" w:rsidP="00DB33F3">
      <w:pPr>
        <w:pStyle w:val="-050"/>
        <w:rPr>
          <w:lang w:val="en-US"/>
        </w:rPr>
      </w:pPr>
      <w:r w:rsidRPr="00DC221B">
        <w:rPr>
          <w:lang w:val="en-US"/>
        </w:rPr>
        <w:t xml:space="preserve">- </w:t>
      </w:r>
      <w:r w:rsidR="00A71526" w:rsidRPr="00DC221B">
        <w:t>для</w:t>
      </w:r>
      <w:r w:rsidR="00A71526" w:rsidRPr="00DC221B">
        <w:rPr>
          <w:lang w:val="en-US"/>
        </w:rPr>
        <w:t xml:space="preserve"> </w:t>
      </w:r>
      <w:r w:rsidR="00A71526" w:rsidRPr="00DC221B">
        <w:t>блоков</w:t>
      </w:r>
      <w:r w:rsidR="002651CA" w:rsidRPr="00DC221B">
        <w:rPr>
          <w:lang w:val="en-US"/>
        </w:rPr>
        <w:t xml:space="preserve"> </w:t>
      </w:r>
      <w:r w:rsidR="00A71526" w:rsidRPr="00DC221B">
        <w:rPr>
          <w:lang w:val="en-US"/>
        </w:rPr>
        <w:t xml:space="preserve">FL_19_1_AmountInfo </w:t>
      </w:r>
      <w:r w:rsidR="00A71526" w:rsidRPr="00DC221B">
        <w:t>и</w:t>
      </w:r>
      <w:r w:rsidR="00A71526" w:rsidRPr="00DC221B">
        <w:rPr>
          <w:lang w:val="en-US"/>
        </w:rPr>
        <w:t xml:space="preserve"> UL_12_1_AmountInfo</w:t>
      </w:r>
      <w:r w:rsidR="00892677" w:rsidRPr="00DC221B">
        <w:rPr>
          <w:lang w:val="en-US"/>
        </w:rPr>
        <w:t>:</w:t>
      </w:r>
    </w:p>
    <w:p w:rsidR="00A71526" w:rsidRPr="00DC221B" w:rsidRDefault="00A71526" w:rsidP="00DB33F3">
      <w:pPr>
        <w:pStyle w:val="-050"/>
        <w:rPr>
          <w:lang w:val="en-US"/>
        </w:rPr>
      </w:pPr>
      <w:r w:rsidRPr="00DC221B">
        <w:t>было</w:t>
      </w:r>
      <w:r w:rsidRPr="00DC221B">
        <w:rPr>
          <w:lang w:val="en-US"/>
        </w:rPr>
        <w:t>:</w:t>
      </w:r>
      <w:r w:rsidR="00F4673A" w:rsidRPr="00DC221B">
        <w:rPr>
          <w:lang w:val="en-US"/>
        </w:rPr>
        <w:t xml:space="preserve"> </w:t>
      </w:r>
      <w:r w:rsidR="00DB33F3" w:rsidRPr="00DC221B">
        <w:rPr>
          <w:lang w:val="en-US"/>
        </w:rPr>
        <w:t>«</w:t>
      </w:r>
      <w:r w:rsidR="00F4673A" w:rsidRPr="00DC221B">
        <w:rPr>
          <w:lang w:val="en-US"/>
        </w:rPr>
        <w:t>AccountReplyRUTDF/…</w:t>
      </w:r>
      <w:r w:rsidR="00DB33F3" w:rsidRPr="00DC221B">
        <w:rPr>
          <w:lang w:val="en-US"/>
        </w:rPr>
        <w:t>»</w:t>
      </w:r>
    </w:p>
    <w:p w:rsidR="00A71526" w:rsidRPr="00DC221B" w:rsidRDefault="00A71526" w:rsidP="00DB33F3">
      <w:pPr>
        <w:pStyle w:val="-050"/>
        <w:rPr>
          <w:lang w:val="en-US"/>
        </w:rPr>
      </w:pPr>
      <w:r w:rsidRPr="00DC221B">
        <w:t>стало</w:t>
      </w:r>
      <w:r w:rsidRPr="00DC221B">
        <w:rPr>
          <w:lang w:val="en-US"/>
        </w:rPr>
        <w:t>:</w:t>
      </w:r>
      <w:r w:rsidR="00F4673A" w:rsidRPr="00DC221B">
        <w:rPr>
          <w:lang w:val="en-US"/>
        </w:rPr>
        <w:t xml:space="preserve"> </w:t>
      </w:r>
      <w:r w:rsidR="00DB33F3" w:rsidRPr="00DC221B">
        <w:rPr>
          <w:lang w:val="en-US"/>
        </w:rPr>
        <w:t>«</w:t>
      </w:r>
      <w:r w:rsidR="00F4673A" w:rsidRPr="00DC221B">
        <w:rPr>
          <w:lang w:val="en-US"/>
        </w:rPr>
        <w:t>AccountReplyRUTDF/amountInfo</w:t>
      </w:r>
      <w:r w:rsidR="00DB33F3" w:rsidRPr="00DC221B">
        <w:rPr>
          <w:lang w:val="en-US"/>
        </w:rPr>
        <w:t>»</w:t>
      </w:r>
    </w:p>
    <w:p w:rsidR="00A71526" w:rsidRPr="00DC221B" w:rsidRDefault="00F4673A" w:rsidP="00DB33F3">
      <w:pPr>
        <w:pStyle w:val="-050"/>
        <w:rPr>
          <w:lang w:val="en-US"/>
        </w:rPr>
      </w:pPr>
      <w:r w:rsidRPr="00DC221B">
        <w:rPr>
          <w:lang w:val="en-US"/>
        </w:rPr>
        <w:t xml:space="preserve">- </w:t>
      </w:r>
      <w:r w:rsidR="00A71526" w:rsidRPr="00DC221B">
        <w:t>для</w:t>
      </w:r>
      <w:r w:rsidR="00A71526" w:rsidRPr="00DC221B">
        <w:rPr>
          <w:lang w:val="en-US"/>
        </w:rPr>
        <w:t xml:space="preserve"> </w:t>
      </w:r>
      <w:r w:rsidR="00A71526" w:rsidRPr="00DC221B">
        <w:t>блоков</w:t>
      </w:r>
      <w:r w:rsidR="002651CA" w:rsidRPr="00DC221B">
        <w:rPr>
          <w:lang w:val="en-US"/>
        </w:rPr>
        <w:t xml:space="preserve"> </w:t>
      </w:r>
      <w:r w:rsidR="00A71526" w:rsidRPr="00DC221B">
        <w:rPr>
          <w:lang w:val="en-US"/>
        </w:rPr>
        <w:t>FL_24_</w:t>
      </w:r>
      <w:r w:rsidRPr="00DC221B">
        <w:rPr>
          <w:lang w:val="en-US"/>
        </w:rPr>
        <w:t>Fund</w:t>
      </w:r>
      <w:r w:rsidR="00A71526" w:rsidRPr="00DC221B">
        <w:rPr>
          <w:lang w:val="en-US"/>
        </w:rPr>
        <w:t xml:space="preserve"> </w:t>
      </w:r>
      <w:r w:rsidR="00A71526" w:rsidRPr="00DC221B">
        <w:t>и</w:t>
      </w:r>
      <w:r w:rsidR="00A71526" w:rsidRPr="00DC221B">
        <w:rPr>
          <w:lang w:val="en-US"/>
        </w:rPr>
        <w:t xml:space="preserve"> UL_1</w:t>
      </w:r>
      <w:r w:rsidRPr="00DC221B">
        <w:rPr>
          <w:lang w:val="en-US"/>
        </w:rPr>
        <w:t>6</w:t>
      </w:r>
      <w:r w:rsidR="00A71526" w:rsidRPr="00DC221B">
        <w:rPr>
          <w:lang w:val="en-US"/>
        </w:rPr>
        <w:t>_</w:t>
      </w:r>
      <w:r w:rsidRPr="00DC221B">
        <w:rPr>
          <w:lang w:val="en-US"/>
        </w:rPr>
        <w:t>Fund</w:t>
      </w:r>
      <w:r w:rsidR="00892677" w:rsidRPr="00DC221B">
        <w:rPr>
          <w:lang w:val="en-US"/>
        </w:rPr>
        <w:t>:</w:t>
      </w:r>
    </w:p>
    <w:p w:rsidR="00F4673A" w:rsidRPr="00DC221B" w:rsidRDefault="00F4673A" w:rsidP="00DB33F3">
      <w:pPr>
        <w:pStyle w:val="-050"/>
        <w:rPr>
          <w:lang w:val="en-US"/>
        </w:rPr>
      </w:pPr>
      <w:r w:rsidRPr="00DC221B">
        <w:t>было</w:t>
      </w:r>
      <w:r w:rsidRPr="00DC221B">
        <w:rPr>
          <w:lang w:val="en-US"/>
        </w:rPr>
        <w:t xml:space="preserve">: </w:t>
      </w:r>
      <w:r w:rsidR="00DB33F3" w:rsidRPr="00DC221B">
        <w:rPr>
          <w:lang w:val="en-US"/>
        </w:rPr>
        <w:t>«</w:t>
      </w:r>
      <w:r w:rsidRPr="00DC221B">
        <w:rPr>
          <w:lang w:val="en-US"/>
        </w:rPr>
        <w:t>AccountReplyRUTDF</w:t>
      </w:r>
      <w:r w:rsidR="00DB33F3" w:rsidRPr="00DC221B">
        <w:rPr>
          <w:lang w:val="en-US"/>
        </w:rPr>
        <w:t>»</w:t>
      </w:r>
    </w:p>
    <w:p w:rsidR="00F4673A" w:rsidRPr="00DC221B" w:rsidRDefault="00F4673A" w:rsidP="00DB33F3">
      <w:pPr>
        <w:pStyle w:val="-050"/>
        <w:rPr>
          <w:lang w:val="en-US"/>
        </w:rPr>
      </w:pPr>
      <w:r w:rsidRPr="00DC221B">
        <w:t>стало</w:t>
      </w:r>
      <w:r w:rsidRPr="00DC221B">
        <w:rPr>
          <w:lang w:val="en-US"/>
        </w:rPr>
        <w:t xml:space="preserve">: </w:t>
      </w:r>
      <w:r w:rsidR="00DB33F3" w:rsidRPr="00DC221B">
        <w:rPr>
          <w:lang w:val="en-US"/>
        </w:rPr>
        <w:t>«</w:t>
      </w:r>
      <w:r w:rsidRPr="00DC221B">
        <w:rPr>
          <w:lang w:val="en-US"/>
        </w:rPr>
        <w:t>AccountReplyRUTDF/fund</w:t>
      </w:r>
      <w:r w:rsidR="00D31DB4" w:rsidRPr="00DC221B">
        <w:rPr>
          <w:lang w:val="en-US"/>
        </w:rPr>
        <w:t>Date</w:t>
      </w:r>
      <w:r w:rsidRPr="00DC221B">
        <w:rPr>
          <w:lang w:val="en-US"/>
        </w:rPr>
        <w:t>RUTDF</w:t>
      </w:r>
      <w:r w:rsidR="00DB33F3" w:rsidRPr="00DC221B">
        <w:rPr>
          <w:lang w:val="en-US"/>
        </w:rPr>
        <w:t>»</w:t>
      </w:r>
    </w:p>
    <w:p w:rsidR="002532D4" w:rsidRPr="00DC221B" w:rsidRDefault="00892677" w:rsidP="00DB33F3">
      <w:pPr>
        <w:pStyle w:val="-050"/>
        <w:rPr>
          <w:lang w:val="en-US"/>
        </w:rPr>
      </w:pPr>
      <w:r w:rsidRPr="00DC221B">
        <w:rPr>
          <w:lang w:val="en-US"/>
        </w:rPr>
        <w:t xml:space="preserve">- </w:t>
      </w:r>
      <w:r w:rsidRPr="00DC221B">
        <w:t>для</w:t>
      </w:r>
      <w:r w:rsidRPr="00DC221B">
        <w:rPr>
          <w:lang w:val="en-US"/>
        </w:rPr>
        <w:t xml:space="preserve"> </w:t>
      </w:r>
      <w:r w:rsidRPr="00DC221B">
        <w:t>блока</w:t>
      </w:r>
      <w:r w:rsidRPr="00DC221B">
        <w:rPr>
          <w:lang w:val="en-US"/>
        </w:rPr>
        <w:t xml:space="preserve"> FL_29_1_DebtBurdenInfo:</w:t>
      </w:r>
    </w:p>
    <w:p w:rsidR="00892677" w:rsidRPr="00DC221B" w:rsidRDefault="00892677" w:rsidP="00DB33F3">
      <w:pPr>
        <w:pStyle w:val="-050"/>
        <w:rPr>
          <w:lang w:val="en-US"/>
        </w:rPr>
      </w:pPr>
      <w:r w:rsidRPr="00DC221B">
        <w:t>было</w:t>
      </w:r>
      <w:r w:rsidRPr="00DC221B">
        <w:rPr>
          <w:lang w:val="en-US"/>
        </w:rPr>
        <w:t xml:space="preserve">: </w:t>
      </w:r>
      <w:r w:rsidR="00DB33F3" w:rsidRPr="00DC221B">
        <w:rPr>
          <w:lang w:val="en-US"/>
        </w:rPr>
        <w:t>«</w:t>
      </w:r>
      <w:r w:rsidRPr="00DC221B">
        <w:rPr>
          <w:lang w:val="en-US"/>
        </w:rPr>
        <w:t>AccountReplyRUTDF/monthAverPaymt</w:t>
      </w:r>
      <w:r w:rsidR="00DB33F3" w:rsidRPr="00DC221B">
        <w:rPr>
          <w:lang w:val="en-US"/>
        </w:rPr>
        <w:t>»</w:t>
      </w:r>
    </w:p>
    <w:p w:rsidR="00892677" w:rsidRPr="00DC221B" w:rsidRDefault="00892677" w:rsidP="008923F7">
      <w:pPr>
        <w:pStyle w:val="-050"/>
        <w:spacing w:after="240"/>
        <w:rPr>
          <w:lang w:val="en-US"/>
        </w:rPr>
      </w:pPr>
      <w:r w:rsidRPr="00DC221B">
        <w:t>стало</w:t>
      </w:r>
      <w:r w:rsidRPr="00DC221B">
        <w:rPr>
          <w:lang w:val="en-US"/>
        </w:rPr>
        <w:t xml:space="preserve">: </w:t>
      </w:r>
      <w:r w:rsidR="00DB33F3" w:rsidRPr="00DC221B">
        <w:rPr>
          <w:lang w:val="en-US"/>
        </w:rPr>
        <w:t>«</w:t>
      </w:r>
      <w:r w:rsidRPr="00DC221B">
        <w:rPr>
          <w:lang w:val="en-US"/>
        </w:rPr>
        <w:t>AccountReplyRUTDF/debtBurdenInfo</w:t>
      </w:r>
      <w:r w:rsidR="00DB33F3" w:rsidRPr="00DC221B">
        <w:rPr>
          <w:lang w:val="en-US"/>
        </w:rPr>
        <w:t>»</w:t>
      </w:r>
    </w:p>
    <w:p w:rsidR="00070F8F" w:rsidRPr="00DC221B" w:rsidRDefault="004F2134" w:rsidP="00CC4E45">
      <w:pPr>
        <w:pStyle w:val="af5"/>
        <w:numPr>
          <w:ilvl w:val="0"/>
          <w:numId w:val="6"/>
        </w:numPr>
        <w:tabs>
          <w:tab w:val="left" w:pos="0"/>
          <w:tab w:val="left" w:pos="142"/>
          <w:tab w:val="left" w:pos="567"/>
        </w:tabs>
        <w:ind w:left="-284" w:firstLine="0"/>
        <w:rPr>
          <w:rFonts w:cs="Arial"/>
          <w:szCs w:val="22"/>
        </w:rPr>
      </w:pPr>
      <w:r w:rsidRPr="00DC221B">
        <w:rPr>
          <w:rFonts w:cs="Arial"/>
          <w:szCs w:val="22"/>
        </w:rPr>
        <w:t>Приложения 3 и 4. П</w:t>
      </w:r>
      <w:r w:rsidR="00070F8F" w:rsidRPr="00DC221B">
        <w:rPr>
          <w:rFonts w:cs="Arial"/>
          <w:szCs w:val="22"/>
        </w:rPr>
        <w:t>римечание</w:t>
      </w:r>
      <w:r w:rsidRPr="00DC221B">
        <w:rPr>
          <w:rFonts w:cs="Arial"/>
          <w:szCs w:val="22"/>
        </w:rPr>
        <w:t xml:space="preserve"> к блокам </w:t>
      </w:r>
      <w:r w:rsidRPr="00DC221B">
        <w:rPr>
          <w:rFonts w:cs="Arial"/>
          <w:szCs w:val="22"/>
          <w:lang w:val="en-US"/>
        </w:rPr>
        <w:t>F</w:t>
      </w:r>
      <w:r w:rsidRPr="00DC221B">
        <w:rPr>
          <w:rFonts w:cs="Arial"/>
          <w:szCs w:val="22"/>
        </w:rPr>
        <w:t>L_13_Bankruptcy и UL_6_Bankruptcy дополнено</w:t>
      </w:r>
      <w:r w:rsidR="00070F8F" w:rsidRPr="00DC221B">
        <w:rPr>
          <w:rFonts w:cs="Arial"/>
          <w:szCs w:val="22"/>
        </w:rPr>
        <w:t>:</w:t>
      </w:r>
    </w:p>
    <w:p w:rsidR="00070F8F" w:rsidRPr="00DC221B" w:rsidRDefault="004F2134" w:rsidP="00CC4E45">
      <w:pPr>
        <w:tabs>
          <w:tab w:val="left" w:pos="0"/>
          <w:tab w:val="left" w:pos="142"/>
          <w:tab w:val="left" w:pos="567"/>
        </w:tabs>
        <w:ind w:left="-284"/>
        <w:jc w:val="both"/>
      </w:pPr>
      <w:r w:rsidRPr="00DC221B">
        <w:t>«</w:t>
      </w:r>
      <w:r w:rsidR="00070F8F" w:rsidRPr="00DC221B">
        <w:t>(</w:t>
      </w:r>
      <w:r w:rsidR="00070F8F" w:rsidRPr="00DC221B">
        <w:rPr>
          <w:rFonts w:ascii="Cambria Math" w:hAnsi="Cambria Math" w:cs="Cambria Math"/>
          <w:sz w:val="24"/>
          <w:szCs w:val="24"/>
        </w:rPr>
        <w:t>ℹ</w:t>
      </w:r>
      <w:r w:rsidR="00070F8F" w:rsidRPr="00DC221B">
        <w:t>) При каждом формировании блока следует указывать все известные источнику сведения по делу банкротстве, включая сведения обо всех стадиях, датах и публикациях, с учетом множественности подгрупп показателей и отдельных показателей в блоке, согласно схеме</w:t>
      </w:r>
      <w:r w:rsidRPr="00DC221B">
        <w:t>».</w:t>
      </w:r>
    </w:p>
    <w:p w:rsidR="00620FB4" w:rsidRPr="00DC221B" w:rsidRDefault="00620FB4" w:rsidP="00CC4E45">
      <w:pPr>
        <w:pStyle w:val="af5"/>
        <w:numPr>
          <w:ilvl w:val="0"/>
          <w:numId w:val="6"/>
        </w:numPr>
        <w:tabs>
          <w:tab w:val="left" w:pos="0"/>
          <w:tab w:val="left" w:pos="142"/>
          <w:tab w:val="left" w:pos="567"/>
        </w:tabs>
        <w:spacing w:before="240"/>
        <w:ind w:left="-284" w:firstLine="0"/>
        <w:rPr>
          <w:rFonts w:cs="Arial"/>
          <w:szCs w:val="22"/>
        </w:rPr>
      </w:pPr>
      <w:r w:rsidRPr="00DC221B">
        <w:rPr>
          <w:rFonts w:cs="Arial"/>
          <w:szCs w:val="22"/>
        </w:rPr>
        <w:t>Приложение 7 «Формат извещений». Изменён текст приложения.</w:t>
      </w:r>
    </w:p>
    <w:p w:rsidR="001A561F" w:rsidRPr="00DC221B" w:rsidRDefault="001A561F" w:rsidP="00CC4E45">
      <w:pPr>
        <w:pStyle w:val="af5"/>
        <w:tabs>
          <w:tab w:val="left" w:pos="0"/>
          <w:tab w:val="left" w:pos="142"/>
          <w:tab w:val="left" w:pos="567"/>
        </w:tabs>
        <w:ind w:left="-284" w:firstLine="0"/>
        <w:rPr>
          <w:rFonts w:cs="Arial"/>
          <w:szCs w:val="22"/>
        </w:rPr>
      </w:pPr>
    </w:p>
    <w:p w:rsidR="001A561F" w:rsidRPr="00DC221B" w:rsidRDefault="001A561F" w:rsidP="00CC4E45">
      <w:pPr>
        <w:pStyle w:val="af5"/>
        <w:numPr>
          <w:ilvl w:val="0"/>
          <w:numId w:val="6"/>
        </w:numPr>
        <w:tabs>
          <w:tab w:val="left" w:pos="0"/>
          <w:tab w:val="left" w:pos="142"/>
          <w:tab w:val="left" w:pos="567"/>
        </w:tabs>
        <w:ind w:left="-284" w:firstLine="0"/>
        <w:rPr>
          <w:rFonts w:cs="Arial"/>
          <w:szCs w:val="22"/>
        </w:rPr>
      </w:pPr>
      <w:r w:rsidRPr="00DC221B">
        <w:rPr>
          <w:rFonts w:cs="Arial"/>
          <w:szCs w:val="22"/>
        </w:rPr>
        <w:t>Приложения 3 и 4, удалено примечание к блокам «</w:t>
      </w:r>
      <w:r w:rsidRPr="00DC221B">
        <w:rPr>
          <w:rFonts w:cs="Arial"/>
          <w:szCs w:val="22"/>
          <w:lang w:val="en-US"/>
        </w:rPr>
        <w:t>FL</w:t>
      </w:r>
      <w:r w:rsidRPr="00DC221B">
        <w:rPr>
          <w:rFonts w:cs="Arial"/>
          <w:szCs w:val="22"/>
        </w:rPr>
        <w:t>_30_</w:t>
      </w:r>
      <w:r w:rsidRPr="00DC221B">
        <w:rPr>
          <w:rFonts w:cs="Arial"/>
          <w:szCs w:val="22"/>
          <w:lang w:val="en-US"/>
        </w:rPr>
        <w:t>NonMonetarySource</w:t>
      </w:r>
      <w:r w:rsidRPr="00DC221B">
        <w:rPr>
          <w:rFonts w:cs="Arial"/>
          <w:szCs w:val="22"/>
        </w:rPr>
        <w:t>» и «</w:t>
      </w:r>
      <w:r w:rsidRPr="00DC221B">
        <w:rPr>
          <w:rFonts w:cs="Arial"/>
          <w:szCs w:val="22"/>
          <w:lang w:val="en-US"/>
        </w:rPr>
        <w:t>UL</w:t>
      </w:r>
      <w:r w:rsidRPr="00DC221B">
        <w:rPr>
          <w:rFonts w:cs="Arial"/>
          <w:szCs w:val="22"/>
        </w:rPr>
        <w:t>_21_</w:t>
      </w:r>
      <w:r w:rsidRPr="00DC221B">
        <w:rPr>
          <w:rFonts w:cs="Arial"/>
          <w:szCs w:val="22"/>
          <w:lang w:val="en-US"/>
        </w:rPr>
        <w:t>NonMonetarySource</w:t>
      </w:r>
      <w:r w:rsidRPr="00DC221B">
        <w:rPr>
          <w:rFonts w:cs="Arial"/>
          <w:szCs w:val="22"/>
        </w:rPr>
        <w:t>»:</w:t>
      </w:r>
    </w:p>
    <w:p w:rsidR="001A561F" w:rsidRPr="00DC221B" w:rsidRDefault="001A561F" w:rsidP="00CC4E45">
      <w:pPr>
        <w:pStyle w:val="af5"/>
        <w:tabs>
          <w:tab w:val="left" w:pos="0"/>
          <w:tab w:val="left" w:pos="142"/>
          <w:tab w:val="left" w:pos="567"/>
        </w:tabs>
        <w:ind w:left="-284" w:firstLine="0"/>
        <w:rPr>
          <w:rFonts w:cs="Arial"/>
          <w:szCs w:val="22"/>
        </w:rPr>
      </w:pPr>
      <w:r w:rsidRPr="00DC221B">
        <w:rPr>
          <w:rFonts w:cs="Arial"/>
          <w:szCs w:val="22"/>
        </w:rPr>
        <w:t xml:space="preserve"> «(</w:t>
      </w:r>
      <w:r w:rsidRPr="00DC221B">
        <w:rPr>
          <w:rFonts w:ascii="Cambria Math" w:hAnsi="Cambria Math" w:cs="Cambria Math"/>
          <w:szCs w:val="22"/>
        </w:rPr>
        <w:t>ℹ</w:t>
      </w:r>
      <w:r w:rsidRPr="00DC221B">
        <w:rPr>
          <w:rFonts w:cs="Arial"/>
          <w:szCs w:val="22"/>
        </w:rPr>
        <w:t>) Показатели в блоке не заполняются (обязательные заполняются дефисом) при передаче сведений о поручительстве и независимой гарантии до наступления ответственности поручителя или обязанности принципала возместить гаранту выплаченную сумму соответственно (18.1 = 2 или 3, 18.3 = 6-8 или 9-13, 25.1=0)».</w:t>
      </w:r>
    </w:p>
    <w:p w:rsidR="00A10FE3" w:rsidRPr="00DC221B" w:rsidRDefault="00A10FE3" w:rsidP="00CC4E45">
      <w:pPr>
        <w:pStyle w:val="af5"/>
        <w:tabs>
          <w:tab w:val="left" w:pos="0"/>
          <w:tab w:val="left" w:pos="142"/>
          <w:tab w:val="left" w:pos="567"/>
        </w:tabs>
        <w:ind w:left="-284" w:firstLine="0"/>
        <w:rPr>
          <w:rFonts w:cs="Arial"/>
          <w:szCs w:val="22"/>
        </w:rPr>
      </w:pPr>
    </w:p>
    <w:p w:rsidR="00A10FE3" w:rsidRPr="00DC221B" w:rsidRDefault="00A10FE3" w:rsidP="00CC4E45">
      <w:pPr>
        <w:pStyle w:val="af5"/>
        <w:numPr>
          <w:ilvl w:val="0"/>
          <w:numId w:val="6"/>
        </w:numPr>
        <w:tabs>
          <w:tab w:val="left" w:pos="0"/>
          <w:tab w:val="left" w:pos="142"/>
          <w:tab w:val="left" w:pos="567"/>
        </w:tabs>
        <w:ind w:left="-284" w:firstLine="0"/>
        <w:rPr>
          <w:rFonts w:cs="Arial"/>
          <w:szCs w:val="22"/>
        </w:rPr>
      </w:pPr>
      <w:r w:rsidRPr="00DC221B">
        <w:rPr>
          <w:rFonts w:cs="Arial"/>
          <w:szCs w:val="22"/>
        </w:rPr>
        <w:t>Раздел «Корректировка / исключение / аннулирование показателей из Титульной части», «Корректировка показателей»:</w:t>
      </w:r>
    </w:p>
    <w:p w:rsidR="00A10FE3" w:rsidRPr="00DC221B" w:rsidRDefault="00A10FE3" w:rsidP="008923F7">
      <w:pPr>
        <w:pStyle w:val="-050"/>
      </w:pPr>
      <w:r w:rsidRPr="00DC221B">
        <w:t>было: «Необходимо передать:</w:t>
      </w:r>
    </w:p>
    <w:p w:rsidR="00A10FE3" w:rsidRPr="00DC221B" w:rsidRDefault="00A10FE3" w:rsidP="008923F7">
      <w:pPr>
        <w:pStyle w:val="-050"/>
      </w:pPr>
      <w:r w:rsidRPr="00DC221B">
        <w:t>- в секции с данными субъекта &lt;Subject_FL&gt;&lt;</w:t>
      </w:r>
      <w:r w:rsidRPr="00DC221B">
        <w:rPr>
          <w:lang w:val="en-US"/>
        </w:rPr>
        <w:t>Title</w:t>
      </w:r>
      <w:r w:rsidRPr="00DC221B">
        <w:t>&gt; или &lt;Subject_</w:t>
      </w:r>
      <w:r w:rsidRPr="00DC221B">
        <w:rPr>
          <w:lang w:val="en-US"/>
        </w:rPr>
        <w:t>U</w:t>
      </w:r>
      <w:r w:rsidRPr="00DC221B">
        <w:t>L&gt;&lt;</w:t>
      </w:r>
      <w:r w:rsidRPr="00DC221B">
        <w:rPr>
          <w:lang w:val="en-US"/>
        </w:rPr>
        <w:t>Title</w:t>
      </w:r>
      <w:r w:rsidRPr="00DC221B">
        <w:t>&gt; блоки ТЧ с исправляемыми данными»</w:t>
      </w:r>
    </w:p>
    <w:p w:rsidR="00A10FE3" w:rsidRPr="00DC221B" w:rsidRDefault="00A10FE3" w:rsidP="008923F7">
      <w:pPr>
        <w:pStyle w:val="-050"/>
      </w:pPr>
      <w:r w:rsidRPr="00DC221B">
        <w:t>стало: «Необходимо передать:</w:t>
      </w:r>
    </w:p>
    <w:p w:rsidR="00A10FE3" w:rsidRPr="00DC221B" w:rsidRDefault="00A10FE3" w:rsidP="008923F7">
      <w:pPr>
        <w:pStyle w:val="-050"/>
        <w:spacing w:after="240"/>
      </w:pPr>
      <w:r w:rsidRPr="00DC221B">
        <w:t>- в секции с данными субъекта &lt;Subject_FL&gt;&lt;</w:t>
      </w:r>
      <w:r w:rsidRPr="00DC221B">
        <w:rPr>
          <w:lang w:val="en-US"/>
        </w:rPr>
        <w:t>Title</w:t>
      </w:r>
      <w:r w:rsidRPr="00DC221B">
        <w:t>&gt; или &lt;Subject_</w:t>
      </w:r>
      <w:r w:rsidRPr="00DC221B">
        <w:rPr>
          <w:lang w:val="en-US"/>
        </w:rPr>
        <w:t>U</w:t>
      </w:r>
      <w:r w:rsidRPr="00DC221B">
        <w:t>L&gt;&lt;</w:t>
      </w:r>
      <w:r w:rsidRPr="00DC221B">
        <w:rPr>
          <w:lang w:val="en-US"/>
        </w:rPr>
        <w:t>Title</w:t>
      </w:r>
      <w:r w:rsidRPr="00DC221B">
        <w:t xml:space="preserve">&gt; блоки ТЧ с </w:t>
      </w:r>
      <w:r w:rsidRPr="00DC221B">
        <w:rPr>
          <w:i/>
        </w:rPr>
        <w:t>ранее переданными</w:t>
      </w:r>
      <w:r w:rsidRPr="00DC221B">
        <w:t xml:space="preserve"> данными»</w:t>
      </w:r>
      <w:r w:rsidR="008923F7" w:rsidRPr="00DC221B">
        <w:t>.</w:t>
      </w:r>
    </w:p>
    <w:p w:rsidR="008645A9" w:rsidRPr="00DC221B" w:rsidRDefault="008645A9" w:rsidP="00CC4E45">
      <w:pPr>
        <w:pStyle w:val="af5"/>
        <w:numPr>
          <w:ilvl w:val="0"/>
          <w:numId w:val="6"/>
        </w:numPr>
        <w:tabs>
          <w:tab w:val="left" w:pos="0"/>
          <w:tab w:val="left" w:pos="142"/>
          <w:tab w:val="left" w:pos="567"/>
        </w:tabs>
        <w:ind w:left="-284" w:firstLine="0"/>
      </w:pPr>
      <w:r w:rsidRPr="00DC221B">
        <w:rPr>
          <w:rFonts w:cs="Arial"/>
          <w:szCs w:val="22"/>
        </w:rPr>
        <w:t xml:space="preserve">Приложение 3, Приложение 4. Добавлены сноски про объединение блоков и показателей в подгруппы в соответствии со схемой </w:t>
      </w:r>
      <w:r w:rsidRPr="00DC221B">
        <w:rPr>
          <w:rFonts w:cs="Arial"/>
          <w:szCs w:val="22"/>
          <w:lang w:val="en-US"/>
        </w:rPr>
        <w:t>Blocks</w:t>
      </w:r>
      <w:r w:rsidRPr="00DC221B">
        <w:rPr>
          <w:rFonts w:cs="Arial"/>
          <w:szCs w:val="22"/>
        </w:rPr>
        <w:t>.</w:t>
      </w:r>
      <w:r w:rsidRPr="00DC221B">
        <w:rPr>
          <w:rFonts w:cs="Arial"/>
          <w:szCs w:val="22"/>
          <w:lang w:val="en-US"/>
        </w:rPr>
        <w:t>xsd</w:t>
      </w:r>
      <w:r w:rsidR="006627F0" w:rsidRPr="00DC221B">
        <w:rPr>
          <w:rFonts w:cs="Arial"/>
          <w:szCs w:val="22"/>
        </w:rPr>
        <w:t xml:space="preserve"> версии 2.2</w:t>
      </w:r>
      <w:r w:rsidRPr="00DC221B">
        <w:rPr>
          <w:rFonts w:cs="Arial"/>
          <w:szCs w:val="22"/>
        </w:rPr>
        <w:t xml:space="preserve">: </w:t>
      </w:r>
    </w:p>
    <w:p w:rsidR="008645A9" w:rsidRPr="00DC221B" w:rsidRDefault="008645A9" w:rsidP="008923F7">
      <w:pPr>
        <w:pStyle w:val="-050"/>
        <w:rPr>
          <w:lang w:val="en-US"/>
        </w:rPr>
      </w:pPr>
      <w:r w:rsidRPr="00DC221B">
        <w:t>Показатели</w:t>
      </w:r>
      <w:r w:rsidRPr="00DC221B">
        <w:rPr>
          <w:lang w:val="en-US"/>
        </w:rPr>
        <w:t xml:space="preserve"> </w:t>
      </w:r>
      <w:r w:rsidRPr="00DC221B">
        <w:t>ФЛ</w:t>
      </w:r>
      <w:r w:rsidRPr="00DC221B">
        <w:rPr>
          <w:lang w:val="en-US"/>
        </w:rPr>
        <w:t>_15.3-</w:t>
      </w:r>
      <w:r w:rsidRPr="00DC221B">
        <w:t>ФЛ</w:t>
      </w:r>
      <w:r w:rsidRPr="00DC221B">
        <w:rPr>
          <w:lang w:val="en-US"/>
        </w:rPr>
        <w:t xml:space="preserve">_15.4 </w:t>
      </w:r>
      <w:r w:rsidRPr="00DC221B">
        <w:t>в</w:t>
      </w:r>
      <w:r w:rsidRPr="00DC221B">
        <w:rPr>
          <w:lang w:val="en-US"/>
        </w:rPr>
        <w:t xml:space="preserve"> </w:t>
      </w:r>
      <w:r w:rsidRPr="00DC221B">
        <w:t>подгруппу</w:t>
      </w:r>
      <w:r w:rsidRPr="00DC221B">
        <w:rPr>
          <w:lang w:val="en-US"/>
        </w:rPr>
        <w:t xml:space="preserve"> FactorCode_group_FL_15_IndividualBorrowerRating.</w:t>
      </w:r>
    </w:p>
    <w:p w:rsidR="008645A9" w:rsidRPr="00DC221B" w:rsidRDefault="008645A9" w:rsidP="008923F7">
      <w:pPr>
        <w:pStyle w:val="-050"/>
      </w:pPr>
      <w:r w:rsidRPr="00DC221B">
        <w:t xml:space="preserve">Показатели ФЛ_33.2-ФЛ_33.8 в подгруппу </w:t>
      </w:r>
      <w:r w:rsidRPr="00DC221B">
        <w:rPr>
          <w:lang w:val="en-US"/>
        </w:rPr>
        <w:t>Uid</w:t>
      </w:r>
      <w:r w:rsidRPr="00DC221B">
        <w:t>_</w:t>
      </w:r>
      <w:r w:rsidRPr="00DC221B">
        <w:rPr>
          <w:lang w:val="en-US"/>
        </w:rPr>
        <w:t>group</w:t>
      </w:r>
      <w:r w:rsidRPr="00DC221B">
        <w:t>_</w:t>
      </w:r>
      <w:r w:rsidRPr="00DC221B">
        <w:rPr>
          <w:lang w:val="en-US"/>
        </w:rPr>
        <w:t>FL</w:t>
      </w:r>
      <w:r w:rsidRPr="00DC221B">
        <w:t>_33_</w:t>
      </w:r>
      <w:r w:rsidRPr="00DC221B">
        <w:rPr>
          <w:lang w:val="en-US"/>
        </w:rPr>
        <w:t>Warranty</w:t>
      </w:r>
      <w:r w:rsidRPr="00DC221B">
        <w:t>.</w:t>
      </w:r>
    </w:p>
    <w:p w:rsidR="00310958" w:rsidRPr="00DC221B" w:rsidRDefault="00310958" w:rsidP="008923F7">
      <w:pPr>
        <w:pStyle w:val="-050"/>
      </w:pPr>
      <w:r w:rsidRPr="00DC221B">
        <w:t xml:space="preserve">Показатели ЮЛ_24.2-ЮЛ_24.8 в подгруппу </w:t>
      </w:r>
      <w:r w:rsidRPr="00DC221B">
        <w:rPr>
          <w:lang w:val="en-US"/>
        </w:rPr>
        <w:t>Uid</w:t>
      </w:r>
      <w:r w:rsidRPr="00DC221B">
        <w:t>_</w:t>
      </w:r>
      <w:r w:rsidRPr="00DC221B">
        <w:rPr>
          <w:lang w:val="en-US"/>
        </w:rPr>
        <w:t>group</w:t>
      </w:r>
      <w:r w:rsidRPr="00DC221B">
        <w:t>_</w:t>
      </w:r>
      <w:r w:rsidRPr="00DC221B">
        <w:rPr>
          <w:lang w:val="en-US"/>
        </w:rPr>
        <w:t>UL</w:t>
      </w:r>
      <w:r w:rsidRPr="00DC221B">
        <w:t>_24_</w:t>
      </w:r>
      <w:r w:rsidRPr="00DC221B">
        <w:rPr>
          <w:lang w:val="en-US"/>
        </w:rPr>
        <w:t>Warranty</w:t>
      </w:r>
      <w:r w:rsidRPr="00DC221B">
        <w:t>.</w:t>
      </w:r>
    </w:p>
    <w:p w:rsidR="008645A9" w:rsidRPr="00DC221B" w:rsidRDefault="008645A9" w:rsidP="008923F7">
      <w:pPr>
        <w:pStyle w:val="-050"/>
      </w:pPr>
      <w:r w:rsidRPr="00DC221B">
        <w:t xml:space="preserve">Показатели ФЛ_34.2-ФЛ_34.8 в подгруппу </w:t>
      </w:r>
      <w:r w:rsidRPr="00DC221B">
        <w:rPr>
          <w:lang w:val="en-US"/>
        </w:rPr>
        <w:t>Uid</w:t>
      </w:r>
      <w:r w:rsidRPr="00DC221B">
        <w:t>_</w:t>
      </w:r>
      <w:r w:rsidRPr="00DC221B">
        <w:rPr>
          <w:lang w:val="en-US"/>
        </w:rPr>
        <w:t>group</w:t>
      </w:r>
      <w:r w:rsidRPr="00DC221B">
        <w:t>_</w:t>
      </w:r>
      <w:r w:rsidRPr="00DC221B">
        <w:rPr>
          <w:lang w:val="en-US"/>
        </w:rPr>
        <w:t>FL</w:t>
      </w:r>
      <w:r w:rsidRPr="00DC221B">
        <w:t>_34_</w:t>
      </w:r>
      <w:r w:rsidRPr="00DC221B">
        <w:rPr>
          <w:lang w:val="en-US"/>
        </w:rPr>
        <w:t>Guarantee</w:t>
      </w:r>
      <w:r w:rsidRPr="00DC221B">
        <w:t>.</w:t>
      </w:r>
    </w:p>
    <w:p w:rsidR="00310958" w:rsidRPr="00DC221B" w:rsidRDefault="00310958" w:rsidP="008923F7">
      <w:pPr>
        <w:pStyle w:val="-050"/>
      </w:pPr>
      <w:r w:rsidRPr="00DC221B">
        <w:t xml:space="preserve">Показатели ЮЛ_25.2-ЮЛ_25.8 в подгруппу </w:t>
      </w:r>
      <w:r w:rsidRPr="00DC221B">
        <w:rPr>
          <w:lang w:val="en-US"/>
        </w:rPr>
        <w:t>Uid</w:t>
      </w:r>
      <w:r w:rsidRPr="00DC221B">
        <w:t>_</w:t>
      </w:r>
      <w:r w:rsidRPr="00DC221B">
        <w:rPr>
          <w:lang w:val="en-US"/>
        </w:rPr>
        <w:t>group</w:t>
      </w:r>
      <w:r w:rsidRPr="00DC221B">
        <w:t>_</w:t>
      </w:r>
      <w:r w:rsidRPr="00DC221B">
        <w:rPr>
          <w:lang w:val="en-US"/>
        </w:rPr>
        <w:t>UL</w:t>
      </w:r>
      <w:r w:rsidRPr="00DC221B">
        <w:t>_25_</w:t>
      </w:r>
      <w:r w:rsidRPr="00DC221B">
        <w:rPr>
          <w:lang w:val="en-US"/>
        </w:rPr>
        <w:t>Guarantee</w:t>
      </w:r>
      <w:r w:rsidRPr="00DC221B">
        <w:t>.</w:t>
      </w:r>
    </w:p>
    <w:p w:rsidR="008645A9" w:rsidRPr="00DC221B" w:rsidRDefault="008645A9" w:rsidP="008923F7">
      <w:pPr>
        <w:pStyle w:val="-050"/>
      </w:pPr>
      <w:r w:rsidRPr="00DC221B">
        <w:t>Показатели ФЛ_</w:t>
      </w:r>
      <w:r w:rsidR="003526AD" w:rsidRPr="00DC221B">
        <w:t>49</w:t>
      </w:r>
      <w:r w:rsidRPr="00DC221B">
        <w:t>.</w:t>
      </w:r>
      <w:r w:rsidR="003526AD" w:rsidRPr="00DC221B">
        <w:t>8</w:t>
      </w:r>
      <w:r w:rsidRPr="00DC221B">
        <w:t>-ФЛ_</w:t>
      </w:r>
      <w:r w:rsidR="003526AD" w:rsidRPr="00DC221B">
        <w:t>49</w:t>
      </w:r>
      <w:r w:rsidRPr="00DC221B">
        <w:t>.</w:t>
      </w:r>
      <w:r w:rsidR="003526AD" w:rsidRPr="00DC221B">
        <w:t>9</w:t>
      </w:r>
      <w:r w:rsidRPr="00DC221B">
        <w:t xml:space="preserve"> в</w:t>
      </w:r>
      <w:r w:rsidR="003526AD" w:rsidRPr="00DC221B">
        <w:t xml:space="preserve"> </w:t>
      </w:r>
      <w:r w:rsidRPr="00DC221B">
        <w:t xml:space="preserve">подгруппу </w:t>
      </w:r>
      <w:r w:rsidR="003526AD" w:rsidRPr="00DC221B">
        <w:rPr>
          <w:lang w:val="en-US"/>
        </w:rPr>
        <w:t>TaxCode</w:t>
      </w:r>
      <w:r w:rsidR="003526AD" w:rsidRPr="00DC221B">
        <w:t>_</w:t>
      </w:r>
      <w:r w:rsidR="003526AD" w:rsidRPr="00DC221B">
        <w:rPr>
          <w:lang w:val="en-US"/>
        </w:rPr>
        <w:t>group</w:t>
      </w:r>
      <w:r w:rsidR="003526AD" w:rsidRPr="00DC221B">
        <w:t>_</w:t>
      </w:r>
      <w:r w:rsidR="003526AD" w:rsidRPr="00DC221B">
        <w:rPr>
          <w:lang w:val="en-US"/>
        </w:rPr>
        <w:t>FL</w:t>
      </w:r>
      <w:r w:rsidR="003526AD" w:rsidRPr="00DC221B">
        <w:t>_49_</w:t>
      </w:r>
      <w:r w:rsidR="003526AD" w:rsidRPr="00DC221B">
        <w:rPr>
          <w:lang w:val="en-US"/>
        </w:rPr>
        <w:t>OrgCustomer</w:t>
      </w:r>
      <w:r w:rsidRPr="00DC221B">
        <w:t>.</w:t>
      </w:r>
    </w:p>
    <w:p w:rsidR="00310958" w:rsidRPr="00DC221B" w:rsidRDefault="00310958" w:rsidP="008923F7">
      <w:pPr>
        <w:pStyle w:val="-050"/>
      </w:pPr>
      <w:r w:rsidRPr="00DC221B">
        <w:t xml:space="preserve">Показатели ЮЛ_39.8-ЮЛ_39.9 в подгруппу </w:t>
      </w:r>
      <w:r w:rsidRPr="00DC221B">
        <w:rPr>
          <w:lang w:val="en-US"/>
        </w:rPr>
        <w:t>TaxCode</w:t>
      </w:r>
      <w:r w:rsidRPr="00DC221B">
        <w:t>_</w:t>
      </w:r>
      <w:r w:rsidRPr="00DC221B">
        <w:rPr>
          <w:lang w:val="en-US"/>
        </w:rPr>
        <w:t>group</w:t>
      </w:r>
      <w:r w:rsidRPr="00DC221B">
        <w:t>_</w:t>
      </w:r>
      <w:r w:rsidRPr="00DC221B">
        <w:rPr>
          <w:lang w:val="en-US"/>
        </w:rPr>
        <w:t>UL</w:t>
      </w:r>
      <w:r w:rsidRPr="00DC221B">
        <w:t>_39_</w:t>
      </w:r>
      <w:r w:rsidRPr="00DC221B">
        <w:rPr>
          <w:lang w:val="en-US"/>
        </w:rPr>
        <w:t>OrgCustomer</w:t>
      </w:r>
      <w:r w:rsidRPr="00DC221B">
        <w:t>.</w:t>
      </w:r>
    </w:p>
    <w:p w:rsidR="003526AD" w:rsidRPr="00DC221B" w:rsidRDefault="003526AD" w:rsidP="008923F7">
      <w:pPr>
        <w:pStyle w:val="-050"/>
      </w:pPr>
      <w:r w:rsidRPr="00DC221B">
        <w:t xml:space="preserve">Показатели ФЛ_50.7-ФЛ_50.8 в подгруппу </w:t>
      </w:r>
      <w:r w:rsidRPr="00DC221B">
        <w:rPr>
          <w:lang w:val="en-US"/>
        </w:rPr>
        <w:t>TaxCode</w:t>
      </w:r>
      <w:r w:rsidRPr="00DC221B">
        <w:t>_</w:t>
      </w:r>
      <w:r w:rsidRPr="00DC221B">
        <w:rPr>
          <w:lang w:val="en-US"/>
        </w:rPr>
        <w:t>group</w:t>
      </w:r>
      <w:r w:rsidRPr="00DC221B">
        <w:t>_</w:t>
      </w:r>
      <w:r w:rsidRPr="00DC221B">
        <w:rPr>
          <w:lang w:val="en-US"/>
        </w:rPr>
        <w:t>FL</w:t>
      </w:r>
      <w:r w:rsidRPr="00DC221B">
        <w:t>_50_</w:t>
      </w:r>
      <w:r w:rsidRPr="00DC221B">
        <w:rPr>
          <w:lang w:val="en-US"/>
        </w:rPr>
        <w:t>PersonCustomer</w:t>
      </w:r>
      <w:r w:rsidRPr="00DC221B">
        <w:t>.</w:t>
      </w:r>
    </w:p>
    <w:p w:rsidR="00310958" w:rsidRPr="00DC221B" w:rsidRDefault="00310958" w:rsidP="008923F7">
      <w:pPr>
        <w:pStyle w:val="-050"/>
      </w:pPr>
      <w:r w:rsidRPr="00DC221B">
        <w:t xml:space="preserve">Показатели ЮЛ_40.7-ЮЛ_40.8 в подгруппу </w:t>
      </w:r>
      <w:r w:rsidRPr="00DC221B">
        <w:rPr>
          <w:lang w:val="en-US"/>
        </w:rPr>
        <w:t>TaxCode</w:t>
      </w:r>
      <w:r w:rsidRPr="00DC221B">
        <w:t>_</w:t>
      </w:r>
      <w:r w:rsidRPr="00DC221B">
        <w:rPr>
          <w:lang w:val="en-US"/>
        </w:rPr>
        <w:t>group</w:t>
      </w:r>
      <w:r w:rsidRPr="00DC221B">
        <w:t>_</w:t>
      </w:r>
      <w:r w:rsidRPr="00DC221B">
        <w:rPr>
          <w:lang w:val="en-US"/>
        </w:rPr>
        <w:t>UL</w:t>
      </w:r>
      <w:r w:rsidRPr="00DC221B">
        <w:t>_40_</w:t>
      </w:r>
      <w:r w:rsidRPr="00DC221B">
        <w:rPr>
          <w:lang w:val="en-US"/>
        </w:rPr>
        <w:t>PersonCustomer</w:t>
      </w:r>
      <w:r w:rsidRPr="00DC221B">
        <w:t>.</w:t>
      </w:r>
    </w:p>
    <w:p w:rsidR="004A336C" w:rsidRPr="00DC221B" w:rsidRDefault="004A336C" w:rsidP="008923F7">
      <w:pPr>
        <w:pStyle w:val="-050"/>
      </w:pPr>
      <w:r w:rsidRPr="00DC221B">
        <w:t>Показатели</w:t>
      </w:r>
      <w:r w:rsidR="002651CA" w:rsidRPr="00DC221B">
        <w:t xml:space="preserve"> </w:t>
      </w:r>
      <w:r w:rsidRPr="00DC221B">
        <w:t xml:space="preserve">блоков ФЛ_32 и ФЛ_35, кроме ФЛ_32.1 в подгруппу </w:t>
      </w:r>
      <w:r w:rsidRPr="00DC221B">
        <w:rPr>
          <w:lang w:val="en-US"/>
        </w:rPr>
        <w:t>PropertyId</w:t>
      </w:r>
      <w:r w:rsidRPr="00DC221B">
        <w:t>_</w:t>
      </w:r>
      <w:r w:rsidRPr="00DC221B">
        <w:rPr>
          <w:lang w:val="en-US"/>
        </w:rPr>
        <w:t>group</w:t>
      </w:r>
      <w:r w:rsidRPr="00DC221B">
        <w:t>_</w:t>
      </w:r>
      <w:r w:rsidRPr="00DC221B">
        <w:rPr>
          <w:lang w:val="en-US"/>
        </w:rPr>
        <w:t>FL</w:t>
      </w:r>
      <w:r w:rsidRPr="00DC221B">
        <w:t>_32_35_</w:t>
      </w:r>
      <w:r w:rsidRPr="00DC221B">
        <w:rPr>
          <w:lang w:val="en-US"/>
        </w:rPr>
        <w:t>Group</w:t>
      </w:r>
      <w:r w:rsidRPr="00DC221B">
        <w:t>.</w:t>
      </w:r>
    </w:p>
    <w:p w:rsidR="004A336C" w:rsidRPr="00DC221B" w:rsidRDefault="004A336C" w:rsidP="00CC4E45">
      <w:pPr>
        <w:tabs>
          <w:tab w:val="left" w:pos="0"/>
          <w:tab w:val="left" w:pos="142"/>
          <w:tab w:val="left" w:pos="567"/>
        </w:tabs>
        <w:ind w:left="-284"/>
      </w:pPr>
      <w:r w:rsidRPr="00DC221B">
        <w:lastRenderedPageBreak/>
        <w:t>Показатели</w:t>
      </w:r>
      <w:r w:rsidR="002651CA" w:rsidRPr="00DC221B">
        <w:t xml:space="preserve"> </w:t>
      </w:r>
      <w:r w:rsidRPr="00DC221B">
        <w:t xml:space="preserve">блоков ЮЛ_23 и ЮЛ_26, кроме ЮЛ_23.1 в подгруппу </w:t>
      </w:r>
      <w:r w:rsidRPr="00DC221B">
        <w:rPr>
          <w:lang w:val="en-US"/>
        </w:rPr>
        <w:t>PropertyId</w:t>
      </w:r>
      <w:r w:rsidRPr="00DC221B">
        <w:t>_</w:t>
      </w:r>
      <w:r w:rsidRPr="00DC221B">
        <w:rPr>
          <w:lang w:val="en-US"/>
        </w:rPr>
        <w:t>group</w:t>
      </w:r>
      <w:r w:rsidRPr="00DC221B">
        <w:t>_</w:t>
      </w:r>
      <w:r w:rsidRPr="00DC221B">
        <w:rPr>
          <w:lang w:val="en-US"/>
        </w:rPr>
        <w:t>UL</w:t>
      </w:r>
      <w:r w:rsidRPr="00DC221B">
        <w:t>_23_26_</w:t>
      </w:r>
      <w:r w:rsidRPr="00DC221B">
        <w:rPr>
          <w:lang w:val="en-US"/>
        </w:rPr>
        <w:t>Group</w:t>
      </w:r>
      <w:r w:rsidRPr="00DC221B">
        <w:t>.</w:t>
      </w:r>
    </w:p>
    <w:p w:rsidR="00BA2BEE" w:rsidRPr="00DC221B" w:rsidRDefault="00BA2BEE" w:rsidP="00CC4E45">
      <w:pPr>
        <w:tabs>
          <w:tab w:val="left" w:pos="567"/>
        </w:tabs>
        <w:ind w:left="-284"/>
      </w:pPr>
      <w:r w:rsidRPr="00DC221B">
        <w:rPr>
          <w:b/>
        </w:rPr>
        <w:t>Версия 3.01</w:t>
      </w:r>
      <w:r w:rsidRPr="00DC221B">
        <w:t xml:space="preserve"> </w:t>
      </w:r>
      <w:r w:rsidR="00EB296B" w:rsidRPr="00DC221B">
        <w:t xml:space="preserve">– </w:t>
      </w:r>
      <w:r w:rsidR="0092133C" w:rsidRPr="00DC221B">
        <w:t>0</w:t>
      </w:r>
      <w:r w:rsidR="00962ED9" w:rsidRPr="00DC221B">
        <w:rPr>
          <w:lang w:val="en-US"/>
        </w:rPr>
        <w:t>1</w:t>
      </w:r>
      <w:r w:rsidR="00EB296B" w:rsidRPr="00DC221B">
        <w:t xml:space="preserve"> </w:t>
      </w:r>
      <w:r w:rsidR="0092133C" w:rsidRPr="00DC221B">
        <w:t>н</w:t>
      </w:r>
      <w:r w:rsidR="00962ED9" w:rsidRPr="00DC221B">
        <w:t>о</w:t>
      </w:r>
      <w:bookmarkStart w:id="10" w:name="Версия_3_01"/>
      <w:bookmarkEnd w:id="10"/>
      <w:r w:rsidRPr="00DC221B">
        <w:t>ября 2024 г.</w:t>
      </w:r>
    </w:p>
    <w:p w:rsidR="00CB0797" w:rsidRPr="00DC221B" w:rsidRDefault="00CB0797" w:rsidP="00222C51">
      <w:pPr>
        <w:pStyle w:val="af5"/>
        <w:numPr>
          <w:ilvl w:val="0"/>
          <w:numId w:val="7"/>
        </w:numPr>
        <w:spacing w:line="276" w:lineRule="auto"/>
        <w:ind w:left="-284" w:firstLine="0"/>
        <w:rPr>
          <w:rFonts w:cs="Arial"/>
          <w:szCs w:val="22"/>
        </w:rPr>
      </w:pPr>
      <w:r w:rsidRPr="00DC221B">
        <w:rPr>
          <w:rFonts w:cs="Arial"/>
          <w:szCs w:val="22"/>
        </w:rPr>
        <w:t xml:space="preserve">Раздел «Добавление, обновление, хранение данных» дополнен абзацем: </w:t>
      </w:r>
    </w:p>
    <w:p w:rsidR="00CB0797" w:rsidRPr="00DC221B" w:rsidRDefault="00CB0797" w:rsidP="00222C51">
      <w:pPr>
        <w:ind w:left="-284"/>
        <w:jc w:val="both"/>
      </w:pPr>
      <w:r w:rsidRPr="00DC221B">
        <w:t xml:space="preserve">«В случае если </w:t>
      </w:r>
      <w:r w:rsidR="008D07EC" w:rsidRPr="00DC221B">
        <w:t>кредитная информация</w:t>
      </w:r>
      <w:r w:rsidRPr="00DC221B">
        <w:t xml:space="preserve"> был</w:t>
      </w:r>
      <w:r w:rsidR="008D07EC" w:rsidRPr="00DC221B">
        <w:t>а</w:t>
      </w:r>
      <w:r w:rsidRPr="00DC221B">
        <w:t xml:space="preserve"> передан</w:t>
      </w:r>
      <w:r w:rsidR="008D07EC" w:rsidRPr="00DC221B">
        <w:t>а</w:t>
      </w:r>
      <w:r w:rsidRPr="00DC221B">
        <w:t xml:space="preserve"> в формате </w:t>
      </w:r>
      <w:r w:rsidRPr="00DC221B">
        <w:rPr>
          <w:lang w:val="en-US"/>
        </w:rPr>
        <w:t>GUTDF</w:t>
      </w:r>
      <w:r w:rsidRPr="00DC221B">
        <w:t xml:space="preserve">, не допускается последующая передача сведений по тому же </w:t>
      </w:r>
      <w:r w:rsidR="008D07EC" w:rsidRPr="00DC221B">
        <w:t>субъекту</w:t>
      </w:r>
      <w:r w:rsidRPr="00DC221B">
        <w:t xml:space="preserve"> в формате </w:t>
      </w:r>
      <w:r w:rsidRPr="00DC221B">
        <w:rPr>
          <w:lang w:val="en-US"/>
        </w:rPr>
        <w:t>RUTDF</w:t>
      </w:r>
      <w:r w:rsidRPr="00DC221B">
        <w:t>».</w:t>
      </w:r>
    </w:p>
    <w:p w:rsidR="00146134" w:rsidRPr="00DC221B" w:rsidRDefault="00146134" w:rsidP="00222C51">
      <w:pPr>
        <w:pStyle w:val="af5"/>
        <w:numPr>
          <w:ilvl w:val="0"/>
          <w:numId w:val="7"/>
        </w:numPr>
        <w:spacing w:line="276" w:lineRule="auto"/>
        <w:ind w:left="-284" w:firstLine="0"/>
        <w:rPr>
          <w:rFonts w:cs="Arial"/>
          <w:szCs w:val="22"/>
        </w:rPr>
      </w:pPr>
      <w:r w:rsidRPr="00DC221B">
        <w:rPr>
          <w:rFonts w:cs="Arial"/>
          <w:szCs w:val="22"/>
        </w:rPr>
        <w:t>Подраздел «Корректировка / исключение / аннулирование показателей из Титульной части», «Корректировка показателей». Удалены абзацы:</w:t>
      </w:r>
    </w:p>
    <w:p w:rsidR="00146134" w:rsidRPr="00DC221B" w:rsidRDefault="00146134" w:rsidP="00222C51">
      <w:pPr>
        <w:ind w:left="-284"/>
        <w:jc w:val="both"/>
      </w:pPr>
      <w:r w:rsidRPr="00DC221B">
        <w:t>«(!) В блоке ЮЛ_2 (UL_2_Address) можно изменить отдельно адрес и/или сведения о телефоне, и/или адрес электронной почты, в любой комбинации. Для изменения «по отдельности» необходимо заполнить изменяемые подгруппы блока, оставить пустыми не изменяемые подгруппы блока, а показатель ЮЛ_2.1 (countryCode) заполнить дефисом / значением (дефисом, если адрес не изменяется, значением – если изменяется).</w:t>
      </w:r>
    </w:p>
    <w:p w:rsidR="00AB4292" w:rsidRPr="00DC221B" w:rsidRDefault="00146134" w:rsidP="00222C51">
      <w:pPr>
        <w:ind w:left="-284"/>
        <w:jc w:val="both"/>
      </w:pPr>
      <w:r w:rsidRPr="00DC221B">
        <w:t>(!) При изменении номера телефона будет изменен номер и комментарий к этому номеру (при его наличии). В блоке UL_2_Address_New можно указать не только номер телефона, но и комментарий к нему (соответственно, он тоже будет добавлен в БД)»</w:t>
      </w:r>
      <w:r w:rsidR="00AB4292" w:rsidRPr="00DC221B">
        <w:t>.</w:t>
      </w:r>
    </w:p>
    <w:p w:rsidR="00A52E25" w:rsidRPr="00DC221B" w:rsidRDefault="00A52E25" w:rsidP="00222C51">
      <w:pPr>
        <w:pStyle w:val="af5"/>
        <w:numPr>
          <w:ilvl w:val="0"/>
          <w:numId w:val="7"/>
        </w:numPr>
        <w:spacing w:line="276" w:lineRule="auto"/>
        <w:ind w:left="-284" w:firstLine="0"/>
        <w:rPr>
          <w:rFonts w:cs="Arial"/>
          <w:szCs w:val="22"/>
        </w:rPr>
      </w:pPr>
      <w:r w:rsidRPr="00DC221B">
        <w:rPr>
          <w:rFonts w:cs="Arial"/>
          <w:szCs w:val="22"/>
        </w:rPr>
        <w:t>Раздел «Исключение и аннулирование отдельных блоков, не связанных с записью кредитной истории», исправлена опечатка:</w:t>
      </w:r>
    </w:p>
    <w:p w:rsidR="00A52E25" w:rsidRPr="00DC221B" w:rsidRDefault="00A52E25" w:rsidP="00222C51">
      <w:pPr>
        <w:pStyle w:val="-050"/>
        <w:tabs>
          <w:tab w:val="clear" w:pos="567"/>
        </w:tabs>
      </w:pPr>
      <w:r w:rsidRPr="00DC221B">
        <w:t>было: «Необходимо передать:</w:t>
      </w:r>
    </w:p>
    <w:p w:rsidR="00A52E25" w:rsidRPr="00DC221B" w:rsidRDefault="00A52E25" w:rsidP="00222C51">
      <w:pPr>
        <w:pStyle w:val="-050"/>
        <w:tabs>
          <w:tab w:val="clear" w:pos="567"/>
        </w:tabs>
      </w:pPr>
      <w:r w:rsidRPr="00DC221B">
        <w:t xml:space="preserve">- в атрибуте operationCode «Код операции, в рамках которой сформирована группа блоков показателей» в секции с данными события 3.1 в значение </w:t>
      </w:r>
      <w:r w:rsidRPr="00DC221B">
        <w:rPr>
          <w:lang w:val="en-US"/>
        </w:rPr>
        <w:t>C</w:t>
      </w:r>
      <w:r w:rsidRPr="00DC221B">
        <w:t>.</w:t>
      </w:r>
      <w:r w:rsidRPr="00DC221B">
        <w:rPr>
          <w:i/>
        </w:rPr>
        <w:t>2</w:t>
      </w:r>
      <w:r w:rsidRPr="00DC221B">
        <w:t xml:space="preserve">, в секции с данными события 4.1 значение </w:t>
      </w:r>
      <w:r w:rsidRPr="00DC221B">
        <w:rPr>
          <w:lang w:val="en-US"/>
        </w:rPr>
        <w:t>D</w:t>
      </w:r>
      <w:r w:rsidRPr="00DC221B">
        <w:t xml:space="preserve">.1, или </w:t>
      </w:r>
      <w:r w:rsidRPr="00DC221B">
        <w:rPr>
          <w:lang w:val="en-US"/>
        </w:rPr>
        <w:t>D</w:t>
      </w:r>
      <w:r w:rsidRPr="00DC221B">
        <w:t xml:space="preserve">.2, или </w:t>
      </w:r>
      <w:r w:rsidRPr="00DC221B">
        <w:rPr>
          <w:lang w:val="en-US"/>
        </w:rPr>
        <w:t>D</w:t>
      </w:r>
      <w:r w:rsidRPr="00DC221B">
        <w:t xml:space="preserve">.3, или </w:t>
      </w:r>
      <w:r w:rsidRPr="00DC221B">
        <w:rPr>
          <w:lang w:val="en-US"/>
        </w:rPr>
        <w:t>D</w:t>
      </w:r>
      <w:r w:rsidRPr="00DC221B">
        <w:t>.4.»</w:t>
      </w:r>
    </w:p>
    <w:p w:rsidR="00A52E25" w:rsidRPr="00DC221B" w:rsidRDefault="00A52E25" w:rsidP="00222C51">
      <w:pPr>
        <w:pStyle w:val="-050"/>
        <w:tabs>
          <w:tab w:val="clear" w:pos="567"/>
        </w:tabs>
      </w:pPr>
      <w:r w:rsidRPr="00DC221B">
        <w:t>стало: «Необходимо передать:</w:t>
      </w:r>
    </w:p>
    <w:p w:rsidR="00CC4E45" w:rsidRPr="00DC221B" w:rsidRDefault="00A52E25" w:rsidP="00222C51">
      <w:pPr>
        <w:pStyle w:val="-050"/>
        <w:tabs>
          <w:tab w:val="clear" w:pos="567"/>
        </w:tabs>
      </w:pPr>
      <w:r w:rsidRPr="00DC221B">
        <w:t xml:space="preserve">- в атрибуте operationCode «Код операции, в рамках которой сформирована группа блоков показателей» в секции с данными события 3.1 значение </w:t>
      </w:r>
      <w:r w:rsidRPr="00DC221B">
        <w:rPr>
          <w:lang w:val="en-US"/>
        </w:rPr>
        <w:t>C</w:t>
      </w:r>
      <w:r w:rsidRPr="00DC221B">
        <w:t xml:space="preserve">.1, в секции с данными события 4.1 значение </w:t>
      </w:r>
      <w:r w:rsidRPr="00DC221B">
        <w:rPr>
          <w:lang w:val="en-US"/>
        </w:rPr>
        <w:t>D</w:t>
      </w:r>
      <w:r w:rsidRPr="00DC221B">
        <w:t xml:space="preserve">.1, или </w:t>
      </w:r>
      <w:r w:rsidRPr="00DC221B">
        <w:rPr>
          <w:lang w:val="en-US"/>
        </w:rPr>
        <w:t>D</w:t>
      </w:r>
      <w:r w:rsidRPr="00DC221B">
        <w:t xml:space="preserve">.2, или </w:t>
      </w:r>
      <w:r w:rsidRPr="00DC221B">
        <w:rPr>
          <w:lang w:val="en-US"/>
        </w:rPr>
        <w:t>D</w:t>
      </w:r>
      <w:r w:rsidRPr="00DC221B">
        <w:t xml:space="preserve">.3, или </w:t>
      </w:r>
      <w:r w:rsidRPr="00DC221B">
        <w:rPr>
          <w:lang w:val="en-US"/>
        </w:rPr>
        <w:t>D</w:t>
      </w:r>
      <w:r w:rsidRPr="00DC221B">
        <w:t>.4.»</w:t>
      </w:r>
    </w:p>
    <w:p w:rsidR="008923F7" w:rsidRPr="00DC221B" w:rsidRDefault="008923F7" w:rsidP="00222C51">
      <w:pPr>
        <w:pStyle w:val="-050"/>
        <w:tabs>
          <w:tab w:val="clear" w:pos="567"/>
        </w:tabs>
      </w:pPr>
    </w:p>
    <w:p w:rsidR="00591C7A" w:rsidRPr="00DC221B" w:rsidRDefault="00CC4E45" w:rsidP="00E86B83">
      <w:pPr>
        <w:pStyle w:val="af5"/>
        <w:numPr>
          <w:ilvl w:val="0"/>
          <w:numId w:val="7"/>
        </w:numPr>
        <w:tabs>
          <w:tab w:val="left" w:pos="142"/>
        </w:tabs>
        <w:spacing w:line="276" w:lineRule="auto"/>
        <w:ind w:left="-284" w:firstLine="0"/>
        <w:rPr>
          <w:rFonts w:cs="Arial"/>
          <w:szCs w:val="22"/>
        </w:rPr>
      </w:pPr>
      <w:r w:rsidRPr="00DC221B">
        <w:rPr>
          <w:rFonts w:cs="Arial"/>
          <w:szCs w:val="22"/>
        </w:rPr>
        <w:t xml:space="preserve"> </w:t>
      </w:r>
      <w:r w:rsidR="00591C7A" w:rsidRPr="00DC221B">
        <w:rPr>
          <w:rFonts w:cs="Arial"/>
          <w:szCs w:val="22"/>
        </w:rPr>
        <w:t>Раздел «Исключение и аннулирование показателей Информационной части», исправлен код операции:</w:t>
      </w:r>
    </w:p>
    <w:p w:rsidR="00591C7A" w:rsidRPr="00DC221B" w:rsidRDefault="00591C7A" w:rsidP="008923F7">
      <w:pPr>
        <w:pStyle w:val="-050"/>
      </w:pPr>
      <w:r w:rsidRPr="00DC221B">
        <w:t>было: «Необходимо передать:</w:t>
      </w:r>
    </w:p>
    <w:p w:rsidR="00591C7A" w:rsidRPr="00DC221B" w:rsidRDefault="00591C7A" w:rsidP="008923F7">
      <w:pPr>
        <w:pStyle w:val="-050"/>
      </w:pPr>
      <w:r w:rsidRPr="00DC221B">
        <w:t>- в атрибуте operationCode «Код операции, в рамках которой сформирована группа блоков показателей» группы блоков для событий 3.1 и 3.4 значение C.2, для события 4.1 значение D.1, или D.2, или D.3, или D.4.</w:t>
      </w:r>
    </w:p>
    <w:p w:rsidR="001F2AC8" w:rsidRPr="00DC221B" w:rsidRDefault="00591C7A" w:rsidP="008923F7">
      <w:pPr>
        <w:pStyle w:val="-050"/>
      </w:pPr>
      <w:r w:rsidRPr="00DC221B">
        <w:t xml:space="preserve">- блок </w:t>
      </w:r>
      <w:r w:rsidRPr="00DC221B">
        <w:rPr>
          <w:lang w:val="en-US"/>
        </w:rPr>
        <w:t>FL</w:t>
      </w:r>
      <w:r w:rsidRPr="00DC221B">
        <w:t>_55_</w:t>
      </w:r>
      <w:r w:rsidRPr="00DC221B">
        <w:rPr>
          <w:lang w:val="en-US"/>
        </w:rPr>
        <w:t>Application</w:t>
      </w:r>
      <w:r w:rsidRPr="00DC221B">
        <w:t xml:space="preserve"> / </w:t>
      </w:r>
      <w:r w:rsidRPr="00DC221B">
        <w:rPr>
          <w:lang w:val="en-US"/>
        </w:rPr>
        <w:t>UL</w:t>
      </w:r>
      <w:r w:rsidRPr="00DC221B">
        <w:t>_45_</w:t>
      </w:r>
      <w:r w:rsidRPr="00DC221B">
        <w:rPr>
          <w:lang w:val="en-US"/>
        </w:rPr>
        <w:t>Application</w:t>
      </w:r>
      <w:r w:rsidRPr="00DC221B">
        <w:t xml:space="preserve"> с данными,</w:t>
      </w:r>
      <w:r w:rsidR="001F2AC8" w:rsidRPr="00DC221B">
        <w:t xml:space="preserve"> подлежащими удалению»;</w:t>
      </w:r>
    </w:p>
    <w:p w:rsidR="00B73112" w:rsidRPr="00DC221B" w:rsidRDefault="00B73112" w:rsidP="008923F7">
      <w:pPr>
        <w:pStyle w:val="-050"/>
      </w:pPr>
      <w:r w:rsidRPr="00DC221B">
        <w:t>стало: «Необходимо передать:</w:t>
      </w:r>
    </w:p>
    <w:p w:rsidR="00B73112" w:rsidRPr="00DC221B" w:rsidRDefault="00B73112" w:rsidP="008923F7">
      <w:pPr>
        <w:pStyle w:val="-050"/>
      </w:pPr>
      <w:r w:rsidRPr="00DC221B">
        <w:t xml:space="preserve">- в атрибуте operationCode «Код операции, в рамках которой сформирована группа блоков показателей» группы блоков для события 3.1 значение </w:t>
      </w:r>
      <w:r w:rsidRPr="00DC221B">
        <w:rPr>
          <w:lang w:val="en-US"/>
        </w:rPr>
        <w:t>C</w:t>
      </w:r>
      <w:r w:rsidRPr="00DC221B">
        <w:t xml:space="preserve">.1, для события 3.4 значение </w:t>
      </w:r>
      <w:r w:rsidRPr="00DC221B">
        <w:rPr>
          <w:lang w:val="en-US"/>
        </w:rPr>
        <w:t>C</w:t>
      </w:r>
      <w:r w:rsidRPr="00DC221B">
        <w:t xml:space="preserve">.2, для события 4.1 значение </w:t>
      </w:r>
      <w:r w:rsidRPr="00DC221B">
        <w:rPr>
          <w:lang w:val="en-US"/>
        </w:rPr>
        <w:t>D</w:t>
      </w:r>
      <w:r w:rsidRPr="00DC221B">
        <w:t xml:space="preserve">.1, или </w:t>
      </w:r>
      <w:r w:rsidRPr="00DC221B">
        <w:rPr>
          <w:lang w:val="en-US"/>
        </w:rPr>
        <w:t>D</w:t>
      </w:r>
      <w:r w:rsidRPr="00DC221B">
        <w:t xml:space="preserve">.2, или </w:t>
      </w:r>
      <w:r w:rsidRPr="00DC221B">
        <w:rPr>
          <w:lang w:val="en-US"/>
        </w:rPr>
        <w:t>D</w:t>
      </w:r>
      <w:r w:rsidRPr="00DC221B">
        <w:t xml:space="preserve">.3, или </w:t>
      </w:r>
      <w:r w:rsidRPr="00DC221B">
        <w:rPr>
          <w:lang w:val="en-US"/>
        </w:rPr>
        <w:t>D</w:t>
      </w:r>
      <w:r w:rsidRPr="00DC221B">
        <w:t>.4.</w:t>
      </w:r>
    </w:p>
    <w:p w:rsidR="00D423E0" w:rsidRPr="00DC221B" w:rsidRDefault="00D423E0" w:rsidP="008923F7">
      <w:pPr>
        <w:pStyle w:val="-058"/>
      </w:pPr>
      <w:r w:rsidRPr="00DC221B">
        <w:t xml:space="preserve">- блок </w:t>
      </w:r>
      <w:r w:rsidR="009A4B99" w:rsidRPr="00DC221B">
        <w:rPr>
          <w:lang w:val="en-US"/>
        </w:rPr>
        <w:t>FL</w:t>
      </w:r>
      <w:r w:rsidR="009A4B99" w:rsidRPr="00DC221B">
        <w:t>_55_57_</w:t>
      </w:r>
      <w:r w:rsidR="009A4B99" w:rsidRPr="00DC221B">
        <w:rPr>
          <w:lang w:val="en-US"/>
        </w:rPr>
        <w:t>Group</w:t>
      </w:r>
      <w:r w:rsidR="009A4B99" w:rsidRPr="00DC221B">
        <w:t>_</w:t>
      </w:r>
      <w:r w:rsidR="009A4B99" w:rsidRPr="00DC221B">
        <w:rPr>
          <w:lang w:val="en-US"/>
        </w:rPr>
        <w:t>current</w:t>
      </w:r>
      <w:r w:rsidRPr="00DC221B">
        <w:t xml:space="preserve"> / </w:t>
      </w:r>
      <w:r w:rsidR="009A4B99" w:rsidRPr="00DC221B">
        <w:rPr>
          <w:lang w:val="en-US"/>
        </w:rPr>
        <w:t>UL</w:t>
      </w:r>
      <w:r w:rsidR="009A4B99" w:rsidRPr="00DC221B">
        <w:t>_45_47_</w:t>
      </w:r>
      <w:r w:rsidR="009A4B99" w:rsidRPr="00DC221B">
        <w:rPr>
          <w:lang w:val="en-US"/>
        </w:rPr>
        <w:t>Group</w:t>
      </w:r>
      <w:r w:rsidR="009A4B99" w:rsidRPr="00DC221B">
        <w:t>_</w:t>
      </w:r>
      <w:r w:rsidR="009A4B99" w:rsidRPr="00DC221B">
        <w:rPr>
          <w:lang w:val="en-US"/>
        </w:rPr>
        <w:t>current</w:t>
      </w:r>
      <w:r w:rsidRPr="00DC221B">
        <w:t xml:space="preserve"> (или </w:t>
      </w:r>
      <w:r w:rsidRPr="00DC221B">
        <w:rPr>
          <w:lang w:val="en-US"/>
        </w:rPr>
        <w:t>FL</w:t>
      </w:r>
      <w:r w:rsidRPr="00DC221B">
        <w:t>_55_</w:t>
      </w:r>
      <w:r w:rsidRPr="00DC221B">
        <w:rPr>
          <w:lang w:val="en-US"/>
        </w:rPr>
        <w:t>Application</w:t>
      </w:r>
      <w:r w:rsidRPr="00DC221B">
        <w:t>_</w:t>
      </w:r>
      <w:r w:rsidRPr="00DC221B">
        <w:rPr>
          <w:lang w:val="en-US"/>
        </w:rPr>
        <w:t>R</w:t>
      </w:r>
      <w:r w:rsidRPr="00DC221B">
        <w:t xml:space="preserve">/ </w:t>
      </w:r>
      <w:r w:rsidRPr="00DC221B">
        <w:rPr>
          <w:lang w:val="en-US"/>
        </w:rPr>
        <w:t>UL</w:t>
      </w:r>
      <w:r w:rsidRPr="00DC221B">
        <w:t>_45_</w:t>
      </w:r>
      <w:r w:rsidRPr="00DC221B">
        <w:rPr>
          <w:lang w:val="en-US"/>
        </w:rPr>
        <w:t>Application</w:t>
      </w:r>
      <w:r w:rsidRPr="00DC221B">
        <w:t>_</w:t>
      </w:r>
      <w:r w:rsidRPr="00DC221B">
        <w:rPr>
          <w:lang w:val="en-US"/>
        </w:rPr>
        <w:t>R</w:t>
      </w:r>
      <w:r w:rsidRPr="00DC221B">
        <w:t xml:space="preserve">, или </w:t>
      </w:r>
      <w:r w:rsidRPr="00DC221B">
        <w:rPr>
          <w:lang w:val="en-US"/>
        </w:rPr>
        <w:t>FL</w:t>
      </w:r>
      <w:r w:rsidRPr="00DC221B">
        <w:t>_55_57_</w:t>
      </w:r>
      <w:r w:rsidRPr="00DC221B">
        <w:rPr>
          <w:lang w:val="en-US"/>
        </w:rPr>
        <w:t>Group</w:t>
      </w:r>
      <w:r w:rsidRPr="00DC221B">
        <w:t>_</w:t>
      </w:r>
      <w:r w:rsidRPr="00DC221B">
        <w:rPr>
          <w:lang w:val="en-US"/>
        </w:rPr>
        <w:t>R</w:t>
      </w:r>
      <w:r w:rsidRPr="00DC221B">
        <w:t>_</w:t>
      </w:r>
      <w:r w:rsidRPr="00DC221B">
        <w:rPr>
          <w:lang w:val="en-US"/>
        </w:rPr>
        <w:t>current</w:t>
      </w:r>
      <w:r w:rsidRPr="00DC221B">
        <w:t xml:space="preserve"> / </w:t>
      </w:r>
      <w:r w:rsidR="009A4B99" w:rsidRPr="00DC221B">
        <w:rPr>
          <w:lang w:val="en-US"/>
        </w:rPr>
        <w:t>UL</w:t>
      </w:r>
      <w:r w:rsidR="009A4B99" w:rsidRPr="00DC221B">
        <w:t>_45_47_</w:t>
      </w:r>
      <w:r w:rsidR="009A4B99" w:rsidRPr="00DC221B">
        <w:rPr>
          <w:lang w:val="en-US"/>
        </w:rPr>
        <w:t>Group</w:t>
      </w:r>
      <w:r w:rsidR="009A4B99" w:rsidRPr="00DC221B">
        <w:t>_</w:t>
      </w:r>
      <w:r w:rsidR="009A4B99" w:rsidRPr="00DC221B">
        <w:rPr>
          <w:lang w:val="en-US"/>
        </w:rPr>
        <w:t>R</w:t>
      </w:r>
      <w:r w:rsidR="009A4B99" w:rsidRPr="00DC221B">
        <w:t>_</w:t>
      </w:r>
      <w:r w:rsidR="009A4B99" w:rsidRPr="00DC221B">
        <w:rPr>
          <w:lang w:val="en-US"/>
        </w:rPr>
        <w:t>current</w:t>
      </w:r>
      <w:r w:rsidR="009A4B99" w:rsidRPr="00DC221B">
        <w:t xml:space="preserve">, </w:t>
      </w:r>
      <w:r w:rsidRPr="00DC221B">
        <w:t>в зависимости от события</w:t>
      </w:r>
      <w:r w:rsidR="009A4B99" w:rsidRPr="00DC221B">
        <w:t xml:space="preserve"> и в соответствии со схемой</w:t>
      </w:r>
      <w:r w:rsidRPr="00DC221B">
        <w:t>) с данными, подлежащими удалению».</w:t>
      </w:r>
    </w:p>
    <w:p w:rsidR="00493335" w:rsidRPr="00DC221B" w:rsidRDefault="00493335" w:rsidP="00E86B83">
      <w:pPr>
        <w:pStyle w:val="af5"/>
        <w:numPr>
          <w:ilvl w:val="0"/>
          <w:numId w:val="7"/>
        </w:numPr>
        <w:tabs>
          <w:tab w:val="left" w:pos="142"/>
        </w:tabs>
        <w:spacing w:line="276" w:lineRule="auto"/>
        <w:ind w:left="-284" w:firstLine="0"/>
        <w:rPr>
          <w:rFonts w:cs="Arial"/>
          <w:szCs w:val="22"/>
        </w:rPr>
      </w:pPr>
      <w:r w:rsidRPr="00DC221B">
        <w:rPr>
          <w:rFonts w:cs="Arial"/>
          <w:szCs w:val="22"/>
        </w:rPr>
        <w:t>Раздел «Формат кредитного отчета», все примеры. Изменено имя и вложенность элемента.</w:t>
      </w:r>
    </w:p>
    <w:p w:rsidR="00493335" w:rsidRPr="00DC221B" w:rsidRDefault="00493335" w:rsidP="008923F7">
      <w:pPr>
        <w:tabs>
          <w:tab w:val="left" w:pos="142"/>
        </w:tabs>
        <w:spacing w:after="0"/>
        <w:ind w:left="-284"/>
      </w:pPr>
      <w:r w:rsidRPr="00DC221B">
        <w:t>было:</w:t>
      </w:r>
    </w:p>
    <w:p w:rsidR="00493335" w:rsidRPr="00DC221B" w:rsidRDefault="00493335" w:rsidP="008923F7">
      <w:pPr>
        <w:tabs>
          <w:tab w:val="left" w:pos="142"/>
          <w:tab w:val="left" w:pos="567"/>
        </w:tabs>
        <w:spacing w:after="0"/>
        <w:ind w:left="-284"/>
        <w:rPr>
          <w:b/>
          <w:sz w:val="18"/>
          <w:szCs w:val="18"/>
        </w:rPr>
      </w:pPr>
      <w:r w:rsidRPr="00DC221B">
        <w:rPr>
          <w:sz w:val="18"/>
          <w:szCs w:val="18"/>
        </w:rPr>
        <w:t>&lt;</w:t>
      </w:r>
      <w:r w:rsidRPr="00DC221B">
        <w:rPr>
          <w:sz w:val="18"/>
          <w:szCs w:val="18"/>
          <w:lang w:val="en-US"/>
        </w:rPr>
        <w:t>trade</w:t>
      </w:r>
      <w:r w:rsidRPr="00DC221B">
        <w:rPr>
          <w:sz w:val="18"/>
          <w:szCs w:val="18"/>
        </w:rPr>
        <w:t>&gt;&lt;/</w:t>
      </w:r>
      <w:r w:rsidRPr="00DC221B">
        <w:rPr>
          <w:sz w:val="18"/>
          <w:szCs w:val="18"/>
          <w:lang w:val="en-US"/>
        </w:rPr>
        <w:t>trade</w:t>
      </w:r>
      <w:r w:rsidRPr="00DC221B">
        <w:rPr>
          <w:sz w:val="18"/>
          <w:szCs w:val="18"/>
        </w:rPr>
        <w:t xml:space="preserve">&gt; </w:t>
      </w:r>
      <w:r w:rsidRPr="00DC221B">
        <w:rPr>
          <w:b/>
          <w:sz w:val="18"/>
          <w:szCs w:val="18"/>
        </w:rPr>
        <w:t>Общие сведения о сделке</w:t>
      </w:r>
    </w:p>
    <w:p w:rsidR="00493335" w:rsidRPr="00DC221B" w:rsidRDefault="00493335" w:rsidP="008923F7">
      <w:pPr>
        <w:tabs>
          <w:tab w:val="left" w:pos="142"/>
        </w:tabs>
        <w:spacing w:after="0"/>
        <w:ind w:left="-284"/>
        <w:rPr>
          <w:b/>
          <w:sz w:val="18"/>
          <w:szCs w:val="18"/>
        </w:rPr>
      </w:pPr>
      <w:r w:rsidRPr="00DC221B">
        <w:rPr>
          <w:sz w:val="18"/>
          <w:szCs w:val="18"/>
        </w:rPr>
        <w:t>&lt;</w:t>
      </w:r>
      <w:r w:rsidRPr="00DC221B">
        <w:rPr>
          <w:sz w:val="18"/>
          <w:szCs w:val="18"/>
          <w:lang w:val="en-US"/>
        </w:rPr>
        <w:t>refTrade</w:t>
      </w:r>
      <w:r w:rsidRPr="00DC221B">
        <w:rPr>
          <w:sz w:val="18"/>
          <w:szCs w:val="18"/>
        </w:rPr>
        <w:t>&gt;&lt;/</w:t>
      </w:r>
      <w:r w:rsidRPr="00DC221B">
        <w:rPr>
          <w:sz w:val="18"/>
          <w:szCs w:val="18"/>
          <w:lang w:val="en-US"/>
        </w:rPr>
        <w:t>refTrade</w:t>
      </w:r>
      <w:r w:rsidRPr="00DC221B">
        <w:rPr>
          <w:sz w:val="18"/>
          <w:szCs w:val="18"/>
        </w:rPr>
        <w:t>&gt;</w:t>
      </w:r>
      <w:r w:rsidRPr="00DC221B">
        <w:rPr>
          <w:b/>
          <w:sz w:val="18"/>
          <w:szCs w:val="18"/>
        </w:rPr>
        <w:t xml:space="preserve"> УИДы сделок, по которым задолженность была полностью или частично рефинансирована (для version &gt;= 20)</w:t>
      </w:r>
    </w:p>
    <w:p w:rsidR="00493335" w:rsidRPr="00DC221B" w:rsidRDefault="00493335" w:rsidP="008923F7">
      <w:pPr>
        <w:tabs>
          <w:tab w:val="left" w:pos="142"/>
        </w:tabs>
        <w:spacing w:after="0"/>
        <w:ind w:left="-284"/>
      </w:pPr>
      <w:r w:rsidRPr="00DC221B">
        <w:rPr>
          <w:lang w:val="en-US"/>
        </w:rPr>
        <w:t>c</w:t>
      </w:r>
      <w:r w:rsidRPr="00DC221B">
        <w:t>тало:</w:t>
      </w:r>
    </w:p>
    <w:p w:rsidR="00493335" w:rsidRPr="00DC221B" w:rsidRDefault="00493335" w:rsidP="008923F7">
      <w:pPr>
        <w:tabs>
          <w:tab w:val="left" w:pos="142"/>
        </w:tabs>
        <w:spacing w:after="0"/>
        <w:ind w:left="-284"/>
        <w:rPr>
          <w:b/>
          <w:sz w:val="18"/>
          <w:szCs w:val="18"/>
        </w:rPr>
      </w:pPr>
      <w:r w:rsidRPr="00DC221B">
        <w:rPr>
          <w:sz w:val="18"/>
          <w:szCs w:val="18"/>
        </w:rPr>
        <w:t>&lt;</w:t>
      </w:r>
      <w:r w:rsidRPr="00DC221B">
        <w:rPr>
          <w:sz w:val="18"/>
          <w:szCs w:val="18"/>
          <w:lang w:val="en-US"/>
        </w:rPr>
        <w:t>trade</w:t>
      </w:r>
      <w:r w:rsidRPr="00DC221B">
        <w:rPr>
          <w:sz w:val="18"/>
          <w:szCs w:val="18"/>
        </w:rPr>
        <w:t>&gt;&lt;/</w:t>
      </w:r>
      <w:r w:rsidRPr="00DC221B">
        <w:rPr>
          <w:sz w:val="18"/>
          <w:szCs w:val="18"/>
          <w:lang w:val="en-US"/>
        </w:rPr>
        <w:t>trade</w:t>
      </w:r>
      <w:r w:rsidRPr="00DC221B">
        <w:rPr>
          <w:sz w:val="18"/>
          <w:szCs w:val="18"/>
        </w:rPr>
        <w:t xml:space="preserve">&gt; </w:t>
      </w:r>
      <w:r w:rsidRPr="00DC221B">
        <w:rPr>
          <w:b/>
          <w:sz w:val="18"/>
          <w:szCs w:val="18"/>
        </w:rPr>
        <w:t>Общие сведения о сделке</w:t>
      </w:r>
    </w:p>
    <w:p w:rsidR="00493335" w:rsidRPr="00DC221B" w:rsidRDefault="00493335" w:rsidP="008923F7">
      <w:pPr>
        <w:tabs>
          <w:tab w:val="left" w:pos="142"/>
        </w:tabs>
        <w:spacing w:after="0"/>
        <w:ind w:left="-284"/>
        <w:rPr>
          <w:b/>
          <w:sz w:val="18"/>
          <w:szCs w:val="18"/>
        </w:rPr>
      </w:pPr>
      <w:r w:rsidRPr="00DC221B">
        <w:rPr>
          <w:sz w:val="18"/>
          <w:szCs w:val="18"/>
        </w:rPr>
        <w:lastRenderedPageBreak/>
        <w:t>&lt;</w:t>
      </w:r>
      <w:r w:rsidRPr="00DC221B">
        <w:rPr>
          <w:sz w:val="18"/>
          <w:szCs w:val="18"/>
          <w:lang w:val="en-US"/>
        </w:rPr>
        <w:t>refUid</w:t>
      </w:r>
      <w:r w:rsidRPr="00DC221B">
        <w:rPr>
          <w:sz w:val="18"/>
          <w:szCs w:val="18"/>
        </w:rPr>
        <w:t>&gt;&lt;/</w:t>
      </w:r>
      <w:r w:rsidRPr="00DC221B">
        <w:rPr>
          <w:sz w:val="18"/>
          <w:szCs w:val="18"/>
          <w:lang w:val="en-US"/>
        </w:rPr>
        <w:t>refUid</w:t>
      </w:r>
      <w:r w:rsidRPr="00DC221B">
        <w:rPr>
          <w:sz w:val="18"/>
          <w:szCs w:val="18"/>
        </w:rPr>
        <w:t>&gt;</w:t>
      </w:r>
      <w:r w:rsidRPr="00DC221B">
        <w:rPr>
          <w:b/>
          <w:sz w:val="18"/>
          <w:szCs w:val="18"/>
        </w:rPr>
        <w:t xml:space="preserve"> УИДы сделок, по которым задолженность была полностью или частично рефинансирована (для version &gt;= 20)</w:t>
      </w:r>
    </w:p>
    <w:p w:rsidR="00AD1404" w:rsidRPr="00DC221B" w:rsidRDefault="00AD1404" w:rsidP="00E86B83">
      <w:pPr>
        <w:tabs>
          <w:tab w:val="left" w:pos="142"/>
        </w:tabs>
        <w:ind w:left="-284"/>
      </w:pPr>
    </w:p>
    <w:p w:rsidR="00284CB0" w:rsidRPr="00DC221B" w:rsidRDefault="00687440" w:rsidP="00E86B83">
      <w:pPr>
        <w:pStyle w:val="af5"/>
        <w:numPr>
          <w:ilvl w:val="0"/>
          <w:numId w:val="7"/>
        </w:numPr>
        <w:tabs>
          <w:tab w:val="left" w:pos="142"/>
        </w:tabs>
        <w:spacing w:line="276" w:lineRule="auto"/>
        <w:ind w:left="-284" w:firstLine="0"/>
        <w:rPr>
          <w:rFonts w:cs="Arial"/>
          <w:szCs w:val="22"/>
        </w:rPr>
      </w:pPr>
      <w:r w:rsidRPr="00DC221B">
        <w:rPr>
          <w:rFonts w:cs="Arial"/>
          <w:szCs w:val="22"/>
        </w:rPr>
        <w:t>П</w:t>
      </w:r>
      <w:r w:rsidR="00284CB0" w:rsidRPr="00DC221B">
        <w:rPr>
          <w:rFonts w:cs="Arial"/>
          <w:szCs w:val="22"/>
        </w:rPr>
        <w:t>оказател</w:t>
      </w:r>
      <w:r w:rsidRPr="00DC221B">
        <w:rPr>
          <w:rFonts w:cs="Arial"/>
          <w:szCs w:val="22"/>
        </w:rPr>
        <w:t>ь</w:t>
      </w:r>
      <w:r w:rsidR="00284CB0" w:rsidRPr="00DC221B">
        <w:rPr>
          <w:rFonts w:cs="Arial"/>
          <w:szCs w:val="22"/>
        </w:rPr>
        <w:t xml:space="preserve"> «Фамилия» </w:t>
      </w:r>
      <w:r w:rsidRPr="00DC221B">
        <w:rPr>
          <w:rFonts w:cs="Arial"/>
          <w:szCs w:val="22"/>
        </w:rPr>
        <w:t xml:space="preserve">ФЛ_1.1, </w:t>
      </w:r>
      <w:r w:rsidR="00284CB0" w:rsidRPr="00DC221B">
        <w:rPr>
          <w:rFonts w:cs="Arial"/>
          <w:szCs w:val="22"/>
        </w:rPr>
        <w:t>добавлена сноска</w:t>
      </w:r>
      <w:r w:rsidR="001A374D" w:rsidRPr="00DC221B">
        <w:rPr>
          <w:rFonts w:cs="Arial"/>
          <w:szCs w:val="22"/>
        </w:rPr>
        <w:t>: «Если значение показателя состоит из одного символа, в результате чего не проходит проверку по схеме BKIApiCommonTypes.xsd версии 2.2, следует дополнить его справа символом пробел. Контроль на отсутствие пробела в конце значения показателя на стороне БКИ не применяется, добавленный пробел в базу данных не заносится, при поиске субъекта – исключается</w:t>
      </w:r>
      <w:r w:rsidRPr="00DC221B">
        <w:rPr>
          <w:rFonts w:cs="Arial"/>
          <w:szCs w:val="22"/>
        </w:rPr>
        <w:t xml:space="preserve">. Рекомендация действует до изменения схемы BKIApiCommonTypes.xsd и регулярного выражения для проверки значений типа данных </w:t>
      </w:r>
      <w:r w:rsidRPr="00DC221B">
        <w:rPr>
          <w:rFonts w:cs="Arial"/>
          <w:szCs w:val="22"/>
          <w:lang w:val="en-US"/>
        </w:rPr>
        <w:t>nameType</w:t>
      </w:r>
      <w:r w:rsidRPr="00DC221B">
        <w:rPr>
          <w:rFonts w:cs="Arial"/>
          <w:szCs w:val="22"/>
        </w:rPr>
        <w:t>. Относится также к показателям</w:t>
      </w:r>
      <w:r w:rsidR="002651CA" w:rsidRPr="00DC221B">
        <w:rPr>
          <w:rFonts w:cs="Arial"/>
          <w:szCs w:val="22"/>
        </w:rPr>
        <w:t xml:space="preserve"> </w:t>
      </w:r>
      <w:r w:rsidRPr="00DC221B">
        <w:rPr>
          <w:rFonts w:cs="Arial"/>
          <w:szCs w:val="22"/>
        </w:rPr>
        <w:t>«Имя», «Отчество», «Фамилия предыдущая», «Имя предыдущее», «Отчество предыдущее» во всех блоках, в состав которых данные показатели входят</w:t>
      </w:r>
      <w:r w:rsidR="001A374D" w:rsidRPr="00DC221B">
        <w:rPr>
          <w:rFonts w:cs="Arial"/>
          <w:szCs w:val="22"/>
        </w:rPr>
        <w:t xml:space="preserve">». </w:t>
      </w:r>
    </w:p>
    <w:p w:rsidR="00284CB0" w:rsidRPr="00DC221B" w:rsidRDefault="00284CB0" w:rsidP="00E86B83">
      <w:pPr>
        <w:pStyle w:val="af5"/>
        <w:tabs>
          <w:tab w:val="left" w:pos="142"/>
        </w:tabs>
        <w:spacing w:line="276" w:lineRule="auto"/>
        <w:ind w:left="-284" w:firstLine="0"/>
        <w:rPr>
          <w:rFonts w:cs="Arial"/>
          <w:szCs w:val="22"/>
        </w:rPr>
      </w:pPr>
      <w:r w:rsidRPr="00DC221B">
        <w:rPr>
          <w:rFonts w:cs="Arial"/>
          <w:szCs w:val="22"/>
        </w:rPr>
        <w:t xml:space="preserve"> </w:t>
      </w:r>
    </w:p>
    <w:p w:rsidR="00284CB0" w:rsidRPr="00DC221B" w:rsidRDefault="00284CB0" w:rsidP="00E86B83">
      <w:pPr>
        <w:pStyle w:val="af5"/>
        <w:numPr>
          <w:ilvl w:val="0"/>
          <w:numId w:val="7"/>
        </w:numPr>
        <w:tabs>
          <w:tab w:val="left" w:pos="142"/>
        </w:tabs>
        <w:spacing w:line="276" w:lineRule="auto"/>
        <w:ind w:left="-284" w:firstLine="0"/>
        <w:rPr>
          <w:rFonts w:cs="Arial"/>
          <w:szCs w:val="22"/>
        </w:rPr>
      </w:pPr>
      <w:r w:rsidRPr="00DC221B">
        <w:rPr>
          <w:rFonts w:cs="Arial"/>
          <w:szCs w:val="22"/>
        </w:rPr>
        <w:t>Показатель «Код подразделения», ФЛ_4.9: добавлена сноска, относящаяся ко всем одноимённым показателям в блоках, в состав которых они входят:</w:t>
      </w:r>
    </w:p>
    <w:p w:rsidR="00284CB0" w:rsidRPr="00DC221B" w:rsidRDefault="00284CB0" w:rsidP="00E86B83">
      <w:pPr>
        <w:pStyle w:val="af5"/>
        <w:tabs>
          <w:tab w:val="left" w:pos="142"/>
        </w:tabs>
        <w:spacing w:line="276" w:lineRule="auto"/>
        <w:ind w:left="-284" w:firstLine="0"/>
        <w:rPr>
          <w:rFonts w:cs="Arial"/>
          <w:szCs w:val="22"/>
        </w:rPr>
      </w:pPr>
      <w:r w:rsidRPr="00DC221B">
        <w:rPr>
          <w:rFonts w:cs="Arial"/>
          <w:szCs w:val="22"/>
        </w:rPr>
        <w:t>«В соответствии с письмом Банка России №44-8-2-1/4678 от 08.10.2024, на период до 01.03.2025 исключается контроль обязательности показателя в случае получения БКИ от источника подтверждения невозможности заполнения такого обязательного показателя ввиду отсутствия необходимой для его заполнения информации. Относится к показателю «Код подразделения» во всех блоках, в составе которых указан».</w:t>
      </w:r>
    </w:p>
    <w:p w:rsidR="00B61D56" w:rsidRPr="00DC221B" w:rsidRDefault="00B61D56" w:rsidP="00E86B83">
      <w:pPr>
        <w:pStyle w:val="af5"/>
        <w:tabs>
          <w:tab w:val="left" w:pos="142"/>
        </w:tabs>
        <w:spacing w:line="276" w:lineRule="auto"/>
        <w:ind w:left="-284" w:firstLine="0"/>
        <w:rPr>
          <w:rFonts w:cs="Arial"/>
          <w:szCs w:val="22"/>
        </w:rPr>
      </w:pPr>
    </w:p>
    <w:p w:rsidR="00B61D56" w:rsidRPr="00DC221B" w:rsidRDefault="00B61D56" w:rsidP="00E86B83">
      <w:pPr>
        <w:pStyle w:val="af5"/>
        <w:numPr>
          <w:ilvl w:val="0"/>
          <w:numId w:val="7"/>
        </w:numPr>
        <w:tabs>
          <w:tab w:val="left" w:pos="142"/>
        </w:tabs>
        <w:spacing w:line="276" w:lineRule="auto"/>
        <w:ind w:left="-284" w:firstLine="0"/>
        <w:rPr>
          <w:rFonts w:cs="Arial"/>
          <w:szCs w:val="22"/>
        </w:rPr>
      </w:pPr>
      <w:r w:rsidRPr="00DC221B">
        <w:rPr>
          <w:rFonts w:cs="Arial"/>
          <w:szCs w:val="22"/>
        </w:rPr>
        <w:t xml:space="preserve">Показатель ФЛ_14.1 «Признак завершения расчетов с кредиторами», уточнение в требованиях к формированию, в соответствии со схемой </w:t>
      </w:r>
      <w:r w:rsidRPr="00DC221B">
        <w:rPr>
          <w:rFonts w:cs="Arial"/>
          <w:szCs w:val="22"/>
          <w:lang w:val="en-US"/>
        </w:rPr>
        <w:t>Blocks</w:t>
      </w:r>
      <w:r w:rsidRPr="00DC221B">
        <w:rPr>
          <w:rFonts w:cs="Arial"/>
          <w:szCs w:val="22"/>
        </w:rPr>
        <w:t>.</w:t>
      </w:r>
      <w:r w:rsidRPr="00DC221B">
        <w:rPr>
          <w:rFonts w:cs="Arial"/>
          <w:szCs w:val="22"/>
          <w:lang w:val="en-US"/>
        </w:rPr>
        <w:t>xsd</w:t>
      </w:r>
      <w:r w:rsidRPr="00DC221B">
        <w:rPr>
          <w:rFonts w:cs="Arial"/>
          <w:szCs w:val="22"/>
        </w:rPr>
        <w:t xml:space="preserve"> версии 2.2:</w:t>
      </w:r>
    </w:p>
    <w:p w:rsidR="00B61D56" w:rsidRPr="00DC221B" w:rsidRDefault="00B61D56" w:rsidP="00E86B83">
      <w:pPr>
        <w:pStyle w:val="af5"/>
        <w:tabs>
          <w:tab w:val="left" w:pos="142"/>
        </w:tabs>
        <w:spacing w:line="276" w:lineRule="auto"/>
        <w:ind w:left="-284" w:firstLine="0"/>
        <w:rPr>
          <w:rFonts w:cs="Arial"/>
          <w:szCs w:val="22"/>
        </w:rPr>
      </w:pPr>
      <w:r w:rsidRPr="00DC221B">
        <w:rPr>
          <w:rFonts w:cs="Arial"/>
          <w:szCs w:val="22"/>
        </w:rPr>
        <w:t>было: «Если по показателю 14.1 «Признак завершения расчетов с кредиторами» указан код «0», иные показатели блока 14 не заполняются».</w:t>
      </w:r>
    </w:p>
    <w:p w:rsidR="00B61D56" w:rsidRPr="00DC221B" w:rsidRDefault="00B61D56" w:rsidP="00E86B83">
      <w:pPr>
        <w:pStyle w:val="af5"/>
        <w:tabs>
          <w:tab w:val="left" w:pos="142"/>
        </w:tabs>
        <w:spacing w:line="276" w:lineRule="auto"/>
        <w:ind w:left="-284" w:firstLine="0"/>
        <w:rPr>
          <w:rFonts w:cs="Arial"/>
          <w:szCs w:val="22"/>
        </w:rPr>
      </w:pPr>
      <w:r w:rsidRPr="00DC221B">
        <w:rPr>
          <w:rFonts w:cs="Arial"/>
          <w:szCs w:val="22"/>
        </w:rPr>
        <w:t>стало: «Если по показателю 14.1 «Признак завершения расчетов с кредиторами» указан код «0», показатели 14.2-14.4 блока не заполняются».</w:t>
      </w:r>
    </w:p>
    <w:p w:rsidR="00284CB0" w:rsidRPr="00DC221B" w:rsidRDefault="00284CB0" w:rsidP="00E86B83">
      <w:pPr>
        <w:pStyle w:val="af5"/>
        <w:tabs>
          <w:tab w:val="left" w:pos="142"/>
        </w:tabs>
        <w:spacing w:line="276" w:lineRule="auto"/>
        <w:ind w:left="-284" w:firstLine="0"/>
        <w:rPr>
          <w:rFonts w:cs="Arial"/>
          <w:szCs w:val="22"/>
        </w:rPr>
      </w:pPr>
    </w:p>
    <w:p w:rsidR="004B149F" w:rsidRPr="00DC221B" w:rsidRDefault="004B149F" w:rsidP="00E86B83">
      <w:pPr>
        <w:pStyle w:val="af5"/>
        <w:numPr>
          <w:ilvl w:val="0"/>
          <w:numId w:val="7"/>
        </w:numPr>
        <w:tabs>
          <w:tab w:val="left" w:pos="142"/>
        </w:tabs>
        <w:spacing w:line="276" w:lineRule="auto"/>
        <w:ind w:left="-284" w:firstLine="0"/>
        <w:rPr>
          <w:rFonts w:cs="Arial"/>
          <w:szCs w:val="22"/>
        </w:rPr>
      </w:pPr>
      <w:r w:rsidRPr="00DC221B">
        <w:rPr>
          <w:rFonts w:cs="Arial"/>
          <w:szCs w:val="22"/>
        </w:rPr>
        <w:t>Изменена сноска к требованиям к формированию показателя ФЛ_27.3, добавлен текст:</w:t>
      </w:r>
    </w:p>
    <w:p w:rsidR="004B149F" w:rsidRPr="00DC221B" w:rsidRDefault="004B149F" w:rsidP="00E86B83">
      <w:pPr>
        <w:pStyle w:val="af5"/>
        <w:tabs>
          <w:tab w:val="left" w:pos="142"/>
        </w:tabs>
        <w:ind w:left="-284" w:firstLine="0"/>
        <w:rPr>
          <w:rFonts w:cs="Arial"/>
          <w:szCs w:val="22"/>
        </w:rPr>
      </w:pPr>
      <w:r w:rsidRPr="00DC221B">
        <w:rPr>
          <w:rFonts w:cs="Arial"/>
          <w:szCs w:val="22"/>
        </w:rPr>
        <w:t>«В соответствии с «Техническими требованиями к формированию показателей кредитной информации» версии 2.2, для показателей ФЛ_28.14 и ФЛ_28.15 действуют отдельные требования по формированию».</w:t>
      </w:r>
    </w:p>
    <w:p w:rsidR="004B149F" w:rsidRPr="00DC221B" w:rsidRDefault="004B149F" w:rsidP="00E86B83">
      <w:pPr>
        <w:pStyle w:val="af5"/>
        <w:tabs>
          <w:tab w:val="left" w:pos="142"/>
        </w:tabs>
        <w:ind w:left="-284" w:firstLine="0"/>
        <w:rPr>
          <w:rFonts w:cs="Arial"/>
          <w:szCs w:val="22"/>
        </w:rPr>
      </w:pPr>
      <w:r w:rsidRPr="00DC221B">
        <w:rPr>
          <w:rFonts w:cs="Arial"/>
          <w:szCs w:val="22"/>
        </w:rPr>
        <w:t>Добавлена сноска к требованиям к формированию показателей ФЛ_28.14 и ФЛ_28.15: «В соответствии с «Техническими требованиями к формированию показателей кредитной информации» версии 2.2, «заполнение допускается, если значение показателя ФЛ_18.3 равно 1 или 5», в иных случаях может отсутствовать»</w:t>
      </w:r>
      <w:r w:rsidR="00C1755F" w:rsidRPr="00DC221B">
        <w:rPr>
          <w:rFonts w:cs="Arial"/>
          <w:szCs w:val="22"/>
        </w:rPr>
        <w:t>.</w:t>
      </w:r>
      <w:r w:rsidRPr="00DC221B">
        <w:rPr>
          <w:rFonts w:cs="Arial"/>
          <w:szCs w:val="22"/>
        </w:rPr>
        <w:cr/>
      </w:r>
    </w:p>
    <w:p w:rsidR="00FE6EB9" w:rsidRPr="00DC221B" w:rsidRDefault="00FE6EB9" w:rsidP="00E86B83">
      <w:pPr>
        <w:pStyle w:val="af5"/>
        <w:numPr>
          <w:ilvl w:val="0"/>
          <w:numId w:val="7"/>
        </w:numPr>
        <w:tabs>
          <w:tab w:val="left" w:pos="142"/>
          <w:tab w:val="left" w:pos="993"/>
        </w:tabs>
        <w:spacing w:line="276" w:lineRule="auto"/>
        <w:ind w:left="-284" w:firstLine="0"/>
        <w:rPr>
          <w:rFonts w:cs="Arial"/>
          <w:szCs w:val="22"/>
        </w:rPr>
      </w:pPr>
      <w:r w:rsidRPr="00DC221B">
        <w:rPr>
          <w:rFonts w:cs="Arial"/>
          <w:szCs w:val="22"/>
        </w:rPr>
        <w:t>Показатель ФЛ_39.2/ЮЛ_30.2. Исправлено требование к формированию в соответствии с изменениями в Положении №758-П:</w:t>
      </w:r>
    </w:p>
    <w:p w:rsidR="00FE6EB9" w:rsidRPr="00DC221B" w:rsidRDefault="00FE6EB9" w:rsidP="00E86B83">
      <w:pPr>
        <w:pStyle w:val="af5"/>
        <w:tabs>
          <w:tab w:val="left" w:pos="142"/>
        </w:tabs>
        <w:ind w:left="-284" w:firstLine="0"/>
        <w:rPr>
          <w:rFonts w:cs="Arial"/>
          <w:szCs w:val="22"/>
        </w:rPr>
      </w:pPr>
      <w:r w:rsidRPr="00DC221B">
        <w:rPr>
          <w:rFonts w:cs="Arial"/>
          <w:szCs w:val="22"/>
        </w:rPr>
        <w:t xml:space="preserve">было: «Если указан код «0», показатели 39.3–39.6 не заполняются». </w:t>
      </w:r>
    </w:p>
    <w:p w:rsidR="00FE6EB9" w:rsidRPr="00DC221B" w:rsidRDefault="00FE6EB9" w:rsidP="00E86B83">
      <w:pPr>
        <w:pStyle w:val="af5"/>
        <w:tabs>
          <w:tab w:val="left" w:pos="142"/>
        </w:tabs>
        <w:ind w:left="-284" w:firstLine="0"/>
        <w:rPr>
          <w:rFonts w:cs="Arial"/>
          <w:szCs w:val="22"/>
        </w:rPr>
      </w:pPr>
      <w:r w:rsidRPr="00DC221B">
        <w:rPr>
          <w:rFonts w:cs="Arial"/>
          <w:szCs w:val="22"/>
        </w:rPr>
        <w:t>стало: «Если указан код «0», показатели 39.3–39.</w:t>
      </w:r>
      <w:r w:rsidRPr="00DC221B">
        <w:rPr>
          <w:rFonts w:cs="Arial"/>
          <w:i/>
          <w:szCs w:val="22"/>
        </w:rPr>
        <w:t>9</w:t>
      </w:r>
      <w:r w:rsidRPr="00DC221B">
        <w:rPr>
          <w:rFonts w:cs="Arial"/>
          <w:szCs w:val="22"/>
        </w:rPr>
        <w:t xml:space="preserve"> не заполняются».</w:t>
      </w:r>
    </w:p>
    <w:p w:rsidR="00FE6EB9" w:rsidRPr="00DC221B" w:rsidRDefault="00FE6EB9" w:rsidP="00E86B83">
      <w:pPr>
        <w:pStyle w:val="af5"/>
        <w:tabs>
          <w:tab w:val="left" w:pos="142"/>
        </w:tabs>
        <w:ind w:left="-284" w:firstLine="0"/>
        <w:rPr>
          <w:rFonts w:cs="Arial"/>
          <w:szCs w:val="22"/>
        </w:rPr>
      </w:pPr>
      <w:r w:rsidRPr="00DC221B">
        <w:rPr>
          <w:rFonts w:cs="Arial"/>
          <w:szCs w:val="22"/>
        </w:rPr>
        <w:t xml:space="preserve">было: «Если указан код «0», показатели 30.3–39.10 не заполняются». </w:t>
      </w:r>
    </w:p>
    <w:p w:rsidR="00FE6EB9" w:rsidRPr="00DC221B" w:rsidRDefault="00FE6EB9" w:rsidP="00E86B83">
      <w:pPr>
        <w:pStyle w:val="af5"/>
        <w:tabs>
          <w:tab w:val="left" w:pos="142"/>
        </w:tabs>
        <w:ind w:left="-284" w:firstLine="0"/>
        <w:rPr>
          <w:rFonts w:cs="Arial"/>
          <w:szCs w:val="22"/>
        </w:rPr>
      </w:pPr>
      <w:r w:rsidRPr="00DC221B">
        <w:rPr>
          <w:rFonts w:cs="Arial"/>
          <w:szCs w:val="22"/>
        </w:rPr>
        <w:t>стало: «Если указан код «0», показатели 30.3–39.</w:t>
      </w:r>
      <w:r w:rsidRPr="00DC221B">
        <w:rPr>
          <w:rFonts w:cs="Arial"/>
          <w:i/>
          <w:szCs w:val="22"/>
        </w:rPr>
        <w:t>9</w:t>
      </w:r>
      <w:r w:rsidRPr="00DC221B">
        <w:rPr>
          <w:rFonts w:cs="Arial"/>
          <w:szCs w:val="22"/>
        </w:rPr>
        <w:t xml:space="preserve"> не заполняются».</w:t>
      </w:r>
    </w:p>
    <w:p w:rsidR="00FE6EB9" w:rsidRPr="00DC221B" w:rsidRDefault="00FE6EB9" w:rsidP="00E86B83">
      <w:pPr>
        <w:pStyle w:val="af5"/>
        <w:tabs>
          <w:tab w:val="left" w:pos="142"/>
        </w:tabs>
        <w:ind w:left="-284" w:firstLine="0"/>
        <w:rPr>
          <w:rFonts w:cs="Arial"/>
          <w:szCs w:val="22"/>
        </w:rPr>
      </w:pPr>
    </w:p>
    <w:p w:rsidR="007071A5" w:rsidRPr="00DC221B" w:rsidRDefault="007071A5" w:rsidP="00E86B83">
      <w:pPr>
        <w:pStyle w:val="af5"/>
        <w:numPr>
          <w:ilvl w:val="0"/>
          <w:numId w:val="7"/>
        </w:numPr>
        <w:tabs>
          <w:tab w:val="left" w:pos="142"/>
          <w:tab w:val="left" w:pos="993"/>
        </w:tabs>
        <w:spacing w:line="276" w:lineRule="auto"/>
        <w:ind w:left="-284" w:firstLine="0"/>
        <w:rPr>
          <w:rFonts w:cs="Arial"/>
          <w:szCs w:val="22"/>
        </w:rPr>
      </w:pPr>
      <w:r w:rsidRPr="00DC221B">
        <w:rPr>
          <w:rFonts w:cs="Arial"/>
          <w:szCs w:val="22"/>
        </w:rPr>
        <w:t xml:space="preserve">В соответствии со схемой </w:t>
      </w:r>
      <w:r w:rsidRPr="00DC221B">
        <w:rPr>
          <w:rFonts w:cs="Arial"/>
          <w:szCs w:val="22"/>
          <w:lang w:val="en-US"/>
        </w:rPr>
        <w:t>Main</w:t>
      </w:r>
      <w:r w:rsidRPr="00DC221B">
        <w:rPr>
          <w:rFonts w:cs="Arial"/>
          <w:szCs w:val="22"/>
        </w:rPr>
        <w:t>.</w:t>
      </w:r>
      <w:r w:rsidRPr="00DC221B">
        <w:rPr>
          <w:rFonts w:cs="Arial"/>
          <w:szCs w:val="22"/>
          <w:lang w:val="en-US"/>
        </w:rPr>
        <w:t>xsd</w:t>
      </w:r>
      <w:r w:rsidRPr="00DC221B">
        <w:rPr>
          <w:rFonts w:cs="Arial"/>
          <w:szCs w:val="22"/>
        </w:rPr>
        <w:t>, изменены названия блоков:</w:t>
      </w:r>
    </w:p>
    <w:p w:rsidR="007071A5" w:rsidRPr="00DC221B" w:rsidRDefault="007071A5" w:rsidP="00E86B83">
      <w:pPr>
        <w:pStyle w:val="af5"/>
        <w:tabs>
          <w:tab w:val="left" w:pos="142"/>
        </w:tabs>
        <w:ind w:left="-284" w:firstLine="0"/>
        <w:rPr>
          <w:rFonts w:cs="Arial"/>
          <w:szCs w:val="22"/>
          <w:lang w:val="en-US"/>
        </w:rPr>
      </w:pPr>
      <w:r w:rsidRPr="00DC221B">
        <w:rPr>
          <w:rFonts w:cs="Arial"/>
          <w:szCs w:val="22"/>
        </w:rPr>
        <w:t>было</w:t>
      </w:r>
      <w:r w:rsidRPr="00DC221B">
        <w:rPr>
          <w:rFonts w:cs="Arial"/>
          <w:szCs w:val="22"/>
          <w:lang w:val="en-US"/>
        </w:rPr>
        <w:t xml:space="preserve">: "FL_46_OrgSource", "UL_36_OrgSource" </w:t>
      </w:r>
    </w:p>
    <w:p w:rsidR="007071A5" w:rsidRPr="00DC221B" w:rsidRDefault="007071A5" w:rsidP="00E86B83">
      <w:pPr>
        <w:pStyle w:val="af5"/>
        <w:tabs>
          <w:tab w:val="left" w:pos="142"/>
        </w:tabs>
        <w:ind w:left="-284" w:firstLine="0"/>
        <w:rPr>
          <w:rFonts w:cs="Arial"/>
          <w:szCs w:val="22"/>
          <w:lang w:val="en-US"/>
        </w:rPr>
      </w:pPr>
      <w:r w:rsidRPr="00DC221B">
        <w:rPr>
          <w:rFonts w:cs="Arial"/>
          <w:szCs w:val="22"/>
        </w:rPr>
        <w:t>стало</w:t>
      </w:r>
      <w:r w:rsidRPr="00DC221B">
        <w:rPr>
          <w:rFonts w:cs="Arial"/>
          <w:szCs w:val="22"/>
          <w:lang w:val="en-US"/>
        </w:rPr>
        <w:t>: "FL_46_UL_36_OrgSource";</w:t>
      </w:r>
    </w:p>
    <w:p w:rsidR="007071A5" w:rsidRPr="00DC221B" w:rsidRDefault="007071A5" w:rsidP="00E86B83">
      <w:pPr>
        <w:pStyle w:val="af5"/>
        <w:tabs>
          <w:tab w:val="left" w:pos="142"/>
        </w:tabs>
        <w:ind w:left="-284" w:firstLine="0"/>
        <w:rPr>
          <w:rFonts w:cs="Arial"/>
          <w:szCs w:val="22"/>
          <w:lang w:val="en-US"/>
        </w:rPr>
      </w:pPr>
      <w:r w:rsidRPr="00DC221B">
        <w:rPr>
          <w:rFonts w:cs="Arial"/>
          <w:szCs w:val="22"/>
        </w:rPr>
        <w:t>было</w:t>
      </w:r>
      <w:r w:rsidRPr="00DC221B">
        <w:rPr>
          <w:rFonts w:cs="Arial"/>
          <w:szCs w:val="22"/>
          <w:lang w:val="en-US"/>
        </w:rPr>
        <w:t xml:space="preserve">: "FL_47_ PersonSource", "UL_37_PersonSource" </w:t>
      </w:r>
    </w:p>
    <w:p w:rsidR="007071A5" w:rsidRPr="00DC221B" w:rsidRDefault="007071A5" w:rsidP="00E86B83">
      <w:pPr>
        <w:pStyle w:val="af5"/>
        <w:tabs>
          <w:tab w:val="left" w:pos="142"/>
        </w:tabs>
        <w:ind w:left="-284" w:firstLine="0"/>
        <w:rPr>
          <w:rFonts w:cs="Arial"/>
          <w:szCs w:val="22"/>
          <w:lang w:val="en-US"/>
        </w:rPr>
      </w:pPr>
      <w:r w:rsidRPr="00DC221B">
        <w:rPr>
          <w:rFonts w:cs="Arial"/>
          <w:szCs w:val="22"/>
        </w:rPr>
        <w:t>стало</w:t>
      </w:r>
      <w:r w:rsidRPr="00DC221B">
        <w:rPr>
          <w:rFonts w:cs="Arial"/>
          <w:szCs w:val="22"/>
          <w:lang w:val="en-US"/>
        </w:rPr>
        <w:t xml:space="preserve">: </w:t>
      </w:r>
      <w:r w:rsidR="00884ACB" w:rsidRPr="00DC221B">
        <w:rPr>
          <w:rFonts w:cs="Arial"/>
          <w:szCs w:val="22"/>
          <w:lang w:val="en-US"/>
        </w:rPr>
        <w:t>"FL_47_UL_37_PersonSource"</w:t>
      </w:r>
      <w:r w:rsidRPr="00DC221B">
        <w:rPr>
          <w:rFonts w:cs="Arial"/>
          <w:szCs w:val="22"/>
          <w:lang w:val="en-US"/>
        </w:rPr>
        <w:t>;</w:t>
      </w:r>
    </w:p>
    <w:p w:rsidR="007071A5" w:rsidRPr="00DC221B" w:rsidRDefault="007071A5" w:rsidP="00E86B83">
      <w:pPr>
        <w:pStyle w:val="af5"/>
        <w:tabs>
          <w:tab w:val="left" w:pos="142"/>
        </w:tabs>
        <w:ind w:left="-284" w:firstLine="0"/>
        <w:rPr>
          <w:rFonts w:cs="Arial"/>
          <w:szCs w:val="22"/>
          <w:lang w:val="en-US"/>
        </w:rPr>
      </w:pPr>
      <w:r w:rsidRPr="00DC221B">
        <w:rPr>
          <w:rFonts w:cs="Arial"/>
          <w:szCs w:val="22"/>
        </w:rPr>
        <w:t>было</w:t>
      </w:r>
      <w:r w:rsidRPr="00DC221B">
        <w:rPr>
          <w:rFonts w:cs="Arial"/>
          <w:szCs w:val="22"/>
          <w:lang w:val="en-US"/>
        </w:rPr>
        <w:t xml:space="preserve">: </w:t>
      </w:r>
      <w:r w:rsidR="00884ACB" w:rsidRPr="00DC221B">
        <w:rPr>
          <w:rFonts w:cs="Arial"/>
          <w:szCs w:val="22"/>
          <w:lang w:val="en-US"/>
        </w:rPr>
        <w:t>"FL_48_ ArbitrationManagerSource"</w:t>
      </w:r>
      <w:r w:rsidRPr="00DC221B">
        <w:rPr>
          <w:rFonts w:cs="Arial"/>
          <w:szCs w:val="22"/>
          <w:lang w:val="en-US"/>
        </w:rPr>
        <w:t xml:space="preserve">, </w:t>
      </w:r>
      <w:r w:rsidR="00884ACB" w:rsidRPr="00DC221B">
        <w:rPr>
          <w:rFonts w:cs="Arial"/>
          <w:szCs w:val="22"/>
          <w:lang w:val="en-US"/>
        </w:rPr>
        <w:t>"UL_38_ArbitrationManagerSource"</w:t>
      </w:r>
      <w:r w:rsidRPr="00DC221B">
        <w:rPr>
          <w:rFonts w:cs="Arial"/>
          <w:szCs w:val="22"/>
          <w:lang w:val="en-US"/>
        </w:rPr>
        <w:t xml:space="preserve"> </w:t>
      </w:r>
    </w:p>
    <w:p w:rsidR="007071A5" w:rsidRPr="00DC221B" w:rsidRDefault="007071A5" w:rsidP="00E86B83">
      <w:pPr>
        <w:pStyle w:val="af5"/>
        <w:tabs>
          <w:tab w:val="left" w:pos="142"/>
        </w:tabs>
        <w:ind w:left="-284" w:firstLine="0"/>
        <w:rPr>
          <w:rFonts w:cs="Arial"/>
          <w:szCs w:val="22"/>
        </w:rPr>
      </w:pPr>
      <w:r w:rsidRPr="00DC221B">
        <w:rPr>
          <w:rFonts w:cs="Arial"/>
          <w:szCs w:val="22"/>
        </w:rPr>
        <w:t xml:space="preserve">стало: </w:t>
      </w:r>
      <w:r w:rsidR="00884ACB" w:rsidRPr="00DC221B">
        <w:rPr>
          <w:rFonts w:cs="Arial"/>
          <w:szCs w:val="22"/>
        </w:rPr>
        <w:t>"FL_48_UL_38_ArbitrationManagerSource"</w:t>
      </w:r>
      <w:r w:rsidRPr="00DC221B">
        <w:rPr>
          <w:rFonts w:cs="Arial"/>
          <w:szCs w:val="22"/>
        </w:rPr>
        <w:t>.</w:t>
      </w:r>
    </w:p>
    <w:p w:rsidR="006844D5" w:rsidRPr="00DC221B" w:rsidRDefault="006844D5" w:rsidP="00E86B83">
      <w:pPr>
        <w:pStyle w:val="af5"/>
        <w:tabs>
          <w:tab w:val="left" w:pos="142"/>
        </w:tabs>
        <w:ind w:left="-284" w:firstLine="0"/>
        <w:rPr>
          <w:rFonts w:cs="Arial"/>
          <w:szCs w:val="22"/>
        </w:rPr>
      </w:pPr>
    </w:p>
    <w:p w:rsidR="006844D5" w:rsidRPr="00DC221B" w:rsidRDefault="006844D5" w:rsidP="00E86B83">
      <w:pPr>
        <w:pStyle w:val="af5"/>
        <w:tabs>
          <w:tab w:val="left" w:pos="142"/>
        </w:tabs>
        <w:ind w:left="-284" w:firstLine="0"/>
        <w:rPr>
          <w:rFonts w:cs="Arial"/>
          <w:szCs w:val="22"/>
        </w:rPr>
      </w:pPr>
      <w:r w:rsidRPr="00DC221B">
        <w:rPr>
          <w:rFonts w:cs="Arial"/>
          <w:szCs w:val="22"/>
        </w:rPr>
        <w:t xml:space="preserve">Приложение 1 Структура файла, передаваемого источником. Абзац </w:t>
      </w:r>
    </w:p>
    <w:p w:rsidR="006844D5" w:rsidRPr="00DC221B" w:rsidRDefault="006844D5" w:rsidP="00E86B83">
      <w:pPr>
        <w:pStyle w:val="af5"/>
        <w:tabs>
          <w:tab w:val="left" w:pos="142"/>
        </w:tabs>
        <w:ind w:left="-284" w:firstLine="0"/>
        <w:rPr>
          <w:rFonts w:cs="Arial"/>
          <w:szCs w:val="22"/>
        </w:rPr>
      </w:pPr>
      <w:r w:rsidRPr="00DC221B">
        <w:rPr>
          <w:rFonts w:cs="Arial"/>
          <w:szCs w:val="22"/>
        </w:rPr>
        <w:t>было:</w:t>
      </w:r>
    </w:p>
    <w:p w:rsidR="006844D5" w:rsidRPr="00DC221B" w:rsidRDefault="006844D5" w:rsidP="00222C51">
      <w:pPr>
        <w:tabs>
          <w:tab w:val="left" w:pos="142"/>
        </w:tabs>
        <w:spacing w:after="0"/>
        <w:ind w:left="-284"/>
      </w:pPr>
      <w:r w:rsidRPr="00DC221B">
        <w:t>- раздел «</w:t>
      </w:r>
      <w:r w:rsidRPr="00DC221B">
        <w:rPr>
          <w:lang w:val="en-US"/>
        </w:rPr>
        <w:t>Source</w:t>
      </w:r>
      <w:r w:rsidRPr="00DC221B">
        <w:t xml:space="preserve">» – «Сведения об источнике формирования кредитной истории» с блоками </w:t>
      </w:r>
      <w:r w:rsidRPr="00DC221B">
        <w:rPr>
          <w:lang w:val="en-US"/>
        </w:rPr>
        <w:t>FL</w:t>
      </w:r>
      <w:r w:rsidRPr="00DC221B">
        <w:t>_46-</w:t>
      </w:r>
      <w:r w:rsidRPr="00DC221B">
        <w:rPr>
          <w:lang w:val="en-US"/>
        </w:rPr>
        <w:t>FL</w:t>
      </w:r>
      <w:r w:rsidRPr="00DC221B">
        <w:t xml:space="preserve">_48 / </w:t>
      </w:r>
      <w:r w:rsidRPr="00DC221B">
        <w:rPr>
          <w:lang w:val="en-US"/>
        </w:rPr>
        <w:t>UL</w:t>
      </w:r>
      <w:r w:rsidRPr="00DC221B">
        <w:t>_36-</w:t>
      </w:r>
      <w:r w:rsidRPr="00DC221B">
        <w:rPr>
          <w:lang w:val="en-US"/>
        </w:rPr>
        <w:t>UL</w:t>
      </w:r>
      <w:r w:rsidRPr="00DC221B">
        <w:t xml:space="preserve">_38 (состав описан в Приложениях 3 и 4), в которых, помимо данных об Источнике, находится </w:t>
      </w:r>
      <w:r w:rsidRPr="00DC221B">
        <w:rPr>
          <w:lang w:val="en-US"/>
        </w:rPr>
        <w:t>s</w:t>
      </w:r>
      <w:r w:rsidRPr="00DC221B">
        <w:t>ourceCreditInfoDate – «Дата формирования кредитной информации»;</w:t>
      </w:r>
    </w:p>
    <w:p w:rsidR="006844D5" w:rsidRPr="00DC221B" w:rsidRDefault="006844D5" w:rsidP="00E86B83">
      <w:pPr>
        <w:pStyle w:val="af5"/>
        <w:tabs>
          <w:tab w:val="left" w:pos="142"/>
        </w:tabs>
        <w:ind w:left="-284" w:firstLine="0"/>
        <w:rPr>
          <w:rFonts w:cs="Arial"/>
          <w:szCs w:val="22"/>
        </w:rPr>
      </w:pPr>
      <w:r w:rsidRPr="00DC221B">
        <w:rPr>
          <w:rFonts w:cs="Arial"/>
          <w:szCs w:val="22"/>
        </w:rPr>
        <w:t>стало:</w:t>
      </w:r>
    </w:p>
    <w:p w:rsidR="006844D5" w:rsidRPr="00DC221B" w:rsidRDefault="006844D5" w:rsidP="00E86B83">
      <w:pPr>
        <w:tabs>
          <w:tab w:val="left" w:pos="142"/>
        </w:tabs>
        <w:ind w:left="-284"/>
      </w:pPr>
      <w:r w:rsidRPr="00DC221B">
        <w:t>- раздел «</w:t>
      </w:r>
      <w:r w:rsidRPr="00DC221B">
        <w:rPr>
          <w:lang w:val="en-US"/>
        </w:rPr>
        <w:t>Source</w:t>
      </w:r>
      <w:r w:rsidRPr="00DC221B">
        <w:t>» – «Сведения об источнике формирования кредитной истории» с блок</w:t>
      </w:r>
      <w:r w:rsidR="003E4F5C" w:rsidRPr="00DC221B">
        <w:t>ом</w:t>
      </w:r>
      <w:r w:rsidRPr="00DC221B">
        <w:rPr>
          <w:i/>
        </w:rPr>
        <w:t xml:space="preserve"> </w:t>
      </w:r>
      <w:r w:rsidRPr="00DC221B">
        <w:rPr>
          <w:i/>
          <w:lang w:val="en-US"/>
        </w:rPr>
        <w:t>FL</w:t>
      </w:r>
      <w:r w:rsidRPr="00DC221B">
        <w:rPr>
          <w:i/>
        </w:rPr>
        <w:t>_46</w:t>
      </w:r>
      <w:r w:rsidR="003E4F5C" w:rsidRPr="00DC221B">
        <w:rPr>
          <w:i/>
        </w:rPr>
        <w:t>_</w:t>
      </w:r>
      <w:r w:rsidR="003E4F5C" w:rsidRPr="00DC221B">
        <w:rPr>
          <w:i/>
          <w:lang w:val="en-US"/>
        </w:rPr>
        <w:t>UL</w:t>
      </w:r>
      <w:r w:rsidR="003E4F5C" w:rsidRPr="00DC221B">
        <w:rPr>
          <w:i/>
        </w:rPr>
        <w:t>_36_</w:t>
      </w:r>
      <w:r w:rsidR="003E4F5C" w:rsidRPr="00DC221B">
        <w:rPr>
          <w:i/>
          <w:lang w:val="en-US"/>
        </w:rPr>
        <w:t>OrgSource</w:t>
      </w:r>
      <w:r w:rsidR="003E4F5C" w:rsidRPr="00DC221B">
        <w:rPr>
          <w:i/>
        </w:rPr>
        <w:t>,</w:t>
      </w:r>
      <w:r w:rsidRPr="00DC221B">
        <w:rPr>
          <w:i/>
        </w:rPr>
        <w:t xml:space="preserve"> </w:t>
      </w:r>
      <w:r w:rsidR="003E4F5C" w:rsidRPr="00DC221B">
        <w:rPr>
          <w:i/>
        </w:rPr>
        <w:t xml:space="preserve">или </w:t>
      </w:r>
      <w:r w:rsidR="003E4F5C" w:rsidRPr="00DC221B">
        <w:rPr>
          <w:i/>
          <w:lang w:val="en-US"/>
        </w:rPr>
        <w:t>FL</w:t>
      </w:r>
      <w:r w:rsidR="003E4F5C" w:rsidRPr="00DC221B">
        <w:rPr>
          <w:i/>
        </w:rPr>
        <w:t>_47_</w:t>
      </w:r>
      <w:r w:rsidR="003E4F5C" w:rsidRPr="00DC221B">
        <w:rPr>
          <w:i/>
          <w:lang w:val="en-US"/>
        </w:rPr>
        <w:t>UL</w:t>
      </w:r>
      <w:r w:rsidR="003E4F5C" w:rsidRPr="00DC221B">
        <w:rPr>
          <w:i/>
        </w:rPr>
        <w:t>_37_</w:t>
      </w:r>
      <w:r w:rsidR="003E4F5C" w:rsidRPr="00DC221B">
        <w:rPr>
          <w:i/>
          <w:lang w:val="en-US"/>
        </w:rPr>
        <w:t>PersonSource</w:t>
      </w:r>
      <w:r w:rsidR="003E4F5C" w:rsidRPr="00DC221B">
        <w:rPr>
          <w:i/>
        </w:rPr>
        <w:t>, или</w:t>
      </w:r>
      <w:r w:rsidR="002651CA" w:rsidRPr="00DC221B">
        <w:rPr>
          <w:i/>
        </w:rPr>
        <w:t xml:space="preserve"> </w:t>
      </w:r>
      <w:r w:rsidR="003E4F5C" w:rsidRPr="00DC221B">
        <w:rPr>
          <w:i/>
          <w:lang w:val="en-US"/>
        </w:rPr>
        <w:t>FL</w:t>
      </w:r>
      <w:r w:rsidR="003E4F5C" w:rsidRPr="00DC221B">
        <w:rPr>
          <w:i/>
        </w:rPr>
        <w:t>_48_</w:t>
      </w:r>
      <w:r w:rsidR="003E4F5C" w:rsidRPr="00DC221B">
        <w:rPr>
          <w:i/>
          <w:lang w:val="en-US"/>
        </w:rPr>
        <w:t>UL</w:t>
      </w:r>
      <w:r w:rsidR="003E4F5C" w:rsidRPr="00DC221B">
        <w:rPr>
          <w:i/>
        </w:rPr>
        <w:t>_38_</w:t>
      </w:r>
      <w:r w:rsidR="003E4F5C" w:rsidRPr="00DC221B">
        <w:rPr>
          <w:i/>
          <w:lang w:val="en-US"/>
        </w:rPr>
        <w:t>ArbitrationManagerSource</w:t>
      </w:r>
      <w:r w:rsidR="003E4F5C" w:rsidRPr="00DC221B">
        <w:rPr>
          <w:i/>
        </w:rPr>
        <w:t xml:space="preserve"> </w:t>
      </w:r>
      <w:r w:rsidRPr="00DC221B">
        <w:t>(состав описан в Приложениях 3 и 4), в котор</w:t>
      </w:r>
      <w:r w:rsidR="003E4F5C" w:rsidRPr="00DC221B">
        <w:t>ом</w:t>
      </w:r>
      <w:r w:rsidRPr="00DC221B">
        <w:t xml:space="preserve">, помимо данных об Источнике, находится </w:t>
      </w:r>
      <w:r w:rsidRPr="00DC221B">
        <w:rPr>
          <w:lang w:val="en-US"/>
        </w:rPr>
        <w:t>s</w:t>
      </w:r>
      <w:r w:rsidRPr="00DC221B">
        <w:t>ourceCreditInfoDate – «Дата формирования кредитной информации»;</w:t>
      </w:r>
    </w:p>
    <w:p w:rsidR="00EB1AEC" w:rsidRPr="00DC221B" w:rsidRDefault="00EB1AEC" w:rsidP="00E86B83">
      <w:pPr>
        <w:pStyle w:val="af5"/>
        <w:numPr>
          <w:ilvl w:val="0"/>
          <w:numId w:val="7"/>
        </w:numPr>
        <w:tabs>
          <w:tab w:val="left" w:pos="142"/>
          <w:tab w:val="left" w:pos="993"/>
        </w:tabs>
        <w:spacing w:line="276" w:lineRule="auto"/>
        <w:ind w:left="-284" w:firstLine="0"/>
        <w:rPr>
          <w:rFonts w:cs="Arial"/>
          <w:szCs w:val="22"/>
        </w:rPr>
      </w:pPr>
      <w:r w:rsidRPr="00DC221B">
        <w:rPr>
          <w:rFonts w:cs="Arial"/>
          <w:szCs w:val="22"/>
        </w:rPr>
        <w:t xml:space="preserve">В связи с изменением способа передачи данных по банкротству (в </w:t>
      </w:r>
      <w:r w:rsidRPr="00DC221B">
        <w:rPr>
          <w:rFonts w:cs="Arial"/>
          <w:szCs w:val="22"/>
          <w:lang w:val="en-US"/>
        </w:rPr>
        <w:t>GUTDF</w:t>
      </w:r>
      <w:r w:rsidRPr="00DC221B">
        <w:rPr>
          <w:rFonts w:cs="Arial"/>
          <w:szCs w:val="22"/>
        </w:rPr>
        <w:t xml:space="preserve"> применяются множественные подблоки внутри FL_13_Bankruptcy и </w:t>
      </w:r>
      <w:r w:rsidRPr="00DC221B">
        <w:rPr>
          <w:rFonts w:cs="Arial"/>
          <w:szCs w:val="22"/>
          <w:lang w:val="en-US"/>
        </w:rPr>
        <w:t>U</w:t>
      </w:r>
      <w:r w:rsidRPr="00DC221B">
        <w:rPr>
          <w:rFonts w:cs="Arial"/>
          <w:szCs w:val="22"/>
        </w:rPr>
        <w:t>L_6_Bankruptcy, и данные по банкротству следует передавать каждый раз полностью, по всем стадиям и датам публикаций), изменены признаки у показателей блока:</w:t>
      </w:r>
    </w:p>
    <w:p w:rsidR="00EB1AEC" w:rsidRPr="00DC221B" w:rsidRDefault="00EB1AEC" w:rsidP="00E86B83">
      <w:pPr>
        <w:pStyle w:val="af5"/>
        <w:tabs>
          <w:tab w:val="left" w:pos="142"/>
        </w:tabs>
        <w:ind w:left="-284" w:firstLine="0"/>
        <w:rPr>
          <w:rFonts w:cs="Arial"/>
          <w:szCs w:val="22"/>
        </w:rPr>
      </w:pPr>
    </w:p>
    <w:tbl>
      <w:tblPr>
        <w:tblStyle w:val="af9"/>
        <w:tblW w:w="9453" w:type="dxa"/>
        <w:tblInd w:w="-176" w:type="dxa"/>
        <w:tblLayout w:type="fixed"/>
        <w:tblLook w:val="04A0" w:firstRow="1" w:lastRow="0" w:firstColumn="1" w:lastColumn="0" w:noHBand="0" w:noVBand="1"/>
      </w:tblPr>
      <w:tblGrid>
        <w:gridCol w:w="7893"/>
        <w:gridCol w:w="709"/>
        <w:gridCol w:w="851"/>
      </w:tblGrid>
      <w:tr w:rsidR="005F29A3" w:rsidRPr="00DC221B" w:rsidTr="00E86B83">
        <w:tc>
          <w:tcPr>
            <w:tcW w:w="7893" w:type="dxa"/>
          </w:tcPr>
          <w:p w:rsidR="00EB1AEC" w:rsidRPr="00DC221B" w:rsidRDefault="00EB1AEC" w:rsidP="00E86B83">
            <w:pPr>
              <w:pStyle w:val="af5"/>
              <w:tabs>
                <w:tab w:val="left" w:pos="142"/>
              </w:tabs>
              <w:ind w:left="0" w:firstLine="0"/>
              <w:rPr>
                <w:rFonts w:cs="Arial"/>
                <w:szCs w:val="22"/>
              </w:rPr>
            </w:pPr>
            <w:r w:rsidRPr="00DC221B">
              <w:rPr>
                <w:rFonts w:cs="Arial"/>
                <w:szCs w:val="22"/>
              </w:rPr>
              <w:t>Показатель</w:t>
            </w:r>
          </w:p>
        </w:tc>
        <w:tc>
          <w:tcPr>
            <w:tcW w:w="709" w:type="dxa"/>
            <w:tcMar>
              <w:left w:w="57" w:type="dxa"/>
              <w:right w:w="57" w:type="dxa"/>
            </w:tcMar>
          </w:tcPr>
          <w:p w:rsidR="00EB1AEC" w:rsidRPr="00DC221B" w:rsidRDefault="00EB1AEC" w:rsidP="00E86B83">
            <w:pPr>
              <w:pStyle w:val="af5"/>
              <w:tabs>
                <w:tab w:val="left" w:pos="142"/>
              </w:tabs>
              <w:ind w:left="0" w:firstLine="0"/>
              <w:rPr>
                <w:rFonts w:cs="Arial"/>
                <w:szCs w:val="22"/>
              </w:rPr>
            </w:pPr>
            <w:r w:rsidRPr="00DC221B">
              <w:rPr>
                <w:rFonts w:cs="Arial"/>
                <w:szCs w:val="22"/>
              </w:rPr>
              <w:t>Было</w:t>
            </w:r>
          </w:p>
        </w:tc>
        <w:tc>
          <w:tcPr>
            <w:tcW w:w="851" w:type="dxa"/>
            <w:tcMar>
              <w:left w:w="57" w:type="dxa"/>
              <w:right w:w="57" w:type="dxa"/>
            </w:tcMar>
          </w:tcPr>
          <w:p w:rsidR="00EB1AEC" w:rsidRPr="00DC221B" w:rsidRDefault="00EB1AEC" w:rsidP="00E86B83">
            <w:pPr>
              <w:pStyle w:val="af5"/>
              <w:tabs>
                <w:tab w:val="left" w:pos="142"/>
              </w:tabs>
              <w:ind w:left="0" w:firstLine="0"/>
              <w:rPr>
                <w:rFonts w:cs="Arial"/>
                <w:szCs w:val="22"/>
              </w:rPr>
            </w:pPr>
            <w:r w:rsidRPr="00DC221B">
              <w:rPr>
                <w:rFonts w:cs="Arial"/>
                <w:szCs w:val="22"/>
              </w:rPr>
              <w:t>Стало</w:t>
            </w:r>
          </w:p>
        </w:tc>
      </w:tr>
      <w:tr w:rsidR="005F29A3" w:rsidRPr="00DC221B" w:rsidTr="00E86B83">
        <w:trPr>
          <w:cantSplit/>
          <w:trHeight w:val="270"/>
        </w:trPr>
        <w:tc>
          <w:tcPr>
            <w:tcW w:w="7893" w:type="dxa"/>
            <w:tcMar>
              <w:left w:w="57" w:type="dxa"/>
              <w:right w:w="57" w:type="dxa"/>
            </w:tcMar>
          </w:tcPr>
          <w:p w:rsidR="00EB1AEC" w:rsidRPr="00DC221B" w:rsidRDefault="0061375B" w:rsidP="008923F7">
            <w:pPr>
              <w:pStyle w:val="afff0"/>
            </w:pPr>
            <w:r w:rsidRPr="00DC221B">
              <w:t>ФЛ_</w:t>
            </w:r>
            <w:r w:rsidR="00EB1AEC" w:rsidRPr="00DC221B">
              <w:t>13.2</w:t>
            </w:r>
            <w:r w:rsidRPr="00DC221B">
              <w:t>/ЮЛ_6.2</w:t>
            </w:r>
            <w:r w:rsidR="00EB1AEC" w:rsidRPr="00DC221B">
              <w:t xml:space="preserve"> "Код стадии рассмотрения дела</w:t>
            </w:r>
            <w:r w:rsidR="005F29A3" w:rsidRPr="00DC221B">
              <w:t>"</w:t>
            </w:r>
          </w:p>
        </w:tc>
        <w:tc>
          <w:tcPr>
            <w:tcW w:w="709" w:type="dxa"/>
            <w:noWrap/>
            <w:tcMar>
              <w:left w:w="57" w:type="dxa"/>
              <w:right w:w="57" w:type="dxa"/>
            </w:tcMar>
          </w:tcPr>
          <w:p w:rsidR="005F29A3" w:rsidRPr="00DC221B" w:rsidRDefault="005F29A3" w:rsidP="00E86B83">
            <w:pPr>
              <w:pStyle w:val="af5"/>
              <w:tabs>
                <w:tab w:val="left" w:pos="142"/>
              </w:tabs>
              <w:ind w:left="0" w:firstLine="0"/>
              <w:jc w:val="center"/>
              <w:rPr>
                <w:rFonts w:cs="Arial"/>
                <w:szCs w:val="22"/>
              </w:rPr>
            </w:pPr>
            <w:r w:rsidRPr="00DC221B">
              <w:rPr>
                <w:rFonts w:cs="Arial"/>
                <w:szCs w:val="22"/>
              </w:rPr>
              <w:t>И</w:t>
            </w:r>
          </w:p>
        </w:tc>
        <w:tc>
          <w:tcPr>
            <w:tcW w:w="851" w:type="dxa"/>
            <w:noWrap/>
            <w:tcMar>
              <w:left w:w="57" w:type="dxa"/>
              <w:right w:w="57" w:type="dxa"/>
            </w:tcMar>
          </w:tcPr>
          <w:p w:rsidR="005F29A3" w:rsidRPr="00DC221B" w:rsidRDefault="005F29A3" w:rsidP="00E86B83">
            <w:pPr>
              <w:pStyle w:val="af5"/>
              <w:tabs>
                <w:tab w:val="left" w:pos="142"/>
              </w:tabs>
              <w:ind w:left="0" w:firstLine="0"/>
              <w:jc w:val="center"/>
              <w:rPr>
                <w:rFonts w:cs="Arial"/>
                <w:szCs w:val="22"/>
              </w:rPr>
            </w:pPr>
          </w:p>
        </w:tc>
      </w:tr>
      <w:tr w:rsidR="005F29A3" w:rsidRPr="00DC221B" w:rsidTr="00E86B83">
        <w:trPr>
          <w:cantSplit/>
          <w:trHeight w:val="281"/>
        </w:trPr>
        <w:tc>
          <w:tcPr>
            <w:tcW w:w="7893" w:type="dxa"/>
            <w:tcMar>
              <w:left w:w="57" w:type="dxa"/>
              <w:right w:w="57" w:type="dxa"/>
            </w:tcMar>
          </w:tcPr>
          <w:p w:rsidR="005F29A3" w:rsidRPr="00DC221B" w:rsidRDefault="0061375B" w:rsidP="008923F7">
            <w:pPr>
              <w:pStyle w:val="afff0"/>
            </w:pPr>
            <w:r w:rsidRPr="00DC221B">
              <w:t>ФЛ_</w:t>
            </w:r>
            <w:r w:rsidR="005F29A3" w:rsidRPr="00DC221B">
              <w:t>13.3</w:t>
            </w:r>
            <w:r w:rsidRPr="00DC221B">
              <w:t>/ЮЛ_6.3</w:t>
            </w:r>
            <w:r w:rsidR="005F29A3" w:rsidRPr="00DC221B">
              <w:t xml:space="preserve"> "Дата публикации в ЕФРСБ сведений о стадии рассмотрения дела"</w:t>
            </w:r>
          </w:p>
        </w:tc>
        <w:tc>
          <w:tcPr>
            <w:tcW w:w="709" w:type="dxa"/>
            <w:noWrap/>
            <w:tcMar>
              <w:left w:w="57" w:type="dxa"/>
              <w:right w:w="57" w:type="dxa"/>
            </w:tcMar>
          </w:tcPr>
          <w:p w:rsidR="005F29A3" w:rsidRPr="00DC221B" w:rsidRDefault="005F29A3" w:rsidP="00E86B83">
            <w:pPr>
              <w:pStyle w:val="af5"/>
              <w:tabs>
                <w:tab w:val="left" w:pos="142"/>
              </w:tabs>
              <w:ind w:left="0" w:firstLine="11"/>
              <w:jc w:val="center"/>
              <w:rPr>
                <w:rFonts w:cs="Arial"/>
                <w:szCs w:val="22"/>
              </w:rPr>
            </w:pPr>
            <w:r w:rsidRPr="00DC221B">
              <w:rPr>
                <w:rFonts w:cs="Arial"/>
                <w:szCs w:val="22"/>
              </w:rPr>
              <w:t>И</w:t>
            </w:r>
          </w:p>
        </w:tc>
        <w:tc>
          <w:tcPr>
            <w:tcW w:w="851" w:type="dxa"/>
            <w:noWrap/>
            <w:tcMar>
              <w:left w:w="57" w:type="dxa"/>
              <w:right w:w="57" w:type="dxa"/>
            </w:tcMar>
          </w:tcPr>
          <w:p w:rsidR="005F29A3" w:rsidRPr="00DC221B" w:rsidRDefault="0014054D" w:rsidP="00E86B83">
            <w:pPr>
              <w:pStyle w:val="af5"/>
              <w:tabs>
                <w:tab w:val="left" w:pos="142"/>
              </w:tabs>
              <w:ind w:left="0" w:firstLine="11"/>
              <w:jc w:val="center"/>
              <w:rPr>
                <w:rFonts w:cs="Arial"/>
                <w:szCs w:val="22"/>
              </w:rPr>
            </w:pPr>
            <w:r w:rsidRPr="00DC221B">
              <w:rPr>
                <w:rFonts w:cs="Arial"/>
                <w:szCs w:val="22"/>
              </w:rPr>
              <w:t>1</w:t>
            </w:r>
          </w:p>
        </w:tc>
      </w:tr>
      <w:tr w:rsidR="005F29A3" w:rsidRPr="00DC221B" w:rsidTr="00E86B83">
        <w:trPr>
          <w:cantSplit/>
          <w:trHeight w:val="258"/>
        </w:trPr>
        <w:tc>
          <w:tcPr>
            <w:tcW w:w="7893" w:type="dxa"/>
            <w:tcMar>
              <w:left w:w="57" w:type="dxa"/>
              <w:right w:w="57" w:type="dxa"/>
            </w:tcMar>
          </w:tcPr>
          <w:p w:rsidR="005F29A3" w:rsidRPr="00DC221B" w:rsidRDefault="0061375B" w:rsidP="008923F7">
            <w:pPr>
              <w:pStyle w:val="afff0"/>
            </w:pPr>
            <w:r w:rsidRPr="00DC221B">
              <w:t>ФЛ_</w:t>
            </w:r>
            <w:r w:rsidR="005F29A3" w:rsidRPr="00DC221B">
              <w:t>13.4</w:t>
            </w:r>
            <w:r w:rsidRPr="00DC221B">
              <w:t>/ЮЛ_6.4</w:t>
            </w:r>
            <w:r w:rsidR="005F29A3" w:rsidRPr="00DC221B">
              <w:t xml:space="preserve"> "Ссылка на публикацию в ЕФРСБ"</w:t>
            </w:r>
          </w:p>
        </w:tc>
        <w:tc>
          <w:tcPr>
            <w:tcW w:w="709" w:type="dxa"/>
            <w:noWrap/>
            <w:tcMar>
              <w:left w:w="57" w:type="dxa"/>
              <w:right w:w="57" w:type="dxa"/>
            </w:tcMar>
          </w:tcPr>
          <w:p w:rsidR="005F29A3" w:rsidRPr="00DC221B" w:rsidRDefault="005F29A3" w:rsidP="00E86B83">
            <w:pPr>
              <w:pStyle w:val="af5"/>
              <w:tabs>
                <w:tab w:val="left" w:pos="142"/>
              </w:tabs>
              <w:ind w:left="0" w:firstLine="11"/>
              <w:jc w:val="center"/>
              <w:rPr>
                <w:rFonts w:cs="Arial"/>
                <w:szCs w:val="22"/>
              </w:rPr>
            </w:pPr>
            <w:r w:rsidRPr="00DC221B">
              <w:rPr>
                <w:rFonts w:cs="Arial"/>
                <w:szCs w:val="22"/>
              </w:rPr>
              <w:t>И</w:t>
            </w:r>
          </w:p>
        </w:tc>
        <w:tc>
          <w:tcPr>
            <w:tcW w:w="851" w:type="dxa"/>
            <w:noWrap/>
            <w:tcMar>
              <w:left w:w="57" w:type="dxa"/>
              <w:right w:w="57" w:type="dxa"/>
            </w:tcMar>
          </w:tcPr>
          <w:p w:rsidR="005F29A3" w:rsidRPr="00DC221B" w:rsidRDefault="0014054D" w:rsidP="00E86B83">
            <w:pPr>
              <w:pStyle w:val="af5"/>
              <w:tabs>
                <w:tab w:val="left" w:pos="142"/>
              </w:tabs>
              <w:ind w:left="0" w:firstLine="11"/>
              <w:jc w:val="center"/>
              <w:rPr>
                <w:rFonts w:cs="Arial"/>
                <w:szCs w:val="22"/>
              </w:rPr>
            </w:pPr>
            <w:r w:rsidRPr="00DC221B">
              <w:rPr>
                <w:rFonts w:cs="Arial"/>
                <w:szCs w:val="22"/>
              </w:rPr>
              <w:t>1</w:t>
            </w:r>
          </w:p>
        </w:tc>
      </w:tr>
      <w:tr w:rsidR="005F29A3" w:rsidRPr="00DC221B" w:rsidTr="00E86B83">
        <w:trPr>
          <w:cantSplit/>
          <w:trHeight w:val="286"/>
        </w:trPr>
        <w:tc>
          <w:tcPr>
            <w:tcW w:w="7893" w:type="dxa"/>
            <w:tcMar>
              <w:left w:w="57" w:type="dxa"/>
              <w:right w:w="57" w:type="dxa"/>
            </w:tcMar>
          </w:tcPr>
          <w:p w:rsidR="005F29A3" w:rsidRPr="00DC221B" w:rsidRDefault="0061375B" w:rsidP="008923F7">
            <w:pPr>
              <w:pStyle w:val="afff0"/>
            </w:pPr>
            <w:r w:rsidRPr="00DC221B">
              <w:t>ФЛ_</w:t>
            </w:r>
            <w:r w:rsidR="005F29A3" w:rsidRPr="00DC221B">
              <w:t>13.5</w:t>
            </w:r>
            <w:r w:rsidRPr="00DC221B">
              <w:t>/ЮЛ_6.5</w:t>
            </w:r>
            <w:r w:rsidR="005F29A3" w:rsidRPr="00DC221B">
              <w:t xml:space="preserve"> "Признак неправомерных действий в деле"</w:t>
            </w:r>
          </w:p>
        </w:tc>
        <w:tc>
          <w:tcPr>
            <w:tcW w:w="709" w:type="dxa"/>
            <w:noWrap/>
            <w:tcMar>
              <w:left w:w="57" w:type="dxa"/>
              <w:right w:w="57" w:type="dxa"/>
            </w:tcMar>
          </w:tcPr>
          <w:p w:rsidR="005F29A3" w:rsidRPr="00DC221B" w:rsidRDefault="005F29A3" w:rsidP="00E86B83">
            <w:pPr>
              <w:pStyle w:val="af5"/>
              <w:tabs>
                <w:tab w:val="left" w:pos="142"/>
              </w:tabs>
              <w:ind w:left="0" w:firstLine="11"/>
              <w:jc w:val="center"/>
              <w:rPr>
                <w:rFonts w:cs="Arial"/>
                <w:szCs w:val="22"/>
              </w:rPr>
            </w:pPr>
            <w:r w:rsidRPr="00DC221B">
              <w:rPr>
                <w:rFonts w:cs="Arial"/>
                <w:szCs w:val="22"/>
              </w:rPr>
              <w:t>И</w:t>
            </w:r>
          </w:p>
        </w:tc>
        <w:tc>
          <w:tcPr>
            <w:tcW w:w="851" w:type="dxa"/>
            <w:noWrap/>
            <w:tcMar>
              <w:left w:w="57" w:type="dxa"/>
              <w:right w:w="57" w:type="dxa"/>
            </w:tcMar>
          </w:tcPr>
          <w:p w:rsidR="005F29A3" w:rsidRPr="00DC221B" w:rsidRDefault="005F29A3" w:rsidP="00E86B83">
            <w:pPr>
              <w:pStyle w:val="af5"/>
              <w:tabs>
                <w:tab w:val="left" w:pos="142"/>
              </w:tabs>
              <w:ind w:left="0" w:firstLine="11"/>
              <w:jc w:val="center"/>
              <w:rPr>
                <w:rFonts w:cs="Arial"/>
                <w:szCs w:val="22"/>
              </w:rPr>
            </w:pPr>
          </w:p>
        </w:tc>
      </w:tr>
      <w:tr w:rsidR="005F29A3" w:rsidRPr="00DC221B" w:rsidTr="00E86B83">
        <w:trPr>
          <w:cantSplit/>
          <w:trHeight w:val="528"/>
        </w:trPr>
        <w:tc>
          <w:tcPr>
            <w:tcW w:w="7893" w:type="dxa"/>
            <w:tcMar>
              <w:left w:w="57" w:type="dxa"/>
              <w:right w:w="57" w:type="dxa"/>
            </w:tcMar>
          </w:tcPr>
          <w:p w:rsidR="005F29A3" w:rsidRPr="00DC221B" w:rsidRDefault="0061375B" w:rsidP="008923F7">
            <w:pPr>
              <w:pStyle w:val="afff0"/>
            </w:pPr>
            <w:r w:rsidRPr="00DC221B">
              <w:t>ФЛ_</w:t>
            </w:r>
            <w:r w:rsidR="005F29A3" w:rsidRPr="00DC221B">
              <w:t>13.6</w:t>
            </w:r>
            <w:r w:rsidRPr="00DC221B">
              <w:t>/ЮЛ_6.6</w:t>
            </w:r>
            <w:r w:rsidR="005F29A3" w:rsidRPr="00DC221B">
              <w:t xml:space="preserve"> "Дата публикации в ЕФРСБ сообщения о неправомерных действиях"</w:t>
            </w:r>
          </w:p>
        </w:tc>
        <w:tc>
          <w:tcPr>
            <w:tcW w:w="709" w:type="dxa"/>
            <w:noWrap/>
            <w:tcMar>
              <w:left w:w="57" w:type="dxa"/>
              <w:right w:w="57" w:type="dxa"/>
            </w:tcMar>
          </w:tcPr>
          <w:p w:rsidR="005F29A3" w:rsidRPr="00DC221B" w:rsidRDefault="005F29A3" w:rsidP="00E86B83">
            <w:pPr>
              <w:pStyle w:val="af5"/>
              <w:tabs>
                <w:tab w:val="left" w:pos="142"/>
              </w:tabs>
              <w:ind w:left="0" w:firstLine="11"/>
              <w:jc w:val="center"/>
              <w:rPr>
                <w:rFonts w:cs="Arial"/>
                <w:szCs w:val="22"/>
              </w:rPr>
            </w:pPr>
            <w:r w:rsidRPr="00DC221B">
              <w:rPr>
                <w:rFonts w:cs="Arial"/>
                <w:szCs w:val="22"/>
              </w:rPr>
              <w:t>И</w:t>
            </w:r>
          </w:p>
        </w:tc>
        <w:tc>
          <w:tcPr>
            <w:tcW w:w="851" w:type="dxa"/>
            <w:noWrap/>
            <w:tcMar>
              <w:left w:w="57" w:type="dxa"/>
              <w:right w:w="57" w:type="dxa"/>
            </w:tcMar>
          </w:tcPr>
          <w:p w:rsidR="005F29A3" w:rsidRPr="00DC221B" w:rsidRDefault="0014054D" w:rsidP="00E86B83">
            <w:pPr>
              <w:pStyle w:val="af5"/>
              <w:tabs>
                <w:tab w:val="left" w:pos="142"/>
              </w:tabs>
              <w:ind w:left="0" w:firstLine="11"/>
              <w:jc w:val="center"/>
              <w:rPr>
                <w:rFonts w:cs="Arial"/>
                <w:szCs w:val="22"/>
              </w:rPr>
            </w:pPr>
            <w:r w:rsidRPr="00DC221B">
              <w:rPr>
                <w:rFonts w:cs="Arial"/>
                <w:szCs w:val="22"/>
              </w:rPr>
              <w:t>1</w:t>
            </w:r>
          </w:p>
        </w:tc>
      </w:tr>
      <w:tr w:rsidR="005F29A3" w:rsidRPr="00DC221B" w:rsidTr="00E86B83">
        <w:trPr>
          <w:cantSplit/>
          <w:trHeight w:val="277"/>
        </w:trPr>
        <w:tc>
          <w:tcPr>
            <w:tcW w:w="7893" w:type="dxa"/>
            <w:tcMar>
              <w:left w:w="57" w:type="dxa"/>
              <w:right w:w="57" w:type="dxa"/>
            </w:tcMar>
          </w:tcPr>
          <w:p w:rsidR="005F29A3" w:rsidRPr="00DC221B" w:rsidRDefault="0061375B" w:rsidP="008923F7">
            <w:pPr>
              <w:pStyle w:val="afff0"/>
            </w:pPr>
            <w:r w:rsidRPr="00DC221B">
              <w:t>ФЛ_</w:t>
            </w:r>
            <w:r w:rsidR="005F29A3" w:rsidRPr="00DC221B">
              <w:t>13.7</w:t>
            </w:r>
            <w:r w:rsidRPr="00DC221B">
              <w:t>/ЮЛ_6.7</w:t>
            </w:r>
            <w:r w:rsidR="005F29A3" w:rsidRPr="00DC221B">
              <w:t xml:space="preserve"> "Признак преднамеренного или фиктивного банкротства"</w:t>
            </w:r>
          </w:p>
        </w:tc>
        <w:tc>
          <w:tcPr>
            <w:tcW w:w="709" w:type="dxa"/>
            <w:noWrap/>
            <w:tcMar>
              <w:left w:w="57" w:type="dxa"/>
              <w:right w:w="57" w:type="dxa"/>
            </w:tcMar>
          </w:tcPr>
          <w:p w:rsidR="005F29A3" w:rsidRPr="00DC221B" w:rsidRDefault="005F29A3" w:rsidP="00E86B83">
            <w:pPr>
              <w:pStyle w:val="af5"/>
              <w:tabs>
                <w:tab w:val="left" w:pos="142"/>
              </w:tabs>
              <w:ind w:left="0" w:firstLine="11"/>
              <w:jc w:val="center"/>
              <w:rPr>
                <w:rFonts w:cs="Arial"/>
                <w:szCs w:val="22"/>
              </w:rPr>
            </w:pPr>
            <w:r w:rsidRPr="00DC221B">
              <w:rPr>
                <w:rFonts w:cs="Arial"/>
                <w:szCs w:val="22"/>
              </w:rPr>
              <w:t>И</w:t>
            </w:r>
          </w:p>
        </w:tc>
        <w:tc>
          <w:tcPr>
            <w:tcW w:w="851" w:type="dxa"/>
            <w:noWrap/>
            <w:tcMar>
              <w:left w:w="57" w:type="dxa"/>
              <w:right w:w="57" w:type="dxa"/>
            </w:tcMar>
          </w:tcPr>
          <w:p w:rsidR="005F29A3" w:rsidRPr="00DC221B" w:rsidRDefault="005F29A3" w:rsidP="00E86B83">
            <w:pPr>
              <w:pStyle w:val="af5"/>
              <w:tabs>
                <w:tab w:val="left" w:pos="142"/>
              </w:tabs>
              <w:ind w:left="0" w:firstLine="11"/>
              <w:jc w:val="center"/>
              <w:rPr>
                <w:rFonts w:cs="Arial"/>
                <w:szCs w:val="22"/>
              </w:rPr>
            </w:pPr>
          </w:p>
        </w:tc>
      </w:tr>
      <w:tr w:rsidR="005F29A3" w:rsidRPr="00DC221B" w:rsidTr="00E86B83">
        <w:trPr>
          <w:cantSplit/>
          <w:trHeight w:val="540"/>
        </w:trPr>
        <w:tc>
          <w:tcPr>
            <w:tcW w:w="7893" w:type="dxa"/>
            <w:tcMar>
              <w:left w:w="57" w:type="dxa"/>
              <w:right w:w="57" w:type="dxa"/>
            </w:tcMar>
          </w:tcPr>
          <w:p w:rsidR="005F29A3" w:rsidRPr="00DC221B" w:rsidRDefault="0061375B" w:rsidP="008923F7">
            <w:pPr>
              <w:pStyle w:val="afff0"/>
            </w:pPr>
            <w:r w:rsidRPr="00DC221B">
              <w:t>ФЛ_</w:t>
            </w:r>
            <w:r w:rsidR="005F29A3" w:rsidRPr="00DC221B">
              <w:t>13.8</w:t>
            </w:r>
            <w:r w:rsidRPr="00DC221B">
              <w:t>/ЮЛ_6.8</w:t>
            </w:r>
            <w:r w:rsidR="005F29A3" w:rsidRPr="00DC221B">
              <w:t xml:space="preserve"> "Дата публикации в ЕФРСБ сообщения о признаках преднамеренного или фиктивного банкротства"</w:t>
            </w:r>
          </w:p>
        </w:tc>
        <w:tc>
          <w:tcPr>
            <w:tcW w:w="709" w:type="dxa"/>
            <w:noWrap/>
            <w:tcMar>
              <w:left w:w="57" w:type="dxa"/>
              <w:right w:w="57" w:type="dxa"/>
            </w:tcMar>
          </w:tcPr>
          <w:p w:rsidR="005F29A3" w:rsidRPr="00DC221B" w:rsidRDefault="005F29A3" w:rsidP="00E86B83">
            <w:pPr>
              <w:pStyle w:val="af5"/>
              <w:tabs>
                <w:tab w:val="left" w:pos="142"/>
              </w:tabs>
              <w:ind w:left="0" w:firstLine="11"/>
              <w:jc w:val="center"/>
              <w:rPr>
                <w:rFonts w:cs="Arial"/>
                <w:szCs w:val="22"/>
              </w:rPr>
            </w:pPr>
            <w:r w:rsidRPr="00DC221B">
              <w:rPr>
                <w:rFonts w:cs="Arial"/>
                <w:szCs w:val="22"/>
              </w:rPr>
              <w:t>И</w:t>
            </w:r>
          </w:p>
        </w:tc>
        <w:tc>
          <w:tcPr>
            <w:tcW w:w="851" w:type="dxa"/>
            <w:noWrap/>
            <w:tcMar>
              <w:left w:w="57" w:type="dxa"/>
              <w:right w:w="57" w:type="dxa"/>
            </w:tcMar>
          </w:tcPr>
          <w:p w:rsidR="005F29A3" w:rsidRPr="00DC221B" w:rsidRDefault="0014054D" w:rsidP="00E86B83">
            <w:pPr>
              <w:pStyle w:val="af5"/>
              <w:tabs>
                <w:tab w:val="left" w:pos="142"/>
              </w:tabs>
              <w:ind w:left="0" w:firstLine="11"/>
              <w:jc w:val="center"/>
              <w:rPr>
                <w:rFonts w:cs="Arial"/>
                <w:szCs w:val="22"/>
              </w:rPr>
            </w:pPr>
            <w:r w:rsidRPr="00DC221B">
              <w:rPr>
                <w:rFonts w:cs="Arial"/>
                <w:szCs w:val="22"/>
              </w:rPr>
              <w:t>1</w:t>
            </w:r>
          </w:p>
        </w:tc>
      </w:tr>
      <w:tr w:rsidR="005F29A3" w:rsidRPr="00DC221B" w:rsidTr="00E86B83">
        <w:trPr>
          <w:cantSplit/>
          <w:trHeight w:val="204"/>
        </w:trPr>
        <w:tc>
          <w:tcPr>
            <w:tcW w:w="7893" w:type="dxa"/>
            <w:tcMar>
              <w:left w:w="57" w:type="dxa"/>
              <w:right w:w="57" w:type="dxa"/>
            </w:tcMar>
          </w:tcPr>
          <w:p w:rsidR="005F29A3" w:rsidRPr="00DC221B" w:rsidRDefault="0061375B" w:rsidP="008923F7">
            <w:pPr>
              <w:pStyle w:val="afff0"/>
            </w:pPr>
            <w:r w:rsidRPr="00DC221B">
              <w:t>ФЛ_</w:t>
            </w:r>
            <w:r w:rsidR="005F29A3" w:rsidRPr="00DC221B">
              <w:t>13.9</w:t>
            </w:r>
            <w:r w:rsidRPr="00DC221B">
              <w:t>/ЮЛ_6.9</w:t>
            </w:r>
            <w:r w:rsidR="005F29A3" w:rsidRPr="00DC221B">
              <w:t xml:space="preserve"> "Дополнительные сведения по делу"</w:t>
            </w:r>
          </w:p>
        </w:tc>
        <w:tc>
          <w:tcPr>
            <w:tcW w:w="709" w:type="dxa"/>
            <w:noWrap/>
            <w:tcMar>
              <w:left w:w="57" w:type="dxa"/>
              <w:right w:w="57" w:type="dxa"/>
            </w:tcMar>
          </w:tcPr>
          <w:p w:rsidR="005F29A3" w:rsidRPr="00DC221B" w:rsidRDefault="005F29A3" w:rsidP="00E86B83">
            <w:pPr>
              <w:pStyle w:val="af5"/>
              <w:tabs>
                <w:tab w:val="left" w:pos="142"/>
              </w:tabs>
              <w:ind w:left="0" w:firstLine="11"/>
              <w:jc w:val="center"/>
              <w:rPr>
                <w:rFonts w:cs="Arial"/>
                <w:szCs w:val="22"/>
              </w:rPr>
            </w:pPr>
            <w:r w:rsidRPr="00DC221B">
              <w:rPr>
                <w:rFonts w:cs="Arial"/>
                <w:szCs w:val="22"/>
              </w:rPr>
              <w:t>И</w:t>
            </w:r>
          </w:p>
        </w:tc>
        <w:tc>
          <w:tcPr>
            <w:tcW w:w="851" w:type="dxa"/>
            <w:noWrap/>
            <w:tcMar>
              <w:left w:w="57" w:type="dxa"/>
              <w:right w:w="57" w:type="dxa"/>
            </w:tcMar>
          </w:tcPr>
          <w:p w:rsidR="005F29A3" w:rsidRPr="00DC221B" w:rsidRDefault="005F29A3" w:rsidP="00E86B83">
            <w:pPr>
              <w:pStyle w:val="af5"/>
              <w:tabs>
                <w:tab w:val="left" w:pos="142"/>
              </w:tabs>
              <w:ind w:left="0" w:firstLine="11"/>
              <w:jc w:val="center"/>
              <w:rPr>
                <w:rFonts w:cs="Arial"/>
                <w:szCs w:val="22"/>
              </w:rPr>
            </w:pPr>
          </w:p>
        </w:tc>
      </w:tr>
    </w:tbl>
    <w:p w:rsidR="00EB1AEC" w:rsidRPr="00DC221B" w:rsidRDefault="00EB1AEC" w:rsidP="00E86B83">
      <w:pPr>
        <w:pStyle w:val="af5"/>
        <w:tabs>
          <w:tab w:val="left" w:pos="142"/>
        </w:tabs>
        <w:ind w:left="-284" w:firstLine="0"/>
        <w:rPr>
          <w:rFonts w:cs="Arial"/>
          <w:szCs w:val="22"/>
        </w:rPr>
      </w:pPr>
    </w:p>
    <w:p w:rsidR="00516C18" w:rsidRPr="00DC221B" w:rsidRDefault="00516C18" w:rsidP="00E86B83">
      <w:pPr>
        <w:pStyle w:val="af5"/>
        <w:numPr>
          <w:ilvl w:val="0"/>
          <w:numId w:val="7"/>
        </w:numPr>
        <w:tabs>
          <w:tab w:val="left" w:pos="142"/>
        </w:tabs>
        <w:spacing w:line="276" w:lineRule="auto"/>
        <w:ind w:left="0"/>
        <w:rPr>
          <w:rFonts w:cs="Arial"/>
          <w:szCs w:val="22"/>
        </w:rPr>
      </w:pPr>
      <w:r w:rsidRPr="00DC221B">
        <w:rPr>
          <w:rFonts w:cs="Arial"/>
          <w:szCs w:val="22"/>
        </w:rPr>
        <w:t>Изменены признаки следующих показателей</w:t>
      </w:r>
      <w:r w:rsidR="008764C4" w:rsidRPr="00DC221B">
        <w:rPr>
          <w:rFonts w:cs="Arial"/>
          <w:szCs w:val="22"/>
        </w:rPr>
        <w:t>:</w:t>
      </w:r>
    </w:p>
    <w:tbl>
      <w:tblPr>
        <w:tblStyle w:val="af9"/>
        <w:tblW w:w="9402" w:type="dxa"/>
        <w:tblInd w:w="-227" w:type="dxa"/>
        <w:tblLayout w:type="fixed"/>
        <w:tblLook w:val="04A0" w:firstRow="1" w:lastRow="0" w:firstColumn="1" w:lastColumn="0" w:noHBand="0" w:noVBand="1"/>
      </w:tblPr>
      <w:tblGrid>
        <w:gridCol w:w="7842"/>
        <w:gridCol w:w="709"/>
        <w:gridCol w:w="851"/>
      </w:tblGrid>
      <w:tr w:rsidR="0061375B" w:rsidRPr="00DC221B" w:rsidTr="00E86B83">
        <w:trPr>
          <w:cantSplit/>
          <w:trHeight w:val="204"/>
        </w:trPr>
        <w:tc>
          <w:tcPr>
            <w:tcW w:w="7842" w:type="dxa"/>
            <w:tcMar>
              <w:left w:w="57" w:type="dxa"/>
              <w:right w:w="57" w:type="dxa"/>
            </w:tcMar>
          </w:tcPr>
          <w:p w:rsidR="0061375B" w:rsidRPr="00DC221B" w:rsidRDefault="0061375B" w:rsidP="008923F7">
            <w:pPr>
              <w:pStyle w:val="afff0"/>
            </w:pPr>
            <w:r w:rsidRPr="00DC221B">
              <w:t>Показатель</w:t>
            </w:r>
          </w:p>
        </w:tc>
        <w:tc>
          <w:tcPr>
            <w:tcW w:w="709" w:type="dxa"/>
            <w:noWrap/>
            <w:tcMar>
              <w:left w:w="57" w:type="dxa"/>
              <w:right w:w="57" w:type="dxa"/>
            </w:tcMar>
          </w:tcPr>
          <w:p w:rsidR="0061375B" w:rsidRPr="00DC221B" w:rsidRDefault="0061375B" w:rsidP="00E86B83">
            <w:pPr>
              <w:tabs>
                <w:tab w:val="left" w:pos="142"/>
              </w:tabs>
              <w:rPr>
                <w:rFonts w:eastAsia="Calibri"/>
              </w:rPr>
            </w:pPr>
            <w:r w:rsidRPr="00DC221B">
              <w:rPr>
                <w:rFonts w:eastAsia="Calibri"/>
              </w:rPr>
              <w:t>Было</w:t>
            </w:r>
          </w:p>
        </w:tc>
        <w:tc>
          <w:tcPr>
            <w:tcW w:w="851" w:type="dxa"/>
            <w:noWrap/>
            <w:tcMar>
              <w:left w:w="57" w:type="dxa"/>
              <w:right w:w="57" w:type="dxa"/>
            </w:tcMar>
          </w:tcPr>
          <w:p w:rsidR="0061375B" w:rsidRPr="00DC221B" w:rsidRDefault="0061375B" w:rsidP="00E86B83">
            <w:pPr>
              <w:tabs>
                <w:tab w:val="left" w:pos="142"/>
              </w:tabs>
              <w:rPr>
                <w:rFonts w:eastAsia="Calibri"/>
              </w:rPr>
            </w:pPr>
            <w:r w:rsidRPr="00DC221B">
              <w:rPr>
                <w:rFonts w:eastAsia="Calibri"/>
              </w:rPr>
              <w:t>Стало</w:t>
            </w:r>
          </w:p>
        </w:tc>
      </w:tr>
      <w:tr w:rsidR="00643146" w:rsidRPr="00DC221B" w:rsidTr="00E86B83">
        <w:trPr>
          <w:cantSplit/>
          <w:trHeight w:val="204"/>
        </w:trPr>
        <w:tc>
          <w:tcPr>
            <w:tcW w:w="7842" w:type="dxa"/>
            <w:tcMar>
              <w:left w:w="57" w:type="dxa"/>
              <w:right w:w="57" w:type="dxa"/>
            </w:tcMar>
          </w:tcPr>
          <w:p w:rsidR="00643146" w:rsidRPr="00DC221B" w:rsidRDefault="00643146" w:rsidP="008923F7">
            <w:pPr>
              <w:pStyle w:val="afff0"/>
              <w:spacing w:after="0"/>
            </w:pPr>
            <w:r w:rsidRPr="00DC221B">
              <w:t>ФЛ_4.1 Признак иностранного гражданина</w:t>
            </w:r>
          </w:p>
        </w:tc>
        <w:tc>
          <w:tcPr>
            <w:tcW w:w="709" w:type="dxa"/>
            <w:noWrap/>
            <w:tcMar>
              <w:left w:w="57" w:type="dxa"/>
              <w:right w:w="57" w:type="dxa"/>
            </w:tcMar>
          </w:tcPr>
          <w:p w:rsidR="00643146" w:rsidRPr="00DC221B" w:rsidRDefault="00643146" w:rsidP="008923F7">
            <w:pPr>
              <w:tabs>
                <w:tab w:val="left" w:pos="142"/>
              </w:tabs>
              <w:spacing w:after="0"/>
              <w:jc w:val="center"/>
              <w:rPr>
                <w:rFonts w:eastAsia="Calibri"/>
              </w:rPr>
            </w:pPr>
          </w:p>
        </w:tc>
        <w:tc>
          <w:tcPr>
            <w:tcW w:w="851" w:type="dxa"/>
            <w:noWrap/>
            <w:tcMar>
              <w:left w:w="57" w:type="dxa"/>
              <w:right w:w="57" w:type="dxa"/>
            </w:tcMar>
          </w:tcPr>
          <w:p w:rsidR="00643146" w:rsidRPr="00DC221B" w:rsidRDefault="00643146" w:rsidP="008923F7">
            <w:pPr>
              <w:tabs>
                <w:tab w:val="left" w:pos="142"/>
              </w:tabs>
              <w:spacing w:after="0"/>
              <w:jc w:val="center"/>
              <w:rPr>
                <w:rFonts w:eastAsia="Calibri"/>
              </w:rPr>
            </w:pPr>
            <w:r w:rsidRPr="00DC221B">
              <w:rPr>
                <w:rFonts w:eastAsia="Calibri"/>
              </w:rPr>
              <w:t>1</w:t>
            </w:r>
          </w:p>
        </w:tc>
      </w:tr>
      <w:tr w:rsidR="00EE218B" w:rsidRPr="00DC221B" w:rsidTr="008923F7">
        <w:trPr>
          <w:trHeight w:val="204"/>
        </w:trPr>
        <w:tc>
          <w:tcPr>
            <w:tcW w:w="7842" w:type="dxa"/>
            <w:tcMar>
              <w:left w:w="28" w:type="dxa"/>
            </w:tcMar>
          </w:tcPr>
          <w:p w:rsidR="00EE218B" w:rsidRPr="00DC221B" w:rsidRDefault="00EE218B" w:rsidP="008923F7">
            <w:pPr>
              <w:pStyle w:val="afff0"/>
              <w:spacing w:after="0"/>
            </w:pPr>
            <w:r w:rsidRPr="00DC221B">
              <w:t>ФЛ_18.12 Код вида кредитора – заимодавца</w:t>
            </w:r>
          </w:p>
        </w:tc>
        <w:tc>
          <w:tcPr>
            <w:tcW w:w="709" w:type="dxa"/>
            <w:noWrap/>
          </w:tcPr>
          <w:p w:rsidR="00EE218B" w:rsidRPr="00DC221B" w:rsidRDefault="00EE218B" w:rsidP="008923F7">
            <w:pPr>
              <w:tabs>
                <w:tab w:val="left" w:pos="142"/>
              </w:tabs>
              <w:spacing w:after="0"/>
              <w:jc w:val="center"/>
              <w:rPr>
                <w:rFonts w:eastAsia="Calibri"/>
              </w:rPr>
            </w:pPr>
          </w:p>
        </w:tc>
        <w:tc>
          <w:tcPr>
            <w:tcW w:w="851" w:type="dxa"/>
            <w:noWrap/>
          </w:tcPr>
          <w:p w:rsidR="00EE218B" w:rsidRPr="00DC221B" w:rsidRDefault="00EE218B" w:rsidP="008923F7">
            <w:pPr>
              <w:tabs>
                <w:tab w:val="left" w:pos="142"/>
              </w:tabs>
              <w:spacing w:after="0"/>
              <w:jc w:val="center"/>
              <w:rPr>
                <w:rFonts w:eastAsia="Calibri"/>
              </w:rPr>
            </w:pPr>
            <w:r w:rsidRPr="00DC221B">
              <w:rPr>
                <w:rFonts w:eastAsia="Calibri"/>
              </w:rPr>
              <w:t>2</w:t>
            </w:r>
          </w:p>
        </w:tc>
      </w:tr>
      <w:tr w:rsidR="00EE218B" w:rsidRPr="00DC221B" w:rsidTr="008923F7">
        <w:trPr>
          <w:trHeight w:val="204"/>
        </w:trPr>
        <w:tc>
          <w:tcPr>
            <w:tcW w:w="7842" w:type="dxa"/>
            <w:tcMar>
              <w:left w:w="28" w:type="dxa"/>
            </w:tcMar>
          </w:tcPr>
          <w:p w:rsidR="00EE218B" w:rsidRPr="00DC221B" w:rsidRDefault="00EE218B" w:rsidP="008923F7">
            <w:pPr>
              <w:pStyle w:val="afff0"/>
              <w:spacing w:after="0"/>
            </w:pPr>
            <w:r w:rsidRPr="00DC221B">
              <w:t>ФЛ_18.13/ЮЛ_11.11 Признак возникновения обязательства в результате получения части прав кредитора от другого лица</w:t>
            </w:r>
          </w:p>
        </w:tc>
        <w:tc>
          <w:tcPr>
            <w:tcW w:w="709" w:type="dxa"/>
            <w:noWrap/>
          </w:tcPr>
          <w:p w:rsidR="00EE218B" w:rsidRPr="00DC221B" w:rsidRDefault="00EE218B" w:rsidP="008923F7">
            <w:pPr>
              <w:tabs>
                <w:tab w:val="left" w:pos="142"/>
              </w:tabs>
              <w:spacing w:after="0"/>
              <w:jc w:val="center"/>
              <w:rPr>
                <w:rFonts w:eastAsia="Calibri"/>
              </w:rPr>
            </w:pPr>
          </w:p>
        </w:tc>
        <w:tc>
          <w:tcPr>
            <w:tcW w:w="851" w:type="dxa"/>
            <w:noWrap/>
          </w:tcPr>
          <w:p w:rsidR="00EE218B" w:rsidRPr="00DC221B" w:rsidRDefault="00EE218B" w:rsidP="008923F7">
            <w:pPr>
              <w:tabs>
                <w:tab w:val="left" w:pos="142"/>
              </w:tabs>
              <w:spacing w:after="0"/>
              <w:jc w:val="center"/>
              <w:rPr>
                <w:rFonts w:eastAsia="Calibri"/>
              </w:rPr>
            </w:pPr>
            <w:r w:rsidRPr="00DC221B">
              <w:rPr>
                <w:rFonts w:eastAsia="Calibri"/>
              </w:rPr>
              <w:t>2</w:t>
            </w:r>
          </w:p>
        </w:tc>
      </w:tr>
      <w:tr w:rsidR="00EE218B" w:rsidRPr="00DC221B" w:rsidTr="008923F7">
        <w:trPr>
          <w:trHeight w:val="204"/>
        </w:trPr>
        <w:tc>
          <w:tcPr>
            <w:tcW w:w="7842" w:type="dxa"/>
            <w:tcMar>
              <w:left w:w="28" w:type="dxa"/>
            </w:tcMar>
          </w:tcPr>
          <w:p w:rsidR="00EE218B" w:rsidRPr="00DC221B" w:rsidRDefault="00EE218B" w:rsidP="008923F7">
            <w:pPr>
              <w:pStyle w:val="afff0"/>
              <w:spacing w:after="0"/>
            </w:pPr>
            <w:r w:rsidRPr="00DC221B">
              <w:t>ФЛ_18.14/ЮЛ_11.12 Признак кредитной линии</w:t>
            </w:r>
          </w:p>
        </w:tc>
        <w:tc>
          <w:tcPr>
            <w:tcW w:w="709" w:type="dxa"/>
            <w:noWrap/>
          </w:tcPr>
          <w:p w:rsidR="00EE218B" w:rsidRPr="00DC221B" w:rsidRDefault="00EE218B" w:rsidP="008923F7">
            <w:pPr>
              <w:tabs>
                <w:tab w:val="left" w:pos="142"/>
              </w:tabs>
              <w:spacing w:after="0"/>
              <w:jc w:val="center"/>
              <w:rPr>
                <w:rFonts w:eastAsia="Calibri"/>
              </w:rPr>
            </w:pPr>
          </w:p>
        </w:tc>
        <w:tc>
          <w:tcPr>
            <w:tcW w:w="851" w:type="dxa"/>
            <w:noWrap/>
          </w:tcPr>
          <w:p w:rsidR="00EE218B" w:rsidRPr="00DC221B" w:rsidRDefault="00EE218B" w:rsidP="008923F7">
            <w:pPr>
              <w:tabs>
                <w:tab w:val="left" w:pos="142"/>
              </w:tabs>
              <w:spacing w:after="0"/>
              <w:jc w:val="center"/>
              <w:rPr>
                <w:rFonts w:eastAsia="Calibri"/>
              </w:rPr>
            </w:pPr>
            <w:r w:rsidRPr="00DC221B">
              <w:rPr>
                <w:rFonts w:eastAsia="Calibri"/>
              </w:rPr>
              <w:t>2</w:t>
            </w:r>
          </w:p>
        </w:tc>
      </w:tr>
      <w:tr w:rsidR="00EE218B" w:rsidRPr="00DC221B" w:rsidTr="008923F7">
        <w:trPr>
          <w:trHeight w:val="204"/>
        </w:trPr>
        <w:tc>
          <w:tcPr>
            <w:tcW w:w="7842" w:type="dxa"/>
            <w:tcMar>
              <w:left w:w="28" w:type="dxa"/>
            </w:tcMar>
          </w:tcPr>
          <w:p w:rsidR="00EE218B" w:rsidRPr="00DC221B" w:rsidRDefault="00EE218B" w:rsidP="008923F7">
            <w:pPr>
              <w:pStyle w:val="afff0"/>
              <w:spacing w:after="0"/>
            </w:pPr>
            <w:r w:rsidRPr="00DC221B">
              <w:t>ФЛ_18.18/ЮЛ_11.16 УИд сделки, по которой права кредитора частично переданы другому лицу</w:t>
            </w:r>
          </w:p>
        </w:tc>
        <w:tc>
          <w:tcPr>
            <w:tcW w:w="709" w:type="dxa"/>
            <w:noWrap/>
          </w:tcPr>
          <w:p w:rsidR="00EE218B" w:rsidRPr="00DC221B" w:rsidRDefault="00EE218B" w:rsidP="008923F7">
            <w:pPr>
              <w:tabs>
                <w:tab w:val="left" w:pos="142"/>
              </w:tabs>
              <w:spacing w:after="0"/>
              <w:jc w:val="center"/>
              <w:rPr>
                <w:rFonts w:eastAsia="Calibri"/>
              </w:rPr>
            </w:pPr>
          </w:p>
        </w:tc>
        <w:tc>
          <w:tcPr>
            <w:tcW w:w="851" w:type="dxa"/>
            <w:noWrap/>
          </w:tcPr>
          <w:p w:rsidR="00EE218B" w:rsidRPr="00DC221B" w:rsidRDefault="00EE218B" w:rsidP="008923F7">
            <w:pPr>
              <w:tabs>
                <w:tab w:val="left" w:pos="142"/>
              </w:tabs>
              <w:spacing w:after="0"/>
              <w:jc w:val="center"/>
              <w:rPr>
                <w:rFonts w:eastAsia="Calibri"/>
              </w:rPr>
            </w:pPr>
            <w:r w:rsidRPr="00DC221B">
              <w:rPr>
                <w:rFonts w:eastAsia="Calibri"/>
              </w:rPr>
              <w:t>2</w:t>
            </w:r>
          </w:p>
        </w:tc>
      </w:tr>
      <w:tr w:rsidR="00EE218B" w:rsidRPr="00DC221B" w:rsidTr="008923F7">
        <w:trPr>
          <w:trHeight w:val="204"/>
        </w:trPr>
        <w:tc>
          <w:tcPr>
            <w:tcW w:w="7842" w:type="dxa"/>
            <w:tcMar>
              <w:left w:w="28" w:type="dxa"/>
            </w:tcMar>
          </w:tcPr>
          <w:p w:rsidR="00EE218B" w:rsidRPr="00DC221B" w:rsidRDefault="00EE218B" w:rsidP="008923F7">
            <w:pPr>
              <w:pStyle w:val="afff0"/>
              <w:spacing w:after="0"/>
            </w:pPr>
            <w:r w:rsidRPr="00DC221B">
              <w:t>ФЛ_18.19/ЮЛ_11.17 Дата возникновения обязательства субъекта</w:t>
            </w:r>
          </w:p>
        </w:tc>
        <w:tc>
          <w:tcPr>
            <w:tcW w:w="709" w:type="dxa"/>
            <w:noWrap/>
          </w:tcPr>
          <w:p w:rsidR="00EE218B" w:rsidRPr="00DC221B" w:rsidRDefault="00EE218B" w:rsidP="008923F7">
            <w:pPr>
              <w:tabs>
                <w:tab w:val="left" w:pos="142"/>
              </w:tabs>
              <w:spacing w:after="0"/>
              <w:jc w:val="center"/>
              <w:rPr>
                <w:rFonts w:eastAsia="Calibri"/>
              </w:rPr>
            </w:pPr>
          </w:p>
        </w:tc>
        <w:tc>
          <w:tcPr>
            <w:tcW w:w="851" w:type="dxa"/>
            <w:noWrap/>
          </w:tcPr>
          <w:p w:rsidR="00EE218B" w:rsidRPr="00DC221B" w:rsidRDefault="00EE218B" w:rsidP="008923F7">
            <w:pPr>
              <w:tabs>
                <w:tab w:val="left" w:pos="142"/>
              </w:tabs>
              <w:spacing w:after="0"/>
              <w:jc w:val="center"/>
              <w:rPr>
                <w:rFonts w:eastAsia="Calibri"/>
              </w:rPr>
            </w:pPr>
            <w:r w:rsidRPr="00DC221B">
              <w:rPr>
                <w:rFonts w:eastAsia="Calibri"/>
              </w:rPr>
              <w:t>2</w:t>
            </w:r>
          </w:p>
        </w:tc>
      </w:tr>
      <w:tr w:rsidR="00EE218B" w:rsidRPr="00DC221B" w:rsidTr="008923F7">
        <w:trPr>
          <w:trHeight w:val="204"/>
        </w:trPr>
        <w:tc>
          <w:tcPr>
            <w:tcW w:w="7842" w:type="dxa"/>
            <w:tcMar>
              <w:left w:w="28" w:type="dxa"/>
            </w:tcMar>
          </w:tcPr>
          <w:p w:rsidR="00EE218B" w:rsidRPr="00DC221B" w:rsidRDefault="00EE218B" w:rsidP="008923F7">
            <w:pPr>
              <w:pStyle w:val="afff0"/>
              <w:spacing w:after="0"/>
            </w:pPr>
            <w:r w:rsidRPr="00DC221B">
              <w:t>ФЛ_18.20 Признак погашения по графику платежей</w:t>
            </w:r>
          </w:p>
        </w:tc>
        <w:tc>
          <w:tcPr>
            <w:tcW w:w="709" w:type="dxa"/>
            <w:noWrap/>
          </w:tcPr>
          <w:p w:rsidR="00EE218B" w:rsidRPr="00DC221B" w:rsidRDefault="00EE218B" w:rsidP="008923F7">
            <w:pPr>
              <w:tabs>
                <w:tab w:val="left" w:pos="142"/>
              </w:tabs>
              <w:spacing w:after="0"/>
              <w:jc w:val="center"/>
              <w:rPr>
                <w:rFonts w:eastAsia="Calibri"/>
              </w:rPr>
            </w:pPr>
          </w:p>
        </w:tc>
        <w:tc>
          <w:tcPr>
            <w:tcW w:w="851" w:type="dxa"/>
            <w:noWrap/>
          </w:tcPr>
          <w:p w:rsidR="00EE218B" w:rsidRPr="00DC221B" w:rsidRDefault="00EE218B" w:rsidP="008923F7">
            <w:pPr>
              <w:tabs>
                <w:tab w:val="left" w:pos="142"/>
              </w:tabs>
              <w:spacing w:after="0"/>
              <w:jc w:val="center"/>
              <w:rPr>
                <w:rFonts w:eastAsia="Calibri"/>
              </w:rPr>
            </w:pPr>
            <w:r w:rsidRPr="00DC221B">
              <w:rPr>
                <w:rFonts w:eastAsia="Calibri"/>
              </w:rPr>
              <w:t>2</w:t>
            </w:r>
          </w:p>
        </w:tc>
      </w:tr>
      <w:tr w:rsidR="00EE218B" w:rsidRPr="00DC221B" w:rsidTr="008923F7">
        <w:trPr>
          <w:trHeight w:val="204"/>
        </w:trPr>
        <w:tc>
          <w:tcPr>
            <w:tcW w:w="7842" w:type="dxa"/>
            <w:tcMar>
              <w:left w:w="28" w:type="dxa"/>
            </w:tcMar>
          </w:tcPr>
          <w:p w:rsidR="00EE218B" w:rsidRPr="00DC221B" w:rsidRDefault="00EE218B" w:rsidP="008923F7">
            <w:pPr>
              <w:pStyle w:val="afff0"/>
              <w:spacing w:after="0"/>
            </w:pPr>
            <w:r w:rsidRPr="00DC221B">
              <w:t>ФЛ_18.21/ЮЛ_11.18 Признак перевода (перехода) обязательства субъекта</w:t>
            </w:r>
          </w:p>
        </w:tc>
        <w:tc>
          <w:tcPr>
            <w:tcW w:w="709" w:type="dxa"/>
            <w:noWrap/>
          </w:tcPr>
          <w:p w:rsidR="00EE218B" w:rsidRPr="00DC221B" w:rsidRDefault="00EE218B" w:rsidP="008923F7">
            <w:pPr>
              <w:tabs>
                <w:tab w:val="left" w:pos="142"/>
              </w:tabs>
              <w:spacing w:after="0"/>
              <w:jc w:val="center"/>
              <w:rPr>
                <w:rFonts w:eastAsia="Calibri"/>
              </w:rPr>
            </w:pPr>
          </w:p>
        </w:tc>
        <w:tc>
          <w:tcPr>
            <w:tcW w:w="851" w:type="dxa"/>
            <w:noWrap/>
          </w:tcPr>
          <w:p w:rsidR="00EE218B" w:rsidRPr="00DC221B" w:rsidRDefault="00EE218B" w:rsidP="008923F7">
            <w:pPr>
              <w:tabs>
                <w:tab w:val="left" w:pos="142"/>
              </w:tabs>
              <w:spacing w:after="0"/>
              <w:jc w:val="center"/>
              <w:rPr>
                <w:rFonts w:eastAsia="Calibri"/>
              </w:rPr>
            </w:pPr>
            <w:r w:rsidRPr="00DC221B">
              <w:rPr>
                <w:rFonts w:eastAsia="Calibri"/>
              </w:rPr>
              <w:t>2</w:t>
            </w:r>
          </w:p>
        </w:tc>
      </w:tr>
      <w:tr w:rsidR="00EE218B" w:rsidRPr="00DC221B" w:rsidTr="008923F7">
        <w:trPr>
          <w:trHeight w:val="204"/>
        </w:trPr>
        <w:tc>
          <w:tcPr>
            <w:tcW w:w="7842" w:type="dxa"/>
            <w:tcMar>
              <w:left w:w="28" w:type="dxa"/>
            </w:tcMar>
          </w:tcPr>
          <w:p w:rsidR="00EE218B" w:rsidRPr="00DC221B" w:rsidRDefault="00EE218B" w:rsidP="008923F7">
            <w:pPr>
              <w:pStyle w:val="afff0"/>
              <w:spacing w:after="0"/>
            </w:pPr>
            <w:r w:rsidRPr="00DC221B">
              <w:t>ФЛ_18.22/ЮЛ_11.19 Признак партнерского финансирования</w:t>
            </w:r>
          </w:p>
        </w:tc>
        <w:tc>
          <w:tcPr>
            <w:tcW w:w="709" w:type="dxa"/>
            <w:noWrap/>
          </w:tcPr>
          <w:p w:rsidR="00EE218B" w:rsidRPr="00DC221B" w:rsidRDefault="00EE218B" w:rsidP="008923F7">
            <w:pPr>
              <w:tabs>
                <w:tab w:val="left" w:pos="142"/>
              </w:tabs>
              <w:spacing w:after="0"/>
              <w:jc w:val="center"/>
              <w:rPr>
                <w:rFonts w:eastAsia="Calibri"/>
              </w:rPr>
            </w:pPr>
          </w:p>
        </w:tc>
        <w:tc>
          <w:tcPr>
            <w:tcW w:w="851" w:type="dxa"/>
            <w:noWrap/>
          </w:tcPr>
          <w:p w:rsidR="00EE218B" w:rsidRPr="00DC221B" w:rsidRDefault="00EE218B" w:rsidP="008923F7">
            <w:pPr>
              <w:tabs>
                <w:tab w:val="left" w:pos="142"/>
              </w:tabs>
              <w:spacing w:after="0"/>
              <w:jc w:val="center"/>
              <w:rPr>
                <w:rFonts w:eastAsia="Calibri"/>
              </w:rPr>
            </w:pPr>
            <w:r w:rsidRPr="00DC221B">
              <w:rPr>
                <w:rFonts w:eastAsia="Calibri"/>
              </w:rPr>
              <w:t>2</w:t>
            </w:r>
          </w:p>
        </w:tc>
      </w:tr>
      <w:tr w:rsidR="00EE218B" w:rsidRPr="00DC221B" w:rsidTr="008923F7">
        <w:trPr>
          <w:trHeight w:val="204"/>
        </w:trPr>
        <w:tc>
          <w:tcPr>
            <w:tcW w:w="7842" w:type="dxa"/>
            <w:tcMar>
              <w:left w:w="28" w:type="dxa"/>
              <w:right w:w="57" w:type="dxa"/>
            </w:tcMar>
          </w:tcPr>
          <w:p w:rsidR="00EE218B" w:rsidRPr="00DC221B" w:rsidRDefault="00EE218B" w:rsidP="008923F7">
            <w:pPr>
              <w:pStyle w:val="afff0"/>
              <w:spacing w:after="0"/>
            </w:pPr>
            <w:r w:rsidRPr="00DC221B">
              <w:t>ФЛ_22.1 Минимальная полная стоимость кредита (займа) в процентах годовых</w:t>
            </w:r>
          </w:p>
        </w:tc>
        <w:tc>
          <w:tcPr>
            <w:tcW w:w="709" w:type="dxa"/>
            <w:noWrap/>
            <w:tcMar>
              <w:left w:w="57" w:type="dxa"/>
              <w:right w:w="57" w:type="dxa"/>
            </w:tcMar>
          </w:tcPr>
          <w:p w:rsidR="00EE218B" w:rsidRPr="00DC221B" w:rsidRDefault="00EE218B" w:rsidP="008923F7">
            <w:pPr>
              <w:pStyle w:val="af5"/>
              <w:tabs>
                <w:tab w:val="left" w:pos="142"/>
              </w:tabs>
              <w:ind w:left="0" w:firstLine="11"/>
              <w:jc w:val="center"/>
              <w:rPr>
                <w:rFonts w:cs="Arial"/>
                <w:szCs w:val="22"/>
              </w:rPr>
            </w:pPr>
            <w:r w:rsidRPr="00DC221B">
              <w:rPr>
                <w:rFonts w:cs="Arial"/>
                <w:szCs w:val="22"/>
              </w:rPr>
              <w:t>2</w:t>
            </w:r>
          </w:p>
        </w:tc>
        <w:tc>
          <w:tcPr>
            <w:tcW w:w="851" w:type="dxa"/>
            <w:noWrap/>
            <w:tcMar>
              <w:left w:w="57" w:type="dxa"/>
              <w:right w:w="57" w:type="dxa"/>
            </w:tcMar>
          </w:tcPr>
          <w:p w:rsidR="00EE218B" w:rsidRPr="00DC221B" w:rsidRDefault="00EE218B" w:rsidP="008923F7">
            <w:pPr>
              <w:pStyle w:val="af5"/>
              <w:tabs>
                <w:tab w:val="left" w:pos="142"/>
              </w:tabs>
              <w:ind w:left="0" w:firstLine="11"/>
              <w:jc w:val="center"/>
              <w:rPr>
                <w:rFonts w:cs="Arial"/>
                <w:szCs w:val="22"/>
              </w:rPr>
            </w:pPr>
          </w:p>
        </w:tc>
      </w:tr>
      <w:tr w:rsidR="00EE218B" w:rsidRPr="00DC221B" w:rsidTr="008923F7">
        <w:trPr>
          <w:trHeight w:val="204"/>
        </w:trPr>
        <w:tc>
          <w:tcPr>
            <w:tcW w:w="7842" w:type="dxa"/>
            <w:tcMar>
              <w:left w:w="28" w:type="dxa"/>
            </w:tcMar>
          </w:tcPr>
          <w:p w:rsidR="00EE218B" w:rsidRPr="00DC221B" w:rsidRDefault="00EE218B" w:rsidP="008923F7">
            <w:pPr>
              <w:pStyle w:val="afff0"/>
              <w:spacing w:after="0"/>
            </w:pPr>
            <w:r w:rsidRPr="00DC221B">
              <w:t xml:space="preserve">ФЛ_22.2 Минимальная полная стоимость кредита (займа) в денежном </w:t>
            </w:r>
            <w:r w:rsidRPr="00DC221B">
              <w:lastRenderedPageBreak/>
              <w:t>выражении</w:t>
            </w:r>
          </w:p>
        </w:tc>
        <w:tc>
          <w:tcPr>
            <w:tcW w:w="709" w:type="dxa"/>
            <w:noWrap/>
          </w:tcPr>
          <w:p w:rsidR="00EE218B" w:rsidRPr="00DC221B" w:rsidRDefault="00EE218B" w:rsidP="008923F7">
            <w:pPr>
              <w:pStyle w:val="af5"/>
              <w:tabs>
                <w:tab w:val="left" w:pos="142"/>
              </w:tabs>
              <w:ind w:left="0" w:firstLine="11"/>
              <w:jc w:val="center"/>
              <w:rPr>
                <w:rFonts w:cs="Arial"/>
                <w:szCs w:val="22"/>
              </w:rPr>
            </w:pPr>
            <w:r w:rsidRPr="00DC221B">
              <w:rPr>
                <w:rFonts w:cs="Arial"/>
                <w:szCs w:val="22"/>
              </w:rPr>
              <w:lastRenderedPageBreak/>
              <w:t>2</w:t>
            </w:r>
          </w:p>
        </w:tc>
        <w:tc>
          <w:tcPr>
            <w:tcW w:w="851" w:type="dxa"/>
            <w:noWrap/>
          </w:tcPr>
          <w:p w:rsidR="00EE218B" w:rsidRPr="00DC221B" w:rsidRDefault="00EE218B" w:rsidP="008923F7">
            <w:pPr>
              <w:pStyle w:val="af5"/>
              <w:tabs>
                <w:tab w:val="left" w:pos="142"/>
              </w:tabs>
              <w:ind w:left="0" w:firstLine="11"/>
              <w:jc w:val="center"/>
              <w:rPr>
                <w:rFonts w:cs="Arial"/>
                <w:szCs w:val="22"/>
              </w:rPr>
            </w:pPr>
          </w:p>
        </w:tc>
      </w:tr>
      <w:tr w:rsidR="00EE218B" w:rsidRPr="00DC221B" w:rsidTr="008923F7">
        <w:trPr>
          <w:trHeight w:val="204"/>
        </w:trPr>
        <w:tc>
          <w:tcPr>
            <w:tcW w:w="7842" w:type="dxa"/>
            <w:tcMar>
              <w:left w:w="28" w:type="dxa"/>
            </w:tcMar>
          </w:tcPr>
          <w:p w:rsidR="00EE218B" w:rsidRPr="00DC221B" w:rsidRDefault="00EE218B" w:rsidP="008923F7">
            <w:pPr>
              <w:pStyle w:val="afff0"/>
              <w:spacing w:after="0"/>
              <w:rPr>
                <w:rFonts w:eastAsia="Calibri"/>
              </w:rPr>
            </w:pPr>
            <w:r w:rsidRPr="00DC221B">
              <w:lastRenderedPageBreak/>
              <w:t>ФЛ_23.5/ЮЛ_15.5 Описание иного изменения договора</w:t>
            </w:r>
          </w:p>
        </w:tc>
        <w:tc>
          <w:tcPr>
            <w:tcW w:w="709" w:type="dxa"/>
            <w:noWrap/>
          </w:tcPr>
          <w:p w:rsidR="00EE218B" w:rsidRPr="00DC221B" w:rsidRDefault="00EE218B" w:rsidP="008923F7">
            <w:pPr>
              <w:pStyle w:val="af5"/>
              <w:tabs>
                <w:tab w:val="left" w:pos="142"/>
              </w:tabs>
              <w:ind w:left="0" w:firstLine="11"/>
              <w:jc w:val="center"/>
              <w:rPr>
                <w:rFonts w:cs="Arial"/>
                <w:szCs w:val="22"/>
              </w:rPr>
            </w:pPr>
            <w:r w:rsidRPr="00DC221B">
              <w:rPr>
                <w:rFonts w:cs="Arial"/>
                <w:szCs w:val="22"/>
              </w:rPr>
              <w:t>2</w:t>
            </w:r>
          </w:p>
        </w:tc>
        <w:tc>
          <w:tcPr>
            <w:tcW w:w="851" w:type="dxa"/>
            <w:noWrap/>
          </w:tcPr>
          <w:p w:rsidR="00EE218B" w:rsidRPr="00DC221B" w:rsidRDefault="00EE218B" w:rsidP="008923F7">
            <w:pPr>
              <w:pStyle w:val="af5"/>
              <w:tabs>
                <w:tab w:val="left" w:pos="142"/>
              </w:tabs>
              <w:ind w:left="0" w:firstLine="11"/>
              <w:jc w:val="center"/>
              <w:rPr>
                <w:rFonts w:cs="Arial"/>
                <w:szCs w:val="22"/>
              </w:rPr>
            </w:pPr>
          </w:p>
        </w:tc>
      </w:tr>
      <w:tr w:rsidR="00EE218B" w:rsidRPr="00DC221B" w:rsidTr="00E86B83">
        <w:trPr>
          <w:trHeight w:val="204"/>
        </w:trPr>
        <w:tc>
          <w:tcPr>
            <w:tcW w:w="7842" w:type="dxa"/>
          </w:tcPr>
          <w:p w:rsidR="00EE218B" w:rsidRPr="00DC221B" w:rsidRDefault="00EE218B" w:rsidP="008923F7">
            <w:pPr>
              <w:pStyle w:val="afff0"/>
              <w:spacing w:after="0"/>
            </w:pPr>
            <w:r w:rsidRPr="00DC221B">
              <w:t>ФЛ_23.8/ЮЛ_15.8 Дата фактического прекращения действия изменения договора</w:t>
            </w:r>
          </w:p>
        </w:tc>
        <w:tc>
          <w:tcPr>
            <w:tcW w:w="709" w:type="dxa"/>
            <w:noWrap/>
          </w:tcPr>
          <w:p w:rsidR="00EE218B" w:rsidRPr="00DC221B" w:rsidRDefault="00EE218B" w:rsidP="008923F7">
            <w:pPr>
              <w:pStyle w:val="af5"/>
              <w:tabs>
                <w:tab w:val="left" w:pos="142"/>
              </w:tabs>
              <w:ind w:left="0" w:firstLine="11"/>
              <w:jc w:val="center"/>
              <w:rPr>
                <w:rFonts w:cs="Arial"/>
                <w:szCs w:val="22"/>
              </w:rPr>
            </w:pPr>
          </w:p>
        </w:tc>
        <w:tc>
          <w:tcPr>
            <w:tcW w:w="851" w:type="dxa"/>
            <w:noWrap/>
          </w:tcPr>
          <w:p w:rsidR="00EE218B" w:rsidRPr="00DC221B" w:rsidRDefault="00EE218B" w:rsidP="008923F7">
            <w:pPr>
              <w:pStyle w:val="af5"/>
              <w:tabs>
                <w:tab w:val="left" w:pos="142"/>
              </w:tabs>
              <w:ind w:left="0" w:firstLine="11"/>
              <w:jc w:val="center"/>
              <w:rPr>
                <w:rFonts w:cs="Arial"/>
                <w:szCs w:val="22"/>
              </w:rPr>
            </w:pPr>
            <w:r w:rsidRPr="00DC221B">
              <w:rPr>
                <w:rFonts w:cs="Arial"/>
                <w:szCs w:val="22"/>
              </w:rPr>
              <w:t>И</w:t>
            </w:r>
          </w:p>
        </w:tc>
      </w:tr>
      <w:tr w:rsidR="00EE218B" w:rsidRPr="00DC221B" w:rsidTr="00E86B83">
        <w:trPr>
          <w:trHeight w:val="204"/>
        </w:trPr>
        <w:tc>
          <w:tcPr>
            <w:tcW w:w="7842" w:type="dxa"/>
          </w:tcPr>
          <w:p w:rsidR="00EE218B" w:rsidRPr="00DC221B" w:rsidRDefault="00EE218B" w:rsidP="008923F7">
            <w:pPr>
              <w:pStyle w:val="afff0"/>
              <w:spacing w:after="0"/>
            </w:pPr>
            <w:r w:rsidRPr="00DC221B">
              <w:t>ФЛ_23.9/ЮЛ_15.9 Код причины прекращения действия изменения договора</w:t>
            </w:r>
          </w:p>
        </w:tc>
        <w:tc>
          <w:tcPr>
            <w:tcW w:w="709" w:type="dxa"/>
            <w:noWrap/>
          </w:tcPr>
          <w:p w:rsidR="00EE218B" w:rsidRPr="00DC221B" w:rsidRDefault="00EE218B" w:rsidP="008923F7">
            <w:pPr>
              <w:pStyle w:val="af5"/>
              <w:tabs>
                <w:tab w:val="left" w:pos="142"/>
              </w:tabs>
              <w:ind w:left="0" w:firstLine="11"/>
              <w:jc w:val="center"/>
              <w:rPr>
                <w:rFonts w:cs="Arial"/>
                <w:szCs w:val="22"/>
              </w:rPr>
            </w:pPr>
          </w:p>
        </w:tc>
        <w:tc>
          <w:tcPr>
            <w:tcW w:w="851" w:type="dxa"/>
            <w:noWrap/>
          </w:tcPr>
          <w:p w:rsidR="00EE218B" w:rsidRPr="00DC221B" w:rsidRDefault="00EE218B" w:rsidP="008923F7">
            <w:pPr>
              <w:pStyle w:val="af5"/>
              <w:tabs>
                <w:tab w:val="left" w:pos="142"/>
              </w:tabs>
              <w:ind w:left="0" w:firstLine="11"/>
              <w:jc w:val="center"/>
              <w:rPr>
                <w:rFonts w:cs="Arial"/>
                <w:szCs w:val="22"/>
              </w:rPr>
            </w:pPr>
            <w:r w:rsidRPr="00DC221B">
              <w:rPr>
                <w:rFonts w:cs="Arial"/>
                <w:szCs w:val="22"/>
              </w:rPr>
              <w:t>И</w:t>
            </w:r>
          </w:p>
        </w:tc>
      </w:tr>
      <w:tr w:rsidR="00EE218B" w:rsidRPr="00DC221B" w:rsidTr="00E86B83">
        <w:trPr>
          <w:trHeight w:val="204"/>
        </w:trPr>
        <w:tc>
          <w:tcPr>
            <w:tcW w:w="7842" w:type="dxa"/>
          </w:tcPr>
          <w:p w:rsidR="00EE218B" w:rsidRPr="00DC221B" w:rsidRDefault="00EE218B" w:rsidP="008923F7">
            <w:pPr>
              <w:pStyle w:val="afff0"/>
            </w:pPr>
            <w:r w:rsidRPr="00DC221B">
              <w:rPr>
                <w:rFonts w:eastAsia="Calibri"/>
              </w:rPr>
              <w:t>ФЛ_28.1/ЮЛ_20.1 Дата последнего внесенного платежа</w:t>
            </w:r>
          </w:p>
        </w:tc>
        <w:tc>
          <w:tcPr>
            <w:tcW w:w="709" w:type="dxa"/>
            <w:noWrap/>
          </w:tcPr>
          <w:p w:rsidR="00EE218B" w:rsidRPr="00DC221B" w:rsidRDefault="00EE218B" w:rsidP="00E86B83">
            <w:pPr>
              <w:pStyle w:val="af5"/>
              <w:tabs>
                <w:tab w:val="left" w:pos="142"/>
              </w:tabs>
              <w:ind w:left="0" w:firstLine="11"/>
              <w:jc w:val="center"/>
              <w:rPr>
                <w:rFonts w:cs="Arial"/>
                <w:szCs w:val="22"/>
              </w:rPr>
            </w:pPr>
            <w:r w:rsidRPr="00DC221B">
              <w:rPr>
                <w:rFonts w:cs="Arial"/>
                <w:szCs w:val="22"/>
              </w:rPr>
              <w:t>2</w:t>
            </w:r>
          </w:p>
        </w:tc>
        <w:tc>
          <w:tcPr>
            <w:tcW w:w="851" w:type="dxa"/>
            <w:noWrap/>
          </w:tcPr>
          <w:p w:rsidR="00EE218B" w:rsidRPr="00DC221B" w:rsidRDefault="00EE218B" w:rsidP="00E86B83">
            <w:pPr>
              <w:pStyle w:val="af5"/>
              <w:tabs>
                <w:tab w:val="left" w:pos="142"/>
              </w:tabs>
              <w:ind w:left="0" w:firstLine="11"/>
              <w:jc w:val="center"/>
              <w:rPr>
                <w:rFonts w:cs="Arial"/>
                <w:szCs w:val="22"/>
              </w:rPr>
            </w:pPr>
          </w:p>
        </w:tc>
      </w:tr>
      <w:tr w:rsidR="00EE218B" w:rsidRPr="00DC221B" w:rsidTr="00E86B83">
        <w:trPr>
          <w:trHeight w:val="204"/>
        </w:trPr>
        <w:tc>
          <w:tcPr>
            <w:tcW w:w="7842" w:type="dxa"/>
          </w:tcPr>
          <w:p w:rsidR="00EE218B" w:rsidRPr="00DC221B" w:rsidRDefault="00EE218B" w:rsidP="008923F7">
            <w:pPr>
              <w:pStyle w:val="afff0"/>
            </w:pPr>
            <w:r w:rsidRPr="00DC221B">
              <w:rPr>
                <w:rFonts w:eastAsia="Calibri"/>
              </w:rPr>
              <w:t>ФЛ_28.13/ЮЛ_20.13 Дата расчета</w:t>
            </w:r>
          </w:p>
        </w:tc>
        <w:tc>
          <w:tcPr>
            <w:tcW w:w="709" w:type="dxa"/>
            <w:noWrap/>
          </w:tcPr>
          <w:p w:rsidR="00EE218B" w:rsidRPr="00DC221B" w:rsidRDefault="00EE218B" w:rsidP="00E86B83">
            <w:pPr>
              <w:pStyle w:val="af5"/>
              <w:tabs>
                <w:tab w:val="left" w:pos="142"/>
              </w:tabs>
              <w:ind w:left="0" w:firstLine="11"/>
              <w:jc w:val="center"/>
              <w:rPr>
                <w:rFonts w:cs="Arial"/>
                <w:szCs w:val="22"/>
              </w:rPr>
            </w:pPr>
          </w:p>
        </w:tc>
        <w:tc>
          <w:tcPr>
            <w:tcW w:w="851" w:type="dxa"/>
            <w:noWrap/>
          </w:tcPr>
          <w:p w:rsidR="00EE218B" w:rsidRPr="00DC221B" w:rsidRDefault="00EE218B" w:rsidP="00E86B83">
            <w:pPr>
              <w:pStyle w:val="af5"/>
              <w:tabs>
                <w:tab w:val="left" w:pos="142"/>
              </w:tabs>
              <w:ind w:left="0" w:firstLine="11"/>
              <w:jc w:val="center"/>
              <w:rPr>
                <w:rFonts w:cs="Arial"/>
                <w:szCs w:val="22"/>
              </w:rPr>
            </w:pPr>
            <w:r w:rsidRPr="00DC221B">
              <w:rPr>
                <w:rFonts w:cs="Arial"/>
                <w:szCs w:val="22"/>
              </w:rPr>
              <w:t>2</w:t>
            </w:r>
          </w:p>
        </w:tc>
      </w:tr>
      <w:tr w:rsidR="00EE218B" w:rsidRPr="00DC221B" w:rsidTr="00E86B83">
        <w:trPr>
          <w:trHeight w:val="204"/>
        </w:trPr>
        <w:tc>
          <w:tcPr>
            <w:tcW w:w="7842" w:type="dxa"/>
          </w:tcPr>
          <w:p w:rsidR="00EE218B" w:rsidRPr="00DC221B" w:rsidRDefault="00EE218B" w:rsidP="008923F7">
            <w:pPr>
              <w:pStyle w:val="afff0"/>
            </w:pPr>
            <w:r w:rsidRPr="00DC221B">
              <w:rPr>
                <w:rFonts w:eastAsia="Calibri"/>
              </w:rPr>
              <w:t xml:space="preserve">ФЛ_29(1).2 </w:t>
            </w:r>
            <w:r w:rsidRPr="00DC221B">
              <w:t>Дата расчета показателя долговой нагрузки заемщика</w:t>
            </w:r>
          </w:p>
        </w:tc>
        <w:tc>
          <w:tcPr>
            <w:tcW w:w="709" w:type="dxa"/>
            <w:noWrap/>
          </w:tcPr>
          <w:p w:rsidR="00EE218B" w:rsidRPr="00DC221B" w:rsidRDefault="00EE218B" w:rsidP="00E86B83">
            <w:pPr>
              <w:pStyle w:val="af5"/>
              <w:tabs>
                <w:tab w:val="left" w:pos="142"/>
              </w:tabs>
              <w:ind w:left="0" w:firstLine="11"/>
              <w:jc w:val="center"/>
              <w:rPr>
                <w:rFonts w:cs="Arial"/>
                <w:szCs w:val="22"/>
              </w:rPr>
            </w:pPr>
          </w:p>
        </w:tc>
        <w:tc>
          <w:tcPr>
            <w:tcW w:w="851" w:type="dxa"/>
            <w:noWrap/>
          </w:tcPr>
          <w:p w:rsidR="00EE218B" w:rsidRPr="00DC221B" w:rsidRDefault="00EE218B" w:rsidP="00E86B83">
            <w:pPr>
              <w:pStyle w:val="af5"/>
              <w:tabs>
                <w:tab w:val="left" w:pos="142"/>
              </w:tabs>
              <w:ind w:left="0" w:firstLine="11"/>
              <w:jc w:val="center"/>
              <w:rPr>
                <w:rFonts w:cs="Arial"/>
                <w:szCs w:val="22"/>
              </w:rPr>
            </w:pPr>
            <w:r w:rsidRPr="00DC221B">
              <w:rPr>
                <w:rFonts w:cs="Arial"/>
                <w:szCs w:val="22"/>
              </w:rPr>
              <w:t>2</w:t>
            </w:r>
          </w:p>
        </w:tc>
      </w:tr>
      <w:tr w:rsidR="00EE218B" w:rsidRPr="00DC221B" w:rsidTr="00E86B83">
        <w:trPr>
          <w:trHeight w:val="204"/>
        </w:trPr>
        <w:tc>
          <w:tcPr>
            <w:tcW w:w="7842" w:type="dxa"/>
          </w:tcPr>
          <w:p w:rsidR="00EE218B" w:rsidRPr="00DC221B" w:rsidRDefault="00EE218B" w:rsidP="008923F7">
            <w:pPr>
              <w:pStyle w:val="afff0"/>
            </w:pPr>
            <w:r w:rsidRPr="00DC221B">
              <w:rPr>
                <w:rFonts w:eastAsia="Calibri"/>
              </w:rPr>
              <w:t xml:space="preserve">ФЛ_29(1).7 </w:t>
            </w:r>
            <w:r w:rsidRPr="00DC221B">
              <w:t>УИд сделки (УИд обращения)</w:t>
            </w:r>
          </w:p>
        </w:tc>
        <w:tc>
          <w:tcPr>
            <w:tcW w:w="709" w:type="dxa"/>
            <w:noWrap/>
          </w:tcPr>
          <w:p w:rsidR="00EE218B" w:rsidRPr="00DC221B" w:rsidRDefault="00EE218B" w:rsidP="00E86B83">
            <w:pPr>
              <w:pStyle w:val="af5"/>
              <w:tabs>
                <w:tab w:val="left" w:pos="142"/>
              </w:tabs>
              <w:ind w:left="0" w:firstLine="11"/>
              <w:jc w:val="center"/>
              <w:rPr>
                <w:rFonts w:cs="Arial"/>
                <w:szCs w:val="22"/>
              </w:rPr>
            </w:pPr>
          </w:p>
        </w:tc>
        <w:tc>
          <w:tcPr>
            <w:tcW w:w="851" w:type="dxa"/>
            <w:noWrap/>
          </w:tcPr>
          <w:p w:rsidR="00EE218B" w:rsidRPr="00DC221B" w:rsidRDefault="00EE218B" w:rsidP="00E86B83">
            <w:pPr>
              <w:pStyle w:val="af5"/>
              <w:tabs>
                <w:tab w:val="left" w:pos="142"/>
              </w:tabs>
              <w:ind w:left="0" w:firstLine="11"/>
              <w:jc w:val="center"/>
              <w:rPr>
                <w:rFonts w:cs="Arial"/>
                <w:szCs w:val="22"/>
              </w:rPr>
            </w:pPr>
            <w:r w:rsidRPr="00DC221B">
              <w:rPr>
                <w:rFonts w:cs="Arial"/>
                <w:szCs w:val="22"/>
              </w:rPr>
              <w:t>2</w:t>
            </w:r>
          </w:p>
        </w:tc>
      </w:tr>
      <w:tr w:rsidR="00EE218B" w:rsidRPr="00DC221B" w:rsidTr="00E86B83">
        <w:trPr>
          <w:trHeight w:val="204"/>
        </w:trPr>
        <w:tc>
          <w:tcPr>
            <w:tcW w:w="7842" w:type="dxa"/>
          </w:tcPr>
          <w:p w:rsidR="00EE218B" w:rsidRPr="00DC221B" w:rsidRDefault="00EE218B" w:rsidP="008923F7">
            <w:pPr>
              <w:pStyle w:val="afff0"/>
            </w:pPr>
            <w:r w:rsidRPr="00DC221B">
              <w:rPr>
                <w:rFonts w:eastAsia="Calibri"/>
              </w:rPr>
              <w:t xml:space="preserve">ФЛ_32.13/ЮЛ_23.13 </w:t>
            </w:r>
            <w:r w:rsidRPr="00DC221B">
              <w:t>Сумма обязательств по всем договорам, исполнение которых обеспечено предметом залога</w:t>
            </w:r>
          </w:p>
        </w:tc>
        <w:tc>
          <w:tcPr>
            <w:tcW w:w="709" w:type="dxa"/>
            <w:noWrap/>
          </w:tcPr>
          <w:p w:rsidR="00EE218B" w:rsidRPr="00DC221B" w:rsidRDefault="00EE218B" w:rsidP="00E86B83">
            <w:pPr>
              <w:pStyle w:val="af5"/>
              <w:tabs>
                <w:tab w:val="left" w:pos="142"/>
              </w:tabs>
              <w:ind w:left="0" w:firstLine="11"/>
              <w:jc w:val="center"/>
              <w:rPr>
                <w:rFonts w:cs="Arial"/>
                <w:szCs w:val="22"/>
              </w:rPr>
            </w:pPr>
            <w:r w:rsidRPr="00DC221B">
              <w:rPr>
                <w:rFonts w:cs="Arial"/>
                <w:szCs w:val="22"/>
              </w:rPr>
              <w:t>И</w:t>
            </w:r>
          </w:p>
        </w:tc>
        <w:tc>
          <w:tcPr>
            <w:tcW w:w="851" w:type="dxa"/>
            <w:noWrap/>
          </w:tcPr>
          <w:p w:rsidR="00EE218B" w:rsidRPr="00DC221B" w:rsidRDefault="00EE218B" w:rsidP="00E86B83">
            <w:pPr>
              <w:pStyle w:val="af5"/>
              <w:tabs>
                <w:tab w:val="left" w:pos="142"/>
              </w:tabs>
              <w:ind w:left="0" w:firstLine="11"/>
              <w:jc w:val="center"/>
              <w:rPr>
                <w:rFonts w:cs="Arial"/>
                <w:szCs w:val="22"/>
              </w:rPr>
            </w:pPr>
            <w:r w:rsidRPr="00DC221B">
              <w:rPr>
                <w:rFonts w:cs="Arial"/>
                <w:szCs w:val="22"/>
              </w:rPr>
              <w:t>2</w:t>
            </w:r>
          </w:p>
        </w:tc>
      </w:tr>
      <w:tr w:rsidR="00EE218B" w:rsidRPr="00DC221B" w:rsidTr="00E86B83">
        <w:trPr>
          <w:trHeight w:val="204"/>
        </w:trPr>
        <w:tc>
          <w:tcPr>
            <w:tcW w:w="7842" w:type="dxa"/>
          </w:tcPr>
          <w:p w:rsidR="00EE218B" w:rsidRPr="00DC221B" w:rsidRDefault="00EE218B" w:rsidP="008923F7">
            <w:pPr>
              <w:pStyle w:val="afff0"/>
            </w:pPr>
            <w:r w:rsidRPr="00DC221B">
              <w:rPr>
                <w:rFonts w:eastAsia="Calibri"/>
              </w:rPr>
              <w:t xml:space="preserve">ФЛ_32.14/ЮЛ_23.14 </w:t>
            </w:r>
            <w:r w:rsidRPr="00DC221B">
              <w:t>Количество договоров, исполнение обязательств по которым обеспечено предметом залога</w:t>
            </w:r>
          </w:p>
        </w:tc>
        <w:tc>
          <w:tcPr>
            <w:tcW w:w="709" w:type="dxa"/>
            <w:noWrap/>
          </w:tcPr>
          <w:p w:rsidR="00EE218B" w:rsidRPr="00DC221B" w:rsidRDefault="00EE218B" w:rsidP="00E86B83">
            <w:pPr>
              <w:pStyle w:val="af5"/>
              <w:tabs>
                <w:tab w:val="left" w:pos="142"/>
              </w:tabs>
              <w:ind w:left="0" w:firstLine="11"/>
              <w:jc w:val="center"/>
              <w:rPr>
                <w:rFonts w:cs="Arial"/>
                <w:szCs w:val="22"/>
              </w:rPr>
            </w:pPr>
            <w:r w:rsidRPr="00DC221B">
              <w:rPr>
                <w:rFonts w:cs="Arial"/>
                <w:szCs w:val="22"/>
              </w:rPr>
              <w:t>И</w:t>
            </w:r>
          </w:p>
        </w:tc>
        <w:tc>
          <w:tcPr>
            <w:tcW w:w="851" w:type="dxa"/>
            <w:noWrap/>
          </w:tcPr>
          <w:p w:rsidR="00EE218B" w:rsidRPr="00DC221B" w:rsidRDefault="00EE218B" w:rsidP="00E86B83">
            <w:pPr>
              <w:pStyle w:val="af5"/>
              <w:tabs>
                <w:tab w:val="left" w:pos="142"/>
              </w:tabs>
              <w:ind w:left="0" w:firstLine="11"/>
              <w:jc w:val="center"/>
              <w:rPr>
                <w:rFonts w:cs="Arial"/>
                <w:szCs w:val="22"/>
              </w:rPr>
            </w:pPr>
          </w:p>
        </w:tc>
      </w:tr>
      <w:tr w:rsidR="00EE218B" w:rsidRPr="00DC221B" w:rsidTr="00E86B83">
        <w:trPr>
          <w:trHeight w:val="204"/>
        </w:trPr>
        <w:tc>
          <w:tcPr>
            <w:tcW w:w="7842" w:type="dxa"/>
          </w:tcPr>
          <w:p w:rsidR="00EE218B" w:rsidRPr="00DC221B" w:rsidRDefault="00EE218B" w:rsidP="008923F7">
            <w:pPr>
              <w:pStyle w:val="afff0"/>
            </w:pPr>
            <w:r w:rsidRPr="00DC221B">
              <w:rPr>
                <w:rFonts w:eastAsia="Calibri"/>
              </w:rPr>
              <w:t xml:space="preserve">ФЛ_32.15/ЮЛ_23.15 </w:t>
            </w:r>
            <w:r w:rsidRPr="00DC221B">
              <w:t>Код места нахождения залога по ОКАТО</w:t>
            </w:r>
          </w:p>
        </w:tc>
        <w:tc>
          <w:tcPr>
            <w:tcW w:w="709" w:type="dxa"/>
            <w:noWrap/>
          </w:tcPr>
          <w:p w:rsidR="00EE218B" w:rsidRPr="00DC221B" w:rsidRDefault="00EE218B" w:rsidP="00E86B83">
            <w:pPr>
              <w:pStyle w:val="af5"/>
              <w:tabs>
                <w:tab w:val="left" w:pos="142"/>
              </w:tabs>
              <w:ind w:left="0" w:firstLine="11"/>
              <w:jc w:val="center"/>
              <w:rPr>
                <w:rFonts w:cs="Arial"/>
                <w:szCs w:val="22"/>
              </w:rPr>
            </w:pPr>
          </w:p>
        </w:tc>
        <w:tc>
          <w:tcPr>
            <w:tcW w:w="851" w:type="dxa"/>
            <w:noWrap/>
          </w:tcPr>
          <w:p w:rsidR="00EE218B" w:rsidRPr="00DC221B" w:rsidRDefault="00EE218B" w:rsidP="00E86B83">
            <w:pPr>
              <w:pStyle w:val="af5"/>
              <w:tabs>
                <w:tab w:val="left" w:pos="142"/>
              </w:tabs>
              <w:ind w:left="0" w:firstLine="11"/>
              <w:jc w:val="center"/>
              <w:rPr>
                <w:rFonts w:cs="Arial"/>
                <w:szCs w:val="22"/>
              </w:rPr>
            </w:pPr>
            <w:r w:rsidRPr="00DC221B">
              <w:rPr>
                <w:rFonts w:cs="Arial"/>
                <w:szCs w:val="22"/>
              </w:rPr>
              <w:t>И</w:t>
            </w:r>
          </w:p>
        </w:tc>
      </w:tr>
      <w:tr w:rsidR="00EE218B" w:rsidRPr="00DC221B" w:rsidTr="00E86B83">
        <w:trPr>
          <w:trHeight w:val="204"/>
        </w:trPr>
        <w:tc>
          <w:tcPr>
            <w:tcW w:w="7842" w:type="dxa"/>
          </w:tcPr>
          <w:p w:rsidR="00EE218B" w:rsidRPr="00DC221B" w:rsidRDefault="00EE218B" w:rsidP="008923F7">
            <w:pPr>
              <w:pStyle w:val="afff0"/>
            </w:pPr>
            <w:r w:rsidRPr="00DC221B">
              <w:rPr>
                <w:rFonts w:eastAsia="Calibri"/>
              </w:rPr>
              <w:t xml:space="preserve">ФЛ_32.16/ЮЛ_23.16 </w:t>
            </w:r>
            <w:r w:rsidRPr="00DC221B">
              <w:t>Актуальная стоимость предмета залога</w:t>
            </w:r>
          </w:p>
        </w:tc>
        <w:tc>
          <w:tcPr>
            <w:tcW w:w="709" w:type="dxa"/>
            <w:noWrap/>
          </w:tcPr>
          <w:p w:rsidR="00EE218B" w:rsidRPr="00DC221B" w:rsidRDefault="00EE218B" w:rsidP="00E86B83">
            <w:pPr>
              <w:pStyle w:val="af5"/>
              <w:tabs>
                <w:tab w:val="left" w:pos="142"/>
              </w:tabs>
              <w:ind w:left="0" w:firstLine="11"/>
              <w:jc w:val="center"/>
              <w:rPr>
                <w:rFonts w:cs="Arial"/>
                <w:szCs w:val="22"/>
              </w:rPr>
            </w:pPr>
          </w:p>
        </w:tc>
        <w:tc>
          <w:tcPr>
            <w:tcW w:w="851" w:type="dxa"/>
            <w:noWrap/>
          </w:tcPr>
          <w:p w:rsidR="00EE218B" w:rsidRPr="00DC221B" w:rsidRDefault="00EE218B" w:rsidP="00E86B83">
            <w:pPr>
              <w:pStyle w:val="af5"/>
              <w:tabs>
                <w:tab w:val="left" w:pos="142"/>
              </w:tabs>
              <w:ind w:left="0" w:firstLine="11"/>
              <w:jc w:val="center"/>
              <w:rPr>
                <w:rFonts w:cs="Arial"/>
                <w:szCs w:val="22"/>
              </w:rPr>
            </w:pPr>
            <w:r w:rsidRPr="00DC221B">
              <w:rPr>
                <w:rFonts w:cs="Arial"/>
                <w:szCs w:val="22"/>
              </w:rPr>
              <w:t>И</w:t>
            </w:r>
          </w:p>
        </w:tc>
      </w:tr>
      <w:tr w:rsidR="00EE218B" w:rsidRPr="00DC221B" w:rsidTr="00E86B83">
        <w:trPr>
          <w:trHeight w:val="204"/>
        </w:trPr>
        <w:tc>
          <w:tcPr>
            <w:tcW w:w="7842" w:type="dxa"/>
          </w:tcPr>
          <w:p w:rsidR="00EE218B" w:rsidRPr="00DC221B" w:rsidRDefault="00EE218B" w:rsidP="008923F7">
            <w:pPr>
              <w:pStyle w:val="afff0"/>
            </w:pPr>
            <w:r w:rsidRPr="00DC221B">
              <w:rPr>
                <w:rFonts w:eastAsia="Calibri"/>
              </w:rPr>
              <w:t xml:space="preserve">ФЛ_32.17/ЮЛ_23.17 </w:t>
            </w:r>
            <w:r w:rsidRPr="00DC221B">
              <w:t>Дата расчета актуальной стоимости предмета залога</w:t>
            </w:r>
          </w:p>
        </w:tc>
        <w:tc>
          <w:tcPr>
            <w:tcW w:w="709" w:type="dxa"/>
            <w:noWrap/>
          </w:tcPr>
          <w:p w:rsidR="00EE218B" w:rsidRPr="00DC221B" w:rsidRDefault="00EE218B" w:rsidP="00E86B83">
            <w:pPr>
              <w:pStyle w:val="af5"/>
              <w:tabs>
                <w:tab w:val="left" w:pos="142"/>
              </w:tabs>
              <w:ind w:left="0" w:firstLine="11"/>
              <w:jc w:val="center"/>
              <w:rPr>
                <w:rFonts w:cs="Arial"/>
                <w:szCs w:val="22"/>
              </w:rPr>
            </w:pPr>
            <w:r w:rsidRPr="00DC221B">
              <w:rPr>
                <w:rFonts w:cs="Arial"/>
                <w:szCs w:val="22"/>
              </w:rPr>
              <w:t>2</w:t>
            </w:r>
          </w:p>
        </w:tc>
        <w:tc>
          <w:tcPr>
            <w:tcW w:w="851" w:type="dxa"/>
            <w:noWrap/>
          </w:tcPr>
          <w:p w:rsidR="00EE218B" w:rsidRPr="00DC221B" w:rsidRDefault="00EE218B" w:rsidP="00E86B83">
            <w:pPr>
              <w:pStyle w:val="af5"/>
              <w:tabs>
                <w:tab w:val="left" w:pos="142"/>
              </w:tabs>
              <w:ind w:left="0" w:firstLine="11"/>
              <w:jc w:val="center"/>
              <w:rPr>
                <w:rFonts w:cs="Arial"/>
                <w:szCs w:val="22"/>
              </w:rPr>
            </w:pPr>
            <w:r w:rsidRPr="00DC221B">
              <w:rPr>
                <w:rFonts w:cs="Arial"/>
                <w:szCs w:val="22"/>
              </w:rPr>
              <w:t>И</w:t>
            </w:r>
          </w:p>
        </w:tc>
      </w:tr>
      <w:tr w:rsidR="00EE218B" w:rsidRPr="00DC221B" w:rsidTr="00E86B83">
        <w:trPr>
          <w:trHeight w:val="204"/>
        </w:trPr>
        <w:tc>
          <w:tcPr>
            <w:tcW w:w="7842" w:type="dxa"/>
          </w:tcPr>
          <w:p w:rsidR="00EE218B" w:rsidRPr="00DC221B" w:rsidRDefault="00EE218B" w:rsidP="008923F7">
            <w:pPr>
              <w:pStyle w:val="afff0"/>
              <w:spacing w:after="0"/>
            </w:pPr>
            <w:r w:rsidRPr="00DC221B">
              <w:t>ФЛ_41.3/ЮЛ_31.3 Сумма задолженности на дату завершения конкурсного производства</w:t>
            </w:r>
          </w:p>
        </w:tc>
        <w:tc>
          <w:tcPr>
            <w:tcW w:w="709" w:type="dxa"/>
            <w:noWrap/>
          </w:tcPr>
          <w:p w:rsidR="00EE218B" w:rsidRPr="00DC221B" w:rsidRDefault="00EE218B" w:rsidP="008923F7">
            <w:pPr>
              <w:pStyle w:val="af5"/>
              <w:tabs>
                <w:tab w:val="left" w:pos="142"/>
              </w:tabs>
              <w:ind w:left="0" w:firstLine="11"/>
              <w:jc w:val="center"/>
              <w:rPr>
                <w:rFonts w:cs="Arial"/>
                <w:szCs w:val="22"/>
              </w:rPr>
            </w:pPr>
          </w:p>
        </w:tc>
        <w:tc>
          <w:tcPr>
            <w:tcW w:w="851" w:type="dxa"/>
            <w:noWrap/>
          </w:tcPr>
          <w:p w:rsidR="00EE218B" w:rsidRPr="00DC221B" w:rsidRDefault="00EE218B" w:rsidP="008923F7">
            <w:pPr>
              <w:tabs>
                <w:tab w:val="left" w:pos="142"/>
              </w:tabs>
              <w:spacing w:after="0"/>
              <w:jc w:val="center"/>
            </w:pPr>
            <w:r w:rsidRPr="00DC221B">
              <w:t>И</w:t>
            </w:r>
          </w:p>
        </w:tc>
      </w:tr>
      <w:tr w:rsidR="00EE218B" w:rsidRPr="00DC221B" w:rsidTr="00E86B83">
        <w:trPr>
          <w:trHeight w:val="259"/>
        </w:trPr>
        <w:tc>
          <w:tcPr>
            <w:tcW w:w="7842" w:type="dxa"/>
          </w:tcPr>
          <w:p w:rsidR="00EE218B" w:rsidRPr="00DC221B" w:rsidRDefault="00EE218B" w:rsidP="008923F7">
            <w:pPr>
              <w:pStyle w:val="afff0"/>
              <w:spacing w:after="0"/>
            </w:pPr>
            <w:r w:rsidRPr="00DC221B">
              <w:t>ФЛ_41.4/ЮЛ_31.4 Дата завершения конкурсного производства</w:t>
            </w:r>
          </w:p>
        </w:tc>
        <w:tc>
          <w:tcPr>
            <w:tcW w:w="709" w:type="dxa"/>
            <w:noWrap/>
          </w:tcPr>
          <w:p w:rsidR="00EE218B" w:rsidRPr="00DC221B" w:rsidRDefault="00EE218B" w:rsidP="008923F7">
            <w:pPr>
              <w:tabs>
                <w:tab w:val="left" w:pos="142"/>
              </w:tabs>
              <w:spacing w:after="0"/>
              <w:rPr>
                <w:rFonts w:eastAsia="Calibri"/>
              </w:rPr>
            </w:pPr>
          </w:p>
        </w:tc>
        <w:tc>
          <w:tcPr>
            <w:tcW w:w="851" w:type="dxa"/>
            <w:noWrap/>
          </w:tcPr>
          <w:p w:rsidR="00EE218B" w:rsidRPr="00DC221B" w:rsidRDefault="00EE218B" w:rsidP="008923F7">
            <w:pPr>
              <w:tabs>
                <w:tab w:val="left" w:pos="142"/>
              </w:tabs>
              <w:spacing w:after="0"/>
              <w:jc w:val="center"/>
              <w:rPr>
                <w:rFonts w:eastAsia="Calibri"/>
              </w:rPr>
            </w:pPr>
            <w:r w:rsidRPr="00DC221B">
              <w:rPr>
                <w:rFonts w:eastAsia="Calibri"/>
              </w:rPr>
              <w:t>И</w:t>
            </w:r>
          </w:p>
        </w:tc>
      </w:tr>
      <w:tr w:rsidR="00EE218B" w:rsidRPr="00DC221B" w:rsidTr="00E86B83">
        <w:trPr>
          <w:trHeight w:val="204"/>
        </w:trPr>
        <w:tc>
          <w:tcPr>
            <w:tcW w:w="7842" w:type="dxa"/>
          </w:tcPr>
          <w:p w:rsidR="00EE218B" w:rsidRPr="00DC221B" w:rsidRDefault="00EE218B" w:rsidP="008923F7">
            <w:pPr>
              <w:pStyle w:val="afff0"/>
              <w:spacing w:after="0"/>
            </w:pPr>
            <w:r w:rsidRPr="00DC221B">
              <w:t>ФЛ_41.7/ЮЛ_31.7 Признак перехода прав кредитора к другому лицу</w:t>
            </w:r>
          </w:p>
        </w:tc>
        <w:tc>
          <w:tcPr>
            <w:tcW w:w="709" w:type="dxa"/>
            <w:noWrap/>
          </w:tcPr>
          <w:p w:rsidR="00EE218B" w:rsidRPr="00DC221B" w:rsidRDefault="00EE218B" w:rsidP="008923F7">
            <w:pPr>
              <w:tabs>
                <w:tab w:val="left" w:pos="142"/>
              </w:tabs>
              <w:spacing w:after="0"/>
              <w:rPr>
                <w:rFonts w:eastAsia="Calibri"/>
              </w:rPr>
            </w:pPr>
          </w:p>
        </w:tc>
        <w:tc>
          <w:tcPr>
            <w:tcW w:w="851" w:type="dxa"/>
            <w:noWrap/>
          </w:tcPr>
          <w:p w:rsidR="00EE218B" w:rsidRPr="00DC221B" w:rsidRDefault="00EE218B" w:rsidP="008923F7">
            <w:pPr>
              <w:tabs>
                <w:tab w:val="left" w:pos="142"/>
              </w:tabs>
              <w:spacing w:after="0"/>
              <w:jc w:val="center"/>
              <w:rPr>
                <w:rFonts w:eastAsia="Calibri"/>
              </w:rPr>
            </w:pPr>
            <w:r w:rsidRPr="00DC221B">
              <w:rPr>
                <w:rFonts w:eastAsia="Calibri"/>
              </w:rPr>
              <w:t>И</w:t>
            </w:r>
          </w:p>
        </w:tc>
      </w:tr>
      <w:tr w:rsidR="00EE218B" w:rsidRPr="00DC221B" w:rsidTr="00E86B83">
        <w:trPr>
          <w:trHeight w:val="204"/>
        </w:trPr>
        <w:tc>
          <w:tcPr>
            <w:tcW w:w="7842" w:type="dxa"/>
          </w:tcPr>
          <w:p w:rsidR="00EE218B" w:rsidRPr="00DC221B" w:rsidRDefault="00EE218B" w:rsidP="008923F7">
            <w:pPr>
              <w:pStyle w:val="afff0"/>
              <w:spacing w:after="0"/>
            </w:pPr>
            <w:r w:rsidRPr="00DC221B">
              <w:t>ФЛ_41.8/ЮЛ_31.8 Признак прекращения обязательства</w:t>
            </w:r>
          </w:p>
        </w:tc>
        <w:tc>
          <w:tcPr>
            <w:tcW w:w="709" w:type="dxa"/>
            <w:noWrap/>
          </w:tcPr>
          <w:p w:rsidR="00EE218B" w:rsidRPr="00DC221B" w:rsidRDefault="00EE218B" w:rsidP="008923F7">
            <w:pPr>
              <w:tabs>
                <w:tab w:val="left" w:pos="142"/>
              </w:tabs>
              <w:spacing w:after="0"/>
              <w:rPr>
                <w:rFonts w:eastAsia="Calibri"/>
              </w:rPr>
            </w:pPr>
          </w:p>
        </w:tc>
        <w:tc>
          <w:tcPr>
            <w:tcW w:w="851" w:type="dxa"/>
            <w:noWrap/>
          </w:tcPr>
          <w:p w:rsidR="00EE218B" w:rsidRPr="00DC221B" w:rsidRDefault="00EE218B" w:rsidP="008923F7">
            <w:pPr>
              <w:tabs>
                <w:tab w:val="left" w:pos="142"/>
              </w:tabs>
              <w:spacing w:after="0"/>
              <w:jc w:val="center"/>
              <w:rPr>
                <w:rFonts w:eastAsia="Calibri"/>
              </w:rPr>
            </w:pPr>
            <w:r w:rsidRPr="00DC221B">
              <w:rPr>
                <w:rFonts w:eastAsia="Calibri"/>
              </w:rPr>
              <w:t>И</w:t>
            </w:r>
          </w:p>
        </w:tc>
      </w:tr>
      <w:tr w:rsidR="00EE218B" w:rsidRPr="00DC221B" w:rsidTr="00E86B83">
        <w:trPr>
          <w:trHeight w:val="204"/>
        </w:trPr>
        <w:tc>
          <w:tcPr>
            <w:tcW w:w="7842" w:type="dxa"/>
          </w:tcPr>
          <w:p w:rsidR="00EE218B" w:rsidRPr="00DC221B" w:rsidRDefault="00EE218B" w:rsidP="008923F7">
            <w:pPr>
              <w:pStyle w:val="afff0"/>
              <w:spacing w:after="0"/>
            </w:pPr>
            <w:r w:rsidRPr="00DC221B">
              <w:t>ФЛ_41.9/ЮЛ_31.9 Код основания прекращения обязательства</w:t>
            </w:r>
          </w:p>
        </w:tc>
        <w:tc>
          <w:tcPr>
            <w:tcW w:w="709" w:type="dxa"/>
            <w:noWrap/>
          </w:tcPr>
          <w:p w:rsidR="00EE218B" w:rsidRPr="00DC221B" w:rsidRDefault="00EE218B" w:rsidP="008923F7">
            <w:pPr>
              <w:tabs>
                <w:tab w:val="left" w:pos="142"/>
              </w:tabs>
              <w:spacing w:after="0"/>
              <w:rPr>
                <w:rFonts w:eastAsia="Calibri"/>
              </w:rPr>
            </w:pPr>
          </w:p>
        </w:tc>
        <w:tc>
          <w:tcPr>
            <w:tcW w:w="851" w:type="dxa"/>
            <w:noWrap/>
          </w:tcPr>
          <w:p w:rsidR="00EE218B" w:rsidRPr="00DC221B" w:rsidRDefault="00EE218B" w:rsidP="008923F7">
            <w:pPr>
              <w:tabs>
                <w:tab w:val="left" w:pos="142"/>
              </w:tabs>
              <w:spacing w:after="0"/>
              <w:jc w:val="center"/>
              <w:rPr>
                <w:rFonts w:eastAsia="Calibri"/>
              </w:rPr>
            </w:pPr>
            <w:r w:rsidRPr="00DC221B">
              <w:rPr>
                <w:rFonts w:eastAsia="Calibri"/>
              </w:rPr>
              <w:t>И</w:t>
            </w:r>
          </w:p>
        </w:tc>
      </w:tr>
      <w:tr w:rsidR="00EE218B" w:rsidRPr="00DC221B" w:rsidTr="00E86B83">
        <w:trPr>
          <w:trHeight w:val="204"/>
        </w:trPr>
        <w:tc>
          <w:tcPr>
            <w:tcW w:w="7842" w:type="dxa"/>
          </w:tcPr>
          <w:p w:rsidR="00EE218B" w:rsidRPr="00DC221B" w:rsidRDefault="00EE218B" w:rsidP="008923F7">
            <w:pPr>
              <w:pStyle w:val="afff0"/>
              <w:spacing w:after="0"/>
            </w:pPr>
            <w:r w:rsidRPr="00DC221B">
              <w:t>ФЛ_41.10/ЮЛ_31.10 Валюта задолженности</w:t>
            </w:r>
          </w:p>
        </w:tc>
        <w:tc>
          <w:tcPr>
            <w:tcW w:w="709" w:type="dxa"/>
            <w:noWrap/>
          </w:tcPr>
          <w:p w:rsidR="00EE218B" w:rsidRPr="00DC221B" w:rsidRDefault="00EE218B" w:rsidP="008923F7">
            <w:pPr>
              <w:tabs>
                <w:tab w:val="left" w:pos="142"/>
              </w:tabs>
              <w:spacing w:after="0"/>
              <w:rPr>
                <w:rFonts w:eastAsia="Calibri"/>
              </w:rPr>
            </w:pPr>
          </w:p>
        </w:tc>
        <w:tc>
          <w:tcPr>
            <w:tcW w:w="851" w:type="dxa"/>
            <w:noWrap/>
          </w:tcPr>
          <w:p w:rsidR="00EE218B" w:rsidRPr="00DC221B" w:rsidRDefault="00EE218B" w:rsidP="008923F7">
            <w:pPr>
              <w:tabs>
                <w:tab w:val="left" w:pos="142"/>
              </w:tabs>
              <w:spacing w:after="0"/>
              <w:jc w:val="center"/>
              <w:rPr>
                <w:rFonts w:eastAsia="Calibri"/>
              </w:rPr>
            </w:pPr>
            <w:r w:rsidRPr="00DC221B">
              <w:rPr>
                <w:rFonts w:eastAsia="Calibri"/>
              </w:rPr>
              <w:t>И</w:t>
            </w:r>
          </w:p>
        </w:tc>
      </w:tr>
      <w:tr w:rsidR="00EE218B" w:rsidRPr="00DC221B" w:rsidTr="00E86B83">
        <w:trPr>
          <w:trHeight w:val="204"/>
        </w:trPr>
        <w:tc>
          <w:tcPr>
            <w:tcW w:w="7842" w:type="dxa"/>
          </w:tcPr>
          <w:p w:rsidR="00EE218B" w:rsidRPr="00DC221B" w:rsidRDefault="00EE218B" w:rsidP="008923F7">
            <w:pPr>
              <w:pStyle w:val="afff0"/>
              <w:spacing w:after="0"/>
            </w:pPr>
            <w:r w:rsidRPr="00DC221B">
              <w:t>ФЛ_42.3/ЮЛ_32.3 Сумма задолженности на дату утверждения ликвидационного баланса</w:t>
            </w:r>
          </w:p>
        </w:tc>
        <w:tc>
          <w:tcPr>
            <w:tcW w:w="709" w:type="dxa"/>
            <w:noWrap/>
          </w:tcPr>
          <w:p w:rsidR="00EE218B" w:rsidRPr="00DC221B" w:rsidRDefault="00EE218B" w:rsidP="008923F7">
            <w:pPr>
              <w:tabs>
                <w:tab w:val="left" w:pos="142"/>
              </w:tabs>
              <w:spacing w:after="0"/>
              <w:rPr>
                <w:rFonts w:eastAsia="Calibri"/>
              </w:rPr>
            </w:pPr>
          </w:p>
        </w:tc>
        <w:tc>
          <w:tcPr>
            <w:tcW w:w="851" w:type="dxa"/>
            <w:noWrap/>
          </w:tcPr>
          <w:p w:rsidR="00EE218B" w:rsidRPr="00DC221B" w:rsidRDefault="00EE218B" w:rsidP="008923F7">
            <w:pPr>
              <w:tabs>
                <w:tab w:val="left" w:pos="142"/>
              </w:tabs>
              <w:spacing w:after="0"/>
              <w:jc w:val="center"/>
              <w:rPr>
                <w:rFonts w:eastAsia="Calibri"/>
              </w:rPr>
            </w:pPr>
            <w:r w:rsidRPr="00DC221B">
              <w:rPr>
                <w:rFonts w:eastAsia="Calibri"/>
              </w:rPr>
              <w:t>И</w:t>
            </w:r>
          </w:p>
        </w:tc>
      </w:tr>
      <w:tr w:rsidR="00EE218B" w:rsidRPr="00DC221B" w:rsidTr="00E86B83">
        <w:trPr>
          <w:trHeight w:val="204"/>
        </w:trPr>
        <w:tc>
          <w:tcPr>
            <w:tcW w:w="7842" w:type="dxa"/>
          </w:tcPr>
          <w:p w:rsidR="00EE218B" w:rsidRPr="00DC221B" w:rsidRDefault="00EE218B" w:rsidP="008923F7">
            <w:pPr>
              <w:pStyle w:val="afff0"/>
              <w:spacing w:after="0"/>
            </w:pPr>
            <w:r w:rsidRPr="00DC221B">
              <w:t>ФЛ_42.4/ЮЛ_32.4 Дата утверждения ликвидационного баланса</w:t>
            </w:r>
          </w:p>
        </w:tc>
        <w:tc>
          <w:tcPr>
            <w:tcW w:w="709" w:type="dxa"/>
            <w:noWrap/>
          </w:tcPr>
          <w:p w:rsidR="00EE218B" w:rsidRPr="00DC221B" w:rsidRDefault="00EE218B" w:rsidP="008923F7">
            <w:pPr>
              <w:tabs>
                <w:tab w:val="left" w:pos="142"/>
              </w:tabs>
              <w:spacing w:after="0"/>
              <w:rPr>
                <w:rFonts w:eastAsia="Calibri"/>
              </w:rPr>
            </w:pPr>
          </w:p>
        </w:tc>
        <w:tc>
          <w:tcPr>
            <w:tcW w:w="851" w:type="dxa"/>
            <w:noWrap/>
          </w:tcPr>
          <w:p w:rsidR="00EE218B" w:rsidRPr="00DC221B" w:rsidRDefault="00EE218B" w:rsidP="008923F7">
            <w:pPr>
              <w:tabs>
                <w:tab w:val="left" w:pos="142"/>
              </w:tabs>
              <w:spacing w:after="0"/>
              <w:jc w:val="center"/>
              <w:rPr>
                <w:rFonts w:eastAsia="Calibri"/>
              </w:rPr>
            </w:pPr>
            <w:r w:rsidRPr="00DC221B">
              <w:rPr>
                <w:rFonts w:eastAsia="Calibri"/>
              </w:rPr>
              <w:t>И</w:t>
            </w:r>
          </w:p>
        </w:tc>
      </w:tr>
      <w:tr w:rsidR="00EE218B" w:rsidRPr="00DC221B" w:rsidTr="00E86B83">
        <w:trPr>
          <w:trHeight w:val="204"/>
        </w:trPr>
        <w:tc>
          <w:tcPr>
            <w:tcW w:w="7842" w:type="dxa"/>
          </w:tcPr>
          <w:p w:rsidR="00EE218B" w:rsidRPr="00DC221B" w:rsidRDefault="00EE218B" w:rsidP="008923F7">
            <w:pPr>
              <w:pStyle w:val="afff0"/>
              <w:spacing w:after="0"/>
            </w:pPr>
            <w:r w:rsidRPr="00DC221B">
              <w:t>ФЛ_42.7/ЮЛ_32.7 Признак перехода прав кредитора к другому лицу</w:t>
            </w:r>
          </w:p>
        </w:tc>
        <w:tc>
          <w:tcPr>
            <w:tcW w:w="709" w:type="dxa"/>
            <w:noWrap/>
          </w:tcPr>
          <w:p w:rsidR="00EE218B" w:rsidRPr="00DC221B" w:rsidRDefault="00EE218B" w:rsidP="008923F7">
            <w:pPr>
              <w:tabs>
                <w:tab w:val="left" w:pos="142"/>
              </w:tabs>
              <w:spacing w:after="0"/>
              <w:rPr>
                <w:rFonts w:eastAsia="Calibri"/>
              </w:rPr>
            </w:pPr>
          </w:p>
        </w:tc>
        <w:tc>
          <w:tcPr>
            <w:tcW w:w="851" w:type="dxa"/>
            <w:noWrap/>
          </w:tcPr>
          <w:p w:rsidR="00EE218B" w:rsidRPr="00DC221B" w:rsidRDefault="00EE218B" w:rsidP="008923F7">
            <w:pPr>
              <w:tabs>
                <w:tab w:val="left" w:pos="142"/>
              </w:tabs>
              <w:spacing w:after="0"/>
              <w:jc w:val="center"/>
              <w:rPr>
                <w:rFonts w:eastAsia="Calibri"/>
              </w:rPr>
            </w:pPr>
            <w:r w:rsidRPr="00DC221B">
              <w:rPr>
                <w:rFonts w:eastAsia="Calibri"/>
              </w:rPr>
              <w:t>И</w:t>
            </w:r>
          </w:p>
        </w:tc>
      </w:tr>
      <w:tr w:rsidR="00EE218B" w:rsidRPr="00DC221B" w:rsidTr="00E86B83">
        <w:trPr>
          <w:trHeight w:val="204"/>
        </w:trPr>
        <w:tc>
          <w:tcPr>
            <w:tcW w:w="7842" w:type="dxa"/>
          </w:tcPr>
          <w:p w:rsidR="00EE218B" w:rsidRPr="00DC221B" w:rsidRDefault="00EE218B" w:rsidP="008923F7">
            <w:pPr>
              <w:pStyle w:val="afff0"/>
              <w:spacing w:after="0"/>
            </w:pPr>
            <w:r w:rsidRPr="00DC221B">
              <w:t>ФЛ_42.8/ЮЛ_32.8 Признак прекращения обязательства</w:t>
            </w:r>
          </w:p>
        </w:tc>
        <w:tc>
          <w:tcPr>
            <w:tcW w:w="709" w:type="dxa"/>
            <w:noWrap/>
          </w:tcPr>
          <w:p w:rsidR="00EE218B" w:rsidRPr="00DC221B" w:rsidRDefault="00EE218B" w:rsidP="008923F7">
            <w:pPr>
              <w:tabs>
                <w:tab w:val="left" w:pos="142"/>
              </w:tabs>
              <w:spacing w:after="0"/>
              <w:rPr>
                <w:rFonts w:eastAsia="Calibri"/>
              </w:rPr>
            </w:pPr>
          </w:p>
        </w:tc>
        <w:tc>
          <w:tcPr>
            <w:tcW w:w="851" w:type="dxa"/>
            <w:noWrap/>
          </w:tcPr>
          <w:p w:rsidR="00EE218B" w:rsidRPr="00DC221B" w:rsidRDefault="00EE218B" w:rsidP="008923F7">
            <w:pPr>
              <w:tabs>
                <w:tab w:val="left" w:pos="142"/>
              </w:tabs>
              <w:spacing w:after="0"/>
              <w:jc w:val="center"/>
              <w:rPr>
                <w:rFonts w:eastAsia="Calibri"/>
              </w:rPr>
            </w:pPr>
            <w:r w:rsidRPr="00DC221B">
              <w:rPr>
                <w:rFonts w:eastAsia="Calibri"/>
              </w:rPr>
              <w:t>И</w:t>
            </w:r>
          </w:p>
        </w:tc>
      </w:tr>
      <w:tr w:rsidR="00EE218B" w:rsidRPr="00DC221B" w:rsidTr="00E86B83">
        <w:trPr>
          <w:trHeight w:val="204"/>
        </w:trPr>
        <w:tc>
          <w:tcPr>
            <w:tcW w:w="7842" w:type="dxa"/>
          </w:tcPr>
          <w:p w:rsidR="00EE218B" w:rsidRPr="00DC221B" w:rsidRDefault="00EE218B" w:rsidP="008923F7">
            <w:pPr>
              <w:pStyle w:val="afff0"/>
              <w:spacing w:after="0"/>
            </w:pPr>
            <w:r w:rsidRPr="00DC221B">
              <w:t>ФЛ_42.9/ЮЛ_32.9 Код основания прекращения обязательства</w:t>
            </w:r>
          </w:p>
        </w:tc>
        <w:tc>
          <w:tcPr>
            <w:tcW w:w="709" w:type="dxa"/>
            <w:noWrap/>
          </w:tcPr>
          <w:p w:rsidR="00EE218B" w:rsidRPr="00DC221B" w:rsidRDefault="00EE218B" w:rsidP="008923F7">
            <w:pPr>
              <w:tabs>
                <w:tab w:val="left" w:pos="142"/>
              </w:tabs>
              <w:spacing w:after="0"/>
              <w:rPr>
                <w:rFonts w:eastAsia="Calibri"/>
              </w:rPr>
            </w:pPr>
          </w:p>
        </w:tc>
        <w:tc>
          <w:tcPr>
            <w:tcW w:w="851" w:type="dxa"/>
            <w:noWrap/>
          </w:tcPr>
          <w:p w:rsidR="00EE218B" w:rsidRPr="00DC221B" w:rsidRDefault="00EE218B" w:rsidP="008923F7">
            <w:pPr>
              <w:tabs>
                <w:tab w:val="left" w:pos="142"/>
              </w:tabs>
              <w:spacing w:after="0"/>
              <w:jc w:val="center"/>
              <w:rPr>
                <w:rFonts w:eastAsia="Calibri"/>
              </w:rPr>
            </w:pPr>
            <w:r w:rsidRPr="00DC221B">
              <w:rPr>
                <w:rFonts w:eastAsia="Calibri"/>
              </w:rPr>
              <w:t>И</w:t>
            </w:r>
          </w:p>
        </w:tc>
      </w:tr>
      <w:tr w:rsidR="00EE218B" w:rsidRPr="00DC221B" w:rsidTr="00E86B83">
        <w:trPr>
          <w:trHeight w:val="204"/>
        </w:trPr>
        <w:tc>
          <w:tcPr>
            <w:tcW w:w="7842" w:type="dxa"/>
          </w:tcPr>
          <w:p w:rsidR="00EE218B" w:rsidRPr="00DC221B" w:rsidRDefault="00EE218B" w:rsidP="008923F7">
            <w:pPr>
              <w:pStyle w:val="afff0"/>
              <w:spacing w:after="0"/>
            </w:pPr>
            <w:r w:rsidRPr="00DC221B">
              <w:t>ФЛ_42.10/ЮЛ_32.10 Валюта задолженности</w:t>
            </w:r>
          </w:p>
        </w:tc>
        <w:tc>
          <w:tcPr>
            <w:tcW w:w="709" w:type="dxa"/>
            <w:noWrap/>
          </w:tcPr>
          <w:p w:rsidR="00EE218B" w:rsidRPr="00DC221B" w:rsidRDefault="00EE218B" w:rsidP="008923F7">
            <w:pPr>
              <w:tabs>
                <w:tab w:val="left" w:pos="142"/>
              </w:tabs>
              <w:spacing w:after="0"/>
              <w:rPr>
                <w:rFonts w:eastAsia="Calibri"/>
              </w:rPr>
            </w:pPr>
          </w:p>
        </w:tc>
        <w:tc>
          <w:tcPr>
            <w:tcW w:w="851" w:type="dxa"/>
            <w:noWrap/>
          </w:tcPr>
          <w:p w:rsidR="00EE218B" w:rsidRPr="00DC221B" w:rsidRDefault="00EE218B" w:rsidP="008923F7">
            <w:pPr>
              <w:tabs>
                <w:tab w:val="left" w:pos="142"/>
              </w:tabs>
              <w:spacing w:after="0"/>
              <w:jc w:val="center"/>
              <w:rPr>
                <w:rFonts w:eastAsia="Calibri"/>
              </w:rPr>
            </w:pPr>
            <w:r w:rsidRPr="00DC221B">
              <w:rPr>
                <w:rFonts w:eastAsia="Calibri"/>
              </w:rPr>
              <w:t>И</w:t>
            </w:r>
          </w:p>
        </w:tc>
      </w:tr>
      <w:tr w:rsidR="00D53A2E" w:rsidRPr="00DC221B" w:rsidTr="00E86B83">
        <w:trPr>
          <w:trHeight w:val="204"/>
        </w:trPr>
        <w:tc>
          <w:tcPr>
            <w:tcW w:w="7842" w:type="dxa"/>
          </w:tcPr>
          <w:p w:rsidR="00D53A2E" w:rsidRPr="00DC221B" w:rsidRDefault="00D53A2E" w:rsidP="008923F7">
            <w:pPr>
              <w:pStyle w:val="afff0"/>
              <w:spacing w:after="0"/>
            </w:pPr>
            <w:r w:rsidRPr="00DC221B">
              <w:t>ФЛ_48.8/ЮЛ_38.8 Дата утверждения арбитражного управляющего</w:t>
            </w:r>
          </w:p>
        </w:tc>
        <w:tc>
          <w:tcPr>
            <w:tcW w:w="709" w:type="dxa"/>
            <w:noWrap/>
          </w:tcPr>
          <w:p w:rsidR="00D53A2E" w:rsidRPr="00DC221B" w:rsidRDefault="00D53A2E" w:rsidP="008923F7">
            <w:pPr>
              <w:pStyle w:val="af5"/>
              <w:tabs>
                <w:tab w:val="left" w:pos="142"/>
              </w:tabs>
              <w:ind w:left="0" w:firstLine="11"/>
              <w:jc w:val="center"/>
              <w:rPr>
                <w:rFonts w:cs="Arial"/>
                <w:szCs w:val="22"/>
              </w:rPr>
            </w:pPr>
            <w:r w:rsidRPr="00DC221B">
              <w:rPr>
                <w:rFonts w:cs="Arial"/>
                <w:szCs w:val="22"/>
              </w:rPr>
              <w:t>2</w:t>
            </w:r>
          </w:p>
        </w:tc>
        <w:tc>
          <w:tcPr>
            <w:tcW w:w="851" w:type="dxa"/>
            <w:noWrap/>
          </w:tcPr>
          <w:p w:rsidR="00D53A2E" w:rsidRPr="00DC221B" w:rsidRDefault="00D53A2E" w:rsidP="008923F7">
            <w:pPr>
              <w:pStyle w:val="af5"/>
              <w:tabs>
                <w:tab w:val="left" w:pos="142"/>
              </w:tabs>
              <w:ind w:left="0" w:firstLine="11"/>
              <w:jc w:val="center"/>
              <w:rPr>
                <w:rFonts w:cs="Arial"/>
                <w:szCs w:val="22"/>
              </w:rPr>
            </w:pPr>
            <w:r w:rsidRPr="00DC221B">
              <w:rPr>
                <w:rFonts w:cs="Arial"/>
                <w:szCs w:val="22"/>
              </w:rPr>
              <w:t>И</w:t>
            </w:r>
          </w:p>
        </w:tc>
      </w:tr>
      <w:tr w:rsidR="00EE218B" w:rsidRPr="00DC221B" w:rsidTr="00E86B83">
        <w:trPr>
          <w:trHeight w:val="204"/>
        </w:trPr>
        <w:tc>
          <w:tcPr>
            <w:tcW w:w="7842" w:type="dxa"/>
          </w:tcPr>
          <w:p w:rsidR="00EE218B" w:rsidRPr="00DC221B" w:rsidRDefault="00EE218B" w:rsidP="008923F7">
            <w:pPr>
              <w:pStyle w:val="afff0"/>
              <w:spacing w:after="0"/>
            </w:pPr>
            <w:r w:rsidRPr="00DC221B">
              <w:t>ФЛ_48.9/ЮЛ_38.9 Дата прекращения полномочий арбитражного управляющего</w:t>
            </w:r>
          </w:p>
        </w:tc>
        <w:tc>
          <w:tcPr>
            <w:tcW w:w="709" w:type="dxa"/>
            <w:noWrap/>
          </w:tcPr>
          <w:p w:rsidR="00EE218B" w:rsidRPr="00DC221B" w:rsidRDefault="00EE218B" w:rsidP="008923F7">
            <w:pPr>
              <w:pStyle w:val="af5"/>
              <w:tabs>
                <w:tab w:val="left" w:pos="142"/>
              </w:tabs>
              <w:ind w:left="0" w:firstLine="11"/>
              <w:jc w:val="center"/>
              <w:rPr>
                <w:rFonts w:cs="Arial"/>
                <w:szCs w:val="22"/>
              </w:rPr>
            </w:pPr>
          </w:p>
        </w:tc>
        <w:tc>
          <w:tcPr>
            <w:tcW w:w="851" w:type="dxa"/>
            <w:noWrap/>
          </w:tcPr>
          <w:p w:rsidR="00EE218B" w:rsidRPr="00DC221B" w:rsidRDefault="00EE218B" w:rsidP="008923F7">
            <w:pPr>
              <w:pStyle w:val="af5"/>
              <w:tabs>
                <w:tab w:val="left" w:pos="142"/>
              </w:tabs>
              <w:ind w:left="0" w:firstLine="11"/>
              <w:jc w:val="center"/>
              <w:rPr>
                <w:rFonts w:cs="Arial"/>
                <w:szCs w:val="22"/>
              </w:rPr>
            </w:pPr>
            <w:r w:rsidRPr="00DC221B">
              <w:rPr>
                <w:rFonts w:cs="Arial"/>
                <w:szCs w:val="22"/>
              </w:rPr>
              <w:t>И</w:t>
            </w:r>
          </w:p>
        </w:tc>
      </w:tr>
      <w:tr w:rsidR="00EE218B" w:rsidRPr="00DC221B" w:rsidTr="00E86B83">
        <w:trPr>
          <w:trHeight w:val="204"/>
        </w:trPr>
        <w:tc>
          <w:tcPr>
            <w:tcW w:w="7842" w:type="dxa"/>
          </w:tcPr>
          <w:p w:rsidR="00EE218B" w:rsidRPr="00DC221B" w:rsidRDefault="00EE218B" w:rsidP="008923F7">
            <w:pPr>
              <w:pStyle w:val="afff0"/>
              <w:spacing w:after="0"/>
            </w:pPr>
            <w:r w:rsidRPr="00DC221B">
              <w:t>ФЛ_54.7/ЮЛ_44.7 Дата расчета</w:t>
            </w:r>
          </w:p>
        </w:tc>
        <w:tc>
          <w:tcPr>
            <w:tcW w:w="709" w:type="dxa"/>
            <w:noWrap/>
          </w:tcPr>
          <w:p w:rsidR="00EE218B" w:rsidRPr="00DC221B" w:rsidRDefault="00EE218B" w:rsidP="008923F7">
            <w:pPr>
              <w:pStyle w:val="af5"/>
              <w:tabs>
                <w:tab w:val="left" w:pos="142"/>
              </w:tabs>
              <w:ind w:left="0" w:firstLine="11"/>
              <w:jc w:val="center"/>
              <w:rPr>
                <w:rFonts w:cs="Arial"/>
                <w:szCs w:val="22"/>
              </w:rPr>
            </w:pPr>
          </w:p>
        </w:tc>
        <w:tc>
          <w:tcPr>
            <w:tcW w:w="851" w:type="dxa"/>
            <w:noWrap/>
          </w:tcPr>
          <w:p w:rsidR="00EE218B" w:rsidRPr="00DC221B" w:rsidRDefault="00EE218B" w:rsidP="008923F7">
            <w:pPr>
              <w:pStyle w:val="af5"/>
              <w:tabs>
                <w:tab w:val="left" w:pos="142"/>
              </w:tabs>
              <w:ind w:left="0" w:firstLine="11"/>
              <w:jc w:val="center"/>
              <w:rPr>
                <w:rFonts w:cs="Arial"/>
                <w:szCs w:val="22"/>
              </w:rPr>
            </w:pPr>
            <w:r w:rsidRPr="00DC221B">
              <w:rPr>
                <w:rFonts w:cs="Arial"/>
                <w:szCs w:val="22"/>
              </w:rPr>
              <w:t>И</w:t>
            </w:r>
          </w:p>
        </w:tc>
      </w:tr>
      <w:tr w:rsidR="00E14E7A" w:rsidRPr="00DC221B" w:rsidTr="00E86B83">
        <w:trPr>
          <w:trHeight w:val="204"/>
        </w:trPr>
        <w:tc>
          <w:tcPr>
            <w:tcW w:w="7842" w:type="dxa"/>
          </w:tcPr>
          <w:p w:rsidR="00E14E7A" w:rsidRPr="00DC221B" w:rsidRDefault="00E14E7A" w:rsidP="008923F7">
            <w:pPr>
              <w:pStyle w:val="afff0"/>
              <w:spacing w:after="0"/>
            </w:pPr>
            <w:r w:rsidRPr="00DC221B">
              <w:t>ЮЛ_1.2 Сокращенное наименование</w:t>
            </w:r>
          </w:p>
        </w:tc>
        <w:tc>
          <w:tcPr>
            <w:tcW w:w="709" w:type="dxa"/>
            <w:noWrap/>
          </w:tcPr>
          <w:p w:rsidR="00E14E7A" w:rsidRPr="00DC221B" w:rsidRDefault="00E14E7A" w:rsidP="008923F7">
            <w:pPr>
              <w:pStyle w:val="af5"/>
              <w:tabs>
                <w:tab w:val="left" w:pos="142"/>
              </w:tabs>
              <w:ind w:left="0" w:firstLine="11"/>
              <w:jc w:val="center"/>
              <w:rPr>
                <w:rFonts w:cs="Arial"/>
                <w:szCs w:val="22"/>
              </w:rPr>
            </w:pPr>
          </w:p>
        </w:tc>
        <w:tc>
          <w:tcPr>
            <w:tcW w:w="851" w:type="dxa"/>
            <w:noWrap/>
          </w:tcPr>
          <w:p w:rsidR="00E14E7A" w:rsidRPr="00DC221B" w:rsidRDefault="00E14E7A" w:rsidP="008923F7">
            <w:pPr>
              <w:pStyle w:val="af5"/>
              <w:tabs>
                <w:tab w:val="left" w:pos="142"/>
              </w:tabs>
              <w:ind w:left="0" w:firstLine="11"/>
              <w:jc w:val="center"/>
              <w:rPr>
                <w:rFonts w:cs="Arial"/>
                <w:szCs w:val="22"/>
              </w:rPr>
            </w:pPr>
            <w:r w:rsidRPr="00DC221B">
              <w:rPr>
                <w:rFonts w:cs="Arial"/>
                <w:szCs w:val="22"/>
              </w:rPr>
              <w:t>1</w:t>
            </w:r>
          </w:p>
        </w:tc>
      </w:tr>
      <w:tr w:rsidR="00E14E7A" w:rsidRPr="00DC221B" w:rsidTr="00E86B83">
        <w:trPr>
          <w:trHeight w:val="204"/>
        </w:trPr>
        <w:tc>
          <w:tcPr>
            <w:tcW w:w="7842" w:type="dxa"/>
          </w:tcPr>
          <w:p w:rsidR="00E14E7A" w:rsidRPr="00DC221B" w:rsidRDefault="00E14E7A" w:rsidP="008923F7">
            <w:pPr>
              <w:pStyle w:val="afff0"/>
              <w:spacing w:after="0"/>
            </w:pPr>
            <w:r w:rsidRPr="00DC221B">
              <w:t>ЮЛ_1.3 Иное наименование</w:t>
            </w:r>
          </w:p>
        </w:tc>
        <w:tc>
          <w:tcPr>
            <w:tcW w:w="709" w:type="dxa"/>
            <w:noWrap/>
          </w:tcPr>
          <w:p w:rsidR="00E14E7A" w:rsidRPr="00DC221B" w:rsidRDefault="00E14E7A" w:rsidP="008923F7">
            <w:pPr>
              <w:pStyle w:val="af5"/>
              <w:tabs>
                <w:tab w:val="left" w:pos="142"/>
              </w:tabs>
              <w:ind w:left="0" w:firstLine="11"/>
              <w:jc w:val="center"/>
              <w:rPr>
                <w:rFonts w:cs="Arial"/>
                <w:szCs w:val="22"/>
              </w:rPr>
            </w:pPr>
          </w:p>
        </w:tc>
        <w:tc>
          <w:tcPr>
            <w:tcW w:w="851" w:type="dxa"/>
            <w:noWrap/>
          </w:tcPr>
          <w:p w:rsidR="00E14E7A" w:rsidRPr="00DC221B" w:rsidRDefault="00E14E7A" w:rsidP="008923F7">
            <w:pPr>
              <w:pStyle w:val="af5"/>
              <w:tabs>
                <w:tab w:val="left" w:pos="142"/>
              </w:tabs>
              <w:ind w:left="0" w:firstLine="11"/>
              <w:jc w:val="center"/>
              <w:rPr>
                <w:rFonts w:cs="Arial"/>
                <w:szCs w:val="22"/>
              </w:rPr>
            </w:pPr>
            <w:r w:rsidRPr="00DC221B">
              <w:rPr>
                <w:rFonts w:cs="Arial"/>
                <w:szCs w:val="22"/>
              </w:rPr>
              <w:t>1</w:t>
            </w:r>
          </w:p>
        </w:tc>
      </w:tr>
    </w:tbl>
    <w:p w:rsidR="00516C18" w:rsidRPr="00DC221B" w:rsidRDefault="00516C18" w:rsidP="00E86B83">
      <w:pPr>
        <w:pStyle w:val="af5"/>
        <w:tabs>
          <w:tab w:val="left" w:pos="142"/>
        </w:tabs>
        <w:ind w:left="-284" w:firstLine="0"/>
        <w:rPr>
          <w:rFonts w:cs="Arial"/>
          <w:szCs w:val="22"/>
        </w:rPr>
      </w:pPr>
    </w:p>
    <w:p w:rsidR="00925F3C" w:rsidRPr="00DC221B" w:rsidRDefault="00925F3C" w:rsidP="00E86B83">
      <w:pPr>
        <w:pStyle w:val="af5"/>
        <w:numPr>
          <w:ilvl w:val="0"/>
          <w:numId w:val="7"/>
        </w:numPr>
        <w:tabs>
          <w:tab w:val="left" w:pos="142"/>
          <w:tab w:val="left" w:pos="993"/>
        </w:tabs>
        <w:spacing w:line="276" w:lineRule="auto"/>
        <w:ind w:left="-284" w:firstLine="0"/>
        <w:rPr>
          <w:rFonts w:cs="Arial"/>
          <w:szCs w:val="22"/>
        </w:rPr>
      </w:pPr>
      <w:r w:rsidRPr="00DC221B">
        <w:rPr>
          <w:rFonts w:cs="Arial"/>
          <w:szCs w:val="22"/>
        </w:rPr>
        <w:t xml:space="preserve">Блок </w:t>
      </w:r>
      <w:r w:rsidRPr="00DC221B">
        <w:rPr>
          <w:rFonts w:cs="Arial"/>
          <w:szCs w:val="22"/>
          <w:lang w:val="en-US"/>
        </w:rPr>
        <w:t>FL</w:t>
      </w:r>
      <w:r w:rsidRPr="00DC221B">
        <w:rPr>
          <w:rFonts w:cs="Arial"/>
          <w:szCs w:val="22"/>
        </w:rPr>
        <w:t>_48_</w:t>
      </w:r>
      <w:r w:rsidRPr="00DC221B">
        <w:rPr>
          <w:rFonts w:cs="Arial"/>
          <w:szCs w:val="22"/>
          <w:lang w:val="en-US"/>
        </w:rPr>
        <w:t>UL</w:t>
      </w:r>
      <w:r w:rsidRPr="00DC221B">
        <w:rPr>
          <w:rFonts w:cs="Arial"/>
          <w:szCs w:val="22"/>
        </w:rPr>
        <w:t>_38_</w:t>
      </w:r>
      <w:r w:rsidRPr="00DC221B">
        <w:t xml:space="preserve"> </w:t>
      </w:r>
      <w:r w:rsidRPr="00DC221B">
        <w:rPr>
          <w:rFonts w:cs="Arial"/>
          <w:szCs w:val="22"/>
          <w:lang w:val="en-US"/>
        </w:rPr>
        <w:t>ArbitrationManagerSource</w:t>
      </w:r>
      <w:r w:rsidRPr="00DC221B">
        <w:rPr>
          <w:rFonts w:cs="Arial"/>
          <w:szCs w:val="22"/>
        </w:rPr>
        <w:t>. Сведения об источнике – арбитражном управляющем</w:t>
      </w:r>
      <w:r w:rsidR="00284CB0" w:rsidRPr="00DC221B">
        <w:rPr>
          <w:rFonts w:cs="Arial"/>
          <w:szCs w:val="22"/>
        </w:rPr>
        <w:t>, изменён тип блока:</w:t>
      </w:r>
    </w:p>
    <w:p w:rsidR="00925F3C" w:rsidRPr="00DC221B" w:rsidRDefault="00222C51" w:rsidP="00E86B83">
      <w:pPr>
        <w:pStyle w:val="af5"/>
        <w:tabs>
          <w:tab w:val="left" w:pos="142"/>
        </w:tabs>
        <w:spacing w:line="276" w:lineRule="auto"/>
        <w:ind w:left="-284" w:firstLine="0"/>
        <w:rPr>
          <w:rFonts w:cs="Arial"/>
          <w:szCs w:val="22"/>
        </w:rPr>
      </w:pPr>
      <w:r w:rsidRPr="00DC221B">
        <w:rPr>
          <w:rFonts w:cs="Arial"/>
          <w:szCs w:val="22"/>
        </w:rPr>
        <w:t>б</w:t>
      </w:r>
      <w:r w:rsidR="00925F3C" w:rsidRPr="00DC221B">
        <w:rPr>
          <w:rFonts w:cs="Arial"/>
          <w:szCs w:val="22"/>
        </w:rPr>
        <w:t>ыло: 2М</w:t>
      </w:r>
    </w:p>
    <w:p w:rsidR="00925F3C" w:rsidRPr="00DC221B" w:rsidRDefault="00222C51" w:rsidP="00E86B83">
      <w:pPr>
        <w:pStyle w:val="af5"/>
        <w:tabs>
          <w:tab w:val="left" w:pos="142"/>
        </w:tabs>
        <w:ind w:left="-284" w:firstLine="0"/>
        <w:rPr>
          <w:rFonts w:cs="Arial"/>
          <w:szCs w:val="22"/>
        </w:rPr>
      </w:pPr>
      <w:r w:rsidRPr="00DC221B">
        <w:rPr>
          <w:rFonts w:cs="Arial"/>
          <w:szCs w:val="22"/>
        </w:rPr>
        <w:t>с</w:t>
      </w:r>
      <w:r w:rsidR="00925F3C" w:rsidRPr="00DC221B">
        <w:rPr>
          <w:rFonts w:cs="Arial"/>
          <w:szCs w:val="22"/>
        </w:rPr>
        <w:t xml:space="preserve">тало: 2Е </w:t>
      </w:r>
    </w:p>
    <w:p w:rsidR="00925F3C" w:rsidRPr="00DC221B" w:rsidRDefault="00925F3C" w:rsidP="00E86B83">
      <w:pPr>
        <w:pStyle w:val="af5"/>
        <w:tabs>
          <w:tab w:val="left" w:pos="142"/>
        </w:tabs>
        <w:ind w:left="-284" w:firstLine="0"/>
        <w:rPr>
          <w:rFonts w:cs="Arial"/>
          <w:szCs w:val="22"/>
        </w:rPr>
      </w:pPr>
    </w:p>
    <w:p w:rsidR="00EB1AEC" w:rsidRPr="00DC221B" w:rsidRDefault="00EB1AEC" w:rsidP="00E86B83">
      <w:pPr>
        <w:pStyle w:val="af5"/>
        <w:numPr>
          <w:ilvl w:val="0"/>
          <w:numId w:val="7"/>
        </w:numPr>
        <w:tabs>
          <w:tab w:val="left" w:pos="142"/>
          <w:tab w:val="left" w:pos="993"/>
        </w:tabs>
        <w:ind w:left="-284" w:firstLine="0"/>
        <w:rPr>
          <w:rFonts w:cs="Arial"/>
          <w:szCs w:val="22"/>
        </w:rPr>
      </w:pPr>
      <w:r w:rsidRPr="00DC221B">
        <w:rPr>
          <w:rFonts w:cs="Arial"/>
          <w:szCs w:val="22"/>
        </w:rPr>
        <w:t xml:space="preserve">Отменена необходимость передачи </w:t>
      </w:r>
      <w:r w:rsidRPr="00DC221B">
        <w:rPr>
          <w:rFonts w:cs="Arial"/>
          <w:szCs w:val="22"/>
          <w:lang w:val="en-US"/>
        </w:rPr>
        <w:t>json</w:t>
      </w:r>
      <w:r w:rsidRPr="00DC221B">
        <w:rPr>
          <w:rFonts w:cs="Arial"/>
          <w:szCs w:val="22"/>
        </w:rPr>
        <w:t xml:space="preserve">-переменной </w:t>
      </w:r>
      <w:r w:rsidRPr="00DC221B">
        <w:rPr>
          <w:rFonts w:cs="Arial"/>
          <w:szCs w:val="22"/>
          <w:lang w:val="en-US"/>
        </w:rPr>
        <w:t>bankruptcy</w:t>
      </w:r>
      <w:r w:rsidRPr="00DC221B">
        <w:rPr>
          <w:rFonts w:cs="Arial"/>
          <w:szCs w:val="22"/>
        </w:rPr>
        <w:t>_</w:t>
      </w:r>
      <w:r w:rsidRPr="00DC221B">
        <w:rPr>
          <w:rFonts w:cs="Arial"/>
          <w:szCs w:val="22"/>
          <w:lang w:val="en-US"/>
        </w:rPr>
        <w:t>case</w:t>
      </w:r>
      <w:r w:rsidRPr="00DC221B">
        <w:rPr>
          <w:rFonts w:cs="Arial"/>
          <w:szCs w:val="22"/>
        </w:rPr>
        <w:t>_</w:t>
      </w:r>
      <w:r w:rsidRPr="00DC221B">
        <w:rPr>
          <w:rFonts w:cs="Arial"/>
          <w:szCs w:val="22"/>
          <w:lang w:val="en-US"/>
        </w:rPr>
        <w:t>num</w:t>
      </w:r>
      <w:r w:rsidRPr="00DC221B">
        <w:rPr>
          <w:rFonts w:cs="Arial"/>
          <w:szCs w:val="22"/>
        </w:rPr>
        <w:t xml:space="preserve">. Соответствующие изменения внесены в: </w:t>
      </w:r>
    </w:p>
    <w:p w:rsidR="00EB1AEC" w:rsidRPr="00DC221B" w:rsidRDefault="00EB1AEC" w:rsidP="00E86B83">
      <w:pPr>
        <w:pStyle w:val="af5"/>
        <w:tabs>
          <w:tab w:val="left" w:pos="142"/>
        </w:tabs>
        <w:ind w:left="-284" w:firstLine="0"/>
        <w:rPr>
          <w:rFonts w:cs="Arial"/>
          <w:szCs w:val="22"/>
        </w:rPr>
      </w:pPr>
      <w:r w:rsidRPr="00DC221B">
        <w:rPr>
          <w:rFonts w:cs="Arial"/>
          <w:szCs w:val="22"/>
        </w:rPr>
        <w:t xml:space="preserve">- Приложение 1. Структура файла, передаваемого Источником, описание атрибута eventComment в таблице; </w:t>
      </w:r>
    </w:p>
    <w:p w:rsidR="00EB1AEC" w:rsidRPr="00DC221B" w:rsidRDefault="00EB1AEC" w:rsidP="00E86B83">
      <w:pPr>
        <w:pStyle w:val="af5"/>
        <w:tabs>
          <w:tab w:val="left" w:pos="142"/>
        </w:tabs>
        <w:ind w:left="-284" w:firstLine="0"/>
        <w:rPr>
          <w:rFonts w:cs="Arial"/>
          <w:szCs w:val="22"/>
        </w:rPr>
      </w:pPr>
      <w:r w:rsidRPr="00DC221B">
        <w:rPr>
          <w:rFonts w:cs="Arial"/>
          <w:szCs w:val="22"/>
        </w:rPr>
        <w:lastRenderedPageBreak/>
        <w:t>- примечание к блоку FL_13_Bankruptcy в Приложении 3;</w:t>
      </w:r>
    </w:p>
    <w:p w:rsidR="00EB1AEC" w:rsidRPr="00DC221B" w:rsidRDefault="00EB1AEC" w:rsidP="00E86B83">
      <w:pPr>
        <w:pStyle w:val="af5"/>
        <w:tabs>
          <w:tab w:val="left" w:pos="142"/>
        </w:tabs>
        <w:ind w:left="-284" w:firstLine="0"/>
        <w:rPr>
          <w:rFonts w:cs="Arial"/>
          <w:szCs w:val="22"/>
        </w:rPr>
      </w:pPr>
      <w:r w:rsidRPr="00DC221B">
        <w:rPr>
          <w:rFonts w:cs="Arial"/>
          <w:szCs w:val="22"/>
        </w:rPr>
        <w:t xml:space="preserve">- примечание к блоку </w:t>
      </w:r>
      <w:r w:rsidRPr="00DC221B">
        <w:rPr>
          <w:rFonts w:cs="Arial"/>
          <w:szCs w:val="22"/>
          <w:lang w:val="en-US"/>
        </w:rPr>
        <w:t>U</w:t>
      </w:r>
      <w:r w:rsidRPr="00DC221B">
        <w:rPr>
          <w:rFonts w:cs="Arial"/>
          <w:szCs w:val="22"/>
        </w:rPr>
        <w:t>L_6_Bankruptcy в Приложении 4.</w:t>
      </w:r>
    </w:p>
    <w:p w:rsidR="001D4398" w:rsidRPr="00DC221B" w:rsidRDefault="001D4398" w:rsidP="00E86B83">
      <w:pPr>
        <w:pStyle w:val="af5"/>
        <w:tabs>
          <w:tab w:val="left" w:pos="142"/>
        </w:tabs>
        <w:ind w:left="-284" w:firstLine="0"/>
        <w:rPr>
          <w:rFonts w:cs="Arial"/>
          <w:szCs w:val="22"/>
        </w:rPr>
      </w:pPr>
    </w:p>
    <w:p w:rsidR="001D4398" w:rsidRPr="00DC221B" w:rsidRDefault="001D4398" w:rsidP="00E86B83">
      <w:pPr>
        <w:pStyle w:val="af5"/>
        <w:numPr>
          <w:ilvl w:val="0"/>
          <w:numId w:val="7"/>
        </w:numPr>
        <w:tabs>
          <w:tab w:val="left" w:pos="142"/>
          <w:tab w:val="left" w:pos="1134"/>
        </w:tabs>
        <w:ind w:left="-284" w:firstLine="0"/>
        <w:rPr>
          <w:rFonts w:cs="Arial"/>
          <w:szCs w:val="22"/>
        </w:rPr>
      </w:pPr>
      <w:r w:rsidRPr="00DC221B">
        <w:rPr>
          <w:rFonts w:cs="Arial"/>
          <w:szCs w:val="22"/>
        </w:rPr>
        <w:t>Подгруппа блоков о задолженнос</w:t>
      </w:r>
      <w:r w:rsidR="002156A5" w:rsidRPr="00DC221B">
        <w:rPr>
          <w:rFonts w:cs="Arial"/>
          <w:szCs w:val="22"/>
        </w:rPr>
        <w:t>т</w:t>
      </w:r>
      <w:r w:rsidRPr="00DC221B">
        <w:rPr>
          <w:rFonts w:cs="Arial"/>
          <w:szCs w:val="22"/>
        </w:rPr>
        <w:t xml:space="preserve">ях и платеже FL_25_26_27_28_Group </w:t>
      </w:r>
      <w:r w:rsidR="002156A5" w:rsidRPr="00DC221B">
        <w:rPr>
          <w:rFonts w:cs="Arial"/>
          <w:szCs w:val="22"/>
        </w:rPr>
        <w:t>/ UL_17_18_19_20_Group. Дополнен текст сноски: «Подгруппа может быть</w:t>
      </w:r>
      <w:r w:rsidR="002651CA" w:rsidRPr="00DC221B">
        <w:rPr>
          <w:rFonts w:cs="Arial"/>
          <w:szCs w:val="22"/>
        </w:rPr>
        <w:t xml:space="preserve"> </w:t>
      </w:r>
      <w:r w:rsidRPr="00DC221B">
        <w:rPr>
          <w:rFonts w:cs="Arial"/>
          <w:szCs w:val="22"/>
        </w:rPr>
        <w:t xml:space="preserve">множественной только в событии 1.4.1 (отражая несколько платежей, выполненных до даты передачи первого предмета лизинга), в остальных событиях может быть </w:t>
      </w:r>
      <w:r w:rsidR="002156A5" w:rsidRPr="00DC221B">
        <w:rPr>
          <w:rFonts w:cs="Arial"/>
          <w:szCs w:val="22"/>
        </w:rPr>
        <w:t>не более</w:t>
      </w:r>
      <w:r w:rsidRPr="00DC221B">
        <w:rPr>
          <w:rFonts w:cs="Arial"/>
          <w:szCs w:val="22"/>
        </w:rPr>
        <w:t xml:space="preserve"> одной подгрупп</w:t>
      </w:r>
      <w:r w:rsidR="002156A5" w:rsidRPr="00DC221B">
        <w:rPr>
          <w:rFonts w:cs="Arial"/>
          <w:szCs w:val="22"/>
        </w:rPr>
        <w:t>ы».</w:t>
      </w:r>
    </w:p>
    <w:p w:rsidR="00EB1AEC" w:rsidRPr="00DC221B" w:rsidRDefault="00EB1AEC" w:rsidP="00E86B83">
      <w:pPr>
        <w:pStyle w:val="af5"/>
        <w:tabs>
          <w:tab w:val="left" w:pos="142"/>
        </w:tabs>
        <w:ind w:left="-284" w:firstLine="0"/>
        <w:rPr>
          <w:rFonts w:cs="Arial"/>
          <w:szCs w:val="22"/>
        </w:rPr>
      </w:pPr>
    </w:p>
    <w:p w:rsidR="00410F5B" w:rsidRPr="00DC221B" w:rsidRDefault="00410F5B" w:rsidP="00DD338F">
      <w:pPr>
        <w:pStyle w:val="af5"/>
        <w:numPr>
          <w:ilvl w:val="0"/>
          <w:numId w:val="7"/>
        </w:numPr>
        <w:tabs>
          <w:tab w:val="left" w:pos="142"/>
        </w:tabs>
        <w:spacing w:line="276" w:lineRule="auto"/>
        <w:ind w:left="-284" w:firstLine="0"/>
        <w:rPr>
          <w:rFonts w:cs="Arial"/>
          <w:szCs w:val="22"/>
        </w:rPr>
      </w:pPr>
      <w:r w:rsidRPr="00DC221B">
        <w:rPr>
          <w:rFonts w:cs="Arial"/>
          <w:szCs w:val="22"/>
        </w:rPr>
        <w:t>Блок «</w:t>
      </w:r>
      <w:r w:rsidRPr="00DC221B">
        <w:rPr>
          <w:rFonts w:cs="Arial"/>
          <w:szCs w:val="22"/>
          <w:lang w:val="en-US"/>
        </w:rPr>
        <w:t>FL</w:t>
      </w:r>
      <w:r w:rsidRPr="00DC221B">
        <w:rPr>
          <w:rFonts w:cs="Arial"/>
          <w:szCs w:val="22"/>
        </w:rPr>
        <w:t>_29_1_DebtBurdenInfo». Добавлено примечание к блоку</w:t>
      </w:r>
      <w:r w:rsidRPr="00DC221B">
        <w:rPr>
          <w:rStyle w:val="a8"/>
          <w:rFonts w:cs="Arial"/>
          <w:szCs w:val="22"/>
        </w:rPr>
        <w:footnoteReference w:id="4"/>
      </w:r>
      <w:r w:rsidRPr="00DC221B">
        <w:rPr>
          <w:rFonts w:cs="Arial"/>
          <w:szCs w:val="22"/>
        </w:rPr>
        <w:t xml:space="preserve">: </w:t>
      </w:r>
    </w:p>
    <w:p w:rsidR="00410F5B" w:rsidRPr="00DC221B" w:rsidRDefault="00410F5B" w:rsidP="00E86B83">
      <w:pPr>
        <w:pStyle w:val="af5"/>
        <w:tabs>
          <w:tab w:val="left" w:pos="142"/>
        </w:tabs>
        <w:ind w:left="-284" w:firstLine="0"/>
        <w:rPr>
          <w:rFonts w:cs="Arial"/>
          <w:szCs w:val="22"/>
        </w:rPr>
      </w:pPr>
      <w:r w:rsidRPr="00DC221B">
        <w:rPr>
          <w:rFonts w:cs="Arial"/>
          <w:szCs w:val="22"/>
        </w:rPr>
        <w:t>«Заполнение обязательно только для потребительских кредитов, и если источник является кредитной организацией или МФО, и сделка заключена не ранее 01.10.2019 г.</w:t>
      </w:r>
      <w:r w:rsidR="00EC2FD7" w:rsidRPr="00DC221B">
        <w:rPr>
          <w:rFonts w:cs="Arial"/>
          <w:color w:val="212121"/>
          <w:szCs w:val="22"/>
          <w:shd w:val="clear" w:color="auto" w:fill="FFFFFF"/>
        </w:rPr>
        <w:t>, в иных случаях блок не является обязательным и может отсутствовать в группе блоков</w:t>
      </w:r>
      <w:r w:rsidRPr="00DC221B">
        <w:rPr>
          <w:rFonts w:cs="Arial"/>
          <w:szCs w:val="22"/>
        </w:rPr>
        <w:t>»</w:t>
      </w:r>
      <w:r w:rsidR="00EC2FD7" w:rsidRPr="00DC221B">
        <w:rPr>
          <w:rFonts w:cs="Arial"/>
          <w:szCs w:val="22"/>
        </w:rPr>
        <w:t>.</w:t>
      </w:r>
    </w:p>
    <w:p w:rsidR="00752E0B" w:rsidRPr="00DC221B" w:rsidRDefault="00752E0B" w:rsidP="00E86B83">
      <w:pPr>
        <w:pStyle w:val="af5"/>
        <w:tabs>
          <w:tab w:val="left" w:pos="142"/>
        </w:tabs>
        <w:ind w:left="-284" w:firstLine="0"/>
        <w:rPr>
          <w:rFonts w:cs="Arial"/>
          <w:szCs w:val="22"/>
        </w:rPr>
      </w:pPr>
    </w:p>
    <w:p w:rsidR="00752E0B" w:rsidRPr="00DC221B" w:rsidRDefault="00752E0B" w:rsidP="00E86B83">
      <w:pPr>
        <w:pStyle w:val="af5"/>
        <w:numPr>
          <w:ilvl w:val="0"/>
          <w:numId w:val="7"/>
        </w:numPr>
        <w:tabs>
          <w:tab w:val="left" w:pos="142"/>
          <w:tab w:val="left" w:pos="993"/>
        </w:tabs>
        <w:spacing w:line="276" w:lineRule="auto"/>
        <w:ind w:left="-284" w:firstLine="0"/>
        <w:rPr>
          <w:rFonts w:cs="Arial"/>
          <w:szCs w:val="22"/>
        </w:rPr>
      </w:pPr>
      <w:r w:rsidRPr="00DC221B">
        <w:rPr>
          <w:rFonts w:cs="Arial"/>
          <w:szCs w:val="22"/>
        </w:rPr>
        <w:t>П</w:t>
      </w:r>
      <w:r w:rsidR="00FB1C7F" w:rsidRPr="00DC221B">
        <w:rPr>
          <w:rFonts w:cs="Arial"/>
          <w:szCs w:val="22"/>
        </w:rPr>
        <w:t>оказатель «</w:t>
      </w:r>
      <w:r w:rsidR="00FB1C7F" w:rsidRPr="00DC221B">
        <w:rPr>
          <w:rFonts w:eastAsia="Calibri" w:cs="Arial"/>
          <w:szCs w:val="22"/>
        </w:rPr>
        <w:t>Дата формирования кредитной информации»</w:t>
      </w:r>
      <w:r w:rsidRPr="00DC221B">
        <w:rPr>
          <w:rFonts w:cs="Arial"/>
          <w:szCs w:val="22"/>
        </w:rPr>
        <w:t xml:space="preserve"> ФЛ_46.15/ЮЛ_36.15</w:t>
      </w:r>
      <w:r w:rsidR="00FB1C7F" w:rsidRPr="00DC221B">
        <w:rPr>
          <w:rFonts w:cs="Arial"/>
          <w:szCs w:val="22"/>
        </w:rPr>
        <w:t>, ФЛ_47.14/ЮЛ_37.14, ФЛ_48.13/ЮЛ_38.13:</w:t>
      </w:r>
    </w:p>
    <w:p w:rsidR="00EB1AEC" w:rsidRPr="00DC221B" w:rsidRDefault="00FB1C7F" w:rsidP="00E86B83">
      <w:pPr>
        <w:tabs>
          <w:tab w:val="left" w:pos="142"/>
        </w:tabs>
        <w:ind w:left="-284"/>
        <w:jc w:val="both"/>
        <w:rPr>
          <w:rFonts w:eastAsiaTheme="minorEastAsia"/>
        </w:rPr>
      </w:pPr>
      <w:r w:rsidRPr="00DC221B">
        <w:t>у</w:t>
      </w:r>
      <w:r w:rsidR="00752E0B" w:rsidRPr="00DC221B">
        <w:t>далено требование к формированию: «</w:t>
      </w:r>
      <w:r w:rsidR="00752E0B" w:rsidRPr="00DC221B">
        <w:rPr>
          <w:rFonts w:eastAsiaTheme="minorEastAsia"/>
        </w:rPr>
        <w:t>Дата составления документа, содержащего кредитную информацию, из блока HEADER».</w:t>
      </w:r>
    </w:p>
    <w:p w:rsidR="004B149F" w:rsidRPr="00DC221B" w:rsidRDefault="004B149F" w:rsidP="00DD338F">
      <w:pPr>
        <w:pStyle w:val="af5"/>
        <w:numPr>
          <w:ilvl w:val="0"/>
          <w:numId w:val="7"/>
        </w:numPr>
        <w:tabs>
          <w:tab w:val="left" w:pos="142"/>
        </w:tabs>
        <w:spacing w:line="276" w:lineRule="auto"/>
        <w:ind w:left="-284" w:firstLine="0"/>
        <w:rPr>
          <w:rFonts w:cs="Arial"/>
          <w:szCs w:val="22"/>
        </w:rPr>
      </w:pPr>
      <w:r w:rsidRPr="00DC221B">
        <w:rPr>
          <w:rFonts w:cs="Arial"/>
          <w:szCs w:val="22"/>
        </w:rPr>
        <w:t xml:space="preserve"> </w:t>
      </w:r>
      <w:r w:rsidR="00C17D5E" w:rsidRPr="00DC221B">
        <w:rPr>
          <w:rFonts w:cs="Arial"/>
          <w:szCs w:val="22"/>
        </w:rPr>
        <w:t>Изменена сноска к справочнику 4.1:</w:t>
      </w:r>
    </w:p>
    <w:p w:rsidR="00C17D5E" w:rsidRPr="00DC221B" w:rsidRDefault="00C17D5E" w:rsidP="00E86B83">
      <w:pPr>
        <w:pStyle w:val="a6"/>
        <w:keepLines/>
        <w:tabs>
          <w:tab w:val="left" w:pos="142"/>
        </w:tabs>
        <w:ind w:left="-284"/>
        <w:jc w:val="both"/>
        <w:rPr>
          <w:rFonts w:ascii="Arial" w:eastAsiaTheme="minorHAnsi" w:hAnsi="Arial" w:cs="Arial"/>
          <w:sz w:val="22"/>
          <w:szCs w:val="22"/>
        </w:rPr>
      </w:pPr>
      <w:r w:rsidRPr="00DC221B">
        <w:rPr>
          <w:rFonts w:ascii="Arial" w:eastAsiaTheme="minorHAnsi" w:hAnsi="Arial" w:cs="Arial"/>
          <w:sz w:val="22"/>
          <w:szCs w:val="22"/>
        </w:rPr>
        <w:t>было: «В Едином формате не используются коды 2.2, а также 3.99, 4.99, 8.99, 9.99, 11.99, 15.99, 18.99, 19.99, 20.99. Вместо них используется код 99»;</w:t>
      </w:r>
    </w:p>
    <w:p w:rsidR="00C17D5E" w:rsidRPr="00DC221B" w:rsidRDefault="00C17D5E" w:rsidP="00222C51">
      <w:pPr>
        <w:pStyle w:val="affc"/>
        <w:tabs>
          <w:tab w:val="left" w:pos="142"/>
        </w:tabs>
        <w:spacing w:after="0"/>
        <w:ind w:left="-284" w:right="57"/>
        <w:jc w:val="both"/>
        <w:rPr>
          <w:rFonts w:ascii="Arial" w:hAnsi="Arial" w:cs="Arial"/>
          <w:sz w:val="22"/>
          <w:szCs w:val="22"/>
          <w:lang w:eastAsia="ru-RU"/>
        </w:rPr>
      </w:pPr>
      <w:r w:rsidRPr="00DC221B">
        <w:rPr>
          <w:rFonts w:ascii="Arial" w:hAnsi="Arial" w:cs="Arial"/>
          <w:sz w:val="22"/>
          <w:szCs w:val="22"/>
          <w:lang w:eastAsia="ru-RU"/>
        </w:rPr>
        <w:t>стало: «В случае отсутствия у источника точной информации при выборе кода для формирования показателя по справочнику указывается общий код для наименования данной категории (если указанное предусмотрено справочником).</w:t>
      </w:r>
    </w:p>
    <w:p w:rsidR="00C17D5E" w:rsidRPr="00DC221B" w:rsidRDefault="00C17D5E" w:rsidP="00222C51">
      <w:pPr>
        <w:tabs>
          <w:tab w:val="left" w:pos="142"/>
        </w:tabs>
        <w:spacing w:after="0"/>
        <w:ind w:left="-284" w:right="57"/>
        <w:jc w:val="both"/>
        <w:rPr>
          <w:rFonts w:ascii="Times New Roman" w:eastAsia="Times New Roman" w:hAnsi="Times New Roman" w:cs="Times New Roman"/>
          <w:sz w:val="24"/>
          <w:szCs w:val="24"/>
          <w:lang w:eastAsia="ru-RU"/>
        </w:rPr>
      </w:pPr>
      <w:r w:rsidRPr="00DC221B">
        <w:rPr>
          <w:lang w:eastAsia="ru-RU"/>
        </w:rPr>
        <w:t>Код 99 используется, если ни один из кодов, в том числе общие коды (1, 2, 3…) не подходят под описание предмета залога».</w:t>
      </w:r>
    </w:p>
    <w:p w:rsidR="00C17D5E" w:rsidRPr="00DC221B" w:rsidRDefault="00736D54" w:rsidP="00222C51">
      <w:pPr>
        <w:pStyle w:val="affc"/>
        <w:tabs>
          <w:tab w:val="left" w:pos="142"/>
        </w:tabs>
        <w:spacing w:after="0"/>
        <w:ind w:left="-284" w:right="57"/>
        <w:jc w:val="both"/>
        <w:rPr>
          <w:rFonts w:ascii="Arial" w:hAnsi="Arial" w:cs="Arial"/>
          <w:sz w:val="22"/>
          <w:szCs w:val="22"/>
          <w:lang w:eastAsia="ru-RU"/>
        </w:rPr>
      </w:pPr>
      <w:r w:rsidRPr="00DC221B">
        <w:rPr>
          <w:rFonts w:ascii="Arial" w:hAnsi="Arial" w:cs="Arial"/>
          <w:sz w:val="22"/>
          <w:szCs w:val="22"/>
          <w:lang w:eastAsia="ru-RU"/>
        </w:rPr>
        <w:t>Там же: удалена сноска</w:t>
      </w:r>
    </w:p>
    <w:p w:rsidR="00736D54" w:rsidRPr="00DC221B" w:rsidRDefault="00736D54" w:rsidP="00E86B83">
      <w:pPr>
        <w:pStyle w:val="affc"/>
        <w:tabs>
          <w:tab w:val="left" w:pos="142"/>
        </w:tabs>
        <w:ind w:left="-284" w:right="57"/>
        <w:jc w:val="both"/>
        <w:rPr>
          <w:rFonts w:ascii="Arial" w:hAnsi="Arial" w:cs="Arial"/>
          <w:sz w:val="22"/>
          <w:szCs w:val="22"/>
          <w:lang w:eastAsia="ru-RU"/>
        </w:rPr>
      </w:pPr>
      <w:r w:rsidRPr="00DC221B">
        <w:rPr>
          <w:rFonts w:ascii="Arial" w:hAnsi="Arial" w:cs="Arial"/>
          <w:sz w:val="22"/>
          <w:szCs w:val="22"/>
          <w:lang w:eastAsia="ru-RU"/>
        </w:rPr>
        <w:t>«В кредитных отчетах данный код возвращается только при указании в запросе version = 11 или выше (например, &lt;version&gt;11&lt;/version&gt;. В предыдущих версиях отчетов код заменяется на значение из следующего пункта справочника (например, вместо «1» возвращается «1.1», вместо «2» - «2.2.» и т.д.)»</w:t>
      </w:r>
    </w:p>
    <w:p w:rsidR="004B149F" w:rsidRPr="00DC221B" w:rsidRDefault="008951D4" w:rsidP="00E86B83">
      <w:pPr>
        <w:pStyle w:val="af5"/>
        <w:numPr>
          <w:ilvl w:val="0"/>
          <w:numId w:val="7"/>
        </w:numPr>
        <w:tabs>
          <w:tab w:val="left" w:pos="142"/>
          <w:tab w:val="left" w:pos="993"/>
        </w:tabs>
        <w:ind w:left="-284" w:firstLine="0"/>
        <w:rPr>
          <w:rFonts w:cs="Arial"/>
          <w:szCs w:val="22"/>
        </w:rPr>
      </w:pPr>
      <w:r w:rsidRPr="00DC221B">
        <w:rPr>
          <w:rFonts w:cs="Arial"/>
          <w:szCs w:val="22"/>
        </w:rPr>
        <w:t>Приложение 2. Изменен список событий, которые может передавать арбитражный управляющий. Согласно Указанию №6551-У, для арбитражного управляющего допустимы только события 1.12 и 3.</w:t>
      </w:r>
      <w:r w:rsidR="005C5280" w:rsidRPr="00DC221B">
        <w:rPr>
          <w:rFonts w:cs="Arial"/>
          <w:szCs w:val="22"/>
        </w:rPr>
        <w:t>1</w:t>
      </w:r>
      <w:r w:rsidRPr="00DC221B">
        <w:rPr>
          <w:rFonts w:cs="Arial"/>
          <w:szCs w:val="22"/>
        </w:rPr>
        <w:t>-4.</w:t>
      </w:r>
      <w:r w:rsidR="005C5280" w:rsidRPr="00DC221B">
        <w:rPr>
          <w:rFonts w:cs="Arial"/>
          <w:szCs w:val="22"/>
        </w:rPr>
        <w:t>3</w:t>
      </w:r>
      <w:r w:rsidRPr="00DC221B">
        <w:rPr>
          <w:rFonts w:cs="Arial"/>
          <w:szCs w:val="22"/>
        </w:rPr>
        <w:t>.</w:t>
      </w:r>
    </w:p>
    <w:p w:rsidR="00186250" w:rsidRPr="00DC221B" w:rsidRDefault="00186250" w:rsidP="00E86B83">
      <w:pPr>
        <w:pStyle w:val="af5"/>
        <w:tabs>
          <w:tab w:val="left" w:pos="142"/>
          <w:tab w:val="left" w:pos="1134"/>
        </w:tabs>
        <w:ind w:left="-284" w:firstLine="0"/>
        <w:rPr>
          <w:rFonts w:cs="Arial"/>
          <w:szCs w:val="22"/>
        </w:rPr>
      </w:pPr>
    </w:p>
    <w:p w:rsidR="00493335" w:rsidRPr="00DC221B" w:rsidRDefault="00752E0B" w:rsidP="00E86B83">
      <w:pPr>
        <w:pStyle w:val="af5"/>
        <w:numPr>
          <w:ilvl w:val="0"/>
          <w:numId w:val="7"/>
        </w:numPr>
        <w:tabs>
          <w:tab w:val="left" w:pos="142"/>
          <w:tab w:val="left" w:pos="993"/>
        </w:tabs>
        <w:ind w:left="-284" w:firstLine="0"/>
        <w:rPr>
          <w:rFonts w:cs="Arial"/>
          <w:szCs w:val="22"/>
        </w:rPr>
      </w:pPr>
      <w:r w:rsidRPr="00DC221B">
        <w:rPr>
          <w:rFonts w:cs="Arial"/>
          <w:szCs w:val="22"/>
        </w:rPr>
        <w:t xml:space="preserve">Глава </w:t>
      </w:r>
      <w:r w:rsidRPr="00DC221B">
        <w:rPr>
          <w:rFonts w:cs="Arial"/>
          <w:szCs w:val="22"/>
          <w:lang w:val="en-US"/>
        </w:rPr>
        <w:t>II</w:t>
      </w:r>
      <w:r w:rsidRPr="00DC221B">
        <w:rPr>
          <w:rFonts w:cs="Arial"/>
          <w:szCs w:val="22"/>
        </w:rPr>
        <w:t xml:space="preserve"> «Получение кредитных отчетов». Раздел «Порядок взаимодействия». Для тестовой системы, планируемой к выпуску, отставлен один адрес запросов.</w:t>
      </w:r>
    </w:p>
    <w:p w:rsidR="00186250" w:rsidRPr="00DC221B" w:rsidRDefault="00186250" w:rsidP="00E86B83">
      <w:pPr>
        <w:pStyle w:val="af5"/>
        <w:tabs>
          <w:tab w:val="left" w:pos="142"/>
        </w:tabs>
        <w:ind w:left="-284"/>
        <w:rPr>
          <w:rFonts w:cs="Arial"/>
          <w:szCs w:val="22"/>
        </w:rPr>
      </w:pPr>
    </w:p>
    <w:p w:rsidR="00186250" w:rsidRPr="00DC221B" w:rsidRDefault="00186250" w:rsidP="00E86B83">
      <w:pPr>
        <w:pStyle w:val="af5"/>
        <w:numPr>
          <w:ilvl w:val="0"/>
          <w:numId w:val="7"/>
        </w:numPr>
        <w:tabs>
          <w:tab w:val="left" w:pos="142"/>
          <w:tab w:val="left" w:pos="567"/>
        </w:tabs>
        <w:ind w:left="-284" w:firstLine="0"/>
        <w:rPr>
          <w:rFonts w:cs="Arial"/>
          <w:szCs w:val="22"/>
        </w:rPr>
      </w:pPr>
      <w:r w:rsidRPr="00DC221B">
        <w:rPr>
          <w:rFonts w:cs="Arial"/>
          <w:szCs w:val="22"/>
        </w:rPr>
        <w:t xml:space="preserve">Глава </w:t>
      </w:r>
      <w:r w:rsidRPr="00DC221B">
        <w:rPr>
          <w:rFonts w:cs="Arial"/>
          <w:szCs w:val="22"/>
          <w:lang w:val="en-US"/>
        </w:rPr>
        <w:t>II</w:t>
      </w:r>
      <w:r w:rsidRPr="00DC221B">
        <w:rPr>
          <w:rFonts w:cs="Arial"/>
          <w:szCs w:val="22"/>
        </w:rPr>
        <w:t xml:space="preserve"> «Получение кредитных отчетов». Раздел «Формат кредитного отчета». Добавлены абзацы 2-5 с комментарием изменений в версии 20 отчета</w:t>
      </w:r>
      <w:r w:rsidR="00925F3C" w:rsidRPr="00DC221B">
        <w:rPr>
          <w:rFonts w:cs="Arial"/>
          <w:szCs w:val="22"/>
        </w:rPr>
        <w:t xml:space="preserve"> в сравнении с версией 17</w:t>
      </w:r>
      <w:r w:rsidRPr="00DC221B">
        <w:rPr>
          <w:rFonts w:cs="Arial"/>
          <w:szCs w:val="22"/>
        </w:rPr>
        <w:t>.</w:t>
      </w:r>
    </w:p>
    <w:p w:rsidR="00FD4C96" w:rsidRPr="00DC221B" w:rsidRDefault="00FD4C96" w:rsidP="00E86B83">
      <w:pPr>
        <w:pStyle w:val="af5"/>
        <w:tabs>
          <w:tab w:val="left" w:pos="142"/>
        </w:tabs>
        <w:ind w:left="-284"/>
        <w:rPr>
          <w:rFonts w:cs="Arial"/>
          <w:szCs w:val="22"/>
        </w:rPr>
      </w:pPr>
    </w:p>
    <w:p w:rsidR="00FD4C96" w:rsidRPr="00DC221B" w:rsidRDefault="00FD4C96" w:rsidP="00E86B83">
      <w:pPr>
        <w:tabs>
          <w:tab w:val="left" w:pos="142"/>
        </w:tabs>
        <w:ind w:left="-284"/>
      </w:pPr>
      <w:bookmarkStart w:id="11" w:name="Версия_4_0"/>
      <w:r w:rsidRPr="00DC221B">
        <w:rPr>
          <w:b/>
        </w:rPr>
        <w:t xml:space="preserve">Версия </w:t>
      </w:r>
      <w:r w:rsidR="002A575A" w:rsidRPr="00DC221B">
        <w:rPr>
          <w:b/>
        </w:rPr>
        <w:t>4</w:t>
      </w:r>
      <w:r w:rsidRPr="00DC221B">
        <w:rPr>
          <w:b/>
        </w:rPr>
        <w:t>.0</w:t>
      </w:r>
      <w:r w:rsidRPr="00DC221B">
        <w:t xml:space="preserve"> </w:t>
      </w:r>
      <w:bookmarkEnd w:id="11"/>
      <w:r w:rsidRPr="00DC221B">
        <w:t>– 20 декабря 2024 г.</w:t>
      </w:r>
    </w:p>
    <w:p w:rsidR="00FD4C96" w:rsidRPr="00DC221B" w:rsidRDefault="00483F7E" w:rsidP="00AF406F">
      <w:pPr>
        <w:pStyle w:val="af5"/>
        <w:numPr>
          <w:ilvl w:val="0"/>
          <w:numId w:val="8"/>
        </w:numPr>
        <w:tabs>
          <w:tab w:val="left" w:pos="142"/>
          <w:tab w:val="left" w:pos="993"/>
        </w:tabs>
        <w:spacing w:line="276" w:lineRule="auto"/>
        <w:ind w:left="-284" w:firstLine="0"/>
        <w:rPr>
          <w:rFonts w:cs="Arial"/>
          <w:szCs w:val="22"/>
        </w:rPr>
      </w:pPr>
      <w:r w:rsidRPr="00DC221B">
        <w:rPr>
          <w:rFonts w:cs="Arial"/>
          <w:szCs w:val="22"/>
        </w:rPr>
        <w:t>В Приложение 3 д</w:t>
      </w:r>
      <w:r w:rsidR="00FD4C96" w:rsidRPr="00DC221B">
        <w:rPr>
          <w:rFonts w:cs="Arial"/>
          <w:szCs w:val="22"/>
        </w:rPr>
        <w:t>обавлены</w:t>
      </w:r>
      <w:r w:rsidR="00FD4C96" w:rsidRPr="00DC221B">
        <w:rPr>
          <w:rStyle w:val="a8"/>
          <w:rFonts w:cs="Arial"/>
          <w:szCs w:val="22"/>
        </w:rPr>
        <w:footnoteReference w:id="5"/>
      </w:r>
      <w:r w:rsidR="00FD4C96" w:rsidRPr="00DC221B">
        <w:rPr>
          <w:rFonts w:cs="Arial"/>
          <w:szCs w:val="22"/>
        </w:rPr>
        <w:t xml:space="preserve"> новые блоки и показатели: </w:t>
      </w:r>
    </w:p>
    <w:p w:rsidR="00A74029" w:rsidRPr="00DC221B" w:rsidRDefault="001D0CC2" w:rsidP="00AF406F">
      <w:pPr>
        <w:tabs>
          <w:tab w:val="left" w:pos="142"/>
        </w:tabs>
        <w:spacing w:line="276" w:lineRule="auto"/>
        <w:ind w:left="-284"/>
        <w:jc w:val="both"/>
      </w:pPr>
      <w:r w:rsidRPr="00DC221B">
        <w:t>6</w:t>
      </w:r>
      <w:r w:rsidR="007526FC" w:rsidRPr="00DC221B">
        <w:t>.</w:t>
      </w:r>
      <w:r w:rsidRPr="00DC221B">
        <w:t>2</w:t>
      </w:r>
      <w:r w:rsidR="00196EE3" w:rsidRPr="00DC221B">
        <w:t>.1</w:t>
      </w:r>
      <w:r w:rsidR="007526FC" w:rsidRPr="00DC221B">
        <w:t xml:space="preserve"> «</w:t>
      </w:r>
      <w:r w:rsidRPr="00DC221B">
        <w:t>Признак проверки ИНН</w:t>
      </w:r>
      <w:r w:rsidR="007526FC" w:rsidRPr="00DC221B">
        <w:t>»</w:t>
      </w:r>
      <w:r w:rsidR="004021EF" w:rsidRPr="00DC221B">
        <w:t>, изменяемый</w:t>
      </w:r>
      <w:r w:rsidR="0079381F" w:rsidRPr="00DC221B">
        <w:t>. Заполняется, если «Код номера налогоплательщика» равен «1». Если «Признак проверки ИНН» не равен «1», ИНН субъекта не передаётся.</w:t>
      </w:r>
    </w:p>
    <w:p w:rsidR="0079381F" w:rsidRPr="00DC221B" w:rsidRDefault="0079381F" w:rsidP="00AF406F">
      <w:pPr>
        <w:tabs>
          <w:tab w:val="left" w:pos="142"/>
        </w:tabs>
        <w:spacing w:line="276" w:lineRule="auto"/>
        <w:ind w:left="-284"/>
      </w:pPr>
      <w:r w:rsidRPr="00DC221B">
        <w:t>Блоки:</w:t>
      </w:r>
    </w:p>
    <w:tbl>
      <w:tblPr>
        <w:tblStyle w:val="af9"/>
        <w:tblW w:w="0" w:type="auto"/>
        <w:tblInd w:w="-176" w:type="dxa"/>
        <w:tblLook w:val="04A0" w:firstRow="1" w:lastRow="0" w:firstColumn="1" w:lastColumn="0" w:noHBand="0" w:noVBand="1"/>
      </w:tblPr>
      <w:tblGrid>
        <w:gridCol w:w="1673"/>
        <w:gridCol w:w="7932"/>
      </w:tblGrid>
      <w:tr w:rsidR="002A575A" w:rsidRPr="00DC221B" w:rsidTr="00E86B83">
        <w:tc>
          <w:tcPr>
            <w:tcW w:w="9605" w:type="dxa"/>
            <w:gridSpan w:val="2"/>
          </w:tcPr>
          <w:p w:rsidR="002A575A" w:rsidRPr="00DC221B" w:rsidRDefault="00BA43D1" w:rsidP="008923F7">
            <w:pPr>
              <w:pStyle w:val="afff0"/>
            </w:pPr>
            <w:r w:rsidRPr="00DC221B">
              <w:lastRenderedPageBreak/>
              <w:t>Сведения</w:t>
            </w:r>
            <w:r w:rsidR="002A575A" w:rsidRPr="00DC221B">
              <w:t xml:space="preserve"> o </w:t>
            </w:r>
            <w:r w:rsidRPr="00DC221B">
              <w:t>запрете</w:t>
            </w:r>
            <w:r w:rsidR="002A575A" w:rsidRPr="00DC221B">
              <w:t xml:space="preserve"> (</w:t>
            </w:r>
            <w:r w:rsidRPr="00DC221B">
              <w:t>снятии</w:t>
            </w:r>
            <w:r w:rsidR="002A575A" w:rsidRPr="00DC221B">
              <w:t xml:space="preserve"> </w:t>
            </w:r>
            <w:r w:rsidRPr="00DC221B">
              <w:t>запрета</w:t>
            </w:r>
            <w:r w:rsidR="002A575A" w:rsidRPr="00DC221B">
              <w:t xml:space="preserve">) </w:t>
            </w:r>
            <w:r w:rsidRPr="00DC221B">
              <w:t>на</w:t>
            </w:r>
            <w:r w:rsidR="002A575A" w:rsidRPr="00DC221B">
              <w:t xml:space="preserve"> </w:t>
            </w:r>
            <w:r w:rsidRPr="00DC221B">
              <w:t>заключение</w:t>
            </w:r>
            <w:r w:rsidR="002A575A" w:rsidRPr="00DC221B">
              <w:t xml:space="preserve"> </w:t>
            </w:r>
            <w:r w:rsidRPr="00DC221B">
              <w:t>договоров</w:t>
            </w:r>
            <w:r w:rsidR="002A575A" w:rsidRPr="00DC221B">
              <w:t xml:space="preserve"> </w:t>
            </w:r>
            <w:r w:rsidRPr="00DC221B">
              <w:t>потребительского</w:t>
            </w:r>
            <w:r w:rsidR="002A575A" w:rsidRPr="00DC221B">
              <w:t xml:space="preserve"> </w:t>
            </w:r>
            <w:r w:rsidRPr="00DC221B">
              <w:t>займа</w:t>
            </w:r>
            <w:r w:rsidR="002A575A" w:rsidRPr="00DC221B">
              <w:t xml:space="preserve"> (</w:t>
            </w:r>
            <w:r w:rsidRPr="00DC221B">
              <w:t>кредита</w:t>
            </w:r>
            <w:r w:rsidR="002A575A" w:rsidRPr="00DC221B">
              <w:t>)</w:t>
            </w:r>
            <w:r w:rsidR="00A151EB" w:rsidRPr="00DC221B">
              <w:rPr>
                <w:rStyle w:val="a8"/>
              </w:rPr>
              <w:footnoteReference w:id="6"/>
            </w:r>
          </w:p>
        </w:tc>
      </w:tr>
      <w:tr w:rsidR="002A575A" w:rsidRPr="00DC221B" w:rsidTr="00E86B83">
        <w:tc>
          <w:tcPr>
            <w:tcW w:w="9605" w:type="dxa"/>
            <w:gridSpan w:val="2"/>
          </w:tcPr>
          <w:p w:rsidR="002A575A" w:rsidRPr="00DC221B" w:rsidRDefault="002A575A" w:rsidP="008923F7">
            <w:pPr>
              <w:pStyle w:val="afff0"/>
            </w:pPr>
            <w:r w:rsidRPr="00DC221B">
              <w:t xml:space="preserve">Блок 58 </w:t>
            </w:r>
            <w:r w:rsidR="00BA43D1" w:rsidRPr="00DC221B">
              <w:t>Сведения</w:t>
            </w:r>
            <w:r w:rsidRPr="00DC221B">
              <w:t xml:space="preserve"> o </w:t>
            </w:r>
            <w:r w:rsidR="00BA43D1" w:rsidRPr="00DC221B">
              <w:t>запрете</w:t>
            </w:r>
            <w:r w:rsidRPr="00DC221B">
              <w:t xml:space="preserve"> </w:t>
            </w:r>
            <w:r w:rsidR="00BA43D1" w:rsidRPr="00DC221B">
              <w:t>на</w:t>
            </w:r>
            <w:r w:rsidRPr="00DC221B">
              <w:t xml:space="preserve"> </w:t>
            </w:r>
            <w:r w:rsidR="00BA43D1" w:rsidRPr="00DC221B">
              <w:t>заключение</w:t>
            </w:r>
            <w:r w:rsidRPr="00DC221B">
              <w:t xml:space="preserve"> </w:t>
            </w:r>
            <w:r w:rsidR="00BA43D1" w:rsidRPr="00DC221B">
              <w:t>договоров</w:t>
            </w:r>
            <w:r w:rsidRPr="00DC221B">
              <w:t xml:space="preserve"> </w:t>
            </w:r>
            <w:r w:rsidR="00BA43D1" w:rsidRPr="00DC221B">
              <w:t>потребительского</w:t>
            </w:r>
            <w:r w:rsidRPr="00DC221B">
              <w:t xml:space="preserve"> </w:t>
            </w:r>
            <w:r w:rsidR="00BA43D1" w:rsidRPr="00DC221B">
              <w:t>займа</w:t>
            </w:r>
            <w:r w:rsidRPr="00DC221B">
              <w:t xml:space="preserve"> (</w:t>
            </w:r>
            <w:r w:rsidR="00BA43D1" w:rsidRPr="00DC221B">
              <w:t>кредита</w:t>
            </w:r>
            <w:r w:rsidRPr="00DC221B">
              <w:t>)</w:t>
            </w:r>
          </w:p>
        </w:tc>
      </w:tr>
      <w:tr w:rsidR="002A575A" w:rsidRPr="00DC221B" w:rsidTr="00E86B83">
        <w:tc>
          <w:tcPr>
            <w:tcW w:w="1673" w:type="dxa"/>
          </w:tcPr>
          <w:p w:rsidR="002A575A" w:rsidRPr="00DC221B" w:rsidRDefault="002A575A" w:rsidP="008923F7">
            <w:pPr>
              <w:pStyle w:val="afff0"/>
            </w:pPr>
            <w:r w:rsidRPr="00DC221B">
              <w:t>58.1</w:t>
            </w:r>
          </w:p>
        </w:tc>
        <w:tc>
          <w:tcPr>
            <w:tcW w:w="7932" w:type="dxa"/>
          </w:tcPr>
          <w:p w:rsidR="002A575A" w:rsidRPr="00DC221B" w:rsidRDefault="002A575A" w:rsidP="008923F7">
            <w:pPr>
              <w:pStyle w:val="afff0"/>
            </w:pPr>
            <w:r w:rsidRPr="00DC221B">
              <w:t>Дата подачи заявления о запрете</w:t>
            </w:r>
          </w:p>
        </w:tc>
      </w:tr>
      <w:tr w:rsidR="002A575A" w:rsidRPr="00DC221B" w:rsidTr="00E86B83">
        <w:tc>
          <w:tcPr>
            <w:tcW w:w="1673" w:type="dxa"/>
          </w:tcPr>
          <w:p w:rsidR="002A575A" w:rsidRPr="00DC221B" w:rsidRDefault="002A575A" w:rsidP="008923F7">
            <w:pPr>
              <w:pStyle w:val="afff0"/>
            </w:pPr>
            <w:r w:rsidRPr="00DC221B">
              <w:t>58.2</w:t>
            </w:r>
          </w:p>
        </w:tc>
        <w:tc>
          <w:tcPr>
            <w:tcW w:w="7932" w:type="dxa"/>
          </w:tcPr>
          <w:p w:rsidR="002A575A" w:rsidRPr="00DC221B" w:rsidRDefault="002A575A" w:rsidP="008923F7">
            <w:pPr>
              <w:pStyle w:val="afff0"/>
            </w:pPr>
            <w:r w:rsidRPr="00DC221B">
              <w:t>Время подачи заявления о запрете (с указанием часовой зоны)</w:t>
            </w:r>
          </w:p>
        </w:tc>
      </w:tr>
      <w:tr w:rsidR="002A575A" w:rsidRPr="00DC221B" w:rsidTr="00E86B83">
        <w:tc>
          <w:tcPr>
            <w:tcW w:w="1673" w:type="dxa"/>
          </w:tcPr>
          <w:p w:rsidR="002A575A" w:rsidRPr="00DC221B" w:rsidRDefault="002A575A" w:rsidP="008923F7">
            <w:pPr>
              <w:pStyle w:val="afff0"/>
            </w:pPr>
            <w:r w:rsidRPr="00DC221B">
              <w:t>58.3</w:t>
            </w:r>
          </w:p>
        </w:tc>
        <w:tc>
          <w:tcPr>
            <w:tcW w:w="7932" w:type="dxa"/>
          </w:tcPr>
          <w:p w:rsidR="002A575A" w:rsidRPr="00DC221B" w:rsidRDefault="002A575A" w:rsidP="008923F7">
            <w:pPr>
              <w:pStyle w:val="afff0"/>
            </w:pPr>
            <w:r w:rsidRPr="00DC221B">
              <w:t>Дата начала действия запрета</w:t>
            </w:r>
          </w:p>
        </w:tc>
      </w:tr>
      <w:tr w:rsidR="002A575A" w:rsidRPr="00DC221B" w:rsidTr="00E86B83">
        <w:tc>
          <w:tcPr>
            <w:tcW w:w="1673" w:type="dxa"/>
          </w:tcPr>
          <w:p w:rsidR="002A575A" w:rsidRPr="00DC221B" w:rsidRDefault="002A575A" w:rsidP="008923F7">
            <w:pPr>
              <w:pStyle w:val="afff0"/>
            </w:pPr>
            <w:r w:rsidRPr="00DC221B">
              <w:t>58.4</w:t>
            </w:r>
          </w:p>
        </w:tc>
        <w:tc>
          <w:tcPr>
            <w:tcW w:w="7932" w:type="dxa"/>
          </w:tcPr>
          <w:p w:rsidR="002A575A" w:rsidRPr="00DC221B" w:rsidRDefault="002A575A" w:rsidP="008923F7">
            <w:pPr>
              <w:pStyle w:val="afff0"/>
            </w:pPr>
            <w:r w:rsidRPr="00DC221B">
              <w:t>Условия запрета</w:t>
            </w:r>
          </w:p>
        </w:tc>
      </w:tr>
      <w:tr w:rsidR="002A575A" w:rsidRPr="00DC221B" w:rsidTr="00E86B83">
        <w:tc>
          <w:tcPr>
            <w:tcW w:w="9605" w:type="dxa"/>
            <w:gridSpan w:val="2"/>
          </w:tcPr>
          <w:p w:rsidR="002A575A" w:rsidRPr="00DC221B" w:rsidRDefault="002A575A" w:rsidP="008923F7">
            <w:pPr>
              <w:pStyle w:val="afff0"/>
            </w:pPr>
            <w:r w:rsidRPr="00DC221B">
              <w:t xml:space="preserve">Блок 59 </w:t>
            </w:r>
            <w:r w:rsidR="00BA43D1" w:rsidRPr="00DC221B">
              <w:t>Сведения</w:t>
            </w:r>
            <w:r w:rsidRPr="00DC221B">
              <w:t xml:space="preserve"> o снятии </w:t>
            </w:r>
            <w:r w:rsidR="00BA43D1" w:rsidRPr="00DC221B">
              <w:t>запрета</w:t>
            </w:r>
            <w:r w:rsidRPr="00DC221B">
              <w:t xml:space="preserve"> </w:t>
            </w:r>
            <w:r w:rsidR="00BA43D1" w:rsidRPr="00DC221B">
              <w:t>на</w:t>
            </w:r>
            <w:r w:rsidRPr="00DC221B">
              <w:t xml:space="preserve"> </w:t>
            </w:r>
            <w:r w:rsidR="00BA43D1" w:rsidRPr="00DC221B">
              <w:t>заключение</w:t>
            </w:r>
            <w:r w:rsidRPr="00DC221B">
              <w:t xml:space="preserve"> </w:t>
            </w:r>
            <w:r w:rsidR="00BA43D1" w:rsidRPr="00DC221B">
              <w:t>договоров</w:t>
            </w:r>
            <w:r w:rsidRPr="00DC221B">
              <w:t xml:space="preserve"> </w:t>
            </w:r>
            <w:r w:rsidR="00BA43D1" w:rsidRPr="00DC221B">
              <w:t>потребительского</w:t>
            </w:r>
            <w:r w:rsidRPr="00DC221B">
              <w:t xml:space="preserve"> </w:t>
            </w:r>
            <w:r w:rsidR="00BA43D1" w:rsidRPr="00DC221B">
              <w:t>займа</w:t>
            </w:r>
            <w:r w:rsidRPr="00DC221B">
              <w:t xml:space="preserve"> (</w:t>
            </w:r>
            <w:r w:rsidR="00BA43D1" w:rsidRPr="00DC221B">
              <w:t>кредита</w:t>
            </w:r>
            <w:r w:rsidRPr="00DC221B">
              <w:t>)</w:t>
            </w:r>
          </w:p>
        </w:tc>
      </w:tr>
      <w:tr w:rsidR="002A575A" w:rsidRPr="00DC221B" w:rsidTr="00E86B83">
        <w:tc>
          <w:tcPr>
            <w:tcW w:w="1673" w:type="dxa"/>
          </w:tcPr>
          <w:p w:rsidR="002A575A" w:rsidRPr="00DC221B" w:rsidRDefault="002A575A" w:rsidP="008923F7">
            <w:pPr>
              <w:pStyle w:val="afff0"/>
            </w:pPr>
            <w:r w:rsidRPr="00DC221B">
              <w:t>59.1</w:t>
            </w:r>
          </w:p>
        </w:tc>
        <w:tc>
          <w:tcPr>
            <w:tcW w:w="7932" w:type="dxa"/>
          </w:tcPr>
          <w:p w:rsidR="002A575A" w:rsidRPr="00DC221B" w:rsidRDefault="002A575A" w:rsidP="008923F7">
            <w:pPr>
              <w:pStyle w:val="afff0"/>
            </w:pPr>
            <w:r w:rsidRPr="00DC221B">
              <w:t>Дата подачи заявления о снятии запрета</w:t>
            </w:r>
          </w:p>
        </w:tc>
      </w:tr>
      <w:tr w:rsidR="002A575A" w:rsidRPr="00DC221B" w:rsidTr="00E86B83">
        <w:tc>
          <w:tcPr>
            <w:tcW w:w="1673" w:type="dxa"/>
          </w:tcPr>
          <w:p w:rsidR="002A575A" w:rsidRPr="00DC221B" w:rsidRDefault="002A575A" w:rsidP="008923F7">
            <w:pPr>
              <w:pStyle w:val="afff0"/>
            </w:pPr>
            <w:r w:rsidRPr="00DC221B">
              <w:t>59.2</w:t>
            </w:r>
          </w:p>
        </w:tc>
        <w:tc>
          <w:tcPr>
            <w:tcW w:w="7932" w:type="dxa"/>
          </w:tcPr>
          <w:p w:rsidR="002A575A" w:rsidRPr="00DC221B" w:rsidRDefault="002A575A" w:rsidP="008923F7">
            <w:pPr>
              <w:pStyle w:val="afff0"/>
            </w:pPr>
            <w:r w:rsidRPr="00DC221B">
              <w:t>Время подачи заявления о снятии запрета (с указанием часовой зоны)</w:t>
            </w:r>
          </w:p>
        </w:tc>
      </w:tr>
      <w:tr w:rsidR="002A575A" w:rsidRPr="00DC221B" w:rsidTr="00E86B83">
        <w:tc>
          <w:tcPr>
            <w:tcW w:w="1673" w:type="dxa"/>
          </w:tcPr>
          <w:p w:rsidR="002A575A" w:rsidRPr="00DC221B" w:rsidRDefault="002A575A" w:rsidP="008923F7">
            <w:pPr>
              <w:pStyle w:val="afff0"/>
            </w:pPr>
            <w:r w:rsidRPr="00DC221B">
              <w:t>59.3</w:t>
            </w:r>
          </w:p>
        </w:tc>
        <w:tc>
          <w:tcPr>
            <w:tcW w:w="7932" w:type="dxa"/>
          </w:tcPr>
          <w:p w:rsidR="002A575A" w:rsidRPr="00DC221B" w:rsidRDefault="002A575A" w:rsidP="008923F7">
            <w:pPr>
              <w:pStyle w:val="afff0"/>
            </w:pPr>
            <w:r w:rsidRPr="00DC221B">
              <w:t>Дата начала действия снятия запрета</w:t>
            </w:r>
          </w:p>
        </w:tc>
      </w:tr>
    </w:tbl>
    <w:p w:rsidR="008923F7" w:rsidRPr="00DC221B" w:rsidRDefault="008923F7" w:rsidP="008923F7">
      <w:pPr>
        <w:pStyle w:val="-050"/>
      </w:pPr>
    </w:p>
    <w:p w:rsidR="00FB7275" w:rsidRPr="00DC221B" w:rsidRDefault="00FB7275" w:rsidP="008923F7">
      <w:pPr>
        <w:pStyle w:val="-050"/>
      </w:pPr>
      <w:r w:rsidRPr="00DC221B">
        <w:t>Ключевы</w:t>
      </w:r>
      <w:r w:rsidR="00E16873" w:rsidRPr="00DC221B">
        <w:t>е</w:t>
      </w:r>
      <w:r w:rsidRPr="00DC221B">
        <w:t xml:space="preserve"> показатели добавленных блоков:</w:t>
      </w:r>
    </w:p>
    <w:p w:rsidR="00FB7275" w:rsidRPr="00DC221B" w:rsidRDefault="00134655" w:rsidP="008923F7">
      <w:pPr>
        <w:pStyle w:val="-050"/>
      </w:pPr>
      <w:r w:rsidRPr="00DC221B">
        <w:t xml:space="preserve">58.1 </w:t>
      </w:r>
      <w:r w:rsidR="00FB7275" w:rsidRPr="00DC221B">
        <w:t>Дата подачи заявления о запрете</w:t>
      </w:r>
    </w:p>
    <w:p w:rsidR="00FB7275" w:rsidRPr="00DC221B" w:rsidRDefault="00FB7275" w:rsidP="008923F7">
      <w:pPr>
        <w:pStyle w:val="-050"/>
      </w:pPr>
      <w:r w:rsidRPr="00DC221B">
        <w:t>58.2</w:t>
      </w:r>
      <w:r w:rsidR="00134655" w:rsidRPr="00DC221B">
        <w:t xml:space="preserve"> </w:t>
      </w:r>
      <w:r w:rsidRPr="00DC221B">
        <w:t>Время подачи заявления о запрете (с указанием часовой зоны)</w:t>
      </w:r>
    </w:p>
    <w:p w:rsidR="00FB7275" w:rsidRPr="00DC221B" w:rsidRDefault="00FB7275" w:rsidP="008923F7">
      <w:pPr>
        <w:pStyle w:val="-050"/>
      </w:pPr>
      <w:r w:rsidRPr="00DC221B">
        <w:t>59.1</w:t>
      </w:r>
      <w:r w:rsidR="00134655" w:rsidRPr="00DC221B">
        <w:t xml:space="preserve"> </w:t>
      </w:r>
      <w:r w:rsidRPr="00DC221B">
        <w:t>Дата подачи заявления о снятии запрета</w:t>
      </w:r>
    </w:p>
    <w:p w:rsidR="00FB7275" w:rsidRPr="00DC221B" w:rsidRDefault="00FB7275" w:rsidP="008923F7">
      <w:pPr>
        <w:pStyle w:val="-050"/>
      </w:pPr>
      <w:r w:rsidRPr="00DC221B">
        <w:t>59.2</w:t>
      </w:r>
      <w:r w:rsidR="00134655" w:rsidRPr="00DC221B">
        <w:t xml:space="preserve"> </w:t>
      </w:r>
      <w:r w:rsidRPr="00DC221B">
        <w:t>Время подачи заявления о снятии запрета (с указанием часовой зоны)</w:t>
      </w:r>
    </w:p>
    <w:p w:rsidR="008923F7" w:rsidRPr="00DC221B" w:rsidRDefault="008923F7" w:rsidP="008923F7">
      <w:pPr>
        <w:pStyle w:val="-050"/>
      </w:pPr>
    </w:p>
    <w:p w:rsidR="00D42BF6" w:rsidRPr="00DC221B" w:rsidRDefault="00D42BF6" w:rsidP="008506FC">
      <w:pPr>
        <w:pStyle w:val="af5"/>
        <w:numPr>
          <w:ilvl w:val="0"/>
          <w:numId w:val="8"/>
        </w:numPr>
        <w:tabs>
          <w:tab w:val="left" w:pos="-567"/>
          <w:tab w:val="left" w:pos="142"/>
          <w:tab w:val="left" w:pos="812"/>
          <w:tab w:val="left" w:pos="993"/>
        </w:tabs>
        <w:spacing w:after="240" w:line="276" w:lineRule="auto"/>
        <w:ind w:left="-283" w:firstLine="0"/>
        <w:rPr>
          <w:rFonts w:cs="Arial"/>
          <w:szCs w:val="22"/>
        </w:rPr>
      </w:pPr>
      <w:r w:rsidRPr="00DC221B">
        <w:rPr>
          <w:rFonts w:cs="Arial"/>
          <w:szCs w:val="22"/>
        </w:rPr>
        <w:t xml:space="preserve">Удалено требование к формированию «Недопустимо указание символа дефиса вместо значения» для следующих показателей, которым в схеме Blocks.xsd указан </w:t>
      </w:r>
      <w:r w:rsidR="00BA43D1" w:rsidRPr="00DC221B">
        <w:rPr>
          <w:rFonts w:cs="Arial"/>
          <w:szCs w:val="22"/>
        </w:rPr>
        <w:t>допустимым</w:t>
      </w:r>
      <w:r w:rsidRPr="00DC221B">
        <w:rPr>
          <w:rFonts w:cs="Arial"/>
          <w:szCs w:val="22"/>
        </w:rPr>
        <w:t xml:space="preserve"> тип «emptyValueType»:</w:t>
      </w:r>
    </w:p>
    <w:tbl>
      <w:tblPr>
        <w:tblStyle w:val="af9"/>
        <w:tblW w:w="9639" w:type="dxa"/>
        <w:tblInd w:w="-176" w:type="dxa"/>
        <w:tblLayout w:type="fixed"/>
        <w:tblLook w:val="04A0" w:firstRow="1" w:lastRow="0" w:firstColumn="1" w:lastColumn="0" w:noHBand="0" w:noVBand="1"/>
      </w:tblPr>
      <w:tblGrid>
        <w:gridCol w:w="3685"/>
        <w:gridCol w:w="5954"/>
      </w:tblGrid>
      <w:tr w:rsidR="00D42BF6" w:rsidRPr="00DC221B" w:rsidTr="008506FC">
        <w:tc>
          <w:tcPr>
            <w:tcW w:w="3685" w:type="dxa"/>
            <w:vAlign w:val="center"/>
          </w:tcPr>
          <w:p w:rsidR="00D42BF6" w:rsidRPr="00DC221B" w:rsidRDefault="0053123E" w:rsidP="008923F7">
            <w:pPr>
              <w:pStyle w:val="afff0"/>
            </w:pPr>
            <w:r w:rsidRPr="00DC221B">
              <w:t>ФЛ_</w:t>
            </w:r>
            <w:r w:rsidR="00D42BF6" w:rsidRPr="00DC221B">
              <w:t>1.1</w:t>
            </w:r>
          </w:p>
        </w:tc>
        <w:tc>
          <w:tcPr>
            <w:tcW w:w="5954" w:type="dxa"/>
            <w:vAlign w:val="center"/>
          </w:tcPr>
          <w:p w:rsidR="00D42BF6" w:rsidRPr="00DC221B" w:rsidRDefault="00D42BF6" w:rsidP="008923F7">
            <w:pPr>
              <w:pStyle w:val="afff0"/>
              <w:rPr>
                <w:lang w:val="en-US"/>
              </w:rPr>
            </w:pPr>
            <w:r w:rsidRPr="00DC221B">
              <w:t>Фамилия</w:t>
            </w:r>
          </w:p>
        </w:tc>
      </w:tr>
      <w:tr w:rsidR="00D42BF6" w:rsidRPr="00DC221B" w:rsidTr="008506FC">
        <w:tc>
          <w:tcPr>
            <w:tcW w:w="3685" w:type="dxa"/>
          </w:tcPr>
          <w:p w:rsidR="00D42BF6" w:rsidRPr="00DC221B" w:rsidRDefault="0053123E" w:rsidP="008923F7">
            <w:pPr>
              <w:pStyle w:val="afff0"/>
            </w:pPr>
            <w:r w:rsidRPr="00DC221B">
              <w:t>ФЛ_</w:t>
            </w:r>
            <w:r w:rsidR="00D42BF6" w:rsidRPr="00DC221B">
              <w:t>1.2</w:t>
            </w:r>
          </w:p>
        </w:tc>
        <w:tc>
          <w:tcPr>
            <w:tcW w:w="5954" w:type="dxa"/>
          </w:tcPr>
          <w:p w:rsidR="00D42BF6" w:rsidRPr="00DC221B" w:rsidRDefault="00D42BF6" w:rsidP="008923F7">
            <w:pPr>
              <w:pStyle w:val="afff0"/>
              <w:rPr>
                <w:lang w:val="en-US"/>
              </w:rPr>
            </w:pPr>
            <w:r w:rsidRPr="00DC221B">
              <w:t>Имя</w:t>
            </w:r>
          </w:p>
        </w:tc>
      </w:tr>
      <w:tr w:rsidR="00D42BF6" w:rsidRPr="00DC221B" w:rsidTr="008506FC">
        <w:tc>
          <w:tcPr>
            <w:tcW w:w="3685" w:type="dxa"/>
          </w:tcPr>
          <w:p w:rsidR="00D42BF6" w:rsidRPr="00DC221B" w:rsidRDefault="0053123E" w:rsidP="008923F7">
            <w:pPr>
              <w:pStyle w:val="afff0"/>
            </w:pPr>
            <w:r w:rsidRPr="00DC221B">
              <w:t>ФЛ_</w:t>
            </w:r>
            <w:r w:rsidR="00D42BF6" w:rsidRPr="00DC221B">
              <w:t>2.2</w:t>
            </w:r>
          </w:p>
        </w:tc>
        <w:tc>
          <w:tcPr>
            <w:tcW w:w="5954" w:type="dxa"/>
          </w:tcPr>
          <w:p w:rsidR="00D42BF6" w:rsidRPr="00DC221B" w:rsidRDefault="00D42BF6" w:rsidP="008923F7">
            <w:pPr>
              <w:pStyle w:val="afff0"/>
              <w:rPr>
                <w:lang w:val="en-US"/>
              </w:rPr>
            </w:pPr>
            <w:r w:rsidRPr="00DC221B">
              <w:t>Фамилия предыдущая</w:t>
            </w:r>
          </w:p>
        </w:tc>
      </w:tr>
      <w:tr w:rsidR="00D42BF6" w:rsidRPr="00DC221B" w:rsidTr="008506FC">
        <w:tc>
          <w:tcPr>
            <w:tcW w:w="3685" w:type="dxa"/>
          </w:tcPr>
          <w:p w:rsidR="00D42BF6" w:rsidRPr="00DC221B" w:rsidRDefault="0053123E" w:rsidP="008923F7">
            <w:pPr>
              <w:pStyle w:val="afff0"/>
            </w:pPr>
            <w:r w:rsidRPr="00DC221B">
              <w:t>ФЛ_</w:t>
            </w:r>
            <w:r w:rsidR="00D42BF6" w:rsidRPr="00DC221B">
              <w:t>2.3</w:t>
            </w:r>
          </w:p>
        </w:tc>
        <w:tc>
          <w:tcPr>
            <w:tcW w:w="5954" w:type="dxa"/>
          </w:tcPr>
          <w:p w:rsidR="00D42BF6" w:rsidRPr="00DC221B" w:rsidRDefault="00D42BF6" w:rsidP="008923F7">
            <w:pPr>
              <w:pStyle w:val="afff0"/>
              <w:rPr>
                <w:lang w:val="en-US"/>
              </w:rPr>
            </w:pPr>
            <w:r w:rsidRPr="00DC221B">
              <w:t>Имя предыдущее</w:t>
            </w:r>
          </w:p>
        </w:tc>
      </w:tr>
      <w:tr w:rsidR="00D42BF6" w:rsidRPr="00DC221B" w:rsidTr="008506FC">
        <w:tc>
          <w:tcPr>
            <w:tcW w:w="3685" w:type="dxa"/>
          </w:tcPr>
          <w:p w:rsidR="00D42BF6" w:rsidRPr="00DC221B" w:rsidRDefault="0053123E" w:rsidP="008923F7">
            <w:pPr>
              <w:pStyle w:val="afff0"/>
            </w:pPr>
            <w:r w:rsidRPr="00DC221B">
              <w:t>ФЛ_</w:t>
            </w:r>
            <w:r w:rsidR="00D42BF6" w:rsidRPr="00DC221B">
              <w:t>3.1</w:t>
            </w:r>
          </w:p>
        </w:tc>
        <w:tc>
          <w:tcPr>
            <w:tcW w:w="5954" w:type="dxa"/>
          </w:tcPr>
          <w:p w:rsidR="00D42BF6" w:rsidRPr="00DC221B" w:rsidRDefault="00D42BF6" w:rsidP="008923F7">
            <w:pPr>
              <w:pStyle w:val="afff0"/>
              <w:rPr>
                <w:lang w:val="en-US"/>
              </w:rPr>
            </w:pPr>
            <w:r w:rsidRPr="00DC221B">
              <w:t>Дата рождения</w:t>
            </w:r>
          </w:p>
        </w:tc>
      </w:tr>
      <w:tr w:rsidR="00D42BF6" w:rsidRPr="00DC221B" w:rsidTr="008506FC">
        <w:tc>
          <w:tcPr>
            <w:tcW w:w="3685" w:type="dxa"/>
          </w:tcPr>
          <w:p w:rsidR="00D42BF6" w:rsidRPr="00DC221B" w:rsidRDefault="0053123E" w:rsidP="008923F7">
            <w:pPr>
              <w:pStyle w:val="afff0"/>
            </w:pPr>
            <w:r w:rsidRPr="00DC221B">
              <w:t>ФЛ_</w:t>
            </w:r>
            <w:r w:rsidR="00D42BF6" w:rsidRPr="00DC221B">
              <w:t>4.</w:t>
            </w:r>
            <w:r w:rsidR="00C36600" w:rsidRPr="00DC221B">
              <w:t>5</w:t>
            </w:r>
            <w:r w:rsidRPr="00DC221B">
              <w:t>, ФЛ_5.6</w:t>
            </w:r>
          </w:p>
        </w:tc>
        <w:tc>
          <w:tcPr>
            <w:tcW w:w="5954" w:type="dxa"/>
          </w:tcPr>
          <w:p w:rsidR="00D42BF6" w:rsidRPr="00DC221B" w:rsidRDefault="00C36600" w:rsidP="008923F7">
            <w:pPr>
              <w:pStyle w:val="afff0"/>
              <w:rPr>
                <w:lang w:val="en-US"/>
              </w:rPr>
            </w:pPr>
            <w:r w:rsidRPr="00DC221B">
              <w:t>Серия документа</w:t>
            </w:r>
          </w:p>
        </w:tc>
      </w:tr>
      <w:tr w:rsidR="00C36600" w:rsidRPr="00DC221B" w:rsidTr="008506FC">
        <w:tc>
          <w:tcPr>
            <w:tcW w:w="3685" w:type="dxa"/>
          </w:tcPr>
          <w:p w:rsidR="00C36600" w:rsidRPr="00DC221B" w:rsidRDefault="0053123E" w:rsidP="008923F7">
            <w:pPr>
              <w:pStyle w:val="afff0"/>
            </w:pPr>
            <w:r w:rsidRPr="00DC221B">
              <w:t>ФЛ_</w:t>
            </w:r>
            <w:r w:rsidR="00C36600" w:rsidRPr="00DC221B">
              <w:t>4.6</w:t>
            </w:r>
            <w:r w:rsidRPr="00DC221B">
              <w:t>, ФЛ_5.7</w:t>
            </w:r>
          </w:p>
        </w:tc>
        <w:tc>
          <w:tcPr>
            <w:tcW w:w="5954" w:type="dxa"/>
          </w:tcPr>
          <w:p w:rsidR="00C36600" w:rsidRPr="00DC221B" w:rsidRDefault="00C36600" w:rsidP="008923F7">
            <w:pPr>
              <w:pStyle w:val="afff0"/>
              <w:rPr>
                <w:lang w:val="en-US"/>
              </w:rPr>
            </w:pPr>
            <w:r w:rsidRPr="00DC221B">
              <w:t>Номер документа</w:t>
            </w:r>
          </w:p>
        </w:tc>
      </w:tr>
      <w:tr w:rsidR="00C36600" w:rsidRPr="00DC221B" w:rsidTr="008506FC">
        <w:tc>
          <w:tcPr>
            <w:tcW w:w="3685" w:type="dxa"/>
          </w:tcPr>
          <w:p w:rsidR="00C36600" w:rsidRPr="00DC221B" w:rsidRDefault="0053123E" w:rsidP="008923F7">
            <w:pPr>
              <w:pStyle w:val="afff0"/>
            </w:pPr>
            <w:r w:rsidRPr="00DC221B">
              <w:t>ФЛ_</w:t>
            </w:r>
            <w:r w:rsidR="00C36600" w:rsidRPr="00DC221B">
              <w:t>4.7</w:t>
            </w:r>
            <w:r w:rsidRPr="00DC221B">
              <w:t>, ФЛ_5.8</w:t>
            </w:r>
          </w:p>
        </w:tc>
        <w:tc>
          <w:tcPr>
            <w:tcW w:w="5954" w:type="dxa"/>
          </w:tcPr>
          <w:p w:rsidR="00C36600" w:rsidRPr="00DC221B" w:rsidRDefault="00C36600" w:rsidP="008923F7">
            <w:pPr>
              <w:pStyle w:val="afff0"/>
              <w:rPr>
                <w:lang w:val="en-US"/>
              </w:rPr>
            </w:pPr>
            <w:r w:rsidRPr="00DC221B">
              <w:t>Дата выдачи документа</w:t>
            </w:r>
          </w:p>
        </w:tc>
      </w:tr>
      <w:tr w:rsidR="001B23CA" w:rsidRPr="00DC221B" w:rsidTr="008506FC">
        <w:tc>
          <w:tcPr>
            <w:tcW w:w="3685" w:type="dxa"/>
          </w:tcPr>
          <w:p w:rsidR="001B23CA" w:rsidRPr="00DC221B" w:rsidRDefault="001B23CA" w:rsidP="008923F7">
            <w:pPr>
              <w:pStyle w:val="afff0"/>
            </w:pPr>
            <w:r w:rsidRPr="00DC221B">
              <w:t>ФЛ_33.2, ЮЛ_24.2</w:t>
            </w:r>
          </w:p>
        </w:tc>
        <w:tc>
          <w:tcPr>
            <w:tcW w:w="5954" w:type="dxa"/>
          </w:tcPr>
          <w:p w:rsidR="001B23CA" w:rsidRPr="00DC221B" w:rsidRDefault="001B23CA" w:rsidP="008923F7">
            <w:pPr>
              <w:pStyle w:val="afff0"/>
              <w:rPr>
                <w:lang w:val="en-US"/>
              </w:rPr>
            </w:pPr>
            <w:r w:rsidRPr="00DC221B">
              <w:rPr>
                <w:rFonts w:eastAsia="Calibri"/>
              </w:rPr>
              <w:t>УИд договора поручительства</w:t>
            </w:r>
          </w:p>
        </w:tc>
      </w:tr>
      <w:tr w:rsidR="00C36600" w:rsidRPr="00DC221B" w:rsidTr="008506FC">
        <w:tc>
          <w:tcPr>
            <w:tcW w:w="3685" w:type="dxa"/>
          </w:tcPr>
          <w:p w:rsidR="00C36600" w:rsidRPr="00DC221B" w:rsidRDefault="0053123E" w:rsidP="008923F7">
            <w:pPr>
              <w:pStyle w:val="afff0"/>
            </w:pPr>
            <w:r w:rsidRPr="00DC221B">
              <w:t>ЮЛ_2</w:t>
            </w:r>
            <w:r w:rsidR="001B23CA" w:rsidRPr="00DC221B">
              <w:t>5</w:t>
            </w:r>
            <w:r w:rsidRPr="00DC221B">
              <w:t>.2</w:t>
            </w:r>
          </w:p>
        </w:tc>
        <w:tc>
          <w:tcPr>
            <w:tcW w:w="5954" w:type="dxa"/>
          </w:tcPr>
          <w:p w:rsidR="00C36600" w:rsidRPr="00DC221B" w:rsidRDefault="001B23CA" w:rsidP="008923F7">
            <w:pPr>
              <w:pStyle w:val="afff0"/>
              <w:rPr>
                <w:lang w:val="en-US"/>
              </w:rPr>
            </w:pPr>
            <w:r w:rsidRPr="00DC221B">
              <w:t>УИд независимой гарантии</w:t>
            </w:r>
          </w:p>
        </w:tc>
      </w:tr>
      <w:tr w:rsidR="00C36600" w:rsidRPr="00DC221B" w:rsidTr="008506FC">
        <w:tc>
          <w:tcPr>
            <w:tcW w:w="3685" w:type="dxa"/>
          </w:tcPr>
          <w:p w:rsidR="00C36600" w:rsidRPr="00DC221B" w:rsidRDefault="0053123E" w:rsidP="008923F7">
            <w:pPr>
              <w:pStyle w:val="afff0"/>
            </w:pPr>
            <w:r w:rsidRPr="00DC221B">
              <w:t>ЮЛ</w:t>
            </w:r>
            <w:r w:rsidRPr="00DC221B">
              <w:rPr>
                <w:lang w:val="en-US"/>
              </w:rPr>
              <w:t>_1</w:t>
            </w:r>
            <w:r w:rsidRPr="00DC221B">
              <w:t>.</w:t>
            </w:r>
            <w:r w:rsidRPr="00DC221B">
              <w:rPr>
                <w:lang w:val="en-US"/>
              </w:rPr>
              <w:t>1</w:t>
            </w:r>
          </w:p>
        </w:tc>
        <w:tc>
          <w:tcPr>
            <w:tcW w:w="5954" w:type="dxa"/>
          </w:tcPr>
          <w:p w:rsidR="00C36600" w:rsidRPr="00DC221B" w:rsidRDefault="0053123E" w:rsidP="008923F7">
            <w:pPr>
              <w:pStyle w:val="afff0"/>
              <w:rPr>
                <w:lang w:val="en-US"/>
              </w:rPr>
            </w:pPr>
            <w:r w:rsidRPr="00DC221B">
              <w:t>Полное наименование</w:t>
            </w:r>
          </w:p>
        </w:tc>
      </w:tr>
      <w:tr w:rsidR="002849A0" w:rsidRPr="00DC221B" w:rsidTr="008506FC">
        <w:tc>
          <w:tcPr>
            <w:tcW w:w="3685" w:type="dxa"/>
          </w:tcPr>
          <w:p w:rsidR="002849A0" w:rsidRPr="00DC221B" w:rsidRDefault="002849A0" w:rsidP="008923F7">
            <w:pPr>
              <w:pStyle w:val="afff0"/>
            </w:pPr>
            <w:r w:rsidRPr="00DC221B">
              <w:t>ЮЛ_4.2</w:t>
            </w:r>
          </w:p>
        </w:tc>
        <w:tc>
          <w:tcPr>
            <w:tcW w:w="5954" w:type="dxa"/>
          </w:tcPr>
          <w:p w:rsidR="002849A0" w:rsidRPr="00DC221B" w:rsidRDefault="002849A0" w:rsidP="008923F7">
            <w:pPr>
              <w:pStyle w:val="afff0"/>
            </w:pPr>
            <w:r w:rsidRPr="00DC221B">
              <w:t>Номер налогоплательщика</w:t>
            </w:r>
          </w:p>
        </w:tc>
      </w:tr>
    </w:tbl>
    <w:p w:rsidR="00FB7275" w:rsidRPr="00DC221B" w:rsidRDefault="00FB7275" w:rsidP="008506FC">
      <w:pPr>
        <w:tabs>
          <w:tab w:val="left" w:pos="-567"/>
          <w:tab w:val="left" w:pos="142"/>
          <w:tab w:val="left" w:pos="812"/>
          <w:tab w:val="left" w:pos="993"/>
        </w:tabs>
        <w:spacing w:line="276" w:lineRule="auto"/>
        <w:ind w:left="-283"/>
      </w:pPr>
    </w:p>
    <w:p w:rsidR="00196EE3" w:rsidRPr="00DC221B" w:rsidRDefault="00196EE3" w:rsidP="008506FC">
      <w:pPr>
        <w:pStyle w:val="af5"/>
        <w:numPr>
          <w:ilvl w:val="0"/>
          <w:numId w:val="8"/>
        </w:numPr>
        <w:tabs>
          <w:tab w:val="left" w:pos="-567"/>
          <w:tab w:val="left" w:pos="142"/>
          <w:tab w:val="left" w:pos="812"/>
          <w:tab w:val="left" w:pos="993"/>
        </w:tabs>
        <w:spacing w:line="276" w:lineRule="auto"/>
        <w:ind w:left="-283" w:firstLine="0"/>
        <w:rPr>
          <w:rFonts w:cs="Arial"/>
          <w:szCs w:val="22"/>
        </w:rPr>
      </w:pPr>
      <w:r w:rsidRPr="00DC221B">
        <w:rPr>
          <w:rFonts w:cs="Arial"/>
          <w:szCs w:val="22"/>
        </w:rPr>
        <w:t>В требования</w:t>
      </w:r>
      <w:r w:rsidR="00EF053D" w:rsidRPr="00DC221B">
        <w:rPr>
          <w:rFonts w:cs="Arial"/>
          <w:szCs w:val="22"/>
        </w:rPr>
        <w:t>х</w:t>
      </w:r>
      <w:r w:rsidRPr="00DC221B">
        <w:rPr>
          <w:rFonts w:cs="Arial"/>
          <w:szCs w:val="22"/>
        </w:rPr>
        <w:t xml:space="preserve"> к формированию показателя ФЛ_6.2 «Номер налогоплательщика» </w:t>
      </w:r>
      <w:r w:rsidR="00EF053D" w:rsidRPr="00DC221B">
        <w:rPr>
          <w:rFonts w:cs="Arial"/>
          <w:szCs w:val="22"/>
        </w:rPr>
        <w:t>изменено</w:t>
      </w:r>
      <w:r w:rsidRPr="00DC221B">
        <w:rPr>
          <w:rFonts w:cs="Arial"/>
          <w:szCs w:val="22"/>
        </w:rPr>
        <w:t xml:space="preserve"> услови</w:t>
      </w:r>
      <w:r w:rsidR="00EF053D" w:rsidRPr="00DC221B">
        <w:rPr>
          <w:rFonts w:cs="Arial"/>
          <w:szCs w:val="22"/>
        </w:rPr>
        <w:t>е</w:t>
      </w:r>
      <w:r w:rsidRPr="00DC221B">
        <w:rPr>
          <w:rFonts w:cs="Arial"/>
          <w:szCs w:val="22"/>
        </w:rPr>
        <w:t>:</w:t>
      </w:r>
    </w:p>
    <w:p w:rsidR="00EF053D" w:rsidRPr="00DC221B" w:rsidRDefault="00EF053D"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было: «Если по показателю «Код номера налогоплательщика» указан код «1», по показателю «Номер налогоплательщика» указывается ИНН…»</w:t>
      </w:r>
    </w:p>
    <w:p w:rsidR="00EF053D" w:rsidRPr="00DC221B" w:rsidRDefault="00EF053D"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 xml:space="preserve">стало: «Если по показателю «Код номера налогоплательщика» указан код «1» </w:t>
      </w:r>
      <w:r w:rsidRPr="00DC221B">
        <w:rPr>
          <w:rFonts w:cs="Arial"/>
          <w:i/>
          <w:szCs w:val="22"/>
        </w:rPr>
        <w:t>и по показателю 6.2.1 "Признак проверки ИНН" указан код "1"</w:t>
      </w:r>
      <w:r w:rsidRPr="00DC221B">
        <w:rPr>
          <w:rFonts w:cs="Arial"/>
          <w:szCs w:val="22"/>
        </w:rPr>
        <w:t>, по показателю «Номер налогоплательщика» указывается ИНН…»</w:t>
      </w:r>
    </w:p>
    <w:p w:rsidR="00EF053D" w:rsidRPr="00DC221B" w:rsidRDefault="00EF053D"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lastRenderedPageBreak/>
        <w:t>Добавлено условие:</w:t>
      </w:r>
    </w:p>
    <w:p w:rsidR="00B419DE" w:rsidRPr="00DC221B" w:rsidRDefault="00EF053D"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w:t>
      </w:r>
      <w:r w:rsidR="00196EE3" w:rsidRPr="00DC221B">
        <w:rPr>
          <w:rFonts w:cs="Arial"/>
          <w:szCs w:val="22"/>
        </w:rPr>
        <w:t xml:space="preserve">В кредитной истории субъекта - физического лица не может содержаться </w:t>
      </w:r>
      <w:r w:rsidR="00BA43D1" w:rsidRPr="00DC221B">
        <w:rPr>
          <w:rFonts w:cs="Arial"/>
          <w:szCs w:val="22"/>
        </w:rPr>
        <w:t>более одного</w:t>
      </w:r>
      <w:r w:rsidR="00196EE3" w:rsidRPr="00DC221B">
        <w:rPr>
          <w:rFonts w:cs="Arial"/>
          <w:szCs w:val="22"/>
        </w:rPr>
        <w:t xml:space="preserve"> показателя ИНН, прошедшего проверку, предусмотренную в показателе 6.2.1</w:t>
      </w:r>
      <w:r w:rsidRPr="00DC221B">
        <w:rPr>
          <w:rFonts w:cs="Arial"/>
          <w:szCs w:val="22"/>
        </w:rPr>
        <w:t>»</w:t>
      </w:r>
      <w:r w:rsidR="00B419DE" w:rsidRPr="00DC221B">
        <w:rPr>
          <w:rFonts w:cs="Arial"/>
          <w:szCs w:val="22"/>
        </w:rPr>
        <w:t>.</w:t>
      </w:r>
    </w:p>
    <w:p w:rsidR="00196EE3" w:rsidRPr="00DC221B" w:rsidRDefault="00196EE3" w:rsidP="008506FC">
      <w:pPr>
        <w:pStyle w:val="af5"/>
        <w:tabs>
          <w:tab w:val="left" w:pos="-567"/>
          <w:tab w:val="left" w:pos="142"/>
          <w:tab w:val="left" w:pos="812"/>
          <w:tab w:val="left" w:pos="993"/>
        </w:tabs>
        <w:spacing w:line="276" w:lineRule="auto"/>
        <w:ind w:left="-283" w:firstLine="0"/>
        <w:rPr>
          <w:rFonts w:cs="Arial"/>
          <w:szCs w:val="22"/>
        </w:rPr>
      </w:pPr>
    </w:p>
    <w:p w:rsidR="00F42EFC" w:rsidRPr="00DC221B" w:rsidRDefault="00F42EFC" w:rsidP="008506FC">
      <w:pPr>
        <w:pStyle w:val="af5"/>
        <w:numPr>
          <w:ilvl w:val="0"/>
          <w:numId w:val="8"/>
        </w:numPr>
        <w:tabs>
          <w:tab w:val="left" w:pos="-567"/>
          <w:tab w:val="left" w:pos="142"/>
          <w:tab w:val="left" w:pos="812"/>
          <w:tab w:val="left" w:pos="993"/>
        </w:tabs>
        <w:spacing w:line="276" w:lineRule="auto"/>
        <w:ind w:left="-283" w:firstLine="0"/>
        <w:rPr>
          <w:rFonts w:cs="Arial"/>
          <w:szCs w:val="22"/>
        </w:rPr>
      </w:pPr>
      <w:r w:rsidRPr="00DC221B">
        <w:rPr>
          <w:rFonts w:cs="Arial"/>
          <w:szCs w:val="22"/>
        </w:rPr>
        <w:t>Раздел «Корректировка / исключение / аннулирование показателей из Титульной части», подраздел «Корректировка показателей». И</w:t>
      </w:r>
      <w:r w:rsidR="00163D96" w:rsidRPr="00DC221B">
        <w:rPr>
          <w:rFonts w:cs="Arial"/>
          <w:szCs w:val="22"/>
        </w:rPr>
        <w:t xml:space="preserve">зменён </w:t>
      </w:r>
      <w:r w:rsidRPr="00DC221B">
        <w:rPr>
          <w:rFonts w:cs="Arial"/>
          <w:szCs w:val="22"/>
        </w:rPr>
        <w:t>абзац</w:t>
      </w:r>
      <w:r w:rsidR="00163D96" w:rsidRPr="00DC221B">
        <w:rPr>
          <w:rFonts w:cs="Arial"/>
          <w:szCs w:val="22"/>
        </w:rPr>
        <w:t xml:space="preserve"> 2</w:t>
      </w:r>
      <w:r w:rsidRPr="00DC221B">
        <w:rPr>
          <w:rFonts w:cs="Arial"/>
          <w:szCs w:val="22"/>
        </w:rPr>
        <w:t>:</w:t>
      </w:r>
    </w:p>
    <w:p w:rsidR="00163D96" w:rsidRPr="00DC221B" w:rsidRDefault="00163D96"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было:</w:t>
      </w:r>
    </w:p>
    <w:p w:rsidR="00F42EFC" w:rsidRPr="00DC221B" w:rsidRDefault="00F42EFC"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 При изменении сведений о ФИО или дате рождения нужно передать блоки FL_1_4_Group / FL_2_PrevName и FL_3_Birth совместно, даже если изменению подлежит показатель только одного из этих блоков (см. примеры файлов в «Личном кабинете партнера НБКИ»)».</w:t>
      </w:r>
    </w:p>
    <w:p w:rsidR="00163D96" w:rsidRPr="00DC221B" w:rsidRDefault="00163D96"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стало:</w:t>
      </w:r>
    </w:p>
    <w:p w:rsidR="00350E1F" w:rsidRPr="00DC221B" w:rsidRDefault="00163D96" w:rsidP="008506FC">
      <w:pPr>
        <w:tabs>
          <w:tab w:val="left" w:pos="-567"/>
          <w:tab w:val="left" w:pos="142"/>
          <w:tab w:val="left" w:pos="812"/>
          <w:tab w:val="left" w:pos="993"/>
        </w:tabs>
        <w:ind w:left="-283"/>
        <w:jc w:val="both"/>
      </w:pPr>
      <w:r w:rsidRPr="00DC221B">
        <w:t>«</w:t>
      </w:r>
      <w:r w:rsidRPr="00DC221B">
        <w:rPr>
          <w:b/>
        </w:rPr>
        <w:t>(!)</w:t>
      </w:r>
      <w:r w:rsidRPr="00DC221B">
        <w:t xml:space="preserve"> В связи с тем, что сведения о ФИО и дате/месте рождения хранятся в базе данных в одной записи, при изменении сведений о ФИО, указанном в </w:t>
      </w:r>
      <w:r w:rsidR="000A61EC" w:rsidRPr="00DC221B">
        <w:t xml:space="preserve">составе </w:t>
      </w:r>
      <w:r w:rsidR="000A61EC" w:rsidRPr="00DC221B">
        <w:rPr>
          <w:lang w:val="en-US"/>
        </w:rPr>
        <w:t>FL</w:t>
      </w:r>
      <w:r w:rsidR="000A61EC" w:rsidRPr="00DC221B">
        <w:t>_1_4_</w:t>
      </w:r>
      <w:r w:rsidR="000A61EC" w:rsidRPr="00DC221B">
        <w:rPr>
          <w:lang w:val="en-US"/>
        </w:rPr>
        <w:t>Group</w:t>
      </w:r>
      <w:r w:rsidR="00350E1F" w:rsidRPr="00DC221B">
        <w:t>_</w:t>
      </w:r>
      <w:r w:rsidR="00350E1F" w:rsidRPr="00DC221B">
        <w:rPr>
          <w:lang w:val="en-US"/>
        </w:rPr>
        <w:t>current</w:t>
      </w:r>
      <w:r w:rsidR="000A61EC" w:rsidRPr="00DC221B">
        <w:t xml:space="preserve"> или </w:t>
      </w:r>
      <w:r w:rsidR="001865F9" w:rsidRPr="00DC221B">
        <w:rPr>
          <w:lang w:val="en-US"/>
        </w:rPr>
        <w:t>FL</w:t>
      </w:r>
      <w:r w:rsidR="001865F9" w:rsidRPr="00DC221B">
        <w:t>_2_5_</w:t>
      </w:r>
      <w:r w:rsidR="001865F9" w:rsidRPr="00DC221B">
        <w:rPr>
          <w:lang w:val="en-US"/>
        </w:rPr>
        <w:t>Group</w:t>
      </w:r>
      <w:r w:rsidR="00350E1F" w:rsidRPr="00DC221B">
        <w:t>_</w:t>
      </w:r>
      <w:r w:rsidR="00350E1F" w:rsidRPr="00DC221B">
        <w:rPr>
          <w:lang w:val="en-US"/>
        </w:rPr>
        <w:t>current</w:t>
      </w:r>
      <w:r w:rsidR="00350E1F" w:rsidRPr="00DC221B">
        <w:t>, без блока FL_3_Birth_current</w:t>
      </w:r>
      <w:r w:rsidRPr="00DC221B">
        <w:t xml:space="preserve">, для поиска корректируемой записи используются </w:t>
      </w:r>
      <w:r w:rsidR="00E16873" w:rsidRPr="00DC221B">
        <w:t>сведения</w:t>
      </w:r>
      <w:r w:rsidRPr="00DC221B">
        <w:t xml:space="preserve"> о рождении из титульной части. При изменении сведений о дате рождения </w:t>
      </w:r>
      <w:r w:rsidR="00350E1F" w:rsidRPr="00DC221B">
        <w:t>из FL_3_Birth_current, указанном без</w:t>
      </w:r>
      <w:r w:rsidR="00BA43D1" w:rsidRPr="00DC221B">
        <w:t xml:space="preserve"> </w:t>
      </w:r>
      <w:r w:rsidR="00350E1F" w:rsidRPr="00DC221B">
        <w:rPr>
          <w:lang w:val="en-US"/>
        </w:rPr>
        <w:t>FL</w:t>
      </w:r>
      <w:r w:rsidR="00350E1F" w:rsidRPr="00DC221B">
        <w:t>_1_4_</w:t>
      </w:r>
      <w:r w:rsidR="00350E1F" w:rsidRPr="00DC221B">
        <w:rPr>
          <w:lang w:val="en-US"/>
        </w:rPr>
        <w:t>Group</w:t>
      </w:r>
      <w:r w:rsidR="00350E1F" w:rsidRPr="00DC221B">
        <w:t>_</w:t>
      </w:r>
      <w:r w:rsidR="00350E1F" w:rsidRPr="00DC221B">
        <w:rPr>
          <w:lang w:val="en-US"/>
        </w:rPr>
        <w:t>current</w:t>
      </w:r>
      <w:r w:rsidR="00350E1F" w:rsidRPr="00DC221B">
        <w:t xml:space="preserve"> или </w:t>
      </w:r>
      <w:r w:rsidR="001865F9" w:rsidRPr="00DC221B">
        <w:rPr>
          <w:lang w:val="en-US"/>
        </w:rPr>
        <w:t>FL</w:t>
      </w:r>
      <w:r w:rsidR="001865F9" w:rsidRPr="00DC221B">
        <w:t>_2_5_</w:t>
      </w:r>
      <w:r w:rsidR="001865F9" w:rsidRPr="00DC221B">
        <w:rPr>
          <w:lang w:val="en-US"/>
        </w:rPr>
        <w:t>Group</w:t>
      </w:r>
      <w:r w:rsidR="00350E1F" w:rsidRPr="00DC221B">
        <w:t>_</w:t>
      </w:r>
      <w:r w:rsidR="00350E1F" w:rsidRPr="00DC221B">
        <w:rPr>
          <w:lang w:val="en-US"/>
        </w:rPr>
        <w:t>current</w:t>
      </w:r>
      <w:r w:rsidR="00350E1F" w:rsidRPr="00DC221B">
        <w:t xml:space="preserve">, </w:t>
      </w:r>
      <w:r w:rsidR="00A07795" w:rsidRPr="00DC221B">
        <w:t xml:space="preserve">для поиска корректируемой записи </w:t>
      </w:r>
      <w:r w:rsidRPr="00DC221B">
        <w:t xml:space="preserve">используются сведения о ФИО из титульной части. При наличии в титульной части нескольких заполненных блоков </w:t>
      </w:r>
      <w:r w:rsidRPr="00DC221B">
        <w:rPr>
          <w:lang w:val="en-US"/>
        </w:rPr>
        <w:t>FL</w:t>
      </w:r>
      <w:r w:rsidRPr="00DC221B">
        <w:t>_2_</w:t>
      </w:r>
      <w:r w:rsidRPr="00DC221B">
        <w:rPr>
          <w:lang w:val="en-US"/>
        </w:rPr>
        <w:t>PrevName</w:t>
      </w:r>
      <w:r w:rsidR="00BB1DF8" w:rsidRPr="00DC221B">
        <w:t>,</w:t>
      </w:r>
      <w:r w:rsidRPr="00DC221B">
        <w:t xml:space="preserve"> корректировк</w:t>
      </w:r>
      <w:r w:rsidR="00BB1DF8" w:rsidRPr="00DC221B">
        <w:t>е подлежат</w:t>
      </w:r>
      <w:r w:rsidRPr="00DC221B">
        <w:t xml:space="preserve"> даты рождения для всех ФИО, указанных в блоках титульной части. </w:t>
      </w:r>
    </w:p>
    <w:p w:rsidR="000A61EC" w:rsidRPr="00DC221B" w:rsidRDefault="00350E1F" w:rsidP="008506FC">
      <w:pPr>
        <w:tabs>
          <w:tab w:val="left" w:pos="-567"/>
          <w:tab w:val="left" w:pos="142"/>
          <w:tab w:val="left" w:pos="812"/>
          <w:tab w:val="left" w:pos="993"/>
        </w:tabs>
        <w:ind w:left="-283"/>
        <w:jc w:val="both"/>
      </w:pPr>
      <w:r w:rsidRPr="00DC221B">
        <w:t>Если в корректируемых сведениях указаны и ФИО, и данные рождения (</w:t>
      </w:r>
      <w:r w:rsidRPr="00DC221B">
        <w:rPr>
          <w:lang w:val="en-US"/>
        </w:rPr>
        <w:t>FL</w:t>
      </w:r>
      <w:r w:rsidRPr="00DC221B">
        <w:t>_1_4_</w:t>
      </w:r>
      <w:r w:rsidRPr="00DC221B">
        <w:rPr>
          <w:lang w:val="en-US"/>
        </w:rPr>
        <w:t>Group</w:t>
      </w:r>
      <w:r w:rsidRPr="00DC221B">
        <w:t>_</w:t>
      </w:r>
      <w:r w:rsidRPr="00DC221B">
        <w:rPr>
          <w:lang w:val="en-US"/>
        </w:rPr>
        <w:t>current</w:t>
      </w:r>
      <w:r w:rsidRPr="00DC221B">
        <w:t xml:space="preserve"> / </w:t>
      </w:r>
      <w:r w:rsidR="001865F9" w:rsidRPr="00DC221B">
        <w:rPr>
          <w:lang w:val="en-US"/>
        </w:rPr>
        <w:t>FL</w:t>
      </w:r>
      <w:r w:rsidR="001865F9" w:rsidRPr="00DC221B">
        <w:t>_2_5_</w:t>
      </w:r>
      <w:r w:rsidR="001865F9" w:rsidRPr="00DC221B">
        <w:rPr>
          <w:lang w:val="en-US"/>
        </w:rPr>
        <w:t>Group</w:t>
      </w:r>
      <w:r w:rsidRPr="00DC221B">
        <w:t>_</w:t>
      </w:r>
      <w:r w:rsidRPr="00DC221B">
        <w:rPr>
          <w:lang w:val="en-US"/>
        </w:rPr>
        <w:t>current</w:t>
      </w:r>
      <w:r w:rsidRPr="00DC221B">
        <w:t xml:space="preserve"> и FL_3_Birth_current), выполняется поиск только одной записи, в которой ФИО и данные рождения совпадают с указанными в </w:t>
      </w:r>
      <w:r w:rsidRPr="00DC221B">
        <w:rPr>
          <w:lang w:val="en-US"/>
        </w:rPr>
        <w:t>current</w:t>
      </w:r>
      <w:r w:rsidRPr="00DC221B">
        <w:t xml:space="preserve">. В этом случае </w:t>
      </w:r>
      <w:r w:rsidR="00BE1548" w:rsidRPr="00DC221B">
        <w:t xml:space="preserve">для корректировки сведений </w:t>
      </w:r>
      <w:r w:rsidRPr="00DC221B">
        <w:t xml:space="preserve">в </w:t>
      </w:r>
      <w:r w:rsidRPr="00DC221B">
        <w:rPr>
          <w:lang w:val="en-US"/>
        </w:rPr>
        <w:t>new</w:t>
      </w:r>
      <w:r w:rsidRPr="00DC221B">
        <w:t xml:space="preserve"> блоках должны быть также указаны и ФИО, и данные рождения.</w:t>
      </w:r>
    </w:p>
    <w:p w:rsidR="00BE1548" w:rsidRPr="00DC221B" w:rsidRDefault="00BE1548" w:rsidP="008506FC">
      <w:pPr>
        <w:tabs>
          <w:tab w:val="left" w:pos="-567"/>
          <w:tab w:val="left" w:pos="142"/>
          <w:tab w:val="left" w:pos="812"/>
          <w:tab w:val="left" w:pos="993"/>
        </w:tabs>
        <w:ind w:left="-283"/>
        <w:jc w:val="both"/>
      </w:pPr>
      <w:r w:rsidRPr="00DC221B">
        <w:t xml:space="preserve">Данные в одноименных блоках </w:t>
      </w:r>
      <w:r w:rsidRPr="00DC221B">
        <w:rPr>
          <w:lang w:val="en-US"/>
        </w:rPr>
        <w:t>current</w:t>
      </w:r>
      <w:r w:rsidRPr="00DC221B">
        <w:t xml:space="preserve"> и </w:t>
      </w:r>
      <w:r w:rsidRPr="00DC221B">
        <w:rPr>
          <w:lang w:val="en-US"/>
        </w:rPr>
        <w:t>new</w:t>
      </w:r>
      <w:r w:rsidRPr="00DC221B">
        <w:t xml:space="preserve"> подгрупп не должны совпадать полностью.</w:t>
      </w:r>
    </w:p>
    <w:p w:rsidR="00D11090" w:rsidRPr="00DC221B" w:rsidRDefault="00D11090" w:rsidP="008506FC">
      <w:pPr>
        <w:tabs>
          <w:tab w:val="left" w:pos="-567"/>
          <w:tab w:val="left" w:pos="142"/>
          <w:tab w:val="left" w:pos="812"/>
          <w:tab w:val="left" w:pos="993"/>
        </w:tabs>
        <w:ind w:left="-283"/>
        <w:jc w:val="both"/>
      </w:pPr>
      <w:r w:rsidRPr="00DC221B">
        <w:t xml:space="preserve">Если искомая запись </w:t>
      </w:r>
      <w:r w:rsidR="00BE1548" w:rsidRPr="00DC221B">
        <w:t xml:space="preserve">в базе </w:t>
      </w:r>
      <w:r w:rsidRPr="00DC221B">
        <w:t xml:space="preserve">не найдена, возвращается сообщение </w:t>
      </w:r>
      <w:r w:rsidRPr="00DC221B">
        <w:rPr>
          <w:lang w:val="en-US"/>
        </w:rPr>
        <w:t>NOTFOUND</w:t>
      </w:r>
      <w:r w:rsidR="00BE1548" w:rsidRPr="00DC221B">
        <w:t>, и выполняется поиск следующей пары ФИО и данных рождения (при наличии нескольких)</w:t>
      </w:r>
      <w:r w:rsidRPr="00DC221B">
        <w:t>.</w:t>
      </w:r>
    </w:p>
    <w:p w:rsidR="00163D96" w:rsidRPr="00DC221B" w:rsidRDefault="00163D96" w:rsidP="008506FC">
      <w:pPr>
        <w:tabs>
          <w:tab w:val="left" w:pos="-567"/>
          <w:tab w:val="left" w:pos="142"/>
          <w:tab w:val="left" w:pos="812"/>
          <w:tab w:val="left" w:pos="993"/>
        </w:tabs>
        <w:ind w:left="-283"/>
        <w:jc w:val="both"/>
      </w:pPr>
      <w:r w:rsidRPr="00DC221B">
        <w:t xml:space="preserve">Корректировка каждой найденной записи выполняется только в том случае, </w:t>
      </w:r>
      <w:r w:rsidR="00A07795" w:rsidRPr="00DC221B">
        <w:t>когда</w:t>
      </w:r>
      <w:r w:rsidRPr="00DC221B">
        <w:t xml:space="preserve"> источник является единственным автором записи. Если авторов записи несколько, либо источника среди них нет, либо состав авторов неизвестен, запись не корректируется, а источник исключается из числа ее авторов (если был в их числе). </w:t>
      </w:r>
    </w:p>
    <w:p w:rsidR="00163D96" w:rsidRPr="00DC221B" w:rsidRDefault="00163D96" w:rsidP="008506FC">
      <w:pPr>
        <w:tabs>
          <w:tab w:val="left" w:pos="-567"/>
          <w:tab w:val="left" w:pos="142"/>
          <w:tab w:val="left" w:pos="812"/>
          <w:tab w:val="left" w:pos="993"/>
        </w:tabs>
        <w:ind w:left="-283"/>
        <w:jc w:val="both"/>
      </w:pPr>
      <w:r w:rsidRPr="00DC221B">
        <w:t xml:space="preserve">Если корректируемая запись </w:t>
      </w:r>
      <w:r w:rsidR="00921EDF" w:rsidRPr="00DC221B">
        <w:t xml:space="preserve">найдена, </w:t>
      </w:r>
      <w:r w:rsidRPr="00DC221B">
        <w:t xml:space="preserve">и </w:t>
      </w:r>
      <w:r w:rsidRPr="00DC221B">
        <w:rPr>
          <w:lang w:val="en-US"/>
        </w:rPr>
        <w:t>new</w:t>
      </w:r>
      <w:r w:rsidRPr="00DC221B">
        <w:t xml:space="preserve"> блок </w:t>
      </w:r>
      <w:r w:rsidR="00BB1DF8" w:rsidRPr="00DC221B">
        <w:t>заполнен</w:t>
      </w:r>
      <w:r w:rsidRPr="00DC221B">
        <w:t xml:space="preserve">, то каждый составной блок из ФИО и блока рождения, получившийся из данных блока </w:t>
      </w:r>
      <w:r w:rsidRPr="00DC221B">
        <w:rPr>
          <w:lang w:val="en-US"/>
        </w:rPr>
        <w:t>new</w:t>
      </w:r>
      <w:r w:rsidRPr="00DC221B">
        <w:t xml:space="preserve"> и пары из титульной части, проверяется на совпадение с уже имеющимися в базе записями.</w:t>
      </w:r>
      <w:r w:rsidR="00A07795" w:rsidRPr="00DC221B">
        <w:t xml:space="preserve"> </w:t>
      </w:r>
      <w:r w:rsidR="00010BAE" w:rsidRPr="00DC221B">
        <w:t xml:space="preserve">При наличии </w:t>
      </w:r>
      <w:r w:rsidR="00A07795" w:rsidRPr="00DC221B">
        <w:t xml:space="preserve">в </w:t>
      </w:r>
      <w:r w:rsidR="00A07795" w:rsidRPr="00DC221B">
        <w:rPr>
          <w:lang w:val="en-US"/>
        </w:rPr>
        <w:t>new</w:t>
      </w:r>
      <w:r w:rsidR="00A07795" w:rsidRPr="00DC221B">
        <w:t xml:space="preserve"> блоках </w:t>
      </w:r>
      <w:r w:rsidR="00010BAE" w:rsidRPr="00DC221B">
        <w:t>данных</w:t>
      </w:r>
      <w:r w:rsidR="00A07795" w:rsidRPr="00DC221B">
        <w:t xml:space="preserve"> и ФИО, и </w:t>
      </w:r>
      <w:r w:rsidR="00010BAE" w:rsidRPr="00DC221B">
        <w:t>о</w:t>
      </w:r>
      <w:r w:rsidR="00A07795" w:rsidRPr="00DC221B">
        <w:t xml:space="preserve"> рождени</w:t>
      </w:r>
      <w:r w:rsidR="00010BAE" w:rsidRPr="00DC221B">
        <w:t>и</w:t>
      </w:r>
      <w:r w:rsidR="00A07795" w:rsidRPr="00DC221B">
        <w:t xml:space="preserve">, проверяется наличие в базе только одной записи с такими </w:t>
      </w:r>
      <w:r w:rsidR="00010BAE" w:rsidRPr="00DC221B">
        <w:t xml:space="preserve">же </w:t>
      </w:r>
      <w:r w:rsidR="00A07795" w:rsidRPr="00DC221B">
        <w:t>данными.</w:t>
      </w:r>
      <w:r w:rsidRPr="00DC221B">
        <w:t xml:space="preserve"> Если такая запись уже существует в базе, источник добавляется в число её авторов</w:t>
      </w:r>
      <w:r w:rsidR="00E347FA" w:rsidRPr="00DC221B">
        <w:t xml:space="preserve"> (</w:t>
      </w:r>
      <w:r w:rsidR="00D11090" w:rsidRPr="00DC221B">
        <w:t xml:space="preserve">без дублирования </w:t>
      </w:r>
      <w:r w:rsidR="00972354" w:rsidRPr="00DC221B">
        <w:t xml:space="preserve">его </w:t>
      </w:r>
      <w:r w:rsidR="00D11090" w:rsidRPr="00DC221B">
        <w:t>авторства</w:t>
      </w:r>
      <w:r w:rsidR="00E347FA" w:rsidRPr="00DC221B">
        <w:t>)</w:t>
      </w:r>
      <w:r w:rsidRPr="00DC221B">
        <w:t xml:space="preserve">. </w:t>
      </w:r>
      <w:r w:rsidR="00010BAE" w:rsidRPr="00DC221B">
        <w:t>В противном случае новая запись</w:t>
      </w:r>
      <w:r w:rsidRPr="00DC221B">
        <w:t xml:space="preserve"> добавляется в базу с указанием источника, как единственного автора. </w:t>
      </w:r>
    </w:p>
    <w:p w:rsidR="00E347FA" w:rsidRPr="00DC221B" w:rsidRDefault="00163D96" w:rsidP="008506FC">
      <w:pPr>
        <w:tabs>
          <w:tab w:val="left" w:pos="-567"/>
          <w:tab w:val="left" w:pos="142"/>
          <w:tab w:val="left" w:pos="812"/>
          <w:tab w:val="left" w:pos="993"/>
        </w:tabs>
        <w:ind w:left="-283"/>
        <w:jc w:val="both"/>
      </w:pPr>
      <w:r w:rsidRPr="00DC221B">
        <w:t>В одном событии 3.1 не допускается указание более одного блока для корректировки ФИО и одного блока для корректировки</w:t>
      </w:r>
      <w:r w:rsidR="00BA43D1" w:rsidRPr="00DC221B">
        <w:t xml:space="preserve"> </w:t>
      </w:r>
      <w:r w:rsidRPr="00DC221B">
        <w:t>данных рождения</w:t>
      </w:r>
      <w:r w:rsidR="00E16873" w:rsidRPr="00DC221B">
        <w:t>»</w:t>
      </w:r>
      <w:r w:rsidRPr="00DC221B">
        <w:t xml:space="preserve">. </w:t>
      </w:r>
    </w:p>
    <w:p w:rsidR="00163D96" w:rsidRPr="00DC221B" w:rsidRDefault="00163D96" w:rsidP="008506FC">
      <w:pPr>
        <w:pStyle w:val="af5"/>
        <w:tabs>
          <w:tab w:val="left" w:pos="-567"/>
          <w:tab w:val="left" w:pos="142"/>
          <w:tab w:val="left" w:pos="812"/>
          <w:tab w:val="left" w:pos="993"/>
        </w:tabs>
        <w:spacing w:line="276" w:lineRule="auto"/>
        <w:ind w:left="-283" w:firstLine="0"/>
        <w:rPr>
          <w:rFonts w:cs="Arial"/>
          <w:szCs w:val="22"/>
        </w:rPr>
      </w:pPr>
    </w:p>
    <w:p w:rsidR="00B64A9B" w:rsidRPr="00DC221B" w:rsidRDefault="00B64A9B" w:rsidP="008506FC">
      <w:pPr>
        <w:pStyle w:val="af5"/>
        <w:numPr>
          <w:ilvl w:val="0"/>
          <w:numId w:val="8"/>
        </w:numPr>
        <w:tabs>
          <w:tab w:val="left" w:pos="-567"/>
          <w:tab w:val="left" w:pos="142"/>
          <w:tab w:val="left" w:pos="812"/>
          <w:tab w:val="left" w:pos="993"/>
        </w:tabs>
        <w:spacing w:line="276" w:lineRule="auto"/>
        <w:ind w:left="-283" w:firstLine="0"/>
        <w:rPr>
          <w:rFonts w:cs="Arial"/>
          <w:szCs w:val="22"/>
        </w:rPr>
      </w:pPr>
      <w:r w:rsidRPr="00DC221B">
        <w:rPr>
          <w:rFonts w:cs="Arial"/>
          <w:szCs w:val="22"/>
        </w:rPr>
        <w:t>Раздел «Корректировка / исключение / аннулирование показателей из Титульной части», подраздел «Исключение / Аннулирование». Изменён абзац 2:</w:t>
      </w:r>
    </w:p>
    <w:p w:rsidR="00F42EFC" w:rsidRPr="00DC221B" w:rsidRDefault="00B64A9B"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было:</w:t>
      </w:r>
    </w:p>
    <w:p w:rsidR="00F42EFC" w:rsidRPr="00DC221B" w:rsidRDefault="00F42EFC"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lastRenderedPageBreak/>
        <w:t>«(!) При исключении/аннулировании сведений о ФИО или дате рождения следует указать подгруппу «FL_1_4_Group» /«FL_2_5_Group» и блок «FL_3_Birth», даже если аннулированию/ исключению подлежит только один из блоков. Показатели из блоков секции с суффиксом «_new» сохранятся в базе, остальные из секции с «_current» будут удалены».</w:t>
      </w:r>
    </w:p>
    <w:p w:rsidR="00B64A9B" w:rsidRPr="00DC221B" w:rsidRDefault="00B64A9B"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стало:</w:t>
      </w:r>
    </w:p>
    <w:p w:rsidR="00972354" w:rsidRPr="00DC221B" w:rsidRDefault="00B64A9B" w:rsidP="008506FC">
      <w:pPr>
        <w:tabs>
          <w:tab w:val="left" w:pos="-567"/>
          <w:tab w:val="left" w:pos="142"/>
          <w:tab w:val="left" w:pos="812"/>
          <w:tab w:val="left" w:pos="993"/>
        </w:tabs>
        <w:ind w:left="-283"/>
        <w:jc w:val="both"/>
      </w:pPr>
      <w:r w:rsidRPr="00DC221B">
        <w:t>«</w:t>
      </w:r>
      <w:r w:rsidR="00972354" w:rsidRPr="00DC221B">
        <w:rPr>
          <w:b/>
        </w:rPr>
        <w:t xml:space="preserve">(!) </w:t>
      </w:r>
      <w:r w:rsidR="00972354" w:rsidRPr="00DC221B">
        <w:t xml:space="preserve">При исключении/аннулировании сведений о ФИО или дате рождения </w:t>
      </w:r>
      <w:r w:rsidR="00912722" w:rsidRPr="00DC221B">
        <w:t>в составе</w:t>
      </w:r>
      <w:r w:rsidR="00BA43D1" w:rsidRPr="00DC221B">
        <w:t xml:space="preserve"> </w:t>
      </w:r>
      <w:r w:rsidR="00912722" w:rsidRPr="00DC221B">
        <w:rPr>
          <w:lang w:val="en-US"/>
        </w:rPr>
        <w:t>current</w:t>
      </w:r>
      <w:r w:rsidR="00912722" w:rsidRPr="00DC221B">
        <w:t xml:space="preserve"> данных </w:t>
      </w:r>
      <w:r w:rsidR="00972354" w:rsidRPr="00DC221B">
        <w:t xml:space="preserve">следует указать подгруппу «FL_1_4_Group»/«FL_2_5_Group» и блок «FL_3_Birth», даже если </w:t>
      </w:r>
      <w:r w:rsidR="00912722" w:rsidRPr="00DC221B">
        <w:t>исключению</w:t>
      </w:r>
      <w:r w:rsidR="001A4259" w:rsidRPr="00DC221B">
        <w:t xml:space="preserve"> или аннулированию</w:t>
      </w:r>
      <w:r w:rsidR="00912722" w:rsidRPr="00DC221B">
        <w:t xml:space="preserve"> подлежа</w:t>
      </w:r>
      <w:r w:rsidR="00972354" w:rsidRPr="00DC221B">
        <w:t>т</w:t>
      </w:r>
      <w:r w:rsidR="00912722" w:rsidRPr="00DC221B">
        <w:t xml:space="preserve"> сведения</w:t>
      </w:r>
      <w:r w:rsidR="00972354" w:rsidRPr="00DC221B">
        <w:t xml:space="preserve"> только одн</w:t>
      </w:r>
      <w:r w:rsidR="00912722" w:rsidRPr="00DC221B">
        <w:t>ого</w:t>
      </w:r>
      <w:r w:rsidR="00972354" w:rsidRPr="00DC221B">
        <w:t xml:space="preserve"> из блоков.</w:t>
      </w:r>
      <w:r w:rsidR="001A4259" w:rsidRPr="00DC221B">
        <w:t xml:space="preserve"> Блоки секции «_</w:t>
      </w:r>
      <w:r w:rsidR="001A4259" w:rsidRPr="00DC221B">
        <w:rPr>
          <w:lang w:val="en-US"/>
        </w:rPr>
        <w:t>new</w:t>
      </w:r>
      <w:r w:rsidR="001A4259" w:rsidRPr="00DC221B">
        <w:t>» заполняются в целях аннулирования отдельных показателей событием 4.1.</w:t>
      </w:r>
      <w:r w:rsidR="00972354" w:rsidRPr="00DC221B">
        <w:t xml:space="preserve"> Показатели из блоков секции «_new» сохранятся в базе, остальные из секции с «_current» будут удалены</w:t>
      </w:r>
      <w:r w:rsidR="00912722" w:rsidRPr="00DC221B">
        <w:t xml:space="preserve"> с учетом авторства источника, аналогично правилам, изложенным для корректировки сведений ТЧ</w:t>
      </w:r>
      <w:r w:rsidR="00972354" w:rsidRPr="00DC221B">
        <w:t>».</w:t>
      </w:r>
    </w:p>
    <w:p w:rsidR="000B4C9E" w:rsidRPr="00DC221B" w:rsidRDefault="000B4C9E" w:rsidP="008506FC">
      <w:pPr>
        <w:pStyle w:val="af5"/>
        <w:numPr>
          <w:ilvl w:val="0"/>
          <w:numId w:val="8"/>
        </w:numPr>
        <w:tabs>
          <w:tab w:val="left" w:pos="-567"/>
          <w:tab w:val="left" w:pos="142"/>
          <w:tab w:val="left" w:pos="812"/>
          <w:tab w:val="left" w:pos="993"/>
        </w:tabs>
        <w:spacing w:line="276" w:lineRule="auto"/>
        <w:ind w:left="-283" w:firstLine="0"/>
        <w:rPr>
          <w:rFonts w:cs="Arial"/>
          <w:szCs w:val="22"/>
        </w:rPr>
      </w:pPr>
      <w:r w:rsidRPr="00DC221B">
        <w:rPr>
          <w:rFonts w:cs="Arial"/>
          <w:szCs w:val="22"/>
        </w:rPr>
        <w:t>Раздел «Исключение и аннулирование показателей Информационной части» дополнен абзацем:</w:t>
      </w:r>
    </w:p>
    <w:p w:rsidR="000B4C9E" w:rsidRPr="00DC221B" w:rsidRDefault="000B4C9E"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«При исключении</w:t>
      </w:r>
      <w:r w:rsidR="00BA43D1" w:rsidRPr="00DC221B">
        <w:rPr>
          <w:rFonts w:cs="Arial"/>
          <w:szCs w:val="22"/>
        </w:rPr>
        <w:t xml:space="preserve"> </w:t>
      </w:r>
      <w:r w:rsidRPr="00DC221B">
        <w:rPr>
          <w:rFonts w:cs="Arial"/>
          <w:szCs w:val="22"/>
        </w:rPr>
        <w:t>обращения событием 3.4 исключаются также блоки FL_29_1_DebtBurdenInfo, переданные в составе событий 1.2 и 1.3 со значением признака ФЛ_29(1).6 равным «0».</w:t>
      </w:r>
    </w:p>
    <w:p w:rsidR="00C55F37" w:rsidRPr="00DC221B" w:rsidRDefault="00C55F37" w:rsidP="008506FC">
      <w:pPr>
        <w:pStyle w:val="af5"/>
        <w:tabs>
          <w:tab w:val="left" w:pos="-567"/>
          <w:tab w:val="left" w:pos="142"/>
          <w:tab w:val="left" w:pos="812"/>
          <w:tab w:val="left" w:pos="993"/>
        </w:tabs>
        <w:spacing w:line="276" w:lineRule="auto"/>
        <w:ind w:left="-283" w:firstLine="0"/>
        <w:rPr>
          <w:rFonts w:cs="Arial"/>
          <w:szCs w:val="22"/>
        </w:rPr>
      </w:pPr>
    </w:p>
    <w:p w:rsidR="00C55F37" w:rsidRPr="00DC221B" w:rsidRDefault="00C55F37" w:rsidP="008506FC">
      <w:pPr>
        <w:pStyle w:val="af5"/>
        <w:numPr>
          <w:ilvl w:val="0"/>
          <w:numId w:val="8"/>
        </w:numPr>
        <w:tabs>
          <w:tab w:val="left" w:pos="-567"/>
          <w:tab w:val="left" w:pos="142"/>
          <w:tab w:val="left" w:pos="812"/>
          <w:tab w:val="left" w:pos="993"/>
        </w:tabs>
        <w:spacing w:line="276" w:lineRule="auto"/>
        <w:ind w:left="-283" w:firstLine="0"/>
        <w:rPr>
          <w:rFonts w:cs="Arial"/>
          <w:szCs w:val="22"/>
        </w:rPr>
      </w:pPr>
      <w:r w:rsidRPr="00DC221B">
        <w:rPr>
          <w:rFonts w:cs="Arial"/>
          <w:szCs w:val="22"/>
        </w:rPr>
        <w:t>Приложение 2 «События, вследствие которых формируется кредитная информация, и связанные с ними группы блоков показателей кредитной информации»:</w:t>
      </w:r>
    </w:p>
    <w:p w:rsidR="002A35EE" w:rsidRPr="00DC221B" w:rsidRDefault="002A35EE" w:rsidP="008506FC">
      <w:pPr>
        <w:pStyle w:val="af5"/>
        <w:tabs>
          <w:tab w:val="left" w:pos="-567"/>
          <w:tab w:val="left" w:pos="142"/>
          <w:tab w:val="left" w:pos="993"/>
        </w:tabs>
        <w:ind w:left="-283" w:firstLine="0"/>
        <w:contextualSpacing/>
        <w:rPr>
          <w:rFonts w:cs="Arial"/>
          <w:szCs w:val="22"/>
        </w:rPr>
      </w:pPr>
      <w:r w:rsidRPr="00DC221B">
        <w:rPr>
          <w:rFonts w:cs="Arial"/>
          <w:szCs w:val="22"/>
        </w:rPr>
        <w:t>Изменены сведения в соответствии с Указанием</w:t>
      </w:r>
      <w:r w:rsidR="006F245E" w:rsidRPr="00DC221B">
        <w:rPr>
          <w:rFonts w:cs="Arial"/>
          <w:szCs w:val="22"/>
        </w:rPr>
        <w:t xml:space="preserve"> Банка России </w:t>
      </w:r>
      <w:r w:rsidRPr="00DC221B">
        <w:rPr>
          <w:rFonts w:cs="Arial"/>
          <w:szCs w:val="22"/>
        </w:rPr>
        <w:t>6776-У</w:t>
      </w:r>
      <w:r w:rsidR="006F245E" w:rsidRPr="00DC221B">
        <w:rPr>
          <w:rFonts w:cs="Arial"/>
          <w:szCs w:val="22"/>
        </w:rPr>
        <w:t xml:space="preserve"> от 27.06.2024</w:t>
      </w:r>
      <w:r w:rsidRPr="00DC221B">
        <w:rPr>
          <w:rFonts w:cs="Arial"/>
          <w:szCs w:val="22"/>
        </w:rPr>
        <w:t>:</w:t>
      </w:r>
    </w:p>
    <w:p w:rsidR="003F0F32" w:rsidRPr="00DC221B" w:rsidRDefault="002A35EE"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«строку 1.7 изложить в следующей редакции:</w:t>
      </w:r>
    </w:p>
    <w:tbl>
      <w:tblPr>
        <w:tblW w:w="9498" w:type="dxa"/>
        <w:tblInd w:w="-222" w:type="dxa"/>
        <w:tblLayout w:type="fixed"/>
        <w:tblCellMar>
          <w:top w:w="102" w:type="dxa"/>
          <w:left w:w="62" w:type="dxa"/>
          <w:bottom w:w="102" w:type="dxa"/>
          <w:right w:w="62" w:type="dxa"/>
        </w:tblCellMar>
        <w:tblLook w:val="0000" w:firstRow="0" w:lastRow="0" w:firstColumn="0" w:lastColumn="0" w:noHBand="0" w:noVBand="0"/>
      </w:tblPr>
      <w:tblGrid>
        <w:gridCol w:w="488"/>
        <w:gridCol w:w="3765"/>
        <w:gridCol w:w="1701"/>
        <w:gridCol w:w="1984"/>
        <w:gridCol w:w="260"/>
        <w:gridCol w:w="260"/>
        <w:gridCol w:w="260"/>
        <w:gridCol w:w="260"/>
        <w:gridCol w:w="260"/>
        <w:gridCol w:w="260"/>
      </w:tblGrid>
      <w:tr w:rsidR="00112C3F" w:rsidRPr="00DC221B" w:rsidTr="008506FC">
        <w:tc>
          <w:tcPr>
            <w:tcW w:w="488" w:type="dxa"/>
            <w:tcBorders>
              <w:top w:val="single" w:sz="4" w:space="0" w:color="auto"/>
              <w:left w:val="single" w:sz="4" w:space="0" w:color="auto"/>
              <w:bottom w:val="single" w:sz="4" w:space="0" w:color="auto"/>
              <w:right w:val="single" w:sz="4" w:space="0" w:color="auto"/>
            </w:tcBorders>
          </w:tcPr>
          <w:p w:rsidR="00112C3F" w:rsidRPr="00DC221B" w:rsidRDefault="00112C3F" w:rsidP="008506FC">
            <w:pPr>
              <w:pStyle w:val="ConsPlusNormal"/>
              <w:tabs>
                <w:tab w:val="left" w:pos="-567"/>
                <w:tab w:val="left" w:pos="142"/>
                <w:tab w:val="left" w:pos="812"/>
                <w:tab w:val="left" w:pos="993"/>
              </w:tabs>
              <w:rPr>
                <w:rFonts w:ascii="Arial" w:hAnsi="Arial" w:cs="Arial"/>
                <w:sz w:val="22"/>
                <w:szCs w:val="22"/>
              </w:rPr>
            </w:pPr>
            <w:r w:rsidRPr="00DC221B">
              <w:rPr>
                <w:rFonts w:ascii="Arial" w:hAnsi="Arial" w:cs="Arial"/>
                <w:sz w:val="22"/>
                <w:szCs w:val="22"/>
              </w:rPr>
              <w:t>1.7</w:t>
            </w:r>
          </w:p>
        </w:tc>
        <w:tc>
          <w:tcPr>
            <w:tcW w:w="3765" w:type="dxa"/>
            <w:tcBorders>
              <w:top w:val="single" w:sz="4" w:space="0" w:color="auto"/>
              <w:left w:val="single" w:sz="4" w:space="0" w:color="auto"/>
              <w:bottom w:val="single" w:sz="4" w:space="0" w:color="auto"/>
              <w:right w:val="single" w:sz="4" w:space="0" w:color="auto"/>
            </w:tcBorders>
          </w:tcPr>
          <w:p w:rsidR="00112C3F" w:rsidRPr="00DC221B" w:rsidRDefault="00112C3F" w:rsidP="008506FC">
            <w:pPr>
              <w:pStyle w:val="ConsPlusNormal"/>
              <w:tabs>
                <w:tab w:val="left" w:pos="-567"/>
                <w:tab w:val="left" w:pos="142"/>
                <w:tab w:val="left" w:pos="812"/>
                <w:tab w:val="left" w:pos="993"/>
              </w:tabs>
              <w:rPr>
                <w:rFonts w:ascii="Arial" w:hAnsi="Arial" w:cs="Arial"/>
                <w:sz w:val="22"/>
                <w:szCs w:val="22"/>
              </w:rPr>
            </w:pPr>
            <w:r w:rsidRPr="00DC221B">
              <w:rPr>
                <w:rFonts w:ascii="Arial" w:hAnsi="Arial" w:cs="Arial"/>
                <w:sz w:val="22"/>
                <w:szCs w:val="22"/>
              </w:rPr>
              <w:t>Изменились сведения титульной части кредитной истории субъекта</w:t>
            </w:r>
          </w:p>
        </w:tc>
        <w:tc>
          <w:tcPr>
            <w:tcW w:w="1701" w:type="dxa"/>
            <w:tcBorders>
              <w:top w:val="single" w:sz="4" w:space="0" w:color="auto"/>
              <w:left w:val="single" w:sz="4" w:space="0" w:color="auto"/>
              <w:bottom w:val="single" w:sz="4" w:space="0" w:color="auto"/>
              <w:right w:val="single" w:sz="4" w:space="0" w:color="auto"/>
            </w:tcBorders>
          </w:tcPr>
          <w:p w:rsidR="00112C3F" w:rsidRPr="00DC221B" w:rsidRDefault="00112C3F" w:rsidP="008506FC">
            <w:pPr>
              <w:pStyle w:val="ConsPlusNormal"/>
              <w:tabs>
                <w:tab w:val="left" w:pos="-567"/>
                <w:tab w:val="left" w:pos="142"/>
                <w:tab w:val="left" w:pos="812"/>
                <w:tab w:val="left" w:pos="993"/>
              </w:tabs>
              <w:jc w:val="center"/>
              <w:rPr>
                <w:rFonts w:ascii="Arial" w:hAnsi="Arial" w:cs="Arial"/>
                <w:sz w:val="22"/>
                <w:szCs w:val="22"/>
              </w:rPr>
            </w:pPr>
            <w:r w:rsidRPr="00DC221B">
              <w:rPr>
                <w:rFonts w:ascii="Arial" w:hAnsi="Arial" w:cs="Arial"/>
                <w:sz w:val="22"/>
                <w:szCs w:val="22"/>
              </w:rPr>
              <w:t>Группа блоков показателей события 1</w:t>
            </w:r>
          </w:p>
        </w:tc>
        <w:tc>
          <w:tcPr>
            <w:tcW w:w="1984" w:type="dxa"/>
            <w:tcBorders>
              <w:top w:val="single" w:sz="4" w:space="0" w:color="auto"/>
              <w:left w:val="single" w:sz="4" w:space="0" w:color="auto"/>
              <w:bottom w:val="single" w:sz="4" w:space="0" w:color="auto"/>
              <w:right w:val="single" w:sz="4" w:space="0" w:color="auto"/>
            </w:tcBorders>
          </w:tcPr>
          <w:p w:rsidR="00112C3F" w:rsidRPr="00DC221B" w:rsidRDefault="00112C3F" w:rsidP="008506FC">
            <w:pPr>
              <w:pStyle w:val="ConsPlusNormal"/>
              <w:tabs>
                <w:tab w:val="left" w:pos="-567"/>
                <w:tab w:val="left" w:pos="142"/>
                <w:tab w:val="left" w:pos="812"/>
                <w:tab w:val="left" w:pos="993"/>
              </w:tabs>
              <w:jc w:val="center"/>
              <w:rPr>
                <w:rFonts w:ascii="Arial" w:hAnsi="Arial" w:cs="Arial"/>
                <w:sz w:val="22"/>
                <w:szCs w:val="22"/>
              </w:rPr>
            </w:pPr>
            <w:r w:rsidRPr="00DC221B">
              <w:rPr>
                <w:rFonts w:ascii="Arial" w:hAnsi="Arial" w:cs="Arial"/>
                <w:sz w:val="22"/>
                <w:szCs w:val="22"/>
              </w:rPr>
              <w:t>Группа блоков показателей события 1</w:t>
            </w:r>
          </w:p>
        </w:tc>
        <w:tc>
          <w:tcPr>
            <w:tcW w:w="260" w:type="dxa"/>
            <w:tcBorders>
              <w:top w:val="single" w:sz="4" w:space="0" w:color="auto"/>
              <w:left w:val="single" w:sz="4" w:space="0" w:color="auto"/>
              <w:bottom w:val="single" w:sz="4" w:space="0" w:color="auto"/>
              <w:right w:val="single" w:sz="4" w:space="0" w:color="auto"/>
            </w:tcBorders>
          </w:tcPr>
          <w:p w:rsidR="00112C3F" w:rsidRPr="00DC221B" w:rsidRDefault="00112C3F" w:rsidP="008506FC">
            <w:pPr>
              <w:pStyle w:val="ConsPlusNormal"/>
              <w:tabs>
                <w:tab w:val="left" w:pos="-567"/>
                <w:tab w:val="left" w:pos="142"/>
                <w:tab w:val="left" w:pos="812"/>
                <w:tab w:val="left" w:pos="993"/>
              </w:tabs>
              <w:jc w:val="center"/>
              <w:rPr>
                <w:rFonts w:ascii="Arial" w:hAnsi="Arial" w:cs="Arial"/>
                <w:sz w:val="22"/>
                <w:szCs w:val="22"/>
              </w:rPr>
            </w:pPr>
            <w:r w:rsidRPr="00DC221B">
              <w:rPr>
                <w:rFonts w:ascii="Arial" w:hAnsi="Arial" w:cs="Arial"/>
                <w:sz w:val="22"/>
                <w:szCs w:val="22"/>
              </w:rPr>
              <w:t>+</w:t>
            </w:r>
          </w:p>
        </w:tc>
        <w:tc>
          <w:tcPr>
            <w:tcW w:w="260" w:type="dxa"/>
            <w:tcBorders>
              <w:top w:val="single" w:sz="4" w:space="0" w:color="auto"/>
              <w:left w:val="single" w:sz="4" w:space="0" w:color="auto"/>
              <w:bottom w:val="single" w:sz="4" w:space="0" w:color="auto"/>
              <w:right w:val="single" w:sz="4" w:space="0" w:color="auto"/>
            </w:tcBorders>
          </w:tcPr>
          <w:p w:rsidR="00112C3F" w:rsidRPr="00DC221B" w:rsidRDefault="00112C3F" w:rsidP="008506FC">
            <w:pPr>
              <w:pStyle w:val="ConsPlusNormal"/>
              <w:tabs>
                <w:tab w:val="left" w:pos="-567"/>
                <w:tab w:val="left" w:pos="142"/>
                <w:tab w:val="left" w:pos="812"/>
                <w:tab w:val="left" w:pos="993"/>
              </w:tabs>
              <w:jc w:val="center"/>
              <w:rPr>
                <w:rFonts w:ascii="Arial" w:hAnsi="Arial" w:cs="Arial"/>
                <w:sz w:val="22"/>
                <w:szCs w:val="22"/>
              </w:rPr>
            </w:pPr>
            <w:r w:rsidRPr="00DC221B">
              <w:rPr>
                <w:rFonts w:ascii="Arial" w:hAnsi="Arial" w:cs="Arial"/>
                <w:sz w:val="22"/>
                <w:szCs w:val="22"/>
              </w:rPr>
              <w:t>+</w:t>
            </w:r>
          </w:p>
        </w:tc>
        <w:tc>
          <w:tcPr>
            <w:tcW w:w="260" w:type="dxa"/>
            <w:tcBorders>
              <w:top w:val="single" w:sz="4" w:space="0" w:color="auto"/>
              <w:left w:val="single" w:sz="4" w:space="0" w:color="auto"/>
              <w:bottom w:val="single" w:sz="4" w:space="0" w:color="auto"/>
              <w:right w:val="single" w:sz="4" w:space="0" w:color="auto"/>
            </w:tcBorders>
          </w:tcPr>
          <w:p w:rsidR="00112C3F" w:rsidRPr="00DC221B" w:rsidRDefault="00112C3F" w:rsidP="008506FC">
            <w:pPr>
              <w:pStyle w:val="ConsPlusNormal"/>
              <w:tabs>
                <w:tab w:val="left" w:pos="-567"/>
                <w:tab w:val="left" w:pos="142"/>
                <w:tab w:val="left" w:pos="812"/>
                <w:tab w:val="left" w:pos="993"/>
              </w:tabs>
              <w:jc w:val="center"/>
              <w:rPr>
                <w:rFonts w:ascii="Arial" w:hAnsi="Arial" w:cs="Arial"/>
                <w:sz w:val="22"/>
                <w:szCs w:val="22"/>
              </w:rPr>
            </w:pPr>
          </w:p>
        </w:tc>
        <w:tc>
          <w:tcPr>
            <w:tcW w:w="260" w:type="dxa"/>
            <w:tcBorders>
              <w:top w:val="single" w:sz="4" w:space="0" w:color="auto"/>
              <w:left w:val="single" w:sz="4" w:space="0" w:color="auto"/>
              <w:bottom w:val="single" w:sz="4" w:space="0" w:color="auto"/>
              <w:right w:val="single" w:sz="4" w:space="0" w:color="auto"/>
            </w:tcBorders>
          </w:tcPr>
          <w:p w:rsidR="00112C3F" w:rsidRPr="00DC221B" w:rsidRDefault="00112C3F" w:rsidP="008506FC">
            <w:pPr>
              <w:pStyle w:val="ConsPlusNormal"/>
              <w:tabs>
                <w:tab w:val="left" w:pos="-567"/>
                <w:tab w:val="left" w:pos="142"/>
                <w:tab w:val="left" w:pos="812"/>
                <w:tab w:val="left" w:pos="993"/>
              </w:tabs>
              <w:jc w:val="center"/>
              <w:rPr>
                <w:rFonts w:ascii="Arial" w:hAnsi="Arial" w:cs="Arial"/>
                <w:sz w:val="22"/>
                <w:szCs w:val="22"/>
              </w:rPr>
            </w:pPr>
          </w:p>
        </w:tc>
        <w:tc>
          <w:tcPr>
            <w:tcW w:w="260" w:type="dxa"/>
            <w:tcBorders>
              <w:top w:val="single" w:sz="4" w:space="0" w:color="auto"/>
              <w:left w:val="single" w:sz="4" w:space="0" w:color="auto"/>
              <w:bottom w:val="single" w:sz="4" w:space="0" w:color="auto"/>
              <w:right w:val="single" w:sz="4" w:space="0" w:color="auto"/>
            </w:tcBorders>
          </w:tcPr>
          <w:p w:rsidR="00112C3F" w:rsidRPr="00DC221B" w:rsidRDefault="00112C3F" w:rsidP="008506FC">
            <w:pPr>
              <w:pStyle w:val="ConsPlusNormal"/>
              <w:tabs>
                <w:tab w:val="left" w:pos="-567"/>
                <w:tab w:val="left" w:pos="142"/>
                <w:tab w:val="left" w:pos="812"/>
                <w:tab w:val="left" w:pos="993"/>
              </w:tabs>
              <w:jc w:val="center"/>
              <w:rPr>
                <w:rFonts w:ascii="Arial" w:hAnsi="Arial" w:cs="Arial"/>
                <w:sz w:val="22"/>
                <w:szCs w:val="22"/>
              </w:rPr>
            </w:pPr>
            <w:r w:rsidRPr="00DC221B">
              <w:rPr>
                <w:rFonts w:ascii="Arial" w:hAnsi="Arial" w:cs="Arial"/>
                <w:sz w:val="22"/>
                <w:szCs w:val="22"/>
              </w:rPr>
              <w:t>+</w:t>
            </w:r>
          </w:p>
        </w:tc>
        <w:tc>
          <w:tcPr>
            <w:tcW w:w="260" w:type="dxa"/>
            <w:tcBorders>
              <w:top w:val="single" w:sz="4" w:space="0" w:color="auto"/>
              <w:left w:val="single" w:sz="4" w:space="0" w:color="auto"/>
              <w:bottom w:val="single" w:sz="4" w:space="0" w:color="auto"/>
              <w:right w:val="single" w:sz="4" w:space="0" w:color="auto"/>
            </w:tcBorders>
          </w:tcPr>
          <w:p w:rsidR="00112C3F" w:rsidRPr="00DC221B" w:rsidRDefault="00112C3F" w:rsidP="008506FC">
            <w:pPr>
              <w:pStyle w:val="ConsPlusNormal"/>
              <w:tabs>
                <w:tab w:val="left" w:pos="-567"/>
                <w:tab w:val="left" w:pos="142"/>
                <w:tab w:val="left" w:pos="812"/>
                <w:tab w:val="left" w:pos="993"/>
              </w:tabs>
              <w:jc w:val="center"/>
              <w:rPr>
                <w:rFonts w:ascii="Arial" w:hAnsi="Arial" w:cs="Arial"/>
                <w:sz w:val="22"/>
                <w:szCs w:val="22"/>
              </w:rPr>
            </w:pPr>
          </w:p>
        </w:tc>
      </w:tr>
    </w:tbl>
    <w:p w:rsidR="00112C3F" w:rsidRPr="00DC221B" w:rsidRDefault="00112C3F" w:rsidP="008506FC">
      <w:pPr>
        <w:pStyle w:val="ConsPlusNormal"/>
        <w:tabs>
          <w:tab w:val="left" w:pos="-567"/>
          <w:tab w:val="left" w:pos="142"/>
          <w:tab w:val="left" w:pos="812"/>
          <w:tab w:val="left" w:pos="993"/>
        </w:tabs>
        <w:ind w:left="-283"/>
        <w:jc w:val="both"/>
        <w:rPr>
          <w:rFonts w:ascii="Arial" w:hAnsi="Arial" w:cs="Arial"/>
          <w:sz w:val="22"/>
          <w:szCs w:val="22"/>
        </w:rPr>
      </w:pPr>
      <w:r w:rsidRPr="00DC221B">
        <w:rPr>
          <w:rFonts w:ascii="Arial" w:hAnsi="Arial" w:cs="Arial"/>
          <w:sz w:val="22"/>
          <w:szCs w:val="22"/>
        </w:rPr>
        <w:t>после строки 1.15 дополнить строкой 1.16 следующего содержания:</w:t>
      </w:r>
    </w:p>
    <w:tbl>
      <w:tblPr>
        <w:tblW w:w="9498" w:type="dxa"/>
        <w:tblInd w:w="-222" w:type="dxa"/>
        <w:tblLayout w:type="fixed"/>
        <w:tblCellMar>
          <w:top w:w="102" w:type="dxa"/>
          <w:left w:w="62" w:type="dxa"/>
          <w:bottom w:w="102" w:type="dxa"/>
          <w:right w:w="62" w:type="dxa"/>
        </w:tblCellMar>
        <w:tblLook w:val="0000" w:firstRow="0" w:lastRow="0" w:firstColumn="0" w:lastColumn="0" w:noHBand="0" w:noVBand="0"/>
      </w:tblPr>
      <w:tblGrid>
        <w:gridCol w:w="567"/>
        <w:gridCol w:w="3686"/>
        <w:gridCol w:w="1701"/>
        <w:gridCol w:w="1408"/>
        <w:gridCol w:w="144"/>
        <w:gridCol w:w="144"/>
        <w:gridCol w:w="144"/>
        <w:gridCol w:w="144"/>
        <w:gridCol w:w="1416"/>
        <w:gridCol w:w="144"/>
      </w:tblGrid>
      <w:tr w:rsidR="00067EF0" w:rsidRPr="00DC221B" w:rsidTr="008506FC">
        <w:tc>
          <w:tcPr>
            <w:tcW w:w="567" w:type="dxa"/>
            <w:tcBorders>
              <w:top w:val="single" w:sz="4" w:space="0" w:color="auto"/>
              <w:left w:val="single" w:sz="4" w:space="0" w:color="auto"/>
              <w:bottom w:val="single" w:sz="4" w:space="0" w:color="auto"/>
              <w:right w:val="single" w:sz="4" w:space="0" w:color="auto"/>
            </w:tcBorders>
          </w:tcPr>
          <w:p w:rsidR="00112C3F" w:rsidRPr="00DC221B" w:rsidRDefault="00112C3F" w:rsidP="008506FC">
            <w:pPr>
              <w:pStyle w:val="ConsPlusNormal"/>
              <w:tabs>
                <w:tab w:val="left" w:pos="-567"/>
                <w:tab w:val="left" w:pos="142"/>
                <w:tab w:val="left" w:pos="812"/>
                <w:tab w:val="left" w:pos="993"/>
              </w:tabs>
              <w:rPr>
                <w:rFonts w:ascii="Arial" w:hAnsi="Arial" w:cs="Arial"/>
                <w:sz w:val="22"/>
                <w:szCs w:val="22"/>
              </w:rPr>
            </w:pPr>
            <w:r w:rsidRPr="00DC221B">
              <w:rPr>
                <w:rFonts w:ascii="Arial" w:hAnsi="Arial" w:cs="Arial"/>
                <w:sz w:val="22"/>
                <w:szCs w:val="22"/>
              </w:rPr>
              <w:t>1.16</w:t>
            </w:r>
          </w:p>
        </w:tc>
        <w:tc>
          <w:tcPr>
            <w:tcW w:w="3686" w:type="dxa"/>
            <w:tcBorders>
              <w:top w:val="single" w:sz="4" w:space="0" w:color="auto"/>
              <w:left w:val="single" w:sz="4" w:space="0" w:color="auto"/>
              <w:bottom w:val="single" w:sz="4" w:space="0" w:color="auto"/>
              <w:right w:val="single" w:sz="4" w:space="0" w:color="auto"/>
            </w:tcBorders>
          </w:tcPr>
          <w:p w:rsidR="00112C3F" w:rsidRPr="00DC221B" w:rsidRDefault="00112C3F" w:rsidP="008506FC">
            <w:pPr>
              <w:pStyle w:val="ConsPlusNormal"/>
              <w:tabs>
                <w:tab w:val="left" w:pos="-567"/>
                <w:tab w:val="left" w:pos="142"/>
                <w:tab w:val="left" w:pos="812"/>
                <w:tab w:val="left" w:pos="993"/>
              </w:tabs>
              <w:rPr>
                <w:rFonts w:ascii="Arial" w:hAnsi="Arial" w:cs="Arial"/>
                <w:sz w:val="22"/>
                <w:szCs w:val="22"/>
              </w:rPr>
            </w:pPr>
            <w:r w:rsidRPr="00DC221B">
              <w:rPr>
                <w:rFonts w:ascii="Arial" w:hAnsi="Arial" w:cs="Arial"/>
                <w:sz w:val="22"/>
                <w:szCs w:val="22"/>
              </w:rPr>
              <w:t>Подано заявление субъекта о запрете (снятии запрета) на заключение договоров потребительского займа (кредита)</w:t>
            </w:r>
          </w:p>
        </w:tc>
        <w:tc>
          <w:tcPr>
            <w:tcW w:w="1701" w:type="dxa"/>
            <w:tcBorders>
              <w:top w:val="single" w:sz="4" w:space="0" w:color="auto"/>
              <w:left w:val="single" w:sz="4" w:space="0" w:color="auto"/>
              <w:bottom w:val="single" w:sz="4" w:space="0" w:color="auto"/>
              <w:right w:val="single" w:sz="4" w:space="0" w:color="auto"/>
            </w:tcBorders>
          </w:tcPr>
          <w:p w:rsidR="00112C3F" w:rsidRPr="00DC221B" w:rsidRDefault="00112C3F" w:rsidP="008506FC">
            <w:pPr>
              <w:pStyle w:val="ConsPlusNormal"/>
              <w:tabs>
                <w:tab w:val="left" w:pos="-567"/>
                <w:tab w:val="left" w:pos="142"/>
                <w:tab w:val="left" w:pos="812"/>
                <w:tab w:val="left" w:pos="993"/>
              </w:tabs>
              <w:jc w:val="center"/>
              <w:rPr>
                <w:rFonts w:ascii="Arial" w:hAnsi="Arial" w:cs="Arial"/>
                <w:sz w:val="22"/>
                <w:szCs w:val="22"/>
              </w:rPr>
            </w:pPr>
            <w:r w:rsidRPr="00DC221B">
              <w:rPr>
                <w:rFonts w:ascii="Arial" w:hAnsi="Arial" w:cs="Arial"/>
                <w:sz w:val="22"/>
                <w:szCs w:val="22"/>
              </w:rPr>
              <w:t>58 или 59 в зависимости от вида заявления</w:t>
            </w:r>
          </w:p>
        </w:tc>
        <w:tc>
          <w:tcPr>
            <w:tcW w:w="1408" w:type="dxa"/>
            <w:tcBorders>
              <w:top w:val="single" w:sz="4" w:space="0" w:color="auto"/>
              <w:left w:val="single" w:sz="4" w:space="0" w:color="auto"/>
              <w:bottom w:val="single" w:sz="4" w:space="0" w:color="auto"/>
              <w:right w:val="single" w:sz="4" w:space="0" w:color="auto"/>
            </w:tcBorders>
          </w:tcPr>
          <w:p w:rsidR="00112C3F" w:rsidRPr="00DC221B" w:rsidRDefault="00112C3F" w:rsidP="008506FC">
            <w:pPr>
              <w:pStyle w:val="ConsPlusNormal"/>
              <w:tabs>
                <w:tab w:val="left" w:pos="-567"/>
                <w:tab w:val="left" w:pos="142"/>
                <w:tab w:val="left" w:pos="812"/>
                <w:tab w:val="left" w:pos="993"/>
              </w:tabs>
              <w:jc w:val="center"/>
              <w:rPr>
                <w:rFonts w:ascii="Arial" w:hAnsi="Arial" w:cs="Arial"/>
                <w:sz w:val="22"/>
                <w:szCs w:val="22"/>
              </w:rPr>
            </w:pPr>
            <w:r w:rsidRPr="00DC221B">
              <w:rPr>
                <w:rFonts w:ascii="Arial" w:hAnsi="Arial" w:cs="Arial"/>
                <w:sz w:val="22"/>
                <w:szCs w:val="22"/>
              </w:rPr>
              <w:t>Неприменимо</w:t>
            </w:r>
          </w:p>
        </w:tc>
        <w:tc>
          <w:tcPr>
            <w:tcW w:w="144" w:type="dxa"/>
            <w:tcBorders>
              <w:top w:val="single" w:sz="4" w:space="0" w:color="auto"/>
              <w:left w:val="single" w:sz="4" w:space="0" w:color="auto"/>
              <w:bottom w:val="single" w:sz="4" w:space="0" w:color="auto"/>
              <w:right w:val="single" w:sz="4" w:space="0" w:color="auto"/>
            </w:tcBorders>
          </w:tcPr>
          <w:p w:rsidR="00112C3F" w:rsidRPr="00DC221B" w:rsidRDefault="00112C3F" w:rsidP="008506FC">
            <w:pPr>
              <w:pStyle w:val="ConsPlusNormal"/>
              <w:tabs>
                <w:tab w:val="left" w:pos="-567"/>
                <w:tab w:val="left" w:pos="142"/>
                <w:tab w:val="left" w:pos="812"/>
                <w:tab w:val="left" w:pos="993"/>
              </w:tabs>
              <w:jc w:val="center"/>
              <w:rPr>
                <w:rFonts w:ascii="Arial" w:hAnsi="Arial" w:cs="Arial"/>
                <w:sz w:val="22"/>
                <w:szCs w:val="22"/>
              </w:rPr>
            </w:pPr>
          </w:p>
        </w:tc>
        <w:tc>
          <w:tcPr>
            <w:tcW w:w="144" w:type="dxa"/>
            <w:tcBorders>
              <w:top w:val="single" w:sz="4" w:space="0" w:color="auto"/>
              <w:left w:val="single" w:sz="4" w:space="0" w:color="auto"/>
              <w:bottom w:val="single" w:sz="4" w:space="0" w:color="auto"/>
              <w:right w:val="single" w:sz="4" w:space="0" w:color="auto"/>
            </w:tcBorders>
          </w:tcPr>
          <w:p w:rsidR="00112C3F" w:rsidRPr="00DC221B" w:rsidRDefault="00112C3F" w:rsidP="008506FC">
            <w:pPr>
              <w:pStyle w:val="ConsPlusNormal"/>
              <w:tabs>
                <w:tab w:val="left" w:pos="-567"/>
                <w:tab w:val="left" w:pos="142"/>
                <w:tab w:val="left" w:pos="812"/>
                <w:tab w:val="left" w:pos="993"/>
              </w:tabs>
              <w:jc w:val="center"/>
              <w:rPr>
                <w:rFonts w:ascii="Arial" w:hAnsi="Arial" w:cs="Arial"/>
                <w:sz w:val="22"/>
                <w:szCs w:val="22"/>
              </w:rPr>
            </w:pPr>
          </w:p>
        </w:tc>
        <w:tc>
          <w:tcPr>
            <w:tcW w:w="144" w:type="dxa"/>
            <w:tcBorders>
              <w:top w:val="single" w:sz="4" w:space="0" w:color="auto"/>
              <w:left w:val="single" w:sz="4" w:space="0" w:color="auto"/>
              <w:bottom w:val="single" w:sz="4" w:space="0" w:color="auto"/>
              <w:right w:val="single" w:sz="4" w:space="0" w:color="auto"/>
            </w:tcBorders>
          </w:tcPr>
          <w:p w:rsidR="00112C3F" w:rsidRPr="00DC221B" w:rsidRDefault="00112C3F" w:rsidP="008506FC">
            <w:pPr>
              <w:pStyle w:val="ConsPlusNormal"/>
              <w:tabs>
                <w:tab w:val="left" w:pos="-567"/>
                <w:tab w:val="left" w:pos="142"/>
                <w:tab w:val="left" w:pos="812"/>
                <w:tab w:val="left" w:pos="993"/>
              </w:tabs>
              <w:jc w:val="center"/>
              <w:rPr>
                <w:rFonts w:ascii="Arial" w:hAnsi="Arial" w:cs="Arial"/>
                <w:sz w:val="22"/>
                <w:szCs w:val="22"/>
              </w:rPr>
            </w:pPr>
          </w:p>
        </w:tc>
        <w:tc>
          <w:tcPr>
            <w:tcW w:w="144" w:type="dxa"/>
            <w:tcBorders>
              <w:top w:val="single" w:sz="4" w:space="0" w:color="auto"/>
              <w:left w:val="single" w:sz="4" w:space="0" w:color="auto"/>
              <w:bottom w:val="single" w:sz="4" w:space="0" w:color="auto"/>
              <w:right w:val="single" w:sz="4" w:space="0" w:color="auto"/>
            </w:tcBorders>
          </w:tcPr>
          <w:p w:rsidR="00112C3F" w:rsidRPr="00DC221B" w:rsidRDefault="00112C3F" w:rsidP="008506FC">
            <w:pPr>
              <w:pStyle w:val="ConsPlusNormal"/>
              <w:tabs>
                <w:tab w:val="left" w:pos="-567"/>
                <w:tab w:val="left" w:pos="142"/>
                <w:tab w:val="left" w:pos="812"/>
                <w:tab w:val="left" w:pos="993"/>
              </w:tabs>
              <w:jc w:val="center"/>
              <w:rPr>
                <w:rFonts w:ascii="Arial" w:hAnsi="Arial" w:cs="Arial"/>
                <w:sz w:val="22"/>
                <w:szCs w:val="22"/>
              </w:rPr>
            </w:pPr>
          </w:p>
        </w:tc>
        <w:tc>
          <w:tcPr>
            <w:tcW w:w="1416" w:type="dxa"/>
            <w:tcBorders>
              <w:top w:val="single" w:sz="4" w:space="0" w:color="auto"/>
              <w:left w:val="single" w:sz="4" w:space="0" w:color="auto"/>
              <w:bottom w:val="single" w:sz="4" w:space="0" w:color="auto"/>
              <w:right w:val="single" w:sz="4" w:space="0" w:color="auto"/>
            </w:tcBorders>
          </w:tcPr>
          <w:p w:rsidR="00112C3F" w:rsidRPr="00DC221B" w:rsidRDefault="00112C3F" w:rsidP="008506FC">
            <w:pPr>
              <w:pStyle w:val="ConsPlusNormal"/>
              <w:tabs>
                <w:tab w:val="left" w:pos="-567"/>
                <w:tab w:val="left" w:pos="142"/>
                <w:tab w:val="left" w:pos="812"/>
                <w:tab w:val="left" w:pos="993"/>
              </w:tabs>
              <w:jc w:val="center"/>
              <w:rPr>
                <w:rFonts w:ascii="Arial" w:hAnsi="Arial" w:cs="Arial"/>
                <w:sz w:val="22"/>
                <w:szCs w:val="22"/>
              </w:rPr>
            </w:pPr>
            <w:r w:rsidRPr="00DC221B">
              <w:rPr>
                <w:rFonts w:ascii="Arial" w:hAnsi="Arial" w:cs="Arial"/>
                <w:sz w:val="22"/>
                <w:szCs w:val="22"/>
              </w:rPr>
              <w:t>+ (только квалифицированное бюро)</w:t>
            </w:r>
          </w:p>
        </w:tc>
        <w:tc>
          <w:tcPr>
            <w:tcW w:w="144" w:type="dxa"/>
            <w:tcBorders>
              <w:top w:val="single" w:sz="4" w:space="0" w:color="auto"/>
              <w:left w:val="single" w:sz="4" w:space="0" w:color="auto"/>
              <w:bottom w:val="single" w:sz="4" w:space="0" w:color="auto"/>
              <w:right w:val="single" w:sz="4" w:space="0" w:color="auto"/>
            </w:tcBorders>
          </w:tcPr>
          <w:p w:rsidR="00112C3F" w:rsidRPr="00DC221B" w:rsidRDefault="00112C3F" w:rsidP="008506FC">
            <w:pPr>
              <w:pStyle w:val="ConsPlusNormal"/>
              <w:tabs>
                <w:tab w:val="left" w:pos="-567"/>
                <w:tab w:val="left" w:pos="142"/>
                <w:tab w:val="left" w:pos="812"/>
                <w:tab w:val="left" w:pos="993"/>
              </w:tabs>
              <w:jc w:val="center"/>
              <w:rPr>
                <w:rFonts w:ascii="Arial" w:hAnsi="Arial" w:cs="Arial"/>
                <w:sz w:val="22"/>
                <w:szCs w:val="22"/>
              </w:rPr>
            </w:pPr>
          </w:p>
        </w:tc>
      </w:tr>
    </w:tbl>
    <w:p w:rsidR="00112C3F" w:rsidRPr="00DC221B" w:rsidRDefault="00112C3F" w:rsidP="008506FC">
      <w:pPr>
        <w:pStyle w:val="ConsPlusNormal"/>
        <w:tabs>
          <w:tab w:val="left" w:pos="-567"/>
          <w:tab w:val="left" w:pos="142"/>
          <w:tab w:val="left" w:pos="812"/>
          <w:tab w:val="left" w:pos="993"/>
        </w:tabs>
        <w:ind w:left="-283"/>
        <w:jc w:val="both"/>
        <w:rPr>
          <w:rFonts w:ascii="Arial" w:hAnsi="Arial" w:cs="Arial"/>
          <w:sz w:val="22"/>
          <w:szCs w:val="22"/>
        </w:rPr>
      </w:pPr>
      <w:r w:rsidRPr="00DC221B">
        <w:rPr>
          <w:rFonts w:ascii="Arial" w:hAnsi="Arial" w:cs="Arial"/>
          <w:sz w:val="22"/>
          <w:szCs w:val="22"/>
        </w:rPr>
        <w:t>строку 2.7 изложить в следующей редакции:</w:t>
      </w:r>
    </w:p>
    <w:tbl>
      <w:tblPr>
        <w:tblW w:w="9498" w:type="dxa"/>
        <w:tblInd w:w="-222" w:type="dxa"/>
        <w:tblLayout w:type="fixed"/>
        <w:tblCellMar>
          <w:top w:w="102" w:type="dxa"/>
          <w:left w:w="62" w:type="dxa"/>
          <w:bottom w:w="102" w:type="dxa"/>
          <w:right w:w="62" w:type="dxa"/>
        </w:tblCellMar>
        <w:tblLook w:val="0000" w:firstRow="0" w:lastRow="0" w:firstColumn="0" w:lastColumn="0" w:noHBand="0" w:noVBand="0"/>
      </w:tblPr>
      <w:tblGrid>
        <w:gridCol w:w="618"/>
        <w:gridCol w:w="3635"/>
        <w:gridCol w:w="1701"/>
        <w:gridCol w:w="1408"/>
        <w:gridCol w:w="144"/>
        <w:gridCol w:w="144"/>
        <w:gridCol w:w="144"/>
        <w:gridCol w:w="144"/>
        <w:gridCol w:w="1416"/>
        <w:gridCol w:w="144"/>
      </w:tblGrid>
      <w:tr w:rsidR="00067EF0" w:rsidRPr="00DC221B" w:rsidTr="008506FC">
        <w:tc>
          <w:tcPr>
            <w:tcW w:w="618" w:type="dxa"/>
            <w:tcBorders>
              <w:top w:val="single" w:sz="4" w:space="0" w:color="auto"/>
              <w:left w:val="single" w:sz="4" w:space="0" w:color="auto"/>
              <w:bottom w:val="single" w:sz="4" w:space="0" w:color="auto"/>
              <w:right w:val="single" w:sz="4" w:space="0" w:color="auto"/>
            </w:tcBorders>
          </w:tcPr>
          <w:p w:rsidR="00112C3F" w:rsidRPr="00DC221B" w:rsidRDefault="00112C3F" w:rsidP="008506FC">
            <w:pPr>
              <w:pStyle w:val="ConsPlusNormal"/>
              <w:tabs>
                <w:tab w:val="left" w:pos="-567"/>
                <w:tab w:val="left" w:pos="142"/>
                <w:tab w:val="left" w:pos="812"/>
                <w:tab w:val="left" w:pos="993"/>
              </w:tabs>
              <w:rPr>
                <w:rFonts w:ascii="Arial" w:hAnsi="Arial" w:cs="Arial"/>
                <w:sz w:val="22"/>
                <w:szCs w:val="22"/>
              </w:rPr>
            </w:pPr>
            <w:r w:rsidRPr="00DC221B">
              <w:rPr>
                <w:rFonts w:ascii="Arial" w:hAnsi="Arial" w:cs="Arial"/>
                <w:sz w:val="22"/>
                <w:szCs w:val="22"/>
              </w:rPr>
              <w:t>2.7</w:t>
            </w:r>
          </w:p>
        </w:tc>
        <w:tc>
          <w:tcPr>
            <w:tcW w:w="3635" w:type="dxa"/>
            <w:tcBorders>
              <w:top w:val="single" w:sz="4" w:space="0" w:color="auto"/>
              <w:left w:val="single" w:sz="4" w:space="0" w:color="auto"/>
              <w:bottom w:val="single" w:sz="4" w:space="0" w:color="auto"/>
              <w:right w:val="single" w:sz="4" w:space="0" w:color="auto"/>
            </w:tcBorders>
          </w:tcPr>
          <w:p w:rsidR="00112C3F" w:rsidRPr="00DC221B" w:rsidRDefault="00112C3F" w:rsidP="008506FC">
            <w:pPr>
              <w:pStyle w:val="ConsPlusNormal"/>
              <w:tabs>
                <w:tab w:val="left" w:pos="-567"/>
                <w:tab w:val="left" w:pos="142"/>
                <w:tab w:val="left" w:pos="812"/>
                <w:tab w:val="left" w:pos="993"/>
              </w:tabs>
              <w:ind w:left="-283"/>
              <w:rPr>
                <w:rFonts w:ascii="Arial" w:hAnsi="Arial" w:cs="Arial"/>
                <w:sz w:val="22"/>
                <w:szCs w:val="22"/>
              </w:rPr>
            </w:pPr>
            <w:r w:rsidRPr="00DC221B">
              <w:rPr>
                <w:rFonts w:ascii="Arial" w:hAnsi="Arial" w:cs="Arial"/>
                <w:sz w:val="22"/>
                <w:szCs w:val="22"/>
              </w:rPr>
              <w:t>Квалифицированное бюро получило от бюро данные для формирования сведений о среднемесячных платежах субъекта</w:t>
            </w:r>
          </w:p>
        </w:tc>
        <w:tc>
          <w:tcPr>
            <w:tcW w:w="1701" w:type="dxa"/>
            <w:tcBorders>
              <w:top w:val="single" w:sz="4" w:space="0" w:color="auto"/>
              <w:left w:val="single" w:sz="4" w:space="0" w:color="auto"/>
              <w:bottom w:val="single" w:sz="4" w:space="0" w:color="auto"/>
              <w:right w:val="single" w:sz="4" w:space="0" w:color="auto"/>
            </w:tcBorders>
          </w:tcPr>
          <w:p w:rsidR="00112C3F" w:rsidRPr="00DC221B" w:rsidRDefault="00112C3F" w:rsidP="008506FC">
            <w:pPr>
              <w:pStyle w:val="ConsPlusNormal"/>
              <w:tabs>
                <w:tab w:val="left" w:pos="-567"/>
                <w:tab w:val="left" w:pos="142"/>
                <w:tab w:val="left" w:pos="812"/>
                <w:tab w:val="left" w:pos="993"/>
              </w:tabs>
              <w:ind w:left="-283"/>
              <w:jc w:val="center"/>
              <w:rPr>
                <w:rFonts w:ascii="Arial" w:hAnsi="Arial" w:cs="Arial"/>
                <w:sz w:val="22"/>
                <w:szCs w:val="22"/>
              </w:rPr>
            </w:pPr>
            <w:r w:rsidRPr="00DC221B">
              <w:rPr>
                <w:rFonts w:ascii="Arial" w:hAnsi="Arial" w:cs="Arial"/>
                <w:sz w:val="22"/>
                <w:szCs w:val="22"/>
              </w:rPr>
              <w:t>40</w:t>
            </w:r>
          </w:p>
        </w:tc>
        <w:tc>
          <w:tcPr>
            <w:tcW w:w="1408" w:type="dxa"/>
            <w:tcBorders>
              <w:top w:val="single" w:sz="4" w:space="0" w:color="auto"/>
              <w:left w:val="single" w:sz="4" w:space="0" w:color="auto"/>
              <w:bottom w:val="single" w:sz="4" w:space="0" w:color="auto"/>
              <w:right w:val="single" w:sz="4" w:space="0" w:color="auto"/>
            </w:tcBorders>
          </w:tcPr>
          <w:p w:rsidR="00112C3F" w:rsidRPr="00DC221B" w:rsidRDefault="00112C3F" w:rsidP="008506FC">
            <w:pPr>
              <w:pStyle w:val="ConsPlusNormal"/>
              <w:tabs>
                <w:tab w:val="left" w:pos="-567"/>
                <w:tab w:val="left" w:pos="142"/>
                <w:tab w:val="left" w:pos="812"/>
                <w:tab w:val="left" w:pos="993"/>
              </w:tabs>
              <w:ind w:left="-283"/>
              <w:jc w:val="center"/>
              <w:rPr>
                <w:rFonts w:ascii="Arial" w:hAnsi="Arial" w:cs="Arial"/>
                <w:sz w:val="22"/>
                <w:szCs w:val="22"/>
              </w:rPr>
            </w:pPr>
            <w:r w:rsidRPr="00DC221B">
              <w:rPr>
                <w:rFonts w:ascii="Arial" w:hAnsi="Arial" w:cs="Arial"/>
                <w:sz w:val="22"/>
                <w:szCs w:val="22"/>
              </w:rPr>
              <w:t>Неприменимо</w:t>
            </w:r>
          </w:p>
        </w:tc>
        <w:tc>
          <w:tcPr>
            <w:tcW w:w="144" w:type="dxa"/>
            <w:tcBorders>
              <w:top w:val="single" w:sz="4" w:space="0" w:color="auto"/>
              <w:left w:val="single" w:sz="4" w:space="0" w:color="auto"/>
              <w:bottom w:val="single" w:sz="4" w:space="0" w:color="auto"/>
              <w:right w:val="single" w:sz="4" w:space="0" w:color="auto"/>
            </w:tcBorders>
          </w:tcPr>
          <w:p w:rsidR="00112C3F" w:rsidRPr="00DC221B" w:rsidRDefault="00112C3F" w:rsidP="008506FC">
            <w:pPr>
              <w:pStyle w:val="ConsPlusNormal"/>
              <w:tabs>
                <w:tab w:val="left" w:pos="-567"/>
                <w:tab w:val="left" w:pos="142"/>
                <w:tab w:val="left" w:pos="812"/>
                <w:tab w:val="left" w:pos="993"/>
              </w:tabs>
              <w:ind w:left="-283"/>
              <w:jc w:val="center"/>
              <w:rPr>
                <w:rFonts w:ascii="Arial" w:hAnsi="Arial" w:cs="Arial"/>
                <w:sz w:val="22"/>
                <w:szCs w:val="22"/>
              </w:rPr>
            </w:pPr>
          </w:p>
        </w:tc>
        <w:tc>
          <w:tcPr>
            <w:tcW w:w="144" w:type="dxa"/>
            <w:tcBorders>
              <w:top w:val="single" w:sz="4" w:space="0" w:color="auto"/>
              <w:left w:val="single" w:sz="4" w:space="0" w:color="auto"/>
              <w:bottom w:val="single" w:sz="4" w:space="0" w:color="auto"/>
              <w:right w:val="single" w:sz="4" w:space="0" w:color="auto"/>
            </w:tcBorders>
          </w:tcPr>
          <w:p w:rsidR="00112C3F" w:rsidRPr="00DC221B" w:rsidRDefault="00112C3F" w:rsidP="008506FC">
            <w:pPr>
              <w:pStyle w:val="ConsPlusNormal"/>
              <w:tabs>
                <w:tab w:val="left" w:pos="-567"/>
                <w:tab w:val="left" w:pos="142"/>
                <w:tab w:val="left" w:pos="812"/>
                <w:tab w:val="left" w:pos="993"/>
              </w:tabs>
              <w:ind w:left="-283"/>
              <w:jc w:val="center"/>
              <w:rPr>
                <w:rFonts w:ascii="Arial" w:hAnsi="Arial" w:cs="Arial"/>
                <w:sz w:val="22"/>
                <w:szCs w:val="22"/>
              </w:rPr>
            </w:pPr>
          </w:p>
        </w:tc>
        <w:tc>
          <w:tcPr>
            <w:tcW w:w="144" w:type="dxa"/>
            <w:tcBorders>
              <w:top w:val="single" w:sz="4" w:space="0" w:color="auto"/>
              <w:left w:val="single" w:sz="4" w:space="0" w:color="auto"/>
              <w:bottom w:val="single" w:sz="4" w:space="0" w:color="auto"/>
              <w:right w:val="single" w:sz="4" w:space="0" w:color="auto"/>
            </w:tcBorders>
          </w:tcPr>
          <w:p w:rsidR="00112C3F" w:rsidRPr="00DC221B" w:rsidRDefault="00112C3F" w:rsidP="008506FC">
            <w:pPr>
              <w:pStyle w:val="ConsPlusNormal"/>
              <w:tabs>
                <w:tab w:val="left" w:pos="-567"/>
                <w:tab w:val="left" w:pos="142"/>
                <w:tab w:val="left" w:pos="812"/>
                <w:tab w:val="left" w:pos="993"/>
              </w:tabs>
              <w:ind w:left="-283"/>
              <w:jc w:val="center"/>
              <w:rPr>
                <w:rFonts w:ascii="Arial" w:hAnsi="Arial" w:cs="Arial"/>
                <w:sz w:val="22"/>
                <w:szCs w:val="22"/>
              </w:rPr>
            </w:pPr>
          </w:p>
        </w:tc>
        <w:tc>
          <w:tcPr>
            <w:tcW w:w="144" w:type="dxa"/>
            <w:tcBorders>
              <w:top w:val="single" w:sz="4" w:space="0" w:color="auto"/>
              <w:left w:val="single" w:sz="4" w:space="0" w:color="auto"/>
              <w:bottom w:val="single" w:sz="4" w:space="0" w:color="auto"/>
              <w:right w:val="single" w:sz="4" w:space="0" w:color="auto"/>
            </w:tcBorders>
          </w:tcPr>
          <w:p w:rsidR="00112C3F" w:rsidRPr="00DC221B" w:rsidRDefault="00112C3F" w:rsidP="008506FC">
            <w:pPr>
              <w:pStyle w:val="ConsPlusNormal"/>
              <w:tabs>
                <w:tab w:val="left" w:pos="-567"/>
                <w:tab w:val="left" w:pos="142"/>
                <w:tab w:val="left" w:pos="812"/>
                <w:tab w:val="left" w:pos="993"/>
              </w:tabs>
              <w:ind w:left="-283"/>
              <w:jc w:val="center"/>
              <w:rPr>
                <w:rFonts w:ascii="Arial" w:hAnsi="Arial" w:cs="Arial"/>
                <w:sz w:val="22"/>
                <w:szCs w:val="22"/>
              </w:rPr>
            </w:pPr>
          </w:p>
        </w:tc>
        <w:tc>
          <w:tcPr>
            <w:tcW w:w="1416" w:type="dxa"/>
            <w:tcBorders>
              <w:top w:val="single" w:sz="4" w:space="0" w:color="auto"/>
              <w:left w:val="single" w:sz="4" w:space="0" w:color="auto"/>
              <w:bottom w:val="single" w:sz="4" w:space="0" w:color="auto"/>
              <w:right w:val="single" w:sz="4" w:space="0" w:color="auto"/>
            </w:tcBorders>
          </w:tcPr>
          <w:p w:rsidR="00112C3F" w:rsidRPr="00DC221B" w:rsidRDefault="00112C3F" w:rsidP="008506FC">
            <w:pPr>
              <w:pStyle w:val="ConsPlusNormal"/>
              <w:tabs>
                <w:tab w:val="left" w:pos="-567"/>
                <w:tab w:val="left" w:pos="142"/>
                <w:tab w:val="left" w:pos="812"/>
                <w:tab w:val="left" w:pos="993"/>
              </w:tabs>
              <w:ind w:left="-283"/>
              <w:jc w:val="center"/>
              <w:rPr>
                <w:rFonts w:ascii="Arial" w:hAnsi="Arial" w:cs="Arial"/>
                <w:sz w:val="22"/>
                <w:szCs w:val="22"/>
              </w:rPr>
            </w:pPr>
            <w:r w:rsidRPr="00DC221B">
              <w:rPr>
                <w:rFonts w:ascii="Arial" w:hAnsi="Arial" w:cs="Arial"/>
                <w:sz w:val="22"/>
                <w:szCs w:val="22"/>
              </w:rPr>
              <w:t>+ (только квалифицированное бюро)</w:t>
            </w:r>
          </w:p>
        </w:tc>
        <w:tc>
          <w:tcPr>
            <w:tcW w:w="144" w:type="dxa"/>
            <w:tcBorders>
              <w:top w:val="single" w:sz="4" w:space="0" w:color="auto"/>
              <w:left w:val="single" w:sz="4" w:space="0" w:color="auto"/>
              <w:bottom w:val="single" w:sz="4" w:space="0" w:color="auto"/>
              <w:right w:val="single" w:sz="4" w:space="0" w:color="auto"/>
            </w:tcBorders>
          </w:tcPr>
          <w:p w:rsidR="00112C3F" w:rsidRPr="00DC221B" w:rsidRDefault="00112C3F" w:rsidP="008506FC">
            <w:pPr>
              <w:pStyle w:val="ConsPlusNormal"/>
              <w:tabs>
                <w:tab w:val="left" w:pos="-567"/>
                <w:tab w:val="left" w:pos="142"/>
                <w:tab w:val="left" w:pos="812"/>
                <w:tab w:val="left" w:pos="993"/>
              </w:tabs>
              <w:ind w:left="-283"/>
              <w:jc w:val="center"/>
              <w:rPr>
                <w:rFonts w:ascii="Arial" w:hAnsi="Arial" w:cs="Arial"/>
                <w:sz w:val="22"/>
                <w:szCs w:val="22"/>
              </w:rPr>
            </w:pPr>
          </w:p>
        </w:tc>
      </w:tr>
    </w:tbl>
    <w:p w:rsidR="002A35EE" w:rsidRPr="00DC221B" w:rsidRDefault="00067EF0"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w:t>
      </w:r>
    </w:p>
    <w:p w:rsidR="00327773" w:rsidRPr="00DC221B" w:rsidRDefault="00327773" w:rsidP="008506FC">
      <w:pPr>
        <w:pStyle w:val="af5"/>
        <w:numPr>
          <w:ilvl w:val="0"/>
          <w:numId w:val="8"/>
        </w:numPr>
        <w:tabs>
          <w:tab w:val="left" w:pos="-567"/>
          <w:tab w:val="left" w:pos="142"/>
          <w:tab w:val="left" w:pos="812"/>
          <w:tab w:val="left" w:pos="993"/>
        </w:tabs>
        <w:spacing w:before="240" w:line="276" w:lineRule="auto"/>
        <w:ind w:left="-283" w:firstLine="0"/>
        <w:rPr>
          <w:rFonts w:cs="Arial"/>
          <w:szCs w:val="22"/>
        </w:rPr>
      </w:pPr>
      <w:r w:rsidRPr="00DC221B">
        <w:rPr>
          <w:rFonts w:cs="Arial"/>
          <w:szCs w:val="22"/>
        </w:rPr>
        <w:t>Приложение 3, Приложение 4</w:t>
      </w:r>
      <w:r w:rsidR="006F245E" w:rsidRPr="00DC221B">
        <w:rPr>
          <w:rFonts w:cs="Arial"/>
          <w:szCs w:val="22"/>
        </w:rPr>
        <w:t>. У с</w:t>
      </w:r>
      <w:r w:rsidR="00CB681B" w:rsidRPr="00DC221B">
        <w:rPr>
          <w:rFonts w:cs="Arial"/>
          <w:szCs w:val="22"/>
        </w:rPr>
        <w:t>ледующи</w:t>
      </w:r>
      <w:r w:rsidR="006F245E" w:rsidRPr="00DC221B">
        <w:rPr>
          <w:rFonts w:cs="Arial"/>
          <w:szCs w:val="22"/>
        </w:rPr>
        <w:t>х</w:t>
      </w:r>
      <w:r w:rsidR="00CB681B" w:rsidRPr="00DC221B">
        <w:rPr>
          <w:rFonts w:cs="Arial"/>
          <w:szCs w:val="22"/>
        </w:rPr>
        <w:t xml:space="preserve"> показател</w:t>
      </w:r>
      <w:r w:rsidR="006F245E" w:rsidRPr="00DC221B">
        <w:rPr>
          <w:rFonts w:cs="Arial"/>
          <w:szCs w:val="22"/>
        </w:rPr>
        <w:t>ей</w:t>
      </w:r>
      <w:r w:rsidR="00CB681B" w:rsidRPr="00DC221B">
        <w:rPr>
          <w:rFonts w:cs="Arial"/>
          <w:szCs w:val="22"/>
        </w:rPr>
        <w:t xml:space="preserve"> </w:t>
      </w:r>
      <w:r w:rsidR="006F245E" w:rsidRPr="00DC221B">
        <w:rPr>
          <w:rFonts w:cs="Arial"/>
          <w:szCs w:val="22"/>
        </w:rPr>
        <w:t>изменены признаки ключевых и изменяемых</w:t>
      </w:r>
      <w:r w:rsidR="00CB681B" w:rsidRPr="00DC221B">
        <w:rPr>
          <w:rFonts w:cs="Arial"/>
          <w:szCs w:val="22"/>
        </w:rPr>
        <w:t>:</w:t>
      </w:r>
      <w:r w:rsidRPr="00DC221B">
        <w:rPr>
          <w:rFonts w:cs="Arial"/>
          <w:szCs w:val="22"/>
        </w:rPr>
        <w:t xml:space="preserve"> </w:t>
      </w:r>
    </w:p>
    <w:tbl>
      <w:tblPr>
        <w:tblStyle w:val="af9"/>
        <w:tblW w:w="9402" w:type="dxa"/>
        <w:tblInd w:w="-227" w:type="dxa"/>
        <w:tblLayout w:type="fixed"/>
        <w:tblLook w:val="04A0" w:firstRow="1" w:lastRow="0" w:firstColumn="1" w:lastColumn="0" w:noHBand="0" w:noVBand="1"/>
      </w:tblPr>
      <w:tblGrid>
        <w:gridCol w:w="7842"/>
        <w:gridCol w:w="709"/>
        <w:gridCol w:w="851"/>
      </w:tblGrid>
      <w:tr w:rsidR="00CB681B" w:rsidRPr="00DC221B" w:rsidTr="008506FC">
        <w:trPr>
          <w:cantSplit/>
          <w:trHeight w:val="204"/>
        </w:trPr>
        <w:tc>
          <w:tcPr>
            <w:tcW w:w="7842" w:type="dxa"/>
            <w:tcMar>
              <w:left w:w="57" w:type="dxa"/>
              <w:right w:w="57" w:type="dxa"/>
            </w:tcMar>
          </w:tcPr>
          <w:p w:rsidR="00CB681B" w:rsidRPr="00DC221B" w:rsidRDefault="00CB681B" w:rsidP="008923F7">
            <w:pPr>
              <w:pStyle w:val="afff0"/>
              <w:rPr>
                <w:rFonts w:eastAsia="Calibri"/>
              </w:rPr>
            </w:pPr>
            <w:r w:rsidRPr="00DC221B">
              <w:t>Показатель</w:t>
            </w:r>
          </w:p>
        </w:tc>
        <w:tc>
          <w:tcPr>
            <w:tcW w:w="709" w:type="dxa"/>
            <w:noWrap/>
            <w:tcMar>
              <w:left w:w="57" w:type="dxa"/>
              <w:right w:w="57" w:type="dxa"/>
            </w:tcMar>
          </w:tcPr>
          <w:p w:rsidR="00CB681B" w:rsidRPr="00DC221B" w:rsidRDefault="00CB681B" w:rsidP="008506FC">
            <w:pPr>
              <w:pStyle w:val="af5"/>
              <w:tabs>
                <w:tab w:val="left" w:pos="-567"/>
                <w:tab w:val="left" w:pos="142"/>
                <w:tab w:val="left" w:pos="812"/>
                <w:tab w:val="left" w:pos="993"/>
              </w:tabs>
              <w:ind w:left="0" w:firstLine="0"/>
              <w:jc w:val="center"/>
              <w:rPr>
                <w:rFonts w:cs="Arial"/>
                <w:szCs w:val="22"/>
              </w:rPr>
            </w:pPr>
            <w:r w:rsidRPr="00DC221B">
              <w:rPr>
                <w:rFonts w:cs="Arial"/>
                <w:szCs w:val="22"/>
              </w:rPr>
              <w:t>Было</w:t>
            </w:r>
          </w:p>
        </w:tc>
        <w:tc>
          <w:tcPr>
            <w:tcW w:w="851" w:type="dxa"/>
            <w:noWrap/>
            <w:tcMar>
              <w:left w:w="57" w:type="dxa"/>
              <w:right w:w="57" w:type="dxa"/>
            </w:tcMar>
          </w:tcPr>
          <w:p w:rsidR="00CB681B" w:rsidRPr="00DC221B" w:rsidRDefault="00CB681B" w:rsidP="008506FC">
            <w:pPr>
              <w:pStyle w:val="af5"/>
              <w:tabs>
                <w:tab w:val="left" w:pos="-567"/>
                <w:tab w:val="left" w:pos="142"/>
                <w:tab w:val="left" w:pos="812"/>
                <w:tab w:val="left" w:pos="993"/>
              </w:tabs>
              <w:ind w:left="0" w:firstLine="0"/>
              <w:jc w:val="center"/>
              <w:rPr>
                <w:rFonts w:cs="Arial"/>
                <w:szCs w:val="22"/>
              </w:rPr>
            </w:pPr>
            <w:r w:rsidRPr="00DC221B">
              <w:rPr>
                <w:rFonts w:cs="Arial"/>
                <w:szCs w:val="22"/>
              </w:rPr>
              <w:t>Стало</w:t>
            </w:r>
          </w:p>
        </w:tc>
      </w:tr>
      <w:tr w:rsidR="00CB681B" w:rsidRPr="00DC221B" w:rsidTr="008506FC">
        <w:trPr>
          <w:cantSplit/>
          <w:trHeight w:val="204"/>
        </w:trPr>
        <w:tc>
          <w:tcPr>
            <w:tcW w:w="7842" w:type="dxa"/>
            <w:tcMar>
              <w:left w:w="57" w:type="dxa"/>
              <w:right w:w="57" w:type="dxa"/>
            </w:tcMar>
          </w:tcPr>
          <w:p w:rsidR="00CB681B" w:rsidRPr="00DC221B" w:rsidRDefault="006F245E" w:rsidP="008923F7">
            <w:pPr>
              <w:pStyle w:val="afff0"/>
              <w:rPr>
                <w:rFonts w:eastAsia="Calibri"/>
              </w:rPr>
            </w:pPr>
            <w:r w:rsidRPr="00DC221B">
              <w:rPr>
                <w:rFonts w:eastAsia="Calibri"/>
              </w:rPr>
              <w:t>ФЛ_19.6 (ЮЛ_12.6) Дата расчета</w:t>
            </w:r>
          </w:p>
        </w:tc>
        <w:tc>
          <w:tcPr>
            <w:tcW w:w="709" w:type="dxa"/>
            <w:noWrap/>
            <w:tcMar>
              <w:left w:w="57" w:type="dxa"/>
              <w:right w:w="57" w:type="dxa"/>
            </w:tcMar>
          </w:tcPr>
          <w:p w:rsidR="00CB681B" w:rsidRPr="00DC221B" w:rsidRDefault="006F245E" w:rsidP="008506FC">
            <w:pPr>
              <w:pStyle w:val="af5"/>
              <w:tabs>
                <w:tab w:val="left" w:pos="-567"/>
                <w:tab w:val="left" w:pos="142"/>
                <w:tab w:val="left" w:pos="812"/>
                <w:tab w:val="left" w:pos="993"/>
              </w:tabs>
              <w:ind w:left="0" w:firstLine="0"/>
              <w:jc w:val="center"/>
              <w:rPr>
                <w:rFonts w:cs="Arial"/>
                <w:szCs w:val="22"/>
              </w:rPr>
            </w:pPr>
            <w:r w:rsidRPr="00DC221B">
              <w:rPr>
                <w:rFonts w:cs="Arial"/>
                <w:szCs w:val="22"/>
              </w:rPr>
              <w:t>2</w:t>
            </w:r>
          </w:p>
        </w:tc>
        <w:tc>
          <w:tcPr>
            <w:tcW w:w="851" w:type="dxa"/>
            <w:noWrap/>
            <w:tcMar>
              <w:left w:w="57" w:type="dxa"/>
              <w:right w:w="57" w:type="dxa"/>
            </w:tcMar>
          </w:tcPr>
          <w:p w:rsidR="00CB681B" w:rsidRPr="00DC221B" w:rsidRDefault="00CB681B" w:rsidP="008506FC">
            <w:pPr>
              <w:pStyle w:val="af5"/>
              <w:tabs>
                <w:tab w:val="left" w:pos="-567"/>
                <w:tab w:val="left" w:pos="142"/>
                <w:tab w:val="left" w:pos="812"/>
                <w:tab w:val="left" w:pos="993"/>
              </w:tabs>
              <w:ind w:left="0" w:firstLine="0"/>
              <w:jc w:val="center"/>
              <w:rPr>
                <w:rFonts w:cs="Arial"/>
                <w:szCs w:val="22"/>
              </w:rPr>
            </w:pPr>
          </w:p>
        </w:tc>
      </w:tr>
      <w:tr w:rsidR="00134655" w:rsidRPr="00DC221B" w:rsidTr="008506FC">
        <w:trPr>
          <w:cantSplit/>
          <w:trHeight w:val="204"/>
        </w:trPr>
        <w:tc>
          <w:tcPr>
            <w:tcW w:w="7842" w:type="dxa"/>
            <w:tcMar>
              <w:left w:w="57" w:type="dxa"/>
              <w:right w:w="57" w:type="dxa"/>
            </w:tcMar>
          </w:tcPr>
          <w:p w:rsidR="00134655" w:rsidRPr="00DC221B" w:rsidRDefault="00CB681B" w:rsidP="008923F7">
            <w:pPr>
              <w:pStyle w:val="afff0"/>
              <w:rPr>
                <w:rFonts w:eastAsia="Calibri"/>
              </w:rPr>
            </w:pPr>
            <w:r w:rsidRPr="00DC221B">
              <w:rPr>
                <w:rFonts w:eastAsia="Calibri"/>
              </w:rPr>
              <w:t>ФЛ_</w:t>
            </w:r>
            <w:r w:rsidR="00134655" w:rsidRPr="00DC221B">
              <w:rPr>
                <w:rFonts w:eastAsia="Calibri"/>
              </w:rPr>
              <w:t>22.1 Минимальная полная стоимость кредита (займа) в процентах годовых</w:t>
            </w:r>
          </w:p>
        </w:tc>
        <w:tc>
          <w:tcPr>
            <w:tcW w:w="709" w:type="dxa"/>
            <w:noWrap/>
            <w:tcMar>
              <w:left w:w="57" w:type="dxa"/>
              <w:right w:w="57" w:type="dxa"/>
            </w:tcMar>
          </w:tcPr>
          <w:p w:rsidR="00134655" w:rsidRPr="00DC221B" w:rsidRDefault="00134655" w:rsidP="008506FC">
            <w:pPr>
              <w:pStyle w:val="af5"/>
              <w:tabs>
                <w:tab w:val="left" w:pos="-567"/>
                <w:tab w:val="left" w:pos="142"/>
                <w:tab w:val="left" w:pos="812"/>
                <w:tab w:val="left" w:pos="993"/>
              </w:tabs>
              <w:ind w:left="0" w:firstLine="0"/>
              <w:jc w:val="center"/>
              <w:rPr>
                <w:rFonts w:cs="Arial"/>
                <w:szCs w:val="22"/>
              </w:rPr>
            </w:pPr>
          </w:p>
        </w:tc>
        <w:tc>
          <w:tcPr>
            <w:tcW w:w="851" w:type="dxa"/>
            <w:noWrap/>
            <w:tcMar>
              <w:left w:w="57" w:type="dxa"/>
              <w:right w:w="57" w:type="dxa"/>
            </w:tcMar>
          </w:tcPr>
          <w:p w:rsidR="00134655" w:rsidRPr="00DC221B" w:rsidRDefault="00134655" w:rsidP="008506FC">
            <w:pPr>
              <w:pStyle w:val="af5"/>
              <w:tabs>
                <w:tab w:val="left" w:pos="-567"/>
                <w:tab w:val="left" w:pos="142"/>
                <w:tab w:val="left" w:pos="812"/>
                <w:tab w:val="left" w:pos="993"/>
              </w:tabs>
              <w:ind w:left="0" w:firstLine="0"/>
              <w:jc w:val="center"/>
              <w:rPr>
                <w:rFonts w:cs="Arial"/>
                <w:szCs w:val="22"/>
              </w:rPr>
            </w:pPr>
            <w:r w:rsidRPr="00DC221B">
              <w:rPr>
                <w:rFonts w:cs="Arial"/>
                <w:szCs w:val="22"/>
              </w:rPr>
              <w:t>2</w:t>
            </w:r>
          </w:p>
        </w:tc>
      </w:tr>
      <w:tr w:rsidR="00134655" w:rsidRPr="00DC221B" w:rsidTr="008506FC">
        <w:trPr>
          <w:cantSplit/>
          <w:trHeight w:val="204"/>
        </w:trPr>
        <w:tc>
          <w:tcPr>
            <w:tcW w:w="7842" w:type="dxa"/>
            <w:tcMar>
              <w:left w:w="57" w:type="dxa"/>
              <w:right w:w="57" w:type="dxa"/>
            </w:tcMar>
          </w:tcPr>
          <w:p w:rsidR="00134655" w:rsidRPr="00DC221B" w:rsidRDefault="00CB681B" w:rsidP="008923F7">
            <w:pPr>
              <w:pStyle w:val="afff0"/>
              <w:rPr>
                <w:rFonts w:eastAsia="Calibri"/>
              </w:rPr>
            </w:pPr>
            <w:r w:rsidRPr="00DC221B">
              <w:rPr>
                <w:rFonts w:eastAsia="Calibri"/>
              </w:rPr>
              <w:t>ФЛ_</w:t>
            </w:r>
            <w:r w:rsidR="00134655" w:rsidRPr="00DC221B">
              <w:rPr>
                <w:rFonts w:eastAsia="Calibri"/>
              </w:rPr>
              <w:t>22.2 Минимальная полная стоимость кредита (займа) в денежном выражении</w:t>
            </w:r>
          </w:p>
        </w:tc>
        <w:tc>
          <w:tcPr>
            <w:tcW w:w="709" w:type="dxa"/>
            <w:noWrap/>
            <w:tcMar>
              <w:left w:w="57" w:type="dxa"/>
              <w:right w:w="57" w:type="dxa"/>
            </w:tcMar>
          </w:tcPr>
          <w:p w:rsidR="00134655" w:rsidRPr="00DC221B" w:rsidRDefault="00134655" w:rsidP="008506FC">
            <w:pPr>
              <w:pStyle w:val="af5"/>
              <w:tabs>
                <w:tab w:val="left" w:pos="-567"/>
                <w:tab w:val="left" w:pos="142"/>
                <w:tab w:val="left" w:pos="812"/>
                <w:tab w:val="left" w:pos="993"/>
              </w:tabs>
              <w:ind w:left="0" w:firstLine="0"/>
              <w:jc w:val="center"/>
              <w:rPr>
                <w:rFonts w:cs="Arial"/>
                <w:szCs w:val="22"/>
              </w:rPr>
            </w:pPr>
          </w:p>
        </w:tc>
        <w:tc>
          <w:tcPr>
            <w:tcW w:w="851" w:type="dxa"/>
            <w:noWrap/>
            <w:tcMar>
              <w:left w:w="57" w:type="dxa"/>
              <w:right w:w="57" w:type="dxa"/>
            </w:tcMar>
          </w:tcPr>
          <w:p w:rsidR="00134655" w:rsidRPr="00DC221B" w:rsidRDefault="00134655" w:rsidP="008506FC">
            <w:pPr>
              <w:pStyle w:val="af5"/>
              <w:tabs>
                <w:tab w:val="left" w:pos="-567"/>
                <w:tab w:val="left" w:pos="142"/>
                <w:tab w:val="left" w:pos="812"/>
                <w:tab w:val="left" w:pos="993"/>
              </w:tabs>
              <w:ind w:left="0" w:firstLine="0"/>
              <w:jc w:val="center"/>
              <w:rPr>
                <w:rFonts w:cs="Arial"/>
                <w:szCs w:val="22"/>
              </w:rPr>
            </w:pPr>
            <w:r w:rsidRPr="00DC221B">
              <w:rPr>
                <w:rFonts w:cs="Arial"/>
                <w:szCs w:val="22"/>
              </w:rPr>
              <w:t>2</w:t>
            </w:r>
          </w:p>
        </w:tc>
      </w:tr>
      <w:tr w:rsidR="00134655" w:rsidRPr="00DC221B" w:rsidTr="008506FC">
        <w:trPr>
          <w:cantSplit/>
          <w:trHeight w:val="204"/>
        </w:trPr>
        <w:tc>
          <w:tcPr>
            <w:tcW w:w="7842" w:type="dxa"/>
            <w:tcMar>
              <w:left w:w="57" w:type="dxa"/>
              <w:right w:w="57" w:type="dxa"/>
            </w:tcMar>
          </w:tcPr>
          <w:p w:rsidR="00134655" w:rsidRPr="00DC221B" w:rsidRDefault="00CB681B" w:rsidP="008923F7">
            <w:pPr>
              <w:pStyle w:val="afff0"/>
              <w:rPr>
                <w:rFonts w:eastAsia="Calibri"/>
              </w:rPr>
            </w:pPr>
            <w:r w:rsidRPr="00DC221B">
              <w:rPr>
                <w:rFonts w:eastAsia="Calibri"/>
              </w:rPr>
              <w:t>ФЛ_</w:t>
            </w:r>
            <w:r w:rsidR="00134655" w:rsidRPr="00DC221B">
              <w:rPr>
                <w:rFonts w:eastAsia="Calibri"/>
              </w:rPr>
              <w:t>22.4 Максимальная полная стоимость кредита (займа) в процентах годовых</w:t>
            </w:r>
          </w:p>
        </w:tc>
        <w:tc>
          <w:tcPr>
            <w:tcW w:w="709" w:type="dxa"/>
            <w:noWrap/>
            <w:tcMar>
              <w:left w:w="57" w:type="dxa"/>
              <w:right w:w="57" w:type="dxa"/>
            </w:tcMar>
          </w:tcPr>
          <w:p w:rsidR="00134655" w:rsidRPr="00DC221B" w:rsidRDefault="00134655" w:rsidP="008506FC">
            <w:pPr>
              <w:pStyle w:val="af5"/>
              <w:tabs>
                <w:tab w:val="left" w:pos="-567"/>
                <w:tab w:val="left" w:pos="142"/>
                <w:tab w:val="left" w:pos="812"/>
                <w:tab w:val="left" w:pos="993"/>
              </w:tabs>
              <w:ind w:left="0" w:firstLine="0"/>
              <w:jc w:val="center"/>
              <w:rPr>
                <w:rFonts w:cs="Arial"/>
                <w:szCs w:val="22"/>
              </w:rPr>
            </w:pPr>
          </w:p>
        </w:tc>
        <w:tc>
          <w:tcPr>
            <w:tcW w:w="851" w:type="dxa"/>
            <w:noWrap/>
            <w:tcMar>
              <w:left w:w="57" w:type="dxa"/>
              <w:right w:w="57" w:type="dxa"/>
            </w:tcMar>
          </w:tcPr>
          <w:p w:rsidR="00134655" w:rsidRPr="00DC221B" w:rsidRDefault="00134655" w:rsidP="008506FC">
            <w:pPr>
              <w:pStyle w:val="af5"/>
              <w:tabs>
                <w:tab w:val="left" w:pos="-567"/>
                <w:tab w:val="left" w:pos="142"/>
                <w:tab w:val="left" w:pos="812"/>
                <w:tab w:val="left" w:pos="993"/>
              </w:tabs>
              <w:ind w:left="0" w:firstLine="0"/>
              <w:jc w:val="center"/>
              <w:rPr>
                <w:rFonts w:cs="Arial"/>
                <w:szCs w:val="22"/>
              </w:rPr>
            </w:pPr>
            <w:r w:rsidRPr="00DC221B">
              <w:rPr>
                <w:rFonts w:cs="Arial"/>
                <w:szCs w:val="22"/>
              </w:rPr>
              <w:t>2</w:t>
            </w:r>
          </w:p>
        </w:tc>
      </w:tr>
      <w:tr w:rsidR="00134655" w:rsidRPr="00DC221B" w:rsidTr="008506FC">
        <w:trPr>
          <w:cantSplit/>
          <w:trHeight w:val="204"/>
        </w:trPr>
        <w:tc>
          <w:tcPr>
            <w:tcW w:w="7842" w:type="dxa"/>
            <w:tcMar>
              <w:left w:w="57" w:type="dxa"/>
              <w:right w:w="57" w:type="dxa"/>
            </w:tcMar>
          </w:tcPr>
          <w:p w:rsidR="00134655" w:rsidRPr="00DC221B" w:rsidRDefault="00CB681B" w:rsidP="008923F7">
            <w:pPr>
              <w:pStyle w:val="afff0"/>
              <w:rPr>
                <w:rFonts w:eastAsia="Calibri"/>
              </w:rPr>
            </w:pPr>
            <w:r w:rsidRPr="00DC221B">
              <w:rPr>
                <w:rFonts w:eastAsia="Calibri"/>
              </w:rPr>
              <w:lastRenderedPageBreak/>
              <w:t>ФЛ_</w:t>
            </w:r>
            <w:r w:rsidR="00134655" w:rsidRPr="00DC221B">
              <w:rPr>
                <w:rFonts w:eastAsia="Calibri"/>
              </w:rPr>
              <w:t>22.5 Максимальная полная стоимость кредита (займа) в денежном выражении</w:t>
            </w:r>
          </w:p>
        </w:tc>
        <w:tc>
          <w:tcPr>
            <w:tcW w:w="709" w:type="dxa"/>
            <w:noWrap/>
            <w:tcMar>
              <w:left w:w="57" w:type="dxa"/>
              <w:right w:w="57" w:type="dxa"/>
            </w:tcMar>
          </w:tcPr>
          <w:p w:rsidR="00134655" w:rsidRPr="00DC221B" w:rsidRDefault="00134655" w:rsidP="008506FC">
            <w:pPr>
              <w:pStyle w:val="af5"/>
              <w:tabs>
                <w:tab w:val="left" w:pos="-567"/>
                <w:tab w:val="left" w:pos="142"/>
                <w:tab w:val="left" w:pos="812"/>
                <w:tab w:val="left" w:pos="993"/>
              </w:tabs>
              <w:ind w:left="0" w:firstLine="0"/>
              <w:jc w:val="center"/>
              <w:rPr>
                <w:rFonts w:cs="Arial"/>
                <w:szCs w:val="22"/>
              </w:rPr>
            </w:pPr>
          </w:p>
        </w:tc>
        <w:tc>
          <w:tcPr>
            <w:tcW w:w="851" w:type="dxa"/>
            <w:noWrap/>
            <w:tcMar>
              <w:left w:w="57" w:type="dxa"/>
              <w:right w:w="57" w:type="dxa"/>
            </w:tcMar>
          </w:tcPr>
          <w:p w:rsidR="00134655" w:rsidRPr="00DC221B" w:rsidRDefault="00134655" w:rsidP="008506FC">
            <w:pPr>
              <w:pStyle w:val="af5"/>
              <w:tabs>
                <w:tab w:val="left" w:pos="-567"/>
                <w:tab w:val="left" w:pos="142"/>
                <w:tab w:val="left" w:pos="812"/>
                <w:tab w:val="left" w:pos="993"/>
              </w:tabs>
              <w:ind w:left="0" w:firstLine="0"/>
              <w:jc w:val="center"/>
              <w:rPr>
                <w:rFonts w:cs="Arial"/>
                <w:szCs w:val="22"/>
              </w:rPr>
            </w:pPr>
            <w:r w:rsidRPr="00DC221B">
              <w:rPr>
                <w:rFonts w:cs="Arial"/>
                <w:szCs w:val="22"/>
              </w:rPr>
              <w:t>2</w:t>
            </w:r>
          </w:p>
        </w:tc>
      </w:tr>
      <w:tr w:rsidR="00134655" w:rsidRPr="00DC221B" w:rsidTr="008506FC">
        <w:trPr>
          <w:cantSplit/>
          <w:trHeight w:val="204"/>
        </w:trPr>
        <w:tc>
          <w:tcPr>
            <w:tcW w:w="7842" w:type="dxa"/>
            <w:tcMar>
              <w:left w:w="57" w:type="dxa"/>
              <w:right w:w="57" w:type="dxa"/>
            </w:tcMar>
          </w:tcPr>
          <w:p w:rsidR="00134655" w:rsidRPr="00DC221B" w:rsidRDefault="00CB681B" w:rsidP="008923F7">
            <w:pPr>
              <w:pStyle w:val="afff0"/>
              <w:rPr>
                <w:rFonts w:eastAsia="Calibri"/>
              </w:rPr>
            </w:pPr>
            <w:r w:rsidRPr="00DC221B">
              <w:rPr>
                <w:rFonts w:eastAsia="Calibri"/>
              </w:rPr>
              <w:t>ФЛ_</w:t>
            </w:r>
            <w:r w:rsidR="00134655" w:rsidRPr="00DC221B">
              <w:rPr>
                <w:rFonts w:eastAsia="Calibri"/>
              </w:rPr>
              <w:t xml:space="preserve">22.6 Максимальная полная стоимость кредита (займа) в процентах годовых при его использовании путем снятия наличных денежных </w:t>
            </w:r>
          </w:p>
          <w:p w:rsidR="00134655" w:rsidRPr="00DC221B" w:rsidRDefault="006F245E" w:rsidP="008923F7">
            <w:pPr>
              <w:pStyle w:val="afff0"/>
              <w:rPr>
                <w:rFonts w:eastAsia="Calibri"/>
              </w:rPr>
            </w:pPr>
            <w:r w:rsidRPr="00DC221B">
              <w:rPr>
                <w:rFonts w:eastAsia="Calibri"/>
              </w:rPr>
              <w:t>С</w:t>
            </w:r>
            <w:r w:rsidR="00134655" w:rsidRPr="00DC221B">
              <w:rPr>
                <w:rFonts w:eastAsia="Calibri"/>
              </w:rPr>
              <w:t>редств</w:t>
            </w:r>
          </w:p>
        </w:tc>
        <w:tc>
          <w:tcPr>
            <w:tcW w:w="709" w:type="dxa"/>
            <w:noWrap/>
            <w:tcMar>
              <w:left w:w="57" w:type="dxa"/>
              <w:right w:w="57" w:type="dxa"/>
            </w:tcMar>
          </w:tcPr>
          <w:p w:rsidR="00134655" w:rsidRPr="00DC221B" w:rsidRDefault="00134655" w:rsidP="008506FC">
            <w:pPr>
              <w:pStyle w:val="af5"/>
              <w:tabs>
                <w:tab w:val="left" w:pos="-567"/>
                <w:tab w:val="left" w:pos="142"/>
                <w:tab w:val="left" w:pos="812"/>
                <w:tab w:val="left" w:pos="993"/>
              </w:tabs>
              <w:ind w:left="0" w:firstLine="0"/>
              <w:jc w:val="center"/>
              <w:rPr>
                <w:rFonts w:cs="Arial"/>
                <w:szCs w:val="22"/>
              </w:rPr>
            </w:pPr>
          </w:p>
        </w:tc>
        <w:tc>
          <w:tcPr>
            <w:tcW w:w="851" w:type="dxa"/>
            <w:noWrap/>
            <w:tcMar>
              <w:left w:w="57" w:type="dxa"/>
              <w:right w:w="57" w:type="dxa"/>
            </w:tcMar>
          </w:tcPr>
          <w:p w:rsidR="00134655" w:rsidRPr="00DC221B" w:rsidRDefault="00134655" w:rsidP="008506FC">
            <w:pPr>
              <w:pStyle w:val="af5"/>
              <w:tabs>
                <w:tab w:val="left" w:pos="-567"/>
                <w:tab w:val="left" w:pos="142"/>
                <w:tab w:val="left" w:pos="812"/>
                <w:tab w:val="left" w:pos="993"/>
              </w:tabs>
              <w:ind w:left="0" w:firstLine="0"/>
              <w:jc w:val="center"/>
              <w:rPr>
                <w:rFonts w:cs="Arial"/>
                <w:szCs w:val="22"/>
              </w:rPr>
            </w:pPr>
            <w:r w:rsidRPr="00DC221B">
              <w:rPr>
                <w:rFonts w:cs="Arial"/>
                <w:szCs w:val="22"/>
              </w:rPr>
              <w:t>2</w:t>
            </w:r>
          </w:p>
        </w:tc>
      </w:tr>
      <w:tr w:rsidR="00134655" w:rsidRPr="00DC221B" w:rsidTr="008506FC">
        <w:trPr>
          <w:cantSplit/>
          <w:trHeight w:val="204"/>
        </w:trPr>
        <w:tc>
          <w:tcPr>
            <w:tcW w:w="7842" w:type="dxa"/>
            <w:tcMar>
              <w:left w:w="57" w:type="dxa"/>
              <w:right w:w="57" w:type="dxa"/>
            </w:tcMar>
          </w:tcPr>
          <w:p w:rsidR="00134655" w:rsidRPr="00DC221B" w:rsidRDefault="00134655" w:rsidP="008923F7">
            <w:pPr>
              <w:pStyle w:val="afff0"/>
              <w:rPr>
                <w:rFonts w:eastAsia="Calibri"/>
              </w:rPr>
            </w:pPr>
            <w:r w:rsidRPr="00DC221B">
              <w:rPr>
                <w:rFonts w:eastAsia="Calibri"/>
              </w:rPr>
              <w:t>ФЛ_22.7 Максимальная полная стоимость кредита (займа) в процентах годовых при его использовании в безналичном порядке</w:t>
            </w:r>
          </w:p>
        </w:tc>
        <w:tc>
          <w:tcPr>
            <w:tcW w:w="709" w:type="dxa"/>
            <w:noWrap/>
            <w:tcMar>
              <w:left w:w="57" w:type="dxa"/>
              <w:right w:w="57" w:type="dxa"/>
            </w:tcMar>
          </w:tcPr>
          <w:p w:rsidR="00134655" w:rsidRPr="00DC221B" w:rsidRDefault="00134655" w:rsidP="008506FC">
            <w:pPr>
              <w:pStyle w:val="af5"/>
              <w:tabs>
                <w:tab w:val="left" w:pos="-567"/>
                <w:tab w:val="left" w:pos="142"/>
                <w:tab w:val="left" w:pos="812"/>
                <w:tab w:val="left" w:pos="993"/>
              </w:tabs>
              <w:ind w:left="0" w:firstLine="0"/>
              <w:jc w:val="center"/>
              <w:rPr>
                <w:rFonts w:cs="Arial"/>
                <w:szCs w:val="22"/>
              </w:rPr>
            </w:pPr>
          </w:p>
        </w:tc>
        <w:tc>
          <w:tcPr>
            <w:tcW w:w="851" w:type="dxa"/>
            <w:noWrap/>
            <w:tcMar>
              <w:left w:w="57" w:type="dxa"/>
              <w:right w:w="57" w:type="dxa"/>
            </w:tcMar>
          </w:tcPr>
          <w:p w:rsidR="00134655" w:rsidRPr="00DC221B" w:rsidRDefault="00134655" w:rsidP="008506FC">
            <w:pPr>
              <w:pStyle w:val="af5"/>
              <w:tabs>
                <w:tab w:val="left" w:pos="-567"/>
                <w:tab w:val="left" w:pos="142"/>
                <w:tab w:val="left" w:pos="812"/>
                <w:tab w:val="left" w:pos="993"/>
              </w:tabs>
              <w:ind w:left="0" w:firstLine="0"/>
              <w:jc w:val="center"/>
              <w:rPr>
                <w:rFonts w:cs="Arial"/>
                <w:szCs w:val="22"/>
              </w:rPr>
            </w:pPr>
            <w:r w:rsidRPr="00DC221B">
              <w:rPr>
                <w:rFonts w:cs="Arial"/>
                <w:szCs w:val="22"/>
              </w:rPr>
              <w:t>2</w:t>
            </w:r>
          </w:p>
        </w:tc>
      </w:tr>
      <w:tr w:rsidR="00277F74" w:rsidRPr="00DC221B" w:rsidTr="008506FC">
        <w:trPr>
          <w:cantSplit/>
          <w:trHeight w:val="204"/>
        </w:trPr>
        <w:tc>
          <w:tcPr>
            <w:tcW w:w="7842" w:type="dxa"/>
            <w:tcMar>
              <w:left w:w="57" w:type="dxa"/>
              <w:right w:w="57" w:type="dxa"/>
            </w:tcMar>
          </w:tcPr>
          <w:p w:rsidR="00277F74" w:rsidRPr="00DC221B" w:rsidRDefault="00277F74" w:rsidP="008923F7">
            <w:pPr>
              <w:pStyle w:val="afff0"/>
              <w:rPr>
                <w:rFonts w:eastAsia="Calibri"/>
              </w:rPr>
            </w:pPr>
            <w:r w:rsidRPr="00DC221B">
              <w:rPr>
                <w:rFonts w:eastAsia="Calibri"/>
              </w:rPr>
              <w:t xml:space="preserve">ФЛ_28.13 (ЮЛ_20.13) Дата расчета </w:t>
            </w:r>
          </w:p>
        </w:tc>
        <w:tc>
          <w:tcPr>
            <w:tcW w:w="709" w:type="dxa"/>
            <w:noWrap/>
            <w:tcMar>
              <w:left w:w="57" w:type="dxa"/>
              <w:right w:w="57" w:type="dxa"/>
            </w:tcMar>
          </w:tcPr>
          <w:p w:rsidR="00277F74" w:rsidRPr="00DC221B" w:rsidRDefault="00277F74" w:rsidP="008506FC">
            <w:pPr>
              <w:pStyle w:val="af5"/>
              <w:tabs>
                <w:tab w:val="left" w:pos="-567"/>
                <w:tab w:val="left" w:pos="142"/>
                <w:tab w:val="left" w:pos="812"/>
                <w:tab w:val="left" w:pos="993"/>
              </w:tabs>
              <w:ind w:left="0" w:firstLine="0"/>
              <w:jc w:val="center"/>
              <w:rPr>
                <w:rFonts w:cs="Arial"/>
                <w:szCs w:val="22"/>
              </w:rPr>
            </w:pPr>
            <w:r w:rsidRPr="00DC221B">
              <w:rPr>
                <w:rFonts w:cs="Arial"/>
                <w:szCs w:val="22"/>
              </w:rPr>
              <w:t>2</w:t>
            </w:r>
          </w:p>
        </w:tc>
        <w:tc>
          <w:tcPr>
            <w:tcW w:w="851" w:type="dxa"/>
            <w:noWrap/>
            <w:tcMar>
              <w:left w:w="57" w:type="dxa"/>
              <w:right w:w="57" w:type="dxa"/>
            </w:tcMar>
          </w:tcPr>
          <w:p w:rsidR="00277F74" w:rsidRPr="00DC221B" w:rsidRDefault="00277F74" w:rsidP="008506FC">
            <w:pPr>
              <w:pStyle w:val="af5"/>
              <w:tabs>
                <w:tab w:val="left" w:pos="-567"/>
                <w:tab w:val="left" w:pos="142"/>
                <w:tab w:val="left" w:pos="812"/>
                <w:tab w:val="left" w:pos="993"/>
              </w:tabs>
              <w:ind w:left="0" w:firstLine="0"/>
              <w:jc w:val="center"/>
              <w:rPr>
                <w:rFonts w:cs="Arial"/>
                <w:szCs w:val="22"/>
              </w:rPr>
            </w:pPr>
          </w:p>
        </w:tc>
      </w:tr>
      <w:tr w:rsidR="00277F74" w:rsidRPr="00DC221B" w:rsidTr="008506FC">
        <w:trPr>
          <w:cantSplit/>
          <w:trHeight w:val="204"/>
        </w:trPr>
        <w:tc>
          <w:tcPr>
            <w:tcW w:w="7842" w:type="dxa"/>
            <w:tcMar>
              <w:left w:w="57" w:type="dxa"/>
              <w:right w:w="57" w:type="dxa"/>
            </w:tcMar>
          </w:tcPr>
          <w:p w:rsidR="00277F74" w:rsidRPr="00DC221B" w:rsidRDefault="00277F74" w:rsidP="008923F7">
            <w:pPr>
              <w:pStyle w:val="afff0"/>
              <w:rPr>
                <w:rFonts w:eastAsia="Calibri"/>
              </w:rPr>
            </w:pPr>
            <w:r w:rsidRPr="00DC221B">
              <w:rPr>
                <w:rFonts w:eastAsia="Calibri"/>
              </w:rPr>
              <w:t xml:space="preserve">ФЛ_28.10 (ЮЛ_20.10) </w:t>
            </w:r>
            <w:r w:rsidRPr="00DC221B">
              <w:t>Код соблюдения размера платежей</w:t>
            </w:r>
          </w:p>
        </w:tc>
        <w:tc>
          <w:tcPr>
            <w:tcW w:w="709" w:type="dxa"/>
            <w:noWrap/>
            <w:tcMar>
              <w:left w:w="57" w:type="dxa"/>
              <w:right w:w="57" w:type="dxa"/>
            </w:tcMar>
          </w:tcPr>
          <w:p w:rsidR="00277F74" w:rsidRPr="00DC221B" w:rsidRDefault="00277F74" w:rsidP="008506FC">
            <w:pPr>
              <w:pStyle w:val="af5"/>
              <w:tabs>
                <w:tab w:val="left" w:pos="-567"/>
                <w:tab w:val="left" w:pos="142"/>
                <w:tab w:val="left" w:pos="812"/>
                <w:tab w:val="left" w:pos="993"/>
              </w:tabs>
              <w:ind w:left="0" w:firstLine="0"/>
              <w:jc w:val="center"/>
              <w:rPr>
                <w:rFonts w:cs="Arial"/>
                <w:szCs w:val="22"/>
              </w:rPr>
            </w:pPr>
          </w:p>
        </w:tc>
        <w:tc>
          <w:tcPr>
            <w:tcW w:w="851" w:type="dxa"/>
            <w:noWrap/>
            <w:tcMar>
              <w:left w:w="57" w:type="dxa"/>
              <w:right w:w="57" w:type="dxa"/>
            </w:tcMar>
          </w:tcPr>
          <w:p w:rsidR="00277F74" w:rsidRPr="00DC221B" w:rsidRDefault="00277F74" w:rsidP="008506FC">
            <w:pPr>
              <w:pStyle w:val="af5"/>
              <w:tabs>
                <w:tab w:val="left" w:pos="-567"/>
                <w:tab w:val="left" w:pos="142"/>
                <w:tab w:val="left" w:pos="812"/>
                <w:tab w:val="left" w:pos="993"/>
              </w:tabs>
              <w:ind w:left="0" w:firstLine="0"/>
              <w:jc w:val="center"/>
              <w:rPr>
                <w:rFonts w:cs="Arial"/>
                <w:szCs w:val="22"/>
              </w:rPr>
            </w:pPr>
            <w:r w:rsidRPr="00DC221B">
              <w:rPr>
                <w:rFonts w:cs="Arial"/>
                <w:szCs w:val="22"/>
              </w:rPr>
              <w:t>2</w:t>
            </w:r>
          </w:p>
        </w:tc>
      </w:tr>
      <w:tr w:rsidR="00277F74" w:rsidRPr="00DC221B" w:rsidTr="008506FC">
        <w:trPr>
          <w:cantSplit/>
          <w:trHeight w:val="204"/>
        </w:trPr>
        <w:tc>
          <w:tcPr>
            <w:tcW w:w="7842" w:type="dxa"/>
            <w:tcMar>
              <w:left w:w="57" w:type="dxa"/>
              <w:right w:w="57" w:type="dxa"/>
            </w:tcMar>
          </w:tcPr>
          <w:p w:rsidR="00277F74" w:rsidRPr="00DC221B" w:rsidRDefault="00277F74" w:rsidP="008923F7">
            <w:pPr>
              <w:pStyle w:val="afff0"/>
              <w:rPr>
                <w:rFonts w:eastAsia="Calibri"/>
              </w:rPr>
            </w:pPr>
            <w:r w:rsidRPr="00DC221B">
              <w:rPr>
                <w:rFonts w:eastAsia="Calibri"/>
              </w:rPr>
              <w:t xml:space="preserve">ФЛ_28.11 (ЮЛ_20.11) </w:t>
            </w:r>
            <w:r w:rsidRPr="00DC221B">
              <w:t>Код соблюдения срока внесения платежей</w:t>
            </w:r>
          </w:p>
        </w:tc>
        <w:tc>
          <w:tcPr>
            <w:tcW w:w="709" w:type="dxa"/>
            <w:noWrap/>
            <w:tcMar>
              <w:left w:w="57" w:type="dxa"/>
              <w:right w:w="57" w:type="dxa"/>
            </w:tcMar>
          </w:tcPr>
          <w:p w:rsidR="00277F74" w:rsidRPr="00DC221B" w:rsidRDefault="00277F74" w:rsidP="008506FC">
            <w:pPr>
              <w:pStyle w:val="af5"/>
              <w:tabs>
                <w:tab w:val="left" w:pos="-567"/>
                <w:tab w:val="left" w:pos="142"/>
                <w:tab w:val="left" w:pos="812"/>
                <w:tab w:val="left" w:pos="993"/>
              </w:tabs>
              <w:ind w:left="0" w:firstLine="0"/>
              <w:jc w:val="center"/>
              <w:rPr>
                <w:rFonts w:cs="Arial"/>
                <w:szCs w:val="22"/>
              </w:rPr>
            </w:pPr>
          </w:p>
        </w:tc>
        <w:tc>
          <w:tcPr>
            <w:tcW w:w="851" w:type="dxa"/>
            <w:noWrap/>
            <w:tcMar>
              <w:left w:w="57" w:type="dxa"/>
              <w:right w:w="57" w:type="dxa"/>
            </w:tcMar>
          </w:tcPr>
          <w:p w:rsidR="00277F74" w:rsidRPr="00DC221B" w:rsidRDefault="00277F74" w:rsidP="008506FC">
            <w:pPr>
              <w:pStyle w:val="af5"/>
              <w:tabs>
                <w:tab w:val="left" w:pos="-567"/>
                <w:tab w:val="left" w:pos="142"/>
                <w:tab w:val="left" w:pos="812"/>
                <w:tab w:val="left" w:pos="993"/>
              </w:tabs>
              <w:ind w:left="0" w:firstLine="0"/>
              <w:jc w:val="center"/>
              <w:rPr>
                <w:rFonts w:cs="Arial"/>
                <w:szCs w:val="22"/>
              </w:rPr>
            </w:pPr>
            <w:r w:rsidRPr="00DC221B">
              <w:rPr>
                <w:rFonts w:cs="Arial"/>
                <w:szCs w:val="22"/>
              </w:rPr>
              <w:t>2</w:t>
            </w:r>
          </w:p>
        </w:tc>
      </w:tr>
      <w:tr w:rsidR="00277F74" w:rsidRPr="00DC221B" w:rsidTr="008506FC">
        <w:trPr>
          <w:cantSplit/>
          <w:trHeight w:val="204"/>
        </w:trPr>
        <w:tc>
          <w:tcPr>
            <w:tcW w:w="7842" w:type="dxa"/>
            <w:tcMar>
              <w:left w:w="57" w:type="dxa"/>
              <w:right w:w="57" w:type="dxa"/>
            </w:tcMar>
          </w:tcPr>
          <w:p w:rsidR="00277F74" w:rsidRPr="00DC221B" w:rsidRDefault="00277F74" w:rsidP="008923F7">
            <w:pPr>
              <w:pStyle w:val="afff0"/>
              <w:rPr>
                <w:rFonts w:eastAsia="Calibri"/>
              </w:rPr>
            </w:pPr>
            <w:r w:rsidRPr="00DC221B">
              <w:rPr>
                <w:rFonts w:eastAsia="Calibri"/>
              </w:rPr>
              <w:t xml:space="preserve">ФЛ_28.15 Сумма внесенных платежей за 24 календарных месяца, за </w:t>
            </w:r>
          </w:p>
          <w:p w:rsidR="00277F74" w:rsidRPr="00DC221B" w:rsidRDefault="00277F74" w:rsidP="008923F7">
            <w:pPr>
              <w:pStyle w:val="afff0"/>
              <w:rPr>
                <w:rFonts w:eastAsia="Calibri"/>
              </w:rPr>
            </w:pPr>
            <w:r w:rsidRPr="00DC221B">
              <w:rPr>
                <w:rFonts w:eastAsia="Calibri"/>
              </w:rPr>
              <w:t>исключением платежей с просрочкой более 30 календарных дней</w:t>
            </w:r>
          </w:p>
        </w:tc>
        <w:tc>
          <w:tcPr>
            <w:tcW w:w="709" w:type="dxa"/>
            <w:noWrap/>
            <w:tcMar>
              <w:left w:w="57" w:type="dxa"/>
              <w:right w:w="57" w:type="dxa"/>
            </w:tcMar>
          </w:tcPr>
          <w:p w:rsidR="00277F74" w:rsidRPr="00DC221B" w:rsidRDefault="00277F74" w:rsidP="008506FC">
            <w:pPr>
              <w:pStyle w:val="af5"/>
              <w:tabs>
                <w:tab w:val="left" w:pos="-567"/>
                <w:tab w:val="left" w:pos="142"/>
                <w:tab w:val="left" w:pos="812"/>
                <w:tab w:val="left" w:pos="993"/>
              </w:tabs>
              <w:ind w:left="0" w:firstLine="0"/>
              <w:jc w:val="center"/>
              <w:rPr>
                <w:rFonts w:cs="Arial"/>
                <w:szCs w:val="22"/>
              </w:rPr>
            </w:pPr>
          </w:p>
        </w:tc>
        <w:tc>
          <w:tcPr>
            <w:tcW w:w="851" w:type="dxa"/>
            <w:noWrap/>
            <w:tcMar>
              <w:left w:w="57" w:type="dxa"/>
              <w:right w:w="57" w:type="dxa"/>
            </w:tcMar>
          </w:tcPr>
          <w:p w:rsidR="00277F74" w:rsidRPr="00DC221B" w:rsidRDefault="00277F74" w:rsidP="008506FC">
            <w:pPr>
              <w:pStyle w:val="af5"/>
              <w:tabs>
                <w:tab w:val="left" w:pos="-567"/>
                <w:tab w:val="left" w:pos="142"/>
                <w:tab w:val="left" w:pos="812"/>
                <w:tab w:val="left" w:pos="993"/>
              </w:tabs>
              <w:ind w:left="0" w:firstLine="0"/>
              <w:jc w:val="center"/>
              <w:rPr>
                <w:rFonts w:cs="Arial"/>
                <w:szCs w:val="22"/>
              </w:rPr>
            </w:pPr>
            <w:r w:rsidRPr="00DC221B">
              <w:rPr>
                <w:rFonts w:cs="Arial"/>
                <w:szCs w:val="22"/>
              </w:rPr>
              <w:t>2</w:t>
            </w:r>
          </w:p>
        </w:tc>
      </w:tr>
      <w:tr w:rsidR="006F245E" w:rsidRPr="00DC221B" w:rsidTr="008506FC">
        <w:trPr>
          <w:cantSplit/>
          <w:trHeight w:val="204"/>
        </w:trPr>
        <w:tc>
          <w:tcPr>
            <w:tcW w:w="7842" w:type="dxa"/>
            <w:tcMar>
              <w:left w:w="57" w:type="dxa"/>
              <w:right w:w="57" w:type="dxa"/>
            </w:tcMar>
          </w:tcPr>
          <w:p w:rsidR="006F245E" w:rsidRPr="00DC221B" w:rsidRDefault="006F245E" w:rsidP="008923F7">
            <w:pPr>
              <w:pStyle w:val="afff0"/>
              <w:rPr>
                <w:rFonts w:eastAsia="Calibri"/>
              </w:rPr>
            </w:pPr>
            <w:r w:rsidRPr="00DC221B">
              <w:rPr>
                <w:rFonts w:eastAsia="Calibri"/>
              </w:rPr>
              <w:t>ФЛ_29.1 Величина среднемесячного платежа</w:t>
            </w:r>
          </w:p>
        </w:tc>
        <w:tc>
          <w:tcPr>
            <w:tcW w:w="709" w:type="dxa"/>
            <w:noWrap/>
            <w:tcMar>
              <w:left w:w="57" w:type="dxa"/>
              <w:right w:w="57" w:type="dxa"/>
            </w:tcMar>
          </w:tcPr>
          <w:p w:rsidR="006F245E" w:rsidRPr="00DC221B" w:rsidRDefault="006F245E" w:rsidP="008506FC">
            <w:pPr>
              <w:pStyle w:val="af5"/>
              <w:tabs>
                <w:tab w:val="left" w:pos="-567"/>
                <w:tab w:val="left" w:pos="142"/>
                <w:tab w:val="left" w:pos="812"/>
                <w:tab w:val="left" w:pos="993"/>
              </w:tabs>
              <w:ind w:left="0" w:firstLine="0"/>
              <w:jc w:val="center"/>
              <w:rPr>
                <w:rFonts w:cs="Arial"/>
                <w:szCs w:val="22"/>
              </w:rPr>
            </w:pPr>
          </w:p>
        </w:tc>
        <w:tc>
          <w:tcPr>
            <w:tcW w:w="851" w:type="dxa"/>
            <w:noWrap/>
            <w:tcMar>
              <w:left w:w="57" w:type="dxa"/>
              <w:right w:w="57" w:type="dxa"/>
            </w:tcMar>
          </w:tcPr>
          <w:p w:rsidR="006F245E" w:rsidRPr="00DC221B" w:rsidRDefault="006F245E" w:rsidP="008506FC">
            <w:pPr>
              <w:pStyle w:val="af5"/>
              <w:tabs>
                <w:tab w:val="left" w:pos="-567"/>
                <w:tab w:val="left" w:pos="142"/>
                <w:tab w:val="left" w:pos="812"/>
                <w:tab w:val="left" w:pos="993"/>
              </w:tabs>
              <w:ind w:left="0" w:firstLine="0"/>
              <w:jc w:val="center"/>
              <w:rPr>
                <w:rFonts w:cs="Arial"/>
                <w:szCs w:val="22"/>
              </w:rPr>
            </w:pPr>
            <w:r w:rsidRPr="00DC221B">
              <w:rPr>
                <w:rFonts w:cs="Arial"/>
                <w:szCs w:val="22"/>
              </w:rPr>
              <w:t>2</w:t>
            </w:r>
          </w:p>
        </w:tc>
      </w:tr>
      <w:tr w:rsidR="006F245E" w:rsidRPr="00DC221B" w:rsidTr="008506FC">
        <w:trPr>
          <w:cantSplit/>
          <w:trHeight w:val="204"/>
        </w:trPr>
        <w:tc>
          <w:tcPr>
            <w:tcW w:w="7842" w:type="dxa"/>
            <w:tcMar>
              <w:left w:w="57" w:type="dxa"/>
              <w:right w:w="57" w:type="dxa"/>
            </w:tcMar>
          </w:tcPr>
          <w:p w:rsidR="006F245E" w:rsidRPr="00DC221B" w:rsidRDefault="006F245E" w:rsidP="008923F7">
            <w:pPr>
              <w:pStyle w:val="afff0"/>
              <w:rPr>
                <w:rFonts w:eastAsia="Calibri"/>
              </w:rPr>
            </w:pPr>
            <w:r w:rsidRPr="00DC221B">
              <w:rPr>
                <w:rFonts w:eastAsia="Calibri"/>
              </w:rPr>
              <w:t>ФЛ_29.3 С</w:t>
            </w:r>
            <w:r w:rsidRPr="00DC221B">
              <w:t>умма всех оставшихся платежей по обязательству</w:t>
            </w:r>
          </w:p>
        </w:tc>
        <w:tc>
          <w:tcPr>
            <w:tcW w:w="709" w:type="dxa"/>
            <w:noWrap/>
            <w:tcMar>
              <w:left w:w="57" w:type="dxa"/>
              <w:right w:w="57" w:type="dxa"/>
            </w:tcMar>
          </w:tcPr>
          <w:p w:rsidR="006F245E" w:rsidRPr="00DC221B" w:rsidRDefault="006F245E" w:rsidP="008506FC">
            <w:pPr>
              <w:pStyle w:val="af5"/>
              <w:tabs>
                <w:tab w:val="left" w:pos="-567"/>
                <w:tab w:val="left" w:pos="142"/>
                <w:tab w:val="left" w:pos="812"/>
                <w:tab w:val="left" w:pos="993"/>
              </w:tabs>
              <w:ind w:left="0" w:firstLine="0"/>
              <w:jc w:val="center"/>
              <w:rPr>
                <w:rFonts w:cs="Arial"/>
                <w:szCs w:val="22"/>
              </w:rPr>
            </w:pPr>
          </w:p>
        </w:tc>
        <w:tc>
          <w:tcPr>
            <w:tcW w:w="851" w:type="dxa"/>
            <w:noWrap/>
            <w:tcMar>
              <w:left w:w="57" w:type="dxa"/>
              <w:right w:w="57" w:type="dxa"/>
            </w:tcMar>
          </w:tcPr>
          <w:p w:rsidR="006F245E" w:rsidRPr="00DC221B" w:rsidRDefault="006F245E" w:rsidP="008506FC">
            <w:pPr>
              <w:pStyle w:val="af5"/>
              <w:tabs>
                <w:tab w:val="left" w:pos="-567"/>
                <w:tab w:val="left" w:pos="142"/>
                <w:tab w:val="left" w:pos="812"/>
                <w:tab w:val="left" w:pos="993"/>
              </w:tabs>
              <w:ind w:left="0" w:firstLine="0"/>
              <w:jc w:val="center"/>
              <w:rPr>
                <w:rFonts w:cs="Arial"/>
                <w:szCs w:val="22"/>
              </w:rPr>
            </w:pPr>
            <w:r w:rsidRPr="00DC221B">
              <w:rPr>
                <w:rFonts w:cs="Arial"/>
                <w:szCs w:val="22"/>
              </w:rPr>
              <w:t>2</w:t>
            </w:r>
          </w:p>
        </w:tc>
      </w:tr>
      <w:tr w:rsidR="006F245E" w:rsidRPr="00DC221B" w:rsidTr="008506FC">
        <w:trPr>
          <w:cantSplit/>
          <w:trHeight w:val="204"/>
        </w:trPr>
        <w:tc>
          <w:tcPr>
            <w:tcW w:w="7842" w:type="dxa"/>
            <w:tcMar>
              <w:left w:w="57" w:type="dxa"/>
              <w:right w:w="57" w:type="dxa"/>
            </w:tcMar>
          </w:tcPr>
          <w:p w:rsidR="006F245E" w:rsidRPr="00DC221B" w:rsidRDefault="006F245E" w:rsidP="008923F7">
            <w:pPr>
              <w:pStyle w:val="afff0"/>
              <w:rPr>
                <w:rFonts w:eastAsia="Calibri"/>
              </w:rPr>
            </w:pPr>
            <w:r w:rsidRPr="00DC221B">
              <w:t>ФЛ_33.6 (ЮЛ_24.6)</w:t>
            </w:r>
            <w:r w:rsidRPr="00DC221B">
              <w:rPr>
                <w:rFonts w:eastAsia="Calibri"/>
              </w:rPr>
              <w:t xml:space="preserve"> </w:t>
            </w:r>
            <w:r w:rsidRPr="00DC221B">
              <w:t>«Дата прекращения поручительства согласно договору»</w:t>
            </w:r>
          </w:p>
        </w:tc>
        <w:tc>
          <w:tcPr>
            <w:tcW w:w="709" w:type="dxa"/>
            <w:noWrap/>
            <w:tcMar>
              <w:left w:w="57" w:type="dxa"/>
              <w:right w:w="57" w:type="dxa"/>
            </w:tcMar>
          </w:tcPr>
          <w:p w:rsidR="006F245E" w:rsidRPr="00DC221B" w:rsidRDefault="006F245E" w:rsidP="008506FC">
            <w:pPr>
              <w:pStyle w:val="af5"/>
              <w:tabs>
                <w:tab w:val="left" w:pos="-567"/>
                <w:tab w:val="left" w:pos="142"/>
                <w:tab w:val="left" w:pos="812"/>
                <w:tab w:val="left" w:pos="993"/>
              </w:tabs>
              <w:ind w:left="0" w:firstLine="0"/>
              <w:jc w:val="center"/>
              <w:rPr>
                <w:rFonts w:cs="Arial"/>
                <w:szCs w:val="22"/>
              </w:rPr>
            </w:pPr>
          </w:p>
        </w:tc>
        <w:tc>
          <w:tcPr>
            <w:tcW w:w="851" w:type="dxa"/>
            <w:noWrap/>
            <w:tcMar>
              <w:left w:w="57" w:type="dxa"/>
              <w:right w:w="57" w:type="dxa"/>
            </w:tcMar>
          </w:tcPr>
          <w:p w:rsidR="006F245E" w:rsidRPr="00DC221B" w:rsidRDefault="006F245E" w:rsidP="008506FC">
            <w:pPr>
              <w:pStyle w:val="af5"/>
              <w:tabs>
                <w:tab w:val="left" w:pos="-567"/>
                <w:tab w:val="left" w:pos="142"/>
                <w:tab w:val="left" w:pos="812"/>
                <w:tab w:val="left" w:pos="993"/>
              </w:tabs>
              <w:ind w:left="0" w:firstLine="0"/>
              <w:jc w:val="center"/>
              <w:rPr>
                <w:rFonts w:cs="Arial"/>
                <w:szCs w:val="22"/>
              </w:rPr>
            </w:pPr>
            <w:r w:rsidRPr="00DC221B">
              <w:rPr>
                <w:rFonts w:cs="Arial"/>
                <w:szCs w:val="22"/>
              </w:rPr>
              <w:t>И</w:t>
            </w:r>
          </w:p>
        </w:tc>
      </w:tr>
      <w:tr w:rsidR="006F245E" w:rsidRPr="00DC221B" w:rsidTr="008506FC">
        <w:trPr>
          <w:cantSplit/>
          <w:trHeight w:val="204"/>
        </w:trPr>
        <w:tc>
          <w:tcPr>
            <w:tcW w:w="7842" w:type="dxa"/>
            <w:tcMar>
              <w:left w:w="57" w:type="dxa"/>
              <w:right w:w="57" w:type="dxa"/>
            </w:tcMar>
          </w:tcPr>
          <w:p w:rsidR="006F245E" w:rsidRPr="00DC221B" w:rsidRDefault="006F245E" w:rsidP="008923F7">
            <w:pPr>
              <w:pStyle w:val="afff0"/>
              <w:rPr>
                <w:rFonts w:eastAsia="Calibri"/>
              </w:rPr>
            </w:pPr>
            <w:r w:rsidRPr="00DC221B">
              <w:t>ФЛ_34.6 (ЮЛ_2</w:t>
            </w:r>
            <w:r w:rsidR="00C40FF2" w:rsidRPr="00DC221B">
              <w:t>5</w:t>
            </w:r>
            <w:r w:rsidRPr="00DC221B">
              <w:t>.6)</w:t>
            </w:r>
            <w:r w:rsidRPr="00DC221B">
              <w:rPr>
                <w:rFonts w:eastAsia="Calibri"/>
              </w:rPr>
              <w:t xml:space="preserve"> </w:t>
            </w:r>
            <w:r w:rsidRPr="00DC221B">
              <w:t>Дата окончания независимой гарантии согласно ее условиям</w:t>
            </w:r>
          </w:p>
        </w:tc>
        <w:tc>
          <w:tcPr>
            <w:tcW w:w="709" w:type="dxa"/>
            <w:noWrap/>
            <w:tcMar>
              <w:left w:w="57" w:type="dxa"/>
              <w:right w:w="57" w:type="dxa"/>
            </w:tcMar>
          </w:tcPr>
          <w:p w:rsidR="006F245E" w:rsidRPr="00DC221B" w:rsidRDefault="006F245E" w:rsidP="008506FC">
            <w:pPr>
              <w:pStyle w:val="af5"/>
              <w:tabs>
                <w:tab w:val="left" w:pos="-567"/>
                <w:tab w:val="left" w:pos="142"/>
                <w:tab w:val="left" w:pos="812"/>
                <w:tab w:val="left" w:pos="993"/>
              </w:tabs>
              <w:ind w:left="0" w:firstLine="0"/>
              <w:jc w:val="center"/>
              <w:rPr>
                <w:rFonts w:cs="Arial"/>
                <w:szCs w:val="22"/>
              </w:rPr>
            </w:pPr>
          </w:p>
        </w:tc>
        <w:tc>
          <w:tcPr>
            <w:tcW w:w="851" w:type="dxa"/>
            <w:noWrap/>
            <w:tcMar>
              <w:left w:w="57" w:type="dxa"/>
              <w:right w:w="57" w:type="dxa"/>
            </w:tcMar>
          </w:tcPr>
          <w:p w:rsidR="006F245E" w:rsidRPr="00DC221B" w:rsidRDefault="006F245E" w:rsidP="008506FC">
            <w:pPr>
              <w:pStyle w:val="af5"/>
              <w:tabs>
                <w:tab w:val="left" w:pos="-567"/>
                <w:tab w:val="left" w:pos="142"/>
                <w:tab w:val="left" w:pos="812"/>
                <w:tab w:val="left" w:pos="993"/>
              </w:tabs>
              <w:ind w:left="0" w:firstLine="0"/>
              <w:jc w:val="center"/>
              <w:rPr>
                <w:rFonts w:cs="Arial"/>
                <w:szCs w:val="22"/>
              </w:rPr>
            </w:pPr>
            <w:r w:rsidRPr="00DC221B">
              <w:rPr>
                <w:rFonts w:cs="Arial"/>
                <w:szCs w:val="22"/>
              </w:rPr>
              <w:t>И</w:t>
            </w:r>
          </w:p>
        </w:tc>
      </w:tr>
      <w:tr w:rsidR="006F245E" w:rsidRPr="00DC221B" w:rsidTr="008506FC">
        <w:trPr>
          <w:trHeight w:val="204"/>
        </w:trPr>
        <w:tc>
          <w:tcPr>
            <w:tcW w:w="7842" w:type="dxa"/>
          </w:tcPr>
          <w:p w:rsidR="006F245E" w:rsidRPr="00DC221B" w:rsidRDefault="006F245E" w:rsidP="008923F7">
            <w:pPr>
              <w:pStyle w:val="afff0"/>
              <w:rPr>
                <w:rFonts w:eastAsia="Calibri"/>
              </w:rPr>
            </w:pPr>
            <w:r w:rsidRPr="00DC221B">
              <w:t>ФЛ_54.6 (ЮЛ_44.6)</w:t>
            </w:r>
            <w:r w:rsidRPr="00DC221B">
              <w:rPr>
                <w:rFonts w:eastAsia="Calibri"/>
              </w:rPr>
              <w:t xml:space="preserve"> </w:t>
            </w:r>
            <w:r w:rsidRPr="00DC221B">
              <w:t xml:space="preserve">Максимальная процентная ставка </w:t>
            </w:r>
          </w:p>
        </w:tc>
        <w:tc>
          <w:tcPr>
            <w:tcW w:w="709" w:type="dxa"/>
            <w:noWrap/>
          </w:tcPr>
          <w:p w:rsidR="006F245E" w:rsidRPr="00DC221B" w:rsidRDefault="006F245E" w:rsidP="008506FC">
            <w:pPr>
              <w:pStyle w:val="af5"/>
              <w:tabs>
                <w:tab w:val="left" w:pos="-567"/>
                <w:tab w:val="left" w:pos="142"/>
                <w:tab w:val="left" w:pos="812"/>
                <w:tab w:val="left" w:pos="993"/>
              </w:tabs>
              <w:ind w:left="0" w:firstLine="0"/>
              <w:jc w:val="center"/>
              <w:rPr>
                <w:rFonts w:cs="Arial"/>
                <w:szCs w:val="22"/>
              </w:rPr>
            </w:pPr>
          </w:p>
        </w:tc>
        <w:tc>
          <w:tcPr>
            <w:tcW w:w="851" w:type="dxa"/>
            <w:noWrap/>
          </w:tcPr>
          <w:p w:rsidR="006F245E" w:rsidRPr="00DC221B" w:rsidRDefault="006F245E" w:rsidP="008506FC">
            <w:pPr>
              <w:pStyle w:val="af5"/>
              <w:tabs>
                <w:tab w:val="left" w:pos="-567"/>
                <w:tab w:val="left" w:pos="142"/>
                <w:tab w:val="left" w:pos="812"/>
                <w:tab w:val="left" w:pos="993"/>
              </w:tabs>
              <w:ind w:left="0" w:firstLine="0"/>
              <w:jc w:val="center"/>
              <w:rPr>
                <w:rFonts w:cs="Arial"/>
                <w:szCs w:val="22"/>
              </w:rPr>
            </w:pPr>
            <w:r w:rsidRPr="00DC221B">
              <w:rPr>
                <w:rFonts w:cs="Arial"/>
                <w:szCs w:val="22"/>
              </w:rPr>
              <w:t>И</w:t>
            </w:r>
          </w:p>
        </w:tc>
      </w:tr>
    </w:tbl>
    <w:p w:rsidR="00C76D20" w:rsidRPr="00DC221B" w:rsidRDefault="00C76D20" w:rsidP="008506FC">
      <w:pPr>
        <w:pStyle w:val="af5"/>
        <w:numPr>
          <w:ilvl w:val="0"/>
          <w:numId w:val="8"/>
        </w:numPr>
        <w:tabs>
          <w:tab w:val="left" w:pos="-567"/>
          <w:tab w:val="left" w:pos="142"/>
          <w:tab w:val="left" w:pos="812"/>
          <w:tab w:val="left" w:pos="993"/>
        </w:tabs>
        <w:spacing w:before="240"/>
        <w:ind w:left="-283" w:firstLine="0"/>
        <w:rPr>
          <w:rFonts w:cs="Arial"/>
          <w:szCs w:val="22"/>
        </w:rPr>
      </w:pPr>
      <w:r w:rsidRPr="00DC221B">
        <w:rPr>
          <w:rFonts w:cs="Arial"/>
          <w:szCs w:val="22"/>
        </w:rPr>
        <w:t xml:space="preserve">Изменения в </w:t>
      </w:r>
      <w:r w:rsidR="00BA43D1" w:rsidRPr="00DC221B">
        <w:rPr>
          <w:rFonts w:cs="Arial"/>
          <w:szCs w:val="22"/>
        </w:rPr>
        <w:t>справочниках</w:t>
      </w:r>
      <w:r w:rsidRPr="00DC221B">
        <w:rPr>
          <w:rFonts w:cs="Arial"/>
          <w:szCs w:val="22"/>
        </w:rPr>
        <w:t>.</w:t>
      </w:r>
    </w:p>
    <w:p w:rsidR="00C76D20" w:rsidRPr="00DC221B" w:rsidRDefault="00C76D20" w:rsidP="008506FC">
      <w:pPr>
        <w:pStyle w:val="af5"/>
        <w:tabs>
          <w:tab w:val="left" w:pos="-567"/>
          <w:tab w:val="left" w:pos="142"/>
          <w:tab w:val="left" w:pos="812"/>
          <w:tab w:val="left" w:pos="993"/>
        </w:tabs>
        <w:ind w:left="-283" w:firstLine="0"/>
        <w:rPr>
          <w:rFonts w:cs="Arial"/>
          <w:szCs w:val="22"/>
        </w:rPr>
      </w:pPr>
      <w:r w:rsidRPr="00DC221B">
        <w:rPr>
          <w:rFonts w:cs="Arial"/>
          <w:szCs w:val="22"/>
        </w:rPr>
        <w:t>Справочник 5.2 дополнен строкой кода 6 следующего содержания:</w:t>
      </w:r>
    </w:p>
    <w:tbl>
      <w:tblPr>
        <w:tblStyle w:val="af9"/>
        <w:tblW w:w="9498" w:type="dxa"/>
        <w:tblInd w:w="-176" w:type="dxa"/>
        <w:tblLook w:val="04A0" w:firstRow="1" w:lastRow="0" w:firstColumn="1" w:lastColumn="0" w:noHBand="0" w:noVBand="1"/>
      </w:tblPr>
      <w:tblGrid>
        <w:gridCol w:w="426"/>
        <w:gridCol w:w="9072"/>
      </w:tblGrid>
      <w:tr w:rsidR="00CB1824" w:rsidRPr="00DC221B" w:rsidTr="008923F7">
        <w:tc>
          <w:tcPr>
            <w:tcW w:w="426" w:type="dxa"/>
            <w:vAlign w:val="center"/>
          </w:tcPr>
          <w:p w:rsidR="00CB1824" w:rsidRPr="00DC221B" w:rsidRDefault="00CB1824" w:rsidP="008506FC">
            <w:pPr>
              <w:tabs>
                <w:tab w:val="left" w:pos="-567"/>
                <w:tab w:val="left" w:pos="142"/>
                <w:tab w:val="left" w:pos="812"/>
                <w:tab w:val="left" w:pos="993"/>
              </w:tabs>
              <w:spacing w:before="20" w:after="20"/>
              <w:rPr>
                <w:rFonts w:eastAsiaTheme="minorEastAsia"/>
              </w:rPr>
            </w:pPr>
            <w:r w:rsidRPr="00DC221B">
              <w:rPr>
                <w:rFonts w:eastAsiaTheme="minorEastAsia"/>
              </w:rPr>
              <w:t>6</w:t>
            </w:r>
          </w:p>
        </w:tc>
        <w:tc>
          <w:tcPr>
            <w:tcW w:w="9072" w:type="dxa"/>
            <w:vAlign w:val="center"/>
          </w:tcPr>
          <w:p w:rsidR="00CB1824" w:rsidRPr="00DC221B" w:rsidRDefault="00CB1824" w:rsidP="008506FC">
            <w:pPr>
              <w:tabs>
                <w:tab w:val="left" w:pos="-567"/>
                <w:tab w:val="left" w:pos="142"/>
                <w:tab w:val="left" w:pos="812"/>
                <w:tab w:val="left" w:pos="993"/>
              </w:tabs>
              <w:spacing w:before="20" w:after="20"/>
              <w:rPr>
                <w:rFonts w:eastAsiaTheme="minorEastAsia"/>
              </w:rPr>
            </w:pPr>
            <w:r w:rsidRPr="00DC221B">
              <w:rPr>
                <w:rFonts w:eastAsiaTheme="minorEastAsia"/>
              </w:rPr>
              <w:t>Сведения о запрете (снятии запрета) на заключение договоров потребительского займа (кредита)</w:t>
            </w:r>
          </w:p>
        </w:tc>
      </w:tr>
    </w:tbl>
    <w:p w:rsidR="00C76D20" w:rsidRPr="00DC221B" w:rsidRDefault="00C76D20" w:rsidP="008506FC">
      <w:pPr>
        <w:pStyle w:val="af5"/>
        <w:tabs>
          <w:tab w:val="left" w:pos="-567"/>
          <w:tab w:val="left" w:pos="142"/>
          <w:tab w:val="left" w:pos="812"/>
          <w:tab w:val="left" w:pos="993"/>
        </w:tabs>
        <w:spacing w:before="240" w:line="276" w:lineRule="auto"/>
        <w:ind w:left="-283" w:firstLine="0"/>
        <w:rPr>
          <w:rFonts w:cs="Arial"/>
          <w:szCs w:val="22"/>
        </w:rPr>
      </w:pPr>
      <w:r w:rsidRPr="00DC221B">
        <w:rPr>
          <w:rFonts w:cs="Arial"/>
          <w:szCs w:val="22"/>
        </w:rPr>
        <w:t>Справочник 5.</w:t>
      </w:r>
      <w:r w:rsidR="00CB1824" w:rsidRPr="00DC221B">
        <w:rPr>
          <w:rFonts w:cs="Arial"/>
          <w:szCs w:val="22"/>
        </w:rPr>
        <w:t xml:space="preserve">3 после строки кода 28 </w:t>
      </w:r>
      <w:r w:rsidRPr="00DC221B">
        <w:rPr>
          <w:rFonts w:cs="Arial"/>
          <w:szCs w:val="22"/>
        </w:rPr>
        <w:t xml:space="preserve">дополнен строкой кода </w:t>
      </w:r>
      <w:r w:rsidR="00CB1824" w:rsidRPr="00DC221B">
        <w:rPr>
          <w:rFonts w:cs="Arial"/>
          <w:szCs w:val="22"/>
        </w:rPr>
        <w:t>29</w:t>
      </w:r>
      <w:r w:rsidRPr="00DC221B">
        <w:rPr>
          <w:rFonts w:cs="Arial"/>
          <w:szCs w:val="22"/>
        </w:rPr>
        <w:t xml:space="preserve"> следующего </w:t>
      </w:r>
      <w:r w:rsidR="00CB1824" w:rsidRPr="00DC221B">
        <w:rPr>
          <w:rFonts w:cs="Arial"/>
          <w:szCs w:val="22"/>
        </w:rPr>
        <w:t>с</w:t>
      </w:r>
      <w:r w:rsidRPr="00DC221B">
        <w:rPr>
          <w:rFonts w:cs="Arial"/>
          <w:szCs w:val="22"/>
        </w:rPr>
        <w:t>одержания:</w:t>
      </w:r>
    </w:p>
    <w:tbl>
      <w:tblPr>
        <w:tblW w:w="9498" w:type="dxa"/>
        <w:tblInd w:w="-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426"/>
        <w:gridCol w:w="9072"/>
      </w:tblGrid>
      <w:tr w:rsidR="00CB1824" w:rsidRPr="00DC221B" w:rsidTr="008923F7">
        <w:tc>
          <w:tcPr>
            <w:tcW w:w="426" w:type="dxa"/>
          </w:tcPr>
          <w:p w:rsidR="00CB1824" w:rsidRPr="00DC221B" w:rsidRDefault="00CB1824" w:rsidP="008506FC">
            <w:pPr>
              <w:tabs>
                <w:tab w:val="left" w:pos="-567"/>
                <w:tab w:val="left" w:pos="142"/>
                <w:tab w:val="left" w:pos="812"/>
                <w:tab w:val="left" w:pos="993"/>
              </w:tabs>
              <w:spacing w:before="20" w:after="20" w:line="276" w:lineRule="auto"/>
              <w:rPr>
                <w:rFonts w:eastAsiaTheme="minorEastAsia"/>
              </w:rPr>
            </w:pPr>
            <w:r w:rsidRPr="00DC221B">
              <w:rPr>
                <w:rFonts w:eastAsiaTheme="minorEastAsia"/>
              </w:rPr>
              <w:t>29</w:t>
            </w:r>
          </w:p>
        </w:tc>
        <w:tc>
          <w:tcPr>
            <w:tcW w:w="9072" w:type="dxa"/>
          </w:tcPr>
          <w:p w:rsidR="00CB1824" w:rsidRPr="00DC221B" w:rsidRDefault="00CB1824" w:rsidP="008506FC">
            <w:pPr>
              <w:tabs>
                <w:tab w:val="left" w:pos="-567"/>
                <w:tab w:val="left" w:pos="142"/>
                <w:tab w:val="left" w:pos="812"/>
                <w:tab w:val="left" w:pos="993"/>
              </w:tabs>
              <w:spacing w:before="20" w:after="20" w:line="276" w:lineRule="auto"/>
              <w:rPr>
                <w:rFonts w:eastAsiaTheme="minorEastAsia"/>
              </w:rPr>
            </w:pPr>
            <w:r w:rsidRPr="00DC221B">
              <w:rPr>
                <w:rFonts w:eastAsiaTheme="minorEastAsia"/>
              </w:rPr>
              <w:t>Финансовая грамотность</w:t>
            </w:r>
          </w:p>
        </w:tc>
      </w:tr>
    </w:tbl>
    <w:p w:rsidR="002A35EE" w:rsidRPr="00DC221B" w:rsidRDefault="00C76D20" w:rsidP="008506FC">
      <w:pPr>
        <w:pStyle w:val="af5"/>
        <w:tabs>
          <w:tab w:val="left" w:pos="-567"/>
          <w:tab w:val="left" w:pos="142"/>
          <w:tab w:val="left" w:pos="812"/>
          <w:tab w:val="left" w:pos="993"/>
        </w:tabs>
        <w:spacing w:before="240" w:line="276" w:lineRule="auto"/>
        <w:ind w:left="-283" w:firstLine="0"/>
        <w:rPr>
          <w:rFonts w:cs="Arial"/>
          <w:iCs/>
          <w:szCs w:val="22"/>
        </w:rPr>
      </w:pPr>
      <w:r w:rsidRPr="00DC221B">
        <w:rPr>
          <w:rFonts w:cs="Arial"/>
          <w:szCs w:val="22"/>
        </w:rPr>
        <w:t>Добавлен</w:t>
      </w:r>
      <w:r w:rsidRPr="00DC221B">
        <w:rPr>
          <w:rFonts w:cs="Arial"/>
          <w:iCs/>
          <w:szCs w:val="22"/>
        </w:rPr>
        <w:t xml:space="preserve"> </w:t>
      </w:r>
      <w:r w:rsidR="002A35EE" w:rsidRPr="00DC221B">
        <w:rPr>
          <w:rFonts w:cs="Arial"/>
          <w:iCs/>
          <w:szCs w:val="22"/>
        </w:rPr>
        <w:t>справочник 6.6 «Условия запрета на заключение договоров потребительского займа (кредита)»:</w:t>
      </w:r>
    </w:p>
    <w:tbl>
      <w:tblPr>
        <w:tblStyle w:val="af9"/>
        <w:tblW w:w="9498" w:type="dxa"/>
        <w:tblInd w:w="-176" w:type="dxa"/>
        <w:tblLook w:val="04A0" w:firstRow="1" w:lastRow="0" w:firstColumn="1" w:lastColumn="0" w:noHBand="0" w:noVBand="1"/>
      </w:tblPr>
      <w:tblGrid>
        <w:gridCol w:w="595"/>
        <w:gridCol w:w="8903"/>
      </w:tblGrid>
      <w:tr w:rsidR="002A35EE" w:rsidRPr="00DC221B" w:rsidTr="008923F7">
        <w:trPr>
          <w:trHeight w:val="501"/>
        </w:trPr>
        <w:tc>
          <w:tcPr>
            <w:tcW w:w="595" w:type="dxa"/>
            <w:vAlign w:val="center"/>
          </w:tcPr>
          <w:p w:rsidR="002A35EE" w:rsidRPr="00DC221B" w:rsidRDefault="002A35EE" w:rsidP="008506FC">
            <w:pPr>
              <w:tabs>
                <w:tab w:val="left" w:pos="-567"/>
                <w:tab w:val="left" w:pos="142"/>
                <w:tab w:val="left" w:pos="812"/>
                <w:tab w:val="left" w:pos="993"/>
              </w:tabs>
              <w:spacing w:before="20" w:after="20"/>
              <w:jc w:val="center"/>
            </w:pPr>
            <w:r w:rsidRPr="00DC221B">
              <w:rPr>
                <w:rFonts w:eastAsiaTheme="minorEastAsia"/>
                <w:lang w:eastAsia="ru-RU"/>
              </w:rPr>
              <w:t>Код</w:t>
            </w:r>
          </w:p>
        </w:tc>
        <w:tc>
          <w:tcPr>
            <w:tcW w:w="8903" w:type="dxa"/>
            <w:vAlign w:val="center"/>
          </w:tcPr>
          <w:p w:rsidR="002A35EE" w:rsidRPr="00DC221B" w:rsidRDefault="002A35EE" w:rsidP="008506FC">
            <w:pPr>
              <w:tabs>
                <w:tab w:val="left" w:pos="-567"/>
                <w:tab w:val="left" w:pos="142"/>
                <w:tab w:val="left" w:pos="812"/>
                <w:tab w:val="left" w:pos="993"/>
              </w:tabs>
              <w:spacing w:before="20" w:after="20"/>
              <w:jc w:val="center"/>
            </w:pPr>
            <w:r w:rsidRPr="00DC221B">
              <w:rPr>
                <w:rFonts w:eastAsiaTheme="minorEastAsia"/>
                <w:lang w:eastAsia="ru-RU"/>
              </w:rPr>
              <w:t xml:space="preserve">Наименование </w:t>
            </w:r>
          </w:p>
        </w:tc>
      </w:tr>
      <w:tr w:rsidR="002A35EE" w:rsidRPr="00DC221B" w:rsidTr="008923F7">
        <w:tc>
          <w:tcPr>
            <w:tcW w:w="595" w:type="dxa"/>
          </w:tcPr>
          <w:p w:rsidR="002A35EE" w:rsidRPr="00DC221B" w:rsidRDefault="002A35EE" w:rsidP="008506FC">
            <w:pPr>
              <w:tabs>
                <w:tab w:val="left" w:pos="-567"/>
                <w:tab w:val="left" w:pos="142"/>
                <w:tab w:val="left" w:pos="812"/>
                <w:tab w:val="left" w:pos="993"/>
              </w:tabs>
              <w:spacing w:before="20" w:after="20"/>
            </w:pPr>
            <w:r w:rsidRPr="00DC221B">
              <w:rPr>
                <w:rFonts w:eastAsiaTheme="minorEastAsia"/>
              </w:rPr>
              <w:t>1</w:t>
            </w:r>
          </w:p>
        </w:tc>
        <w:tc>
          <w:tcPr>
            <w:tcW w:w="8903" w:type="dxa"/>
          </w:tcPr>
          <w:p w:rsidR="002A35EE" w:rsidRPr="00DC221B" w:rsidRDefault="002A35EE" w:rsidP="008506FC">
            <w:pPr>
              <w:pStyle w:val="ConsPlusNormal"/>
              <w:tabs>
                <w:tab w:val="left" w:pos="-567"/>
                <w:tab w:val="left" w:pos="142"/>
                <w:tab w:val="left" w:pos="812"/>
                <w:tab w:val="left" w:pos="993"/>
              </w:tabs>
              <w:rPr>
                <w:rFonts w:ascii="Arial" w:hAnsi="Arial" w:cs="Arial"/>
                <w:sz w:val="22"/>
                <w:szCs w:val="22"/>
              </w:rPr>
            </w:pPr>
            <w:r w:rsidRPr="00DC221B">
              <w:rPr>
                <w:rFonts w:ascii="Arial" w:hAnsi="Arial" w:cs="Arial"/>
                <w:sz w:val="22"/>
                <w:szCs w:val="22"/>
              </w:rPr>
              <w:t>Запрет распространяется на заключение кредитными организациями и микрофинансовыми организациями с субъектом - физическим лицом договоров потребительского займа (кредита), за исключением договоров потребительского займа (кредита), обязательства заемщика по которым обеспечены ипотекой и (или) залогом транспортного средства, и договоров основного образовательного кредита, предоставление государственной поддержки по которому осуществляется в порядке, установленном в соответствии с частью 4 статьи 104 Федерального закона от 29 декабря 2012 года N 273-ФЗ "Об образовании в Российской Федерации" (далее - договоры основного образовательного кредита)</w:t>
            </w:r>
          </w:p>
        </w:tc>
      </w:tr>
      <w:tr w:rsidR="002A35EE" w:rsidRPr="00DC221B" w:rsidTr="008923F7">
        <w:tc>
          <w:tcPr>
            <w:tcW w:w="595" w:type="dxa"/>
          </w:tcPr>
          <w:p w:rsidR="002A35EE" w:rsidRPr="00DC221B" w:rsidRDefault="002A35EE" w:rsidP="008506FC">
            <w:pPr>
              <w:tabs>
                <w:tab w:val="left" w:pos="-567"/>
                <w:tab w:val="left" w:pos="142"/>
                <w:tab w:val="left" w:pos="812"/>
                <w:tab w:val="left" w:pos="993"/>
              </w:tabs>
              <w:spacing w:before="20" w:after="20"/>
            </w:pPr>
            <w:r w:rsidRPr="00DC221B">
              <w:rPr>
                <w:rFonts w:eastAsiaTheme="minorEastAsia"/>
              </w:rPr>
              <w:t>2</w:t>
            </w:r>
          </w:p>
        </w:tc>
        <w:tc>
          <w:tcPr>
            <w:tcW w:w="8903" w:type="dxa"/>
          </w:tcPr>
          <w:p w:rsidR="002A35EE" w:rsidRPr="00DC221B" w:rsidRDefault="002A35EE" w:rsidP="008506FC">
            <w:pPr>
              <w:pStyle w:val="ConsPlusNormal"/>
              <w:tabs>
                <w:tab w:val="left" w:pos="-567"/>
                <w:tab w:val="left" w:pos="142"/>
                <w:tab w:val="left" w:pos="812"/>
                <w:tab w:val="left" w:pos="993"/>
              </w:tabs>
              <w:rPr>
                <w:rFonts w:ascii="Arial" w:hAnsi="Arial" w:cs="Arial"/>
                <w:sz w:val="22"/>
                <w:szCs w:val="22"/>
              </w:rPr>
            </w:pPr>
            <w:r w:rsidRPr="00DC221B">
              <w:rPr>
                <w:rFonts w:ascii="Arial" w:hAnsi="Arial" w:cs="Arial"/>
                <w:sz w:val="22"/>
                <w:szCs w:val="22"/>
              </w:rPr>
              <w:t>Запрет распространяется на заключение кредитными организациями с субъектом - физическим лицом договоров потребительского займа (кредита), за исключением договоров потребительского займа (кредита), обязательства заемщика по которым обеспечены ипотекой и (или) залогом транспортного средства, и договоров основного образовательного кредита</w:t>
            </w:r>
          </w:p>
        </w:tc>
      </w:tr>
      <w:tr w:rsidR="002A35EE" w:rsidRPr="00DC221B" w:rsidTr="008923F7">
        <w:tc>
          <w:tcPr>
            <w:tcW w:w="595" w:type="dxa"/>
          </w:tcPr>
          <w:p w:rsidR="002A35EE" w:rsidRPr="00DC221B" w:rsidRDefault="002A35EE" w:rsidP="008506FC">
            <w:pPr>
              <w:tabs>
                <w:tab w:val="left" w:pos="-567"/>
                <w:tab w:val="left" w:pos="142"/>
                <w:tab w:val="left" w:pos="812"/>
                <w:tab w:val="left" w:pos="993"/>
              </w:tabs>
              <w:spacing w:before="20" w:after="20"/>
              <w:rPr>
                <w:rFonts w:eastAsiaTheme="minorEastAsia"/>
              </w:rPr>
            </w:pPr>
            <w:r w:rsidRPr="00DC221B">
              <w:rPr>
                <w:rFonts w:eastAsiaTheme="minorEastAsia"/>
              </w:rPr>
              <w:t>3</w:t>
            </w:r>
          </w:p>
        </w:tc>
        <w:tc>
          <w:tcPr>
            <w:tcW w:w="8903" w:type="dxa"/>
          </w:tcPr>
          <w:p w:rsidR="002A35EE" w:rsidRPr="00DC221B" w:rsidRDefault="002A35EE" w:rsidP="008506FC">
            <w:pPr>
              <w:pStyle w:val="ConsPlusNormal"/>
              <w:tabs>
                <w:tab w:val="left" w:pos="-567"/>
                <w:tab w:val="left" w:pos="142"/>
                <w:tab w:val="left" w:pos="812"/>
                <w:tab w:val="left" w:pos="993"/>
              </w:tabs>
              <w:rPr>
                <w:rFonts w:ascii="Arial" w:hAnsi="Arial" w:cs="Arial"/>
                <w:sz w:val="22"/>
                <w:szCs w:val="22"/>
              </w:rPr>
            </w:pPr>
            <w:r w:rsidRPr="00DC221B">
              <w:rPr>
                <w:rFonts w:ascii="Arial" w:hAnsi="Arial" w:cs="Arial"/>
                <w:sz w:val="22"/>
                <w:szCs w:val="22"/>
              </w:rPr>
              <w:t>Запрет распространяется на заключение микрофинансовыми организациями с субъектом - физическим лицом договоров потребительского займа, за исключением договоров потребительского займа, обязательства заемщика по которым обеспечены ипотекой и (или) залогом транспортного средства</w:t>
            </w:r>
          </w:p>
        </w:tc>
      </w:tr>
      <w:tr w:rsidR="002A35EE" w:rsidRPr="00DC221B" w:rsidTr="008923F7">
        <w:tc>
          <w:tcPr>
            <w:tcW w:w="595" w:type="dxa"/>
          </w:tcPr>
          <w:p w:rsidR="002A35EE" w:rsidRPr="00DC221B" w:rsidRDefault="002A35EE" w:rsidP="008506FC">
            <w:pPr>
              <w:tabs>
                <w:tab w:val="left" w:pos="-567"/>
                <w:tab w:val="left" w:pos="142"/>
                <w:tab w:val="left" w:pos="812"/>
                <w:tab w:val="left" w:pos="993"/>
              </w:tabs>
              <w:spacing w:before="20" w:after="20"/>
              <w:rPr>
                <w:rFonts w:eastAsiaTheme="minorEastAsia"/>
              </w:rPr>
            </w:pPr>
            <w:r w:rsidRPr="00DC221B">
              <w:rPr>
                <w:rFonts w:eastAsiaTheme="minorEastAsia"/>
              </w:rPr>
              <w:lastRenderedPageBreak/>
              <w:t>4</w:t>
            </w:r>
          </w:p>
        </w:tc>
        <w:tc>
          <w:tcPr>
            <w:tcW w:w="8903" w:type="dxa"/>
          </w:tcPr>
          <w:p w:rsidR="002A35EE" w:rsidRPr="00DC221B" w:rsidRDefault="002A35EE" w:rsidP="008506FC">
            <w:pPr>
              <w:pStyle w:val="ConsPlusNormal"/>
              <w:tabs>
                <w:tab w:val="left" w:pos="-567"/>
                <w:tab w:val="left" w:pos="142"/>
                <w:tab w:val="left" w:pos="812"/>
                <w:tab w:val="left" w:pos="993"/>
              </w:tabs>
              <w:rPr>
                <w:rFonts w:ascii="Arial" w:hAnsi="Arial" w:cs="Arial"/>
                <w:sz w:val="22"/>
                <w:szCs w:val="22"/>
              </w:rPr>
            </w:pPr>
            <w:r w:rsidRPr="00DC221B">
              <w:rPr>
                <w:rFonts w:ascii="Arial" w:hAnsi="Arial" w:cs="Arial"/>
                <w:sz w:val="22"/>
                <w:szCs w:val="22"/>
              </w:rPr>
              <w:t>Запрет распространяется на заключение кредитными организациями с субъектом - физическим лицом способом, не предполагающим личную явку субъекта - физического лица, договоров потребительского займа (кредита), за исключением договоров потребительского займа (кредита), обязательства заемщика по которым обеспечены ипотекой и (или) залогом транспортного средства, и договоров основного образовательного кредита</w:t>
            </w:r>
          </w:p>
        </w:tc>
      </w:tr>
      <w:tr w:rsidR="002A35EE" w:rsidRPr="00DC221B" w:rsidTr="008923F7">
        <w:tc>
          <w:tcPr>
            <w:tcW w:w="595" w:type="dxa"/>
          </w:tcPr>
          <w:p w:rsidR="002A35EE" w:rsidRPr="00DC221B" w:rsidRDefault="002A35EE" w:rsidP="008506FC">
            <w:pPr>
              <w:tabs>
                <w:tab w:val="left" w:pos="-567"/>
                <w:tab w:val="left" w:pos="142"/>
                <w:tab w:val="left" w:pos="812"/>
                <w:tab w:val="left" w:pos="993"/>
              </w:tabs>
              <w:spacing w:before="20" w:after="20"/>
              <w:rPr>
                <w:rFonts w:eastAsiaTheme="minorEastAsia"/>
              </w:rPr>
            </w:pPr>
            <w:r w:rsidRPr="00DC221B">
              <w:rPr>
                <w:rFonts w:eastAsiaTheme="minorEastAsia"/>
              </w:rPr>
              <w:t>5</w:t>
            </w:r>
          </w:p>
        </w:tc>
        <w:tc>
          <w:tcPr>
            <w:tcW w:w="8903" w:type="dxa"/>
          </w:tcPr>
          <w:p w:rsidR="002A35EE" w:rsidRPr="00DC221B" w:rsidRDefault="002A35EE" w:rsidP="008506FC">
            <w:pPr>
              <w:pStyle w:val="ConsPlusNormal"/>
              <w:tabs>
                <w:tab w:val="left" w:pos="-567"/>
                <w:tab w:val="left" w:pos="142"/>
                <w:tab w:val="left" w:pos="812"/>
                <w:tab w:val="left" w:pos="993"/>
              </w:tabs>
              <w:rPr>
                <w:rFonts w:ascii="Arial" w:hAnsi="Arial" w:cs="Arial"/>
                <w:sz w:val="22"/>
                <w:szCs w:val="22"/>
              </w:rPr>
            </w:pPr>
            <w:r w:rsidRPr="00DC221B">
              <w:rPr>
                <w:rFonts w:ascii="Arial" w:hAnsi="Arial" w:cs="Arial"/>
                <w:sz w:val="22"/>
                <w:szCs w:val="22"/>
              </w:rPr>
              <w:t>Запрет распространяется на заключение микрофинансовыми организациями с субъектом - физическим лицом способом, не предполагающим личную явку субъекта - физического лица, договоров потребительского займа, за исключением договоров потребительского займа, обязательства заемщика по которым обеспечены ипотекой и (или) залогом транспортного средства</w:t>
            </w:r>
          </w:p>
        </w:tc>
      </w:tr>
    </w:tbl>
    <w:p w:rsidR="00226972" w:rsidRPr="00DC221B" w:rsidRDefault="003F0F32" w:rsidP="008506FC">
      <w:pPr>
        <w:pStyle w:val="af5"/>
        <w:numPr>
          <w:ilvl w:val="0"/>
          <w:numId w:val="8"/>
        </w:numPr>
        <w:tabs>
          <w:tab w:val="left" w:pos="-567"/>
          <w:tab w:val="left" w:pos="142"/>
          <w:tab w:val="left" w:pos="812"/>
          <w:tab w:val="left" w:pos="993"/>
        </w:tabs>
        <w:spacing w:before="240" w:line="276" w:lineRule="auto"/>
        <w:ind w:left="-283" w:firstLine="0"/>
        <w:rPr>
          <w:rFonts w:cs="Arial"/>
          <w:szCs w:val="22"/>
        </w:rPr>
      </w:pPr>
      <w:r w:rsidRPr="00DC221B">
        <w:rPr>
          <w:rFonts w:cs="Arial"/>
          <w:szCs w:val="22"/>
        </w:rPr>
        <w:t>Раздел «Формат запроса»</w:t>
      </w:r>
      <w:r w:rsidR="00226972" w:rsidRPr="00DC221B">
        <w:rPr>
          <w:rFonts w:cs="Arial"/>
          <w:szCs w:val="22"/>
        </w:rPr>
        <w:t>, абзац 2:</w:t>
      </w:r>
    </w:p>
    <w:p w:rsidR="00226972" w:rsidRPr="00DC221B" w:rsidRDefault="00226972"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было:</w:t>
      </w:r>
    </w:p>
    <w:p w:rsidR="00226972" w:rsidRPr="00DC221B" w:rsidRDefault="00B477E3" w:rsidP="008923F7">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w:t>
      </w:r>
      <w:r w:rsidR="00226972" w:rsidRPr="00DC221B">
        <w:rPr>
          <w:rFonts w:cs="Arial"/>
          <w:szCs w:val="22"/>
        </w:rPr>
        <w:t>Новые блоки и показатели присутствуют только в версиях отчета, начиная с 20. Структура отчетов более ранних версий не меняется</w:t>
      </w:r>
      <w:r w:rsidRPr="00DC221B">
        <w:rPr>
          <w:rFonts w:cs="Arial"/>
          <w:szCs w:val="22"/>
        </w:rPr>
        <w:t>»</w:t>
      </w:r>
      <w:r w:rsidR="00226972" w:rsidRPr="00DC221B">
        <w:rPr>
          <w:rFonts w:cs="Arial"/>
          <w:szCs w:val="22"/>
        </w:rPr>
        <w:t>.</w:t>
      </w:r>
    </w:p>
    <w:p w:rsidR="00226972" w:rsidRPr="00DC221B" w:rsidRDefault="00226972"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стало:</w:t>
      </w:r>
    </w:p>
    <w:p w:rsidR="00226972" w:rsidRPr="00DC221B" w:rsidRDefault="00226972"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«Блоки и показатели, добавленные в состав кредитной информации в соответствии с Указанием Банка России №6551-У</w:t>
      </w:r>
      <w:r w:rsidR="00082906" w:rsidRPr="00DC221B">
        <w:rPr>
          <w:rFonts w:cs="Arial"/>
          <w:szCs w:val="22"/>
        </w:rPr>
        <w:t xml:space="preserve"> от 29.09.2023</w:t>
      </w:r>
      <w:r w:rsidRPr="00DC221B">
        <w:rPr>
          <w:rFonts w:cs="Arial"/>
          <w:szCs w:val="22"/>
        </w:rPr>
        <w:t>, включены в состав кредитного отчета версии 20 и более поздних.</w:t>
      </w:r>
    </w:p>
    <w:p w:rsidR="00B477E3" w:rsidRPr="00DC221B" w:rsidRDefault="00226972"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 xml:space="preserve">Секция сведений о </w:t>
      </w:r>
      <w:r w:rsidR="00BA43D1" w:rsidRPr="00DC221B">
        <w:rPr>
          <w:rFonts w:cs="Arial"/>
          <w:szCs w:val="22"/>
        </w:rPr>
        <w:t>долговой</w:t>
      </w:r>
      <w:r w:rsidRPr="00DC221B">
        <w:rPr>
          <w:rFonts w:cs="Arial"/>
          <w:szCs w:val="22"/>
        </w:rPr>
        <w:t xml:space="preserve"> нагрузке заёмщика </w:t>
      </w:r>
      <w:r w:rsidR="00B477E3" w:rsidRPr="00DC221B">
        <w:rPr>
          <w:rFonts w:cs="Arial"/>
          <w:szCs w:val="22"/>
        </w:rPr>
        <w:t>из блоков</w:t>
      </w:r>
      <w:r w:rsidRPr="00DC221B">
        <w:rPr>
          <w:rFonts w:cs="Arial"/>
          <w:szCs w:val="22"/>
        </w:rPr>
        <w:t xml:space="preserve"> ФЛ_29(1), переданных в составе событий 1.2 и 1.3, по которым не были заключены сделки, </w:t>
      </w:r>
      <w:r w:rsidR="00B477E3" w:rsidRPr="00DC221B">
        <w:rPr>
          <w:rFonts w:cs="Arial"/>
          <w:szCs w:val="22"/>
        </w:rPr>
        <w:t xml:space="preserve">включена в состав отчетов версии 21 и более поздних с названием </w:t>
      </w:r>
      <w:r w:rsidR="00B477E3" w:rsidRPr="00DC221B">
        <w:rPr>
          <w:rFonts w:cs="Arial"/>
          <w:szCs w:val="22"/>
          <w:lang w:val="en-US"/>
        </w:rPr>
        <w:t>ApplicationDebtBurdenInfo</w:t>
      </w:r>
      <w:r w:rsidR="00B477E3" w:rsidRPr="00DC221B">
        <w:rPr>
          <w:rFonts w:cs="Arial"/>
          <w:szCs w:val="22"/>
        </w:rPr>
        <w:t>.</w:t>
      </w:r>
    </w:p>
    <w:p w:rsidR="00B477E3" w:rsidRPr="00DC221B" w:rsidRDefault="00B477E3"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Блоки и показатели, добавленные в состав кредитной информации в соответствии с Указанием Банка России №6776-У от 27.06.2024, включены в состав кредитного отчета версии 22 и более поздних</w:t>
      </w:r>
      <w:r w:rsidR="00082906" w:rsidRPr="00DC221B">
        <w:rPr>
          <w:rFonts w:cs="Arial"/>
          <w:szCs w:val="22"/>
        </w:rPr>
        <w:t>»</w:t>
      </w:r>
      <w:r w:rsidRPr="00DC221B">
        <w:rPr>
          <w:rFonts w:cs="Arial"/>
          <w:szCs w:val="22"/>
        </w:rPr>
        <w:t>.</w:t>
      </w:r>
      <w:r w:rsidR="0043540E" w:rsidRPr="00DC221B">
        <w:rPr>
          <w:rFonts w:cs="Arial"/>
          <w:szCs w:val="22"/>
        </w:rPr>
        <w:t xml:space="preserve"> Сведения о запрете (снятии запрета) на заключение договоров потребительского займа (кредита) включаются в состав кредитного отчета только в том случае, если в составе запроса указан ИНН субъекта, прошедший проверку (в теге innChecked указано значение 1 и в</w:t>
      </w:r>
      <w:r w:rsidR="00FB4C29" w:rsidRPr="00DC221B">
        <w:rPr>
          <w:rFonts w:cs="Arial"/>
          <w:szCs w:val="22"/>
        </w:rPr>
        <w:t xml:space="preserve"> теге</w:t>
      </w:r>
      <w:r w:rsidR="0043540E" w:rsidRPr="00DC221B">
        <w:rPr>
          <w:rFonts w:cs="Arial"/>
          <w:szCs w:val="22"/>
        </w:rPr>
        <w:t xml:space="preserve"> taxpayerNum той же секции указан ИНН субъекта)</w:t>
      </w:r>
      <w:r w:rsidR="008923F7" w:rsidRPr="00DC221B">
        <w:rPr>
          <w:rFonts w:cs="Arial"/>
          <w:szCs w:val="22"/>
        </w:rPr>
        <w:t>»</w:t>
      </w:r>
      <w:r w:rsidR="0043540E" w:rsidRPr="00DC221B">
        <w:rPr>
          <w:rFonts w:cs="Arial"/>
          <w:szCs w:val="22"/>
        </w:rPr>
        <w:t>.</w:t>
      </w:r>
    </w:p>
    <w:p w:rsidR="00226972" w:rsidRPr="00DC221B" w:rsidRDefault="00BA43D1"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 xml:space="preserve"> </w:t>
      </w:r>
    </w:p>
    <w:p w:rsidR="004B6F53" w:rsidRPr="00DC221B" w:rsidRDefault="004B6F53" w:rsidP="008506FC">
      <w:pPr>
        <w:pStyle w:val="af5"/>
        <w:numPr>
          <w:ilvl w:val="0"/>
          <w:numId w:val="8"/>
        </w:numPr>
        <w:tabs>
          <w:tab w:val="left" w:pos="-567"/>
          <w:tab w:val="left" w:pos="142"/>
          <w:tab w:val="left" w:pos="812"/>
          <w:tab w:val="left" w:pos="993"/>
        </w:tabs>
        <w:spacing w:line="276" w:lineRule="auto"/>
        <w:ind w:left="-283" w:firstLine="0"/>
        <w:rPr>
          <w:rFonts w:cs="Arial"/>
          <w:szCs w:val="22"/>
        </w:rPr>
      </w:pPr>
      <w:r w:rsidRPr="00DC221B">
        <w:rPr>
          <w:rFonts w:cs="Arial"/>
          <w:szCs w:val="22"/>
        </w:rPr>
        <w:t xml:space="preserve">Раздел «Формат запроса». В состав показателей запроса добавлен элемент: </w:t>
      </w:r>
    </w:p>
    <w:tbl>
      <w:tblPr>
        <w:tblStyle w:val="af9"/>
        <w:tblW w:w="0" w:type="auto"/>
        <w:tblInd w:w="-176" w:type="dxa"/>
        <w:tblLook w:val="04A0" w:firstRow="1" w:lastRow="0" w:firstColumn="1" w:lastColumn="0" w:noHBand="0" w:noVBand="1"/>
      </w:tblPr>
      <w:tblGrid>
        <w:gridCol w:w="2802"/>
        <w:gridCol w:w="1478"/>
        <w:gridCol w:w="5218"/>
      </w:tblGrid>
      <w:tr w:rsidR="004B6F53" w:rsidRPr="00DC221B" w:rsidTr="00F3699B">
        <w:trPr>
          <w:trHeight w:val="178"/>
        </w:trPr>
        <w:tc>
          <w:tcPr>
            <w:tcW w:w="2802" w:type="dxa"/>
          </w:tcPr>
          <w:p w:rsidR="00F533DA" w:rsidRPr="00DC221B" w:rsidRDefault="004B6F53" w:rsidP="00F3699B">
            <w:pPr>
              <w:tabs>
                <w:tab w:val="left" w:pos="-567"/>
                <w:tab w:val="left" w:pos="142"/>
                <w:tab w:val="left" w:pos="812"/>
                <w:tab w:val="left" w:pos="993"/>
              </w:tabs>
              <w:spacing w:after="0"/>
              <w:rPr>
                <w:lang w:val="en-US"/>
              </w:rPr>
            </w:pPr>
            <w:r w:rsidRPr="00DC221B">
              <w:rPr>
                <w:lang w:val="en-US"/>
              </w:rPr>
              <w:t>product/prequest/req/</w:t>
            </w:r>
          </w:p>
          <w:p w:rsidR="004B6F53" w:rsidRPr="00DC221B" w:rsidRDefault="004B6F53" w:rsidP="00F3699B">
            <w:pPr>
              <w:tabs>
                <w:tab w:val="left" w:pos="-567"/>
                <w:tab w:val="left" w:pos="142"/>
                <w:tab w:val="left" w:pos="812"/>
                <w:tab w:val="left" w:pos="993"/>
              </w:tabs>
              <w:spacing w:after="0"/>
              <w:rPr>
                <w:lang w:val="en-US"/>
              </w:rPr>
            </w:pPr>
            <w:r w:rsidRPr="00DC221B">
              <w:rPr>
                <w:lang w:val="en-US"/>
              </w:rPr>
              <w:t>RegnumReq/innChecked</w:t>
            </w:r>
          </w:p>
        </w:tc>
        <w:tc>
          <w:tcPr>
            <w:tcW w:w="1478" w:type="dxa"/>
          </w:tcPr>
          <w:p w:rsidR="004B6F53" w:rsidRPr="00DC221B" w:rsidRDefault="004B6F53" w:rsidP="00F3699B">
            <w:pPr>
              <w:tabs>
                <w:tab w:val="left" w:pos="-567"/>
                <w:tab w:val="left" w:pos="142"/>
                <w:tab w:val="left" w:pos="812"/>
                <w:tab w:val="left" w:pos="993"/>
              </w:tabs>
              <w:spacing w:after="0"/>
              <w:rPr>
                <w:rFonts w:eastAsia="Calibri"/>
              </w:rPr>
            </w:pPr>
            <w:r w:rsidRPr="00DC221B">
              <w:rPr>
                <w:rFonts w:eastAsia="Calibri"/>
              </w:rPr>
              <w:t>Признак проверки ИНН</w:t>
            </w:r>
          </w:p>
        </w:tc>
        <w:tc>
          <w:tcPr>
            <w:tcW w:w="5218" w:type="dxa"/>
          </w:tcPr>
          <w:p w:rsidR="00F533DA" w:rsidRPr="00DC221B" w:rsidRDefault="004B6F53" w:rsidP="00F3699B">
            <w:pPr>
              <w:tabs>
                <w:tab w:val="left" w:pos="-567"/>
                <w:tab w:val="left" w:pos="142"/>
                <w:tab w:val="left" w:pos="812"/>
                <w:tab w:val="left" w:pos="993"/>
              </w:tabs>
              <w:spacing w:after="0"/>
            </w:pPr>
            <w:r w:rsidRPr="00DC221B">
              <w:t xml:space="preserve">Аналогично - для 6.2.1. </w:t>
            </w:r>
          </w:p>
          <w:p w:rsidR="004B6F53" w:rsidRPr="00DC221B" w:rsidRDefault="004B6F53" w:rsidP="00F3699B">
            <w:pPr>
              <w:tabs>
                <w:tab w:val="left" w:pos="-567"/>
                <w:tab w:val="left" w:pos="142"/>
                <w:tab w:val="left" w:pos="812"/>
                <w:tab w:val="left" w:pos="993"/>
              </w:tabs>
              <w:spacing w:after="0"/>
            </w:pPr>
            <w:r w:rsidRPr="00DC221B">
              <w:t>Обязательно равен «1» для получения сведений о запрете</w:t>
            </w:r>
            <w:r w:rsidR="00566610" w:rsidRPr="00DC221B">
              <w:t xml:space="preserve"> (снятии запрета) на заключение договоров потребительского займа</w:t>
            </w:r>
            <w:r w:rsidRPr="00DC221B">
              <w:t>.</w:t>
            </w:r>
          </w:p>
        </w:tc>
      </w:tr>
    </w:tbl>
    <w:p w:rsidR="004B6F53" w:rsidRPr="00DC221B" w:rsidRDefault="004B6F53" w:rsidP="008506FC">
      <w:pPr>
        <w:pStyle w:val="af5"/>
        <w:tabs>
          <w:tab w:val="left" w:pos="-567"/>
          <w:tab w:val="left" w:pos="142"/>
          <w:tab w:val="left" w:pos="812"/>
          <w:tab w:val="left" w:pos="993"/>
        </w:tabs>
        <w:spacing w:line="276" w:lineRule="auto"/>
        <w:ind w:left="-283" w:firstLine="0"/>
        <w:rPr>
          <w:rFonts w:cs="Arial"/>
          <w:szCs w:val="22"/>
        </w:rPr>
      </w:pPr>
    </w:p>
    <w:p w:rsidR="00826E95" w:rsidRPr="00DC221B" w:rsidRDefault="00826E95" w:rsidP="008506FC">
      <w:pPr>
        <w:pStyle w:val="af5"/>
        <w:numPr>
          <w:ilvl w:val="0"/>
          <w:numId w:val="8"/>
        </w:numPr>
        <w:tabs>
          <w:tab w:val="left" w:pos="-567"/>
          <w:tab w:val="left" w:pos="142"/>
          <w:tab w:val="left" w:pos="812"/>
          <w:tab w:val="left" w:pos="993"/>
        </w:tabs>
        <w:spacing w:line="276" w:lineRule="auto"/>
        <w:ind w:left="-283" w:firstLine="0"/>
        <w:rPr>
          <w:rFonts w:cs="Arial"/>
          <w:szCs w:val="22"/>
        </w:rPr>
      </w:pPr>
      <w:r w:rsidRPr="00DC221B">
        <w:rPr>
          <w:rFonts w:cs="Arial"/>
          <w:szCs w:val="22"/>
        </w:rPr>
        <w:t xml:space="preserve">Раздел «Формат запроса». Версия формата ответа </w:t>
      </w:r>
      <w:r w:rsidRPr="00DC221B">
        <w:rPr>
          <w:rFonts w:cs="Arial"/>
          <w:szCs w:val="22"/>
          <w:lang w:val="en-US"/>
        </w:rPr>
        <w:t>product</w:t>
      </w:r>
      <w:r w:rsidRPr="00DC221B">
        <w:rPr>
          <w:rFonts w:cs="Arial"/>
          <w:szCs w:val="22"/>
        </w:rPr>
        <w:t>/</w:t>
      </w:r>
      <w:r w:rsidRPr="00DC221B">
        <w:rPr>
          <w:rFonts w:cs="Arial"/>
          <w:szCs w:val="22"/>
          <w:lang w:val="en-US"/>
        </w:rPr>
        <w:t>prequest</w:t>
      </w:r>
      <w:r w:rsidRPr="00DC221B">
        <w:rPr>
          <w:rFonts w:cs="Arial"/>
          <w:szCs w:val="22"/>
        </w:rPr>
        <w:t>/</w:t>
      </w:r>
      <w:r w:rsidRPr="00DC221B">
        <w:rPr>
          <w:rFonts w:cs="Arial"/>
          <w:szCs w:val="22"/>
          <w:lang w:val="en-US"/>
        </w:rPr>
        <w:t>req</w:t>
      </w:r>
      <w:r w:rsidRPr="00DC221B">
        <w:rPr>
          <w:rFonts w:cs="Arial"/>
          <w:szCs w:val="22"/>
        </w:rPr>
        <w:t>/</w:t>
      </w:r>
      <w:r w:rsidRPr="00DC221B">
        <w:rPr>
          <w:rFonts w:cs="Arial"/>
          <w:szCs w:val="22"/>
          <w:lang w:val="en-US"/>
        </w:rPr>
        <w:t>version</w:t>
      </w:r>
      <w:r w:rsidRPr="00DC221B">
        <w:rPr>
          <w:rFonts w:cs="Arial"/>
          <w:szCs w:val="22"/>
        </w:rPr>
        <w:t>:</w:t>
      </w:r>
    </w:p>
    <w:p w:rsidR="00826E95" w:rsidRPr="00DC221B" w:rsidRDefault="00826E95"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было: «Целое число от 10 до 20 (включительно, версии 18 и 19 не применяются)»</w:t>
      </w:r>
    </w:p>
    <w:p w:rsidR="00826E95" w:rsidRPr="00DC221B" w:rsidRDefault="00826E95"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стало: «Целое число от 10 до 22 (включительно, версии 18 и 19 не применяются)»</w:t>
      </w:r>
      <w:r w:rsidR="00750FC2" w:rsidRPr="00DC221B">
        <w:rPr>
          <w:rFonts w:cs="Arial"/>
          <w:szCs w:val="22"/>
        </w:rPr>
        <w:t>.</w:t>
      </w:r>
    </w:p>
    <w:p w:rsidR="00750FC2" w:rsidRPr="00DC221B" w:rsidRDefault="00750FC2" w:rsidP="008506FC">
      <w:pPr>
        <w:pStyle w:val="af5"/>
        <w:tabs>
          <w:tab w:val="left" w:pos="-567"/>
          <w:tab w:val="left" w:pos="142"/>
          <w:tab w:val="left" w:pos="812"/>
          <w:tab w:val="left" w:pos="993"/>
        </w:tabs>
        <w:spacing w:line="276" w:lineRule="auto"/>
        <w:ind w:left="-283" w:firstLine="0"/>
        <w:rPr>
          <w:rFonts w:cs="Arial"/>
          <w:szCs w:val="22"/>
        </w:rPr>
      </w:pPr>
    </w:p>
    <w:p w:rsidR="00750FC2" w:rsidRPr="00DC221B" w:rsidRDefault="00750FC2" w:rsidP="008506FC">
      <w:pPr>
        <w:pStyle w:val="af5"/>
        <w:numPr>
          <w:ilvl w:val="0"/>
          <w:numId w:val="8"/>
        </w:numPr>
        <w:tabs>
          <w:tab w:val="left" w:pos="-567"/>
          <w:tab w:val="left" w:pos="142"/>
          <w:tab w:val="left" w:pos="812"/>
          <w:tab w:val="left" w:pos="993"/>
        </w:tabs>
        <w:spacing w:line="276" w:lineRule="auto"/>
        <w:ind w:left="-283" w:firstLine="0"/>
        <w:rPr>
          <w:rFonts w:cs="Arial"/>
          <w:szCs w:val="22"/>
        </w:rPr>
      </w:pPr>
      <w:r w:rsidRPr="00DC221B">
        <w:rPr>
          <w:rFonts w:cs="Arial"/>
          <w:szCs w:val="22"/>
        </w:rPr>
        <w:t>Раздел «Формат запроса». Срок действия признака запроса конвертированных данных product/prequest/req/version@mappedFormat продлён до 01.01.2026.</w:t>
      </w:r>
    </w:p>
    <w:p w:rsidR="00826E95" w:rsidRPr="00DC221B" w:rsidRDefault="00826E95" w:rsidP="008506FC">
      <w:pPr>
        <w:pStyle w:val="af5"/>
        <w:tabs>
          <w:tab w:val="left" w:pos="-567"/>
          <w:tab w:val="left" w:pos="142"/>
          <w:tab w:val="left" w:pos="812"/>
          <w:tab w:val="left" w:pos="993"/>
        </w:tabs>
        <w:spacing w:line="276" w:lineRule="auto"/>
        <w:ind w:left="-283" w:firstLine="0"/>
        <w:rPr>
          <w:rFonts w:cs="Arial"/>
          <w:szCs w:val="22"/>
        </w:rPr>
      </w:pPr>
    </w:p>
    <w:p w:rsidR="00D17AC4" w:rsidRPr="00DC221B" w:rsidRDefault="00D17AC4" w:rsidP="008506FC">
      <w:pPr>
        <w:pStyle w:val="af5"/>
        <w:numPr>
          <w:ilvl w:val="0"/>
          <w:numId w:val="8"/>
        </w:numPr>
        <w:tabs>
          <w:tab w:val="left" w:pos="-567"/>
          <w:tab w:val="left" w:pos="142"/>
          <w:tab w:val="left" w:pos="812"/>
          <w:tab w:val="left" w:pos="993"/>
        </w:tabs>
        <w:spacing w:line="276" w:lineRule="auto"/>
        <w:ind w:left="-283" w:firstLine="0"/>
        <w:rPr>
          <w:rFonts w:cs="Arial"/>
          <w:szCs w:val="22"/>
        </w:rPr>
      </w:pPr>
      <w:r w:rsidRPr="00DC221B">
        <w:rPr>
          <w:rFonts w:cs="Arial"/>
          <w:szCs w:val="22"/>
        </w:rPr>
        <w:t xml:space="preserve">Раздел «Формат кредитного отчета». Максимальная версия формата отчета </w:t>
      </w:r>
      <w:r w:rsidR="005A7F3B" w:rsidRPr="00DC221B">
        <w:rPr>
          <w:rFonts w:cs="Arial"/>
          <w:szCs w:val="22"/>
        </w:rPr>
        <w:t xml:space="preserve">изменена </w:t>
      </w:r>
      <w:r w:rsidRPr="00DC221B">
        <w:rPr>
          <w:rFonts w:cs="Arial"/>
          <w:szCs w:val="22"/>
        </w:rPr>
        <w:t xml:space="preserve">с 20 на 22. </w:t>
      </w:r>
    </w:p>
    <w:p w:rsidR="00D17AC4" w:rsidRPr="00DC221B" w:rsidRDefault="00D17AC4"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 xml:space="preserve">– в версии 21 </w:t>
      </w:r>
      <w:r w:rsidR="003E224E" w:rsidRPr="00DC221B">
        <w:rPr>
          <w:rFonts w:cs="Arial"/>
          <w:szCs w:val="22"/>
        </w:rPr>
        <w:t xml:space="preserve">(и более поздних) в кредитный отчет ФЛ </w:t>
      </w:r>
      <w:r w:rsidRPr="00DC221B">
        <w:rPr>
          <w:rFonts w:cs="Arial"/>
          <w:szCs w:val="22"/>
        </w:rPr>
        <w:t>добавлена секция</w:t>
      </w:r>
      <w:r w:rsidR="00BA43D1" w:rsidRPr="00DC221B">
        <w:rPr>
          <w:rFonts w:cs="Arial"/>
          <w:szCs w:val="22"/>
        </w:rPr>
        <w:t xml:space="preserve"> </w:t>
      </w:r>
      <w:r w:rsidRPr="00DC221B">
        <w:rPr>
          <w:rFonts w:cs="Arial"/>
          <w:szCs w:val="22"/>
        </w:rPr>
        <w:t xml:space="preserve">ПДН из заявок, </w:t>
      </w:r>
      <w:r w:rsidR="00BA43D1" w:rsidRPr="00DC221B">
        <w:rPr>
          <w:rFonts w:cs="Arial"/>
          <w:szCs w:val="22"/>
        </w:rPr>
        <w:t>оставшихся</w:t>
      </w:r>
      <w:r w:rsidRPr="00DC221B">
        <w:rPr>
          <w:rFonts w:cs="Arial"/>
          <w:szCs w:val="22"/>
        </w:rPr>
        <w:t xml:space="preserve"> без заключенных сделок</w:t>
      </w:r>
      <w:r w:rsidR="005A7F3B" w:rsidRPr="00DC221B">
        <w:rPr>
          <w:rFonts w:cs="Arial"/>
          <w:szCs w:val="22"/>
        </w:rPr>
        <w:t xml:space="preserve"> </w:t>
      </w:r>
      <w:r w:rsidR="00C90A34" w:rsidRPr="00DC221B">
        <w:rPr>
          <w:rFonts w:cs="Arial"/>
          <w:szCs w:val="22"/>
        </w:rPr>
        <w:t>ApplicationDebtBurdenInfo</w:t>
      </w:r>
      <w:r w:rsidRPr="00DC221B">
        <w:rPr>
          <w:rFonts w:cs="Arial"/>
          <w:szCs w:val="22"/>
        </w:rPr>
        <w:t>;</w:t>
      </w:r>
    </w:p>
    <w:p w:rsidR="00EC4996" w:rsidRPr="00DC221B" w:rsidRDefault="003E224E"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lastRenderedPageBreak/>
        <w:t xml:space="preserve">- </w:t>
      </w:r>
      <w:r w:rsidR="00D17AC4" w:rsidRPr="00DC221B">
        <w:rPr>
          <w:rFonts w:cs="Arial"/>
          <w:szCs w:val="22"/>
        </w:rPr>
        <w:t>в версии 22</w:t>
      </w:r>
      <w:r w:rsidRPr="00DC221B">
        <w:rPr>
          <w:rFonts w:cs="Arial"/>
          <w:szCs w:val="22"/>
        </w:rPr>
        <w:t xml:space="preserve"> (и более поздних)</w:t>
      </w:r>
      <w:r w:rsidR="009C79B0" w:rsidRPr="00DC221B">
        <w:rPr>
          <w:rFonts w:cs="Arial"/>
          <w:szCs w:val="22"/>
        </w:rPr>
        <w:t xml:space="preserve"> </w:t>
      </w:r>
      <w:r w:rsidRPr="00DC221B">
        <w:rPr>
          <w:rFonts w:cs="Arial"/>
          <w:szCs w:val="22"/>
        </w:rPr>
        <w:t xml:space="preserve">кредитного отчета </w:t>
      </w:r>
      <w:r w:rsidR="009C79B0" w:rsidRPr="00DC221B">
        <w:rPr>
          <w:rFonts w:cs="Arial"/>
          <w:szCs w:val="22"/>
        </w:rPr>
        <w:t xml:space="preserve">ФЛ </w:t>
      </w:r>
      <w:r w:rsidRPr="00DC221B">
        <w:rPr>
          <w:rFonts w:cs="Arial"/>
          <w:szCs w:val="22"/>
        </w:rPr>
        <w:t>предусмотрены</w:t>
      </w:r>
      <w:r w:rsidR="009C79B0" w:rsidRPr="00DC221B">
        <w:rPr>
          <w:rFonts w:cs="Arial"/>
          <w:szCs w:val="22"/>
        </w:rPr>
        <w:t xml:space="preserve"> отдельные секции </w:t>
      </w:r>
      <w:r w:rsidRPr="00DC221B">
        <w:rPr>
          <w:rFonts w:cs="Arial"/>
          <w:szCs w:val="22"/>
        </w:rPr>
        <w:t>&lt;InformationPartReplyRUTDF&gt; со</w:t>
      </w:r>
      <w:r w:rsidR="009C79B0" w:rsidRPr="00DC221B">
        <w:rPr>
          <w:rFonts w:cs="Arial"/>
          <w:szCs w:val="22"/>
        </w:rPr>
        <w:t xml:space="preserve"> сведени</w:t>
      </w:r>
      <w:r w:rsidRPr="00DC221B">
        <w:rPr>
          <w:rFonts w:cs="Arial"/>
          <w:szCs w:val="22"/>
        </w:rPr>
        <w:t>ями</w:t>
      </w:r>
      <w:r w:rsidR="009C79B0" w:rsidRPr="00DC221B">
        <w:rPr>
          <w:rFonts w:cs="Arial"/>
          <w:szCs w:val="22"/>
        </w:rPr>
        <w:t xml:space="preserve"> об обращениях, участии в сделках, установке запрета</w:t>
      </w:r>
      <w:r w:rsidRPr="00DC221B">
        <w:rPr>
          <w:rFonts w:cs="Arial"/>
          <w:szCs w:val="22"/>
        </w:rPr>
        <w:t xml:space="preserve"> </w:t>
      </w:r>
      <w:r w:rsidR="009C79B0" w:rsidRPr="00DC221B">
        <w:rPr>
          <w:rFonts w:cs="Arial"/>
          <w:szCs w:val="22"/>
        </w:rPr>
        <w:t>и снятии запрета</w:t>
      </w:r>
      <w:r w:rsidR="00566610" w:rsidRPr="00DC221B">
        <w:t xml:space="preserve"> </w:t>
      </w:r>
      <w:r w:rsidR="00566610" w:rsidRPr="00DC221B">
        <w:rPr>
          <w:rFonts w:cs="Arial"/>
          <w:szCs w:val="22"/>
        </w:rPr>
        <w:t xml:space="preserve">на заключение договоров потребительского займа. </w:t>
      </w:r>
    </w:p>
    <w:p w:rsidR="00EC4996" w:rsidRPr="00DC221B" w:rsidRDefault="00EC4996" w:rsidP="008506FC">
      <w:pPr>
        <w:pStyle w:val="af5"/>
        <w:tabs>
          <w:tab w:val="left" w:pos="-567"/>
          <w:tab w:val="left" w:pos="142"/>
          <w:tab w:val="left" w:pos="812"/>
          <w:tab w:val="left" w:pos="993"/>
        </w:tabs>
        <w:spacing w:line="276" w:lineRule="auto"/>
        <w:ind w:left="-283" w:firstLine="0"/>
        <w:rPr>
          <w:rFonts w:cs="Arial"/>
          <w:szCs w:val="22"/>
        </w:rPr>
      </w:pPr>
    </w:p>
    <w:p w:rsidR="00EC4996" w:rsidRPr="00DC221B" w:rsidRDefault="00EC4996" w:rsidP="008506FC">
      <w:pPr>
        <w:tabs>
          <w:tab w:val="left" w:pos="-567"/>
          <w:tab w:val="left" w:pos="142"/>
          <w:tab w:val="left" w:pos="812"/>
          <w:tab w:val="left" w:pos="993"/>
        </w:tabs>
        <w:ind w:left="-283"/>
      </w:pPr>
      <w:bookmarkStart w:id="12" w:name="Версия_4_01"/>
      <w:bookmarkEnd w:id="12"/>
      <w:r w:rsidRPr="00DC221B">
        <w:rPr>
          <w:b/>
        </w:rPr>
        <w:t>Версия 4.</w:t>
      </w:r>
      <w:r w:rsidR="00B306CC" w:rsidRPr="00DC221B">
        <w:rPr>
          <w:b/>
        </w:rPr>
        <w:t>0</w:t>
      </w:r>
      <w:r w:rsidRPr="00DC221B">
        <w:rPr>
          <w:b/>
        </w:rPr>
        <w:t>1</w:t>
      </w:r>
      <w:r w:rsidRPr="00DC221B">
        <w:t xml:space="preserve"> –</w:t>
      </w:r>
      <w:r w:rsidR="00B93AFD" w:rsidRPr="00DC221B">
        <w:t xml:space="preserve"> 27</w:t>
      </w:r>
      <w:r w:rsidRPr="00DC221B">
        <w:t xml:space="preserve"> декабря 2024 г.</w:t>
      </w:r>
    </w:p>
    <w:p w:rsidR="000672CD" w:rsidRPr="00DC221B" w:rsidRDefault="000672CD" w:rsidP="008506FC">
      <w:pPr>
        <w:pStyle w:val="af5"/>
        <w:numPr>
          <w:ilvl w:val="0"/>
          <w:numId w:val="9"/>
        </w:numPr>
        <w:tabs>
          <w:tab w:val="left" w:pos="-567"/>
          <w:tab w:val="left" w:pos="142"/>
          <w:tab w:val="left" w:pos="812"/>
          <w:tab w:val="left" w:pos="993"/>
        </w:tabs>
        <w:spacing w:line="276" w:lineRule="auto"/>
        <w:ind w:left="-283" w:firstLine="0"/>
      </w:pPr>
      <w:r w:rsidRPr="00DC221B">
        <w:rPr>
          <w:rFonts w:cs="Arial"/>
          <w:szCs w:val="22"/>
        </w:rPr>
        <w:t xml:space="preserve">Приложение 3, блоки 58 и 59. Изменены имена </w:t>
      </w:r>
      <w:r w:rsidRPr="00DC221B">
        <w:rPr>
          <w:rFonts w:cs="Arial"/>
          <w:szCs w:val="22"/>
          <w:lang w:val="en-US"/>
        </w:rPr>
        <w:t>B</w:t>
      </w:r>
      <w:r w:rsidRPr="00DC221B">
        <w:rPr>
          <w:rFonts w:cs="Arial"/>
          <w:szCs w:val="22"/>
        </w:rPr>
        <w:t>2</w:t>
      </w:r>
      <w:r w:rsidRPr="00DC221B">
        <w:rPr>
          <w:rFonts w:cs="Arial"/>
          <w:szCs w:val="22"/>
          <w:lang w:val="en-US"/>
        </w:rPr>
        <w:t>B</w:t>
      </w:r>
      <w:r w:rsidRPr="00DC221B">
        <w:rPr>
          <w:rFonts w:cs="Arial"/>
          <w:szCs w:val="22"/>
        </w:rPr>
        <w:t xml:space="preserve"> разделов и элементов.</w:t>
      </w:r>
    </w:p>
    <w:p w:rsidR="000672CD" w:rsidRPr="00DC221B" w:rsidRDefault="000672CD"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 xml:space="preserve">было: </w:t>
      </w:r>
    </w:p>
    <w:p w:rsidR="000672CD" w:rsidRPr="00DC221B" w:rsidRDefault="000672CD"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 xml:space="preserve">Блок 58 </w:t>
      </w:r>
      <w:r w:rsidR="005E452B" w:rsidRPr="00DC221B">
        <w:rPr>
          <w:rFonts w:cs="Arial"/>
          <w:szCs w:val="22"/>
        </w:rPr>
        <w:t>– «</w:t>
      </w:r>
      <w:r w:rsidRPr="00DC221B">
        <w:rPr>
          <w:rFonts w:cs="Arial"/>
          <w:szCs w:val="22"/>
        </w:rPr>
        <w:t>InformationPartReplyRUTDF</w:t>
      </w:r>
      <w:r w:rsidR="005E452B" w:rsidRPr="00DC221B">
        <w:rPr>
          <w:rFonts w:cs="Arial"/>
          <w:szCs w:val="22"/>
        </w:rPr>
        <w:t>»</w:t>
      </w:r>
    </w:p>
    <w:p w:rsidR="000672CD" w:rsidRPr="00DC221B" w:rsidRDefault="000672CD"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58.1</w:t>
      </w:r>
      <w:r w:rsidRPr="00DC221B">
        <w:rPr>
          <w:rFonts w:cs="Arial"/>
          <w:szCs w:val="22"/>
        </w:rPr>
        <w:tab/>
        <w:t xml:space="preserve">Дата подачи заявления о запрете – </w:t>
      </w:r>
      <w:r w:rsidR="005E452B" w:rsidRPr="00DC221B">
        <w:rPr>
          <w:rFonts w:cs="Arial"/>
          <w:szCs w:val="22"/>
        </w:rPr>
        <w:t>«</w:t>
      </w:r>
      <w:r w:rsidRPr="00DC221B">
        <w:rPr>
          <w:rFonts w:cs="Arial"/>
          <w:szCs w:val="22"/>
        </w:rPr>
        <w:t>prohibitionApplicationDate</w:t>
      </w:r>
      <w:r w:rsidR="005E452B" w:rsidRPr="00DC221B">
        <w:rPr>
          <w:rFonts w:cs="Arial"/>
          <w:szCs w:val="22"/>
        </w:rPr>
        <w:t>»</w:t>
      </w:r>
    </w:p>
    <w:p w:rsidR="000672CD" w:rsidRPr="00DC221B" w:rsidRDefault="000672CD"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58.2</w:t>
      </w:r>
      <w:r w:rsidRPr="00DC221B">
        <w:rPr>
          <w:rFonts w:cs="Arial"/>
          <w:szCs w:val="22"/>
        </w:rPr>
        <w:tab/>
        <w:t xml:space="preserve">Время подачи заявления о запрете (с указанием часовой зоны) – </w:t>
      </w:r>
      <w:r w:rsidR="005E452B" w:rsidRPr="00DC221B">
        <w:rPr>
          <w:rFonts w:cs="Arial"/>
          <w:szCs w:val="22"/>
        </w:rPr>
        <w:t>«</w:t>
      </w:r>
      <w:r w:rsidRPr="00DC221B">
        <w:rPr>
          <w:rFonts w:cs="Arial"/>
          <w:szCs w:val="22"/>
        </w:rPr>
        <w:t>prohibitionApplicationTime</w:t>
      </w:r>
      <w:r w:rsidR="005E452B" w:rsidRPr="00DC221B">
        <w:rPr>
          <w:rFonts w:cs="Arial"/>
          <w:szCs w:val="22"/>
        </w:rPr>
        <w:t>»</w:t>
      </w:r>
    </w:p>
    <w:p w:rsidR="000672CD" w:rsidRPr="00DC221B" w:rsidRDefault="000672CD" w:rsidP="008506FC">
      <w:pPr>
        <w:pStyle w:val="af5"/>
        <w:tabs>
          <w:tab w:val="left" w:pos="-567"/>
          <w:tab w:val="left" w:pos="142"/>
          <w:tab w:val="left" w:pos="812"/>
          <w:tab w:val="left" w:pos="993"/>
        </w:tabs>
        <w:spacing w:line="276" w:lineRule="auto"/>
        <w:ind w:left="-283" w:firstLine="0"/>
        <w:rPr>
          <w:rFonts w:cs="Arial"/>
          <w:szCs w:val="22"/>
          <w:lang w:val="en-US"/>
        </w:rPr>
      </w:pPr>
      <w:r w:rsidRPr="00DC221B">
        <w:rPr>
          <w:rFonts w:cs="Arial"/>
          <w:szCs w:val="22"/>
          <w:lang w:val="en-US"/>
        </w:rPr>
        <w:t>58.4</w:t>
      </w:r>
      <w:r w:rsidRPr="00DC221B">
        <w:rPr>
          <w:rFonts w:cs="Arial"/>
          <w:szCs w:val="22"/>
          <w:lang w:val="en-US"/>
        </w:rPr>
        <w:tab/>
      </w:r>
      <w:r w:rsidRPr="00DC221B">
        <w:rPr>
          <w:rFonts w:cs="Arial"/>
          <w:szCs w:val="22"/>
        </w:rPr>
        <w:t>Условия</w:t>
      </w:r>
      <w:r w:rsidRPr="00DC221B">
        <w:rPr>
          <w:rFonts w:cs="Arial"/>
          <w:szCs w:val="22"/>
          <w:lang w:val="en-US"/>
        </w:rPr>
        <w:t xml:space="preserve"> </w:t>
      </w:r>
      <w:r w:rsidRPr="00DC221B">
        <w:rPr>
          <w:rFonts w:cs="Arial"/>
          <w:szCs w:val="22"/>
        </w:rPr>
        <w:t>запрета</w:t>
      </w:r>
      <w:r w:rsidRPr="00DC221B">
        <w:rPr>
          <w:rFonts w:cs="Arial"/>
          <w:szCs w:val="22"/>
          <w:lang w:val="en-US"/>
        </w:rPr>
        <w:t xml:space="preserve"> </w:t>
      </w:r>
      <w:r w:rsidR="005E452B" w:rsidRPr="00DC221B">
        <w:rPr>
          <w:rFonts w:cs="Arial"/>
          <w:szCs w:val="22"/>
          <w:lang w:val="en-US"/>
        </w:rPr>
        <w:t>–</w:t>
      </w:r>
      <w:r w:rsidRPr="00DC221B">
        <w:rPr>
          <w:rFonts w:cs="Arial"/>
          <w:szCs w:val="22"/>
          <w:lang w:val="en-US"/>
        </w:rPr>
        <w:t xml:space="preserve"> </w:t>
      </w:r>
      <w:r w:rsidR="005E452B" w:rsidRPr="00DC221B">
        <w:rPr>
          <w:rFonts w:cs="Arial"/>
          <w:szCs w:val="22"/>
          <w:lang w:val="en-US"/>
        </w:rPr>
        <w:t>«</w:t>
      </w:r>
      <w:r w:rsidR="00B11BFA" w:rsidRPr="00DC221B">
        <w:rPr>
          <w:rFonts w:cs="Arial"/>
          <w:szCs w:val="22"/>
          <w:lang w:val="en-US"/>
        </w:rPr>
        <w:t>prohibitionC</w:t>
      </w:r>
      <w:r w:rsidRPr="00DC221B">
        <w:rPr>
          <w:rFonts w:cs="Arial"/>
          <w:szCs w:val="22"/>
          <w:lang w:val="en-US"/>
        </w:rPr>
        <w:t>onditions</w:t>
      </w:r>
      <w:r w:rsidR="005E452B" w:rsidRPr="00DC221B">
        <w:rPr>
          <w:rFonts w:cs="Arial"/>
          <w:szCs w:val="22"/>
          <w:lang w:val="en-US"/>
        </w:rPr>
        <w:t>»</w:t>
      </w:r>
    </w:p>
    <w:p w:rsidR="005E452B" w:rsidRPr="00DC221B" w:rsidRDefault="005E452B" w:rsidP="008506FC">
      <w:pPr>
        <w:pStyle w:val="af5"/>
        <w:tabs>
          <w:tab w:val="left" w:pos="-567"/>
          <w:tab w:val="left" w:pos="142"/>
          <w:tab w:val="left" w:pos="812"/>
          <w:tab w:val="left" w:pos="993"/>
        </w:tabs>
        <w:spacing w:line="276" w:lineRule="auto"/>
        <w:ind w:left="-283" w:firstLine="0"/>
        <w:rPr>
          <w:rFonts w:cs="Arial"/>
          <w:szCs w:val="22"/>
          <w:lang w:val="en-US"/>
        </w:rPr>
      </w:pPr>
      <w:r w:rsidRPr="00DC221B">
        <w:rPr>
          <w:rFonts w:cs="Arial"/>
          <w:szCs w:val="22"/>
        </w:rPr>
        <w:t>Блок</w:t>
      </w:r>
      <w:r w:rsidRPr="00DC221B">
        <w:rPr>
          <w:rFonts w:cs="Arial"/>
          <w:szCs w:val="22"/>
          <w:lang w:val="en-US"/>
        </w:rPr>
        <w:t xml:space="preserve"> 59 – «InformationPartReplyRUTDF»</w:t>
      </w:r>
    </w:p>
    <w:p w:rsidR="005E452B" w:rsidRPr="00DC221B" w:rsidRDefault="005E452B" w:rsidP="008506FC">
      <w:pPr>
        <w:tabs>
          <w:tab w:val="left" w:pos="-567"/>
          <w:tab w:val="left" w:pos="142"/>
          <w:tab w:val="left" w:pos="812"/>
          <w:tab w:val="left" w:pos="993"/>
        </w:tabs>
        <w:spacing w:line="276" w:lineRule="auto"/>
        <w:ind w:left="-283"/>
        <w:jc w:val="both"/>
      </w:pPr>
      <w:r w:rsidRPr="00DC221B">
        <w:t>59.1</w:t>
      </w:r>
      <w:r w:rsidRPr="00DC221B">
        <w:tab/>
        <w:t>Дата подачи заявления о снятии запрета- «liftingApplicationDate»</w:t>
      </w:r>
    </w:p>
    <w:p w:rsidR="000672CD" w:rsidRPr="00DC221B" w:rsidRDefault="005E452B"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59.2</w:t>
      </w:r>
      <w:r w:rsidRPr="00DC221B">
        <w:rPr>
          <w:rFonts w:cs="Arial"/>
          <w:szCs w:val="22"/>
        </w:rPr>
        <w:tab/>
        <w:t>Время подачи заявления о снятии запрета (с указанием часовой зоны) –«liftingApplicationTime»</w:t>
      </w:r>
    </w:p>
    <w:p w:rsidR="005E452B" w:rsidRPr="00DC221B" w:rsidRDefault="000672CD"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 xml:space="preserve">стало: </w:t>
      </w:r>
    </w:p>
    <w:p w:rsidR="005E452B" w:rsidRPr="00DC221B" w:rsidRDefault="000672CD"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 xml:space="preserve">Блок 58 </w:t>
      </w:r>
      <w:r w:rsidR="005E452B" w:rsidRPr="00DC221B">
        <w:rPr>
          <w:rFonts w:cs="Arial"/>
          <w:szCs w:val="22"/>
        </w:rPr>
        <w:t>– «</w:t>
      </w:r>
      <w:r w:rsidR="005E452B" w:rsidRPr="00DC221B">
        <w:rPr>
          <w:rFonts w:cs="Arial"/>
          <w:szCs w:val="22"/>
          <w:lang w:val="en-US"/>
        </w:rPr>
        <w:t>ProhibitionReply</w:t>
      </w:r>
      <w:r w:rsidR="005E452B" w:rsidRPr="00DC221B">
        <w:rPr>
          <w:rFonts w:cs="Arial"/>
          <w:szCs w:val="22"/>
        </w:rPr>
        <w:t xml:space="preserve">» </w:t>
      </w:r>
    </w:p>
    <w:p w:rsidR="005E452B" w:rsidRPr="00DC221B" w:rsidRDefault="005E452B"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58.1</w:t>
      </w:r>
      <w:r w:rsidRPr="00DC221B">
        <w:rPr>
          <w:rFonts w:cs="Arial"/>
          <w:szCs w:val="22"/>
        </w:rPr>
        <w:tab/>
        <w:t>Дата подачи заявления о запрете – «applicationDateTime»</w:t>
      </w:r>
    </w:p>
    <w:p w:rsidR="005E452B" w:rsidRPr="00DC221B" w:rsidRDefault="005E452B"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58.2</w:t>
      </w:r>
      <w:r w:rsidRPr="00DC221B">
        <w:rPr>
          <w:rFonts w:cs="Arial"/>
          <w:szCs w:val="22"/>
        </w:rPr>
        <w:tab/>
        <w:t>Время подачи заявления о запрете (с указанием часовой зоны) – «applicationDateTime»</w:t>
      </w:r>
    </w:p>
    <w:p w:rsidR="005E452B" w:rsidRPr="00DC221B" w:rsidRDefault="005E452B" w:rsidP="008506FC">
      <w:pPr>
        <w:pStyle w:val="af5"/>
        <w:tabs>
          <w:tab w:val="left" w:pos="-567"/>
          <w:tab w:val="left" w:pos="142"/>
          <w:tab w:val="left" w:pos="812"/>
          <w:tab w:val="left" w:pos="993"/>
        </w:tabs>
        <w:spacing w:line="276" w:lineRule="auto"/>
        <w:ind w:left="-283" w:firstLine="0"/>
        <w:rPr>
          <w:rFonts w:cs="Arial"/>
          <w:szCs w:val="22"/>
          <w:lang w:val="en-US"/>
        </w:rPr>
      </w:pPr>
      <w:r w:rsidRPr="00DC221B">
        <w:rPr>
          <w:rFonts w:cs="Arial"/>
          <w:szCs w:val="22"/>
          <w:lang w:val="en-US"/>
        </w:rPr>
        <w:t>58.4</w:t>
      </w:r>
      <w:r w:rsidRPr="00DC221B">
        <w:rPr>
          <w:rFonts w:cs="Arial"/>
          <w:szCs w:val="22"/>
          <w:lang w:val="en-US"/>
        </w:rPr>
        <w:tab/>
      </w:r>
      <w:r w:rsidRPr="00DC221B">
        <w:rPr>
          <w:rFonts w:cs="Arial"/>
          <w:szCs w:val="22"/>
        </w:rPr>
        <w:t>Условия</w:t>
      </w:r>
      <w:r w:rsidRPr="00DC221B">
        <w:rPr>
          <w:rFonts w:cs="Arial"/>
          <w:szCs w:val="22"/>
          <w:lang w:val="en-US"/>
        </w:rPr>
        <w:t xml:space="preserve"> </w:t>
      </w:r>
      <w:r w:rsidRPr="00DC221B">
        <w:rPr>
          <w:rFonts w:cs="Arial"/>
          <w:szCs w:val="22"/>
        </w:rPr>
        <w:t>запрета</w:t>
      </w:r>
      <w:r w:rsidRPr="00DC221B">
        <w:rPr>
          <w:rFonts w:cs="Arial"/>
          <w:szCs w:val="22"/>
          <w:lang w:val="en-US"/>
        </w:rPr>
        <w:t xml:space="preserve"> – «</w:t>
      </w:r>
      <w:r w:rsidR="002F731B" w:rsidRPr="00DC221B">
        <w:rPr>
          <w:rFonts w:cs="Arial"/>
          <w:szCs w:val="22"/>
          <w:lang w:val="en-US"/>
        </w:rPr>
        <w:t>condition</w:t>
      </w:r>
      <w:r w:rsidRPr="00DC221B">
        <w:rPr>
          <w:rFonts w:cs="Arial"/>
          <w:szCs w:val="22"/>
          <w:lang w:val="en-US"/>
        </w:rPr>
        <w:t>»</w:t>
      </w:r>
    </w:p>
    <w:p w:rsidR="005E452B" w:rsidRPr="00DC221B" w:rsidRDefault="005E452B" w:rsidP="008506FC">
      <w:pPr>
        <w:pStyle w:val="af5"/>
        <w:tabs>
          <w:tab w:val="left" w:pos="-567"/>
          <w:tab w:val="left" w:pos="142"/>
          <w:tab w:val="left" w:pos="812"/>
          <w:tab w:val="left" w:pos="993"/>
        </w:tabs>
        <w:spacing w:line="276" w:lineRule="auto"/>
        <w:ind w:left="-283" w:firstLine="0"/>
        <w:rPr>
          <w:rFonts w:cs="Arial"/>
          <w:szCs w:val="22"/>
          <w:lang w:val="en-US"/>
        </w:rPr>
      </w:pPr>
      <w:r w:rsidRPr="00DC221B">
        <w:rPr>
          <w:rFonts w:cs="Arial"/>
          <w:szCs w:val="22"/>
        </w:rPr>
        <w:t>Блок</w:t>
      </w:r>
      <w:r w:rsidRPr="00DC221B">
        <w:rPr>
          <w:rFonts w:cs="Arial"/>
          <w:szCs w:val="22"/>
          <w:lang w:val="en-US"/>
        </w:rPr>
        <w:t xml:space="preserve"> 59 – «</w:t>
      </w:r>
      <w:r w:rsidR="00777566" w:rsidRPr="00DC221B">
        <w:rPr>
          <w:rFonts w:cs="Arial"/>
          <w:szCs w:val="22"/>
          <w:lang w:val="en-US"/>
        </w:rPr>
        <w:t>ProhibitionLiftingReply</w:t>
      </w:r>
      <w:r w:rsidRPr="00DC221B">
        <w:rPr>
          <w:rFonts w:cs="Arial"/>
          <w:szCs w:val="22"/>
          <w:lang w:val="en-US"/>
        </w:rPr>
        <w:t>»</w:t>
      </w:r>
    </w:p>
    <w:p w:rsidR="005E452B" w:rsidRPr="00DC221B" w:rsidRDefault="005E452B" w:rsidP="008506FC">
      <w:pPr>
        <w:tabs>
          <w:tab w:val="left" w:pos="-567"/>
          <w:tab w:val="left" w:pos="142"/>
          <w:tab w:val="left" w:pos="812"/>
          <w:tab w:val="left" w:pos="993"/>
        </w:tabs>
        <w:spacing w:line="276" w:lineRule="auto"/>
        <w:ind w:left="-283"/>
        <w:jc w:val="both"/>
      </w:pPr>
      <w:r w:rsidRPr="00DC221B">
        <w:t>59.1</w:t>
      </w:r>
      <w:r w:rsidRPr="00DC221B">
        <w:tab/>
        <w:t>Дата подачи заявления о снятии запрета</w:t>
      </w:r>
      <w:r w:rsidR="00777566" w:rsidRPr="00DC221B">
        <w:t xml:space="preserve"> </w:t>
      </w:r>
      <w:r w:rsidRPr="00DC221B">
        <w:t>- «</w:t>
      </w:r>
      <w:r w:rsidRPr="00DC221B">
        <w:rPr>
          <w:lang w:val="en-US"/>
        </w:rPr>
        <w:t>applicationDateTime</w:t>
      </w:r>
      <w:r w:rsidRPr="00DC221B">
        <w:t>»</w:t>
      </w:r>
    </w:p>
    <w:p w:rsidR="005E452B" w:rsidRPr="00DC221B" w:rsidRDefault="005E452B"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59.2</w:t>
      </w:r>
      <w:r w:rsidRPr="00DC221B">
        <w:rPr>
          <w:rFonts w:cs="Arial"/>
          <w:szCs w:val="22"/>
        </w:rPr>
        <w:tab/>
        <w:t>Время подачи заявления о снятии запрета (с указанием часовой зоны) – «applicationDateTime»</w:t>
      </w:r>
    </w:p>
    <w:p w:rsidR="005E452B" w:rsidRPr="00DC221B" w:rsidRDefault="005E452B"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 xml:space="preserve">Значения показателей 58.1 и 58.2 </w:t>
      </w:r>
      <w:r w:rsidR="00777566" w:rsidRPr="00DC221B">
        <w:rPr>
          <w:rFonts w:cs="Arial"/>
          <w:szCs w:val="22"/>
        </w:rPr>
        <w:t xml:space="preserve">в кредитном отчете </w:t>
      </w:r>
      <w:r w:rsidRPr="00DC221B">
        <w:rPr>
          <w:rFonts w:cs="Arial"/>
          <w:szCs w:val="22"/>
        </w:rPr>
        <w:t xml:space="preserve">передаются в одном элементе </w:t>
      </w:r>
      <w:r w:rsidR="0064457E" w:rsidRPr="00DC221B">
        <w:rPr>
          <w:rFonts w:cs="Arial"/>
          <w:szCs w:val="22"/>
        </w:rPr>
        <w:t>раздела -</w:t>
      </w:r>
      <w:r w:rsidRPr="00DC221B">
        <w:rPr>
          <w:rFonts w:cs="Arial"/>
          <w:szCs w:val="22"/>
        </w:rPr>
        <w:t xml:space="preserve"> applicationDateTime.</w:t>
      </w:r>
    </w:p>
    <w:p w:rsidR="00F927D8" w:rsidRPr="00DC221B" w:rsidRDefault="005E452B"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Значения показателей 59.1 и 59.2</w:t>
      </w:r>
      <w:r w:rsidR="00777566" w:rsidRPr="00DC221B">
        <w:rPr>
          <w:rFonts w:cs="Arial"/>
          <w:szCs w:val="22"/>
        </w:rPr>
        <w:t xml:space="preserve"> в кредитном отчете</w:t>
      </w:r>
      <w:r w:rsidRPr="00DC221B">
        <w:rPr>
          <w:rFonts w:cs="Arial"/>
          <w:szCs w:val="22"/>
        </w:rPr>
        <w:t xml:space="preserve"> передаются в одном элементе </w:t>
      </w:r>
      <w:r w:rsidR="0064457E" w:rsidRPr="00DC221B">
        <w:rPr>
          <w:rFonts w:cs="Arial"/>
          <w:szCs w:val="22"/>
        </w:rPr>
        <w:t>раздела -</w:t>
      </w:r>
      <w:r w:rsidRPr="00DC221B">
        <w:rPr>
          <w:rFonts w:cs="Arial"/>
          <w:szCs w:val="22"/>
        </w:rPr>
        <w:t xml:space="preserve"> applicationDateTime. </w:t>
      </w:r>
    </w:p>
    <w:p w:rsidR="00F927D8" w:rsidRPr="00DC221B" w:rsidRDefault="00F927D8" w:rsidP="008506FC">
      <w:pPr>
        <w:pStyle w:val="af5"/>
        <w:tabs>
          <w:tab w:val="left" w:pos="-567"/>
          <w:tab w:val="left" w:pos="142"/>
          <w:tab w:val="left" w:pos="812"/>
          <w:tab w:val="left" w:pos="993"/>
        </w:tabs>
        <w:spacing w:line="276" w:lineRule="auto"/>
        <w:ind w:left="-283" w:firstLine="0"/>
        <w:rPr>
          <w:rFonts w:cs="Arial"/>
          <w:szCs w:val="22"/>
        </w:rPr>
      </w:pPr>
    </w:p>
    <w:p w:rsidR="00F927D8" w:rsidRPr="00DC221B" w:rsidRDefault="00F927D8" w:rsidP="008506FC">
      <w:pPr>
        <w:pStyle w:val="af5"/>
        <w:numPr>
          <w:ilvl w:val="0"/>
          <w:numId w:val="9"/>
        </w:numPr>
        <w:tabs>
          <w:tab w:val="left" w:pos="-567"/>
          <w:tab w:val="left" w:pos="142"/>
          <w:tab w:val="left" w:pos="812"/>
          <w:tab w:val="left" w:pos="993"/>
        </w:tabs>
        <w:spacing w:line="276" w:lineRule="auto"/>
        <w:ind w:left="-283" w:firstLine="0"/>
        <w:rPr>
          <w:rFonts w:cs="Arial"/>
          <w:szCs w:val="22"/>
        </w:rPr>
      </w:pPr>
      <w:r w:rsidRPr="00DC221B">
        <w:rPr>
          <w:rFonts w:cs="Arial"/>
          <w:szCs w:val="22"/>
        </w:rPr>
        <w:t>Раздел «Формат кредитного отчета»</w:t>
      </w:r>
    </w:p>
    <w:p w:rsidR="00F927D8" w:rsidRPr="00DC221B" w:rsidRDefault="00F927D8"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было:</w:t>
      </w:r>
    </w:p>
    <w:p w:rsidR="00F927D8" w:rsidRPr="00DC221B" w:rsidRDefault="00F927D8" w:rsidP="00847187">
      <w:pPr>
        <w:pStyle w:val="-050"/>
      </w:pPr>
      <w:r w:rsidRPr="00DC221B">
        <w:t>&lt;</w:t>
      </w:r>
      <w:r w:rsidRPr="00DC221B">
        <w:rPr>
          <w:lang w:val="en-US"/>
        </w:rPr>
        <w:t>InformationPartReplyRUTDF</w:t>
      </w:r>
      <w:r w:rsidRPr="00DC221B">
        <w:t>&gt;&lt;/</w:t>
      </w:r>
      <w:r w:rsidRPr="00DC221B">
        <w:rPr>
          <w:lang w:val="en-US"/>
        </w:rPr>
        <w:t>InformationPartReplyRUTDF</w:t>
      </w:r>
      <w:r w:rsidRPr="00DC221B">
        <w:t xml:space="preserve">&gt; Информационные части КИ, полученные в формате </w:t>
      </w:r>
      <w:r w:rsidRPr="00DC221B">
        <w:rPr>
          <w:lang w:val="en-US"/>
        </w:rPr>
        <w:t>R</w:t>
      </w:r>
      <w:r w:rsidRPr="00DC221B">
        <w:t>UTDF/</w:t>
      </w:r>
      <w:r w:rsidRPr="00DC221B">
        <w:rPr>
          <w:lang w:val="en-US"/>
        </w:rPr>
        <w:t>GUTDF</w:t>
      </w:r>
      <w:r w:rsidRPr="00DC221B">
        <w:t>; для сведений об обращениях, участии в сделках, запрете (снятии запрета) на заключение договоров потребительского займа - формируются отдельные секции &lt;</w:t>
      </w:r>
      <w:r w:rsidRPr="00DC221B">
        <w:rPr>
          <w:lang w:val="en-US"/>
        </w:rPr>
        <w:t>InformationPartReplyRUTDF</w:t>
      </w:r>
      <w:r w:rsidRPr="00DC221B">
        <w:t>&gt;.</w:t>
      </w:r>
    </w:p>
    <w:p w:rsidR="00F927D8" w:rsidRPr="00DC221B" w:rsidRDefault="00F927D8" w:rsidP="00847187">
      <w:pPr>
        <w:pStyle w:val="-050"/>
      </w:pPr>
      <w:r w:rsidRPr="00DC221B">
        <w:t>стало:</w:t>
      </w:r>
    </w:p>
    <w:p w:rsidR="00F927D8" w:rsidRPr="00DC221B" w:rsidRDefault="00F927D8" w:rsidP="00847187">
      <w:pPr>
        <w:pStyle w:val="-050"/>
      </w:pPr>
      <w:r w:rsidRPr="00DC221B">
        <w:t>&lt;</w:t>
      </w:r>
      <w:r w:rsidRPr="00DC221B">
        <w:rPr>
          <w:lang w:val="en-US"/>
        </w:rPr>
        <w:t>InformationPartReplyRUTDF</w:t>
      </w:r>
      <w:r w:rsidRPr="00DC221B">
        <w:t>&gt;&lt;/</w:t>
      </w:r>
      <w:r w:rsidRPr="00DC221B">
        <w:rPr>
          <w:lang w:val="en-US"/>
        </w:rPr>
        <w:t>InformationPartReplyRUTDF</w:t>
      </w:r>
      <w:r w:rsidRPr="00DC221B">
        <w:t xml:space="preserve">&gt; Информационные части КИ, полученные в формате </w:t>
      </w:r>
      <w:r w:rsidRPr="00DC221B">
        <w:rPr>
          <w:lang w:val="en-US"/>
        </w:rPr>
        <w:t>R</w:t>
      </w:r>
      <w:r w:rsidRPr="00DC221B">
        <w:t>UTDF/</w:t>
      </w:r>
      <w:r w:rsidRPr="00DC221B">
        <w:rPr>
          <w:lang w:val="en-US"/>
        </w:rPr>
        <w:t>GUTDF</w:t>
      </w:r>
      <w:r w:rsidRPr="00DC221B">
        <w:t xml:space="preserve"> </w:t>
      </w:r>
    </w:p>
    <w:p w:rsidR="00F927D8" w:rsidRPr="00DC221B" w:rsidRDefault="00F927D8" w:rsidP="00847187">
      <w:pPr>
        <w:pStyle w:val="-050"/>
      </w:pPr>
      <w:r w:rsidRPr="00DC221B">
        <w:t>&lt;ProhibitionReply&gt;&lt;/ProhibitionReply&gt; сведения о запрете на заключение договоров потребительского займа</w:t>
      </w:r>
    </w:p>
    <w:p w:rsidR="00F927D8" w:rsidRPr="00DC221B" w:rsidRDefault="00F927D8" w:rsidP="00847187">
      <w:pPr>
        <w:pStyle w:val="-050"/>
      </w:pPr>
      <w:r w:rsidRPr="00DC221B">
        <w:t xml:space="preserve">&lt;ProhibitionLiftingReply&gt;&lt;/ProhibitionLiftingReply&gt; сведения о снятии запрета на заключение договоров потребительского займа </w:t>
      </w:r>
    </w:p>
    <w:p w:rsidR="00847187" w:rsidRPr="00DC221B" w:rsidRDefault="00847187" w:rsidP="00847187">
      <w:pPr>
        <w:pStyle w:val="-050"/>
      </w:pPr>
    </w:p>
    <w:p w:rsidR="007549EC" w:rsidRPr="00DC221B" w:rsidRDefault="007549EC" w:rsidP="008506FC">
      <w:pPr>
        <w:pStyle w:val="af5"/>
        <w:numPr>
          <w:ilvl w:val="0"/>
          <w:numId w:val="9"/>
        </w:numPr>
        <w:tabs>
          <w:tab w:val="left" w:pos="-567"/>
          <w:tab w:val="left" w:pos="142"/>
          <w:tab w:val="left" w:pos="812"/>
          <w:tab w:val="left" w:pos="993"/>
        </w:tabs>
        <w:spacing w:line="276" w:lineRule="auto"/>
        <w:ind w:left="-283" w:firstLine="0"/>
        <w:rPr>
          <w:rFonts w:cs="Arial"/>
          <w:szCs w:val="22"/>
        </w:rPr>
      </w:pPr>
      <w:r w:rsidRPr="00DC221B">
        <w:rPr>
          <w:rFonts w:cs="Arial"/>
          <w:szCs w:val="22"/>
        </w:rPr>
        <w:t xml:space="preserve">Приложение 3. Имя </w:t>
      </w:r>
      <w:r w:rsidRPr="00DC221B">
        <w:rPr>
          <w:rFonts w:cs="Arial"/>
          <w:szCs w:val="22"/>
          <w:lang w:val="en-US"/>
        </w:rPr>
        <w:t>B</w:t>
      </w:r>
      <w:r w:rsidRPr="00DC221B">
        <w:rPr>
          <w:rFonts w:cs="Arial"/>
          <w:szCs w:val="22"/>
        </w:rPr>
        <w:t>2</w:t>
      </w:r>
      <w:r w:rsidRPr="00DC221B">
        <w:rPr>
          <w:rFonts w:cs="Arial"/>
          <w:szCs w:val="22"/>
          <w:lang w:val="en-US"/>
        </w:rPr>
        <w:t>B</w:t>
      </w:r>
      <w:r w:rsidRPr="00DC221B">
        <w:rPr>
          <w:rFonts w:cs="Arial"/>
          <w:szCs w:val="22"/>
        </w:rPr>
        <w:t xml:space="preserve"> элемента показателя 6.2.1 изменено</w:t>
      </w:r>
    </w:p>
    <w:p w:rsidR="007549EC" w:rsidRPr="00DC221B" w:rsidRDefault="007549EC" w:rsidP="008506FC">
      <w:pPr>
        <w:tabs>
          <w:tab w:val="left" w:pos="-567"/>
          <w:tab w:val="left" w:pos="142"/>
          <w:tab w:val="left" w:pos="812"/>
          <w:tab w:val="left" w:pos="993"/>
        </w:tabs>
        <w:ind w:left="-283"/>
        <w:jc w:val="both"/>
      </w:pPr>
      <w:r w:rsidRPr="00DC221B">
        <w:t>было: innChecked</w:t>
      </w:r>
    </w:p>
    <w:p w:rsidR="00761CE1" w:rsidRPr="00DC221B" w:rsidRDefault="007549EC"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lastRenderedPageBreak/>
        <w:t>стало: taxpayerChecked</w:t>
      </w:r>
    </w:p>
    <w:p w:rsidR="00B306CC" w:rsidRPr="00DC221B" w:rsidRDefault="00B306CC"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 xml:space="preserve">Аналогичное изменение в имени </w:t>
      </w:r>
      <w:r w:rsidR="007A3856" w:rsidRPr="00DC221B">
        <w:rPr>
          <w:rFonts w:cs="Arial"/>
          <w:szCs w:val="22"/>
        </w:rPr>
        <w:t>элемента</w:t>
      </w:r>
      <w:r w:rsidRPr="00DC221B">
        <w:rPr>
          <w:rFonts w:cs="Arial"/>
          <w:szCs w:val="22"/>
        </w:rPr>
        <w:t xml:space="preserve"> «Признак проверки ИНН» в формате запроса кредитного отчета, раздел «Формат запроса».</w:t>
      </w:r>
    </w:p>
    <w:p w:rsidR="00EE7125" w:rsidRPr="00DC221B" w:rsidRDefault="00761CE1" w:rsidP="008506FC">
      <w:pPr>
        <w:pStyle w:val="af5"/>
        <w:numPr>
          <w:ilvl w:val="0"/>
          <w:numId w:val="9"/>
        </w:numPr>
        <w:tabs>
          <w:tab w:val="left" w:pos="-567"/>
          <w:tab w:val="left" w:pos="142"/>
          <w:tab w:val="left" w:pos="812"/>
          <w:tab w:val="left" w:pos="993"/>
        </w:tabs>
        <w:spacing w:line="276" w:lineRule="auto"/>
        <w:ind w:left="-283" w:firstLine="0"/>
        <w:rPr>
          <w:rFonts w:cs="Arial"/>
          <w:szCs w:val="22"/>
        </w:rPr>
      </w:pPr>
      <w:r w:rsidRPr="00DC221B">
        <w:rPr>
          <w:rFonts w:cs="Arial"/>
          <w:szCs w:val="22"/>
        </w:rPr>
        <w:t>Приложение 6. Технические требования к показателям кредитной информации. Размещены ссылки на публикацию версии 3.0 (применяется с 01.03.2025) вместо предыдущей версии 2.2 (применяется с 01.10.2024).</w:t>
      </w:r>
    </w:p>
    <w:p w:rsidR="00EE7125" w:rsidRPr="00DC221B" w:rsidRDefault="00EE7125" w:rsidP="008506FC">
      <w:pPr>
        <w:pStyle w:val="af5"/>
        <w:tabs>
          <w:tab w:val="left" w:pos="-567"/>
          <w:tab w:val="left" w:pos="142"/>
          <w:tab w:val="left" w:pos="812"/>
          <w:tab w:val="left" w:pos="993"/>
        </w:tabs>
        <w:spacing w:line="276" w:lineRule="auto"/>
        <w:ind w:left="-283" w:firstLine="0"/>
        <w:rPr>
          <w:rFonts w:cs="Arial"/>
          <w:szCs w:val="22"/>
        </w:rPr>
      </w:pPr>
    </w:p>
    <w:p w:rsidR="00EE7125" w:rsidRPr="00DC221B" w:rsidRDefault="00EE7125" w:rsidP="00E47ED1">
      <w:pPr>
        <w:pStyle w:val="af5"/>
        <w:numPr>
          <w:ilvl w:val="0"/>
          <w:numId w:val="9"/>
        </w:numPr>
        <w:tabs>
          <w:tab w:val="left" w:pos="-567"/>
          <w:tab w:val="left" w:pos="142"/>
          <w:tab w:val="left" w:pos="812"/>
          <w:tab w:val="left" w:pos="993"/>
        </w:tabs>
        <w:spacing w:line="276" w:lineRule="auto"/>
        <w:ind w:left="-283" w:firstLine="0"/>
        <w:rPr>
          <w:rFonts w:cs="Arial"/>
          <w:szCs w:val="22"/>
        </w:rPr>
      </w:pPr>
      <w:r w:rsidRPr="00DC221B">
        <w:rPr>
          <w:rFonts w:cs="Arial"/>
          <w:szCs w:val="22"/>
        </w:rPr>
        <w:t xml:space="preserve">Приложение 3. </w:t>
      </w:r>
      <w:r w:rsidR="007549EC" w:rsidRPr="00DC221B">
        <w:rPr>
          <w:rFonts w:cs="Arial"/>
          <w:szCs w:val="22"/>
        </w:rPr>
        <w:t>С</w:t>
      </w:r>
      <w:r w:rsidRPr="00DC221B">
        <w:rPr>
          <w:rFonts w:cs="Arial"/>
          <w:szCs w:val="22"/>
        </w:rPr>
        <w:t>ледующи</w:t>
      </w:r>
      <w:r w:rsidR="007549EC" w:rsidRPr="00DC221B">
        <w:rPr>
          <w:rFonts w:cs="Arial"/>
          <w:szCs w:val="22"/>
        </w:rPr>
        <w:t>м</w:t>
      </w:r>
      <w:r w:rsidRPr="00DC221B">
        <w:rPr>
          <w:rFonts w:cs="Arial"/>
          <w:szCs w:val="22"/>
        </w:rPr>
        <w:t xml:space="preserve"> показател</w:t>
      </w:r>
      <w:r w:rsidR="007549EC" w:rsidRPr="00DC221B">
        <w:rPr>
          <w:rFonts w:cs="Arial"/>
          <w:szCs w:val="22"/>
        </w:rPr>
        <w:t>ям</w:t>
      </w:r>
      <w:r w:rsidRPr="00DC221B">
        <w:rPr>
          <w:rFonts w:cs="Arial"/>
          <w:szCs w:val="22"/>
        </w:rPr>
        <w:t xml:space="preserve"> установлены признаки ключевых: </w:t>
      </w:r>
    </w:p>
    <w:tbl>
      <w:tblPr>
        <w:tblStyle w:val="af9"/>
        <w:tblW w:w="9402" w:type="dxa"/>
        <w:tblInd w:w="-227" w:type="dxa"/>
        <w:tblLayout w:type="fixed"/>
        <w:tblLook w:val="04A0" w:firstRow="1" w:lastRow="0" w:firstColumn="1" w:lastColumn="0" w:noHBand="0" w:noVBand="1"/>
      </w:tblPr>
      <w:tblGrid>
        <w:gridCol w:w="7842"/>
        <w:gridCol w:w="709"/>
        <w:gridCol w:w="851"/>
      </w:tblGrid>
      <w:tr w:rsidR="00EE7125" w:rsidRPr="00DC221B" w:rsidTr="00E47ED1">
        <w:trPr>
          <w:cantSplit/>
          <w:trHeight w:val="204"/>
        </w:trPr>
        <w:tc>
          <w:tcPr>
            <w:tcW w:w="7842" w:type="dxa"/>
            <w:tcMar>
              <w:left w:w="57" w:type="dxa"/>
              <w:right w:w="57" w:type="dxa"/>
            </w:tcMar>
          </w:tcPr>
          <w:p w:rsidR="00EE7125" w:rsidRPr="00DC221B" w:rsidRDefault="00EE7125" w:rsidP="00E47ED1">
            <w:pPr>
              <w:tabs>
                <w:tab w:val="left" w:pos="-567"/>
                <w:tab w:val="left" w:pos="142"/>
                <w:tab w:val="left" w:pos="812"/>
                <w:tab w:val="left" w:pos="993"/>
              </w:tabs>
              <w:rPr>
                <w:rFonts w:eastAsia="Calibri"/>
              </w:rPr>
            </w:pPr>
            <w:r w:rsidRPr="00DC221B">
              <w:t>Показатель</w:t>
            </w:r>
          </w:p>
        </w:tc>
        <w:tc>
          <w:tcPr>
            <w:tcW w:w="709" w:type="dxa"/>
            <w:noWrap/>
            <w:tcMar>
              <w:left w:w="57" w:type="dxa"/>
              <w:right w:w="57" w:type="dxa"/>
            </w:tcMar>
          </w:tcPr>
          <w:p w:rsidR="00EE7125" w:rsidRPr="00DC221B" w:rsidRDefault="00EE7125" w:rsidP="00E47ED1">
            <w:pPr>
              <w:pStyle w:val="af5"/>
              <w:tabs>
                <w:tab w:val="left" w:pos="-567"/>
                <w:tab w:val="left" w:pos="142"/>
                <w:tab w:val="left" w:pos="812"/>
                <w:tab w:val="left" w:pos="993"/>
              </w:tabs>
              <w:ind w:left="0" w:firstLine="0"/>
              <w:jc w:val="center"/>
              <w:rPr>
                <w:rFonts w:cs="Arial"/>
                <w:szCs w:val="22"/>
              </w:rPr>
            </w:pPr>
            <w:r w:rsidRPr="00DC221B">
              <w:rPr>
                <w:rFonts w:cs="Arial"/>
                <w:szCs w:val="22"/>
              </w:rPr>
              <w:t>Было</w:t>
            </w:r>
          </w:p>
        </w:tc>
        <w:tc>
          <w:tcPr>
            <w:tcW w:w="851" w:type="dxa"/>
            <w:noWrap/>
            <w:tcMar>
              <w:left w:w="57" w:type="dxa"/>
              <w:right w:w="57" w:type="dxa"/>
            </w:tcMar>
          </w:tcPr>
          <w:p w:rsidR="00EE7125" w:rsidRPr="00DC221B" w:rsidRDefault="00EE7125" w:rsidP="00E47ED1">
            <w:pPr>
              <w:pStyle w:val="af5"/>
              <w:tabs>
                <w:tab w:val="left" w:pos="-567"/>
                <w:tab w:val="left" w:pos="142"/>
                <w:tab w:val="left" w:pos="812"/>
                <w:tab w:val="left" w:pos="993"/>
              </w:tabs>
              <w:ind w:left="0" w:firstLine="0"/>
              <w:jc w:val="center"/>
              <w:rPr>
                <w:rFonts w:cs="Arial"/>
                <w:szCs w:val="22"/>
              </w:rPr>
            </w:pPr>
            <w:r w:rsidRPr="00DC221B">
              <w:rPr>
                <w:rFonts w:cs="Arial"/>
                <w:szCs w:val="22"/>
              </w:rPr>
              <w:t>Стало</w:t>
            </w:r>
          </w:p>
        </w:tc>
      </w:tr>
      <w:tr w:rsidR="00EE7125" w:rsidRPr="00DC221B" w:rsidTr="00E47ED1">
        <w:trPr>
          <w:cantSplit/>
          <w:trHeight w:val="204"/>
        </w:trPr>
        <w:tc>
          <w:tcPr>
            <w:tcW w:w="7842" w:type="dxa"/>
            <w:tcMar>
              <w:left w:w="57" w:type="dxa"/>
              <w:right w:w="57" w:type="dxa"/>
            </w:tcMar>
          </w:tcPr>
          <w:p w:rsidR="00EE7125" w:rsidRPr="00DC221B" w:rsidRDefault="00EE7125" w:rsidP="00847187">
            <w:pPr>
              <w:pStyle w:val="afff0"/>
            </w:pPr>
            <w:r w:rsidRPr="00DC221B">
              <w:t>29.1 Величина среднемесячного платежа</w:t>
            </w:r>
          </w:p>
        </w:tc>
        <w:tc>
          <w:tcPr>
            <w:tcW w:w="709" w:type="dxa"/>
            <w:noWrap/>
            <w:tcMar>
              <w:left w:w="57" w:type="dxa"/>
              <w:right w:w="57" w:type="dxa"/>
            </w:tcMar>
          </w:tcPr>
          <w:p w:rsidR="00EE7125" w:rsidRPr="00DC221B" w:rsidRDefault="00EE7125" w:rsidP="00E47ED1">
            <w:pPr>
              <w:pStyle w:val="af5"/>
              <w:tabs>
                <w:tab w:val="left" w:pos="-567"/>
                <w:tab w:val="left" w:pos="142"/>
                <w:tab w:val="left" w:pos="812"/>
                <w:tab w:val="left" w:pos="993"/>
              </w:tabs>
              <w:ind w:left="0" w:firstLine="0"/>
              <w:jc w:val="center"/>
              <w:rPr>
                <w:rFonts w:cs="Arial"/>
                <w:szCs w:val="22"/>
              </w:rPr>
            </w:pPr>
          </w:p>
        </w:tc>
        <w:tc>
          <w:tcPr>
            <w:tcW w:w="851" w:type="dxa"/>
            <w:noWrap/>
            <w:tcMar>
              <w:left w:w="57" w:type="dxa"/>
              <w:right w:w="57" w:type="dxa"/>
            </w:tcMar>
          </w:tcPr>
          <w:p w:rsidR="00EE7125" w:rsidRPr="00DC221B" w:rsidRDefault="00EE7125" w:rsidP="00E47ED1">
            <w:pPr>
              <w:pStyle w:val="af5"/>
              <w:tabs>
                <w:tab w:val="left" w:pos="-567"/>
                <w:tab w:val="left" w:pos="142"/>
                <w:tab w:val="left" w:pos="812"/>
                <w:tab w:val="left" w:pos="993"/>
              </w:tabs>
              <w:ind w:left="0" w:firstLine="0"/>
              <w:jc w:val="center"/>
              <w:rPr>
                <w:rFonts w:cs="Arial"/>
                <w:szCs w:val="22"/>
              </w:rPr>
            </w:pPr>
            <w:r w:rsidRPr="00DC221B">
              <w:rPr>
                <w:rFonts w:cs="Arial"/>
                <w:szCs w:val="22"/>
              </w:rPr>
              <w:t>2</w:t>
            </w:r>
          </w:p>
        </w:tc>
      </w:tr>
      <w:tr w:rsidR="00EE7125" w:rsidRPr="00DC221B" w:rsidTr="00E47ED1">
        <w:trPr>
          <w:cantSplit/>
          <w:trHeight w:val="204"/>
        </w:trPr>
        <w:tc>
          <w:tcPr>
            <w:tcW w:w="7842" w:type="dxa"/>
            <w:tcMar>
              <w:left w:w="57" w:type="dxa"/>
              <w:right w:w="57" w:type="dxa"/>
            </w:tcMar>
          </w:tcPr>
          <w:p w:rsidR="00EE7125" w:rsidRPr="00DC221B" w:rsidRDefault="00EE7125" w:rsidP="00847187">
            <w:pPr>
              <w:pStyle w:val="afff0"/>
            </w:pPr>
            <w:r w:rsidRPr="00DC221B">
              <w:t>29.3 Сумма всех оставшихся платежей по обязательству</w:t>
            </w:r>
          </w:p>
        </w:tc>
        <w:tc>
          <w:tcPr>
            <w:tcW w:w="709" w:type="dxa"/>
            <w:noWrap/>
            <w:tcMar>
              <w:left w:w="57" w:type="dxa"/>
              <w:right w:w="57" w:type="dxa"/>
            </w:tcMar>
          </w:tcPr>
          <w:p w:rsidR="00EE7125" w:rsidRPr="00DC221B" w:rsidRDefault="00EE7125" w:rsidP="00E47ED1">
            <w:pPr>
              <w:pStyle w:val="af5"/>
              <w:tabs>
                <w:tab w:val="left" w:pos="-567"/>
                <w:tab w:val="left" w:pos="142"/>
                <w:tab w:val="left" w:pos="812"/>
                <w:tab w:val="left" w:pos="993"/>
              </w:tabs>
              <w:ind w:left="0" w:firstLine="0"/>
              <w:jc w:val="center"/>
              <w:rPr>
                <w:rFonts w:cs="Arial"/>
                <w:szCs w:val="22"/>
              </w:rPr>
            </w:pPr>
          </w:p>
        </w:tc>
        <w:tc>
          <w:tcPr>
            <w:tcW w:w="851" w:type="dxa"/>
            <w:noWrap/>
            <w:tcMar>
              <w:left w:w="57" w:type="dxa"/>
              <w:right w:w="57" w:type="dxa"/>
            </w:tcMar>
          </w:tcPr>
          <w:p w:rsidR="00EE7125" w:rsidRPr="00DC221B" w:rsidRDefault="00EE7125" w:rsidP="00E47ED1">
            <w:pPr>
              <w:pStyle w:val="af5"/>
              <w:tabs>
                <w:tab w:val="left" w:pos="-567"/>
                <w:tab w:val="left" w:pos="142"/>
                <w:tab w:val="left" w:pos="812"/>
                <w:tab w:val="left" w:pos="993"/>
              </w:tabs>
              <w:ind w:left="0" w:firstLine="0"/>
              <w:jc w:val="center"/>
              <w:rPr>
                <w:rFonts w:cs="Arial"/>
                <w:szCs w:val="22"/>
              </w:rPr>
            </w:pPr>
            <w:r w:rsidRPr="00DC221B">
              <w:rPr>
                <w:rFonts w:cs="Arial"/>
                <w:szCs w:val="22"/>
              </w:rPr>
              <w:t>2</w:t>
            </w:r>
          </w:p>
        </w:tc>
      </w:tr>
    </w:tbl>
    <w:p w:rsidR="002B6DBB" w:rsidRPr="00DC221B" w:rsidRDefault="00EE7125" w:rsidP="008506FC">
      <w:pPr>
        <w:pStyle w:val="af5"/>
        <w:numPr>
          <w:ilvl w:val="0"/>
          <w:numId w:val="9"/>
        </w:numPr>
        <w:tabs>
          <w:tab w:val="left" w:pos="-567"/>
          <w:tab w:val="left" w:pos="142"/>
          <w:tab w:val="left" w:pos="812"/>
          <w:tab w:val="left" w:pos="993"/>
        </w:tabs>
        <w:spacing w:before="240" w:line="276" w:lineRule="auto"/>
        <w:ind w:left="-283" w:firstLine="0"/>
        <w:rPr>
          <w:rFonts w:cs="Arial"/>
          <w:szCs w:val="22"/>
        </w:rPr>
      </w:pPr>
      <w:r w:rsidRPr="00DC221B">
        <w:rPr>
          <w:rFonts w:cs="Arial"/>
          <w:szCs w:val="22"/>
        </w:rPr>
        <w:t xml:space="preserve">Приложение 3. </w:t>
      </w:r>
      <w:r w:rsidR="002B6DBB" w:rsidRPr="00DC221B">
        <w:rPr>
          <w:rFonts w:cs="Arial"/>
          <w:szCs w:val="22"/>
        </w:rPr>
        <w:t xml:space="preserve">Изменена </w:t>
      </w:r>
      <w:r w:rsidRPr="00DC221B">
        <w:rPr>
          <w:rFonts w:cs="Arial"/>
          <w:szCs w:val="22"/>
        </w:rPr>
        <w:t xml:space="preserve">сноска </w:t>
      </w:r>
      <w:r w:rsidR="002B6DBB" w:rsidRPr="00DC221B">
        <w:rPr>
          <w:rFonts w:cs="Arial"/>
          <w:szCs w:val="22"/>
        </w:rPr>
        <w:t>к показателю ФЛ_18.5.</w:t>
      </w:r>
    </w:p>
    <w:p w:rsidR="002B6DBB" w:rsidRPr="00DC221B" w:rsidRDefault="002B6DBB" w:rsidP="008506FC">
      <w:pPr>
        <w:pStyle w:val="a6"/>
        <w:tabs>
          <w:tab w:val="left" w:pos="-567"/>
          <w:tab w:val="left" w:pos="142"/>
          <w:tab w:val="left" w:pos="812"/>
          <w:tab w:val="left" w:pos="993"/>
        </w:tabs>
        <w:ind w:left="-283"/>
        <w:rPr>
          <w:rFonts w:ascii="Arial" w:hAnsi="Arial" w:cs="Arial"/>
          <w:sz w:val="22"/>
          <w:szCs w:val="22"/>
        </w:rPr>
      </w:pPr>
      <w:r w:rsidRPr="00DC221B">
        <w:rPr>
          <w:rFonts w:ascii="Arial" w:hAnsi="Arial" w:cs="Arial"/>
          <w:sz w:val="22"/>
          <w:szCs w:val="22"/>
        </w:rPr>
        <w:t xml:space="preserve">было: «Здесь и далее для показателей, допускающих указание нескольких значений через запятую, при предоставлении данных в </w:t>
      </w:r>
      <w:r w:rsidRPr="00DC221B">
        <w:rPr>
          <w:rFonts w:ascii="Arial" w:hAnsi="Arial" w:cs="Arial"/>
          <w:sz w:val="22"/>
          <w:szCs w:val="22"/>
          <w:lang w:val="en-US"/>
        </w:rPr>
        <w:t>XML</w:t>
      </w:r>
      <w:r w:rsidRPr="00DC221B">
        <w:rPr>
          <w:rFonts w:ascii="Arial" w:hAnsi="Arial" w:cs="Arial"/>
          <w:sz w:val="22"/>
          <w:szCs w:val="22"/>
        </w:rPr>
        <w:t>-отчете они будут возвращены как отдельные теги – в данном случае будет возвращено несколько элементов acctType».</w:t>
      </w:r>
    </w:p>
    <w:p w:rsidR="002B6DBB" w:rsidRPr="00DC221B" w:rsidRDefault="002B6DBB" w:rsidP="008506FC">
      <w:pPr>
        <w:pStyle w:val="a6"/>
        <w:tabs>
          <w:tab w:val="left" w:pos="-567"/>
          <w:tab w:val="left" w:pos="142"/>
          <w:tab w:val="left" w:pos="812"/>
          <w:tab w:val="left" w:pos="993"/>
        </w:tabs>
        <w:ind w:left="-283"/>
        <w:jc w:val="both"/>
        <w:rPr>
          <w:rFonts w:ascii="Arial" w:hAnsi="Arial" w:cs="Arial"/>
          <w:sz w:val="22"/>
          <w:szCs w:val="22"/>
        </w:rPr>
      </w:pPr>
      <w:r w:rsidRPr="00DC221B">
        <w:rPr>
          <w:rFonts w:ascii="Arial" w:hAnsi="Arial" w:cs="Arial"/>
          <w:sz w:val="22"/>
          <w:szCs w:val="22"/>
        </w:rPr>
        <w:t>стало: «Здесь и далее для показателей, допускающих указание нескольких значений, для каждого значения следует формировать отдельный повторяющийся элемент. В кредитном отчете каждое значение также будет указано в отдельном элементе. В данном случае при нескольких кодах цели займа (кредита) следует передать несколько элементов purposeCode, в кредитном отчете будет возвращено несколько элементов acctType».</w:t>
      </w:r>
    </w:p>
    <w:p w:rsidR="00DE783D" w:rsidRPr="00DC221B" w:rsidRDefault="00A56817" w:rsidP="008506FC">
      <w:pPr>
        <w:pStyle w:val="af5"/>
        <w:numPr>
          <w:ilvl w:val="0"/>
          <w:numId w:val="9"/>
        </w:numPr>
        <w:tabs>
          <w:tab w:val="left" w:pos="-567"/>
          <w:tab w:val="left" w:pos="142"/>
          <w:tab w:val="left" w:pos="812"/>
          <w:tab w:val="left" w:pos="993"/>
        </w:tabs>
        <w:spacing w:before="240" w:line="276" w:lineRule="auto"/>
        <w:ind w:left="-283" w:firstLine="0"/>
        <w:rPr>
          <w:rFonts w:cs="Arial"/>
          <w:szCs w:val="22"/>
        </w:rPr>
      </w:pPr>
      <w:r w:rsidRPr="00DC221B">
        <w:rPr>
          <w:rFonts w:cs="Arial"/>
          <w:szCs w:val="22"/>
        </w:rPr>
        <w:t>Раздел «Формат кредитного отчета», Примечания.</w:t>
      </w:r>
    </w:p>
    <w:p w:rsidR="00024898" w:rsidRPr="00DC221B" w:rsidRDefault="00024898" w:rsidP="008506FC">
      <w:pPr>
        <w:tabs>
          <w:tab w:val="left" w:pos="-567"/>
          <w:tab w:val="left" w:pos="142"/>
          <w:tab w:val="left" w:pos="812"/>
          <w:tab w:val="left" w:pos="993"/>
        </w:tabs>
        <w:ind w:left="-283"/>
      </w:pPr>
      <w:r w:rsidRPr="00DC221B">
        <w:t>Раздел дополнен абзацем:</w:t>
      </w:r>
    </w:p>
    <w:p w:rsidR="00EE3399" w:rsidRPr="00DC221B" w:rsidRDefault="00024898" w:rsidP="00847187">
      <w:pPr>
        <w:pStyle w:val="-050"/>
      </w:pPr>
      <w:r w:rsidRPr="00DC221B">
        <w:t>«</w:t>
      </w:r>
      <w:r w:rsidR="00EE3399" w:rsidRPr="00DC221B">
        <w:t>В секциях о запрете (снятии запрета) на заключение договоров потребительского займа (кредита) &lt;ProhibitionReply&gt; и &lt;ProhibitionLiftingReply&gt;, дополнительно к указанным в блоках ФЛ_58 и ФЛ_59, добавлены показатели:</w:t>
      </w:r>
    </w:p>
    <w:p w:rsidR="00EE3399" w:rsidRPr="00DC221B" w:rsidRDefault="00EE3399" w:rsidP="00847187">
      <w:pPr>
        <w:pStyle w:val="-050"/>
      </w:pPr>
      <w:r w:rsidRPr="00DC221B">
        <w:rPr>
          <w:lang w:val="en-US"/>
        </w:rPr>
        <w:t>taxpayerNum</w:t>
      </w:r>
      <w:r w:rsidRPr="00DC221B">
        <w:t xml:space="preserve"> – ИНН субъекта,</w:t>
      </w:r>
    </w:p>
    <w:p w:rsidR="00EE3399" w:rsidRPr="00DC221B" w:rsidRDefault="00EE3399" w:rsidP="00847187">
      <w:pPr>
        <w:pStyle w:val="-050"/>
      </w:pPr>
      <w:r w:rsidRPr="00DC221B">
        <w:rPr>
          <w:lang w:val="en-US"/>
        </w:rPr>
        <w:t>birthDt</w:t>
      </w:r>
      <w:r w:rsidRPr="00DC221B">
        <w:t xml:space="preserve"> – дата рождения субъекта.</w:t>
      </w:r>
    </w:p>
    <w:p w:rsidR="00024898" w:rsidRPr="00DC221B" w:rsidRDefault="00EE3399" w:rsidP="008506FC">
      <w:pPr>
        <w:tabs>
          <w:tab w:val="left" w:pos="-567"/>
          <w:tab w:val="left" w:pos="142"/>
          <w:tab w:val="left" w:pos="812"/>
          <w:tab w:val="left" w:pos="993"/>
        </w:tabs>
        <w:ind w:left="-283"/>
        <w:jc w:val="both"/>
      </w:pPr>
      <w:r w:rsidRPr="00DC221B">
        <w:t>В секции о запрете на заключение договоров потребительского займа (кредита) &lt;ProhibitionReply&gt; вместо иных показателей может присутствовать элемент &lt;</w:t>
      </w:r>
      <w:r w:rsidRPr="00DC221B">
        <w:rPr>
          <w:lang w:val="en-US"/>
        </w:rPr>
        <w:t>noTaxpayerChecked</w:t>
      </w:r>
      <w:r w:rsidRPr="00DC221B">
        <w:t xml:space="preserve">&gt; – </w:t>
      </w:r>
      <w:r w:rsidRPr="00DC221B">
        <w:rPr>
          <w:lang w:val="en-US"/>
        </w:rPr>
        <w:t>c</w:t>
      </w:r>
      <w:r w:rsidRPr="00DC221B">
        <w:t xml:space="preserve"> сообщением «Сведения о запрете (снятии запрета) на заключение договоров потребительского займа (кредита) не предоставляются» при отсутствии в запросе значения "1" в показателе "Признак проверки ИНН"</w:t>
      </w:r>
      <w:r w:rsidR="00024898" w:rsidRPr="00DC221B">
        <w:t>».</w:t>
      </w:r>
    </w:p>
    <w:p w:rsidR="00A56817" w:rsidRPr="00DC221B" w:rsidRDefault="00A56817" w:rsidP="008506FC">
      <w:pPr>
        <w:tabs>
          <w:tab w:val="left" w:pos="-567"/>
          <w:tab w:val="left" w:pos="142"/>
          <w:tab w:val="left" w:pos="812"/>
          <w:tab w:val="left" w:pos="993"/>
        </w:tabs>
        <w:ind w:left="-283"/>
      </w:pPr>
    </w:p>
    <w:p w:rsidR="007F1B3D" w:rsidRPr="00DC221B" w:rsidRDefault="007F1B3D" w:rsidP="008506FC">
      <w:pPr>
        <w:tabs>
          <w:tab w:val="left" w:pos="-567"/>
          <w:tab w:val="left" w:pos="142"/>
          <w:tab w:val="left" w:pos="812"/>
          <w:tab w:val="left" w:pos="993"/>
        </w:tabs>
        <w:ind w:left="-283"/>
      </w:pPr>
      <w:bookmarkStart w:id="13" w:name="Версия_4_02"/>
      <w:r w:rsidRPr="00DC221B">
        <w:rPr>
          <w:b/>
        </w:rPr>
        <w:t>Версия 4.0</w:t>
      </w:r>
      <w:r w:rsidRPr="00DC221B">
        <w:rPr>
          <w:b/>
          <w:lang w:val="en-US"/>
        </w:rPr>
        <w:t>2</w:t>
      </w:r>
      <w:r w:rsidRPr="00DC221B">
        <w:t xml:space="preserve"> </w:t>
      </w:r>
      <w:bookmarkEnd w:id="13"/>
      <w:r w:rsidRPr="00DC221B">
        <w:t xml:space="preserve">– </w:t>
      </w:r>
      <w:r w:rsidRPr="00DC221B">
        <w:rPr>
          <w:lang w:val="en-US"/>
        </w:rPr>
        <w:t>0</w:t>
      </w:r>
      <w:r w:rsidR="00756053" w:rsidRPr="00DC221B">
        <w:t>5</w:t>
      </w:r>
      <w:r w:rsidRPr="00DC221B">
        <w:t xml:space="preserve"> </w:t>
      </w:r>
      <w:r w:rsidR="00756053" w:rsidRPr="00DC221B">
        <w:t>марта</w:t>
      </w:r>
      <w:r w:rsidRPr="00DC221B">
        <w:t xml:space="preserve"> 2025 г.</w:t>
      </w:r>
    </w:p>
    <w:p w:rsidR="001E127D" w:rsidRPr="00DC221B" w:rsidRDefault="001E127D" w:rsidP="008506FC">
      <w:pPr>
        <w:pStyle w:val="af5"/>
        <w:numPr>
          <w:ilvl w:val="0"/>
          <w:numId w:val="10"/>
        </w:numPr>
        <w:tabs>
          <w:tab w:val="left" w:pos="-567"/>
          <w:tab w:val="left" w:pos="142"/>
          <w:tab w:val="left" w:pos="812"/>
          <w:tab w:val="left" w:pos="993"/>
        </w:tabs>
        <w:spacing w:line="276" w:lineRule="auto"/>
        <w:ind w:left="-283" w:firstLine="0"/>
        <w:rPr>
          <w:rFonts w:cs="Arial"/>
          <w:szCs w:val="22"/>
        </w:rPr>
      </w:pPr>
      <w:r w:rsidRPr="00DC221B">
        <w:rPr>
          <w:rFonts w:cs="Arial"/>
          <w:szCs w:val="22"/>
        </w:rPr>
        <w:t>Приложение 1. Структура файла, передаваемого Источником. Таблица с атрибутами документа. Технические требования к атрибуту «версия схемы»:</w:t>
      </w:r>
    </w:p>
    <w:p w:rsidR="001E127D" w:rsidRPr="00DC221B" w:rsidRDefault="001E127D"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было: «Строка со значением, установленным в файле ReferencesTypes.xsd (для сборки 30.07.2024 – «2.2»), обязательный»</w:t>
      </w:r>
      <w:r w:rsidR="006E1D02" w:rsidRPr="00DC221B">
        <w:rPr>
          <w:rFonts w:cs="Arial"/>
          <w:szCs w:val="22"/>
        </w:rPr>
        <w:t>.</w:t>
      </w:r>
    </w:p>
    <w:p w:rsidR="001E127D" w:rsidRPr="00DC221B" w:rsidRDefault="001E127D"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стало: «Строка со значением, установленным в файле ReferencesTypes.xsd (для сборки 19.12.2024 – «3.0»), обязательный»</w:t>
      </w:r>
      <w:r w:rsidR="006E1D02" w:rsidRPr="00DC221B">
        <w:rPr>
          <w:rFonts w:cs="Arial"/>
          <w:szCs w:val="22"/>
        </w:rPr>
        <w:t>.</w:t>
      </w:r>
    </w:p>
    <w:p w:rsidR="00C10D7B" w:rsidRPr="00DC221B" w:rsidRDefault="00C10D7B" w:rsidP="008506FC">
      <w:pPr>
        <w:pStyle w:val="af5"/>
        <w:tabs>
          <w:tab w:val="left" w:pos="-567"/>
          <w:tab w:val="left" w:pos="142"/>
          <w:tab w:val="left" w:pos="812"/>
          <w:tab w:val="left" w:pos="993"/>
        </w:tabs>
        <w:spacing w:line="276" w:lineRule="auto"/>
        <w:ind w:left="-283" w:firstLine="0"/>
        <w:rPr>
          <w:rFonts w:cs="Arial"/>
          <w:szCs w:val="22"/>
        </w:rPr>
      </w:pPr>
    </w:p>
    <w:p w:rsidR="00C10D7B" w:rsidRPr="00DC221B" w:rsidRDefault="00A32617" w:rsidP="008506FC">
      <w:pPr>
        <w:pStyle w:val="af5"/>
        <w:numPr>
          <w:ilvl w:val="0"/>
          <w:numId w:val="10"/>
        </w:numPr>
        <w:tabs>
          <w:tab w:val="left" w:pos="-567"/>
          <w:tab w:val="left" w:pos="142"/>
          <w:tab w:val="left" w:pos="284"/>
          <w:tab w:val="left" w:pos="993"/>
        </w:tabs>
        <w:spacing w:line="276" w:lineRule="auto"/>
        <w:ind w:left="-283" w:firstLine="0"/>
        <w:rPr>
          <w:rFonts w:eastAsia="Times New Roman" w:cs="Arial"/>
          <w:b/>
          <w:color w:val="4563FF"/>
          <w:kern w:val="28"/>
          <w:sz w:val="48"/>
          <w:szCs w:val="48"/>
          <w:lang w:eastAsia="en-US"/>
        </w:rPr>
      </w:pPr>
      <w:r w:rsidRPr="00DC221B">
        <w:rPr>
          <w:rFonts w:cs="Arial"/>
          <w:szCs w:val="22"/>
        </w:rPr>
        <w:t>Раздел «Добавление, обновление, хранение данных»</w:t>
      </w:r>
      <w:r w:rsidR="00D87C89" w:rsidRPr="00DC221B">
        <w:rPr>
          <w:rFonts w:cs="Arial"/>
          <w:szCs w:val="22"/>
        </w:rPr>
        <w:t>.</w:t>
      </w:r>
      <w:r w:rsidRPr="00DC221B">
        <w:rPr>
          <w:rFonts w:cs="Arial"/>
          <w:szCs w:val="22"/>
        </w:rPr>
        <w:t xml:space="preserve"> </w:t>
      </w:r>
      <w:r w:rsidR="00D87C89" w:rsidRPr="00DC221B">
        <w:rPr>
          <w:rFonts w:cs="Arial"/>
          <w:szCs w:val="22"/>
        </w:rPr>
        <w:t>И</w:t>
      </w:r>
      <w:r w:rsidRPr="00DC221B">
        <w:rPr>
          <w:rFonts w:cs="Arial"/>
          <w:szCs w:val="22"/>
        </w:rPr>
        <w:t>сключен последний абзац с преждевременно добавленным требованием указывать код причины изменения кредитной информации.</w:t>
      </w:r>
    </w:p>
    <w:p w:rsidR="00044E16" w:rsidRPr="00DC221B" w:rsidRDefault="00044E16" w:rsidP="008506FC">
      <w:pPr>
        <w:pStyle w:val="af5"/>
        <w:tabs>
          <w:tab w:val="left" w:pos="-567"/>
          <w:tab w:val="left" w:pos="142"/>
          <w:tab w:val="left" w:pos="812"/>
          <w:tab w:val="left" w:pos="993"/>
        </w:tabs>
        <w:spacing w:line="276" w:lineRule="auto"/>
        <w:ind w:left="-283" w:firstLine="0"/>
        <w:rPr>
          <w:rFonts w:eastAsia="Times New Roman" w:cs="Arial"/>
          <w:b/>
          <w:color w:val="4563FF"/>
          <w:kern w:val="28"/>
          <w:szCs w:val="22"/>
          <w:lang w:eastAsia="en-US"/>
        </w:rPr>
      </w:pPr>
    </w:p>
    <w:p w:rsidR="00044E16" w:rsidRPr="00DC221B" w:rsidRDefault="00044E16" w:rsidP="008506FC">
      <w:pPr>
        <w:pStyle w:val="af5"/>
        <w:numPr>
          <w:ilvl w:val="0"/>
          <w:numId w:val="10"/>
        </w:numPr>
        <w:tabs>
          <w:tab w:val="left" w:pos="-567"/>
          <w:tab w:val="left" w:pos="142"/>
          <w:tab w:val="left" w:pos="812"/>
          <w:tab w:val="left" w:pos="993"/>
        </w:tabs>
        <w:spacing w:line="276" w:lineRule="auto"/>
        <w:ind w:left="-283" w:firstLine="0"/>
        <w:rPr>
          <w:rFonts w:eastAsia="Times New Roman" w:cs="Arial"/>
          <w:b/>
          <w:color w:val="4563FF"/>
          <w:kern w:val="28"/>
          <w:sz w:val="48"/>
          <w:szCs w:val="48"/>
          <w:lang w:eastAsia="en-US"/>
        </w:rPr>
      </w:pPr>
      <w:r w:rsidRPr="00DC221B">
        <w:rPr>
          <w:rFonts w:cs="Arial"/>
          <w:szCs w:val="22"/>
        </w:rPr>
        <w:lastRenderedPageBreak/>
        <w:t>Раздел «Корректировка / исключение / аннулирование показателей из Основной части и Дополнительной части». В перечень блоков, изменяемых событием 3.1, добавлен блок 29(1)</w:t>
      </w:r>
      <w:r w:rsidR="005936EE" w:rsidRPr="00DC221B">
        <w:rPr>
          <w:rFonts w:cs="Arial"/>
          <w:szCs w:val="22"/>
        </w:rPr>
        <w:t>, из перечня блоков исключены ФЛ_1-7 и ЮЛ_1-5, относящиеся с титульной части, изменение которых описано в другом разделе.</w:t>
      </w:r>
    </w:p>
    <w:p w:rsidR="00C10D7B" w:rsidRPr="00DC221B" w:rsidRDefault="00C10D7B" w:rsidP="008506FC">
      <w:pPr>
        <w:pStyle w:val="af5"/>
        <w:tabs>
          <w:tab w:val="left" w:pos="-567"/>
          <w:tab w:val="left" w:pos="142"/>
          <w:tab w:val="left" w:pos="812"/>
          <w:tab w:val="left" w:pos="993"/>
        </w:tabs>
        <w:spacing w:line="276" w:lineRule="auto"/>
        <w:ind w:left="-283" w:firstLine="0"/>
        <w:rPr>
          <w:rFonts w:eastAsia="Times New Roman" w:cs="Arial"/>
          <w:b/>
          <w:color w:val="4563FF"/>
          <w:kern w:val="28"/>
          <w:szCs w:val="22"/>
          <w:lang w:eastAsia="en-US"/>
        </w:rPr>
      </w:pPr>
    </w:p>
    <w:p w:rsidR="00D80EE3" w:rsidRPr="00DC221B" w:rsidRDefault="00D80EE3" w:rsidP="008506FC">
      <w:pPr>
        <w:pStyle w:val="af5"/>
        <w:numPr>
          <w:ilvl w:val="0"/>
          <w:numId w:val="10"/>
        </w:numPr>
        <w:tabs>
          <w:tab w:val="left" w:pos="-567"/>
          <w:tab w:val="left" w:pos="142"/>
          <w:tab w:val="left" w:pos="812"/>
          <w:tab w:val="left" w:pos="993"/>
        </w:tabs>
        <w:spacing w:line="276" w:lineRule="auto"/>
        <w:ind w:left="-283" w:firstLine="0"/>
      </w:pPr>
      <w:r w:rsidRPr="00DC221B">
        <w:rPr>
          <w:rFonts w:cs="Arial"/>
          <w:szCs w:val="22"/>
        </w:rPr>
        <w:t xml:space="preserve">Раздел «Исключение и аннулирование отдельных блоков, не связанных с записью кредитной истории». </w:t>
      </w:r>
    </w:p>
    <w:p w:rsidR="00D80EE3" w:rsidRPr="00DC221B" w:rsidRDefault="00D80EE3" w:rsidP="00847187">
      <w:pPr>
        <w:pStyle w:val="-050"/>
      </w:pPr>
      <w:r w:rsidRPr="00DC221B">
        <w:t>Изменена формулировка в 2 абзаце:</w:t>
      </w:r>
    </w:p>
    <w:p w:rsidR="00D80EE3" w:rsidRPr="00DC221B" w:rsidRDefault="00D80EE3" w:rsidP="00847187">
      <w:pPr>
        <w:pStyle w:val="-050"/>
      </w:pPr>
      <w:r w:rsidRPr="00DC221B">
        <w:t>было: «- пустой блок, с признаком «_</w:t>
      </w:r>
      <w:r w:rsidRPr="00DC221B">
        <w:rPr>
          <w:lang w:val="en-US"/>
        </w:rPr>
        <w:t>new</w:t>
      </w:r>
      <w:r w:rsidRPr="00DC221B">
        <w:t>» в названии».</w:t>
      </w:r>
    </w:p>
    <w:p w:rsidR="00D80EE3" w:rsidRPr="00DC221B" w:rsidRDefault="00D80EE3" w:rsidP="008506FC">
      <w:pPr>
        <w:tabs>
          <w:tab w:val="left" w:pos="-567"/>
          <w:tab w:val="left" w:pos="142"/>
          <w:tab w:val="left" w:pos="812"/>
          <w:tab w:val="left" w:pos="993"/>
        </w:tabs>
        <w:ind w:left="-283"/>
      </w:pPr>
      <w:r w:rsidRPr="00DC221B">
        <w:t>стало: «- блок с признаком «_</w:t>
      </w:r>
      <w:r w:rsidRPr="00DC221B">
        <w:rPr>
          <w:lang w:val="en-US"/>
        </w:rPr>
        <w:t>new</w:t>
      </w:r>
      <w:r w:rsidRPr="00DC221B">
        <w:t xml:space="preserve">» в названии не указывать». </w:t>
      </w:r>
    </w:p>
    <w:p w:rsidR="00C02BAE" w:rsidRPr="00DC221B" w:rsidRDefault="00C02BAE" w:rsidP="00847187">
      <w:pPr>
        <w:pStyle w:val="-050"/>
      </w:pPr>
      <w:r w:rsidRPr="00DC221B">
        <w:t>Изменена формулировка в 3 абзаце:</w:t>
      </w:r>
    </w:p>
    <w:p w:rsidR="00D80EE3" w:rsidRPr="00DC221B" w:rsidRDefault="00C02BAE" w:rsidP="00847187">
      <w:pPr>
        <w:pStyle w:val="-050"/>
      </w:pPr>
      <w:r w:rsidRPr="00DC221B">
        <w:t>было:</w:t>
      </w:r>
      <w:r w:rsidR="00D80EE3" w:rsidRPr="00DC221B">
        <w:t xml:space="preserve"> «(!) При указании для аннулирования записей из множественных блоков 2-го уровня, удалены будут те записи, ключи которых совпадают с указанными в блоке с удаляемыми данными (с признаком «_current» в названии)»</w:t>
      </w:r>
    </w:p>
    <w:p w:rsidR="00C02BAE" w:rsidRPr="00DC221B" w:rsidRDefault="00C02BAE" w:rsidP="00847187">
      <w:pPr>
        <w:pStyle w:val="-050"/>
      </w:pPr>
      <w:r w:rsidRPr="00DC221B">
        <w:t>стало: «(!) При корректировке или исключении/аннулировании записей поиск записи в базе данных выполняется по совпадению ключевых показателей с указанными в блоке «_current». Значения обычных и изменяемых показателей не учитываются (т.е. могут отличаться)».</w:t>
      </w:r>
    </w:p>
    <w:p w:rsidR="00D80EE3" w:rsidRPr="00DC221B" w:rsidRDefault="00D80EE3" w:rsidP="008506FC">
      <w:pPr>
        <w:pStyle w:val="af5"/>
        <w:tabs>
          <w:tab w:val="left" w:pos="-567"/>
          <w:tab w:val="left" w:pos="142"/>
          <w:tab w:val="left" w:pos="812"/>
          <w:tab w:val="left" w:pos="993"/>
        </w:tabs>
        <w:spacing w:line="276" w:lineRule="auto"/>
        <w:ind w:left="-283" w:firstLine="0"/>
        <w:rPr>
          <w:rFonts w:eastAsia="Times New Roman" w:cs="Arial"/>
          <w:b/>
          <w:color w:val="4563FF"/>
          <w:kern w:val="28"/>
          <w:szCs w:val="22"/>
          <w:lang w:eastAsia="en-US"/>
        </w:rPr>
      </w:pPr>
    </w:p>
    <w:p w:rsidR="00C10D7B" w:rsidRPr="00DC221B" w:rsidRDefault="00C10D7B" w:rsidP="00E47ED1">
      <w:pPr>
        <w:pStyle w:val="af5"/>
        <w:numPr>
          <w:ilvl w:val="0"/>
          <w:numId w:val="10"/>
        </w:numPr>
        <w:tabs>
          <w:tab w:val="left" w:pos="-567"/>
          <w:tab w:val="left" w:pos="142"/>
          <w:tab w:val="left" w:pos="812"/>
          <w:tab w:val="left" w:pos="993"/>
        </w:tabs>
        <w:spacing w:line="276" w:lineRule="auto"/>
        <w:ind w:left="-283" w:firstLine="0"/>
        <w:rPr>
          <w:rFonts w:eastAsia="Times New Roman" w:cs="Arial"/>
          <w:b/>
          <w:color w:val="4563FF"/>
          <w:kern w:val="28"/>
          <w:sz w:val="48"/>
          <w:szCs w:val="48"/>
          <w:lang w:eastAsia="en-US"/>
        </w:rPr>
      </w:pPr>
      <w:r w:rsidRPr="00DC221B">
        <w:rPr>
          <w:rFonts w:cs="Arial"/>
          <w:szCs w:val="22"/>
        </w:rPr>
        <w:t>Раздел «Корректировка показателей, не связанных с записью кредитной истории</w:t>
      </w:r>
      <w:r w:rsidR="006E1D02" w:rsidRPr="00DC221B">
        <w:rPr>
          <w:rFonts w:cs="Arial"/>
          <w:szCs w:val="22"/>
        </w:rPr>
        <w:t>». Изменена ссылка на</w:t>
      </w:r>
      <w:r w:rsidRPr="00DC221B">
        <w:rPr>
          <w:rFonts w:cs="Arial"/>
          <w:szCs w:val="22"/>
        </w:rPr>
        <w:t xml:space="preserve"> схемы </w:t>
      </w:r>
      <w:r w:rsidRPr="00DC221B">
        <w:rPr>
          <w:rFonts w:cs="Arial"/>
          <w:szCs w:val="22"/>
          <w:lang w:val="en-US"/>
        </w:rPr>
        <w:t>xsd</w:t>
      </w:r>
      <w:r w:rsidRPr="00DC221B">
        <w:rPr>
          <w:rFonts w:cs="Arial"/>
          <w:szCs w:val="22"/>
        </w:rPr>
        <w:t>,</w:t>
      </w:r>
    </w:p>
    <w:p w:rsidR="00C10D7B" w:rsidRPr="00DC221B" w:rsidRDefault="00C10D7B" w:rsidP="00E47ED1">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было: https://cbr.ru/Content/Document/File/156393/xsd.zip</w:t>
      </w:r>
    </w:p>
    <w:p w:rsidR="00C10D7B" w:rsidRPr="00DC221B" w:rsidRDefault="00C10D7B" w:rsidP="00E47ED1">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стало: https://cbr.ru/Content/Document/File/170445/inf_3_0.zip.</w:t>
      </w:r>
    </w:p>
    <w:p w:rsidR="00D35EF5" w:rsidRPr="00DC221B" w:rsidRDefault="00C10D7B" w:rsidP="00E47ED1">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Удалён абзац 2 «Помимо показателей блоков титульной части, о корректировке которых написано выше, событием 3.1 исправляются ошибки в значениях показателей следующих блоков: ФЛ: 8-14, 29(1), 32-37, 39, 41-43, 45, 51-57; ЮЛ: 6-7, 23-28, 30-33, 35, 41-47» как дублирующий сведения, приведённые выше по тексту.</w:t>
      </w:r>
    </w:p>
    <w:p w:rsidR="00845B04" w:rsidRPr="00DC221B" w:rsidRDefault="00845B04" w:rsidP="00E47ED1">
      <w:pPr>
        <w:pStyle w:val="af5"/>
        <w:tabs>
          <w:tab w:val="left" w:pos="-567"/>
          <w:tab w:val="left" w:pos="142"/>
          <w:tab w:val="left" w:pos="812"/>
          <w:tab w:val="left" w:pos="993"/>
        </w:tabs>
        <w:spacing w:line="276" w:lineRule="auto"/>
        <w:ind w:left="-283" w:firstLine="0"/>
        <w:rPr>
          <w:rFonts w:cs="Arial"/>
          <w:szCs w:val="22"/>
        </w:rPr>
      </w:pPr>
    </w:p>
    <w:p w:rsidR="00307E60" w:rsidRPr="00DC221B" w:rsidRDefault="00307E60" w:rsidP="00E47ED1">
      <w:pPr>
        <w:pStyle w:val="af5"/>
        <w:numPr>
          <w:ilvl w:val="0"/>
          <w:numId w:val="10"/>
        </w:numPr>
        <w:tabs>
          <w:tab w:val="left" w:pos="-567"/>
          <w:tab w:val="left" w:pos="142"/>
          <w:tab w:val="left" w:pos="812"/>
          <w:tab w:val="left" w:pos="993"/>
        </w:tabs>
        <w:spacing w:line="276" w:lineRule="auto"/>
        <w:ind w:left="-283" w:firstLine="0"/>
        <w:rPr>
          <w:rFonts w:cs="Arial"/>
          <w:szCs w:val="22"/>
        </w:rPr>
      </w:pPr>
      <w:r w:rsidRPr="00DC221B">
        <w:rPr>
          <w:rFonts w:cs="Arial"/>
          <w:szCs w:val="22"/>
        </w:rPr>
        <w:t>Приложение 3, показатель ФЛ_1.1 «Фамилия». Удалена сноска о добавлени</w:t>
      </w:r>
      <w:r w:rsidR="006E1D02" w:rsidRPr="00DC221B">
        <w:rPr>
          <w:rFonts w:cs="Arial"/>
          <w:szCs w:val="22"/>
        </w:rPr>
        <w:t>и</w:t>
      </w:r>
      <w:r w:rsidRPr="00DC221B">
        <w:rPr>
          <w:rFonts w:cs="Arial"/>
          <w:szCs w:val="22"/>
        </w:rPr>
        <w:t xml:space="preserve"> символа пробел к фамилии, состоящей из одной буквы. Соответствующая корректировка внесена в схему версии 3.0</w:t>
      </w:r>
      <w:r w:rsidR="009E61BE" w:rsidRPr="00DC221B">
        <w:rPr>
          <w:rFonts w:cs="Arial"/>
          <w:szCs w:val="22"/>
        </w:rPr>
        <w:t>, которая допускает значения фамилии, имени и отчества (включая предыдущие), состоящие из одного символа.</w:t>
      </w:r>
    </w:p>
    <w:p w:rsidR="00307E60" w:rsidRPr="00DC221B" w:rsidRDefault="00307E60" w:rsidP="008506FC">
      <w:pPr>
        <w:pStyle w:val="af5"/>
        <w:tabs>
          <w:tab w:val="left" w:pos="-567"/>
          <w:tab w:val="left" w:pos="142"/>
          <w:tab w:val="left" w:pos="812"/>
          <w:tab w:val="left" w:pos="993"/>
        </w:tabs>
        <w:spacing w:line="276" w:lineRule="auto"/>
        <w:ind w:left="-283" w:firstLine="0"/>
        <w:rPr>
          <w:rFonts w:cs="Arial"/>
          <w:szCs w:val="22"/>
        </w:rPr>
      </w:pPr>
    </w:p>
    <w:p w:rsidR="009E61BE" w:rsidRPr="00DC221B" w:rsidRDefault="009E61BE" w:rsidP="00E47ED1">
      <w:pPr>
        <w:pStyle w:val="af5"/>
        <w:numPr>
          <w:ilvl w:val="0"/>
          <w:numId w:val="10"/>
        </w:numPr>
        <w:tabs>
          <w:tab w:val="left" w:pos="-567"/>
          <w:tab w:val="left" w:pos="142"/>
          <w:tab w:val="left" w:pos="812"/>
          <w:tab w:val="left" w:pos="993"/>
        </w:tabs>
        <w:spacing w:line="276" w:lineRule="auto"/>
        <w:ind w:left="-283" w:firstLine="0"/>
        <w:rPr>
          <w:rFonts w:cs="Arial"/>
          <w:szCs w:val="22"/>
        </w:rPr>
      </w:pPr>
      <w:r w:rsidRPr="00DC221B">
        <w:rPr>
          <w:rFonts w:cs="Arial"/>
          <w:szCs w:val="22"/>
        </w:rPr>
        <w:t>Приложение 3</w:t>
      </w:r>
      <w:r w:rsidR="00E741DF" w:rsidRPr="00DC221B">
        <w:rPr>
          <w:rFonts w:cs="Arial"/>
          <w:szCs w:val="22"/>
        </w:rPr>
        <w:t xml:space="preserve">, блок FL_8_AddrReg. </w:t>
      </w:r>
      <w:r w:rsidRPr="00DC221B">
        <w:rPr>
          <w:rFonts w:cs="Arial"/>
          <w:szCs w:val="22"/>
        </w:rPr>
        <w:t>Удалена сноска о</w:t>
      </w:r>
      <w:r w:rsidR="00E741DF" w:rsidRPr="00DC221B">
        <w:rPr>
          <w:rFonts w:cs="Arial"/>
          <w:szCs w:val="22"/>
        </w:rPr>
        <w:t>б</w:t>
      </w:r>
      <w:r w:rsidRPr="00DC221B">
        <w:rPr>
          <w:rFonts w:cs="Arial"/>
          <w:szCs w:val="22"/>
        </w:rPr>
        <w:t xml:space="preserve"> </w:t>
      </w:r>
      <w:r w:rsidR="00E741DF" w:rsidRPr="00DC221B">
        <w:rPr>
          <w:rFonts w:cs="Arial"/>
          <w:szCs w:val="22"/>
        </w:rPr>
        <w:t>обязательности показателя ФЛ_8.14 «Дата регистрации». К</w:t>
      </w:r>
      <w:r w:rsidRPr="00DC221B">
        <w:rPr>
          <w:rFonts w:cs="Arial"/>
          <w:szCs w:val="22"/>
        </w:rPr>
        <w:t xml:space="preserve">орректировка </w:t>
      </w:r>
      <w:r w:rsidR="00E741DF" w:rsidRPr="00DC221B">
        <w:rPr>
          <w:rFonts w:cs="Arial"/>
          <w:szCs w:val="22"/>
        </w:rPr>
        <w:t xml:space="preserve">о допустимости отсутствия показателя </w:t>
      </w:r>
      <w:r w:rsidRPr="00DC221B">
        <w:rPr>
          <w:rFonts w:cs="Arial"/>
          <w:szCs w:val="22"/>
        </w:rPr>
        <w:t>внесена в схему версии 3.0.</w:t>
      </w:r>
    </w:p>
    <w:p w:rsidR="009E61BE" w:rsidRPr="00DC221B" w:rsidRDefault="009E61BE" w:rsidP="00E47ED1">
      <w:pPr>
        <w:pStyle w:val="af5"/>
        <w:tabs>
          <w:tab w:val="left" w:pos="-567"/>
          <w:tab w:val="left" w:pos="142"/>
          <w:tab w:val="left" w:pos="812"/>
          <w:tab w:val="left" w:pos="993"/>
        </w:tabs>
        <w:spacing w:line="276" w:lineRule="auto"/>
        <w:ind w:left="-283" w:firstLine="0"/>
        <w:rPr>
          <w:rFonts w:cs="Arial"/>
          <w:szCs w:val="22"/>
        </w:rPr>
      </w:pPr>
    </w:p>
    <w:p w:rsidR="00CD146A" w:rsidRPr="00DC221B" w:rsidRDefault="00845B04" w:rsidP="00E47ED1">
      <w:pPr>
        <w:pStyle w:val="af5"/>
        <w:numPr>
          <w:ilvl w:val="0"/>
          <w:numId w:val="10"/>
        </w:numPr>
        <w:tabs>
          <w:tab w:val="left" w:pos="-567"/>
          <w:tab w:val="left" w:pos="142"/>
          <w:tab w:val="left" w:pos="812"/>
          <w:tab w:val="left" w:pos="993"/>
        </w:tabs>
        <w:spacing w:line="276" w:lineRule="auto"/>
        <w:ind w:left="-283" w:firstLine="0"/>
        <w:rPr>
          <w:rFonts w:cs="Arial"/>
          <w:szCs w:val="22"/>
        </w:rPr>
      </w:pPr>
      <w:r w:rsidRPr="00DC221B">
        <w:rPr>
          <w:rFonts w:cs="Arial"/>
          <w:szCs w:val="22"/>
        </w:rPr>
        <w:t xml:space="preserve">Приложения 3 и 4. Добавлена сноска к показателю </w:t>
      </w:r>
      <w:r w:rsidR="00CD146A" w:rsidRPr="00DC221B">
        <w:rPr>
          <w:rFonts w:cs="Arial"/>
          <w:szCs w:val="22"/>
        </w:rPr>
        <w:t>ФЛ_27.12/ЮЛ_19.12 «Продолжительность последней погашенной просрочки»:</w:t>
      </w:r>
    </w:p>
    <w:p w:rsidR="00845B04" w:rsidRPr="00DC221B" w:rsidRDefault="00CD146A" w:rsidP="00E47ED1">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w:t>
      </w:r>
      <w:r w:rsidR="00845B04" w:rsidRPr="00DC221B">
        <w:rPr>
          <w:rFonts w:cs="Arial"/>
          <w:szCs w:val="22"/>
        </w:rPr>
        <w:t>В показателе отражается продолжительность последней полностью или частично погашенной просрочки. Заполняется при любом событии, в состав которого входит блок FL_27_DebtOverdue</w:t>
      </w:r>
      <w:r w:rsidRPr="00DC221B">
        <w:rPr>
          <w:rFonts w:cs="Arial"/>
          <w:szCs w:val="22"/>
        </w:rPr>
        <w:t>/</w:t>
      </w:r>
      <w:r w:rsidRPr="00DC221B">
        <w:rPr>
          <w:rFonts w:cs="Arial"/>
          <w:szCs w:val="22"/>
          <w:lang w:val="en-US"/>
        </w:rPr>
        <w:t>U</w:t>
      </w:r>
      <w:r w:rsidRPr="00DC221B">
        <w:rPr>
          <w:rFonts w:cs="Arial"/>
          <w:szCs w:val="22"/>
        </w:rPr>
        <w:t>L_19_DebtOverdue</w:t>
      </w:r>
      <w:r w:rsidR="00845B04" w:rsidRPr="00DC221B">
        <w:rPr>
          <w:rFonts w:cs="Arial"/>
          <w:szCs w:val="22"/>
        </w:rPr>
        <w:t>, если просрочка по обязательству когда-либо возникала (ФЛ_27.10=”1”</w:t>
      </w:r>
      <w:r w:rsidRPr="00DC221B">
        <w:rPr>
          <w:rFonts w:cs="Arial"/>
          <w:szCs w:val="22"/>
        </w:rPr>
        <w:t>/ЮЛ_19.10=”1”</w:t>
      </w:r>
      <w:r w:rsidR="00845B04" w:rsidRPr="00DC221B">
        <w:rPr>
          <w:rFonts w:cs="Arial"/>
          <w:szCs w:val="22"/>
        </w:rPr>
        <w:t>)</w:t>
      </w:r>
      <w:r w:rsidR="001A0796" w:rsidRPr="00DC221B">
        <w:rPr>
          <w:rFonts w:cs="Arial"/>
          <w:szCs w:val="22"/>
        </w:rPr>
        <w:t>»</w:t>
      </w:r>
      <w:r w:rsidR="00845B04" w:rsidRPr="00DC221B">
        <w:rPr>
          <w:rFonts w:cs="Arial"/>
          <w:szCs w:val="22"/>
        </w:rPr>
        <w:t>.</w:t>
      </w:r>
    </w:p>
    <w:p w:rsidR="006C7618" w:rsidRPr="00DC221B" w:rsidRDefault="006C7618" w:rsidP="00E47ED1">
      <w:pPr>
        <w:pStyle w:val="af5"/>
        <w:tabs>
          <w:tab w:val="left" w:pos="-567"/>
          <w:tab w:val="left" w:pos="142"/>
          <w:tab w:val="left" w:pos="812"/>
          <w:tab w:val="left" w:pos="993"/>
        </w:tabs>
        <w:spacing w:line="276" w:lineRule="auto"/>
        <w:ind w:left="-283" w:firstLine="0"/>
        <w:rPr>
          <w:rFonts w:cs="Arial"/>
          <w:szCs w:val="22"/>
        </w:rPr>
      </w:pPr>
    </w:p>
    <w:p w:rsidR="006C7618" w:rsidRPr="00DC221B" w:rsidRDefault="006C7618" w:rsidP="00E47ED1">
      <w:pPr>
        <w:pStyle w:val="af5"/>
        <w:numPr>
          <w:ilvl w:val="0"/>
          <w:numId w:val="10"/>
        </w:numPr>
        <w:tabs>
          <w:tab w:val="left" w:pos="-567"/>
          <w:tab w:val="left" w:pos="142"/>
          <w:tab w:val="left" w:pos="812"/>
          <w:tab w:val="left" w:pos="993"/>
        </w:tabs>
        <w:spacing w:line="276" w:lineRule="auto"/>
        <w:ind w:left="-283" w:firstLine="0"/>
        <w:rPr>
          <w:rFonts w:cs="Arial"/>
          <w:szCs w:val="22"/>
        </w:rPr>
      </w:pPr>
      <w:r w:rsidRPr="00DC221B">
        <w:rPr>
          <w:rFonts w:cs="Arial"/>
          <w:szCs w:val="22"/>
        </w:rPr>
        <w:t xml:space="preserve">В соответствии с п.5.18 Технических требований версии 3.0 изменен текст сноски к блоку </w:t>
      </w:r>
      <w:r w:rsidRPr="00DC221B">
        <w:rPr>
          <w:rFonts w:cs="Arial"/>
          <w:szCs w:val="22"/>
          <w:lang w:val="en-US"/>
        </w:rPr>
        <w:t>FL</w:t>
      </w:r>
      <w:r w:rsidRPr="00DC221B">
        <w:rPr>
          <w:rFonts w:cs="Arial"/>
          <w:szCs w:val="22"/>
        </w:rPr>
        <w:t xml:space="preserve">_25_ </w:t>
      </w:r>
      <w:r w:rsidRPr="00DC221B">
        <w:rPr>
          <w:rFonts w:cs="Arial"/>
          <w:szCs w:val="22"/>
          <w:lang w:val="en-US"/>
        </w:rPr>
        <w:t>Debt</w:t>
      </w:r>
      <w:r w:rsidRPr="00DC221B">
        <w:rPr>
          <w:rFonts w:cs="Arial"/>
          <w:szCs w:val="22"/>
        </w:rPr>
        <w:t>/</w:t>
      </w:r>
      <w:r w:rsidRPr="00DC221B">
        <w:rPr>
          <w:rFonts w:cs="Arial"/>
          <w:szCs w:val="22"/>
          <w:lang w:val="en-US"/>
        </w:rPr>
        <w:t>UL</w:t>
      </w:r>
      <w:r w:rsidRPr="00DC221B">
        <w:rPr>
          <w:rFonts w:cs="Arial"/>
          <w:szCs w:val="22"/>
        </w:rPr>
        <w:t xml:space="preserve">_17_ </w:t>
      </w:r>
      <w:r w:rsidRPr="00DC221B">
        <w:rPr>
          <w:rFonts w:cs="Arial"/>
          <w:szCs w:val="22"/>
          <w:lang w:val="en-US"/>
        </w:rPr>
        <w:t>Debt</w:t>
      </w:r>
      <w:r w:rsidR="00DD0BB4" w:rsidRPr="00DC221B">
        <w:rPr>
          <w:rFonts w:cs="Arial"/>
          <w:szCs w:val="22"/>
        </w:rPr>
        <w:t>:</w:t>
      </w:r>
    </w:p>
    <w:p w:rsidR="006C7618" w:rsidRPr="00DC221B" w:rsidRDefault="006C7618" w:rsidP="00E47ED1">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 xml:space="preserve">было: «Подгруппа </w:t>
      </w:r>
      <w:r w:rsidRPr="00DC221B">
        <w:rPr>
          <w:rFonts w:cs="Arial"/>
          <w:szCs w:val="22"/>
          <w:lang w:val="en-US"/>
        </w:rPr>
        <w:t>FL</w:t>
      </w:r>
      <w:r w:rsidRPr="00DC221B">
        <w:rPr>
          <w:rFonts w:cs="Arial"/>
          <w:szCs w:val="22"/>
        </w:rPr>
        <w:t>_25_26_27_28_</w:t>
      </w:r>
      <w:r w:rsidRPr="00DC221B">
        <w:rPr>
          <w:rFonts w:cs="Arial"/>
          <w:szCs w:val="22"/>
          <w:lang w:val="en-US"/>
        </w:rPr>
        <w:t>Group</w:t>
      </w:r>
      <w:r w:rsidRPr="00DC221B">
        <w:rPr>
          <w:rFonts w:cs="Arial"/>
          <w:szCs w:val="22"/>
        </w:rPr>
        <w:t>/</w:t>
      </w:r>
      <w:r w:rsidRPr="00DC221B">
        <w:rPr>
          <w:rFonts w:cs="Arial"/>
          <w:szCs w:val="22"/>
          <w:lang w:val="en-US"/>
        </w:rPr>
        <w:t>UL</w:t>
      </w:r>
      <w:r w:rsidRPr="00DC221B">
        <w:rPr>
          <w:rFonts w:cs="Arial"/>
          <w:szCs w:val="22"/>
        </w:rPr>
        <w:t>_17_18_19_20_</w:t>
      </w:r>
      <w:r w:rsidRPr="00DC221B">
        <w:rPr>
          <w:rFonts w:cs="Arial"/>
          <w:szCs w:val="22"/>
          <w:lang w:val="en-US"/>
        </w:rPr>
        <w:t>Group</w:t>
      </w:r>
      <w:r w:rsidRPr="00DC221B">
        <w:rPr>
          <w:rFonts w:cs="Arial"/>
          <w:szCs w:val="22"/>
        </w:rPr>
        <w:t xml:space="preserve"> может быть множественной только в событии 1.4.1 (отражая несколько платежей, выполненных до </w:t>
      </w:r>
      <w:r w:rsidRPr="00DC221B">
        <w:rPr>
          <w:rFonts w:cs="Arial"/>
          <w:szCs w:val="22"/>
        </w:rPr>
        <w:lastRenderedPageBreak/>
        <w:t xml:space="preserve">даты передачи первого предмета лизинга), в остальных событиях может быть не более одной подгруппы </w:t>
      </w:r>
      <w:r w:rsidRPr="00DC221B">
        <w:rPr>
          <w:rFonts w:cs="Arial"/>
          <w:szCs w:val="22"/>
          <w:lang w:val="en-US"/>
        </w:rPr>
        <w:t>FL</w:t>
      </w:r>
      <w:r w:rsidRPr="00DC221B">
        <w:rPr>
          <w:rFonts w:cs="Arial"/>
          <w:szCs w:val="22"/>
        </w:rPr>
        <w:t>_25_26_27_28_</w:t>
      </w:r>
      <w:r w:rsidRPr="00DC221B">
        <w:rPr>
          <w:rFonts w:cs="Arial"/>
          <w:szCs w:val="22"/>
          <w:lang w:val="en-US"/>
        </w:rPr>
        <w:t>Group</w:t>
      </w:r>
      <w:r w:rsidRPr="00DC221B">
        <w:rPr>
          <w:rFonts w:cs="Arial"/>
          <w:szCs w:val="22"/>
        </w:rPr>
        <w:t>/</w:t>
      </w:r>
      <w:r w:rsidRPr="00DC221B">
        <w:rPr>
          <w:rFonts w:cs="Arial"/>
          <w:szCs w:val="22"/>
          <w:lang w:val="en-US"/>
        </w:rPr>
        <w:t>UL</w:t>
      </w:r>
      <w:r w:rsidRPr="00DC221B">
        <w:rPr>
          <w:rFonts w:cs="Arial"/>
          <w:szCs w:val="22"/>
        </w:rPr>
        <w:t>_17_18_19_20_</w:t>
      </w:r>
      <w:r w:rsidRPr="00DC221B">
        <w:rPr>
          <w:rFonts w:cs="Arial"/>
          <w:szCs w:val="22"/>
          <w:lang w:val="en-US"/>
        </w:rPr>
        <w:t>Group</w:t>
      </w:r>
      <w:r w:rsidRPr="00DC221B">
        <w:rPr>
          <w:rFonts w:cs="Arial"/>
          <w:szCs w:val="22"/>
        </w:rPr>
        <w:t>»;</w:t>
      </w:r>
    </w:p>
    <w:p w:rsidR="00E9443F" w:rsidRPr="00DC221B" w:rsidRDefault="006C7618" w:rsidP="00E47ED1">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стало: «</w:t>
      </w:r>
      <w:r w:rsidR="000D2F7C" w:rsidRPr="00DC221B">
        <w:rPr>
          <w:rFonts w:cs="Arial"/>
          <w:szCs w:val="22"/>
        </w:rPr>
        <w:t xml:space="preserve">В группе по событию не допускается более одной подгруппы </w:t>
      </w:r>
      <w:r w:rsidR="000D2F7C" w:rsidRPr="00DC221B">
        <w:rPr>
          <w:rFonts w:cs="Arial"/>
          <w:szCs w:val="22"/>
          <w:lang w:val="en-US"/>
        </w:rPr>
        <w:t>FL</w:t>
      </w:r>
      <w:r w:rsidR="000D2F7C" w:rsidRPr="00DC221B">
        <w:rPr>
          <w:rFonts w:cs="Arial"/>
          <w:szCs w:val="22"/>
        </w:rPr>
        <w:t>_25_26_28_28_</w:t>
      </w:r>
      <w:r w:rsidR="000D2F7C" w:rsidRPr="00DC221B">
        <w:rPr>
          <w:rFonts w:cs="Arial"/>
          <w:szCs w:val="22"/>
          <w:lang w:val="en-US"/>
        </w:rPr>
        <w:t>Group</w:t>
      </w:r>
      <w:r w:rsidR="000D2F7C" w:rsidRPr="00DC221B">
        <w:rPr>
          <w:rFonts w:cs="Arial"/>
          <w:szCs w:val="22"/>
        </w:rPr>
        <w:t>/</w:t>
      </w:r>
      <w:r w:rsidR="000D2F7C" w:rsidRPr="00DC221B">
        <w:rPr>
          <w:rFonts w:cs="Arial"/>
          <w:szCs w:val="22"/>
          <w:lang w:val="en-US"/>
        </w:rPr>
        <w:t>UL</w:t>
      </w:r>
      <w:r w:rsidR="000D2F7C" w:rsidRPr="00DC221B">
        <w:rPr>
          <w:rFonts w:cs="Arial"/>
          <w:szCs w:val="22"/>
        </w:rPr>
        <w:t>_17_18_19_20_</w:t>
      </w:r>
      <w:r w:rsidR="000D2F7C" w:rsidRPr="00DC221B">
        <w:rPr>
          <w:rFonts w:cs="Arial"/>
          <w:szCs w:val="22"/>
          <w:lang w:val="en-US"/>
        </w:rPr>
        <w:t>Group</w:t>
      </w:r>
      <w:r w:rsidR="000D2F7C" w:rsidRPr="00DC221B">
        <w:rPr>
          <w:rFonts w:cs="Arial"/>
          <w:szCs w:val="22"/>
        </w:rPr>
        <w:t xml:space="preserve">. В событии 1.4.1 в случае, если на момент заключения сделки и передачи предмета лизинга лизингополучателю по обязательству внесено несколько платежей, в блоке </w:t>
      </w:r>
      <w:r w:rsidR="000D2F7C" w:rsidRPr="00DC221B">
        <w:rPr>
          <w:rFonts w:cs="Arial"/>
          <w:szCs w:val="22"/>
          <w:lang w:val="en-US"/>
        </w:rPr>
        <w:t>FL</w:t>
      </w:r>
      <w:r w:rsidR="000D2F7C" w:rsidRPr="00DC221B">
        <w:rPr>
          <w:rFonts w:cs="Arial"/>
          <w:szCs w:val="22"/>
        </w:rPr>
        <w:t>_28_</w:t>
      </w:r>
      <w:r w:rsidR="000D2F7C" w:rsidRPr="00DC221B">
        <w:rPr>
          <w:rFonts w:cs="Arial"/>
          <w:szCs w:val="22"/>
          <w:lang w:val="en-US"/>
        </w:rPr>
        <w:t>Payment</w:t>
      </w:r>
      <w:r w:rsidR="000D2F7C" w:rsidRPr="00DC221B">
        <w:rPr>
          <w:rFonts w:cs="Arial"/>
          <w:szCs w:val="22"/>
        </w:rPr>
        <w:t>/</w:t>
      </w:r>
      <w:r w:rsidR="000D2F7C" w:rsidRPr="00DC221B">
        <w:rPr>
          <w:rFonts w:cs="Arial"/>
          <w:szCs w:val="22"/>
          <w:lang w:val="en-US"/>
        </w:rPr>
        <w:t>UL</w:t>
      </w:r>
      <w:r w:rsidR="000D2F7C" w:rsidRPr="00DC221B">
        <w:rPr>
          <w:rFonts w:cs="Arial"/>
          <w:szCs w:val="22"/>
        </w:rPr>
        <w:t>_20_</w:t>
      </w:r>
      <w:r w:rsidR="000D2F7C" w:rsidRPr="00DC221B">
        <w:rPr>
          <w:rFonts w:cs="Arial"/>
          <w:szCs w:val="22"/>
          <w:lang w:val="en-US"/>
        </w:rPr>
        <w:t>Payment</w:t>
      </w:r>
      <w:r w:rsidR="000D2F7C" w:rsidRPr="00DC221B">
        <w:rPr>
          <w:rFonts w:cs="Arial"/>
          <w:szCs w:val="22"/>
        </w:rPr>
        <w:t xml:space="preserve"> указывается итоговая сумма всех уже совершенных на тот момент платежей с датой платежа равной дате последнего внесенного платежа, а в блоках </w:t>
      </w:r>
      <w:r w:rsidR="000D2F7C" w:rsidRPr="00DC221B">
        <w:rPr>
          <w:rFonts w:cs="Arial"/>
          <w:szCs w:val="22"/>
          <w:lang w:val="en-US"/>
        </w:rPr>
        <w:t>FL</w:t>
      </w:r>
      <w:r w:rsidR="000D2F7C" w:rsidRPr="00DC221B">
        <w:rPr>
          <w:rFonts w:cs="Arial"/>
          <w:szCs w:val="22"/>
        </w:rPr>
        <w:t>_25-27/</w:t>
      </w:r>
      <w:r w:rsidR="000D2F7C" w:rsidRPr="00DC221B">
        <w:rPr>
          <w:rFonts w:cs="Arial"/>
          <w:szCs w:val="22"/>
          <w:lang w:val="en-US"/>
        </w:rPr>
        <w:t>FL</w:t>
      </w:r>
      <w:r w:rsidR="000D2F7C" w:rsidRPr="00DC221B">
        <w:rPr>
          <w:rFonts w:cs="Arial"/>
          <w:szCs w:val="22"/>
        </w:rPr>
        <w:t>_17-19 итоговая задолженность</w:t>
      </w:r>
      <w:r w:rsidRPr="00DC221B">
        <w:rPr>
          <w:rFonts w:cs="Arial"/>
          <w:szCs w:val="22"/>
        </w:rPr>
        <w:t>».</w:t>
      </w:r>
      <w:r w:rsidRPr="00DC221B">
        <w:rPr>
          <w:rFonts w:cs="Arial"/>
          <w:szCs w:val="22"/>
        </w:rPr>
        <w:cr/>
      </w:r>
    </w:p>
    <w:p w:rsidR="0069336A" w:rsidRPr="00DC221B" w:rsidRDefault="0069336A" w:rsidP="00E47ED1">
      <w:pPr>
        <w:pStyle w:val="af5"/>
        <w:numPr>
          <w:ilvl w:val="0"/>
          <w:numId w:val="10"/>
        </w:numPr>
        <w:tabs>
          <w:tab w:val="left" w:pos="-567"/>
          <w:tab w:val="left" w:pos="142"/>
          <w:tab w:val="left" w:pos="812"/>
          <w:tab w:val="left" w:pos="993"/>
        </w:tabs>
        <w:spacing w:line="276" w:lineRule="auto"/>
        <w:ind w:left="-283" w:firstLine="0"/>
        <w:rPr>
          <w:rFonts w:cs="Arial"/>
          <w:szCs w:val="22"/>
        </w:rPr>
      </w:pPr>
      <w:r w:rsidRPr="00DC221B">
        <w:rPr>
          <w:rFonts w:cs="Arial"/>
          <w:szCs w:val="22"/>
          <w:u w:val="single"/>
        </w:rPr>
        <w:t>В соответствии с письмом Банка России №ИН-018-44/71 от 10.02.2025 с 09.05.2025 из</w:t>
      </w:r>
      <w:r w:rsidRPr="00DC221B">
        <w:rPr>
          <w:rFonts w:cs="Arial"/>
          <w:szCs w:val="22"/>
        </w:rPr>
        <w:t xml:space="preserve"> состава сведений, направляемых источником в БКИ, а также из состава сведений, включаемых в запрос пользователя о предоставлении кредитного отчета и форму подтверждения пользователем наличия согласия субъекта исключается информация о месте рождения</w:t>
      </w:r>
      <w:r w:rsidR="003415FF" w:rsidRPr="00DC221B">
        <w:rPr>
          <w:rFonts w:cs="Arial"/>
          <w:szCs w:val="22"/>
        </w:rPr>
        <w:t xml:space="preserve">. </w:t>
      </w:r>
      <w:r w:rsidRPr="00DC221B">
        <w:rPr>
          <w:rFonts w:cs="Arial"/>
          <w:szCs w:val="22"/>
        </w:rPr>
        <w:t xml:space="preserve">Соответствующие изменения внесены в требования к формированию показателей </w:t>
      </w:r>
      <w:r w:rsidR="003415FF" w:rsidRPr="00DC221B">
        <w:rPr>
          <w:rFonts w:cs="Arial"/>
          <w:szCs w:val="22"/>
        </w:rPr>
        <w:t>ФЛ_3.3, ФЛ_47.5/ЮЛ_37.7,</w:t>
      </w:r>
      <w:r w:rsidRPr="00DC221B">
        <w:rPr>
          <w:rFonts w:cs="Arial"/>
          <w:szCs w:val="22"/>
        </w:rPr>
        <w:t xml:space="preserve"> </w:t>
      </w:r>
      <w:r w:rsidR="003415FF" w:rsidRPr="00DC221B">
        <w:rPr>
          <w:rFonts w:cs="Arial"/>
          <w:szCs w:val="22"/>
        </w:rPr>
        <w:t xml:space="preserve">ФЛ_48.5/ЮЛ_38.7, ФЛ_50.5/ЮЛ_40.7, ФЛ_52.5/ЮЛ_42.7, а также </w:t>
      </w:r>
      <w:r w:rsidR="00FA7332" w:rsidRPr="00DC221B">
        <w:rPr>
          <w:rFonts w:cs="Arial"/>
          <w:szCs w:val="22"/>
        </w:rPr>
        <w:t>показатель ФЛ_3.2</w:t>
      </w:r>
      <w:bookmarkStart w:id="14" w:name="_Ref191808380"/>
      <w:r w:rsidR="00FA7332" w:rsidRPr="00DC221B">
        <w:rPr>
          <w:rStyle w:val="a8"/>
          <w:rFonts w:cs="Arial"/>
          <w:szCs w:val="22"/>
        </w:rPr>
        <w:footnoteReference w:id="7"/>
      </w:r>
      <w:bookmarkEnd w:id="14"/>
      <w:r w:rsidR="00FA7332" w:rsidRPr="00DC221B">
        <w:rPr>
          <w:rFonts w:cs="Arial"/>
          <w:szCs w:val="22"/>
        </w:rPr>
        <w:t xml:space="preserve"> «Код страны по ОКСМ» и </w:t>
      </w:r>
      <w:r w:rsidR="003415FF" w:rsidRPr="00DC221B">
        <w:rPr>
          <w:rFonts w:cs="Arial"/>
          <w:szCs w:val="22"/>
        </w:rPr>
        <w:t>в раздел «Формат запроса» кредитного отчета в данные о субъекте, предоставившем согласие</w:t>
      </w:r>
      <w:r w:rsidRPr="00DC221B">
        <w:rPr>
          <w:rFonts w:cs="Arial"/>
          <w:szCs w:val="22"/>
        </w:rPr>
        <w:t>.</w:t>
      </w:r>
    </w:p>
    <w:p w:rsidR="003F4302" w:rsidRPr="00DC221B" w:rsidRDefault="003F4302" w:rsidP="00E47ED1">
      <w:pPr>
        <w:pStyle w:val="af5"/>
        <w:numPr>
          <w:ilvl w:val="0"/>
          <w:numId w:val="10"/>
        </w:numPr>
        <w:tabs>
          <w:tab w:val="left" w:pos="-567"/>
          <w:tab w:val="left" w:pos="142"/>
          <w:tab w:val="left" w:pos="709"/>
          <w:tab w:val="left" w:pos="812"/>
          <w:tab w:val="left" w:pos="993"/>
        </w:tabs>
        <w:spacing w:line="276" w:lineRule="auto"/>
        <w:ind w:left="-283" w:firstLine="0"/>
        <w:rPr>
          <w:rFonts w:cs="Arial"/>
          <w:szCs w:val="22"/>
        </w:rPr>
      </w:pPr>
      <w:r w:rsidRPr="00DC221B">
        <w:rPr>
          <w:rFonts w:cs="Arial"/>
          <w:szCs w:val="22"/>
        </w:rPr>
        <w:t>Показа</w:t>
      </w:r>
      <w:r w:rsidR="00811B9D" w:rsidRPr="00DC221B">
        <w:rPr>
          <w:rFonts w:cs="Arial"/>
          <w:szCs w:val="22"/>
        </w:rPr>
        <w:t>тель «Сумма последнего внесенного платежа» ФЛ_28.2/ЮЛ_20.2. Изменены требования к формированию и сноска с обоснованием.</w:t>
      </w:r>
    </w:p>
    <w:p w:rsidR="00811B9D" w:rsidRPr="00DC221B" w:rsidRDefault="00811B9D"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было: «Если указано значение «0.00», то заполняются только показатели 28.10, 28.11, 28.13-28.15 иные показатели блока 28 не заполняются».</w:t>
      </w:r>
    </w:p>
    <w:p w:rsidR="003F4302" w:rsidRPr="00DC221B" w:rsidRDefault="00811B9D"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стало: «До внесения первого платежа по обязательству показатели 28.2-28.9 заполняются значением «0.00». В соответствии с «Техническими требованиями к формированию показателей кредитной информации» версии 3.0 и письмом Банка России №44-19/1335 от 21.02.2025, показатели ФЛ_28.3-ФЛ_28.9 обязательны к заполнению».</w:t>
      </w:r>
    </w:p>
    <w:p w:rsidR="00811B9D" w:rsidRPr="00DC221B" w:rsidRDefault="00811B9D"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Аналогичное изменение для показателя ЮЛ_20.2.</w:t>
      </w:r>
    </w:p>
    <w:p w:rsidR="00E9443F" w:rsidRPr="00DC221B" w:rsidRDefault="00E9443F" w:rsidP="008506FC">
      <w:pPr>
        <w:pStyle w:val="af5"/>
        <w:numPr>
          <w:ilvl w:val="0"/>
          <w:numId w:val="10"/>
        </w:numPr>
        <w:tabs>
          <w:tab w:val="left" w:pos="-567"/>
          <w:tab w:val="left" w:pos="142"/>
          <w:tab w:val="left" w:pos="812"/>
          <w:tab w:val="left" w:pos="993"/>
        </w:tabs>
        <w:spacing w:before="240" w:line="276" w:lineRule="auto"/>
        <w:ind w:left="-283" w:firstLine="0"/>
        <w:rPr>
          <w:rFonts w:cs="Arial"/>
          <w:szCs w:val="22"/>
        </w:rPr>
      </w:pPr>
      <w:r w:rsidRPr="00DC221B">
        <w:rPr>
          <w:rFonts w:cs="Arial"/>
          <w:szCs w:val="22"/>
        </w:rPr>
        <w:t>Показатель ФЛ_54.3/ЮЛ_44.3 «Сумма обязательства, учтенная на внебалансовых счетах», требования к формированию:</w:t>
      </w:r>
    </w:p>
    <w:p w:rsidR="00E9443F" w:rsidRPr="00DC221B" w:rsidRDefault="00E9443F"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 xml:space="preserve">было: «Заполняется в случае, если по показателю </w:t>
      </w:r>
      <w:r w:rsidR="003D3D80" w:rsidRPr="00DC221B">
        <w:rPr>
          <w:rFonts w:cs="Arial"/>
          <w:szCs w:val="22"/>
        </w:rPr>
        <w:t xml:space="preserve">ФЛ_54.1/ЮЛ_44.1 </w:t>
      </w:r>
      <w:r w:rsidRPr="00DC221B">
        <w:rPr>
          <w:rFonts w:cs="Arial"/>
          <w:szCs w:val="22"/>
        </w:rPr>
        <w:t>«Признак учета обязательства» указан код «0». Сумма обязательства, которая учтена на внебалансовых счетах источника»</w:t>
      </w:r>
      <w:r w:rsidR="003D3D80" w:rsidRPr="00DC221B">
        <w:rPr>
          <w:rFonts w:cs="Arial"/>
          <w:szCs w:val="22"/>
        </w:rPr>
        <w:t>.</w:t>
      </w:r>
    </w:p>
    <w:p w:rsidR="00E9443F" w:rsidRPr="00DC221B" w:rsidRDefault="00E9443F"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стало:</w:t>
      </w:r>
      <w:r w:rsidR="003D3D80" w:rsidRPr="00DC221B">
        <w:rPr>
          <w:rFonts w:cs="Arial"/>
          <w:szCs w:val="22"/>
        </w:rPr>
        <w:t xml:space="preserve"> «Заполняется в случае, если по показателю ФЛ_54.1/ЮЛ_44.1 «Признак учета обязательства» указан код «0». Указывается общая сумма обязательства, которая не учтена на балансовых счетах источника (т.е. сумма, полностью или частично учтенная на внебалансовых счетах источника и (или) внесистемным путем (без отражения суммы такого обязательства на счетах бухгалтерского учета))</w:t>
      </w:r>
      <w:r w:rsidR="00477146" w:rsidRPr="00DC221B">
        <w:rPr>
          <w:rStyle w:val="a8"/>
          <w:rFonts w:cs="Arial"/>
          <w:szCs w:val="22"/>
        </w:rPr>
        <w:footnoteReference w:id="8"/>
      </w:r>
      <w:r w:rsidR="003D3D80" w:rsidRPr="00DC221B">
        <w:rPr>
          <w:rFonts w:cs="Arial"/>
          <w:szCs w:val="22"/>
        </w:rPr>
        <w:t>».</w:t>
      </w:r>
    </w:p>
    <w:p w:rsidR="00E06C96" w:rsidRPr="00DC221B" w:rsidRDefault="00E06C96" w:rsidP="008506FC">
      <w:pPr>
        <w:pStyle w:val="af5"/>
        <w:numPr>
          <w:ilvl w:val="0"/>
          <w:numId w:val="10"/>
        </w:numPr>
        <w:tabs>
          <w:tab w:val="left" w:pos="-567"/>
          <w:tab w:val="left" w:pos="142"/>
          <w:tab w:val="left" w:pos="812"/>
          <w:tab w:val="left" w:pos="993"/>
        </w:tabs>
        <w:spacing w:before="240" w:line="276" w:lineRule="auto"/>
        <w:ind w:left="-283" w:firstLine="0"/>
        <w:rPr>
          <w:rFonts w:cs="Arial"/>
          <w:szCs w:val="22"/>
        </w:rPr>
      </w:pPr>
      <w:r w:rsidRPr="00DC221B">
        <w:rPr>
          <w:rFonts w:cs="Arial"/>
          <w:szCs w:val="22"/>
        </w:rPr>
        <w:t xml:space="preserve">Приложения 3 и 4. Следующим показателям установлен признак изменяемых: </w:t>
      </w:r>
    </w:p>
    <w:tbl>
      <w:tblPr>
        <w:tblStyle w:val="af9"/>
        <w:tblW w:w="9402" w:type="dxa"/>
        <w:tblInd w:w="-227" w:type="dxa"/>
        <w:tblLayout w:type="fixed"/>
        <w:tblLook w:val="04A0" w:firstRow="1" w:lastRow="0" w:firstColumn="1" w:lastColumn="0" w:noHBand="0" w:noVBand="1"/>
      </w:tblPr>
      <w:tblGrid>
        <w:gridCol w:w="7842"/>
        <w:gridCol w:w="709"/>
        <w:gridCol w:w="851"/>
      </w:tblGrid>
      <w:tr w:rsidR="00E06C96" w:rsidRPr="00DC221B" w:rsidTr="00E47ED1">
        <w:trPr>
          <w:cantSplit/>
          <w:trHeight w:val="204"/>
        </w:trPr>
        <w:tc>
          <w:tcPr>
            <w:tcW w:w="7842" w:type="dxa"/>
            <w:tcMar>
              <w:left w:w="57" w:type="dxa"/>
              <w:right w:w="57" w:type="dxa"/>
            </w:tcMar>
          </w:tcPr>
          <w:p w:rsidR="00E06C96" w:rsidRPr="00DC221B" w:rsidRDefault="00E06C96" w:rsidP="00847187">
            <w:pPr>
              <w:pStyle w:val="afff0"/>
              <w:rPr>
                <w:rFonts w:eastAsia="Calibri"/>
              </w:rPr>
            </w:pPr>
            <w:r w:rsidRPr="00DC221B">
              <w:t>Показатель</w:t>
            </w:r>
          </w:p>
        </w:tc>
        <w:tc>
          <w:tcPr>
            <w:tcW w:w="709" w:type="dxa"/>
            <w:noWrap/>
            <w:tcMar>
              <w:left w:w="57" w:type="dxa"/>
              <w:right w:w="57" w:type="dxa"/>
            </w:tcMar>
          </w:tcPr>
          <w:p w:rsidR="00E06C96" w:rsidRPr="00DC221B" w:rsidRDefault="00E06C96" w:rsidP="00E47ED1">
            <w:pPr>
              <w:pStyle w:val="af5"/>
              <w:tabs>
                <w:tab w:val="left" w:pos="-567"/>
                <w:tab w:val="left" w:pos="142"/>
                <w:tab w:val="left" w:pos="812"/>
                <w:tab w:val="left" w:pos="993"/>
              </w:tabs>
              <w:ind w:left="0" w:firstLine="0"/>
              <w:jc w:val="center"/>
              <w:rPr>
                <w:rFonts w:cs="Arial"/>
                <w:szCs w:val="22"/>
              </w:rPr>
            </w:pPr>
            <w:r w:rsidRPr="00DC221B">
              <w:rPr>
                <w:rFonts w:cs="Arial"/>
                <w:szCs w:val="22"/>
              </w:rPr>
              <w:t>Было</w:t>
            </w:r>
          </w:p>
        </w:tc>
        <w:tc>
          <w:tcPr>
            <w:tcW w:w="851" w:type="dxa"/>
            <w:noWrap/>
            <w:tcMar>
              <w:left w:w="57" w:type="dxa"/>
              <w:right w:w="57" w:type="dxa"/>
            </w:tcMar>
          </w:tcPr>
          <w:p w:rsidR="00E06C96" w:rsidRPr="00DC221B" w:rsidRDefault="00E06C96" w:rsidP="00E47ED1">
            <w:pPr>
              <w:pStyle w:val="af5"/>
              <w:tabs>
                <w:tab w:val="left" w:pos="-567"/>
                <w:tab w:val="left" w:pos="142"/>
                <w:tab w:val="left" w:pos="812"/>
                <w:tab w:val="left" w:pos="993"/>
              </w:tabs>
              <w:ind w:left="0" w:firstLine="0"/>
              <w:jc w:val="center"/>
              <w:rPr>
                <w:rFonts w:cs="Arial"/>
                <w:szCs w:val="22"/>
              </w:rPr>
            </w:pPr>
            <w:r w:rsidRPr="00DC221B">
              <w:rPr>
                <w:rFonts w:cs="Arial"/>
                <w:szCs w:val="22"/>
              </w:rPr>
              <w:t>Стало</w:t>
            </w:r>
          </w:p>
        </w:tc>
      </w:tr>
      <w:tr w:rsidR="00E46BF6" w:rsidRPr="00DC221B" w:rsidTr="00E47ED1">
        <w:trPr>
          <w:cantSplit/>
          <w:trHeight w:val="204"/>
        </w:trPr>
        <w:tc>
          <w:tcPr>
            <w:tcW w:w="7842" w:type="dxa"/>
            <w:tcMar>
              <w:left w:w="57" w:type="dxa"/>
              <w:right w:w="57" w:type="dxa"/>
            </w:tcMar>
          </w:tcPr>
          <w:p w:rsidR="00E46BF6" w:rsidRPr="00DC221B" w:rsidRDefault="00E46BF6" w:rsidP="00847187">
            <w:pPr>
              <w:pStyle w:val="afff0"/>
              <w:rPr>
                <w:rFonts w:eastAsia="Calibri"/>
              </w:rPr>
            </w:pPr>
            <w:r w:rsidRPr="00DC221B">
              <w:rPr>
                <w:rFonts w:eastAsia="Calibri"/>
              </w:rPr>
              <w:t xml:space="preserve">ФЛ_41.1/ЮЛ_31.1 </w:t>
            </w:r>
            <w:r w:rsidRPr="00DC221B">
              <w:t>Сумма задолженности на дату открытия конкурсного производства</w:t>
            </w:r>
          </w:p>
        </w:tc>
        <w:tc>
          <w:tcPr>
            <w:tcW w:w="709" w:type="dxa"/>
            <w:noWrap/>
            <w:tcMar>
              <w:left w:w="57" w:type="dxa"/>
              <w:right w:w="57" w:type="dxa"/>
            </w:tcMar>
          </w:tcPr>
          <w:p w:rsidR="00E46BF6" w:rsidRPr="00DC221B" w:rsidRDefault="00E46BF6" w:rsidP="00E47ED1">
            <w:pPr>
              <w:pStyle w:val="af5"/>
              <w:tabs>
                <w:tab w:val="left" w:pos="-567"/>
                <w:tab w:val="left" w:pos="142"/>
                <w:tab w:val="left" w:pos="812"/>
                <w:tab w:val="left" w:pos="993"/>
              </w:tabs>
              <w:ind w:left="0" w:firstLine="0"/>
              <w:jc w:val="center"/>
              <w:rPr>
                <w:rFonts w:cs="Arial"/>
                <w:szCs w:val="22"/>
              </w:rPr>
            </w:pPr>
          </w:p>
        </w:tc>
        <w:tc>
          <w:tcPr>
            <w:tcW w:w="851" w:type="dxa"/>
            <w:noWrap/>
            <w:tcMar>
              <w:left w:w="57" w:type="dxa"/>
              <w:right w:w="57" w:type="dxa"/>
            </w:tcMar>
          </w:tcPr>
          <w:p w:rsidR="00E46BF6" w:rsidRPr="00DC221B" w:rsidRDefault="00E46BF6" w:rsidP="00E47ED1">
            <w:pPr>
              <w:pStyle w:val="af5"/>
              <w:tabs>
                <w:tab w:val="left" w:pos="-567"/>
                <w:tab w:val="left" w:pos="142"/>
                <w:tab w:val="left" w:pos="812"/>
                <w:tab w:val="left" w:pos="993"/>
              </w:tabs>
              <w:ind w:left="0" w:firstLine="0"/>
              <w:jc w:val="center"/>
              <w:rPr>
                <w:rFonts w:cs="Arial"/>
                <w:szCs w:val="22"/>
              </w:rPr>
            </w:pPr>
            <w:r w:rsidRPr="00DC221B">
              <w:rPr>
                <w:rFonts w:cs="Arial"/>
                <w:szCs w:val="22"/>
              </w:rPr>
              <w:t>И</w:t>
            </w:r>
          </w:p>
        </w:tc>
      </w:tr>
      <w:tr w:rsidR="00E46BF6" w:rsidRPr="00DC221B" w:rsidTr="00E47ED1">
        <w:trPr>
          <w:cantSplit/>
          <w:trHeight w:val="204"/>
        </w:trPr>
        <w:tc>
          <w:tcPr>
            <w:tcW w:w="7842" w:type="dxa"/>
            <w:tcMar>
              <w:left w:w="57" w:type="dxa"/>
              <w:right w:w="57" w:type="dxa"/>
            </w:tcMar>
          </w:tcPr>
          <w:p w:rsidR="00E46BF6" w:rsidRPr="00DC221B" w:rsidRDefault="00E46BF6" w:rsidP="00847187">
            <w:pPr>
              <w:pStyle w:val="afff0"/>
              <w:rPr>
                <w:rFonts w:eastAsia="Calibri"/>
              </w:rPr>
            </w:pPr>
            <w:r w:rsidRPr="00DC221B">
              <w:rPr>
                <w:rFonts w:eastAsia="Calibri"/>
              </w:rPr>
              <w:t xml:space="preserve">ФЛ_41.2/ЮЛ_31.2 </w:t>
            </w:r>
            <w:r w:rsidRPr="00DC221B">
              <w:t>Дата открытия конкурсного производства</w:t>
            </w:r>
          </w:p>
        </w:tc>
        <w:tc>
          <w:tcPr>
            <w:tcW w:w="709" w:type="dxa"/>
            <w:noWrap/>
            <w:tcMar>
              <w:left w:w="57" w:type="dxa"/>
              <w:right w:w="57" w:type="dxa"/>
            </w:tcMar>
          </w:tcPr>
          <w:p w:rsidR="00E46BF6" w:rsidRPr="00DC221B" w:rsidRDefault="00E46BF6" w:rsidP="00E47ED1">
            <w:pPr>
              <w:pStyle w:val="af5"/>
              <w:tabs>
                <w:tab w:val="left" w:pos="-567"/>
                <w:tab w:val="left" w:pos="142"/>
                <w:tab w:val="left" w:pos="812"/>
                <w:tab w:val="left" w:pos="993"/>
              </w:tabs>
              <w:ind w:left="0" w:firstLine="0"/>
              <w:jc w:val="center"/>
              <w:rPr>
                <w:rFonts w:cs="Arial"/>
                <w:szCs w:val="22"/>
              </w:rPr>
            </w:pPr>
          </w:p>
        </w:tc>
        <w:tc>
          <w:tcPr>
            <w:tcW w:w="851" w:type="dxa"/>
            <w:noWrap/>
            <w:tcMar>
              <w:left w:w="57" w:type="dxa"/>
              <w:right w:w="57" w:type="dxa"/>
            </w:tcMar>
          </w:tcPr>
          <w:p w:rsidR="00E46BF6" w:rsidRPr="00DC221B" w:rsidRDefault="00E46BF6" w:rsidP="00E47ED1">
            <w:pPr>
              <w:pStyle w:val="af5"/>
              <w:tabs>
                <w:tab w:val="left" w:pos="-567"/>
                <w:tab w:val="left" w:pos="142"/>
                <w:tab w:val="left" w:pos="812"/>
                <w:tab w:val="left" w:pos="993"/>
              </w:tabs>
              <w:ind w:left="0" w:firstLine="0"/>
              <w:jc w:val="center"/>
              <w:rPr>
                <w:rFonts w:cs="Arial"/>
                <w:szCs w:val="22"/>
              </w:rPr>
            </w:pPr>
            <w:r w:rsidRPr="00DC221B">
              <w:rPr>
                <w:rFonts w:cs="Arial"/>
                <w:szCs w:val="22"/>
              </w:rPr>
              <w:t>И</w:t>
            </w:r>
          </w:p>
        </w:tc>
      </w:tr>
      <w:tr w:rsidR="00E46BF6" w:rsidRPr="00DC221B" w:rsidTr="00E47ED1">
        <w:trPr>
          <w:cantSplit/>
          <w:trHeight w:val="204"/>
        </w:trPr>
        <w:tc>
          <w:tcPr>
            <w:tcW w:w="7842" w:type="dxa"/>
            <w:tcMar>
              <w:left w:w="57" w:type="dxa"/>
              <w:right w:w="57" w:type="dxa"/>
            </w:tcMar>
          </w:tcPr>
          <w:p w:rsidR="00E46BF6" w:rsidRPr="00DC221B" w:rsidRDefault="009F70B8" w:rsidP="00847187">
            <w:pPr>
              <w:pStyle w:val="afff0"/>
              <w:rPr>
                <w:rFonts w:eastAsia="Calibri"/>
              </w:rPr>
            </w:pPr>
            <w:r w:rsidRPr="00DC221B">
              <w:rPr>
                <w:rFonts w:eastAsia="Calibri"/>
              </w:rPr>
              <w:t>ФЛ_42</w:t>
            </w:r>
            <w:r w:rsidR="00E46BF6" w:rsidRPr="00DC221B">
              <w:rPr>
                <w:rFonts w:eastAsia="Calibri"/>
              </w:rPr>
              <w:t>.1/ЮЛ_3</w:t>
            </w:r>
            <w:r w:rsidRPr="00DC221B">
              <w:rPr>
                <w:rFonts w:eastAsia="Calibri"/>
              </w:rPr>
              <w:t>2</w:t>
            </w:r>
            <w:r w:rsidR="00E46BF6" w:rsidRPr="00DC221B">
              <w:rPr>
                <w:rFonts w:eastAsia="Calibri"/>
              </w:rPr>
              <w:t xml:space="preserve">.1 </w:t>
            </w:r>
            <w:r w:rsidR="00E46BF6" w:rsidRPr="00DC221B">
              <w:t xml:space="preserve">Сумма задолженности на дату </w:t>
            </w:r>
            <w:r w:rsidRPr="00DC221B">
              <w:t xml:space="preserve">начала </w:t>
            </w:r>
            <w:r w:rsidRPr="00DC221B">
              <w:rPr>
                <w:rFonts w:eastAsia="Calibri"/>
              </w:rPr>
              <w:t>ликвидации</w:t>
            </w:r>
          </w:p>
        </w:tc>
        <w:tc>
          <w:tcPr>
            <w:tcW w:w="709" w:type="dxa"/>
            <w:noWrap/>
            <w:tcMar>
              <w:left w:w="57" w:type="dxa"/>
              <w:right w:w="57" w:type="dxa"/>
            </w:tcMar>
          </w:tcPr>
          <w:p w:rsidR="00E46BF6" w:rsidRPr="00DC221B" w:rsidRDefault="00E46BF6" w:rsidP="00E47ED1">
            <w:pPr>
              <w:pStyle w:val="af5"/>
              <w:tabs>
                <w:tab w:val="left" w:pos="-567"/>
                <w:tab w:val="left" w:pos="142"/>
                <w:tab w:val="left" w:pos="812"/>
                <w:tab w:val="left" w:pos="993"/>
              </w:tabs>
              <w:ind w:left="0" w:firstLine="0"/>
              <w:jc w:val="center"/>
              <w:rPr>
                <w:rFonts w:cs="Arial"/>
                <w:szCs w:val="22"/>
              </w:rPr>
            </w:pPr>
          </w:p>
        </w:tc>
        <w:tc>
          <w:tcPr>
            <w:tcW w:w="851" w:type="dxa"/>
            <w:noWrap/>
            <w:tcMar>
              <w:left w:w="57" w:type="dxa"/>
              <w:right w:w="57" w:type="dxa"/>
            </w:tcMar>
          </w:tcPr>
          <w:p w:rsidR="00E46BF6" w:rsidRPr="00DC221B" w:rsidRDefault="00E46BF6" w:rsidP="00E47ED1">
            <w:pPr>
              <w:pStyle w:val="af5"/>
              <w:tabs>
                <w:tab w:val="left" w:pos="-567"/>
                <w:tab w:val="left" w:pos="142"/>
                <w:tab w:val="left" w:pos="812"/>
                <w:tab w:val="left" w:pos="993"/>
              </w:tabs>
              <w:ind w:left="0" w:firstLine="0"/>
              <w:jc w:val="center"/>
              <w:rPr>
                <w:rFonts w:cs="Arial"/>
                <w:szCs w:val="22"/>
              </w:rPr>
            </w:pPr>
            <w:r w:rsidRPr="00DC221B">
              <w:rPr>
                <w:rFonts w:cs="Arial"/>
                <w:szCs w:val="22"/>
              </w:rPr>
              <w:t>И</w:t>
            </w:r>
          </w:p>
        </w:tc>
      </w:tr>
      <w:tr w:rsidR="00E46BF6" w:rsidRPr="00DC221B" w:rsidTr="00E47ED1">
        <w:trPr>
          <w:cantSplit/>
          <w:trHeight w:val="204"/>
        </w:trPr>
        <w:tc>
          <w:tcPr>
            <w:tcW w:w="7842" w:type="dxa"/>
            <w:tcMar>
              <w:left w:w="57" w:type="dxa"/>
              <w:right w:w="57" w:type="dxa"/>
            </w:tcMar>
          </w:tcPr>
          <w:p w:rsidR="00E46BF6" w:rsidRPr="00DC221B" w:rsidRDefault="00E46BF6" w:rsidP="00847187">
            <w:pPr>
              <w:pStyle w:val="afff0"/>
              <w:rPr>
                <w:rFonts w:eastAsia="Calibri"/>
              </w:rPr>
            </w:pPr>
            <w:r w:rsidRPr="00DC221B">
              <w:rPr>
                <w:rFonts w:eastAsia="Calibri"/>
              </w:rPr>
              <w:lastRenderedPageBreak/>
              <w:t>ФЛ_4</w:t>
            </w:r>
            <w:r w:rsidR="009F70B8" w:rsidRPr="00DC221B">
              <w:rPr>
                <w:rFonts w:eastAsia="Calibri"/>
              </w:rPr>
              <w:t>2</w:t>
            </w:r>
            <w:r w:rsidRPr="00DC221B">
              <w:rPr>
                <w:rFonts w:eastAsia="Calibri"/>
              </w:rPr>
              <w:t>.2/ЮЛ_3</w:t>
            </w:r>
            <w:r w:rsidR="009F70B8" w:rsidRPr="00DC221B">
              <w:rPr>
                <w:rFonts w:eastAsia="Calibri"/>
              </w:rPr>
              <w:t>2</w:t>
            </w:r>
            <w:r w:rsidRPr="00DC221B">
              <w:rPr>
                <w:rFonts w:eastAsia="Calibri"/>
              </w:rPr>
              <w:t xml:space="preserve">.2 </w:t>
            </w:r>
            <w:r w:rsidRPr="00DC221B">
              <w:t xml:space="preserve">Дата </w:t>
            </w:r>
            <w:r w:rsidR="009F70B8" w:rsidRPr="00DC221B">
              <w:t xml:space="preserve">начала </w:t>
            </w:r>
            <w:r w:rsidR="009F70B8" w:rsidRPr="00DC221B">
              <w:rPr>
                <w:rFonts w:eastAsia="Calibri"/>
              </w:rPr>
              <w:t>ликвидации</w:t>
            </w:r>
          </w:p>
        </w:tc>
        <w:tc>
          <w:tcPr>
            <w:tcW w:w="709" w:type="dxa"/>
            <w:noWrap/>
            <w:tcMar>
              <w:left w:w="57" w:type="dxa"/>
              <w:right w:w="57" w:type="dxa"/>
            </w:tcMar>
          </w:tcPr>
          <w:p w:rsidR="00E46BF6" w:rsidRPr="00DC221B" w:rsidRDefault="00E46BF6" w:rsidP="00E47ED1">
            <w:pPr>
              <w:pStyle w:val="af5"/>
              <w:tabs>
                <w:tab w:val="left" w:pos="-567"/>
                <w:tab w:val="left" w:pos="142"/>
                <w:tab w:val="left" w:pos="812"/>
                <w:tab w:val="left" w:pos="993"/>
              </w:tabs>
              <w:ind w:left="0" w:firstLine="0"/>
              <w:jc w:val="center"/>
              <w:rPr>
                <w:rFonts w:cs="Arial"/>
                <w:szCs w:val="22"/>
              </w:rPr>
            </w:pPr>
          </w:p>
        </w:tc>
        <w:tc>
          <w:tcPr>
            <w:tcW w:w="851" w:type="dxa"/>
            <w:noWrap/>
            <w:tcMar>
              <w:left w:w="57" w:type="dxa"/>
              <w:right w:w="57" w:type="dxa"/>
            </w:tcMar>
          </w:tcPr>
          <w:p w:rsidR="00E46BF6" w:rsidRPr="00DC221B" w:rsidRDefault="00E46BF6" w:rsidP="00E47ED1">
            <w:pPr>
              <w:pStyle w:val="af5"/>
              <w:tabs>
                <w:tab w:val="left" w:pos="-567"/>
                <w:tab w:val="left" w:pos="142"/>
                <w:tab w:val="left" w:pos="812"/>
                <w:tab w:val="left" w:pos="993"/>
              </w:tabs>
              <w:ind w:left="0" w:firstLine="0"/>
              <w:jc w:val="center"/>
              <w:rPr>
                <w:rFonts w:cs="Arial"/>
                <w:szCs w:val="22"/>
              </w:rPr>
            </w:pPr>
            <w:r w:rsidRPr="00DC221B">
              <w:rPr>
                <w:rFonts w:cs="Arial"/>
                <w:szCs w:val="22"/>
              </w:rPr>
              <w:t>И</w:t>
            </w:r>
          </w:p>
        </w:tc>
      </w:tr>
      <w:tr w:rsidR="00E06C96" w:rsidRPr="00DC221B" w:rsidTr="00E47ED1">
        <w:trPr>
          <w:cantSplit/>
          <w:trHeight w:val="204"/>
        </w:trPr>
        <w:tc>
          <w:tcPr>
            <w:tcW w:w="7842" w:type="dxa"/>
            <w:tcMar>
              <w:left w:w="57" w:type="dxa"/>
              <w:right w:w="57" w:type="dxa"/>
            </w:tcMar>
          </w:tcPr>
          <w:p w:rsidR="00E06C96" w:rsidRPr="00DC221B" w:rsidRDefault="00E06C96" w:rsidP="00847187">
            <w:pPr>
              <w:pStyle w:val="afff0"/>
              <w:rPr>
                <w:rFonts w:eastAsia="Calibri"/>
              </w:rPr>
            </w:pPr>
            <w:r w:rsidRPr="00DC221B">
              <w:rPr>
                <w:rFonts w:eastAsia="Calibri"/>
              </w:rPr>
              <w:t xml:space="preserve">ФЛ_54.4/ЮЛ_44.4 </w:t>
            </w:r>
            <w:r w:rsidRPr="00DC221B">
              <w:rPr>
                <w:rFonts w:eastAsia="Calibri"/>
                <w:bCs/>
              </w:rPr>
              <w:t>Признак льготного финансирования с государственной поддержкой</w:t>
            </w:r>
          </w:p>
        </w:tc>
        <w:tc>
          <w:tcPr>
            <w:tcW w:w="709" w:type="dxa"/>
            <w:noWrap/>
            <w:tcMar>
              <w:left w:w="57" w:type="dxa"/>
              <w:right w:w="57" w:type="dxa"/>
            </w:tcMar>
          </w:tcPr>
          <w:p w:rsidR="00E06C96" w:rsidRPr="00DC221B" w:rsidRDefault="00E06C96" w:rsidP="00E47ED1">
            <w:pPr>
              <w:pStyle w:val="af5"/>
              <w:tabs>
                <w:tab w:val="left" w:pos="-567"/>
                <w:tab w:val="left" w:pos="142"/>
                <w:tab w:val="left" w:pos="812"/>
                <w:tab w:val="left" w:pos="993"/>
              </w:tabs>
              <w:ind w:left="0" w:firstLine="0"/>
              <w:jc w:val="center"/>
              <w:rPr>
                <w:rFonts w:cs="Arial"/>
                <w:szCs w:val="22"/>
              </w:rPr>
            </w:pPr>
          </w:p>
        </w:tc>
        <w:tc>
          <w:tcPr>
            <w:tcW w:w="851" w:type="dxa"/>
            <w:noWrap/>
            <w:tcMar>
              <w:left w:w="57" w:type="dxa"/>
              <w:right w:w="57" w:type="dxa"/>
            </w:tcMar>
          </w:tcPr>
          <w:p w:rsidR="00E06C96" w:rsidRPr="00DC221B" w:rsidRDefault="00E06C96" w:rsidP="00E47ED1">
            <w:pPr>
              <w:pStyle w:val="af5"/>
              <w:tabs>
                <w:tab w:val="left" w:pos="-567"/>
                <w:tab w:val="left" w:pos="142"/>
                <w:tab w:val="left" w:pos="812"/>
                <w:tab w:val="left" w:pos="993"/>
              </w:tabs>
              <w:ind w:left="0" w:firstLine="0"/>
              <w:jc w:val="center"/>
              <w:rPr>
                <w:rFonts w:cs="Arial"/>
                <w:szCs w:val="22"/>
              </w:rPr>
            </w:pPr>
            <w:r w:rsidRPr="00DC221B">
              <w:rPr>
                <w:rFonts w:cs="Arial"/>
                <w:szCs w:val="22"/>
              </w:rPr>
              <w:t>И</w:t>
            </w:r>
          </w:p>
        </w:tc>
      </w:tr>
      <w:tr w:rsidR="00E06C96" w:rsidRPr="00DC221B" w:rsidTr="00E47ED1">
        <w:trPr>
          <w:cantSplit/>
          <w:trHeight w:val="204"/>
        </w:trPr>
        <w:tc>
          <w:tcPr>
            <w:tcW w:w="7842" w:type="dxa"/>
            <w:tcMar>
              <w:left w:w="57" w:type="dxa"/>
              <w:right w:w="57" w:type="dxa"/>
            </w:tcMar>
          </w:tcPr>
          <w:p w:rsidR="00E06C96" w:rsidRPr="00DC221B" w:rsidRDefault="00E06C96" w:rsidP="00847187">
            <w:pPr>
              <w:pStyle w:val="afff0"/>
              <w:rPr>
                <w:rFonts w:eastAsia="Calibri"/>
              </w:rPr>
            </w:pPr>
            <w:r w:rsidRPr="00DC221B">
              <w:rPr>
                <w:rFonts w:eastAsia="Calibri"/>
              </w:rPr>
              <w:t xml:space="preserve">ФЛ_54.5/ЮЛ_44.5 </w:t>
            </w:r>
            <w:r w:rsidRPr="00DC221B">
              <w:rPr>
                <w:rFonts w:eastAsia="Calibri"/>
                <w:bCs/>
              </w:rPr>
              <w:t>Информация о программе государственной поддержки</w:t>
            </w:r>
          </w:p>
        </w:tc>
        <w:tc>
          <w:tcPr>
            <w:tcW w:w="709" w:type="dxa"/>
            <w:noWrap/>
            <w:tcMar>
              <w:left w:w="57" w:type="dxa"/>
              <w:right w:w="57" w:type="dxa"/>
            </w:tcMar>
          </w:tcPr>
          <w:p w:rsidR="00E06C96" w:rsidRPr="00DC221B" w:rsidRDefault="00E06C96" w:rsidP="00E47ED1">
            <w:pPr>
              <w:pStyle w:val="af5"/>
              <w:tabs>
                <w:tab w:val="left" w:pos="-567"/>
                <w:tab w:val="left" w:pos="142"/>
                <w:tab w:val="left" w:pos="812"/>
                <w:tab w:val="left" w:pos="993"/>
              </w:tabs>
              <w:ind w:left="0" w:firstLine="0"/>
              <w:jc w:val="center"/>
              <w:rPr>
                <w:rFonts w:cs="Arial"/>
                <w:szCs w:val="22"/>
              </w:rPr>
            </w:pPr>
          </w:p>
        </w:tc>
        <w:tc>
          <w:tcPr>
            <w:tcW w:w="851" w:type="dxa"/>
            <w:noWrap/>
            <w:tcMar>
              <w:left w:w="57" w:type="dxa"/>
              <w:right w:w="57" w:type="dxa"/>
            </w:tcMar>
          </w:tcPr>
          <w:p w:rsidR="00E06C96" w:rsidRPr="00DC221B" w:rsidRDefault="00E06C96" w:rsidP="00E47ED1">
            <w:pPr>
              <w:pStyle w:val="af5"/>
              <w:tabs>
                <w:tab w:val="left" w:pos="-567"/>
                <w:tab w:val="left" w:pos="142"/>
                <w:tab w:val="left" w:pos="812"/>
                <w:tab w:val="left" w:pos="993"/>
              </w:tabs>
              <w:ind w:left="0" w:firstLine="0"/>
              <w:jc w:val="center"/>
              <w:rPr>
                <w:rFonts w:cs="Arial"/>
                <w:szCs w:val="22"/>
              </w:rPr>
            </w:pPr>
            <w:r w:rsidRPr="00DC221B">
              <w:rPr>
                <w:rFonts w:cs="Arial"/>
                <w:szCs w:val="22"/>
              </w:rPr>
              <w:t>И</w:t>
            </w:r>
          </w:p>
        </w:tc>
      </w:tr>
    </w:tbl>
    <w:p w:rsidR="00D35EF5" w:rsidRPr="00DC221B" w:rsidRDefault="00D35EF5" w:rsidP="008506FC">
      <w:pPr>
        <w:pStyle w:val="af5"/>
        <w:numPr>
          <w:ilvl w:val="0"/>
          <w:numId w:val="10"/>
        </w:numPr>
        <w:tabs>
          <w:tab w:val="left" w:pos="-567"/>
          <w:tab w:val="left" w:pos="142"/>
          <w:tab w:val="left" w:pos="812"/>
          <w:tab w:val="left" w:pos="993"/>
        </w:tabs>
        <w:spacing w:before="240" w:line="276" w:lineRule="auto"/>
        <w:ind w:left="-283" w:firstLine="0"/>
        <w:rPr>
          <w:rFonts w:cs="Arial"/>
          <w:szCs w:val="22"/>
        </w:rPr>
      </w:pPr>
      <w:r w:rsidRPr="00DC221B">
        <w:rPr>
          <w:rFonts w:cs="Arial"/>
          <w:szCs w:val="22"/>
        </w:rPr>
        <w:t>Изменения в справочниках.</w:t>
      </w:r>
    </w:p>
    <w:p w:rsidR="00D35EF5" w:rsidRPr="00DC221B" w:rsidRDefault="00D35EF5"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Справочник 6.5 дополнен строкой кода 7 следующего содержания:</w:t>
      </w:r>
    </w:p>
    <w:tbl>
      <w:tblPr>
        <w:tblStyle w:val="af9"/>
        <w:tblW w:w="9498" w:type="dxa"/>
        <w:tblInd w:w="-176" w:type="dxa"/>
        <w:tblLook w:val="04A0" w:firstRow="1" w:lastRow="0" w:firstColumn="1" w:lastColumn="0" w:noHBand="0" w:noVBand="1"/>
      </w:tblPr>
      <w:tblGrid>
        <w:gridCol w:w="426"/>
        <w:gridCol w:w="9072"/>
      </w:tblGrid>
      <w:tr w:rsidR="00D35EF5" w:rsidRPr="00DC221B" w:rsidTr="00847187">
        <w:tc>
          <w:tcPr>
            <w:tcW w:w="426" w:type="dxa"/>
            <w:vAlign w:val="center"/>
          </w:tcPr>
          <w:p w:rsidR="00E47ED1" w:rsidRPr="00DC221B" w:rsidRDefault="00D35EF5" w:rsidP="00E47ED1">
            <w:pPr>
              <w:tabs>
                <w:tab w:val="left" w:pos="-567"/>
                <w:tab w:val="left" w:pos="142"/>
                <w:tab w:val="left" w:pos="812"/>
                <w:tab w:val="left" w:pos="993"/>
              </w:tabs>
              <w:spacing w:line="276" w:lineRule="auto"/>
              <w:jc w:val="center"/>
            </w:pPr>
            <w:r w:rsidRPr="00DC221B">
              <w:t>7</w:t>
            </w:r>
          </w:p>
        </w:tc>
        <w:tc>
          <w:tcPr>
            <w:tcW w:w="9072" w:type="dxa"/>
            <w:vAlign w:val="center"/>
          </w:tcPr>
          <w:p w:rsidR="00D35EF5" w:rsidRPr="00DC221B" w:rsidRDefault="00D35EF5" w:rsidP="00E47ED1">
            <w:pPr>
              <w:pStyle w:val="af5"/>
              <w:tabs>
                <w:tab w:val="left" w:pos="-567"/>
                <w:tab w:val="left" w:pos="142"/>
                <w:tab w:val="left" w:pos="812"/>
                <w:tab w:val="left" w:pos="993"/>
              </w:tabs>
              <w:spacing w:line="276" w:lineRule="auto"/>
              <w:ind w:left="0" w:firstLine="0"/>
              <w:rPr>
                <w:rFonts w:cs="Arial"/>
                <w:szCs w:val="22"/>
              </w:rPr>
            </w:pPr>
            <w:r w:rsidRPr="00DC221B">
              <w:rPr>
                <w:rFonts w:cs="Arial"/>
                <w:szCs w:val="22"/>
              </w:rPr>
              <w:t>Наличие действующего запрета на заключение договоров потребительского займа (кредита)</w:t>
            </w:r>
          </w:p>
        </w:tc>
      </w:tr>
    </w:tbl>
    <w:p w:rsidR="007645E1" w:rsidRPr="00DC221B" w:rsidRDefault="006850DA"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Указанный код допустимо использовать в файлах источника версии 2.2</w:t>
      </w:r>
      <w:r w:rsidR="00B37869" w:rsidRPr="00DC221B">
        <w:rPr>
          <w:rFonts w:cs="Arial"/>
          <w:szCs w:val="22"/>
          <w:vertAlign w:val="superscript"/>
        </w:rPr>
        <w:fldChar w:fldCharType="begin"/>
      </w:r>
      <w:r w:rsidR="00B37869" w:rsidRPr="00DC221B">
        <w:rPr>
          <w:rFonts w:cs="Arial"/>
          <w:szCs w:val="22"/>
          <w:vertAlign w:val="superscript"/>
        </w:rPr>
        <w:instrText xml:space="preserve"> NOTEREF _Ref191808380 \h  \* MERGEFORMAT </w:instrText>
      </w:r>
      <w:r w:rsidR="00B37869" w:rsidRPr="00DC221B">
        <w:rPr>
          <w:rFonts w:cs="Arial"/>
          <w:szCs w:val="22"/>
          <w:vertAlign w:val="superscript"/>
        </w:rPr>
      </w:r>
      <w:r w:rsidR="00B37869" w:rsidRPr="00DC221B">
        <w:rPr>
          <w:rFonts w:cs="Arial"/>
          <w:szCs w:val="22"/>
          <w:vertAlign w:val="superscript"/>
        </w:rPr>
        <w:fldChar w:fldCharType="separate"/>
      </w:r>
      <w:r w:rsidR="00477146" w:rsidRPr="00DC221B">
        <w:rPr>
          <w:rFonts w:cs="Arial"/>
          <w:szCs w:val="22"/>
          <w:vertAlign w:val="superscript"/>
        </w:rPr>
        <w:t>7</w:t>
      </w:r>
      <w:r w:rsidR="00B37869" w:rsidRPr="00DC221B">
        <w:rPr>
          <w:rFonts w:cs="Arial"/>
          <w:szCs w:val="22"/>
          <w:vertAlign w:val="superscript"/>
        </w:rPr>
        <w:fldChar w:fldCharType="end"/>
      </w:r>
      <w:r w:rsidRPr="00DC221B">
        <w:rPr>
          <w:rFonts w:cs="Arial"/>
          <w:szCs w:val="22"/>
        </w:rPr>
        <w:t xml:space="preserve"> (GUTDF 3.*)</w:t>
      </w:r>
      <w:r w:rsidR="00B37869" w:rsidRPr="00DC221B">
        <w:rPr>
          <w:rFonts w:cs="Arial"/>
          <w:szCs w:val="22"/>
        </w:rPr>
        <w:t>.</w:t>
      </w:r>
    </w:p>
    <w:p w:rsidR="009237FC" w:rsidRPr="00DC221B" w:rsidRDefault="009237FC" w:rsidP="008506FC">
      <w:pPr>
        <w:pStyle w:val="af5"/>
        <w:numPr>
          <w:ilvl w:val="0"/>
          <w:numId w:val="10"/>
        </w:numPr>
        <w:tabs>
          <w:tab w:val="left" w:pos="-567"/>
          <w:tab w:val="left" w:pos="142"/>
          <w:tab w:val="left" w:pos="812"/>
          <w:tab w:val="left" w:pos="993"/>
        </w:tabs>
        <w:spacing w:line="276" w:lineRule="auto"/>
        <w:ind w:left="-283" w:firstLine="0"/>
      </w:pPr>
      <w:r w:rsidRPr="00DC221B">
        <w:rPr>
          <w:rFonts w:cs="Arial"/>
          <w:szCs w:val="22"/>
        </w:rPr>
        <w:t>Приложение 6 «Технические требования к показателям кредитной информации».</w:t>
      </w:r>
    </w:p>
    <w:p w:rsidR="009237FC" w:rsidRPr="00DC221B" w:rsidRDefault="009237FC" w:rsidP="008506FC">
      <w:pPr>
        <w:tabs>
          <w:tab w:val="left" w:pos="-567"/>
          <w:tab w:val="left" w:pos="142"/>
          <w:tab w:val="left" w:pos="812"/>
          <w:tab w:val="left" w:pos="993"/>
        </w:tabs>
        <w:spacing w:line="276" w:lineRule="auto"/>
        <w:ind w:left="-283"/>
        <w:jc w:val="both"/>
      </w:pPr>
      <w:r w:rsidRPr="00DC221B">
        <w:t xml:space="preserve">Приведены ссылки на Технические требования версии 3.0 (вместо предыдущей версии 2.2) и ссылка на корректировки Технических требований версии 3.0 в письме Банка </w:t>
      </w:r>
      <w:r w:rsidR="00867334" w:rsidRPr="00DC221B">
        <w:t>России</w:t>
      </w:r>
      <w:r w:rsidRPr="00DC221B">
        <w:t xml:space="preserve"> №44-19/1335 от 21.02.2025. Указанные корректировки действуют с даты публикации.</w:t>
      </w:r>
    </w:p>
    <w:p w:rsidR="007645E1" w:rsidRPr="00DC221B" w:rsidRDefault="007645E1" w:rsidP="008506FC">
      <w:pPr>
        <w:pStyle w:val="af5"/>
        <w:numPr>
          <w:ilvl w:val="0"/>
          <w:numId w:val="10"/>
        </w:numPr>
        <w:tabs>
          <w:tab w:val="left" w:pos="-567"/>
          <w:tab w:val="left" w:pos="142"/>
          <w:tab w:val="left" w:pos="812"/>
          <w:tab w:val="left" w:pos="993"/>
        </w:tabs>
        <w:spacing w:line="276" w:lineRule="auto"/>
        <w:ind w:left="-283" w:firstLine="0"/>
      </w:pPr>
      <w:r w:rsidRPr="00DC221B">
        <w:rPr>
          <w:rFonts w:cs="Arial"/>
          <w:szCs w:val="22"/>
        </w:rPr>
        <w:t>Приложение 7 «Формат извещений». В состав квитанции с информацией об ошибках показателей добавлены элементы (в соответствии со схемой NotificationOfAcceptance.xsd версии 3.0):</w:t>
      </w:r>
    </w:p>
    <w:p w:rsidR="007645E1" w:rsidRPr="00DC221B" w:rsidRDefault="007645E1"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 идентификатор субъекта subjectID (необязательный);</w:t>
      </w:r>
    </w:p>
    <w:p w:rsidR="007645E1" w:rsidRPr="00DC221B" w:rsidRDefault="007645E1"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 информационный блок по предупреждениям Warnings (необязательный).</w:t>
      </w:r>
    </w:p>
    <w:p w:rsidR="00A9623E" w:rsidRPr="00DC221B" w:rsidRDefault="00A9623E" w:rsidP="008506FC">
      <w:pPr>
        <w:tabs>
          <w:tab w:val="left" w:pos="-567"/>
          <w:tab w:val="left" w:pos="142"/>
          <w:tab w:val="left" w:pos="812"/>
          <w:tab w:val="left" w:pos="993"/>
        </w:tabs>
        <w:ind w:left="-283"/>
        <w:rPr>
          <w:b/>
        </w:rPr>
      </w:pPr>
    </w:p>
    <w:p w:rsidR="00A9623E" w:rsidRPr="00DC221B" w:rsidRDefault="00A9623E" w:rsidP="008506FC">
      <w:pPr>
        <w:tabs>
          <w:tab w:val="left" w:pos="-567"/>
          <w:tab w:val="left" w:pos="142"/>
          <w:tab w:val="left" w:pos="812"/>
          <w:tab w:val="left" w:pos="993"/>
        </w:tabs>
        <w:ind w:left="-283"/>
      </w:pPr>
      <w:bookmarkStart w:id="15" w:name="Версия_4_03"/>
      <w:r w:rsidRPr="00DC221B">
        <w:rPr>
          <w:b/>
        </w:rPr>
        <w:t>Версия 4.03</w:t>
      </w:r>
      <w:bookmarkEnd w:id="15"/>
      <w:r w:rsidRPr="00DC221B">
        <w:t xml:space="preserve"> – </w:t>
      </w:r>
      <w:r w:rsidR="00017D49" w:rsidRPr="00DC221B">
        <w:t>22</w:t>
      </w:r>
      <w:r w:rsidRPr="00DC221B">
        <w:t xml:space="preserve"> </w:t>
      </w:r>
      <w:r w:rsidR="001E0801" w:rsidRPr="00DC221B">
        <w:t>апреля</w:t>
      </w:r>
      <w:r w:rsidRPr="00DC221B">
        <w:t xml:space="preserve"> 2025 г.</w:t>
      </w:r>
    </w:p>
    <w:p w:rsidR="00841C2E" w:rsidRPr="00DC221B" w:rsidRDefault="00A9623E" w:rsidP="008506FC">
      <w:pPr>
        <w:pStyle w:val="af5"/>
        <w:numPr>
          <w:ilvl w:val="0"/>
          <w:numId w:val="11"/>
        </w:numPr>
        <w:tabs>
          <w:tab w:val="left" w:pos="-567"/>
          <w:tab w:val="left" w:pos="142"/>
          <w:tab w:val="left" w:pos="709"/>
          <w:tab w:val="left" w:pos="812"/>
          <w:tab w:val="left" w:pos="993"/>
        </w:tabs>
        <w:spacing w:before="240" w:line="276" w:lineRule="auto"/>
        <w:ind w:left="-283" w:firstLine="0"/>
        <w:rPr>
          <w:rFonts w:cs="Arial"/>
          <w:szCs w:val="22"/>
        </w:rPr>
      </w:pPr>
      <w:r w:rsidRPr="00DC221B">
        <w:rPr>
          <w:rFonts w:cs="Arial"/>
          <w:szCs w:val="22"/>
        </w:rPr>
        <w:t>Показатель «Сумма просроченной задолженности» ФЛ_27.3/ЮЛ_19.3. Изменены требования к формированию</w:t>
      </w:r>
      <w:r w:rsidR="00841C2E" w:rsidRPr="00DC221B">
        <w:rPr>
          <w:rStyle w:val="a8"/>
          <w:rFonts w:cs="Arial"/>
          <w:szCs w:val="22"/>
        </w:rPr>
        <w:footnoteReference w:id="9"/>
      </w:r>
      <w:r w:rsidR="00841C2E" w:rsidRPr="00DC221B">
        <w:rPr>
          <w:rFonts w:cs="Arial"/>
          <w:szCs w:val="22"/>
        </w:rPr>
        <w:t xml:space="preserve">: </w:t>
      </w:r>
    </w:p>
    <w:p w:rsidR="00403746" w:rsidRPr="00DC221B" w:rsidRDefault="00841C2E" w:rsidP="008506FC">
      <w:pPr>
        <w:pStyle w:val="af5"/>
        <w:tabs>
          <w:tab w:val="left" w:pos="-567"/>
          <w:tab w:val="left" w:pos="142"/>
          <w:tab w:val="left" w:pos="709"/>
          <w:tab w:val="left" w:pos="812"/>
          <w:tab w:val="left" w:pos="993"/>
        </w:tabs>
        <w:spacing w:before="240" w:line="276" w:lineRule="auto"/>
        <w:ind w:left="-283" w:firstLine="0"/>
        <w:rPr>
          <w:rFonts w:cs="Arial"/>
          <w:szCs w:val="22"/>
        </w:rPr>
      </w:pPr>
      <w:r w:rsidRPr="00DC221B">
        <w:rPr>
          <w:rFonts w:cs="Arial"/>
          <w:szCs w:val="22"/>
        </w:rPr>
        <w:t>для ФЛ_27.3</w:t>
      </w:r>
      <w:r w:rsidR="00403746" w:rsidRPr="00DC221B">
        <w:rPr>
          <w:rFonts w:cs="Arial"/>
          <w:szCs w:val="22"/>
        </w:rPr>
        <w:t xml:space="preserve"> удален абзац</w:t>
      </w:r>
      <w:r w:rsidR="00A9623E" w:rsidRPr="00DC221B">
        <w:rPr>
          <w:rFonts w:cs="Arial"/>
          <w:szCs w:val="22"/>
        </w:rPr>
        <w:t>: «Если по показателю 27.3 "Сумма просроченной задолженности" указано значение "0.00" и по показателю 27.10 «Признак наличия просроченной задолженности» указан код «1», заполняются показатели 27.1 "Дата возникновения просроченной задолженности", 27.7 "Дата расчета" и 27.12 «Продолжительность последней погашенной просрочки», иные показатели блока 27 не заполняются».</w:t>
      </w:r>
    </w:p>
    <w:p w:rsidR="00A9623E" w:rsidRPr="00DC221B" w:rsidRDefault="00841C2E"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для ЮЛ_19.3 удален абзац: «Если указано значение «0.00» и по показателю 19.10 указан код «1», заполняются показатели 19.1, 19.7 и 19.12, иные показатели блока 19 не заполняются. Если в блоке 19 ранее указывались сведения о денежных требованиях к субъекту, которые не были погашены в срок, по показателю 19.1 указывается ближайшая прошедшая дата возникновения просроченной задолженности».</w:t>
      </w:r>
    </w:p>
    <w:p w:rsidR="000343C9" w:rsidRPr="00DC221B" w:rsidRDefault="000343C9" w:rsidP="008506FC">
      <w:pPr>
        <w:pStyle w:val="af5"/>
        <w:numPr>
          <w:ilvl w:val="0"/>
          <w:numId w:val="11"/>
        </w:numPr>
        <w:tabs>
          <w:tab w:val="left" w:pos="-567"/>
          <w:tab w:val="left" w:pos="142"/>
          <w:tab w:val="left" w:pos="709"/>
          <w:tab w:val="left" w:pos="812"/>
          <w:tab w:val="left" w:pos="993"/>
        </w:tabs>
        <w:spacing w:before="240" w:line="276" w:lineRule="auto"/>
        <w:ind w:left="-283" w:firstLine="0"/>
        <w:rPr>
          <w:rFonts w:cs="Arial"/>
          <w:szCs w:val="22"/>
        </w:rPr>
      </w:pPr>
      <w:r w:rsidRPr="00DC221B">
        <w:rPr>
          <w:rFonts w:cs="Arial"/>
          <w:szCs w:val="22"/>
        </w:rPr>
        <w:t xml:space="preserve">Приложение 3. Следующим показателям установлен признак ключевых: </w:t>
      </w:r>
    </w:p>
    <w:tbl>
      <w:tblPr>
        <w:tblStyle w:val="af9"/>
        <w:tblW w:w="9402" w:type="dxa"/>
        <w:tblInd w:w="-227" w:type="dxa"/>
        <w:tblLayout w:type="fixed"/>
        <w:tblLook w:val="04A0" w:firstRow="1" w:lastRow="0" w:firstColumn="1" w:lastColumn="0" w:noHBand="0" w:noVBand="1"/>
      </w:tblPr>
      <w:tblGrid>
        <w:gridCol w:w="7842"/>
        <w:gridCol w:w="709"/>
        <w:gridCol w:w="851"/>
      </w:tblGrid>
      <w:tr w:rsidR="000343C9" w:rsidRPr="00DC221B" w:rsidTr="00E47ED1">
        <w:trPr>
          <w:cantSplit/>
          <w:trHeight w:val="204"/>
        </w:trPr>
        <w:tc>
          <w:tcPr>
            <w:tcW w:w="7842" w:type="dxa"/>
            <w:tcMar>
              <w:left w:w="57" w:type="dxa"/>
              <w:right w:w="57" w:type="dxa"/>
            </w:tcMar>
          </w:tcPr>
          <w:p w:rsidR="000343C9" w:rsidRPr="00DC221B" w:rsidRDefault="000343C9" w:rsidP="00E47ED1">
            <w:pPr>
              <w:tabs>
                <w:tab w:val="left" w:pos="-567"/>
                <w:tab w:val="left" w:pos="142"/>
                <w:tab w:val="left" w:pos="812"/>
                <w:tab w:val="left" w:pos="993"/>
              </w:tabs>
              <w:rPr>
                <w:rFonts w:eastAsia="Calibri"/>
              </w:rPr>
            </w:pPr>
            <w:r w:rsidRPr="00DC221B">
              <w:t>Показатель</w:t>
            </w:r>
          </w:p>
        </w:tc>
        <w:tc>
          <w:tcPr>
            <w:tcW w:w="709" w:type="dxa"/>
            <w:noWrap/>
            <w:tcMar>
              <w:left w:w="57" w:type="dxa"/>
              <w:right w:w="57" w:type="dxa"/>
            </w:tcMar>
          </w:tcPr>
          <w:p w:rsidR="000343C9" w:rsidRPr="00DC221B" w:rsidRDefault="000343C9" w:rsidP="00E47ED1">
            <w:pPr>
              <w:pStyle w:val="af5"/>
              <w:tabs>
                <w:tab w:val="left" w:pos="-567"/>
                <w:tab w:val="left" w:pos="142"/>
                <w:tab w:val="left" w:pos="812"/>
                <w:tab w:val="left" w:pos="993"/>
              </w:tabs>
              <w:ind w:left="0" w:firstLine="0"/>
              <w:jc w:val="center"/>
              <w:rPr>
                <w:rFonts w:cs="Arial"/>
                <w:szCs w:val="22"/>
              </w:rPr>
            </w:pPr>
            <w:r w:rsidRPr="00DC221B">
              <w:rPr>
                <w:rFonts w:cs="Arial"/>
                <w:szCs w:val="22"/>
              </w:rPr>
              <w:t>Было</w:t>
            </w:r>
          </w:p>
        </w:tc>
        <w:tc>
          <w:tcPr>
            <w:tcW w:w="851" w:type="dxa"/>
            <w:noWrap/>
            <w:tcMar>
              <w:left w:w="57" w:type="dxa"/>
              <w:right w:w="57" w:type="dxa"/>
            </w:tcMar>
          </w:tcPr>
          <w:p w:rsidR="000343C9" w:rsidRPr="00DC221B" w:rsidRDefault="000343C9" w:rsidP="00E47ED1">
            <w:pPr>
              <w:pStyle w:val="af5"/>
              <w:tabs>
                <w:tab w:val="left" w:pos="-567"/>
                <w:tab w:val="left" w:pos="142"/>
                <w:tab w:val="left" w:pos="812"/>
                <w:tab w:val="left" w:pos="993"/>
              </w:tabs>
              <w:ind w:left="0" w:firstLine="0"/>
              <w:jc w:val="center"/>
              <w:rPr>
                <w:rFonts w:cs="Arial"/>
                <w:szCs w:val="22"/>
              </w:rPr>
            </w:pPr>
            <w:r w:rsidRPr="00DC221B">
              <w:rPr>
                <w:rFonts w:cs="Arial"/>
                <w:szCs w:val="22"/>
              </w:rPr>
              <w:t>Стало</w:t>
            </w:r>
          </w:p>
        </w:tc>
      </w:tr>
      <w:tr w:rsidR="000343C9" w:rsidRPr="00DC221B" w:rsidTr="00E47ED1">
        <w:trPr>
          <w:cantSplit/>
          <w:trHeight w:val="204"/>
        </w:trPr>
        <w:tc>
          <w:tcPr>
            <w:tcW w:w="7842" w:type="dxa"/>
            <w:tcMar>
              <w:left w:w="57" w:type="dxa"/>
              <w:right w:w="57" w:type="dxa"/>
            </w:tcMar>
          </w:tcPr>
          <w:p w:rsidR="000343C9" w:rsidRPr="00DC221B" w:rsidRDefault="000343C9" w:rsidP="00E47ED1">
            <w:pPr>
              <w:tabs>
                <w:tab w:val="left" w:pos="-567"/>
                <w:tab w:val="left" w:pos="142"/>
                <w:tab w:val="left" w:pos="812"/>
                <w:tab w:val="left" w:pos="993"/>
              </w:tabs>
              <w:rPr>
                <w:rFonts w:eastAsia="Calibri"/>
              </w:rPr>
            </w:pPr>
            <w:r w:rsidRPr="00DC221B">
              <w:rPr>
                <w:rFonts w:eastAsia="Calibri"/>
              </w:rPr>
              <w:t>ФЛ_4.</w:t>
            </w:r>
            <w:r w:rsidR="00E94D15" w:rsidRPr="00DC221B">
              <w:rPr>
                <w:rFonts w:eastAsia="Calibri"/>
              </w:rPr>
              <w:t xml:space="preserve">7, ФЛ_5.8 </w:t>
            </w:r>
            <w:r w:rsidRPr="00DC221B">
              <w:rPr>
                <w:rFonts w:eastAsia="Calibri"/>
              </w:rPr>
              <w:t xml:space="preserve"> Дата выдачи документа</w:t>
            </w:r>
          </w:p>
        </w:tc>
        <w:tc>
          <w:tcPr>
            <w:tcW w:w="709" w:type="dxa"/>
            <w:noWrap/>
            <w:tcMar>
              <w:left w:w="57" w:type="dxa"/>
              <w:right w:w="57" w:type="dxa"/>
            </w:tcMar>
          </w:tcPr>
          <w:p w:rsidR="000343C9" w:rsidRPr="00DC221B" w:rsidRDefault="000343C9" w:rsidP="00E47ED1">
            <w:pPr>
              <w:pStyle w:val="af5"/>
              <w:tabs>
                <w:tab w:val="left" w:pos="-567"/>
                <w:tab w:val="left" w:pos="142"/>
                <w:tab w:val="left" w:pos="812"/>
                <w:tab w:val="left" w:pos="993"/>
              </w:tabs>
              <w:ind w:left="0" w:firstLine="0"/>
              <w:jc w:val="center"/>
              <w:rPr>
                <w:rFonts w:cs="Arial"/>
                <w:szCs w:val="22"/>
              </w:rPr>
            </w:pPr>
          </w:p>
        </w:tc>
        <w:tc>
          <w:tcPr>
            <w:tcW w:w="851" w:type="dxa"/>
            <w:noWrap/>
            <w:tcMar>
              <w:left w:w="57" w:type="dxa"/>
              <w:right w:w="57" w:type="dxa"/>
            </w:tcMar>
          </w:tcPr>
          <w:p w:rsidR="000343C9" w:rsidRPr="00DC221B" w:rsidRDefault="000343C9" w:rsidP="00E47ED1">
            <w:pPr>
              <w:pStyle w:val="af5"/>
              <w:tabs>
                <w:tab w:val="left" w:pos="-567"/>
                <w:tab w:val="left" w:pos="142"/>
                <w:tab w:val="left" w:pos="812"/>
                <w:tab w:val="left" w:pos="993"/>
              </w:tabs>
              <w:ind w:left="0" w:firstLine="0"/>
              <w:jc w:val="center"/>
              <w:rPr>
                <w:rFonts w:cs="Arial"/>
                <w:szCs w:val="22"/>
              </w:rPr>
            </w:pPr>
            <w:r w:rsidRPr="00DC221B">
              <w:rPr>
                <w:rFonts w:cs="Arial"/>
                <w:szCs w:val="22"/>
              </w:rPr>
              <w:t>1</w:t>
            </w:r>
          </w:p>
        </w:tc>
      </w:tr>
    </w:tbl>
    <w:p w:rsidR="00955F53" w:rsidRPr="00DC221B" w:rsidRDefault="00955F53" w:rsidP="008506FC">
      <w:pPr>
        <w:pStyle w:val="af5"/>
        <w:numPr>
          <w:ilvl w:val="0"/>
          <w:numId w:val="11"/>
        </w:numPr>
        <w:tabs>
          <w:tab w:val="left" w:pos="-567"/>
          <w:tab w:val="left" w:pos="142"/>
          <w:tab w:val="left" w:pos="709"/>
          <w:tab w:val="left" w:pos="812"/>
          <w:tab w:val="left" w:pos="993"/>
        </w:tabs>
        <w:spacing w:before="240" w:line="276" w:lineRule="auto"/>
        <w:ind w:left="-283" w:firstLine="0"/>
        <w:rPr>
          <w:rFonts w:cs="Arial"/>
          <w:szCs w:val="22"/>
        </w:rPr>
      </w:pPr>
      <w:r w:rsidRPr="00DC221B">
        <w:rPr>
          <w:rFonts w:cs="Arial"/>
          <w:szCs w:val="22"/>
        </w:rPr>
        <w:t xml:space="preserve">Приложения 3, 4. Следующим показателям установлен признак изменяемых: </w:t>
      </w:r>
    </w:p>
    <w:tbl>
      <w:tblPr>
        <w:tblStyle w:val="af9"/>
        <w:tblW w:w="9402" w:type="dxa"/>
        <w:tblInd w:w="-227" w:type="dxa"/>
        <w:tblLayout w:type="fixed"/>
        <w:tblLook w:val="04A0" w:firstRow="1" w:lastRow="0" w:firstColumn="1" w:lastColumn="0" w:noHBand="0" w:noVBand="1"/>
      </w:tblPr>
      <w:tblGrid>
        <w:gridCol w:w="7842"/>
        <w:gridCol w:w="709"/>
        <w:gridCol w:w="851"/>
      </w:tblGrid>
      <w:tr w:rsidR="00955F53" w:rsidRPr="00DC221B" w:rsidTr="00E47ED1">
        <w:trPr>
          <w:cantSplit/>
          <w:trHeight w:val="204"/>
        </w:trPr>
        <w:tc>
          <w:tcPr>
            <w:tcW w:w="7842" w:type="dxa"/>
            <w:tcMar>
              <w:left w:w="57" w:type="dxa"/>
              <w:right w:w="57" w:type="dxa"/>
            </w:tcMar>
          </w:tcPr>
          <w:p w:rsidR="00955F53" w:rsidRPr="00DC221B" w:rsidRDefault="00955F53" w:rsidP="00E47ED1">
            <w:pPr>
              <w:tabs>
                <w:tab w:val="left" w:pos="-567"/>
                <w:tab w:val="left" w:pos="142"/>
                <w:tab w:val="left" w:pos="812"/>
                <w:tab w:val="left" w:pos="993"/>
              </w:tabs>
              <w:rPr>
                <w:rFonts w:eastAsia="Calibri"/>
              </w:rPr>
            </w:pPr>
            <w:r w:rsidRPr="00DC221B">
              <w:t>Показатель</w:t>
            </w:r>
          </w:p>
        </w:tc>
        <w:tc>
          <w:tcPr>
            <w:tcW w:w="709" w:type="dxa"/>
            <w:noWrap/>
            <w:tcMar>
              <w:left w:w="57" w:type="dxa"/>
              <w:right w:w="57" w:type="dxa"/>
            </w:tcMar>
          </w:tcPr>
          <w:p w:rsidR="00955F53" w:rsidRPr="00DC221B" w:rsidRDefault="00955F53" w:rsidP="00E47ED1">
            <w:pPr>
              <w:pStyle w:val="af5"/>
              <w:tabs>
                <w:tab w:val="left" w:pos="-567"/>
                <w:tab w:val="left" w:pos="142"/>
                <w:tab w:val="left" w:pos="812"/>
                <w:tab w:val="left" w:pos="993"/>
              </w:tabs>
              <w:ind w:left="0" w:firstLine="0"/>
              <w:jc w:val="center"/>
              <w:rPr>
                <w:rFonts w:cs="Arial"/>
                <w:szCs w:val="22"/>
              </w:rPr>
            </w:pPr>
            <w:r w:rsidRPr="00DC221B">
              <w:rPr>
                <w:rFonts w:cs="Arial"/>
                <w:szCs w:val="22"/>
              </w:rPr>
              <w:t>Было</w:t>
            </w:r>
          </w:p>
        </w:tc>
        <w:tc>
          <w:tcPr>
            <w:tcW w:w="851" w:type="dxa"/>
            <w:noWrap/>
            <w:tcMar>
              <w:left w:w="57" w:type="dxa"/>
              <w:right w:w="57" w:type="dxa"/>
            </w:tcMar>
          </w:tcPr>
          <w:p w:rsidR="00955F53" w:rsidRPr="00DC221B" w:rsidRDefault="00955F53" w:rsidP="00E47ED1">
            <w:pPr>
              <w:pStyle w:val="af5"/>
              <w:tabs>
                <w:tab w:val="left" w:pos="-567"/>
                <w:tab w:val="left" w:pos="142"/>
                <w:tab w:val="left" w:pos="812"/>
                <w:tab w:val="left" w:pos="993"/>
              </w:tabs>
              <w:ind w:left="0" w:firstLine="0"/>
              <w:jc w:val="center"/>
              <w:rPr>
                <w:rFonts w:cs="Arial"/>
                <w:szCs w:val="22"/>
              </w:rPr>
            </w:pPr>
            <w:r w:rsidRPr="00DC221B">
              <w:rPr>
                <w:rFonts w:cs="Arial"/>
                <w:szCs w:val="22"/>
              </w:rPr>
              <w:t>Стало</w:t>
            </w:r>
          </w:p>
        </w:tc>
      </w:tr>
      <w:tr w:rsidR="0049399D" w:rsidRPr="00DC221B" w:rsidTr="00E47ED1">
        <w:trPr>
          <w:cantSplit/>
          <w:trHeight w:val="204"/>
        </w:trPr>
        <w:tc>
          <w:tcPr>
            <w:tcW w:w="7842" w:type="dxa"/>
            <w:tcMar>
              <w:left w:w="57" w:type="dxa"/>
              <w:right w:w="57" w:type="dxa"/>
            </w:tcMar>
          </w:tcPr>
          <w:p w:rsidR="0049399D" w:rsidRPr="00DC221B" w:rsidRDefault="0049399D" w:rsidP="00847187">
            <w:pPr>
              <w:pStyle w:val="afff0"/>
              <w:rPr>
                <w:lang w:val="en-US"/>
              </w:rPr>
            </w:pPr>
            <w:r w:rsidRPr="00DC221B">
              <w:lastRenderedPageBreak/>
              <w:t>ФЛ_4.11 Признак иностранного гражданина</w:t>
            </w:r>
          </w:p>
        </w:tc>
        <w:tc>
          <w:tcPr>
            <w:tcW w:w="709" w:type="dxa"/>
            <w:noWrap/>
            <w:tcMar>
              <w:left w:w="57" w:type="dxa"/>
              <w:right w:w="57" w:type="dxa"/>
            </w:tcMar>
          </w:tcPr>
          <w:p w:rsidR="0049399D" w:rsidRPr="00DC221B" w:rsidRDefault="0049399D" w:rsidP="00E47ED1">
            <w:pPr>
              <w:pStyle w:val="af5"/>
              <w:tabs>
                <w:tab w:val="left" w:pos="-567"/>
                <w:tab w:val="left" w:pos="142"/>
                <w:tab w:val="left" w:pos="812"/>
                <w:tab w:val="left" w:pos="993"/>
              </w:tabs>
              <w:ind w:left="0" w:firstLine="0"/>
              <w:jc w:val="center"/>
              <w:rPr>
                <w:rFonts w:cs="Arial"/>
                <w:szCs w:val="22"/>
              </w:rPr>
            </w:pPr>
            <w:r w:rsidRPr="00DC221B">
              <w:rPr>
                <w:rFonts w:cs="Arial"/>
                <w:szCs w:val="22"/>
              </w:rPr>
              <w:t>1</w:t>
            </w:r>
          </w:p>
        </w:tc>
        <w:tc>
          <w:tcPr>
            <w:tcW w:w="851" w:type="dxa"/>
            <w:noWrap/>
            <w:tcMar>
              <w:left w:w="57" w:type="dxa"/>
              <w:right w:w="57" w:type="dxa"/>
            </w:tcMar>
          </w:tcPr>
          <w:p w:rsidR="0049399D" w:rsidRPr="00DC221B" w:rsidRDefault="0049399D" w:rsidP="00E47ED1">
            <w:pPr>
              <w:pStyle w:val="af5"/>
              <w:tabs>
                <w:tab w:val="left" w:pos="-567"/>
                <w:tab w:val="left" w:pos="142"/>
                <w:tab w:val="left" w:pos="812"/>
                <w:tab w:val="left" w:pos="993"/>
              </w:tabs>
              <w:ind w:left="0" w:firstLine="0"/>
              <w:jc w:val="center"/>
              <w:rPr>
                <w:rFonts w:cs="Arial"/>
                <w:szCs w:val="22"/>
              </w:rPr>
            </w:pPr>
            <w:r w:rsidRPr="00DC221B">
              <w:rPr>
                <w:rFonts w:cs="Arial"/>
                <w:szCs w:val="22"/>
              </w:rPr>
              <w:t>И</w:t>
            </w:r>
          </w:p>
        </w:tc>
      </w:tr>
      <w:tr w:rsidR="00492294" w:rsidRPr="00DC221B" w:rsidTr="00E47ED1">
        <w:trPr>
          <w:cantSplit/>
          <w:trHeight w:val="204"/>
        </w:trPr>
        <w:tc>
          <w:tcPr>
            <w:tcW w:w="7842" w:type="dxa"/>
            <w:tcMar>
              <w:left w:w="57" w:type="dxa"/>
              <w:right w:w="57" w:type="dxa"/>
            </w:tcMar>
          </w:tcPr>
          <w:p w:rsidR="00492294" w:rsidRPr="00DC221B" w:rsidRDefault="00492294" w:rsidP="00847187">
            <w:pPr>
              <w:pStyle w:val="afff0"/>
            </w:pPr>
            <w:r w:rsidRPr="00DC221B">
              <w:t>ФЛ_32.7/ЮЛ_23.7  Дата проведения оценки предмета залога</w:t>
            </w:r>
          </w:p>
        </w:tc>
        <w:tc>
          <w:tcPr>
            <w:tcW w:w="709" w:type="dxa"/>
            <w:noWrap/>
            <w:tcMar>
              <w:left w:w="57" w:type="dxa"/>
              <w:right w:w="57" w:type="dxa"/>
            </w:tcMar>
          </w:tcPr>
          <w:p w:rsidR="00492294" w:rsidRPr="00DC221B" w:rsidRDefault="00492294" w:rsidP="00E47ED1">
            <w:pPr>
              <w:pStyle w:val="af5"/>
              <w:tabs>
                <w:tab w:val="left" w:pos="-567"/>
                <w:tab w:val="left" w:pos="142"/>
                <w:tab w:val="left" w:pos="812"/>
                <w:tab w:val="left" w:pos="993"/>
              </w:tabs>
              <w:ind w:left="0" w:firstLine="0"/>
              <w:jc w:val="center"/>
              <w:rPr>
                <w:rFonts w:cs="Arial"/>
                <w:szCs w:val="22"/>
              </w:rPr>
            </w:pPr>
            <w:r w:rsidRPr="00DC221B">
              <w:rPr>
                <w:rFonts w:cs="Arial"/>
                <w:szCs w:val="22"/>
              </w:rPr>
              <w:t>2</w:t>
            </w:r>
          </w:p>
        </w:tc>
        <w:tc>
          <w:tcPr>
            <w:tcW w:w="851" w:type="dxa"/>
            <w:noWrap/>
            <w:tcMar>
              <w:left w:w="57" w:type="dxa"/>
              <w:right w:w="57" w:type="dxa"/>
            </w:tcMar>
          </w:tcPr>
          <w:p w:rsidR="00492294" w:rsidRPr="00DC221B" w:rsidRDefault="00492294" w:rsidP="00E47ED1">
            <w:pPr>
              <w:pStyle w:val="af5"/>
              <w:tabs>
                <w:tab w:val="left" w:pos="-567"/>
                <w:tab w:val="left" w:pos="142"/>
                <w:tab w:val="left" w:pos="812"/>
                <w:tab w:val="left" w:pos="993"/>
              </w:tabs>
              <w:ind w:left="0" w:firstLine="0"/>
              <w:jc w:val="center"/>
              <w:rPr>
                <w:rFonts w:cs="Arial"/>
                <w:szCs w:val="22"/>
              </w:rPr>
            </w:pPr>
            <w:r w:rsidRPr="00DC221B">
              <w:rPr>
                <w:rFonts w:cs="Arial"/>
                <w:szCs w:val="22"/>
              </w:rPr>
              <w:t>И</w:t>
            </w:r>
          </w:p>
        </w:tc>
      </w:tr>
      <w:tr w:rsidR="004E435C" w:rsidRPr="00DC221B" w:rsidTr="00E47ED1">
        <w:trPr>
          <w:cantSplit/>
          <w:trHeight w:val="204"/>
        </w:trPr>
        <w:tc>
          <w:tcPr>
            <w:tcW w:w="7842" w:type="dxa"/>
            <w:tcMar>
              <w:left w:w="57" w:type="dxa"/>
              <w:right w:w="57" w:type="dxa"/>
            </w:tcMar>
          </w:tcPr>
          <w:p w:rsidR="004E435C" w:rsidRPr="00DC221B" w:rsidRDefault="004E435C" w:rsidP="00847187">
            <w:pPr>
              <w:pStyle w:val="afff0"/>
            </w:pPr>
            <w:r w:rsidRPr="00DC221B">
              <w:t>ФЛ_32.9/ЮЛ_23.9  Дата прекращения залога согласно договору</w:t>
            </w:r>
          </w:p>
        </w:tc>
        <w:tc>
          <w:tcPr>
            <w:tcW w:w="709" w:type="dxa"/>
            <w:noWrap/>
            <w:tcMar>
              <w:left w:w="57" w:type="dxa"/>
              <w:right w:w="57" w:type="dxa"/>
            </w:tcMar>
          </w:tcPr>
          <w:p w:rsidR="004E435C" w:rsidRPr="00DC221B" w:rsidRDefault="004E435C" w:rsidP="00E47ED1">
            <w:pPr>
              <w:pStyle w:val="af5"/>
              <w:tabs>
                <w:tab w:val="left" w:pos="-567"/>
                <w:tab w:val="left" w:pos="142"/>
                <w:tab w:val="left" w:pos="812"/>
                <w:tab w:val="left" w:pos="993"/>
              </w:tabs>
              <w:ind w:left="0" w:firstLine="0"/>
              <w:jc w:val="center"/>
              <w:rPr>
                <w:rFonts w:cs="Arial"/>
                <w:szCs w:val="22"/>
              </w:rPr>
            </w:pPr>
          </w:p>
        </w:tc>
        <w:tc>
          <w:tcPr>
            <w:tcW w:w="851" w:type="dxa"/>
            <w:noWrap/>
            <w:tcMar>
              <w:left w:w="57" w:type="dxa"/>
              <w:right w:w="57" w:type="dxa"/>
            </w:tcMar>
          </w:tcPr>
          <w:p w:rsidR="004E435C" w:rsidRPr="00DC221B" w:rsidRDefault="004E435C" w:rsidP="00E47ED1">
            <w:pPr>
              <w:pStyle w:val="af5"/>
              <w:tabs>
                <w:tab w:val="left" w:pos="-567"/>
                <w:tab w:val="left" w:pos="142"/>
                <w:tab w:val="left" w:pos="812"/>
                <w:tab w:val="left" w:pos="993"/>
              </w:tabs>
              <w:ind w:left="0" w:firstLine="0"/>
              <w:jc w:val="center"/>
              <w:rPr>
                <w:rFonts w:cs="Arial"/>
                <w:szCs w:val="22"/>
              </w:rPr>
            </w:pPr>
            <w:r w:rsidRPr="00DC221B">
              <w:rPr>
                <w:rFonts w:cs="Arial"/>
                <w:szCs w:val="22"/>
              </w:rPr>
              <w:t>И</w:t>
            </w:r>
          </w:p>
        </w:tc>
      </w:tr>
      <w:tr w:rsidR="004E435C" w:rsidRPr="00DC221B" w:rsidTr="00E47ED1">
        <w:trPr>
          <w:cantSplit/>
          <w:trHeight w:val="204"/>
        </w:trPr>
        <w:tc>
          <w:tcPr>
            <w:tcW w:w="7842" w:type="dxa"/>
            <w:tcMar>
              <w:left w:w="57" w:type="dxa"/>
              <w:right w:w="57" w:type="dxa"/>
            </w:tcMar>
          </w:tcPr>
          <w:p w:rsidR="004E435C" w:rsidRPr="00DC221B" w:rsidRDefault="004E435C" w:rsidP="00847187">
            <w:pPr>
              <w:pStyle w:val="afff0"/>
            </w:pPr>
            <w:r w:rsidRPr="00DC221B">
              <w:t>ФЛ_32.13/ЮЛ_23.13  Сумма обязательств по всем договорам, исполнение которых обеспечено предметом залога</w:t>
            </w:r>
          </w:p>
        </w:tc>
        <w:tc>
          <w:tcPr>
            <w:tcW w:w="709" w:type="dxa"/>
            <w:noWrap/>
            <w:tcMar>
              <w:left w:w="57" w:type="dxa"/>
              <w:right w:w="57" w:type="dxa"/>
            </w:tcMar>
          </w:tcPr>
          <w:p w:rsidR="004E435C" w:rsidRPr="00DC221B" w:rsidRDefault="004E435C" w:rsidP="00E47ED1">
            <w:pPr>
              <w:pStyle w:val="af5"/>
              <w:tabs>
                <w:tab w:val="left" w:pos="-567"/>
                <w:tab w:val="left" w:pos="142"/>
                <w:tab w:val="left" w:pos="812"/>
                <w:tab w:val="left" w:pos="993"/>
              </w:tabs>
              <w:ind w:left="0" w:firstLine="0"/>
              <w:jc w:val="center"/>
              <w:rPr>
                <w:rFonts w:cs="Arial"/>
                <w:szCs w:val="22"/>
              </w:rPr>
            </w:pPr>
            <w:r w:rsidRPr="00DC221B">
              <w:rPr>
                <w:rFonts w:cs="Arial"/>
                <w:szCs w:val="22"/>
              </w:rPr>
              <w:t>2</w:t>
            </w:r>
          </w:p>
        </w:tc>
        <w:tc>
          <w:tcPr>
            <w:tcW w:w="851" w:type="dxa"/>
            <w:noWrap/>
            <w:tcMar>
              <w:left w:w="57" w:type="dxa"/>
              <w:right w:w="57" w:type="dxa"/>
            </w:tcMar>
          </w:tcPr>
          <w:p w:rsidR="004E435C" w:rsidRPr="00DC221B" w:rsidRDefault="004E435C" w:rsidP="00E47ED1">
            <w:pPr>
              <w:pStyle w:val="af5"/>
              <w:tabs>
                <w:tab w:val="left" w:pos="-567"/>
                <w:tab w:val="left" w:pos="142"/>
                <w:tab w:val="left" w:pos="812"/>
                <w:tab w:val="left" w:pos="993"/>
              </w:tabs>
              <w:ind w:left="0" w:firstLine="0"/>
              <w:jc w:val="center"/>
              <w:rPr>
                <w:rFonts w:cs="Arial"/>
                <w:szCs w:val="22"/>
              </w:rPr>
            </w:pPr>
            <w:r w:rsidRPr="00DC221B">
              <w:rPr>
                <w:rFonts w:cs="Arial"/>
                <w:szCs w:val="22"/>
              </w:rPr>
              <w:t>И</w:t>
            </w:r>
          </w:p>
        </w:tc>
      </w:tr>
      <w:tr w:rsidR="00955F53" w:rsidRPr="00DC221B" w:rsidTr="00E47ED1">
        <w:trPr>
          <w:cantSplit/>
          <w:trHeight w:val="204"/>
        </w:trPr>
        <w:tc>
          <w:tcPr>
            <w:tcW w:w="7842" w:type="dxa"/>
            <w:tcMar>
              <w:left w:w="57" w:type="dxa"/>
              <w:right w:w="57" w:type="dxa"/>
            </w:tcMar>
          </w:tcPr>
          <w:p w:rsidR="00955F53" w:rsidRPr="00DC221B" w:rsidRDefault="00955F53" w:rsidP="00847187">
            <w:pPr>
              <w:pStyle w:val="afff0"/>
            </w:pPr>
            <w:r w:rsidRPr="00DC221B">
              <w:t>ФЛ_32.</w:t>
            </w:r>
            <w:r w:rsidR="004E435C" w:rsidRPr="00DC221B">
              <w:t>14</w:t>
            </w:r>
            <w:r w:rsidRPr="00DC221B">
              <w:t>/ЮЛ_23.</w:t>
            </w:r>
            <w:r w:rsidR="004E435C" w:rsidRPr="00DC221B">
              <w:t>14</w:t>
            </w:r>
            <w:r w:rsidRPr="00DC221B">
              <w:t xml:space="preserve"> </w:t>
            </w:r>
            <w:r w:rsidR="004E435C" w:rsidRPr="00DC221B">
              <w:t>Количество договоров, исполнение обязательств по которым обеспечено предметом залога</w:t>
            </w:r>
          </w:p>
        </w:tc>
        <w:tc>
          <w:tcPr>
            <w:tcW w:w="709" w:type="dxa"/>
            <w:noWrap/>
            <w:tcMar>
              <w:left w:w="57" w:type="dxa"/>
              <w:right w:w="57" w:type="dxa"/>
            </w:tcMar>
          </w:tcPr>
          <w:p w:rsidR="00955F53" w:rsidRPr="00DC221B" w:rsidRDefault="00955F53" w:rsidP="00E47ED1">
            <w:pPr>
              <w:pStyle w:val="af5"/>
              <w:tabs>
                <w:tab w:val="left" w:pos="-567"/>
                <w:tab w:val="left" w:pos="142"/>
                <w:tab w:val="left" w:pos="812"/>
                <w:tab w:val="left" w:pos="993"/>
              </w:tabs>
              <w:ind w:left="0" w:firstLine="0"/>
              <w:jc w:val="center"/>
              <w:rPr>
                <w:rFonts w:cs="Arial"/>
                <w:szCs w:val="22"/>
              </w:rPr>
            </w:pPr>
          </w:p>
        </w:tc>
        <w:tc>
          <w:tcPr>
            <w:tcW w:w="851" w:type="dxa"/>
            <w:noWrap/>
            <w:tcMar>
              <w:left w:w="57" w:type="dxa"/>
              <w:right w:w="57" w:type="dxa"/>
            </w:tcMar>
          </w:tcPr>
          <w:p w:rsidR="00955F53" w:rsidRPr="00DC221B" w:rsidRDefault="00955F53" w:rsidP="00E47ED1">
            <w:pPr>
              <w:pStyle w:val="af5"/>
              <w:tabs>
                <w:tab w:val="left" w:pos="-567"/>
                <w:tab w:val="left" w:pos="142"/>
                <w:tab w:val="left" w:pos="812"/>
                <w:tab w:val="left" w:pos="993"/>
              </w:tabs>
              <w:ind w:left="0" w:firstLine="0"/>
              <w:jc w:val="center"/>
              <w:rPr>
                <w:rFonts w:cs="Arial"/>
                <w:szCs w:val="22"/>
              </w:rPr>
            </w:pPr>
            <w:r w:rsidRPr="00DC221B">
              <w:rPr>
                <w:rFonts w:cs="Arial"/>
                <w:szCs w:val="22"/>
              </w:rPr>
              <w:t>И</w:t>
            </w:r>
          </w:p>
        </w:tc>
      </w:tr>
      <w:tr w:rsidR="003C3DD4" w:rsidRPr="00DC221B" w:rsidTr="00E47ED1">
        <w:trPr>
          <w:cantSplit/>
          <w:trHeight w:val="204"/>
        </w:trPr>
        <w:tc>
          <w:tcPr>
            <w:tcW w:w="7842" w:type="dxa"/>
            <w:tcMar>
              <w:left w:w="57" w:type="dxa"/>
              <w:right w:w="57" w:type="dxa"/>
            </w:tcMar>
          </w:tcPr>
          <w:p w:rsidR="003C3DD4" w:rsidRPr="00DC221B" w:rsidRDefault="003C3DD4" w:rsidP="00847187">
            <w:pPr>
              <w:pStyle w:val="afff0"/>
            </w:pPr>
            <w:r w:rsidRPr="00DC221B">
              <w:t>ФЛ_33.3/ЮЛ_24.3 Размер поручительства</w:t>
            </w:r>
          </w:p>
        </w:tc>
        <w:tc>
          <w:tcPr>
            <w:tcW w:w="709" w:type="dxa"/>
            <w:noWrap/>
            <w:tcMar>
              <w:left w:w="57" w:type="dxa"/>
              <w:right w:w="57" w:type="dxa"/>
            </w:tcMar>
          </w:tcPr>
          <w:p w:rsidR="003C3DD4" w:rsidRPr="00DC221B" w:rsidRDefault="003C3DD4" w:rsidP="00E47ED1">
            <w:pPr>
              <w:pStyle w:val="af5"/>
              <w:tabs>
                <w:tab w:val="left" w:pos="-567"/>
                <w:tab w:val="left" w:pos="142"/>
                <w:tab w:val="left" w:pos="812"/>
                <w:tab w:val="left" w:pos="993"/>
              </w:tabs>
              <w:ind w:left="0" w:firstLine="0"/>
              <w:jc w:val="center"/>
              <w:rPr>
                <w:rFonts w:cs="Arial"/>
                <w:szCs w:val="22"/>
              </w:rPr>
            </w:pPr>
          </w:p>
        </w:tc>
        <w:tc>
          <w:tcPr>
            <w:tcW w:w="851" w:type="dxa"/>
            <w:noWrap/>
            <w:tcMar>
              <w:left w:w="57" w:type="dxa"/>
              <w:right w:w="57" w:type="dxa"/>
            </w:tcMar>
          </w:tcPr>
          <w:p w:rsidR="003C3DD4" w:rsidRPr="00DC221B" w:rsidRDefault="003C3DD4" w:rsidP="00E47ED1">
            <w:pPr>
              <w:pStyle w:val="af5"/>
              <w:tabs>
                <w:tab w:val="left" w:pos="-567"/>
                <w:tab w:val="left" w:pos="142"/>
                <w:tab w:val="left" w:pos="812"/>
                <w:tab w:val="left" w:pos="993"/>
              </w:tabs>
              <w:ind w:left="0" w:firstLine="0"/>
              <w:jc w:val="center"/>
              <w:rPr>
                <w:rFonts w:cs="Arial"/>
                <w:szCs w:val="22"/>
              </w:rPr>
            </w:pPr>
            <w:r w:rsidRPr="00DC221B">
              <w:rPr>
                <w:rFonts w:cs="Arial"/>
                <w:szCs w:val="22"/>
              </w:rPr>
              <w:t>И</w:t>
            </w:r>
          </w:p>
        </w:tc>
      </w:tr>
      <w:tr w:rsidR="00F37169" w:rsidRPr="00DC221B" w:rsidTr="00E47ED1">
        <w:trPr>
          <w:cantSplit/>
          <w:trHeight w:val="204"/>
        </w:trPr>
        <w:tc>
          <w:tcPr>
            <w:tcW w:w="7842" w:type="dxa"/>
            <w:tcMar>
              <w:left w:w="57" w:type="dxa"/>
              <w:right w:w="57" w:type="dxa"/>
            </w:tcMar>
          </w:tcPr>
          <w:p w:rsidR="00F37169" w:rsidRPr="00DC221B" w:rsidRDefault="00F37169" w:rsidP="00847187">
            <w:pPr>
              <w:pStyle w:val="afff0"/>
            </w:pPr>
            <w:r w:rsidRPr="00DC221B">
              <w:t>ФЛ_33.4/ЮЛ_24.4 Валюта поручительства</w:t>
            </w:r>
          </w:p>
        </w:tc>
        <w:tc>
          <w:tcPr>
            <w:tcW w:w="709" w:type="dxa"/>
            <w:noWrap/>
            <w:tcMar>
              <w:left w:w="57" w:type="dxa"/>
              <w:right w:w="57" w:type="dxa"/>
            </w:tcMar>
          </w:tcPr>
          <w:p w:rsidR="00F37169" w:rsidRPr="00DC221B" w:rsidRDefault="00F37169" w:rsidP="00E47ED1">
            <w:pPr>
              <w:pStyle w:val="af5"/>
              <w:tabs>
                <w:tab w:val="left" w:pos="-567"/>
                <w:tab w:val="left" w:pos="142"/>
                <w:tab w:val="left" w:pos="812"/>
                <w:tab w:val="left" w:pos="993"/>
              </w:tabs>
              <w:ind w:left="0" w:firstLine="0"/>
              <w:jc w:val="center"/>
              <w:rPr>
                <w:rFonts w:cs="Arial"/>
                <w:szCs w:val="22"/>
              </w:rPr>
            </w:pPr>
          </w:p>
        </w:tc>
        <w:tc>
          <w:tcPr>
            <w:tcW w:w="851" w:type="dxa"/>
            <w:noWrap/>
            <w:tcMar>
              <w:left w:w="57" w:type="dxa"/>
              <w:right w:w="57" w:type="dxa"/>
            </w:tcMar>
          </w:tcPr>
          <w:p w:rsidR="00F37169" w:rsidRPr="00DC221B" w:rsidRDefault="00F37169" w:rsidP="00E47ED1">
            <w:pPr>
              <w:pStyle w:val="af5"/>
              <w:tabs>
                <w:tab w:val="left" w:pos="-567"/>
                <w:tab w:val="left" w:pos="142"/>
                <w:tab w:val="left" w:pos="812"/>
                <w:tab w:val="left" w:pos="993"/>
              </w:tabs>
              <w:ind w:left="0" w:firstLine="0"/>
              <w:jc w:val="center"/>
              <w:rPr>
                <w:rFonts w:cs="Arial"/>
                <w:szCs w:val="22"/>
              </w:rPr>
            </w:pPr>
            <w:r w:rsidRPr="00DC221B">
              <w:rPr>
                <w:rFonts w:cs="Arial"/>
                <w:szCs w:val="22"/>
              </w:rPr>
              <w:t>И</w:t>
            </w:r>
          </w:p>
        </w:tc>
      </w:tr>
      <w:tr w:rsidR="00F37169" w:rsidRPr="00DC221B" w:rsidTr="00E47ED1">
        <w:trPr>
          <w:cantSplit/>
          <w:trHeight w:val="204"/>
        </w:trPr>
        <w:tc>
          <w:tcPr>
            <w:tcW w:w="7842" w:type="dxa"/>
            <w:tcMar>
              <w:left w:w="57" w:type="dxa"/>
              <w:right w:w="57" w:type="dxa"/>
            </w:tcMar>
          </w:tcPr>
          <w:p w:rsidR="00F37169" w:rsidRPr="00DC221B" w:rsidRDefault="00F37169" w:rsidP="00847187">
            <w:pPr>
              <w:pStyle w:val="afff0"/>
            </w:pPr>
            <w:r w:rsidRPr="00DC221B">
              <w:t>ФЛ_34.3/ЮЛ_25.3 Сумма независимой гарантии</w:t>
            </w:r>
          </w:p>
        </w:tc>
        <w:tc>
          <w:tcPr>
            <w:tcW w:w="709" w:type="dxa"/>
            <w:noWrap/>
            <w:tcMar>
              <w:left w:w="57" w:type="dxa"/>
              <w:right w:w="57" w:type="dxa"/>
            </w:tcMar>
          </w:tcPr>
          <w:p w:rsidR="00F37169" w:rsidRPr="00DC221B" w:rsidRDefault="00F37169" w:rsidP="00E47ED1">
            <w:pPr>
              <w:pStyle w:val="af5"/>
              <w:tabs>
                <w:tab w:val="left" w:pos="-567"/>
                <w:tab w:val="left" w:pos="142"/>
                <w:tab w:val="left" w:pos="812"/>
                <w:tab w:val="left" w:pos="993"/>
              </w:tabs>
              <w:ind w:left="0" w:firstLine="0"/>
              <w:jc w:val="center"/>
              <w:rPr>
                <w:rFonts w:cs="Arial"/>
                <w:szCs w:val="22"/>
              </w:rPr>
            </w:pPr>
          </w:p>
        </w:tc>
        <w:tc>
          <w:tcPr>
            <w:tcW w:w="851" w:type="dxa"/>
            <w:noWrap/>
            <w:tcMar>
              <w:left w:w="57" w:type="dxa"/>
              <w:right w:w="57" w:type="dxa"/>
            </w:tcMar>
          </w:tcPr>
          <w:p w:rsidR="00F37169" w:rsidRPr="00DC221B" w:rsidRDefault="00F37169" w:rsidP="00E47ED1">
            <w:pPr>
              <w:pStyle w:val="af5"/>
              <w:tabs>
                <w:tab w:val="left" w:pos="-567"/>
                <w:tab w:val="left" w:pos="142"/>
                <w:tab w:val="left" w:pos="812"/>
                <w:tab w:val="left" w:pos="993"/>
              </w:tabs>
              <w:ind w:left="0" w:firstLine="0"/>
              <w:jc w:val="center"/>
              <w:rPr>
                <w:rFonts w:cs="Arial"/>
                <w:szCs w:val="22"/>
              </w:rPr>
            </w:pPr>
            <w:r w:rsidRPr="00DC221B">
              <w:rPr>
                <w:rFonts w:cs="Arial"/>
                <w:szCs w:val="22"/>
              </w:rPr>
              <w:t>И</w:t>
            </w:r>
          </w:p>
        </w:tc>
      </w:tr>
      <w:tr w:rsidR="00F636AA" w:rsidRPr="00DC221B" w:rsidTr="00E47ED1">
        <w:trPr>
          <w:cantSplit/>
          <w:trHeight w:val="204"/>
        </w:trPr>
        <w:tc>
          <w:tcPr>
            <w:tcW w:w="7842" w:type="dxa"/>
            <w:tcMar>
              <w:left w:w="57" w:type="dxa"/>
              <w:right w:w="57" w:type="dxa"/>
            </w:tcMar>
          </w:tcPr>
          <w:p w:rsidR="00F636AA" w:rsidRPr="00DC221B" w:rsidRDefault="00F636AA" w:rsidP="00847187">
            <w:pPr>
              <w:pStyle w:val="afff0"/>
            </w:pPr>
            <w:r w:rsidRPr="00DC221B">
              <w:t>ФЛ_34.</w:t>
            </w:r>
            <w:r w:rsidR="00F37169" w:rsidRPr="00DC221B">
              <w:t>4</w:t>
            </w:r>
            <w:r w:rsidRPr="00DC221B">
              <w:t>/ЮЛ_25.</w:t>
            </w:r>
            <w:r w:rsidR="00F37169" w:rsidRPr="00DC221B">
              <w:t>4</w:t>
            </w:r>
            <w:r w:rsidRPr="00DC221B">
              <w:t xml:space="preserve"> </w:t>
            </w:r>
            <w:r w:rsidR="00F37169" w:rsidRPr="00DC221B">
              <w:t>Валюта</w:t>
            </w:r>
            <w:r w:rsidRPr="00DC221B">
              <w:t xml:space="preserve"> независимой гарантии</w:t>
            </w:r>
          </w:p>
        </w:tc>
        <w:tc>
          <w:tcPr>
            <w:tcW w:w="709" w:type="dxa"/>
            <w:noWrap/>
            <w:tcMar>
              <w:left w:w="57" w:type="dxa"/>
              <w:right w:w="57" w:type="dxa"/>
            </w:tcMar>
          </w:tcPr>
          <w:p w:rsidR="00F636AA" w:rsidRPr="00DC221B" w:rsidRDefault="00F636AA" w:rsidP="00E47ED1">
            <w:pPr>
              <w:pStyle w:val="af5"/>
              <w:tabs>
                <w:tab w:val="left" w:pos="-567"/>
                <w:tab w:val="left" w:pos="142"/>
                <w:tab w:val="left" w:pos="812"/>
                <w:tab w:val="left" w:pos="993"/>
              </w:tabs>
              <w:ind w:left="0" w:firstLine="0"/>
              <w:jc w:val="center"/>
              <w:rPr>
                <w:rFonts w:cs="Arial"/>
                <w:szCs w:val="22"/>
              </w:rPr>
            </w:pPr>
          </w:p>
        </w:tc>
        <w:tc>
          <w:tcPr>
            <w:tcW w:w="851" w:type="dxa"/>
            <w:noWrap/>
            <w:tcMar>
              <w:left w:w="57" w:type="dxa"/>
              <w:right w:w="57" w:type="dxa"/>
            </w:tcMar>
          </w:tcPr>
          <w:p w:rsidR="00F636AA" w:rsidRPr="00DC221B" w:rsidRDefault="00F636AA" w:rsidP="00E47ED1">
            <w:pPr>
              <w:pStyle w:val="af5"/>
              <w:tabs>
                <w:tab w:val="left" w:pos="-567"/>
                <w:tab w:val="left" w:pos="142"/>
                <w:tab w:val="left" w:pos="812"/>
                <w:tab w:val="left" w:pos="993"/>
              </w:tabs>
              <w:ind w:left="0" w:firstLine="0"/>
              <w:jc w:val="center"/>
              <w:rPr>
                <w:rFonts w:cs="Arial"/>
                <w:szCs w:val="22"/>
              </w:rPr>
            </w:pPr>
            <w:r w:rsidRPr="00DC221B">
              <w:rPr>
                <w:rFonts w:cs="Arial"/>
                <w:szCs w:val="22"/>
              </w:rPr>
              <w:t>И</w:t>
            </w:r>
          </w:p>
        </w:tc>
      </w:tr>
      <w:tr w:rsidR="00227183" w:rsidRPr="00DC221B" w:rsidTr="00E47ED1">
        <w:trPr>
          <w:trHeight w:val="204"/>
        </w:trPr>
        <w:tc>
          <w:tcPr>
            <w:tcW w:w="7842" w:type="dxa"/>
          </w:tcPr>
          <w:p w:rsidR="00227183" w:rsidRPr="00DC221B" w:rsidRDefault="00227183" w:rsidP="00847187">
            <w:pPr>
              <w:pStyle w:val="afff0"/>
            </w:pPr>
            <w:r w:rsidRPr="00DC221B">
              <w:t>ФЛ_39.2/ЮЛ_30.2 Признак наличия судебного акта</w:t>
            </w:r>
          </w:p>
        </w:tc>
        <w:tc>
          <w:tcPr>
            <w:tcW w:w="709" w:type="dxa"/>
            <w:noWrap/>
          </w:tcPr>
          <w:p w:rsidR="00227183" w:rsidRPr="00DC221B" w:rsidRDefault="00227183" w:rsidP="00E47ED1">
            <w:pPr>
              <w:pStyle w:val="af5"/>
              <w:tabs>
                <w:tab w:val="left" w:pos="-567"/>
                <w:tab w:val="left" w:pos="142"/>
                <w:tab w:val="left" w:pos="812"/>
                <w:tab w:val="left" w:pos="993"/>
              </w:tabs>
              <w:ind w:left="0" w:firstLine="0"/>
              <w:jc w:val="center"/>
              <w:rPr>
                <w:rFonts w:cs="Arial"/>
                <w:szCs w:val="22"/>
              </w:rPr>
            </w:pPr>
          </w:p>
        </w:tc>
        <w:tc>
          <w:tcPr>
            <w:tcW w:w="851" w:type="dxa"/>
            <w:noWrap/>
          </w:tcPr>
          <w:p w:rsidR="00227183" w:rsidRPr="00DC221B" w:rsidRDefault="00227183" w:rsidP="00E47ED1">
            <w:pPr>
              <w:pStyle w:val="af5"/>
              <w:tabs>
                <w:tab w:val="left" w:pos="-567"/>
                <w:tab w:val="left" w:pos="142"/>
                <w:tab w:val="left" w:pos="812"/>
                <w:tab w:val="left" w:pos="993"/>
              </w:tabs>
              <w:ind w:left="0" w:firstLine="0"/>
              <w:jc w:val="center"/>
              <w:rPr>
                <w:rFonts w:cs="Arial"/>
                <w:szCs w:val="22"/>
              </w:rPr>
            </w:pPr>
            <w:r w:rsidRPr="00DC221B">
              <w:rPr>
                <w:rFonts w:cs="Arial"/>
                <w:szCs w:val="22"/>
              </w:rPr>
              <w:t>И</w:t>
            </w:r>
          </w:p>
        </w:tc>
      </w:tr>
    </w:tbl>
    <w:p w:rsidR="004C68EC" w:rsidRPr="00DC221B" w:rsidRDefault="004C68EC" w:rsidP="008506FC">
      <w:pPr>
        <w:pStyle w:val="af5"/>
        <w:numPr>
          <w:ilvl w:val="0"/>
          <w:numId w:val="11"/>
        </w:numPr>
        <w:tabs>
          <w:tab w:val="left" w:pos="-567"/>
          <w:tab w:val="left" w:pos="142"/>
          <w:tab w:val="left" w:pos="709"/>
          <w:tab w:val="left" w:pos="812"/>
          <w:tab w:val="left" w:pos="993"/>
        </w:tabs>
        <w:spacing w:before="240" w:line="276" w:lineRule="auto"/>
        <w:ind w:left="-283" w:firstLine="0"/>
        <w:rPr>
          <w:rFonts w:cs="Arial"/>
          <w:szCs w:val="22"/>
        </w:rPr>
      </w:pPr>
      <w:r w:rsidRPr="00DC221B">
        <w:rPr>
          <w:rFonts w:cs="Arial"/>
          <w:szCs w:val="22"/>
        </w:rPr>
        <w:t xml:space="preserve">Приложение 3. Блок 29(1) «Сведения о долговой нагрузке заемщика». </w:t>
      </w:r>
    </w:p>
    <w:p w:rsidR="004C68EC" w:rsidRPr="00DC221B" w:rsidRDefault="004C68EC"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Дополнение в колонке «B2B-раздел/элемент»:</w:t>
      </w:r>
    </w:p>
    <w:p w:rsidR="004C68EC" w:rsidRPr="00DC221B" w:rsidRDefault="004C68EC" w:rsidP="008506FC">
      <w:pPr>
        <w:pStyle w:val="af5"/>
        <w:tabs>
          <w:tab w:val="left" w:pos="-567"/>
          <w:tab w:val="left" w:pos="142"/>
          <w:tab w:val="left" w:pos="812"/>
          <w:tab w:val="left" w:pos="993"/>
        </w:tabs>
        <w:spacing w:line="276" w:lineRule="auto"/>
        <w:ind w:left="-283" w:firstLine="0"/>
        <w:rPr>
          <w:rFonts w:cs="Arial"/>
          <w:szCs w:val="22"/>
          <w:lang w:val="en-US"/>
        </w:rPr>
      </w:pPr>
      <w:r w:rsidRPr="00DC221B">
        <w:rPr>
          <w:rFonts w:cs="Arial"/>
          <w:szCs w:val="22"/>
        </w:rPr>
        <w:t>было</w:t>
      </w:r>
      <w:r w:rsidRPr="00DC221B">
        <w:rPr>
          <w:rFonts w:cs="Arial"/>
          <w:szCs w:val="22"/>
          <w:lang w:val="en-US"/>
        </w:rPr>
        <w:t xml:space="preserve">: AccountReplyRUTDF/debtBurdenInfo </w:t>
      </w:r>
    </w:p>
    <w:p w:rsidR="004C68EC" w:rsidRPr="00DC221B" w:rsidRDefault="004C68EC" w:rsidP="008506FC">
      <w:pPr>
        <w:pStyle w:val="af5"/>
        <w:tabs>
          <w:tab w:val="left" w:pos="-567"/>
          <w:tab w:val="left" w:pos="142"/>
          <w:tab w:val="left" w:pos="812"/>
          <w:tab w:val="left" w:pos="993"/>
        </w:tabs>
        <w:spacing w:line="276" w:lineRule="auto"/>
        <w:ind w:left="-283" w:firstLine="0"/>
        <w:rPr>
          <w:rFonts w:cs="Arial"/>
          <w:szCs w:val="22"/>
          <w:lang w:val="en-US"/>
        </w:rPr>
      </w:pPr>
      <w:r w:rsidRPr="00DC221B">
        <w:rPr>
          <w:rFonts w:cs="Arial"/>
          <w:szCs w:val="22"/>
        </w:rPr>
        <w:t>стало</w:t>
      </w:r>
      <w:r w:rsidRPr="00DC221B">
        <w:rPr>
          <w:rFonts w:cs="Arial"/>
          <w:szCs w:val="22"/>
          <w:lang w:val="en-US"/>
        </w:rPr>
        <w:t xml:space="preserve">: AccountReplyRUTDF/debtBurdenInfo и/или ApplicationDebtBurdenInfo  </w:t>
      </w:r>
    </w:p>
    <w:p w:rsidR="008D6DAE" w:rsidRPr="00DC221B" w:rsidRDefault="008D6DAE" w:rsidP="008506FC">
      <w:pPr>
        <w:pStyle w:val="af5"/>
        <w:numPr>
          <w:ilvl w:val="0"/>
          <w:numId w:val="11"/>
        </w:numPr>
        <w:tabs>
          <w:tab w:val="left" w:pos="-567"/>
          <w:tab w:val="left" w:pos="142"/>
          <w:tab w:val="left" w:pos="709"/>
          <w:tab w:val="left" w:pos="812"/>
          <w:tab w:val="left" w:pos="993"/>
        </w:tabs>
        <w:spacing w:before="240"/>
        <w:ind w:left="-283" w:firstLine="0"/>
        <w:rPr>
          <w:rFonts w:cs="Arial"/>
          <w:szCs w:val="22"/>
        </w:rPr>
      </w:pPr>
      <w:r w:rsidRPr="00DC221B">
        <w:rPr>
          <w:rFonts w:cs="Arial"/>
          <w:szCs w:val="22"/>
        </w:rPr>
        <w:t>Приложение 1. Структура файла, передаваемого Источником. Таблица, «Имя атрибута» - «eventComment», графа «Технические требования». Удален абзац</w:t>
      </w:r>
    </w:p>
    <w:p w:rsidR="008D6DAE" w:rsidRPr="00DC221B" w:rsidRDefault="008D6DAE" w:rsidP="008506FC">
      <w:pPr>
        <w:pStyle w:val="af5"/>
        <w:tabs>
          <w:tab w:val="left" w:pos="-567"/>
          <w:tab w:val="left" w:pos="142"/>
          <w:tab w:val="left" w:pos="709"/>
          <w:tab w:val="left" w:pos="812"/>
          <w:tab w:val="left" w:pos="993"/>
        </w:tabs>
        <w:spacing w:line="276" w:lineRule="auto"/>
        <w:ind w:left="-283" w:firstLine="0"/>
        <w:rPr>
          <w:rFonts w:cs="Arial"/>
          <w:szCs w:val="22"/>
        </w:rPr>
      </w:pPr>
      <w:r w:rsidRPr="00DC221B">
        <w:rPr>
          <w:rFonts w:cs="Arial"/>
          <w:szCs w:val="22"/>
        </w:rPr>
        <w:t xml:space="preserve">«correctioinDate – дата события, содержащего ошибку, исправляемую событием 3.2», атрибут не применяется. </w:t>
      </w:r>
    </w:p>
    <w:p w:rsidR="007038E6" w:rsidRPr="00DC221B" w:rsidRDefault="00010011" w:rsidP="008506FC">
      <w:pPr>
        <w:pStyle w:val="af5"/>
        <w:numPr>
          <w:ilvl w:val="0"/>
          <w:numId w:val="11"/>
        </w:numPr>
        <w:tabs>
          <w:tab w:val="left" w:pos="-567"/>
          <w:tab w:val="left" w:pos="142"/>
          <w:tab w:val="left" w:pos="709"/>
          <w:tab w:val="left" w:pos="812"/>
          <w:tab w:val="left" w:pos="993"/>
        </w:tabs>
        <w:spacing w:before="240" w:line="276" w:lineRule="auto"/>
        <w:ind w:left="-283" w:firstLine="0"/>
        <w:rPr>
          <w:rFonts w:cs="Arial"/>
          <w:szCs w:val="22"/>
        </w:rPr>
      </w:pPr>
      <w:r w:rsidRPr="00DC221B">
        <w:rPr>
          <w:rFonts w:cs="Arial"/>
          <w:szCs w:val="22"/>
        </w:rPr>
        <w:t xml:space="preserve">Приложение 3 и 4. Сноски к показателям </w:t>
      </w:r>
      <w:r w:rsidR="007038E6" w:rsidRPr="00DC221B">
        <w:rPr>
          <w:rFonts w:cs="Arial"/>
          <w:szCs w:val="22"/>
        </w:rPr>
        <w:t>ФЛ_</w:t>
      </w:r>
      <w:r w:rsidRPr="00DC221B">
        <w:rPr>
          <w:rFonts w:cs="Arial"/>
          <w:szCs w:val="22"/>
        </w:rPr>
        <w:t>55.14/</w:t>
      </w:r>
      <w:r w:rsidR="007038E6" w:rsidRPr="00DC221B">
        <w:rPr>
          <w:rFonts w:cs="Arial"/>
          <w:szCs w:val="22"/>
        </w:rPr>
        <w:t>ЮЛ_</w:t>
      </w:r>
      <w:r w:rsidRPr="00DC221B">
        <w:rPr>
          <w:rFonts w:cs="Arial"/>
          <w:szCs w:val="22"/>
        </w:rPr>
        <w:t>45.14 «Номер обращения»</w:t>
      </w:r>
      <w:r w:rsidR="007038E6" w:rsidRPr="00DC221B">
        <w:rPr>
          <w:rFonts w:cs="Arial"/>
          <w:szCs w:val="22"/>
        </w:rPr>
        <w:t>:</w:t>
      </w:r>
    </w:p>
    <w:p w:rsidR="007038E6" w:rsidRPr="00DC221B" w:rsidRDefault="007038E6" w:rsidP="00847187">
      <w:pPr>
        <w:pStyle w:val="-050"/>
      </w:pPr>
      <w:r w:rsidRPr="00DC221B">
        <w:t>было: «Используется как ключ только в случае, если не заполнен показатель 55.4(45.4) УИд обращения (для корректировки или удаления старых обращений, не имеющих УИд)»;</w:t>
      </w:r>
    </w:p>
    <w:p w:rsidR="00010011" w:rsidRPr="00DC221B" w:rsidRDefault="007038E6" w:rsidP="00847187">
      <w:pPr>
        <w:pStyle w:val="-050"/>
      </w:pPr>
      <w:r w:rsidRPr="00DC221B">
        <w:t>стало:</w:t>
      </w:r>
      <w:r w:rsidR="00010011" w:rsidRPr="00DC221B">
        <w:t xml:space="preserve"> </w:t>
      </w:r>
      <w:r w:rsidR="0074450A" w:rsidRPr="00DC221B">
        <w:t>«</w:t>
      </w:r>
      <w:r w:rsidRPr="00DC221B">
        <w:t>Используется как ключ только в случае, если не заполнен показатель 55.4(45.4) УИд обращения (для корректировки или удаления старых обращений, не имеющих УИд), при этом должна совпадать и «дата обращения» 55.5(45.5)».</w:t>
      </w:r>
    </w:p>
    <w:p w:rsidR="004A1C7C" w:rsidRPr="00DC221B" w:rsidRDefault="004A1C7C" w:rsidP="008506FC">
      <w:pPr>
        <w:pStyle w:val="af5"/>
        <w:numPr>
          <w:ilvl w:val="0"/>
          <w:numId w:val="11"/>
        </w:numPr>
        <w:tabs>
          <w:tab w:val="left" w:pos="-567"/>
          <w:tab w:val="left" w:pos="142"/>
          <w:tab w:val="left" w:pos="709"/>
          <w:tab w:val="left" w:pos="812"/>
          <w:tab w:val="left" w:pos="993"/>
        </w:tabs>
        <w:spacing w:before="240" w:line="276" w:lineRule="auto"/>
        <w:ind w:left="-283" w:firstLine="0"/>
      </w:pPr>
      <w:r w:rsidRPr="00DC221B">
        <w:rPr>
          <w:rFonts w:cs="Arial"/>
          <w:szCs w:val="22"/>
        </w:rPr>
        <w:t>Приложение 7 «Формат кредитного отчета». В описание формата добавлен абзац:</w:t>
      </w:r>
    </w:p>
    <w:p w:rsidR="004A1C7C" w:rsidRPr="00DC221B" w:rsidRDefault="004A1C7C"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«Блоки о задолженностях и платеже передаются источниками в подгруппах FL_25_26_27_28_Group/UL_17_18_19_20_Group всегда совместно с единой «датой расчета». Если в любом из блоков отсутствуют изменения в сравнении с предыдущей принятой версией блока, такой блок в базе данных не сохраняется и в отчет не передаётся. В связи с этим, в случае, если за конкретную дату расчета в кредитном отчете отсутствует какой-либо из блоков ФЛ_25-28/ЮЛ_17-20, следует взять значения из предыдущей по «дате расчета» секции этого блока».</w:t>
      </w:r>
    </w:p>
    <w:p w:rsidR="00744663" w:rsidRPr="00DC221B" w:rsidRDefault="00744663" w:rsidP="008506FC">
      <w:pPr>
        <w:pStyle w:val="af5"/>
        <w:numPr>
          <w:ilvl w:val="0"/>
          <w:numId w:val="11"/>
        </w:numPr>
        <w:tabs>
          <w:tab w:val="left" w:pos="-567"/>
          <w:tab w:val="left" w:pos="142"/>
          <w:tab w:val="left" w:pos="709"/>
          <w:tab w:val="left" w:pos="812"/>
          <w:tab w:val="left" w:pos="993"/>
        </w:tabs>
        <w:spacing w:before="240" w:line="276" w:lineRule="auto"/>
        <w:ind w:left="-283" w:firstLine="0"/>
        <w:rPr>
          <w:rFonts w:cs="Arial"/>
          <w:szCs w:val="22"/>
        </w:rPr>
      </w:pPr>
      <w:r w:rsidRPr="00DC221B">
        <w:rPr>
          <w:rFonts w:cs="Arial"/>
          <w:szCs w:val="22"/>
        </w:rPr>
        <w:t xml:space="preserve">Блок ФЛ_46/ЮЛ_36 «Сведения об источнике – юридическом лице». Описание блока дополнено указанием форм предоставления информации об источнике. </w:t>
      </w:r>
    </w:p>
    <w:p w:rsidR="00A90B6B" w:rsidRPr="00DC221B" w:rsidRDefault="00A90B6B" w:rsidP="008506FC">
      <w:pPr>
        <w:pStyle w:val="af5"/>
        <w:numPr>
          <w:ilvl w:val="0"/>
          <w:numId w:val="11"/>
        </w:numPr>
        <w:tabs>
          <w:tab w:val="left" w:pos="-567"/>
          <w:tab w:val="left" w:pos="142"/>
          <w:tab w:val="left" w:pos="709"/>
          <w:tab w:val="left" w:pos="812"/>
          <w:tab w:val="left" w:pos="993"/>
        </w:tabs>
        <w:spacing w:before="240" w:line="276" w:lineRule="auto"/>
        <w:ind w:left="-283" w:firstLine="0"/>
        <w:rPr>
          <w:rFonts w:cs="Arial"/>
          <w:szCs w:val="22"/>
        </w:rPr>
      </w:pPr>
      <w:r w:rsidRPr="00DC221B">
        <w:rPr>
          <w:rFonts w:cs="Arial"/>
          <w:szCs w:val="22"/>
        </w:rPr>
        <w:t xml:space="preserve">Раздел «Формат запроса», элемент: </w:t>
      </w:r>
      <w:r w:rsidRPr="00DC221B">
        <w:rPr>
          <w:rFonts w:cs="Arial"/>
          <w:szCs w:val="22"/>
          <w:lang w:val="en-US"/>
        </w:rPr>
        <w:t>product</w:t>
      </w:r>
      <w:r w:rsidRPr="00DC221B">
        <w:rPr>
          <w:rFonts w:cs="Arial"/>
          <w:szCs w:val="22"/>
        </w:rPr>
        <w:t>/</w:t>
      </w:r>
      <w:r w:rsidRPr="00DC221B">
        <w:rPr>
          <w:rFonts w:cs="Arial"/>
          <w:szCs w:val="22"/>
          <w:lang w:val="en-US"/>
        </w:rPr>
        <w:t>prequest</w:t>
      </w:r>
      <w:r w:rsidRPr="00DC221B">
        <w:rPr>
          <w:rFonts w:cs="Arial"/>
          <w:szCs w:val="22"/>
        </w:rPr>
        <w:t>/</w:t>
      </w:r>
      <w:r w:rsidRPr="00DC221B">
        <w:rPr>
          <w:rFonts w:cs="Arial"/>
          <w:szCs w:val="22"/>
          <w:lang w:val="en-US"/>
        </w:rPr>
        <w:t>req</w:t>
      </w:r>
      <w:r w:rsidRPr="00DC221B">
        <w:rPr>
          <w:rFonts w:cs="Arial"/>
          <w:szCs w:val="22"/>
        </w:rPr>
        <w:t>/</w:t>
      </w:r>
      <w:r w:rsidRPr="00DC221B">
        <w:rPr>
          <w:rFonts w:cs="Arial"/>
          <w:szCs w:val="22"/>
          <w:lang w:val="en-US"/>
        </w:rPr>
        <w:t>allAddressBlocks</w:t>
      </w:r>
      <w:r w:rsidRPr="00DC221B">
        <w:rPr>
          <w:rFonts w:cs="Arial"/>
          <w:szCs w:val="22"/>
        </w:rPr>
        <w:t>, «</w:t>
      </w:r>
      <w:r w:rsidR="00C355C4" w:rsidRPr="00DC221B">
        <w:rPr>
          <w:rFonts w:cs="Arial"/>
          <w:szCs w:val="22"/>
        </w:rPr>
        <w:t>Требования к заполнению»</w:t>
      </w:r>
    </w:p>
    <w:p w:rsidR="00C355C4" w:rsidRPr="00DC221B" w:rsidRDefault="00A90B6B" w:rsidP="00847187">
      <w:pPr>
        <w:tabs>
          <w:tab w:val="left" w:pos="-567"/>
          <w:tab w:val="left" w:pos="142"/>
          <w:tab w:val="left" w:pos="812"/>
          <w:tab w:val="left" w:pos="993"/>
        </w:tabs>
        <w:spacing w:after="0"/>
        <w:ind w:left="-283"/>
        <w:jc w:val="both"/>
      </w:pPr>
      <w:r w:rsidRPr="00DC221B">
        <w:t>было: «</w:t>
      </w:r>
      <w:r w:rsidR="00C355C4" w:rsidRPr="00DC221B">
        <w:t>Целое число. По умолчанию=3, может быть изменено без предупреждения.</w:t>
      </w:r>
    </w:p>
    <w:p w:rsidR="00A90B6B" w:rsidRPr="00DC221B" w:rsidRDefault="00C355C4" w:rsidP="00847187">
      <w:pPr>
        <w:tabs>
          <w:tab w:val="left" w:pos="-567"/>
          <w:tab w:val="left" w:pos="142"/>
          <w:tab w:val="left" w:pos="812"/>
          <w:tab w:val="left" w:pos="993"/>
        </w:tabs>
        <w:spacing w:after="0"/>
        <w:ind w:left="-283"/>
        <w:jc w:val="both"/>
      </w:pPr>
      <w:r w:rsidRPr="00DC221B">
        <w:t>При указании значения 1 возвращаются все имеющиеся в БД адреса субъекта</w:t>
      </w:r>
      <w:r w:rsidR="00A90B6B" w:rsidRPr="00DC221B">
        <w:t>»</w:t>
      </w:r>
      <w:r w:rsidRPr="00DC221B">
        <w:t>.</w:t>
      </w:r>
    </w:p>
    <w:p w:rsidR="00A90B6B" w:rsidRPr="00DC221B" w:rsidRDefault="00A90B6B" w:rsidP="00847187">
      <w:pPr>
        <w:tabs>
          <w:tab w:val="left" w:pos="-567"/>
          <w:tab w:val="left" w:pos="142"/>
          <w:tab w:val="left" w:pos="812"/>
          <w:tab w:val="left" w:pos="993"/>
        </w:tabs>
        <w:spacing w:after="0"/>
        <w:ind w:left="-283"/>
        <w:jc w:val="both"/>
      </w:pPr>
      <w:r w:rsidRPr="00DC221B">
        <w:t>стало: «При указании значения 1 возвращаются все имеющиеся в БД адреса субъекта. Если не указан</w:t>
      </w:r>
      <w:r w:rsidR="00C355C4" w:rsidRPr="00DC221B">
        <w:t>о,</w:t>
      </w:r>
      <w:r w:rsidRPr="00DC221B">
        <w:t xml:space="preserve"> или указано другое значение, возвращается </w:t>
      </w:r>
      <w:r w:rsidR="00C355C4" w:rsidRPr="00DC221B">
        <w:t xml:space="preserve">до </w:t>
      </w:r>
      <w:r w:rsidRPr="00DC221B">
        <w:t>5 последних адресов каждого типа (количество может меняться на стороне НБКИ без уведомления)»</w:t>
      </w:r>
      <w:r w:rsidR="00C355C4" w:rsidRPr="00DC221B">
        <w:t>.</w:t>
      </w:r>
    </w:p>
    <w:p w:rsidR="001C64BD" w:rsidRPr="00DC221B" w:rsidRDefault="001C64BD" w:rsidP="008506FC">
      <w:pPr>
        <w:pStyle w:val="af5"/>
        <w:numPr>
          <w:ilvl w:val="0"/>
          <w:numId w:val="11"/>
        </w:numPr>
        <w:tabs>
          <w:tab w:val="left" w:pos="-567"/>
          <w:tab w:val="left" w:pos="142"/>
          <w:tab w:val="left" w:pos="709"/>
          <w:tab w:val="left" w:pos="812"/>
          <w:tab w:val="left" w:pos="993"/>
        </w:tabs>
        <w:spacing w:before="240" w:line="276" w:lineRule="auto"/>
        <w:ind w:left="-283" w:firstLine="0"/>
      </w:pPr>
      <w:r w:rsidRPr="00DC221B">
        <w:rPr>
          <w:rFonts w:cs="Arial"/>
          <w:szCs w:val="22"/>
        </w:rPr>
        <w:lastRenderedPageBreak/>
        <w:t>Приложение 6 «Технические требования к показателям кредитной информации».</w:t>
      </w:r>
    </w:p>
    <w:p w:rsidR="001C64BD" w:rsidRPr="00DC221B" w:rsidRDefault="001C64BD" w:rsidP="008506FC">
      <w:pPr>
        <w:tabs>
          <w:tab w:val="left" w:pos="-567"/>
          <w:tab w:val="left" w:pos="142"/>
          <w:tab w:val="left" w:pos="812"/>
          <w:tab w:val="left" w:pos="993"/>
        </w:tabs>
        <w:spacing w:line="276" w:lineRule="auto"/>
        <w:ind w:left="-283"/>
        <w:jc w:val="both"/>
      </w:pPr>
      <w:r w:rsidRPr="00DC221B">
        <w:t xml:space="preserve">Размещено указание на письмо Банка </w:t>
      </w:r>
      <w:r w:rsidR="001A2BEF" w:rsidRPr="00DC221B">
        <w:t>России</w:t>
      </w:r>
      <w:r w:rsidRPr="00DC221B">
        <w:t xml:space="preserve"> №44-19/3032 от 11.04.2025 об изменении требований к отдельным показателям в части до</w:t>
      </w:r>
      <w:r w:rsidR="001A2BEF" w:rsidRPr="00DC221B">
        <w:t>п</w:t>
      </w:r>
      <w:r w:rsidRPr="00DC221B">
        <w:t>устимых символов и обязательности.</w:t>
      </w:r>
    </w:p>
    <w:p w:rsidR="00A90B6B" w:rsidRPr="00DC221B" w:rsidRDefault="00A90B6B" w:rsidP="008506FC">
      <w:pPr>
        <w:pStyle w:val="af5"/>
        <w:tabs>
          <w:tab w:val="left" w:pos="-567"/>
          <w:tab w:val="left" w:pos="142"/>
          <w:tab w:val="left" w:pos="812"/>
          <w:tab w:val="left" w:pos="993"/>
        </w:tabs>
        <w:spacing w:before="240" w:line="276" w:lineRule="auto"/>
        <w:ind w:left="-283" w:firstLine="0"/>
        <w:rPr>
          <w:rFonts w:cs="Arial"/>
          <w:szCs w:val="22"/>
        </w:rPr>
      </w:pPr>
    </w:p>
    <w:p w:rsidR="00001E00" w:rsidRPr="00DC221B" w:rsidRDefault="00001E00" w:rsidP="008506FC">
      <w:pPr>
        <w:tabs>
          <w:tab w:val="left" w:pos="-567"/>
          <w:tab w:val="left" w:pos="142"/>
          <w:tab w:val="left" w:pos="812"/>
          <w:tab w:val="left" w:pos="993"/>
        </w:tabs>
        <w:ind w:left="-283"/>
      </w:pPr>
      <w:bookmarkStart w:id="16" w:name="Версия_5_0"/>
      <w:r w:rsidRPr="00DC221B">
        <w:rPr>
          <w:b/>
        </w:rPr>
        <w:t>Версия 5.0</w:t>
      </w:r>
      <w:bookmarkEnd w:id="16"/>
      <w:r w:rsidRPr="00DC221B">
        <w:t xml:space="preserve"> –  </w:t>
      </w:r>
      <w:r w:rsidR="00230227" w:rsidRPr="00DC221B">
        <w:t xml:space="preserve">30 </w:t>
      </w:r>
      <w:r w:rsidRPr="00DC221B">
        <w:t>мая 2025 г.</w:t>
      </w:r>
    </w:p>
    <w:p w:rsidR="00A3646F" w:rsidRPr="00DC221B" w:rsidRDefault="003603B7" w:rsidP="008506FC">
      <w:pPr>
        <w:pStyle w:val="af5"/>
        <w:numPr>
          <w:ilvl w:val="0"/>
          <w:numId w:val="14"/>
        </w:numPr>
        <w:tabs>
          <w:tab w:val="left" w:pos="-567"/>
          <w:tab w:val="left" w:pos="142"/>
          <w:tab w:val="left" w:pos="812"/>
          <w:tab w:val="left" w:pos="993"/>
        </w:tabs>
        <w:spacing w:before="240" w:line="276" w:lineRule="auto"/>
        <w:ind w:left="-283" w:firstLine="0"/>
        <w:rPr>
          <w:rFonts w:cs="Arial"/>
          <w:szCs w:val="22"/>
        </w:rPr>
      </w:pPr>
      <w:r w:rsidRPr="00DC221B">
        <w:rPr>
          <w:rFonts w:cs="Arial"/>
          <w:szCs w:val="22"/>
        </w:rPr>
        <w:t>Внесены и</w:t>
      </w:r>
      <w:r w:rsidR="00A3646F" w:rsidRPr="00DC221B">
        <w:rPr>
          <w:rFonts w:cs="Arial"/>
          <w:szCs w:val="22"/>
        </w:rPr>
        <w:t>зменения в формат в соответствии с Указанием Банка России №6878-У от 30.09.2024</w:t>
      </w:r>
      <w:r w:rsidRPr="00DC221B">
        <w:rPr>
          <w:rFonts w:cs="Arial"/>
          <w:szCs w:val="22"/>
        </w:rPr>
        <w:t>:</w:t>
      </w:r>
    </w:p>
    <w:p w:rsidR="00A3646F" w:rsidRPr="00DC221B" w:rsidRDefault="00D36996" w:rsidP="008506FC">
      <w:pPr>
        <w:pStyle w:val="af5"/>
        <w:numPr>
          <w:ilvl w:val="1"/>
          <w:numId w:val="16"/>
        </w:numPr>
        <w:tabs>
          <w:tab w:val="left" w:pos="-567"/>
          <w:tab w:val="left" w:pos="142"/>
          <w:tab w:val="left" w:pos="812"/>
          <w:tab w:val="left" w:pos="993"/>
        </w:tabs>
        <w:spacing w:before="240" w:line="276" w:lineRule="auto"/>
        <w:ind w:left="-283" w:firstLine="0"/>
        <w:rPr>
          <w:rFonts w:cs="Arial"/>
          <w:szCs w:val="22"/>
        </w:rPr>
      </w:pPr>
      <w:r w:rsidRPr="00DC221B">
        <w:rPr>
          <w:rFonts w:cs="Arial"/>
          <w:szCs w:val="22"/>
        </w:rPr>
        <w:t xml:space="preserve">Список атрибутов элемента «событие» </w:t>
      </w:r>
      <w:r w:rsidRPr="00DC221B">
        <w:rPr>
          <w:rFonts w:cs="Arial"/>
          <w:szCs w:val="22"/>
          <w:lang w:val="en-US"/>
        </w:rPr>
        <w:t>FL</w:t>
      </w:r>
      <w:r w:rsidRPr="00DC221B">
        <w:rPr>
          <w:rFonts w:cs="Arial"/>
          <w:szCs w:val="22"/>
        </w:rPr>
        <w:t>_</w:t>
      </w:r>
      <w:r w:rsidRPr="00DC221B">
        <w:rPr>
          <w:rFonts w:cs="Arial"/>
          <w:szCs w:val="22"/>
          <w:lang w:val="en-US"/>
        </w:rPr>
        <w:t>Event</w:t>
      </w:r>
      <w:r w:rsidR="00040A57" w:rsidRPr="00DC221B">
        <w:rPr>
          <w:rFonts w:cs="Arial"/>
          <w:szCs w:val="22"/>
        </w:rPr>
        <w:t>_*/</w:t>
      </w:r>
      <w:r w:rsidR="00040A57" w:rsidRPr="00DC221B">
        <w:rPr>
          <w:rFonts w:cs="Arial"/>
          <w:szCs w:val="22"/>
          <w:lang w:val="en-US"/>
        </w:rPr>
        <w:t>UL</w:t>
      </w:r>
      <w:r w:rsidR="00040A57" w:rsidRPr="00DC221B">
        <w:rPr>
          <w:rFonts w:cs="Arial"/>
          <w:szCs w:val="22"/>
        </w:rPr>
        <w:t>_</w:t>
      </w:r>
      <w:r w:rsidR="00040A57" w:rsidRPr="00DC221B">
        <w:rPr>
          <w:rFonts w:cs="Arial"/>
          <w:szCs w:val="22"/>
          <w:lang w:val="en-US"/>
        </w:rPr>
        <w:t>Event</w:t>
      </w:r>
      <w:r w:rsidR="00040A57" w:rsidRPr="00DC221B">
        <w:rPr>
          <w:rFonts w:cs="Arial"/>
          <w:szCs w:val="22"/>
        </w:rPr>
        <w:t>_*</w:t>
      </w:r>
      <w:r w:rsidRPr="00DC221B">
        <w:rPr>
          <w:rFonts w:cs="Arial"/>
          <w:szCs w:val="22"/>
        </w:rPr>
        <w:t xml:space="preserve"> </w:t>
      </w:r>
      <w:r w:rsidR="005408EE" w:rsidRPr="00DC221B">
        <w:rPr>
          <w:rFonts w:cs="Arial"/>
          <w:szCs w:val="22"/>
        </w:rPr>
        <w:t>дополнен новым атрибутом «время события»</w:t>
      </w:r>
      <w:r w:rsidRPr="00DC221B">
        <w:rPr>
          <w:rFonts w:cs="Arial"/>
          <w:szCs w:val="22"/>
        </w:rPr>
        <w:t xml:space="preserve"> </w:t>
      </w:r>
      <w:r w:rsidRPr="00DC221B">
        <w:rPr>
          <w:rFonts w:cs="Arial"/>
          <w:szCs w:val="22"/>
          <w:lang w:val="en-US"/>
        </w:rPr>
        <w:t>eventTime</w:t>
      </w:r>
      <w:r w:rsidR="00AD75E2" w:rsidRPr="00DC221B">
        <w:rPr>
          <w:rFonts w:cs="Arial"/>
          <w:szCs w:val="22"/>
        </w:rPr>
        <w:t xml:space="preserve">, что указано в Приложении 1 в таблице атрибутов заголовка события. </w:t>
      </w:r>
    </w:p>
    <w:p w:rsidR="003603B7" w:rsidRPr="00DC221B" w:rsidRDefault="003603B7" w:rsidP="008506FC">
      <w:pPr>
        <w:pStyle w:val="af5"/>
        <w:numPr>
          <w:ilvl w:val="1"/>
          <w:numId w:val="16"/>
        </w:numPr>
        <w:tabs>
          <w:tab w:val="left" w:pos="-567"/>
          <w:tab w:val="left" w:pos="142"/>
          <w:tab w:val="left" w:pos="812"/>
          <w:tab w:val="left" w:pos="993"/>
        </w:tabs>
        <w:spacing w:before="240" w:line="276" w:lineRule="auto"/>
        <w:ind w:left="-283" w:firstLine="0"/>
        <w:rPr>
          <w:rFonts w:cs="Arial"/>
          <w:szCs w:val="22"/>
        </w:rPr>
      </w:pPr>
      <w:r w:rsidRPr="00DC221B">
        <w:rPr>
          <w:rFonts w:cs="Arial"/>
          <w:szCs w:val="22"/>
        </w:rPr>
        <w:t>Для событий 3.*</w:t>
      </w:r>
      <w:r w:rsidR="009464B5" w:rsidRPr="00DC221B">
        <w:rPr>
          <w:rFonts w:cs="Arial"/>
          <w:szCs w:val="22"/>
        </w:rPr>
        <w:t xml:space="preserve"> (</w:t>
      </w:r>
      <w:r w:rsidR="009464B5" w:rsidRPr="00DC221B">
        <w:rPr>
          <w:rFonts w:cs="Arial"/>
          <w:szCs w:val="22"/>
          <w:lang w:val="en-US"/>
        </w:rPr>
        <w:t>C</w:t>
      </w:r>
      <w:r w:rsidR="009464B5" w:rsidRPr="00DC221B">
        <w:rPr>
          <w:rFonts w:cs="Arial"/>
          <w:szCs w:val="22"/>
        </w:rPr>
        <w:t xml:space="preserve">.1 и </w:t>
      </w:r>
      <w:r w:rsidR="009464B5" w:rsidRPr="00DC221B">
        <w:rPr>
          <w:rFonts w:cs="Arial"/>
          <w:szCs w:val="22"/>
          <w:lang w:val="en-US"/>
        </w:rPr>
        <w:t>C</w:t>
      </w:r>
      <w:r w:rsidR="009464B5" w:rsidRPr="00DC221B">
        <w:rPr>
          <w:rFonts w:cs="Arial"/>
          <w:szCs w:val="22"/>
        </w:rPr>
        <w:t>.2)</w:t>
      </w:r>
      <w:r w:rsidRPr="00DC221B">
        <w:rPr>
          <w:rFonts w:cs="Arial"/>
          <w:szCs w:val="22"/>
        </w:rPr>
        <w:t xml:space="preserve"> и 4.*</w:t>
      </w:r>
      <w:r w:rsidR="009464B5" w:rsidRPr="00DC221B">
        <w:rPr>
          <w:rFonts w:cs="Arial"/>
          <w:szCs w:val="22"/>
        </w:rPr>
        <w:t xml:space="preserve"> (</w:t>
      </w:r>
      <w:r w:rsidR="009464B5" w:rsidRPr="00DC221B">
        <w:rPr>
          <w:rFonts w:cs="Arial"/>
          <w:szCs w:val="22"/>
          <w:lang w:val="en-US"/>
        </w:rPr>
        <w:t>D</w:t>
      </w:r>
      <w:r w:rsidR="009464B5" w:rsidRPr="00DC221B">
        <w:rPr>
          <w:rFonts w:cs="Arial"/>
          <w:szCs w:val="22"/>
        </w:rPr>
        <w:t xml:space="preserve">.1 и </w:t>
      </w:r>
      <w:r w:rsidR="009464B5" w:rsidRPr="00DC221B">
        <w:rPr>
          <w:rFonts w:cs="Arial"/>
          <w:szCs w:val="22"/>
          <w:lang w:val="en-US"/>
        </w:rPr>
        <w:t>D</w:t>
      </w:r>
      <w:r w:rsidR="009464B5" w:rsidRPr="00DC221B">
        <w:rPr>
          <w:rFonts w:cs="Arial"/>
          <w:szCs w:val="22"/>
        </w:rPr>
        <w:t>.2)</w:t>
      </w:r>
      <w:r w:rsidRPr="00DC221B">
        <w:rPr>
          <w:rFonts w:cs="Arial"/>
          <w:szCs w:val="22"/>
        </w:rPr>
        <w:t xml:space="preserve"> </w:t>
      </w:r>
      <w:r w:rsidR="00EC44BC" w:rsidRPr="00DC221B">
        <w:rPr>
          <w:rFonts w:cs="Arial"/>
          <w:szCs w:val="22"/>
        </w:rPr>
        <w:t xml:space="preserve">в заголовок события </w:t>
      </w:r>
      <w:r w:rsidRPr="00DC221B">
        <w:rPr>
          <w:rFonts w:cs="Arial"/>
          <w:szCs w:val="22"/>
        </w:rPr>
        <w:t xml:space="preserve">добавлен атрибут </w:t>
      </w:r>
      <w:r w:rsidR="00EC44BC" w:rsidRPr="00DC221B">
        <w:rPr>
          <w:rFonts w:cs="Arial"/>
          <w:szCs w:val="22"/>
          <w:lang w:val="en-US"/>
        </w:rPr>
        <w:t>changeReason</w:t>
      </w:r>
      <w:r w:rsidR="00EC44BC" w:rsidRPr="00DC221B">
        <w:rPr>
          <w:rFonts w:cs="Arial"/>
          <w:szCs w:val="22"/>
        </w:rPr>
        <w:t xml:space="preserve">, отражающий код причины изменения кредитной информации. </w:t>
      </w:r>
      <w:r w:rsidR="002345FB" w:rsidRPr="00DC221B">
        <w:rPr>
          <w:rFonts w:cs="Arial"/>
          <w:szCs w:val="22"/>
        </w:rPr>
        <w:t>В связи с этим в Приложении 1 «Структура файла, передаваемого Источником», в таблице</w:t>
      </w:r>
      <w:r w:rsidR="008B0BD3" w:rsidRPr="00DC221B">
        <w:rPr>
          <w:rFonts w:cs="Arial"/>
          <w:szCs w:val="22"/>
        </w:rPr>
        <w:t xml:space="preserve"> атрибутов события: </w:t>
      </w:r>
    </w:p>
    <w:p w:rsidR="002345FB" w:rsidRPr="00DC221B" w:rsidRDefault="002345FB" w:rsidP="008506FC">
      <w:pPr>
        <w:pStyle w:val="af5"/>
        <w:tabs>
          <w:tab w:val="left" w:pos="-567"/>
          <w:tab w:val="left" w:pos="142"/>
          <w:tab w:val="left" w:pos="709"/>
          <w:tab w:val="left" w:pos="812"/>
          <w:tab w:val="left" w:pos="993"/>
        </w:tabs>
        <w:spacing w:before="240" w:line="276" w:lineRule="auto"/>
        <w:ind w:left="-283" w:firstLine="0"/>
        <w:rPr>
          <w:rFonts w:cs="Arial"/>
          <w:szCs w:val="22"/>
        </w:rPr>
      </w:pPr>
      <w:r w:rsidRPr="00DC221B">
        <w:rPr>
          <w:rFonts w:cs="Arial"/>
          <w:szCs w:val="22"/>
        </w:rPr>
        <w:t xml:space="preserve">- </w:t>
      </w:r>
      <w:r w:rsidR="008B0BD3" w:rsidRPr="00DC221B">
        <w:rPr>
          <w:rFonts w:cs="Arial"/>
          <w:szCs w:val="22"/>
        </w:rPr>
        <w:t xml:space="preserve">в </w:t>
      </w:r>
      <w:r w:rsidR="000C4771" w:rsidRPr="00DC221B">
        <w:rPr>
          <w:rFonts w:cs="Arial"/>
          <w:szCs w:val="22"/>
        </w:rPr>
        <w:t xml:space="preserve">графе «Технические требования» для атрибута </w:t>
      </w:r>
      <w:r w:rsidR="008B0BD3" w:rsidRPr="00DC221B">
        <w:rPr>
          <w:rFonts w:cs="Arial"/>
          <w:szCs w:val="22"/>
        </w:rPr>
        <w:t xml:space="preserve">«eventComment» </w:t>
      </w:r>
      <w:r w:rsidRPr="00DC221B">
        <w:rPr>
          <w:rFonts w:cs="Arial"/>
          <w:szCs w:val="22"/>
        </w:rPr>
        <w:t>удалён абзац  «annul_reason - код причины аннулирования/удаления. См. подробнее в разделе «Корректировка и аннулирование сведений».</w:t>
      </w:r>
    </w:p>
    <w:p w:rsidR="00692E39" w:rsidRPr="00DC221B" w:rsidRDefault="00692E39" w:rsidP="008506FC">
      <w:pPr>
        <w:pStyle w:val="af5"/>
        <w:tabs>
          <w:tab w:val="left" w:pos="-567"/>
          <w:tab w:val="left" w:pos="142"/>
          <w:tab w:val="left" w:pos="709"/>
          <w:tab w:val="left" w:pos="812"/>
          <w:tab w:val="left" w:pos="993"/>
        </w:tabs>
        <w:spacing w:before="240" w:line="276" w:lineRule="auto"/>
        <w:ind w:left="-283" w:firstLine="0"/>
        <w:rPr>
          <w:rFonts w:cs="Arial"/>
          <w:szCs w:val="22"/>
        </w:rPr>
      </w:pPr>
      <w:r w:rsidRPr="00DC221B">
        <w:rPr>
          <w:rFonts w:cs="Arial"/>
          <w:szCs w:val="22"/>
        </w:rPr>
        <w:t>- добавлен</w:t>
      </w:r>
      <w:r w:rsidR="008B0BD3" w:rsidRPr="00DC221B">
        <w:rPr>
          <w:rFonts w:cs="Arial"/>
          <w:szCs w:val="22"/>
        </w:rPr>
        <w:t xml:space="preserve">а </w:t>
      </w:r>
      <w:r w:rsidR="000C4771" w:rsidRPr="00DC221B">
        <w:rPr>
          <w:rFonts w:cs="Arial"/>
          <w:szCs w:val="22"/>
        </w:rPr>
        <w:t xml:space="preserve">новая </w:t>
      </w:r>
      <w:r w:rsidR="008B0BD3" w:rsidRPr="00DC221B">
        <w:rPr>
          <w:rFonts w:cs="Arial"/>
          <w:szCs w:val="22"/>
        </w:rPr>
        <w:t xml:space="preserve">строка: </w:t>
      </w:r>
      <w:r w:rsidRPr="00DC221B">
        <w:rPr>
          <w:rFonts w:cs="Arial"/>
          <w:szCs w:val="22"/>
        </w:rPr>
        <w:t xml:space="preserve"> </w:t>
      </w:r>
    </w:p>
    <w:tbl>
      <w:tblPr>
        <w:tblStyle w:val="af9"/>
        <w:tblW w:w="9923" w:type="dxa"/>
        <w:tblInd w:w="-176" w:type="dxa"/>
        <w:tblLayout w:type="fixed"/>
        <w:tblLook w:val="04A0" w:firstRow="1" w:lastRow="0" w:firstColumn="1" w:lastColumn="0" w:noHBand="0" w:noVBand="1"/>
      </w:tblPr>
      <w:tblGrid>
        <w:gridCol w:w="1701"/>
        <w:gridCol w:w="1560"/>
        <w:gridCol w:w="6662"/>
      </w:tblGrid>
      <w:tr w:rsidR="008B0BD3" w:rsidRPr="00DC221B" w:rsidTr="00E47ED1">
        <w:tc>
          <w:tcPr>
            <w:tcW w:w="1701" w:type="dxa"/>
          </w:tcPr>
          <w:p w:rsidR="008B0BD3" w:rsidRPr="00DC221B" w:rsidRDefault="008B0BD3" w:rsidP="00E47ED1">
            <w:pPr>
              <w:keepLines/>
              <w:tabs>
                <w:tab w:val="left" w:pos="-567"/>
                <w:tab w:val="left" w:pos="142"/>
                <w:tab w:val="left" w:pos="812"/>
                <w:tab w:val="left" w:pos="993"/>
              </w:tabs>
              <w:rPr>
                <w:lang w:val="en-US"/>
              </w:rPr>
            </w:pPr>
            <w:r w:rsidRPr="00DC221B">
              <w:rPr>
                <w:lang w:val="en-US"/>
              </w:rPr>
              <w:t>changeReason</w:t>
            </w:r>
          </w:p>
        </w:tc>
        <w:tc>
          <w:tcPr>
            <w:tcW w:w="1560" w:type="dxa"/>
          </w:tcPr>
          <w:p w:rsidR="008B0BD3" w:rsidRPr="00DC221B" w:rsidRDefault="008B0BD3" w:rsidP="00E47ED1">
            <w:pPr>
              <w:keepLines/>
              <w:tabs>
                <w:tab w:val="left" w:pos="-567"/>
                <w:tab w:val="left" w:pos="142"/>
                <w:tab w:val="left" w:pos="812"/>
                <w:tab w:val="left" w:pos="993"/>
              </w:tabs>
            </w:pPr>
            <w:r w:rsidRPr="00DC221B">
              <w:t>Код причины изменения кредитной информации</w:t>
            </w:r>
          </w:p>
        </w:tc>
        <w:tc>
          <w:tcPr>
            <w:tcW w:w="6662" w:type="dxa"/>
          </w:tcPr>
          <w:p w:rsidR="008B0BD3" w:rsidRPr="00DC221B" w:rsidRDefault="008B0BD3" w:rsidP="00E47ED1">
            <w:pPr>
              <w:keepLines/>
              <w:tabs>
                <w:tab w:val="left" w:pos="-567"/>
                <w:tab w:val="left" w:pos="142"/>
                <w:tab w:val="left" w:pos="812"/>
                <w:tab w:val="left" w:pos="993"/>
              </w:tabs>
            </w:pPr>
            <w:r w:rsidRPr="00DC221B">
              <w:t>Обязателен для:</w:t>
            </w:r>
          </w:p>
          <w:p w:rsidR="008B0BD3" w:rsidRPr="00DC221B" w:rsidRDefault="008B0BD3" w:rsidP="00E47ED1">
            <w:pPr>
              <w:keepLines/>
              <w:tabs>
                <w:tab w:val="left" w:pos="-567"/>
                <w:tab w:val="left" w:pos="142"/>
                <w:tab w:val="left" w:pos="812"/>
                <w:tab w:val="left" w:pos="993"/>
              </w:tabs>
            </w:pPr>
            <w:r w:rsidRPr="00DC221B">
              <w:t xml:space="preserve">- событий 3.* вместе с кодом операции </w:t>
            </w:r>
            <w:r w:rsidRPr="00DC221B">
              <w:rPr>
                <w:lang w:val="en-US"/>
              </w:rPr>
              <w:t>C</w:t>
            </w:r>
            <w:r w:rsidRPr="00DC221B">
              <w:t xml:space="preserve">.1 и </w:t>
            </w:r>
            <w:r w:rsidRPr="00DC221B">
              <w:rPr>
                <w:lang w:val="en-US"/>
              </w:rPr>
              <w:t>C</w:t>
            </w:r>
            <w:r w:rsidRPr="00DC221B">
              <w:t>.2:</w:t>
            </w:r>
          </w:p>
          <w:p w:rsidR="008B0BD3" w:rsidRPr="00DC221B" w:rsidRDefault="008B0BD3" w:rsidP="00E47ED1">
            <w:pPr>
              <w:keepLines/>
              <w:tabs>
                <w:tab w:val="left" w:pos="-567"/>
                <w:tab w:val="left" w:pos="142"/>
                <w:tab w:val="left" w:pos="812"/>
                <w:tab w:val="left" w:pos="993"/>
              </w:tabs>
              <w:contextualSpacing/>
              <w:jc w:val="both"/>
            </w:pPr>
            <w:r w:rsidRPr="00DC221B">
              <w:t xml:space="preserve">1 – источником допущена ошибка при формировании записи и (или) иных данных кредитной истории; </w:t>
            </w:r>
          </w:p>
          <w:p w:rsidR="008B0BD3" w:rsidRPr="00DC221B" w:rsidRDefault="008B0BD3" w:rsidP="00E47ED1">
            <w:pPr>
              <w:keepLines/>
              <w:tabs>
                <w:tab w:val="left" w:pos="-567"/>
                <w:tab w:val="left" w:pos="142"/>
                <w:tab w:val="left" w:pos="812"/>
                <w:tab w:val="left" w:pos="993"/>
              </w:tabs>
              <w:contextualSpacing/>
              <w:jc w:val="both"/>
            </w:pPr>
            <w:r w:rsidRPr="00DC221B">
              <w:t>2 – запись и (или) иные данные кредитной истории сформированы на основании некорректных сведений, представленных субъектом;</w:t>
            </w:r>
          </w:p>
          <w:p w:rsidR="008B0BD3" w:rsidRPr="00DC221B" w:rsidRDefault="008B0BD3" w:rsidP="00E47ED1">
            <w:pPr>
              <w:keepLines/>
              <w:tabs>
                <w:tab w:val="left" w:pos="-567"/>
                <w:tab w:val="left" w:pos="142"/>
                <w:tab w:val="left" w:pos="812"/>
                <w:tab w:val="left" w:pos="993"/>
              </w:tabs>
            </w:pPr>
            <w:r w:rsidRPr="00DC221B">
              <w:t xml:space="preserve">- событий 4.* вместе с кодом операции </w:t>
            </w:r>
            <w:r w:rsidRPr="00DC221B">
              <w:rPr>
                <w:lang w:val="en-US"/>
              </w:rPr>
              <w:t>D</w:t>
            </w:r>
            <w:r w:rsidRPr="00DC221B">
              <w:t xml:space="preserve">.1 и </w:t>
            </w:r>
            <w:r w:rsidRPr="00DC221B">
              <w:rPr>
                <w:lang w:val="en-US"/>
              </w:rPr>
              <w:t>D</w:t>
            </w:r>
            <w:r w:rsidRPr="00DC221B">
              <w:t>.2::</w:t>
            </w:r>
          </w:p>
          <w:p w:rsidR="008B0BD3" w:rsidRPr="00DC221B" w:rsidRDefault="008B0BD3" w:rsidP="00E47ED1">
            <w:pPr>
              <w:keepLines/>
              <w:tabs>
                <w:tab w:val="left" w:pos="-567"/>
                <w:tab w:val="left" w:pos="142"/>
                <w:tab w:val="left" w:pos="812"/>
                <w:tab w:val="left" w:pos="993"/>
              </w:tabs>
              <w:contextualSpacing/>
              <w:jc w:val="both"/>
            </w:pPr>
            <w:r w:rsidRPr="00DC221B">
              <w:t>3 – запись и (или) иные данные кредитной истории сформированы в результате противоправных действий третьих лиц, в том числе признанных мошенническими на основании вступившего в силу решения суда.</w:t>
            </w:r>
          </w:p>
          <w:p w:rsidR="008B0BD3" w:rsidRPr="00DC221B" w:rsidRDefault="008B0BD3" w:rsidP="00E47ED1">
            <w:pPr>
              <w:keepLines/>
              <w:tabs>
                <w:tab w:val="left" w:pos="-567"/>
                <w:tab w:val="left" w:pos="142"/>
                <w:tab w:val="left" w:pos="812"/>
                <w:tab w:val="left" w:pos="993"/>
              </w:tabs>
              <w:contextualSpacing/>
              <w:jc w:val="both"/>
            </w:pPr>
            <w:r w:rsidRPr="00DC221B">
              <w:t>В иных случаях – не указывается.</w:t>
            </w:r>
          </w:p>
        </w:tc>
      </w:tr>
    </w:tbl>
    <w:p w:rsidR="003603B7" w:rsidRPr="00DC221B" w:rsidRDefault="000C4771" w:rsidP="008506FC">
      <w:pPr>
        <w:pStyle w:val="af5"/>
        <w:tabs>
          <w:tab w:val="left" w:pos="-567"/>
          <w:tab w:val="left" w:pos="142"/>
          <w:tab w:val="left" w:pos="709"/>
          <w:tab w:val="left" w:pos="812"/>
          <w:tab w:val="left" w:pos="993"/>
        </w:tabs>
        <w:spacing w:line="276" w:lineRule="auto"/>
        <w:ind w:left="-283" w:firstLine="0"/>
        <w:rPr>
          <w:rFonts w:cs="Arial"/>
          <w:szCs w:val="22"/>
        </w:rPr>
      </w:pPr>
      <w:r w:rsidRPr="00DC221B">
        <w:rPr>
          <w:rFonts w:cs="Arial"/>
          <w:szCs w:val="22"/>
        </w:rPr>
        <w:t xml:space="preserve">Раздел «Добавление, обновление, хранение данных» дополнен абзацем о необходимости </w:t>
      </w:r>
      <w:r w:rsidR="00B424D9" w:rsidRPr="00DC221B">
        <w:rPr>
          <w:rFonts w:cs="Arial"/>
          <w:szCs w:val="22"/>
        </w:rPr>
        <w:t>указания</w:t>
      </w:r>
      <w:r w:rsidRPr="00DC221B">
        <w:rPr>
          <w:rFonts w:cs="Arial"/>
          <w:szCs w:val="22"/>
        </w:rPr>
        <w:t xml:space="preserve"> атрибута changeReason в событиях 3.* и 4.*.</w:t>
      </w:r>
    </w:p>
    <w:p w:rsidR="00362333" w:rsidRPr="00DC221B" w:rsidRDefault="00362333" w:rsidP="008506FC">
      <w:pPr>
        <w:pStyle w:val="af5"/>
        <w:tabs>
          <w:tab w:val="left" w:pos="-567"/>
          <w:tab w:val="left" w:pos="142"/>
          <w:tab w:val="left" w:pos="709"/>
          <w:tab w:val="left" w:pos="812"/>
          <w:tab w:val="left" w:pos="993"/>
        </w:tabs>
        <w:spacing w:line="276" w:lineRule="auto"/>
        <w:ind w:left="-283" w:firstLine="0"/>
        <w:rPr>
          <w:rFonts w:cs="Arial"/>
          <w:szCs w:val="22"/>
        </w:rPr>
      </w:pPr>
    </w:p>
    <w:p w:rsidR="00362333" w:rsidRPr="00DC221B" w:rsidRDefault="00362333" w:rsidP="008506FC">
      <w:pPr>
        <w:pStyle w:val="af5"/>
        <w:tabs>
          <w:tab w:val="left" w:pos="-567"/>
          <w:tab w:val="left" w:pos="142"/>
          <w:tab w:val="left" w:pos="709"/>
          <w:tab w:val="left" w:pos="812"/>
          <w:tab w:val="left" w:pos="993"/>
        </w:tabs>
        <w:spacing w:line="276" w:lineRule="auto"/>
        <w:ind w:left="-283" w:firstLine="0"/>
        <w:rPr>
          <w:rFonts w:cs="Arial"/>
          <w:szCs w:val="22"/>
        </w:rPr>
      </w:pPr>
      <w:r w:rsidRPr="00DC221B">
        <w:rPr>
          <w:rFonts w:cs="Arial"/>
          <w:szCs w:val="22"/>
        </w:rPr>
        <w:t>Раздел «Добавление, обновление, хранение данных» дополнен абзацами:</w:t>
      </w:r>
    </w:p>
    <w:p w:rsidR="00362333" w:rsidRPr="00DC221B" w:rsidRDefault="00362333" w:rsidP="008506FC">
      <w:pPr>
        <w:tabs>
          <w:tab w:val="left" w:pos="-567"/>
          <w:tab w:val="left" w:pos="142"/>
          <w:tab w:val="left" w:pos="709"/>
          <w:tab w:val="left" w:pos="812"/>
          <w:tab w:val="left" w:pos="993"/>
        </w:tabs>
        <w:spacing w:line="276" w:lineRule="auto"/>
        <w:ind w:left="-283"/>
        <w:jc w:val="both"/>
      </w:pPr>
      <w:r w:rsidRPr="00DC221B">
        <w:t>«Вместе с номером и датой наступления события источник может указать время события. По договору, в котором содержатся элементы различных договоров, предусмотренных законом или иными правовыми актами (смешанный договор), УИд присваивается каждой сделке, элементы которой содержатся в смешанном договоре и сведения о которой передаются в бюро.</w:t>
      </w:r>
    </w:p>
    <w:p w:rsidR="000C4771" w:rsidRPr="00DC221B" w:rsidRDefault="00362333" w:rsidP="008506FC">
      <w:pPr>
        <w:tabs>
          <w:tab w:val="left" w:pos="-567"/>
          <w:tab w:val="left" w:pos="142"/>
          <w:tab w:val="left" w:pos="709"/>
          <w:tab w:val="left" w:pos="812"/>
          <w:tab w:val="left" w:pos="993"/>
        </w:tabs>
        <w:spacing w:line="276" w:lineRule="auto"/>
        <w:ind w:left="-283"/>
        <w:jc w:val="both"/>
      </w:pPr>
      <w:r w:rsidRPr="00DC221B">
        <w:t>В случае если с даты, указанной по показателю «Дата расчета» блока ФЛ_25/ЮЛ_17, прошел 31 календарный день</w:t>
      </w:r>
      <w:r w:rsidR="00B424D9" w:rsidRPr="00DC221B">
        <w:t>,</w:t>
      </w:r>
      <w:r w:rsidRPr="00DC221B">
        <w:t xml:space="preserve"> и не наступило ни одно из событий 2.5, 2.10, 2.11, источник </w:t>
      </w:r>
      <w:r w:rsidRPr="00DC221B">
        <w:lastRenderedPageBreak/>
        <w:t>обязан сформировать и передать в бюро группу блоков показателей, соответствующую событию 2.3».</w:t>
      </w:r>
    </w:p>
    <w:p w:rsidR="00CC4175" w:rsidRPr="00DC221B" w:rsidRDefault="00CC4175" w:rsidP="008506FC">
      <w:pPr>
        <w:pStyle w:val="af5"/>
        <w:numPr>
          <w:ilvl w:val="1"/>
          <w:numId w:val="16"/>
        </w:numPr>
        <w:tabs>
          <w:tab w:val="left" w:pos="-567"/>
          <w:tab w:val="left" w:pos="142"/>
          <w:tab w:val="left" w:pos="812"/>
          <w:tab w:val="left" w:pos="993"/>
        </w:tabs>
        <w:spacing w:before="240" w:line="276" w:lineRule="auto"/>
        <w:ind w:left="-283" w:firstLine="0"/>
        <w:rPr>
          <w:rFonts w:cs="Arial"/>
          <w:szCs w:val="22"/>
        </w:rPr>
      </w:pPr>
      <w:r w:rsidRPr="00DC221B">
        <w:rPr>
          <w:rFonts w:cs="Arial"/>
          <w:szCs w:val="22"/>
        </w:rPr>
        <w:t>В соответствии с дополнением главы 1 Положения №758-П пунктом 1.21 изменен абзац 14 раздела «Добавление, обновление, хранение данных»:</w:t>
      </w:r>
    </w:p>
    <w:p w:rsidR="00CC4175" w:rsidRPr="00DC221B" w:rsidRDefault="00CC4175" w:rsidP="00847187">
      <w:pPr>
        <w:tabs>
          <w:tab w:val="left" w:pos="-567"/>
          <w:tab w:val="left" w:pos="142"/>
          <w:tab w:val="left" w:pos="709"/>
          <w:tab w:val="left" w:pos="812"/>
          <w:tab w:val="left" w:pos="993"/>
        </w:tabs>
        <w:spacing w:after="0" w:line="276" w:lineRule="auto"/>
        <w:ind w:left="-283"/>
        <w:jc w:val="both"/>
      </w:pPr>
      <w:r w:rsidRPr="00DC221B">
        <w:t>было: «Запрещается передавать повторно (дублировать) данные, которые загружены, не требуют корректировок, и на которые ранее было получено извещение о принятии кредитной информации (части кредитной информации). Это создает избыточную нагрузку на мощности Бюро и влияет на общую скорость обработки данных. Например, сведения о внесении платежей необходимо передавать по мере исполнения субъектом обязательств, без необходимости передавать ранее внесенные платежи, о которых было уже сообщено в Бюро»</w:t>
      </w:r>
      <w:r w:rsidR="00F314D5" w:rsidRPr="00DC221B">
        <w:t>;</w:t>
      </w:r>
    </w:p>
    <w:p w:rsidR="00CC4175" w:rsidRPr="00DC221B" w:rsidRDefault="00CC4175" w:rsidP="008506FC">
      <w:pPr>
        <w:tabs>
          <w:tab w:val="left" w:pos="-567"/>
          <w:tab w:val="left" w:pos="142"/>
          <w:tab w:val="left" w:pos="709"/>
          <w:tab w:val="left" w:pos="812"/>
          <w:tab w:val="left" w:pos="993"/>
        </w:tabs>
        <w:spacing w:line="276" w:lineRule="auto"/>
        <w:ind w:left="-283"/>
        <w:jc w:val="both"/>
      </w:pPr>
      <w:r w:rsidRPr="00DC221B">
        <w:t>стало: «Не допускается повторное направление источником кредитной информации в бюро, если такая кредитная информация была ранее принята бюро, и новое событие согласно Приложению 2 не наступило».</w:t>
      </w:r>
    </w:p>
    <w:p w:rsidR="00040A57" w:rsidRPr="00DC221B" w:rsidRDefault="003603B7" w:rsidP="008506FC">
      <w:pPr>
        <w:pStyle w:val="af5"/>
        <w:numPr>
          <w:ilvl w:val="1"/>
          <w:numId w:val="16"/>
        </w:numPr>
        <w:tabs>
          <w:tab w:val="left" w:pos="-567"/>
          <w:tab w:val="left" w:pos="142"/>
          <w:tab w:val="left" w:pos="812"/>
          <w:tab w:val="left" w:pos="993"/>
        </w:tabs>
        <w:ind w:left="-283" w:firstLine="0"/>
        <w:rPr>
          <w:rFonts w:cs="Arial"/>
          <w:szCs w:val="22"/>
        </w:rPr>
      </w:pPr>
      <w:r w:rsidRPr="00DC221B">
        <w:rPr>
          <w:rFonts w:cs="Arial"/>
          <w:szCs w:val="22"/>
        </w:rPr>
        <w:t xml:space="preserve"> </w:t>
      </w:r>
      <w:r w:rsidR="00040A57" w:rsidRPr="00DC221B">
        <w:rPr>
          <w:rFonts w:cs="Arial"/>
          <w:szCs w:val="22"/>
        </w:rPr>
        <w:t>Изменен состав блоков и показателей передаваемой Источником информации</w:t>
      </w:r>
      <w:r w:rsidR="003C43A2" w:rsidRPr="00DC221B">
        <w:rPr>
          <w:rFonts w:cs="Arial"/>
          <w:szCs w:val="22"/>
        </w:rPr>
        <w:t xml:space="preserve"> (Приложения 3 и 4)</w:t>
      </w:r>
      <w:r w:rsidR="000C4771" w:rsidRPr="00DC221B">
        <w:rPr>
          <w:rFonts w:cs="Arial"/>
          <w:szCs w:val="22"/>
        </w:rPr>
        <w:t>:</w:t>
      </w:r>
      <w:r w:rsidR="00DB3157" w:rsidRPr="00DC221B">
        <w:rPr>
          <w:rFonts w:cs="Arial"/>
          <w:szCs w:val="22"/>
        </w:rPr>
        <w:t xml:space="preserve"> </w:t>
      </w:r>
    </w:p>
    <w:p w:rsidR="000C4771" w:rsidRPr="00DC221B" w:rsidRDefault="000C4771" w:rsidP="008506FC">
      <w:pPr>
        <w:pStyle w:val="af5"/>
        <w:tabs>
          <w:tab w:val="left" w:pos="-567"/>
          <w:tab w:val="left" w:pos="142"/>
          <w:tab w:val="left" w:pos="812"/>
          <w:tab w:val="left" w:pos="993"/>
        </w:tabs>
        <w:ind w:left="-283" w:firstLine="0"/>
        <w:rPr>
          <w:rFonts w:cs="Arial"/>
          <w:szCs w:val="22"/>
        </w:rPr>
      </w:pPr>
    </w:p>
    <w:p w:rsidR="00040A57" w:rsidRPr="00DC221B" w:rsidRDefault="00040A57" w:rsidP="008506FC">
      <w:pPr>
        <w:pStyle w:val="af5"/>
        <w:tabs>
          <w:tab w:val="left" w:pos="-567"/>
          <w:tab w:val="left" w:pos="142"/>
          <w:tab w:val="left" w:pos="812"/>
          <w:tab w:val="left" w:pos="993"/>
        </w:tabs>
        <w:ind w:left="-283" w:firstLine="0"/>
        <w:rPr>
          <w:rFonts w:cs="Arial"/>
          <w:szCs w:val="22"/>
        </w:rPr>
      </w:pPr>
      <w:r w:rsidRPr="00DC221B">
        <w:rPr>
          <w:rFonts w:cs="Arial"/>
          <w:szCs w:val="22"/>
        </w:rPr>
        <w:t>Добавлен новы</w:t>
      </w:r>
      <w:r w:rsidR="002A11C2" w:rsidRPr="00DC221B">
        <w:rPr>
          <w:rFonts w:cs="Arial"/>
          <w:szCs w:val="22"/>
        </w:rPr>
        <w:t>й</w:t>
      </w:r>
      <w:r w:rsidRPr="00DC221B">
        <w:rPr>
          <w:rFonts w:cs="Arial"/>
          <w:szCs w:val="22"/>
        </w:rPr>
        <w:t xml:space="preserve"> блок:</w:t>
      </w:r>
    </w:p>
    <w:tbl>
      <w:tblPr>
        <w:tblStyle w:val="af9"/>
        <w:tblW w:w="9923" w:type="dxa"/>
        <w:tblInd w:w="-176" w:type="dxa"/>
        <w:tblLayout w:type="fixed"/>
        <w:tblLook w:val="04A0" w:firstRow="1" w:lastRow="0" w:firstColumn="1" w:lastColumn="0" w:noHBand="0" w:noVBand="1"/>
      </w:tblPr>
      <w:tblGrid>
        <w:gridCol w:w="1418"/>
        <w:gridCol w:w="4111"/>
        <w:gridCol w:w="2126"/>
        <w:gridCol w:w="2268"/>
      </w:tblGrid>
      <w:tr w:rsidR="002631A7" w:rsidRPr="00DC221B" w:rsidTr="00E47ED1">
        <w:tc>
          <w:tcPr>
            <w:tcW w:w="1418" w:type="dxa"/>
            <w:shd w:val="pct12" w:color="auto" w:fill="auto"/>
          </w:tcPr>
          <w:p w:rsidR="00040A57" w:rsidRPr="00DC221B" w:rsidRDefault="00040A57" w:rsidP="00E47ED1">
            <w:pPr>
              <w:pStyle w:val="af5"/>
              <w:tabs>
                <w:tab w:val="left" w:pos="-567"/>
                <w:tab w:val="left" w:pos="142"/>
                <w:tab w:val="left" w:pos="510"/>
                <w:tab w:val="left" w:pos="812"/>
                <w:tab w:val="left" w:pos="993"/>
              </w:tabs>
              <w:ind w:left="0" w:firstLine="0"/>
              <w:rPr>
                <w:rFonts w:eastAsia="Calibri" w:cs="Arial"/>
                <w:b/>
                <w:szCs w:val="22"/>
              </w:rPr>
            </w:pPr>
            <w:r w:rsidRPr="00DC221B">
              <w:rPr>
                <w:rFonts w:eastAsia="Calibri" w:cs="Arial"/>
                <w:b/>
                <w:szCs w:val="22"/>
              </w:rPr>
              <w:t>Номер показателя</w:t>
            </w:r>
          </w:p>
        </w:tc>
        <w:tc>
          <w:tcPr>
            <w:tcW w:w="4111" w:type="dxa"/>
            <w:shd w:val="pct12" w:color="auto" w:fill="auto"/>
            <w:vAlign w:val="center"/>
          </w:tcPr>
          <w:p w:rsidR="00040A57" w:rsidRPr="00DC221B" w:rsidRDefault="00040A57" w:rsidP="00E47ED1">
            <w:pPr>
              <w:tabs>
                <w:tab w:val="left" w:pos="-567"/>
                <w:tab w:val="left" w:pos="142"/>
                <w:tab w:val="left" w:pos="812"/>
                <w:tab w:val="left" w:pos="993"/>
              </w:tabs>
              <w:jc w:val="center"/>
              <w:rPr>
                <w:rFonts w:eastAsia="Calibri"/>
                <w:b/>
              </w:rPr>
            </w:pPr>
            <w:r w:rsidRPr="00DC221B">
              <w:rPr>
                <w:rFonts w:eastAsia="Calibri"/>
                <w:b/>
              </w:rPr>
              <w:t>Наименование показателя</w:t>
            </w:r>
          </w:p>
        </w:tc>
        <w:tc>
          <w:tcPr>
            <w:tcW w:w="2126" w:type="dxa"/>
            <w:shd w:val="pct12" w:color="auto" w:fill="auto"/>
            <w:vAlign w:val="center"/>
          </w:tcPr>
          <w:p w:rsidR="00040A57" w:rsidRPr="00DC221B" w:rsidRDefault="00040A57" w:rsidP="00E47ED1">
            <w:pPr>
              <w:tabs>
                <w:tab w:val="left" w:pos="-567"/>
                <w:tab w:val="left" w:pos="142"/>
                <w:tab w:val="left" w:pos="812"/>
                <w:tab w:val="left" w:pos="993"/>
              </w:tabs>
              <w:jc w:val="center"/>
              <w:rPr>
                <w:b/>
              </w:rPr>
            </w:pPr>
            <w:r w:rsidRPr="00DC221B">
              <w:rPr>
                <w:b/>
              </w:rPr>
              <w:t>Имя показателя в схеме</w:t>
            </w:r>
          </w:p>
        </w:tc>
        <w:tc>
          <w:tcPr>
            <w:tcW w:w="2268" w:type="dxa"/>
            <w:shd w:val="pct12" w:color="auto" w:fill="auto"/>
            <w:vAlign w:val="center"/>
          </w:tcPr>
          <w:p w:rsidR="00040A57" w:rsidRPr="00DC221B" w:rsidRDefault="00040A57" w:rsidP="00E47ED1">
            <w:pPr>
              <w:tabs>
                <w:tab w:val="left" w:pos="-567"/>
                <w:tab w:val="left" w:pos="142"/>
                <w:tab w:val="left" w:pos="812"/>
                <w:tab w:val="left" w:pos="993"/>
              </w:tabs>
              <w:jc w:val="center"/>
              <w:rPr>
                <w:b/>
              </w:rPr>
            </w:pPr>
            <w:r w:rsidRPr="00DC221B">
              <w:rPr>
                <w:b/>
              </w:rPr>
              <w:t>Раздел/элемент в кредитном отчете</w:t>
            </w:r>
          </w:p>
        </w:tc>
      </w:tr>
      <w:tr w:rsidR="00F76DFE" w:rsidRPr="00DC221B" w:rsidTr="00E47ED1">
        <w:tc>
          <w:tcPr>
            <w:tcW w:w="5529" w:type="dxa"/>
            <w:gridSpan w:val="2"/>
            <w:shd w:val="clear" w:color="auto" w:fill="D9D9D9" w:themeFill="background1" w:themeFillShade="D9"/>
          </w:tcPr>
          <w:p w:rsidR="00040A57" w:rsidRPr="00DC221B" w:rsidRDefault="00040A57" w:rsidP="00E47ED1">
            <w:pPr>
              <w:tabs>
                <w:tab w:val="left" w:pos="-567"/>
                <w:tab w:val="left" w:pos="142"/>
                <w:tab w:val="left" w:pos="812"/>
                <w:tab w:val="left" w:pos="993"/>
              </w:tabs>
              <w:rPr>
                <w:b/>
              </w:rPr>
            </w:pPr>
            <w:r w:rsidRPr="00DC221B">
              <w:rPr>
                <w:b/>
              </w:rPr>
              <w:t>Блок 36(1)</w:t>
            </w:r>
            <w:r w:rsidR="00C72712" w:rsidRPr="00DC221B">
              <w:rPr>
                <w:b/>
              </w:rPr>
              <w:t>/27(1)</w:t>
            </w:r>
            <w:r w:rsidRPr="00DC221B">
              <w:rPr>
                <w:b/>
              </w:rPr>
              <w:t xml:space="preserve"> Сведения о погашении требований кредитора по обязательству предоставлением отступного, зачетом встречных требований, прощением долга, за счет реализации предмета лизинга</w:t>
            </w:r>
          </w:p>
        </w:tc>
        <w:tc>
          <w:tcPr>
            <w:tcW w:w="2126" w:type="dxa"/>
            <w:shd w:val="clear" w:color="auto" w:fill="D9D9D9" w:themeFill="background1" w:themeFillShade="D9"/>
            <w:tcMar>
              <w:left w:w="28" w:type="dxa"/>
              <w:right w:w="28" w:type="dxa"/>
            </w:tcMar>
            <w:vAlign w:val="center"/>
          </w:tcPr>
          <w:p w:rsidR="00040A57" w:rsidRPr="00DC221B" w:rsidRDefault="00040A57" w:rsidP="00E47ED1">
            <w:pPr>
              <w:tabs>
                <w:tab w:val="left" w:pos="-567"/>
                <w:tab w:val="left" w:pos="142"/>
                <w:tab w:val="left" w:pos="812"/>
                <w:tab w:val="left" w:pos="993"/>
              </w:tabs>
              <w:jc w:val="center"/>
              <w:rPr>
                <w:b/>
                <w:lang w:val="en-US"/>
              </w:rPr>
            </w:pPr>
            <w:r w:rsidRPr="00DC221B">
              <w:rPr>
                <w:b/>
              </w:rPr>
              <w:t>FL_36_1/</w:t>
            </w:r>
            <w:r w:rsidRPr="00DC221B">
              <w:rPr>
                <w:b/>
                <w:lang w:val="en-US"/>
              </w:rPr>
              <w:t>U</w:t>
            </w:r>
            <w:r w:rsidRPr="00DC221B">
              <w:rPr>
                <w:b/>
              </w:rPr>
              <w:t>L_</w:t>
            </w:r>
            <w:r w:rsidRPr="00DC221B">
              <w:rPr>
                <w:b/>
                <w:lang w:val="en-US"/>
              </w:rPr>
              <w:t>27</w:t>
            </w:r>
            <w:r w:rsidRPr="00DC221B">
              <w:rPr>
                <w:b/>
              </w:rPr>
              <w:t>_1_</w:t>
            </w:r>
            <w:r w:rsidRPr="00DC221B">
              <w:t xml:space="preserve"> </w:t>
            </w:r>
            <w:r w:rsidRPr="00DC221B">
              <w:rPr>
                <w:b/>
              </w:rPr>
              <w:t>ProvisionPaymentOffset</w:t>
            </w:r>
          </w:p>
        </w:tc>
        <w:tc>
          <w:tcPr>
            <w:tcW w:w="2268" w:type="dxa"/>
            <w:shd w:val="clear" w:color="auto" w:fill="D9D9D9" w:themeFill="background1" w:themeFillShade="D9"/>
            <w:tcMar>
              <w:left w:w="28" w:type="dxa"/>
              <w:right w:w="28" w:type="dxa"/>
            </w:tcMar>
            <w:vAlign w:val="center"/>
          </w:tcPr>
          <w:p w:rsidR="00511E4E" w:rsidRPr="00DC221B" w:rsidRDefault="00040A57" w:rsidP="00E47ED1">
            <w:pPr>
              <w:tabs>
                <w:tab w:val="left" w:pos="-567"/>
                <w:tab w:val="left" w:pos="142"/>
                <w:tab w:val="left" w:pos="812"/>
                <w:tab w:val="left" w:pos="993"/>
              </w:tabs>
              <w:jc w:val="center"/>
              <w:rPr>
                <w:b/>
                <w:lang w:val="en-US"/>
              </w:rPr>
            </w:pPr>
            <w:r w:rsidRPr="00DC221B">
              <w:rPr>
                <w:b/>
                <w:lang w:val="en-US"/>
              </w:rPr>
              <w:t>AccountReply</w:t>
            </w:r>
          </w:p>
          <w:p w:rsidR="00040A57" w:rsidRPr="00DC221B" w:rsidRDefault="00040A57" w:rsidP="00E47ED1">
            <w:pPr>
              <w:tabs>
                <w:tab w:val="left" w:pos="-567"/>
                <w:tab w:val="left" w:pos="142"/>
                <w:tab w:val="left" w:pos="812"/>
                <w:tab w:val="left" w:pos="993"/>
              </w:tabs>
              <w:jc w:val="center"/>
              <w:rPr>
                <w:b/>
              </w:rPr>
            </w:pPr>
            <w:r w:rsidRPr="00DC221B">
              <w:rPr>
                <w:b/>
                <w:lang w:val="en-US"/>
              </w:rPr>
              <w:t>RUTDF/</w:t>
            </w:r>
            <w:r w:rsidR="00511E4E" w:rsidRPr="00DC221B">
              <w:t xml:space="preserve"> </w:t>
            </w:r>
            <w:r w:rsidR="00511E4E" w:rsidRPr="00DC221B">
              <w:rPr>
                <w:b/>
                <w:lang w:val="en-US"/>
              </w:rPr>
              <w:t>provisionPaymentOffset</w:t>
            </w:r>
          </w:p>
        </w:tc>
      </w:tr>
      <w:tr w:rsidR="00F76DFE" w:rsidRPr="00DC221B" w:rsidTr="00E47ED1">
        <w:tc>
          <w:tcPr>
            <w:tcW w:w="1418" w:type="dxa"/>
          </w:tcPr>
          <w:p w:rsidR="00040A57" w:rsidRPr="00DC221B" w:rsidRDefault="00C72712" w:rsidP="00847187">
            <w:pPr>
              <w:pStyle w:val="afff0"/>
            </w:pPr>
            <w:r w:rsidRPr="00DC221B">
              <w:t>ФЛ_</w:t>
            </w:r>
            <w:r w:rsidR="00040A57" w:rsidRPr="00DC221B">
              <w:t>36.1.1</w:t>
            </w:r>
            <w:r w:rsidRPr="00DC221B">
              <w:t>, ЮЛ_27.1.1</w:t>
            </w:r>
          </w:p>
        </w:tc>
        <w:tc>
          <w:tcPr>
            <w:tcW w:w="4111" w:type="dxa"/>
          </w:tcPr>
          <w:p w:rsidR="00040A57" w:rsidRPr="00DC221B" w:rsidRDefault="00040A57" w:rsidP="00847187">
            <w:pPr>
              <w:pStyle w:val="afff0"/>
            </w:pPr>
            <w:r w:rsidRPr="00DC221B">
              <w:t>Признак погашения требований кредитора по обязательству предоставлением отступного, зачетом встречных требований, прощением долга, за счет</w:t>
            </w:r>
            <w:r w:rsidR="00F76DFE" w:rsidRPr="00DC221B">
              <w:t xml:space="preserve"> </w:t>
            </w:r>
            <w:r w:rsidRPr="00DC221B">
              <w:t>реализации предмета лизинга</w:t>
            </w:r>
          </w:p>
        </w:tc>
        <w:tc>
          <w:tcPr>
            <w:tcW w:w="2126" w:type="dxa"/>
            <w:vAlign w:val="center"/>
          </w:tcPr>
          <w:p w:rsidR="00040A57" w:rsidRPr="00DC221B" w:rsidRDefault="00040A57" w:rsidP="00E47ED1">
            <w:pPr>
              <w:tabs>
                <w:tab w:val="left" w:pos="-567"/>
                <w:tab w:val="left" w:pos="142"/>
                <w:tab w:val="left" w:pos="812"/>
                <w:tab w:val="left" w:pos="993"/>
              </w:tabs>
              <w:jc w:val="center"/>
            </w:pPr>
            <w:r w:rsidRPr="00DC221B">
              <w:t>exist</w:t>
            </w:r>
          </w:p>
        </w:tc>
        <w:tc>
          <w:tcPr>
            <w:tcW w:w="2268" w:type="dxa"/>
            <w:vAlign w:val="center"/>
          </w:tcPr>
          <w:p w:rsidR="00040A57" w:rsidRPr="00DC221B" w:rsidRDefault="00040A57" w:rsidP="00E47ED1">
            <w:pPr>
              <w:tabs>
                <w:tab w:val="left" w:pos="-567"/>
                <w:tab w:val="left" w:pos="142"/>
                <w:tab w:val="left" w:pos="812"/>
                <w:tab w:val="left" w:pos="993"/>
              </w:tabs>
              <w:jc w:val="center"/>
            </w:pPr>
            <w:r w:rsidRPr="00DC221B">
              <w:t>exist</w:t>
            </w:r>
          </w:p>
        </w:tc>
      </w:tr>
      <w:tr w:rsidR="00F76DFE" w:rsidRPr="00DC221B" w:rsidTr="00E47ED1">
        <w:tc>
          <w:tcPr>
            <w:tcW w:w="1418" w:type="dxa"/>
          </w:tcPr>
          <w:p w:rsidR="00040A57" w:rsidRPr="00DC221B" w:rsidRDefault="00C72712" w:rsidP="00847187">
            <w:pPr>
              <w:pStyle w:val="afff0"/>
            </w:pPr>
            <w:r w:rsidRPr="00DC221B">
              <w:t>ФЛ_</w:t>
            </w:r>
            <w:r w:rsidR="00040A57" w:rsidRPr="00DC221B">
              <w:t>36.1.2</w:t>
            </w:r>
            <w:r w:rsidRPr="00DC221B">
              <w:t>,</w:t>
            </w:r>
          </w:p>
          <w:p w:rsidR="00C72712" w:rsidRPr="00DC221B" w:rsidRDefault="00C72712" w:rsidP="00847187">
            <w:pPr>
              <w:pStyle w:val="afff0"/>
            </w:pPr>
            <w:r w:rsidRPr="00DC221B">
              <w:t>ЮЛ_27.1.2</w:t>
            </w:r>
          </w:p>
        </w:tc>
        <w:tc>
          <w:tcPr>
            <w:tcW w:w="4111" w:type="dxa"/>
          </w:tcPr>
          <w:p w:rsidR="00040A57" w:rsidRPr="00DC221B" w:rsidRDefault="00040A57" w:rsidP="00847187">
            <w:pPr>
              <w:pStyle w:val="afff0"/>
            </w:pPr>
            <w:r w:rsidRPr="00DC221B">
              <w:t>Способ погашения требований кредитора по обязательству</w:t>
            </w:r>
          </w:p>
        </w:tc>
        <w:tc>
          <w:tcPr>
            <w:tcW w:w="2126" w:type="dxa"/>
            <w:vAlign w:val="center"/>
          </w:tcPr>
          <w:p w:rsidR="00040A57" w:rsidRPr="00DC221B" w:rsidRDefault="00040A57" w:rsidP="00E47ED1">
            <w:pPr>
              <w:tabs>
                <w:tab w:val="left" w:pos="-567"/>
                <w:tab w:val="left" w:pos="142"/>
                <w:tab w:val="left" w:pos="812"/>
                <w:tab w:val="left" w:pos="993"/>
              </w:tabs>
              <w:jc w:val="center"/>
            </w:pPr>
            <w:r w:rsidRPr="00DC221B">
              <w:t>wayCode</w:t>
            </w:r>
          </w:p>
        </w:tc>
        <w:tc>
          <w:tcPr>
            <w:tcW w:w="2268" w:type="dxa"/>
            <w:vAlign w:val="center"/>
          </w:tcPr>
          <w:p w:rsidR="00040A57" w:rsidRPr="00DC221B" w:rsidRDefault="00040A57" w:rsidP="00E47ED1">
            <w:pPr>
              <w:tabs>
                <w:tab w:val="left" w:pos="-567"/>
                <w:tab w:val="left" w:pos="142"/>
                <w:tab w:val="left" w:pos="812"/>
                <w:tab w:val="left" w:pos="993"/>
              </w:tabs>
              <w:jc w:val="center"/>
            </w:pPr>
            <w:r w:rsidRPr="00DC221B">
              <w:t>wayCode</w:t>
            </w:r>
          </w:p>
        </w:tc>
      </w:tr>
      <w:tr w:rsidR="00F76DFE" w:rsidRPr="00DC221B" w:rsidTr="00E47ED1">
        <w:tc>
          <w:tcPr>
            <w:tcW w:w="1418" w:type="dxa"/>
          </w:tcPr>
          <w:p w:rsidR="00040A57" w:rsidRPr="00DC221B" w:rsidRDefault="00C72712" w:rsidP="00847187">
            <w:pPr>
              <w:pStyle w:val="afff0"/>
            </w:pPr>
            <w:r w:rsidRPr="00DC221B">
              <w:t>ФЛ_</w:t>
            </w:r>
            <w:r w:rsidR="00040A57" w:rsidRPr="00DC221B">
              <w:t>36.1.3</w:t>
            </w:r>
            <w:r w:rsidRPr="00DC221B">
              <w:t>,</w:t>
            </w:r>
          </w:p>
          <w:p w:rsidR="00C72712" w:rsidRPr="00DC221B" w:rsidRDefault="00C72712" w:rsidP="00847187">
            <w:pPr>
              <w:pStyle w:val="afff0"/>
            </w:pPr>
            <w:r w:rsidRPr="00DC221B">
              <w:t>ЮЛ_27.1.3</w:t>
            </w:r>
          </w:p>
        </w:tc>
        <w:tc>
          <w:tcPr>
            <w:tcW w:w="4111" w:type="dxa"/>
          </w:tcPr>
          <w:p w:rsidR="00040A57" w:rsidRPr="00DC221B" w:rsidRDefault="00040A57" w:rsidP="00847187">
            <w:pPr>
              <w:pStyle w:val="afff0"/>
            </w:pPr>
            <w:r w:rsidRPr="00DC221B">
              <w:t>Дата погашения требований кредитора по обязательству предоставлением отступного, зачетом встречных требований, прощением долга, за счет реализации предмета лизинга</w:t>
            </w:r>
          </w:p>
        </w:tc>
        <w:tc>
          <w:tcPr>
            <w:tcW w:w="2126" w:type="dxa"/>
            <w:vAlign w:val="center"/>
          </w:tcPr>
          <w:p w:rsidR="00040A57" w:rsidRPr="00DC221B" w:rsidRDefault="00040A57" w:rsidP="00E47ED1">
            <w:pPr>
              <w:tabs>
                <w:tab w:val="left" w:pos="-567"/>
                <w:tab w:val="left" w:pos="142"/>
                <w:tab w:val="left" w:pos="812"/>
                <w:tab w:val="left" w:pos="993"/>
              </w:tabs>
              <w:jc w:val="center"/>
            </w:pPr>
            <w:r w:rsidRPr="00DC221B">
              <w:t>date</w:t>
            </w:r>
          </w:p>
        </w:tc>
        <w:tc>
          <w:tcPr>
            <w:tcW w:w="2268" w:type="dxa"/>
            <w:vAlign w:val="center"/>
          </w:tcPr>
          <w:p w:rsidR="00040A57" w:rsidRPr="00DC221B" w:rsidRDefault="00040A57" w:rsidP="00E47ED1">
            <w:pPr>
              <w:tabs>
                <w:tab w:val="left" w:pos="-567"/>
                <w:tab w:val="left" w:pos="142"/>
                <w:tab w:val="left" w:pos="812"/>
                <w:tab w:val="left" w:pos="993"/>
              </w:tabs>
              <w:jc w:val="center"/>
            </w:pPr>
            <w:r w:rsidRPr="00DC221B">
              <w:t>date</w:t>
            </w:r>
          </w:p>
        </w:tc>
      </w:tr>
      <w:tr w:rsidR="00F76DFE" w:rsidRPr="00DC221B" w:rsidTr="00E47ED1">
        <w:tc>
          <w:tcPr>
            <w:tcW w:w="1418" w:type="dxa"/>
          </w:tcPr>
          <w:p w:rsidR="00040A57" w:rsidRPr="00DC221B" w:rsidRDefault="00C72712" w:rsidP="00847187">
            <w:pPr>
              <w:pStyle w:val="afff0"/>
            </w:pPr>
            <w:r w:rsidRPr="00DC221B">
              <w:t>ФЛ_</w:t>
            </w:r>
            <w:r w:rsidR="00040A57" w:rsidRPr="00DC221B">
              <w:t>36.1.4</w:t>
            </w:r>
            <w:r w:rsidRPr="00DC221B">
              <w:t>,</w:t>
            </w:r>
          </w:p>
          <w:p w:rsidR="00C72712" w:rsidRPr="00DC221B" w:rsidRDefault="00C72712" w:rsidP="00847187">
            <w:pPr>
              <w:pStyle w:val="afff0"/>
            </w:pPr>
            <w:r w:rsidRPr="00DC221B">
              <w:t>ЮЛ_27.1.4</w:t>
            </w:r>
          </w:p>
        </w:tc>
        <w:tc>
          <w:tcPr>
            <w:tcW w:w="4111" w:type="dxa"/>
          </w:tcPr>
          <w:p w:rsidR="00040A57" w:rsidRPr="00DC221B" w:rsidRDefault="00040A57" w:rsidP="00847187">
            <w:pPr>
              <w:pStyle w:val="afff0"/>
            </w:pPr>
            <w:r w:rsidRPr="00DC221B">
              <w:t>Сумма требований кредитора по обязательству, погашенных предоставлением отступного, зачетом встречных требований, прощением долга, за счет реализации предмета лизинга</w:t>
            </w:r>
          </w:p>
        </w:tc>
        <w:tc>
          <w:tcPr>
            <w:tcW w:w="2126" w:type="dxa"/>
            <w:vAlign w:val="center"/>
          </w:tcPr>
          <w:p w:rsidR="00040A57" w:rsidRPr="00DC221B" w:rsidRDefault="00040A57" w:rsidP="00E47ED1">
            <w:pPr>
              <w:tabs>
                <w:tab w:val="left" w:pos="-567"/>
                <w:tab w:val="left" w:pos="142"/>
                <w:tab w:val="left" w:pos="812"/>
                <w:tab w:val="left" w:pos="993"/>
              </w:tabs>
              <w:jc w:val="center"/>
            </w:pPr>
            <w:r w:rsidRPr="00DC221B">
              <w:t>sum</w:t>
            </w:r>
          </w:p>
        </w:tc>
        <w:tc>
          <w:tcPr>
            <w:tcW w:w="2268" w:type="dxa"/>
            <w:vAlign w:val="center"/>
          </w:tcPr>
          <w:p w:rsidR="00040A57" w:rsidRPr="00DC221B" w:rsidRDefault="00040A57" w:rsidP="00E47ED1">
            <w:pPr>
              <w:tabs>
                <w:tab w:val="left" w:pos="-567"/>
                <w:tab w:val="left" w:pos="142"/>
                <w:tab w:val="left" w:pos="812"/>
                <w:tab w:val="left" w:pos="993"/>
              </w:tabs>
              <w:jc w:val="center"/>
            </w:pPr>
            <w:r w:rsidRPr="00DC221B">
              <w:t>sum</w:t>
            </w:r>
          </w:p>
        </w:tc>
      </w:tr>
      <w:tr w:rsidR="00F76DFE" w:rsidRPr="00DC221B" w:rsidTr="00E47ED1">
        <w:tc>
          <w:tcPr>
            <w:tcW w:w="1418" w:type="dxa"/>
          </w:tcPr>
          <w:p w:rsidR="00040A57" w:rsidRPr="00DC221B" w:rsidRDefault="00C72712" w:rsidP="00847187">
            <w:pPr>
              <w:pStyle w:val="afff0"/>
            </w:pPr>
            <w:r w:rsidRPr="00DC221B">
              <w:t>ФЛ_</w:t>
            </w:r>
            <w:r w:rsidR="00040A57" w:rsidRPr="00DC221B">
              <w:t>36.1.5</w:t>
            </w:r>
            <w:r w:rsidRPr="00DC221B">
              <w:t>,</w:t>
            </w:r>
          </w:p>
          <w:p w:rsidR="00C72712" w:rsidRPr="00DC221B" w:rsidRDefault="00C72712" w:rsidP="00847187">
            <w:pPr>
              <w:pStyle w:val="afff0"/>
            </w:pPr>
            <w:r w:rsidRPr="00DC221B">
              <w:t>ЮЛ_27.1.5</w:t>
            </w:r>
          </w:p>
        </w:tc>
        <w:tc>
          <w:tcPr>
            <w:tcW w:w="4111" w:type="dxa"/>
          </w:tcPr>
          <w:p w:rsidR="00040A57" w:rsidRPr="00DC221B" w:rsidRDefault="00040A57" w:rsidP="00847187">
            <w:pPr>
              <w:pStyle w:val="afff0"/>
            </w:pPr>
            <w:r w:rsidRPr="00DC221B">
              <w:t xml:space="preserve">Валюта суммы требований кредитора по обязательству, </w:t>
            </w:r>
            <w:r w:rsidRPr="00DC221B">
              <w:lastRenderedPageBreak/>
              <w:t>погашенных предост</w:t>
            </w:r>
            <w:r w:rsidR="00F76DFE" w:rsidRPr="00DC221B">
              <w:t xml:space="preserve">авлением отступного, зачетом </w:t>
            </w:r>
            <w:r w:rsidRPr="00DC221B">
              <w:t>встречных требований, прощением долга, за счет реализации предмета лизинга</w:t>
            </w:r>
          </w:p>
        </w:tc>
        <w:tc>
          <w:tcPr>
            <w:tcW w:w="2126" w:type="dxa"/>
            <w:vAlign w:val="center"/>
          </w:tcPr>
          <w:p w:rsidR="00040A57" w:rsidRPr="00DC221B" w:rsidRDefault="00040A57" w:rsidP="00E47ED1">
            <w:pPr>
              <w:tabs>
                <w:tab w:val="left" w:pos="-567"/>
                <w:tab w:val="left" w:pos="142"/>
                <w:tab w:val="left" w:pos="812"/>
                <w:tab w:val="left" w:pos="993"/>
              </w:tabs>
              <w:jc w:val="center"/>
            </w:pPr>
            <w:r w:rsidRPr="00DC221B">
              <w:lastRenderedPageBreak/>
              <w:t>currency</w:t>
            </w:r>
          </w:p>
        </w:tc>
        <w:tc>
          <w:tcPr>
            <w:tcW w:w="2268" w:type="dxa"/>
            <w:vAlign w:val="center"/>
          </w:tcPr>
          <w:p w:rsidR="00040A57" w:rsidRPr="00DC221B" w:rsidRDefault="00040A57" w:rsidP="00E47ED1">
            <w:pPr>
              <w:tabs>
                <w:tab w:val="left" w:pos="-567"/>
                <w:tab w:val="left" w:pos="142"/>
                <w:tab w:val="left" w:pos="812"/>
                <w:tab w:val="left" w:pos="993"/>
              </w:tabs>
              <w:jc w:val="center"/>
            </w:pPr>
            <w:r w:rsidRPr="00DC221B">
              <w:t>currency</w:t>
            </w:r>
          </w:p>
        </w:tc>
      </w:tr>
    </w:tbl>
    <w:p w:rsidR="00F76DFE" w:rsidRPr="00DC221B" w:rsidRDefault="00F76DFE" w:rsidP="008506FC">
      <w:pPr>
        <w:tabs>
          <w:tab w:val="left" w:pos="-567"/>
          <w:tab w:val="left" w:pos="142"/>
          <w:tab w:val="left" w:pos="812"/>
          <w:tab w:val="left" w:pos="993"/>
        </w:tabs>
        <w:ind w:left="-283"/>
        <w:rPr>
          <w:lang w:val="en-US"/>
        </w:rPr>
      </w:pPr>
    </w:p>
    <w:p w:rsidR="00F76DFE" w:rsidRPr="00DC221B" w:rsidRDefault="00F76DFE" w:rsidP="008506FC">
      <w:pPr>
        <w:tabs>
          <w:tab w:val="left" w:pos="-567"/>
          <w:tab w:val="left" w:pos="142"/>
          <w:tab w:val="left" w:pos="812"/>
          <w:tab w:val="left" w:pos="993"/>
        </w:tabs>
        <w:spacing w:line="360" w:lineRule="auto"/>
        <w:ind w:left="-283"/>
      </w:pPr>
      <w:r w:rsidRPr="00DC221B">
        <w:t>Добавлены отдельные показатели в существующие блоки:</w:t>
      </w:r>
    </w:p>
    <w:tbl>
      <w:tblPr>
        <w:tblStyle w:val="af9"/>
        <w:tblW w:w="9747" w:type="dxa"/>
        <w:tblInd w:w="-227" w:type="dxa"/>
        <w:tblLayout w:type="fixed"/>
        <w:tblLook w:val="04A0" w:firstRow="1" w:lastRow="0" w:firstColumn="1" w:lastColumn="0" w:noHBand="0" w:noVBand="1"/>
      </w:tblPr>
      <w:tblGrid>
        <w:gridCol w:w="1418"/>
        <w:gridCol w:w="4219"/>
        <w:gridCol w:w="2126"/>
        <w:gridCol w:w="1984"/>
      </w:tblGrid>
      <w:tr w:rsidR="002631A7" w:rsidRPr="00DC221B" w:rsidTr="00E47ED1">
        <w:tc>
          <w:tcPr>
            <w:tcW w:w="1418" w:type="dxa"/>
            <w:tcMar>
              <w:left w:w="57" w:type="dxa"/>
              <w:right w:w="57" w:type="dxa"/>
            </w:tcMar>
          </w:tcPr>
          <w:p w:rsidR="00F76DFE" w:rsidRPr="00DC221B" w:rsidRDefault="00F76DFE" w:rsidP="00847187">
            <w:pPr>
              <w:pStyle w:val="afff0"/>
            </w:pPr>
            <w:r w:rsidRPr="00DC221B">
              <w:t>ФЛ</w:t>
            </w:r>
            <w:r w:rsidRPr="00DC221B">
              <w:rPr>
                <w:lang w:val="en-US"/>
              </w:rPr>
              <w:t>_</w:t>
            </w:r>
            <w:r w:rsidRPr="00DC221B">
              <w:t>11.4</w:t>
            </w:r>
          </w:p>
        </w:tc>
        <w:tc>
          <w:tcPr>
            <w:tcW w:w="4219" w:type="dxa"/>
          </w:tcPr>
          <w:p w:rsidR="00F76DFE" w:rsidRPr="00DC221B" w:rsidRDefault="00F76DFE" w:rsidP="00847187">
            <w:pPr>
              <w:pStyle w:val="afff0"/>
            </w:pPr>
            <w:r w:rsidRPr="00DC221B">
              <w:t xml:space="preserve">Дата прекращения статуса индивидуального </w:t>
            </w:r>
          </w:p>
          <w:p w:rsidR="00F76DFE" w:rsidRPr="00DC221B" w:rsidRDefault="00F76DFE" w:rsidP="00847187">
            <w:pPr>
              <w:pStyle w:val="afff0"/>
            </w:pPr>
            <w:r w:rsidRPr="00DC221B">
              <w:t>предпринимателя</w:t>
            </w:r>
          </w:p>
        </w:tc>
        <w:tc>
          <w:tcPr>
            <w:tcW w:w="2126" w:type="dxa"/>
            <w:tcMar>
              <w:left w:w="57" w:type="dxa"/>
              <w:right w:w="57" w:type="dxa"/>
            </w:tcMar>
            <w:vAlign w:val="center"/>
          </w:tcPr>
          <w:p w:rsidR="00F76DFE" w:rsidRPr="00DC221B" w:rsidRDefault="00372DBB" w:rsidP="00E47ED1">
            <w:pPr>
              <w:tabs>
                <w:tab w:val="left" w:pos="-567"/>
                <w:tab w:val="left" w:pos="142"/>
                <w:tab w:val="left" w:pos="812"/>
                <w:tab w:val="left" w:pos="993"/>
              </w:tabs>
              <w:jc w:val="center"/>
            </w:pPr>
            <w:r w:rsidRPr="00DC221B">
              <w:t>endDate</w:t>
            </w:r>
          </w:p>
        </w:tc>
        <w:tc>
          <w:tcPr>
            <w:tcW w:w="1984" w:type="dxa"/>
            <w:tcMar>
              <w:left w:w="57" w:type="dxa"/>
              <w:right w:w="57" w:type="dxa"/>
            </w:tcMar>
            <w:vAlign w:val="center"/>
          </w:tcPr>
          <w:p w:rsidR="00F76DFE" w:rsidRPr="00DC221B" w:rsidRDefault="00372DBB" w:rsidP="00E47ED1">
            <w:pPr>
              <w:tabs>
                <w:tab w:val="left" w:pos="-567"/>
                <w:tab w:val="left" w:pos="142"/>
                <w:tab w:val="left" w:pos="812"/>
                <w:tab w:val="left" w:pos="993"/>
              </w:tabs>
              <w:jc w:val="center"/>
              <w:rPr>
                <w:lang w:val="en-US"/>
              </w:rPr>
            </w:pPr>
            <w:r w:rsidRPr="00DC221B">
              <w:t>endDate</w:t>
            </w:r>
          </w:p>
        </w:tc>
      </w:tr>
      <w:tr w:rsidR="002631A7" w:rsidRPr="00DC221B" w:rsidTr="00E47ED1">
        <w:tc>
          <w:tcPr>
            <w:tcW w:w="1418" w:type="dxa"/>
            <w:tcMar>
              <w:left w:w="57" w:type="dxa"/>
              <w:right w:w="57" w:type="dxa"/>
            </w:tcMar>
          </w:tcPr>
          <w:p w:rsidR="00F76DFE" w:rsidRPr="00DC221B" w:rsidRDefault="00F76DFE" w:rsidP="00847187">
            <w:pPr>
              <w:pStyle w:val="afff0"/>
            </w:pPr>
            <w:r w:rsidRPr="00DC221B">
              <w:t>ФЛ</w:t>
            </w:r>
            <w:r w:rsidRPr="00DC221B">
              <w:rPr>
                <w:lang w:val="en-US"/>
              </w:rPr>
              <w:t>_</w:t>
            </w:r>
            <w:r w:rsidRPr="00DC221B">
              <w:t>13.</w:t>
            </w:r>
            <w:r w:rsidRPr="00DC221B">
              <w:rPr>
                <w:lang w:val="en-US"/>
              </w:rPr>
              <w:t>10</w:t>
            </w:r>
            <w:r w:rsidRPr="00DC221B">
              <w:t>,</w:t>
            </w:r>
            <w:r w:rsidR="00372DBB" w:rsidRPr="00DC221B">
              <w:rPr>
                <w:lang w:val="en-US"/>
              </w:rPr>
              <w:t xml:space="preserve"> </w:t>
            </w:r>
            <w:r w:rsidRPr="00DC221B">
              <w:rPr>
                <w:lang w:val="en-US"/>
              </w:rPr>
              <w:t>ЮЛ_</w:t>
            </w:r>
            <w:r w:rsidRPr="00DC221B">
              <w:t>6</w:t>
            </w:r>
            <w:r w:rsidRPr="00DC221B">
              <w:rPr>
                <w:lang w:val="en-US"/>
              </w:rPr>
              <w:t>.1</w:t>
            </w:r>
            <w:r w:rsidRPr="00DC221B">
              <w:t>0</w:t>
            </w:r>
          </w:p>
        </w:tc>
        <w:tc>
          <w:tcPr>
            <w:tcW w:w="4219" w:type="dxa"/>
          </w:tcPr>
          <w:p w:rsidR="00F76DFE" w:rsidRPr="00DC221B" w:rsidRDefault="00F76DFE" w:rsidP="00847187">
            <w:pPr>
              <w:pStyle w:val="afff0"/>
            </w:pPr>
            <w:r w:rsidRPr="00DC221B">
              <w:t>Номер дела о банкротстве</w:t>
            </w:r>
          </w:p>
        </w:tc>
        <w:tc>
          <w:tcPr>
            <w:tcW w:w="2126" w:type="dxa"/>
            <w:tcMar>
              <w:left w:w="57" w:type="dxa"/>
              <w:right w:w="57" w:type="dxa"/>
            </w:tcMar>
            <w:vAlign w:val="center"/>
          </w:tcPr>
          <w:p w:rsidR="00F76DFE" w:rsidRPr="00DC221B" w:rsidRDefault="00372DBB" w:rsidP="00E47ED1">
            <w:pPr>
              <w:tabs>
                <w:tab w:val="left" w:pos="-567"/>
                <w:tab w:val="left" w:pos="142"/>
                <w:tab w:val="left" w:pos="812"/>
                <w:tab w:val="left" w:pos="993"/>
              </w:tabs>
              <w:jc w:val="center"/>
              <w:rPr>
                <w:lang w:val="en-US"/>
              </w:rPr>
            </w:pPr>
            <w:r w:rsidRPr="00DC221B">
              <w:rPr>
                <w:lang w:val="en-US"/>
              </w:rPr>
              <w:t>num</w:t>
            </w:r>
          </w:p>
        </w:tc>
        <w:tc>
          <w:tcPr>
            <w:tcW w:w="1984" w:type="dxa"/>
            <w:tcMar>
              <w:left w:w="57" w:type="dxa"/>
              <w:right w:w="57" w:type="dxa"/>
            </w:tcMar>
            <w:vAlign w:val="center"/>
          </w:tcPr>
          <w:p w:rsidR="00F76DFE" w:rsidRPr="00DC221B" w:rsidRDefault="00372DBB" w:rsidP="00E47ED1">
            <w:pPr>
              <w:tabs>
                <w:tab w:val="left" w:pos="-567"/>
                <w:tab w:val="left" w:pos="142"/>
                <w:tab w:val="left" w:pos="812"/>
                <w:tab w:val="left" w:pos="993"/>
              </w:tabs>
              <w:jc w:val="center"/>
              <w:rPr>
                <w:lang w:val="en-US"/>
              </w:rPr>
            </w:pPr>
            <w:r w:rsidRPr="00DC221B">
              <w:rPr>
                <w:lang w:val="en-US"/>
              </w:rPr>
              <w:t>num</w:t>
            </w:r>
          </w:p>
        </w:tc>
      </w:tr>
      <w:tr w:rsidR="002631A7" w:rsidRPr="00DC221B" w:rsidTr="00E47ED1">
        <w:tc>
          <w:tcPr>
            <w:tcW w:w="1418" w:type="dxa"/>
            <w:tcMar>
              <w:left w:w="57" w:type="dxa"/>
              <w:right w:w="57" w:type="dxa"/>
            </w:tcMar>
          </w:tcPr>
          <w:p w:rsidR="00F76DFE" w:rsidRPr="00DC221B" w:rsidRDefault="00F76DFE" w:rsidP="00847187">
            <w:pPr>
              <w:pStyle w:val="afff0"/>
            </w:pPr>
            <w:r w:rsidRPr="00DC221B">
              <w:rPr>
                <w:lang w:val="en-US"/>
              </w:rPr>
              <w:t>ФЛ_</w:t>
            </w:r>
            <w:r w:rsidR="00372DBB" w:rsidRPr="00DC221B">
              <w:rPr>
                <w:lang w:val="en-US"/>
              </w:rPr>
              <w:t>19</w:t>
            </w:r>
            <w:r w:rsidR="00372DBB" w:rsidRPr="00DC221B">
              <w:t>.</w:t>
            </w:r>
            <w:r w:rsidR="00372DBB" w:rsidRPr="00DC221B">
              <w:rPr>
                <w:lang w:val="en-US"/>
              </w:rPr>
              <w:t xml:space="preserve">1.8, </w:t>
            </w:r>
            <w:r w:rsidR="00372DBB" w:rsidRPr="00DC221B">
              <w:t>ЮЛ_12.1.8</w:t>
            </w:r>
          </w:p>
        </w:tc>
        <w:tc>
          <w:tcPr>
            <w:tcW w:w="4219" w:type="dxa"/>
          </w:tcPr>
          <w:p w:rsidR="00F76DFE" w:rsidRPr="00DC221B" w:rsidRDefault="00372DBB" w:rsidP="00847187">
            <w:pPr>
              <w:pStyle w:val="afff0"/>
            </w:pPr>
            <w:r w:rsidRPr="00DC221B">
              <w:t>Валюта лимита ответственности по обеспечиваемому обязательству</w:t>
            </w:r>
          </w:p>
        </w:tc>
        <w:tc>
          <w:tcPr>
            <w:tcW w:w="2126" w:type="dxa"/>
            <w:tcMar>
              <w:left w:w="57" w:type="dxa"/>
              <w:right w:w="57" w:type="dxa"/>
            </w:tcMar>
            <w:vAlign w:val="center"/>
          </w:tcPr>
          <w:p w:rsidR="00F76DFE" w:rsidRPr="00DC221B" w:rsidRDefault="00372DBB" w:rsidP="00E47ED1">
            <w:pPr>
              <w:tabs>
                <w:tab w:val="left" w:pos="-567"/>
                <w:tab w:val="left" w:pos="142"/>
                <w:tab w:val="left" w:pos="812"/>
                <w:tab w:val="left" w:pos="993"/>
              </w:tabs>
              <w:jc w:val="center"/>
            </w:pPr>
            <w:r w:rsidRPr="00DC221B">
              <w:rPr>
                <w:lang w:val="en-US"/>
              </w:rPr>
              <w:t>limitCurrency</w:t>
            </w:r>
          </w:p>
        </w:tc>
        <w:tc>
          <w:tcPr>
            <w:tcW w:w="1984" w:type="dxa"/>
            <w:tcMar>
              <w:left w:w="57" w:type="dxa"/>
              <w:right w:w="57" w:type="dxa"/>
            </w:tcMar>
            <w:vAlign w:val="center"/>
          </w:tcPr>
          <w:p w:rsidR="00F76DFE" w:rsidRPr="00DC221B" w:rsidRDefault="00372DBB" w:rsidP="00E47ED1">
            <w:pPr>
              <w:tabs>
                <w:tab w:val="left" w:pos="-567"/>
                <w:tab w:val="left" w:pos="142"/>
                <w:tab w:val="left" w:pos="812"/>
                <w:tab w:val="left" w:pos="993"/>
              </w:tabs>
              <w:jc w:val="center"/>
              <w:rPr>
                <w:lang w:val="en-US"/>
              </w:rPr>
            </w:pPr>
            <w:r w:rsidRPr="00DC221B">
              <w:rPr>
                <w:lang w:val="en-US"/>
              </w:rPr>
              <w:t>limitCurrency</w:t>
            </w:r>
          </w:p>
        </w:tc>
      </w:tr>
      <w:tr w:rsidR="002631A7" w:rsidRPr="00DC221B" w:rsidTr="00E47ED1">
        <w:tc>
          <w:tcPr>
            <w:tcW w:w="1418" w:type="dxa"/>
            <w:tcMar>
              <w:left w:w="57" w:type="dxa"/>
              <w:right w:w="57" w:type="dxa"/>
            </w:tcMar>
          </w:tcPr>
          <w:p w:rsidR="00F76DFE" w:rsidRPr="00DC221B" w:rsidRDefault="00F76DFE" w:rsidP="00847187">
            <w:pPr>
              <w:pStyle w:val="afff0"/>
              <w:rPr>
                <w:lang w:val="en-US"/>
              </w:rPr>
            </w:pPr>
            <w:r w:rsidRPr="00DC221B">
              <w:rPr>
                <w:lang w:val="en-US"/>
              </w:rPr>
              <w:t>ФЛ_</w:t>
            </w:r>
            <w:r w:rsidR="00372DBB" w:rsidRPr="00DC221B">
              <w:t>24</w:t>
            </w:r>
            <w:r w:rsidRPr="00DC221B">
              <w:rPr>
                <w:lang w:val="en-US"/>
              </w:rPr>
              <w:t>.</w:t>
            </w:r>
            <w:r w:rsidR="00372DBB" w:rsidRPr="00DC221B">
              <w:t>4</w:t>
            </w:r>
            <w:r w:rsidRPr="00DC221B">
              <w:rPr>
                <w:lang w:val="en-US"/>
              </w:rPr>
              <w:t>,</w:t>
            </w:r>
          </w:p>
          <w:p w:rsidR="00F76DFE" w:rsidRPr="00DC221B" w:rsidRDefault="00F76DFE" w:rsidP="00847187">
            <w:pPr>
              <w:pStyle w:val="afff0"/>
            </w:pPr>
            <w:r w:rsidRPr="00DC221B">
              <w:rPr>
                <w:lang w:val="en-US"/>
              </w:rPr>
              <w:t>ЮЛ_1</w:t>
            </w:r>
            <w:r w:rsidR="00372DBB" w:rsidRPr="00DC221B">
              <w:t>6</w:t>
            </w:r>
            <w:r w:rsidRPr="00DC221B">
              <w:rPr>
                <w:lang w:val="en-US"/>
              </w:rPr>
              <w:t>.</w:t>
            </w:r>
            <w:r w:rsidR="00372DBB" w:rsidRPr="00DC221B">
              <w:t>4</w:t>
            </w:r>
          </w:p>
        </w:tc>
        <w:tc>
          <w:tcPr>
            <w:tcW w:w="4219" w:type="dxa"/>
          </w:tcPr>
          <w:p w:rsidR="00F76DFE" w:rsidRPr="00DC221B" w:rsidRDefault="00372DBB" w:rsidP="00847187">
            <w:pPr>
              <w:pStyle w:val="afff0"/>
            </w:pPr>
            <w:r w:rsidRPr="00DC221B">
              <w:t>Валюта задолженности на дату передачи финансирования субъекту или возникновения обеспечения исполнения обязательства</w:t>
            </w:r>
          </w:p>
        </w:tc>
        <w:tc>
          <w:tcPr>
            <w:tcW w:w="2126" w:type="dxa"/>
            <w:tcMar>
              <w:left w:w="57" w:type="dxa"/>
              <w:right w:w="57" w:type="dxa"/>
            </w:tcMar>
          </w:tcPr>
          <w:p w:rsidR="00F76DFE" w:rsidRPr="00DC221B" w:rsidRDefault="00372DBB" w:rsidP="00E47ED1">
            <w:pPr>
              <w:tabs>
                <w:tab w:val="left" w:pos="-567"/>
                <w:tab w:val="left" w:pos="142"/>
                <w:tab w:val="left" w:pos="812"/>
                <w:tab w:val="left" w:pos="993"/>
              </w:tabs>
              <w:jc w:val="center"/>
            </w:pPr>
            <w:r w:rsidRPr="00DC221B">
              <w:rPr>
                <w:lang w:val="en-US"/>
              </w:rPr>
              <w:t>c</w:t>
            </w:r>
            <w:r w:rsidRPr="00DC221B">
              <w:t>urrency</w:t>
            </w:r>
          </w:p>
        </w:tc>
        <w:tc>
          <w:tcPr>
            <w:tcW w:w="1984" w:type="dxa"/>
            <w:tcMar>
              <w:left w:w="57" w:type="dxa"/>
              <w:right w:w="57" w:type="dxa"/>
            </w:tcMar>
          </w:tcPr>
          <w:p w:rsidR="00F76DFE" w:rsidRPr="00DC221B" w:rsidRDefault="00372DBB" w:rsidP="00E47ED1">
            <w:pPr>
              <w:tabs>
                <w:tab w:val="left" w:pos="-567"/>
                <w:tab w:val="left" w:pos="142"/>
                <w:tab w:val="left" w:pos="812"/>
                <w:tab w:val="left" w:pos="993"/>
              </w:tabs>
              <w:jc w:val="center"/>
            </w:pPr>
            <w:r w:rsidRPr="00DC221B">
              <w:t>currency</w:t>
            </w:r>
          </w:p>
        </w:tc>
      </w:tr>
      <w:tr w:rsidR="002631A7" w:rsidRPr="00DC221B" w:rsidTr="00E47ED1">
        <w:tc>
          <w:tcPr>
            <w:tcW w:w="1418" w:type="dxa"/>
            <w:tcMar>
              <w:left w:w="57" w:type="dxa"/>
              <w:right w:w="57" w:type="dxa"/>
            </w:tcMar>
          </w:tcPr>
          <w:p w:rsidR="00F76DFE" w:rsidRPr="00DC221B" w:rsidRDefault="00F76DFE" w:rsidP="00847187">
            <w:pPr>
              <w:pStyle w:val="afff0"/>
              <w:rPr>
                <w:lang w:val="en-US"/>
              </w:rPr>
            </w:pPr>
            <w:r w:rsidRPr="00DC221B">
              <w:rPr>
                <w:lang w:val="en-US"/>
              </w:rPr>
              <w:t>ФЛ_</w:t>
            </w:r>
            <w:r w:rsidR="00372DBB" w:rsidRPr="00DC221B">
              <w:t>25</w:t>
            </w:r>
            <w:r w:rsidRPr="00DC221B">
              <w:rPr>
                <w:lang w:val="en-US"/>
              </w:rPr>
              <w:t>.</w:t>
            </w:r>
            <w:r w:rsidR="00372DBB" w:rsidRPr="00DC221B">
              <w:t>10</w:t>
            </w:r>
            <w:r w:rsidRPr="00DC221B">
              <w:rPr>
                <w:lang w:val="en-US"/>
              </w:rPr>
              <w:t>,</w:t>
            </w:r>
          </w:p>
          <w:p w:rsidR="00F76DFE" w:rsidRPr="00DC221B" w:rsidRDefault="00F76DFE" w:rsidP="00847187">
            <w:pPr>
              <w:pStyle w:val="afff0"/>
            </w:pPr>
            <w:r w:rsidRPr="00DC221B">
              <w:rPr>
                <w:lang w:val="en-US"/>
              </w:rPr>
              <w:t>ЮЛ_1</w:t>
            </w:r>
            <w:r w:rsidR="00372DBB" w:rsidRPr="00DC221B">
              <w:t>7</w:t>
            </w:r>
            <w:r w:rsidRPr="00DC221B">
              <w:rPr>
                <w:lang w:val="en-US"/>
              </w:rPr>
              <w:t>.</w:t>
            </w:r>
            <w:r w:rsidR="00372DBB" w:rsidRPr="00DC221B">
              <w:rPr>
                <w:lang w:val="en-US"/>
              </w:rPr>
              <w:t>9</w:t>
            </w:r>
          </w:p>
        </w:tc>
        <w:tc>
          <w:tcPr>
            <w:tcW w:w="4219" w:type="dxa"/>
          </w:tcPr>
          <w:p w:rsidR="00F76DFE" w:rsidRPr="00DC221B" w:rsidRDefault="00372DBB" w:rsidP="00847187">
            <w:pPr>
              <w:pStyle w:val="afff0"/>
            </w:pPr>
            <w:r w:rsidRPr="00DC221B">
              <w:t>Валюта задолженности</w:t>
            </w:r>
          </w:p>
        </w:tc>
        <w:tc>
          <w:tcPr>
            <w:tcW w:w="2126" w:type="dxa"/>
            <w:tcMar>
              <w:left w:w="57" w:type="dxa"/>
              <w:right w:w="57" w:type="dxa"/>
            </w:tcMar>
          </w:tcPr>
          <w:p w:rsidR="00F76DFE" w:rsidRPr="00DC221B" w:rsidRDefault="00372DBB" w:rsidP="00E47ED1">
            <w:pPr>
              <w:tabs>
                <w:tab w:val="left" w:pos="-567"/>
                <w:tab w:val="left" w:pos="142"/>
                <w:tab w:val="left" w:pos="812"/>
                <w:tab w:val="left" w:pos="993"/>
              </w:tabs>
              <w:jc w:val="center"/>
            </w:pPr>
            <w:r w:rsidRPr="00DC221B">
              <w:rPr>
                <w:lang w:val="en-US"/>
              </w:rPr>
              <w:t>c</w:t>
            </w:r>
            <w:r w:rsidRPr="00DC221B">
              <w:t>urrency</w:t>
            </w:r>
          </w:p>
        </w:tc>
        <w:tc>
          <w:tcPr>
            <w:tcW w:w="1984" w:type="dxa"/>
            <w:tcMar>
              <w:left w:w="57" w:type="dxa"/>
              <w:right w:w="57" w:type="dxa"/>
            </w:tcMar>
          </w:tcPr>
          <w:p w:rsidR="00F76DFE" w:rsidRPr="00DC221B" w:rsidRDefault="00372DBB" w:rsidP="00E47ED1">
            <w:pPr>
              <w:tabs>
                <w:tab w:val="left" w:pos="-567"/>
                <w:tab w:val="left" w:pos="142"/>
                <w:tab w:val="left" w:pos="812"/>
                <w:tab w:val="left" w:pos="993"/>
              </w:tabs>
              <w:jc w:val="center"/>
            </w:pPr>
            <w:r w:rsidRPr="00DC221B">
              <w:rPr>
                <w:lang w:val="en-US"/>
              </w:rPr>
              <w:t>c</w:t>
            </w:r>
            <w:r w:rsidRPr="00DC221B">
              <w:t>urrency</w:t>
            </w:r>
          </w:p>
        </w:tc>
      </w:tr>
      <w:tr w:rsidR="002631A7" w:rsidRPr="00DC221B" w:rsidTr="00E47ED1">
        <w:tc>
          <w:tcPr>
            <w:tcW w:w="1418" w:type="dxa"/>
          </w:tcPr>
          <w:p w:rsidR="00372DBB" w:rsidRPr="00DC221B" w:rsidRDefault="00372DBB" w:rsidP="00847187">
            <w:pPr>
              <w:pStyle w:val="afff0"/>
              <w:rPr>
                <w:lang w:val="en-US"/>
              </w:rPr>
            </w:pPr>
            <w:r w:rsidRPr="00DC221B">
              <w:rPr>
                <w:lang w:val="en-US"/>
              </w:rPr>
              <w:t>ФЛ_</w:t>
            </w:r>
            <w:r w:rsidRPr="00DC221B">
              <w:t>2</w:t>
            </w:r>
            <w:r w:rsidRPr="00DC221B">
              <w:rPr>
                <w:lang w:val="en-US"/>
              </w:rPr>
              <w:t>6.8,</w:t>
            </w:r>
          </w:p>
          <w:p w:rsidR="00372DBB" w:rsidRPr="00DC221B" w:rsidRDefault="00372DBB" w:rsidP="00847187">
            <w:pPr>
              <w:pStyle w:val="afff0"/>
            </w:pPr>
            <w:r w:rsidRPr="00DC221B">
              <w:rPr>
                <w:lang w:val="en-US"/>
              </w:rPr>
              <w:t>ЮЛ_18.8</w:t>
            </w:r>
          </w:p>
        </w:tc>
        <w:tc>
          <w:tcPr>
            <w:tcW w:w="4219" w:type="dxa"/>
          </w:tcPr>
          <w:p w:rsidR="00372DBB" w:rsidRPr="00DC221B" w:rsidRDefault="00372DBB" w:rsidP="00847187">
            <w:pPr>
              <w:pStyle w:val="afff0"/>
            </w:pPr>
            <w:r w:rsidRPr="00DC221B">
              <w:t>Признак наличия срочной задолженности</w:t>
            </w:r>
          </w:p>
        </w:tc>
        <w:tc>
          <w:tcPr>
            <w:tcW w:w="2126" w:type="dxa"/>
          </w:tcPr>
          <w:p w:rsidR="00372DBB" w:rsidRPr="00DC221B" w:rsidRDefault="00564901" w:rsidP="00E47ED1">
            <w:pPr>
              <w:tabs>
                <w:tab w:val="left" w:pos="-567"/>
                <w:tab w:val="left" w:pos="142"/>
                <w:tab w:val="left" w:pos="812"/>
                <w:tab w:val="left" w:pos="993"/>
              </w:tabs>
              <w:jc w:val="center"/>
            </w:pPr>
            <w:r w:rsidRPr="00DC221B">
              <w:t>debtDueExist</w:t>
            </w:r>
          </w:p>
        </w:tc>
        <w:tc>
          <w:tcPr>
            <w:tcW w:w="1984" w:type="dxa"/>
          </w:tcPr>
          <w:p w:rsidR="00372DBB" w:rsidRPr="00DC221B" w:rsidRDefault="00564901" w:rsidP="00E47ED1">
            <w:pPr>
              <w:tabs>
                <w:tab w:val="left" w:pos="-567"/>
                <w:tab w:val="left" w:pos="142"/>
                <w:tab w:val="left" w:pos="812"/>
                <w:tab w:val="left" w:pos="993"/>
              </w:tabs>
              <w:jc w:val="center"/>
            </w:pPr>
            <w:r w:rsidRPr="00DC221B">
              <w:t>debtDueExist</w:t>
            </w:r>
          </w:p>
        </w:tc>
      </w:tr>
      <w:tr w:rsidR="002631A7" w:rsidRPr="00DC221B" w:rsidTr="00E47ED1">
        <w:tc>
          <w:tcPr>
            <w:tcW w:w="1418" w:type="dxa"/>
          </w:tcPr>
          <w:p w:rsidR="00564901" w:rsidRPr="00DC221B" w:rsidRDefault="00564901" w:rsidP="00847187">
            <w:pPr>
              <w:pStyle w:val="afff0"/>
              <w:rPr>
                <w:lang w:val="en-US"/>
              </w:rPr>
            </w:pPr>
            <w:r w:rsidRPr="00DC221B">
              <w:rPr>
                <w:lang w:val="en-US"/>
              </w:rPr>
              <w:t>ФЛ_</w:t>
            </w:r>
            <w:r w:rsidRPr="00DC221B">
              <w:t>28</w:t>
            </w:r>
            <w:r w:rsidRPr="00DC221B">
              <w:rPr>
                <w:lang w:val="en-US"/>
              </w:rPr>
              <w:t>.</w:t>
            </w:r>
            <w:r w:rsidRPr="00DC221B">
              <w:t>16</w:t>
            </w:r>
            <w:r w:rsidRPr="00DC221B">
              <w:rPr>
                <w:lang w:val="en-US"/>
              </w:rPr>
              <w:t>,</w:t>
            </w:r>
          </w:p>
          <w:p w:rsidR="00564901" w:rsidRPr="00DC221B" w:rsidRDefault="00564901" w:rsidP="00847187">
            <w:pPr>
              <w:pStyle w:val="afff0"/>
            </w:pPr>
            <w:r w:rsidRPr="00DC221B">
              <w:rPr>
                <w:lang w:val="en-US"/>
              </w:rPr>
              <w:t>ЮЛ_</w:t>
            </w:r>
            <w:r w:rsidRPr="00DC221B">
              <w:t>20</w:t>
            </w:r>
            <w:r w:rsidRPr="00DC221B">
              <w:rPr>
                <w:lang w:val="en-US"/>
              </w:rPr>
              <w:t>.</w:t>
            </w:r>
            <w:r w:rsidRPr="00DC221B">
              <w:t>14</w:t>
            </w:r>
          </w:p>
        </w:tc>
        <w:tc>
          <w:tcPr>
            <w:tcW w:w="4219" w:type="dxa"/>
          </w:tcPr>
          <w:p w:rsidR="00564901" w:rsidRPr="00DC221B" w:rsidRDefault="00564901" w:rsidP="00847187">
            <w:pPr>
              <w:pStyle w:val="afff0"/>
            </w:pPr>
            <w:r w:rsidRPr="00DC221B">
              <w:t>Валюта внесенных платежей</w:t>
            </w:r>
          </w:p>
        </w:tc>
        <w:tc>
          <w:tcPr>
            <w:tcW w:w="2126" w:type="dxa"/>
          </w:tcPr>
          <w:p w:rsidR="00564901" w:rsidRPr="00DC221B" w:rsidRDefault="00564901" w:rsidP="00E47ED1">
            <w:pPr>
              <w:tabs>
                <w:tab w:val="left" w:pos="-567"/>
                <w:tab w:val="left" w:pos="142"/>
                <w:tab w:val="left" w:pos="812"/>
                <w:tab w:val="left" w:pos="993"/>
              </w:tabs>
              <w:jc w:val="center"/>
            </w:pPr>
            <w:r w:rsidRPr="00DC221B">
              <w:t>payCurrency</w:t>
            </w:r>
          </w:p>
        </w:tc>
        <w:tc>
          <w:tcPr>
            <w:tcW w:w="1984" w:type="dxa"/>
          </w:tcPr>
          <w:p w:rsidR="00564901" w:rsidRPr="00DC221B" w:rsidRDefault="00564901" w:rsidP="00E47ED1">
            <w:pPr>
              <w:tabs>
                <w:tab w:val="left" w:pos="-567"/>
                <w:tab w:val="left" w:pos="142"/>
                <w:tab w:val="left" w:pos="812"/>
                <w:tab w:val="left" w:pos="993"/>
              </w:tabs>
              <w:jc w:val="center"/>
            </w:pPr>
            <w:r w:rsidRPr="00DC221B">
              <w:t>payCurrency</w:t>
            </w:r>
          </w:p>
        </w:tc>
      </w:tr>
      <w:tr w:rsidR="002631A7" w:rsidRPr="00DC221B" w:rsidTr="00E47ED1">
        <w:tc>
          <w:tcPr>
            <w:tcW w:w="1418" w:type="dxa"/>
          </w:tcPr>
          <w:p w:rsidR="00564901" w:rsidRPr="00DC221B" w:rsidRDefault="00564901" w:rsidP="00847187">
            <w:pPr>
              <w:pStyle w:val="afff0"/>
              <w:rPr>
                <w:lang w:val="en-US"/>
              </w:rPr>
            </w:pPr>
            <w:r w:rsidRPr="00DC221B">
              <w:rPr>
                <w:lang w:val="en-US"/>
              </w:rPr>
              <w:t>ФЛ_</w:t>
            </w:r>
            <w:r w:rsidRPr="00DC221B">
              <w:t>36</w:t>
            </w:r>
            <w:r w:rsidRPr="00DC221B">
              <w:rPr>
                <w:lang w:val="en-US"/>
              </w:rPr>
              <w:t>.</w:t>
            </w:r>
            <w:r w:rsidRPr="00DC221B">
              <w:t>5</w:t>
            </w:r>
            <w:r w:rsidRPr="00DC221B">
              <w:rPr>
                <w:lang w:val="en-US"/>
              </w:rPr>
              <w:t>,</w:t>
            </w:r>
          </w:p>
          <w:p w:rsidR="00564901" w:rsidRPr="00DC221B" w:rsidRDefault="00564901" w:rsidP="00847187">
            <w:pPr>
              <w:pStyle w:val="afff0"/>
            </w:pPr>
            <w:r w:rsidRPr="00DC221B">
              <w:rPr>
                <w:lang w:val="en-US"/>
              </w:rPr>
              <w:t>ЮЛ_</w:t>
            </w:r>
            <w:r w:rsidRPr="00DC221B">
              <w:t>2</w:t>
            </w:r>
            <w:r w:rsidRPr="00DC221B">
              <w:rPr>
                <w:lang w:val="en-US"/>
              </w:rPr>
              <w:t>7.</w:t>
            </w:r>
            <w:r w:rsidRPr="00DC221B">
              <w:t>5</w:t>
            </w:r>
          </w:p>
        </w:tc>
        <w:tc>
          <w:tcPr>
            <w:tcW w:w="4219" w:type="dxa"/>
          </w:tcPr>
          <w:p w:rsidR="00564901" w:rsidRPr="00DC221B" w:rsidRDefault="00564901" w:rsidP="00847187">
            <w:pPr>
              <w:pStyle w:val="afff0"/>
            </w:pPr>
            <w:r w:rsidRPr="00DC221B">
              <w:t xml:space="preserve">Валюта суммы требований, погашенных за счет </w:t>
            </w:r>
          </w:p>
          <w:p w:rsidR="00564901" w:rsidRPr="00DC221B" w:rsidRDefault="002F79A6" w:rsidP="00847187">
            <w:pPr>
              <w:pStyle w:val="afff0"/>
            </w:pPr>
            <w:r w:rsidRPr="00DC221B">
              <w:t>О</w:t>
            </w:r>
            <w:r w:rsidR="00564901" w:rsidRPr="00DC221B">
              <w:t>беспечения</w:t>
            </w:r>
          </w:p>
        </w:tc>
        <w:tc>
          <w:tcPr>
            <w:tcW w:w="2126" w:type="dxa"/>
          </w:tcPr>
          <w:p w:rsidR="00564901" w:rsidRPr="00DC221B" w:rsidRDefault="00564901" w:rsidP="00E47ED1">
            <w:pPr>
              <w:tabs>
                <w:tab w:val="left" w:pos="-567"/>
                <w:tab w:val="left" w:pos="142"/>
                <w:tab w:val="left" w:pos="812"/>
                <w:tab w:val="left" w:pos="993"/>
              </w:tabs>
              <w:jc w:val="center"/>
            </w:pPr>
            <w:r w:rsidRPr="00DC221B">
              <w:rPr>
                <w:lang w:val="en-US"/>
              </w:rPr>
              <w:t>c</w:t>
            </w:r>
            <w:r w:rsidRPr="00DC221B">
              <w:t>urrency</w:t>
            </w:r>
          </w:p>
        </w:tc>
        <w:tc>
          <w:tcPr>
            <w:tcW w:w="1984" w:type="dxa"/>
          </w:tcPr>
          <w:p w:rsidR="00564901" w:rsidRPr="00DC221B" w:rsidRDefault="00564901" w:rsidP="00E47ED1">
            <w:pPr>
              <w:tabs>
                <w:tab w:val="left" w:pos="-567"/>
                <w:tab w:val="left" w:pos="142"/>
                <w:tab w:val="left" w:pos="812"/>
                <w:tab w:val="left" w:pos="993"/>
              </w:tabs>
              <w:jc w:val="center"/>
            </w:pPr>
            <w:r w:rsidRPr="00DC221B">
              <w:t>currency</w:t>
            </w:r>
          </w:p>
        </w:tc>
      </w:tr>
      <w:tr w:rsidR="002631A7" w:rsidRPr="00DC221B" w:rsidTr="00E47ED1">
        <w:tc>
          <w:tcPr>
            <w:tcW w:w="1418" w:type="dxa"/>
          </w:tcPr>
          <w:p w:rsidR="00564901" w:rsidRPr="00DC221B" w:rsidRDefault="00564901" w:rsidP="00847187">
            <w:pPr>
              <w:pStyle w:val="afff0"/>
              <w:rPr>
                <w:lang w:val="en-US"/>
              </w:rPr>
            </w:pPr>
            <w:r w:rsidRPr="00DC221B">
              <w:rPr>
                <w:lang w:val="en-US"/>
              </w:rPr>
              <w:t>ФЛ_</w:t>
            </w:r>
            <w:r w:rsidRPr="00DC221B">
              <w:t>3</w:t>
            </w:r>
            <w:r w:rsidRPr="00DC221B">
              <w:rPr>
                <w:lang w:val="en-US"/>
              </w:rPr>
              <w:t>7.</w:t>
            </w:r>
            <w:r w:rsidRPr="00DC221B">
              <w:t>6</w:t>
            </w:r>
            <w:r w:rsidRPr="00DC221B">
              <w:rPr>
                <w:lang w:val="en-US"/>
              </w:rPr>
              <w:t>,</w:t>
            </w:r>
          </w:p>
          <w:p w:rsidR="00564901" w:rsidRPr="00DC221B" w:rsidRDefault="00564901" w:rsidP="00847187">
            <w:pPr>
              <w:pStyle w:val="afff0"/>
            </w:pPr>
            <w:r w:rsidRPr="00DC221B">
              <w:rPr>
                <w:lang w:val="en-US"/>
              </w:rPr>
              <w:t>ЮЛ_</w:t>
            </w:r>
            <w:r w:rsidRPr="00DC221B">
              <w:t>2</w:t>
            </w:r>
            <w:r w:rsidRPr="00DC221B">
              <w:rPr>
                <w:lang w:val="en-US"/>
              </w:rPr>
              <w:t>8.</w:t>
            </w:r>
            <w:r w:rsidRPr="00DC221B">
              <w:t>6</w:t>
            </w:r>
          </w:p>
        </w:tc>
        <w:tc>
          <w:tcPr>
            <w:tcW w:w="4219" w:type="dxa"/>
          </w:tcPr>
          <w:p w:rsidR="00564901" w:rsidRPr="00DC221B" w:rsidRDefault="00564901" w:rsidP="00847187">
            <w:pPr>
              <w:pStyle w:val="afff0"/>
            </w:pPr>
            <w:r w:rsidRPr="00DC221B">
              <w:t>Валюта возмещения</w:t>
            </w:r>
          </w:p>
        </w:tc>
        <w:tc>
          <w:tcPr>
            <w:tcW w:w="2126" w:type="dxa"/>
          </w:tcPr>
          <w:p w:rsidR="00564901" w:rsidRPr="00DC221B" w:rsidRDefault="00564901" w:rsidP="00E47ED1">
            <w:pPr>
              <w:tabs>
                <w:tab w:val="left" w:pos="-567"/>
                <w:tab w:val="left" w:pos="142"/>
                <w:tab w:val="left" w:pos="812"/>
                <w:tab w:val="left" w:pos="993"/>
              </w:tabs>
              <w:jc w:val="center"/>
            </w:pPr>
            <w:r w:rsidRPr="00DC221B">
              <w:rPr>
                <w:lang w:val="en-US"/>
              </w:rPr>
              <w:t>c</w:t>
            </w:r>
            <w:r w:rsidRPr="00DC221B">
              <w:t>urrency</w:t>
            </w:r>
          </w:p>
        </w:tc>
        <w:tc>
          <w:tcPr>
            <w:tcW w:w="1984" w:type="dxa"/>
          </w:tcPr>
          <w:p w:rsidR="00564901" w:rsidRPr="00DC221B" w:rsidRDefault="00564901" w:rsidP="00E47ED1">
            <w:pPr>
              <w:tabs>
                <w:tab w:val="left" w:pos="-567"/>
                <w:tab w:val="left" w:pos="142"/>
                <w:tab w:val="left" w:pos="812"/>
                <w:tab w:val="left" w:pos="993"/>
              </w:tabs>
              <w:jc w:val="center"/>
            </w:pPr>
            <w:r w:rsidRPr="00DC221B">
              <w:t>currency</w:t>
            </w:r>
          </w:p>
        </w:tc>
      </w:tr>
      <w:tr w:rsidR="002631A7" w:rsidRPr="00DC221B" w:rsidTr="00E47ED1">
        <w:tc>
          <w:tcPr>
            <w:tcW w:w="1418" w:type="dxa"/>
          </w:tcPr>
          <w:p w:rsidR="00564901" w:rsidRPr="00DC221B" w:rsidRDefault="00564901" w:rsidP="00847187">
            <w:pPr>
              <w:pStyle w:val="afff0"/>
              <w:rPr>
                <w:lang w:val="en-US"/>
              </w:rPr>
            </w:pPr>
            <w:r w:rsidRPr="00DC221B">
              <w:rPr>
                <w:lang w:val="en-US"/>
              </w:rPr>
              <w:t>ФЛ_</w:t>
            </w:r>
            <w:r w:rsidRPr="00DC221B">
              <w:t>39</w:t>
            </w:r>
            <w:r w:rsidRPr="00DC221B">
              <w:rPr>
                <w:lang w:val="en-US"/>
              </w:rPr>
              <w:t>.</w:t>
            </w:r>
            <w:r w:rsidRPr="00DC221B">
              <w:t>10</w:t>
            </w:r>
            <w:r w:rsidRPr="00DC221B">
              <w:rPr>
                <w:lang w:val="en-US"/>
              </w:rPr>
              <w:t>,</w:t>
            </w:r>
          </w:p>
          <w:p w:rsidR="00564901" w:rsidRPr="00DC221B" w:rsidRDefault="00564901" w:rsidP="00847187">
            <w:pPr>
              <w:pStyle w:val="afff0"/>
            </w:pPr>
            <w:r w:rsidRPr="00DC221B">
              <w:rPr>
                <w:lang w:val="en-US"/>
              </w:rPr>
              <w:t>ЮЛ_</w:t>
            </w:r>
            <w:r w:rsidRPr="00DC221B">
              <w:t>30</w:t>
            </w:r>
            <w:r w:rsidRPr="00DC221B">
              <w:rPr>
                <w:lang w:val="en-US"/>
              </w:rPr>
              <w:t>.</w:t>
            </w:r>
            <w:r w:rsidRPr="00DC221B">
              <w:t>10</w:t>
            </w:r>
          </w:p>
        </w:tc>
        <w:tc>
          <w:tcPr>
            <w:tcW w:w="4219" w:type="dxa"/>
          </w:tcPr>
          <w:p w:rsidR="00564901" w:rsidRPr="00DC221B" w:rsidRDefault="00564901" w:rsidP="00847187">
            <w:pPr>
              <w:pStyle w:val="afff0"/>
            </w:pPr>
            <w:r w:rsidRPr="00DC221B">
              <w:t>В</w:t>
            </w:r>
            <w:r w:rsidR="0032600E" w:rsidRPr="00DC221B">
              <w:t>алюта суммы требований, подлежащих удовлетворению</w:t>
            </w:r>
          </w:p>
        </w:tc>
        <w:tc>
          <w:tcPr>
            <w:tcW w:w="2126" w:type="dxa"/>
          </w:tcPr>
          <w:p w:rsidR="00564901" w:rsidRPr="00DC221B" w:rsidRDefault="00564901" w:rsidP="00E47ED1">
            <w:pPr>
              <w:tabs>
                <w:tab w:val="left" w:pos="-567"/>
                <w:tab w:val="left" w:pos="142"/>
                <w:tab w:val="left" w:pos="812"/>
                <w:tab w:val="left" w:pos="993"/>
              </w:tabs>
              <w:jc w:val="center"/>
            </w:pPr>
            <w:r w:rsidRPr="00DC221B">
              <w:rPr>
                <w:lang w:val="en-US"/>
              </w:rPr>
              <w:t>c</w:t>
            </w:r>
            <w:r w:rsidRPr="00DC221B">
              <w:t>urrency</w:t>
            </w:r>
          </w:p>
        </w:tc>
        <w:tc>
          <w:tcPr>
            <w:tcW w:w="1984" w:type="dxa"/>
          </w:tcPr>
          <w:p w:rsidR="00564901" w:rsidRPr="00DC221B" w:rsidRDefault="00564901" w:rsidP="00E47ED1">
            <w:pPr>
              <w:tabs>
                <w:tab w:val="left" w:pos="-567"/>
                <w:tab w:val="left" w:pos="142"/>
                <w:tab w:val="left" w:pos="812"/>
                <w:tab w:val="left" w:pos="993"/>
              </w:tabs>
              <w:jc w:val="center"/>
            </w:pPr>
            <w:r w:rsidRPr="00DC221B">
              <w:t>currency</w:t>
            </w:r>
          </w:p>
        </w:tc>
      </w:tr>
      <w:tr w:rsidR="002631A7" w:rsidRPr="00DC221B" w:rsidTr="00E47ED1">
        <w:tc>
          <w:tcPr>
            <w:tcW w:w="1418" w:type="dxa"/>
          </w:tcPr>
          <w:p w:rsidR="0032600E" w:rsidRPr="00DC221B" w:rsidRDefault="0032600E" w:rsidP="00847187">
            <w:pPr>
              <w:pStyle w:val="afff0"/>
              <w:rPr>
                <w:lang w:val="en-US"/>
              </w:rPr>
            </w:pPr>
            <w:r w:rsidRPr="00DC221B">
              <w:rPr>
                <w:lang w:val="en-US"/>
              </w:rPr>
              <w:t>ФЛ_</w:t>
            </w:r>
            <w:r w:rsidRPr="00DC221B">
              <w:t>41</w:t>
            </w:r>
            <w:r w:rsidRPr="00DC221B">
              <w:rPr>
                <w:lang w:val="en-US"/>
              </w:rPr>
              <w:t>.</w:t>
            </w:r>
            <w:r w:rsidRPr="00DC221B">
              <w:t>11</w:t>
            </w:r>
            <w:r w:rsidRPr="00DC221B">
              <w:rPr>
                <w:lang w:val="en-US"/>
              </w:rPr>
              <w:t>,</w:t>
            </w:r>
          </w:p>
          <w:p w:rsidR="0032600E" w:rsidRPr="00DC221B" w:rsidRDefault="0032600E" w:rsidP="00847187">
            <w:pPr>
              <w:pStyle w:val="afff0"/>
            </w:pPr>
            <w:r w:rsidRPr="00DC221B">
              <w:rPr>
                <w:lang w:val="en-US"/>
              </w:rPr>
              <w:t>ЮЛ_</w:t>
            </w:r>
            <w:r w:rsidRPr="00DC221B">
              <w:t>31</w:t>
            </w:r>
            <w:r w:rsidRPr="00DC221B">
              <w:rPr>
                <w:lang w:val="en-US"/>
              </w:rPr>
              <w:t>.</w:t>
            </w:r>
            <w:r w:rsidRPr="00DC221B">
              <w:t>11</w:t>
            </w:r>
          </w:p>
        </w:tc>
        <w:tc>
          <w:tcPr>
            <w:tcW w:w="4219" w:type="dxa"/>
          </w:tcPr>
          <w:p w:rsidR="0032600E" w:rsidRPr="00DC221B" w:rsidRDefault="0032600E" w:rsidP="00847187">
            <w:pPr>
              <w:pStyle w:val="afff0"/>
            </w:pPr>
            <w:r w:rsidRPr="00DC221B">
              <w:t>Сумма задолженности на дату перехода прав кредитора к другому лицу или прекращения обязательства</w:t>
            </w:r>
          </w:p>
        </w:tc>
        <w:tc>
          <w:tcPr>
            <w:tcW w:w="2126" w:type="dxa"/>
          </w:tcPr>
          <w:p w:rsidR="0032600E" w:rsidRPr="00DC221B" w:rsidRDefault="0032600E" w:rsidP="00E47ED1">
            <w:pPr>
              <w:tabs>
                <w:tab w:val="left" w:pos="-567"/>
                <w:tab w:val="left" w:pos="142"/>
                <w:tab w:val="left" w:pos="812"/>
                <w:tab w:val="left" w:pos="993"/>
              </w:tabs>
              <w:jc w:val="center"/>
            </w:pPr>
            <w:r w:rsidRPr="00DC221B">
              <w:t>transferDebtSum</w:t>
            </w:r>
          </w:p>
        </w:tc>
        <w:tc>
          <w:tcPr>
            <w:tcW w:w="1984" w:type="dxa"/>
          </w:tcPr>
          <w:p w:rsidR="0032600E" w:rsidRPr="00DC221B" w:rsidRDefault="0032600E" w:rsidP="00E47ED1">
            <w:pPr>
              <w:tabs>
                <w:tab w:val="left" w:pos="-567"/>
                <w:tab w:val="left" w:pos="142"/>
                <w:tab w:val="left" w:pos="812"/>
                <w:tab w:val="left" w:pos="993"/>
              </w:tabs>
              <w:jc w:val="center"/>
            </w:pPr>
            <w:r w:rsidRPr="00DC221B">
              <w:t>sbTransferDebtSum</w:t>
            </w:r>
          </w:p>
        </w:tc>
      </w:tr>
      <w:tr w:rsidR="002631A7" w:rsidRPr="00DC221B" w:rsidTr="00E47ED1">
        <w:tc>
          <w:tcPr>
            <w:tcW w:w="1418" w:type="dxa"/>
          </w:tcPr>
          <w:p w:rsidR="0032600E" w:rsidRPr="00DC221B" w:rsidRDefault="0032600E" w:rsidP="00847187">
            <w:pPr>
              <w:pStyle w:val="afff0"/>
              <w:rPr>
                <w:lang w:val="en-US"/>
              </w:rPr>
            </w:pPr>
            <w:r w:rsidRPr="00DC221B">
              <w:rPr>
                <w:lang w:val="en-US"/>
              </w:rPr>
              <w:t>ФЛ_</w:t>
            </w:r>
            <w:r w:rsidRPr="00DC221B">
              <w:t>41</w:t>
            </w:r>
            <w:r w:rsidRPr="00DC221B">
              <w:rPr>
                <w:lang w:val="en-US"/>
              </w:rPr>
              <w:t>.</w:t>
            </w:r>
            <w:r w:rsidRPr="00DC221B">
              <w:t>12</w:t>
            </w:r>
            <w:r w:rsidRPr="00DC221B">
              <w:rPr>
                <w:lang w:val="en-US"/>
              </w:rPr>
              <w:t>,</w:t>
            </w:r>
          </w:p>
          <w:p w:rsidR="0032600E" w:rsidRPr="00DC221B" w:rsidRDefault="0032600E" w:rsidP="00847187">
            <w:pPr>
              <w:pStyle w:val="afff0"/>
            </w:pPr>
            <w:r w:rsidRPr="00DC221B">
              <w:rPr>
                <w:lang w:val="en-US"/>
              </w:rPr>
              <w:t>ЮЛ_</w:t>
            </w:r>
            <w:r w:rsidRPr="00DC221B">
              <w:t>31</w:t>
            </w:r>
            <w:r w:rsidRPr="00DC221B">
              <w:rPr>
                <w:lang w:val="en-US"/>
              </w:rPr>
              <w:t>.</w:t>
            </w:r>
            <w:r w:rsidRPr="00DC221B">
              <w:t>12</w:t>
            </w:r>
          </w:p>
        </w:tc>
        <w:tc>
          <w:tcPr>
            <w:tcW w:w="4219" w:type="dxa"/>
          </w:tcPr>
          <w:p w:rsidR="0032600E" w:rsidRPr="00DC221B" w:rsidRDefault="0032600E" w:rsidP="00847187">
            <w:pPr>
              <w:pStyle w:val="afff0"/>
            </w:pPr>
            <w:r w:rsidRPr="00DC221B">
              <w:t>Дата перехода прав кредитора к другому лицу или прекращения обязательства</w:t>
            </w:r>
          </w:p>
        </w:tc>
        <w:tc>
          <w:tcPr>
            <w:tcW w:w="2126" w:type="dxa"/>
          </w:tcPr>
          <w:p w:rsidR="0032600E" w:rsidRPr="00DC221B" w:rsidRDefault="0032600E" w:rsidP="00E47ED1">
            <w:pPr>
              <w:tabs>
                <w:tab w:val="left" w:pos="-567"/>
                <w:tab w:val="left" w:pos="142"/>
                <w:tab w:val="left" w:pos="812"/>
                <w:tab w:val="left" w:pos="993"/>
              </w:tabs>
              <w:jc w:val="center"/>
            </w:pPr>
            <w:r w:rsidRPr="00DC221B">
              <w:t>transferDate</w:t>
            </w:r>
          </w:p>
        </w:tc>
        <w:tc>
          <w:tcPr>
            <w:tcW w:w="1984" w:type="dxa"/>
          </w:tcPr>
          <w:p w:rsidR="0032600E" w:rsidRPr="00DC221B" w:rsidRDefault="0032600E" w:rsidP="00E47ED1">
            <w:pPr>
              <w:tabs>
                <w:tab w:val="left" w:pos="-567"/>
                <w:tab w:val="left" w:pos="142"/>
                <w:tab w:val="left" w:pos="812"/>
                <w:tab w:val="left" w:pos="993"/>
              </w:tabs>
              <w:jc w:val="center"/>
            </w:pPr>
            <w:r w:rsidRPr="00DC221B">
              <w:t>sbTransferDate</w:t>
            </w:r>
          </w:p>
        </w:tc>
      </w:tr>
      <w:tr w:rsidR="002631A7" w:rsidRPr="00DC221B" w:rsidTr="00E47ED1">
        <w:tc>
          <w:tcPr>
            <w:tcW w:w="1418" w:type="dxa"/>
          </w:tcPr>
          <w:p w:rsidR="0032600E" w:rsidRPr="00DC221B" w:rsidRDefault="0032600E" w:rsidP="00847187">
            <w:pPr>
              <w:pStyle w:val="afff0"/>
              <w:rPr>
                <w:lang w:val="en-US"/>
              </w:rPr>
            </w:pPr>
            <w:r w:rsidRPr="00DC221B">
              <w:rPr>
                <w:lang w:val="en-US"/>
              </w:rPr>
              <w:t>ФЛ_</w:t>
            </w:r>
            <w:r w:rsidRPr="00DC221B">
              <w:t>42</w:t>
            </w:r>
            <w:r w:rsidRPr="00DC221B">
              <w:rPr>
                <w:lang w:val="en-US"/>
              </w:rPr>
              <w:t>.</w:t>
            </w:r>
            <w:r w:rsidRPr="00DC221B">
              <w:t>11</w:t>
            </w:r>
            <w:r w:rsidRPr="00DC221B">
              <w:rPr>
                <w:lang w:val="en-US"/>
              </w:rPr>
              <w:t>,</w:t>
            </w:r>
          </w:p>
          <w:p w:rsidR="0032600E" w:rsidRPr="00DC221B" w:rsidRDefault="0032600E" w:rsidP="00847187">
            <w:pPr>
              <w:pStyle w:val="afff0"/>
            </w:pPr>
            <w:r w:rsidRPr="00DC221B">
              <w:rPr>
                <w:lang w:val="en-US"/>
              </w:rPr>
              <w:t>ЮЛ_</w:t>
            </w:r>
            <w:r w:rsidRPr="00DC221B">
              <w:t>32</w:t>
            </w:r>
            <w:r w:rsidRPr="00DC221B">
              <w:rPr>
                <w:lang w:val="en-US"/>
              </w:rPr>
              <w:t>.</w:t>
            </w:r>
            <w:r w:rsidRPr="00DC221B">
              <w:t>11</w:t>
            </w:r>
          </w:p>
        </w:tc>
        <w:tc>
          <w:tcPr>
            <w:tcW w:w="4219" w:type="dxa"/>
          </w:tcPr>
          <w:p w:rsidR="0032600E" w:rsidRPr="00DC221B" w:rsidRDefault="0032600E" w:rsidP="00847187">
            <w:pPr>
              <w:pStyle w:val="afff0"/>
            </w:pPr>
            <w:r w:rsidRPr="00DC221B">
              <w:t>Сумма задолженности на дату перехода прав кредитора к другому лицу или прекращения обязательства</w:t>
            </w:r>
          </w:p>
        </w:tc>
        <w:tc>
          <w:tcPr>
            <w:tcW w:w="2126" w:type="dxa"/>
          </w:tcPr>
          <w:p w:rsidR="0032600E" w:rsidRPr="00DC221B" w:rsidRDefault="0032600E" w:rsidP="00E47ED1">
            <w:pPr>
              <w:tabs>
                <w:tab w:val="left" w:pos="-567"/>
                <w:tab w:val="left" w:pos="142"/>
                <w:tab w:val="left" w:pos="812"/>
                <w:tab w:val="left" w:pos="993"/>
              </w:tabs>
              <w:jc w:val="center"/>
            </w:pPr>
            <w:r w:rsidRPr="00DC221B">
              <w:t>transferDebtSum</w:t>
            </w:r>
          </w:p>
        </w:tc>
        <w:tc>
          <w:tcPr>
            <w:tcW w:w="1984" w:type="dxa"/>
          </w:tcPr>
          <w:p w:rsidR="0032600E" w:rsidRPr="00DC221B" w:rsidRDefault="0032600E" w:rsidP="009A3B94">
            <w:pPr>
              <w:tabs>
                <w:tab w:val="left" w:pos="-567"/>
                <w:tab w:val="left" w:pos="142"/>
                <w:tab w:val="left" w:pos="812"/>
                <w:tab w:val="left" w:pos="993"/>
              </w:tabs>
              <w:jc w:val="center"/>
            </w:pPr>
            <w:r w:rsidRPr="00DC221B">
              <w:t>slTransferDebtSum</w:t>
            </w:r>
          </w:p>
        </w:tc>
      </w:tr>
      <w:tr w:rsidR="002631A7" w:rsidRPr="00DC221B" w:rsidTr="00E47ED1">
        <w:tc>
          <w:tcPr>
            <w:tcW w:w="1418" w:type="dxa"/>
          </w:tcPr>
          <w:p w:rsidR="0032600E" w:rsidRPr="00DC221B" w:rsidRDefault="0032600E" w:rsidP="00847187">
            <w:pPr>
              <w:pStyle w:val="afff0"/>
              <w:rPr>
                <w:lang w:val="en-US"/>
              </w:rPr>
            </w:pPr>
            <w:r w:rsidRPr="00DC221B">
              <w:rPr>
                <w:lang w:val="en-US"/>
              </w:rPr>
              <w:t>ФЛ_</w:t>
            </w:r>
            <w:r w:rsidRPr="00DC221B">
              <w:t>42</w:t>
            </w:r>
            <w:r w:rsidRPr="00DC221B">
              <w:rPr>
                <w:lang w:val="en-US"/>
              </w:rPr>
              <w:t>.</w:t>
            </w:r>
            <w:r w:rsidRPr="00DC221B">
              <w:t>12</w:t>
            </w:r>
            <w:r w:rsidRPr="00DC221B">
              <w:rPr>
                <w:lang w:val="en-US"/>
              </w:rPr>
              <w:t>,</w:t>
            </w:r>
          </w:p>
          <w:p w:rsidR="0032600E" w:rsidRPr="00DC221B" w:rsidRDefault="0032600E" w:rsidP="00847187">
            <w:pPr>
              <w:pStyle w:val="afff0"/>
            </w:pPr>
            <w:r w:rsidRPr="00DC221B">
              <w:rPr>
                <w:lang w:val="en-US"/>
              </w:rPr>
              <w:t>ЮЛ_</w:t>
            </w:r>
            <w:r w:rsidRPr="00DC221B">
              <w:t>32</w:t>
            </w:r>
            <w:r w:rsidRPr="00DC221B">
              <w:rPr>
                <w:lang w:val="en-US"/>
              </w:rPr>
              <w:t>.</w:t>
            </w:r>
            <w:r w:rsidRPr="00DC221B">
              <w:t>12</w:t>
            </w:r>
          </w:p>
        </w:tc>
        <w:tc>
          <w:tcPr>
            <w:tcW w:w="4219" w:type="dxa"/>
          </w:tcPr>
          <w:p w:rsidR="0032600E" w:rsidRPr="00DC221B" w:rsidRDefault="0032600E" w:rsidP="00847187">
            <w:pPr>
              <w:pStyle w:val="afff0"/>
            </w:pPr>
            <w:r w:rsidRPr="00DC221B">
              <w:t>Дата перехода прав кредитора к другому лицу или прекращения обязательства</w:t>
            </w:r>
          </w:p>
        </w:tc>
        <w:tc>
          <w:tcPr>
            <w:tcW w:w="2126" w:type="dxa"/>
          </w:tcPr>
          <w:p w:rsidR="0032600E" w:rsidRPr="00DC221B" w:rsidRDefault="0032600E" w:rsidP="00E47ED1">
            <w:pPr>
              <w:tabs>
                <w:tab w:val="left" w:pos="-567"/>
                <w:tab w:val="left" w:pos="142"/>
                <w:tab w:val="left" w:pos="812"/>
                <w:tab w:val="left" w:pos="993"/>
              </w:tabs>
              <w:jc w:val="center"/>
            </w:pPr>
            <w:r w:rsidRPr="00DC221B">
              <w:t>transferDate</w:t>
            </w:r>
          </w:p>
        </w:tc>
        <w:tc>
          <w:tcPr>
            <w:tcW w:w="1984" w:type="dxa"/>
          </w:tcPr>
          <w:p w:rsidR="0032600E" w:rsidRPr="00DC221B" w:rsidRDefault="0032600E" w:rsidP="009A3B94">
            <w:pPr>
              <w:tabs>
                <w:tab w:val="left" w:pos="-567"/>
                <w:tab w:val="left" w:pos="142"/>
                <w:tab w:val="left" w:pos="812"/>
                <w:tab w:val="left" w:pos="993"/>
              </w:tabs>
              <w:jc w:val="center"/>
            </w:pPr>
            <w:r w:rsidRPr="00DC221B">
              <w:t>slTransferDate</w:t>
            </w:r>
          </w:p>
        </w:tc>
      </w:tr>
      <w:tr w:rsidR="002631A7" w:rsidRPr="00DC221B" w:rsidTr="00E47ED1">
        <w:tc>
          <w:tcPr>
            <w:tcW w:w="1418" w:type="dxa"/>
          </w:tcPr>
          <w:p w:rsidR="0032600E" w:rsidRPr="00DC221B" w:rsidRDefault="0032600E" w:rsidP="00847187">
            <w:pPr>
              <w:pStyle w:val="afff0"/>
              <w:rPr>
                <w:lang w:val="en-US"/>
              </w:rPr>
            </w:pPr>
            <w:r w:rsidRPr="00DC221B">
              <w:rPr>
                <w:lang w:val="en-US"/>
              </w:rPr>
              <w:t>ФЛ_</w:t>
            </w:r>
            <w:r w:rsidRPr="00DC221B">
              <w:t>43</w:t>
            </w:r>
            <w:r w:rsidRPr="00DC221B">
              <w:rPr>
                <w:lang w:val="en-US"/>
              </w:rPr>
              <w:t>.</w:t>
            </w:r>
            <w:r w:rsidRPr="00DC221B">
              <w:t>14</w:t>
            </w:r>
            <w:r w:rsidRPr="00DC221B">
              <w:rPr>
                <w:lang w:val="en-US"/>
              </w:rPr>
              <w:t>,</w:t>
            </w:r>
          </w:p>
          <w:p w:rsidR="0032600E" w:rsidRPr="00DC221B" w:rsidRDefault="0032600E" w:rsidP="00847187">
            <w:pPr>
              <w:pStyle w:val="afff0"/>
            </w:pPr>
            <w:r w:rsidRPr="00DC221B">
              <w:rPr>
                <w:lang w:val="en-US"/>
              </w:rPr>
              <w:t>ЮЛ_</w:t>
            </w:r>
            <w:r w:rsidRPr="00DC221B">
              <w:t>33</w:t>
            </w:r>
            <w:r w:rsidRPr="00DC221B">
              <w:rPr>
                <w:lang w:val="en-US"/>
              </w:rPr>
              <w:t>.</w:t>
            </w:r>
            <w:r w:rsidRPr="00DC221B">
              <w:t>14</w:t>
            </w:r>
          </w:p>
        </w:tc>
        <w:tc>
          <w:tcPr>
            <w:tcW w:w="4219" w:type="dxa"/>
          </w:tcPr>
          <w:p w:rsidR="0032600E" w:rsidRPr="00DC221B" w:rsidRDefault="0032600E" w:rsidP="00847187">
            <w:pPr>
              <w:pStyle w:val="afff0"/>
            </w:pPr>
            <w:r w:rsidRPr="00DC221B">
              <w:t>Сумма долга</w:t>
            </w:r>
          </w:p>
        </w:tc>
        <w:tc>
          <w:tcPr>
            <w:tcW w:w="2126" w:type="dxa"/>
            <w:vAlign w:val="center"/>
          </w:tcPr>
          <w:p w:rsidR="0032600E" w:rsidRPr="00DC221B" w:rsidRDefault="0032600E" w:rsidP="00E47ED1">
            <w:pPr>
              <w:tabs>
                <w:tab w:val="left" w:pos="-567"/>
                <w:tab w:val="left" w:pos="142"/>
                <w:tab w:val="left" w:pos="812"/>
                <w:tab w:val="left" w:pos="993"/>
              </w:tabs>
              <w:jc w:val="center"/>
            </w:pPr>
            <w:r w:rsidRPr="00DC221B">
              <w:t>debtSum</w:t>
            </w:r>
          </w:p>
        </w:tc>
        <w:tc>
          <w:tcPr>
            <w:tcW w:w="1984" w:type="dxa"/>
            <w:vAlign w:val="center"/>
          </w:tcPr>
          <w:p w:rsidR="0032600E" w:rsidRPr="00DC221B" w:rsidRDefault="0032600E" w:rsidP="00E47ED1">
            <w:pPr>
              <w:tabs>
                <w:tab w:val="left" w:pos="-567"/>
                <w:tab w:val="left" w:pos="142"/>
                <w:tab w:val="left" w:pos="812"/>
                <w:tab w:val="left" w:pos="993"/>
              </w:tabs>
              <w:jc w:val="center"/>
            </w:pPr>
            <w:r w:rsidRPr="00DC221B">
              <w:t>debtSum</w:t>
            </w:r>
          </w:p>
        </w:tc>
      </w:tr>
      <w:tr w:rsidR="002631A7" w:rsidRPr="00DC221B" w:rsidTr="00E47ED1">
        <w:tc>
          <w:tcPr>
            <w:tcW w:w="1418" w:type="dxa"/>
          </w:tcPr>
          <w:p w:rsidR="0032600E" w:rsidRPr="00DC221B" w:rsidRDefault="0032600E" w:rsidP="00847187">
            <w:pPr>
              <w:pStyle w:val="afff0"/>
              <w:rPr>
                <w:lang w:val="en-US"/>
              </w:rPr>
            </w:pPr>
            <w:r w:rsidRPr="00DC221B">
              <w:rPr>
                <w:lang w:val="en-US"/>
              </w:rPr>
              <w:t>ФЛ_</w:t>
            </w:r>
            <w:r w:rsidRPr="00DC221B">
              <w:t>43</w:t>
            </w:r>
            <w:r w:rsidRPr="00DC221B">
              <w:rPr>
                <w:lang w:val="en-US"/>
              </w:rPr>
              <w:t>.</w:t>
            </w:r>
            <w:r w:rsidRPr="00DC221B">
              <w:t>1</w:t>
            </w:r>
            <w:r w:rsidRPr="00DC221B">
              <w:rPr>
                <w:lang w:val="en-US"/>
              </w:rPr>
              <w:t>5,</w:t>
            </w:r>
          </w:p>
          <w:p w:rsidR="0032600E" w:rsidRPr="00DC221B" w:rsidRDefault="0032600E" w:rsidP="00847187">
            <w:pPr>
              <w:pStyle w:val="afff0"/>
              <w:rPr>
                <w:lang w:val="en-US"/>
              </w:rPr>
            </w:pPr>
            <w:r w:rsidRPr="00DC221B">
              <w:rPr>
                <w:lang w:val="en-US"/>
              </w:rPr>
              <w:t>ЮЛ_</w:t>
            </w:r>
            <w:r w:rsidRPr="00DC221B">
              <w:t>33</w:t>
            </w:r>
            <w:r w:rsidRPr="00DC221B">
              <w:rPr>
                <w:lang w:val="en-US"/>
              </w:rPr>
              <w:t>.</w:t>
            </w:r>
            <w:r w:rsidRPr="00DC221B">
              <w:t>1</w:t>
            </w:r>
            <w:r w:rsidRPr="00DC221B">
              <w:rPr>
                <w:lang w:val="en-US"/>
              </w:rPr>
              <w:t>5</w:t>
            </w:r>
          </w:p>
        </w:tc>
        <w:tc>
          <w:tcPr>
            <w:tcW w:w="4219" w:type="dxa"/>
          </w:tcPr>
          <w:p w:rsidR="0032600E" w:rsidRPr="00DC221B" w:rsidRDefault="0032600E" w:rsidP="00847187">
            <w:pPr>
              <w:pStyle w:val="afff0"/>
            </w:pPr>
            <w:r w:rsidRPr="00DC221B">
              <w:t>Остаток долга</w:t>
            </w:r>
          </w:p>
        </w:tc>
        <w:tc>
          <w:tcPr>
            <w:tcW w:w="2126" w:type="dxa"/>
            <w:vAlign w:val="center"/>
          </w:tcPr>
          <w:p w:rsidR="0032600E" w:rsidRPr="00DC221B" w:rsidRDefault="0032600E" w:rsidP="00E47ED1">
            <w:pPr>
              <w:tabs>
                <w:tab w:val="left" w:pos="-567"/>
                <w:tab w:val="left" w:pos="142"/>
                <w:tab w:val="left" w:pos="812"/>
                <w:tab w:val="left" w:pos="993"/>
              </w:tabs>
              <w:jc w:val="center"/>
            </w:pPr>
            <w:r w:rsidRPr="00DC221B">
              <w:t>debtBalance</w:t>
            </w:r>
          </w:p>
        </w:tc>
        <w:tc>
          <w:tcPr>
            <w:tcW w:w="1984" w:type="dxa"/>
            <w:vAlign w:val="center"/>
          </w:tcPr>
          <w:p w:rsidR="0032600E" w:rsidRPr="00DC221B" w:rsidRDefault="0032600E" w:rsidP="00E47ED1">
            <w:pPr>
              <w:tabs>
                <w:tab w:val="left" w:pos="-567"/>
                <w:tab w:val="left" w:pos="142"/>
                <w:tab w:val="left" w:pos="812"/>
                <w:tab w:val="left" w:pos="993"/>
              </w:tabs>
              <w:jc w:val="center"/>
            </w:pPr>
            <w:r w:rsidRPr="00DC221B">
              <w:t>debtBalance</w:t>
            </w:r>
          </w:p>
        </w:tc>
      </w:tr>
      <w:tr w:rsidR="002631A7" w:rsidRPr="00DC221B" w:rsidTr="00E47ED1">
        <w:tc>
          <w:tcPr>
            <w:tcW w:w="1418" w:type="dxa"/>
          </w:tcPr>
          <w:p w:rsidR="0032600E" w:rsidRPr="00DC221B" w:rsidRDefault="0032600E" w:rsidP="00847187">
            <w:pPr>
              <w:pStyle w:val="afff0"/>
              <w:rPr>
                <w:lang w:val="en-US"/>
              </w:rPr>
            </w:pPr>
            <w:r w:rsidRPr="00DC221B">
              <w:rPr>
                <w:lang w:val="en-US"/>
              </w:rPr>
              <w:lastRenderedPageBreak/>
              <w:t>ФЛ_</w:t>
            </w:r>
            <w:r w:rsidRPr="00DC221B">
              <w:t>43</w:t>
            </w:r>
            <w:r w:rsidRPr="00DC221B">
              <w:rPr>
                <w:lang w:val="en-US"/>
              </w:rPr>
              <w:t>.</w:t>
            </w:r>
            <w:r w:rsidRPr="00DC221B">
              <w:t>1</w:t>
            </w:r>
            <w:r w:rsidRPr="00DC221B">
              <w:rPr>
                <w:lang w:val="en-US"/>
              </w:rPr>
              <w:t>6,</w:t>
            </w:r>
          </w:p>
          <w:p w:rsidR="0032600E" w:rsidRPr="00DC221B" w:rsidRDefault="0032600E" w:rsidP="00847187">
            <w:pPr>
              <w:pStyle w:val="afff0"/>
              <w:rPr>
                <w:lang w:val="en-US"/>
              </w:rPr>
            </w:pPr>
            <w:r w:rsidRPr="00DC221B">
              <w:rPr>
                <w:lang w:val="en-US"/>
              </w:rPr>
              <w:t>ЮЛ_</w:t>
            </w:r>
            <w:r w:rsidRPr="00DC221B">
              <w:t>33</w:t>
            </w:r>
            <w:r w:rsidRPr="00DC221B">
              <w:rPr>
                <w:lang w:val="en-US"/>
              </w:rPr>
              <w:t>.</w:t>
            </w:r>
            <w:r w:rsidRPr="00DC221B">
              <w:t>1</w:t>
            </w:r>
            <w:r w:rsidRPr="00DC221B">
              <w:rPr>
                <w:lang w:val="en-US"/>
              </w:rPr>
              <w:t>6</w:t>
            </w:r>
          </w:p>
        </w:tc>
        <w:tc>
          <w:tcPr>
            <w:tcW w:w="4219" w:type="dxa"/>
          </w:tcPr>
          <w:p w:rsidR="0032600E" w:rsidRPr="00DC221B" w:rsidRDefault="0032600E" w:rsidP="00847187">
            <w:pPr>
              <w:pStyle w:val="afff0"/>
            </w:pPr>
            <w:r w:rsidRPr="00DC221B">
              <w:t>Валюта суммы долга</w:t>
            </w:r>
          </w:p>
        </w:tc>
        <w:tc>
          <w:tcPr>
            <w:tcW w:w="2126" w:type="dxa"/>
            <w:vAlign w:val="center"/>
          </w:tcPr>
          <w:p w:rsidR="0032600E" w:rsidRPr="00DC221B" w:rsidRDefault="0032600E" w:rsidP="00E47ED1">
            <w:pPr>
              <w:tabs>
                <w:tab w:val="left" w:pos="-567"/>
                <w:tab w:val="left" w:pos="142"/>
                <w:tab w:val="left" w:pos="812"/>
                <w:tab w:val="left" w:pos="993"/>
              </w:tabs>
              <w:jc w:val="center"/>
            </w:pPr>
            <w:r w:rsidRPr="00DC221B">
              <w:t>debtCurrency</w:t>
            </w:r>
          </w:p>
        </w:tc>
        <w:tc>
          <w:tcPr>
            <w:tcW w:w="1984" w:type="dxa"/>
            <w:vAlign w:val="center"/>
          </w:tcPr>
          <w:p w:rsidR="0032600E" w:rsidRPr="00DC221B" w:rsidRDefault="0032600E" w:rsidP="00E47ED1">
            <w:pPr>
              <w:tabs>
                <w:tab w:val="left" w:pos="-567"/>
                <w:tab w:val="left" w:pos="142"/>
                <w:tab w:val="left" w:pos="812"/>
                <w:tab w:val="left" w:pos="993"/>
              </w:tabs>
              <w:jc w:val="center"/>
            </w:pPr>
            <w:r w:rsidRPr="00DC221B">
              <w:t>debtCurrency</w:t>
            </w:r>
          </w:p>
        </w:tc>
      </w:tr>
      <w:tr w:rsidR="002631A7" w:rsidRPr="00DC221B" w:rsidTr="00E47ED1">
        <w:tc>
          <w:tcPr>
            <w:tcW w:w="1418" w:type="dxa"/>
          </w:tcPr>
          <w:p w:rsidR="0032600E" w:rsidRPr="00DC221B" w:rsidRDefault="0032600E" w:rsidP="00847187">
            <w:pPr>
              <w:pStyle w:val="afff0"/>
              <w:rPr>
                <w:lang w:val="en-US"/>
              </w:rPr>
            </w:pPr>
            <w:r w:rsidRPr="00DC221B">
              <w:rPr>
                <w:lang w:val="en-US"/>
              </w:rPr>
              <w:t>ФЛ_</w:t>
            </w:r>
            <w:r w:rsidRPr="00DC221B">
              <w:t>54</w:t>
            </w:r>
            <w:r w:rsidRPr="00DC221B">
              <w:rPr>
                <w:lang w:val="en-US"/>
              </w:rPr>
              <w:t>.</w:t>
            </w:r>
            <w:r w:rsidRPr="00DC221B">
              <w:t>8</w:t>
            </w:r>
            <w:r w:rsidRPr="00DC221B">
              <w:rPr>
                <w:lang w:val="en-US"/>
              </w:rPr>
              <w:t>,</w:t>
            </w:r>
          </w:p>
          <w:p w:rsidR="0032600E" w:rsidRPr="00DC221B" w:rsidRDefault="0032600E" w:rsidP="00847187">
            <w:pPr>
              <w:pStyle w:val="afff0"/>
            </w:pPr>
            <w:r w:rsidRPr="00DC221B">
              <w:rPr>
                <w:lang w:val="en-US"/>
              </w:rPr>
              <w:t>ЮЛ_</w:t>
            </w:r>
            <w:r w:rsidRPr="00DC221B">
              <w:t>44</w:t>
            </w:r>
            <w:r w:rsidRPr="00DC221B">
              <w:rPr>
                <w:lang w:val="en-US"/>
              </w:rPr>
              <w:t>.</w:t>
            </w:r>
            <w:r w:rsidRPr="00DC221B">
              <w:t>7</w:t>
            </w:r>
          </w:p>
        </w:tc>
        <w:tc>
          <w:tcPr>
            <w:tcW w:w="4219" w:type="dxa"/>
          </w:tcPr>
          <w:p w:rsidR="0032600E" w:rsidRPr="00DC221B" w:rsidRDefault="0032600E" w:rsidP="00847187">
            <w:pPr>
              <w:pStyle w:val="afff0"/>
            </w:pPr>
            <w:r w:rsidRPr="00DC221B">
              <w:t>Валюта суммы задолженности, учтенной на внебалансовых счетах</w:t>
            </w:r>
          </w:p>
        </w:tc>
        <w:tc>
          <w:tcPr>
            <w:tcW w:w="2126" w:type="dxa"/>
          </w:tcPr>
          <w:p w:rsidR="0032600E" w:rsidRPr="00DC221B" w:rsidRDefault="002F79A6" w:rsidP="00E47ED1">
            <w:pPr>
              <w:tabs>
                <w:tab w:val="left" w:pos="-567"/>
                <w:tab w:val="left" w:pos="142"/>
                <w:tab w:val="left" w:pos="812"/>
                <w:tab w:val="left" w:pos="993"/>
              </w:tabs>
              <w:jc w:val="center"/>
            </w:pPr>
            <w:r w:rsidRPr="00DC221B">
              <w:rPr>
                <w:lang w:val="en-US"/>
              </w:rPr>
              <w:t>c</w:t>
            </w:r>
            <w:r w:rsidR="0032600E" w:rsidRPr="00DC221B">
              <w:t>urrency</w:t>
            </w:r>
          </w:p>
        </w:tc>
        <w:tc>
          <w:tcPr>
            <w:tcW w:w="1984" w:type="dxa"/>
          </w:tcPr>
          <w:p w:rsidR="0032600E" w:rsidRPr="00DC221B" w:rsidRDefault="002F79A6" w:rsidP="00E47ED1">
            <w:pPr>
              <w:tabs>
                <w:tab w:val="left" w:pos="-567"/>
                <w:tab w:val="left" w:pos="142"/>
                <w:tab w:val="left" w:pos="812"/>
                <w:tab w:val="left" w:pos="993"/>
              </w:tabs>
              <w:jc w:val="center"/>
            </w:pPr>
            <w:r w:rsidRPr="00DC221B">
              <w:rPr>
                <w:lang w:val="en-US"/>
              </w:rPr>
              <w:t>c</w:t>
            </w:r>
            <w:r w:rsidR="0032600E" w:rsidRPr="00DC221B">
              <w:t>urrency</w:t>
            </w:r>
          </w:p>
        </w:tc>
      </w:tr>
      <w:tr w:rsidR="002631A7" w:rsidRPr="00DC221B" w:rsidTr="00E47ED1">
        <w:tc>
          <w:tcPr>
            <w:tcW w:w="1418" w:type="dxa"/>
          </w:tcPr>
          <w:p w:rsidR="002F79A6" w:rsidRPr="00DC221B" w:rsidRDefault="002F79A6" w:rsidP="00847187">
            <w:pPr>
              <w:pStyle w:val="afff0"/>
              <w:rPr>
                <w:lang w:val="en-US"/>
              </w:rPr>
            </w:pPr>
            <w:r w:rsidRPr="00DC221B">
              <w:rPr>
                <w:lang w:val="en-US"/>
              </w:rPr>
              <w:t>ФЛ_</w:t>
            </w:r>
            <w:r w:rsidRPr="00DC221B">
              <w:t>55</w:t>
            </w:r>
            <w:r w:rsidRPr="00DC221B">
              <w:rPr>
                <w:lang w:val="en-US"/>
              </w:rPr>
              <w:t>.</w:t>
            </w:r>
            <w:r w:rsidRPr="00DC221B">
              <w:t>1</w:t>
            </w:r>
            <w:r w:rsidRPr="00DC221B">
              <w:rPr>
                <w:lang w:val="en-US"/>
              </w:rPr>
              <w:t>6,</w:t>
            </w:r>
          </w:p>
          <w:p w:rsidR="002F79A6" w:rsidRPr="00DC221B" w:rsidRDefault="002F79A6" w:rsidP="00847187">
            <w:pPr>
              <w:pStyle w:val="afff0"/>
              <w:rPr>
                <w:lang w:val="en-US"/>
              </w:rPr>
            </w:pPr>
            <w:r w:rsidRPr="00DC221B">
              <w:rPr>
                <w:lang w:val="en-US"/>
              </w:rPr>
              <w:t>ЮЛ_</w:t>
            </w:r>
            <w:r w:rsidRPr="00DC221B">
              <w:t>45</w:t>
            </w:r>
            <w:r w:rsidRPr="00DC221B">
              <w:rPr>
                <w:lang w:val="en-US"/>
              </w:rPr>
              <w:t>.</w:t>
            </w:r>
            <w:r w:rsidRPr="00DC221B">
              <w:t>1</w:t>
            </w:r>
            <w:r w:rsidRPr="00DC221B">
              <w:rPr>
                <w:lang w:val="en-US"/>
              </w:rPr>
              <w:t>6</w:t>
            </w:r>
          </w:p>
        </w:tc>
        <w:tc>
          <w:tcPr>
            <w:tcW w:w="4219" w:type="dxa"/>
          </w:tcPr>
          <w:p w:rsidR="002F79A6" w:rsidRPr="00DC221B" w:rsidRDefault="002F79A6" w:rsidP="00847187">
            <w:pPr>
              <w:pStyle w:val="afff0"/>
            </w:pPr>
            <w:r w:rsidRPr="00DC221B">
              <w:t>Валюта одобренного займа (кредита), лизинга или обеспечения</w:t>
            </w:r>
          </w:p>
        </w:tc>
        <w:tc>
          <w:tcPr>
            <w:tcW w:w="2126" w:type="dxa"/>
            <w:vAlign w:val="center"/>
          </w:tcPr>
          <w:p w:rsidR="002F79A6" w:rsidRPr="00DC221B" w:rsidRDefault="002F79A6" w:rsidP="00E47ED1">
            <w:pPr>
              <w:tabs>
                <w:tab w:val="left" w:pos="-567"/>
                <w:tab w:val="left" w:pos="142"/>
                <w:tab w:val="left" w:pos="812"/>
                <w:tab w:val="left" w:pos="993"/>
              </w:tabs>
              <w:jc w:val="center"/>
            </w:pPr>
            <w:r w:rsidRPr="00DC221B">
              <w:t>loanCurrency</w:t>
            </w:r>
          </w:p>
        </w:tc>
        <w:tc>
          <w:tcPr>
            <w:tcW w:w="1984" w:type="dxa"/>
            <w:vAlign w:val="center"/>
          </w:tcPr>
          <w:p w:rsidR="002F79A6" w:rsidRPr="00DC221B" w:rsidRDefault="002F79A6" w:rsidP="00E47ED1">
            <w:pPr>
              <w:tabs>
                <w:tab w:val="left" w:pos="-567"/>
                <w:tab w:val="left" w:pos="142"/>
                <w:tab w:val="left" w:pos="812"/>
                <w:tab w:val="left" w:pos="993"/>
              </w:tabs>
              <w:jc w:val="center"/>
            </w:pPr>
            <w:r w:rsidRPr="00DC221B">
              <w:t>loanCurrency</w:t>
            </w:r>
          </w:p>
        </w:tc>
      </w:tr>
      <w:tr w:rsidR="002631A7" w:rsidRPr="00DC221B" w:rsidTr="00E47ED1">
        <w:tc>
          <w:tcPr>
            <w:tcW w:w="1418" w:type="dxa"/>
          </w:tcPr>
          <w:p w:rsidR="002F79A6" w:rsidRPr="00DC221B" w:rsidRDefault="002F79A6" w:rsidP="00847187">
            <w:pPr>
              <w:pStyle w:val="afff0"/>
              <w:rPr>
                <w:lang w:val="en-US"/>
              </w:rPr>
            </w:pPr>
            <w:r w:rsidRPr="00DC221B">
              <w:rPr>
                <w:lang w:val="en-US"/>
              </w:rPr>
              <w:t>ФЛ_</w:t>
            </w:r>
            <w:r w:rsidRPr="00DC221B">
              <w:t>55</w:t>
            </w:r>
            <w:r w:rsidRPr="00DC221B">
              <w:rPr>
                <w:lang w:val="en-US"/>
              </w:rPr>
              <w:t>.</w:t>
            </w:r>
            <w:r w:rsidRPr="00DC221B">
              <w:t>17</w:t>
            </w:r>
            <w:r w:rsidRPr="00DC221B">
              <w:rPr>
                <w:lang w:val="en-US"/>
              </w:rPr>
              <w:t>,</w:t>
            </w:r>
          </w:p>
          <w:p w:rsidR="002F79A6" w:rsidRPr="00DC221B" w:rsidRDefault="002F79A6" w:rsidP="00847187">
            <w:pPr>
              <w:pStyle w:val="afff0"/>
              <w:rPr>
                <w:lang w:val="en-US"/>
              </w:rPr>
            </w:pPr>
            <w:r w:rsidRPr="00DC221B">
              <w:rPr>
                <w:lang w:val="en-US"/>
              </w:rPr>
              <w:t>ЮЛ_</w:t>
            </w:r>
            <w:r w:rsidRPr="00DC221B">
              <w:t>45</w:t>
            </w:r>
            <w:r w:rsidRPr="00DC221B">
              <w:rPr>
                <w:lang w:val="en-US"/>
              </w:rPr>
              <w:t>.</w:t>
            </w:r>
            <w:r w:rsidRPr="00DC221B">
              <w:t>17</w:t>
            </w:r>
          </w:p>
        </w:tc>
        <w:tc>
          <w:tcPr>
            <w:tcW w:w="4219" w:type="dxa"/>
          </w:tcPr>
          <w:p w:rsidR="002F79A6" w:rsidRPr="00DC221B" w:rsidRDefault="002F79A6" w:rsidP="00847187">
            <w:pPr>
              <w:pStyle w:val="afff0"/>
            </w:pPr>
            <w:r w:rsidRPr="00DC221B">
              <w:t>Признак подачи обращения с использованием финансовой платформы</w:t>
            </w:r>
          </w:p>
        </w:tc>
        <w:tc>
          <w:tcPr>
            <w:tcW w:w="2126" w:type="dxa"/>
            <w:vAlign w:val="center"/>
          </w:tcPr>
          <w:p w:rsidR="002F79A6" w:rsidRPr="00DC221B" w:rsidRDefault="002F79A6" w:rsidP="00E47ED1">
            <w:pPr>
              <w:tabs>
                <w:tab w:val="left" w:pos="-567"/>
                <w:tab w:val="left" w:pos="142"/>
                <w:tab w:val="left" w:pos="812"/>
                <w:tab w:val="left" w:pos="993"/>
              </w:tabs>
              <w:jc w:val="center"/>
            </w:pPr>
            <w:r w:rsidRPr="00DC221B">
              <w:t>platformExist</w:t>
            </w:r>
          </w:p>
        </w:tc>
        <w:tc>
          <w:tcPr>
            <w:tcW w:w="1984" w:type="dxa"/>
            <w:vAlign w:val="center"/>
          </w:tcPr>
          <w:p w:rsidR="002F79A6" w:rsidRPr="00DC221B" w:rsidRDefault="002F79A6" w:rsidP="00E47ED1">
            <w:pPr>
              <w:tabs>
                <w:tab w:val="left" w:pos="-567"/>
                <w:tab w:val="left" w:pos="142"/>
                <w:tab w:val="left" w:pos="812"/>
                <w:tab w:val="left" w:pos="993"/>
              </w:tabs>
              <w:jc w:val="center"/>
            </w:pPr>
            <w:r w:rsidRPr="00DC221B">
              <w:t>platformExist</w:t>
            </w:r>
          </w:p>
        </w:tc>
      </w:tr>
    </w:tbl>
    <w:p w:rsidR="002F79A6" w:rsidRPr="00DC221B" w:rsidRDefault="002F79A6" w:rsidP="008506FC">
      <w:pPr>
        <w:pStyle w:val="af5"/>
        <w:numPr>
          <w:ilvl w:val="1"/>
          <w:numId w:val="16"/>
        </w:numPr>
        <w:tabs>
          <w:tab w:val="left" w:pos="-567"/>
          <w:tab w:val="left" w:pos="142"/>
          <w:tab w:val="left" w:pos="812"/>
          <w:tab w:val="left" w:pos="993"/>
        </w:tabs>
        <w:spacing w:before="240" w:line="276" w:lineRule="auto"/>
        <w:ind w:left="-283" w:firstLine="0"/>
        <w:rPr>
          <w:rFonts w:cs="Arial"/>
          <w:szCs w:val="22"/>
        </w:rPr>
      </w:pPr>
      <w:r w:rsidRPr="00DC221B">
        <w:rPr>
          <w:rFonts w:cs="Arial"/>
          <w:szCs w:val="22"/>
        </w:rPr>
        <w:t>Переименованы блоки и показатели:</w:t>
      </w:r>
    </w:p>
    <w:tbl>
      <w:tblPr>
        <w:tblStyle w:val="af9"/>
        <w:tblW w:w="9747" w:type="dxa"/>
        <w:tblInd w:w="-176" w:type="dxa"/>
        <w:tblLayout w:type="fixed"/>
        <w:tblLook w:val="04A0" w:firstRow="1" w:lastRow="0" w:firstColumn="1" w:lastColumn="0" w:noHBand="0" w:noVBand="1"/>
      </w:tblPr>
      <w:tblGrid>
        <w:gridCol w:w="1242"/>
        <w:gridCol w:w="4395"/>
        <w:gridCol w:w="4110"/>
      </w:tblGrid>
      <w:tr w:rsidR="002F79A6" w:rsidRPr="00DC221B" w:rsidTr="008506FC">
        <w:tc>
          <w:tcPr>
            <w:tcW w:w="1242" w:type="dxa"/>
            <w:shd w:val="clear" w:color="auto" w:fill="D9D9D9" w:themeFill="background1" w:themeFillShade="D9"/>
          </w:tcPr>
          <w:p w:rsidR="002F79A6" w:rsidRPr="00DC221B" w:rsidRDefault="002F79A6" w:rsidP="008506FC">
            <w:pPr>
              <w:tabs>
                <w:tab w:val="left" w:pos="-567"/>
                <w:tab w:val="left" w:pos="142"/>
                <w:tab w:val="left" w:pos="812"/>
                <w:tab w:val="left" w:pos="993"/>
              </w:tabs>
              <w:rPr>
                <w:rFonts w:eastAsia="Calibri"/>
                <w:b/>
              </w:rPr>
            </w:pPr>
            <w:r w:rsidRPr="00DC221B">
              <w:rPr>
                <w:rFonts w:eastAsia="Calibri"/>
                <w:b/>
              </w:rPr>
              <w:t>Номер</w:t>
            </w:r>
          </w:p>
        </w:tc>
        <w:tc>
          <w:tcPr>
            <w:tcW w:w="4395" w:type="dxa"/>
            <w:shd w:val="clear" w:color="auto" w:fill="D9D9D9" w:themeFill="background1" w:themeFillShade="D9"/>
          </w:tcPr>
          <w:p w:rsidR="002F79A6" w:rsidRPr="00DC221B" w:rsidRDefault="002F79A6" w:rsidP="008506FC">
            <w:pPr>
              <w:tabs>
                <w:tab w:val="left" w:pos="-567"/>
                <w:tab w:val="left" w:pos="142"/>
                <w:tab w:val="left" w:pos="812"/>
                <w:tab w:val="left" w:pos="993"/>
              </w:tabs>
              <w:rPr>
                <w:rFonts w:eastAsia="Calibri"/>
                <w:b/>
              </w:rPr>
            </w:pPr>
            <w:r w:rsidRPr="00DC221B">
              <w:rPr>
                <w:rFonts w:eastAsia="Calibri"/>
                <w:b/>
              </w:rPr>
              <w:t>Старое наименование</w:t>
            </w:r>
          </w:p>
        </w:tc>
        <w:tc>
          <w:tcPr>
            <w:tcW w:w="4110" w:type="dxa"/>
            <w:shd w:val="clear" w:color="auto" w:fill="D9D9D9" w:themeFill="background1" w:themeFillShade="D9"/>
            <w:vAlign w:val="center"/>
          </w:tcPr>
          <w:p w:rsidR="002F79A6" w:rsidRPr="00DC221B" w:rsidRDefault="002F79A6" w:rsidP="008506FC">
            <w:pPr>
              <w:tabs>
                <w:tab w:val="left" w:pos="-567"/>
                <w:tab w:val="left" w:pos="142"/>
                <w:tab w:val="left" w:pos="812"/>
                <w:tab w:val="left" w:pos="993"/>
              </w:tabs>
              <w:jc w:val="center"/>
              <w:rPr>
                <w:b/>
                <w:lang w:val="en-US"/>
              </w:rPr>
            </w:pPr>
            <w:r w:rsidRPr="00DC221B">
              <w:rPr>
                <w:b/>
                <w:color w:val="000000"/>
              </w:rPr>
              <w:t>Новое наименование</w:t>
            </w:r>
          </w:p>
        </w:tc>
      </w:tr>
      <w:tr w:rsidR="00A25436" w:rsidRPr="00DC221B" w:rsidTr="008506FC">
        <w:tc>
          <w:tcPr>
            <w:tcW w:w="1242" w:type="dxa"/>
          </w:tcPr>
          <w:p w:rsidR="00A25436" w:rsidRPr="00DC221B" w:rsidRDefault="00A25436" w:rsidP="00847187">
            <w:pPr>
              <w:pStyle w:val="afff0"/>
              <w:rPr>
                <w:rFonts w:eastAsia="Calibri"/>
              </w:rPr>
            </w:pPr>
            <w:r w:rsidRPr="00DC221B">
              <w:t>ФЛ_18.12</w:t>
            </w:r>
          </w:p>
        </w:tc>
        <w:tc>
          <w:tcPr>
            <w:tcW w:w="4395" w:type="dxa"/>
          </w:tcPr>
          <w:p w:rsidR="00A25436" w:rsidRPr="00DC221B" w:rsidRDefault="00A25436" w:rsidP="00847187">
            <w:pPr>
              <w:pStyle w:val="afff0"/>
              <w:rPr>
                <w:rFonts w:eastAsia="Calibri"/>
              </w:rPr>
            </w:pPr>
            <w:r w:rsidRPr="00DC221B">
              <w:t>Код вида кредитора – заимодавца</w:t>
            </w:r>
          </w:p>
        </w:tc>
        <w:tc>
          <w:tcPr>
            <w:tcW w:w="4110" w:type="dxa"/>
          </w:tcPr>
          <w:p w:rsidR="00A25436" w:rsidRPr="00DC221B" w:rsidRDefault="00A25436" w:rsidP="00847187">
            <w:pPr>
              <w:pStyle w:val="afff0"/>
              <w:rPr>
                <w:rFonts w:eastAsia="Calibri"/>
              </w:rPr>
            </w:pPr>
            <w:r w:rsidRPr="00DC221B">
              <w:t>Код вида источника</w:t>
            </w:r>
          </w:p>
        </w:tc>
      </w:tr>
      <w:tr w:rsidR="00C72712" w:rsidRPr="00DC221B" w:rsidTr="008506FC">
        <w:tc>
          <w:tcPr>
            <w:tcW w:w="1242" w:type="dxa"/>
          </w:tcPr>
          <w:p w:rsidR="00C72712" w:rsidRPr="00DC221B" w:rsidRDefault="00C72712" w:rsidP="00847187">
            <w:pPr>
              <w:pStyle w:val="afff0"/>
            </w:pPr>
            <w:r w:rsidRPr="00DC221B">
              <w:t>ФЛ_</w:t>
            </w:r>
            <w:r w:rsidR="00A25436" w:rsidRPr="00DC221B">
              <w:t>21.6,</w:t>
            </w:r>
          </w:p>
          <w:p w:rsidR="00C72712" w:rsidRPr="00DC221B" w:rsidRDefault="00C72712" w:rsidP="00847187">
            <w:pPr>
              <w:pStyle w:val="afff0"/>
              <w:rPr>
                <w:rFonts w:eastAsia="Calibri"/>
              </w:rPr>
            </w:pPr>
            <w:r w:rsidRPr="00DC221B">
              <w:t>ЮЛ_14.6</w:t>
            </w:r>
          </w:p>
        </w:tc>
        <w:tc>
          <w:tcPr>
            <w:tcW w:w="4395" w:type="dxa"/>
          </w:tcPr>
          <w:p w:rsidR="00C72712" w:rsidRPr="00DC221B" w:rsidRDefault="00A25436" w:rsidP="00847187">
            <w:pPr>
              <w:pStyle w:val="afff0"/>
              <w:rPr>
                <w:rFonts w:eastAsia="Calibri"/>
              </w:rPr>
            </w:pPr>
            <w:r w:rsidRPr="00DC221B">
              <w:t>Сумма минимального платежа по кредитной карте</w:t>
            </w:r>
          </w:p>
        </w:tc>
        <w:tc>
          <w:tcPr>
            <w:tcW w:w="4110" w:type="dxa"/>
          </w:tcPr>
          <w:p w:rsidR="00C72712" w:rsidRPr="00DC221B" w:rsidRDefault="00A25436" w:rsidP="00847187">
            <w:pPr>
              <w:pStyle w:val="afff0"/>
              <w:rPr>
                <w:rFonts w:eastAsia="Calibri"/>
              </w:rPr>
            </w:pPr>
            <w:r w:rsidRPr="00DC221B">
              <w:t>Сумма минимального платежа</w:t>
            </w:r>
          </w:p>
        </w:tc>
      </w:tr>
      <w:tr w:rsidR="002F79A6" w:rsidRPr="00DC221B" w:rsidTr="008506FC">
        <w:tc>
          <w:tcPr>
            <w:tcW w:w="1242" w:type="dxa"/>
          </w:tcPr>
          <w:p w:rsidR="002F79A6" w:rsidRPr="00DC221B" w:rsidRDefault="002F79A6" w:rsidP="00847187">
            <w:pPr>
              <w:pStyle w:val="afff0"/>
              <w:rPr>
                <w:rFonts w:eastAsia="Calibri"/>
              </w:rPr>
            </w:pPr>
            <w:r w:rsidRPr="00DC221B">
              <w:t>Блок 54</w:t>
            </w:r>
          </w:p>
        </w:tc>
        <w:tc>
          <w:tcPr>
            <w:tcW w:w="4395" w:type="dxa"/>
          </w:tcPr>
          <w:p w:rsidR="002F79A6" w:rsidRPr="00DC221B" w:rsidRDefault="002F79A6" w:rsidP="00847187">
            <w:pPr>
              <w:pStyle w:val="afff0"/>
              <w:rPr>
                <w:rFonts w:eastAsia="Calibri"/>
              </w:rPr>
            </w:pPr>
            <w:r w:rsidRPr="00DC221B">
              <w:t>Сведения об учете обязательства, о льготном финансировании с государственной поддержкой и процентной ставке</w:t>
            </w:r>
          </w:p>
        </w:tc>
        <w:tc>
          <w:tcPr>
            <w:tcW w:w="4110" w:type="dxa"/>
          </w:tcPr>
          <w:p w:rsidR="002F79A6" w:rsidRPr="00DC221B" w:rsidRDefault="002F79A6" w:rsidP="00847187">
            <w:pPr>
              <w:pStyle w:val="afff0"/>
              <w:rPr>
                <w:rFonts w:eastAsia="Calibri"/>
              </w:rPr>
            </w:pPr>
            <w:r w:rsidRPr="00DC221B">
              <w:t xml:space="preserve">Сведения об учете </w:t>
            </w:r>
            <w:r w:rsidRPr="00DC221B">
              <w:rPr>
                <w:i/>
              </w:rPr>
              <w:t>задолженности</w:t>
            </w:r>
            <w:r w:rsidRPr="00DC221B">
              <w:t>, о льготном финансировании с государственной поддержкой и процентной ставке</w:t>
            </w:r>
          </w:p>
        </w:tc>
      </w:tr>
      <w:tr w:rsidR="002F79A6" w:rsidRPr="00DC221B" w:rsidTr="008506FC">
        <w:tc>
          <w:tcPr>
            <w:tcW w:w="1242" w:type="dxa"/>
          </w:tcPr>
          <w:p w:rsidR="002F79A6" w:rsidRPr="00DC221B" w:rsidRDefault="002F79A6" w:rsidP="00847187">
            <w:pPr>
              <w:pStyle w:val="afff0"/>
              <w:rPr>
                <w:rFonts w:eastAsia="Calibri"/>
              </w:rPr>
            </w:pPr>
            <w:r w:rsidRPr="00DC221B">
              <w:rPr>
                <w:rFonts w:eastAsia="Calibri"/>
                <w:lang w:val="en-US"/>
              </w:rPr>
              <w:t>ФЛ_</w:t>
            </w:r>
            <w:r w:rsidR="00C72712" w:rsidRPr="00DC221B">
              <w:rPr>
                <w:rFonts w:eastAsia="Calibri"/>
              </w:rPr>
              <w:t>54</w:t>
            </w:r>
            <w:r w:rsidRPr="00DC221B">
              <w:rPr>
                <w:rFonts w:eastAsia="Calibri"/>
              </w:rPr>
              <w:t>.</w:t>
            </w:r>
            <w:r w:rsidR="00C72712" w:rsidRPr="00DC221B">
              <w:rPr>
                <w:rFonts w:eastAsia="Calibri"/>
              </w:rPr>
              <w:t>1,</w:t>
            </w:r>
          </w:p>
          <w:p w:rsidR="00C72712" w:rsidRPr="00DC221B" w:rsidRDefault="00C72712" w:rsidP="00847187">
            <w:pPr>
              <w:pStyle w:val="afff0"/>
              <w:rPr>
                <w:rFonts w:eastAsia="Calibri"/>
              </w:rPr>
            </w:pPr>
            <w:r w:rsidRPr="00DC221B">
              <w:rPr>
                <w:rFonts w:eastAsia="Calibri"/>
              </w:rPr>
              <w:t>ЮЛ_44.1</w:t>
            </w:r>
          </w:p>
        </w:tc>
        <w:tc>
          <w:tcPr>
            <w:tcW w:w="4395" w:type="dxa"/>
          </w:tcPr>
          <w:p w:rsidR="002F79A6" w:rsidRPr="00DC221B" w:rsidRDefault="002F79A6" w:rsidP="00847187">
            <w:pPr>
              <w:pStyle w:val="afff0"/>
            </w:pPr>
            <w:r w:rsidRPr="00DC221B">
              <w:t>Признак учета обязательства</w:t>
            </w:r>
          </w:p>
        </w:tc>
        <w:tc>
          <w:tcPr>
            <w:tcW w:w="4110" w:type="dxa"/>
          </w:tcPr>
          <w:p w:rsidR="002F79A6" w:rsidRPr="00DC221B" w:rsidRDefault="002F79A6" w:rsidP="00847187">
            <w:pPr>
              <w:pStyle w:val="afff0"/>
            </w:pPr>
            <w:r w:rsidRPr="00DC221B">
              <w:t xml:space="preserve">Признак учета </w:t>
            </w:r>
            <w:r w:rsidRPr="00DC221B">
              <w:rPr>
                <w:i/>
              </w:rPr>
              <w:t>задолженности</w:t>
            </w:r>
          </w:p>
        </w:tc>
      </w:tr>
      <w:tr w:rsidR="002F79A6" w:rsidRPr="00DC221B" w:rsidTr="008506FC">
        <w:tc>
          <w:tcPr>
            <w:tcW w:w="1242" w:type="dxa"/>
          </w:tcPr>
          <w:p w:rsidR="002F79A6" w:rsidRPr="00DC221B" w:rsidRDefault="002F79A6" w:rsidP="00847187">
            <w:pPr>
              <w:pStyle w:val="afff0"/>
              <w:rPr>
                <w:rFonts w:eastAsia="Calibri"/>
                <w:bCs/>
              </w:rPr>
            </w:pPr>
            <w:r w:rsidRPr="00DC221B">
              <w:rPr>
                <w:rFonts w:eastAsia="Calibri"/>
                <w:lang w:val="en-US"/>
              </w:rPr>
              <w:t>ФЛ_</w:t>
            </w:r>
            <w:r w:rsidRPr="00DC221B">
              <w:rPr>
                <w:rFonts w:eastAsia="Calibri"/>
                <w:bCs/>
              </w:rPr>
              <w:t>54.</w:t>
            </w:r>
            <w:r w:rsidR="00C72712" w:rsidRPr="00DC221B">
              <w:rPr>
                <w:rFonts w:eastAsia="Calibri"/>
                <w:bCs/>
              </w:rPr>
              <w:t>3,</w:t>
            </w:r>
          </w:p>
          <w:p w:rsidR="00C72712" w:rsidRPr="00DC221B" w:rsidRDefault="00C72712" w:rsidP="00847187">
            <w:pPr>
              <w:pStyle w:val="afff0"/>
              <w:rPr>
                <w:rFonts w:eastAsia="Calibri"/>
                <w:bCs/>
              </w:rPr>
            </w:pPr>
            <w:r w:rsidRPr="00DC221B">
              <w:rPr>
                <w:rFonts w:eastAsia="Calibri"/>
                <w:bCs/>
              </w:rPr>
              <w:t>ЮЛ_44.3</w:t>
            </w:r>
          </w:p>
        </w:tc>
        <w:tc>
          <w:tcPr>
            <w:tcW w:w="4395" w:type="dxa"/>
          </w:tcPr>
          <w:p w:rsidR="002F79A6" w:rsidRPr="00DC221B" w:rsidRDefault="002F79A6" w:rsidP="00847187">
            <w:pPr>
              <w:pStyle w:val="afff0"/>
              <w:rPr>
                <w:rFonts w:eastAsia="Calibri"/>
                <w:bCs/>
              </w:rPr>
            </w:pPr>
            <w:r w:rsidRPr="00DC221B">
              <w:t>Сумма обязательства, учтенная на внебалансовых счетах</w:t>
            </w:r>
          </w:p>
        </w:tc>
        <w:tc>
          <w:tcPr>
            <w:tcW w:w="4110" w:type="dxa"/>
          </w:tcPr>
          <w:p w:rsidR="002F79A6" w:rsidRPr="00DC221B" w:rsidRDefault="002F79A6" w:rsidP="00847187">
            <w:pPr>
              <w:pStyle w:val="afff0"/>
              <w:rPr>
                <w:rFonts w:eastAsia="Calibri"/>
                <w:bCs/>
              </w:rPr>
            </w:pPr>
            <w:r w:rsidRPr="00DC221B">
              <w:t xml:space="preserve">Сумма </w:t>
            </w:r>
            <w:r w:rsidRPr="00DC221B">
              <w:rPr>
                <w:i/>
              </w:rPr>
              <w:t>задолженности</w:t>
            </w:r>
            <w:r w:rsidRPr="00DC221B">
              <w:t>, учтенная на внебалансовых счетах</w:t>
            </w:r>
          </w:p>
        </w:tc>
      </w:tr>
    </w:tbl>
    <w:p w:rsidR="00B36440" w:rsidRPr="00DC221B" w:rsidRDefault="00B36440" w:rsidP="008506FC">
      <w:pPr>
        <w:pStyle w:val="af5"/>
        <w:numPr>
          <w:ilvl w:val="1"/>
          <w:numId w:val="16"/>
        </w:numPr>
        <w:tabs>
          <w:tab w:val="left" w:pos="-567"/>
          <w:tab w:val="left" w:pos="142"/>
          <w:tab w:val="left" w:pos="812"/>
          <w:tab w:val="left" w:pos="993"/>
        </w:tabs>
        <w:spacing w:before="240" w:line="276" w:lineRule="auto"/>
        <w:ind w:left="-283" w:firstLine="0"/>
        <w:rPr>
          <w:rFonts w:cs="Arial"/>
          <w:szCs w:val="22"/>
        </w:rPr>
      </w:pPr>
      <w:r w:rsidRPr="00DC221B">
        <w:rPr>
          <w:rFonts w:cs="Arial"/>
          <w:szCs w:val="22"/>
        </w:rPr>
        <w:t>Изменены требования к формированию следующих показателей:</w:t>
      </w:r>
    </w:p>
    <w:tbl>
      <w:tblPr>
        <w:tblStyle w:val="af9"/>
        <w:tblW w:w="9747" w:type="dxa"/>
        <w:tblInd w:w="-176" w:type="dxa"/>
        <w:tblLayout w:type="fixed"/>
        <w:tblLook w:val="04A0" w:firstRow="1" w:lastRow="0" w:firstColumn="1" w:lastColumn="0" w:noHBand="0" w:noVBand="1"/>
      </w:tblPr>
      <w:tblGrid>
        <w:gridCol w:w="1242"/>
        <w:gridCol w:w="459"/>
        <w:gridCol w:w="3936"/>
        <w:gridCol w:w="4110"/>
      </w:tblGrid>
      <w:tr w:rsidR="00B36440" w:rsidRPr="00DC221B" w:rsidTr="008506FC">
        <w:tc>
          <w:tcPr>
            <w:tcW w:w="1242" w:type="dxa"/>
            <w:shd w:val="clear" w:color="auto" w:fill="D9D9D9" w:themeFill="background1" w:themeFillShade="D9"/>
          </w:tcPr>
          <w:p w:rsidR="00B36440" w:rsidRPr="00DC221B" w:rsidRDefault="00B36440" w:rsidP="008506FC">
            <w:pPr>
              <w:tabs>
                <w:tab w:val="left" w:pos="-567"/>
                <w:tab w:val="left" w:pos="142"/>
                <w:tab w:val="left" w:pos="812"/>
                <w:tab w:val="left" w:pos="993"/>
              </w:tabs>
              <w:rPr>
                <w:rFonts w:eastAsia="Calibri"/>
                <w:b/>
              </w:rPr>
            </w:pPr>
            <w:r w:rsidRPr="00DC221B">
              <w:rPr>
                <w:rFonts w:eastAsia="Calibri"/>
                <w:b/>
              </w:rPr>
              <w:t>Номер</w:t>
            </w:r>
          </w:p>
        </w:tc>
        <w:tc>
          <w:tcPr>
            <w:tcW w:w="4395" w:type="dxa"/>
            <w:gridSpan w:val="2"/>
            <w:shd w:val="clear" w:color="auto" w:fill="D9D9D9" w:themeFill="background1" w:themeFillShade="D9"/>
          </w:tcPr>
          <w:p w:rsidR="00B36440" w:rsidRPr="00DC221B" w:rsidRDefault="00B36440" w:rsidP="008506FC">
            <w:pPr>
              <w:tabs>
                <w:tab w:val="left" w:pos="-567"/>
                <w:tab w:val="left" w:pos="142"/>
                <w:tab w:val="left" w:pos="812"/>
                <w:tab w:val="left" w:pos="993"/>
              </w:tabs>
              <w:rPr>
                <w:rFonts w:eastAsia="Calibri"/>
                <w:b/>
              </w:rPr>
            </w:pPr>
            <w:r w:rsidRPr="00DC221B">
              <w:rPr>
                <w:rFonts w:eastAsia="Calibri"/>
                <w:b/>
              </w:rPr>
              <w:t>Старое значение</w:t>
            </w:r>
          </w:p>
        </w:tc>
        <w:tc>
          <w:tcPr>
            <w:tcW w:w="4110" w:type="dxa"/>
            <w:shd w:val="clear" w:color="auto" w:fill="D9D9D9" w:themeFill="background1" w:themeFillShade="D9"/>
            <w:vAlign w:val="center"/>
          </w:tcPr>
          <w:p w:rsidR="00B36440" w:rsidRPr="00DC221B" w:rsidRDefault="00B36440" w:rsidP="008506FC">
            <w:pPr>
              <w:tabs>
                <w:tab w:val="left" w:pos="-567"/>
                <w:tab w:val="left" w:pos="142"/>
                <w:tab w:val="left" w:pos="812"/>
                <w:tab w:val="left" w:pos="993"/>
              </w:tabs>
              <w:jc w:val="center"/>
              <w:rPr>
                <w:b/>
                <w:lang w:val="en-US"/>
              </w:rPr>
            </w:pPr>
            <w:r w:rsidRPr="00DC221B">
              <w:rPr>
                <w:b/>
                <w:color w:val="000000"/>
              </w:rPr>
              <w:t>Новое значение</w:t>
            </w:r>
          </w:p>
        </w:tc>
      </w:tr>
      <w:tr w:rsidR="00B36440" w:rsidRPr="00DC221B" w:rsidTr="008506FC">
        <w:tc>
          <w:tcPr>
            <w:tcW w:w="1242" w:type="dxa"/>
          </w:tcPr>
          <w:p w:rsidR="00B36440" w:rsidRPr="00DC221B" w:rsidRDefault="00B36440" w:rsidP="00847187">
            <w:pPr>
              <w:pStyle w:val="afff0"/>
            </w:pPr>
            <w:r w:rsidRPr="00DC221B">
              <w:t>ФЛ_11.3</w:t>
            </w:r>
          </w:p>
        </w:tc>
        <w:tc>
          <w:tcPr>
            <w:tcW w:w="4395" w:type="dxa"/>
            <w:gridSpan w:val="2"/>
          </w:tcPr>
          <w:p w:rsidR="00B36440" w:rsidRPr="00DC221B" w:rsidRDefault="00B36440" w:rsidP="00847187">
            <w:pPr>
              <w:pStyle w:val="afff0"/>
            </w:pPr>
          </w:p>
        </w:tc>
        <w:tc>
          <w:tcPr>
            <w:tcW w:w="4110" w:type="dxa"/>
          </w:tcPr>
          <w:p w:rsidR="00B36440" w:rsidRPr="00DC221B" w:rsidRDefault="00B36440" w:rsidP="00847187">
            <w:pPr>
              <w:pStyle w:val="afff0"/>
            </w:pPr>
            <w:r w:rsidRPr="00DC221B">
              <w:t>Дата государственной регистрации физического лица в качестве индивидуального предпринимателя.</w:t>
            </w:r>
          </w:p>
        </w:tc>
      </w:tr>
      <w:tr w:rsidR="00B36440" w:rsidRPr="00DC221B" w:rsidTr="008506FC">
        <w:tc>
          <w:tcPr>
            <w:tcW w:w="1242" w:type="dxa"/>
          </w:tcPr>
          <w:p w:rsidR="00B36440" w:rsidRPr="00DC221B" w:rsidRDefault="00B36440" w:rsidP="00847187">
            <w:pPr>
              <w:pStyle w:val="afff0"/>
            </w:pPr>
            <w:r w:rsidRPr="00DC221B">
              <w:t>ФЛ_21.6, ЮЛ_14.6</w:t>
            </w:r>
          </w:p>
        </w:tc>
        <w:tc>
          <w:tcPr>
            <w:tcW w:w="4395" w:type="dxa"/>
            <w:gridSpan w:val="2"/>
          </w:tcPr>
          <w:p w:rsidR="00B36440" w:rsidRPr="00DC221B" w:rsidRDefault="00B36440" w:rsidP="00847187">
            <w:pPr>
              <w:pStyle w:val="afff0"/>
            </w:pPr>
            <w:r w:rsidRPr="00DC221B">
              <w:t>Заполняется, если КИ формируется по кредитной карте с условием о минимальном платеже</w:t>
            </w:r>
            <w:r w:rsidR="008B7BD3" w:rsidRPr="00DC221B">
              <w:t>.</w:t>
            </w:r>
          </w:p>
        </w:tc>
        <w:tc>
          <w:tcPr>
            <w:tcW w:w="4110" w:type="dxa"/>
          </w:tcPr>
          <w:p w:rsidR="00B36440" w:rsidRPr="00DC221B" w:rsidRDefault="00B36440" w:rsidP="00847187">
            <w:pPr>
              <w:pStyle w:val="afff0"/>
            </w:pPr>
            <w:r w:rsidRPr="00DC221B">
              <w:t>Заполняется, если кредитная история формируется по обязательству из договора денежного займа (кредита), которым предусмотрен минимальный ежемесячный платеж.</w:t>
            </w:r>
          </w:p>
        </w:tc>
      </w:tr>
      <w:tr w:rsidR="00B36440" w:rsidRPr="00DC221B" w:rsidTr="008506FC">
        <w:tc>
          <w:tcPr>
            <w:tcW w:w="1242" w:type="dxa"/>
          </w:tcPr>
          <w:p w:rsidR="00B36440" w:rsidRPr="00DC221B" w:rsidRDefault="008B7BD3" w:rsidP="00847187">
            <w:pPr>
              <w:pStyle w:val="afff0"/>
            </w:pPr>
            <w:r w:rsidRPr="00DC221B">
              <w:t>ФЛ_25.1, ЮЛ_17.1</w:t>
            </w:r>
          </w:p>
        </w:tc>
        <w:tc>
          <w:tcPr>
            <w:tcW w:w="4395" w:type="dxa"/>
            <w:gridSpan w:val="2"/>
          </w:tcPr>
          <w:p w:rsidR="00B36440" w:rsidRPr="00DC221B" w:rsidRDefault="008B7BD3" w:rsidP="00847187">
            <w:pPr>
              <w:pStyle w:val="afff0"/>
            </w:pPr>
            <w:r w:rsidRPr="00DC221B">
              <w:t>Абзац 3: «</w:t>
            </w:r>
            <w:r w:rsidRPr="00DC221B">
              <w:rPr>
                <w:lang w:eastAsia="ru-RU"/>
              </w:rPr>
              <w:t>Если по показателю 25.1 «Признак наличия задолженности» указан код «0», иные показатели блока 25 Показателей КИ ФЛ не передаются в соответствии со схемой Blocks.xsd».</w:t>
            </w:r>
          </w:p>
        </w:tc>
        <w:tc>
          <w:tcPr>
            <w:tcW w:w="4110" w:type="dxa"/>
          </w:tcPr>
          <w:p w:rsidR="00B36440" w:rsidRPr="00DC221B" w:rsidRDefault="008B7BD3" w:rsidP="00847187">
            <w:pPr>
              <w:pStyle w:val="afff0"/>
            </w:pPr>
            <w:r w:rsidRPr="00DC221B">
              <w:t>Абзац 3: «Если указан код «0», иные показатели блоков 25‒27, за исключением показателя 25.8 «Дата расчета», не заполняются».</w:t>
            </w:r>
          </w:p>
        </w:tc>
      </w:tr>
      <w:tr w:rsidR="00B36440" w:rsidRPr="00DC221B" w:rsidTr="008506FC">
        <w:tc>
          <w:tcPr>
            <w:tcW w:w="1242" w:type="dxa"/>
          </w:tcPr>
          <w:p w:rsidR="00B36440" w:rsidRPr="00DC221B" w:rsidRDefault="008B7BD3" w:rsidP="00847187">
            <w:pPr>
              <w:pStyle w:val="afff0"/>
            </w:pPr>
            <w:r w:rsidRPr="00DC221B">
              <w:t>ФЛ_25.8, ЮЛ_17.8</w:t>
            </w:r>
          </w:p>
        </w:tc>
        <w:tc>
          <w:tcPr>
            <w:tcW w:w="4395" w:type="dxa"/>
            <w:gridSpan w:val="2"/>
          </w:tcPr>
          <w:p w:rsidR="00B36440" w:rsidRPr="00DC221B" w:rsidRDefault="008B7BD3" w:rsidP="00847187">
            <w:pPr>
              <w:pStyle w:val="afff0"/>
            </w:pPr>
            <w:r w:rsidRPr="00DC221B">
              <w:t>Дата, по состоянию на которую сформированы (рассчитаны) значения показателей блока 25.</w:t>
            </w:r>
          </w:p>
        </w:tc>
        <w:tc>
          <w:tcPr>
            <w:tcW w:w="4110" w:type="dxa"/>
          </w:tcPr>
          <w:p w:rsidR="00B36440" w:rsidRPr="00DC221B" w:rsidRDefault="008B7BD3" w:rsidP="00847187">
            <w:pPr>
              <w:pStyle w:val="afff0"/>
            </w:pPr>
            <w:r w:rsidRPr="00DC221B">
              <w:t>Дата, по состоянию на которую сформированы (рассчитаны) значения показателей блоков 25‒2</w:t>
            </w:r>
            <w:r w:rsidR="001A21E2" w:rsidRPr="00DC221B">
              <w:t>8</w:t>
            </w:r>
            <w:r w:rsidR="00A42332" w:rsidRPr="00DC221B">
              <w:t xml:space="preserve">, </w:t>
            </w:r>
            <w:r w:rsidR="001A21E2" w:rsidRPr="00DC221B">
              <w:t>(17-20)</w:t>
            </w:r>
            <w:r w:rsidRPr="00DC221B">
              <w:t>.</w:t>
            </w:r>
          </w:p>
        </w:tc>
      </w:tr>
      <w:tr w:rsidR="008B7BD3" w:rsidRPr="00DC221B" w:rsidTr="008506FC">
        <w:tc>
          <w:tcPr>
            <w:tcW w:w="1701" w:type="dxa"/>
            <w:gridSpan w:val="2"/>
          </w:tcPr>
          <w:p w:rsidR="008B7BD3" w:rsidRPr="00DC221B" w:rsidRDefault="008B7BD3" w:rsidP="00847187">
            <w:pPr>
              <w:pStyle w:val="afff0"/>
              <w:rPr>
                <w:bCs/>
              </w:rPr>
            </w:pPr>
            <w:r w:rsidRPr="00DC221B">
              <w:rPr>
                <w:bCs/>
              </w:rPr>
              <w:t xml:space="preserve">ФЛ_26.3-26.6 </w:t>
            </w:r>
          </w:p>
        </w:tc>
        <w:tc>
          <w:tcPr>
            <w:tcW w:w="8046" w:type="dxa"/>
            <w:gridSpan w:val="2"/>
          </w:tcPr>
          <w:p w:rsidR="008B7BD3" w:rsidRPr="00DC221B" w:rsidRDefault="008B7BD3" w:rsidP="00847187">
            <w:pPr>
              <w:pStyle w:val="afff0"/>
              <w:rPr>
                <w:bCs/>
              </w:rPr>
            </w:pPr>
            <w:r w:rsidRPr="00DC221B">
              <w:rPr>
                <w:bCs/>
              </w:rPr>
              <w:t>По тексту:  ссылка на показатель 26.2 заменена на 25.3.</w:t>
            </w:r>
          </w:p>
        </w:tc>
      </w:tr>
      <w:tr w:rsidR="008B7BD3" w:rsidRPr="00DC221B" w:rsidTr="008506FC">
        <w:tc>
          <w:tcPr>
            <w:tcW w:w="1701" w:type="dxa"/>
            <w:gridSpan w:val="2"/>
          </w:tcPr>
          <w:p w:rsidR="008B7BD3" w:rsidRPr="00DC221B" w:rsidRDefault="008B7BD3" w:rsidP="00847187">
            <w:pPr>
              <w:pStyle w:val="afff0"/>
              <w:rPr>
                <w:bCs/>
              </w:rPr>
            </w:pPr>
            <w:r w:rsidRPr="00DC221B">
              <w:rPr>
                <w:bCs/>
              </w:rPr>
              <w:t xml:space="preserve">ЮЛ_18.3-18.6 </w:t>
            </w:r>
          </w:p>
        </w:tc>
        <w:tc>
          <w:tcPr>
            <w:tcW w:w="8046" w:type="dxa"/>
            <w:gridSpan w:val="2"/>
          </w:tcPr>
          <w:p w:rsidR="008B7BD3" w:rsidRPr="00DC221B" w:rsidRDefault="008B7BD3" w:rsidP="00847187">
            <w:pPr>
              <w:pStyle w:val="afff0"/>
              <w:rPr>
                <w:bCs/>
              </w:rPr>
            </w:pPr>
            <w:r w:rsidRPr="00DC221B">
              <w:rPr>
                <w:bCs/>
              </w:rPr>
              <w:t>По тексту:  ссылка на показатель 18.2 заменена на 17.3.</w:t>
            </w:r>
          </w:p>
        </w:tc>
      </w:tr>
      <w:tr w:rsidR="008B7BD3" w:rsidRPr="00DC221B" w:rsidTr="008506FC">
        <w:tc>
          <w:tcPr>
            <w:tcW w:w="1701" w:type="dxa"/>
            <w:gridSpan w:val="2"/>
          </w:tcPr>
          <w:p w:rsidR="008B7BD3" w:rsidRPr="00DC221B" w:rsidRDefault="008B7BD3" w:rsidP="00847187">
            <w:pPr>
              <w:pStyle w:val="afff0"/>
              <w:rPr>
                <w:bCs/>
              </w:rPr>
            </w:pPr>
            <w:r w:rsidRPr="00DC221B">
              <w:rPr>
                <w:bCs/>
              </w:rPr>
              <w:lastRenderedPageBreak/>
              <w:t xml:space="preserve">ФЛ_27.3-27.6 </w:t>
            </w:r>
          </w:p>
        </w:tc>
        <w:tc>
          <w:tcPr>
            <w:tcW w:w="8046" w:type="dxa"/>
            <w:gridSpan w:val="2"/>
          </w:tcPr>
          <w:p w:rsidR="008B7BD3" w:rsidRPr="00DC221B" w:rsidRDefault="008B7BD3" w:rsidP="00847187">
            <w:pPr>
              <w:pStyle w:val="afff0"/>
              <w:rPr>
                <w:bCs/>
              </w:rPr>
            </w:pPr>
            <w:r w:rsidRPr="00DC221B">
              <w:rPr>
                <w:bCs/>
              </w:rPr>
              <w:t>По тексту:  ссылка на показатель 27.2 заменена на 25.3.</w:t>
            </w:r>
          </w:p>
        </w:tc>
      </w:tr>
      <w:tr w:rsidR="008B7BD3" w:rsidRPr="00DC221B" w:rsidTr="008506FC">
        <w:tc>
          <w:tcPr>
            <w:tcW w:w="1701" w:type="dxa"/>
            <w:gridSpan w:val="2"/>
          </w:tcPr>
          <w:p w:rsidR="008B7BD3" w:rsidRPr="00DC221B" w:rsidRDefault="008B7BD3" w:rsidP="00847187">
            <w:pPr>
              <w:pStyle w:val="afff0"/>
              <w:rPr>
                <w:bCs/>
              </w:rPr>
            </w:pPr>
            <w:r w:rsidRPr="00DC221B">
              <w:rPr>
                <w:bCs/>
              </w:rPr>
              <w:t xml:space="preserve">ЮЛ_19.3-19.6 </w:t>
            </w:r>
          </w:p>
        </w:tc>
        <w:tc>
          <w:tcPr>
            <w:tcW w:w="8046" w:type="dxa"/>
            <w:gridSpan w:val="2"/>
          </w:tcPr>
          <w:p w:rsidR="008B7BD3" w:rsidRPr="00DC221B" w:rsidRDefault="008B7BD3" w:rsidP="00847187">
            <w:pPr>
              <w:pStyle w:val="afff0"/>
              <w:rPr>
                <w:bCs/>
              </w:rPr>
            </w:pPr>
            <w:r w:rsidRPr="00DC221B">
              <w:rPr>
                <w:bCs/>
              </w:rPr>
              <w:t>По тексту:  ссылка на показатель 19.2 заменена на 17.3.</w:t>
            </w:r>
          </w:p>
        </w:tc>
      </w:tr>
      <w:tr w:rsidR="008B7BD3" w:rsidRPr="00DC221B" w:rsidTr="008506FC">
        <w:tc>
          <w:tcPr>
            <w:tcW w:w="1242" w:type="dxa"/>
          </w:tcPr>
          <w:p w:rsidR="008B7BD3" w:rsidRPr="00DC221B" w:rsidRDefault="008B7BD3" w:rsidP="00847187">
            <w:pPr>
              <w:pStyle w:val="afff0"/>
              <w:rPr>
                <w:bCs/>
              </w:rPr>
            </w:pPr>
            <w:r w:rsidRPr="00DC221B">
              <w:rPr>
                <w:bCs/>
              </w:rPr>
              <w:t xml:space="preserve">ФЛ_29.3 </w:t>
            </w:r>
          </w:p>
        </w:tc>
        <w:tc>
          <w:tcPr>
            <w:tcW w:w="4395" w:type="dxa"/>
            <w:gridSpan w:val="2"/>
          </w:tcPr>
          <w:p w:rsidR="008B7BD3" w:rsidRPr="00DC221B" w:rsidRDefault="008B7BD3" w:rsidP="00847187">
            <w:pPr>
              <w:pStyle w:val="afff0"/>
              <w:rPr>
                <w:bCs/>
              </w:rPr>
            </w:pPr>
            <w:r w:rsidRPr="00DC221B">
              <w:rPr>
                <w:bCs/>
              </w:rPr>
              <w:t>Сумма всех оставшихся платежей, которые по условиям обязательства субъект – физическое лицо обязан внести в счет погашения задолженности с даты расчета величины среднемесячного платежа, указанной по показателю 29.2 до дня прекращения обязательства по договору.</w:t>
            </w:r>
          </w:p>
        </w:tc>
        <w:tc>
          <w:tcPr>
            <w:tcW w:w="4110" w:type="dxa"/>
          </w:tcPr>
          <w:p w:rsidR="008B7BD3" w:rsidRPr="00DC221B" w:rsidRDefault="008B7BD3" w:rsidP="00847187">
            <w:pPr>
              <w:pStyle w:val="afff0"/>
              <w:rPr>
                <w:bCs/>
              </w:rPr>
            </w:pPr>
            <w:r w:rsidRPr="00DC221B">
              <w:rPr>
                <w:bCs/>
              </w:rPr>
              <w:t xml:space="preserve">Сумма всех оставшихся платежей, за исключением суммы просроченной задолженности субъекта – ФЛ (по основному долгу, процентам и иным требованиям), которые  по условиям обязательства субъект – ФЛ обязан внести в счет погашения задолженности с даты расчета величины среднемесячного платежа, указанной по показателю 29.2, до дня прекращения обязательства по договору. </w:t>
            </w:r>
          </w:p>
          <w:p w:rsidR="008B7BD3" w:rsidRPr="00DC221B" w:rsidRDefault="008B7BD3" w:rsidP="00847187">
            <w:pPr>
              <w:pStyle w:val="afff0"/>
              <w:rPr>
                <w:bCs/>
              </w:rPr>
            </w:pPr>
            <w:r w:rsidRPr="00DC221B">
              <w:rPr>
                <w:bCs/>
              </w:rPr>
              <w:t>Не формируется в случае, когда условиями договора денежного займа (кредита) предусмотрен минимальный ежемесячный платеж.</w:t>
            </w:r>
          </w:p>
        </w:tc>
      </w:tr>
      <w:tr w:rsidR="008B7BD3" w:rsidRPr="00DC221B" w:rsidTr="008506FC">
        <w:tc>
          <w:tcPr>
            <w:tcW w:w="1242" w:type="dxa"/>
          </w:tcPr>
          <w:p w:rsidR="008B7BD3" w:rsidRPr="00DC221B" w:rsidRDefault="00B15EBA" w:rsidP="00847187">
            <w:pPr>
              <w:pStyle w:val="afff0"/>
              <w:rPr>
                <w:bCs/>
              </w:rPr>
            </w:pPr>
            <w:r w:rsidRPr="00DC221B">
              <w:rPr>
                <w:bCs/>
              </w:rPr>
              <w:t>ФЛ_36.4, ЮЛ_27.4</w:t>
            </w:r>
          </w:p>
        </w:tc>
        <w:tc>
          <w:tcPr>
            <w:tcW w:w="4395" w:type="dxa"/>
            <w:gridSpan w:val="2"/>
          </w:tcPr>
          <w:p w:rsidR="00B15EBA" w:rsidRPr="00DC221B" w:rsidRDefault="00B15EBA" w:rsidP="00847187">
            <w:pPr>
              <w:pStyle w:val="afff0"/>
              <w:rPr>
                <w:bCs/>
              </w:rPr>
            </w:pPr>
            <w:r w:rsidRPr="00DC221B">
              <w:rPr>
                <w:bCs/>
              </w:rPr>
              <w:t xml:space="preserve">По обязательству поручителя указывается общая сумма внесенных им платежей; </w:t>
            </w:r>
          </w:p>
          <w:p w:rsidR="00B15EBA" w:rsidRPr="00DC221B" w:rsidRDefault="00B15EBA" w:rsidP="00847187">
            <w:pPr>
              <w:pStyle w:val="afff0"/>
              <w:rPr>
                <w:bCs/>
              </w:rPr>
            </w:pPr>
            <w:r w:rsidRPr="00DC221B">
              <w:rPr>
                <w:bCs/>
              </w:rPr>
              <w:t>по обязательству из независимой гарантии указывается выплаченная по гарантии сумма;</w:t>
            </w:r>
          </w:p>
          <w:p w:rsidR="008B7BD3" w:rsidRPr="00DC221B" w:rsidRDefault="00B15EBA" w:rsidP="00847187">
            <w:pPr>
              <w:pStyle w:val="afff0"/>
              <w:rPr>
                <w:bCs/>
              </w:rPr>
            </w:pPr>
            <w:r w:rsidRPr="00DC221B">
              <w:rPr>
                <w:bCs/>
              </w:rPr>
              <w:t>по договору страхования предмета залога, который заключен в пользу источника или субъекта, указывается размер страховой выплаты.</w:t>
            </w:r>
          </w:p>
        </w:tc>
        <w:tc>
          <w:tcPr>
            <w:tcW w:w="4110" w:type="dxa"/>
          </w:tcPr>
          <w:p w:rsidR="00B15EBA" w:rsidRPr="00DC221B" w:rsidRDefault="00B15EBA" w:rsidP="00847187">
            <w:pPr>
              <w:pStyle w:val="afff0"/>
              <w:rPr>
                <w:bCs/>
              </w:rPr>
            </w:pPr>
            <w:r w:rsidRPr="00DC221B">
              <w:rPr>
                <w:bCs/>
              </w:rPr>
              <w:t xml:space="preserve">По обязательству, обеспеченному поручительством, указывается общая сумма требований, погашенных за счет внесенных поручителем платежей; </w:t>
            </w:r>
          </w:p>
          <w:p w:rsidR="00B15EBA" w:rsidRPr="00DC221B" w:rsidRDefault="00B15EBA" w:rsidP="00847187">
            <w:pPr>
              <w:pStyle w:val="afff0"/>
              <w:rPr>
                <w:bCs/>
              </w:rPr>
            </w:pPr>
            <w:r w:rsidRPr="00DC221B">
              <w:rPr>
                <w:bCs/>
              </w:rPr>
              <w:t xml:space="preserve">по обязательству, обеспеченному независимой гарантией, указывается общая сумма требований, погашенных за счет выплат по гарантии; </w:t>
            </w:r>
          </w:p>
          <w:p w:rsidR="008B7BD3" w:rsidRPr="00DC221B" w:rsidRDefault="00B15EBA" w:rsidP="00847187">
            <w:pPr>
              <w:pStyle w:val="afff0"/>
              <w:rPr>
                <w:bCs/>
              </w:rPr>
            </w:pPr>
            <w:r w:rsidRPr="00DC221B">
              <w:rPr>
                <w:bCs/>
              </w:rPr>
              <w:t>по обязательству, обеспеченному залогом, указывается общая сумма требований, погашенных за счет реализации предмета залога, и (или) страховой выплаты по договору страхования предмета залога, который заключен в пользу источника или субъекта.</w:t>
            </w:r>
          </w:p>
        </w:tc>
      </w:tr>
      <w:tr w:rsidR="00B15EBA" w:rsidRPr="00DC221B" w:rsidTr="008506FC">
        <w:tc>
          <w:tcPr>
            <w:tcW w:w="1242" w:type="dxa"/>
            <w:tcMar>
              <w:left w:w="57" w:type="dxa"/>
              <w:right w:w="57" w:type="dxa"/>
            </w:tcMar>
          </w:tcPr>
          <w:p w:rsidR="00B15EBA" w:rsidRPr="00DC221B" w:rsidRDefault="00B15EBA" w:rsidP="00847187">
            <w:pPr>
              <w:pStyle w:val="afff0"/>
              <w:rPr>
                <w:bCs/>
              </w:rPr>
            </w:pPr>
            <w:r w:rsidRPr="00DC221B">
              <w:rPr>
                <w:bCs/>
              </w:rPr>
              <w:t xml:space="preserve">ФЛ_43.13 </w:t>
            </w:r>
          </w:p>
        </w:tc>
        <w:tc>
          <w:tcPr>
            <w:tcW w:w="4395" w:type="dxa"/>
            <w:gridSpan w:val="2"/>
          </w:tcPr>
          <w:p w:rsidR="00B15EBA" w:rsidRPr="00DC221B" w:rsidRDefault="00B15EBA" w:rsidP="00847187">
            <w:pPr>
              <w:pStyle w:val="afff0"/>
              <w:rPr>
                <w:bCs/>
              </w:rPr>
            </w:pPr>
          </w:p>
        </w:tc>
        <w:tc>
          <w:tcPr>
            <w:tcW w:w="4110" w:type="dxa"/>
          </w:tcPr>
          <w:p w:rsidR="00B15EBA" w:rsidRPr="00DC221B" w:rsidRDefault="00B15EBA" w:rsidP="00847187">
            <w:pPr>
              <w:pStyle w:val="afff0"/>
              <w:rPr>
                <w:bCs/>
              </w:rPr>
            </w:pPr>
            <w:r w:rsidRPr="00DC221B">
              <w:rPr>
                <w:bCs/>
              </w:rPr>
              <w:t>Валюта задолженности, суммы которой указаны по показателям 43.8, 43.9, 43.11.</w:t>
            </w:r>
          </w:p>
        </w:tc>
      </w:tr>
      <w:tr w:rsidR="008B7BD3" w:rsidRPr="00DC221B" w:rsidTr="008506FC">
        <w:tc>
          <w:tcPr>
            <w:tcW w:w="1242" w:type="dxa"/>
            <w:tcMar>
              <w:left w:w="57" w:type="dxa"/>
              <w:right w:w="57" w:type="dxa"/>
            </w:tcMar>
          </w:tcPr>
          <w:p w:rsidR="008B7BD3" w:rsidRPr="00DC221B" w:rsidRDefault="00B15EBA" w:rsidP="00847187">
            <w:pPr>
              <w:pStyle w:val="afff0"/>
              <w:rPr>
                <w:bCs/>
              </w:rPr>
            </w:pPr>
            <w:r w:rsidRPr="00DC221B">
              <w:rPr>
                <w:bCs/>
              </w:rPr>
              <w:t>ЮЛ_33.13</w:t>
            </w:r>
          </w:p>
        </w:tc>
        <w:tc>
          <w:tcPr>
            <w:tcW w:w="4395" w:type="dxa"/>
            <w:gridSpan w:val="2"/>
          </w:tcPr>
          <w:p w:rsidR="008B7BD3" w:rsidRPr="00DC221B" w:rsidRDefault="008B7BD3" w:rsidP="00847187">
            <w:pPr>
              <w:pStyle w:val="afff0"/>
              <w:rPr>
                <w:bCs/>
              </w:rPr>
            </w:pPr>
          </w:p>
        </w:tc>
        <w:tc>
          <w:tcPr>
            <w:tcW w:w="4110" w:type="dxa"/>
          </w:tcPr>
          <w:p w:rsidR="008B7BD3" w:rsidRPr="00DC221B" w:rsidRDefault="00B15EBA" w:rsidP="00847187">
            <w:pPr>
              <w:pStyle w:val="afff0"/>
              <w:rPr>
                <w:bCs/>
              </w:rPr>
            </w:pPr>
            <w:r w:rsidRPr="00DC221B">
              <w:rPr>
                <w:bCs/>
              </w:rPr>
              <w:t>Валюта задолженности, суммы которой указаны по показателям 33.8, 33.9, 33.11.</w:t>
            </w:r>
          </w:p>
        </w:tc>
      </w:tr>
      <w:tr w:rsidR="00B15EBA" w:rsidRPr="00DC221B" w:rsidTr="008506FC">
        <w:tc>
          <w:tcPr>
            <w:tcW w:w="1242" w:type="dxa"/>
          </w:tcPr>
          <w:p w:rsidR="00B15EBA" w:rsidRPr="00DC221B" w:rsidRDefault="00B15EBA" w:rsidP="00847187">
            <w:pPr>
              <w:pStyle w:val="afff0"/>
              <w:rPr>
                <w:bCs/>
              </w:rPr>
            </w:pPr>
            <w:r w:rsidRPr="00DC221B">
              <w:rPr>
                <w:bCs/>
              </w:rPr>
              <w:t>ФЛ_54.1,</w:t>
            </w:r>
          </w:p>
          <w:p w:rsidR="00B15EBA" w:rsidRPr="00DC221B" w:rsidRDefault="00B15EBA" w:rsidP="00847187">
            <w:pPr>
              <w:pStyle w:val="afff0"/>
              <w:rPr>
                <w:bCs/>
              </w:rPr>
            </w:pPr>
            <w:r w:rsidRPr="00DC221B">
              <w:rPr>
                <w:bCs/>
              </w:rPr>
              <w:t>ЮЛ_44.1</w:t>
            </w:r>
          </w:p>
        </w:tc>
        <w:tc>
          <w:tcPr>
            <w:tcW w:w="4395" w:type="dxa"/>
            <w:gridSpan w:val="2"/>
          </w:tcPr>
          <w:p w:rsidR="00B15EBA" w:rsidRPr="00DC221B" w:rsidRDefault="00B15EBA" w:rsidP="00847187">
            <w:pPr>
              <w:pStyle w:val="afff0"/>
            </w:pPr>
            <w:r w:rsidRPr="00DC221B">
              <w:t>Код «1» – обязательство полностью учтено у источника на балансовых счетах;</w:t>
            </w:r>
          </w:p>
          <w:p w:rsidR="00B15EBA" w:rsidRPr="00DC221B" w:rsidRDefault="00B15EBA" w:rsidP="00847187">
            <w:pPr>
              <w:pStyle w:val="afff0"/>
            </w:pPr>
            <w:r w:rsidRPr="00DC221B">
              <w:t>код «0» – обстоятельство кода «1» отсутствует, в том числе в случае, если обязательство частично учтено на внебалансовых счетах.</w:t>
            </w:r>
          </w:p>
        </w:tc>
        <w:tc>
          <w:tcPr>
            <w:tcW w:w="4110" w:type="dxa"/>
          </w:tcPr>
          <w:p w:rsidR="00B15EBA" w:rsidRPr="00DC221B" w:rsidRDefault="00B15EBA" w:rsidP="00847187">
            <w:pPr>
              <w:pStyle w:val="afff0"/>
            </w:pPr>
            <w:r w:rsidRPr="00DC221B">
              <w:t>Код «1» – в случае если задолженность учтена у источника на балансовых счетах;</w:t>
            </w:r>
          </w:p>
          <w:p w:rsidR="00B15EBA" w:rsidRPr="00DC221B" w:rsidRDefault="00B15EBA" w:rsidP="00847187">
            <w:pPr>
              <w:pStyle w:val="afff0"/>
            </w:pPr>
            <w:r w:rsidRPr="00DC221B">
              <w:t>код «0» – обстоятельство кода «1» отсутствует, в том числе в случае, если задолженность частично учтена на внебалансовых счетах.</w:t>
            </w:r>
          </w:p>
        </w:tc>
      </w:tr>
      <w:tr w:rsidR="008B7BD3" w:rsidRPr="00DC221B" w:rsidTr="008506FC">
        <w:tc>
          <w:tcPr>
            <w:tcW w:w="1242" w:type="dxa"/>
          </w:tcPr>
          <w:p w:rsidR="008B7BD3" w:rsidRPr="00DC221B" w:rsidRDefault="00B15EBA" w:rsidP="00847187">
            <w:pPr>
              <w:pStyle w:val="afff0"/>
              <w:rPr>
                <w:bCs/>
              </w:rPr>
            </w:pPr>
            <w:r w:rsidRPr="00DC221B">
              <w:rPr>
                <w:bCs/>
              </w:rPr>
              <w:t>ФЛ_54.3</w:t>
            </w:r>
          </w:p>
        </w:tc>
        <w:tc>
          <w:tcPr>
            <w:tcW w:w="4395" w:type="dxa"/>
            <w:gridSpan w:val="2"/>
          </w:tcPr>
          <w:p w:rsidR="00B15EBA" w:rsidRPr="00DC221B" w:rsidRDefault="00B15EBA" w:rsidP="00847187">
            <w:pPr>
              <w:pStyle w:val="afff0"/>
              <w:rPr>
                <w:bCs/>
              </w:rPr>
            </w:pPr>
            <w:r w:rsidRPr="00DC221B">
              <w:rPr>
                <w:bCs/>
              </w:rPr>
              <w:t xml:space="preserve">Заполняется в случае, если по </w:t>
            </w:r>
            <w:r w:rsidRPr="00DC221B">
              <w:rPr>
                <w:bCs/>
              </w:rPr>
              <w:lastRenderedPageBreak/>
              <w:t xml:space="preserve">показателю 54.1 «Признак учета обязательства» указан код «0». </w:t>
            </w:r>
          </w:p>
          <w:p w:rsidR="008B7BD3" w:rsidRPr="00DC221B" w:rsidRDefault="00B15EBA" w:rsidP="00847187">
            <w:pPr>
              <w:pStyle w:val="afff0"/>
              <w:rPr>
                <w:bCs/>
              </w:rPr>
            </w:pPr>
            <w:r w:rsidRPr="00DC221B">
              <w:rPr>
                <w:bCs/>
              </w:rPr>
              <w:t>Указывается общая сумма обязательства, которая не учтена на балансовых счетах источника (т.е. сумма, полностью или частично учтенная на внебалансовых счетах источника и (или) внесистемным путем (без отражения суммы такого обязательства на счетах бухгалтерского учета)).</w:t>
            </w:r>
          </w:p>
        </w:tc>
        <w:tc>
          <w:tcPr>
            <w:tcW w:w="4110" w:type="dxa"/>
          </w:tcPr>
          <w:p w:rsidR="00B15EBA" w:rsidRPr="00DC221B" w:rsidRDefault="00B15EBA" w:rsidP="00847187">
            <w:pPr>
              <w:pStyle w:val="afff0"/>
              <w:rPr>
                <w:bCs/>
              </w:rPr>
            </w:pPr>
            <w:r w:rsidRPr="00DC221B">
              <w:rPr>
                <w:bCs/>
              </w:rPr>
              <w:lastRenderedPageBreak/>
              <w:t xml:space="preserve">Заполняется в случае если по </w:t>
            </w:r>
            <w:r w:rsidRPr="00DC221B">
              <w:rPr>
                <w:bCs/>
              </w:rPr>
              <w:lastRenderedPageBreak/>
              <w:t xml:space="preserve">показателю 54.1 </w:t>
            </w:r>
          </w:p>
          <w:p w:rsidR="008B7BD3" w:rsidRPr="00DC221B" w:rsidRDefault="00B15EBA" w:rsidP="00847187">
            <w:pPr>
              <w:pStyle w:val="afff0"/>
              <w:rPr>
                <w:bCs/>
              </w:rPr>
            </w:pPr>
            <w:r w:rsidRPr="00DC221B">
              <w:rPr>
                <w:bCs/>
              </w:rPr>
              <w:t>указан код «0». Указывается сумма задолженности по обязательству, которая учтена на внебалансовых счетах источника.</w:t>
            </w:r>
          </w:p>
        </w:tc>
      </w:tr>
      <w:tr w:rsidR="00B15EBA" w:rsidRPr="00DC221B" w:rsidTr="008506FC">
        <w:tc>
          <w:tcPr>
            <w:tcW w:w="1242" w:type="dxa"/>
          </w:tcPr>
          <w:p w:rsidR="00B15EBA" w:rsidRPr="00DC221B" w:rsidRDefault="00B15EBA" w:rsidP="00847187">
            <w:pPr>
              <w:pStyle w:val="afff0"/>
              <w:rPr>
                <w:bCs/>
              </w:rPr>
            </w:pPr>
            <w:r w:rsidRPr="00DC221B">
              <w:rPr>
                <w:bCs/>
              </w:rPr>
              <w:lastRenderedPageBreak/>
              <w:t>ЮЛ_44.3</w:t>
            </w:r>
          </w:p>
        </w:tc>
        <w:tc>
          <w:tcPr>
            <w:tcW w:w="4395" w:type="dxa"/>
            <w:gridSpan w:val="2"/>
          </w:tcPr>
          <w:p w:rsidR="00B15EBA" w:rsidRPr="00DC221B" w:rsidRDefault="00B15EBA" w:rsidP="00847187">
            <w:pPr>
              <w:pStyle w:val="afff0"/>
              <w:rPr>
                <w:bCs/>
              </w:rPr>
            </w:pPr>
            <w:r w:rsidRPr="00DC221B">
              <w:rPr>
                <w:bCs/>
              </w:rPr>
              <w:t xml:space="preserve">Заполняется в случае, если по показателю 44.1 «Признак учета обязательства» указан код «0». </w:t>
            </w:r>
          </w:p>
          <w:p w:rsidR="00B15EBA" w:rsidRPr="00DC221B" w:rsidRDefault="00B15EBA" w:rsidP="00847187">
            <w:pPr>
              <w:pStyle w:val="afff0"/>
              <w:rPr>
                <w:bCs/>
              </w:rPr>
            </w:pPr>
            <w:r w:rsidRPr="00DC221B">
              <w:rPr>
                <w:bCs/>
              </w:rPr>
              <w:t>Указывается общая сумма обязательства, которая не учтена на балансовых счетах источника (т.е. сумма, полностью или частично учтенная на внебалансовых счетах источника и (или) внесистемным путем (без отражения суммы такого обязательства на счетах бухгалтерского учета)).</w:t>
            </w:r>
          </w:p>
        </w:tc>
        <w:tc>
          <w:tcPr>
            <w:tcW w:w="4110" w:type="dxa"/>
          </w:tcPr>
          <w:p w:rsidR="00B15EBA" w:rsidRPr="00DC221B" w:rsidRDefault="00B15EBA" w:rsidP="00847187">
            <w:pPr>
              <w:pStyle w:val="afff0"/>
              <w:rPr>
                <w:bCs/>
              </w:rPr>
            </w:pPr>
            <w:r w:rsidRPr="00DC221B">
              <w:rPr>
                <w:bCs/>
              </w:rPr>
              <w:t xml:space="preserve">Заполняется в случае если по показателю 44.1 </w:t>
            </w:r>
          </w:p>
          <w:p w:rsidR="00B15EBA" w:rsidRPr="00DC221B" w:rsidRDefault="00B15EBA" w:rsidP="00847187">
            <w:pPr>
              <w:pStyle w:val="afff0"/>
              <w:rPr>
                <w:bCs/>
              </w:rPr>
            </w:pPr>
            <w:r w:rsidRPr="00DC221B">
              <w:rPr>
                <w:bCs/>
              </w:rPr>
              <w:t>указан код «0». Указывается сумма задолженности по обязательству, которая учтена на внебалансовых счетах источника.</w:t>
            </w:r>
          </w:p>
        </w:tc>
      </w:tr>
      <w:tr w:rsidR="008B7BD3" w:rsidRPr="00DC221B" w:rsidTr="008506FC">
        <w:tc>
          <w:tcPr>
            <w:tcW w:w="1242" w:type="dxa"/>
          </w:tcPr>
          <w:p w:rsidR="008B7BD3" w:rsidRPr="00DC221B" w:rsidRDefault="00B15EBA" w:rsidP="00847187">
            <w:pPr>
              <w:pStyle w:val="afff0"/>
              <w:rPr>
                <w:bCs/>
              </w:rPr>
            </w:pPr>
            <w:r w:rsidRPr="00DC221B">
              <w:rPr>
                <w:bCs/>
              </w:rPr>
              <w:t>ФЛ_56.5, ЮЛ_46.5</w:t>
            </w:r>
          </w:p>
        </w:tc>
        <w:tc>
          <w:tcPr>
            <w:tcW w:w="4395" w:type="dxa"/>
            <w:gridSpan w:val="2"/>
          </w:tcPr>
          <w:p w:rsidR="00B15EBA" w:rsidRPr="00DC221B" w:rsidRDefault="00B15EBA" w:rsidP="00847187">
            <w:pPr>
              <w:pStyle w:val="afff0"/>
              <w:rPr>
                <w:bCs/>
              </w:rPr>
            </w:pPr>
            <w:r w:rsidRPr="00DC221B">
              <w:rPr>
                <w:bCs/>
              </w:rPr>
              <w:t>Код «1» – должник нарушил срок платежа по займу или лизингу более чем на 90 календарных дней;</w:t>
            </w:r>
          </w:p>
          <w:p w:rsidR="00B15EBA" w:rsidRPr="00DC221B" w:rsidRDefault="00B15EBA" w:rsidP="00847187">
            <w:pPr>
              <w:pStyle w:val="afff0"/>
              <w:rPr>
                <w:bCs/>
              </w:rPr>
            </w:pPr>
            <w:r w:rsidRPr="00DC221B">
              <w:rPr>
                <w:bCs/>
              </w:rPr>
              <w:t>код «0» – обстоятельство кода «1» отсутствует</w:t>
            </w:r>
          </w:p>
          <w:p w:rsidR="008B7BD3" w:rsidRPr="00DC221B" w:rsidRDefault="00B15EBA" w:rsidP="00847187">
            <w:pPr>
              <w:pStyle w:val="afff0"/>
              <w:rPr>
                <w:bCs/>
              </w:rPr>
            </w:pPr>
            <w:r w:rsidRPr="00DC221B">
              <w:rPr>
                <w:bCs/>
              </w:rPr>
              <w:t>Продолжительность просрочки определяется методом ФИФО. Значение данного показателя должно соответствовать продолжительности просрочки, которая указана по показателю 27.11 «Продолжительность просрочки».</w:t>
            </w:r>
          </w:p>
        </w:tc>
        <w:tc>
          <w:tcPr>
            <w:tcW w:w="4110" w:type="dxa"/>
          </w:tcPr>
          <w:p w:rsidR="00B15EBA" w:rsidRPr="00DC221B" w:rsidRDefault="00B15EBA" w:rsidP="00847187">
            <w:pPr>
              <w:pStyle w:val="afff0"/>
              <w:rPr>
                <w:bCs/>
              </w:rPr>
            </w:pPr>
            <w:r w:rsidRPr="00DC221B">
              <w:rPr>
                <w:bCs/>
              </w:rPr>
              <w:t xml:space="preserve">Код «1» – должник нарушил срок платежа по займу </w:t>
            </w:r>
            <w:r w:rsidRPr="00DC221B">
              <w:rPr>
                <w:bCs/>
                <w:i/>
              </w:rPr>
              <w:t>(кредиту)</w:t>
            </w:r>
            <w:r w:rsidRPr="00DC221B">
              <w:rPr>
                <w:bCs/>
              </w:rPr>
              <w:t xml:space="preserve"> или лизингу более чем на 90 календарных дней;</w:t>
            </w:r>
          </w:p>
          <w:p w:rsidR="00B15EBA" w:rsidRPr="00DC221B" w:rsidRDefault="00B15EBA" w:rsidP="00847187">
            <w:pPr>
              <w:pStyle w:val="afff0"/>
              <w:rPr>
                <w:bCs/>
              </w:rPr>
            </w:pPr>
            <w:r w:rsidRPr="00DC221B">
              <w:rPr>
                <w:bCs/>
              </w:rPr>
              <w:t>код «0» – обстоятельство кода «1» отсутствует</w:t>
            </w:r>
          </w:p>
          <w:p w:rsidR="008B7BD3" w:rsidRPr="00DC221B" w:rsidRDefault="00B15EBA" w:rsidP="00847187">
            <w:pPr>
              <w:pStyle w:val="afff0"/>
              <w:rPr>
                <w:bCs/>
              </w:rPr>
            </w:pPr>
            <w:r w:rsidRPr="00DC221B">
              <w:rPr>
                <w:bCs/>
              </w:rPr>
              <w:t>Продолжительность просрочки определяется методом ФИФО. Значение данного показателя должно соответствовать продолжительности просрочки, которая указана по показателю 27.11 «Продолжительность просрочки».</w:t>
            </w:r>
          </w:p>
        </w:tc>
      </w:tr>
      <w:tr w:rsidR="00B15EBA" w:rsidRPr="00DC221B" w:rsidTr="008506FC">
        <w:tc>
          <w:tcPr>
            <w:tcW w:w="1242" w:type="dxa"/>
          </w:tcPr>
          <w:p w:rsidR="00B15EBA" w:rsidRPr="00DC221B" w:rsidRDefault="00B15EBA" w:rsidP="00847187">
            <w:pPr>
              <w:pStyle w:val="afff0"/>
              <w:rPr>
                <w:bCs/>
              </w:rPr>
            </w:pPr>
            <w:r w:rsidRPr="00DC221B">
              <w:rPr>
                <w:bCs/>
              </w:rPr>
              <w:t>Блок ФЛ_56</w:t>
            </w:r>
          </w:p>
        </w:tc>
        <w:tc>
          <w:tcPr>
            <w:tcW w:w="4395" w:type="dxa"/>
            <w:gridSpan w:val="2"/>
          </w:tcPr>
          <w:p w:rsidR="00B15EBA" w:rsidRPr="00DC221B" w:rsidRDefault="00B15EBA" w:rsidP="00847187">
            <w:pPr>
              <w:pStyle w:val="afff0"/>
              <w:rPr>
                <w:bCs/>
              </w:rPr>
            </w:pPr>
            <w:r w:rsidRPr="00DC221B">
              <w:rPr>
                <w:bCs/>
              </w:rPr>
              <w:t>Абзац 1: «Для требований о взыскании долга по алиментам, платы за жилое помещение, коммунальные услуги или услуги связи в блоке 56 заполняются только показатели 56.1, 56.5 и 56.6».</w:t>
            </w:r>
          </w:p>
        </w:tc>
        <w:tc>
          <w:tcPr>
            <w:tcW w:w="4110" w:type="dxa"/>
          </w:tcPr>
          <w:p w:rsidR="00B15EBA" w:rsidRPr="00DC221B" w:rsidRDefault="00B15EBA" w:rsidP="00847187">
            <w:pPr>
              <w:pStyle w:val="afff0"/>
              <w:rPr>
                <w:bCs/>
              </w:rPr>
            </w:pPr>
            <w:r w:rsidRPr="00DC221B">
              <w:rPr>
                <w:bCs/>
              </w:rPr>
              <w:t>Абзац 1: «Для требований о взыскании долга по алиментам, платы за жилое помещение, коммунальные услуги или услуги связи в блоке 56 заполняются только показатели 56.1 и 56.6».</w:t>
            </w:r>
          </w:p>
        </w:tc>
      </w:tr>
      <w:tr w:rsidR="00B15EBA" w:rsidRPr="00DC221B" w:rsidTr="008506FC">
        <w:tc>
          <w:tcPr>
            <w:tcW w:w="1242" w:type="dxa"/>
          </w:tcPr>
          <w:p w:rsidR="00B15EBA" w:rsidRPr="00DC221B" w:rsidRDefault="00B15EBA" w:rsidP="00847187">
            <w:pPr>
              <w:pStyle w:val="afff0"/>
              <w:rPr>
                <w:bCs/>
              </w:rPr>
            </w:pPr>
            <w:r w:rsidRPr="00DC221B">
              <w:rPr>
                <w:bCs/>
              </w:rPr>
              <w:t>Блок ЮЛ_46</w:t>
            </w:r>
          </w:p>
        </w:tc>
        <w:tc>
          <w:tcPr>
            <w:tcW w:w="4395" w:type="dxa"/>
            <w:gridSpan w:val="2"/>
          </w:tcPr>
          <w:p w:rsidR="00B15EBA" w:rsidRPr="00DC221B" w:rsidRDefault="00B15EBA" w:rsidP="00847187">
            <w:pPr>
              <w:pStyle w:val="afff0"/>
              <w:rPr>
                <w:bCs/>
              </w:rPr>
            </w:pPr>
            <w:r w:rsidRPr="00DC221B">
              <w:rPr>
                <w:bCs/>
              </w:rPr>
              <w:t>Абзац 1: «Для требований о взыскании долга по алиментам, платы за жилое помещение, коммунальные услуги или услуги связи в блоке 46 заполняются только показатели 46.1, 46.5 и 46.6».</w:t>
            </w:r>
          </w:p>
        </w:tc>
        <w:tc>
          <w:tcPr>
            <w:tcW w:w="4110" w:type="dxa"/>
          </w:tcPr>
          <w:p w:rsidR="00B15EBA" w:rsidRPr="00DC221B" w:rsidRDefault="00B15EBA" w:rsidP="00847187">
            <w:pPr>
              <w:pStyle w:val="afff0"/>
              <w:rPr>
                <w:bCs/>
              </w:rPr>
            </w:pPr>
            <w:r w:rsidRPr="00DC221B">
              <w:rPr>
                <w:bCs/>
              </w:rPr>
              <w:t>Абзац 1: «Для требований о взыскании долга по алиментам, платы за жилое помещение, коммунальные услуги или услуги связи в блоке 46 заполняются только показатели 46.1 и 46.6».</w:t>
            </w:r>
          </w:p>
        </w:tc>
      </w:tr>
    </w:tbl>
    <w:p w:rsidR="00C72712" w:rsidRPr="00DC221B" w:rsidRDefault="00A25436" w:rsidP="008506FC">
      <w:pPr>
        <w:pStyle w:val="af5"/>
        <w:numPr>
          <w:ilvl w:val="1"/>
          <w:numId w:val="16"/>
        </w:numPr>
        <w:tabs>
          <w:tab w:val="left" w:pos="-567"/>
          <w:tab w:val="left" w:pos="142"/>
          <w:tab w:val="left" w:pos="812"/>
          <w:tab w:val="left" w:pos="993"/>
        </w:tabs>
        <w:spacing w:before="240" w:line="276" w:lineRule="auto"/>
        <w:ind w:left="-283" w:firstLine="0"/>
        <w:rPr>
          <w:rFonts w:cs="Arial"/>
          <w:szCs w:val="22"/>
        </w:rPr>
      </w:pPr>
      <w:r w:rsidRPr="00DC221B">
        <w:rPr>
          <w:rFonts w:cs="Arial"/>
          <w:szCs w:val="22"/>
        </w:rPr>
        <w:t>Признаны утратившими силу</w:t>
      </w:r>
      <w:r w:rsidR="00C72712" w:rsidRPr="00DC221B">
        <w:rPr>
          <w:rFonts w:cs="Arial"/>
          <w:szCs w:val="22"/>
        </w:rPr>
        <w:t xml:space="preserve"> показатели:</w:t>
      </w:r>
    </w:p>
    <w:tbl>
      <w:tblPr>
        <w:tblStyle w:val="af9"/>
        <w:tblpPr w:leftFromText="180" w:rightFromText="180" w:vertAnchor="text" w:tblpX="-135" w:tblpY="1"/>
        <w:tblOverlap w:val="never"/>
        <w:tblW w:w="9747" w:type="dxa"/>
        <w:tblLayout w:type="fixed"/>
        <w:tblLook w:val="04A0" w:firstRow="1" w:lastRow="0" w:firstColumn="1" w:lastColumn="0" w:noHBand="0" w:noVBand="1"/>
      </w:tblPr>
      <w:tblGrid>
        <w:gridCol w:w="1242"/>
        <w:gridCol w:w="8505"/>
      </w:tblGrid>
      <w:tr w:rsidR="00A25436" w:rsidRPr="00DC221B" w:rsidTr="008506FC">
        <w:tc>
          <w:tcPr>
            <w:tcW w:w="1242" w:type="dxa"/>
          </w:tcPr>
          <w:p w:rsidR="00A25436" w:rsidRPr="00DC221B" w:rsidRDefault="00A25436" w:rsidP="00847187">
            <w:pPr>
              <w:pStyle w:val="afff0"/>
              <w:rPr>
                <w:lang w:val="en-US"/>
              </w:rPr>
            </w:pPr>
            <w:r w:rsidRPr="00DC221B">
              <w:rPr>
                <w:lang w:val="en-US"/>
              </w:rPr>
              <w:lastRenderedPageBreak/>
              <w:t>ФЛ_</w:t>
            </w:r>
            <w:r w:rsidRPr="00DC221B">
              <w:t>26.2</w:t>
            </w:r>
            <w:r w:rsidRPr="00DC221B">
              <w:rPr>
                <w:lang w:val="en-US"/>
              </w:rPr>
              <w:t>,</w:t>
            </w:r>
          </w:p>
          <w:p w:rsidR="00A25436" w:rsidRPr="00DC221B" w:rsidRDefault="00A25436" w:rsidP="00847187">
            <w:pPr>
              <w:pStyle w:val="afff0"/>
            </w:pPr>
            <w:r w:rsidRPr="00DC221B">
              <w:rPr>
                <w:lang w:val="en-US"/>
              </w:rPr>
              <w:t>ЮЛ_</w:t>
            </w:r>
            <w:r w:rsidRPr="00DC221B">
              <w:t>18</w:t>
            </w:r>
            <w:r w:rsidRPr="00DC221B">
              <w:rPr>
                <w:lang w:val="en-US"/>
              </w:rPr>
              <w:t>.2</w:t>
            </w:r>
          </w:p>
        </w:tc>
        <w:tc>
          <w:tcPr>
            <w:tcW w:w="8505" w:type="dxa"/>
          </w:tcPr>
          <w:p w:rsidR="00A25436" w:rsidRPr="00DC221B" w:rsidRDefault="00A25436" w:rsidP="00847187">
            <w:pPr>
              <w:pStyle w:val="afff0"/>
            </w:pPr>
            <w:r w:rsidRPr="00DC221B">
              <w:t>Признак расчета по последнему платежу</w:t>
            </w:r>
          </w:p>
        </w:tc>
      </w:tr>
      <w:tr w:rsidR="00A25436" w:rsidRPr="00DC221B" w:rsidTr="008506FC">
        <w:tc>
          <w:tcPr>
            <w:tcW w:w="1242" w:type="dxa"/>
          </w:tcPr>
          <w:p w:rsidR="00A25436" w:rsidRPr="00DC221B" w:rsidRDefault="00A25436" w:rsidP="00847187">
            <w:pPr>
              <w:pStyle w:val="afff0"/>
              <w:rPr>
                <w:lang w:val="en-US"/>
              </w:rPr>
            </w:pPr>
            <w:r w:rsidRPr="00DC221B">
              <w:rPr>
                <w:lang w:val="en-US"/>
              </w:rPr>
              <w:t>ФЛ_</w:t>
            </w:r>
            <w:r w:rsidRPr="00DC221B">
              <w:t>26.7</w:t>
            </w:r>
            <w:r w:rsidRPr="00DC221B">
              <w:rPr>
                <w:lang w:val="en-US"/>
              </w:rPr>
              <w:t>,</w:t>
            </w:r>
          </w:p>
          <w:p w:rsidR="00A25436" w:rsidRPr="00DC221B" w:rsidRDefault="00A25436" w:rsidP="00847187">
            <w:pPr>
              <w:pStyle w:val="afff0"/>
            </w:pPr>
            <w:r w:rsidRPr="00DC221B">
              <w:rPr>
                <w:lang w:val="en-US"/>
              </w:rPr>
              <w:t>ЮЛ_</w:t>
            </w:r>
            <w:r w:rsidRPr="00DC221B">
              <w:t>18</w:t>
            </w:r>
            <w:r w:rsidRPr="00DC221B">
              <w:rPr>
                <w:lang w:val="en-US"/>
              </w:rPr>
              <w:t>.</w:t>
            </w:r>
            <w:r w:rsidRPr="00DC221B">
              <w:t>7</w:t>
            </w:r>
          </w:p>
        </w:tc>
        <w:tc>
          <w:tcPr>
            <w:tcW w:w="8505" w:type="dxa"/>
          </w:tcPr>
          <w:p w:rsidR="00A25436" w:rsidRPr="00DC221B" w:rsidRDefault="00A25436" w:rsidP="00847187">
            <w:pPr>
              <w:pStyle w:val="afff0"/>
            </w:pPr>
            <w:r w:rsidRPr="00DC221B">
              <w:t>Дата расчета</w:t>
            </w:r>
          </w:p>
        </w:tc>
      </w:tr>
      <w:tr w:rsidR="00A25436" w:rsidRPr="00DC221B" w:rsidTr="008506FC">
        <w:tc>
          <w:tcPr>
            <w:tcW w:w="1242" w:type="dxa"/>
          </w:tcPr>
          <w:p w:rsidR="00A25436" w:rsidRPr="00DC221B" w:rsidRDefault="00A25436" w:rsidP="00847187">
            <w:pPr>
              <w:pStyle w:val="afff0"/>
              <w:rPr>
                <w:lang w:val="en-US"/>
              </w:rPr>
            </w:pPr>
            <w:r w:rsidRPr="00DC221B">
              <w:rPr>
                <w:lang w:val="en-US"/>
              </w:rPr>
              <w:t>ФЛ_</w:t>
            </w:r>
            <w:r w:rsidRPr="00DC221B">
              <w:t>27.2</w:t>
            </w:r>
            <w:r w:rsidRPr="00DC221B">
              <w:rPr>
                <w:lang w:val="en-US"/>
              </w:rPr>
              <w:t>,</w:t>
            </w:r>
          </w:p>
          <w:p w:rsidR="00A25436" w:rsidRPr="00DC221B" w:rsidRDefault="00A25436" w:rsidP="00847187">
            <w:pPr>
              <w:pStyle w:val="afff0"/>
            </w:pPr>
            <w:r w:rsidRPr="00DC221B">
              <w:rPr>
                <w:lang w:val="en-US"/>
              </w:rPr>
              <w:t>ЮЛ_</w:t>
            </w:r>
            <w:r w:rsidRPr="00DC221B">
              <w:t>19</w:t>
            </w:r>
            <w:r w:rsidRPr="00DC221B">
              <w:rPr>
                <w:lang w:val="en-US"/>
              </w:rPr>
              <w:t>.2</w:t>
            </w:r>
          </w:p>
        </w:tc>
        <w:tc>
          <w:tcPr>
            <w:tcW w:w="8505" w:type="dxa"/>
          </w:tcPr>
          <w:p w:rsidR="00A25436" w:rsidRPr="00DC221B" w:rsidRDefault="00A25436" w:rsidP="00847187">
            <w:pPr>
              <w:pStyle w:val="afff0"/>
            </w:pPr>
            <w:r w:rsidRPr="00DC221B">
              <w:t>Признак расчета по последнему платежу</w:t>
            </w:r>
          </w:p>
        </w:tc>
      </w:tr>
      <w:tr w:rsidR="00A25436" w:rsidRPr="00DC221B" w:rsidTr="008506FC">
        <w:tc>
          <w:tcPr>
            <w:tcW w:w="1242" w:type="dxa"/>
          </w:tcPr>
          <w:p w:rsidR="00A25436" w:rsidRPr="00DC221B" w:rsidRDefault="00A25436" w:rsidP="00847187">
            <w:pPr>
              <w:pStyle w:val="afff0"/>
              <w:rPr>
                <w:lang w:val="en-US"/>
              </w:rPr>
            </w:pPr>
            <w:r w:rsidRPr="00DC221B">
              <w:rPr>
                <w:lang w:val="en-US"/>
              </w:rPr>
              <w:t>ФЛ_</w:t>
            </w:r>
            <w:r w:rsidRPr="00DC221B">
              <w:t>27.7</w:t>
            </w:r>
            <w:r w:rsidRPr="00DC221B">
              <w:rPr>
                <w:lang w:val="en-US"/>
              </w:rPr>
              <w:t>,</w:t>
            </w:r>
          </w:p>
          <w:p w:rsidR="00A25436" w:rsidRPr="00DC221B" w:rsidRDefault="00A25436" w:rsidP="00847187">
            <w:pPr>
              <w:pStyle w:val="afff0"/>
            </w:pPr>
            <w:r w:rsidRPr="00DC221B">
              <w:rPr>
                <w:lang w:val="en-US"/>
              </w:rPr>
              <w:t>ЮЛ_</w:t>
            </w:r>
            <w:r w:rsidRPr="00DC221B">
              <w:t>19</w:t>
            </w:r>
            <w:r w:rsidRPr="00DC221B">
              <w:rPr>
                <w:lang w:val="en-US"/>
              </w:rPr>
              <w:t>.</w:t>
            </w:r>
            <w:r w:rsidRPr="00DC221B">
              <w:t>7</w:t>
            </w:r>
          </w:p>
        </w:tc>
        <w:tc>
          <w:tcPr>
            <w:tcW w:w="8505" w:type="dxa"/>
          </w:tcPr>
          <w:p w:rsidR="00A25436" w:rsidRPr="00DC221B" w:rsidRDefault="00A25436" w:rsidP="00847187">
            <w:pPr>
              <w:pStyle w:val="afff0"/>
            </w:pPr>
            <w:r w:rsidRPr="00DC221B">
              <w:t>Дата расчета</w:t>
            </w:r>
          </w:p>
        </w:tc>
      </w:tr>
    </w:tbl>
    <w:p w:rsidR="00412297" w:rsidRPr="00DC221B" w:rsidRDefault="00412297" w:rsidP="008506FC">
      <w:pPr>
        <w:pStyle w:val="af5"/>
        <w:numPr>
          <w:ilvl w:val="1"/>
          <w:numId w:val="16"/>
        </w:numPr>
        <w:tabs>
          <w:tab w:val="left" w:pos="-567"/>
          <w:tab w:val="left" w:pos="142"/>
          <w:tab w:val="left" w:pos="812"/>
          <w:tab w:val="left" w:pos="993"/>
        </w:tabs>
        <w:spacing w:before="240" w:line="276" w:lineRule="auto"/>
        <w:ind w:left="-283" w:firstLine="0"/>
        <w:rPr>
          <w:rFonts w:cs="Arial"/>
          <w:szCs w:val="22"/>
        </w:rPr>
      </w:pPr>
      <w:r w:rsidRPr="00DC221B">
        <w:rPr>
          <w:rFonts w:cs="Arial"/>
          <w:szCs w:val="22"/>
        </w:rPr>
        <w:t>Приложение 5. Изменены справочники:</w:t>
      </w:r>
    </w:p>
    <w:p w:rsidR="00412297" w:rsidRPr="00DC221B" w:rsidRDefault="00412297"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Справочник 1.5. Факторы влияния на индивидуальный рейтинг:</w:t>
      </w:r>
    </w:p>
    <w:p w:rsidR="00412297" w:rsidRPr="00DC221B" w:rsidRDefault="002B5AD6"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 xml:space="preserve">- </w:t>
      </w:r>
      <w:r w:rsidR="00412297" w:rsidRPr="00DC221B">
        <w:rPr>
          <w:rFonts w:cs="Arial"/>
          <w:szCs w:val="22"/>
        </w:rPr>
        <w:t>И</w:t>
      </w:r>
      <w:r w:rsidRPr="00DC221B">
        <w:rPr>
          <w:rFonts w:cs="Arial"/>
          <w:szCs w:val="22"/>
        </w:rPr>
        <w:t>с</w:t>
      </w:r>
      <w:r w:rsidR="00412297" w:rsidRPr="00DC221B">
        <w:rPr>
          <w:rFonts w:cs="Arial"/>
          <w:szCs w:val="22"/>
        </w:rPr>
        <w:t>ключены коды: 9-12, 14, 17, 19.</w:t>
      </w:r>
    </w:p>
    <w:p w:rsidR="00412297" w:rsidRPr="00DC221B" w:rsidRDefault="002B5AD6"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 xml:space="preserve"> - </w:t>
      </w:r>
      <w:r w:rsidR="00412297" w:rsidRPr="00DC221B">
        <w:rPr>
          <w:rFonts w:cs="Arial"/>
          <w:szCs w:val="22"/>
        </w:rPr>
        <w:t>Добавлены коды: 23-28.</w:t>
      </w:r>
    </w:p>
    <w:p w:rsidR="00412297" w:rsidRPr="00DC221B" w:rsidRDefault="00412297" w:rsidP="008506FC">
      <w:pPr>
        <w:pStyle w:val="af5"/>
        <w:tabs>
          <w:tab w:val="left" w:pos="-567"/>
          <w:tab w:val="left" w:pos="142"/>
          <w:tab w:val="left" w:pos="812"/>
          <w:tab w:val="left" w:pos="993"/>
        </w:tabs>
        <w:spacing w:line="276" w:lineRule="auto"/>
        <w:ind w:left="-283" w:firstLine="0"/>
        <w:rPr>
          <w:rFonts w:cs="Arial"/>
          <w:szCs w:val="22"/>
        </w:rPr>
      </w:pPr>
    </w:p>
    <w:p w:rsidR="00412297" w:rsidRPr="00DC221B" w:rsidRDefault="00412297"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Справочник 1.11. Источники сведений о величине среднемесячного дохода заемщика.</w:t>
      </w:r>
    </w:p>
    <w:p w:rsidR="00412297" w:rsidRPr="00DC221B" w:rsidRDefault="002B5AD6"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 xml:space="preserve">- </w:t>
      </w:r>
      <w:r w:rsidR="00412297" w:rsidRPr="00DC221B">
        <w:rPr>
          <w:rFonts w:cs="Arial"/>
          <w:szCs w:val="22"/>
        </w:rPr>
        <w:t xml:space="preserve">Изменены формулировки в кодах: </w:t>
      </w:r>
      <w:r w:rsidRPr="00DC221B">
        <w:rPr>
          <w:rFonts w:cs="Arial"/>
          <w:szCs w:val="22"/>
        </w:rPr>
        <w:t>2-6, 8-10.</w:t>
      </w:r>
    </w:p>
    <w:p w:rsidR="002B5AD6" w:rsidRPr="00DC221B" w:rsidRDefault="002B5AD6"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 Исключен код 7.</w:t>
      </w:r>
    </w:p>
    <w:p w:rsidR="002B5AD6" w:rsidRPr="00DC221B" w:rsidRDefault="00D10B6D" w:rsidP="008506FC">
      <w:pPr>
        <w:pStyle w:val="af5"/>
        <w:tabs>
          <w:tab w:val="left" w:pos="-567"/>
          <w:tab w:val="left" w:pos="142"/>
          <w:tab w:val="left" w:pos="709"/>
          <w:tab w:val="left" w:pos="812"/>
          <w:tab w:val="left" w:pos="993"/>
        </w:tabs>
        <w:spacing w:before="240"/>
        <w:ind w:left="-283" w:firstLine="0"/>
        <w:rPr>
          <w:rFonts w:cs="Arial"/>
          <w:szCs w:val="22"/>
        </w:rPr>
      </w:pPr>
      <w:r w:rsidRPr="00DC221B">
        <w:rPr>
          <w:rFonts w:cs="Arial"/>
          <w:szCs w:val="22"/>
        </w:rPr>
        <w:t xml:space="preserve">- </w:t>
      </w:r>
      <w:r w:rsidR="002B5AD6" w:rsidRPr="00DC221B">
        <w:rPr>
          <w:rFonts w:cs="Arial"/>
          <w:szCs w:val="22"/>
        </w:rPr>
        <w:t>Сноска к коду 3 дополнена словами: ", с изменениями, внесенными приказом Федеральной налоговой службы от 9 января 2024 года N ЕД-7-11/1@ (зарегистрирован Минюстом России 8 февраля 2024 года, регистрационный N 77193)".</w:t>
      </w:r>
    </w:p>
    <w:p w:rsidR="00412297" w:rsidRPr="00DC221B" w:rsidRDefault="00D10B6D" w:rsidP="008506FC">
      <w:pPr>
        <w:pStyle w:val="af5"/>
        <w:tabs>
          <w:tab w:val="left" w:pos="-567"/>
          <w:tab w:val="left" w:pos="142"/>
          <w:tab w:val="left" w:pos="812"/>
          <w:tab w:val="left" w:pos="993"/>
        </w:tabs>
        <w:ind w:left="-283" w:firstLine="0"/>
        <w:rPr>
          <w:rFonts w:cs="Arial"/>
          <w:szCs w:val="22"/>
        </w:rPr>
      </w:pPr>
      <w:r w:rsidRPr="00DC221B">
        <w:rPr>
          <w:rFonts w:cs="Arial"/>
          <w:szCs w:val="22"/>
        </w:rPr>
        <w:t xml:space="preserve">- </w:t>
      </w:r>
      <w:r w:rsidR="002B5AD6" w:rsidRPr="00DC221B">
        <w:rPr>
          <w:rFonts w:cs="Arial"/>
          <w:szCs w:val="22"/>
        </w:rPr>
        <w:t xml:space="preserve">Код 3 дополнен сноской: «В соответствии с подпунктом "а" пункта 2 и </w:t>
      </w:r>
      <w:hyperlink r:id="rId10" w:tooltip="Постановление Правительства РФ от 03.06.2019 N 710 (ред. от 02.02.2024) &quot;О проведении эксперимента по повышению качества и связанности данных, содержащихся в государственных информационных ресурсах&quot; (вместе с &quot;Положением о проведении эксперимента по повышению ">
        <w:r w:rsidR="002B5AD6" w:rsidRPr="00DC221B">
          <w:rPr>
            <w:rFonts w:cs="Arial"/>
            <w:szCs w:val="22"/>
          </w:rPr>
          <w:t>пунктом 4(1)</w:t>
        </w:r>
      </w:hyperlink>
      <w:r w:rsidR="002B5AD6" w:rsidRPr="00DC221B">
        <w:rPr>
          <w:rFonts w:cs="Arial"/>
          <w:szCs w:val="22"/>
        </w:rPr>
        <w:t xml:space="preserve"> Положения о проведении эксперимента по повышению качества и связанности данных, содержащихся в государственных информационных ресурсах, утвержденного постановлением Правительства Российской Федерации от 3 июня 2019 года N 710».</w:t>
      </w:r>
    </w:p>
    <w:p w:rsidR="002B5AD6" w:rsidRPr="00DC221B" w:rsidRDefault="00D10B6D" w:rsidP="008506FC">
      <w:pPr>
        <w:pStyle w:val="af5"/>
        <w:tabs>
          <w:tab w:val="left" w:pos="-567"/>
          <w:tab w:val="left" w:pos="142"/>
          <w:tab w:val="left" w:pos="812"/>
          <w:tab w:val="left" w:pos="993"/>
        </w:tabs>
        <w:ind w:left="-283" w:firstLine="0"/>
        <w:rPr>
          <w:rFonts w:cs="Arial"/>
          <w:szCs w:val="22"/>
        </w:rPr>
      </w:pPr>
      <w:r w:rsidRPr="00DC221B">
        <w:rPr>
          <w:rFonts w:cs="Arial"/>
          <w:szCs w:val="22"/>
        </w:rPr>
        <w:tab/>
        <w:t xml:space="preserve">- </w:t>
      </w:r>
      <w:r w:rsidR="002B5AD6" w:rsidRPr="00DC221B">
        <w:rPr>
          <w:rFonts w:cs="Arial"/>
          <w:szCs w:val="22"/>
        </w:rPr>
        <w:t xml:space="preserve">Код 10 дополнен сноской: «Предусмотрено </w:t>
      </w:r>
      <w:hyperlink r:id="rId11" w:tooltip="Распоряжение Правительства РФ от 06.05.2008 N 671-р (ред. от 25.02.2025) &lt;Об утверждении Федерального плана статистических работ&gt; (вместе с &quot;Федеральным планом статистических работ&quot;) {КонсультантПлюс}">
        <w:r w:rsidR="002B5AD6" w:rsidRPr="00DC221B">
          <w:rPr>
            <w:rFonts w:cs="Arial"/>
            <w:szCs w:val="22"/>
          </w:rPr>
          <w:t>позицией 1.9.7</w:t>
        </w:r>
      </w:hyperlink>
      <w:r w:rsidR="002B5AD6" w:rsidRPr="00DC221B">
        <w:rPr>
          <w:rFonts w:cs="Arial"/>
          <w:szCs w:val="22"/>
        </w:rPr>
        <w:t xml:space="preserve"> раздела I Федерального плана статистических работ, утвержденного распоряжением Правительства Российской Федерации от 6 мая 2008 года N 671-р».</w:t>
      </w:r>
    </w:p>
    <w:p w:rsidR="002B5AD6" w:rsidRPr="00DC221B" w:rsidRDefault="002B5AD6" w:rsidP="008506FC">
      <w:pPr>
        <w:pStyle w:val="af5"/>
        <w:tabs>
          <w:tab w:val="left" w:pos="-567"/>
          <w:tab w:val="left" w:pos="142"/>
          <w:tab w:val="left" w:pos="812"/>
          <w:tab w:val="left" w:pos="993"/>
        </w:tabs>
        <w:ind w:left="-283" w:firstLine="0"/>
        <w:rPr>
          <w:rFonts w:cs="Arial"/>
          <w:szCs w:val="22"/>
        </w:rPr>
      </w:pPr>
      <w:r w:rsidRPr="00DC221B">
        <w:rPr>
          <w:rFonts w:cs="Arial"/>
          <w:szCs w:val="22"/>
        </w:rPr>
        <w:t>Справочник 2.1: исключен код 5.</w:t>
      </w:r>
      <w:r w:rsidRPr="00DC221B">
        <w:rPr>
          <w:rFonts w:cs="Arial"/>
          <w:szCs w:val="22"/>
        </w:rPr>
        <w:tab/>
      </w:r>
    </w:p>
    <w:p w:rsidR="002B5AD6" w:rsidRPr="00DC221B" w:rsidRDefault="002B5AD6" w:rsidP="008506FC">
      <w:pPr>
        <w:pStyle w:val="af5"/>
        <w:tabs>
          <w:tab w:val="left" w:pos="-567"/>
          <w:tab w:val="left" w:pos="142"/>
          <w:tab w:val="left" w:pos="812"/>
          <w:tab w:val="left" w:pos="993"/>
        </w:tabs>
        <w:ind w:left="-283" w:firstLine="0"/>
        <w:rPr>
          <w:rFonts w:cs="Arial"/>
          <w:szCs w:val="22"/>
        </w:rPr>
      </w:pPr>
      <w:r w:rsidRPr="00DC221B">
        <w:rPr>
          <w:rFonts w:cs="Arial"/>
          <w:szCs w:val="22"/>
        </w:rPr>
        <w:t>Справочник 2.2: исключен код 5.</w:t>
      </w:r>
      <w:r w:rsidRPr="00DC221B">
        <w:rPr>
          <w:rFonts w:cs="Arial"/>
          <w:szCs w:val="22"/>
        </w:rPr>
        <w:tab/>
      </w:r>
    </w:p>
    <w:p w:rsidR="002B5AD6" w:rsidRPr="00DC221B" w:rsidRDefault="002B5AD6" w:rsidP="008506FC">
      <w:pPr>
        <w:pStyle w:val="af5"/>
        <w:tabs>
          <w:tab w:val="left" w:pos="-567"/>
          <w:tab w:val="left" w:pos="142"/>
          <w:tab w:val="left" w:pos="812"/>
          <w:tab w:val="left" w:pos="993"/>
        </w:tabs>
        <w:ind w:left="-283" w:firstLine="0"/>
        <w:rPr>
          <w:rFonts w:cs="Arial"/>
          <w:szCs w:val="22"/>
        </w:rPr>
      </w:pPr>
      <w:r w:rsidRPr="00DC221B">
        <w:rPr>
          <w:rFonts w:cs="Arial"/>
          <w:szCs w:val="22"/>
        </w:rPr>
        <w:t>Справочник 3.8: дополнен кодом 19:</w:t>
      </w:r>
    </w:p>
    <w:tbl>
      <w:tblPr>
        <w:tblW w:w="0" w:type="auto"/>
        <w:tblInd w:w="-222" w:type="dxa"/>
        <w:tblBorders>
          <w:top w:val="single" w:sz="4" w:space="0" w:color="auto"/>
          <w:left w:val="single" w:sz="4" w:space="0" w:color="auto"/>
          <w:bottom w:val="single" w:sz="4" w:space="0" w:color="auto"/>
          <w:right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425"/>
        <w:gridCol w:w="8646"/>
      </w:tblGrid>
      <w:tr w:rsidR="002B5AD6" w:rsidRPr="00DC221B" w:rsidTr="00DE7C24">
        <w:tc>
          <w:tcPr>
            <w:tcW w:w="425" w:type="dxa"/>
            <w:tcBorders>
              <w:top w:val="single" w:sz="4" w:space="0" w:color="auto"/>
              <w:bottom w:val="single" w:sz="4" w:space="0" w:color="auto"/>
            </w:tcBorders>
          </w:tcPr>
          <w:p w:rsidR="002B5AD6" w:rsidRPr="00DC221B" w:rsidRDefault="002B5AD6" w:rsidP="00DE7C24">
            <w:pPr>
              <w:pStyle w:val="ConsPlusNormal"/>
              <w:tabs>
                <w:tab w:val="left" w:pos="-567"/>
                <w:tab w:val="left" w:pos="142"/>
                <w:tab w:val="left" w:pos="812"/>
                <w:tab w:val="left" w:pos="993"/>
              </w:tabs>
              <w:rPr>
                <w:rFonts w:ascii="Arial" w:hAnsi="Arial" w:cs="Arial"/>
                <w:sz w:val="22"/>
                <w:szCs w:val="22"/>
              </w:rPr>
            </w:pPr>
            <w:r w:rsidRPr="00DC221B">
              <w:rPr>
                <w:rFonts w:ascii="Arial" w:hAnsi="Arial" w:cs="Arial"/>
                <w:sz w:val="22"/>
                <w:szCs w:val="22"/>
              </w:rPr>
              <w:t>19</w:t>
            </w:r>
          </w:p>
        </w:tc>
        <w:tc>
          <w:tcPr>
            <w:tcW w:w="8646" w:type="dxa"/>
            <w:tcBorders>
              <w:top w:val="single" w:sz="4" w:space="0" w:color="auto"/>
              <w:bottom w:val="single" w:sz="4" w:space="0" w:color="auto"/>
            </w:tcBorders>
          </w:tcPr>
          <w:p w:rsidR="002B5AD6" w:rsidRPr="00DC221B" w:rsidRDefault="002B5AD6" w:rsidP="00DE7C24">
            <w:pPr>
              <w:pStyle w:val="ConsPlusNormal"/>
              <w:tabs>
                <w:tab w:val="left" w:pos="-567"/>
                <w:tab w:val="left" w:pos="142"/>
                <w:tab w:val="left" w:pos="812"/>
                <w:tab w:val="left" w:pos="993"/>
              </w:tabs>
              <w:jc w:val="both"/>
              <w:rPr>
                <w:rFonts w:ascii="Arial" w:hAnsi="Arial" w:cs="Arial"/>
                <w:sz w:val="22"/>
                <w:szCs w:val="22"/>
              </w:rPr>
            </w:pPr>
            <w:r w:rsidRPr="00DC221B">
              <w:rPr>
                <w:rFonts w:ascii="Arial" w:hAnsi="Arial" w:cs="Arial"/>
                <w:sz w:val="22"/>
                <w:szCs w:val="22"/>
              </w:rPr>
              <w:t>Требования кредитора погашены за счет реализации предмета лизинга</w:t>
            </w:r>
          </w:p>
        </w:tc>
      </w:tr>
    </w:tbl>
    <w:p w:rsidR="003C5EA6" w:rsidRPr="00DC221B" w:rsidRDefault="003C5EA6" w:rsidP="008506FC">
      <w:pPr>
        <w:pStyle w:val="af5"/>
        <w:numPr>
          <w:ilvl w:val="1"/>
          <w:numId w:val="16"/>
        </w:numPr>
        <w:tabs>
          <w:tab w:val="left" w:pos="-567"/>
          <w:tab w:val="left" w:pos="142"/>
          <w:tab w:val="left" w:pos="812"/>
          <w:tab w:val="left" w:pos="993"/>
        </w:tabs>
        <w:spacing w:before="240" w:line="276" w:lineRule="auto"/>
        <w:ind w:left="-283" w:firstLine="0"/>
        <w:rPr>
          <w:rFonts w:cs="Arial"/>
          <w:szCs w:val="22"/>
        </w:rPr>
      </w:pPr>
      <w:r w:rsidRPr="00DC221B">
        <w:rPr>
          <w:rFonts w:cs="Arial"/>
          <w:szCs w:val="22"/>
        </w:rPr>
        <w:t>Приложение 2. Изменен состав блоков в следующих событиях:</w:t>
      </w:r>
    </w:p>
    <w:p w:rsidR="003C5EA6" w:rsidRPr="00DC221B" w:rsidRDefault="003C5EA6" w:rsidP="008506FC">
      <w:pPr>
        <w:pStyle w:val="af5"/>
        <w:tabs>
          <w:tab w:val="left" w:pos="-567"/>
          <w:tab w:val="left" w:pos="142"/>
          <w:tab w:val="left" w:pos="812"/>
          <w:tab w:val="left" w:pos="993"/>
        </w:tabs>
        <w:ind w:left="-283" w:firstLine="0"/>
        <w:rPr>
          <w:rFonts w:cs="Arial"/>
          <w:szCs w:val="22"/>
        </w:rPr>
      </w:pPr>
      <w:r w:rsidRPr="00DC221B">
        <w:rPr>
          <w:rFonts w:cs="Arial"/>
          <w:szCs w:val="22"/>
        </w:rPr>
        <w:t>было:</w:t>
      </w:r>
    </w:p>
    <w:tbl>
      <w:tblPr>
        <w:tblW w:w="9682" w:type="dxa"/>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26"/>
        <w:gridCol w:w="3151"/>
        <w:gridCol w:w="2358"/>
        <w:gridCol w:w="2358"/>
        <w:gridCol w:w="243"/>
        <w:gridCol w:w="120"/>
        <w:gridCol w:w="120"/>
        <w:gridCol w:w="243"/>
        <w:gridCol w:w="120"/>
        <w:gridCol w:w="243"/>
      </w:tblGrid>
      <w:tr w:rsidR="003C5EA6" w:rsidRPr="00DC221B" w:rsidTr="008506FC">
        <w:tc>
          <w:tcPr>
            <w:tcW w:w="726" w:type="dxa"/>
          </w:tcPr>
          <w:p w:rsidR="003C5EA6" w:rsidRPr="00DC221B" w:rsidRDefault="003C5EA6" w:rsidP="008506FC">
            <w:pPr>
              <w:tabs>
                <w:tab w:val="left" w:pos="-567"/>
                <w:tab w:val="left" w:pos="142"/>
                <w:tab w:val="left" w:pos="812"/>
                <w:tab w:val="left" w:pos="993"/>
              </w:tabs>
              <w:spacing w:before="10" w:after="10"/>
            </w:pPr>
            <w:r w:rsidRPr="00DC221B">
              <w:t>1.3</w:t>
            </w:r>
          </w:p>
        </w:tc>
        <w:tc>
          <w:tcPr>
            <w:tcW w:w="0" w:type="auto"/>
          </w:tcPr>
          <w:p w:rsidR="003C5EA6" w:rsidRPr="00DC221B" w:rsidRDefault="003C5EA6" w:rsidP="008506FC">
            <w:pPr>
              <w:tabs>
                <w:tab w:val="left" w:pos="-567"/>
                <w:tab w:val="left" w:pos="142"/>
                <w:tab w:val="left" w:pos="812"/>
                <w:tab w:val="left" w:pos="993"/>
              </w:tabs>
              <w:spacing w:before="10" w:after="10"/>
            </w:pPr>
            <w:r w:rsidRPr="00DC221B">
              <w:t>Источник отказался от совершения сделки по обращению</w:t>
            </w:r>
          </w:p>
        </w:tc>
        <w:tc>
          <w:tcPr>
            <w:tcW w:w="0" w:type="auto"/>
          </w:tcPr>
          <w:p w:rsidR="003C5EA6" w:rsidRPr="00DC221B" w:rsidRDefault="003C5EA6" w:rsidP="008506FC">
            <w:pPr>
              <w:tabs>
                <w:tab w:val="left" w:pos="-567"/>
                <w:tab w:val="left" w:pos="142"/>
                <w:tab w:val="left" w:pos="812"/>
                <w:tab w:val="left" w:pos="993"/>
              </w:tabs>
              <w:spacing w:before="10" w:after="10"/>
              <w:jc w:val="center"/>
              <w:rPr>
                <w:szCs w:val="24"/>
              </w:rPr>
            </w:pPr>
            <w:r w:rsidRPr="00DC221B">
              <w:rPr>
                <w:szCs w:val="24"/>
              </w:rPr>
              <w:t>29(1), 55 и 57</w:t>
            </w:r>
          </w:p>
        </w:tc>
        <w:tc>
          <w:tcPr>
            <w:tcW w:w="0" w:type="auto"/>
          </w:tcPr>
          <w:p w:rsidR="003C5EA6" w:rsidRPr="00DC221B" w:rsidRDefault="003C5EA6" w:rsidP="008506FC">
            <w:pPr>
              <w:tabs>
                <w:tab w:val="left" w:pos="-567"/>
                <w:tab w:val="left" w:pos="142"/>
                <w:tab w:val="left" w:pos="812"/>
                <w:tab w:val="left" w:pos="993"/>
              </w:tabs>
              <w:spacing w:before="10" w:after="10"/>
              <w:jc w:val="center"/>
              <w:rPr>
                <w:szCs w:val="24"/>
              </w:rPr>
            </w:pPr>
            <w:r w:rsidRPr="00DC221B">
              <w:rPr>
                <w:szCs w:val="24"/>
              </w:rPr>
              <w:t>45 и 47</w:t>
            </w:r>
          </w:p>
        </w:tc>
        <w:tc>
          <w:tcPr>
            <w:tcW w:w="0" w:type="auto"/>
          </w:tcPr>
          <w:p w:rsidR="003C5EA6" w:rsidRPr="00DC221B" w:rsidRDefault="003C5EA6" w:rsidP="008506FC">
            <w:pPr>
              <w:tabs>
                <w:tab w:val="left" w:pos="-567"/>
                <w:tab w:val="left" w:pos="142"/>
                <w:tab w:val="left" w:pos="812"/>
                <w:tab w:val="left" w:pos="993"/>
              </w:tabs>
              <w:spacing w:before="10" w:after="10"/>
              <w:jc w:val="center"/>
            </w:pPr>
            <w:r w:rsidRPr="00DC221B">
              <w:t>+</w:t>
            </w:r>
          </w:p>
        </w:tc>
        <w:tc>
          <w:tcPr>
            <w:tcW w:w="0" w:type="auto"/>
          </w:tcPr>
          <w:p w:rsidR="003C5EA6" w:rsidRPr="00DC221B" w:rsidRDefault="003C5EA6" w:rsidP="008506FC">
            <w:pPr>
              <w:tabs>
                <w:tab w:val="left" w:pos="-567"/>
                <w:tab w:val="left" w:pos="142"/>
                <w:tab w:val="left" w:pos="812"/>
                <w:tab w:val="left" w:pos="993"/>
              </w:tabs>
              <w:spacing w:before="10" w:after="10"/>
              <w:jc w:val="center"/>
            </w:pPr>
          </w:p>
        </w:tc>
        <w:tc>
          <w:tcPr>
            <w:tcW w:w="0" w:type="auto"/>
          </w:tcPr>
          <w:p w:rsidR="003C5EA6" w:rsidRPr="00DC221B" w:rsidRDefault="003C5EA6" w:rsidP="008506FC">
            <w:pPr>
              <w:tabs>
                <w:tab w:val="left" w:pos="-567"/>
                <w:tab w:val="left" w:pos="142"/>
                <w:tab w:val="left" w:pos="812"/>
                <w:tab w:val="left" w:pos="993"/>
              </w:tabs>
              <w:spacing w:before="10" w:after="10"/>
              <w:jc w:val="center"/>
            </w:pPr>
          </w:p>
        </w:tc>
        <w:tc>
          <w:tcPr>
            <w:tcW w:w="0" w:type="auto"/>
          </w:tcPr>
          <w:p w:rsidR="003C5EA6" w:rsidRPr="00DC221B" w:rsidRDefault="003C5EA6" w:rsidP="008506FC">
            <w:pPr>
              <w:tabs>
                <w:tab w:val="left" w:pos="-567"/>
                <w:tab w:val="left" w:pos="142"/>
                <w:tab w:val="left" w:pos="812"/>
                <w:tab w:val="left" w:pos="993"/>
              </w:tabs>
              <w:spacing w:before="10" w:after="10"/>
              <w:jc w:val="center"/>
            </w:pPr>
          </w:p>
        </w:tc>
        <w:tc>
          <w:tcPr>
            <w:tcW w:w="0" w:type="auto"/>
          </w:tcPr>
          <w:p w:rsidR="003C5EA6" w:rsidRPr="00DC221B" w:rsidRDefault="003C5EA6" w:rsidP="008506FC">
            <w:pPr>
              <w:tabs>
                <w:tab w:val="left" w:pos="-567"/>
                <w:tab w:val="left" w:pos="142"/>
                <w:tab w:val="left" w:pos="812"/>
                <w:tab w:val="left" w:pos="993"/>
              </w:tabs>
              <w:spacing w:before="10" w:after="10"/>
              <w:jc w:val="center"/>
            </w:pPr>
          </w:p>
        </w:tc>
        <w:tc>
          <w:tcPr>
            <w:tcW w:w="0" w:type="auto"/>
          </w:tcPr>
          <w:p w:rsidR="003C5EA6" w:rsidRPr="00DC221B" w:rsidRDefault="003C5EA6" w:rsidP="008506FC">
            <w:pPr>
              <w:tabs>
                <w:tab w:val="left" w:pos="-567"/>
                <w:tab w:val="left" w:pos="142"/>
                <w:tab w:val="left" w:pos="812"/>
                <w:tab w:val="left" w:pos="993"/>
              </w:tabs>
              <w:spacing w:before="10" w:after="10"/>
              <w:jc w:val="center"/>
            </w:pPr>
          </w:p>
        </w:tc>
      </w:tr>
      <w:tr w:rsidR="003C5EA6" w:rsidRPr="00DC221B" w:rsidTr="008506FC">
        <w:tc>
          <w:tcPr>
            <w:tcW w:w="726" w:type="dxa"/>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pPr>
            <w:r w:rsidRPr="00DC221B">
              <w:t>2.3</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pPr>
            <w:r w:rsidRPr="00DC221B">
              <w:t xml:space="preserve">Изменение задолженности, в том числе ввиду исполнения обязательства, наступили ответственность поручителя или </w:t>
            </w:r>
          </w:p>
          <w:p w:rsidR="003C5EA6" w:rsidRPr="00DC221B" w:rsidRDefault="003C5EA6" w:rsidP="008506FC">
            <w:pPr>
              <w:tabs>
                <w:tab w:val="left" w:pos="-567"/>
                <w:tab w:val="left" w:pos="142"/>
                <w:tab w:val="left" w:pos="812"/>
                <w:tab w:val="left" w:pos="993"/>
              </w:tabs>
              <w:spacing w:before="10" w:after="10"/>
            </w:pPr>
            <w:r w:rsidRPr="00DC221B">
              <w:t xml:space="preserve">обязательство принципала возместить </w:t>
            </w:r>
          </w:p>
          <w:p w:rsidR="003C5EA6" w:rsidRPr="00DC221B" w:rsidRDefault="003C5EA6" w:rsidP="008506FC">
            <w:pPr>
              <w:tabs>
                <w:tab w:val="left" w:pos="-567"/>
                <w:tab w:val="left" w:pos="142"/>
                <w:tab w:val="left" w:pos="812"/>
                <w:tab w:val="left" w:pos="993"/>
              </w:tabs>
              <w:spacing w:before="10" w:after="10"/>
            </w:pPr>
            <w:r w:rsidRPr="00DC221B">
              <w:t>выплаченную сумму:</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rPr>
                <w:szCs w:val="24"/>
              </w:rPr>
            </w:pPr>
            <w:r w:rsidRPr="00DC221B">
              <w:rPr>
                <w:szCs w:val="24"/>
              </w:rPr>
              <w:t>18, 20, 30, 37, 54, 55 – при наличии обращения, 56, а также:</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rPr>
                <w:szCs w:val="24"/>
              </w:rPr>
            </w:pPr>
            <w:r w:rsidRPr="00DC221B">
              <w:rPr>
                <w:szCs w:val="24"/>
              </w:rPr>
              <w:t>11, 13, 21, 28, 44, 45 – при наличии обращения, 46, а также:</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r w:rsidRPr="00DC221B">
              <w:t>+</w:t>
            </w:r>
          </w:p>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r>
      <w:tr w:rsidR="003C5EA6" w:rsidRPr="00DC221B" w:rsidTr="008506FC">
        <w:tc>
          <w:tcPr>
            <w:tcW w:w="726" w:type="dxa"/>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pPr>
            <w:r w:rsidRPr="00DC221B">
              <w:t>2.8.2</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pPr>
            <w:r w:rsidRPr="00DC221B">
              <w:t xml:space="preserve"> в ходе конкурсного производства изменились сведения об исполнении субъектом своего </w:t>
            </w:r>
            <w:r w:rsidRPr="00DC221B">
              <w:lastRenderedPageBreak/>
              <w:t xml:space="preserve">обязательства или его части либо обязательство прекратилось </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rPr>
                <w:szCs w:val="24"/>
              </w:rPr>
            </w:pPr>
            <w:r w:rsidRPr="00DC221B">
              <w:rPr>
                <w:szCs w:val="24"/>
              </w:rPr>
              <w:lastRenderedPageBreak/>
              <w:t>41, 56</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rPr>
                <w:szCs w:val="24"/>
              </w:rPr>
            </w:pPr>
            <w:r w:rsidRPr="00DC221B">
              <w:rPr>
                <w:szCs w:val="24"/>
              </w:rPr>
              <w:t>31, 46</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r w:rsidRPr="00DC221B">
              <w:t>+</w:t>
            </w:r>
          </w:p>
        </w:tc>
      </w:tr>
      <w:tr w:rsidR="003C5EA6" w:rsidRPr="00DC221B" w:rsidTr="008506FC">
        <w:tc>
          <w:tcPr>
            <w:tcW w:w="726" w:type="dxa"/>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pPr>
            <w:r w:rsidRPr="00DC221B">
              <w:lastRenderedPageBreak/>
              <w:t>2.8.3</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pPr>
            <w:r w:rsidRPr="00DC221B">
              <w:t xml:space="preserve"> завершилось</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rPr>
                <w:szCs w:val="24"/>
              </w:rPr>
            </w:pPr>
            <w:r w:rsidRPr="00DC221B">
              <w:rPr>
                <w:szCs w:val="24"/>
              </w:rPr>
              <w:t>41, 56</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rPr>
                <w:szCs w:val="24"/>
              </w:rPr>
            </w:pPr>
            <w:r w:rsidRPr="00DC221B">
              <w:rPr>
                <w:szCs w:val="24"/>
              </w:rPr>
              <w:t>31, 46</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r w:rsidRPr="00DC221B">
              <w:t>+</w:t>
            </w:r>
          </w:p>
        </w:tc>
      </w:tr>
      <w:tr w:rsidR="003C5EA6" w:rsidRPr="00DC221B" w:rsidTr="008506FC">
        <w:tc>
          <w:tcPr>
            <w:tcW w:w="726" w:type="dxa"/>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pPr>
            <w:r w:rsidRPr="00DC221B">
              <w:t>2.9.2</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pPr>
            <w:r w:rsidRPr="00DC221B">
              <w:t xml:space="preserve"> в ходе процесса ликвидации изменились сведения об исполнении субъектом своего обязательства или его части либо обязательство прекратилось</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rPr>
                <w:szCs w:val="24"/>
              </w:rPr>
            </w:pPr>
            <w:r w:rsidRPr="00DC221B">
              <w:rPr>
                <w:szCs w:val="24"/>
              </w:rPr>
              <w:t>42, 56</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rPr>
                <w:szCs w:val="24"/>
              </w:rPr>
            </w:pPr>
            <w:r w:rsidRPr="00DC221B">
              <w:rPr>
                <w:szCs w:val="24"/>
              </w:rPr>
              <w:t>32, 46</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rsidR="003C5EA6" w:rsidRPr="00DC221B" w:rsidRDefault="003C5EA6" w:rsidP="008506FC">
            <w:pPr>
              <w:tabs>
                <w:tab w:val="left" w:pos="-567"/>
                <w:tab w:val="left" w:pos="142"/>
                <w:tab w:val="left" w:pos="812"/>
                <w:tab w:val="left" w:pos="993"/>
              </w:tabs>
              <w:spacing w:before="10" w:after="10"/>
              <w:jc w:val="center"/>
            </w:pPr>
            <w:r w:rsidRPr="00DC221B">
              <w:t>+</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r>
      <w:tr w:rsidR="003C5EA6" w:rsidRPr="00DC221B" w:rsidTr="008506FC">
        <w:tc>
          <w:tcPr>
            <w:tcW w:w="726" w:type="dxa"/>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pPr>
            <w:r w:rsidRPr="00DC221B">
              <w:t>2.9.3</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pPr>
            <w:r w:rsidRPr="00DC221B">
              <w:t xml:space="preserve"> завершился</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rPr>
                <w:szCs w:val="24"/>
              </w:rPr>
            </w:pPr>
            <w:r w:rsidRPr="00DC221B">
              <w:rPr>
                <w:szCs w:val="24"/>
              </w:rPr>
              <w:t>42, 56</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rPr>
                <w:szCs w:val="24"/>
              </w:rPr>
            </w:pPr>
            <w:r w:rsidRPr="00DC221B">
              <w:rPr>
                <w:szCs w:val="24"/>
              </w:rPr>
              <w:t>32, 46</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rsidR="003C5EA6" w:rsidRPr="00DC221B" w:rsidRDefault="003C5EA6" w:rsidP="008506FC">
            <w:pPr>
              <w:tabs>
                <w:tab w:val="left" w:pos="-567"/>
                <w:tab w:val="left" w:pos="142"/>
                <w:tab w:val="left" w:pos="812"/>
                <w:tab w:val="left" w:pos="993"/>
              </w:tabs>
              <w:spacing w:before="10" w:after="10"/>
              <w:jc w:val="center"/>
            </w:pPr>
            <w:r w:rsidRPr="00DC221B">
              <w:t>+</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r>
      <w:tr w:rsidR="003C5EA6" w:rsidRPr="00DC221B" w:rsidTr="008506FC">
        <w:tc>
          <w:tcPr>
            <w:tcW w:w="726" w:type="dxa"/>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pPr>
            <w:r w:rsidRPr="00DC221B">
              <w:t>2.11.1</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pPr>
            <w:r w:rsidRPr="00DC221B">
              <w:t>Права по обязательству частично перешли к другому лицу</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rPr>
                <w:szCs w:val="24"/>
              </w:rPr>
            </w:pPr>
            <w:r w:rsidRPr="00DC221B">
              <w:rPr>
                <w:szCs w:val="24"/>
              </w:rPr>
              <w:t>18, 20, 30, 56, а также 51 или 52 в зависимости от вида правопреемника</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rPr>
                <w:szCs w:val="24"/>
              </w:rPr>
            </w:pPr>
            <w:r w:rsidRPr="00DC221B">
              <w:rPr>
                <w:szCs w:val="24"/>
              </w:rPr>
              <w:t>11, 13, 21, 46, а также 41 или 42 в зависимости от вида правопреемника</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r w:rsidRPr="00DC221B">
              <w:t>+</w:t>
            </w:r>
          </w:p>
        </w:tc>
        <w:tc>
          <w:tcPr>
            <w:tcW w:w="0" w:type="auto"/>
            <w:tcBorders>
              <w:top w:val="single" w:sz="4" w:space="0" w:color="auto"/>
              <w:left w:val="single" w:sz="4" w:space="0" w:color="auto"/>
              <w:bottom w:val="single" w:sz="4" w:space="0" w:color="auto"/>
              <w:right w:val="single" w:sz="4" w:space="0" w:color="auto"/>
            </w:tcBorders>
          </w:tcPr>
          <w:p w:rsidR="003C5EA6" w:rsidRPr="00DC221B" w:rsidDel="009F501A"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r>
      <w:tr w:rsidR="003C5EA6" w:rsidRPr="00DC221B" w:rsidTr="008506FC">
        <w:tc>
          <w:tcPr>
            <w:tcW w:w="726" w:type="dxa"/>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pPr>
            <w:r w:rsidRPr="00DC221B">
              <w:t>2.12</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pPr>
            <w:r w:rsidRPr="00DC221B">
              <w:t>Изменились сведения об обслуживающей организации (в частности, заключен, изменен или расторгнут договор обслуживания)</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rPr>
                <w:szCs w:val="24"/>
              </w:rPr>
            </w:pPr>
            <w:r w:rsidRPr="00DC221B">
              <w:rPr>
                <w:szCs w:val="24"/>
              </w:rPr>
              <w:t>53, 54</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rPr>
                <w:szCs w:val="24"/>
              </w:rPr>
            </w:pPr>
            <w:r w:rsidRPr="00DC221B">
              <w:rPr>
                <w:szCs w:val="24"/>
              </w:rPr>
              <w:t>43, 44</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r w:rsidRPr="00DC221B">
              <w:t>+</w:t>
            </w:r>
          </w:p>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r>
    </w:tbl>
    <w:p w:rsidR="003C5EA6" w:rsidRPr="00DC221B" w:rsidRDefault="003C5EA6" w:rsidP="008506FC">
      <w:pPr>
        <w:pStyle w:val="af5"/>
        <w:tabs>
          <w:tab w:val="left" w:pos="-567"/>
          <w:tab w:val="left" w:pos="142"/>
          <w:tab w:val="left" w:pos="812"/>
          <w:tab w:val="left" w:pos="993"/>
        </w:tabs>
        <w:ind w:left="-283" w:firstLine="0"/>
        <w:rPr>
          <w:rFonts w:cs="Arial"/>
          <w:szCs w:val="22"/>
        </w:rPr>
      </w:pPr>
    </w:p>
    <w:p w:rsidR="003C5EA6" w:rsidRPr="00DC221B" w:rsidRDefault="003C5EA6" w:rsidP="008506FC">
      <w:pPr>
        <w:pStyle w:val="af5"/>
        <w:tabs>
          <w:tab w:val="left" w:pos="-567"/>
          <w:tab w:val="left" w:pos="142"/>
          <w:tab w:val="left" w:pos="812"/>
          <w:tab w:val="left" w:pos="993"/>
        </w:tabs>
        <w:ind w:left="-283" w:firstLine="0"/>
        <w:rPr>
          <w:rFonts w:cs="Arial"/>
          <w:szCs w:val="22"/>
        </w:rPr>
      </w:pPr>
      <w:r w:rsidRPr="00DC221B">
        <w:rPr>
          <w:rFonts w:cs="Arial"/>
          <w:szCs w:val="22"/>
        </w:rPr>
        <w:t>стало:</w:t>
      </w:r>
    </w:p>
    <w:tbl>
      <w:tblPr>
        <w:tblW w:w="9682" w:type="dxa"/>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26"/>
        <w:gridCol w:w="3055"/>
        <w:gridCol w:w="2406"/>
        <w:gridCol w:w="2406"/>
        <w:gridCol w:w="243"/>
        <w:gridCol w:w="120"/>
        <w:gridCol w:w="120"/>
        <w:gridCol w:w="243"/>
        <w:gridCol w:w="120"/>
        <w:gridCol w:w="243"/>
      </w:tblGrid>
      <w:tr w:rsidR="00D062BD" w:rsidRPr="00DC221B" w:rsidTr="008506FC">
        <w:tc>
          <w:tcPr>
            <w:tcW w:w="0" w:type="auto"/>
          </w:tcPr>
          <w:p w:rsidR="003C5EA6" w:rsidRPr="00DC221B" w:rsidRDefault="003C5EA6" w:rsidP="008506FC">
            <w:pPr>
              <w:tabs>
                <w:tab w:val="left" w:pos="-567"/>
                <w:tab w:val="left" w:pos="142"/>
                <w:tab w:val="left" w:pos="812"/>
                <w:tab w:val="left" w:pos="993"/>
              </w:tabs>
              <w:spacing w:before="10" w:after="10"/>
            </w:pPr>
            <w:r w:rsidRPr="00DC221B">
              <w:t>1.3</w:t>
            </w:r>
          </w:p>
        </w:tc>
        <w:tc>
          <w:tcPr>
            <w:tcW w:w="0" w:type="auto"/>
          </w:tcPr>
          <w:p w:rsidR="003C5EA6" w:rsidRPr="00DC221B" w:rsidRDefault="003C5EA6" w:rsidP="008506FC">
            <w:pPr>
              <w:tabs>
                <w:tab w:val="left" w:pos="-567"/>
                <w:tab w:val="left" w:pos="142"/>
                <w:tab w:val="left" w:pos="812"/>
                <w:tab w:val="left" w:pos="993"/>
              </w:tabs>
              <w:spacing w:before="10" w:after="10"/>
            </w:pPr>
            <w:r w:rsidRPr="00DC221B">
              <w:t>Источник отказался от совершения сделки по обращению</w:t>
            </w:r>
          </w:p>
        </w:tc>
        <w:tc>
          <w:tcPr>
            <w:tcW w:w="0" w:type="auto"/>
          </w:tcPr>
          <w:p w:rsidR="003C5EA6" w:rsidRPr="00DC221B" w:rsidRDefault="003C5EA6" w:rsidP="008506FC">
            <w:pPr>
              <w:tabs>
                <w:tab w:val="left" w:pos="-567"/>
                <w:tab w:val="left" w:pos="142"/>
                <w:tab w:val="left" w:pos="812"/>
                <w:tab w:val="left" w:pos="993"/>
              </w:tabs>
              <w:spacing w:before="10" w:after="10"/>
              <w:jc w:val="center"/>
              <w:rPr>
                <w:szCs w:val="24"/>
              </w:rPr>
            </w:pPr>
            <w:r w:rsidRPr="00DC221B">
              <w:rPr>
                <w:szCs w:val="24"/>
              </w:rPr>
              <w:t>55 и 57</w:t>
            </w:r>
          </w:p>
        </w:tc>
        <w:tc>
          <w:tcPr>
            <w:tcW w:w="0" w:type="auto"/>
          </w:tcPr>
          <w:p w:rsidR="003C5EA6" w:rsidRPr="00DC221B" w:rsidRDefault="003C5EA6" w:rsidP="008506FC">
            <w:pPr>
              <w:tabs>
                <w:tab w:val="left" w:pos="-567"/>
                <w:tab w:val="left" w:pos="142"/>
                <w:tab w:val="left" w:pos="812"/>
                <w:tab w:val="left" w:pos="993"/>
              </w:tabs>
              <w:spacing w:before="10" w:after="10"/>
              <w:jc w:val="center"/>
              <w:rPr>
                <w:szCs w:val="24"/>
              </w:rPr>
            </w:pPr>
            <w:r w:rsidRPr="00DC221B">
              <w:rPr>
                <w:szCs w:val="24"/>
              </w:rPr>
              <w:t>45 и 47</w:t>
            </w:r>
          </w:p>
        </w:tc>
        <w:tc>
          <w:tcPr>
            <w:tcW w:w="0" w:type="auto"/>
          </w:tcPr>
          <w:p w:rsidR="003C5EA6" w:rsidRPr="00DC221B" w:rsidRDefault="003C5EA6" w:rsidP="008506FC">
            <w:pPr>
              <w:tabs>
                <w:tab w:val="left" w:pos="-567"/>
                <w:tab w:val="left" w:pos="142"/>
                <w:tab w:val="left" w:pos="812"/>
                <w:tab w:val="left" w:pos="993"/>
              </w:tabs>
              <w:spacing w:before="10" w:after="10"/>
              <w:jc w:val="center"/>
            </w:pPr>
            <w:r w:rsidRPr="00DC221B">
              <w:t>+</w:t>
            </w:r>
          </w:p>
        </w:tc>
        <w:tc>
          <w:tcPr>
            <w:tcW w:w="0" w:type="auto"/>
          </w:tcPr>
          <w:p w:rsidR="003C5EA6" w:rsidRPr="00DC221B" w:rsidRDefault="003C5EA6" w:rsidP="008506FC">
            <w:pPr>
              <w:tabs>
                <w:tab w:val="left" w:pos="-567"/>
                <w:tab w:val="left" w:pos="142"/>
                <w:tab w:val="left" w:pos="812"/>
                <w:tab w:val="left" w:pos="993"/>
              </w:tabs>
              <w:spacing w:before="10" w:after="10"/>
              <w:jc w:val="center"/>
            </w:pPr>
          </w:p>
        </w:tc>
        <w:tc>
          <w:tcPr>
            <w:tcW w:w="0" w:type="auto"/>
          </w:tcPr>
          <w:p w:rsidR="003C5EA6" w:rsidRPr="00DC221B" w:rsidRDefault="003C5EA6" w:rsidP="008506FC">
            <w:pPr>
              <w:tabs>
                <w:tab w:val="left" w:pos="-567"/>
                <w:tab w:val="left" w:pos="142"/>
                <w:tab w:val="left" w:pos="812"/>
                <w:tab w:val="left" w:pos="993"/>
              </w:tabs>
              <w:spacing w:before="10" w:after="10"/>
              <w:jc w:val="center"/>
            </w:pPr>
          </w:p>
        </w:tc>
        <w:tc>
          <w:tcPr>
            <w:tcW w:w="0" w:type="auto"/>
          </w:tcPr>
          <w:p w:rsidR="003C5EA6" w:rsidRPr="00DC221B" w:rsidRDefault="003C5EA6" w:rsidP="008506FC">
            <w:pPr>
              <w:tabs>
                <w:tab w:val="left" w:pos="-567"/>
                <w:tab w:val="left" w:pos="142"/>
                <w:tab w:val="left" w:pos="812"/>
                <w:tab w:val="left" w:pos="993"/>
              </w:tabs>
              <w:spacing w:before="10" w:after="10"/>
              <w:jc w:val="center"/>
            </w:pPr>
          </w:p>
        </w:tc>
        <w:tc>
          <w:tcPr>
            <w:tcW w:w="0" w:type="auto"/>
          </w:tcPr>
          <w:p w:rsidR="003C5EA6" w:rsidRPr="00DC221B" w:rsidRDefault="003C5EA6" w:rsidP="008506FC">
            <w:pPr>
              <w:tabs>
                <w:tab w:val="left" w:pos="-567"/>
                <w:tab w:val="left" w:pos="142"/>
                <w:tab w:val="left" w:pos="812"/>
                <w:tab w:val="left" w:pos="993"/>
              </w:tabs>
              <w:spacing w:before="10" w:after="10"/>
              <w:jc w:val="center"/>
            </w:pPr>
          </w:p>
        </w:tc>
        <w:tc>
          <w:tcPr>
            <w:tcW w:w="0" w:type="auto"/>
          </w:tcPr>
          <w:p w:rsidR="003C5EA6" w:rsidRPr="00DC221B" w:rsidRDefault="003C5EA6" w:rsidP="008506FC">
            <w:pPr>
              <w:tabs>
                <w:tab w:val="left" w:pos="-567"/>
                <w:tab w:val="left" w:pos="142"/>
                <w:tab w:val="left" w:pos="812"/>
                <w:tab w:val="left" w:pos="993"/>
              </w:tabs>
              <w:spacing w:before="10" w:after="10"/>
              <w:jc w:val="center"/>
            </w:pPr>
          </w:p>
        </w:tc>
      </w:tr>
      <w:tr w:rsidR="00D062BD" w:rsidRPr="00DC221B" w:rsidTr="008506F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pPr>
            <w:r w:rsidRPr="00DC221B">
              <w:t>2.3</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pPr>
            <w:r w:rsidRPr="00DC221B">
              <w:t xml:space="preserve">Изменение задолженности, в том числе ввиду исполнения обязательства, наступили ответственность поручителя или </w:t>
            </w:r>
          </w:p>
          <w:p w:rsidR="003C5EA6" w:rsidRPr="00DC221B" w:rsidRDefault="003C5EA6" w:rsidP="008506FC">
            <w:pPr>
              <w:tabs>
                <w:tab w:val="left" w:pos="-567"/>
                <w:tab w:val="left" w:pos="142"/>
                <w:tab w:val="left" w:pos="812"/>
                <w:tab w:val="left" w:pos="993"/>
              </w:tabs>
              <w:spacing w:before="10" w:after="10"/>
            </w:pPr>
            <w:r w:rsidRPr="00DC221B">
              <w:t xml:space="preserve">обязательство принципала возместить </w:t>
            </w:r>
          </w:p>
          <w:p w:rsidR="003C5EA6" w:rsidRPr="00DC221B" w:rsidRDefault="003C5EA6" w:rsidP="008506FC">
            <w:pPr>
              <w:tabs>
                <w:tab w:val="left" w:pos="-567"/>
                <w:tab w:val="left" w:pos="142"/>
                <w:tab w:val="left" w:pos="812"/>
                <w:tab w:val="left" w:pos="993"/>
              </w:tabs>
              <w:spacing w:before="10" w:after="10"/>
            </w:pPr>
            <w:r w:rsidRPr="00DC221B">
              <w:t>выплаченную сумму:</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rPr>
                <w:szCs w:val="24"/>
              </w:rPr>
            </w:pPr>
            <w:r w:rsidRPr="00DC221B">
              <w:rPr>
                <w:szCs w:val="24"/>
              </w:rPr>
              <w:t>18, 20, 30, 36(1), 37, 54, 55 – при наличии обращения, 56, а также:</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rPr>
                <w:szCs w:val="24"/>
              </w:rPr>
            </w:pPr>
            <w:r w:rsidRPr="00DC221B">
              <w:rPr>
                <w:szCs w:val="24"/>
              </w:rPr>
              <w:t>11, 13, 21, 27(1), 28, 44, 45 – при наличии обращения, 46, а также:</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r w:rsidRPr="00DC221B">
              <w:t>+</w:t>
            </w:r>
          </w:p>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r>
      <w:tr w:rsidR="00D062BD" w:rsidRPr="00DC221B" w:rsidTr="008506F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pPr>
            <w:r w:rsidRPr="00DC221B">
              <w:t>2.8.2</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pPr>
            <w:r w:rsidRPr="00DC221B">
              <w:t xml:space="preserve"> в ходе конкурсного производства изменились сведения об исполнении субъектом своего обязательства или его части либо обязательство прекратилось </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rPr>
                <w:szCs w:val="24"/>
              </w:rPr>
            </w:pPr>
            <w:r w:rsidRPr="00DC221B">
              <w:rPr>
                <w:szCs w:val="24"/>
              </w:rPr>
              <w:t>29, 41, 56</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rPr>
                <w:szCs w:val="24"/>
              </w:rPr>
            </w:pPr>
            <w:r w:rsidRPr="00DC221B">
              <w:rPr>
                <w:szCs w:val="24"/>
              </w:rPr>
              <w:t>31, 46</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r w:rsidRPr="00DC221B">
              <w:t>+</w:t>
            </w:r>
          </w:p>
        </w:tc>
      </w:tr>
      <w:tr w:rsidR="00D062BD" w:rsidRPr="00DC221B" w:rsidTr="008506F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pPr>
            <w:r w:rsidRPr="00DC221B">
              <w:t>2.8.3</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pPr>
            <w:r w:rsidRPr="00DC221B">
              <w:t xml:space="preserve"> завершилось</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rPr>
                <w:szCs w:val="24"/>
              </w:rPr>
            </w:pPr>
            <w:r w:rsidRPr="00DC221B">
              <w:rPr>
                <w:szCs w:val="24"/>
              </w:rPr>
              <w:t>29, 41, 56</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rPr>
                <w:szCs w:val="24"/>
              </w:rPr>
            </w:pPr>
            <w:r w:rsidRPr="00DC221B">
              <w:rPr>
                <w:szCs w:val="24"/>
              </w:rPr>
              <w:t>31, 46</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r w:rsidRPr="00DC221B">
              <w:t>+</w:t>
            </w:r>
          </w:p>
        </w:tc>
      </w:tr>
      <w:tr w:rsidR="00D062BD" w:rsidRPr="00DC221B" w:rsidTr="008506F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pPr>
            <w:r w:rsidRPr="00DC221B">
              <w:t>2.9.2</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pPr>
            <w:r w:rsidRPr="00DC221B">
              <w:t xml:space="preserve"> в ходе процесса ликвидации изменились сведения об исполнении субъектом своего обязательства или его части либо обязательство прекратилось</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D062BD" w:rsidP="008506FC">
            <w:pPr>
              <w:tabs>
                <w:tab w:val="left" w:pos="-567"/>
                <w:tab w:val="left" w:pos="142"/>
                <w:tab w:val="left" w:pos="812"/>
                <w:tab w:val="left" w:pos="993"/>
              </w:tabs>
              <w:spacing w:before="10" w:after="10"/>
              <w:jc w:val="center"/>
              <w:rPr>
                <w:szCs w:val="24"/>
              </w:rPr>
            </w:pPr>
            <w:r w:rsidRPr="00DC221B">
              <w:rPr>
                <w:szCs w:val="24"/>
              </w:rPr>
              <w:t xml:space="preserve">29, </w:t>
            </w:r>
            <w:r w:rsidR="003C5EA6" w:rsidRPr="00DC221B">
              <w:rPr>
                <w:szCs w:val="24"/>
              </w:rPr>
              <w:t>42, 56</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rPr>
                <w:szCs w:val="24"/>
              </w:rPr>
            </w:pPr>
            <w:r w:rsidRPr="00DC221B">
              <w:rPr>
                <w:szCs w:val="24"/>
              </w:rPr>
              <w:t>32, 46</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rsidR="003C5EA6" w:rsidRPr="00DC221B" w:rsidRDefault="003C5EA6" w:rsidP="008506FC">
            <w:pPr>
              <w:tabs>
                <w:tab w:val="left" w:pos="-567"/>
                <w:tab w:val="left" w:pos="142"/>
                <w:tab w:val="left" w:pos="812"/>
                <w:tab w:val="left" w:pos="993"/>
              </w:tabs>
              <w:spacing w:before="10" w:after="10"/>
              <w:jc w:val="center"/>
            </w:pPr>
            <w:r w:rsidRPr="00DC221B">
              <w:t>+</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r>
      <w:tr w:rsidR="00D062BD" w:rsidRPr="00DC221B" w:rsidTr="008506F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pPr>
            <w:r w:rsidRPr="00DC221B">
              <w:t>2.9.3</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pPr>
            <w:r w:rsidRPr="00DC221B">
              <w:t xml:space="preserve"> завершился</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D062BD" w:rsidP="008506FC">
            <w:pPr>
              <w:tabs>
                <w:tab w:val="left" w:pos="-567"/>
                <w:tab w:val="left" w:pos="142"/>
                <w:tab w:val="left" w:pos="812"/>
                <w:tab w:val="left" w:pos="993"/>
              </w:tabs>
              <w:spacing w:before="10" w:after="10"/>
              <w:jc w:val="center"/>
              <w:rPr>
                <w:szCs w:val="24"/>
              </w:rPr>
            </w:pPr>
            <w:r w:rsidRPr="00DC221B">
              <w:rPr>
                <w:szCs w:val="24"/>
              </w:rPr>
              <w:t xml:space="preserve">29, </w:t>
            </w:r>
            <w:r w:rsidR="003C5EA6" w:rsidRPr="00DC221B">
              <w:rPr>
                <w:szCs w:val="24"/>
              </w:rPr>
              <w:t>42, 56</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rPr>
                <w:szCs w:val="24"/>
              </w:rPr>
            </w:pPr>
            <w:r w:rsidRPr="00DC221B">
              <w:rPr>
                <w:szCs w:val="24"/>
              </w:rPr>
              <w:t>32, 46</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rsidR="003C5EA6" w:rsidRPr="00DC221B" w:rsidRDefault="003C5EA6" w:rsidP="008506FC">
            <w:pPr>
              <w:tabs>
                <w:tab w:val="left" w:pos="-567"/>
                <w:tab w:val="left" w:pos="142"/>
                <w:tab w:val="left" w:pos="812"/>
                <w:tab w:val="left" w:pos="993"/>
              </w:tabs>
              <w:spacing w:before="10" w:after="10"/>
              <w:jc w:val="center"/>
            </w:pPr>
            <w:r w:rsidRPr="00DC221B">
              <w:t>+</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r>
      <w:tr w:rsidR="00D062BD" w:rsidRPr="00DC221B" w:rsidTr="008506F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pPr>
            <w:r w:rsidRPr="00DC221B">
              <w:t>2.11.1</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pPr>
            <w:r w:rsidRPr="00DC221B">
              <w:t xml:space="preserve">Права по обязательству </w:t>
            </w:r>
            <w:r w:rsidRPr="00DC221B">
              <w:lastRenderedPageBreak/>
              <w:t>частично перешли к другому лицу</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rPr>
                <w:szCs w:val="24"/>
              </w:rPr>
            </w:pPr>
            <w:r w:rsidRPr="00DC221B">
              <w:rPr>
                <w:szCs w:val="24"/>
              </w:rPr>
              <w:lastRenderedPageBreak/>
              <w:t xml:space="preserve">18, 20, </w:t>
            </w:r>
            <w:r w:rsidR="00D062BD" w:rsidRPr="00DC221B">
              <w:rPr>
                <w:szCs w:val="24"/>
              </w:rPr>
              <w:t xml:space="preserve">23, 23(1), </w:t>
            </w:r>
            <w:r w:rsidRPr="00DC221B">
              <w:rPr>
                <w:szCs w:val="24"/>
              </w:rPr>
              <w:t xml:space="preserve">30, </w:t>
            </w:r>
            <w:r w:rsidRPr="00DC221B">
              <w:rPr>
                <w:szCs w:val="24"/>
              </w:rPr>
              <w:lastRenderedPageBreak/>
              <w:t>56, а также 51 или 52 в зависимости от вида правопреемника</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rPr>
                <w:szCs w:val="24"/>
              </w:rPr>
            </w:pPr>
            <w:r w:rsidRPr="00DC221B">
              <w:rPr>
                <w:szCs w:val="24"/>
              </w:rPr>
              <w:lastRenderedPageBreak/>
              <w:t xml:space="preserve">11, 13, </w:t>
            </w:r>
            <w:r w:rsidR="00D062BD" w:rsidRPr="00DC221B">
              <w:rPr>
                <w:szCs w:val="24"/>
              </w:rPr>
              <w:t xml:space="preserve">15, 15(1), </w:t>
            </w:r>
            <w:r w:rsidRPr="00DC221B">
              <w:rPr>
                <w:szCs w:val="24"/>
              </w:rPr>
              <w:t xml:space="preserve">21, </w:t>
            </w:r>
            <w:r w:rsidRPr="00DC221B">
              <w:rPr>
                <w:szCs w:val="24"/>
              </w:rPr>
              <w:lastRenderedPageBreak/>
              <w:t>46, а также 41 или 42 в зависимости от вида правопреемника</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r w:rsidRPr="00DC221B">
              <w:lastRenderedPageBreak/>
              <w:t>+</w:t>
            </w:r>
          </w:p>
        </w:tc>
        <w:tc>
          <w:tcPr>
            <w:tcW w:w="0" w:type="auto"/>
            <w:tcBorders>
              <w:top w:val="single" w:sz="4" w:space="0" w:color="auto"/>
              <w:left w:val="single" w:sz="4" w:space="0" w:color="auto"/>
              <w:bottom w:val="single" w:sz="4" w:space="0" w:color="auto"/>
              <w:right w:val="single" w:sz="4" w:space="0" w:color="auto"/>
            </w:tcBorders>
          </w:tcPr>
          <w:p w:rsidR="003C5EA6" w:rsidRPr="00DC221B" w:rsidDel="009F501A"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r>
      <w:tr w:rsidR="00D062BD" w:rsidRPr="00DC221B" w:rsidTr="008506F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pPr>
            <w:r w:rsidRPr="00DC221B">
              <w:lastRenderedPageBreak/>
              <w:t>2.12</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pPr>
            <w:r w:rsidRPr="00DC221B">
              <w:t>Изменились сведения об обслуживающей организации (в частности, заключен, изменен или расторгнут договор обслуживания)</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rPr>
                <w:szCs w:val="24"/>
              </w:rPr>
            </w:pPr>
            <w:r w:rsidRPr="00DC221B">
              <w:rPr>
                <w:szCs w:val="24"/>
              </w:rPr>
              <w:t>53</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rPr>
                <w:szCs w:val="24"/>
              </w:rPr>
            </w:pPr>
            <w:r w:rsidRPr="00DC221B">
              <w:rPr>
                <w:szCs w:val="24"/>
              </w:rPr>
              <w:t>43</w:t>
            </w: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r w:rsidRPr="00DC221B">
              <w:t>+</w:t>
            </w:r>
          </w:p>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c>
          <w:tcPr>
            <w:tcW w:w="0" w:type="auto"/>
            <w:tcBorders>
              <w:top w:val="single" w:sz="4" w:space="0" w:color="auto"/>
              <w:left w:val="single" w:sz="4" w:space="0" w:color="auto"/>
              <w:bottom w:val="single" w:sz="4" w:space="0" w:color="auto"/>
              <w:right w:val="single" w:sz="4" w:space="0" w:color="auto"/>
            </w:tcBorders>
          </w:tcPr>
          <w:p w:rsidR="003C5EA6" w:rsidRPr="00DC221B" w:rsidRDefault="003C5EA6" w:rsidP="008506FC">
            <w:pPr>
              <w:tabs>
                <w:tab w:val="left" w:pos="-567"/>
                <w:tab w:val="left" w:pos="142"/>
                <w:tab w:val="left" w:pos="812"/>
                <w:tab w:val="left" w:pos="993"/>
              </w:tabs>
              <w:spacing w:before="10" w:after="10"/>
              <w:jc w:val="center"/>
            </w:pPr>
          </w:p>
        </w:tc>
      </w:tr>
    </w:tbl>
    <w:p w:rsidR="003C5EA6" w:rsidRPr="00DC221B" w:rsidRDefault="003C5EA6" w:rsidP="008506FC">
      <w:pPr>
        <w:pStyle w:val="af5"/>
        <w:tabs>
          <w:tab w:val="left" w:pos="-567"/>
          <w:tab w:val="left" w:pos="142"/>
          <w:tab w:val="left" w:pos="812"/>
          <w:tab w:val="left" w:pos="993"/>
        </w:tabs>
        <w:ind w:left="-283" w:firstLine="0"/>
        <w:rPr>
          <w:rFonts w:cs="Arial"/>
          <w:szCs w:val="22"/>
        </w:rPr>
      </w:pPr>
    </w:p>
    <w:p w:rsidR="00D062BD" w:rsidRPr="00DC221B" w:rsidRDefault="00D062BD" w:rsidP="008506FC">
      <w:pPr>
        <w:pStyle w:val="af5"/>
        <w:tabs>
          <w:tab w:val="left" w:pos="-567"/>
          <w:tab w:val="left" w:pos="142"/>
          <w:tab w:val="left" w:pos="812"/>
          <w:tab w:val="left" w:pos="993"/>
        </w:tabs>
        <w:ind w:left="-283" w:firstLine="0"/>
        <w:rPr>
          <w:rFonts w:cs="Arial"/>
          <w:szCs w:val="22"/>
        </w:rPr>
      </w:pPr>
      <w:r w:rsidRPr="00DC221B">
        <w:rPr>
          <w:rFonts w:cs="Arial"/>
          <w:szCs w:val="22"/>
        </w:rPr>
        <w:t>Таблица дополнена событием 4.4:</w:t>
      </w:r>
    </w:p>
    <w:p w:rsidR="00D062BD" w:rsidRPr="00DC221B" w:rsidRDefault="00D062BD" w:rsidP="008506FC">
      <w:pPr>
        <w:pStyle w:val="af5"/>
        <w:tabs>
          <w:tab w:val="left" w:pos="-567"/>
          <w:tab w:val="left" w:pos="142"/>
          <w:tab w:val="left" w:pos="812"/>
          <w:tab w:val="left" w:pos="993"/>
        </w:tabs>
        <w:ind w:left="-283" w:firstLine="0"/>
        <w:rPr>
          <w:rFonts w:cs="Arial"/>
          <w:szCs w:val="22"/>
        </w:rPr>
      </w:pPr>
    </w:p>
    <w:tbl>
      <w:tblPr>
        <w:tblW w:w="9639" w:type="dxa"/>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709"/>
        <w:gridCol w:w="3119"/>
        <w:gridCol w:w="2409"/>
        <w:gridCol w:w="2410"/>
        <w:gridCol w:w="165"/>
        <w:gridCol w:w="165"/>
        <w:gridCol w:w="166"/>
        <w:gridCol w:w="165"/>
        <w:gridCol w:w="165"/>
        <w:gridCol w:w="166"/>
      </w:tblGrid>
      <w:tr w:rsidR="00D062BD" w:rsidRPr="00DC221B" w:rsidTr="008506FC">
        <w:tc>
          <w:tcPr>
            <w:tcW w:w="709" w:type="dxa"/>
          </w:tcPr>
          <w:p w:rsidR="00D062BD" w:rsidRPr="00DC221B" w:rsidRDefault="00D062BD" w:rsidP="008506FC">
            <w:pPr>
              <w:tabs>
                <w:tab w:val="left" w:pos="-567"/>
                <w:tab w:val="left" w:pos="142"/>
                <w:tab w:val="left" w:pos="812"/>
                <w:tab w:val="left" w:pos="993"/>
              </w:tabs>
              <w:spacing w:before="10" w:after="10"/>
            </w:pPr>
            <w:r w:rsidRPr="00DC221B">
              <w:t>4.4</w:t>
            </w:r>
          </w:p>
        </w:tc>
        <w:tc>
          <w:tcPr>
            <w:tcW w:w="3119" w:type="dxa"/>
          </w:tcPr>
          <w:p w:rsidR="00D062BD" w:rsidRPr="00DC221B" w:rsidRDefault="00D062BD" w:rsidP="008506FC">
            <w:pPr>
              <w:tabs>
                <w:tab w:val="left" w:pos="-567"/>
                <w:tab w:val="left" w:pos="142"/>
                <w:tab w:val="left" w:pos="812"/>
                <w:tab w:val="left" w:pos="993"/>
              </w:tabs>
              <w:spacing w:before="10" w:after="10"/>
            </w:pPr>
            <w:r w:rsidRPr="00DC221B">
              <w:t>Требуется аннулирование сведений об обращении</w:t>
            </w:r>
          </w:p>
        </w:tc>
        <w:tc>
          <w:tcPr>
            <w:tcW w:w="2409" w:type="dxa"/>
          </w:tcPr>
          <w:p w:rsidR="00D062BD" w:rsidRPr="00DC221B" w:rsidRDefault="00D062BD" w:rsidP="008506FC">
            <w:pPr>
              <w:tabs>
                <w:tab w:val="left" w:pos="-567"/>
                <w:tab w:val="left" w:pos="142"/>
                <w:tab w:val="left" w:pos="812"/>
                <w:tab w:val="left" w:pos="993"/>
              </w:tabs>
              <w:spacing w:before="10" w:after="10"/>
              <w:jc w:val="center"/>
              <w:rPr>
                <w:bCs/>
                <w:szCs w:val="24"/>
              </w:rPr>
            </w:pPr>
            <w:r w:rsidRPr="00DC221B">
              <w:rPr>
                <w:bCs/>
                <w:szCs w:val="24"/>
              </w:rPr>
              <w:t>55</w:t>
            </w:r>
          </w:p>
        </w:tc>
        <w:tc>
          <w:tcPr>
            <w:tcW w:w="2410" w:type="dxa"/>
          </w:tcPr>
          <w:p w:rsidR="00D062BD" w:rsidRPr="00DC221B" w:rsidRDefault="00D062BD" w:rsidP="008506FC">
            <w:pPr>
              <w:tabs>
                <w:tab w:val="left" w:pos="-567"/>
                <w:tab w:val="left" w:pos="142"/>
                <w:tab w:val="left" w:pos="812"/>
                <w:tab w:val="left" w:pos="993"/>
              </w:tabs>
              <w:spacing w:before="10" w:after="10"/>
              <w:jc w:val="center"/>
              <w:rPr>
                <w:bCs/>
                <w:szCs w:val="24"/>
              </w:rPr>
            </w:pPr>
            <w:r w:rsidRPr="00DC221B">
              <w:rPr>
                <w:bCs/>
                <w:szCs w:val="24"/>
              </w:rPr>
              <w:t>45</w:t>
            </w:r>
          </w:p>
        </w:tc>
        <w:tc>
          <w:tcPr>
            <w:tcW w:w="165" w:type="dxa"/>
            <w:tcMar>
              <w:left w:w="28" w:type="dxa"/>
              <w:right w:w="28" w:type="dxa"/>
            </w:tcMar>
          </w:tcPr>
          <w:p w:rsidR="00D062BD" w:rsidRPr="00DC221B" w:rsidRDefault="00D062BD" w:rsidP="008506FC">
            <w:pPr>
              <w:tabs>
                <w:tab w:val="left" w:pos="-567"/>
                <w:tab w:val="left" w:pos="142"/>
                <w:tab w:val="left" w:pos="812"/>
                <w:tab w:val="left" w:pos="993"/>
              </w:tabs>
              <w:spacing w:before="10" w:after="10"/>
              <w:jc w:val="center"/>
            </w:pPr>
            <w:r w:rsidRPr="00DC221B">
              <w:t>+</w:t>
            </w:r>
          </w:p>
        </w:tc>
        <w:tc>
          <w:tcPr>
            <w:tcW w:w="165" w:type="dxa"/>
            <w:tcMar>
              <w:left w:w="28" w:type="dxa"/>
              <w:right w:w="28" w:type="dxa"/>
            </w:tcMar>
          </w:tcPr>
          <w:p w:rsidR="00D062BD" w:rsidRPr="00DC221B" w:rsidRDefault="00D062BD" w:rsidP="008506FC">
            <w:pPr>
              <w:tabs>
                <w:tab w:val="left" w:pos="-567"/>
                <w:tab w:val="left" w:pos="142"/>
                <w:tab w:val="left" w:pos="812"/>
                <w:tab w:val="left" w:pos="993"/>
              </w:tabs>
              <w:spacing w:before="10" w:after="10"/>
              <w:jc w:val="center"/>
            </w:pPr>
            <w:r w:rsidRPr="00DC221B">
              <w:t>+</w:t>
            </w:r>
          </w:p>
        </w:tc>
        <w:tc>
          <w:tcPr>
            <w:tcW w:w="166" w:type="dxa"/>
            <w:tcMar>
              <w:left w:w="28" w:type="dxa"/>
              <w:right w:w="28" w:type="dxa"/>
            </w:tcMar>
          </w:tcPr>
          <w:p w:rsidR="00D062BD" w:rsidRPr="00DC221B" w:rsidRDefault="00D062BD" w:rsidP="008506FC">
            <w:pPr>
              <w:tabs>
                <w:tab w:val="left" w:pos="-567"/>
                <w:tab w:val="left" w:pos="142"/>
                <w:tab w:val="left" w:pos="812"/>
                <w:tab w:val="left" w:pos="993"/>
              </w:tabs>
              <w:spacing w:before="10" w:after="10"/>
              <w:jc w:val="center"/>
            </w:pPr>
            <w:r w:rsidRPr="00DC221B">
              <w:t>+</w:t>
            </w:r>
          </w:p>
        </w:tc>
        <w:tc>
          <w:tcPr>
            <w:tcW w:w="165" w:type="dxa"/>
            <w:tcMar>
              <w:left w:w="28" w:type="dxa"/>
              <w:right w:w="28" w:type="dxa"/>
            </w:tcMar>
          </w:tcPr>
          <w:p w:rsidR="00D062BD" w:rsidRPr="00DC221B" w:rsidRDefault="00D062BD" w:rsidP="008506FC">
            <w:pPr>
              <w:tabs>
                <w:tab w:val="left" w:pos="-567"/>
                <w:tab w:val="left" w:pos="142"/>
                <w:tab w:val="left" w:pos="812"/>
                <w:tab w:val="left" w:pos="993"/>
              </w:tabs>
              <w:spacing w:before="10" w:after="10"/>
              <w:jc w:val="center"/>
            </w:pPr>
            <w:r w:rsidRPr="00DC221B">
              <w:t>+</w:t>
            </w:r>
          </w:p>
        </w:tc>
        <w:tc>
          <w:tcPr>
            <w:tcW w:w="165" w:type="dxa"/>
            <w:tcMar>
              <w:left w:w="28" w:type="dxa"/>
              <w:right w:w="28" w:type="dxa"/>
            </w:tcMar>
          </w:tcPr>
          <w:p w:rsidR="00D062BD" w:rsidRPr="00DC221B" w:rsidRDefault="00D062BD" w:rsidP="008506FC">
            <w:pPr>
              <w:tabs>
                <w:tab w:val="left" w:pos="-567"/>
                <w:tab w:val="left" w:pos="142"/>
                <w:tab w:val="left" w:pos="812"/>
                <w:tab w:val="left" w:pos="993"/>
              </w:tabs>
              <w:spacing w:before="10" w:after="10"/>
              <w:jc w:val="center"/>
            </w:pPr>
            <w:r w:rsidRPr="00DC221B">
              <w:t>+</w:t>
            </w:r>
          </w:p>
        </w:tc>
        <w:tc>
          <w:tcPr>
            <w:tcW w:w="166" w:type="dxa"/>
            <w:tcMar>
              <w:left w:w="28" w:type="dxa"/>
              <w:right w:w="28" w:type="dxa"/>
            </w:tcMar>
          </w:tcPr>
          <w:p w:rsidR="00D062BD" w:rsidRPr="00DC221B" w:rsidRDefault="00D062BD" w:rsidP="008506FC">
            <w:pPr>
              <w:tabs>
                <w:tab w:val="left" w:pos="-567"/>
                <w:tab w:val="left" w:pos="142"/>
                <w:tab w:val="left" w:pos="812"/>
                <w:tab w:val="left" w:pos="993"/>
              </w:tabs>
              <w:spacing w:before="10" w:after="10"/>
              <w:jc w:val="center"/>
            </w:pPr>
            <w:r w:rsidRPr="00DC221B">
              <w:t>+</w:t>
            </w:r>
          </w:p>
        </w:tc>
      </w:tr>
    </w:tbl>
    <w:p w:rsidR="00D062BD" w:rsidRPr="00DC221B" w:rsidRDefault="00D062BD" w:rsidP="008506FC">
      <w:pPr>
        <w:pStyle w:val="af5"/>
        <w:tabs>
          <w:tab w:val="left" w:pos="-567"/>
          <w:tab w:val="left" w:pos="142"/>
          <w:tab w:val="left" w:pos="812"/>
          <w:tab w:val="left" w:pos="993"/>
        </w:tabs>
        <w:ind w:left="-283" w:firstLine="0"/>
        <w:rPr>
          <w:rFonts w:cs="Arial"/>
          <w:szCs w:val="22"/>
          <w:lang w:val="en-US"/>
        </w:rPr>
      </w:pPr>
    </w:p>
    <w:p w:rsidR="004D5F58" w:rsidRPr="00DC221B" w:rsidRDefault="003C43A2" w:rsidP="008506FC">
      <w:pPr>
        <w:pStyle w:val="af5"/>
        <w:numPr>
          <w:ilvl w:val="0"/>
          <w:numId w:val="14"/>
        </w:numPr>
        <w:tabs>
          <w:tab w:val="left" w:pos="-567"/>
          <w:tab w:val="left" w:pos="142"/>
          <w:tab w:val="left" w:pos="812"/>
          <w:tab w:val="left" w:pos="993"/>
        </w:tabs>
        <w:spacing w:before="240" w:line="276" w:lineRule="auto"/>
        <w:ind w:left="-283" w:firstLine="0"/>
        <w:rPr>
          <w:rFonts w:cs="Arial"/>
          <w:szCs w:val="22"/>
        </w:rPr>
      </w:pPr>
      <w:r w:rsidRPr="00DC221B">
        <w:rPr>
          <w:rFonts w:cs="Arial"/>
          <w:szCs w:val="22"/>
        </w:rPr>
        <w:t xml:space="preserve">Приложения 3 и 4. </w:t>
      </w:r>
      <w:r w:rsidR="004D5F58" w:rsidRPr="00DC221B">
        <w:rPr>
          <w:rFonts w:cs="Arial"/>
          <w:szCs w:val="22"/>
        </w:rPr>
        <w:t xml:space="preserve">Следующим новым показателям установлены признаки изменяемых или ключевых: </w:t>
      </w:r>
    </w:p>
    <w:tbl>
      <w:tblPr>
        <w:tblStyle w:val="af9"/>
        <w:tblW w:w="9639" w:type="dxa"/>
        <w:tblInd w:w="-227" w:type="dxa"/>
        <w:tblLayout w:type="fixed"/>
        <w:tblLook w:val="04A0" w:firstRow="1" w:lastRow="0" w:firstColumn="1" w:lastColumn="0" w:noHBand="0" w:noVBand="1"/>
      </w:tblPr>
      <w:tblGrid>
        <w:gridCol w:w="8505"/>
        <w:gridCol w:w="1134"/>
      </w:tblGrid>
      <w:tr w:rsidR="004D5F58" w:rsidRPr="00DC221B" w:rsidTr="008506FC">
        <w:trPr>
          <w:cantSplit/>
          <w:trHeight w:val="204"/>
        </w:trPr>
        <w:tc>
          <w:tcPr>
            <w:tcW w:w="8505" w:type="dxa"/>
            <w:tcMar>
              <w:left w:w="57" w:type="dxa"/>
              <w:right w:w="57" w:type="dxa"/>
            </w:tcMar>
          </w:tcPr>
          <w:p w:rsidR="004D5F58" w:rsidRPr="00DC221B" w:rsidRDefault="004D5F58" w:rsidP="008506FC">
            <w:pPr>
              <w:tabs>
                <w:tab w:val="left" w:pos="-567"/>
                <w:tab w:val="left" w:pos="142"/>
                <w:tab w:val="left" w:pos="812"/>
                <w:tab w:val="left" w:pos="993"/>
              </w:tabs>
              <w:rPr>
                <w:rFonts w:eastAsia="Calibri"/>
              </w:rPr>
            </w:pPr>
            <w:r w:rsidRPr="00DC221B">
              <w:t>Показатель</w:t>
            </w:r>
          </w:p>
        </w:tc>
        <w:tc>
          <w:tcPr>
            <w:tcW w:w="1134" w:type="dxa"/>
            <w:noWrap/>
            <w:tcMar>
              <w:left w:w="57" w:type="dxa"/>
              <w:right w:w="57" w:type="dxa"/>
            </w:tcMar>
          </w:tcPr>
          <w:p w:rsidR="004D5F58" w:rsidRPr="00DC221B" w:rsidRDefault="004D5F58" w:rsidP="008506FC">
            <w:pPr>
              <w:pStyle w:val="af5"/>
              <w:tabs>
                <w:tab w:val="left" w:pos="-567"/>
                <w:tab w:val="left" w:pos="142"/>
                <w:tab w:val="left" w:pos="812"/>
                <w:tab w:val="left" w:pos="993"/>
              </w:tabs>
              <w:ind w:left="0" w:firstLine="0"/>
              <w:jc w:val="center"/>
              <w:rPr>
                <w:rFonts w:cs="Arial"/>
                <w:szCs w:val="22"/>
              </w:rPr>
            </w:pPr>
            <w:r w:rsidRPr="00DC221B">
              <w:rPr>
                <w:rFonts w:cs="Arial"/>
                <w:szCs w:val="22"/>
              </w:rPr>
              <w:t>Признак</w:t>
            </w:r>
          </w:p>
        </w:tc>
      </w:tr>
      <w:tr w:rsidR="004D5F58" w:rsidRPr="00DC221B" w:rsidTr="008506FC">
        <w:trPr>
          <w:cantSplit/>
          <w:trHeight w:val="204"/>
        </w:trPr>
        <w:tc>
          <w:tcPr>
            <w:tcW w:w="8505" w:type="dxa"/>
            <w:tcMar>
              <w:left w:w="57" w:type="dxa"/>
              <w:right w:w="57" w:type="dxa"/>
            </w:tcMar>
          </w:tcPr>
          <w:p w:rsidR="004D5F58" w:rsidRPr="00DC221B" w:rsidRDefault="004D5F58" w:rsidP="00847187">
            <w:pPr>
              <w:pStyle w:val="afff0"/>
            </w:pPr>
            <w:r w:rsidRPr="00DC221B">
              <w:t>ФЛ_11.4 Дата прекращения статуса индивидуального предпринимателя</w:t>
            </w:r>
          </w:p>
        </w:tc>
        <w:tc>
          <w:tcPr>
            <w:tcW w:w="1134" w:type="dxa"/>
            <w:noWrap/>
            <w:tcMar>
              <w:left w:w="57" w:type="dxa"/>
              <w:right w:w="57" w:type="dxa"/>
            </w:tcMar>
          </w:tcPr>
          <w:p w:rsidR="004D5F58" w:rsidRPr="00DC221B" w:rsidRDefault="004D5F58" w:rsidP="008506FC">
            <w:pPr>
              <w:pStyle w:val="af5"/>
              <w:tabs>
                <w:tab w:val="left" w:pos="-567"/>
                <w:tab w:val="left" w:pos="142"/>
                <w:tab w:val="left" w:pos="812"/>
                <w:tab w:val="left" w:pos="993"/>
              </w:tabs>
              <w:ind w:left="0" w:firstLine="0"/>
              <w:jc w:val="center"/>
              <w:rPr>
                <w:rFonts w:cs="Arial"/>
                <w:szCs w:val="22"/>
              </w:rPr>
            </w:pPr>
            <w:r w:rsidRPr="00DC221B">
              <w:rPr>
                <w:rFonts w:cs="Arial"/>
                <w:szCs w:val="22"/>
              </w:rPr>
              <w:t>И</w:t>
            </w:r>
          </w:p>
        </w:tc>
      </w:tr>
      <w:tr w:rsidR="004D5F58" w:rsidRPr="00DC221B" w:rsidTr="008506FC">
        <w:trPr>
          <w:cantSplit/>
          <w:trHeight w:val="204"/>
        </w:trPr>
        <w:tc>
          <w:tcPr>
            <w:tcW w:w="8505" w:type="dxa"/>
            <w:tcMar>
              <w:left w:w="57" w:type="dxa"/>
              <w:right w:w="57" w:type="dxa"/>
            </w:tcMar>
          </w:tcPr>
          <w:p w:rsidR="004D5F58" w:rsidRPr="00DC221B" w:rsidRDefault="004D5F58" w:rsidP="00847187">
            <w:pPr>
              <w:pStyle w:val="afff0"/>
            </w:pPr>
            <w:r w:rsidRPr="00DC221B">
              <w:t>ФЛ_13.10, ЮЛ_6.10</w:t>
            </w:r>
            <w:r w:rsidRPr="00DC221B">
              <w:tab/>
              <w:t>Номер дела о банкротстве</w:t>
            </w:r>
          </w:p>
        </w:tc>
        <w:tc>
          <w:tcPr>
            <w:tcW w:w="1134" w:type="dxa"/>
            <w:noWrap/>
            <w:tcMar>
              <w:left w:w="57" w:type="dxa"/>
              <w:right w:w="57" w:type="dxa"/>
            </w:tcMar>
          </w:tcPr>
          <w:p w:rsidR="004D5F58" w:rsidRPr="00DC221B" w:rsidRDefault="004D5F58" w:rsidP="008506FC">
            <w:pPr>
              <w:pStyle w:val="af5"/>
              <w:tabs>
                <w:tab w:val="left" w:pos="-567"/>
                <w:tab w:val="left" w:pos="142"/>
                <w:tab w:val="left" w:pos="812"/>
                <w:tab w:val="left" w:pos="993"/>
              </w:tabs>
              <w:ind w:left="0" w:firstLine="0"/>
              <w:jc w:val="center"/>
              <w:rPr>
                <w:rFonts w:cs="Arial"/>
                <w:szCs w:val="22"/>
              </w:rPr>
            </w:pPr>
            <w:r w:rsidRPr="00DC221B">
              <w:rPr>
                <w:rFonts w:cs="Arial"/>
                <w:szCs w:val="22"/>
              </w:rPr>
              <w:t>1</w:t>
            </w:r>
          </w:p>
        </w:tc>
      </w:tr>
      <w:tr w:rsidR="004D5F58" w:rsidRPr="00DC221B" w:rsidTr="008506FC">
        <w:trPr>
          <w:cantSplit/>
          <w:trHeight w:val="204"/>
        </w:trPr>
        <w:tc>
          <w:tcPr>
            <w:tcW w:w="8505" w:type="dxa"/>
            <w:tcMar>
              <w:left w:w="57" w:type="dxa"/>
              <w:right w:w="57" w:type="dxa"/>
            </w:tcMar>
          </w:tcPr>
          <w:p w:rsidR="004D5F58" w:rsidRPr="00DC221B" w:rsidRDefault="004D5F58" w:rsidP="00847187">
            <w:pPr>
              <w:pStyle w:val="afff0"/>
            </w:pPr>
            <w:r w:rsidRPr="00DC221B">
              <w:t>ФЛ_36.1.2</w:t>
            </w:r>
            <w:r w:rsidR="003C43A2" w:rsidRPr="00DC221B">
              <w:t xml:space="preserve">, ЮЛ_27.1.2 </w:t>
            </w:r>
            <w:r w:rsidRPr="00DC221B">
              <w:t>Способ погашения требований кредитора по обязательству</w:t>
            </w:r>
          </w:p>
        </w:tc>
        <w:tc>
          <w:tcPr>
            <w:tcW w:w="1134" w:type="dxa"/>
            <w:noWrap/>
            <w:tcMar>
              <w:left w:w="57" w:type="dxa"/>
              <w:right w:w="57" w:type="dxa"/>
            </w:tcMar>
          </w:tcPr>
          <w:p w:rsidR="004D5F58" w:rsidRPr="00DC221B" w:rsidRDefault="004D5F58" w:rsidP="008506FC">
            <w:pPr>
              <w:pStyle w:val="af5"/>
              <w:tabs>
                <w:tab w:val="left" w:pos="-567"/>
                <w:tab w:val="left" w:pos="142"/>
                <w:tab w:val="left" w:pos="812"/>
                <w:tab w:val="left" w:pos="993"/>
              </w:tabs>
              <w:ind w:left="0" w:firstLine="0"/>
              <w:jc w:val="center"/>
              <w:rPr>
                <w:rFonts w:cs="Arial"/>
                <w:szCs w:val="22"/>
              </w:rPr>
            </w:pPr>
            <w:r w:rsidRPr="00DC221B">
              <w:rPr>
                <w:rFonts w:cs="Arial"/>
                <w:szCs w:val="22"/>
              </w:rPr>
              <w:t>2</w:t>
            </w:r>
          </w:p>
        </w:tc>
      </w:tr>
      <w:tr w:rsidR="004D5F58" w:rsidRPr="00DC221B" w:rsidTr="008506FC">
        <w:trPr>
          <w:cantSplit/>
          <w:trHeight w:val="204"/>
        </w:trPr>
        <w:tc>
          <w:tcPr>
            <w:tcW w:w="8505" w:type="dxa"/>
            <w:tcMar>
              <w:left w:w="57" w:type="dxa"/>
              <w:right w:w="57" w:type="dxa"/>
            </w:tcMar>
          </w:tcPr>
          <w:p w:rsidR="004D5F58" w:rsidRPr="00DC221B" w:rsidRDefault="004D5F58" w:rsidP="00847187">
            <w:pPr>
              <w:pStyle w:val="afff0"/>
            </w:pPr>
            <w:r w:rsidRPr="00DC221B">
              <w:t>ФЛ_36.1.3</w:t>
            </w:r>
            <w:r w:rsidR="003C43A2" w:rsidRPr="00DC221B">
              <w:t>, ЮЛ_27.1.3</w:t>
            </w:r>
            <w:r w:rsidRPr="00DC221B">
              <w:t xml:space="preserve"> Дата погашения требований кредитора по обязательству предоставлением отступного, зачетом встречных требований, прощением долга, за счет реализации предмета лизинга</w:t>
            </w:r>
          </w:p>
        </w:tc>
        <w:tc>
          <w:tcPr>
            <w:tcW w:w="1134" w:type="dxa"/>
            <w:noWrap/>
            <w:tcMar>
              <w:left w:w="57" w:type="dxa"/>
              <w:right w:w="57" w:type="dxa"/>
            </w:tcMar>
          </w:tcPr>
          <w:p w:rsidR="004D5F58" w:rsidRPr="00DC221B" w:rsidRDefault="004D5F58" w:rsidP="008506FC">
            <w:pPr>
              <w:pStyle w:val="af5"/>
              <w:tabs>
                <w:tab w:val="left" w:pos="-567"/>
                <w:tab w:val="left" w:pos="142"/>
                <w:tab w:val="left" w:pos="812"/>
                <w:tab w:val="left" w:pos="993"/>
              </w:tabs>
              <w:ind w:left="0" w:firstLine="0"/>
              <w:jc w:val="center"/>
              <w:rPr>
                <w:rFonts w:cs="Arial"/>
                <w:szCs w:val="22"/>
              </w:rPr>
            </w:pPr>
            <w:r w:rsidRPr="00DC221B">
              <w:rPr>
                <w:rFonts w:cs="Arial"/>
                <w:szCs w:val="22"/>
              </w:rPr>
              <w:t>2</w:t>
            </w:r>
          </w:p>
        </w:tc>
      </w:tr>
      <w:tr w:rsidR="004D5F58" w:rsidRPr="00DC221B" w:rsidTr="008506FC">
        <w:trPr>
          <w:cantSplit/>
          <w:trHeight w:val="204"/>
        </w:trPr>
        <w:tc>
          <w:tcPr>
            <w:tcW w:w="8505" w:type="dxa"/>
            <w:tcMar>
              <w:left w:w="57" w:type="dxa"/>
              <w:right w:w="57" w:type="dxa"/>
            </w:tcMar>
          </w:tcPr>
          <w:p w:rsidR="004D5F58" w:rsidRPr="00DC221B" w:rsidRDefault="003C43A2" w:rsidP="00847187">
            <w:pPr>
              <w:pStyle w:val="afff0"/>
            </w:pPr>
            <w:r w:rsidRPr="00DC221B">
              <w:t>ФЛ_41.11, ЮЛ_31.11 Сумма задолженности на дату перехода прав кредитора к другому лицу или прекращения обязательства</w:t>
            </w:r>
          </w:p>
        </w:tc>
        <w:tc>
          <w:tcPr>
            <w:tcW w:w="1134" w:type="dxa"/>
            <w:noWrap/>
            <w:tcMar>
              <w:left w:w="57" w:type="dxa"/>
              <w:right w:w="57" w:type="dxa"/>
            </w:tcMar>
          </w:tcPr>
          <w:p w:rsidR="004D5F58" w:rsidRPr="00DC221B" w:rsidRDefault="004D5F58" w:rsidP="008506FC">
            <w:pPr>
              <w:pStyle w:val="af5"/>
              <w:tabs>
                <w:tab w:val="left" w:pos="-567"/>
                <w:tab w:val="left" w:pos="142"/>
                <w:tab w:val="left" w:pos="812"/>
                <w:tab w:val="left" w:pos="993"/>
              </w:tabs>
              <w:ind w:left="0" w:firstLine="0"/>
              <w:jc w:val="center"/>
              <w:rPr>
                <w:rFonts w:cs="Arial"/>
                <w:szCs w:val="22"/>
              </w:rPr>
            </w:pPr>
            <w:r w:rsidRPr="00DC221B">
              <w:rPr>
                <w:rFonts w:cs="Arial"/>
                <w:szCs w:val="22"/>
              </w:rPr>
              <w:t>И</w:t>
            </w:r>
          </w:p>
        </w:tc>
      </w:tr>
      <w:tr w:rsidR="004D5F58" w:rsidRPr="00DC221B" w:rsidTr="008506FC">
        <w:trPr>
          <w:cantSplit/>
          <w:trHeight w:val="204"/>
        </w:trPr>
        <w:tc>
          <w:tcPr>
            <w:tcW w:w="8505" w:type="dxa"/>
            <w:tcMar>
              <w:left w:w="57" w:type="dxa"/>
              <w:right w:w="57" w:type="dxa"/>
            </w:tcMar>
          </w:tcPr>
          <w:p w:rsidR="004D5F58" w:rsidRPr="00DC221B" w:rsidRDefault="003C43A2" w:rsidP="00847187">
            <w:pPr>
              <w:pStyle w:val="afff0"/>
            </w:pPr>
            <w:r w:rsidRPr="00DC221B">
              <w:t>ФЛ_41.12, ЮЛ_31.12 Дата перехода прав кредитора к другому лицу или прекращения обязательства</w:t>
            </w:r>
          </w:p>
        </w:tc>
        <w:tc>
          <w:tcPr>
            <w:tcW w:w="1134" w:type="dxa"/>
            <w:noWrap/>
            <w:tcMar>
              <w:left w:w="57" w:type="dxa"/>
              <w:right w:w="57" w:type="dxa"/>
            </w:tcMar>
          </w:tcPr>
          <w:p w:rsidR="004D5F58" w:rsidRPr="00DC221B" w:rsidRDefault="004D5F58" w:rsidP="008506FC">
            <w:pPr>
              <w:pStyle w:val="af5"/>
              <w:tabs>
                <w:tab w:val="left" w:pos="-567"/>
                <w:tab w:val="left" w:pos="142"/>
                <w:tab w:val="left" w:pos="812"/>
                <w:tab w:val="left" w:pos="993"/>
              </w:tabs>
              <w:ind w:left="0" w:firstLine="0"/>
              <w:jc w:val="center"/>
              <w:rPr>
                <w:rFonts w:cs="Arial"/>
                <w:szCs w:val="22"/>
              </w:rPr>
            </w:pPr>
            <w:r w:rsidRPr="00DC221B">
              <w:rPr>
                <w:rFonts w:cs="Arial"/>
                <w:szCs w:val="22"/>
              </w:rPr>
              <w:t>И</w:t>
            </w:r>
          </w:p>
        </w:tc>
      </w:tr>
      <w:tr w:rsidR="003C43A2" w:rsidRPr="00DC221B" w:rsidTr="008506FC">
        <w:trPr>
          <w:trHeight w:val="204"/>
        </w:trPr>
        <w:tc>
          <w:tcPr>
            <w:tcW w:w="8505" w:type="dxa"/>
          </w:tcPr>
          <w:p w:rsidR="003C43A2" w:rsidRPr="00DC221B" w:rsidRDefault="003C43A2" w:rsidP="00847187">
            <w:pPr>
              <w:pStyle w:val="afff0"/>
            </w:pPr>
            <w:r w:rsidRPr="00DC221B">
              <w:t>ФЛ_42.11, ЮЛ_32.11 Сумма задолженности на дату перехода прав кредитора к другому лицу или прекращения обязательства</w:t>
            </w:r>
          </w:p>
        </w:tc>
        <w:tc>
          <w:tcPr>
            <w:tcW w:w="1134" w:type="dxa"/>
            <w:noWrap/>
          </w:tcPr>
          <w:p w:rsidR="003C43A2" w:rsidRPr="00DC221B" w:rsidRDefault="003C43A2" w:rsidP="008506FC">
            <w:pPr>
              <w:pStyle w:val="af5"/>
              <w:tabs>
                <w:tab w:val="left" w:pos="-567"/>
                <w:tab w:val="left" w:pos="142"/>
                <w:tab w:val="left" w:pos="812"/>
                <w:tab w:val="left" w:pos="993"/>
              </w:tabs>
              <w:ind w:left="0" w:firstLine="0"/>
              <w:jc w:val="center"/>
              <w:rPr>
                <w:rFonts w:cs="Arial"/>
                <w:szCs w:val="22"/>
              </w:rPr>
            </w:pPr>
            <w:r w:rsidRPr="00DC221B">
              <w:rPr>
                <w:rFonts w:cs="Arial"/>
                <w:szCs w:val="22"/>
              </w:rPr>
              <w:t>И</w:t>
            </w:r>
          </w:p>
        </w:tc>
      </w:tr>
      <w:tr w:rsidR="003C43A2" w:rsidRPr="00DC221B" w:rsidTr="008506FC">
        <w:trPr>
          <w:trHeight w:val="204"/>
        </w:trPr>
        <w:tc>
          <w:tcPr>
            <w:tcW w:w="8505" w:type="dxa"/>
          </w:tcPr>
          <w:p w:rsidR="003C43A2" w:rsidRPr="00DC221B" w:rsidRDefault="003C43A2" w:rsidP="00847187">
            <w:pPr>
              <w:pStyle w:val="afff0"/>
            </w:pPr>
            <w:r w:rsidRPr="00DC221B">
              <w:t>ФЛ_42.12, ЮЛ_32.12 Дата перехода прав кредитора к другому лицу или прекращения обязательства</w:t>
            </w:r>
          </w:p>
        </w:tc>
        <w:tc>
          <w:tcPr>
            <w:tcW w:w="1134" w:type="dxa"/>
            <w:noWrap/>
          </w:tcPr>
          <w:p w:rsidR="003C43A2" w:rsidRPr="00DC221B" w:rsidRDefault="003C43A2" w:rsidP="008506FC">
            <w:pPr>
              <w:pStyle w:val="af5"/>
              <w:tabs>
                <w:tab w:val="left" w:pos="-567"/>
                <w:tab w:val="left" w:pos="142"/>
                <w:tab w:val="left" w:pos="812"/>
                <w:tab w:val="left" w:pos="993"/>
              </w:tabs>
              <w:ind w:left="0" w:firstLine="0"/>
              <w:jc w:val="center"/>
              <w:rPr>
                <w:rFonts w:cs="Arial"/>
                <w:szCs w:val="22"/>
              </w:rPr>
            </w:pPr>
            <w:r w:rsidRPr="00DC221B">
              <w:rPr>
                <w:rFonts w:cs="Arial"/>
                <w:szCs w:val="22"/>
              </w:rPr>
              <w:t>И</w:t>
            </w:r>
          </w:p>
        </w:tc>
      </w:tr>
      <w:tr w:rsidR="00E66C1C" w:rsidRPr="00DC221B" w:rsidTr="008506FC">
        <w:trPr>
          <w:trHeight w:val="204"/>
        </w:trPr>
        <w:tc>
          <w:tcPr>
            <w:tcW w:w="8505" w:type="dxa"/>
          </w:tcPr>
          <w:p w:rsidR="00E66C1C" w:rsidRPr="00DC221B" w:rsidRDefault="00E66C1C" w:rsidP="00847187">
            <w:pPr>
              <w:pStyle w:val="afff0"/>
            </w:pPr>
            <w:r w:rsidRPr="00DC221B">
              <w:t>ФЛ_43.15, ЮЛ_33.15 Остаток долга</w:t>
            </w:r>
          </w:p>
        </w:tc>
        <w:tc>
          <w:tcPr>
            <w:tcW w:w="1134" w:type="dxa"/>
            <w:noWrap/>
          </w:tcPr>
          <w:p w:rsidR="00E66C1C" w:rsidRPr="00DC221B" w:rsidRDefault="00E66C1C" w:rsidP="008506FC">
            <w:pPr>
              <w:pStyle w:val="af5"/>
              <w:tabs>
                <w:tab w:val="left" w:pos="-567"/>
                <w:tab w:val="left" w:pos="142"/>
                <w:tab w:val="left" w:pos="812"/>
                <w:tab w:val="left" w:pos="993"/>
              </w:tabs>
              <w:ind w:left="0" w:firstLine="0"/>
              <w:jc w:val="center"/>
              <w:rPr>
                <w:rFonts w:cs="Arial"/>
                <w:szCs w:val="22"/>
              </w:rPr>
            </w:pPr>
            <w:r w:rsidRPr="00DC221B">
              <w:rPr>
                <w:rFonts w:cs="Arial"/>
                <w:szCs w:val="22"/>
              </w:rPr>
              <w:t>1</w:t>
            </w:r>
          </w:p>
        </w:tc>
      </w:tr>
      <w:tr w:rsidR="003C43A2" w:rsidRPr="00DC221B" w:rsidTr="008506FC">
        <w:trPr>
          <w:trHeight w:val="204"/>
        </w:trPr>
        <w:tc>
          <w:tcPr>
            <w:tcW w:w="8505" w:type="dxa"/>
          </w:tcPr>
          <w:p w:rsidR="003C43A2" w:rsidRPr="00DC221B" w:rsidRDefault="003C43A2" w:rsidP="00847187">
            <w:pPr>
              <w:pStyle w:val="afff0"/>
            </w:pPr>
            <w:r w:rsidRPr="00DC221B">
              <w:t>ФЛ_43.1</w:t>
            </w:r>
            <w:r w:rsidR="00E66C1C" w:rsidRPr="00DC221B">
              <w:t>6</w:t>
            </w:r>
            <w:r w:rsidRPr="00DC221B">
              <w:t>, ЮЛ_33.1</w:t>
            </w:r>
            <w:r w:rsidR="00E66C1C" w:rsidRPr="00DC221B">
              <w:t>6</w:t>
            </w:r>
            <w:r w:rsidRPr="00DC221B">
              <w:t xml:space="preserve"> </w:t>
            </w:r>
            <w:r w:rsidR="00E66C1C" w:rsidRPr="00DC221B">
              <w:t>Валюта суммы</w:t>
            </w:r>
            <w:r w:rsidRPr="00DC221B">
              <w:t xml:space="preserve"> долга</w:t>
            </w:r>
          </w:p>
        </w:tc>
        <w:tc>
          <w:tcPr>
            <w:tcW w:w="1134" w:type="dxa"/>
            <w:noWrap/>
          </w:tcPr>
          <w:p w:rsidR="003C43A2" w:rsidRPr="00DC221B" w:rsidRDefault="003C43A2" w:rsidP="008506FC">
            <w:pPr>
              <w:pStyle w:val="af5"/>
              <w:tabs>
                <w:tab w:val="left" w:pos="-567"/>
                <w:tab w:val="left" w:pos="142"/>
                <w:tab w:val="left" w:pos="812"/>
                <w:tab w:val="left" w:pos="993"/>
              </w:tabs>
              <w:ind w:left="0" w:firstLine="0"/>
              <w:jc w:val="center"/>
              <w:rPr>
                <w:rFonts w:cs="Arial"/>
                <w:szCs w:val="22"/>
              </w:rPr>
            </w:pPr>
            <w:r w:rsidRPr="00DC221B">
              <w:rPr>
                <w:rFonts w:cs="Arial"/>
                <w:szCs w:val="22"/>
              </w:rPr>
              <w:t>1</w:t>
            </w:r>
          </w:p>
        </w:tc>
      </w:tr>
      <w:tr w:rsidR="003C43A2" w:rsidRPr="00DC221B" w:rsidTr="008506FC">
        <w:trPr>
          <w:trHeight w:val="204"/>
        </w:trPr>
        <w:tc>
          <w:tcPr>
            <w:tcW w:w="8505" w:type="dxa"/>
          </w:tcPr>
          <w:p w:rsidR="003C43A2" w:rsidRPr="00DC221B" w:rsidRDefault="00B36440" w:rsidP="00847187">
            <w:pPr>
              <w:pStyle w:val="afff0"/>
            </w:pPr>
            <w:r w:rsidRPr="00DC221B">
              <w:t>ФЛ_54.8, ЮЛ_44.8 Валюта суммы задолженности, учтенной на внебалансовых счетах</w:t>
            </w:r>
          </w:p>
        </w:tc>
        <w:tc>
          <w:tcPr>
            <w:tcW w:w="1134" w:type="dxa"/>
            <w:noWrap/>
          </w:tcPr>
          <w:p w:rsidR="003C43A2" w:rsidRPr="00DC221B" w:rsidRDefault="00B36440" w:rsidP="008506FC">
            <w:pPr>
              <w:pStyle w:val="af5"/>
              <w:tabs>
                <w:tab w:val="left" w:pos="-567"/>
                <w:tab w:val="left" w:pos="142"/>
                <w:tab w:val="left" w:pos="812"/>
                <w:tab w:val="left" w:pos="993"/>
              </w:tabs>
              <w:ind w:left="0" w:firstLine="0"/>
              <w:jc w:val="center"/>
              <w:rPr>
                <w:rFonts w:cs="Arial"/>
                <w:szCs w:val="22"/>
              </w:rPr>
            </w:pPr>
            <w:r w:rsidRPr="00DC221B">
              <w:rPr>
                <w:rFonts w:cs="Arial"/>
                <w:szCs w:val="22"/>
              </w:rPr>
              <w:t>И</w:t>
            </w:r>
          </w:p>
        </w:tc>
      </w:tr>
    </w:tbl>
    <w:p w:rsidR="004D5F58" w:rsidRPr="00DC221B" w:rsidRDefault="004D5F58" w:rsidP="008506FC">
      <w:pPr>
        <w:pStyle w:val="af5"/>
        <w:tabs>
          <w:tab w:val="left" w:pos="-567"/>
          <w:tab w:val="left" w:pos="142"/>
          <w:tab w:val="left" w:pos="812"/>
          <w:tab w:val="left" w:pos="993"/>
        </w:tabs>
        <w:spacing w:line="276" w:lineRule="auto"/>
        <w:ind w:left="-283" w:firstLine="0"/>
        <w:rPr>
          <w:rFonts w:cs="Arial"/>
          <w:szCs w:val="22"/>
        </w:rPr>
      </w:pPr>
    </w:p>
    <w:p w:rsidR="004A1C7C" w:rsidRPr="00DC221B" w:rsidRDefault="00E72366" w:rsidP="008506FC">
      <w:pPr>
        <w:pStyle w:val="af5"/>
        <w:numPr>
          <w:ilvl w:val="0"/>
          <w:numId w:val="14"/>
        </w:numPr>
        <w:tabs>
          <w:tab w:val="left" w:pos="-567"/>
          <w:tab w:val="left" w:pos="142"/>
          <w:tab w:val="left" w:pos="426"/>
          <w:tab w:val="left" w:pos="812"/>
          <w:tab w:val="left" w:pos="993"/>
        </w:tabs>
        <w:ind w:left="-283" w:firstLine="0"/>
        <w:rPr>
          <w:rFonts w:cs="Arial"/>
          <w:szCs w:val="22"/>
        </w:rPr>
      </w:pPr>
      <w:r w:rsidRPr="00DC221B">
        <w:rPr>
          <w:rFonts w:cs="Arial"/>
          <w:szCs w:val="22"/>
        </w:rPr>
        <w:t>Приложения 3 и 4. Показатель ФЛ_25.3/ЮЛ_17.3 «Признак расчета по последнему платежу», требования к формированию</w:t>
      </w:r>
      <w:bookmarkStart w:id="17" w:name="_Ref210687364"/>
      <w:r w:rsidRPr="00DC221B">
        <w:rPr>
          <w:rStyle w:val="a8"/>
          <w:rFonts w:cs="Arial"/>
          <w:szCs w:val="22"/>
        </w:rPr>
        <w:footnoteReference w:id="10"/>
      </w:r>
      <w:bookmarkEnd w:id="17"/>
      <w:r w:rsidRPr="00DC221B">
        <w:rPr>
          <w:rFonts w:cs="Arial"/>
          <w:szCs w:val="22"/>
        </w:rPr>
        <w:t>:</w:t>
      </w:r>
    </w:p>
    <w:p w:rsidR="00E72366" w:rsidRPr="00DC221B" w:rsidRDefault="00E72366" w:rsidP="00F3699B">
      <w:pPr>
        <w:tabs>
          <w:tab w:val="left" w:pos="-567"/>
          <w:tab w:val="left" w:pos="142"/>
          <w:tab w:val="left" w:pos="709"/>
          <w:tab w:val="left" w:pos="812"/>
          <w:tab w:val="left" w:pos="993"/>
        </w:tabs>
        <w:spacing w:after="0" w:line="276" w:lineRule="auto"/>
        <w:ind w:left="-283"/>
        <w:jc w:val="both"/>
      </w:pPr>
      <w:r w:rsidRPr="00DC221B">
        <w:t>было:</w:t>
      </w:r>
      <w:r w:rsidR="00692E39" w:rsidRPr="00DC221B">
        <w:t xml:space="preserve"> </w:t>
      </w:r>
      <w:r w:rsidRPr="00DC221B">
        <w:t>«</w:t>
      </w:r>
      <w:r w:rsidRPr="00DC221B">
        <w:rPr>
          <w:lang w:eastAsia="ru-RU"/>
        </w:rPr>
        <w:t>код «0» – прошло 30 календарных дней с даты последнего расчета суммы задолженности по показателю 25.8(17.8) «Дата расчета».»</w:t>
      </w:r>
    </w:p>
    <w:p w:rsidR="00E72366" w:rsidRPr="00DC221B" w:rsidRDefault="00E72366" w:rsidP="008506FC">
      <w:pPr>
        <w:tabs>
          <w:tab w:val="left" w:pos="-567"/>
          <w:tab w:val="left" w:pos="142"/>
          <w:tab w:val="left" w:pos="709"/>
          <w:tab w:val="left" w:pos="812"/>
          <w:tab w:val="left" w:pos="993"/>
        </w:tabs>
        <w:spacing w:line="276" w:lineRule="auto"/>
        <w:ind w:left="-283"/>
        <w:jc w:val="both"/>
      </w:pPr>
      <w:r w:rsidRPr="00DC221B">
        <w:t>стало:</w:t>
      </w:r>
      <w:r w:rsidR="00692E39" w:rsidRPr="00DC221B">
        <w:t xml:space="preserve"> </w:t>
      </w:r>
      <w:r w:rsidRPr="00DC221B">
        <w:t>«</w:t>
      </w:r>
      <w:r w:rsidRPr="00DC221B">
        <w:rPr>
          <w:lang w:eastAsia="ru-RU"/>
        </w:rPr>
        <w:t>код «0» – прошёл 31 календарный день с даты последнего расчета суммы задолженности по показателю 25.8(17.8) «Дата расчета».»</w:t>
      </w:r>
    </w:p>
    <w:p w:rsidR="00E72366" w:rsidRPr="00DC221B" w:rsidRDefault="00E72366" w:rsidP="008506FC">
      <w:pPr>
        <w:pStyle w:val="af5"/>
        <w:numPr>
          <w:ilvl w:val="0"/>
          <w:numId w:val="14"/>
        </w:numPr>
        <w:tabs>
          <w:tab w:val="left" w:pos="-567"/>
          <w:tab w:val="left" w:pos="142"/>
          <w:tab w:val="left" w:pos="812"/>
          <w:tab w:val="left" w:pos="993"/>
        </w:tabs>
        <w:ind w:left="-283" w:firstLine="0"/>
      </w:pPr>
      <w:r w:rsidRPr="00DC221B">
        <w:rPr>
          <w:rFonts w:cs="Arial"/>
          <w:szCs w:val="22"/>
        </w:rPr>
        <w:t>Приложение 3. Показатели ЮЛ_3.1 и ЮЛ_4.2, требования к формированию.</w:t>
      </w:r>
    </w:p>
    <w:p w:rsidR="00E72366" w:rsidRPr="00DC221B" w:rsidRDefault="00E72366" w:rsidP="008506FC">
      <w:pPr>
        <w:pStyle w:val="af5"/>
        <w:tabs>
          <w:tab w:val="left" w:pos="-567"/>
          <w:tab w:val="left" w:pos="142"/>
          <w:tab w:val="left" w:pos="812"/>
          <w:tab w:val="left" w:pos="993"/>
        </w:tabs>
        <w:ind w:left="-283" w:firstLine="0"/>
        <w:rPr>
          <w:rFonts w:cs="Arial"/>
          <w:szCs w:val="22"/>
        </w:rPr>
      </w:pPr>
      <w:r w:rsidRPr="00DC221B">
        <w:rPr>
          <w:rFonts w:cs="Arial"/>
          <w:szCs w:val="22"/>
        </w:rPr>
        <w:lastRenderedPageBreak/>
        <w:t>было: …«Недопустимо указание символа дефиса вместо значения»</w:t>
      </w:r>
    </w:p>
    <w:p w:rsidR="00E72366" w:rsidRPr="00DC221B" w:rsidRDefault="00E72366" w:rsidP="008506FC">
      <w:pPr>
        <w:pStyle w:val="af5"/>
        <w:tabs>
          <w:tab w:val="left" w:pos="-567"/>
          <w:tab w:val="left" w:pos="142"/>
          <w:tab w:val="left" w:pos="812"/>
          <w:tab w:val="left" w:pos="993"/>
        </w:tabs>
        <w:ind w:left="-283" w:firstLine="0"/>
        <w:rPr>
          <w:rFonts w:cs="Arial"/>
          <w:szCs w:val="22"/>
        </w:rPr>
      </w:pPr>
      <w:r w:rsidRPr="00DC221B">
        <w:rPr>
          <w:rFonts w:cs="Arial"/>
          <w:szCs w:val="22"/>
        </w:rPr>
        <w:t>стало: …«По российскому ЮЛ не могут одновременно отсутствовать значения показателей 3.1 «Регистрационный номер» и 4.2 «Номер налогоплательщика», недопустимо одновременное указание символа дефис в обоих показателях».</w:t>
      </w:r>
    </w:p>
    <w:p w:rsidR="00A06A46" w:rsidRPr="00DC221B" w:rsidRDefault="00A06A46" w:rsidP="008506FC">
      <w:pPr>
        <w:pStyle w:val="af5"/>
        <w:tabs>
          <w:tab w:val="left" w:pos="-567"/>
          <w:tab w:val="left" w:pos="142"/>
          <w:tab w:val="left" w:pos="812"/>
          <w:tab w:val="left" w:pos="993"/>
        </w:tabs>
        <w:ind w:left="-283" w:firstLine="0"/>
      </w:pPr>
    </w:p>
    <w:p w:rsidR="00A06A46" w:rsidRPr="00DC221B" w:rsidRDefault="00A06A46" w:rsidP="008506FC">
      <w:pPr>
        <w:pStyle w:val="af5"/>
        <w:numPr>
          <w:ilvl w:val="0"/>
          <w:numId w:val="14"/>
        </w:numPr>
        <w:tabs>
          <w:tab w:val="left" w:pos="-567"/>
          <w:tab w:val="left" w:pos="142"/>
          <w:tab w:val="left" w:pos="812"/>
          <w:tab w:val="left" w:pos="993"/>
        </w:tabs>
        <w:ind w:left="-283" w:firstLine="0"/>
        <w:rPr>
          <w:rFonts w:cs="Arial"/>
          <w:szCs w:val="22"/>
        </w:rPr>
      </w:pPr>
      <w:r w:rsidRPr="00DC221B">
        <w:rPr>
          <w:rFonts w:cs="Arial"/>
          <w:szCs w:val="22"/>
        </w:rPr>
        <w:t xml:space="preserve">Раздел «Формат запроса». Версия формата ответа </w:t>
      </w:r>
      <w:r w:rsidRPr="00DC221B">
        <w:rPr>
          <w:rFonts w:cs="Arial"/>
          <w:szCs w:val="22"/>
          <w:lang w:val="en-US"/>
        </w:rPr>
        <w:t>product</w:t>
      </w:r>
      <w:r w:rsidRPr="00DC221B">
        <w:rPr>
          <w:rFonts w:cs="Arial"/>
          <w:szCs w:val="22"/>
        </w:rPr>
        <w:t>/</w:t>
      </w:r>
      <w:r w:rsidRPr="00DC221B">
        <w:rPr>
          <w:rFonts w:cs="Arial"/>
          <w:szCs w:val="22"/>
          <w:lang w:val="en-US"/>
        </w:rPr>
        <w:t>prequest</w:t>
      </w:r>
      <w:r w:rsidRPr="00DC221B">
        <w:rPr>
          <w:rFonts w:cs="Arial"/>
          <w:szCs w:val="22"/>
        </w:rPr>
        <w:t>/</w:t>
      </w:r>
      <w:r w:rsidRPr="00DC221B">
        <w:rPr>
          <w:rFonts w:cs="Arial"/>
          <w:szCs w:val="22"/>
          <w:lang w:val="en-US"/>
        </w:rPr>
        <w:t>req</w:t>
      </w:r>
      <w:r w:rsidRPr="00DC221B">
        <w:rPr>
          <w:rFonts w:cs="Arial"/>
          <w:szCs w:val="22"/>
        </w:rPr>
        <w:t>/</w:t>
      </w:r>
      <w:r w:rsidRPr="00DC221B">
        <w:rPr>
          <w:rFonts w:cs="Arial"/>
          <w:szCs w:val="22"/>
          <w:lang w:val="en-US"/>
        </w:rPr>
        <w:t>version</w:t>
      </w:r>
      <w:r w:rsidRPr="00DC221B">
        <w:rPr>
          <w:rFonts w:cs="Arial"/>
          <w:szCs w:val="22"/>
        </w:rPr>
        <w:t>:</w:t>
      </w:r>
    </w:p>
    <w:p w:rsidR="00A06A46" w:rsidRPr="00DC221B" w:rsidRDefault="00A06A46"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было: «Целое число от 10 до 20 (включительно, версии 18 и 19 не применяются)»</w:t>
      </w:r>
    </w:p>
    <w:p w:rsidR="00A06A46" w:rsidRPr="00DC221B" w:rsidRDefault="00A06A46"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стало: «Целое число от 1</w:t>
      </w:r>
      <w:r w:rsidR="007F7A06" w:rsidRPr="00DC221B">
        <w:rPr>
          <w:rFonts w:cs="Arial"/>
          <w:szCs w:val="22"/>
        </w:rPr>
        <w:t>5</w:t>
      </w:r>
      <w:r w:rsidRPr="00DC221B">
        <w:rPr>
          <w:rFonts w:cs="Arial"/>
          <w:szCs w:val="22"/>
        </w:rPr>
        <w:t xml:space="preserve"> до 24 (включительно, версии 18 и 19 не применяются)».</w:t>
      </w:r>
    </w:p>
    <w:p w:rsidR="00296B1D" w:rsidRPr="00DC221B" w:rsidRDefault="00296B1D" w:rsidP="008506FC">
      <w:pPr>
        <w:pStyle w:val="af5"/>
        <w:tabs>
          <w:tab w:val="left" w:pos="-567"/>
          <w:tab w:val="left" w:pos="142"/>
          <w:tab w:val="left" w:pos="812"/>
          <w:tab w:val="left" w:pos="993"/>
        </w:tabs>
        <w:ind w:left="-283" w:firstLine="0"/>
        <w:rPr>
          <w:rFonts w:cs="Arial"/>
          <w:szCs w:val="22"/>
        </w:rPr>
      </w:pPr>
    </w:p>
    <w:p w:rsidR="00296B1D" w:rsidRPr="00DC221B" w:rsidRDefault="00296B1D" w:rsidP="008506FC">
      <w:pPr>
        <w:pStyle w:val="af5"/>
        <w:numPr>
          <w:ilvl w:val="0"/>
          <w:numId w:val="14"/>
        </w:numPr>
        <w:tabs>
          <w:tab w:val="left" w:pos="-567"/>
          <w:tab w:val="left" w:pos="142"/>
          <w:tab w:val="left" w:pos="812"/>
          <w:tab w:val="left" w:pos="993"/>
        </w:tabs>
        <w:ind w:left="-283" w:firstLine="0"/>
        <w:rPr>
          <w:rFonts w:cs="Arial"/>
          <w:szCs w:val="22"/>
        </w:rPr>
      </w:pPr>
      <w:r w:rsidRPr="00DC221B">
        <w:rPr>
          <w:rFonts w:cs="Arial"/>
          <w:szCs w:val="22"/>
        </w:rPr>
        <w:t>Раздел «Формат кредитного отчета». Добавлен элемент:</w:t>
      </w:r>
    </w:p>
    <w:p w:rsidR="001A0A6D" w:rsidRPr="00DC221B" w:rsidRDefault="001A0A6D" w:rsidP="008506FC">
      <w:pPr>
        <w:tabs>
          <w:tab w:val="left" w:pos="-567"/>
          <w:tab w:val="left" w:pos="142"/>
          <w:tab w:val="left" w:pos="812"/>
          <w:tab w:val="left" w:pos="993"/>
        </w:tabs>
        <w:ind w:left="-283"/>
        <w:rPr>
          <w:b/>
          <w:sz w:val="18"/>
          <w:szCs w:val="18"/>
        </w:rPr>
      </w:pPr>
      <w:r w:rsidRPr="00DC221B">
        <w:rPr>
          <w:sz w:val="18"/>
          <w:szCs w:val="18"/>
        </w:rPr>
        <w:t>&lt;</w:t>
      </w:r>
      <w:r w:rsidRPr="00DC221B">
        <w:rPr>
          <w:sz w:val="18"/>
          <w:szCs w:val="18"/>
          <w:lang w:val="en-US"/>
        </w:rPr>
        <w:t>provisionPaymentOffset</w:t>
      </w:r>
      <w:r w:rsidRPr="00DC221B">
        <w:rPr>
          <w:sz w:val="18"/>
          <w:szCs w:val="18"/>
        </w:rPr>
        <w:t xml:space="preserve"> &gt;&lt;/</w:t>
      </w:r>
      <w:r w:rsidRPr="00DC221B">
        <w:rPr>
          <w:sz w:val="18"/>
          <w:szCs w:val="18"/>
          <w:lang w:val="en-US"/>
        </w:rPr>
        <w:t>provisionPaymentOffset</w:t>
      </w:r>
      <w:r w:rsidRPr="00DC221B">
        <w:rPr>
          <w:sz w:val="18"/>
          <w:szCs w:val="18"/>
        </w:rPr>
        <w:t xml:space="preserve"> &gt; </w:t>
      </w:r>
      <w:r w:rsidRPr="00DC221B">
        <w:rPr>
          <w:b/>
          <w:sz w:val="18"/>
          <w:szCs w:val="18"/>
        </w:rPr>
        <w:t xml:space="preserve">Сведения о погашении требований кредитора по обязательству предоставлением отступного, зачетом встречных требований, прощением долга, за счет реализации предмета лизинга (для </w:t>
      </w:r>
      <w:r w:rsidRPr="00DC221B">
        <w:rPr>
          <w:b/>
          <w:sz w:val="18"/>
          <w:szCs w:val="18"/>
          <w:lang w:val="en-US"/>
        </w:rPr>
        <w:t>version</w:t>
      </w:r>
      <w:r w:rsidRPr="00DC221B">
        <w:rPr>
          <w:b/>
          <w:sz w:val="18"/>
          <w:szCs w:val="18"/>
        </w:rPr>
        <w:t xml:space="preserve"> &gt;= 24).</w:t>
      </w:r>
    </w:p>
    <w:p w:rsidR="00AA1120" w:rsidRPr="00DC221B" w:rsidRDefault="00AA1120" w:rsidP="00847187">
      <w:pPr>
        <w:tabs>
          <w:tab w:val="left" w:pos="-567"/>
          <w:tab w:val="left" w:pos="142"/>
          <w:tab w:val="left" w:pos="812"/>
          <w:tab w:val="left" w:pos="993"/>
        </w:tabs>
        <w:spacing w:after="0"/>
        <w:ind w:left="-283"/>
      </w:pPr>
      <w:r w:rsidRPr="00DC221B">
        <w:t>В «Примечания» в абзац «Ответ также содержит следующие дополнительные элементы»</w:t>
      </w:r>
      <w:r w:rsidR="00A82487" w:rsidRPr="00DC221B">
        <w:t xml:space="preserve"> в описание состава секции SubjectAverPaymtReply </w:t>
      </w:r>
      <w:r w:rsidRPr="00DC221B">
        <w:t>добавлен</w:t>
      </w:r>
      <w:r w:rsidR="00A82487" w:rsidRPr="00DC221B">
        <w:t xml:space="preserve"> элемент</w:t>
      </w:r>
      <w:r w:rsidRPr="00DC221B">
        <w:t>:</w:t>
      </w:r>
    </w:p>
    <w:p w:rsidR="00AA1120" w:rsidRPr="00DC221B" w:rsidRDefault="00A82487" w:rsidP="008506FC">
      <w:pPr>
        <w:pStyle w:val="af5"/>
        <w:tabs>
          <w:tab w:val="left" w:pos="-567"/>
          <w:tab w:val="left" w:pos="142"/>
          <w:tab w:val="left" w:pos="812"/>
          <w:tab w:val="left" w:pos="993"/>
        </w:tabs>
        <w:ind w:left="-283" w:firstLine="0"/>
        <w:rPr>
          <w:rFonts w:cs="Arial"/>
          <w:szCs w:val="22"/>
        </w:rPr>
      </w:pPr>
      <w:r w:rsidRPr="00DC221B">
        <w:rPr>
          <w:rFonts w:cs="Arial"/>
          <w:szCs w:val="22"/>
        </w:rPr>
        <w:t>«</w:t>
      </w:r>
      <w:r w:rsidR="00AA1120" w:rsidRPr="00DC221B">
        <w:rPr>
          <w:rFonts w:cs="Arial"/>
          <w:szCs w:val="22"/>
        </w:rPr>
        <w:t xml:space="preserve">-  </w:t>
      </w:r>
      <w:r w:rsidRPr="00DC221B">
        <w:rPr>
          <w:rFonts w:cs="Arial"/>
          <w:szCs w:val="22"/>
        </w:rPr>
        <w:t>lastReceived – дата последнего представления сведений о договоре (сделке)».</w:t>
      </w:r>
    </w:p>
    <w:p w:rsidR="00296B1D" w:rsidRPr="00DC221B" w:rsidRDefault="00A82487" w:rsidP="008506FC">
      <w:pPr>
        <w:pStyle w:val="af5"/>
        <w:tabs>
          <w:tab w:val="left" w:pos="-567"/>
          <w:tab w:val="left" w:pos="142"/>
          <w:tab w:val="left" w:pos="812"/>
          <w:tab w:val="left" w:pos="993"/>
        </w:tabs>
        <w:ind w:left="-283" w:firstLine="0"/>
        <w:rPr>
          <w:rFonts w:cs="Arial"/>
          <w:szCs w:val="22"/>
        </w:rPr>
      </w:pPr>
      <w:r w:rsidRPr="00DC221B">
        <w:rPr>
          <w:rFonts w:cs="Arial"/>
          <w:szCs w:val="22"/>
        </w:rPr>
        <w:t xml:space="preserve">Добавлен абзац: </w:t>
      </w:r>
    </w:p>
    <w:p w:rsidR="00A82487" w:rsidRPr="00DC221B" w:rsidRDefault="00A82487" w:rsidP="008506FC">
      <w:pPr>
        <w:pStyle w:val="af5"/>
        <w:tabs>
          <w:tab w:val="left" w:pos="-567"/>
          <w:tab w:val="left" w:pos="142"/>
          <w:tab w:val="left" w:pos="812"/>
          <w:tab w:val="left" w:pos="993"/>
        </w:tabs>
        <w:ind w:left="-283" w:firstLine="0"/>
        <w:rPr>
          <w:rFonts w:cs="Arial"/>
          <w:szCs w:val="22"/>
        </w:rPr>
      </w:pPr>
      <w:r w:rsidRPr="00DC221B">
        <w:rPr>
          <w:rFonts w:cs="Arial"/>
          <w:szCs w:val="22"/>
        </w:rPr>
        <w:t>«В секциях со сведениями о сделках AccountReply и AccountReplyRUTDF может присутствовать элемент &lt;addOn&gt; с атрибутом «n», имеющим значение «active», для сделок, не имеющих признаков прекращения (для version &gt;= 23):</w:t>
      </w:r>
    </w:p>
    <w:p w:rsidR="00A82487" w:rsidRPr="00DC221B" w:rsidRDefault="00A82487" w:rsidP="008506FC">
      <w:pPr>
        <w:pStyle w:val="af5"/>
        <w:tabs>
          <w:tab w:val="left" w:pos="-567"/>
          <w:tab w:val="left" w:pos="142"/>
          <w:tab w:val="left" w:pos="812"/>
          <w:tab w:val="left" w:pos="993"/>
        </w:tabs>
        <w:ind w:left="-283" w:firstLine="0"/>
        <w:rPr>
          <w:rFonts w:cs="Arial"/>
          <w:szCs w:val="22"/>
        </w:rPr>
      </w:pPr>
      <w:r w:rsidRPr="00DC221B">
        <w:rPr>
          <w:rFonts w:cs="Arial"/>
          <w:szCs w:val="22"/>
        </w:rPr>
        <w:t>&lt;addOn n="active"/&gt;».</w:t>
      </w:r>
    </w:p>
    <w:p w:rsidR="00A82487" w:rsidRPr="00DC221B" w:rsidRDefault="00A82487" w:rsidP="008506FC">
      <w:pPr>
        <w:pStyle w:val="af5"/>
        <w:tabs>
          <w:tab w:val="left" w:pos="-567"/>
          <w:tab w:val="left" w:pos="142"/>
          <w:tab w:val="left" w:pos="812"/>
          <w:tab w:val="left" w:pos="993"/>
        </w:tabs>
        <w:ind w:left="-283" w:firstLine="0"/>
        <w:rPr>
          <w:rFonts w:cs="Arial"/>
          <w:szCs w:val="22"/>
        </w:rPr>
      </w:pPr>
    </w:p>
    <w:p w:rsidR="0085463C" w:rsidRPr="00DC221B" w:rsidRDefault="0085463C" w:rsidP="008506FC">
      <w:pPr>
        <w:pStyle w:val="af5"/>
        <w:numPr>
          <w:ilvl w:val="0"/>
          <w:numId w:val="14"/>
        </w:numPr>
        <w:tabs>
          <w:tab w:val="left" w:pos="-567"/>
          <w:tab w:val="left" w:pos="142"/>
          <w:tab w:val="left" w:pos="812"/>
          <w:tab w:val="left" w:pos="993"/>
        </w:tabs>
        <w:ind w:left="-283" w:firstLine="0"/>
        <w:rPr>
          <w:rFonts w:cs="Arial"/>
          <w:szCs w:val="22"/>
        </w:rPr>
      </w:pPr>
      <w:r w:rsidRPr="00DC221B">
        <w:rPr>
          <w:rFonts w:cs="Arial"/>
          <w:szCs w:val="22"/>
        </w:rPr>
        <w:t xml:space="preserve">Приложение 6. «Технические требования к показателям кредитной информации». </w:t>
      </w:r>
    </w:p>
    <w:p w:rsidR="0085463C" w:rsidRPr="00DC221B" w:rsidRDefault="0085463C" w:rsidP="008506FC">
      <w:pPr>
        <w:tabs>
          <w:tab w:val="left" w:pos="-567"/>
          <w:tab w:val="left" w:pos="142"/>
          <w:tab w:val="left" w:pos="812"/>
          <w:tab w:val="left" w:pos="993"/>
        </w:tabs>
        <w:ind w:left="-283"/>
        <w:jc w:val="both"/>
      </w:pPr>
      <w:r w:rsidRPr="00DC221B">
        <w:t>В связи с опубликованием на сайте Банка России документа «Технические требования к формированию показателей кредитной информации (в соответствии с Положением Банка России от 11.05.2021 № 758-П «О порядке формирования кредитной истории» в редакции Указания Банка России от 30.09.2024 № 6878-У)» версии 4.1, изменены ссылки на указанный документ.</w:t>
      </w:r>
    </w:p>
    <w:p w:rsidR="00610D81" w:rsidRPr="00DC221B" w:rsidRDefault="00610D81" w:rsidP="00F3699B">
      <w:pPr>
        <w:pStyle w:val="af5"/>
        <w:numPr>
          <w:ilvl w:val="0"/>
          <w:numId w:val="14"/>
        </w:numPr>
        <w:tabs>
          <w:tab w:val="left" w:pos="-567"/>
          <w:tab w:val="left" w:pos="142"/>
          <w:tab w:val="left" w:pos="812"/>
          <w:tab w:val="left" w:pos="993"/>
        </w:tabs>
        <w:ind w:left="-283" w:firstLine="0"/>
      </w:pPr>
      <w:r w:rsidRPr="00DC221B">
        <w:rPr>
          <w:rFonts w:cs="Arial"/>
          <w:szCs w:val="22"/>
        </w:rPr>
        <w:t>Раздел «Порядок взаимодействия»</w:t>
      </w:r>
      <w:r w:rsidR="00F3699B" w:rsidRPr="00DC221B">
        <w:rPr>
          <w:rFonts w:cs="Arial"/>
          <w:szCs w:val="22"/>
        </w:rPr>
        <w:t>, д</w:t>
      </w:r>
      <w:r w:rsidRPr="00DC221B">
        <w:t>обавлен подраздел:</w:t>
      </w:r>
    </w:p>
    <w:p w:rsidR="00610D81" w:rsidRPr="00DC221B" w:rsidRDefault="00610D81" w:rsidP="00847187">
      <w:pPr>
        <w:tabs>
          <w:tab w:val="left" w:pos="-567"/>
          <w:tab w:val="left" w:pos="142"/>
          <w:tab w:val="left" w:pos="812"/>
          <w:tab w:val="left" w:pos="993"/>
        </w:tabs>
        <w:spacing w:after="0"/>
        <w:ind w:left="-283"/>
        <w:jc w:val="both"/>
        <w:rPr>
          <w:b/>
        </w:rPr>
      </w:pPr>
      <w:r w:rsidRPr="00DC221B">
        <w:t>«</w:t>
      </w:r>
      <w:r w:rsidRPr="00DC221B">
        <w:rPr>
          <w:b/>
        </w:rPr>
        <w:t>Сжатие данных</w:t>
      </w:r>
    </w:p>
    <w:p w:rsidR="00850091" w:rsidRPr="00DC221B" w:rsidRDefault="00610D81" w:rsidP="008506FC">
      <w:pPr>
        <w:tabs>
          <w:tab w:val="left" w:pos="-567"/>
          <w:tab w:val="left" w:pos="142"/>
          <w:tab w:val="left" w:pos="812"/>
          <w:tab w:val="left" w:pos="993"/>
        </w:tabs>
        <w:ind w:left="-283"/>
        <w:jc w:val="both"/>
      </w:pPr>
      <w:r w:rsidRPr="00DC221B">
        <w:t>С целью уменьшения объема получаемого трафика, а также оптимизации обработки ответов пользователь может при запросе указывать HTTP-заголовок "X-Nbch-Accept-Encoding: zstd". В этом случае большинство получаемых от Бюро ответов (за исключением, например, сообщений с ошибками) будут сжаты алгоритмом Zstandard Compression Format и сопровождены заголовком "X-Nbch-Сontent-Encoding: zstd;length=NNN". В ключе length может быть указана длина ответа, которую пользователь, при необходимости, может использовать для дополнительной оптимизации взаимодействия».</w:t>
      </w:r>
    </w:p>
    <w:p w:rsidR="00850091" w:rsidRPr="00DC221B" w:rsidRDefault="00850091" w:rsidP="008506FC">
      <w:pPr>
        <w:tabs>
          <w:tab w:val="left" w:pos="-567"/>
          <w:tab w:val="left" w:pos="142"/>
          <w:tab w:val="left" w:pos="812"/>
          <w:tab w:val="left" w:pos="993"/>
        </w:tabs>
        <w:ind w:left="-283"/>
      </w:pPr>
      <w:bookmarkStart w:id="18" w:name="Версия_5_01"/>
      <w:r w:rsidRPr="00DC221B">
        <w:rPr>
          <w:b/>
        </w:rPr>
        <w:t>Версия 5.01</w:t>
      </w:r>
      <w:bookmarkEnd w:id="18"/>
      <w:r w:rsidRPr="00DC221B">
        <w:t xml:space="preserve"> </w:t>
      </w:r>
      <w:r w:rsidR="00552FAB" w:rsidRPr="00DC221B">
        <w:rPr>
          <w:lang w:val="en-US"/>
        </w:rPr>
        <w:t xml:space="preserve">31 </w:t>
      </w:r>
      <w:r w:rsidRPr="00DC221B">
        <w:t>июля 2025 г.</w:t>
      </w:r>
    </w:p>
    <w:p w:rsidR="00B83D43" w:rsidRPr="00DC221B" w:rsidRDefault="00B83D43" w:rsidP="00B83D43">
      <w:pPr>
        <w:pStyle w:val="af5"/>
        <w:numPr>
          <w:ilvl w:val="0"/>
          <w:numId w:val="18"/>
        </w:numPr>
        <w:tabs>
          <w:tab w:val="left" w:pos="-567"/>
          <w:tab w:val="left" w:pos="0"/>
          <w:tab w:val="left" w:pos="993"/>
        </w:tabs>
        <w:spacing w:line="276" w:lineRule="auto"/>
        <w:ind w:left="-284" w:firstLine="0"/>
        <w:rPr>
          <w:rFonts w:cs="Arial"/>
          <w:szCs w:val="22"/>
        </w:rPr>
      </w:pPr>
      <w:r w:rsidRPr="00DC221B">
        <w:rPr>
          <w:rFonts w:cs="Arial"/>
          <w:szCs w:val="22"/>
        </w:rPr>
        <w:t>Раздел «Форматирование файла Единого формата», «Содержимое», абзац 4:</w:t>
      </w:r>
    </w:p>
    <w:p w:rsidR="00B83D43" w:rsidRPr="00DC221B" w:rsidRDefault="00B83D43" w:rsidP="00B83D43">
      <w:pPr>
        <w:tabs>
          <w:tab w:val="left" w:pos="142"/>
        </w:tabs>
        <w:spacing w:after="0"/>
        <w:ind w:left="-284"/>
        <w:jc w:val="both"/>
      </w:pPr>
      <w:r w:rsidRPr="00DC221B">
        <w:t xml:space="preserve">было: «Описание характеристик показателей приведено в </w:t>
      </w:r>
      <w:hyperlink w:anchor="_Приложение_6._Технические" w:history="1">
        <w:r w:rsidRPr="00DC221B">
          <w:t>документе</w:t>
        </w:r>
      </w:hyperlink>
      <w:r w:rsidRPr="00DC221B">
        <w:t xml:space="preserve"> «Технические требования к формированию показателей кредитной информации (в соответствии с Положением Банка России от 11.05.2021 № 758-П «О порядке формирования кредитной истории» в редакции Указания Банка России от 29.09.2023 № 6551-У), версия 3.0, далее – «Технические требования», опубликованном на сайте Банка России (</w:t>
      </w:r>
      <w:hyperlink w:anchor="_Приложение_6._Технические" w:history="1">
        <w:r w:rsidRPr="00DC221B">
          <w:rPr>
            <w:rStyle w:val="a9"/>
          </w:rPr>
          <w:t>Приложение 6</w:t>
        </w:r>
      </w:hyperlink>
      <w:r w:rsidRPr="00DC221B">
        <w:t xml:space="preserve">)». </w:t>
      </w:r>
    </w:p>
    <w:p w:rsidR="00B83D43" w:rsidRPr="00DC221B" w:rsidRDefault="00B83D43" w:rsidP="00B83D43">
      <w:pPr>
        <w:tabs>
          <w:tab w:val="left" w:pos="142"/>
        </w:tabs>
        <w:ind w:left="-284"/>
        <w:jc w:val="both"/>
      </w:pPr>
      <w:r w:rsidRPr="00DC221B">
        <w:t xml:space="preserve">стало: «Описание характеристик показателей приведено в </w:t>
      </w:r>
      <w:hyperlink w:anchor="_Приложение_6._Технические" w:history="1">
        <w:r w:rsidRPr="00DC221B">
          <w:t>документе</w:t>
        </w:r>
      </w:hyperlink>
      <w:r w:rsidRPr="00DC221B">
        <w:t xml:space="preserve"> «Технические требования к формированию показателей кредитной информации (в соответствии с Положением Банка России от 11.05.2021 № 758-П «О порядке формирования кредитной истории» в редакции Указания Банка России от 30.09.2024 № 6878-У), версия 4.1, далее – «Технические требования», опубликованном на сайте Банка России (</w:t>
      </w:r>
      <w:hyperlink w:anchor="_Приложение_6._Технические" w:history="1">
        <w:r w:rsidRPr="00DC221B">
          <w:rPr>
            <w:rStyle w:val="a9"/>
          </w:rPr>
          <w:t>Приложение 6</w:t>
        </w:r>
      </w:hyperlink>
      <w:r w:rsidRPr="00DC221B">
        <w:t xml:space="preserve">)». </w:t>
      </w:r>
    </w:p>
    <w:p w:rsidR="00B83D43" w:rsidRPr="00DC221B" w:rsidRDefault="00B83D43" w:rsidP="00B83D43">
      <w:pPr>
        <w:pStyle w:val="af5"/>
        <w:tabs>
          <w:tab w:val="left" w:pos="-567"/>
          <w:tab w:val="left" w:pos="0"/>
          <w:tab w:val="left" w:pos="993"/>
        </w:tabs>
        <w:spacing w:line="276" w:lineRule="auto"/>
        <w:ind w:left="-284" w:firstLine="0"/>
        <w:rPr>
          <w:rFonts w:cs="Arial"/>
          <w:szCs w:val="22"/>
        </w:rPr>
      </w:pPr>
    </w:p>
    <w:p w:rsidR="000D2718" w:rsidRPr="00DC221B" w:rsidRDefault="000D2718" w:rsidP="000D2718">
      <w:pPr>
        <w:pStyle w:val="af5"/>
        <w:numPr>
          <w:ilvl w:val="0"/>
          <w:numId w:val="18"/>
        </w:numPr>
        <w:tabs>
          <w:tab w:val="left" w:pos="-567"/>
          <w:tab w:val="left" w:pos="0"/>
          <w:tab w:val="left" w:pos="993"/>
        </w:tabs>
        <w:spacing w:before="240" w:line="276" w:lineRule="auto"/>
        <w:ind w:left="-284" w:firstLine="0"/>
        <w:rPr>
          <w:rFonts w:cs="Arial"/>
          <w:szCs w:val="22"/>
        </w:rPr>
      </w:pPr>
      <w:r w:rsidRPr="00DC221B">
        <w:rPr>
          <w:rFonts w:cs="Arial"/>
          <w:szCs w:val="22"/>
        </w:rPr>
        <w:lastRenderedPageBreak/>
        <w:t xml:space="preserve">Приложение 1. Структура файла, передаваемого Источником, таблица </w:t>
      </w:r>
    </w:p>
    <w:p w:rsidR="000D2718" w:rsidRPr="00DC221B" w:rsidRDefault="000D2718" w:rsidP="000D2718">
      <w:pPr>
        <w:pStyle w:val="af5"/>
        <w:tabs>
          <w:tab w:val="left" w:pos="-567"/>
          <w:tab w:val="left" w:pos="0"/>
          <w:tab w:val="left" w:pos="993"/>
        </w:tabs>
        <w:spacing w:line="276" w:lineRule="auto"/>
        <w:ind w:left="-284" w:firstLine="0"/>
        <w:rPr>
          <w:rFonts w:cs="Arial"/>
          <w:szCs w:val="22"/>
        </w:rPr>
      </w:pPr>
      <w:r w:rsidRPr="00DC221B">
        <w:rPr>
          <w:rFonts w:cs="Arial"/>
          <w:szCs w:val="22"/>
        </w:rPr>
        <w:t>было:</w:t>
      </w:r>
    </w:p>
    <w:tbl>
      <w:tblPr>
        <w:tblStyle w:val="af9"/>
        <w:tblW w:w="9322" w:type="dxa"/>
        <w:tblInd w:w="-176" w:type="dxa"/>
        <w:tblLayout w:type="fixed"/>
        <w:tblLook w:val="04A0" w:firstRow="1" w:lastRow="0" w:firstColumn="1" w:lastColumn="0" w:noHBand="0" w:noVBand="1"/>
      </w:tblPr>
      <w:tblGrid>
        <w:gridCol w:w="1668"/>
        <w:gridCol w:w="1684"/>
        <w:gridCol w:w="5970"/>
      </w:tblGrid>
      <w:tr w:rsidR="000D2718" w:rsidRPr="00DC221B" w:rsidTr="000D2718">
        <w:tc>
          <w:tcPr>
            <w:tcW w:w="1668" w:type="dxa"/>
            <w:tcMar>
              <w:left w:w="57" w:type="dxa"/>
              <w:right w:w="57" w:type="dxa"/>
            </w:tcMar>
            <w:vAlign w:val="center"/>
          </w:tcPr>
          <w:p w:rsidR="000D2718" w:rsidRPr="00DC221B" w:rsidRDefault="000D2718" w:rsidP="000D2718">
            <w:pPr>
              <w:spacing w:after="0"/>
              <w:ind w:left="-284" w:firstLine="284"/>
              <w:rPr>
                <w:lang w:val="en-US"/>
              </w:rPr>
            </w:pPr>
            <w:r w:rsidRPr="00DC221B">
              <w:t>schemaVersio</w:t>
            </w:r>
            <w:r w:rsidRPr="00DC221B">
              <w:rPr>
                <w:lang w:val="en-US"/>
              </w:rPr>
              <w:t>n</w:t>
            </w:r>
          </w:p>
        </w:tc>
        <w:tc>
          <w:tcPr>
            <w:tcW w:w="1684" w:type="dxa"/>
            <w:vAlign w:val="center"/>
          </w:tcPr>
          <w:p w:rsidR="000D2718" w:rsidRPr="00DC221B" w:rsidRDefault="000D2718" w:rsidP="000D2718">
            <w:pPr>
              <w:spacing w:after="0"/>
            </w:pPr>
            <w:r w:rsidRPr="00DC221B">
              <w:t>Версия схемы</w:t>
            </w:r>
          </w:p>
        </w:tc>
        <w:tc>
          <w:tcPr>
            <w:tcW w:w="5970" w:type="dxa"/>
          </w:tcPr>
          <w:p w:rsidR="000D2718" w:rsidRPr="00DC221B" w:rsidRDefault="000D2718" w:rsidP="000D2718">
            <w:pPr>
              <w:spacing w:after="0"/>
            </w:pPr>
            <w:r w:rsidRPr="00DC221B">
              <w:t>Строка со значением, установленным в файле ReferencesTypes.xsd (для сборки 19.12.2024 – «3.0»), обязательный.</w:t>
            </w:r>
          </w:p>
        </w:tc>
      </w:tr>
    </w:tbl>
    <w:p w:rsidR="000D2718" w:rsidRPr="00DC221B" w:rsidRDefault="000D2718" w:rsidP="000D2718">
      <w:pPr>
        <w:pStyle w:val="af5"/>
        <w:tabs>
          <w:tab w:val="left" w:pos="-567"/>
          <w:tab w:val="left" w:pos="0"/>
          <w:tab w:val="left" w:pos="993"/>
        </w:tabs>
        <w:spacing w:line="276" w:lineRule="auto"/>
        <w:ind w:left="-284" w:firstLine="0"/>
        <w:rPr>
          <w:rFonts w:cs="Arial"/>
          <w:szCs w:val="22"/>
          <w:lang w:val="en-US"/>
        </w:rPr>
      </w:pPr>
      <w:r w:rsidRPr="00DC221B">
        <w:rPr>
          <w:rFonts w:cs="Arial"/>
          <w:szCs w:val="22"/>
        </w:rPr>
        <w:t>стало:</w:t>
      </w:r>
    </w:p>
    <w:tbl>
      <w:tblPr>
        <w:tblStyle w:val="af9"/>
        <w:tblW w:w="9322" w:type="dxa"/>
        <w:tblInd w:w="-176" w:type="dxa"/>
        <w:tblLayout w:type="fixed"/>
        <w:tblLook w:val="04A0" w:firstRow="1" w:lastRow="0" w:firstColumn="1" w:lastColumn="0" w:noHBand="0" w:noVBand="1"/>
      </w:tblPr>
      <w:tblGrid>
        <w:gridCol w:w="1668"/>
        <w:gridCol w:w="1684"/>
        <w:gridCol w:w="5970"/>
      </w:tblGrid>
      <w:tr w:rsidR="000D2718" w:rsidRPr="00DC221B" w:rsidTr="00CE3AE0">
        <w:tc>
          <w:tcPr>
            <w:tcW w:w="1668" w:type="dxa"/>
            <w:tcMar>
              <w:left w:w="57" w:type="dxa"/>
              <w:right w:w="57" w:type="dxa"/>
            </w:tcMar>
            <w:vAlign w:val="center"/>
          </w:tcPr>
          <w:p w:rsidR="000D2718" w:rsidRPr="00DC221B" w:rsidRDefault="000D2718" w:rsidP="000D2718">
            <w:pPr>
              <w:spacing w:after="0"/>
              <w:ind w:left="-284" w:firstLine="284"/>
              <w:rPr>
                <w:lang w:val="en-US"/>
              </w:rPr>
            </w:pPr>
            <w:r w:rsidRPr="00DC221B">
              <w:t>schemaVersio</w:t>
            </w:r>
            <w:r w:rsidRPr="00DC221B">
              <w:rPr>
                <w:lang w:val="en-US"/>
              </w:rPr>
              <w:t>n</w:t>
            </w:r>
          </w:p>
        </w:tc>
        <w:tc>
          <w:tcPr>
            <w:tcW w:w="1684" w:type="dxa"/>
            <w:vAlign w:val="center"/>
          </w:tcPr>
          <w:p w:rsidR="000D2718" w:rsidRPr="00DC221B" w:rsidRDefault="000D2718" w:rsidP="000D2718">
            <w:pPr>
              <w:spacing w:after="0"/>
            </w:pPr>
            <w:r w:rsidRPr="00DC221B">
              <w:t>Версия схемы</w:t>
            </w:r>
          </w:p>
        </w:tc>
        <w:tc>
          <w:tcPr>
            <w:tcW w:w="5970" w:type="dxa"/>
          </w:tcPr>
          <w:p w:rsidR="000D2718" w:rsidRPr="00DC221B" w:rsidRDefault="000D2718" w:rsidP="000D2718">
            <w:pPr>
              <w:spacing w:after="0"/>
            </w:pPr>
            <w:r w:rsidRPr="00DC221B">
              <w:t>Строка со значением, установленным в файле ReferencesTypes.xsd (для сборки 22.05.2025 – «4.1»), обязательный.</w:t>
            </w:r>
          </w:p>
        </w:tc>
      </w:tr>
    </w:tbl>
    <w:p w:rsidR="0081406E" w:rsidRPr="00DC221B" w:rsidRDefault="0081406E" w:rsidP="0081406E">
      <w:pPr>
        <w:pStyle w:val="af5"/>
        <w:tabs>
          <w:tab w:val="left" w:pos="-567"/>
          <w:tab w:val="left" w:pos="142"/>
          <w:tab w:val="left" w:pos="812"/>
          <w:tab w:val="left" w:pos="993"/>
        </w:tabs>
        <w:spacing w:before="240" w:line="276" w:lineRule="auto"/>
        <w:ind w:left="-283" w:firstLine="0"/>
        <w:rPr>
          <w:rFonts w:cs="Arial"/>
          <w:szCs w:val="22"/>
        </w:rPr>
      </w:pPr>
      <w:r w:rsidRPr="00DC221B">
        <w:rPr>
          <w:rFonts w:cs="Arial"/>
          <w:szCs w:val="22"/>
        </w:rPr>
        <w:t>было:</w:t>
      </w:r>
    </w:p>
    <w:tbl>
      <w:tblPr>
        <w:tblStyle w:val="af9"/>
        <w:tblW w:w="9498" w:type="dxa"/>
        <w:tblInd w:w="-176" w:type="dxa"/>
        <w:tblLayout w:type="fixed"/>
        <w:tblLook w:val="04A0" w:firstRow="1" w:lastRow="0" w:firstColumn="1" w:lastColumn="0" w:noHBand="0" w:noVBand="1"/>
      </w:tblPr>
      <w:tblGrid>
        <w:gridCol w:w="1276"/>
        <w:gridCol w:w="3402"/>
        <w:gridCol w:w="4820"/>
      </w:tblGrid>
      <w:tr w:rsidR="0081406E" w:rsidRPr="00DC221B" w:rsidTr="00A25949">
        <w:tc>
          <w:tcPr>
            <w:tcW w:w="1276" w:type="dxa"/>
          </w:tcPr>
          <w:p w:rsidR="0081406E" w:rsidRPr="00DC221B" w:rsidRDefault="0081406E" w:rsidP="00A25949">
            <w:pPr>
              <w:keepLines/>
              <w:tabs>
                <w:tab w:val="left" w:pos="-567"/>
                <w:tab w:val="left" w:pos="142"/>
                <w:tab w:val="left" w:pos="812"/>
                <w:tab w:val="left" w:pos="993"/>
              </w:tabs>
              <w:rPr>
                <w:lang w:val="en-US"/>
              </w:rPr>
            </w:pPr>
            <w:r w:rsidRPr="00DC221B">
              <w:rPr>
                <w:lang w:val="en-US"/>
              </w:rPr>
              <w:t>e</w:t>
            </w:r>
            <w:r w:rsidRPr="00DC221B">
              <w:t>vent</w:t>
            </w:r>
            <w:r w:rsidRPr="00DC221B">
              <w:rPr>
                <w:lang w:val="en-US"/>
              </w:rPr>
              <w:t>Time</w:t>
            </w:r>
          </w:p>
        </w:tc>
        <w:tc>
          <w:tcPr>
            <w:tcW w:w="3402" w:type="dxa"/>
          </w:tcPr>
          <w:p w:rsidR="0081406E" w:rsidRPr="00DC221B" w:rsidRDefault="0081406E" w:rsidP="00A25949">
            <w:pPr>
              <w:pStyle w:val="afff0"/>
            </w:pPr>
            <w:r w:rsidRPr="00DC221B">
              <w:t>Время события, вследствие которого сформирована данная группа блоков</w:t>
            </w:r>
          </w:p>
        </w:tc>
        <w:tc>
          <w:tcPr>
            <w:tcW w:w="4820" w:type="dxa"/>
          </w:tcPr>
          <w:p w:rsidR="0081406E" w:rsidRPr="00DC221B" w:rsidRDefault="0081406E" w:rsidP="00A25949">
            <w:pPr>
              <w:pStyle w:val="afff0"/>
            </w:pPr>
            <w:r w:rsidRPr="00DC221B">
              <w:t>Формат ЧЧ-ММ-СС, необязательный.</w:t>
            </w:r>
          </w:p>
          <w:p w:rsidR="0081406E" w:rsidRPr="00DC221B" w:rsidRDefault="0081406E" w:rsidP="00A25949">
            <w:pPr>
              <w:pStyle w:val="afff0"/>
            </w:pPr>
            <w:r w:rsidRPr="00DC221B">
              <w:t>Приводится местное время без указания часового пояса.</w:t>
            </w:r>
          </w:p>
        </w:tc>
      </w:tr>
    </w:tbl>
    <w:p w:rsidR="0081406E" w:rsidRPr="00DC221B" w:rsidRDefault="0081406E" w:rsidP="0081406E">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стало:</w:t>
      </w:r>
    </w:p>
    <w:tbl>
      <w:tblPr>
        <w:tblStyle w:val="af9"/>
        <w:tblW w:w="9498" w:type="dxa"/>
        <w:tblInd w:w="-176" w:type="dxa"/>
        <w:tblLayout w:type="fixed"/>
        <w:tblLook w:val="04A0" w:firstRow="1" w:lastRow="0" w:firstColumn="1" w:lastColumn="0" w:noHBand="0" w:noVBand="1"/>
      </w:tblPr>
      <w:tblGrid>
        <w:gridCol w:w="1276"/>
        <w:gridCol w:w="3402"/>
        <w:gridCol w:w="4820"/>
      </w:tblGrid>
      <w:tr w:rsidR="0081406E" w:rsidRPr="00DC221B" w:rsidTr="00A25949">
        <w:tc>
          <w:tcPr>
            <w:tcW w:w="1276" w:type="dxa"/>
          </w:tcPr>
          <w:p w:rsidR="0081406E" w:rsidRPr="00DC221B" w:rsidRDefault="0081406E" w:rsidP="00A25949">
            <w:pPr>
              <w:keepLines/>
              <w:tabs>
                <w:tab w:val="left" w:pos="-567"/>
                <w:tab w:val="left" w:pos="142"/>
                <w:tab w:val="left" w:pos="812"/>
                <w:tab w:val="left" w:pos="993"/>
              </w:tabs>
              <w:rPr>
                <w:lang w:val="en-US"/>
              </w:rPr>
            </w:pPr>
            <w:r w:rsidRPr="00DC221B">
              <w:rPr>
                <w:lang w:val="en-US"/>
              </w:rPr>
              <w:t>e</w:t>
            </w:r>
            <w:r w:rsidRPr="00DC221B">
              <w:t>vent</w:t>
            </w:r>
            <w:r w:rsidRPr="00DC221B">
              <w:rPr>
                <w:lang w:val="en-US"/>
              </w:rPr>
              <w:t>Time</w:t>
            </w:r>
          </w:p>
        </w:tc>
        <w:tc>
          <w:tcPr>
            <w:tcW w:w="3402" w:type="dxa"/>
          </w:tcPr>
          <w:p w:rsidR="0081406E" w:rsidRPr="00DC221B" w:rsidRDefault="0081406E" w:rsidP="00A25949">
            <w:pPr>
              <w:pStyle w:val="afff0"/>
            </w:pPr>
            <w:r w:rsidRPr="00DC221B">
              <w:t>Время события, вследствие которого сформирована данная группа блоков</w:t>
            </w:r>
          </w:p>
        </w:tc>
        <w:tc>
          <w:tcPr>
            <w:tcW w:w="4820" w:type="dxa"/>
          </w:tcPr>
          <w:p w:rsidR="0081406E" w:rsidRPr="00DC221B" w:rsidRDefault="0081406E" w:rsidP="00587FB2">
            <w:pPr>
              <w:pStyle w:val="afff0"/>
            </w:pPr>
            <w:r w:rsidRPr="00DC221B">
              <w:t>Формат ЧЧ:ММ:СС+ЧЗ:МЗ, необязательный. Приводится местное время ЧЧ:ММ:СС с указанием часового пояса/зоны ЧЗ:МЗ</w:t>
            </w:r>
            <w:r w:rsidR="00587FB2" w:rsidRPr="00DC221B">
              <w:t xml:space="preserve"> относительно </w:t>
            </w:r>
            <w:r w:rsidR="00587FB2" w:rsidRPr="00DC221B">
              <w:rPr>
                <w:lang w:val="en-US"/>
              </w:rPr>
              <w:t>UTC</w:t>
            </w:r>
            <w:r w:rsidRPr="00DC221B">
              <w:t xml:space="preserve">. </w:t>
            </w:r>
            <w:r w:rsidR="00587FB2" w:rsidRPr="00DC221B">
              <w:t>Пример: eventTime=”13:54:20+10:00” – местное время 13:54:20 и +10 часов относительно Гринвича (часовой пояс Владивостока).</w:t>
            </w:r>
          </w:p>
        </w:tc>
      </w:tr>
    </w:tbl>
    <w:p w:rsidR="0030162C" w:rsidRPr="00DC221B" w:rsidRDefault="0030162C" w:rsidP="0030162C">
      <w:pPr>
        <w:pStyle w:val="af5"/>
        <w:tabs>
          <w:tab w:val="left" w:pos="-567"/>
          <w:tab w:val="left" w:pos="0"/>
          <w:tab w:val="left" w:pos="993"/>
        </w:tabs>
        <w:spacing w:before="240" w:line="276" w:lineRule="auto"/>
        <w:ind w:left="-284" w:firstLine="0"/>
        <w:rPr>
          <w:rFonts w:cs="Arial"/>
          <w:szCs w:val="22"/>
        </w:rPr>
      </w:pPr>
      <w:r w:rsidRPr="00DC221B">
        <w:rPr>
          <w:rFonts w:cs="Arial"/>
          <w:szCs w:val="22"/>
        </w:rPr>
        <w:t>Добавлена строка:</w:t>
      </w:r>
    </w:p>
    <w:tbl>
      <w:tblPr>
        <w:tblStyle w:val="af9"/>
        <w:tblW w:w="9498" w:type="dxa"/>
        <w:tblInd w:w="-176" w:type="dxa"/>
        <w:tblLayout w:type="fixed"/>
        <w:tblLook w:val="04A0" w:firstRow="1" w:lastRow="0" w:firstColumn="1" w:lastColumn="0" w:noHBand="0" w:noVBand="1"/>
      </w:tblPr>
      <w:tblGrid>
        <w:gridCol w:w="1277"/>
        <w:gridCol w:w="3402"/>
        <w:gridCol w:w="4819"/>
      </w:tblGrid>
      <w:tr w:rsidR="0030162C" w:rsidRPr="00DC221B" w:rsidTr="0030162C">
        <w:tc>
          <w:tcPr>
            <w:tcW w:w="1277" w:type="dxa"/>
          </w:tcPr>
          <w:p w:rsidR="0030162C" w:rsidRPr="00DC221B" w:rsidRDefault="0030162C" w:rsidP="00A25949">
            <w:pPr>
              <w:keepLines/>
              <w:spacing w:after="0"/>
              <w:rPr>
                <w:lang w:val="en-US"/>
              </w:rPr>
            </w:pPr>
            <w:r w:rsidRPr="00DC221B">
              <w:rPr>
                <w:lang w:val="en-US"/>
              </w:rPr>
              <w:t>startDate</w:t>
            </w:r>
          </w:p>
        </w:tc>
        <w:tc>
          <w:tcPr>
            <w:tcW w:w="3402" w:type="dxa"/>
          </w:tcPr>
          <w:p w:rsidR="0030162C" w:rsidRPr="00DC221B" w:rsidRDefault="0030162C" w:rsidP="00A25949">
            <w:pPr>
              <w:keepLines/>
              <w:spacing w:after="0"/>
            </w:pPr>
            <w:r w:rsidRPr="00DC221B">
              <w:t>Дата, с которой изменения вступают в силу</w:t>
            </w:r>
          </w:p>
        </w:tc>
        <w:tc>
          <w:tcPr>
            <w:tcW w:w="4819" w:type="dxa"/>
          </w:tcPr>
          <w:p w:rsidR="0030162C" w:rsidRPr="00DC221B" w:rsidRDefault="0030162C" w:rsidP="00A25949">
            <w:pPr>
              <w:keepLines/>
              <w:spacing w:after="0"/>
            </w:pPr>
            <w:r w:rsidRPr="00DC221B">
              <w:t>Используется в событии 3.2, необязательный.</w:t>
            </w:r>
          </w:p>
          <w:p w:rsidR="0030162C" w:rsidRPr="00DC221B" w:rsidRDefault="0030162C" w:rsidP="00A25949">
            <w:pPr>
              <w:keepLines/>
              <w:spacing w:after="0"/>
            </w:pPr>
            <w:r w:rsidRPr="00DC221B">
              <w:t xml:space="preserve">Формат: </w:t>
            </w:r>
            <w:r w:rsidRPr="00DC221B">
              <w:rPr>
                <w:lang w:val="en-US"/>
              </w:rPr>
              <w:t>dateTime</w:t>
            </w:r>
            <w:r w:rsidRPr="00DC221B">
              <w:t xml:space="preserve"> </w:t>
            </w:r>
          </w:p>
          <w:p w:rsidR="0030162C" w:rsidRPr="00DC221B" w:rsidRDefault="0030162C" w:rsidP="00A25949">
            <w:pPr>
              <w:keepLines/>
              <w:spacing w:after="0"/>
            </w:pPr>
            <w:r w:rsidRPr="00DC221B">
              <w:t>«ГГГГ-ММ-ДД</w:t>
            </w:r>
            <w:r w:rsidRPr="00DC221B">
              <w:rPr>
                <w:b/>
                <w:lang w:val="en-US"/>
              </w:rPr>
              <w:t>T</w:t>
            </w:r>
            <w:r w:rsidRPr="00DC221B">
              <w:t xml:space="preserve">ЧЧ:ММ:СС+ЧЗ:МЗ», где </w:t>
            </w:r>
            <w:r w:rsidR="00587FB2" w:rsidRPr="00DC221B">
              <w:t xml:space="preserve">«ЧЧ:ММ:СС» - местное время, </w:t>
            </w:r>
            <w:r w:rsidRPr="00DC221B">
              <w:t>«ЧЗ:МЗ» - часы и минуты часово</w:t>
            </w:r>
            <w:r w:rsidR="00587FB2" w:rsidRPr="00DC221B">
              <w:t>го пояса относительно Гринвича</w:t>
            </w:r>
            <w:r w:rsidRPr="00DC221B">
              <w:t>. Пример:</w:t>
            </w:r>
          </w:p>
          <w:p w:rsidR="0030162C" w:rsidRPr="00DC221B" w:rsidRDefault="0030162C" w:rsidP="00587FB2">
            <w:pPr>
              <w:keepLines/>
              <w:spacing w:after="0"/>
            </w:pPr>
            <w:r w:rsidRPr="00DC221B">
              <w:t>«2025-10-01</w:t>
            </w:r>
            <w:r w:rsidRPr="00DC221B">
              <w:rPr>
                <w:lang w:val="en-US"/>
              </w:rPr>
              <w:t>T</w:t>
            </w:r>
            <w:r w:rsidRPr="00DC221B">
              <w:t>13:27:56+0</w:t>
            </w:r>
            <w:r w:rsidR="00587FB2" w:rsidRPr="00DC221B">
              <w:t>8</w:t>
            </w:r>
            <w:r w:rsidRPr="00DC221B">
              <w:t>:00»</w:t>
            </w:r>
            <w:r w:rsidR="00587FB2" w:rsidRPr="00DC221B">
              <w:t xml:space="preserve"> - дата по местному времени 2025-10-01, местное время 13:27:56 и часовой пояс</w:t>
            </w:r>
            <w:r w:rsidR="00194F8F" w:rsidRPr="00DC221B">
              <w:t xml:space="preserve"> Иркутска</w:t>
            </w:r>
            <w:r w:rsidR="00587FB2" w:rsidRPr="00DC221B">
              <w:t xml:space="preserve"> относительно Гринвича +8 часов</w:t>
            </w:r>
            <w:r w:rsidR="00194F8F" w:rsidRPr="00DC221B">
              <w:t>.</w:t>
            </w:r>
          </w:p>
        </w:tc>
      </w:tr>
    </w:tbl>
    <w:p w:rsidR="00F15001" w:rsidRPr="00DC221B" w:rsidRDefault="00F15001" w:rsidP="000D2718">
      <w:pPr>
        <w:pStyle w:val="af5"/>
        <w:numPr>
          <w:ilvl w:val="0"/>
          <w:numId w:val="18"/>
        </w:numPr>
        <w:tabs>
          <w:tab w:val="left" w:pos="-567"/>
          <w:tab w:val="left" w:pos="0"/>
          <w:tab w:val="left" w:pos="993"/>
        </w:tabs>
        <w:spacing w:before="240" w:line="276" w:lineRule="auto"/>
        <w:ind w:left="-284" w:firstLine="0"/>
        <w:rPr>
          <w:rFonts w:cs="Arial"/>
          <w:szCs w:val="22"/>
        </w:rPr>
      </w:pPr>
      <w:r w:rsidRPr="00DC221B">
        <w:rPr>
          <w:rFonts w:cs="Arial"/>
          <w:szCs w:val="22"/>
        </w:rPr>
        <w:t xml:space="preserve">По тексту: термин «переменная </w:t>
      </w:r>
      <w:r w:rsidRPr="00DC221B">
        <w:rPr>
          <w:rFonts w:cs="Arial"/>
          <w:szCs w:val="22"/>
          <w:lang w:val="en-US"/>
        </w:rPr>
        <w:t>startDate</w:t>
      </w:r>
      <w:r w:rsidRPr="00DC221B">
        <w:rPr>
          <w:rFonts w:cs="Arial"/>
          <w:szCs w:val="22"/>
        </w:rPr>
        <w:t xml:space="preserve">» заменен на «атрибут </w:t>
      </w:r>
      <w:r w:rsidRPr="00DC221B">
        <w:rPr>
          <w:rFonts w:cs="Arial"/>
          <w:szCs w:val="22"/>
          <w:lang w:val="en-US"/>
        </w:rPr>
        <w:t>startDate</w:t>
      </w:r>
      <w:r w:rsidRPr="00DC221B">
        <w:rPr>
          <w:rFonts w:cs="Arial"/>
          <w:szCs w:val="22"/>
        </w:rPr>
        <w:t>».</w:t>
      </w:r>
    </w:p>
    <w:p w:rsidR="00850091" w:rsidRPr="00DC221B" w:rsidRDefault="00850091" w:rsidP="000D2718">
      <w:pPr>
        <w:pStyle w:val="af5"/>
        <w:numPr>
          <w:ilvl w:val="0"/>
          <w:numId w:val="18"/>
        </w:numPr>
        <w:tabs>
          <w:tab w:val="left" w:pos="-567"/>
          <w:tab w:val="left" w:pos="0"/>
          <w:tab w:val="left" w:pos="993"/>
        </w:tabs>
        <w:spacing w:before="240" w:line="276" w:lineRule="auto"/>
        <w:ind w:left="-284" w:firstLine="0"/>
        <w:rPr>
          <w:rFonts w:cs="Arial"/>
          <w:szCs w:val="22"/>
        </w:rPr>
      </w:pPr>
      <w:r w:rsidRPr="00DC221B">
        <w:rPr>
          <w:rFonts w:cs="Arial"/>
          <w:szCs w:val="22"/>
        </w:rPr>
        <w:t>Приложение 4, блок 2 «Адрес юридического лица в пределах его места нахождения и контактная информация»: удалено примечание «(допустим 1 на группу блоков)»,</w:t>
      </w:r>
    </w:p>
    <w:p w:rsidR="00850091" w:rsidRPr="00DC221B" w:rsidRDefault="00850091" w:rsidP="008506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Допускается множественность блока в составе событий.</w:t>
      </w:r>
    </w:p>
    <w:p w:rsidR="000A6636" w:rsidRPr="00DC221B" w:rsidRDefault="000A6636" w:rsidP="008506FC">
      <w:pPr>
        <w:pStyle w:val="af5"/>
        <w:numPr>
          <w:ilvl w:val="0"/>
          <w:numId w:val="18"/>
        </w:numPr>
        <w:tabs>
          <w:tab w:val="left" w:pos="-567"/>
          <w:tab w:val="left" w:pos="142"/>
          <w:tab w:val="left" w:pos="812"/>
          <w:tab w:val="left" w:pos="993"/>
        </w:tabs>
        <w:spacing w:before="240" w:line="276" w:lineRule="auto"/>
        <w:ind w:left="-283" w:firstLine="0"/>
      </w:pPr>
      <w:r w:rsidRPr="00DC221B">
        <w:rPr>
          <w:rFonts w:cs="Arial"/>
          <w:szCs w:val="22"/>
        </w:rPr>
        <w:t>Номера</w:t>
      </w:r>
      <w:r w:rsidRPr="00DC221B">
        <w:t xml:space="preserve"> показателей блока ФЛ_19(1) приведены в соответствие с форматом, указанным в Положении №758-П: было 19.1.1, стало 19(1).1. Аналогично по другим показателям блока, а также по блокам ФЛ_23(1), ФЛ_29(1), </w:t>
      </w:r>
      <w:r w:rsidR="004E2F60" w:rsidRPr="00DC221B">
        <w:t xml:space="preserve">ФЛ_36(1), </w:t>
      </w:r>
      <w:r w:rsidRPr="00DC221B">
        <w:t>ЮЛ_12(1), ЮЛ_15(1)</w:t>
      </w:r>
      <w:r w:rsidR="004E2F60" w:rsidRPr="00DC221B">
        <w:t>, ЮЛ_27(1)</w:t>
      </w:r>
      <w:r w:rsidRPr="00DC221B">
        <w:t>.</w:t>
      </w:r>
    </w:p>
    <w:p w:rsidR="00C72093" w:rsidRPr="00DC221B" w:rsidRDefault="00C72093" w:rsidP="008506FC">
      <w:pPr>
        <w:pStyle w:val="af5"/>
        <w:numPr>
          <w:ilvl w:val="0"/>
          <w:numId w:val="18"/>
        </w:numPr>
        <w:tabs>
          <w:tab w:val="left" w:pos="-567"/>
          <w:tab w:val="left" w:pos="142"/>
          <w:tab w:val="left" w:pos="812"/>
          <w:tab w:val="left" w:pos="993"/>
        </w:tabs>
        <w:spacing w:before="240" w:line="276" w:lineRule="auto"/>
        <w:ind w:left="-283" w:firstLine="0"/>
        <w:rPr>
          <w:rFonts w:cs="Arial"/>
          <w:szCs w:val="22"/>
        </w:rPr>
      </w:pPr>
      <w:r w:rsidRPr="00DC221B">
        <w:rPr>
          <w:rFonts w:cs="Arial"/>
          <w:szCs w:val="22"/>
        </w:rPr>
        <w:t>Наименования блоков</w:t>
      </w:r>
      <w:r w:rsidR="0037012B" w:rsidRPr="00DC221B">
        <w:rPr>
          <w:rFonts w:cs="Arial"/>
          <w:szCs w:val="22"/>
        </w:rPr>
        <w:t>,</w:t>
      </w:r>
      <w:r w:rsidRPr="00DC221B">
        <w:rPr>
          <w:rFonts w:cs="Arial"/>
          <w:szCs w:val="22"/>
        </w:rPr>
        <w:t xml:space="preserve"> </w:t>
      </w:r>
      <w:r w:rsidRPr="00DC221B">
        <w:t>показателей</w:t>
      </w:r>
      <w:r w:rsidR="0037012B" w:rsidRPr="00DC221B">
        <w:t xml:space="preserve"> и пунктов справочников</w:t>
      </w:r>
      <w:r w:rsidRPr="00DC221B">
        <w:t xml:space="preserve"> приведены в соответствие с указанными в Положении №758-П:</w:t>
      </w:r>
    </w:p>
    <w:tbl>
      <w:tblPr>
        <w:tblStyle w:val="af9"/>
        <w:tblW w:w="9498" w:type="dxa"/>
        <w:tblInd w:w="-176" w:type="dxa"/>
        <w:tblLayout w:type="fixed"/>
        <w:tblLook w:val="04A0" w:firstRow="1" w:lastRow="0" w:firstColumn="1" w:lastColumn="0" w:noHBand="0" w:noVBand="1"/>
      </w:tblPr>
      <w:tblGrid>
        <w:gridCol w:w="1418"/>
        <w:gridCol w:w="3827"/>
        <w:gridCol w:w="4253"/>
      </w:tblGrid>
      <w:tr w:rsidR="00C72093" w:rsidRPr="00DC221B" w:rsidTr="008506FC">
        <w:tc>
          <w:tcPr>
            <w:tcW w:w="1418" w:type="dxa"/>
          </w:tcPr>
          <w:p w:rsidR="00C72093" w:rsidRPr="00DC221B" w:rsidRDefault="00C72093" w:rsidP="008506FC">
            <w:pPr>
              <w:keepLines/>
              <w:tabs>
                <w:tab w:val="left" w:pos="-567"/>
                <w:tab w:val="left" w:pos="142"/>
                <w:tab w:val="left" w:pos="812"/>
                <w:tab w:val="left" w:pos="993"/>
              </w:tabs>
            </w:pPr>
            <w:r w:rsidRPr="00DC221B">
              <w:lastRenderedPageBreak/>
              <w:t>Номер</w:t>
            </w:r>
          </w:p>
        </w:tc>
        <w:tc>
          <w:tcPr>
            <w:tcW w:w="3827" w:type="dxa"/>
          </w:tcPr>
          <w:p w:rsidR="00C72093" w:rsidRPr="00DC221B" w:rsidRDefault="00C72093" w:rsidP="00847187">
            <w:pPr>
              <w:pStyle w:val="afff0"/>
            </w:pPr>
            <w:r w:rsidRPr="00DC221B">
              <w:t>Было</w:t>
            </w:r>
          </w:p>
        </w:tc>
        <w:tc>
          <w:tcPr>
            <w:tcW w:w="4253" w:type="dxa"/>
          </w:tcPr>
          <w:p w:rsidR="00C72093" w:rsidRPr="00DC221B" w:rsidRDefault="00C72093" w:rsidP="00847187">
            <w:pPr>
              <w:pStyle w:val="afff0"/>
            </w:pPr>
            <w:r w:rsidRPr="00DC221B">
              <w:t>Стало</w:t>
            </w:r>
          </w:p>
        </w:tc>
      </w:tr>
      <w:tr w:rsidR="00C72093" w:rsidRPr="00DC221B" w:rsidTr="008506FC">
        <w:tc>
          <w:tcPr>
            <w:tcW w:w="1418" w:type="dxa"/>
            <w:tcMar>
              <w:left w:w="57" w:type="dxa"/>
              <w:right w:w="57" w:type="dxa"/>
            </w:tcMar>
          </w:tcPr>
          <w:p w:rsidR="00C72093" w:rsidRPr="00DC221B" w:rsidRDefault="00C72093" w:rsidP="008506FC">
            <w:pPr>
              <w:tabs>
                <w:tab w:val="left" w:pos="-567"/>
                <w:tab w:val="left" w:pos="142"/>
                <w:tab w:val="left" w:pos="812"/>
                <w:tab w:val="left" w:pos="993"/>
              </w:tabs>
              <w:rPr>
                <w:rFonts w:eastAsia="Times New Roman"/>
                <w:color w:val="000000"/>
                <w:lang w:eastAsia="ru-RU"/>
              </w:rPr>
            </w:pPr>
            <w:r w:rsidRPr="00DC221B">
              <w:rPr>
                <w:rFonts w:eastAsia="Times New Roman"/>
                <w:color w:val="000000"/>
                <w:lang w:eastAsia="ru-RU"/>
              </w:rPr>
              <w:t>Показатель ФЛ_19(1).1</w:t>
            </w:r>
          </w:p>
        </w:tc>
        <w:tc>
          <w:tcPr>
            <w:tcW w:w="3827" w:type="dxa"/>
          </w:tcPr>
          <w:p w:rsidR="00C72093" w:rsidRPr="00DC221B" w:rsidRDefault="00C72093" w:rsidP="00847187">
            <w:pPr>
              <w:pStyle w:val="afff0"/>
            </w:pPr>
            <w:r w:rsidRPr="00DC221B">
              <w:rPr>
                <w:rFonts w:eastAsia="Times New Roman"/>
                <w:color w:val="000000"/>
                <w:lang w:eastAsia="ru-RU"/>
              </w:rPr>
              <w:t>Признак обеспечиваемого обязательства</w:t>
            </w:r>
          </w:p>
        </w:tc>
        <w:tc>
          <w:tcPr>
            <w:tcW w:w="4253" w:type="dxa"/>
          </w:tcPr>
          <w:p w:rsidR="00C72093" w:rsidRPr="00DC221B" w:rsidRDefault="00C72093" w:rsidP="00847187">
            <w:pPr>
              <w:pStyle w:val="afff0"/>
            </w:pPr>
            <w:r w:rsidRPr="00DC221B">
              <w:rPr>
                <w:rFonts w:eastAsia="Times New Roman"/>
                <w:color w:val="000000"/>
                <w:lang w:eastAsia="ru-RU"/>
              </w:rPr>
              <w:t>Признак обеспечивающего обязательства</w:t>
            </w:r>
          </w:p>
        </w:tc>
      </w:tr>
      <w:tr w:rsidR="00C72093" w:rsidRPr="00DC221B" w:rsidTr="008506FC">
        <w:tc>
          <w:tcPr>
            <w:tcW w:w="1418" w:type="dxa"/>
            <w:tcMar>
              <w:left w:w="57" w:type="dxa"/>
              <w:right w:w="57" w:type="dxa"/>
            </w:tcMar>
          </w:tcPr>
          <w:p w:rsidR="00C72093" w:rsidRPr="00DC221B" w:rsidRDefault="00C72093" w:rsidP="008506FC">
            <w:pPr>
              <w:tabs>
                <w:tab w:val="left" w:pos="-567"/>
                <w:tab w:val="left" w:pos="142"/>
                <w:tab w:val="left" w:pos="812"/>
                <w:tab w:val="left" w:pos="993"/>
              </w:tabs>
            </w:pPr>
            <w:r w:rsidRPr="00DC221B">
              <w:t>Блок ФЛ_23</w:t>
            </w:r>
            <w:r w:rsidR="003C0DCC" w:rsidRPr="00DC221B">
              <w:t xml:space="preserve"> / ЮЛ_15</w:t>
            </w:r>
          </w:p>
        </w:tc>
        <w:tc>
          <w:tcPr>
            <w:tcW w:w="3827" w:type="dxa"/>
          </w:tcPr>
          <w:p w:rsidR="00C72093" w:rsidRPr="00DC221B" w:rsidRDefault="00C72093" w:rsidP="00847187">
            <w:pPr>
              <w:pStyle w:val="afff0"/>
            </w:pPr>
            <w:r w:rsidRPr="00DC221B">
              <w:t>Сведения об изменении условий обязательства, обусловленном внесением изменений в заключенную сделку</w:t>
            </w:r>
          </w:p>
        </w:tc>
        <w:tc>
          <w:tcPr>
            <w:tcW w:w="4253" w:type="dxa"/>
          </w:tcPr>
          <w:p w:rsidR="00C72093" w:rsidRPr="00DC221B" w:rsidRDefault="00C72093" w:rsidP="00847187">
            <w:pPr>
              <w:pStyle w:val="afff0"/>
            </w:pPr>
            <w:r w:rsidRPr="00DC221B">
              <w:t>Сведения об изменении договора</w:t>
            </w:r>
          </w:p>
        </w:tc>
      </w:tr>
      <w:tr w:rsidR="00C72093" w:rsidRPr="00DC221B" w:rsidTr="008506FC">
        <w:tc>
          <w:tcPr>
            <w:tcW w:w="1418" w:type="dxa"/>
            <w:tcMar>
              <w:left w:w="57" w:type="dxa"/>
              <w:right w:w="57" w:type="dxa"/>
            </w:tcMar>
          </w:tcPr>
          <w:p w:rsidR="003C0DCC" w:rsidRPr="00DC221B" w:rsidRDefault="00C72093" w:rsidP="00847187">
            <w:pPr>
              <w:tabs>
                <w:tab w:val="left" w:pos="-567"/>
                <w:tab w:val="left" w:pos="142"/>
                <w:tab w:val="left" w:pos="812"/>
                <w:tab w:val="left" w:pos="993"/>
              </w:tabs>
            </w:pPr>
            <w:r w:rsidRPr="00DC221B">
              <w:rPr>
                <w:rFonts w:eastAsia="Times New Roman"/>
                <w:color w:val="000000"/>
                <w:lang w:eastAsia="ru-RU"/>
              </w:rPr>
              <w:t>Блок ФЛ_23(1)</w:t>
            </w:r>
            <w:r w:rsidR="003C0DCC" w:rsidRPr="00DC221B">
              <w:rPr>
                <w:rFonts w:eastAsia="Times New Roman"/>
                <w:color w:val="000000"/>
                <w:lang w:eastAsia="ru-RU"/>
              </w:rPr>
              <w:t xml:space="preserve"> /</w:t>
            </w:r>
            <w:r w:rsidR="00847187" w:rsidRPr="00DC221B">
              <w:rPr>
                <w:rFonts w:eastAsia="Times New Roman"/>
                <w:color w:val="000000"/>
                <w:lang w:eastAsia="ru-RU"/>
              </w:rPr>
              <w:t xml:space="preserve"> </w:t>
            </w:r>
            <w:r w:rsidR="003C0DCC" w:rsidRPr="00DC221B">
              <w:rPr>
                <w:rFonts w:eastAsia="Times New Roman"/>
                <w:color w:val="000000"/>
                <w:lang w:eastAsia="ru-RU"/>
              </w:rPr>
              <w:t>ЮЛ_15(1)</w:t>
            </w:r>
          </w:p>
        </w:tc>
        <w:tc>
          <w:tcPr>
            <w:tcW w:w="3827" w:type="dxa"/>
          </w:tcPr>
          <w:p w:rsidR="00C72093" w:rsidRPr="00DC221B" w:rsidRDefault="00C72093" w:rsidP="00847187">
            <w:pPr>
              <w:pStyle w:val="afff0"/>
            </w:pPr>
            <w:r w:rsidRPr="00DC221B">
              <w:rPr>
                <w:rFonts w:eastAsia="Times New Roman"/>
                <w:color w:val="000000"/>
                <w:lang w:eastAsia="ru-RU"/>
              </w:rPr>
              <w:t>Сведения об изменении условий обязательства, обусловленном наступлением указанных в сделке событий</w:t>
            </w:r>
          </w:p>
        </w:tc>
        <w:tc>
          <w:tcPr>
            <w:tcW w:w="4253" w:type="dxa"/>
          </w:tcPr>
          <w:p w:rsidR="00C72093" w:rsidRPr="00DC221B" w:rsidRDefault="00C72093" w:rsidP="00847187">
            <w:pPr>
              <w:pStyle w:val="afff0"/>
            </w:pPr>
            <w:r w:rsidRPr="00DC221B">
              <w:t>Сведения об изменении условий обязательства в результате наступления указанного в сделке события</w:t>
            </w:r>
          </w:p>
        </w:tc>
      </w:tr>
      <w:tr w:rsidR="00C72093" w:rsidRPr="00DC221B" w:rsidTr="008506FC">
        <w:tc>
          <w:tcPr>
            <w:tcW w:w="1418" w:type="dxa"/>
            <w:tcMar>
              <w:left w:w="57" w:type="dxa"/>
              <w:right w:w="57" w:type="dxa"/>
            </w:tcMar>
          </w:tcPr>
          <w:p w:rsidR="00C72093" w:rsidRPr="00DC221B" w:rsidRDefault="00C72093" w:rsidP="008506FC">
            <w:pPr>
              <w:tabs>
                <w:tab w:val="left" w:pos="-567"/>
                <w:tab w:val="left" w:pos="142"/>
                <w:tab w:val="left" w:pos="812"/>
                <w:tab w:val="left" w:pos="993"/>
              </w:tabs>
              <w:rPr>
                <w:rFonts w:eastAsia="Times New Roman"/>
                <w:color w:val="000000"/>
                <w:lang w:eastAsia="ru-RU"/>
              </w:rPr>
            </w:pPr>
            <w:r w:rsidRPr="00DC221B">
              <w:rPr>
                <w:rFonts w:eastAsia="Times New Roman"/>
                <w:color w:val="000000"/>
                <w:lang w:eastAsia="ru-RU"/>
              </w:rPr>
              <w:t>Показатель ЮЛ_27(1).5</w:t>
            </w:r>
          </w:p>
        </w:tc>
        <w:tc>
          <w:tcPr>
            <w:tcW w:w="3827" w:type="dxa"/>
          </w:tcPr>
          <w:p w:rsidR="00C72093" w:rsidRPr="00DC221B" w:rsidRDefault="00C72093" w:rsidP="00847187">
            <w:pPr>
              <w:pStyle w:val="afff0"/>
            </w:pPr>
            <w:r w:rsidRPr="00DC221B">
              <w:rPr>
                <w:rFonts w:eastAsia="Times New Roman"/>
                <w:color w:val="000000"/>
                <w:lang w:eastAsia="ru-RU"/>
              </w:rPr>
              <w:t>Валюта суммы требований кредитора по обязательству, погашенных предоставлением отступного, зачетом »; встречных требований, прощением долга, за счет реализации предмета лизинга</w:t>
            </w:r>
          </w:p>
        </w:tc>
        <w:tc>
          <w:tcPr>
            <w:tcW w:w="4253" w:type="dxa"/>
          </w:tcPr>
          <w:p w:rsidR="00C72093" w:rsidRPr="00DC221B" w:rsidRDefault="00C72093" w:rsidP="00847187">
            <w:pPr>
              <w:pStyle w:val="afff0"/>
            </w:pPr>
            <w:r w:rsidRPr="00DC221B">
              <w:rPr>
                <w:rFonts w:eastAsia="Times New Roman"/>
                <w:color w:val="000000"/>
                <w:lang w:eastAsia="ru-RU"/>
              </w:rPr>
              <w:t>Валюта суммы требований кредитора по обязательству, погашенных предоставлением отступного, зачетом встречных требований, прощением долга, за счет реализации предмета лизинга</w:t>
            </w:r>
          </w:p>
        </w:tc>
      </w:tr>
      <w:tr w:rsidR="00C72093" w:rsidRPr="00DC221B" w:rsidTr="008506FC">
        <w:tc>
          <w:tcPr>
            <w:tcW w:w="1418" w:type="dxa"/>
            <w:tcMar>
              <w:left w:w="57" w:type="dxa"/>
              <w:right w:w="57" w:type="dxa"/>
            </w:tcMar>
          </w:tcPr>
          <w:p w:rsidR="00C72093" w:rsidRPr="00DC221B" w:rsidRDefault="00C72093" w:rsidP="008506FC">
            <w:pPr>
              <w:tabs>
                <w:tab w:val="left" w:pos="-567"/>
                <w:tab w:val="left" w:pos="142"/>
                <w:tab w:val="left" w:pos="812"/>
                <w:tab w:val="left" w:pos="993"/>
              </w:tabs>
              <w:rPr>
                <w:rFonts w:eastAsia="Times New Roman"/>
                <w:color w:val="000000"/>
                <w:lang w:eastAsia="ru-RU"/>
              </w:rPr>
            </w:pPr>
            <w:r w:rsidRPr="00DC221B">
              <w:rPr>
                <w:rFonts w:eastAsia="Times New Roman"/>
                <w:color w:val="000000"/>
                <w:lang w:eastAsia="ru-RU"/>
              </w:rPr>
              <w:t>Код «1» справочника 1.8</w:t>
            </w:r>
          </w:p>
        </w:tc>
        <w:tc>
          <w:tcPr>
            <w:tcW w:w="3827" w:type="dxa"/>
          </w:tcPr>
          <w:p w:rsidR="00C72093" w:rsidRPr="00DC221B" w:rsidRDefault="00C72093" w:rsidP="00847187">
            <w:pPr>
              <w:pStyle w:val="afff0"/>
            </w:pPr>
            <w:r w:rsidRPr="00DC221B">
              <w:rPr>
                <w:rFonts w:eastAsia="Times New Roman"/>
                <w:color w:val="000000"/>
                <w:lang w:eastAsia="ru-RU"/>
              </w:rPr>
              <w:t>Только иностранное гражданство или без гражданства</w:t>
            </w:r>
          </w:p>
        </w:tc>
        <w:tc>
          <w:tcPr>
            <w:tcW w:w="4253" w:type="dxa"/>
          </w:tcPr>
          <w:p w:rsidR="00C72093" w:rsidRPr="00DC221B" w:rsidRDefault="00C72093" w:rsidP="00847187">
            <w:pPr>
              <w:pStyle w:val="afff0"/>
            </w:pPr>
            <w:r w:rsidRPr="00DC221B">
              <w:rPr>
                <w:rFonts w:eastAsia="Times New Roman"/>
                <w:color w:val="000000"/>
                <w:lang w:eastAsia="ru-RU"/>
              </w:rPr>
              <w:t>Только иностранное гражданство или лицо без гражданства</w:t>
            </w:r>
          </w:p>
        </w:tc>
      </w:tr>
      <w:tr w:rsidR="00C72093" w:rsidRPr="00DC221B" w:rsidTr="008506FC">
        <w:tc>
          <w:tcPr>
            <w:tcW w:w="1418" w:type="dxa"/>
            <w:tcMar>
              <w:left w:w="57" w:type="dxa"/>
              <w:right w:w="57" w:type="dxa"/>
            </w:tcMar>
          </w:tcPr>
          <w:p w:rsidR="00C72093" w:rsidRPr="00DC221B" w:rsidRDefault="00C72093" w:rsidP="008506FC">
            <w:pPr>
              <w:tabs>
                <w:tab w:val="left" w:pos="-567"/>
                <w:tab w:val="left" w:pos="142"/>
                <w:tab w:val="left" w:pos="812"/>
                <w:tab w:val="left" w:pos="993"/>
              </w:tabs>
              <w:rPr>
                <w:rFonts w:eastAsia="Times New Roman"/>
                <w:color w:val="000000"/>
                <w:lang w:eastAsia="ru-RU"/>
              </w:rPr>
            </w:pPr>
            <w:r w:rsidRPr="00DC221B">
              <w:rPr>
                <w:rFonts w:eastAsia="Times New Roman"/>
                <w:color w:val="000000"/>
                <w:lang w:eastAsia="ru-RU"/>
              </w:rPr>
              <w:t>Код «1» справочника 1.9</w:t>
            </w:r>
          </w:p>
        </w:tc>
        <w:tc>
          <w:tcPr>
            <w:tcW w:w="3827" w:type="dxa"/>
          </w:tcPr>
          <w:p w:rsidR="00C72093" w:rsidRPr="00DC221B" w:rsidRDefault="00C72093" w:rsidP="00847187">
            <w:pPr>
              <w:pStyle w:val="afff0"/>
            </w:pPr>
            <w:r w:rsidRPr="00DC221B">
              <w:rPr>
                <w:rFonts w:eastAsia="Times New Roman"/>
                <w:color w:val="000000"/>
                <w:lang w:eastAsia="ru-RU"/>
              </w:rPr>
              <w:t>Значение показателя долговой нагрузки заемщика от 100</w:t>
            </w:r>
          </w:p>
        </w:tc>
        <w:tc>
          <w:tcPr>
            <w:tcW w:w="4253" w:type="dxa"/>
          </w:tcPr>
          <w:p w:rsidR="00C72093" w:rsidRPr="00DC221B" w:rsidRDefault="00C72093" w:rsidP="00847187">
            <w:pPr>
              <w:pStyle w:val="afff0"/>
            </w:pPr>
            <w:r w:rsidRPr="00DC221B">
              <w:rPr>
                <w:rFonts w:eastAsia="Times New Roman"/>
                <w:color w:val="000000"/>
                <w:lang w:eastAsia="ru-RU"/>
              </w:rPr>
              <w:t>Значение показателя долговой нагрузки заемщика от 100 процентов</w:t>
            </w:r>
          </w:p>
        </w:tc>
      </w:tr>
      <w:tr w:rsidR="00C72093" w:rsidRPr="00DC221B" w:rsidTr="008506FC">
        <w:tc>
          <w:tcPr>
            <w:tcW w:w="1418" w:type="dxa"/>
            <w:tcMar>
              <w:left w:w="57" w:type="dxa"/>
              <w:right w:w="57" w:type="dxa"/>
            </w:tcMar>
          </w:tcPr>
          <w:p w:rsidR="00C72093" w:rsidRPr="00DC221B" w:rsidRDefault="00C72093" w:rsidP="008506FC">
            <w:pPr>
              <w:tabs>
                <w:tab w:val="left" w:pos="-567"/>
                <w:tab w:val="left" w:pos="142"/>
                <w:tab w:val="left" w:pos="812"/>
                <w:tab w:val="left" w:pos="993"/>
              </w:tabs>
              <w:rPr>
                <w:rFonts w:eastAsia="Times New Roman"/>
                <w:color w:val="000000"/>
                <w:lang w:eastAsia="ru-RU"/>
              </w:rPr>
            </w:pPr>
            <w:r w:rsidRPr="00DC221B">
              <w:rPr>
                <w:rFonts w:eastAsia="Times New Roman"/>
                <w:color w:val="000000"/>
                <w:lang w:eastAsia="ru-RU"/>
              </w:rPr>
              <w:t>Код «99» справочника 4.1</w:t>
            </w:r>
          </w:p>
        </w:tc>
        <w:tc>
          <w:tcPr>
            <w:tcW w:w="3827" w:type="dxa"/>
          </w:tcPr>
          <w:p w:rsidR="00C72093" w:rsidRPr="00DC221B" w:rsidRDefault="00C72093" w:rsidP="00847187">
            <w:pPr>
              <w:pStyle w:val="afff0"/>
            </w:pPr>
            <w:r w:rsidRPr="00DC221B">
              <w:rPr>
                <w:rFonts w:eastAsia="Times New Roman"/>
                <w:color w:val="000000"/>
                <w:lang w:eastAsia="ru-RU"/>
              </w:rPr>
              <w:t>Иное</w:t>
            </w:r>
          </w:p>
        </w:tc>
        <w:tc>
          <w:tcPr>
            <w:tcW w:w="4253" w:type="dxa"/>
          </w:tcPr>
          <w:p w:rsidR="00C72093" w:rsidRPr="00DC221B" w:rsidRDefault="00C72093" w:rsidP="00847187">
            <w:pPr>
              <w:pStyle w:val="afff0"/>
            </w:pPr>
            <w:r w:rsidRPr="00DC221B">
              <w:rPr>
                <w:rFonts w:eastAsia="Times New Roman"/>
                <w:color w:val="000000"/>
                <w:lang w:eastAsia="ru-RU"/>
              </w:rPr>
              <w:t>Иной предмет залога или иное неденежное предоставление по сделке</w:t>
            </w:r>
          </w:p>
        </w:tc>
      </w:tr>
      <w:tr w:rsidR="00C72093" w:rsidRPr="00DC221B" w:rsidTr="008506FC">
        <w:tc>
          <w:tcPr>
            <w:tcW w:w="1418" w:type="dxa"/>
            <w:tcMar>
              <w:left w:w="57" w:type="dxa"/>
              <w:right w:w="57" w:type="dxa"/>
            </w:tcMar>
          </w:tcPr>
          <w:p w:rsidR="00C72093" w:rsidRPr="00DC221B" w:rsidRDefault="00C72093" w:rsidP="008506FC">
            <w:pPr>
              <w:tabs>
                <w:tab w:val="left" w:pos="-567"/>
                <w:tab w:val="left" w:pos="142"/>
                <w:tab w:val="left" w:pos="812"/>
                <w:tab w:val="left" w:pos="993"/>
              </w:tabs>
              <w:rPr>
                <w:rFonts w:eastAsia="Times New Roman"/>
                <w:color w:val="000000"/>
                <w:lang w:eastAsia="ru-RU"/>
              </w:rPr>
            </w:pPr>
            <w:r w:rsidRPr="00DC221B">
              <w:rPr>
                <w:rFonts w:eastAsia="Times New Roman"/>
                <w:color w:val="000000"/>
                <w:lang w:eastAsia="ru-RU"/>
              </w:rPr>
              <w:t>Код «5» справочника 5.3</w:t>
            </w:r>
          </w:p>
        </w:tc>
        <w:tc>
          <w:tcPr>
            <w:tcW w:w="3827" w:type="dxa"/>
          </w:tcPr>
          <w:p w:rsidR="00C72093" w:rsidRPr="00DC221B" w:rsidRDefault="00C72093" w:rsidP="00847187">
            <w:pPr>
              <w:pStyle w:val="afff0"/>
              <w:rPr>
                <w:rFonts w:eastAsia="Times New Roman"/>
                <w:color w:val="000000"/>
                <w:lang w:eastAsia="ru-RU"/>
              </w:rPr>
            </w:pPr>
            <w:r w:rsidRPr="00DC221B">
              <w:rPr>
                <w:rFonts w:eastAsia="Times New Roman"/>
                <w:color w:val="000000"/>
                <w:lang w:eastAsia="ru-RU"/>
              </w:rPr>
              <w:t>Иной потребительский заем (кредит), в том числе потребительский заем (кредит) на приобретение жилья, обязательства заемщика по которому обеспечены ипотекой</w:t>
            </w:r>
          </w:p>
        </w:tc>
        <w:tc>
          <w:tcPr>
            <w:tcW w:w="4253" w:type="dxa"/>
          </w:tcPr>
          <w:p w:rsidR="00C72093" w:rsidRPr="00DC221B" w:rsidRDefault="00C72093" w:rsidP="00847187">
            <w:pPr>
              <w:pStyle w:val="afff0"/>
              <w:rPr>
                <w:rFonts w:eastAsia="Times New Roman"/>
                <w:color w:val="000000"/>
                <w:lang w:eastAsia="ru-RU"/>
              </w:rPr>
            </w:pPr>
            <w:r w:rsidRPr="00DC221B">
              <w:rPr>
                <w:rFonts w:eastAsia="Times New Roman"/>
                <w:color w:val="000000"/>
                <w:lang w:eastAsia="ru-RU"/>
              </w:rPr>
              <w:t>Иной потребительский заем (кредит)</w:t>
            </w:r>
          </w:p>
        </w:tc>
      </w:tr>
      <w:tr w:rsidR="00C72093" w:rsidRPr="00DC221B" w:rsidTr="008506FC">
        <w:tc>
          <w:tcPr>
            <w:tcW w:w="1418" w:type="dxa"/>
            <w:tcMar>
              <w:left w:w="57" w:type="dxa"/>
              <w:right w:w="57" w:type="dxa"/>
            </w:tcMar>
          </w:tcPr>
          <w:p w:rsidR="00C72093" w:rsidRPr="00DC221B" w:rsidRDefault="00C72093" w:rsidP="008506FC">
            <w:pPr>
              <w:tabs>
                <w:tab w:val="left" w:pos="-567"/>
                <w:tab w:val="left" w:pos="142"/>
                <w:tab w:val="left" w:pos="812"/>
                <w:tab w:val="left" w:pos="993"/>
              </w:tabs>
              <w:rPr>
                <w:rFonts w:eastAsia="Times New Roman"/>
                <w:color w:val="000000"/>
                <w:lang w:eastAsia="ru-RU"/>
              </w:rPr>
            </w:pPr>
            <w:r w:rsidRPr="00DC221B">
              <w:rPr>
                <w:rFonts w:eastAsia="Times New Roman"/>
                <w:color w:val="000000"/>
                <w:lang w:eastAsia="ru-RU"/>
              </w:rPr>
              <w:t>Код «7» справочника 5.3</w:t>
            </w:r>
          </w:p>
        </w:tc>
        <w:tc>
          <w:tcPr>
            <w:tcW w:w="3827" w:type="dxa"/>
          </w:tcPr>
          <w:p w:rsidR="00C72093" w:rsidRPr="00DC221B" w:rsidRDefault="00C72093" w:rsidP="008506FC">
            <w:pPr>
              <w:tabs>
                <w:tab w:val="left" w:pos="-567"/>
                <w:tab w:val="left" w:pos="142"/>
                <w:tab w:val="left" w:pos="812"/>
                <w:tab w:val="left" w:pos="993"/>
              </w:tabs>
              <w:rPr>
                <w:rFonts w:eastAsia="Times New Roman"/>
                <w:color w:val="000000"/>
                <w:lang w:eastAsia="ru-RU"/>
              </w:rPr>
            </w:pPr>
            <w:r w:rsidRPr="00DC221B">
              <w:rPr>
                <w:rFonts w:eastAsia="Times New Roman"/>
                <w:color w:val="000000"/>
                <w:lang w:eastAsia="ru-RU"/>
              </w:rPr>
              <w:t>Ипотека (в смысле залога), предоставленная гражданином-потребителем</w:t>
            </w:r>
          </w:p>
        </w:tc>
        <w:tc>
          <w:tcPr>
            <w:tcW w:w="4253" w:type="dxa"/>
          </w:tcPr>
          <w:p w:rsidR="00C72093" w:rsidRPr="00DC221B" w:rsidRDefault="00C72093" w:rsidP="008506FC">
            <w:pPr>
              <w:tabs>
                <w:tab w:val="left" w:pos="-567"/>
                <w:tab w:val="left" w:pos="142"/>
                <w:tab w:val="left" w:pos="812"/>
                <w:tab w:val="left" w:pos="993"/>
              </w:tabs>
              <w:rPr>
                <w:rFonts w:eastAsia="Times New Roman"/>
                <w:color w:val="000000"/>
                <w:lang w:eastAsia="ru-RU"/>
              </w:rPr>
            </w:pPr>
            <w:r w:rsidRPr="00DC221B">
              <w:rPr>
                <w:rFonts w:eastAsia="Times New Roman"/>
                <w:color w:val="000000"/>
                <w:lang w:eastAsia="ru-RU"/>
              </w:rPr>
              <w:t>Ипотека, предоставленная гражданином-потребителем</w:t>
            </w:r>
          </w:p>
        </w:tc>
      </w:tr>
      <w:tr w:rsidR="00C72093" w:rsidRPr="00DC221B" w:rsidTr="008506FC">
        <w:tc>
          <w:tcPr>
            <w:tcW w:w="1418" w:type="dxa"/>
            <w:tcMar>
              <w:left w:w="57" w:type="dxa"/>
              <w:right w:w="57" w:type="dxa"/>
            </w:tcMar>
          </w:tcPr>
          <w:p w:rsidR="00C72093" w:rsidRPr="00DC221B" w:rsidRDefault="00C72093" w:rsidP="008506FC">
            <w:pPr>
              <w:tabs>
                <w:tab w:val="left" w:pos="-567"/>
                <w:tab w:val="left" w:pos="142"/>
                <w:tab w:val="left" w:pos="812"/>
                <w:tab w:val="left" w:pos="993"/>
              </w:tabs>
              <w:rPr>
                <w:rFonts w:eastAsia="Times New Roman"/>
                <w:color w:val="000000"/>
                <w:lang w:eastAsia="ru-RU"/>
              </w:rPr>
            </w:pPr>
            <w:r w:rsidRPr="00DC221B">
              <w:rPr>
                <w:rFonts w:eastAsia="Times New Roman"/>
                <w:color w:val="000000"/>
                <w:lang w:eastAsia="ru-RU"/>
              </w:rPr>
              <w:t>Код «20» справочника 5.3</w:t>
            </w:r>
          </w:p>
        </w:tc>
        <w:tc>
          <w:tcPr>
            <w:tcW w:w="3827" w:type="dxa"/>
          </w:tcPr>
          <w:p w:rsidR="00C72093" w:rsidRPr="00DC221B" w:rsidRDefault="00C72093" w:rsidP="008506FC">
            <w:pPr>
              <w:tabs>
                <w:tab w:val="left" w:pos="-567"/>
                <w:tab w:val="left" w:pos="142"/>
                <w:tab w:val="left" w:pos="812"/>
                <w:tab w:val="left" w:pos="993"/>
              </w:tabs>
              <w:rPr>
                <w:rFonts w:eastAsia="Times New Roman"/>
                <w:color w:val="000000"/>
                <w:lang w:eastAsia="ru-RU"/>
              </w:rPr>
            </w:pPr>
            <w:r w:rsidRPr="00DC221B">
              <w:rPr>
                <w:rFonts w:eastAsia="Times New Roman"/>
                <w:color w:val="000000"/>
                <w:lang w:eastAsia="ru-RU"/>
              </w:rPr>
              <w:t>Ипотека (в смысле залога)</w:t>
            </w:r>
          </w:p>
        </w:tc>
        <w:tc>
          <w:tcPr>
            <w:tcW w:w="4253" w:type="dxa"/>
          </w:tcPr>
          <w:p w:rsidR="00C72093" w:rsidRPr="00DC221B" w:rsidRDefault="00C72093" w:rsidP="008506FC">
            <w:pPr>
              <w:tabs>
                <w:tab w:val="left" w:pos="-567"/>
                <w:tab w:val="left" w:pos="142"/>
                <w:tab w:val="left" w:pos="812"/>
                <w:tab w:val="left" w:pos="993"/>
              </w:tabs>
              <w:rPr>
                <w:rFonts w:eastAsia="Times New Roman"/>
                <w:color w:val="000000"/>
                <w:lang w:eastAsia="ru-RU"/>
              </w:rPr>
            </w:pPr>
            <w:r w:rsidRPr="00DC221B">
              <w:rPr>
                <w:rFonts w:eastAsia="Times New Roman"/>
                <w:color w:val="000000"/>
                <w:lang w:eastAsia="ru-RU"/>
              </w:rPr>
              <w:t>Ипотека</w:t>
            </w:r>
          </w:p>
        </w:tc>
      </w:tr>
    </w:tbl>
    <w:p w:rsidR="0041441E" w:rsidRPr="00DC221B" w:rsidRDefault="00566D13" w:rsidP="008506FC">
      <w:pPr>
        <w:pStyle w:val="af5"/>
        <w:numPr>
          <w:ilvl w:val="0"/>
          <w:numId w:val="18"/>
        </w:numPr>
        <w:tabs>
          <w:tab w:val="left" w:pos="-567"/>
          <w:tab w:val="left" w:pos="142"/>
          <w:tab w:val="left" w:pos="812"/>
          <w:tab w:val="left" w:pos="993"/>
        </w:tabs>
        <w:spacing w:before="240" w:line="276" w:lineRule="auto"/>
        <w:ind w:left="-283" w:firstLine="0"/>
      </w:pPr>
      <w:r w:rsidRPr="00DC221B">
        <w:rPr>
          <w:rFonts w:cs="Arial"/>
          <w:szCs w:val="22"/>
        </w:rPr>
        <w:t>Приложения</w:t>
      </w:r>
      <w:r w:rsidRPr="00DC221B">
        <w:t xml:space="preserve"> 3 и 4, изменен</w:t>
      </w:r>
      <w:r w:rsidR="0041441E" w:rsidRPr="00DC221B">
        <w:t>ы</w:t>
      </w:r>
      <w:r w:rsidRPr="00DC221B">
        <w:t xml:space="preserve"> им</w:t>
      </w:r>
      <w:r w:rsidR="0041441E" w:rsidRPr="00DC221B">
        <w:t>ена</w:t>
      </w:r>
      <w:r w:rsidRPr="00DC221B">
        <w:t xml:space="preserve"> </w:t>
      </w:r>
      <w:r w:rsidR="0041441E" w:rsidRPr="00DC221B">
        <w:t>элементов в колонке «</w:t>
      </w:r>
      <w:r w:rsidR="0041441E" w:rsidRPr="00DC221B">
        <w:rPr>
          <w:lang w:val="en-US"/>
        </w:rPr>
        <w:t>B</w:t>
      </w:r>
      <w:r w:rsidR="0041441E" w:rsidRPr="00DC221B">
        <w:t>2</w:t>
      </w:r>
      <w:r w:rsidR="0041441E" w:rsidRPr="00DC221B">
        <w:rPr>
          <w:lang w:val="en-US"/>
        </w:rPr>
        <w:t>B</w:t>
      </w:r>
      <w:r w:rsidR="0041441E" w:rsidRPr="00DC221B">
        <w:t>-раздел/элемент»:</w:t>
      </w:r>
    </w:p>
    <w:tbl>
      <w:tblPr>
        <w:tblStyle w:val="af9"/>
        <w:tblW w:w="9498" w:type="dxa"/>
        <w:tblInd w:w="-176" w:type="dxa"/>
        <w:tblLayout w:type="fixed"/>
        <w:tblLook w:val="04A0" w:firstRow="1" w:lastRow="0" w:firstColumn="1" w:lastColumn="0" w:noHBand="0" w:noVBand="1"/>
      </w:tblPr>
      <w:tblGrid>
        <w:gridCol w:w="1418"/>
        <w:gridCol w:w="4678"/>
        <w:gridCol w:w="1134"/>
        <w:gridCol w:w="2268"/>
      </w:tblGrid>
      <w:tr w:rsidR="0041441E" w:rsidRPr="00DC221B" w:rsidTr="00847187">
        <w:tc>
          <w:tcPr>
            <w:tcW w:w="1418" w:type="dxa"/>
            <w:shd w:val="clear" w:color="auto" w:fill="D9D9D9" w:themeFill="background1" w:themeFillShade="D9"/>
          </w:tcPr>
          <w:p w:rsidR="0041441E" w:rsidRPr="00DC221B" w:rsidRDefault="0041441E" w:rsidP="008506FC">
            <w:pPr>
              <w:tabs>
                <w:tab w:val="left" w:pos="-567"/>
                <w:tab w:val="left" w:pos="142"/>
                <w:tab w:val="left" w:pos="812"/>
                <w:tab w:val="left" w:pos="993"/>
              </w:tabs>
              <w:rPr>
                <w:rFonts w:eastAsia="Calibri"/>
                <w:b/>
              </w:rPr>
            </w:pPr>
            <w:r w:rsidRPr="00DC221B">
              <w:rPr>
                <w:rFonts w:eastAsia="Calibri"/>
                <w:b/>
              </w:rPr>
              <w:t>Номер</w:t>
            </w:r>
          </w:p>
        </w:tc>
        <w:tc>
          <w:tcPr>
            <w:tcW w:w="4678" w:type="dxa"/>
            <w:shd w:val="clear" w:color="auto" w:fill="D9D9D9" w:themeFill="background1" w:themeFillShade="D9"/>
          </w:tcPr>
          <w:p w:rsidR="0041441E" w:rsidRPr="00DC221B" w:rsidRDefault="0041441E" w:rsidP="008506FC">
            <w:pPr>
              <w:tabs>
                <w:tab w:val="left" w:pos="-567"/>
                <w:tab w:val="left" w:pos="142"/>
                <w:tab w:val="left" w:pos="812"/>
                <w:tab w:val="left" w:pos="993"/>
              </w:tabs>
              <w:rPr>
                <w:rFonts w:eastAsia="Calibri"/>
                <w:b/>
              </w:rPr>
            </w:pPr>
            <w:r w:rsidRPr="00DC221B">
              <w:rPr>
                <w:rFonts w:eastAsia="Calibri"/>
                <w:b/>
              </w:rPr>
              <w:t>Наименование</w:t>
            </w:r>
          </w:p>
        </w:tc>
        <w:tc>
          <w:tcPr>
            <w:tcW w:w="1134" w:type="dxa"/>
            <w:shd w:val="clear" w:color="auto" w:fill="D9D9D9" w:themeFill="background1" w:themeFillShade="D9"/>
            <w:vAlign w:val="center"/>
          </w:tcPr>
          <w:p w:rsidR="0041441E" w:rsidRPr="00DC221B" w:rsidRDefault="0041441E" w:rsidP="008506FC">
            <w:pPr>
              <w:tabs>
                <w:tab w:val="left" w:pos="-567"/>
                <w:tab w:val="left" w:pos="142"/>
                <w:tab w:val="left" w:pos="812"/>
                <w:tab w:val="left" w:pos="993"/>
              </w:tabs>
              <w:jc w:val="center"/>
              <w:rPr>
                <w:b/>
                <w:lang w:val="en-US"/>
              </w:rPr>
            </w:pPr>
            <w:r w:rsidRPr="00DC221B">
              <w:rPr>
                <w:b/>
                <w:color w:val="000000"/>
              </w:rPr>
              <w:t>Было</w:t>
            </w:r>
          </w:p>
        </w:tc>
        <w:tc>
          <w:tcPr>
            <w:tcW w:w="2268" w:type="dxa"/>
            <w:shd w:val="clear" w:color="auto" w:fill="D9D9D9" w:themeFill="background1" w:themeFillShade="D9"/>
          </w:tcPr>
          <w:p w:rsidR="0041441E" w:rsidRPr="00DC221B" w:rsidRDefault="0041441E" w:rsidP="008506FC">
            <w:pPr>
              <w:tabs>
                <w:tab w:val="left" w:pos="-567"/>
                <w:tab w:val="left" w:pos="142"/>
                <w:tab w:val="left" w:pos="812"/>
                <w:tab w:val="left" w:pos="993"/>
              </w:tabs>
              <w:jc w:val="center"/>
              <w:rPr>
                <w:b/>
                <w:color w:val="000000"/>
              </w:rPr>
            </w:pPr>
            <w:r w:rsidRPr="00DC221B">
              <w:rPr>
                <w:b/>
                <w:color w:val="000000"/>
              </w:rPr>
              <w:t>Стало</w:t>
            </w:r>
          </w:p>
        </w:tc>
      </w:tr>
      <w:tr w:rsidR="000752A6" w:rsidRPr="00DC221B" w:rsidTr="00847187">
        <w:tc>
          <w:tcPr>
            <w:tcW w:w="1418" w:type="dxa"/>
            <w:vAlign w:val="center"/>
          </w:tcPr>
          <w:p w:rsidR="000752A6" w:rsidRPr="00DC221B" w:rsidRDefault="000752A6" w:rsidP="00927729">
            <w:pPr>
              <w:tabs>
                <w:tab w:val="left" w:pos="-567"/>
                <w:tab w:val="left" w:pos="142"/>
                <w:tab w:val="left" w:pos="812"/>
                <w:tab w:val="left" w:pos="993"/>
              </w:tabs>
              <w:spacing w:after="0"/>
            </w:pPr>
            <w:r w:rsidRPr="00DC221B">
              <w:t>ФЛ_24.4</w:t>
            </w:r>
            <w:r w:rsidR="001F76C3" w:rsidRPr="00DC221B">
              <w:t xml:space="preserve">, </w:t>
            </w:r>
            <w:r w:rsidRPr="00DC221B">
              <w:t>ЮЛ_16.4</w:t>
            </w:r>
          </w:p>
        </w:tc>
        <w:tc>
          <w:tcPr>
            <w:tcW w:w="4678" w:type="dxa"/>
            <w:vAlign w:val="center"/>
          </w:tcPr>
          <w:p w:rsidR="000752A6" w:rsidRPr="00DC221B" w:rsidRDefault="000752A6" w:rsidP="00927729">
            <w:pPr>
              <w:pStyle w:val="afff0"/>
              <w:spacing w:after="0"/>
            </w:pPr>
            <w:r w:rsidRPr="00DC221B">
              <w:t>Валюта задолженности на дату</w:t>
            </w:r>
            <w:r w:rsidRPr="00DC221B">
              <w:br/>
              <w:t>передачи финансирования субъекту</w:t>
            </w:r>
            <w:r w:rsidRPr="00DC221B">
              <w:br/>
              <w:t>или возникновения обеспечения</w:t>
            </w:r>
            <w:r w:rsidRPr="00DC221B">
              <w:br/>
              <w:t xml:space="preserve">исполнения обязательства </w:t>
            </w:r>
          </w:p>
        </w:tc>
        <w:tc>
          <w:tcPr>
            <w:tcW w:w="1134" w:type="dxa"/>
          </w:tcPr>
          <w:p w:rsidR="000752A6" w:rsidRPr="00DC221B" w:rsidRDefault="000752A6" w:rsidP="00927729">
            <w:pPr>
              <w:pStyle w:val="afff0"/>
              <w:spacing w:after="0"/>
              <w:rPr>
                <w:rFonts w:eastAsia="Calibri"/>
                <w:lang w:val="en-US"/>
              </w:rPr>
            </w:pPr>
            <w:r w:rsidRPr="00DC221B">
              <w:rPr>
                <w:lang w:val="en-US"/>
              </w:rPr>
              <w:t>currency</w:t>
            </w:r>
          </w:p>
        </w:tc>
        <w:tc>
          <w:tcPr>
            <w:tcW w:w="2268" w:type="dxa"/>
          </w:tcPr>
          <w:p w:rsidR="000752A6" w:rsidRPr="00DC221B" w:rsidRDefault="000752A6" w:rsidP="00927729">
            <w:pPr>
              <w:pStyle w:val="afff0"/>
              <w:spacing w:after="0"/>
              <w:rPr>
                <w:lang w:val="en-US"/>
              </w:rPr>
            </w:pPr>
            <w:r w:rsidRPr="00DC221B">
              <w:rPr>
                <w:lang w:val="en-US"/>
              </w:rPr>
              <w:t>fundCurrency</w:t>
            </w:r>
          </w:p>
          <w:p w:rsidR="000752A6" w:rsidRPr="00DC221B" w:rsidRDefault="000752A6" w:rsidP="00927729">
            <w:pPr>
              <w:pStyle w:val="afff0"/>
              <w:spacing w:after="0"/>
              <w:rPr>
                <w:lang w:val="en-US"/>
              </w:rPr>
            </w:pPr>
          </w:p>
        </w:tc>
      </w:tr>
      <w:tr w:rsidR="000752A6" w:rsidRPr="00DC221B" w:rsidTr="00847187">
        <w:tc>
          <w:tcPr>
            <w:tcW w:w="1418" w:type="dxa"/>
          </w:tcPr>
          <w:p w:rsidR="000752A6" w:rsidRPr="00DC221B" w:rsidRDefault="000752A6" w:rsidP="00927729">
            <w:pPr>
              <w:tabs>
                <w:tab w:val="left" w:pos="-567"/>
                <w:tab w:val="left" w:pos="142"/>
                <w:tab w:val="left" w:pos="812"/>
                <w:tab w:val="left" w:pos="993"/>
              </w:tabs>
              <w:spacing w:after="0"/>
              <w:rPr>
                <w:rFonts w:eastAsia="Calibri"/>
              </w:rPr>
            </w:pPr>
            <w:r w:rsidRPr="00DC221B">
              <w:lastRenderedPageBreak/>
              <w:t>ФЛ_25.10</w:t>
            </w:r>
            <w:r w:rsidR="001F76C3" w:rsidRPr="00DC221B">
              <w:t xml:space="preserve">, </w:t>
            </w:r>
            <w:r w:rsidRPr="00DC221B">
              <w:t>ЮЛ_17.9</w:t>
            </w:r>
          </w:p>
        </w:tc>
        <w:tc>
          <w:tcPr>
            <w:tcW w:w="4678" w:type="dxa"/>
          </w:tcPr>
          <w:p w:rsidR="000752A6" w:rsidRPr="00DC221B" w:rsidRDefault="000752A6" w:rsidP="00927729">
            <w:pPr>
              <w:pStyle w:val="afff0"/>
              <w:spacing w:after="0"/>
              <w:rPr>
                <w:rFonts w:eastAsia="Calibri"/>
              </w:rPr>
            </w:pPr>
            <w:r w:rsidRPr="00DC221B">
              <w:rPr>
                <w:rFonts w:eastAsia="Calibri"/>
              </w:rPr>
              <w:t>Валюта задолженности</w:t>
            </w:r>
          </w:p>
        </w:tc>
        <w:tc>
          <w:tcPr>
            <w:tcW w:w="1134" w:type="dxa"/>
          </w:tcPr>
          <w:p w:rsidR="000752A6" w:rsidRPr="00DC221B" w:rsidRDefault="000752A6" w:rsidP="00927729">
            <w:pPr>
              <w:pStyle w:val="afff0"/>
              <w:spacing w:after="0"/>
              <w:rPr>
                <w:rFonts w:eastAsia="Calibri"/>
                <w:lang w:val="en-US"/>
              </w:rPr>
            </w:pPr>
            <w:r w:rsidRPr="00DC221B">
              <w:rPr>
                <w:lang w:val="en-US"/>
              </w:rPr>
              <w:t>currency</w:t>
            </w:r>
          </w:p>
        </w:tc>
        <w:tc>
          <w:tcPr>
            <w:tcW w:w="2268" w:type="dxa"/>
          </w:tcPr>
          <w:p w:rsidR="000752A6" w:rsidRPr="00DC221B" w:rsidRDefault="000752A6" w:rsidP="00927729">
            <w:pPr>
              <w:pStyle w:val="afff0"/>
              <w:spacing w:after="0"/>
              <w:rPr>
                <w:lang w:val="en-US"/>
              </w:rPr>
            </w:pPr>
            <w:r w:rsidRPr="00DC221B">
              <w:rPr>
                <w:lang w:val="en-US"/>
              </w:rPr>
              <w:t>arrearCurrency</w:t>
            </w:r>
          </w:p>
        </w:tc>
      </w:tr>
      <w:tr w:rsidR="000752A6" w:rsidRPr="00DC221B" w:rsidTr="00847187">
        <w:tc>
          <w:tcPr>
            <w:tcW w:w="1418" w:type="dxa"/>
          </w:tcPr>
          <w:p w:rsidR="000752A6" w:rsidRPr="00DC221B" w:rsidRDefault="000752A6" w:rsidP="00927729">
            <w:pPr>
              <w:tabs>
                <w:tab w:val="left" w:pos="-567"/>
                <w:tab w:val="left" w:pos="142"/>
                <w:tab w:val="left" w:pos="812"/>
                <w:tab w:val="left" w:pos="993"/>
              </w:tabs>
              <w:spacing w:after="0"/>
              <w:rPr>
                <w:rFonts w:eastAsia="Calibri"/>
              </w:rPr>
            </w:pPr>
            <w:r w:rsidRPr="00DC221B">
              <w:t>ФЛ_36.5</w:t>
            </w:r>
            <w:r w:rsidR="001F76C3" w:rsidRPr="00DC221B">
              <w:t xml:space="preserve">, </w:t>
            </w:r>
            <w:r w:rsidRPr="00DC221B">
              <w:t>ЮЛ_27.5</w:t>
            </w:r>
          </w:p>
        </w:tc>
        <w:tc>
          <w:tcPr>
            <w:tcW w:w="4678" w:type="dxa"/>
          </w:tcPr>
          <w:p w:rsidR="000752A6" w:rsidRPr="00DC221B" w:rsidRDefault="000752A6" w:rsidP="00927729">
            <w:pPr>
              <w:pStyle w:val="afff0"/>
              <w:spacing w:after="0"/>
              <w:rPr>
                <w:rFonts w:eastAsia="Calibri"/>
              </w:rPr>
            </w:pPr>
            <w:r w:rsidRPr="00DC221B">
              <w:rPr>
                <w:rFonts w:eastAsia="Calibri"/>
              </w:rPr>
              <w:t>Валюта суммы требований, погашенных за счет обеспечения</w:t>
            </w:r>
          </w:p>
        </w:tc>
        <w:tc>
          <w:tcPr>
            <w:tcW w:w="1134" w:type="dxa"/>
          </w:tcPr>
          <w:p w:rsidR="000752A6" w:rsidRPr="00DC221B" w:rsidRDefault="000752A6" w:rsidP="00927729">
            <w:pPr>
              <w:pStyle w:val="afff0"/>
              <w:spacing w:after="0"/>
              <w:rPr>
                <w:rFonts w:eastAsia="Calibri"/>
                <w:lang w:val="en-US"/>
              </w:rPr>
            </w:pPr>
            <w:r w:rsidRPr="00DC221B">
              <w:rPr>
                <w:lang w:val="en-US"/>
              </w:rPr>
              <w:t>currency</w:t>
            </w:r>
          </w:p>
        </w:tc>
        <w:tc>
          <w:tcPr>
            <w:tcW w:w="2268" w:type="dxa"/>
          </w:tcPr>
          <w:p w:rsidR="000752A6" w:rsidRPr="00DC221B" w:rsidRDefault="001F76C3" w:rsidP="00927729">
            <w:pPr>
              <w:pStyle w:val="afff0"/>
              <w:spacing w:after="0"/>
              <w:rPr>
                <w:lang w:val="en-US"/>
              </w:rPr>
            </w:pPr>
            <w:r w:rsidRPr="00DC221B">
              <w:rPr>
                <w:lang w:val="en-US"/>
              </w:rPr>
              <w:t>collat</w:t>
            </w:r>
            <w:r w:rsidR="000752A6" w:rsidRPr="00DC221B">
              <w:rPr>
                <w:lang w:val="en-US"/>
              </w:rPr>
              <w:t>Currency</w:t>
            </w:r>
          </w:p>
        </w:tc>
      </w:tr>
      <w:tr w:rsidR="00116C09" w:rsidRPr="00DC221B" w:rsidTr="00847187">
        <w:tc>
          <w:tcPr>
            <w:tcW w:w="1418" w:type="dxa"/>
          </w:tcPr>
          <w:p w:rsidR="00116C09" w:rsidRPr="00DC221B" w:rsidRDefault="00116C09" w:rsidP="00927729">
            <w:pPr>
              <w:tabs>
                <w:tab w:val="left" w:pos="-567"/>
                <w:tab w:val="left" w:pos="142"/>
                <w:tab w:val="left" w:pos="812"/>
                <w:tab w:val="left" w:pos="993"/>
              </w:tabs>
              <w:spacing w:after="0"/>
              <w:rPr>
                <w:rFonts w:eastAsia="Calibri"/>
              </w:rPr>
            </w:pPr>
            <w:r w:rsidRPr="00DC221B">
              <w:t>ФЛ_37.6, ЮЛ_28.6</w:t>
            </w:r>
          </w:p>
        </w:tc>
        <w:tc>
          <w:tcPr>
            <w:tcW w:w="4678" w:type="dxa"/>
          </w:tcPr>
          <w:p w:rsidR="00116C09" w:rsidRPr="00DC221B" w:rsidRDefault="00116C09" w:rsidP="00927729">
            <w:pPr>
              <w:pStyle w:val="afff0"/>
              <w:spacing w:after="0"/>
              <w:rPr>
                <w:rFonts w:eastAsia="Calibri"/>
              </w:rPr>
            </w:pPr>
            <w:r w:rsidRPr="00DC221B">
              <w:rPr>
                <w:rFonts w:eastAsia="Calibri"/>
              </w:rPr>
              <w:t>Валюта возмещения</w:t>
            </w:r>
          </w:p>
        </w:tc>
        <w:tc>
          <w:tcPr>
            <w:tcW w:w="1134" w:type="dxa"/>
          </w:tcPr>
          <w:p w:rsidR="00116C09" w:rsidRPr="00DC221B" w:rsidRDefault="00116C09" w:rsidP="00927729">
            <w:pPr>
              <w:pStyle w:val="afff0"/>
              <w:spacing w:after="0"/>
              <w:rPr>
                <w:rFonts w:eastAsia="Calibri"/>
                <w:lang w:val="en-US"/>
              </w:rPr>
            </w:pPr>
            <w:r w:rsidRPr="00DC221B">
              <w:rPr>
                <w:lang w:val="en-US"/>
              </w:rPr>
              <w:t>currency</w:t>
            </w:r>
          </w:p>
        </w:tc>
        <w:tc>
          <w:tcPr>
            <w:tcW w:w="2268" w:type="dxa"/>
          </w:tcPr>
          <w:p w:rsidR="00116C09" w:rsidRPr="00DC221B" w:rsidRDefault="00116C09" w:rsidP="00927729">
            <w:pPr>
              <w:pStyle w:val="afff0"/>
              <w:spacing w:after="0"/>
              <w:rPr>
                <w:lang w:val="en-US"/>
              </w:rPr>
            </w:pPr>
            <w:r w:rsidRPr="00DC221B">
              <w:rPr>
                <w:lang w:val="en-US"/>
              </w:rPr>
              <w:t>guaranteeCurrency</w:t>
            </w:r>
          </w:p>
        </w:tc>
      </w:tr>
      <w:tr w:rsidR="0041441E" w:rsidRPr="00DC221B" w:rsidTr="00847187">
        <w:tc>
          <w:tcPr>
            <w:tcW w:w="1418" w:type="dxa"/>
          </w:tcPr>
          <w:p w:rsidR="0041441E" w:rsidRPr="00DC221B" w:rsidRDefault="0041441E" w:rsidP="00927729">
            <w:pPr>
              <w:tabs>
                <w:tab w:val="left" w:pos="-567"/>
                <w:tab w:val="left" w:pos="142"/>
                <w:tab w:val="left" w:pos="812"/>
                <w:tab w:val="left" w:pos="993"/>
              </w:tabs>
              <w:spacing w:after="0"/>
              <w:rPr>
                <w:rFonts w:eastAsia="Calibri"/>
                <w:lang w:val="en-US"/>
              </w:rPr>
            </w:pPr>
            <w:r w:rsidRPr="00DC221B">
              <w:t>ФЛ_3</w:t>
            </w:r>
            <w:r w:rsidR="00116C09" w:rsidRPr="00DC221B">
              <w:rPr>
                <w:lang w:val="en-US"/>
              </w:rPr>
              <w:t>6(1)</w:t>
            </w:r>
            <w:r w:rsidRPr="00DC221B">
              <w:t>.</w:t>
            </w:r>
            <w:r w:rsidR="00116C09" w:rsidRPr="00DC221B">
              <w:rPr>
                <w:lang w:val="en-US"/>
              </w:rPr>
              <w:t>5</w:t>
            </w:r>
            <w:r w:rsidR="001F76C3" w:rsidRPr="00DC221B">
              <w:t xml:space="preserve">, </w:t>
            </w:r>
            <w:r w:rsidRPr="00DC221B">
              <w:t>ЮЛ_2</w:t>
            </w:r>
            <w:r w:rsidR="00116C09" w:rsidRPr="00DC221B">
              <w:rPr>
                <w:lang w:val="en-US"/>
              </w:rPr>
              <w:t>7(1)</w:t>
            </w:r>
            <w:r w:rsidRPr="00DC221B">
              <w:t>.</w:t>
            </w:r>
            <w:r w:rsidR="00116C09" w:rsidRPr="00DC221B">
              <w:rPr>
                <w:lang w:val="en-US"/>
              </w:rPr>
              <w:t>5</w:t>
            </w:r>
          </w:p>
        </w:tc>
        <w:tc>
          <w:tcPr>
            <w:tcW w:w="4678" w:type="dxa"/>
          </w:tcPr>
          <w:p w:rsidR="0041441E" w:rsidRPr="00DC221B" w:rsidRDefault="00116C09" w:rsidP="00927729">
            <w:pPr>
              <w:pStyle w:val="afff0"/>
              <w:spacing w:after="0"/>
              <w:rPr>
                <w:rFonts w:eastAsia="Calibri"/>
              </w:rPr>
            </w:pPr>
            <w:r w:rsidRPr="00DC221B">
              <w:rPr>
                <w:rFonts w:eastAsia="Calibri"/>
              </w:rPr>
              <w:t>Валюта суммы требований кредитора по обязательству, погашенных предоставлением отступного, зачетом встречных требований, прощением долга, за счет реализации предмета лизинга</w:t>
            </w:r>
          </w:p>
        </w:tc>
        <w:tc>
          <w:tcPr>
            <w:tcW w:w="1134" w:type="dxa"/>
          </w:tcPr>
          <w:p w:rsidR="0041441E" w:rsidRPr="00DC221B" w:rsidRDefault="0041441E" w:rsidP="00927729">
            <w:pPr>
              <w:pStyle w:val="afff0"/>
              <w:spacing w:after="0"/>
              <w:rPr>
                <w:rFonts w:eastAsia="Calibri"/>
                <w:lang w:val="en-US"/>
              </w:rPr>
            </w:pPr>
            <w:r w:rsidRPr="00DC221B">
              <w:rPr>
                <w:lang w:val="en-US"/>
              </w:rPr>
              <w:t>currency</w:t>
            </w:r>
          </w:p>
        </w:tc>
        <w:tc>
          <w:tcPr>
            <w:tcW w:w="2268" w:type="dxa"/>
          </w:tcPr>
          <w:p w:rsidR="0041441E" w:rsidRPr="00DC221B" w:rsidRDefault="00116C09" w:rsidP="00927729">
            <w:pPr>
              <w:pStyle w:val="afff0"/>
              <w:spacing w:after="0"/>
              <w:rPr>
                <w:lang w:val="en-US"/>
              </w:rPr>
            </w:pPr>
            <w:r w:rsidRPr="00DC221B">
              <w:rPr>
                <w:lang w:val="en-US"/>
              </w:rPr>
              <w:t>c</w:t>
            </w:r>
            <w:r w:rsidR="0041441E" w:rsidRPr="00DC221B">
              <w:rPr>
                <w:lang w:val="en-US"/>
              </w:rPr>
              <w:t>urrency</w:t>
            </w:r>
            <w:r w:rsidRPr="00DC221B">
              <w:rPr>
                <w:lang w:val="en-US"/>
              </w:rPr>
              <w:t>Code</w:t>
            </w:r>
          </w:p>
        </w:tc>
      </w:tr>
      <w:tr w:rsidR="001F76C3" w:rsidRPr="00DC221B" w:rsidTr="00847187">
        <w:tc>
          <w:tcPr>
            <w:tcW w:w="1418" w:type="dxa"/>
          </w:tcPr>
          <w:p w:rsidR="001F76C3" w:rsidRPr="00DC221B" w:rsidRDefault="001F76C3" w:rsidP="00927729">
            <w:pPr>
              <w:tabs>
                <w:tab w:val="left" w:pos="-567"/>
                <w:tab w:val="left" w:pos="142"/>
                <w:tab w:val="left" w:pos="812"/>
                <w:tab w:val="left" w:pos="993"/>
              </w:tabs>
              <w:spacing w:after="0"/>
              <w:rPr>
                <w:rFonts w:eastAsia="Calibri"/>
                <w:lang w:val="en-US"/>
              </w:rPr>
            </w:pPr>
            <w:r w:rsidRPr="00DC221B">
              <w:t>ФЛ_39.10, ЮЛ_30.10</w:t>
            </w:r>
          </w:p>
        </w:tc>
        <w:tc>
          <w:tcPr>
            <w:tcW w:w="4678" w:type="dxa"/>
          </w:tcPr>
          <w:p w:rsidR="001F76C3" w:rsidRPr="00DC221B" w:rsidRDefault="001F76C3" w:rsidP="00927729">
            <w:pPr>
              <w:pStyle w:val="afff0"/>
              <w:spacing w:after="0"/>
              <w:rPr>
                <w:rFonts w:eastAsia="Calibri"/>
              </w:rPr>
            </w:pPr>
            <w:r w:rsidRPr="00DC221B">
              <w:t>Валюта суммы требований,</w:t>
            </w:r>
            <w:r w:rsidR="009C6362" w:rsidRPr="00DC221B">
              <w:t xml:space="preserve"> </w:t>
            </w:r>
            <w:r w:rsidRPr="00DC221B">
              <w:t>подлежащих удовлетворению</w:t>
            </w:r>
          </w:p>
        </w:tc>
        <w:tc>
          <w:tcPr>
            <w:tcW w:w="1134" w:type="dxa"/>
          </w:tcPr>
          <w:p w:rsidR="001F76C3" w:rsidRPr="00DC221B" w:rsidRDefault="001F76C3" w:rsidP="00927729">
            <w:pPr>
              <w:pStyle w:val="afff0"/>
              <w:spacing w:after="0"/>
              <w:rPr>
                <w:rFonts w:eastAsia="Calibri"/>
                <w:lang w:val="en-US"/>
              </w:rPr>
            </w:pPr>
            <w:r w:rsidRPr="00DC221B">
              <w:rPr>
                <w:lang w:val="en-US"/>
              </w:rPr>
              <w:t>currency</w:t>
            </w:r>
          </w:p>
        </w:tc>
        <w:tc>
          <w:tcPr>
            <w:tcW w:w="2268" w:type="dxa"/>
          </w:tcPr>
          <w:p w:rsidR="001F76C3" w:rsidRPr="00DC221B" w:rsidRDefault="001F76C3" w:rsidP="00927729">
            <w:pPr>
              <w:pStyle w:val="afff0"/>
              <w:spacing w:after="0"/>
              <w:rPr>
                <w:lang w:val="en-US"/>
              </w:rPr>
            </w:pPr>
            <w:r w:rsidRPr="00DC221B">
              <w:rPr>
                <w:lang w:val="en-US"/>
              </w:rPr>
              <w:t>legalCurrency</w:t>
            </w:r>
          </w:p>
        </w:tc>
      </w:tr>
      <w:tr w:rsidR="0041441E" w:rsidRPr="00DC221B" w:rsidTr="00847187">
        <w:tc>
          <w:tcPr>
            <w:tcW w:w="1418" w:type="dxa"/>
          </w:tcPr>
          <w:p w:rsidR="0041441E" w:rsidRPr="00DC221B" w:rsidRDefault="0041441E" w:rsidP="00927729">
            <w:pPr>
              <w:tabs>
                <w:tab w:val="left" w:pos="-567"/>
                <w:tab w:val="left" w:pos="142"/>
                <w:tab w:val="left" w:pos="812"/>
                <w:tab w:val="left" w:pos="993"/>
              </w:tabs>
              <w:spacing w:after="0"/>
              <w:rPr>
                <w:rFonts w:eastAsia="Calibri"/>
                <w:lang w:val="en-US"/>
              </w:rPr>
            </w:pPr>
            <w:r w:rsidRPr="00DC221B">
              <w:t>ФЛ_</w:t>
            </w:r>
            <w:r w:rsidRPr="00DC221B">
              <w:rPr>
                <w:lang w:val="en-US"/>
              </w:rPr>
              <w:t>54</w:t>
            </w:r>
            <w:r w:rsidRPr="00DC221B">
              <w:t>.</w:t>
            </w:r>
            <w:r w:rsidRPr="00DC221B">
              <w:rPr>
                <w:lang w:val="en-US"/>
              </w:rPr>
              <w:t>8</w:t>
            </w:r>
            <w:r w:rsidRPr="00DC221B">
              <w:t>,</w:t>
            </w:r>
            <w:r w:rsidR="009C6362" w:rsidRPr="00DC221B">
              <w:t xml:space="preserve"> </w:t>
            </w:r>
            <w:r w:rsidRPr="00DC221B">
              <w:t>ЮЛ_</w:t>
            </w:r>
            <w:r w:rsidRPr="00DC221B">
              <w:rPr>
                <w:lang w:val="en-US"/>
              </w:rPr>
              <w:t>4</w:t>
            </w:r>
            <w:r w:rsidRPr="00DC221B">
              <w:t>4.</w:t>
            </w:r>
            <w:r w:rsidR="002513DF" w:rsidRPr="00DC221B">
              <w:rPr>
                <w:lang w:val="en-US"/>
              </w:rPr>
              <w:t>7</w:t>
            </w:r>
          </w:p>
        </w:tc>
        <w:tc>
          <w:tcPr>
            <w:tcW w:w="4678" w:type="dxa"/>
          </w:tcPr>
          <w:p w:rsidR="0041441E" w:rsidRPr="00DC221B" w:rsidRDefault="0041441E" w:rsidP="00927729">
            <w:pPr>
              <w:pStyle w:val="afff0"/>
              <w:spacing w:after="0"/>
              <w:rPr>
                <w:rFonts w:eastAsia="Calibri"/>
              </w:rPr>
            </w:pPr>
            <w:r w:rsidRPr="00DC221B">
              <w:t>Валюта суммы задолженности, учтенной на внебалансовых счетах</w:t>
            </w:r>
          </w:p>
        </w:tc>
        <w:tc>
          <w:tcPr>
            <w:tcW w:w="1134" w:type="dxa"/>
          </w:tcPr>
          <w:p w:rsidR="0041441E" w:rsidRPr="00DC221B" w:rsidRDefault="0041441E" w:rsidP="00927729">
            <w:pPr>
              <w:pStyle w:val="afff0"/>
              <w:spacing w:after="0"/>
              <w:rPr>
                <w:rFonts w:eastAsia="Calibri"/>
                <w:lang w:val="en-US"/>
              </w:rPr>
            </w:pPr>
            <w:r w:rsidRPr="00DC221B">
              <w:rPr>
                <w:lang w:val="en-US"/>
              </w:rPr>
              <w:t>currency</w:t>
            </w:r>
          </w:p>
        </w:tc>
        <w:tc>
          <w:tcPr>
            <w:tcW w:w="2268" w:type="dxa"/>
          </w:tcPr>
          <w:p w:rsidR="0041441E" w:rsidRPr="00DC221B" w:rsidRDefault="0041441E" w:rsidP="00927729">
            <w:pPr>
              <w:pStyle w:val="afff0"/>
              <w:spacing w:after="0"/>
              <w:rPr>
                <w:lang w:val="en-US"/>
              </w:rPr>
            </w:pPr>
            <w:r w:rsidRPr="00DC221B">
              <w:rPr>
                <w:lang w:val="en-US"/>
              </w:rPr>
              <w:t>accountingCurrency</w:t>
            </w:r>
          </w:p>
        </w:tc>
      </w:tr>
    </w:tbl>
    <w:p w:rsidR="00464A13" w:rsidRPr="00DC221B" w:rsidRDefault="00464A13" w:rsidP="008506FC">
      <w:pPr>
        <w:pStyle w:val="af5"/>
        <w:numPr>
          <w:ilvl w:val="0"/>
          <w:numId w:val="18"/>
        </w:numPr>
        <w:tabs>
          <w:tab w:val="left" w:pos="-567"/>
          <w:tab w:val="left" w:pos="142"/>
          <w:tab w:val="left" w:pos="812"/>
          <w:tab w:val="left" w:pos="993"/>
        </w:tabs>
        <w:spacing w:before="240" w:line="276" w:lineRule="auto"/>
        <w:ind w:left="-283" w:firstLine="0"/>
        <w:rPr>
          <w:rFonts w:cs="Arial"/>
          <w:szCs w:val="22"/>
        </w:rPr>
      </w:pPr>
      <w:r w:rsidRPr="00DC221B">
        <w:rPr>
          <w:rFonts w:cs="Arial"/>
          <w:szCs w:val="22"/>
        </w:rPr>
        <w:t xml:space="preserve">Приложения 3 и 4. </w:t>
      </w:r>
      <w:r w:rsidR="00A962B3" w:rsidRPr="00DC221B">
        <w:rPr>
          <w:rFonts w:cs="Arial"/>
          <w:szCs w:val="22"/>
        </w:rPr>
        <w:t>Изменены признаки с</w:t>
      </w:r>
      <w:r w:rsidRPr="00DC221B">
        <w:rPr>
          <w:rFonts w:cs="Arial"/>
          <w:szCs w:val="22"/>
        </w:rPr>
        <w:t>ледующи</w:t>
      </w:r>
      <w:r w:rsidR="00A962B3" w:rsidRPr="00DC221B">
        <w:rPr>
          <w:rFonts w:cs="Arial"/>
          <w:szCs w:val="22"/>
        </w:rPr>
        <w:t>х</w:t>
      </w:r>
      <w:r w:rsidRPr="00DC221B">
        <w:rPr>
          <w:rFonts w:cs="Arial"/>
          <w:szCs w:val="22"/>
        </w:rPr>
        <w:t xml:space="preserve"> показател</w:t>
      </w:r>
      <w:r w:rsidR="00A962B3" w:rsidRPr="00DC221B">
        <w:rPr>
          <w:rFonts w:cs="Arial"/>
          <w:szCs w:val="22"/>
        </w:rPr>
        <w:t>ей</w:t>
      </w:r>
      <w:r w:rsidRPr="00DC221B">
        <w:rPr>
          <w:rFonts w:cs="Arial"/>
          <w:szCs w:val="22"/>
        </w:rPr>
        <w:t xml:space="preserve">: </w:t>
      </w:r>
    </w:p>
    <w:tbl>
      <w:tblPr>
        <w:tblStyle w:val="af9"/>
        <w:tblW w:w="9639" w:type="dxa"/>
        <w:tblInd w:w="-227" w:type="dxa"/>
        <w:tblLayout w:type="fixed"/>
        <w:tblLook w:val="04A0" w:firstRow="1" w:lastRow="0" w:firstColumn="1" w:lastColumn="0" w:noHBand="0" w:noVBand="1"/>
      </w:tblPr>
      <w:tblGrid>
        <w:gridCol w:w="7371"/>
        <w:gridCol w:w="1134"/>
        <w:gridCol w:w="1134"/>
      </w:tblGrid>
      <w:tr w:rsidR="002513DF" w:rsidRPr="00DC221B" w:rsidTr="008506FC">
        <w:trPr>
          <w:cantSplit/>
          <w:trHeight w:val="204"/>
        </w:trPr>
        <w:tc>
          <w:tcPr>
            <w:tcW w:w="7371" w:type="dxa"/>
            <w:tcMar>
              <w:left w:w="57" w:type="dxa"/>
              <w:right w:w="57" w:type="dxa"/>
            </w:tcMar>
          </w:tcPr>
          <w:p w:rsidR="002513DF" w:rsidRPr="00DC221B" w:rsidRDefault="002513DF" w:rsidP="008506FC">
            <w:pPr>
              <w:tabs>
                <w:tab w:val="left" w:pos="-567"/>
                <w:tab w:val="left" w:pos="142"/>
                <w:tab w:val="left" w:pos="812"/>
                <w:tab w:val="left" w:pos="993"/>
              </w:tabs>
              <w:rPr>
                <w:rFonts w:eastAsia="Calibri"/>
              </w:rPr>
            </w:pPr>
            <w:r w:rsidRPr="00DC221B">
              <w:t>Показатель</w:t>
            </w:r>
          </w:p>
        </w:tc>
        <w:tc>
          <w:tcPr>
            <w:tcW w:w="1134" w:type="dxa"/>
          </w:tcPr>
          <w:p w:rsidR="002513DF" w:rsidRPr="00DC221B" w:rsidRDefault="002513DF" w:rsidP="008506FC">
            <w:pPr>
              <w:pStyle w:val="af5"/>
              <w:tabs>
                <w:tab w:val="left" w:pos="-567"/>
                <w:tab w:val="left" w:pos="142"/>
                <w:tab w:val="left" w:pos="812"/>
                <w:tab w:val="left" w:pos="993"/>
              </w:tabs>
              <w:ind w:left="0" w:firstLine="0"/>
              <w:jc w:val="center"/>
              <w:rPr>
                <w:rFonts w:cs="Arial"/>
                <w:szCs w:val="22"/>
              </w:rPr>
            </w:pPr>
            <w:r w:rsidRPr="00DC221B">
              <w:rPr>
                <w:rFonts w:cs="Arial"/>
                <w:szCs w:val="22"/>
              </w:rPr>
              <w:t>Было</w:t>
            </w:r>
          </w:p>
        </w:tc>
        <w:tc>
          <w:tcPr>
            <w:tcW w:w="1134" w:type="dxa"/>
            <w:noWrap/>
            <w:tcMar>
              <w:left w:w="57" w:type="dxa"/>
              <w:right w:w="57" w:type="dxa"/>
            </w:tcMar>
          </w:tcPr>
          <w:p w:rsidR="002513DF" w:rsidRPr="00DC221B" w:rsidRDefault="002513DF" w:rsidP="008506FC">
            <w:pPr>
              <w:pStyle w:val="af5"/>
              <w:tabs>
                <w:tab w:val="left" w:pos="-567"/>
                <w:tab w:val="left" w:pos="142"/>
                <w:tab w:val="left" w:pos="812"/>
                <w:tab w:val="left" w:pos="993"/>
              </w:tabs>
              <w:ind w:left="0" w:firstLine="0"/>
              <w:jc w:val="center"/>
              <w:rPr>
                <w:rFonts w:cs="Arial"/>
                <w:szCs w:val="22"/>
              </w:rPr>
            </w:pPr>
            <w:r w:rsidRPr="00DC221B">
              <w:rPr>
                <w:rFonts w:cs="Arial"/>
                <w:szCs w:val="22"/>
              </w:rPr>
              <w:t>Стало</w:t>
            </w:r>
          </w:p>
        </w:tc>
      </w:tr>
      <w:tr w:rsidR="002513DF" w:rsidRPr="00DC221B" w:rsidTr="008506FC">
        <w:trPr>
          <w:trHeight w:val="204"/>
        </w:trPr>
        <w:tc>
          <w:tcPr>
            <w:tcW w:w="7371" w:type="dxa"/>
          </w:tcPr>
          <w:p w:rsidR="002513DF" w:rsidRPr="00DC221B" w:rsidRDefault="002513DF" w:rsidP="00847187">
            <w:pPr>
              <w:pStyle w:val="afff0"/>
              <w:rPr>
                <w:rFonts w:eastAsia="Calibri"/>
              </w:rPr>
            </w:pPr>
            <w:r w:rsidRPr="00DC221B">
              <w:t>ФЛ_29(1).1 Диапазон показателя долговой нагрузки заемщика</w:t>
            </w:r>
          </w:p>
        </w:tc>
        <w:tc>
          <w:tcPr>
            <w:tcW w:w="1134" w:type="dxa"/>
          </w:tcPr>
          <w:p w:rsidR="002513DF" w:rsidRPr="00DC221B" w:rsidRDefault="002513DF" w:rsidP="008506FC">
            <w:pPr>
              <w:pStyle w:val="af5"/>
              <w:tabs>
                <w:tab w:val="left" w:pos="-567"/>
                <w:tab w:val="left" w:pos="142"/>
                <w:tab w:val="left" w:pos="812"/>
                <w:tab w:val="left" w:pos="993"/>
              </w:tabs>
              <w:ind w:left="0" w:firstLine="0"/>
              <w:jc w:val="center"/>
              <w:rPr>
                <w:rFonts w:cs="Arial"/>
                <w:szCs w:val="22"/>
              </w:rPr>
            </w:pPr>
          </w:p>
        </w:tc>
        <w:tc>
          <w:tcPr>
            <w:tcW w:w="1134" w:type="dxa"/>
            <w:noWrap/>
          </w:tcPr>
          <w:p w:rsidR="002513DF" w:rsidRPr="00DC221B" w:rsidRDefault="002513DF" w:rsidP="008506FC">
            <w:pPr>
              <w:pStyle w:val="af5"/>
              <w:tabs>
                <w:tab w:val="left" w:pos="-567"/>
                <w:tab w:val="left" w:pos="142"/>
                <w:tab w:val="left" w:pos="812"/>
                <w:tab w:val="left" w:pos="993"/>
              </w:tabs>
              <w:ind w:left="0" w:firstLine="0"/>
              <w:jc w:val="center"/>
              <w:rPr>
                <w:rFonts w:cs="Arial"/>
                <w:szCs w:val="22"/>
              </w:rPr>
            </w:pPr>
            <w:r w:rsidRPr="00DC221B">
              <w:rPr>
                <w:rFonts w:cs="Arial"/>
                <w:szCs w:val="22"/>
              </w:rPr>
              <w:t>2</w:t>
            </w:r>
          </w:p>
        </w:tc>
      </w:tr>
      <w:tr w:rsidR="002513DF" w:rsidRPr="00DC221B" w:rsidTr="008506FC">
        <w:trPr>
          <w:trHeight w:val="204"/>
        </w:trPr>
        <w:tc>
          <w:tcPr>
            <w:tcW w:w="7371" w:type="dxa"/>
          </w:tcPr>
          <w:p w:rsidR="002513DF" w:rsidRPr="00DC221B" w:rsidRDefault="002513DF" w:rsidP="00847187">
            <w:pPr>
              <w:pStyle w:val="afff0"/>
              <w:rPr>
                <w:rFonts w:eastAsia="Calibri"/>
              </w:rPr>
            </w:pPr>
            <w:r w:rsidRPr="00DC221B">
              <w:t>ФЛ_29(1).3 Сведения о способе определения величины среднемесячного дохода заемщика</w:t>
            </w:r>
          </w:p>
        </w:tc>
        <w:tc>
          <w:tcPr>
            <w:tcW w:w="1134" w:type="dxa"/>
          </w:tcPr>
          <w:p w:rsidR="002513DF" w:rsidRPr="00DC221B" w:rsidRDefault="002513DF" w:rsidP="008506FC">
            <w:pPr>
              <w:pStyle w:val="af5"/>
              <w:tabs>
                <w:tab w:val="left" w:pos="-567"/>
                <w:tab w:val="left" w:pos="142"/>
                <w:tab w:val="left" w:pos="812"/>
                <w:tab w:val="left" w:pos="993"/>
              </w:tabs>
              <w:ind w:left="0" w:firstLine="0"/>
              <w:jc w:val="center"/>
              <w:rPr>
                <w:rFonts w:cs="Arial"/>
                <w:szCs w:val="22"/>
              </w:rPr>
            </w:pPr>
          </w:p>
        </w:tc>
        <w:tc>
          <w:tcPr>
            <w:tcW w:w="1134" w:type="dxa"/>
            <w:noWrap/>
          </w:tcPr>
          <w:p w:rsidR="002513DF" w:rsidRPr="00DC221B" w:rsidRDefault="002513DF" w:rsidP="008506FC">
            <w:pPr>
              <w:pStyle w:val="af5"/>
              <w:tabs>
                <w:tab w:val="left" w:pos="-567"/>
                <w:tab w:val="left" w:pos="142"/>
                <w:tab w:val="left" w:pos="812"/>
                <w:tab w:val="left" w:pos="993"/>
              </w:tabs>
              <w:ind w:left="0" w:firstLine="0"/>
              <w:jc w:val="center"/>
              <w:rPr>
                <w:rFonts w:cs="Arial"/>
                <w:szCs w:val="22"/>
              </w:rPr>
            </w:pPr>
            <w:r w:rsidRPr="00DC221B">
              <w:rPr>
                <w:rFonts w:cs="Arial"/>
                <w:szCs w:val="22"/>
              </w:rPr>
              <w:t>2</w:t>
            </w:r>
          </w:p>
        </w:tc>
      </w:tr>
      <w:tr w:rsidR="002513DF" w:rsidRPr="00DC221B" w:rsidTr="008506FC">
        <w:trPr>
          <w:trHeight w:val="204"/>
        </w:trPr>
        <w:tc>
          <w:tcPr>
            <w:tcW w:w="7371" w:type="dxa"/>
          </w:tcPr>
          <w:p w:rsidR="002513DF" w:rsidRPr="00DC221B" w:rsidRDefault="002513DF" w:rsidP="00847187">
            <w:pPr>
              <w:pStyle w:val="afff0"/>
              <w:rPr>
                <w:rFonts w:eastAsia="Calibri"/>
              </w:rPr>
            </w:pPr>
            <w:r w:rsidRPr="00DC221B">
              <w:t>ФЛ_29(1).4 Источник сведений о величине среднемесячного дохода заемщика</w:t>
            </w:r>
          </w:p>
        </w:tc>
        <w:tc>
          <w:tcPr>
            <w:tcW w:w="1134" w:type="dxa"/>
          </w:tcPr>
          <w:p w:rsidR="002513DF" w:rsidRPr="00DC221B" w:rsidRDefault="002513DF" w:rsidP="008506FC">
            <w:pPr>
              <w:pStyle w:val="af5"/>
              <w:tabs>
                <w:tab w:val="left" w:pos="-567"/>
                <w:tab w:val="left" w:pos="142"/>
                <w:tab w:val="left" w:pos="812"/>
                <w:tab w:val="left" w:pos="993"/>
              </w:tabs>
              <w:ind w:left="0" w:firstLine="0"/>
              <w:jc w:val="center"/>
              <w:rPr>
                <w:rFonts w:cs="Arial"/>
                <w:szCs w:val="22"/>
              </w:rPr>
            </w:pPr>
          </w:p>
        </w:tc>
        <w:tc>
          <w:tcPr>
            <w:tcW w:w="1134" w:type="dxa"/>
            <w:noWrap/>
          </w:tcPr>
          <w:p w:rsidR="002513DF" w:rsidRPr="00DC221B" w:rsidRDefault="002513DF" w:rsidP="008506FC">
            <w:pPr>
              <w:pStyle w:val="af5"/>
              <w:tabs>
                <w:tab w:val="left" w:pos="-567"/>
                <w:tab w:val="left" w:pos="142"/>
                <w:tab w:val="left" w:pos="812"/>
                <w:tab w:val="left" w:pos="993"/>
              </w:tabs>
              <w:ind w:left="0" w:firstLine="0"/>
              <w:jc w:val="center"/>
              <w:rPr>
                <w:rFonts w:cs="Arial"/>
                <w:szCs w:val="22"/>
              </w:rPr>
            </w:pPr>
            <w:r w:rsidRPr="00DC221B">
              <w:rPr>
                <w:rFonts w:cs="Arial"/>
                <w:szCs w:val="22"/>
              </w:rPr>
              <w:t>2</w:t>
            </w:r>
          </w:p>
        </w:tc>
      </w:tr>
      <w:tr w:rsidR="002513DF" w:rsidRPr="00DC221B" w:rsidTr="008506FC">
        <w:trPr>
          <w:trHeight w:val="204"/>
        </w:trPr>
        <w:tc>
          <w:tcPr>
            <w:tcW w:w="7371" w:type="dxa"/>
          </w:tcPr>
          <w:p w:rsidR="002513DF" w:rsidRPr="00DC221B" w:rsidRDefault="002513DF" w:rsidP="00847187">
            <w:pPr>
              <w:pStyle w:val="afff0"/>
              <w:rPr>
                <w:rFonts w:eastAsia="Calibri"/>
              </w:rPr>
            </w:pPr>
            <w:r w:rsidRPr="00DC221B">
              <w:t>ФЛ_29(1).5 Признак учета долговой нагрузки созаемщиков</w:t>
            </w:r>
          </w:p>
        </w:tc>
        <w:tc>
          <w:tcPr>
            <w:tcW w:w="1134" w:type="dxa"/>
          </w:tcPr>
          <w:p w:rsidR="002513DF" w:rsidRPr="00DC221B" w:rsidRDefault="002513DF" w:rsidP="008506FC">
            <w:pPr>
              <w:pStyle w:val="af5"/>
              <w:tabs>
                <w:tab w:val="left" w:pos="-567"/>
                <w:tab w:val="left" w:pos="142"/>
                <w:tab w:val="left" w:pos="812"/>
                <w:tab w:val="left" w:pos="993"/>
              </w:tabs>
              <w:ind w:left="0" w:firstLine="0"/>
              <w:jc w:val="center"/>
              <w:rPr>
                <w:rFonts w:cs="Arial"/>
                <w:szCs w:val="22"/>
              </w:rPr>
            </w:pPr>
          </w:p>
        </w:tc>
        <w:tc>
          <w:tcPr>
            <w:tcW w:w="1134" w:type="dxa"/>
            <w:noWrap/>
          </w:tcPr>
          <w:p w:rsidR="002513DF" w:rsidRPr="00DC221B" w:rsidRDefault="002513DF" w:rsidP="008506FC">
            <w:pPr>
              <w:pStyle w:val="af5"/>
              <w:tabs>
                <w:tab w:val="left" w:pos="-567"/>
                <w:tab w:val="left" w:pos="142"/>
                <w:tab w:val="left" w:pos="812"/>
                <w:tab w:val="left" w:pos="993"/>
              </w:tabs>
              <w:ind w:left="0" w:firstLine="0"/>
              <w:jc w:val="center"/>
              <w:rPr>
                <w:rFonts w:cs="Arial"/>
                <w:szCs w:val="22"/>
              </w:rPr>
            </w:pPr>
            <w:r w:rsidRPr="00DC221B">
              <w:rPr>
                <w:rFonts w:cs="Arial"/>
                <w:szCs w:val="22"/>
              </w:rPr>
              <w:t>2</w:t>
            </w:r>
          </w:p>
        </w:tc>
      </w:tr>
      <w:tr w:rsidR="002513DF" w:rsidRPr="00DC221B" w:rsidTr="008506FC">
        <w:trPr>
          <w:trHeight w:val="204"/>
        </w:trPr>
        <w:tc>
          <w:tcPr>
            <w:tcW w:w="7371" w:type="dxa"/>
          </w:tcPr>
          <w:p w:rsidR="002513DF" w:rsidRPr="00DC221B" w:rsidRDefault="002513DF" w:rsidP="00847187">
            <w:pPr>
              <w:pStyle w:val="afff0"/>
              <w:rPr>
                <w:rFonts w:eastAsia="Calibri"/>
              </w:rPr>
            </w:pPr>
            <w:r w:rsidRPr="00DC221B">
              <w:t>ФЛ_29(1).6 Признак расчета показателя долговой нагрузки заемщика по заключенному потребительскому кредиту (займу)</w:t>
            </w:r>
          </w:p>
        </w:tc>
        <w:tc>
          <w:tcPr>
            <w:tcW w:w="1134" w:type="dxa"/>
          </w:tcPr>
          <w:p w:rsidR="002513DF" w:rsidRPr="00DC221B" w:rsidRDefault="002513DF" w:rsidP="008506FC">
            <w:pPr>
              <w:pStyle w:val="af5"/>
              <w:tabs>
                <w:tab w:val="left" w:pos="-567"/>
                <w:tab w:val="left" w:pos="142"/>
                <w:tab w:val="left" w:pos="812"/>
                <w:tab w:val="left" w:pos="993"/>
              </w:tabs>
              <w:ind w:left="0" w:firstLine="0"/>
              <w:jc w:val="center"/>
              <w:rPr>
                <w:rFonts w:cs="Arial"/>
                <w:szCs w:val="22"/>
              </w:rPr>
            </w:pPr>
          </w:p>
        </w:tc>
        <w:tc>
          <w:tcPr>
            <w:tcW w:w="1134" w:type="dxa"/>
            <w:noWrap/>
          </w:tcPr>
          <w:p w:rsidR="002513DF" w:rsidRPr="00DC221B" w:rsidRDefault="002513DF" w:rsidP="008506FC">
            <w:pPr>
              <w:pStyle w:val="af5"/>
              <w:tabs>
                <w:tab w:val="left" w:pos="-567"/>
                <w:tab w:val="left" w:pos="142"/>
                <w:tab w:val="left" w:pos="812"/>
                <w:tab w:val="left" w:pos="993"/>
              </w:tabs>
              <w:ind w:left="0" w:firstLine="0"/>
              <w:jc w:val="center"/>
              <w:rPr>
                <w:rFonts w:cs="Arial"/>
                <w:szCs w:val="22"/>
              </w:rPr>
            </w:pPr>
            <w:r w:rsidRPr="00DC221B">
              <w:rPr>
                <w:rFonts w:cs="Arial"/>
                <w:szCs w:val="22"/>
              </w:rPr>
              <w:t>2</w:t>
            </w:r>
          </w:p>
        </w:tc>
      </w:tr>
      <w:tr w:rsidR="002513DF" w:rsidRPr="00DC221B" w:rsidTr="008506FC">
        <w:trPr>
          <w:trHeight w:val="204"/>
        </w:trPr>
        <w:tc>
          <w:tcPr>
            <w:tcW w:w="7371" w:type="dxa"/>
          </w:tcPr>
          <w:p w:rsidR="002513DF" w:rsidRPr="00DC221B" w:rsidRDefault="002513DF" w:rsidP="00847187">
            <w:pPr>
              <w:pStyle w:val="afff0"/>
              <w:rPr>
                <w:rFonts w:eastAsia="Calibri"/>
              </w:rPr>
            </w:pPr>
            <w:r w:rsidRPr="00DC221B">
              <w:t>ФЛ_</w:t>
            </w:r>
            <w:r w:rsidRPr="00DC221B">
              <w:rPr>
                <w:rFonts w:eastAsia="Times New Roman"/>
                <w:sz w:val="24"/>
                <w:szCs w:val="24"/>
                <w:lang w:eastAsia="ru-RU"/>
              </w:rPr>
              <w:t>36.3/ЮЛ_27.3</w:t>
            </w:r>
            <w:r w:rsidRPr="00DC221B">
              <w:t xml:space="preserve"> </w:t>
            </w:r>
            <w:r w:rsidRPr="00DC221B">
              <w:rPr>
                <w:rFonts w:eastAsia="Calibri"/>
              </w:rPr>
              <w:t>Дата погашения требований за счет обеспечения</w:t>
            </w:r>
          </w:p>
        </w:tc>
        <w:tc>
          <w:tcPr>
            <w:tcW w:w="1134" w:type="dxa"/>
          </w:tcPr>
          <w:p w:rsidR="002513DF" w:rsidRPr="00DC221B" w:rsidRDefault="002513DF" w:rsidP="008506FC">
            <w:pPr>
              <w:pStyle w:val="af5"/>
              <w:tabs>
                <w:tab w:val="left" w:pos="-567"/>
                <w:tab w:val="left" w:pos="142"/>
                <w:tab w:val="left" w:pos="812"/>
                <w:tab w:val="left" w:pos="993"/>
              </w:tabs>
              <w:ind w:left="0" w:firstLine="0"/>
              <w:jc w:val="center"/>
              <w:rPr>
                <w:rFonts w:cs="Arial"/>
                <w:szCs w:val="22"/>
              </w:rPr>
            </w:pPr>
            <w:r w:rsidRPr="00DC221B">
              <w:rPr>
                <w:rFonts w:cs="Arial"/>
                <w:szCs w:val="22"/>
              </w:rPr>
              <w:t>2</w:t>
            </w:r>
          </w:p>
        </w:tc>
        <w:tc>
          <w:tcPr>
            <w:tcW w:w="1134" w:type="dxa"/>
            <w:noWrap/>
          </w:tcPr>
          <w:p w:rsidR="002513DF" w:rsidRPr="00DC221B" w:rsidRDefault="002513DF" w:rsidP="008506FC">
            <w:pPr>
              <w:pStyle w:val="af5"/>
              <w:tabs>
                <w:tab w:val="left" w:pos="-567"/>
                <w:tab w:val="left" w:pos="142"/>
                <w:tab w:val="left" w:pos="812"/>
                <w:tab w:val="left" w:pos="993"/>
              </w:tabs>
              <w:ind w:left="0" w:firstLine="0"/>
              <w:jc w:val="center"/>
              <w:rPr>
                <w:rFonts w:cs="Arial"/>
                <w:szCs w:val="22"/>
              </w:rPr>
            </w:pPr>
          </w:p>
        </w:tc>
      </w:tr>
      <w:tr w:rsidR="00527F6C" w:rsidRPr="00DC221B" w:rsidTr="008506FC">
        <w:trPr>
          <w:trHeight w:val="204"/>
        </w:trPr>
        <w:tc>
          <w:tcPr>
            <w:tcW w:w="7371" w:type="dxa"/>
          </w:tcPr>
          <w:p w:rsidR="00527F6C" w:rsidRPr="00DC221B" w:rsidRDefault="00527F6C" w:rsidP="00847187">
            <w:pPr>
              <w:pStyle w:val="afff0"/>
              <w:rPr>
                <w:rFonts w:eastAsia="Calibri"/>
              </w:rPr>
            </w:pPr>
            <w:r w:rsidRPr="00DC221B">
              <w:t xml:space="preserve">ФЛ_36(1).4/ЮЛ_27.4 </w:t>
            </w:r>
            <w:r w:rsidRPr="00DC221B">
              <w:rPr>
                <w:rFonts w:eastAsia="Calibri"/>
              </w:rPr>
              <w:t>Сумма требований, погашенных за счет обеспечения</w:t>
            </w:r>
          </w:p>
        </w:tc>
        <w:tc>
          <w:tcPr>
            <w:tcW w:w="1134" w:type="dxa"/>
          </w:tcPr>
          <w:p w:rsidR="00527F6C" w:rsidRPr="00DC221B" w:rsidRDefault="00527F6C" w:rsidP="008506FC">
            <w:pPr>
              <w:pStyle w:val="af5"/>
              <w:tabs>
                <w:tab w:val="left" w:pos="-567"/>
                <w:tab w:val="left" w:pos="142"/>
                <w:tab w:val="left" w:pos="812"/>
                <w:tab w:val="left" w:pos="993"/>
              </w:tabs>
              <w:ind w:left="0" w:firstLine="0"/>
              <w:jc w:val="center"/>
              <w:rPr>
                <w:rFonts w:cs="Arial"/>
                <w:szCs w:val="22"/>
              </w:rPr>
            </w:pPr>
          </w:p>
        </w:tc>
        <w:tc>
          <w:tcPr>
            <w:tcW w:w="1134" w:type="dxa"/>
            <w:noWrap/>
          </w:tcPr>
          <w:p w:rsidR="00527F6C" w:rsidRPr="00DC221B" w:rsidRDefault="00527F6C" w:rsidP="008506FC">
            <w:pPr>
              <w:pStyle w:val="af5"/>
              <w:tabs>
                <w:tab w:val="left" w:pos="-567"/>
                <w:tab w:val="left" w:pos="142"/>
                <w:tab w:val="left" w:pos="812"/>
                <w:tab w:val="left" w:pos="993"/>
              </w:tabs>
              <w:ind w:left="0" w:firstLine="0"/>
              <w:jc w:val="center"/>
              <w:rPr>
                <w:rFonts w:cs="Arial"/>
                <w:szCs w:val="22"/>
              </w:rPr>
            </w:pPr>
            <w:r w:rsidRPr="00DC221B">
              <w:rPr>
                <w:rFonts w:cs="Arial"/>
                <w:szCs w:val="22"/>
              </w:rPr>
              <w:t>2</w:t>
            </w:r>
          </w:p>
        </w:tc>
      </w:tr>
      <w:tr w:rsidR="002513DF" w:rsidRPr="00DC221B" w:rsidTr="008506FC">
        <w:trPr>
          <w:trHeight w:val="204"/>
        </w:trPr>
        <w:tc>
          <w:tcPr>
            <w:tcW w:w="7371" w:type="dxa"/>
          </w:tcPr>
          <w:p w:rsidR="002513DF" w:rsidRPr="00DC221B" w:rsidRDefault="002513DF" w:rsidP="00847187">
            <w:pPr>
              <w:pStyle w:val="afff0"/>
              <w:rPr>
                <w:rFonts w:eastAsia="Calibri"/>
              </w:rPr>
            </w:pPr>
            <w:r w:rsidRPr="00DC221B">
              <w:t>ФЛ_3</w:t>
            </w:r>
            <w:r w:rsidR="00527F6C" w:rsidRPr="00DC221B">
              <w:t>9</w:t>
            </w:r>
            <w:r w:rsidRPr="00DC221B">
              <w:t>.</w:t>
            </w:r>
            <w:r w:rsidR="00527F6C" w:rsidRPr="00DC221B">
              <w:t>3</w:t>
            </w:r>
            <w:r w:rsidRPr="00DC221B">
              <w:t>/ЮЛ_</w:t>
            </w:r>
            <w:r w:rsidR="00527F6C" w:rsidRPr="00DC221B">
              <w:t>30</w:t>
            </w:r>
            <w:r w:rsidRPr="00DC221B">
              <w:t>.</w:t>
            </w:r>
            <w:r w:rsidR="00527F6C" w:rsidRPr="00DC221B">
              <w:t>3</w:t>
            </w:r>
            <w:r w:rsidRPr="00DC221B">
              <w:t xml:space="preserve"> </w:t>
            </w:r>
            <w:r w:rsidR="00527F6C" w:rsidRPr="00DC221B">
              <w:rPr>
                <w:rFonts w:eastAsia="Calibri"/>
              </w:rPr>
              <w:t>Дата принятия судебного акта</w:t>
            </w:r>
          </w:p>
        </w:tc>
        <w:tc>
          <w:tcPr>
            <w:tcW w:w="1134" w:type="dxa"/>
          </w:tcPr>
          <w:p w:rsidR="002513DF" w:rsidRPr="00DC221B" w:rsidRDefault="002513DF" w:rsidP="008506FC">
            <w:pPr>
              <w:pStyle w:val="af5"/>
              <w:tabs>
                <w:tab w:val="left" w:pos="-567"/>
                <w:tab w:val="left" w:pos="142"/>
                <w:tab w:val="left" w:pos="812"/>
                <w:tab w:val="left" w:pos="993"/>
              </w:tabs>
              <w:ind w:left="0" w:firstLine="0"/>
              <w:jc w:val="center"/>
              <w:rPr>
                <w:rFonts w:cs="Arial"/>
                <w:szCs w:val="22"/>
              </w:rPr>
            </w:pPr>
          </w:p>
        </w:tc>
        <w:tc>
          <w:tcPr>
            <w:tcW w:w="1134" w:type="dxa"/>
            <w:noWrap/>
          </w:tcPr>
          <w:p w:rsidR="002513DF" w:rsidRPr="00DC221B" w:rsidRDefault="002513DF" w:rsidP="008506FC">
            <w:pPr>
              <w:pStyle w:val="af5"/>
              <w:tabs>
                <w:tab w:val="left" w:pos="-567"/>
                <w:tab w:val="left" w:pos="142"/>
                <w:tab w:val="left" w:pos="812"/>
                <w:tab w:val="left" w:pos="993"/>
              </w:tabs>
              <w:ind w:left="0" w:firstLine="0"/>
              <w:jc w:val="center"/>
              <w:rPr>
                <w:rFonts w:cs="Arial"/>
                <w:szCs w:val="22"/>
              </w:rPr>
            </w:pPr>
            <w:r w:rsidRPr="00DC221B">
              <w:rPr>
                <w:rFonts w:cs="Arial"/>
                <w:szCs w:val="22"/>
              </w:rPr>
              <w:t>2</w:t>
            </w:r>
          </w:p>
        </w:tc>
      </w:tr>
    </w:tbl>
    <w:p w:rsidR="00DD559D" w:rsidRPr="00DC221B" w:rsidRDefault="00DD559D" w:rsidP="008506FC">
      <w:pPr>
        <w:pStyle w:val="af5"/>
        <w:numPr>
          <w:ilvl w:val="0"/>
          <w:numId w:val="18"/>
        </w:numPr>
        <w:tabs>
          <w:tab w:val="left" w:pos="-567"/>
          <w:tab w:val="left" w:pos="142"/>
          <w:tab w:val="left" w:pos="567"/>
          <w:tab w:val="left" w:pos="993"/>
        </w:tabs>
        <w:spacing w:before="240" w:line="276" w:lineRule="auto"/>
        <w:ind w:left="-283" w:firstLine="0"/>
        <w:rPr>
          <w:rFonts w:cs="Arial"/>
          <w:szCs w:val="22"/>
        </w:rPr>
      </w:pPr>
      <w:bookmarkStart w:id="19" w:name="_Toc199250498"/>
      <w:r w:rsidRPr="00DC221B">
        <w:rPr>
          <w:rFonts w:cs="Arial"/>
          <w:szCs w:val="22"/>
        </w:rPr>
        <w:t>Приложения 3 и 4. В требования к формированию показателя ФЛ_25.</w:t>
      </w:r>
      <w:r w:rsidR="00927729" w:rsidRPr="00DC221B">
        <w:rPr>
          <w:rFonts w:cs="Arial"/>
          <w:szCs w:val="22"/>
        </w:rPr>
        <w:t>1</w:t>
      </w:r>
      <w:r w:rsidRPr="00DC221B">
        <w:rPr>
          <w:rFonts w:cs="Arial"/>
          <w:szCs w:val="22"/>
        </w:rPr>
        <w:t>/ЮЛ_17.</w:t>
      </w:r>
      <w:r w:rsidR="00927729" w:rsidRPr="00DC221B">
        <w:rPr>
          <w:rFonts w:cs="Arial"/>
          <w:szCs w:val="22"/>
        </w:rPr>
        <w:t>1</w:t>
      </w:r>
      <w:r w:rsidRPr="00DC221B">
        <w:rPr>
          <w:rFonts w:cs="Arial"/>
          <w:szCs w:val="22"/>
        </w:rPr>
        <w:t xml:space="preserve"> «Признак наличия задолженности» добавлена сноска:</w:t>
      </w:r>
    </w:p>
    <w:p w:rsidR="00DD559D" w:rsidRPr="00DC221B" w:rsidRDefault="00DD559D" w:rsidP="008506FC">
      <w:pPr>
        <w:tabs>
          <w:tab w:val="left" w:pos="-567"/>
          <w:tab w:val="left" w:pos="142"/>
          <w:tab w:val="left" w:pos="567"/>
          <w:tab w:val="left" w:pos="993"/>
        </w:tabs>
        <w:spacing w:line="276" w:lineRule="auto"/>
        <w:ind w:left="-283"/>
      </w:pPr>
      <w:r w:rsidRPr="00DC221B">
        <w:t>«В соответствии с «Техническими требованиями» версии 4.1</w:t>
      </w:r>
      <w:r w:rsidR="00927729" w:rsidRPr="00DC221B">
        <w:t xml:space="preserve"> и схемой </w:t>
      </w:r>
      <w:r w:rsidR="00927729" w:rsidRPr="00DC221B">
        <w:rPr>
          <w:lang w:val="en-US"/>
        </w:rPr>
        <w:t>Blocks</w:t>
      </w:r>
      <w:r w:rsidR="00927729" w:rsidRPr="00DC221B">
        <w:t>.</w:t>
      </w:r>
      <w:r w:rsidR="00927729" w:rsidRPr="00DC221B">
        <w:rPr>
          <w:lang w:val="en-US"/>
        </w:rPr>
        <w:t>xsd</w:t>
      </w:r>
      <w:r w:rsidRPr="00DC221B">
        <w:t xml:space="preserve">, показатели блока 27(19) заполняются </w:t>
      </w:r>
      <w:r w:rsidR="00927729" w:rsidRPr="00DC221B">
        <w:t xml:space="preserve">независимо от значения </w:t>
      </w:r>
      <w:r w:rsidRPr="00DC221B">
        <w:t>ФЛ_2</w:t>
      </w:r>
      <w:r w:rsidR="00927729" w:rsidRPr="00DC221B">
        <w:t>5</w:t>
      </w:r>
      <w:r w:rsidRPr="00DC221B">
        <w:t>.1 (ЮЛ_1</w:t>
      </w:r>
      <w:r w:rsidR="00927729" w:rsidRPr="00DC221B">
        <w:t>7</w:t>
      </w:r>
      <w:r w:rsidRPr="00DC221B">
        <w:t>.1)</w:t>
      </w:r>
      <w:r w:rsidR="00927729" w:rsidRPr="00DC221B">
        <w:t>»</w:t>
      </w:r>
      <w:r w:rsidRPr="00DC221B">
        <w:t>.</w:t>
      </w:r>
    </w:p>
    <w:p w:rsidR="005525C7" w:rsidRPr="00DC221B" w:rsidRDefault="005525C7" w:rsidP="008506FC">
      <w:pPr>
        <w:pStyle w:val="af5"/>
        <w:numPr>
          <w:ilvl w:val="0"/>
          <w:numId w:val="18"/>
        </w:numPr>
        <w:tabs>
          <w:tab w:val="left" w:pos="-567"/>
          <w:tab w:val="left" w:pos="142"/>
          <w:tab w:val="left" w:pos="567"/>
          <w:tab w:val="left" w:pos="709"/>
        </w:tabs>
        <w:spacing w:before="240" w:line="276" w:lineRule="auto"/>
        <w:ind w:left="-283" w:firstLine="0"/>
      </w:pPr>
      <w:r w:rsidRPr="00DC221B">
        <w:rPr>
          <w:rFonts w:cs="Arial"/>
          <w:szCs w:val="22"/>
        </w:rPr>
        <w:t>Раздел</w:t>
      </w:r>
      <w:r w:rsidRPr="00DC221B">
        <w:t xml:space="preserve"> «Исключение и аннулирование показателей Информационной части».</w:t>
      </w:r>
    </w:p>
    <w:p w:rsidR="005525C7" w:rsidRPr="00DC221B" w:rsidRDefault="005525C7" w:rsidP="001C287C">
      <w:pPr>
        <w:pStyle w:val="-050"/>
      </w:pPr>
      <w:r w:rsidRPr="00DC221B">
        <w:t>Абзац 2</w:t>
      </w:r>
    </w:p>
    <w:p w:rsidR="005525C7" w:rsidRPr="00DC221B" w:rsidRDefault="005525C7" w:rsidP="001C287C">
      <w:pPr>
        <w:pStyle w:val="-050"/>
      </w:pPr>
      <w:r w:rsidRPr="00DC221B">
        <w:t>было: «Аннулирование выполняется через событие 4.1 «Требуется аннулирование отдельных показателей кредитной истории».</w:t>
      </w:r>
      <w:r w:rsidRPr="00DC221B">
        <w:rPr>
          <w:rStyle w:val="a8"/>
        </w:rPr>
        <w:t xml:space="preserve"> </w:t>
      </w:r>
    </w:p>
    <w:p w:rsidR="005525C7" w:rsidRPr="00DC221B" w:rsidRDefault="005525C7" w:rsidP="001C287C">
      <w:pPr>
        <w:pStyle w:val="-050"/>
      </w:pPr>
      <w:r w:rsidRPr="00DC221B">
        <w:t>стало: «Аннулирование выполняется через событие 4.1 «Требуется аннулирование отдельных показателей кредитной истории» (аннулирование обращения в конкретной стадии) или событием 4.4 (аннулирование обращ</w:t>
      </w:r>
      <w:r w:rsidR="00EA6388" w:rsidRPr="00DC221B">
        <w:t>е</w:t>
      </w:r>
      <w:r w:rsidRPr="00DC221B">
        <w:t>ния во всех стадиях рассмотрения)».</w:t>
      </w:r>
    </w:p>
    <w:p w:rsidR="005525C7" w:rsidRPr="00DC221B" w:rsidRDefault="005525C7" w:rsidP="00A84D8C">
      <w:pPr>
        <w:pStyle w:val="-050"/>
        <w:spacing w:before="240"/>
      </w:pPr>
      <w:r w:rsidRPr="00DC221B">
        <w:t>Абзац 3</w:t>
      </w:r>
    </w:p>
    <w:p w:rsidR="005525C7" w:rsidRPr="00DC221B" w:rsidRDefault="005525C7" w:rsidP="001C287C">
      <w:pPr>
        <w:pStyle w:val="-050"/>
      </w:pPr>
      <w:r w:rsidRPr="00DC221B">
        <w:t>было: «Необходимо передать:</w:t>
      </w:r>
    </w:p>
    <w:p w:rsidR="005525C7" w:rsidRPr="00DC221B" w:rsidRDefault="005525C7" w:rsidP="001C287C">
      <w:pPr>
        <w:pStyle w:val="-050"/>
      </w:pPr>
      <w:r w:rsidRPr="00DC221B">
        <w:lastRenderedPageBreak/>
        <w:t xml:space="preserve">- в атрибуте operationCode «Код операции, в рамках которой сформирована группа блоков показателей» группы блоков для события 3.1 значение </w:t>
      </w:r>
      <w:r w:rsidRPr="00DC221B">
        <w:rPr>
          <w:lang w:val="en-US"/>
        </w:rPr>
        <w:t>C</w:t>
      </w:r>
      <w:r w:rsidRPr="00DC221B">
        <w:t xml:space="preserve">.1, для события 3.4 значение </w:t>
      </w:r>
      <w:r w:rsidRPr="00DC221B">
        <w:rPr>
          <w:lang w:val="en-US"/>
        </w:rPr>
        <w:t>C</w:t>
      </w:r>
      <w:r w:rsidRPr="00DC221B">
        <w:t>.2, для событи</w:t>
      </w:r>
      <w:r w:rsidR="00EA6388" w:rsidRPr="00DC221B">
        <w:t>я</w:t>
      </w:r>
      <w:r w:rsidRPr="00DC221B">
        <w:t xml:space="preserve"> 4.1 значение </w:t>
      </w:r>
      <w:r w:rsidRPr="00DC221B">
        <w:rPr>
          <w:lang w:val="en-US"/>
        </w:rPr>
        <w:t>D</w:t>
      </w:r>
      <w:r w:rsidRPr="00DC221B">
        <w:t xml:space="preserve">.1, или </w:t>
      </w:r>
      <w:r w:rsidRPr="00DC221B">
        <w:rPr>
          <w:lang w:val="en-US"/>
        </w:rPr>
        <w:t>D</w:t>
      </w:r>
      <w:r w:rsidRPr="00DC221B">
        <w:t xml:space="preserve">.2, или </w:t>
      </w:r>
      <w:r w:rsidRPr="00DC221B">
        <w:rPr>
          <w:lang w:val="en-US"/>
        </w:rPr>
        <w:t>D</w:t>
      </w:r>
      <w:r w:rsidRPr="00DC221B">
        <w:t xml:space="preserve">.3, или </w:t>
      </w:r>
      <w:r w:rsidRPr="00DC221B">
        <w:rPr>
          <w:lang w:val="en-US"/>
        </w:rPr>
        <w:t>D</w:t>
      </w:r>
      <w:r w:rsidRPr="00DC221B">
        <w:t>.4</w:t>
      </w:r>
      <w:r w:rsidR="00EA6388" w:rsidRPr="00DC221B">
        <w:t>»</w:t>
      </w:r>
      <w:r w:rsidRPr="00DC221B">
        <w:t>.</w:t>
      </w:r>
    </w:p>
    <w:p w:rsidR="00EA6388" w:rsidRPr="00DC221B" w:rsidRDefault="00EA6388" w:rsidP="001C287C">
      <w:pPr>
        <w:pStyle w:val="-050"/>
      </w:pPr>
      <w:r w:rsidRPr="00DC221B">
        <w:t>стало: «Необходимо передать:</w:t>
      </w:r>
    </w:p>
    <w:p w:rsidR="00EA6388" w:rsidRPr="00DC221B" w:rsidRDefault="00EA6388" w:rsidP="001C287C">
      <w:pPr>
        <w:pStyle w:val="-050"/>
      </w:pPr>
      <w:r w:rsidRPr="00DC221B">
        <w:t xml:space="preserve">- в атрибуте operationCode «Код операции, в рамках которой сформирована группа блоков показателей» группы блоков для события 3.1 значение </w:t>
      </w:r>
      <w:r w:rsidRPr="00DC221B">
        <w:rPr>
          <w:lang w:val="en-US"/>
        </w:rPr>
        <w:t>C</w:t>
      </w:r>
      <w:r w:rsidRPr="00DC221B">
        <w:t xml:space="preserve">.1, для события 3.4 значение </w:t>
      </w:r>
      <w:r w:rsidRPr="00DC221B">
        <w:rPr>
          <w:lang w:val="en-US"/>
        </w:rPr>
        <w:t>C</w:t>
      </w:r>
      <w:r w:rsidRPr="00DC221B">
        <w:t xml:space="preserve">.2, для событий 4.1 и 4.4 значение </w:t>
      </w:r>
      <w:r w:rsidRPr="00DC221B">
        <w:rPr>
          <w:lang w:val="en-US"/>
        </w:rPr>
        <w:t>D</w:t>
      </w:r>
      <w:r w:rsidRPr="00DC221B">
        <w:t xml:space="preserve">.1, или </w:t>
      </w:r>
      <w:r w:rsidRPr="00DC221B">
        <w:rPr>
          <w:lang w:val="en-US"/>
        </w:rPr>
        <w:t>D</w:t>
      </w:r>
      <w:r w:rsidRPr="00DC221B">
        <w:t xml:space="preserve">.2, или </w:t>
      </w:r>
      <w:r w:rsidRPr="00DC221B">
        <w:rPr>
          <w:lang w:val="en-US"/>
        </w:rPr>
        <w:t>D</w:t>
      </w:r>
      <w:r w:rsidRPr="00DC221B">
        <w:t xml:space="preserve">.3, или </w:t>
      </w:r>
      <w:r w:rsidRPr="00DC221B">
        <w:rPr>
          <w:lang w:val="en-US"/>
        </w:rPr>
        <w:t>D</w:t>
      </w:r>
      <w:r w:rsidRPr="00DC221B">
        <w:t>.4».</w:t>
      </w:r>
    </w:p>
    <w:p w:rsidR="005525C7" w:rsidRPr="00DC221B" w:rsidRDefault="00EA6388" w:rsidP="00A84D8C">
      <w:pPr>
        <w:pStyle w:val="-050"/>
        <w:spacing w:before="240"/>
      </w:pPr>
      <w:r w:rsidRPr="00DC221B">
        <w:t>Абзац 4</w:t>
      </w:r>
    </w:p>
    <w:p w:rsidR="00EA6388" w:rsidRPr="00DC221B" w:rsidRDefault="00EA6388" w:rsidP="001C287C">
      <w:pPr>
        <w:pStyle w:val="-050"/>
      </w:pPr>
      <w:r w:rsidRPr="00DC221B">
        <w:t>было: «При исключении обращения событием 3.4 исключаются также блоки FL_29_1_DebtBurdenInfo, переданные в составе событий 1.2 и 1.3 со значением признака ФЛ_29(1).6 равным «0».</w:t>
      </w:r>
    </w:p>
    <w:p w:rsidR="00EA6388" w:rsidRPr="00DC221B" w:rsidRDefault="00EA6388" w:rsidP="001C287C">
      <w:pPr>
        <w:pStyle w:val="-050"/>
      </w:pPr>
      <w:r w:rsidRPr="00DC221B">
        <w:t>стало: «</w:t>
      </w:r>
      <w:r w:rsidR="000A28B3" w:rsidRPr="00DC221B">
        <w:t>При исключении или аннулировании обращений событиями 3.4 или 4.4 следует передать также событие 3.1 или 4.1, соответственно, с указанием блока FL_29_1_DebtBurdenInfo, переданного ранее в составе событий 1.2 и 1.3 по удаляемому обращению</w:t>
      </w:r>
      <w:r w:rsidRPr="00DC221B">
        <w:t>»</w:t>
      </w:r>
      <w:r w:rsidR="0022627A" w:rsidRPr="00DC221B">
        <w:t>.</w:t>
      </w:r>
      <w:r w:rsidRPr="00DC221B">
        <w:t xml:space="preserve"> </w:t>
      </w:r>
    </w:p>
    <w:p w:rsidR="00A84D8C" w:rsidRPr="00DC221B" w:rsidRDefault="00A84D8C" w:rsidP="00A84D8C">
      <w:pPr>
        <w:pStyle w:val="-050"/>
        <w:spacing w:before="240"/>
      </w:pPr>
      <w:r w:rsidRPr="00DC221B">
        <w:t>Удалена сноска: «В опубликованной версии схем (Версия 3.0. Сборка 19.12.2024) в схеме Events.xsd отсутствует упоминание блоков ФЛ_25-28/ЮЛ_17-20 для события 4.1. Аннулирование этих блоков невозможно».</w:t>
      </w:r>
    </w:p>
    <w:p w:rsidR="0054035A" w:rsidRPr="00DC221B" w:rsidRDefault="0054035A" w:rsidP="008506FC">
      <w:pPr>
        <w:pStyle w:val="af5"/>
        <w:numPr>
          <w:ilvl w:val="0"/>
          <w:numId w:val="18"/>
        </w:numPr>
        <w:tabs>
          <w:tab w:val="left" w:pos="-567"/>
          <w:tab w:val="left" w:pos="142"/>
        </w:tabs>
        <w:spacing w:before="240"/>
        <w:ind w:left="-283" w:firstLine="0"/>
      </w:pPr>
      <w:r w:rsidRPr="00DC221B">
        <w:t>Раздел «Корректировка / исключение / аннулирование сведений», абзац 4</w:t>
      </w:r>
    </w:p>
    <w:p w:rsidR="005F31D7" w:rsidRPr="00DC221B" w:rsidRDefault="0054035A" w:rsidP="008506FC">
      <w:pPr>
        <w:tabs>
          <w:tab w:val="left" w:pos="-567"/>
          <w:tab w:val="left" w:pos="142"/>
        </w:tabs>
        <w:ind w:left="-283"/>
        <w:jc w:val="both"/>
      </w:pPr>
      <w:r w:rsidRPr="00DC221B">
        <w:t>было: «При корректировке отдельных блоков событием 3.1 в название блока с неправильными данными добавляется признак «_current», например "FL_1_Name_current". В название блока с правильными данными добавляется признак «_new», например "FL_1_Name_new".</w:t>
      </w:r>
    </w:p>
    <w:p w:rsidR="0054035A" w:rsidRPr="00DC221B" w:rsidRDefault="005F31D7" w:rsidP="008506FC">
      <w:pPr>
        <w:tabs>
          <w:tab w:val="left" w:pos="-567"/>
          <w:tab w:val="left" w:pos="142"/>
        </w:tabs>
        <w:ind w:left="-283"/>
        <w:jc w:val="both"/>
      </w:pPr>
      <w:r w:rsidRPr="00DC221B">
        <w:t xml:space="preserve">Согласно схеме </w:t>
      </w:r>
      <w:r w:rsidRPr="00DC221B">
        <w:rPr>
          <w:lang w:val="en-US"/>
        </w:rPr>
        <w:t>Events</w:t>
      </w:r>
      <w:r w:rsidRPr="00DC221B">
        <w:t>.</w:t>
      </w:r>
      <w:r w:rsidRPr="00DC221B">
        <w:rPr>
          <w:lang w:val="en-US"/>
        </w:rPr>
        <w:t>xsd</w:t>
      </w:r>
      <w:r w:rsidRPr="00DC221B">
        <w:t>, некоторые блоки могут быть изменены только совместно. Они входят в состав секций с названиями _</w:t>
      </w:r>
      <w:r w:rsidRPr="00DC221B">
        <w:rPr>
          <w:lang w:val="en-US"/>
        </w:rPr>
        <w:t>Group</w:t>
      </w:r>
      <w:r w:rsidRPr="00DC221B">
        <w:t xml:space="preserve"> (например, "FL_25_26_27_28_</w:t>
      </w:r>
      <w:r w:rsidRPr="00DC221B">
        <w:rPr>
          <w:lang w:val="en-US"/>
        </w:rPr>
        <w:t>G</w:t>
      </w:r>
      <w:r w:rsidRPr="00DC221B">
        <w:t>roup", "FL_32_35_</w:t>
      </w:r>
      <w:r w:rsidRPr="00DC221B">
        <w:rPr>
          <w:lang w:val="en-US"/>
        </w:rPr>
        <w:t>G</w:t>
      </w:r>
      <w:r w:rsidRPr="00DC221B">
        <w:t>roup") и должны передаваться в командах на изменение вместе, даже если в каком-то из этих блоков изменений нет</w:t>
      </w:r>
      <w:r w:rsidR="0054035A" w:rsidRPr="00DC221B">
        <w:t>»</w:t>
      </w:r>
      <w:r w:rsidRPr="00DC221B">
        <w:t>.</w:t>
      </w:r>
    </w:p>
    <w:p w:rsidR="0054035A" w:rsidRPr="00DC221B" w:rsidRDefault="0054035A" w:rsidP="008506FC">
      <w:pPr>
        <w:tabs>
          <w:tab w:val="left" w:pos="-567"/>
          <w:tab w:val="left" w:pos="142"/>
        </w:tabs>
        <w:ind w:left="-283"/>
        <w:jc w:val="both"/>
      </w:pPr>
      <w:r w:rsidRPr="00DC221B">
        <w:t>стало: «При корректировке отдельных блоков событием 3.1 в название блока с неправильными данными добавляется признак «_current», например "FL_3_</w:t>
      </w:r>
      <w:r w:rsidRPr="00DC221B">
        <w:rPr>
          <w:lang w:val="en-US"/>
        </w:rPr>
        <w:t>Birth</w:t>
      </w:r>
      <w:r w:rsidRPr="00DC221B">
        <w:t xml:space="preserve">_current". В название блока с правильными данными добавляется признак «_new», например "FL_3_ </w:t>
      </w:r>
      <w:r w:rsidRPr="00DC221B">
        <w:rPr>
          <w:lang w:val="en-US"/>
        </w:rPr>
        <w:t>Birth</w:t>
      </w:r>
      <w:r w:rsidRPr="00DC221B">
        <w:t>_new".</w:t>
      </w:r>
    </w:p>
    <w:p w:rsidR="00634F1F" w:rsidRPr="00DC221B" w:rsidRDefault="005F31D7" w:rsidP="008506FC">
      <w:pPr>
        <w:tabs>
          <w:tab w:val="left" w:pos="-567"/>
          <w:tab w:val="left" w:pos="142"/>
        </w:tabs>
        <w:ind w:left="-283"/>
        <w:jc w:val="both"/>
      </w:pPr>
      <w:r w:rsidRPr="00DC221B">
        <w:t xml:space="preserve">Согласно схеме </w:t>
      </w:r>
      <w:r w:rsidRPr="00DC221B">
        <w:rPr>
          <w:lang w:val="en-US"/>
        </w:rPr>
        <w:t>Events</w:t>
      </w:r>
      <w:r w:rsidRPr="00DC221B">
        <w:t>.</w:t>
      </w:r>
      <w:r w:rsidRPr="00DC221B">
        <w:rPr>
          <w:lang w:val="en-US"/>
        </w:rPr>
        <w:t>xsd</w:t>
      </w:r>
      <w:r w:rsidRPr="00DC221B">
        <w:t>, некоторые блоки могут быть изменены только совместно. Они входят в состав секций с названиями _</w:t>
      </w:r>
      <w:r w:rsidRPr="00DC221B">
        <w:rPr>
          <w:lang w:val="en-US"/>
        </w:rPr>
        <w:t>Group</w:t>
      </w:r>
      <w:r w:rsidRPr="00DC221B">
        <w:t xml:space="preserve"> (например, “FL_1_4_Group”, “FL_2_5_Group”, "FL_32_35_</w:t>
      </w:r>
      <w:r w:rsidRPr="00DC221B">
        <w:rPr>
          <w:lang w:val="en-US"/>
        </w:rPr>
        <w:t>G</w:t>
      </w:r>
      <w:r w:rsidRPr="00DC221B">
        <w:t>roup") и должны передаваться в командах на изменение вместе, даже если в каком-то из этих блоков изменений нет. При этом признаки «_current» и «_</w:t>
      </w:r>
      <w:r w:rsidRPr="00DC221B">
        <w:rPr>
          <w:lang w:val="en-US"/>
        </w:rPr>
        <w:t>new</w:t>
      </w:r>
      <w:r w:rsidRPr="00DC221B">
        <w:t>» добавляются к названиям секций «_</w:t>
      </w:r>
      <w:r w:rsidRPr="00DC221B">
        <w:rPr>
          <w:lang w:val="en-US"/>
        </w:rPr>
        <w:t>Group</w:t>
      </w:r>
      <w:r w:rsidRPr="00DC221B">
        <w:t>», а не к отдельным блокам, входящим в их состав».</w:t>
      </w:r>
    </w:p>
    <w:p w:rsidR="00B967C0" w:rsidRPr="00DC221B" w:rsidRDefault="00B967C0" w:rsidP="00B967C0">
      <w:pPr>
        <w:pStyle w:val="af5"/>
        <w:numPr>
          <w:ilvl w:val="0"/>
          <w:numId w:val="18"/>
        </w:numPr>
        <w:tabs>
          <w:tab w:val="left" w:pos="-567"/>
          <w:tab w:val="left" w:pos="142"/>
        </w:tabs>
        <w:spacing w:before="240" w:line="276" w:lineRule="auto"/>
        <w:ind w:left="-284" w:firstLine="0"/>
      </w:pPr>
      <w:r w:rsidRPr="00DC221B">
        <w:rPr>
          <w:rFonts w:cs="Arial"/>
          <w:szCs w:val="22"/>
        </w:rPr>
        <w:t>Раздел</w:t>
      </w:r>
      <w:r w:rsidRPr="00DC221B">
        <w:t xml:space="preserve"> «Исключение и аннулирование показателей по событиям, связанным с записью кредитной истории». Абзац 1 дополнен предложением: «В атрибуте changeReason следует указать один из кодов причины изменения кредитной информации, приведённых в схеме ReferencesTypes.xsd (для событий 3.* указание кода причины обязательно, для событий 4.* - опционально)».</w:t>
      </w:r>
    </w:p>
    <w:p w:rsidR="00B967C0" w:rsidRPr="00DC221B" w:rsidRDefault="00B967C0" w:rsidP="00B967C0">
      <w:pPr>
        <w:pStyle w:val="af5"/>
        <w:tabs>
          <w:tab w:val="left" w:pos="-567"/>
          <w:tab w:val="left" w:pos="142"/>
        </w:tabs>
        <w:spacing w:before="240" w:line="276" w:lineRule="auto"/>
        <w:ind w:left="-284" w:firstLine="0"/>
      </w:pPr>
      <w:r w:rsidRPr="00DC221B">
        <w:t xml:space="preserve">Удалена сноска: «В опубликованной версии схем (Версия 3.0. Сборка 19.12.2024) в схеме Events.xsd отсутствует упоминание блоков ФЛ_25-28/ЮЛ_17-20 для события 4.1. </w:t>
      </w:r>
      <w:r w:rsidRPr="00DC221B">
        <w:lastRenderedPageBreak/>
        <w:t xml:space="preserve">Аннулирование этих блоков невозможно». Состав блоков по всем событиям определяется схемой </w:t>
      </w:r>
      <w:r w:rsidRPr="00DC221B">
        <w:rPr>
          <w:lang w:val="en-US"/>
        </w:rPr>
        <w:t>Events</w:t>
      </w:r>
      <w:r w:rsidRPr="00DC221B">
        <w:t>.</w:t>
      </w:r>
      <w:r w:rsidRPr="00DC221B">
        <w:rPr>
          <w:lang w:val="en-US"/>
        </w:rPr>
        <w:t>xsd</w:t>
      </w:r>
      <w:r w:rsidRPr="00DC221B">
        <w:t>.</w:t>
      </w:r>
    </w:p>
    <w:p w:rsidR="00634F1F" w:rsidRPr="00DC221B" w:rsidRDefault="00634F1F" w:rsidP="008506FC">
      <w:pPr>
        <w:pStyle w:val="af5"/>
        <w:numPr>
          <w:ilvl w:val="0"/>
          <w:numId w:val="18"/>
        </w:numPr>
        <w:tabs>
          <w:tab w:val="left" w:pos="-567"/>
          <w:tab w:val="left" w:pos="142"/>
        </w:tabs>
        <w:spacing w:before="240" w:line="276" w:lineRule="auto"/>
        <w:ind w:left="-283" w:firstLine="0"/>
      </w:pPr>
      <w:r w:rsidRPr="00DC221B">
        <w:rPr>
          <w:rFonts w:cs="Arial"/>
          <w:szCs w:val="22"/>
        </w:rPr>
        <w:t>Раздел</w:t>
      </w:r>
      <w:r w:rsidRPr="00DC221B">
        <w:t xml:space="preserve"> «Корректировка / исключение / аннулирование показателей из Титульной части» подраздел «Корректировка показателей»,</w:t>
      </w:r>
      <w:r w:rsidR="00934CAF" w:rsidRPr="00DC221B">
        <w:t xml:space="preserve"> абзац 1</w:t>
      </w:r>
    </w:p>
    <w:p w:rsidR="00934CAF" w:rsidRPr="00DC221B" w:rsidRDefault="00934CAF" w:rsidP="008506FC">
      <w:pPr>
        <w:tabs>
          <w:tab w:val="left" w:pos="-567"/>
          <w:tab w:val="left" w:pos="142"/>
        </w:tabs>
        <w:ind w:left="-283"/>
        <w:jc w:val="both"/>
      </w:pPr>
      <w:r w:rsidRPr="00DC221B">
        <w:t xml:space="preserve">было: «- в секции с данными события 3.1 в атрибуте operationCode «Код операции, в рамках которой сформирована группа блоков показателей» значение </w:t>
      </w:r>
      <w:r w:rsidRPr="00DC221B">
        <w:rPr>
          <w:lang w:val="en-US"/>
        </w:rPr>
        <w:t>C</w:t>
      </w:r>
      <w:r w:rsidRPr="00DC221B">
        <w:t>.1».</w:t>
      </w:r>
    </w:p>
    <w:p w:rsidR="00934CAF" w:rsidRPr="00DC221B" w:rsidRDefault="00934CAF" w:rsidP="008506FC">
      <w:pPr>
        <w:tabs>
          <w:tab w:val="left" w:pos="-567"/>
          <w:tab w:val="left" w:pos="142"/>
        </w:tabs>
        <w:ind w:left="-283"/>
        <w:jc w:val="both"/>
      </w:pPr>
      <w:r w:rsidRPr="00DC221B">
        <w:t xml:space="preserve">стало: - в секции с данными события 3.1 в атрибуте operationCode «Код операции, в рамках которой сформирована группа блоков показателей» значение </w:t>
      </w:r>
      <w:r w:rsidRPr="00DC221B">
        <w:rPr>
          <w:lang w:val="en-US"/>
        </w:rPr>
        <w:t>C</w:t>
      </w:r>
      <w:r w:rsidRPr="00DC221B">
        <w:t xml:space="preserve">.1, а в атрибуте </w:t>
      </w:r>
      <w:r w:rsidRPr="00DC221B">
        <w:rPr>
          <w:lang w:val="en-US"/>
        </w:rPr>
        <w:t>changeReason</w:t>
      </w:r>
      <w:r w:rsidRPr="00DC221B">
        <w:t xml:space="preserve"> – «Код причины изменения кредитной информации». </w:t>
      </w:r>
    </w:p>
    <w:p w:rsidR="003557C9" w:rsidRPr="00DC221B" w:rsidRDefault="0098397A" w:rsidP="008506FC">
      <w:pPr>
        <w:pStyle w:val="af5"/>
        <w:numPr>
          <w:ilvl w:val="0"/>
          <w:numId w:val="18"/>
        </w:numPr>
        <w:tabs>
          <w:tab w:val="left" w:pos="-567"/>
          <w:tab w:val="left" w:pos="142"/>
        </w:tabs>
        <w:spacing w:before="240" w:line="276" w:lineRule="auto"/>
        <w:ind w:left="-283" w:firstLine="0"/>
      </w:pPr>
      <w:r w:rsidRPr="00DC221B">
        <w:rPr>
          <w:rFonts w:cs="Arial"/>
          <w:szCs w:val="22"/>
        </w:rPr>
        <w:t>Раздел «Корректировка</w:t>
      </w:r>
      <w:r w:rsidRPr="00DC221B">
        <w:t xml:space="preserve"> показателей по событиям, связанным с записью кредитной истории»</w:t>
      </w:r>
      <w:r w:rsidR="00A84D8C" w:rsidRPr="00DC221B">
        <w:t>.</w:t>
      </w:r>
      <w:r w:rsidRPr="00DC221B">
        <w:t xml:space="preserve"> </w:t>
      </w:r>
    </w:p>
    <w:p w:rsidR="0098397A" w:rsidRPr="00DC221B" w:rsidRDefault="00A84D8C" w:rsidP="003557C9">
      <w:pPr>
        <w:pStyle w:val="af5"/>
        <w:tabs>
          <w:tab w:val="left" w:pos="-567"/>
          <w:tab w:val="left" w:pos="142"/>
        </w:tabs>
        <w:spacing w:line="276" w:lineRule="auto"/>
        <w:ind w:left="-283" w:firstLine="0"/>
      </w:pPr>
      <w:r w:rsidRPr="00DC221B">
        <w:t>А</w:t>
      </w:r>
      <w:r w:rsidR="0098397A" w:rsidRPr="00DC221B">
        <w:t>бзац 2</w:t>
      </w:r>
      <w:r w:rsidR="003557C9" w:rsidRPr="00DC221B">
        <w:t xml:space="preserve"> дополнен подпунктом:</w:t>
      </w:r>
    </w:p>
    <w:p w:rsidR="0098397A" w:rsidRPr="00DC221B" w:rsidRDefault="003557C9" w:rsidP="00927729">
      <w:pPr>
        <w:tabs>
          <w:tab w:val="left" w:pos="-567"/>
          <w:tab w:val="left" w:pos="142"/>
        </w:tabs>
        <w:ind w:left="-283"/>
        <w:jc w:val="both"/>
      </w:pPr>
      <w:r w:rsidRPr="00DC221B">
        <w:t>«</w:t>
      </w:r>
      <w:r w:rsidR="0098397A" w:rsidRPr="00DC221B">
        <w:t xml:space="preserve">- в </w:t>
      </w:r>
      <w:r w:rsidR="00867334" w:rsidRPr="00DC221B">
        <w:t>атрибуте</w:t>
      </w:r>
      <w:r w:rsidR="0098397A" w:rsidRPr="00DC221B">
        <w:t xml:space="preserve"> </w:t>
      </w:r>
      <w:r w:rsidR="0098397A" w:rsidRPr="00DC221B">
        <w:rPr>
          <w:lang w:val="en-US"/>
        </w:rPr>
        <w:t>changeReason</w:t>
      </w:r>
      <w:r w:rsidR="0098397A" w:rsidRPr="00DC221B">
        <w:t xml:space="preserve"> указать код причины </w:t>
      </w:r>
      <w:r w:rsidR="000A57C1" w:rsidRPr="00DC221B">
        <w:t>изменения кредитной</w:t>
      </w:r>
      <w:r w:rsidR="0098397A" w:rsidRPr="00DC221B">
        <w:t xml:space="preserve"> информации в соответствии со справочником из схемы </w:t>
      </w:r>
      <w:r w:rsidR="000A57C1" w:rsidRPr="00DC221B">
        <w:t>ReferencesTypes.xsd</w:t>
      </w:r>
      <w:r w:rsidR="0098397A" w:rsidRPr="00DC221B">
        <w:t>»</w:t>
      </w:r>
      <w:r w:rsidR="000A57C1" w:rsidRPr="00DC221B">
        <w:t>.</w:t>
      </w:r>
    </w:p>
    <w:p w:rsidR="003557C9" w:rsidRPr="00DC221B" w:rsidRDefault="00A84D8C" w:rsidP="003557C9">
      <w:pPr>
        <w:tabs>
          <w:tab w:val="left" w:pos="-567"/>
          <w:tab w:val="left" w:pos="142"/>
        </w:tabs>
        <w:spacing w:after="0"/>
        <w:ind w:left="-283"/>
        <w:jc w:val="both"/>
      </w:pPr>
      <w:r w:rsidRPr="00DC221B">
        <w:t>А</w:t>
      </w:r>
      <w:r w:rsidR="003557C9" w:rsidRPr="00DC221B">
        <w:t>бзац 3</w:t>
      </w:r>
    </w:p>
    <w:p w:rsidR="003557C9" w:rsidRPr="00DC221B" w:rsidRDefault="003557C9" w:rsidP="00A84D8C">
      <w:pPr>
        <w:tabs>
          <w:tab w:val="left" w:pos="-567"/>
          <w:tab w:val="left" w:pos="142"/>
        </w:tabs>
        <w:spacing w:after="0"/>
        <w:ind w:left="-283"/>
        <w:jc w:val="both"/>
        <w:rPr>
          <w:bCs/>
        </w:rPr>
      </w:pPr>
      <w:r w:rsidRPr="00DC221B">
        <w:t>было: «</w:t>
      </w:r>
      <w:r w:rsidRPr="00DC221B">
        <w:rPr>
          <w:bCs/>
        </w:rPr>
        <w:t xml:space="preserve">В результате операции сначала удаляются записи блоков </w:t>
      </w:r>
      <w:r w:rsidRPr="00DC221B">
        <w:t xml:space="preserve">ФЛ_18-32 (ЮЛ_11-22) </w:t>
      </w:r>
      <w:r w:rsidRPr="00DC221B">
        <w:rPr>
          <w:bCs/>
        </w:rPr>
        <w:t>по обязательству</w:t>
      </w:r>
      <w:r w:rsidRPr="00DC221B">
        <w:t xml:space="preserve">, начиная с даты </w:t>
      </w:r>
      <w:r w:rsidRPr="00DC221B">
        <w:rPr>
          <w:bCs/>
        </w:rPr>
        <w:t xml:space="preserve">события, указанной в переменной </w:t>
      </w:r>
      <w:r w:rsidRPr="00DC221B">
        <w:rPr>
          <w:u w:val="single"/>
          <w:lang w:val="en-US"/>
        </w:rPr>
        <w:t>startDate</w:t>
      </w:r>
      <w:r w:rsidRPr="00DC221B">
        <w:rPr>
          <w:u w:val="single"/>
        </w:rPr>
        <w:t xml:space="preserve"> (или вся история обязательства, если </w:t>
      </w:r>
      <w:r w:rsidRPr="00DC221B">
        <w:rPr>
          <w:u w:val="single"/>
          <w:lang w:val="en-US"/>
        </w:rPr>
        <w:t>startDate</w:t>
      </w:r>
      <w:r w:rsidRPr="00DC221B">
        <w:rPr>
          <w:u w:val="single"/>
        </w:rPr>
        <w:t xml:space="preserve"> не указана)»;</w:t>
      </w:r>
      <w:r w:rsidRPr="00DC221B">
        <w:t xml:space="preserve"> </w:t>
      </w:r>
    </w:p>
    <w:p w:rsidR="003557C9" w:rsidRPr="00DC221B" w:rsidRDefault="003557C9" w:rsidP="003557C9">
      <w:pPr>
        <w:tabs>
          <w:tab w:val="left" w:pos="-567"/>
          <w:tab w:val="left" w:pos="142"/>
        </w:tabs>
        <w:spacing w:after="0"/>
        <w:ind w:left="-283"/>
        <w:jc w:val="both"/>
        <w:rPr>
          <w:bCs/>
        </w:rPr>
      </w:pPr>
      <w:r w:rsidRPr="00DC221B">
        <w:rPr>
          <w:bCs/>
        </w:rPr>
        <w:t>стало:</w:t>
      </w:r>
    </w:p>
    <w:p w:rsidR="003557C9" w:rsidRPr="00DC221B" w:rsidRDefault="003557C9" w:rsidP="00927729">
      <w:pPr>
        <w:tabs>
          <w:tab w:val="left" w:pos="-567"/>
          <w:tab w:val="left" w:pos="142"/>
        </w:tabs>
        <w:ind w:left="-283"/>
        <w:jc w:val="both"/>
      </w:pPr>
      <w:r w:rsidRPr="00DC221B">
        <w:rPr>
          <w:bCs/>
        </w:rPr>
        <w:t>«В результате операции сначала удаляются записи блоков</w:t>
      </w:r>
      <w:r w:rsidRPr="00DC221B">
        <w:t xml:space="preserve"> </w:t>
      </w:r>
      <w:r w:rsidRPr="00DC221B">
        <w:rPr>
          <w:bCs/>
        </w:rPr>
        <w:t>по обязательству</w:t>
      </w:r>
      <w:r w:rsidRPr="00DC221B">
        <w:t xml:space="preserve">, начиная с даты </w:t>
      </w:r>
      <w:r w:rsidRPr="00DC221B">
        <w:rPr>
          <w:bCs/>
        </w:rPr>
        <w:t xml:space="preserve">события, указанной в атрибуте </w:t>
      </w:r>
      <w:r w:rsidRPr="00DC221B">
        <w:rPr>
          <w:u w:val="single"/>
          <w:lang w:val="en-US"/>
        </w:rPr>
        <w:t>startDate</w:t>
      </w:r>
      <w:r w:rsidRPr="00DC221B">
        <w:rPr>
          <w:u w:val="single"/>
        </w:rPr>
        <w:t xml:space="preserve"> (или вся история обязательства, если </w:t>
      </w:r>
      <w:r w:rsidRPr="00DC221B">
        <w:rPr>
          <w:u w:val="single"/>
          <w:lang w:val="en-US"/>
        </w:rPr>
        <w:t>startDate</w:t>
      </w:r>
      <w:r w:rsidRPr="00DC221B">
        <w:rPr>
          <w:u w:val="single"/>
        </w:rPr>
        <w:t xml:space="preserve"> не указан)»</w:t>
      </w:r>
      <w:r w:rsidRPr="00DC221B">
        <w:t xml:space="preserve">. </w:t>
      </w:r>
    </w:p>
    <w:p w:rsidR="003557C9" w:rsidRPr="00DC221B" w:rsidRDefault="003557C9" w:rsidP="003557C9">
      <w:pPr>
        <w:tabs>
          <w:tab w:val="left" w:pos="-567"/>
          <w:tab w:val="left" w:pos="142"/>
        </w:tabs>
        <w:spacing w:after="0"/>
        <w:ind w:left="-283"/>
        <w:jc w:val="both"/>
      </w:pPr>
      <w:r w:rsidRPr="00DC221B">
        <w:t xml:space="preserve">Добавлена сноска: </w:t>
      </w:r>
    </w:p>
    <w:p w:rsidR="003557C9" w:rsidRPr="00DC221B" w:rsidRDefault="003557C9" w:rsidP="003557C9">
      <w:pPr>
        <w:tabs>
          <w:tab w:val="left" w:pos="-567"/>
          <w:tab w:val="left" w:pos="142"/>
        </w:tabs>
        <w:ind w:left="-283"/>
        <w:jc w:val="both"/>
      </w:pPr>
      <w:r w:rsidRPr="00DC221B">
        <w:t xml:space="preserve">«В схеме </w:t>
      </w:r>
      <w:r w:rsidRPr="00DC221B">
        <w:rPr>
          <w:lang w:val="en-US"/>
        </w:rPr>
        <w:t>Events</w:t>
      </w:r>
      <w:r w:rsidRPr="00DC221B">
        <w:t>.</w:t>
      </w:r>
      <w:r w:rsidRPr="00DC221B">
        <w:rPr>
          <w:lang w:val="en-US"/>
        </w:rPr>
        <w:t>xsd</w:t>
      </w:r>
      <w:r w:rsidRPr="00DC221B">
        <w:t xml:space="preserve"> версии 4.1 тип атрибута </w:t>
      </w:r>
      <w:r w:rsidRPr="00DC221B">
        <w:rPr>
          <w:lang w:val="en-US"/>
        </w:rPr>
        <w:t>startDate</w:t>
      </w:r>
      <w:r w:rsidRPr="00DC221B">
        <w:t xml:space="preserve"> изменен с </w:t>
      </w:r>
      <w:r w:rsidRPr="00DC221B">
        <w:rPr>
          <w:lang w:val="en-US"/>
        </w:rPr>
        <w:t>date</w:t>
      </w:r>
      <w:r w:rsidRPr="00DC221B">
        <w:t xml:space="preserve"> на </w:t>
      </w:r>
      <w:r w:rsidRPr="00DC221B">
        <w:rPr>
          <w:lang w:val="en-US"/>
        </w:rPr>
        <w:t>dateTime</w:t>
      </w:r>
      <w:r w:rsidRPr="00DC221B">
        <w:t>, поэтому значение следует указывать в формате «ДД-ММ-ГГГГ</w:t>
      </w:r>
      <w:r w:rsidRPr="00DC221B">
        <w:rPr>
          <w:b/>
          <w:lang w:val="en-US"/>
        </w:rPr>
        <w:t>T</w:t>
      </w:r>
      <w:r w:rsidRPr="00DC221B">
        <w:t xml:space="preserve">чч:мм:сс+чз:мз». </w:t>
      </w:r>
    </w:p>
    <w:p w:rsidR="00D1774B" w:rsidRPr="00DC221B" w:rsidRDefault="00D1774B" w:rsidP="00D1774B">
      <w:pPr>
        <w:pStyle w:val="af5"/>
        <w:numPr>
          <w:ilvl w:val="0"/>
          <w:numId w:val="18"/>
        </w:numPr>
        <w:tabs>
          <w:tab w:val="left" w:pos="-567"/>
          <w:tab w:val="left" w:pos="-284"/>
          <w:tab w:val="left" w:pos="142"/>
        </w:tabs>
        <w:spacing w:before="240" w:line="276" w:lineRule="auto"/>
        <w:ind w:left="-284" w:firstLine="0"/>
      </w:pPr>
      <w:r w:rsidRPr="00DC221B">
        <w:t>Раздел «Исключение данных в связи с отменой списания», абзац 2,</w:t>
      </w:r>
    </w:p>
    <w:p w:rsidR="00D1774B" w:rsidRPr="00DC221B" w:rsidRDefault="00D1774B" w:rsidP="00D1774B">
      <w:pPr>
        <w:pStyle w:val="af5"/>
        <w:tabs>
          <w:tab w:val="left" w:pos="-567"/>
          <w:tab w:val="left" w:pos="-284"/>
          <w:tab w:val="left" w:pos="142"/>
        </w:tabs>
        <w:spacing w:line="276" w:lineRule="auto"/>
        <w:ind w:left="-284" w:firstLine="0"/>
      </w:pPr>
      <w:r w:rsidRPr="00DC221B">
        <w:t>было: «В атрибуте eventComment события необходимо указать значение annul_reason равным 0, как признак отмены списания»;</w:t>
      </w:r>
    </w:p>
    <w:p w:rsidR="00D1774B" w:rsidRPr="00DC221B" w:rsidRDefault="00D1774B" w:rsidP="00D1774B">
      <w:pPr>
        <w:pStyle w:val="af5"/>
        <w:tabs>
          <w:tab w:val="left" w:pos="-567"/>
          <w:tab w:val="left" w:pos="-284"/>
          <w:tab w:val="left" w:pos="142"/>
        </w:tabs>
        <w:spacing w:line="276" w:lineRule="auto"/>
        <w:ind w:left="-284" w:firstLine="0"/>
      </w:pPr>
      <w:r w:rsidRPr="00DC221B">
        <w:t xml:space="preserve">стало: «В атрибуте </w:t>
      </w:r>
      <w:r w:rsidRPr="00DC221B">
        <w:rPr>
          <w:lang w:val="en-US"/>
        </w:rPr>
        <w:t>changeReason</w:t>
      </w:r>
      <w:r w:rsidRPr="00DC221B">
        <w:t xml:space="preserve"> события необходимо указать значение “1”»</w:t>
      </w:r>
      <w:r w:rsidR="006D6146" w:rsidRPr="00DC221B">
        <w:t>.</w:t>
      </w:r>
    </w:p>
    <w:p w:rsidR="00FA1354" w:rsidRPr="00DC221B" w:rsidRDefault="00FA1354" w:rsidP="00FA1354">
      <w:pPr>
        <w:pStyle w:val="af5"/>
        <w:numPr>
          <w:ilvl w:val="0"/>
          <w:numId w:val="18"/>
        </w:numPr>
        <w:tabs>
          <w:tab w:val="left" w:pos="-567"/>
          <w:tab w:val="left" w:pos="142"/>
        </w:tabs>
        <w:spacing w:before="240" w:line="276" w:lineRule="auto"/>
        <w:ind w:left="-283" w:firstLine="0"/>
      </w:pPr>
      <w:r w:rsidRPr="00DC221B">
        <w:rPr>
          <w:rFonts w:cs="Arial"/>
          <w:szCs w:val="22"/>
        </w:rPr>
        <w:t>Приложение</w:t>
      </w:r>
      <w:r w:rsidRPr="00DC221B">
        <w:t xml:space="preserve"> 3, ФЛ_10.1 «Номер телефона».</w:t>
      </w:r>
    </w:p>
    <w:p w:rsidR="00FE6992" w:rsidRPr="00DC221B" w:rsidRDefault="00FA1354" w:rsidP="00FE6992">
      <w:pPr>
        <w:pStyle w:val="-050"/>
        <w:spacing w:after="240"/>
      </w:pPr>
      <w:r w:rsidRPr="00DC221B">
        <w:t>Удалена сноска: «Показатели ФЛ_10.1 phone и ФЛ_10.2 phoneComment в схеме Blocks.xsd объединены в подгруппу Phone_group_FL_10_Contact».</w:t>
      </w:r>
    </w:p>
    <w:p w:rsidR="00584F85" w:rsidRPr="00DC221B" w:rsidRDefault="00584F85" w:rsidP="00FE6992">
      <w:pPr>
        <w:pStyle w:val="af5"/>
        <w:numPr>
          <w:ilvl w:val="0"/>
          <w:numId w:val="18"/>
        </w:numPr>
        <w:tabs>
          <w:tab w:val="left" w:pos="-567"/>
          <w:tab w:val="left" w:pos="142"/>
        </w:tabs>
        <w:spacing w:before="240" w:line="276" w:lineRule="auto"/>
        <w:ind w:left="-283" w:firstLine="0"/>
      </w:pPr>
      <w:r w:rsidRPr="00DC221B">
        <w:rPr>
          <w:rFonts w:cs="Arial"/>
          <w:szCs w:val="22"/>
        </w:rPr>
        <w:t>Приложение</w:t>
      </w:r>
      <w:r w:rsidRPr="00DC221B">
        <w:t xml:space="preserve"> 3, ФЛ_10.</w:t>
      </w:r>
      <w:r w:rsidR="00FE6992" w:rsidRPr="00DC221B">
        <w:t>3</w:t>
      </w:r>
      <w:r w:rsidRPr="00DC221B">
        <w:t xml:space="preserve"> «</w:t>
      </w:r>
      <w:r w:rsidR="00FE6992" w:rsidRPr="00DC221B">
        <w:t>Адрес электронной почты</w:t>
      </w:r>
      <w:r w:rsidRPr="00DC221B">
        <w:t>».</w:t>
      </w:r>
    </w:p>
    <w:p w:rsidR="00FA1354" w:rsidRPr="00DC221B" w:rsidRDefault="00584F85" w:rsidP="00FA1354">
      <w:pPr>
        <w:pStyle w:val="-050"/>
        <w:spacing w:after="240"/>
      </w:pPr>
      <w:r w:rsidRPr="00DC221B">
        <w:t xml:space="preserve">Добалена сноска: «В схеме версии 4.1 элемент </w:t>
      </w:r>
      <w:r w:rsidRPr="00DC221B">
        <w:rPr>
          <w:lang w:val="en-US"/>
        </w:rPr>
        <w:t>email</w:t>
      </w:r>
      <w:r w:rsidRPr="00DC221B">
        <w:t xml:space="preserve"> указывается в отдельном от элементов </w:t>
      </w:r>
      <w:r w:rsidRPr="00DC221B">
        <w:rPr>
          <w:color w:val="000000"/>
        </w:rPr>
        <w:t>phone и phoneComment блоке</w:t>
      </w:r>
      <w:r w:rsidRPr="00DC221B">
        <w:t xml:space="preserve"> </w:t>
      </w:r>
      <w:r w:rsidRPr="00DC221B">
        <w:rPr>
          <w:color w:val="000000"/>
        </w:rPr>
        <w:t>FL_10_Contact»</w:t>
      </w:r>
      <w:r w:rsidR="007526F5" w:rsidRPr="00DC221B">
        <w:rPr>
          <w:color w:val="000000"/>
        </w:rPr>
        <w:t>.</w:t>
      </w:r>
      <w:r w:rsidR="005525C7" w:rsidRPr="00DC221B">
        <w:tab/>
      </w:r>
    </w:p>
    <w:p w:rsidR="00FA1354" w:rsidRPr="00DC221B" w:rsidRDefault="00FA1354" w:rsidP="00FE6992">
      <w:pPr>
        <w:pStyle w:val="af5"/>
        <w:numPr>
          <w:ilvl w:val="0"/>
          <w:numId w:val="18"/>
        </w:numPr>
        <w:tabs>
          <w:tab w:val="left" w:pos="-567"/>
          <w:tab w:val="left" w:pos="142"/>
        </w:tabs>
        <w:spacing w:before="240" w:line="276" w:lineRule="auto"/>
        <w:ind w:left="-283" w:firstLine="0"/>
      </w:pPr>
      <w:r w:rsidRPr="00DC221B">
        <w:rPr>
          <w:rFonts w:cs="Arial"/>
          <w:szCs w:val="22"/>
        </w:rPr>
        <w:t>Приложение</w:t>
      </w:r>
      <w:r w:rsidRPr="00DC221B">
        <w:t xml:space="preserve"> 3, ФЛ_13.2 «</w:t>
      </w:r>
      <w:r w:rsidRPr="00DC221B">
        <w:rPr>
          <w:rFonts w:eastAsia="Calibri"/>
        </w:rPr>
        <w:t>Код стадии рассмотрения дела</w:t>
      </w:r>
      <w:r w:rsidRPr="00DC221B">
        <w:t>».</w:t>
      </w:r>
    </w:p>
    <w:p w:rsidR="00FA1354" w:rsidRPr="00DC221B" w:rsidRDefault="00FA1354" w:rsidP="00FA1354">
      <w:pPr>
        <w:pStyle w:val="-050"/>
      </w:pPr>
      <w:r w:rsidRPr="00DC221B">
        <w:t>Удалена сноска: «Показатели ФЛ_13.2 date, ФЛ_13.3 stage, ФЛ_13.4 link в схеме Blocks.xsd объединены в подгруппу Date_group_FL_13_Bankruptcy</w:t>
      </w:r>
      <w:r w:rsidR="00EA368E" w:rsidRPr="00DC221B">
        <w:t>»</w:t>
      </w:r>
      <w:r w:rsidRPr="00DC221B">
        <w:t xml:space="preserve">. </w:t>
      </w:r>
    </w:p>
    <w:p w:rsidR="00FA1354" w:rsidRPr="00DC221B" w:rsidRDefault="00FA1354" w:rsidP="00FA1354">
      <w:pPr>
        <w:pStyle w:val="-050"/>
      </w:pPr>
      <w:r w:rsidRPr="00DC221B">
        <w:t>Приложение 4, ЮЛ_6.2  «</w:t>
      </w:r>
      <w:r w:rsidRPr="00DC221B">
        <w:rPr>
          <w:rFonts w:eastAsia="Calibri"/>
        </w:rPr>
        <w:t>Код стадии рассмотрения дела</w:t>
      </w:r>
      <w:r w:rsidRPr="00DC221B">
        <w:t>».</w:t>
      </w:r>
    </w:p>
    <w:p w:rsidR="00293BCC" w:rsidRPr="00DC221B" w:rsidRDefault="00FA1354" w:rsidP="00E92F3E">
      <w:pPr>
        <w:pStyle w:val="-050"/>
      </w:pPr>
      <w:r w:rsidRPr="00DC221B">
        <w:t xml:space="preserve">Удалена сноска: «Показатели ЮЛ_6.2 </w:t>
      </w:r>
      <w:r w:rsidRPr="00DC221B">
        <w:rPr>
          <w:lang w:val="en-US"/>
        </w:rPr>
        <w:t>date</w:t>
      </w:r>
      <w:r w:rsidRPr="00DC221B">
        <w:t xml:space="preserve">, ЮЛ_6.3 </w:t>
      </w:r>
      <w:r w:rsidRPr="00DC221B">
        <w:rPr>
          <w:lang w:val="en-US"/>
        </w:rPr>
        <w:t>stage</w:t>
      </w:r>
      <w:r w:rsidRPr="00DC221B">
        <w:t xml:space="preserve">, ЮЛ_6.4 </w:t>
      </w:r>
      <w:r w:rsidRPr="00DC221B">
        <w:rPr>
          <w:lang w:val="en-US"/>
        </w:rPr>
        <w:t>link</w:t>
      </w:r>
      <w:r w:rsidRPr="00DC221B">
        <w:t xml:space="preserve"> в схеме </w:t>
      </w:r>
      <w:r w:rsidRPr="00DC221B">
        <w:rPr>
          <w:lang w:val="en-US"/>
        </w:rPr>
        <w:t>Blocks</w:t>
      </w:r>
      <w:r w:rsidRPr="00DC221B">
        <w:t>.</w:t>
      </w:r>
      <w:r w:rsidRPr="00DC221B">
        <w:rPr>
          <w:lang w:val="en-US"/>
        </w:rPr>
        <w:t>xsd</w:t>
      </w:r>
      <w:r w:rsidRPr="00DC221B">
        <w:t xml:space="preserve"> объединены в подгруппу Date_group_</w:t>
      </w:r>
      <w:r w:rsidRPr="00DC221B">
        <w:rPr>
          <w:lang w:val="en-US"/>
        </w:rPr>
        <w:t>U</w:t>
      </w:r>
      <w:r w:rsidRPr="00DC221B">
        <w:t>L_6_Bankruptcy»</w:t>
      </w:r>
      <w:r w:rsidR="007526F5" w:rsidRPr="00DC221B">
        <w:t>.</w:t>
      </w:r>
      <w:r w:rsidRPr="00DC221B">
        <w:t xml:space="preserve"> </w:t>
      </w:r>
    </w:p>
    <w:p w:rsidR="00DD4434" w:rsidRPr="00DC221B" w:rsidRDefault="00DD4434" w:rsidP="00DD4434">
      <w:pPr>
        <w:pStyle w:val="af5"/>
        <w:numPr>
          <w:ilvl w:val="0"/>
          <w:numId w:val="18"/>
        </w:numPr>
        <w:tabs>
          <w:tab w:val="left" w:pos="-567"/>
          <w:tab w:val="left" w:pos="142"/>
        </w:tabs>
        <w:spacing w:before="240" w:line="276" w:lineRule="auto"/>
        <w:ind w:left="-284" w:firstLine="0"/>
      </w:pPr>
      <w:r w:rsidRPr="00DC221B">
        <w:rPr>
          <w:rFonts w:cs="Arial"/>
          <w:szCs w:val="22"/>
        </w:rPr>
        <w:t>Приложение</w:t>
      </w:r>
      <w:r w:rsidRPr="00DC221B">
        <w:t xml:space="preserve"> 3, ФЛ_28.10 «</w:t>
      </w:r>
      <w:r w:rsidRPr="00DC221B">
        <w:rPr>
          <w:rFonts w:eastAsia="Calibri"/>
        </w:rPr>
        <w:t>Код соблюдения размера платежей</w:t>
      </w:r>
      <w:r w:rsidRPr="00DC221B">
        <w:t>». Изменен текст в  сноске</w:t>
      </w:r>
    </w:p>
    <w:p w:rsidR="00DD4434" w:rsidRPr="00DC221B" w:rsidRDefault="00DD4434" w:rsidP="00DD4434">
      <w:pPr>
        <w:pStyle w:val="af5"/>
        <w:tabs>
          <w:tab w:val="left" w:pos="-567"/>
          <w:tab w:val="left" w:pos="142"/>
        </w:tabs>
        <w:spacing w:line="276" w:lineRule="auto"/>
        <w:ind w:left="-284" w:firstLine="0"/>
      </w:pPr>
      <w:r w:rsidRPr="00DC221B">
        <w:lastRenderedPageBreak/>
        <w:t>было: «До наступления ответственности поручителя или обязанности принципала возместить гаранту выплаченную сумму следующие показатели заполнить так:</w:t>
      </w:r>
    </w:p>
    <w:p w:rsidR="00DD4434" w:rsidRPr="00DC221B" w:rsidRDefault="00DD4434" w:rsidP="00DD4434">
      <w:pPr>
        <w:pStyle w:val="af5"/>
        <w:tabs>
          <w:tab w:val="left" w:pos="-567"/>
          <w:tab w:val="left" w:pos="142"/>
        </w:tabs>
        <w:spacing w:line="276" w:lineRule="auto"/>
        <w:ind w:left="-284" w:firstLine="0"/>
      </w:pPr>
      <w:r w:rsidRPr="00DC221B">
        <w:t xml:space="preserve">- ФЛ_28.10 «Код соблюдения размера платежей» указать код «3», </w:t>
      </w:r>
    </w:p>
    <w:p w:rsidR="00DD4434" w:rsidRPr="00DC221B" w:rsidRDefault="00DD4434" w:rsidP="00DD4434">
      <w:pPr>
        <w:pStyle w:val="af5"/>
        <w:tabs>
          <w:tab w:val="left" w:pos="-567"/>
          <w:tab w:val="left" w:pos="142"/>
        </w:tabs>
        <w:spacing w:line="276" w:lineRule="auto"/>
        <w:ind w:left="-284" w:firstLine="0"/>
      </w:pPr>
      <w:r w:rsidRPr="00DC221B">
        <w:t xml:space="preserve">- ФЛ_28.11 «Код соблюдения срока внесения платежей» указать код «1», </w:t>
      </w:r>
    </w:p>
    <w:p w:rsidR="00DD4434" w:rsidRPr="00DC221B" w:rsidRDefault="00DD4434" w:rsidP="00DD4434">
      <w:pPr>
        <w:pStyle w:val="af5"/>
        <w:tabs>
          <w:tab w:val="left" w:pos="-567"/>
          <w:tab w:val="left" w:pos="142"/>
        </w:tabs>
        <w:spacing w:line="276" w:lineRule="auto"/>
        <w:ind w:left="-284" w:firstLine="0"/>
      </w:pPr>
      <w:r w:rsidRPr="00DC221B">
        <w:t>- ФЛ_27.11 «Продолжительность просрочки» указать значение «0»»;</w:t>
      </w:r>
    </w:p>
    <w:p w:rsidR="00DD4434" w:rsidRPr="00DC221B" w:rsidRDefault="00DD4434" w:rsidP="00DD4434">
      <w:pPr>
        <w:pStyle w:val="af5"/>
        <w:tabs>
          <w:tab w:val="left" w:pos="-567"/>
          <w:tab w:val="left" w:pos="142"/>
        </w:tabs>
        <w:spacing w:line="276" w:lineRule="auto"/>
        <w:ind w:left="-284" w:firstLine="0"/>
      </w:pPr>
      <w:r w:rsidRPr="00DC221B">
        <w:t xml:space="preserve">стало: «Показатели ФЛ_28.10 и ФЛ_28.11 заполняются в соответствии с требованиями письма Банка России №44-19/5474 от 31.07.2025: </w:t>
      </w:r>
    </w:p>
    <w:p w:rsidR="00DD4434" w:rsidRPr="00DC221B" w:rsidRDefault="00DD4434" w:rsidP="00DD4434">
      <w:pPr>
        <w:pStyle w:val="af5"/>
        <w:tabs>
          <w:tab w:val="left" w:pos="-567"/>
          <w:tab w:val="left" w:pos="142"/>
        </w:tabs>
        <w:spacing w:line="276" w:lineRule="auto"/>
        <w:ind w:left="-284" w:firstLine="0"/>
      </w:pPr>
      <w:r w:rsidRPr="00DC221B">
        <w:t>ФЛ 28.10: код «1» (платежи по обязательству вносятся в полном размере) указывается в случае, если в момент формирования кредитной информации  у субъекта отсутствуют непогашенные платежи, срок внесения которых наступил, а также в случае, если срок внесения первого платежа не наступил (новый договор), не наступила ответственность поручителя или обязанность принципала по уплате платежей гаранту в соответствии с условиями договора; код «2» (платежи по обязательству вносятся не в полном размере) или код «3» (платежи по обязательству не вносятся) указываются  в случае, если у субъекта в момент формирования кредитной информации имеются частично или полностью непогашенные платежи, срок внесения которых наступил.</w:t>
      </w:r>
    </w:p>
    <w:p w:rsidR="00DD4434" w:rsidRPr="00DC221B" w:rsidRDefault="00DD4434" w:rsidP="00DD4434">
      <w:pPr>
        <w:pStyle w:val="af5"/>
        <w:tabs>
          <w:tab w:val="left" w:pos="-567"/>
          <w:tab w:val="left" w:pos="142"/>
        </w:tabs>
        <w:spacing w:line="276" w:lineRule="auto"/>
        <w:ind w:left="-284" w:firstLine="0"/>
      </w:pPr>
      <w:r w:rsidRPr="00DC221B">
        <w:t>ФЛ 28.11: код «1» (срок внесения платежа не наступил (новый договор) в период со дня заключения договора и до наступления срока для внесения первого платежа по договору; код «2» (платежи вносятся своевременно) указывается в случае, когда отсутствует задолженность по платежам (субъект исполняет свои обязательства по погашению платежей в предусмотренный договором срок для их внесения); код «3» (платежи вносятся несвоевременно) указывается в случае, когда субъект нарушает обязанность по внесению платежей в установленный договором срок».</w:t>
      </w:r>
    </w:p>
    <w:p w:rsidR="00DD4434" w:rsidRPr="00DC221B" w:rsidRDefault="00DD4434" w:rsidP="00DD4434">
      <w:pPr>
        <w:tabs>
          <w:tab w:val="left" w:pos="-567"/>
          <w:tab w:val="left" w:pos="142"/>
        </w:tabs>
        <w:spacing w:after="0" w:line="276" w:lineRule="auto"/>
        <w:ind w:left="-284"/>
      </w:pPr>
      <w:r w:rsidRPr="00DC221B">
        <w:t>Аналогично изменен текст сноски в Приложении 4 к показателям ЮЛ_20.10 и ЮЛ_20.11.</w:t>
      </w:r>
    </w:p>
    <w:p w:rsidR="00E92F3E" w:rsidRPr="00DC221B" w:rsidRDefault="001D5159" w:rsidP="00E92F3E">
      <w:pPr>
        <w:pStyle w:val="af5"/>
        <w:numPr>
          <w:ilvl w:val="0"/>
          <w:numId w:val="18"/>
        </w:numPr>
        <w:tabs>
          <w:tab w:val="left" w:pos="-567"/>
          <w:tab w:val="left" w:pos="142"/>
        </w:tabs>
        <w:spacing w:before="240" w:line="276" w:lineRule="auto"/>
        <w:ind w:left="-283" w:firstLine="0"/>
      </w:pPr>
      <w:r w:rsidRPr="00DC221B">
        <w:rPr>
          <w:rFonts w:cs="Arial"/>
          <w:szCs w:val="22"/>
        </w:rPr>
        <w:t>Приложение</w:t>
      </w:r>
      <w:r w:rsidRPr="00DC221B">
        <w:t xml:space="preserve"> 3, ФЛ_28.1</w:t>
      </w:r>
      <w:r w:rsidR="00E92F3E" w:rsidRPr="00DC221B">
        <w:t>4 «</w:t>
      </w:r>
      <w:r w:rsidR="00E92F3E" w:rsidRPr="00DC221B">
        <w:rPr>
          <w:rFonts w:eastAsia="Calibri"/>
        </w:rPr>
        <w:t xml:space="preserve">Сумма последнего внесенного платежа (части платежа) с просрочкой более 30 календарных дней» и </w:t>
      </w:r>
      <w:r w:rsidR="00E92F3E" w:rsidRPr="00DC221B">
        <w:t>ФЛ_28.15 «Сумма внесенных платежей за 24 календарных месяца, за исключением платежей с просрочкой более 30 календарных дней», изменена сноска</w:t>
      </w:r>
    </w:p>
    <w:p w:rsidR="001D5159" w:rsidRPr="00DC221B" w:rsidRDefault="00E92F3E" w:rsidP="00E92F3E">
      <w:pPr>
        <w:pStyle w:val="af5"/>
        <w:tabs>
          <w:tab w:val="left" w:pos="-567"/>
          <w:tab w:val="left" w:pos="142"/>
        </w:tabs>
        <w:spacing w:line="276" w:lineRule="auto"/>
        <w:ind w:left="-283" w:firstLine="0"/>
      </w:pPr>
      <w:r w:rsidRPr="00DC221B">
        <w:t>было: «</w:t>
      </w:r>
      <w:r w:rsidR="001D5159" w:rsidRPr="00DC221B">
        <w:t>В соответствии с «Техническими требованиями к формированию показателей кредитной информации» версии 3.0, «заполнение допускается, если значение показателя ФЛ_18.3 равно 1 или 5», в иных случаях может отсутствовать</w:t>
      </w:r>
      <w:r w:rsidRPr="00DC221B">
        <w:t>».</w:t>
      </w:r>
    </w:p>
    <w:p w:rsidR="00E92F3E" w:rsidRPr="00DC221B" w:rsidRDefault="00E92F3E" w:rsidP="00AA0FBB">
      <w:pPr>
        <w:pStyle w:val="af5"/>
        <w:tabs>
          <w:tab w:val="left" w:pos="-567"/>
          <w:tab w:val="left" w:pos="142"/>
        </w:tabs>
        <w:spacing w:line="276" w:lineRule="auto"/>
        <w:ind w:left="-283" w:hanging="1"/>
      </w:pPr>
      <w:r w:rsidRPr="00DC221B">
        <w:t>стало: «В соответствии с «Техническими требованиями к формированию показателей кредитной информации» версии 4.1, «</w:t>
      </w:r>
      <w:r w:rsidR="00AA0FBB" w:rsidRPr="00DC221B">
        <w:t>заполняется при наличии сведений у ИФКИ, если значение показателя ФЛ_18.3 равно “1”</w:t>
      </w:r>
      <w:r w:rsidRPr="00DC221B">
        <w:t>».</w:t>
      </w:r>
    </w:p>
    <w:p w:rsidR="00A7581B" w:rsidRPr="00DC221B" w:rsidRDefault="00A7581B" w:rsidP="00FE6992">
      <w:pPr>
        <w:pStyle w:val="af5"/>
        <w:numPr>
          <w:ilvl w:val="0"/>
          <w:numId w:val="18"/>
        </w:numPr>
        <w:tabs>
          <w:tab w:val="left" w:pos="-567"/>
          <w:tab w:val="left" w:pos="142"/>
        </w:tabs>
        <w:spacing w:before="240" w:line="276" w:lineRule="auto"/>
        <w:ind w:left="-284" w:firstLine="0"/>
      </w:pPr>
      <w:r w:rsidRPr="00DC221B">
        <w:rPr>
          <w:rFonts w:cs="Arial"/>
          <w:szCs w:val="22"/>
        </w:rPr>
        <w:t>Приложение</w:t>
      </w:r>
      <w:r w:rsidRPr="00DC221B">
        <w:t xml:space="preserve"> 3, ФЛ_33.2 «УИд договора  поручительства».</w:t>
      </w:r>
    </w:p>
    <w:p w:rsidR="00A7581B" w:rsidRPr="00DC221B" w:rsidRDefault="00A7581B" w:rsidP="00A7581B">
      <w:pPr>
        <w:pStyle w:val="-050"/>
        <w:tabs>
          <w:tab w:val="clear" w:pos="142"/>
          <w:tab w:val="clear" w:pos="567"/>
          <w:tab w:val="left" w:pos="-284"/>
        </w:tabs>
      </w:pPr>
      <w:r w:rsidRPr="00DC221B">
        <w:t>Удалена сноска: «Показатели ФЛ_33.2-ФЛ_33.8 объединены в подгруппу Uid_group_FL_33_</w:t>
      </w:r>
      <w:r w:rsidRPr="00DC221B">
        <w:rPr>
          <w:lang w:val="en-US"/>
        </w:rPr>
        <w:t>Warranty</w:t>
      </w:r>
      <w:r w:rsidRPr="00DC221B">
        <w:t>».</w:t>
      </w:r>
    </w:p>
    <w:p w:rsidR="00A7581B" w:rsidRPr="00DC221B" w:rsidRDefault="00A7581B" w:rsidP="00A7581B">
      <w:pPr>
        <w:pStyle w:val="-050"/>
        <w:tabs>
          <w:tab w:val="clear" w:pos="142"/>
          <w:tab w:val="clear" w:pos="567"/>
          <w:tab w:val="left" w:pos="-284"/>
        </w:tabs>
      </w:pPr>
      <w:r w:rsidRPr="00DC221B">
        <w:t xml:space="preserve">Приложение 4, ЮЛ_24.2 «УИд договора  поручительства» </w:t>
      </w:r>
    </w:p>
    <w:p w:rsidR="00A7581B" w:rsidRPr="00DC221B" w:rsidRDefault="00A7581B" w:rsidP="00A7581B">
      <w:pPr>
        <w:pStyle w:val="-050"/>
        <w:tabs>
          <w:tab w:val="clear" w:pos="142"/>
          <w:tab w:val="clear" w:pos="567"/>
          <w:tab w:val="left" w:pos="-284"/>
        </w:tabs>
      </w:pPr>
      <w:r w:rsidRPr="00DC221B">
        <w:t>Удалена сноска: «Показатели ЮЛ_24.2-ЮЛ_24.8 объединены в подгруппу Uid_group_UL_24_</w:t>
      </w:r>
      <w:r w:rsidRPr="00DC221B">
        <w:rPr>
          <w:lang w:val="en-US"/>
        </w:rPr>
        <w:t>Warranty</w:t>
      </w:r>
      <w:r w:rsidRPr="00DC221B">
        <w:t>».</w:t>
      </w:r>
    </w:p>
    <w:p w:rsidR="00293BCC" w:rsidRPr="00DC221B" w:rsidRDefault="00293BCC" w:rsidP="00FE6992">
      <w:pPr>
        <w:pStyle w:val="af5"/>
        <w:numPr>
          <w:ilvl w:val="0"/>
          <w:numId w:val="18"/>
        </w:numPr>
        <w:tabs>
          <w:tab w:val="left" w:pos="-567"/>
          <w:tab w:val="left" w:pos="142"/>
        </w:tabs>
        <w:spacing w:before="240" w:line="276" w:lineRule="auto"/>
        <w:ind w:left="-283" w:firstLine="0"/>
      </w:pPr>
      <w:r w:rsidRPr="00DC221B">
        <w:rPr>
          <w:rFonts w:cs="Arial"/>
          <w:szCs w:val="22"/>
        </w:rPr>
        <w:t>Приложение</w:t>
      </w:r>
      <w:r w:rsidRPr="00DC221B">
        <w:t xml:space="preserve"> 3, ФЛ_34.2 «</w:t>
      </w:r>
      <w:r w:rsidR="00183933" w:rsidRPr="00DC221B">
        <w:t>УИд независимой гарантии</w:t>
      </w:r>
      <w:r w:rsidRPr="00DC221B">
        <w:t>».</w:t>
      </w:r>
    </w:p>
    <w:p w:rsidR="00183933" w:rsidRPr="00DC221B" w:rsidRDefault="00293BCC" w:rsidP="00293BCC">
      <w:pPr>
        <w:pStyle w:val="-050"/>
      </w:pPr>
      <w:r w:rsidRPr="00DC221B">
        <w:t>Удалена сноска: «Показатели ФЛ_34.2-ФЛ_34.8 объединены в подгруппу Uid_group_FL_34_Guarantee».</w:t>
      </w:r>
    </w:p>
    <w:p w:rsidR="00293BCC" w:rsidRPr="00DC221B" w:rsidRDefault="00183933" w:rsidP="00293BCC">
      <w:pPr>
        <w:pStyle w:val="-050"/>
      </w:pPr>
      <w:r w:rsidRPr="00DC221B">
        <w:t>Приложение 4, ЮЛ_25.2 «УИд независимой гарантии»</w:t>
      </w:r>
      <w:r w:rsidR="00293BCC" w:rsidRPr="00DC221B">
        <w:t xml:space="preserve"> </w:t>
      </w:r>
    </w:p>
    <w:p w:rsidR="00183933" w:rsidRPr="00DC221B" w:rsidRDefault="00183933" w:rsidP="00293BCC">
      <w:pPr>
        <w:pStyle w:val="-050"/>
      </w:pPr>
      <w:r w:rsidRPr="00DC221B">
        <w:t>Удалена сноска: «Показатели ЮЛ_25.2-ЮЛ_25.8 объединены в подгруппу Uid_group_UL_25_Guarantee».</w:t>
      </w:r>
    </w:p>
    <w:p w:rsidR="00EA368E" w:rsidRPr="00DC221B" w:rsidRDefault="00EA368E" w:rsidP="00FE6992">
      <w:pPr>
        <w:pStyle w:val="af5"/>
        <w:numPr>
          <w:ilvl w:val="0"/>
          <w:numId w:val="18"/>
        </w:numPr>
        <w:tabs>
          <w:tab w:val="left" w:pos="-567"/>
          <w:tab w:val="left" w:pos="142"/>
        </w:tabs>
        <w:spacing w:before="240" w:line="276" w:lineRule="auto"/>
        <w:ind w:left="-283" w:firstLine="0"/>
      </w:pPr>
      <w:r w:rsidRPr="00DC221B">
        <w:rPr>
          <w:rFonts w:cs="Arial"/>
          <w:szCs w:val="22"/>
        </w:rPr>
        <w:lastRenderedPageBreak/>
        <w:t>Приложение</w:t>
      </w:r>
      <w:r w:rsidRPr="00DC221B">
        <w:t xml:space="preserve"> 3, ФЛ_36.2 «Код использованного обеспечения».</w:t>
      </w:r>
    </w:p>
    <w:p w:rsidR="00EA368E" w:rsidRPr="00DC221B" w:rsidRDefault="00EA368E" w:rsidP="00EA368E">
      <w:pPr>
        <w:pStyle w:val="-050"/>
      </w:pPr>
      <w:r w:rsidRPr="00DC221B">
        <w:t xml:space="preserve">Удалена сноска: «Показатели ФЛ_36.2 </w:t>
      </w:r>
      <w:r w:rsidRPr="00DC221B">
        <w:rPr>
          <w:lang w:val="en-US"/>
        </w:rPr>
        <w:t>code</w:t>
      </w:r>
      <w:r w:rsidRPr="00DC221B">
        <w:t xml:space="preserve">, ФЛ_36.3 </w:t>
      </w:r>
      <w:r w:rsidRPr="00DC221B">
        <w:rPr>
          <w:lang w:val="en-US"/>
        </w:rPr>
        <w:t>date</w:t>
      </w:r>
      <w:r w:rsidRPr="00DC221B">
        <w:t xml:space="preserve">, ФЛ_36.4 </w:t>
      </w:r>
      <w:r w:rsidRPr="00DC221B">
        <w:rPr>
          <w:lang w:val="en-US"/>
        </w:rPr>
        <w:t>sum</w:t>
      </w:r>
      <w:r w:rsidRPr="00DC221B">
        <w:t xml:space="preserve"> в схеме </w:t>
      </w:r>
      <w:r w:rsidRPr="00DC221B">
        <w:rPr>
          <w:lang w:val="en-US"/>
        </w:rPr>
        <w:t>Blocks</w:t>
      </w:r>
      <w:r w:rsidRPr="00DC221B">
        <w:t>.</w:t>
      </w:r>
      <w:r w:rsidRPr="00DC221B">
        <w:rPr>
          <w:lang w:val="en-US"/>
        </w:rPr>
        <w:t>xsd</w:t>
      </w:r>
      <w:r w:rsidRPr="00DC221B">
        <w:t xml:space="preserve"> объединены в подгруппу </w:t>
      </w:r>
      <w:r w:rsidRPr="00DC221B">
        <w:rPr>
          <w:lang w:val="en-US"/>
        </w:rPr>
        <w:t>Code</w:t>
      </w:r>
      <w:r w:rsidRPr="00DC221B">
        <w:t>_</w:t>
      </w:r>
      <w:r w:rsidRPr="00DC221B">
        <w:rPr>
          <w:lang w:val="en-US"/>
        </w:rPr>
        <w:t>group</w:t>
      </w:r>
      <w:r w:rsidRPr="00DC221B">
        <w:t>_</w:t>
      </w:r>
      <w:r w:rsidRPr="00DC221B">
        <w:rPr>
          <w:lang w:val="en-US"/>
        </w:rPr>
        <w:t>FL</w:t>
      </w:r>
      <w:r w:rsidRPr="00DC221B">
        <w:t>_36_</w:t>
      </w:r>
      <w:r w:rsidRPr="00DC221B">
        <w:rPr>
          <w:lang w:val="en-US"/>
        </w:rPr>
        <w:t>ProvisionPayment</w:t>
      </w:r>
      <w:r w:rsidRPr="00DC221B">
        <w:t>».</w:t>
      </w:r>
    </w:p>
    <w:p w:rsidR="00EA368E" w:rsidRPr="00DC221B" w:rsidRDefault="00EA368E" w:rsidP="00EA368E">
      <w:pPr>
        <w:pStyle w:val="-050"/>
      </w:pPr>
      <w:r w:rsidRPr="00DC221B">
        <w:t>Приложение 4, ЮЛ_27.2 «Код использованного обеспечения».</w:t>
      </w:r>
    </w:p>
    <w:p w:rsidR="00EA368E" w:rsidRPr="00DC221B" w:rsidRDefault="00EA368E" w:rsidP="003441DE">
      <w:pPr>
        <w:pStyle w:val="-050"/>
        <w:spacing w:after="240"/>
      </w:pPr>
      <w:r w:rsidRPr="00DC221B">
        <w:t>Удалена сноска: «Показатели ЮЛ_27.2 code, ЮЛ_27.3 date, ЮЛ_27.4 sum в схеме Blocks.xsd объединены в подгруппу Code_group_UL_27_ProvisionPayment».</w:t>
      </w:r>
    </w:p>
    <w:p w:rsidR="00EA368E" w:rsidRPr="00DC221B" w:rsidRDefault="00EA368E" w:rsidP="00FE6992">
      <w:pPr>
        <w:pStyle w:val="af5"/>
        <w:numPr>
          <w:ilvl w:val="0"/>
          <w:numId w:val="18"/>
        </w:numPr>
        <w:tabs>
          <w:tab w:val="left" w:pos="-567"/>
          <w:tab w:val="left" w:pos="142"/>
        </w:tabs>
        <w:spacing w:before="240" w:line="276" w:lineRule="auto"/>
        <w:ind w:left="-283" w:firstLine="0"/>
      </w:pPr>
      <w:r w:rsidRPr="00DC221B">
        <w:rPr>
          <w:rFonts w:cs="Arial"/>
          <w:szCs w:val="22"/>
        </w:rPr>
        <w:t>Приложение</w:t>
      </w:r>
      <w:r w:rsidRPr="00DC221B">
        <w:t xml:space="preserve"> 3, ФЛ_49.</w:t>
      </w:r>
      <w:r w:rsidR="003441DE" w:rsidRPr="00DC221B">
        <w:t>8</w:t>
      </w:r>
      <w:r w:rsidRPr="00DC221B">
        <w:t xml:space="preserve"> «Код номера налогоплательщика», изменена сноска </w:t>
      </w:r>
    </w:p>
    <w:p w:rsidR="00EA368E" w:rsidRPr="00DC221B" w:rsidRDefault="00EA368E" w:rsidP="003441DE">
      <w:pPr>
        <w:pStyle w:val="af5"/>
        <w:tabs>
          <w:tab w:val="left" w:pos="-567"/>
          <w:tab w:val="left" w:pos="142"/>
        </w:tabs>
        <w:spacing w:line="276" w:lineRule="auto"/>
        <w:ind w:left="-284" w:firstLine="0"/>
      </w:pPr>
      <w:r w:rsidRPr="00DC221B">
        <w:t>было: «</w:t>
      </w:r>
      <w:r w:rsidR="003441DE" w:rsidRPr="00DC221B">
        <w:t>Показатели ФЛ_49.8-ФЛ_49.9 объединены в подгруппу TaxCode_group_FL_49_OrgCustomer</w:t>
      </w:r>
      <w:r w:rsidRPr="00DC221B">
        <w:t>».</w:t>
      </w:r>
    </w:p>
    <w:p w:rsidR="003441DE" w:rsidRPr="00DC221B" w:rsidRDefault="003441DE" w:rsidP="003441DE">
      <w:pPr>
        <w:pStyle w:val="af5"/>
        <w:tabs>
          <w:tab w:val="left" w:pos="-567"/>
          <w:tab w:val="left" w:pos="142"/>
        </w:tabs>
        <w:spacing w:line="276" w:lineRule="auto"/>
        <w:ind w:left="-284" w:firstLine="0"/>
      </w:pPr>
      <w:r w:rsidRPr="00DC221B">
        <w:t>стало: «Показатели ФЛ_49.8-ФЛ_49.9 объединены в подгруппу Tax</w:t>
      </w:r>
      <w:r w:rsidRPr="00DC221B">
        <w:rPr>
          <w:i/>
          <w:lang w:val="en-US"/>
        </w:rPr>
        <w:t>Num</w:t>
      </w:r>
      <w:r w:rsidRPr="00DC221B">
        <w:t>_group_FL_49_OrgCustomer».</w:t>
      </w:r>
    </w:p>
    <w:p w:rsidR="00EA368E" w:rsidRPr="00DC221B" w:rsidRDefault="00EA368E" w:rsidP="00EA368E">
      <w:pPr>
        <w:pStyle w:val="-050"/>
      </w:pPr>
      <w:r w:rsidRPr="00DC221B">
        <w:t>Приложение 4, ЮЛ_</w:t>
      </w:r>
      <w:r w:rsidR="003441DE" w:rsidRPr="00DC221B">
        <w:t>39</w:t>
      </w:r>
      <w:r w:rsidRPr="00DC221B">
        <w:t>.</w:t>
      </w:r>
      <w:r w:rsidR="003441DE" w:rsidRPr="00DC221B">
        <w:t>8</w:t>
      </w:r>
      <w:r w:rsidRPr="00DC221B">
        <w:t xml:space="preserve"> «</w:t>
      </w:r>
      <w:r w:rsidR="003441DE" w:rsidRPr="00DC221B">
        <w:t>Код номера налогоплательщика</w:t>
      </w:r>
      <w:r w:rsidRPr="00DC221B">
        <w:t>»</w:t>
      </w:r>
      <w:r w:rsidR="003441DE" w:rsidRPr="00DC221B">
        <w:t>, изменена сноска</w:t>
      </w:r>
      <w:r w:rsidRPr="00DC221B">
        <w:t>.</w:t>
      </w:r>
    </w:p>
    <w:p w:rsidR="00EA368E" w:rsidRPr="00DC221B" w:rsidRDefault="003441DE" w:rsidP="00EA368E">
      <w:pPr>
        <w:pStyle w:val="-050"/>
      </w:pPr>
      <w:r w:rsidRPr="00DC221B">
        <w:t>было</w:t>
      </w:r>
      <w:r w:rsidR="00EA368E" w:rsidRPr="00DC221B">
        <w:t>: «</w:t>
      </w:r>
      <w:r w:rsidRPr="00DC221B">
        <w:t>Показатели ЮЛ_39.8-ЮЛ_39.9 объединены в подгруппу Tax</w:t>
      </w:r>
      <w:r w:rsidRPr="00DC221B">
        <w:rPr>
          <w:lang w:val="en-US"/>
        </w:rPr>
        <w:t>Code</w:t>
      </w:r>
      <w:r w:rsidRPr="00DC221B">
        <w:t>_group_UL_39_OrgCustomer</w:t>
      </w:r>
      <w:r w:rsidR="00EA368E" w:rsidRPr="00DC221B">
        <w:t>».</w:t>
      </w:r>
    </w:p>
    <w:p w:rsidR="003441DE" w:rsidRPr="00DC221B" w:rsidRDefault="003441DE" w:rsidP="002C2D17">
      <w:pPr>
        <w:pStyle w:val="-050"/>
        <w:spacing w:after="240"/>
      </w:pPr>
      <w:r w:rsidRPr="00DC221B">
        <w:t>стало: «Показатели ЮЛ_39.8-ЮЛ_39.9 объединены в подгруппу Tax</w:t>
      </w:r>
      <w:r w:rsidRPr="00DC221B">
        <w:rPr>
          <w:i/>
          <w:lang w:val="en-US"/>
        </w:rPr>
        <w:t>Num</w:t>
      </w:r>
      <w:r w:rsidRPr="00DC221B">
        <w:t>_group_UL_39_OrgCustomer».</w:t>
      </w:r>
    </w:p>
    <w:p w:rsidR="002C2D17" w:rsidRPr="00DC221B" w:rsidRDefault="002C2D17" w:rsidP="00FE6992">
      <w:pPr>
        <w:pStyle w:val="af5"/>
        <w:numPr>
          <w:ilvl w:val="0"/>
          <w:numId w:val="18"/>
        </w:numPr>
        <w:tabs>
          <w:tab w:val="left" w:pos="-567"/>
          <w:tab w:val="left" w:pos="142"/>
        </w:tabs>
        <w:spacing w:before="240" w:line="276" w:lineRule="auto"/>
        <w:ind w:left="-283" w:firstLine="0"/>
      </w:pPr>
      <w:r w:rsidRPr="00DC221B">
        <w:rPr>
          <w:rFonts w:cs="Arial"/>
          <w:szCs w:val="22"/>
        </w:rPr>
        <w:t>Приложение</w:t>
      </w:r>
      <w:r w:rsidRPr="00DC221B">
        <w:t xml:space="preserve"> 3, ФЛ_50.7 «Код номера налогоплательщика», изменена сноска </w:t>
      </w:r>
    </w:p>
    <w:p w:rsidR="002C2D17" w:rsidRPr="00DC221B" w:rsidRDefault="002C2D17" w:rsidP="002C2D17">
      <w:pPr>
        <w:pStyle w:val="af5"/>
        <w:tabs>
          <w:tab w:val="left" w:pos="-567"/>
          <w:tab w:val="left" w:pos="142"/>
        </w:tabs>
        <w:spacing w:line="276" w:lineRule="auto"/>
        <w:ind w:left="-284" w:firstLine="0"/>
      </w:pPr>
      <w:r w:rsidRPr="00DC221B">
        <w:t>было: «Показатели ФЛ_50.7-ФЛ_50.8 объединены в подгруппу TaxCode_group_FL_50_PersonCustomer».</w:t>
      </w:r>
    </w:p>
    <w:p w:rsidR="002C2D17" w:rsidRPr="00DC221B" w:rsidRDefault="002C2D17" w:rsidP="002C2D17">
      <w:pPr>
        <w:pStyle w:val="af5"/>
        <w:tabs>
          <w:tab w:val="left" w:pos="-567"/>
          <w:tab w:val="left" w:pos="142"/>
        </w:tabs>
        <w:spacing w:line="276" w:lineRule="auto"/>
        <w:ind w:left="-284" w:firstLine="0"/>
      </w:pPr>
      <w:r w:rsidRPr="00DC221B">
        <w:t>стало: «Показатели ФЛ_50.7-ФЛ_50.8 объединены в подгруппу Tax</w:t>
      </w:r>
      <w:r w:rsidRPr="00DC221B">
        <w:rPr>
          <w:i/>
          <w:lang w:val="en-US"/>
        </w:rPr>
        <w:t>Num</w:t>
      </w:r>
      <w:r w:rsidRPr="00DC221B">
        <w:t>_group_FL_50_PersonCustomer».</w:t>
      </w:r>
    </w:p>
    <w:p w:rsidR="002C2D17" w:rsidRPr="00DC221B" w:rsidRDefault="002C2D17" w:rsidP="002C2D17">
      <w:pPr>
        <w:pStyle w:val="-050"/>
      </w:pPr>
      <w:r w:rsidRPr="00DC221B">
        <w:t>Приложение 4, ЮЛ_40.7 «Код номера налогоплательщика», изменена сноска</w:t>
      </w:r>
    </w:p>
    <w:p w:rsidR="002C2D17" w:rsidRPr="00DC221B" w:rsidRDefault="002C2D17" w:rsidP="002C2D17">
      <w:pPr>
        <w:pStyle w:val="-050"/>
      </w:pPr>
      <w:r w:rsidRPr="00DC221B">
        <w:t>было: «Показатели ЮЛ_40.7-ЮЛ_40.8 объединены в подгруппу TaxCode_group_UL_40_PersonCustomer».</w:t>
      </w:r>
    </w:p>
    <w:p w:rsidR="002C2D17" w:rsidRPr="00DC221B" w:rsidRDefault="002C2D17" w:rsidP="002C2D17">
      <w:pPr>
        <w:pStyle w:val="-050"/>
      </w:pPr>
      <w:r w:rsidRPr="00DC221B">
        <w:t>стало: «Показатели ЮЛ_40.7-ЮЛ_40.8 объединены в подгруппу Tax</w:t>
      </w:r>
      <w:r w:rsidRPr="00DC221B">
        <w:rPr>
          <w:i/>
          <w:lang w:val="en-US"/>
        </w:rPr>
        <w:t>Num</w:t>
      </w:r>
      <w:r w:rsidRPr="00DC221B">
        <w:t>_group_UL_40_PersonCustomer».</w:t>
      </w:r>
    </w:p>
    <w:p w:rsidR="00D32C93" w:rsidRPr="00DC221B" w:rsidRDefault="00D32C93" w:rsidP="00FE6992">
      <w:pPr>
        <w:pStyle w:val="af5"/>
        <w:numPr>
          <w:ilvl w:val="0"/>
          <w:numId w:val="18"/>
        </w:numPr>
        <w:tabs>
          <w:tab w:val="left" w:pos="-567"/>
          <w:tab w:val="left" w:pos="142"/>
        </w:tabs>
        <w:spacing w:before="240" w:line="276" w:lineRule="auto"/>
        <w:ind w:left="-283" w:firstLine="0"/>
      </w:pPr>
      <w:r w:rsidRPr="00DC221B">
        <w:rPr>
          <w:rFonts w:cs="Arial"/>
          <w:szCs w:val="22"/>
        </w:rPr>
        <w:t>Приложение</w:t>
      </w:r>
      <w:r w:rsidRPr="00DC221B">
        <w:t xml:space="preserve"> 3, ФЛ_32.2 «Код предмета залога».</w:t>
      </w:r>
    </w:p>
    <w:p w:rsidR="00D32C93" w:rsidRPr="00DC221B" w:rsidRDefault="00D32C93" w:rsidP="00D32C93">
      <w:pPr>
        <w:pStyle w:val="-050"/>
      </w:pPr>
      <w:r w:rsidRPr="00DC221B">
        <w:t>Удалена сноска: «Показатели блоков ФЛ_32 и ФЛ_35, кроме ФЛ_32.1 объединены в подгруппу PropertyId_group_FL_32_35_Group».</w:t>
      </w:r>
    </w:p>
    <w:p w:rsidR="00D32C93" w:rsidRPr="00DC221B" w:rsidRDefault="00D32C93" w:rsidP="00D32C93">
      <w:pPr>
        <w:pStyle w:val="-050"/>
      </w:pPr>
      <w:r w:rsidRPr="00DC221B">
        <w:t>Приложение 4, ЮЛ_23.2 «Код предмета залога».</w:t>
      </w:r>
    </w:p>
    <w:p w:rsidR="00D32C93" w:rsidRPr="00DC221B" w:rsidRDefault="00D32C93" w:rsidP="00D32C93">
      <w:pPr>
        <w:pStyle w:val="-050"/>
        <w:spacing w:after="240"/>
      </w:pPr>
      <w:r w:rsidRPr="00DC221B">
        <w:t>Удалена сноска: «Показатели блоков ЮЛ_23 и ЮЛ_26, кроме ЮЛ_23.1, объединены в подгруппу PropertyId_group_UL_23_26_Group».</w:t>
      </w:r>
    </w:p>
    <w:p w:rsidR="000431EC" w:rsidRPr="00DC221B" w:rsidRDefault="000431EC" w:rsidP="00FE6992">
      <w:pPr>
        <w:pStyle w:val="af5"/>
        <w:numPr>
          <w:ilvl w:val="0"/>
          <w:numId w:val="18"/>
        </w:numPr>
        <w:tabs>
          <w:tab w:val="left" w:pos="-567"/>
          <w:tab w:val="left" w:pos="142"/>
        </w:tabs>
        <w:spacing w:before="240" w:line="276" w:lineRule="auto"/>
        <w:ind w:left="-283" w:firstLine="0"/>
      </w:pPr>
      <w:r w:rsidRPr="00DC221B">
        <w:rPr>
          <w:rFonts w:cs="Arial"/>
          <w:szCs w:val="22"/>
        </w:rPr>
        <w:t>Приложение</w:t>
      </w:r>
      <w:r w:rsidRPr="00DC221B">
        <w:t xml:space="preserve"> 3, ФЛ_44.4 «Код цели запроса». </w:t>
      </w:r>
    </w:p>
    <w:p w:rsidR="00D32C93" w:rsidRPr="00DC221B" w:rsidRDefault="000431EC" w:rsidP="002C2D17">
      <w:pPr>
        <w:pStyle w:val="-050"/>
      </w:pPr>
      <w:r w:rsidRPr="00DC221B">
        <w:t>Добавлена сноска: «Показатели ФЛ_44.4-ФЛ_44.5 объединены в подгруппу RequestReason_group_FL_44_CustomerRequest».</w:t>
      </w:r>
    </w:p>
    <w:p w:rsidR="000431EC" w:rsidRPr="00DC221B" w:rsidRDefault="000431EC" w:rsidP="000431EC">
      <w:pPr>
        <w:pStyle w:val="af5"/>
        <w:tabs>
          <w:tab w:val="left" w:pos="-567"/>
          <w:tab w:val="left" w:pos="142"/>
        </w:tabs>
        <w:spacing w:line="276" w:lineRule="auto"/>
        <w:ind w:left="-284" w:firstLine="0"/>
      </w:pPr>
      <w:r w:rsidRPr="00DC221B">
        <w:rPr>
          <w:rFonts w:cs="Arial"/>
          <w:szCs w:val="22"/>
        </w:rPr>
        <w:t>Приложение</w:t>
      </w:r>
      <w:r w:rsidRPr="00DC221B">
        <w:t xml:space="preserve"> 4, ЮЛ_34.4 «Код цели запроса». </w:t>
      </w:r>
    </w:p>
    <w:p w:rsidR="002C2D17" w:rsidRPr="00DC221B" w:rsidRDefault="000431EC" w:rsidP="000431EC">
      <w:pPr>
        <w:pStyle w:val="-050"/>
      </w:pPr>
      <w:r w:rsidRPr="00DC221B">
        <w:t>Добавлена сноска: «Показатели ЮЛ_34.4-ЮЛ_34.5 объединены в подгруппу RequestReason_group_</w:t>
      </w:r>
      <w:r w:rsidRPr="00DC221B">
        <w:rPr>
          <w:lang w:val="en-US"/>
        </w:rPr>
        <w:t>U</w:t>
      </w:r>
      <w:r w:rsidRPr="00DC221B">
        <w:t>L_34_CustomerRequest».</w:t>
      </w:r>
    </w:p>
    <w:p w:rsidR="000431EC" w:rsidRPr="00DC221B" w:rsidRDefault="000431EC" w:rsidP="00FE6992">
      <w:pPr>
        <w:pStyle w:val="af5"/>
        <w:numPr>
          <w:ilvl w:val="0"/>
          <w:numId w:val="18"/>
        </w:numPr>
        <w:tabs>
          <w:tab w:val="left" w:pos="-567"/>
          <w:tab w:val="left" w:pos="142"/>
        </w:tabs>
        <w:spacing w:before="240" w:line="276" w:lineRule="auto"/>
        <w:ind w:left="-283" w:firstLine="0"/>
      </w:pPr>
      <w:r w:rsidRPr="00DC221B">
        <w:rPr>
          <w:rFonts w:cs="Arial"/>
          <w:szCs w:val="22"/>
        </w:rPr>
        <w:t>Приложение</w:t>
      </w:r>
      <w:r w:rsidRPr="00DC221B">
        <w:t xml:space="preserve"> 3, ФЛ_49.15 «Код цели запроса». </w:t>
      </w:r>
    </w:p>
    <w:p w:rsidR="000431EC" w:rsidRPr="00DC221B" w:rsidRDefault="000431EC" w:rsidP="000431EC">
      <w:pPr>
        <w:pStyle w:val="-050"/>
      </w:pPr>
      <w:r w:rsidRPr="00DC221B">
        <w:t>Добавлена сноска: «Показатели ФЛ_49.15-ФЛ_49.16 объединены в подгруппу ClientRequestGoalCode_group_FL_49_OrgCustomer».</w:t>
      </w:r>
    </w:p>
    <w:p w:rsidR="000431EC" w:rsidRPr="00DC221B" w:rsidRDefault="000431EC" w:rsidP="000431EC">
      <w:pPr>
        <w:pStyle w:val="af5"/>
        <w:tabs>
          <w:tab w:val="left" w:pos="-567"/>
          <w:tab w:val="left" w:pos="142"/>
        </w:tabs>
        <w:spacing w:line="276" w:lineRule="auto"/>
        <w:ind w:left="-284" w:firstLine="0"/>
      </w:pPr>
      <w:r w:rsidRPr="00DC221B">
        <w:rPr>
          <w:rFonts w:cs="Arial"/>
          <w:szCs w:val="22"/>
        </w:rPr>
        <w:t>Приложение</w:t>
      </w:r>
      <w:r w:rsidRPr="00DC221B">
        <w:t xml:space="preserve"> 4, ЮЛ_39.15 «Код цели запроса». </w:t>
      </w:r>
    </w:p>
    <w:p w:rsidR="000431EC" w:rsidRPr="00DC221B" w:rsidRDefault="000431EC" w:rsidP="000431EC">
      <w:pPr>
        <w:pStyle w:val="-050"/>
      </w:pPr>
      <w:r w:rsidRPr="00DC221B">
        <w:t>Добавлена сноска: «Показатели ЮЛ_39.15-ЮЛ_39.16 объединены в подгруппу ClientRequestGoalCode_group_</w:t>
      </w:r>
      <w:r w:rsidRPr="00DC221B">
        <w:rPr>
          <w:lang w:val="en-US"/>
        </w:rPr>
        <w:t>U</w:t>
      </w:r>
      <w:r w:rsidRPr="00DC221B">
        <w:t>L_39_OrgCustomer».</w:t>
      </w:r>
    </w:p>
    <w:p w:rsidR="00432A36" w:rsidRPr="00DC221B" w:rsidRDefault="00432A36" w:rsidP="00FE6992">
      <w:pPr>
        <w:pStyle w:val="af5"/>
        <w:numPr>
          <w:ilvl w:val="0"/>
          <w:numId w:val="18"/>
        </w:numPr>
        <w:tabs>
          <w:tab w:val="left" w:pos="-567"/>
          <w:tab w:val="left" w:pos="142"/>
        </w:tabs>
        <w:spacing w:before="240" w:line="276" w:lineRule="auto"/>
        <w:ind w:left="-283" w:firstLine="0"/>
      </w:pPr>
      <w:r w:rsidRPr="00DC221B">
        <w:rPr>
          <w:rFonts w:cs="Arial"/>
          <w:szCs w:val="22"/>
        </w:rPr>
        <w:t>Приложение</w:t>
      </w:r>
      <w:r w:rsidRPr="00DC221B">
        <w:t xml:space="preserve"> 3, ФЛ_50.22 «Код цели запроса». </w:t>
      </w:r>
    </w:p>
    <w:p w:rsidR="00432A36" w:rsidRPr="00DC221B" w:rsidRDefault="00432A36" w:rsidP="00432A36">
      <w:pPr>
        <w:pStyle w:val="-050"/>
      </w:pPr>
      <w:r w:rsidRPr="00DC221B">
        <w:lastRenderedPageBreak/>
        <w:t>Добавлена сноска: «Показатели ФЛ_50.22-ФЛ_50.23 объединены в подгруппу ClientRequestGoalCode_group_FL_50_PersonCustomer».</w:t>
      </w:r>
    </w:p>
    <w:p w:rsidR="00432A36" w:rsidRPr="00DC221B" w:rsidRDefault="00432A36" w:rsidP="00432A36">
      <w:pPr>
        <w:pStyle w:val="af5"/>
        <w:tabs>
          <w:tab w:val="left" w:pos="-567"/>
          <w:tab w:val="left" w:pos="142"/>
        </w:tabs>
        <w:spacing w:line="276" w:lineRule="auto"/>
        <w:ind w:left="-284" w:firstLine="0"/>
      </w:pPr>
      <w:r w:rsidRPr="00DC221B">
        <w:rPr>
          <w:rFonts w:cs="Arial"/>
          <w:szCs w:val="22"/>
        </w:rPr>
        <w:t>Приложение</w:t>
      </w:r>
      <w:r w:rsidRPr="00DC221B">
        <w:t xml:space="preserve"> 4, ЮЛ_40.22 «Код цели запроса». </w:t>
      </w:r>
    </w:p>
    <w:p w:rsidR="00432A36" w:rsidRPr="00DC221B" w:rsidRDefault="00432A36" w:rsidP="00432A36">
      <w:pPr>
        <w:pStyle w:val="-050"/>
      </w:pPr>
      <w:r w:rsidRPr="00DC221B">
        <w:t>Добавлена сноска: «Показатели ЮЛ_40.22-ЮЛ_40.23 объединены в подгруппу ClientRequestGoalCode_group_</w:t>
      </w:r>
      <w:r w:rsidRPr="00DC221B">
        <w:rPr>
          <w:lang w:val="en-US"/>
        </w:rPr>
        <w:t>U</w:t>
      </w:r>
      <w:r w:rsidRPr="00DC221B">
        <w:t>L_40_PersonCustomer».</w:t>
      </w:r>
    </w:p>
    <w:p w:rsidR="00F72306" w:rsidRPr="00DC221B" w:rsidRDefault="00F72306" w:rsidP="00293BCC">
      <w:pPr>
        <w:pStyle w:val="-050"/>
      </w:pPr>
    </w:p>
    <w:p w:rsidR="007A1D59" w:rsidRPr="00DC221B" w:rsidRDefault="007A1D59" w:rsidP="007A1D59">
      <w:pPr>
        <w:pStyle w:val="af5"/>
        <w:numPr>
          <w:ilvl w:val="0"/>
          <w:numId w:val="18"/>
        </w:numPr>
        <w:tabs>
          <w:tab w:val="left" w:pos="-567"/>
          <w:tab w:val="left" w:pos="142"/>
        </w:tabs>
        <w:spacing w:line="276" w:lineRule="auto"/>
        <w:ind w:left="-284" w:firstLine="0"/>
      </w:pPr>
      <w:r w:rsidRPr="00DC221B">
        <w:t xml:space="preserve">Раздел «Корректировка / исключение / аннулирование показателей из Титульной части». </w:t>
      </w:r>
    </w:p>
    <w:p w:rsidR="007A1D59" w:rsidRPr="00DC221B" w:rsidRDefault="007A1D59" w:rsidP="007A1D59">
      <w:pPr>
        <w:pStyle w:val="af5"/>
        <w:tabs>
          <w:tab w:val="left" w:pos="-567"/>
          <w:tab w:val="left" w:pos="142"/>
        </w:tabs>
        <w:spacing w:line="276" w:lineRule="auto"/>
        <w:ind w:left="-284" w:firstLine="0"/>
      </w:pPr>
      <w:r w:rsidRPr="00DC221B">
        <w:t>Добавлена сноска: «В соответствии с письмом Банка России №</w:t>
      </w:r>
      <w:r w:rsidR="00980436" w:rsidRPr="00DC221B">
        <w:t>44-19</w:t>
      </w:r>
      <w:r w:rsidRPr="00DC221B">
        <w:t>/5382 от 29.07.2025, сняты ограничения на условия заполнения и корректность заполнения для показателей блоков _current, а также для показателей блоков титульной части, направляемых в рамках событий 3.1 и 4.1».</w:t>
      </w:r>
    </w:p>
    <w:p w:rsidR="007A1D59" w:rsidRPr="00DC221B" w:rsidRDefault="007A1D59" w:rsidP="007A1D59">
      <w:pPr>
        <w:pStyle w:val="af5"/>
        <w:tabs>
          <w:tab w:val="left" w:pos="-567"/>
          <w:tab w:val="left" w:pos="142"/>
        </w:tabs>
        <w:spacing w:line="276" w:lineRule="auto"/>
        <w:ind w:left="786" w:firstLine="0"/>
      </w:pPr>
    </w:p>
    <w:p w:rsidR="00FD4830" w:rsidRPr="00DC221B" w:rsidRDefault="00F72306" w:rsidP="00FD4830">
      <w:pPr>
        <w:pStyle w:val="af5"/>
        <w:numPr>
          <w:ilvl w:val="0"/>
          <w:numId w:val="18"/>
        </w:numPr>
        <w:tabs>
          <w:tab w:val="left" w:pos="-567"/>
          <w:tab w:val="left" w:pos="142"/>
        </w:tabs>
        <w:spacing w:line="276" w:lineRule="auto"/>
        <w:ind w:left="-283" w:firstLine="0"/>
      </w:pPr>
      <w:r w:rsidRPr="00DC221B">
        <w:rPr>
          <w:rFonts w:cs="Arial"/>
          <w:szCs w:val="22"/>
        </w:rPr>
        <w:t>Приложени</w:t>
      </w:r>
      <w:r w:rsidR="00FD4830" w:rsidRPr="00DC221B">
        <w:rPr>
          <w:rFonts w:cs="Arial"/>
          <w:szCs w:val="22"/>
        </w:rPr>
        <w:t>я</w:t>
      </w:r>
      <w:r w:rsidRPr="00DC221B">
        <w:t xml:space="preserve"> </w:t>
      </w:r>
      <w:r w:rsidR="00FD4830" w:rsidRPr="00DC221B">
        <w:t>3 и 4</w:t>
      </w:r>
      <w:r w:rsidRPr="00DC221B">
        <w:t>, ФЛ_19(1).1</w:t>
      </w:r>
      <w:r w:rsidR="00FD4830" w:rsidRPr="00DC221B">
        <w:t>/ЮЛ_12(1).1</w:t>
      </w:r>
      <w:r w:rsidRPr="00DC221B">
        <w:t xml:space="preserve"> «Признак обеспечивающего обязательства»</w:t>
      </w:r>
      <w:r w:rsidR="00FD4830" w:rsidRPr="00DC221B">
        <w:t>.</w:t>
      </w:r>
    </w:p>
    <w:p w:rsidR="00DD559D" w:rsidRPr="00DC221B" w:rsidRDefault="00F72306" w:rsidP="00293BCC">
      <w:pPr>
        <w:pStyle w:val="-050"/>
      </w:pPr>
      <w:r w:rsidRPr="00DC221B">
        <w:t>Добавлена сноска: «В соответствии с письмом Банка России №</w:t>
      </w:r>
      <w:r w:rsidR="00980436" w:rsidRPr="00DC221B">
        <w:t>44-19</w:t>
      </w:r>
      <w:r w:rsidRPr="00DC221B">
        <w:t>/5382 от 29.07.2025, исключается контроль корректности заполнения показателя «Признак обеспечивающего обязательства» в части требования допустимых значений «для показателя ФЛ_19(1).1</w:t>
      </w:r>
      <w:r w:rsidR="00FD4830" w:rsidRPr="00DC221B">
        <w:t>/ЮЛ_12(1).1</w:t>
      </w:r>
      <w:r w:rsidRPr="00DC221B">
        <w:t xml:space="preserve"> только значение «1», если по показателю ФЛ_18.3</w:t>
      </w:r>
      <w:r w:rsidR="00FD4830" w:rsidRPr="00DC221B">
        <w:t>/ЮЛ_11.3</w:t>
      </w:r>
      <w:r w:rsidRPr="00DC221B">
        <w:t xml:space="preserve"> «Код типа сделки» указано значение от «9» до «13»».</w:t>
      </w:r>
    </w:p>
    <w:p w:rsidR="00FD4830" w:rsidRPr="00DC221B" w:rsidRDefault="00FD4830" w:rsidP="00293BCC">
      <w:pPr>
        <w:pStyle w:val="-050"/>
      </w:pPr>
    </w:p>
    <w:p w:rsidR="00FD4830" w:rsidRPr="00DC221B" w:rsidRDefault="00FD4830" w:rsidP="00FD4830">
      <w:pPr>
        <w:pStyle w:val="af5"/>
        <w:numPr>
          <w:ilvl w:val="0"/>
          <w:numId w:val="18"/>
        </w:numPr>
        <w:tabs>
          <w:tab w:val="left" w:pos="-567"/>
          <w:tab w:val="left" w:pos="142"/>
        </w:tabs>
        <w:spacing w:line="276" w:lineRule="auto"/>
        <w:ind w:left="-283" w:firstLine="0"/>
      </w:pPr>
      <w:r w:rsidRPr="00DC221B">
        <w:rPr>
          <w:rFonts w:cs="Arial"/>
          <w:szCs w:val="22"/>
        </w:rPr>
        <w:t>Приложение</w:t>
      </w:r>
      <w:r w:rsidRPr="00DC221B">
        <w:t xml:space="preserve"> 3, ФЛ_18.12 «Код вида источника».</w:t>
      </w:r>
    </w:p>
    <w:p w:rsidR="008D18FC" w:rsidRPr="00DC221B" w:rsidRDefault="00FD4830" w:rsidP="008D18FC">
      <w:pPr>
        <w:pStyle w:val="-050"/>
      </w:pPr>
      <w:r w:rsidRPr="00DC221B">
        <w:t>Добавлена сноска: «В соответствии с письмом Банка России №</w:t>
      </w:r>
      <w:r w:rsidR="00980436" w:rsidRPr="00DC221B">
        <w:t>44-19</w:t>
      </w:r>
      <w:r w:rsidRPr="00DC221B">
        <w:t>/5382 от 29.07.2025, показатель ФЛ_18.12 «Код вида источника» заполняется любым кодом без ограничений в Едином формате (версия 4.1) согласно справочнику 6.1 «Виды источников»».</w:t>
      </w:r>
    </w:p>
    <w:p w:rsidR="008D18FC" w:rsidRPr="00DC221B" w:rsidRDefault="008D18FC" w:rsidP="008D18FC">
      <w:pPr>
        <w:pStyle w:val="-050"/>
      </w:pPr>
    </w:p>
    <w:p w:rsidR="008D18FC" w:rsidRPr="00DC221B" w:rsidRDefault="008D18FC" w:rsidP="008D18FC">
      <w:pPr>
        <w:pStyle w:val="af5"/>
        <w:numPr>
          <w:ilvl w:val="0"/>
          <w:numId w:val="18"/>
        </w:numPr>
        <w:tabs>
          <w:tab w:val="left" w:pos="-567"/>
          <w:tab w:val="left" w:pos="142"/>
        </w:tabs>
        <w:spacing w:line="276" w:lineRule="auto"/>
        <w:ind w:left="-283" w:firstLine="0"/>
        <w:rPr>
          <w:rFonts w:cs="Arial"/>
          <w:szCs w:val="22"/>
        </w:rPr>
      </w:pPr>
      <w:r w:rsidRPr="00DC221B">
        <w:rPr>
          <w:rFonts w:cs="Arial"/>
          <w:szCs w:val="22"/>
        </w:rPr>
        <w:t xml:space="preserve">Раздел «Формат запроса». Версия формата ответа </w:t>
      </w:r>
      <w:r w:rsidRPr="00DC221B">
        <w:rPr>
          <w:rFonts w:cs="Arial"/>
          <w:szCs w:val="22"/>
          <w:lang w:val="en-US"/>
        </w:rPr>
        <w:t>product</w:t>
      </w:r>
      <w:r w:rsidRPr="00DC221B">
        <w:rPr>
          <w:rFonts w:cs="Arial"/>
          <w:szCs w:val="22"/>
        </w:rPr>
        <w:t>/</w:t>
      </w:r>
      <w:r w:rsidRPr="00DC221B">
        <w:rPr>
          <w:rFonts w:cs="Arial"/>
          <w:szCs w:val="22"/>
          <w:lang w:val="en-US"/>
        </w:rPr>
        <w:t>prequest</w:t>
      </w:r>
      <w:r w:rsidRPr="00DC221B">
        <w:rPr>
          <w:rFonts w:cs="Arial"/>
          <w:szCs w:val="22"/>
        </w:rPr>
        <w:t>/</w:t>
      </w:r>
      <w:r w:rsidRPr="00DC221B">
        <w:rPr>
          <w:rFonts w:cs="Arial"/>
          <w:szCs w:val="22"/>
          <w:lang w:val="en-US"/>
        </w:rPr>
        <w:t>req</w:t>
      </w:r>
      <w:r w:rsidRPr="00DC221B">
        <w:rPr>
          <w:rFonts w:cs="Arial"/>
          <w:szCs w:val="22"/>
        </w:rPr>
        <w:t>/</w:t>
      </w:r>
      <w:r w:rsidRPr="00DC221B">
        <w:rPr>
          <w:rFonts w:cs="Arial"/>
          <w:szCs w:val="22"/>
          <w:lang w:val="en-US"/>
        </w:rPr>
        <w:t>version</w:t>
      </w:r>
      <w:r w:rsidRPr="00DC221B">
        <w:rPr>
          <w:rFonts w:cs="Arial"/>
          <w:szCs w:val="22"/>
        </w:rPr>
        <w:t>:</w:t>
      </w:r>
    </w:p>
    <w:p w:rsidR="008D18FC" w:rsidRPr="00DC221B" w:rsidRDefault="008D18FC" w:rsidP="008D18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было: «Целое число от 15 до 24 (включительно, версии 18 и 19 не применяются)»</w:t>
      </w:r>
    </w:p>
    <w:p w:rsidR="008D18FC" w:rsidRPr="00DC221B" w:rsidRDefault="008D18FC" w:rsidP="008D18FC">
      <w:pPr>
        <w:pStyle w:val="af5"/>
        <w:tabs>
          <w:tab w:val="left" w:pos="-567"/>
          <w:tab w:val="left" w:pos="142"/>
          <w:tab w:val="left" w:pos="812"/>
          <w:tab w:val="left" w:pos="993"/>
        </w:tabs>
        <w:spacing w:line="276" w:lineRule="auto"/>
        <w:ind w:left="-283" w:firstLine="0"/>
        <w:rPr>
          <w:rFonts w:cs="Arial"/>
          <w:szCs w:val="22"/>
        </w:rPr>
      </w:pPr>
      <w:r w:rsidRPr="00DC221B">
        <w:rPr>
          <w:rFonts w:cs="Arial"/>
          <w:szCs w:val="22"/>
        </w:rPr>
        <w:t>стало: «Целое число от 15 до 25 (включительно, версии 18 и 19 не применяются)».</w:t>
      </w:r>
    </w:p>
    <w:p w:rsidR="000431EC" w:rsidRPr="00DC221B" w:rsidRDefault="007B7FED" w:rsidP="008D18FC">
      <w:pPr>
        <w:pStyle w:val="af5"/>
        <w:numPr>
          <w:ilvl w:val="0"/>
          <w:numId w:val="18"/>
        </w:numPr>
        <w:tabs>
          <w:tab w:val="left" w:pos="-567"/>
          <w:tab w:val="left" w:pos="142"/>
        </w:tabs>
        <w:spacing w:before="240" w:line="276" w:lineRule="auto"/>
        <w:ind w:left="-283" w:firstLine="0"/>
      </w:pPr>
      <w:r w:rsidRPr="00DC221B">
        <w:rPr>
          <w:rFonts w:cs="Arial"/>
          <w:szCs w:val="22"/>
        </w:rPr>
        <w:t>Раздел</w:t>
      </w:r>
      <w:r w:rsidRPr="00DC221B">
        <w:t xml:space="preserve"> «Формат кредитного отчета» дополнен абзацем 5:</w:t>
      </w:r>
    </w:p>
    <w:p w:rsidR="008D18FC" w:rsidRPr="00DC221B" w:rsidRDefault="007B7FED" w:rsidP="008D18FC">
      <w:pPr>
        <w:ind w:left="-284"/>
        <w:jc w:val="both"/>
      </w:pPr>
      <w:r w:rsidRPr="00DC221B">
        <w:t xml:space="preserve">«Блоки и показатели, добавленные в состав кредитной информации в соответствии с Указанием Банка России №6878-У от </w:t>
      </w:r>
      <w:r w:rsidR="000C4440" w:rsidRPr="00DC221B">
        <w:t>30</w:t>
      </w:r>
      <w:r w:rsidRPr="00DC221B">
        <w:t>.09.2024, включены в состав кредитного отчета версии 25 и более поздних».</w:t>
      </w:r>
    </w:p>
    <w:p w:rsidR="008D18FC" w:rsidRPr="00DC221B" w:rsidRDefault="008D18FC" w:rsidP="008D18FC">
      <w:pPr>
        <w:pStyle w:val="af5"/>
        <w:numPr>
          <w:ilvl w:val="0"/>
          <w:numId w:val="18"/>
        </w:numPr>
        <w:tabs>
          <w:tab w:val="left" w:pos="-567"/>
          <w:tab w:val="left" w:pos="142"/>
        </w:tabs>
        <w:spacing w:before="240" w:line="276" w:lineRule="auto"/>
        <w:ind w:left="-283" w:firstLine="0"/>
      </w:pPr>
      <w:r w:rsidRPr="00DC221B">
        <w:rPr>
          <w:rFonts w:cs="Arial"/>
          <w:szCs w:val="22"/>
        </w:rPr>
        <w:t xml:space="preserve">Раздел «Формат кредитного отчета». </w:t>
      </w:r>
      <w:r w:rsidRPr="00DC221B">
        <w:t>В составе кредитного отчета изменена версия отчета, в которую добавлен новый блок</w:t>
      </w:r>
      <w:r w:rsidRPr="00DC221B">
        <w:rPr>
          <w:rFonts w:cs="Arial"/>
          <w:szCs w:val="22"/>
        </w:rPr>
        <w:t>:</w:t>
      </w:r>
    </w:p>
    <w:p w:rsidR="008D18FC" w:rsidRPr="00DC221B" w:rsidRDefault="008D18FC" w:rsidP="008D18FC">
      <w:pPr>
        <w:spacing w:after="0"/>
        <w:ind w:left="-284"/>
        <w:jc w:val="both"/>
        <w:rPr>
          <w:b/>
          <w:sz w:val="18"/>
          <w:szCs w:val="18"/>
        </w:rPr>
      </w:pPr>
      <w:r w:rsidRPr="00DC221B">
        <w:t xml:space="preserve">было: </w:t>
      </w:r>
      <w:r w:rsidRPr="00DC221B">
        <w:rPr>
          <w:sz w:val="18"/>
          <w:szCs w:val="18"/>
        </w:rPr>
        <w:t>&lt;</w:t>
      </w:r>
      <w:r w:rsidRPr="00DC221B">
        <w:rPr>
          <w:sz w:val="18"/>
          <w:szCs w:val="18"/>
          <w:lang w:val="en-US"/>
        </w:rPr>
        <w:t>provisionPaymentOffset</w:t>
      </w:r>
      <w:r w:rsidRPr="00DC221B">
        <w:rPr>
          <w:sz w:val="18"/>
          <w:szCs w:val="18"/>
        </w:rPr>
        <w:t xml:space="preserve"> &gt;&lt;/</w:t>
      </w:r>
      <w:r w:rsidRPr="00DC221B">
        <w:rPr>
          <w:sz w:val="18"/>
          <w:szCs w:val="18"/>
          <w:lang w:val="en-US"/>
        </w:rPr>
        <w:t>provisionPaymentOffset</w:t>
      </w:r>
      <w:r w:rsidRPr="00DC221B">
        <w:rPr>
          <w:sz w:val="18"/>
          <w:szCs w:val="18"/>
        </w:rPr>
        <w:t xml:space="preserve"> &gt; </w:t>
      </w:r>
      <w:r w:rsidRPr="00DC221B">
        <w:rPr>
          <w:b/>
          <w:sz w:val="18"/>
          <w:szCs w:val="18"/>
        </w:rPr>
        <w:t xml:space="preserve">Сведения о погашении требований кредитора по обязательству предоставлением отступного, зачетом встречных требований, прощением долга, за счет реализации предмета лизинга (для </w:t>
      </w:r>
      <w:r w:rsidRPr="00DC221B">
        <w:rPr>
          <w:b/>
          <w:sz w:val="18"/>
          <w:szCs w:val="18"/>
          <w:lang w:val="en-US"/>
        </w:rPr>
        <w:t>version</w:t>
      </w:r>
      <w:r w:rsidRPr="00DC221B">
        <w:rPr>
          <w:b/>
          <w:sz w:val="18"/>
          <w:szCs w:val="18"/>
        </w:rPr>
        <w:t xml:space="preserve"> &gt;= 24).</w:t>
      </w:r>
    </w:p>
    <w:p w:rsidR="008D18FC" w:rsidRPr="00DC221B" w:rsidRDefault="008D18FC" w:rsidP="008D18FC">
      <w:pPr>
        <w:spacing w:after="0"/>
        <w:ind w:left="-284"/>
        <w:jc w:val="both"/>
      </w:pPr>
      <w:r w:rsidRPr="00DC221B">
        <w:t xml:space="preserve">стало: </w:t>
      </w:r>
      <w:r w:rsidRPr="00DC221B">
        <w:rPr>
          <w:sz w:val="18"/>
          <w:szCs w:val="18"/>
        </w:rPr>
        <w:t>&lt;</w:t>
      </w:r>
      <w:r w:rsidRPr="00DC221B">
        <w:rPr>
          <w:sz w:val="18"/>
          <w:szCs w:val="18"/>
          <w:lang w:val="en-US"/>
        </w:rPr>
        <w:t>provisionPaymentOffset</w:t>
      </w:r>
      <w:r w:rsidRPr="00DC221B">
        <w:rPr>
          <w:sz w:val="18"/>
          <w:szCs w:val="18"/>
        </w:rPr>
        <w:t xml:space="preserve"> &gt;&lt;/</w:t>
      </w:r>
      <w:r w:rsidRPr="00DC221B">
        <w:rPr>
          <w:sz w:val="18"/>
          <w:szCs w:val="18"/>
          <w:lang w:val="en-US"/>
        </w:rPr>
        <w:t>provisionPaymentOffset</w:t>
      </w:r>
      <w:r w:rsidRPr="00DC221B">
        <w:rPr>
          <w:sz w:val="18"/>
          <w:szCs w:val="18"/>
        </w:rPr>
        <w:t xml:space="preserve"> &gt; </w:t>
      </w:r>
      <w:r w:rsidRPr="00DC221B">
        <w:rPr>
          <w:b/>
          <w:sz w:val="18"/>
          <w:szCs w:val="18"/>
        </w:rPr>
        <w:t xml:space="preserve">Сведения о погашении требований кредитора по обязательству предоставлением отступного, зачетом встречных требований, прощением долга, за счет реализации предмета лизинга (для </w:t>
      </w:r>
      <w:r w:rsidRPr="00DC221B">
        <w:rPr>
          <w:b/>
          <w:sz w:val="18"/>
          <w:szCs w:val="18"/>
          <w:lang w:val="en-US"/>
        </w:rPr>
        <w:t>version</w:t>
      </w:r>
      <w:r w:rsidRPr="00DC221B">
        <w:rPr>
          <w:b/>
          <w:sz w:val="18"/>
          <w:szCs w:val="18"/>
        </w:rPr>
        <w:t xml:space="preserve"> &gt;= 25).</w:t>
      </w:r>
    </w:p>
    <w:p w:rsidR="008D18FC" w:rsidRPr="00DC221B" w:rsidRDefault="008D18FC" w:rsidP="008D18FC">
      <w:pPr>
        <w:pStyle w:val="af5"/>
        <w:numPr>
          <w:ilvl w:val="0"/>
          <w:numId w:val="18"/>
        </w:numPr>
        <w:tabs>
          <w:tab w:val="left" w:pos="-567"/>
          <w:tab w:val="left" w:pos="142"/>
        </w:tabs>
        <w:spacing w:before="240" w:line="276" w:lineRule="auto"/>
        <w:ind w:left="-283" w:firstLine="0"/>
        <w:rPr>
          <w:rFonts w:cs="Arial"/>
          <w:szCs w:val="22"/>
        </w:rPr>
      </w:pPr>
      <w:r w:rsidRPr="00DC221B">
        <w:rPr>
          <w:rFonts w:cs="Arial"/>
          <w:szCs w:val="22"/>
        </w:rPr>
        <w:t>Раздел «Формат кредитного отчета», «Примечания», в абзац, начинающийся словами «Внутри каждого из разделов содержатся или могут содержаться такие элементы:» добавлены строки:</w:t>
      </w:r>
    </w:p>
    <w:p w:rsidR="008D18FC" w:rsidRPr="00DC221B" w:rsidRDefault="008D18FC" w:rsidP="008D18FC">
      <w:pPr>
        <w:tabs>
          <w:tab w:val="left" w:pos="-567"/>
          <w:tab w:val="left" w:pos="142"/>
          <w:tab w:val="left" w:pos="567"/>
          <w:tab w:val="left" w:pos="851"/>
          <w:tab w:val="left" w:pos="993"/>
        </w:tabs>
        <w:spacing w:after="0" w:line="276" w:lineRule="auto"/>
        <w:ind w:left="-283"/>
      </w:pPr>
      <w:r w:rsidRPr="00DC221B">
        <w:t>«fileDt – дата и время из имени файла, в котором были переданы сведения данного раздела (для version &gt;= 24).</w:t>
      </w:r>
    </w:p>
    <w:p w:rsidR="008D18FC" w:rsidRPr="00DC221B" w:rsidRDefault="008D18FC" w:rsidP="008D18FC">
      <w:pPr>
        <w:tabs>
          <w:tab w:val="left" w:pos="-567"/>
          <w:tab w:val="left" w:pos="142"/>
          <w:tab w:val="left" w:pos="567"/>
          <w:tab w:val="left" w:pos="851"/>
          <w:tab w:val="left" w:pos="993"/>
        </w:tabs>
        <w:spacing w:after="0" w:line="276" w:lineRule="auto"/>
        <w:ind w:left="-283"/>
      </w:pPr>
      <w:r w:rsidRPr="00DC221B">
        <w:t>recordPos – номер группы внутри файла, в которой были переданы сведения данного раздела (для version &gt;= 24).</w:t>
      </w:r>
    </w:p>
    <w:p w:rsidR="00B15DA7" w:rsidRPr="00DC221B" w:rsidRDefault="008D18FC" w:rsidP="000A3195">
      <w:pPr>
        <w:tabs>
          <w:tab w:val="left" w:pos="-567"/>
          <w:tab w:val="left" w:pos="142"/>
          <w:tab w:val="left" w:pos="567"/>
          <w:tab w:val="left" w:pos="851"/>
          <w:tab w:val="left" w:pos="993"/>
        </w:tabs>
        <w:spacing w:after="0" w:line="276" w:lineRule="auto"/>
        <w:ind w:left="-283"/>
      </w:pPr>
      <w:r w:rsidRPr="00DC221B">
        <w:t>recordPos32 – номер вложенной в событие 3.2 группы, в которой были переданы сведения данного раздела</w:t>
      </w:r>
      <w:r w:rsidR="000A3195" w:rsidRPr="00DC221B">
        <w:t xml:space="preserve"> (для version &gt;= 24)</w:t>
      </w:r>
      <w:r w:rsidRPr="00DC221B">
        <w:t>»</w:t>
      </w:r>
      <w:r w:rsidR="000A3195" w:rsidRPr="00DC221B">
        <w:t>.</w:t>
      </w:r>
    </w:p>
    <w:p w:rsidR="00B15DA7" w:rsidRPr="00DC221B" w:rsidRDefault="00B15DA7" w:rsidP="00B15DA7">
      <w:pPr>
        <w:tabs>
          <w:tab w:val="left" w:pos="-567"/>
          <w:tab w:val="left" w:pos="142"/>
          <w:tab w:val="left" w:pos="812"/>
          <w:tab w:val="left" w:pos="993"/>
        </w:tabs>
        <w:ind w:left="-283"/>
      </w:pPr>
      <w:r w:rsidRPr="00DC221B">
        <w:rPr>
          <w:b/>
        </w:rPr>
        <w:lastRenderedPageBreak/>
        <w:t>В</w:t>
      </w:r>
      <w:bookmarkStart w:id="20" w:name="Версия_5_02"/>
      <w:bookmarkEnd w:id="20"/>
      <w:r w:rsidRPr="00DC221B">
        <w:rPr>
          <w:b/>
        </w:rPr>
        <w:t>ерсия 5.02</w:t>
      </w:r>
      <w:r w:rsidR="00D62430" w:rsidRPr="00DC221B">
        <w:rPr>
          <w:b/>
        </w:rPr>
        <w:tab/>
      </w:r>
      <w:r w:rsidR="002D56C5" w:rsidRPr="00DC221B">
        <w:t>0</w:t>
      </w:r>
      <w:r w:rsidRPr="00DC221B">
        <w:t>1</w:t>
      </w:r>
      <w:r w:rsidR="00D62430" w:rsidRPr="00DC221B">
        <w:t xml:space="preserve"> </w:t>
      </w:r>
      <w:r w:rsidRPr="00DC221B">
        <w:t>сентября 2025 г.</w:t>
      </w:r>
    </w:p>
    <w:p w:rsidR="00E06F95" w:rsidRPr="00DC221B" w:rsidRDefault="00B15DA7" w:rsidP="001C41A2">
      <w:pPr>
        <w:pStyle w:val="af5"/>
        <w:numPr>
          <w:ilvl w:val="0"/>
          <w:numId w:val="31"/>
        </w:numPr>
        <w:tabs>
          <w:tab w:val="left" w:pos="-567"/>
          <w:tab w:val="left" w:pos="142"/>
        </w:tabs>
        <w:spacing w:line="276" w:lineRule="auto"/>
        <w:ind w:left="-284" w:firstLine="0"/>
      </w:pPr>
      <w:r w:rsidRPr="00DC221B">
        <w:rPr>
          <w:rFonts w:cs="Arial"/>
          <w:szCs w:val="22"/>
        </w:rPr>
        <w:t>Раздел «Добавление, обновление, хранение данных»</w:t>
      </w:r>
      <w:r w:rsidR="00BC4E66" w:rsidRPr="00DC221B">
        <w:rPr>
          <w:rFonts w:cs="Arial"/>
          <w:szCs w:val="22"/>
        </w:rPr>
        <w:t>.</w:t>
      </w:r>
    </w:p>
    <w:p w:rsidR="00E06F95" w:rsidRPr="00DC221B" w:rsidRDefault="00BC4E66" w:rsidP="001C41A2">
      <w:pPr>
        <w:pStyle w:val="af5"/>
        <w:tabs>
          <w:tab w:val="left" w:pos="-567"/>
          <w:tab w:val="left" w:pos="142"/>
        </w:tabs>
        <w:spacing w:line="276" w:lineRule="auto"/>
        <w:ind w:left="-284" w:firstLine="0"/>
      </w:pPr>
      <w:r w:rsidRPr="00DC221B">
        <w:t>А</w:t>
      </w:r>
      <w:r w:rsidR="00E06F95" w:rsidRPr="00DC221B">
        <w:t>бзац 7</w:t>
      </w:r>
    </w:p>
    <w:p w:rsidR="00E06F95" w:rsidRPr="00DC221B" w:rsidRDefault="00E06F95" w:rsidP="00E06F95">
      <w:pPr>
        <w:tabs>
          <w:tab w:val="left" w:pos="142"/>
        </w:tabs>
        <w:spacing w:after="0"/>
        <w:ind w:left="-284"/>
        <w:jc w:val="both"/>
      </w:pPr>
      <w:r w:rsidRPr="00DC221B">
        <w:t>было: «</w:t>
      </w:r>
      <w:r w:rsidRPr="00DC221B">
        <w:rPr>
          <w:b/>
        </w:rPr>
        <w:t xml:space="preserve">(!) </w:t>
      </w:r>
      <w:r w:rsidRPr="00DC221B">
        <w:t xml:space="preserve">Группы блоков показателей в документе, содержащем кредитную информацию, должны формироваться в хронологическом порядке дат событий, указанных в показателе «Дата события» (атрибут </w:t>
      </w:r>
      <w:r w:rsidRPr="00DC221B">
        <w:rPr>
          <w:lang w:val="en-US"/>
        </w:rPr>
        <w:t>e</w:t>
      </w:r>
      <w:r w:rsidRPr="00DC221B">
        <w:t>ventDate). Принятая информация добавляется в БД при несовпадении значений ключевых показателей блоков с ранее записанными в БД. Данные по событию, переданные повторно (с теми же значениями ключевых показателей), будут проигнорированы</w:t>
      </w:r>
      <w:r w:rsidRPr="00DC221B">
        <w:rPr>
          <w:b/>
        </w:rPr>
        <w:t>.</w:t>
      </w:r>
      <w:r w:rsidRPr="00DC221B">
        <w:t xml:space="preserve"> Исключением являются изменяемые показатели (признак</w:t>
      </w:r>
      <w:r w:rsidRPr="00DC221B">
        <w:rPr>
          <w:b/>
        </w:rPr>
        <w:t xml:space="preserve"> «И»</w:t>
      </w:r>
      <w:r w:rsidRPr="00DC221B">
        <w:t xml:space="preserve">): при совпадении ключей они перезаписываются, если дата события, указанная в </w:t>
      </w:r>
      <w:r w:rsidRPr="00DC221B">
        <w:rPr>
          <w:lang w:val="en-US"/>
        </w:rPr>
        <w:t>e</w:t>
      </w:r>
      <w:r w:rsidRPr="00DC221B">
        <w:t xml:space="preserve">ventDate, больше, чем записанная ранее. Иначе значения этих показателей будут также проигнорированы». </w:t>
      </w:r>
    </w:p>
    <w:p w:rsidR="00E06F95" w:rsidRPr="00DC221B" w:rsidRDefault="00E06F95" w:rsidP="00E06F95">
      <w:pPr>
        <w:tabs>
          <w:tab w:val="left" w:pos="142"/>
        </w:tabs>
        <w:ind w:left="-284"/>
        <w:jc w:val="both"/>
      </w:pPr>
      <w:r w:rsidRPr="00DC221B">
        <w:t>стало: «</w:t>
      </w:r>
      <w:r w:rsidRPr="00DC221B">
        <w:rPr>
          <w:b/>
        </w:rPr>
        <w:t xml:space="preserve">(!) </w:t>
      </w:r>
      <w:r w:rsidRPr="00DC221B">
        <w:t xml:space="preserve">Группы блоков показателей в документе, содержащем кредитную информацию, должны формироваться в хронологическом порядке событий, указанных в показателях «Дата события» (атрибут </w:t>
      </w:r>
      <w:r w:rsidRPr="00DC221B">
        <w:rPr>
          <w:lang w:val="en-US"/>
        </w:rPr>
        <w:t>e</w:t>
      </w:r>
      <w:r w:rsidRPr="00DC221B">
        <w:t xml:space="preserve">ventDate) и «Время события» (атрибут </w:t>
      </w:r>
      <w:r w:rsidRPr="00DC221B">
        <w:rPr>
          <w:lang w:val="en-US"/>
        </w:rPr>
        <w:t>eventTime</w:t>
      </w:r>
      <w:r w:rsidRPr="00DC221B">
        <w:t>). Принятая информация добавляется в БД при несовпадении значений ключевых показателей блоков с ранее записанными в БД. Данные по событию, переданные повторно (с теми же значениями ключевых показателей), будут проигнорированы</w:t>
      </w:r>
      <w:r w:rsidRPr="00DC221B">
        <w:rPr>
          <w:b/>
        </w:rPr>
        <w:t>.</w:t>
      </w:r>
      <w:r w:rsidRPr="00DC221B">
        <w:t xml:space="preserve"> Исключением являются изменяемые показатели (признак</w:t>
      </w:r>
      <w:r w:rsidRPr="00DC221B">
        <w:rPr>
          <w:b/>
        </w:rPr>
        <w:t xml:space="preserve"> «И»</w:t>
      </w:r>
      <w:r w:rsidRPr="00DC221B">
        <w:t xml:space="preserve">): при совпадении ключей они перезаписываются, если событие произошло позже, чем записанное ранее. Иначе значения этих показателей будут также проигнорированы». </w:t>
      </w:r>
    </w:p>
    <w:p w:rsidR="00E06F95" w:rsidRPr="00DC221B" w:rsidRDefault="00BC4E66" w:rsidP="00924908">
      <w:pPr>
        <w:pStyle w:val="af5"/>
        <w:tabs>
          <w:tab w:val="left" w:pos="-567"/>
          <w:tab w:val="left" w:pos="142"/>
        </w:tabs>
        <w:spacing w:before="120" w:line="276" w:lineRule="auto"/>
        <w:ind w:left="-284" w:firstLine="0"/>
        <w:rPr>
          <w:rFonts w:cs="Arial"/>
          <w:szCs w:val="22"/>
        </w:rPr>
      </w:pPr>
      <w:r w:rsidRPr="00DC221B">
        <w:rPr>
          <w:rFonts w:cs="Arial"/>
          <w:szCs w:val="22"/>
        </w:rPr>
        <w:t>А</w:t>
      </w:r>
      <w:r w:rsidR="00E06F95" w:rsidRPr="00DC221B">
        <w:rPr>
          <w:rFonts w:cs="Arial"/>
          <w:szCs w:val="22"/>
        </w:rPr>
        <w:t xml:space="preserve">бзац 9 дополнен предложением: </w:t>
      </w:r>
    </w:p>
    <w:p w:rsidR="00E06F95" w:rsidRPr="00DC221B" w:rsidRDefault="00E06F95" w:rsidP="00755C03">
      <w:pPr>
        <w:pStyle w:val="af5"/>
        <w:tabs>
          <w:tab w:val="left" w:pos="-567"/>
          <w:tab w:val="left" w:pos="142"/>
        </w:tabs>
        <w:spacing w:line="276" w:lineRule="auto"/>
        <w:ind w:left="-284" w:firstLine="0"/>
        <w:rPr>
          <w:rFonts w:cs="Arial"/>
          <w:szCs w:val="22"/>
        </w:rPr>
      </w:pPr>
      <w:r w:rsidRPr="00DC221B">
        <w:t xml:space="preserve">«По умолчанию значения атрибутов </w:t>
      </w:r>
      <w:r w:rsidRPr="00DC221B">
        <w:rPr>
          <w:rFonts w:cs="Arial"/>
          <w:szCs w:val="22"/>
          <w:lang w:val="en-US"/>
        </w:rPr>
        <w:t>maxOccurs</w:t>
      </w:r>
      <w:r w:rsidRPr="00DC221B">
        <w:rPr>
          <w:rFonts w:cs="Arial"/>
          <w:szCs w:val="22"/>
        </w:rPr>
        <w:t xml:space="preserve"> и </w:t>
      </w:r>
      <w:r w:rsidRPr="00DC221B">
        <w:rPr>
          <w:rFonts w:cs="Arial"/>
          <w:szCs w:val="22"/>
          <w:lang w:val="en-US"/>
        </w:rPr>
        <w:t>minOccurs</w:t>
      </w:r>
      <w:r w:rsidRPr="00DC221B">
        <w:rPr>
          <w:rFonts w:cs="Arial"/>
          <w:szCs w:val="22"/>
        </w:rPr>
        <w:t xml:space="preserve"> равны 1, то есть отсутствие </w:t>
      </w:r>
      <w:r w:rsidR="00755C03" w:rsidRPr="00DC221B">
        <w:rPr>
          <w:rFonts w:cs="Arial"/>
          <w:szCs w:val="22"/>
        </w:rPr>
        <w:t xml:space="preserve">в схеме атрибутов </w:t>
      </w:r>
      <w:r w:rsidR="00755C03" w:rsidRPr="00DC221B">
        <w:rPr>
          <w:rFonts w:cs="Arial"/>
          <w:szCs w:val="22"/>
          <w:lang w:val="en-US"/>
        </w:rPr>
        <w:t>maxOccurs</w:t>
      </w:r>
      <w:r w:rsidR="00755C03" w:rsidRPr="00DC221B">
        <w:rPr>
          <w:rFonts w:cs="Arial"/>
          <w:szCs w:val="22"/>
        </w:rPr>
        <w:t xml:space="preserve"> и </w:t>
      </w:r>
      <w:r w:rsidR="00755C03" w:rsidRPr="00DC221B">
        <w:rPr>
          <w:rFonts w:cs="Arial"/>
          <w:szCs w:val="22"/>
          <w:lang w:val="en-US"/>
        </w:rPr>
        <w:t>minOccurs</w:t>
      </w:r>
      <w:r w:rsidR="00755C03" w:rsidRPr="00DC221B">
        <w:rPr>
          <w:rFonts w:cs="Arial"/>
          <w:szCs w:val="22"/>
        </w:rPr>
        <w:t>, относящихся к блоку или показателю, означает, что он обязателен и должен быть указан только 1 раз».</w:t>
      </w:r>
    </w:p>
    <w:p w:rsidR="001C41A2" w:rsidRPr="00DC221B" w:rsidRDefault="00BC4E66" w:rsidP="00924908">
      <w:pPr>
        <w:pStyle w:val="af5"/>
        <w:tabs>
          <w:tab w:val="left" w:pos="-567"/>
          <w:tab w:val="left" w:pos="142"/>
        </w:tabs>
        <w:spacing w:before="120" w:line="276" w:lineRule="auto"/>
        <w:ind w:left="-284" w:firstLine="0"/>
        <w:rPr>
          <w:rFonts w:cs="Arial"/>
          <w:szCs w:val="22"/>
        </w:rPr>
      </w:pPr>
      <w:r w:rsidRPr="00DC221B">
        <w:rPr>
          <w:rFonts w:cs="Arial"/>
          <w:szCs w:val="22"/>
        </w:rPr>
        <w:t>А</w:t>
      </w:r>
      <w:r w:rsidR="001C41A2" w:rsidRPr="00DC221B">
        <w:rPr>
          <w:rFonts w:cs="Arial"/>
          <w:szCs w:val="22"/>
        </w:rPr>
        <w:t xml:space="preserve">бзац 13 дополнен предложением: </w:t>
      </w:r>
    </w:p>
    <w:p w:rsidR="001C41A2" w:rsidRPr="00DC221B" w:rsidRDefault="001C41A2" w:rsidP="00755C03">
      <w:pPr>
        <w:pStyle w:val="af5"/>
        <w:tabs>
          <w:tab w:val="left" w:pos="-567"/>
          <w:tab w:val="left" w:pos="142"/>
        </w:tabs>
        <w:spacing w:line="276" w:lineRule="auto"/>
        <w:ind w:left="-284" w:firstLine="0"/>
      </w:pPr>
      <w:r w:rsidRPr="00DC221B">
        <w:t xml:space="preserve">«Повторная загрузка требуется для всех событий с «датой события», равной или большей даты </w:t>
      </w:r>
      <w:r w:rsidRPr="00DC221B">
        <w:rPr>
          <w:lang w:val="en-US"/>
        </w:rPr>
        <w:t>startDate</w:t>
      </w:r>
      <w:r w:rsidRPr="00DC221B">
        <w:t>, без учёта времени».</w:t>
      </w:r>
    </w:p>
    <w:p w:rsidR="00BC4E66" w:rsidRPr="00DC221B" w:rsidRDefault="00BC4E66" w:rsidP="00924908">
      <w:pPr>
        <w:pStyle w:val="af5"/>
        <w:tabs>
          <w:tab w:val="left" w:pos="-567"/>
          <w:tab w:val="left" w:pos="142"/>
        </w:tabs>
        <w:spacing w:before="120" w:line="276" w:lineRule="auto"/>
        <w:ind w:left="-284" w:firstLine="0"/>
        <w:rPr>
          <w:rFonts w:cs="Arial"/>
          <w:szCs w:val="22"/>
        </w:rPr>
      </w:pPr>
      <w:r w:rsidRPr="00DC221B">
        <w:rPr>
          <w:rFonts w:cs="Arial"/>
          <w:szCs w:val="22"/>
        </w:rPr>
        <w:t>Абзац 1</w:t>
      </w:r>
      <w:r w:rsidR="005432FC" w:rsidRPr="00DC221B">
        <w:rPr>
          <w:rFonts w:cs="Arial"/>
          <w:szCs w:val="22"/>
        </w:rPr>
        <w:t>6</w:t>
      </w:r>
      <w:r w:rsidRPr="00DC221B">
        <w:rPr>
          <w:rFonts w:cs="Arial"/>
          <w:szCs w:val="22"/>
        </w:rPr>
        <w:t xml:space="preserve"> дополнен предложением: «При передаче нескольких событий за один день</w:t>
      </w:r>
      <w:r w:rsidRPr="00DC221B">
        <w:t xml:space="preserve"> следует заполнять атрибут </w:t>
      </w:r>
      <w:r w:rsidRPr="00DC221B">
        <w:rPr>
          <w:lang w:val="en-US"/>
        </w:rPr>
        <w:t>eventTime</w:t>
      </w:r>
      <w:r w:rsidRPr="00DC221B">
        <w:t xml:space="preserve"> «Время события» значениями, отражающими хронологию событий в течение одной даты, и располагать их в файле также в хронологическом порядке</w:t>
      </w:r>
      <w:r w:rsidR="005432FC" w:rsidRPr="00DC221B">
        <w:t>. В eventDate и eventTime следует приводить местные дату и время (с указанием часового пояса)</w:t>
      </w:r>
      <w:r w:rsidRPr="00DC221B">
        <w:t>».</w:t>
      </w:r>
    </w:p>
    <w:p w:rsidR="00B15DA7" w:rsidRPr="00DC221B" w:rsidRDefault="00BC4E66" w:rsidP="00924908">
      <w:pPr>
        <w:pStyle w:val="af5"/>
        <w:tabs>
          <w:tab w:val="left" w:pos="-567"/>
          <w:tab w:val="left" w:pos="142"/>
        </w:tabs>
        <w:spacing w:before="120" w:line="276" w:lineRule="auto"/>
        <w:ind w:left="-284" w:firstLine="0"/>
      </w:pPr>
      <w:r w:rsidRPr="00DC221B">
        <w:rPr>
          <w:rFonts w:cs="Arial"/>
          <w:szCs w:val="22"/>
        </w:rPr>
        <w:t>А</w:t>
      </w:r>
      <w:r w:rsidR="00B15DA7" w:rsidRPr="00DC221B">
        <w:rPr>
          <w:rFonts w:cs="Arial"/>
          <w:szCs w:val="22"/>
        </w:rPr>
        <w:t>бзац 1</w:t>
      </w:r>
      <w:r w:rsidRPr="00DC221B">
        <w:rPr>
          <w:rFonts w:cs="Arial"/>
          <w:szCs w:val="22"/>
        </w:rPr>
        <w:t>8</w:t>
      </w:r>
    </w:p>
    <w:p w:rsidR="00B15DA7" w:rsidRPr="00DC221B" w:rsidRDefault="00B15DA7" w:rsidP="00B15DA7">
      <w:pPr>
        <w:pStyle w:val="af5"/>
        <w:tabs>
          <w:tab w:val="left" w:pos="-567"/>
          <w:tab w:val="left" w:pos="142"/>
        </w:tabs>
        <w:spacing w:line="276" w:lineRule="auto"/>
        <w:ind w:left="-284" w:firstLine="0"/>
        <w:rPr>
          <w:rFonts w:cs="Arial"/>
          <w:szCs w:val="22"/>
        </w:rPr>
      </w:pPr>
      <w:r w:rsidRPr="00DC221B">
        <w:rPr>
          <w:rFonts w:cs="Arial"/>
          <w:szCs w:val="22"/>
        </w:rPr>
        <w:t>было: «Если у юридического лица изменился ЮЛ_4.2 "Номер налогоплательщика", то необходимо передать событие 1.7 с титульной частью, в которой будет блок UL_4_Tax с двумя подгруппами TaxNum_group_UL_4_Tax. В первой подгруппе должно быть указано старые значения показателей ЮЛ_4.1 и ЮЛ_4.2, во второй – новые. Аналогично следует поступать при изменении номера налогоплательщика для физических лиц. В случае изменения других показателей титульной части КИ физических и юридических лиц (смене фамилии, имени, документа, адреса, и т.п.) - следует указывать старое и новое значение показателя в одном событии, если схема допускает множественность соответствующего блока».</w:t>
      </w:r>
    </w:p>
    <w:p w:rsidR="000B01A0" w:rsidRPr="00DC221B" w:rsidRDefault="00B15DA7" w:rsidP="000B01A0">
      <w:pPr>
        <w:pStyle w:val="af5"/>
        <w:tabs>
          <w:tab w:val="left" w:pos="-567"/>
          <w:tab w:val="left" w:pos="142"/>
        </w:tabs>
        <w:spacing w:line="276" w:lineRule="auto"/>
        <w:ind w:left="-284" w:firstLine="0"/>
        <w:rPr>
          <w:rFonts w:cs="Arial"/>
          <w:szCs w:val="22"/>
        </w:rPr>
      </w:pPr>
      <w:r w:rsidRPr="00DC221B">
        <w:rPr>
          <w:rFonts w:cs="Arial"/>
          <w:szCs w:val="22"/>
        </w:rPr>
        <w:t xml:space="preserve">стало: «При изменении сведений титульной части КИ субъекта следует сформировать событие 1.7, указав </w:t>
      </w:r>
      <w:r w:rsidR="00274615" w:rsidRPr="00DC221B">
        <w:rPr>
          <w:rFonts w:cs="Arial"/>
          <w:szCs w:val="22"/>
        </w:rPr>
        <w:t xml:space="preserve">в </w:t>
      </w:r>
      <w:r w:rsidRPr="00DC221B">
        <w:rPr>
          <w:rFonts w:cs="Arial"/>
          <w:szCs w:val="22"/>
        </w:rPr>
        <w:t xml:space="preserve">титульной части ранее переданные в БКИ сведения, а в блоках события 1.7 – </w:t>
      </w:r>
      <w:r w:rsidR="00126E99" w:rsidRPr="00DC221B">
        <w:rPr>
          <w:rFonts w:cs="Arial"/>
          <w:szCs w:val="22"/>
        </w:rPr>
        <w:t>все</w:t>
      </w:r>
      <w:r w:rsidR="00274615" w:rsidRPr="00DC221B">
        <w:rPr>
          <w:rFonts w:cs="Arial"/>
          <w:szCs w:val="22"/>
        </w:rPr>
        <w:t xml:space="preserve"> известные источнику сведения о субъекте, передаваемые в блоках ТЧ, </w:t>
      </w:r>
      <w:r w:rsidR="00126E99" w:rsidRPr="00DC221B">
        <w:rPr>
          <w:rFonts w:cs="Arial"/>
          <w:szCs w:val="22"/>
        </w:rPr>
        <w:t xml:space="preserve">включая </w:t>
      </w:r>
      <w:r w:rsidR="00274615" w:rsidRPr="00DC221B">
        <w:rPr>
          <w:rFonts w:cs="Arial"/>
          <w:szCs w:val="22"/>
        </w:rPr>
        <w:t xml:space="preserve">как уже указанные в титульной части события, так и </w:t>
      </w:r>
      <w:r w:rsidRPr="00DC221B">
        <w:rPr>
          <w:rFonts w:cs="Arial"/>
          <w:szCs w:val="22"/>
        </w:rPr>
        <w:t>новые сведения о субъекте».</w:t>
      </w:r>
    </w:p>
    <w:p w:rsidR="002271C9" w:rsidRPr="00DC221B" w:rsidRDefault="002271C9" w:rsidP="00C7384E">
      <w:pPr>
        <w:pStyle w:val="af5"/>
        <w:numPr>
          <w:ilvl w:val="0"/>
          <w:numId w:val="31"/>
        </w:numPr>
        <w:tabs>
          <w:tab w:val="left" w:pos="-567"/>
          <w:tab w:val="left" w:pos="142"/>
        </w:tabs>
        <w:spacing w:before="240" w:line="276" w:lineRule="auto"/>
        <w:ind w:left="-284" w:firstLine="0"/>
        <w:rPr>
          <w:rFonts w:cs="Arial"/>
          <w:szCs w:val="22"/>
        </w:rPr>
      </w:pPr>
      <w:r w:rsidRPr="00DC221B">
        <w:rPr>
          <w:rFonts w:cs="Arial"/>
          <w:szCs w:val="22"/>
        </w:rPr>
        <w:lastRenderedPageBreak/>
        <w:t>Раздел «Корректировка / исключение / аннулирование сведений».</w:t>
      </w:r>
    </w:p>
    <w:p w:rsidR="002271C9" w:rsidRPr="00DC221B" w:rsidRDefault="002271C9" w:rsidP="000B01A0">
      <w:pPr>
        <w:pStyle w:val="af5"/>
        <w:tabs>
          <w:tab w:val="left" w:pos="-567"/>
          <w:tab w:val="left" w:pos="142"/>
        </w:tabs>
        <w:spacing w:line="276" w:lineRule="auto"/>
        <w:ind w:left="-284" w:firstLine="0"/>
        <w:rPr>
          <w:rFonts w:cs="Arial"/>
          <w:szCs w:val="22"/>
        </w:rPr>
      </w:pPr>
      <w:r w:rsidRPr="00DC221B">
        <w:rPr>
          <w:rFonts w:cs="Arial"/>
          <w:szCs w:val="22"/>
        </w:rPr>
        <w:t>Абзац 4 дополнен предложени</w:t>
      </w:r>
      <w:r w:rsidR="00C7384E" w:rsidRPr="00DC221B">
        <w:rPr>
          <w:rFonts w:cs="Arial"/>
          <w:szCs w:val="22"/>
        </w:rPr>
        <w:t>я</w:t>
      </w:r>
      <w:r w:rsidRPr="00DC221B">
        <w:rPr>
          <w:rFonts w:cs="Arial"/>
          <w:szCs w:val="22"/>
        </w:rPr>
        <w:t>м</w:t>
      </w:r>
      <w:r w:rsidR="00C7384E" w:rsidRPr="00DC221B">
        <w:rPr>
          <w:rFonts w:cs="Arial"/>
          <w:szCs w:val="22"/>
        </w:rPr>
        <w:t>и</w:t>
      </w:r>
      <w:r w:rsidRPr="00DC221B">
        <w:rPr>
          <w:rFonts w:cs="Arial"/>
          <w:szCs w:val="22"/>
        </w:rPr>
        <w:t xml:space="preserve">: «Блоки титульной части КИ субъекта с одними и теми же сведениями могут быть переданы разными источниками. Поэтому удаление таких блоков (в т.ч. в целях корректировки ошибочных сведений) возможно только при получении команд на удаление от всех авторов </w:t>
      </w:r>
      <w:r w:rsidR="00C7384E" w:rsidRPr="00DC221B">
        <w:rPr>
          <w:rFonts w:cs="Arial"/>
          <w:szCs w:val="22"/>
        </w:rPr>
        <w:t xml:space="preserve">этих </w:t>
      </w:r>
      <w:r w:rsidRPr="00DC221B">
        <w:rPr>
          <w:rFonts w:cs="Arial"/>
          <w:szCs w:val="22"/>
        </w:rPr>
        <w:t xml:space="preserve">сведений. Источник, приславший команду на удаление блока, выбывает из числа авторов. Если автор остался один, блок может быть удалён, если </w:t>
      </w:r>
      <w:r w:rsidR="00F52A26" w:rsidRPr="00DC221B">
        <w:rPr>
          <w:rFonts w:cs="Arial"/>
          <w:szCs w:val="22"/>
        </w:rPr>
        <w:t xml:space="preserve">он остался не последним у данного субъекта, или </w:t>
      </w:r>
      <w:r w:rsidRPr="00DC221B">
        <w:rPr>
          <w:rFonts w:cs="Arial"/>
          <w:szCs w:val="22"/>
        </w:rPr>
        <w:t>ему на замену прислан блок с корректной информацией</w:t>
      </w:r>
      <w:r w:rsidR="00C7384E" w:rsidRPr="00DC221B">
        <w:rPr>
          <w:rFonts w:cs="Arial"/>
          <w:szCs w:val="22"/>
        </w:rPr>
        <w:t xml:space="preserve">. Без замены </w:t>
      </w:r>
      <w:r w:rsidR="00F52A26" w:rsidRPr="00DC221B">
        <w:rPr>
          <w:rFonts w:cs="Arial"/>
          <w:szCs w:val="22"/>
        </w:rPr>
        <w:t xml:space="preserve">оставшийся последним </w:t>
      </w:r>
      <w:r w:rsidR="00C7384E" w:rsidRPr="00DC221B">
        <w:rPr>
          <w:rFonts w:cs="Arial"/>
          <w:szCs w:val="22"/>
        </w:rPr>
        <w:t>блок не удаляется</w:t>
      </w:r>
      <w:r w:rsidR="00F52A26" w:rsidRPr="00DC221B">
        <w:rPr>
          <w:rFonts w:cs="Arial"/>
          <w:szCs w:val="22"/>
        </w:rPr>
        <w:t xml:space="preserve"> (за исключением события 3.5/4.3 – удаление всей кредитной истории субъекта).</w:t>
      </w:r>
      <w:r w:rsidR="00C7384E" w:rsidRPr="00DC221B">
        <w:rPr>
          <w:rFonts w:cs="Arial"/>
          <w:szCs w:val="22"/>
        </w:rPr>
        <w:t xml:space="preserve"> Блок с корректной информацией добавляется в БД независимо от успешности поиска в БД корректируемого блока и выполнения процедуры его удаления».</w:t>
      </w:r>
    </w:p>
    <w:p w:rsidR="00325AA9" w:rsidRPr="00DC221B" w:rsidRDefault="008B0DBF" w:rsidP="008B0DBF">
      <w:pPr>
        <w:pStyle w:val="af5"/>
        <w:numPr>
          <w:ilvl w:val="0"/>
          <w:numId w:val="31"/>
        </w:numPr>
        <w:tabs>
          <w:tab w:val="left" w:pos="-567"/>
          <w:tab w:val="left" w:pos="142"/>
        </w:tabs>
        <w:spacing w:before="240" w:line="276" w:lineRule="auto"/>
        <w:ind w:left="-284" w:firstLine="0"/>
      </w:pPr>
      <w:r w:rsidRPr="00DC221B">
        <w:rPr>
          <w:rFonts w:cs="Arial"/>
          <w:szCs w:val="22"/>
        </w:rPr>
        <w:t>Раздел</w:t>
      </w:r>
      <w:r w:rsidRPr="00DC221B">
        <w:t xml:space="preserve"> «Корректировка / исключение / аннулирование показателей из Титульной части», «Корректировка показателей»</w:t>
      </w:r>
      <w:r w:rsidR="00325AA9" w:rsidRPr="00DC221B">
        <w:t>.</w:t>
      </w:r>
      <w:r w:rsidRPr="00DC221B">
        <w:t xml:space="preserve"> </w:t>
      </w:r>
    </w:p>
    <w:p w:rsidR="008B0DBF" w:rsidRPr="00DC221B" w:rsidRDefault="00325AA9" w:rsidP="00325AA9">
      <w:pPr>
        <w:pStyle w:val="-058"/>
        <w:spacing w:after="0"/>
      </w:pPr>
      <w:r w:rsidRPr="00DC221B">
        <w:t>А</w:t>
      </w:r>
      <w:r w:rsidR="008B0DBF" w:rsidRPr="00DC221B">
        <w:t>бзац 6</w:t>
      </w:r>
    </w:p>
    <w:p w:rsidR="00310D17" w:rsidRPr="00DC221B" w:rsidRDefault="00310D17" w:rsidP="008B0DBF">
      <w:pPr>
        <w:pStyle w:val="-050"/>
      </w:pPr>
      <w:r w:rsidRPr="00DC221B">
        <w:t>было: «Данные в одноименных блоках current и new подгрупп не должны совпадать полностью»;</w:t>
      </w:r>
    </w:p>
    <w:p w:rsidR="008B0DBF" w:rsidRPr="00DC221B" w:rsidRDefault="00310D17" w:rsidP="008B0DBF">
      <w:pPr>
        <w:pStyle w:val="-050"/>
      </w:pPr>
      <w:r w:rsidRPr="00DC221B">
        <w:t xml:space="preserve">стало: </w:t>
      </w:r>
      <w:r w:rsidR="008B0DBF" w:rsidRPr="00DC221B">
        <w:t>«</w:t>
      </w:r>
      <w:r w:rsidRPr="00DC221B">
        <w:t>Данные в одноименных блоках current и new не должны совпадать полностью. Если корректируются показатели блоков, объединённых в группы, то достаточно, чтобы в current и new отличалось значение хотя бы одного показателя из такого объединения».</w:t>
      </w:r>
    </w:p>
    <w:p w:rsidR="00325AA9" w:rsidRPr="00DC221B" w:rsidRDefault="00325AA9" w:rsidP="00924908">
      <w:pPr>
        <w:pStyle w:val="af5"/>
        <w:tabs>
          <w:tab w:val="left" w:pos="-567"/>
          <w:tab w:val="left" w:pos="142"/>
        </w:tabs>
        <w:spacing w:before="120" w:line="276" w:lineRule="auto"/>
        <w:ind w:left="-284" w:firstLine="0"/>
      </w:pPr>
      <w:r w:rsidRPr="00DC221B">
        <w:t>Абзац 7</w:t>
      </w:r>
    </w:p>
    <w:p w:rsidR="00325AA9" w:rsidRPr="00DC221B" w:rsidRDefault="00325AA9" w:rsidP="00325AA9">
      <w:pPr>
        <w:pStyle w:val="-050"/>
      </w:pPr>
      <w:r w:rsidRPr="00DC221B">
        <w:t xml:space="preserve">было: «Если искомая запись в базе не найдена, возвращается сообщение </w:t>
      </w:r>
      <w:r w:rsidRPr="00DC221B">
        <w:rPr>
          <w:lang w:val="en-US"/>
        </w:rPr>
        <w:t>NOTFOUND</w:t>
      </w:r>
      <w:r w:rsidRPr="00DC221B">
        <w:t>, и выполняется поиск следующей пары ФИО и данных рождения (при наличии нескольких)»;</w:t>
      </w:r>
    </w:p>
    <w:p w:rsidR="00325AA9" w:rsidRPr="00DC221B" w:rsidRDefault="00325AA9" w:rsidP="00325AA9">
      <w:pPr>
        <w:pStyle w:val="-050"/>
      </w:pPr>
      <w:r w:rsidRPr="00DC221B">
        <w:t>стало: «Если корректируемая запись в БД не найдена, в квитан</w:t>
      </w:r>
      <w:r w:rsidR="000B39D9" w:rsidRPr="00DC221B">
        <w:t>ции</w:t>
      </w:r>
      <w:r w:rsidRPr="00DC221B">
        <w:t xml:space="preserve"> </w:t>
      </w:r>
      <w:r w:rsidR="000B39D9" w:rsidRPr="00DC221B">
        <w:t>формирует</w:t>
      </w:r>
      <w:r w:rsidRPr="00DC221B">
        <w:t>ся сообщение «</w:t>
      </w:r>
      <w:r w:rsidRPr="00DC221B">
        <w:rPr>
          <w:lang w:val="en-US"/>
        </w:rPr>
        <w:t>warningMessage</w:t>
      </w:r>
      <w:r w:rsidRPr="00DC221B">
        <w:t xml:space="preserve">» с типом </w:t>
      </w:r>
      <w:r w:rsidRPr="00DC221B">
        <w:rPr>
          <w:lang w:val="en-US"/>
        </w:rPr>
        <w:t>NOTFOUND</w:t>
      </w:r>
      <w:r w:rsidRPr="00DC221B">
        <w:t xml:space="preserve"> и указанием данных блока </w:t>
      </w:r>
      <w:r w:rsidRPr="00DC221B">
        <w:rPr>
          <w:lang w:val="en-US"/>
        </w:rPr>
        <w:t>current</w:t>
      </w:r>
      <w:r w:rsidRPr="00DC221B">
        <w:t xml:space="preserve">. Сведения из блока </w:t>
      </w:r>
      <w:r w:rsidRPr="00DC221B">
        <w:rPr>
          <w:lang w:val="en-US"/>
        </w:rPr>
        <w:t>new</w:t>
      </w:r>
      <w:r w:rsidRPr="00DC221B">
        <w:t xml:space="preserve"> добавляются в БД </w:t>
      </w:r>
      <w:r w:rsidR="000B39D9" w:rsidRPr="00DC221B">
        <w:t xml:space="preserve">независимо от результата поиска в БД данных блока  </w:t>
      </w:r>
      <w:r w:rsidR="000B39D9" w:rsidRPr="00DC221B">
        <w:rPr>
          <w:lang w:val="en-US"/>
        </w:rPr>
        <w:t>current</w:t>
      </w:r>
      <w:r w:rsidRPr="00DC221B">
        <w:t>»</w:t>
      </w:r>
      <w:r w:rsidR="000B39D9" w:rsidRPr="00DC221B">
        <w:t>.</w:t>
      </w:r>
    </w:p>
    <w:p w:rsidR="000B39D9" w:rsidRPr="00DC221B" w:rsidRDefault="00702B60" w:rsidP="00702B60">
      <w:pPr>
        <w:pStyle w:val="af5"/>
        <w:numPr>
          <w:ilvl w:val="0"/>
          <w:numId w:val="31"/>
        </w:numPr>
        <w:tabs>
          <w:tab w:val="left" w:pos="-567"/>
          <w:tab w:val="left" w:pos="142"/>
        </w:tabs>
        <w:spacing w:before="240" w:line="276" w:lineRule="auto"/>
        <w:ind w:left="-284" w:firstLine="0"/>
      </w:pPr>
      <w:r w:rsidRPr="00DC221B">
        <w:rPr>
          <w:rFonts w:cs="Arial"/>
          <w:szCs w:val="22"/>
        </w:rPr>
        <w:t>Раздел</w:t>
      </w:r>
      <w:r w:rsidRPr="00DC221B">
        <w:t xml:space="preserve"> «Корректировка / исключение / аннулирование показателей из Титульной части», «Исключение / Аннулирование»</w:t>
      </w:r>
      <w:r w:rsidR="000B39D9" w:rsidRPr="00DC221B">
        <w:t>.</w:t>
      </w:r>
    </w:p>
    <w:p w:rsidR="000B39D9" w:rsidRPr="00DC221B" w:rsidRDefault="000B39D9" w:rsidP="000B39D9">
      <w:pPr>
        <w:pStyle w:val="-050"/>
      </w:pPr>
      <w:r w:rsidRPr="00DC221B">
        <w:t xml:space="preserve">Абзац 2: в </w:t>
      </w:r>
      <w:r w:rsidR="00D918A0" w:rsidRPr="00DC221B">
        <w:t xml:space="preserve">перечень </w:t>
      </w:r>
      <w:r w:rsidRPr="00DC221B">
        <w:t>передаваемы</w:t>
      </w:r>
      <w:r w:rsidR="00D918A0" w:rsidRPr="00DC221B">
        <w:t>х</w:t>
      </w:r>
      <w:r w:rsidRPr="00DC221B">
        <w:t xml:space="preserve"> данны</w:t>
      </w:r>
      <w:r w:rsidR="00D918A0" w:rsidRPr="00DC221B">
        <w:t>х</w:t>
      </w:r>
      <w:r w:rsidRPr="00DC221B">
        <w:t xml:space="preserve"> добавлен атрибут </w:t>
      </w:r>
      <w:r w:rsidRPr="00DC221B">
        <w:rPr>
          <w:lang w:val="en-US"/>
        </w:rPr>
        <w:t>changeReason</w:t>
      </w:r>
      <w:r w:rsidRPr="00DC221B">
        <w:t>.</w:t>
      </w:r>
    </w:p>
    <w:p w:rsidR="00DB2FA3" w:rsidRPr="00DC221B" w:rsidRDefault="00DB2FA3" w:rsidP="00924908">
      <w:pPr>
        <w:pStyle w:val="af5"/>
        <w:tabs>
          <w:tab w:val="left" w:pos="-567"/>
          <w:tab w:val="left" w:pos="142"/>
        </w:tabs>
        <w:spacing w:before="120" w:line="276" w:lineRule="auto"/>
        <w:ind w:left="-284" w:firstLine="0"/>
      </w:pPr>
      <w:r w:rsidRPr="00DC221B">
        <w:t>Абзац 3, последнее предложение:</w:t>
      </w:r>
    </w:p>
    <w:p w:rsidR="00DB2FA3" w:rsidRPr="00DC221B" w:rsidRDefault="00DB2FA3" w:rsidP="000B39D9">
      <w:pPr>
        <w:pStyle w:val="-050"/>
      </w:pPr>
      <w:r w:rsidRPr="00DC221B">
        <w:t>было: «В этом случае следует сначала передать корректные данные, а потом удалять ошибочные».</w:t>
      </w:r>
    </w:p>
    <w:p w:rsidR="00DB2FA3" w:rsidRPr="00DC221B" w:rsidRDefault="00DB2FA3" w:rsidP="000B39D9">
      <w:pPr>
        <w:pStyle w:val="-050"/>
      </w:pPr>
      <w:r w:rsidRPr="00DC221B">
        <w:t xml:space="preserve">стало: «В этом случае корректные данные должны быть указаны в блоке </w:t>
      </w:r>
      <w:r w:rsidRPr="00DC221B">
        <w:rPr>
          <w:lang w:val="en-US"/>
        </w:rPr>
        <w:t>new</w:t>
      </w:r>
      <w:r w:rsidRPr="00DC221B">
        <w:t>».</w:t>
      </w:r>
    </w:p>
    <w:p w:rsidR="00702B60" w:rsidRPr="00DC221B" w:rsidRDefault="000B39D9" w:rsidP="00924908">
      <w:pPr>
        <w:pStyle w:val="af5"/>
        <w:tabs>
          <w:tab w:val="left" w:pos="-567"/>
          <w:tab w:val="left" w:pos="142"/>
        </w:tabs>
        <w:spacing w:before="120" w:line="276" w:lineRule="auto"/>
        <w:ind w:left="-284" w:firstLine="0"/>
      </w:pPr>
      <w:r w:rsidRPr="00DC221B">
        <w:t>А</w:t>
      </w:r>
      <w:r w:rsidR="00702B60" w:rsidRPr="00DC221B">
        <w:t>бзац 5</w:t>
      </w:r>
    </w:p>
    <w:p w:rsidR="00702B60" w:rsidRPr="00DC221B" w:rsidRDefault="00702B60" w:rsidP="000B01A0">
      <w:pPr>
        <w:pStyle w:val="af5"/>
        <w:tabs>
          <w:tab w:val="left" w:pos="-567"/>
          <w:tab w:val="left" w:pos="142"/>
        </w:tabs>
        <w:spacing w:line="276" w:lineRule="auto"/>
        <w:ind w:left="-284" w:firstLine="0"/>
      </w:pPr>
      <w:r w:rsidRPr="00DC221B">
        <w:t>было:</w:t>
      </w:r>
    </w:p>
    <w:p w:rsidR="00702B60" w:rsidRPr="00DC221B" w:rsidRDefault="001117FA" w:rsidP="000B01A0">
      <w:pPr>
        <w:pStyle w:val="af5"/>
        <w:tabs>
          <w:tab w:val="left" w:pos="-567"/>
          <w:tab w:val="left" w:pos="142"/>
        </w:tabs>
        <w:spacing w:line="276" w:lineRule="auto"/>
        <w:ind w:left="-284" w:firstLine="0"/>
      </w:pPr>
      <w:r w:rsidRPr="00DC221B">
        <w:t>«(!) Из блока ЮЛ_2 (UL_2_Address) можно удалить отдельно адрес и/или сведения о телефоне, и/или адрес электронной почты, в любой комбинации. Для удаления «по отдельности» необходимо заполнить удаляемые подгруппы показателей блока, оставить пустыми не удаляемые подгруппы блока, а показатель ЮЛ 2.1 (countryCode) заполнить дефисом / значением (дефисом, если адрес не удаляется, значением – если удаляется)».</w:t>
      </w:r>
    </w:p>
    <w:p w:rsidR="00702B60" w:rsidRPr="00DC221B" w:rsidRDefault="00702B60" w:rsidP="000B01A0">
      <w:pPr>
        <w:pStyle w:val="af5"/>
        <w:tabs>
          <w:tab w:val="left" w:pos="-567"/>
          <w:tab w:val="left" w:pos="142"/>
        </w:tabs>
        <w:spacing w:line="276" w:lineRule="auto"/>
        <w:ind w:left="-284" w:firstLine="0"/>
      </w:pPr>
      <w:r w:rsidRPr="00DC221B">
        <w:t>стало:</w:t>
      </w:r>
    </w:p>
    <w:p w:rsidR="001117FA" w:rsidRPr="00DC221B" w:rsidRDefault="001117FA" w:rsidP="001117FA">
      <w:pPr>
        <w:ind w:left="-284"/>
        <w:jc w:val="both"/>
      </w:pPr>
      <w:r w:rsidRPr="00DC221B">
        <w:t>«</w:t>
      </w:r>
      <w:r w:rsidRPr="00DC221B">
        <w:rPr>
          <w:b/>
        </w:rPr>
        <w:t>(!)</w:t>
      </w:r>
      <w:r w:rsidRPr="00DC221B">
        <w:t xml:space="preserve"> </w:t>
      </w:r>
      <w:r w:rsidR="00D61A6F" w:rsidRPr="00DC221B">
        <w:t>При к</w:t>
      </w:r>
      <w:r w:rsidRPr="00DC221B">
        <w:t>орректировк</w:t>
      </w:r>
      <w:r w:rsidR="00D61A6F" w:rsidRPr="00DC221B">
        <w:t>е</w:t>
      </w:r>
      <w:r w:rsidRPr="00DC221B">
        <w:t xml:space="preserve"> блока ЮЛ_2 (</w:t>
      </w:r>
      <w:r w:rsidRPr="00DC221B">
        <w:rPr>
          <w:lang w:val="en-US"/>
        </w:rPr>
        <w:t>UL</w:t>
      </w:r>
      <w:r w:rsidRPr="00DC221B">
        <w:t>_2_</w:t>
      </w:r>
      <w:r w:rsidRPr="00DC221B">
        <w:rPr>
          <w:lang w:val="en-US"/>
        </w:rPr>
        <w:t>Address</w:t>
      </w:r>
      <w:r w:rsidRPr="00DC221B">
        <w:t xml:space="preserve">) </w:t>
      </w:r>
      <w:r w:rsidR="00D61A6F" w:rsidRPr="00DC221B">
        <w:t xml:space="preserve">адрес, телефон и электорнная почта анализируются отдельно. Любой их этих трех элементов если указан в блоке </w:t>
      </w:r>
      <w:r w:rsidR="00D61A6F" w:rsidRPr="00DC221B">
        <w:rPr>
          <w:lang w:val="en-US"/>
        </w:rPr>
        <w:t>current</w:t>
      </w:r>
      <w:r w:rsidR="00D61A6F" w:rsidRPr="00DC221B">
        <w:t xml:space="preserve">, то удаляется (с учетом правил удаления блоков ТЧ), если указан в блоке </w:t>
      </w:r>
      <w:r w:rsidR="00D61A6F" w:rsidRPr="00DC221B">
        <w:rPr>
          <w:lang w:val="en-US"/>
        </w:rPr>
        <w:t>new</w:t>
      </w:r>
      <w:r w:rsidR="00D61A6F" w:rsidRPr="00DC221B">
        <w:t>, то добавляется</w:t>
      </w:r>
      <w:r w:rsidRPr="00DC221B">
        <w:t xml:space="preserve">». </w:t>
      </w:r>
    </w:p>
    <w:p w:rsidR="00975F80" w:rsidRPr="00DC221B" w:rsidRDefault="00975F80" w:rsidP="00975F80">
      <w:pPr>
        <w:pStyle w:val="af5"/>
        <w:numPr>
          <w:ilvl w:val="0"/>
          <w:numId w:val="31"/>
        </w:numPr>
        <w:tabs>
          <w:tab w:val="left" w:pos="-567"/>
          <w:tab w:val="left" w:pos="142"/>
        </w:tabs>
        <w:spacing w:before="240" w:line="276" w:lineRule="auto"/>
        <w:ind w:left="-284" w:firstLine="0"/>
      </w:pPr>
      <w:r w:rsidRPr="00DC221B">
        <w:rPr>
          <w:rFonts w:cs="Arial"/>
          <w:szCs w:val="22"/>
        </w:rPr>
        <w:lastRenderedPageBreak/>
        <w:t>Раздел</w:t>
      </w:r>
      <w:r w:rsidRPr="00DC221B">
        <w:t xml:space="preserve"> «Корректировка / исключение / аннулирование показателей из Титульной части», «Объединение двух кредитных историй одного субъекта», абзац 2</w:t>
      </w:r>
    </w:p>
    <w:p w:rsidR="00975F80" w:rsidRPr="00DC221B" w:rsidRDefault="00975F80" w:rsidP="00975F80">
      <w:pPr>
        <w:spacing w:after="0"/>
        <w:ind w:left="-284"/>
        <w:jc w:val="both"/>
      </w:pPr>
      <w:r w:rsidRPr="00DC221B">
        <w:t>было: «Чтобы не происходило задвоение КИ ФЛ, в случае, когда появился новый документ, удостоверяющий личность, следует передать событие 1.7 с данными ранее переданного и нового документа в составе одной титульной части. Допустимо первым передать и иное событие с указанием в ТЧ данных старого и нового документов»;</w:t>
      </w:r>
    </w:p>
    <w:p w:rsidR="00975F80" w:rsidRPr="00DC221B" w:rsidRDefault="00975F80" w:rsidP="001117FA">
      <w:pPr>
        <w:ind w:left="-284"/>
        <w:jc w:val="both"/>
      </w:pPr>
      <w:r w:rsidRPr="00DC221B">
        <w:t xml:space="preserve">стало: «Чтобы не происходило задвоение КИ ФЛ, в случае изменения сведений титульной части КИ субъекта, следует передать событие 1.7, в составе которого указать </w:t>
      </w:r>
      <w:r w:rsidR="00B74DCF" w:rsidRPr="00DC221B">
        <w:t xml:space="preserve">все </w:t>
      </w:r>
      <w:r w:rsidRPr="00DC221B">
        <w:t xml:space="preserve">блоки </w:t>
      </w:r>
      <w:r w:rsidR="00B74DCF" w:rsidRPr="00DC221B">
        <w:t xml:space="preserve">ТЧ </w:t>
      </w:r>
      <w:r w:rsidRPr="00DC221B">
        <w:t>с новыми и ранее переданн</w:t>
      </w:r>
      <w:r w:rsidR="00B74DCF" w:rsidRPr="00DC221B">
        <w:t xml:space="preserve">ыми данными, с текущим распределением сведений на «действующие» и «предыдущие» по соответствующим блокам. </w:t>
      </w:r>
      <w:r w:rsidRPr="00DC221B">
        <w:t xml:space="preserve">Допустимо первым передать и иное событие </w:t>
      </w:r>
      <w:r w:rsidR="00D605A5" w:rsidRPr="00DC221B">
        <w:t xml:space="preserve">1.* или 2.* </w:t>
      </w:r>
      <w:r w:rsidRPr="00DC221B">
        <w:t xml:space="preserve">с </w:t>
      </w:r>
      <w:r w:rsidR="00B74DCF" w:rsidRPr="00DC221B">
        <w:t>аналогичным формированием</w:t>
      </w:r>
      <w:r w:rsidRPr="00DC221B">
        <w:t xml:space="preserve"> </w:t>
      </w:r>
      <w:r w:rsidR="00D605A5" w:rsidRPr="00DC221B">
        <w:t>титульной части</w:t>
      </w:r>
      <w:r w:rsidR="00B74DCF" w:rsidRPr="00DC221B">
        <w:t xml:space="preserve">. </w:t>
      </w:r>
      <w:r w:rsidR="00D605A5" w:rsidRPr="00DC221B">
        <w:t>Однако, н</w:t>
      </w:r>
      <w:r w:rsidR="00B74DCF" w:rsidRPr="00DC221B">
        <w:t>овые сведения о субъек</w:t>
      </w:r>
      <w:r w:rsidR="00D605A5" w:rsidRPr="00DC221B">
        <w:t>т</w:t>
      </w:r>
      <w:r w:rsidR="00B74DCF" w:rsidRPr="00DC221B">
        <w:t>е</w:t>
      </w:r>
      <w:r w:rsidR="00D605A5" w:rsidRPr="00DC221B">
        <w:t>, указанные в титульной части события 1.7, аналогично как и в ТЧ событий корректировок 3.* и 4.*, добавлены в БД не будут</w:t>
      </w:r>
      <w:r w:rsidRPr="00DC221B">
        <w:t>».</w:t>
      </w:r>
    </w:p>
    <w:p w:rsidR="00D918A0" w:rsidRPr="00DC221B" w:rsidRDefault="00D918A0" w:rsidP="00D918A0">
      <w:pPr>
        <w:pStyle w:val="af5"/>
        <w:numPr>
          <w:ilvl w:val="0"/>
          <w:numId w:val="31"/>
        </w:numPr>
        <w:tabs>
          <w:tab w:val="left" w:pos="-567"/>
          <w:tab w:val="left" w:pos="142"/>
        </w:tabs>
        <w:spacing w:before="240" w:line="276" w:lineRule="auto"/>
        <w:ind w:left="-284" w:firstLine="0"/>
      </w:pPr>
      <w:r w:rsidRPr="00DC221B">
        <w:rPr>
          <w:rFonts w:cs="Arial"/>
          <w:szCs w:val="22"/>
        </w:rPr>
        <w:t>Раздел</w:t>
      </w:r>
      <w:r w:rsidRPr="00DC221B">
        <w:t xml:space="preserve"> «Корректировка / исключение / аннулирование показателей из Основной</w:t>
      </w:r>
      <w:r w:rsidRPr="00DC221B">
        <w:rPr>
          <w:b/>
        </w:rPr>
        <w:t xml:space="preserve"> </w:t>
      </w:r>
      <w:r w:rsidRPr="00DC221B">
        <w:t xml:space="preserve">части и Дополнительной части», «Корректировка показателей, не связанных с записью кредитной истории», </w:t>
      </w:r>
    </w:p>
    <w:p w:rsidR="00D918A0" w:rsidRPr="00DC221B" w:rsidRDefault="00D918A0" w:rsidP="00924908">
      <w:pPr>
        <w:pStyle w:val="af5"/>
        <w:tabs>
          <w:tab w:val="left" w:pos="-567"/>
          <w:tab w:val="left" w:pos="142"/>
        </w:tabs>
        <w:spacing w:before="120" w:line="276" w:lineRule="auto"/>
        <w:ind w:left="-284" w:firstLine="0"/>
      </w:pPr>
      <w:r w:rsidRPr="00DC221B">
        <w:t>Абзац 2: в перечень передаваемых данных добавлен атрибут changeReason.</w:t>
      </w:r>
    </w:p>
    <w:p w:rsidR="00D918A0" w:rsidRPr="00DC221B" w:rsidRDefault="00D918A0" w:rsidP="00924908">
      <w:pPr>
        <w:pStyle w:val="af5"/>
        <w:tabs>
          <w:tab w:val="left" w:pos="-567"/>
          <w:tab w:val="left" w:pos="142"/>
        </w:tabs>
        <w:spacing w:before="120" w:line="276" w:lineRule="auto"/>
        <w:ind w:left="-284" w:firstLine="0"/>
      </w:pPr>
      <w:r w:rsidRPr="00DC221B">
        <w:t>Абзац 3</w:t>
      </w:r>
    </w:p>
    <w:p w:rsidR="00D918A0" w:rsidRPr="00DC221B" w:rsidRDefault="00D918A0" w:rsidP="00D918A0">
      <w:pPr>
        <w:pStyle w:val="af5"/>
        <w:tabs>
          <w:tab w:val="left" w:pos="-567"/>
          <w:tab w:val="left" w:pos="142"/>
        </w:tabs>
        <w:spacing w:line="276" w:lineRule="auto"/>
        <w:ind w:left="-284" w:firstLine="0"/>
      </w:pPr>
      <w:r w:rsidRPr="00DC221B">
        <w:t>было:</w:t>
      </w:r>
    </w:p>
    <w:p w:rsidR="00D918A0" w:rsidRPr="00DC221B" w:rsidRDefault="00D918A0" w:rsidP="00D918A0">
      <w:pPr>
        <w:pStyle w:val="-058"/>
        <w:spacing w:after="0"/>
      </w:pPr>
      <w:r w:rsidRPr="00DC221B">
        <w:rPr>
          <w:b/>
        </w:rPr>
        <w:t>(!)</w:t>
      </w:r>
      <w:r w:rsidRPr="00DC221B">
        <w:t xml:space="preserve"> В блоке ФЛ_10 (FL_10_Contact) можно изменить отдельно сведения о телефоне или адрес электронной почты. Для этого значения не изменяемых показателей блока следует оставить пустыми. Соответственно, в блоке FL_10_Contact_</w:t>
      </w:r>
      <w:r w:rsidRPr="00DC221B">
        <w:rPr>
          <w:lang w:val="en-US"/>
        </w:rPr>
        <w:t>Current</w:t>
      </w:r>
      <w:r w:rsidRPr="00DC221B">
        <w:t xml:space="preserve"> и FL_10_Contact_</w:t>
      </w:r>
      <w:r w:rsidRPr="00DC221B">
        <w:rPr>
          <w:lang w:val="en-US"/>
        </w:rPr>
        <w:t>New</w:t>
      </w:r>
      <w:r w:rsidRPr="00DC221B">
        <w:t xml:space="preserve"> необходимо оставить пустыми показатели блока, в которых не требуется корректировка. Если требуется изменить и сведения о телефоне, и адрес электронной почты, то следует заполнить показатели «Номер телефона» и «Адрес электронной почты». </w:t>
      </w:r>
    </w:p>
    <w:p w:rsidR="00D918A0" w:rsidRPr="00DC221B" w:rsidRDefault="00D918A0" w:rsidP="00D918A0">
      <w:pPr>
        <w:pStyle w:val="af5"/>
        <w:tabs>
          <w:tab w:val="left" w:pos="-567"/>
          <w:tab w:val="left" w:pos="142"/>
        </w:tabs>
        <w:spacing w:line="276" w:lineRule="auto"/>
        <w:ind w:left="-284" w:firstLine="0"/>
      </w:pPr>
      <w:r w:rsidRPr="00DC221B">
        <w:t>стало:</w:t>
      </w:r>
    </w:p>
    <w:p w:rsidR="00D918A0" w:rsidRPr="00DC221B" w:rsidRDefault="00D918A0" w:rsidP="00D918A0">
      <w:pPr>
        <w:pStyle w:val="af5"/>
        <w:tabs>
          <w:tab w:val="left" w:pos="-567"/>
          <w:tab w:val="left" w:pos="142"/>
        </w:tabs>
        <w:spacing w:line="276" w:lineRule="auto"/>
        <w:ind w:left="-284" w:firstLine="0"/>
      </w:pPr>
      <w:r w:rsidRPr="00DC221B">
        <w:t>«</w:t>
      </w:r>
      <w:r w:rsidRPr="00DC221B">
        <w:rPr>
          <w:b/>
        </w:rPr>
        <w:t xml:space="preserve">(!)  </w:t>
      </w:r>
      <w:r w:rsidRPr="00DC221B">
        <w:t xml:space="preserve">В версии схемы 4.1. блок </w:t>
      </w:r>
      <w:r w:rsidRPr="00DC221B">
        <w:rPr>
          <w:lang w:val="en-US"/>
        </w:rPr>
        <w:t>FL</w:t>
      </w:r>
      <w:r w:rsidRPr="00DC221B">
        <w:t>_10_</w:t>
      </w:r>
      <w:r w:rsidRPr="00DC221B">
        <w:rPr>
          <w:lang w:val="en-US"/>
        </w:rPr>
        <w:t>Contact</w:t>
      </w:r>
      <w:r w:rsidRPr="00DC221B">
        <w:t xml:space="preserve"> стал множественным и содержит либо телефон с комментарием, либо электронную почту. Соответственно, корректировка или удаление этих сведений, как и добавление, выполняется отдельными блоками </w:t>
      </w:r>
      <w:r w:rsidRPr="00DC221B">
        <w:rPr>
          <w:lang w:val="en-US"/>
        </w:rPr>
        <w:t>FL</w:t>
      </w:r>
      <w:r w:rsidRPr="00DC221B">
        <w:t>_10_</w:t>
      </w:r>
      <w:r w:rsidRPr="00DC221B">
        <w:rPr>
          <w:lang w:val="en-US"/>
        </w:rPr>
        <w:t>Contact</w:t>
      </w:r>
      <w:r w:rsidRPr="00DC221B">
        <w:t>».</w:t>
      </w:r>
    </w:p>
    <w:p w:rsidR="00D918A0" w:rsidRPr="00DC221B" w:rsidRDefault="00D918A0" w:rsidP="00D918A0">
      <w:pPr>
        <w:pStyle w:val="af5"/>
        <w:numPr>
          <w:ilvl w:val="0"/>
          <w:numId w:val="31"/>
        </w:numPr>
        <w:tabs>
          <w:tab w:val="left" w:pos="-567"/>
          <w:tab w:val="left" w:pos="142"/>
        </w:tabs>
        <w:spacing w:before="240" w:line="276" w:lineRule="auto"/>
        <w:ind w:left="-284" w:firstLine="0"/>
      </w:pPr>
      <w:r w:rsidRPr="00DC221B">
        <w:rPr>
          <w:rFonts w:cs="Arial"/>
          <w:szCs w:val="22"/>
        </w:rPr>
        <w:t>Раздел</w:t>
      </w:r>
      <w:r w:rsidRPr="00DC221B">
        <w:t xml:space="preserve"> «Корректировка / исключение / аннулирование показателей из Основной</w:t>
      </w:r>
      <w:r w:rsidRPr="00DC221B">
        <w:rPr>
          <w:b/>
        </w:rPr>
        <w:t xml:space="preserve"> </w:t>
      </w:r>
      <w:r w:rsidRPr="00DC221B">
        <w:t xml:space="preserve">части и Дополнительной части», «Исключение и аннулирование отдельных блоков, не связанных с записью кредитной истории», абзац 2: в перечень передаваемых данных добавлен атрибут </w:t>
      </w:r>
      <w:r w:rsidRPr="00DC221B">
        <w:rPr>
          <w:lang w:val="en-US"/>
        </w:rPr>
        <w:t>changeReason</w:t>
      </w:r>
      <w:r w:rsidRPr="00DC221B">
        <w:t>.</w:t>
      </w:r>
    </w:p>
    <w:p w:rsidR="001272BB" w:rsidRPr="00DC221B" w:rsidRDefault="00D918A0" w:rsidP="001272BB">
      <w:pPr>
        <w:pStyle w:val="af5"/>
        <w:numPr>
          <w:ilvl w:val="0"/>
          <w:numId w:val="31"/>
        </w:numPr>
        <w:tabs>
          <w:tab w:val="left" w:pos="-567"/>
          <w:tab w:val="left" w:pos="142"/>
        </w:tabs>
        <w:spacing w:before="240" w:line="276" w:lineRule="auto"/>
        <w:ind w:left="-284" w:firstLine="0"/>
      </w:pPr>
      <w:r w:rsidRPr="00DC221B">
        <w:rPr>
          <w:rFonts w:cs="Arial"/>
          <w:szCs w:val="22"/>
        </w:rPr>
        <w:t>Раздел</w:t>
      </w:r>
      <w:r w:rsidRPr="00DC221B">
        <w:t xml:space="preserve"> «Корректировка / исключение / аннулирование показателей из Основной</w:t>
      </w:r>
      <w:r w:rsidRPr="00DC221B">
        <w:rPr>
          <w:b/>
        </w:rPr>
        <w:t xml:space="preserve"> </w:t>
      </w:r>
      <w:r w:rsidRPr="00DC221B">
        <w:t>части и Дополнительной части», «Корректировка показателей по событиям, связанным с записью кредитной истории», абзац 2:</w:t>
      </w:r>
    </w:p>
    <w:p w:rsidR="00D918A0" w:rsidRPr="00DC221B" w:rsidRDefault="001272BB" w:rsidP="001272BB">
      <w:pPr>
        <w:pStyle w:val="-058"/>
        <w:spacing w:after="0"/>
      </w:pPr>
      <w:r w:rsidRPr="00DC221B">
        <w:t>было:</w:t>
      </w:r>
      <w:r w:rsidR="00D918A0" w:rsidRPr="00DC221B">
        <w:t xml:space="preserve"> </w:t>
      </w:r>
      <w:r w:rsidRPr="00DC221B">
        <w:t>«- перечень событий с номерами 1.4, 1.4.1, 2.1-2.6, 2.8.1-2.12 по обязательству, у которых «дата события» больше или равна startDate»;</w:t>
      </w:r>
    </w:p>
    <w:p w:rsidR="001272BB" w:rsidRPr="00DC221B" w:rsidRDefault="001272BB" w:rsidP="001272BB">
      <w:pPr>
        <w:pStyle w:val="-058"/>
        <w:rPr>
          <w:bCs/>
        </w:rPr>
      </w:pPr>
      <w:r w:rsidRPr="00DC221B">
        <w:t>стало: «- перечень событий с номерами 1.4, 1.4.1, 2.1-2.6, 2.8.1-2.12 по обязательству, у которых «дата события» больше или равна дате startDate (время не учитывается)».</w:t>
      </w:r>
      <w:r w:rsidRPr="00DC221B">
        <w:rPr>
          <w:bCs/>
        </w:rPr>
        <w:t xml:space="preserve"> </w:t>
      </w:r>
    </w:p>
    <w:p w:rsidR="001A1380" w:rsidRPr="00DC221B" w:rsidRDefault="001A1380" w:rsidP="001A1380">
      <w:pPr>
        <w:pStyle w:val="af5"/>
        <w:numPr>
          <w:ilvl w:val="0"/>
          <w:numId w:val="31"/>
        </w:numPr>
        <w:tabs>
          <w:tab w:val="left" w:pos="-567"/>
          <w:tab w:val="left" w:pos="142"/>
        </w:tabs>
        <w:spacing w:before="240" w:line="276" w:lineRule="auto"/>
        <w:ind w:left="-284" w:firstLine="0"/>
      </w:pPr>
      <w:r w:rsidRPr="00DC221B">
        <w:rPr>
          <w:rFonts w:cs="Arial"/>
          <w:szCs w:val="22"/>
        </w:rPr>
        <w:t>Раздел</w:t>
      </w:r>
      <w:r w:rsidRPr="00DC221B">
        <w:t xml:space="preserve"> «Корректировка / исключение / аннулирование показателей из Информационной части», «Исключение и аннулирование показателей Информационной части».</w:t>
      </w:r>
    </w:p>
    <w:p w:rsidR="001A1380" w:rsidRPr="00DC221B" w:rsidRDefault="001A1380" w:rsidP="00014859">
      <w:pPr>
        <w:pStyle w:val="af5"/>
        <w:tabs>
          <w:tab w:val="left" w:pos="-567"/>
          <w:tab w:val="left" w:pos="142"/>
        </w:tabs>
        <w:spacing w:before="120" w:line="276" w:lineRule="auto"/>
        <w:ind w:left="-284" w:firstLine="0"/>
      </w:pPr>
      <w:r w:rsidRPr="00DC221B">
        <w:t xml:space="preserve">Абзац 3, перечень передаваемых данных дополнен пунктом: </w:t>
      </w:r>
    </w:p>
    <w:p w:rsidR="001A1380" w:rsidRPr="00DC221B" w:rsidRDefault="001A1380" w:rsidP="001A1380">
      <w:pPr>
        <w:pStyle w:val="-058"/>
      </w:pPr>
      <w:r w:rsidRPr="00DC221B">
        <w:lastRenderedPageBreak/>
        <w:t>«- в атрибуте changeReason указать код причины изменения кредитной информации в соответствии со справочником из схемы ReferencesTypes.xsd».</w:t>
      </w:r>
    </w:p>
    <w:p w:rsidR="001272BB" w:rsidRPr="00DC221B" w:rsidRDefault="001A1380" w:rsidP="00014859">
      <w:pPr>
        <w:pStyle w:val="af5"/>
        <w:tabs>
          <w:tab w:val="left" w:pos="-567"/>
          <w:tab w:val="left" w:pos="142"/>
        </w:tabs>
        <w:spacing w:before="120" w:line="276" w:lineRule="auto"/>
        <w:ind w:left="-284" w:firstLine="0"/>
      </w:pPr>
      <w:r w:rsidRPr="00DC221B">
        <w:t>Абзац 5</w:t>
      </w:r>
    </w:p>
    <w:p w:rsidR="001A1380" w:rsidRPr="00DC221B" w:rsidRDefault="001A1380" w:rsidP="001A1380">
      <w:pPr>
        <w:pStyle w:val="-058"/>
        <w:spacing w:after="0"/>
      </w:pPr>
      <w:r w:rsidRPr="00DC221B">
        <w:t>было: «При исключении или аннулировании обращений событиями 3.4 или 4.4 следует передать также событие 3.1 или 4.1, соответственно, с указанием блока FL_29_1_DebtBurdenInfo, переданного ранее в составе событий 1.2 и 1.3 по удаляемому обращению»;</w:t>
      </w:r>
    </w:p>
    <w:p w:rsidR="001A1380" w:rsidRPr="00DC221B" w:rsidRDefault="001A1380" w:rsidP="001A1380">
      <w:pPr>
        <w:pStyle w:val="-050"/>
      </w:pPr>
      <w:r w:rsidRPr="00DC221B">
        <w:t>стало: «При исключении обращения событием 3.4 или аннулировании событием 4.4 удаляются также блоки FL_29_1_DebtBurdenInfo, переданные в составе событий 1.2 и 1.3 со значением признака ФЛ_29(1).6 равным «0».</w:t>
      </w:r>
    </w:p>
    <w:p w:rsidR="005D4A8D" w:rsidRPr="00DC221B" w:rsidRDefault="005D4A8D" w:rsidP="005D4A8D">
      <w:pPr>
        <w:pStyle w:val="af5"/>
        <w:numPr>
          <w:ilvl w:val="0"/>
          <w:numId w:val="31"/>
        </w:numPr>
        <w:tabs>
          <w:tab w:val="left" w:pos="-567"/>
          <w:tab w:val="left" w:pos="142"/>
        </w:tabs>
        <w:spacing w:before="240" w:line="276" w:lineRule="auto"/>
        <w:ind w:left="-284" w:firstLine="0"/>
      </w:pPr>
      <w:r w:rsidRPr="00DC221B">
        <w:rPr>
          <w:rFonts w:cs="Arial"/>
          <w:szCs w:val="22"/>
        </w:rPr>
        <w:t>Раздел</w:t>
      </w:r>
      <w:r w:rsidRPr="00DC221B">
        <w:t xml:space="preserve"> «Исключение и аннулирование записи об обязательстве», абзац 2, перечень передаваемых данных дополнен пунктом: </w:t>
      </w:r>
    </w:p>
    <w:p w:rsidR="005D4A8D" w:rsidRPr="00DC221B" w:rsidRDefault="005D4A8D" w:rsidP="005D4A8D">
      <w:pPr>
        <w:ind w:left="-284"/>
        <w:jc w:val="both"/>
      </w:pPr>
      <w:r w:rsidRPr="00DC221B">
        <w:t>«- в атрибуте changeReason указать код причины изменения кредитной информации в соответствии со справочником из схемы ReferencesTypes.xsd».</w:t>
      </w:r>
    </w:p>
    <w:p w:rsidR="005D4A8D" w:rsidRPr="00DC221B" w:rsidRDefault="005D4A8D" w:rsidP="005D4A8D">
      <w:pPr>
        <w:pStyle w:val="af5"/>
        <w:numPr>
          <w:ilvl w:val="0"/>
          <w:numId w:val="31"/>
        </w:numPr>
        <w:tabs>
          <w:tab w:val="left" w:pos="-567"/>
          <w:tab w:val="left" w:pos="142"/>
        </w:tabs>
        <w:spacing w:before="240" w:line="276" w:lineRule="auto"/>
        <w:ind w:left="-284" w:firstLine="0"/>
      </w:pPr>
      <w:r w:rsidRPr="00DC221B">
        <w:rPr>
          <w:rFonts w:cs="Arial"/>
          <w:szCs w:val="22"/>
        </w:rPr>
        <w:t>Раздел</w:t>
      </w:r>
      <w:r w:rsidRPr="00DC221B">
        <w:t xml:space="preserve"> «Исключение / аннулирование всей кредитной истории», абзац 2, перечень передаваемых данных дополнен пунктом: </w:t>
      </w:r>
    </w:p>
    <w:p w:rsidR="005D4A8D" w:rsidRPr="00DC221B" w:rsidRDefault="005D4A8D" w:rsidP="005D4A8D">
      <w:pPr>
        <w:ind w:left="-284"/>
        <w:jc w:val="both"/>
      </w:pPr>
      <w:r w:rsidRPr="00DC221B">
        <w:t>«- в атрибуте changeReason указать код причины изменения кредитной информации в соответствии со справочником из схемы ReferencesTypes.xsd».</w:t>
      </w:r>
    </w:p>
    <w:p w:rsidR="00D61A6F" w:rsidRPr="00DC221B" w:rsidRDefault="00D61A6F" w:rsidP="005B5F91">
      <w:pPr>
        <w:pStyle w:val="af5"/>
        <w:numPr>
          <w:ilvl w:val="0"/>
          <w:numId w:val="31"/>
        </w:numPr>
        <w:tabs>
          <w:tab w:val="left" w:pos="-567"/>
          <w:tab w:val="left" w:pos="142"/>
        </w:tabs>
        <w:spacing w:before="240" w:line="276" w:lineRule="auto"/>
        <w:ind w:left="-284" w:firstLine="0"/>
        <w:rPr>
          <w:rFonts w:cs="Arial"/>
          <w:szCs w:val="22"/>
        </w:rPr>
      </w:pPr>
      <w:r w:rsidRPr="00DC221B">
        <w:rPr>
          <w:rFonts w:cs="Arial"/>
          <w:szCs w:val="22"/>
        </w:rPr>
        <w:t xml:space="preserve">Приложения 3 и 4. Изменены признаки следующих показателей: </w:t>
      </w:r>
    </w:p>
    <w:tbl>
      <w:tblPr>
        <w:tblStyle w:val="af9"/>
        <w:tblW w:w="9639" w:type="dxa"/>
        <w:tblInd w:w="-227" w:type="dxa"/>
        <w:tblLayout w:type="fixed"/>
        <w:tblLook w:val="04A0" w:firstRow="1" w:lastRow="0" w:firstColumn="1" w:lastColumn="0" w:noHBand="0" w:noVBand="1"/>
      </w:tblPr>
      <w:tblGrid>
        <w:gridCol w:w="7371"/>
        <w:gridCol w:w="1134"/>
        <w:gridCol w:w="1134"/>
      </w:tblGrid>
      <w:tr w:rsidR="00D61A6F" w:rsidRPr="00DC221B" w:rsidTr="000B39D9">
        <w:trPr>
          <w:cantSplit/>
          <w:trHeight w:val="204"/>
        </w:trPr>
        <w:tc>
          <w:tcPr>
            <w:tcW w:w="7371" w:type="dxa"/>
            <w:tcMar>
              <w:left w:w="57" w:type="dxa"/>
              <w:right w:w="57" w:type="dxa"/>
            </w:tcMar>
          </w:tcPr>
          <w:p w:rsidR="00D61A6F" w:rsidRPr="00DC221B" w:rsidRDefault="00D61A6F" w:rsidP="000B39D9">
            <w:pPr>
              <w:tabs>
                <w:tab w:val="left" w:pos="-567"/>
                <w:tab w:val="left" w:pos="142"/>
                <w:tab w:val="left" w:pos="812"/>
                <w:tab w:val="left" w:pos="993"/>
              </w:tabs>
              <w:rPr>
                <w:rFonts w:eastAsia="Calibri"/>
              </w:rPr>
            </w:pPr>
            <w:r w:rsidRPr="00DC221B">
              <w:t>Показатель</w:t>
            </w:r>
          </w:p>
        </w:tc>
        <w:tc>
          <w:tcPr>
            <w:tcW w:w="1134" w:type="dxa"/>
          </w:tcPr>
          <w:p w:rsidR="00D61A6F" w:rsidRPr="00DC221B" w:rsidRDefault="00D61A6F" w:rsidP="000B39D9">
            <w:pPr>
              <w:pStyle w:val="af5"/>
              <w:tabs>
                <w:tab w:val="left" w:pos="-567"/>
                <w:tab w:val="left" w:pos="142"/>
                <w:tab w:val="left" w:pos="812"/>
                <w:tab w:val="left" w:pos="993"/>
              </w:tabs>
              <w:ind w:left="0" w:firstLine="0"/>
              <w:jc w:val="center"/>
              <w:rPr>
                <w:rFonts w:cs="Arial"/>
                <w:szCs w:val="22"/>
              </w:rPr>
            </w:pPr>
            <w:r w:rsidRPr="00DC221B">
              <w:rPr>
                <w:rFonts w:cs="Arial"/>
                <w:szCs w:val="22"/>
              </w:rPr>
              <w:t>Было</w:t>
            </w:r>
          </w:p>
        </w:tc>
        <w:tc>
          <w:tcPr>
            <w:tcW w:w="1134" w:type="dxa"/>
            <w:noWrap/>
            <w:tcMar>
              <w:left w:w="57" w:type="dxa"/>
              <w:right w:w="57" w:type="dxa"/>
            </w:tcMar>
          </w:tcPr>
          <w:p w:rsidR="00D61A6F" w:rsidRPr="00DC221B" w:rsidRDefault="00D61A6F" w:rsidP="000B39D9">
            <w:pPr>
              <w:pStyle w:val="af5"/>
              <w:tabs>
                <w:tab w:val="left" w:pos="-567"/>
                <w:tab w:val="left" w:pos="142"/>
                <w:tab w:val="left" w:pos="812"/>
                <w:tab w:val="left" w:pos="993"/>
              </w:tabs>
              <w:ind w:left="0" w:firstLine="0"/>
              <w:jc w:val="center"/>
              <w:rPr>
                <w:rFonts w:cs="Arial"/>
                <w:szCs w:val="22"/>
              </w:rPr>
            </w:pPr>
            <w:r w:rsidRPr="00DC221B">
              <w:rPr>
                <w:rFonts w:cs="Arial"/>
                <w:szCs w:val="22"/>
              </w:rPr>
              <w:t>Стало</w:t>
            </w:r>
          </w:p>
        </w:tc>
      </w:tr>
      <w:tr w:rsidR="008703B0" w:rsidRPr="00DC221B" w:rsidTr="00014859">
        <w:trPr>
          <w:trHeight w:val="204"/>
        </w:trPr>
        <w:tc>
          <w:tcPr>
            <w:tcW w:w="7371" w:type="dxa"/>
          </w:tcPr>
          <w:p w:rsidR="008703B0" w:rsidRPr="00DC221B" w:rsidRDefault="008703B0" w:rsidP="00014859">
            <w:pPr>
              <w:pStyle w:val="afff0"/>
              <w:rPr>
                <w:rFonts w:eastAsia="Calibri"/>
              </w:rPr>
            </w:pPr>
            <w:r w:rsidRPr="00DC221B">
              <w:t xml:space="preserve">ФЛ_32.4/ЮЛ_23.4 </w:t>
            </w:r>
            <w:r w:rsidRPr="00DC221B">
              <w:rPr>
                <w:rFonts w:eastAsia="Calibri"/>
              </w:rPr>
              <w:t>Дата заключения договора залога</w:t>
            </w:r>
          </w:p>
        </w:tc>
        <w:tc>
          <w:tcPr>
            <w:tcW w:w="1134" w:type="dxa"/>
          </w:tcPr>
          <w:p w:rsidR="008703B0" w:rsidRPr="00DC221B" w:rsidRDefault="008703B0" w:rsidP="00014859">
            <w:pPr>
              <w:pStyle w:val="af5"/>
              <w:tabs>
                <w:tab w:val="left" w:pos="-567"/>
                <w:tab w:val="left" w:pos="142"/>
                <w:tab w:val="left" w:pos="812"/>
                <w:tab w:val="left" w:pos="993"/>
              </w:tabs>
              <w:ind w:left="0" w:firstLine="0"/>
              <w:jc w:val="center"/>
              <w:rPr>
                <w:rFonts w:cs="Arial"/>
                <w:szCs w:val="22"/>
              </w:rPr>
            </w:pPr>
          </w:p>
        </w:tc>
        <w:tc>
          <w:tcPr>
            <w:tcW w:w="1134" w:type="dxa"/>
            <w:noWrap/>
          </w:tcPr>
          <w:p w:rsidR="008703B0" w:rsidRPr="00DC221B" w:rsidRDefault="008703B0" w:rsidP="00014859">
            <w:pPr>
              <w:pStyle w:val="af5"/>
              <w:tabs>
                <w:tab w:val="left" w:pos="-567"/>
                <w:tab w:val="left" w:pos="142"/>
                <w:tab w:val="left" w:pos="812"/>
                <w:tab w:val="left" w:pos="993"/>
              </w:tabs>
              <w:ind w:left="0" w:firstLine="0"/>
              <w:jc w:val="center"/>
              <w:rPr>
                <w:rFonts w:cs="Arial"/>
                <w:szCs w:val="22"/>
              </w:rPr>
            </w:pPr>
            <w:r w:rsidRPr="00DC221B">
              <w:rPr>
                <w:rFonts w:cs="Arial"/>
                <w:szCs w:val="22"/>
              </w:rPr>
              <w:t>2</w:t>
            </w:r>
          </w:p>
        </w:tc>
      </w:tr>
      <w:tr w:rsidR="00D61A6F" w:rsidRPr="00DC221B" w:rsidTr="000B39D9">
        <w:trPr>
          <w:trHeight w:val="204"/>
        </w:trPr>
        <w:tc>
          <w:tcPr>
            <w:tcW w:w="7371" w:type="dxa"/>
          </w:tcPr>
          <w:p w:rsidR="00D61A6F" w:rsidRPr="00DC221B" w:rsidRDefault="00D61A6F" w:rsidP="00030AA9">
            <w:pPr>
              <w:pStyle w:val="afff0"/>
              <w:rPr>
                <w:rFonts w:eastAsia="Calibri"/>
              </w:rPr>
            </w:pPr>
            <w:r w:rsidRPr="00DC221B">
              <w:t>ФЛ_</w:t>
            </w:r>
            <w:r w:rsidR="008703B0" w:rsidRPr="00DC221B">
              <w:t>39</w:t>
            </w:r>
            <w:r w:rsidRPr="00DC221B">
              <w:t>.</w:t>
            </w:r>
            <w:r w:rsidR="008703B0" w:rsidRPr="00DC221B">
              <w:t>7</w:t>
            </w:r>
            <w:r w:rsidR="005B5F91" w:rsidRPr="00DC221B">
              <w:t>/ЮЛ_</w:t>
            </w:r>
            <w:r w:rsidR="00030AA9" w:rsidRPr="00DC221B">
              <w:t>3</w:t>
            </w:r>
            <w:r w:rsidR="008703B0" w:rsidRPr="00DC221B">
              <w:t>0</w:t>
            </w:r>
            <w:r w:rsidR="005B5F91" w:rsidRPr="00DC221B">
              <w:t>.</w:t>
            </w:r>
            <w:r w:rsidR="008703B0" w:rsidRPr="00DC221B">
              <w:t>7</w:t>
            </w:r>
            <w:r w:rsidRPr="00DC221B">
              <w:t xml:space="preserve"> </w:t>
            </w:r>
            <w:r w:rsidR="008703B0" w:rsidRPr="00DC221B">
              <w:rPr>
                <w:rFonts w:eastAsia="Calibri"/>
              </w:rPr>
              <w:t>Код иска или требования</w:t>
            </w:r>
          </w:p>
        </w:tc>
        <w:tc>
          <w:tcPr>
            <w:tcW w:w="1134" w:type="dxa"/>
          </w:tcPr>
          <w:p w:rsidR="00D61A6F" w:rsidRPr="00DC221B" w:rsidRDefault="00D61A6F" w:rsidP="000B39D9">
            <w:pPr>
              <w:pStyle w:val="af5"/>
              <w:tabs>
                <w:tab w:val="left" w:pos="-567"/>
                <w:tab w:val="left" w:pos="142"/>
                <w:tab w:val="left" w:pos="812"/>
                <w:tab w:val="left" w:pos="993"/>
              </w:tabs>
              <w:ind w:left="0" w:firstLine="0"/>
              <w:jc w:val="center"/>
              <w:rPr>
                <w:rFonts w:cs="Arial"/>
                <w:szCs w:val="22"/>
              </w:rPr>
            </w:pPr>
          </w:p>
        </w:tc>
        <w:tc>
          <w:tcPr>
            <w:tcW w:w="1134" w:type="dxa"/>
            <w:noWrap/>
          </w:tcPr>
          <w:p w:rsidR="00D61A6F" w:rsidRPr="00DC221B" w:rsidRDefault="00D61A6F" w:rsidP="000B39D9">
            <w:pPr>
              <w:pStyle w:val="af5"/>
              <w:tabs>
                <w:tab w:val="left" w:pos="-567"/>
                <w:tab w:val="left" w:pos="142"/>
                <w:tab w:val="left" w:pos="812"/>
                <w:tab w:val="left" w:pos="993"/>
              </w:tabs>
              <w:ind w:left="0" w:firstLine="0"/>
              <w:jc w:val="center"/>
              <w:rPr>
                <w:rFonts w:cs="Arial"/>
                <w:szCs w:val="22"/>
              </w:rPr>
            </w:pPr>
            <w:r w:rsidRPr="00DC221B">
              <w:rPr>
                <w:rFonts w:cs="Arial"/>
                <w:szCs w:val="22"/>
              </w:rPr>
              <w:t>2</w:t>
            </w:r>
          </w:p>
        </w:tc>
      </w:tr>
    </w:tbl>
    <w:p w:rsidR="00702B60" w:rsidRPr="00DC221B" w:rsidRDefault="00702B60" w:rsidP="000B01A0">
      <w:pPr>
        <w:pStyle w:val="af5"/>
        <w:tabs>
          <w:tab w:val="left" w:pos="-567"/>
          <w:tab w:val="left" w:pos="142"/>
        </w:tabs>
        <w:spacing w:line="276" w:lineRule="auto"/>
        <w:ind w:left="-284" w:firstLine="0"/>
      </w:pPr>
    </w:p>
    <w:p w:rsidR="00BE700D" w:rsidRPr="00DC221B" w:rsidRDefault="00BE700D" w:rsidP="00BE700D">
      <w:pPr>
        <w:pStyle w:val="af5"/>
        <w:numPr>
          <w:ilvl w:val="0"/>
          <w:numId w:val="31"/>
        </w:numPr>
        <w:tabs>
          <w:tab w:val="left" w:pos="-567"/>
          <w:tab w:val="left" w:pos="142"/>
        </w:tabs>
        <w:spacing w:line="276" w:lineRule="auto"/>
        <w:ind w:left="-284" w:firstLine="0"/>
        <w:rPr>
          <w:rFonts w:cs="Arial"/>
          <w:szCs w:val="22"/>
        </w:rPr>
      </w:pPr>
      <w:r w:rsidRPr="00DC221B">
        <w:rPr>
          <w:rFonts w:cs="Arial"/>
          <w:szCs w:val="22"/>
        </w:rPr>
        <w:t xml:space="preserve">Приложения 3 и 4. Исправлена опечатка в имени </w:t>
      </w:r>
      <w:r w:rsidRPr="00DC221B">
        <w:rPr>
          <w:rFonts w:cs="Arial"/>
          <w:szCs w:val="22"/>
          <w:lang w:val="en-US"/>
        </w:rPr>
        <w:t>B</w:t>
      </w:r>
      <w:r w:rsidRPr="00DC221B">
        <w:rPr>
          <w:rFonts w:cs="Arial"/>
          <w:szCs w:val="22"/>
        </w:rPr>
        <w:t>2</w:t>
      </w:r>
      <w:r w:rsidRPr="00DC221B">
        <w:rPr>
          <w:rFonts w:cs="Arial"/>
          <w:szCs w:val="22"/>
          <w:lang w:val="en-US"/>
        </w:rPr>
        <w:t>B</w:t>
      </w:r>
      <w:r w:rsidRPr="00DC221B">
        <w:rPr>
          <w:rFonts w:cs="Arial"/>
          <w:szCs w:val="22"/>
        </w:rPr>
        <w:t xml:space="preserve"> элемента:</w:t>
      </w:r>
    </w:p>
    <w:tbl>
      <w:tblPr>
        <w:tblStyle w:val="af9"/>
        <w:tblW w:w="9747" w:type="dxa"/>
        <w:tblInd w:w="-176" w:type="dxa"/>
        <w:tblLayout w:type="fixed"/>
        <w:tblLook w:val="04A0" w:firstRow="1" w:lastRow="0" w:firstColumn="1" w:lastColumn="0" w:noHBand="0" w:noVBand="1"/>
      </w:tblPr>
      <w:tblGrid>
        <w:gridCol w:w="1418"/>
        <w:gridCol w:w="4219"/>
        <w:gridCol w:w="2126"/>
        <w:gridCol w:w="1984"/>
      </w:tblGrid>
      <w:tr w:rsidR="00BE700D" w:rsidRPr="00DC221B" w:rsidTr="00BE700D">
        <w:tc>
          <w:tcPr>
            <w:tcW w:w="5637" w:type="dxa"/>
            <w:gridSpan w:val="2"/>
          </w:tcPr>
          <w:p w:rsidR="00BE700D" w:rsidRPr="00DC221B" w:rsidRDefault="00BE700D" w:rsidP="00240746">
            <w:pPr>
              <w:tabs>
                <w:tab w:val="left" w:pos="-567"/>
                <w:tab w:val="left" w:pos="142"/>
                <w:tab w:val="left" w:pos="812"/>
                <w:tab w:val="left" w:pos="993"/>
              </w:tabs>
              <w:rPr>
                <w:rFonts w:eastAsia="Calibri"/>
              </w:rPr>
            </w:pPr>
            <w:r w:rsidRPr="00DC221B">
              <w:t>Показатель</w:t>
            </w:r>
          </w:p>
        </w:tc>
        <w:tc>
          <w:tcPr>
            <w:tcW w:w="2126" w:type="dxa"/>
          </w:tcPr>
          <w:p w:rsidR="00BE700D" w:rsidRPr="00DC221B" w:rsidRDefault="00BE700D" w:rsidP="00240746">
            <w:pPr>
              <w:pStyle w:val="af5"/>
              <w:tabs>
                <w:tab w:val="left" w:pos="-567"/>
                <w:tab w:val="left" w:pos="142"/>
                <w:tab w:val="left" w:pos="812"/>
                <w:tab w:val="left" w:pos="993"/>
              </w:tabs>
              <w:ind w:left="0" w:firstLine="0"/>
              <w:jc w:val="center"/>
              <w:rPr>
                <w:rFonts w:cs="Arial"/>
                <w:szCs w:val="22"/>
              </w:rPr>
            </w:pPr>
            <w:r w:rsidRPr="00DC221B">
              <w:rPr>
                <w:rFonts w:cs="Arial"/>
                <w:szCs w:val="22"/>
              </w:rPr>
              <w:t>Было</w:t>
            </w:r>
          </w:p>
        </w:tc>
        <w:tc>
          <w:tcPr>
            <w:tcW w:w="1984" w:type="dxa"/>
          </w:tcPr>
          <w:p w:rsidR="00BE700D" w:rsidRPr="00DC221B" w:rsidRDefault="00BE700D" w:rsidP="00240746">
            <w:pPr>
              <w:pStyle w:val="af5"/>
              <w:tabs>
                <w:tab w:val="left" w:pos="-567"/>
                <w:tab w:val="left" w:pos="142"/>
                <w:tab w:val="left" w:pos="812"/>
                <w:tab w:val="left" w:pos="993"/>
              </w:tabs>
              <w:ind w:left="0" w:firstLine="0"/>
              <w:jc w:val="center"/>
              <w:rPr>
                <w:rFonts w:cs="Arial"/>
                <w:szCs w:val="22"/>
              </w:rPr>
            </w:pPr>
            <w:r w:rsidRPr="00DC221B">
              <w:rPr>
                <w:rFonts w:cs="Arial"/>
                <w:szCs w:val="22"/>
              </w:rPr>
              <w:t>Стало</w:t>
            </w:r>
          </w:p>
        </w:tc>
      </w:tr>
      <w:tr w:rsidR="00BE700D" w:rsidRPr="00DC221B" w:rsidTr="00BE700D">
        <w:tc>
          <w:tcPr>
            <w:tcW w:w="1418" w:type="dxa"/>
          </w:tcPr>
          <w:p w:rsidR="00BE700D" w:rsidRPr="00DC221B" w:rsidRDefault="00BE700D" w:rsidP="00240746">
            <w:pPr>
              <w:pStyle w:val="afff0"/>
              <w:rPr>
                <w:lang w:val="en-US"/>
              </w:rPr>
            </w:pPr>
            <w:r w:rsidRPr="00DC221B">
              <w:rPr>
                <w:lang w:val="en-US"/>
              </w:rPr>
              <w:t>ФЛ_</w:t>
            </w:r>
            <w:r w:rsidRPr="00DC221B">
              <w:t>42</w:t>
            </w:r>
            <w:r w:rsidRPr="00DC221B">
              <w:rPr>
                <w:lang w:val="en-US"/>
              </w:rPr>
              <w:t>.</w:t>
            </w:r>
            <w:r w:rsidRPr="00DC221B">
              <w:t>11</w:t>
            </w:r>
            <w:r w:rsidRPr="00DC221B">
              <w:rPr>
                <w:lang w:val="en-US"/>
              </w:rPr>
              <w:t>,</w:t>
            </w:r>
          </w:p>
          <w:p w:rsidR="00BE700D" w:rsidRPr="00DC221B" w:rsidRDefault="00BE700D" w:rsidP="00240746">
            <w:pPr>
              <w:pStyle w:val="afff0"/>
            </w:pPr>
            <w:r w:rsidRPr="00DC221B">
              <w:rPr>
                <w:lang w:val="en-US"/>
              </w:rPr>
              <w:t>ЮЛ_</w:t>
            </w:r>
            <w:r w:rsidRPr="00DC221B">
              <w:t>32</w:t>
            </w:r>
            <w:r w:rsidRPr="00DC221B">
              <w:rPr>
                <w:lang w:val="en-US"/>
              </w:rPr>
              <w:t>.</w:t>
            </w:r>
            <w:r w:rsidRPr="00DC221B">
              <w:t>11</w:t>
            </w:r>
          </w:p>
        </w:tc>
        <w:tc>
          <w:tcPr>
            <w:tcW w:w="4219" w:type="dxa"/>
          </w:tcPr>
          <w:p w:rsidR="00BE700D" w:rsidRPr="00DC221B" w:rsidRDefault="00BE700D" w:rsidP="00240746">
            <w:pPr>
              <w:pStyle w:val="afff0"/>
            </w:pPr>
            <w:r w:rsidRPr="00DC221B">
              <w:t>Сумма задолженности на дату перехода прав кредитора к другому лицу или прекращения обязательства</w:t>
            </w:r>
          </w:p>
        </w:tc>
        <w:tc>
          <w:tcPr>
            <w:tcW w:w="2126" w:type="dxa"/>
          </w:tcPr>
          <w:p w:rsidR="00BE700D" w:rsidRPr="00DC221B" w:rsidRDefault="00BE700D" w:rsidP="00240746">
            <w:pPr>
              <w:tabs>
                <w:tab w:val="left" w:pos="-567"/>
                <w:tab w:val="left" w:pos="142"/>
                <w:tab w:val="left" w:pos="812"/>
                <w:tab w:val="left" w:pos="993"/>
              </w:tabs>
              <w:jc w:val="center"/>
            </w:pPr>
            <w:r w:rsidRPr="00DC221B">
              <w:t>slTtransferDebtSum</w:t>
            </w:r>
          </w:p>
        </w:tc>
        <w:tc>
          <w:tcPr>
            <w:tcW w:w="1984" w:type="dxa"/>
          </w:tcPr>
          <w:p w:rsidR="00BE700D" w:rsidRPr="00DC221B" w:rsidRDefault="00BE700D" w:rsidP="00240746">
            <w:pPr>
              <w:tabs>
                <w:tab w:val="left" w:pos="-567"/>
                <w:tab w:val="left" w:pos="142"/>
                <w:tab w:val="left" w:pos="812"/>
                <w:tab w:val="left" w:pos="993"/>
              </w:tabs>
              <w:jc w:val="center"/>
            </w:pPr>
            <w:r w:rsidRPr="00DC221B">
              <w:t>slTransferDebtSum</w:t>
            </w:r>
          </w:p>
        </w:tc>
      </w:tr>
      <w:tr w:rsidR="00BE700D" w:rsidRPr="00DC221B" w:rsidTr="00BE700D">
        <w:tc>
          <w:tcPr>
            <w:tcW w:w="1418" w:type="dxa"/>
          </w:tcPr>
          <w:p w:rsidR="00BE700D" w:rsidRPr="00DC221B" w:rsidRDefault="00BE700D" w:rsidP="00240746">
            <w:pPr>
              <w:pStyle w:val="afff0"/>
              <w:rPr>
                <w:lang w:val="en-US"/>
              </w:rPr>
            </w:pPr>
            <w:r w:rsidRPr="00DC221B">
              <w:rPr>
                <w:lang w:val="en-US"/>
              </w:rPr>
              <w:t>ФЛ_</w:t>
            </w:r>
            <w:r w:rsidRPr="00DC221B">
              <w:t>42</w:t>
            </w:r>
            <w:r w:rsidRPr="00DC221B">
              <w:rPr>
                <w:lang w:val="en-US"/>
              </w:rPr>
              <w:t>.</w:t>
            </w:r>
            <w:r w:rsidRPr="00DC221B">
              <w:t>12</w:t>
            </w:r>
            <w:r w:rsidRPr="00DC221B">
              <w:rPr>
                <w:lang w:val="en-US"/>
              </w:rPr>
              <w:t>,</w:t>
            </w:r>
          </w:p>
          <w:p w:rsidR="00BE700D" w:rsidRPr="00DC221B" w:rsidRDefault="00BE700D" w:rsidP="00240746">
            <w:pPr>
              <w:pStyle w:val="afff0"/>
            </w:pPr>
            <w:r w:rsidRPr="00DC221B">
              <w:rPr>
                <w:lang w:val="en-US"/>
              </w:rPr>
              <w:t>ЮЛ_</w:t>
            </w:r>
            <w:r w:rsidRPr="00DC221B">
              <w:t>32</w:t>
            </w:r>
            <w:r w:rsidRPr="00DC221B">
              <w:rPr>
                <w:lang w:val="en-US"/>
              </w:rPr>
              <w:t>.</w:t>
            </w:r>
            <w:r w:rsidRPr="00DC221B">
              <w:t>12</w:t>
            </w:r>
          </w:p>
        </w:tc>
        <w:tc>
          <w:tcPr>
            <w:tcW w:w="4219" w:type="dxa"/>
          </w:tcPr>
          <w:p w:rsidR="00BE700D" w:rsidRPr="00DC221B" w:rsidRDefault="00BE700D" w:rsidP="00240746">
            <w:pPr>
              <w:pStyle w:val="afff0"/>
            </w:pPr>
            <w:r w:rsidRPr="00DC221B">
              <w:t>Дата перехода прав кредитора к другому лицу или прекращения обязательства</w:t>
            </w:r>
          </w:p>
        </w:tc>
        <w:tc>
          <w:tcPr>
            <w:tcW w:w="2126" w:type="dxa"/>
          </w:tcPr>
          <w:p w:rsidR="00BE700D" w:rsidRPr="00DC221B" w:rsidRDefault="00BE700D" w:rsidP="00240746">
            <w:pPr>
              <w:tabs>
                <w:tab w:val="left" w:pos="-567"/>
                <w:tab w:val="left" w:pos="142"/>
                <w:tab w:val="left" w:pos="812"/>
                <w:tab w:val="left" w:pos="993"/>
              </w:tabs>
              <w:jc w:val="center"/>
            </w:pPr>
            <w:r w:rsidRPr="00DC221B">
              <w:t>slTtransferDate</w:t>
            </w:r>
          </w:p>
        </w:tc>
        <w:tc>
          <w:tcPr>
            <w:tcW w:w="1984" w:type="dxa"/>
          </w:tcPr>
          <w:p w:rsidR="00BE700D" w:rsidRPr="00DC221B" w:rsidRDefault="00BE700D" w:rsidP="00240746">
            <w:pPr>
              <w:tabs>
                <w:tab w:val="left" w:pos="-567"/>
                <w:tab w:val="left" w:pos="142"/>
                <w:tab w:val="left" w:pos="812"/>
                <w:tab w:val="left" w:pos="993"/>
              </w:tabs>
              <w:jc w:val="center"/>
            </w:pPr>
            <w:r w:rsidRPr="00DC221B">
              <w:t>slTransferDate</w:t>
            </w:r>
          </w:p>
        </w:tc>
      </w:tr>
    </w:tbl>
    <w:p w:rsidR="00D97524" w:rsidRPr="00DC221B" w:rsidRDefault="00D97524" w:rsidP="00D97524">
      <w:pPr>
        <w:pStyle w:val="af5"/>
        <w:numPr>
          <w:ilvl w:val="0"/>
          <w:numId w:val="31"/>
        </w:numPr>
        <w:tabs>
          <w:tab w:val="left" w:pos="-567"/>
          <w:tab w:val="left" w:pos="142"/>
        </w:tabs>
        <w:spacing w:before="240" w:line="276" w:lineRule="auto"/>
        <w:ind w:left="-284" w:firstLine="0"/>
        <w:rPr>
          <w:rFonts w:cs="Arial"/>
          <w:szCs w:val="22"/>
        </w:rPr>
      </w:pPr>
      <w:r w:rsidRPr="00DC221B">
        <w:rPr>
          <w:rFonts w:cs="Arial"/>
          <w:szCs w:val="22"/>
        </w:rPr>
        <w:t xml:space="preserve">Приложение 1. Структура файла, передаваемого Источником. Таблица атрибутов секции события. Атрибут </w:t>
      </w:r>
      <w:r w:rsidRPr="00DC221B">
        <w:rPr>
          <w:rFonts w:cs="Arial"/>
          <w:szCs w:val="22"/>
          <w:lang w:val="en-US"/>
        </w:rPr>
        <w:t>eventComment</w:t>
      </w:r>
      <w:r w:rsidRPr="00DC221B">
        <w:rPr>
          <w:rFonts w:cs="Arial"/>
          <w:szCs w:val="22"/>
        </w:rPr>
        <w:t>. Технические требования, абзацы 3 и 4</w:t>
      </w:r>
    </w:p>
    <w:p w:rsidR="00D97524" w:rsidRPr="00DC221B" w:rsidRDefault="00D97524" w:rsidP="00D97524">
      <w:pPr>
        <w:keepLines/>
        <w:ind w:left="-284"/>
        <w:contextualSpacing/>
        <w:jc w:val="both"/>
        <w:rPr>
          <w:b/>
        </w:rPr>
      </w:pPr>
      <w:r w:rsidRPr="00DC221B">
        <w:t>было:</w:t>
      </w:r>
    </w:p>
    <w:p w:rsidR="00D97524" w:rsidRPr="00DC221B" w:rsidRDefault="00D97524" w:rsidP="00D97524">
      <w:pPr>
        <w:keepLines/>
        <w:ind w:left="-284"/>
        <w:contextualSpacing/>
        <w:jc w:val="both"/>
      </w:pPr>
      <w:r w:rsidRPr="00DC221B">
        <w:t>«</w:t>
      </w:r>
      <w:r w:rsidRPr="00DC221B">
        <w:rPr>
          <w:b/>
          <w:lang w:val="en-US"/>
        </w:rPr>
        <w:t>guar</w:t>
      </w:r>
      <w:r w:rsidRPr="00DC221B">
        <w:rPr>
          <w:b/>
        </w:rPr>
        <w:t>_num</w:t>
      </w:r>
      <w:r w:rsidRPr="00DC221B">
        <w:t xml:space="preserve"> - уникальный идентификатор поручительства, использовавшийся до присвоения ему «</w:t>
      </w:r>
      <w:r w:rsidRPr="00DC221B">
        <w:rPr>
          <w:rFonts w:eastAsia="Calibri"/>
        </w:rPr>
        <w:t>УИд договора поручительства</w:t>
      </w:r>
      <w:r w:rsidRPr="00DC221B">
        <w:t xml:space="preserve">». Указывается при наличии в группе блока </w:t>
      </w:r>
      <w:r w:rsidRPr="00DC221B">
        <w:rPr>
          <w:lang w:val="en-US"/>
        </w:rPr>
        <w:t>FL</w:t>
      </w:r>
      <w:r w:rsidRPr="00DC221B">
        <w:t>_33_</w:t>
      </w:r>
      <w:r w:rsidRPr="00DC221B">
        <w:rPr>
          <w:lang w:val="en-US"/>
        </w:rPr>
        <w:t>Warranty</w:t>
      </w:r>
      <w:r w:rsidRPr="00DC221B">
        <w:t xml:space="preserve"> или </w:t>
      </w:r>
      <w:r w:rsidRPr="00DC221B">
        <w:rPr>
          <w:lang w:val="en-US"/>
        </w:rPr>
        <w:t>UL</w:t>
      </w:r>
      <w:r w:rsidRPr="00DC221B">
        <w:t>_24_</w:t>
      </w:r>
      <w:r w:rsidRPr="00DC221B">
        <w:rPr>
          <w:lang w:val="en-US"/>
        </w:rPr>
        <w:t>Warranty</w:t>
      </w:r>
      <w:r w:rsidRPr="00DC221B">
        <w:t xml:space="preserve"> «Сведения о поручительстве». В противном случае будет невозможно идентифицировать конкретное поручительство, которому ранее не был присвоен УИД. Не более 35 символов.</w:t>
      </w:r>
    </w:p>
    <w:p w:rsidR="00D97524" w:rsidRPr="00DC221B" w:rsidRDefault="00D97524" w:rsidP="00D97524">
      <w:pPr>
        <w:keepLines/>
        <w:ind w:left="-284"/>
        <w:contextualSpacing/>
        <w:jc w:val="both"/>
      </w:pPr>
      <w:r w:rsidRPr="00DC221B">
        <w:rPr>
          <w:b/>
          <w:lang w:val="en-US"/>
        </w:rPr>
        <w:t>indepguar</w:t>
      </w:r>
      <w:r w:rsidRPr="00DC221B">
        <w:rPr>
          <w:b/>
        </w:rPr>
        <w:t>_num</w:t>
      </w:r>
      <w:r w:rsidRPr="00DC221B">
        <w:t xml:space="preserve"> - уникальный идентификатор независимой гарантии, использовавшийся до присвоения ей «</w:t>
      </w:r>
      <w:r w:rsidRPr="00DC221B">
        <w:rPr>
          <w:rFonts w:eastAsia="Calibri"/>
        </w:rPr>
        <w:t>УИд независимой гарантии</w:t>
      </w:r>
      <w:r w:rsidRPr="00DC221B">
        <w:t xml:space="preserve">». Указывается при наличии в группе блока </w:t>
      </w:r>
      <w:r w:rsidRPr="00DC221B">
        <w:rPr>
          <w:lang w:val="en-US"/>
        </w:rPr>
        <w:t>FL</w:t>
      </w:r>
      <w:r w:rsidRPr="00DC221B">
        <w:t>_34_</w:t>
      </w:r>
      <w:r w:rsidRPr="00DC221B">
        <w:rPr>
          <w:lang w:val="en-US"/>
        </w:rPr>
        <w:t>Guarantee</w:t>
      </w:r>
      <w:r w:rsidRPr="00DC221B">
        <w:t xml:space="preserve"> или </w:t>
      </w:r>
      <w:r w:rsidRPr="00DC221B">
        <w:rPr>
          <w:lang w:val="en-US"/>
        </w:rPr>
        <w:t>UL</w:t>
      </w:r>
      <w:r w:rsidRPr="00DC221B">
        <w:t>_25_</w:t>
      </w:r>
      <w:r w:rsidRPr="00DC221B">
        <w:rPr>
          <w:lang w:val="en-US"/>
        </w:rPr>
        <w:t>Guarantee</w:t>
      </w:r>
      <w:r w:rsidRPr="00DC221B">
        <w:t xml:space="preserve"> «Сведения о независимой гарантии». В противном случае будет невозможно идентифицировать конкретную гарантию, которой ранее не был присвоен УИД. Не более 35 символов»</w:t>
      </w:r>
      <w:r w:rsidR="001E038D" w:rsidRPr="00DC221B">
        <w:t>;</w:t>
      </w:r>
    </w:p>
    <w:p w:rsidR="00D97524" w:rsidRPr="00DC221B" w:rsidRDefault="00D97524" w:rsidP="00D97524">
      <w:pPr>
        <w:tabs>
          <w:tab w:val="left" w:pos="-567"/>
          <w:tab w:val="left" w:pos="142"/>
        </w:tabs>
        <w:spacing w:after="0" w:line="276" w:lineRule="auto"/>
        <w:ind w:left="-284"/>
      </w:pPr>
      <w:r w:rsidRPr="00DC221B">
        <w:t>стало:</w:t>
      </w:r>
    </w:p>
    <w:p w:rsidR="00D97524" w:rsidRPr="00DC221B" w:rsidRDefault="001E038D" w:rsidP="00014859">
      <w:pPr>
        <w:keepLines/>
        <w:ind w:left="-284"/>
        <w:contextualSpacing/>
        <w:jc w:val="both"/>
      </w:pPr>
      <w:r w:rsidRPr="00DC221B">
        <w:lastRenderedPageBreak/>
        <w:t>«</w:t>
      </w:r>
      <w:r w:rsidR="00D97524" w:rsidRPr="00DC221B">
        <w:rPr>
          <w:b/>
          <w:lang w:val="en-US"/>
        </w:rPr>
        <w:t>guar</w:t>
      </w:r>
      <w:r w:rsidR="00D97524" w:rsidRPr="00DC221B">
        <w:rPr>
          <w:b/>
        </w:rPr>
        <w:t>_num</w:t>
      </w:r>
      <w:r w:rsidR="00D97524" w:rsidRPr="00DC221B">
        <w:t xml:space="preserve"> - уникальный идентификатор </w:t>
      </w:r>
      <w:r w:rsidR="00A9085E" w:rsidRPr="00DC221B">
        <w:t xml:space="preserve">договора </w:t>
      </w:r>
      <w:r w:rsidR="00D97524" w:rsidRPr="00DC221B">
        <w:t>поручительства</w:t>
      </w:r>
      <w:r w:rsidRPr="00DC221B">
        <w:t>. Должен быть заполнен</w:t>
      </w:r>
      <w:r w:rsidR="00D97524" w:rsidRPr="00DC221B">
        <w:t xml:space="preserve"> при </w:t>
      </w:r>
      <w:r w:rsidR="000A7888" w:rsidRPr="00DC221B">
        <w:t>нал</w:t>
      </w:r>
      <w:r w:rsidR="001F2AC8" w:rsidRPr="00DC221B">
        <w:t>ич</w:t>
      </w:r>
      <w:r w:rsidR="000A7888" w:rsidRPr="00DC221B">
        <w:t xml:space="preserve">ии в группе блока </w:t>
      </w:r>
      <w:r w:rsidR="000A7888" w:rsidRPr="00DC221B">
        <w:rPr>
          <w:lang w:val="en-US"/>
        </w:rPr>
        <w:t>FL</w:t>
      </w:r>
      <w:r w:rsidR="000A7888" w:rsidRPr="00DC221B">
        <w:t>_33_</w:t>
      </w:r>
      <w:r w:rsidR="000A7888" w:rsidRPr="00DC221B">
        <w:rPr>
          <w:lang w:val="en-US"/>
        </w:rPr>
        <w:t>Warranty</w:t>
      </w:r>
      <w:r w:rsidR="000A7888" w:rsidRPr="00DC221B">
        <w:t xml:space="preserve"> или </w:t>
      </w:r>
      <w:r w:rsidR="000A7888" w:rsidRPr="00DC221B">
        <w:rPr>
          <w:lang w:val="en-US"/>
        </w:rPr>
        <w:t>UL</w:t>
      </w:r>
      <w:r w:rsidR="000A7888" w:rsidRPr="00DC221B">
        <w:t>_24_</w:t>
      </w:r>
      <w:r w:rsidR="000A7888" w:rsidRPr="00DC221B">
        <w:rPr>
          <w:lang w:val="en-US"/>
        </w:rPr>
        <w:t>Warranty</w:t>
      </w:r>
      <w:r w:rsidR="000A7888" w:rsidRPr="00DC221B">
        <w:t xml:space="preserve"> «Сведения о поручительстве» и </w:t>
      </w:r>
      <w:r w:rsidR="00D97524" w:rsidRPr="00DC221B">
        <w:t xml:space="preserve">отсутствии показателя </w:t>
      </w:r>
      <w:r w:rsidR="00A9085E" w:rsidRPr="00DC221B">
        <w:t xml:space="preserve">ФЛ_33.2/ЮЛ_24.2 </w:t>
      </w:r>
      <w:r w:rsidR="00D97524" w:rsidRPr="00DC221B">
        <w:t>«</w:t>
      </w:r>
      <w:r w:rsidR="00D97524" w:rsidRPr="00DC221B">
        <w:rPr>
          <w:rFonts w:eastAsia="Calibri"/>
        </w:rPr>
        <w:t>УИд договора поручительства</w:t>
      </w:r>
      <w:r w:rsidR="000A7888" w:rsidRPr="00DC221B">
        <w:rPr>
          <w:rFonts w:eastAsia="Calibri"/>
        </w:rPr>
        <w:t>»</w:t>
      </w:r>
      <w:r w:rsidRPr="00DC221B">
        <w:t>, а также в случ</w:t>
      </w:r>
      <w:r w:rsidR="001F2AC8" w:rsidRPr="00DC221B">
        <w:t>а</w:t>
      </w:r>
      <w:r w:rsidRPr="00DC221B">
        <w:t xml:space="preserve">е, если ранее </w:t>
      </w:r>
      <w:r w:rsidR="000A7888" w:rsidRPr="00DC221B">
        <w:t xml:space="preserve">договору </w:t>
      </w:r>
      <w:r w:rsidRPr="00DC221B">
        <w:t>поручительств</w:t>
      </w:r>
      <w:r w:rsidR="000A7888" w:rsidRPr="00DC221B">
        <w:t>а</w:t>
      </w:r>
      <w:r w:rsidRPr="00DC221B">
        <w:t xml:space="preserve"> не был присвоен</w:t>
      </w:r>
      <w:r w:rsidR="00D97524" w:rsidRPr="00DC221B">
        <w:t xml:space="preserve"> УИ</w:t>
      </w:r>
      <w:r w:rsidRPr="00DC221B">
        <w:t>д</w:t>
      </w:r>
      <w:r w:rsidR="00D97524" w:rsidRPr="00DC221B">
        <w:t>. Не более 35 символов.</w:t>
      </w:r>
    </w:p>
    <w:p w:rsidR="00A9085E" w:rsidRPr="00DC221B" w:rsidRDefault="00D97524" w:rsidP="00014859">
      <w:pPr>
        <w:keepLines/>
        <w:ind w:left="-284"/>
        <w:contextualSpacing/>
        <w:jc w:val="both"/>
      </w:pPr>
      <w:r w:rsidRPr="00DC221B">
        <w:rPr>
          <w:b/>
          <w:lang w:val="en-US"/>
        </w:rPr>
        <w:t>indepguar</w:t>
      </w:r>
      <w:r w:rsidRPr="00DC221B">
        <w:rPr>
          <w:b/>
        </w:rPr>
        <w:t>_num</w:t>
      </w:r>
      <w:r w:rsidRPr="00DC221B">
        <w:t xml:space="preserve"> - </w:t>
      </w:r>
      <w:r w:rsidR="00A9085E" w:rsidRPr="00DC221B">
        <w:t xml:space="preserve">уникальный идентификатор договора независимой гарантии. Должен быть заполнен при наличии в группе блока </w:t>
      </w:r>
      <w:r w:rsidR="00A9085E" w:rsidRPr="00DC221B">
        <w:rPr>
          <w:lang w:val="en-US"/>
        </w:rPr>
        <w:t>FL</w:t>
      </w:r>
      <w:r w:rsidR="00A9085E" w:rsidRPr="00DC221B">
        <w:t>_34_</w:t>
      </w:r>
      <w:r w:rsidR="00A9085E" w:rsidRPr="00DC221B">
        <w:rPr>
          <w:lang w:val="en-US"/>
        </w:rPr>
        <w:t>Guarantee</w:t>
      </w:r>
      <w:r w:rsidR="00A9085E" w:rsidRPr="00DC221B">
        <w:t xml:space="preserve"> или </w:t>
      </w:r>
      <w:r w:rsidR="00A9085E" w:rsidRPr="00DC221B">
        <w:rPr>
          <w:lang w:val="en-US"/>
        </w:rPr>
        <w:t>UL</w:t>
      </w:r>
      <w:r w:rsidR="00A9085E" w:rsidRPr="00DC221B">
        <w:t>_25_</w:t>
      </w:r>
      <w:r w:rsidR="00A9085E" w:rsidRPr="00DC221B">
        <w:rPr>
          <w:lang w:val="en-US"/>
        </w:rPr>
        <w:t>Guarantee</w:t>
      </w:r>
      <w:r w:rsidR="00A9085E" w:rsidRPr="00DC221B">
        <w:t xml:space="preserve"> «Сведения о независимой гарантии» и отсутствии показателя ФЛ_34.2/ЮЛ_25.2 «УИд договора независимой гарантии», а также в случ</w:t>
      </w:r>
      <w:r w:rsidR="001F2AC8" w:rsidRPr="00DC221B">
        <w:t>а</w:t>
      </w:r>
      <w:r w:rsidR="00A9085E" w:rsidRPr="00DC221B">
        <w:t>е, если ранее договору независимой гарантии не был присвоен УИд. Не более 35 символов.</w:t>
      </w:r>
    </w:p>
    <w:p w:rsidR="00210FAE" w:rsidRPr="00DC221B" w:rsidRDefault="000A7888" w:rsidP="00014859">
      <w:pPr>
        <w:keepLines/>
        <w:ind w:left="-284"/>
        <w:contextualSpacing/>
        <w:jc w:val="both"/>
      </w:pPr>
      <w:r w:rsidRPr="00DC221B">
        <w:rPr>
          <w:b/>
          <w:lang w:val="en-US"/>
        </w:rPr>
        <w:t>restruct</w:t>
      </w:r>
      <w:r w:rsidRPr="00DC221B">
        <w:rPr>
          <w:b/>
        </w:rPr>
        <w:t xml:space="preserve"> </w:t>
      </w:r>
      <w:r w:rsidRPr="00DC221B">
        <w:t xml:space="preserve">– </w:t>
      </w:r>
      <w:r w:rsidR="00210FAE" w:rsidRPr="00DC221B">
        <w:t xml:space="preserve">в случае полного прощения долга в соответствии с рекомендациями, изложенными в Информационном письме Банка </w:t>
      </w:r>
      <w:r w:rsidR="001F2AC8" w:rsidRPr="00DC221B">
        <w:t>России</w:t>
      </w:r>
      <w:r w:rsidR="00210FAE" w:rsidRPr="00DC221B">
        <w:t xml:space="preserve"> № ИН-03-59/82 от 21.04.2025, </w:t>
      </w:r>
    </w:p>
    <w:p w:rsidR="000A7888" w:rsidRPr="00DC221B" w:rsidRDefault="00210FAE" w:rsidP="00014859">
      <w:pPr>
        <w:keepLines/>
        <w:ind w:left="-284"/>
        <w:contextualSpacing/>
        <w:jc w:val="both"/>
      </w:pPr>
      <w:r w:rsidRPr="00DC221B">
        <w:t xml:space="preserve">кредитной организации в рамках события 2.5 «Обязательство субъекта прекратилось» </w:t>
      </w:r>
      <w:r w:rsidR="003B0E86" w:rsidRPr="00DC221B">
        <w:t>следует указать значение «</w:t>
      </w:r>
      <w:r w:rsidRPr="00DC221B">
        <w:t>21.04.2025 ИН-03-59/82».</w:t>
      </w:r>
    </w:p>
    <w:p w:rsidR="00240746" w:rsidRPr="00DC221B" w:rsidRDefault="00240746" w:rsidP="006E39B1">
      <w:pPr>
        <w:pStyle w:val="af5"/>
        <w:numPr>
          <w:ilvl w:val="0"/>
          <w:numId w:val="31"/>
        </w:numPr>
        <w:tabs>
          <w:tab w:val="left" w:pos="-567"/>
          <w:tab w:val="left" w:pos="142"/>
        </w:tabs>
        <w:spacing w:before="240" w:line="276" w:lineRule="auto"/>
        <w:ind w:left="-284" w:firstLine="0"/>
      </w:pPr>
      <w:r w:rsidRPr="00DC221B">
        <w:rPr>
          <w:rFonts w:cs="Arial"/>
          <w:szCs w:val="22"/>
        </w:rPr>
        <w:t>Приложение</w:t>
      </w:r>
      <w:r w:rsidRPr="00DC221B">
        <w:t xml:space="preserve"> 3, блок 38 «Сведения о прекращении обязательства»</w:t>
      </w:r>
      <w:r w:rsidR="006E39B1" w:rsidRPr="00DC221B">
        <w:t>.</w:t>
      </w:r>
    </w:p>
    <w:p w:rsidR="00240746" w:rsidRPr="00DC221B" w:rsidRDefault="00240746" w:rsidP="00210FAE">
      <w:pPr>
        <w:keepLines/>
        <w:ind w:left="-284"/>
        <w:contextualSpacing/>
      </w:pPr>
      <w:r w:rsidRPr="00DC221B">
        <w:t>Добавлено примечание к блоку:</w:t>
      </w:r>
    </w:p>
    <w:p w:rsidR="00240746" w:rsidRPr="00DC221B" w:rsidRDefault="00240746" w:rsidP="00014859">
      <w:pPr>
        <w:keepLines/>
        <w:ind w:left="-284"/>
        <w:contextualSpacing/>
        <w:jc w:val="both"/>
      </w:pPr>
      <w:r w:rsidRPr="00DC221B">
        <w:t>«(</w:t>
      </w:r>
      <w:r w:rsidRPr="00DC221B">
        <w:rPr>
          <w:rFonts w:ascii="Cambria Math" w:hAnsi="Cambria Math" w:cs="Cambria Math"/>
        </w:rPr>
        <w:t>ℹ</w:t>
      </w:r>
      <w:r w:rsidRPr="00DC221B">
        <w:t xml:space="preserve">) В случае полного прощения долга </w:t>
      </w:r>
      <w:r w:rsidR="006E39B1" w:rsidRPr="00DC221B">
        <w:t>в соответствии с рекомендациями, изложенными в</w:t>
      </w:r>
      <w:r w:rsidRPr="00DC221B">
        <w:t xml:space="preserve"> Информационном письме Банка России № ИН-03-59/82 от 21.04.2025, в json-переменной «restruct» атрибута eventComment </w:t>
      </w:r>
      <w:r w:rsidR="006E39B1" w:rsidRPr="00DC221B">
        <w:t xml:space="preserve">события 2.5 </w:t>
      </w:r>
      <w:r w:rsidRPr="00DC221B">
        <w:t>следует указать значение «21.04.2025 ИН-03-59/82»</w:t>
      </w:r>
      <w:r w:rsidR="006E39B1" w:rsidRPr="00DC221B">
        <w:t>.</w:t>
      </w:r>
    </w:p>
    <w:p w:rsidR="009338C3" w:rsidRPr="00DC221B" w:rsidRDefault="009338C3" w:rsidP="009338C3">
      <w:pPr>
        <w:pStyle w:val="af5"/>
        <w:numPr>
          <w:ilvl w:val="0"/>
          <w:numId w:val="31"/>
        </w:numPr>
        <w:tabs>
          <w:tab w:val="left" w:pos="-567"/>
          <w:tab w:val="left" w:pos="142"/>
        </w:tabs>
        <w:spacing w:before="240" w:line="276" w:lineRule="auto"/>
        <w:ind w:left="-284" w:firstLine="0"/>
        <w:rPr>
          <w:rFonts w:eastAsia="Calibri"/>
        </w:rPr>
      </w:pPr>
      <w:r w:rsidRPr="00DC221B">
        <w:rPr>
          <w:rFonts w:cs="Arial"/>
          <w:szCs w:val="22"/>
        </w:rPr>
        <w:t>Приложение</w:t>
      </w:r>
      <w:r w:rsidRPr="00DC221B">
        <w:t xml:space="preserve"> 3. В блоках 25-28 у показателей «Сумма …» удален текст требования к формированию «</w:t>
      </w:r>
      <w:r w:rsidRPr="00DC221B">
        <w:rPr>
          <w:rFonts w:eastAsia="Calibri"/>
        </w:rPr>
        <w:t>Заполняется в валюте, которая указана по показателю 19.2 «Валюта обязательства».</w:t>
      </w:r>
    </w:p>
    <w:p w:rsidR="009338C3" w:rsidRPr="00DC221B" w:rsidRDefault="009338C3" w:rsidP="00210FAE">
      <w:pPr>
        <w:keepLines/>
        <w:ind w:left="-284"/>
        <w:contextualSpacing/>
        <w:rPr>
          <w:rFonts w:eastAsia="Calibri"/>
        </w:rPr>
      </w:pPr>
      <w:r w:rsidRPr="00DC221B">
        <w:t>Приложение 4. В блоках 17-20 у показателей «Сумма …» удален текст требования к формированию «</w:t>
      </w:r>
      <w:r w:rsidR="00157190" w:rsidRPr="00DC221B">
        <w:rPr>
          <w:rFonts w:eastAsia="Calibri"/>
        </w:rPr>
        <w:t>В</w:t>
      </w:r>
      <w:r w:rsidRPr="00DC221B">
        <w:rPr>
          <w:rFonts w:eastAsia="Calibri"/>
        </w:rPr>
        <w:t xml:space="preserve"> валюте, которая указана по показателю 12.2 «Валюта обязательства».</w:t>
      </w:r>
    </w:p>
    <w:p w:rsidR="00AC546D" w:rsidRPr="00DC221B" w:rsidRDefault="00AC546D" w:rsidP="00B477E6">
      <w:pPr>
        <w:pStyle w:val="af5"/>
        <w:numPr>
          <w:ilvl w:val="0"/>
          <w:numId w:val="31"/>
        </w:numPr>
        <w:tabs>
          <w:tab w:val="left" w:pos="-567"/>
          <w:tab w:val="left" w:pos="142"/>
        </w:tabs>
        <w:spacing w:before="240" w:after="240" w:line="276" w:lineRule="auto"/>
        <w:ind w:left="-284" w:firstLine="0"/>
      </w:pPr>
      <w:r w:rsidRPr="00DC221B">
        <w:rPr>
          <w:rFonts w:cs="Arial"/>
          <w:szCs w:val="22"/>
        </w:rPr>
        <w:t>Приложение</w:t>
      </w:r>
      <w:r w:rsidRPr="00DC221B">
        <w:t xml:space="preserve"> 3. Блок 6, показатель ФЛ_6.3. Добавлена сноска: «Заполняется с учетом требований, изложенны</w:t>
      </w:r>
      <w:r w:rsidR="00D62430" w:rsidRPr="00DC221B">
        <w:t>х</w:t>
      </w:r>
      <w:r w:rsidRPr="00DC221B">
        <w:t xml:space="preserve"> в письме Банка России №44-19/5581 от 05.08.2025».</w:t>
      </w:r>
    </w:p>
    <w:p w:rsidR="00B477E6" w:rsidRPr="00DC221B" w:rsidRDefault="00B477E6" w:rsidP="00B477E6">
      <w:pPr>
        <w:pStyle w:val="af5"/>
        <w:numPr>
          <w:ilvl w:val="0"/>
          <w:numId w:val="31"/>
        </w:numPr>
        <w:tabs>
          <w:tab w:val="left" w:pos="142"/>
          <w:tab w:val="left" w:pos="284"/>
        </w:tabs>
        <w:spacing w:line="276" w:lineRule="auto"/>
        <w:ind w:left="-284" w:firstLine="0"/>
        <w:rPr>
          <w:rFonts w:cs="Arial"/>
          <w:szCs w:val="22"/>
        </w:rPr>
      </w:pPr>
      <w:r w:rsidRPr="00DC221B">
        <w:rPr>
          <w:rFonts w:cs="Arial"/>
          <w:szCs w:val="22"/>
        </w:rPr>
        <w:t xml:space="preserve">Раздел «Формат кредитного отчета» секции </w:t>
      </w:r>
      <w:r w:rsidRPr="00DC221B">
        <w:rPr>
          <w:sz w:val="18"/>
          <w:szCs w:val="18"/>
        </w:rPr>
        <w:t>&lt;</w:t>
      </w:r>
      <w:r w:rsidRPr="00DC221B">
        <w:rPr>
          <w:sz w:val="18"/>
          <w:szCs w:val="18"/>
          <w:lang w:val="en-US"/>
        </w:rPr>
        <w:t>AccountReplyRUTDF</w:t>
      </w:r>
      <w:r w:rsidRPr="00DC221B">
        <w:rPr>
          <w:sz w:val="18"/>
          <w:szCs w:val="18"/>
        </w:rPr>
        <w:t>&gt;</w:t>
      </w:r>
      <w:r w:rsidRPr="00DC221B">
        <w:rPr>
          <w:rFonts w:cs="Arial"/>
          <w:szCs w:val="22"/>
        </w:rPr>
        <w:t xml:space="preserve"> дополнены элементом</w:t>
      </w:r>
    </w:p>
    <w:p w:rsidR="00B477E6" w:rsidRPr="00DC221B" w:rsidRDefault="00B477E6" w:rsidP="00B477E6">
      <w:pPr>
        <w:pStyle w:val="af5"/>
        <w:spacing w:line="276" w:lineRule="auto"/>
        <w:ind w:left="-284" w:firstLine="0"/>
        <w:rPr>
          <w:b/>
          <w:sz w:val="18"/>
          <w:szCs w:val="18"/>
        </w:rPr>
      </w:pPr>
      <w:r w:rsidRPr="00DC221B">
        <w:rPr>
          <w:sz w:val="18"/>
          <w:szCs w:val="18"/>
        </w:rPr>
        <w:t xml:space="preserve"> &lt;</w:t>
      </w:r>
      <w:r w:rsidR="009B5EF9" w:rsidRPr="00DC221B">
        <w:rPr>
          <w:sz w:val="18"/>
          <w:szCs w:val="18"/>
          <w:lang w:val="en-US"/>
        </w:rPr>
        <w:t>loanR</w:t>
      </w:r>
      <w:r w:rsidRPr="00DC221B">
        <w:rPr>
          <w:sz w:val="18"/>
          <w:szCs w:val="18"/>
          <w:lang w:val="en-US"/>
        </w:rPr>
        <w:t>estruct</w:t>
      </w:r>
      <w:r w:rsidRPr="00DC221B">
        <w:rPr>
          <w:sz w:val="18"/>
          <w:szCs w:val="18"/>
        </w:rPr>
        <w:t>&gt;&lt;/</w:t>
      </w:r>
      <w:r w:rsidR="009B5EF9" w:rsidRPr="00DC221B">
        <w:rPr>
          <w:sz w:val="18"/>
          <w:szCs w:val="18"/>
          <w:lang w:val="en-US"/>
        </w:rPr>
        <w:t>loanR</w:t>
      </w:r>
      <w:r w:rsidRPr="00DC221B">
        <w:rPr>
          <w:sz w:val="18"/>
          <w:szCs w:val="18"/>
          <w:lang w:val="en-US"/>
        </w:rPr>
        <w:t>estruct</w:t>
      </w:r>
      <w:r w:rsidRPr="00DC221B">
        <w:rPr>
          <w:sz w:val="18"/>
          <w:szCs w:val="18"/>
        </w:rPr>
        <w:t>&gt;</w:t>
      </w:r>
      <w:r w:rsidRPr="00DC221B">
        <w:rPr>
          <w:b/>
          <w:sz w:val="18"/>
          <w:szCs w:val="18"/>
        </w:rPr>
        <w:t xml:space="preserve"> Признак полного прощения долга по письму Банка России № ИН-03-59/82 от 21.04.2025 (для </w:t>
      </w:r>
      <w:r w:rsidRPr="00DC221B">
        <w:rPr>
          <w:b/>
          <w:sz w:val="18"/>
          <w:szCs w:val="18"/>
          <w:lang w:val="en-US"/>
        </w:rPr>
        <w:t>version</w:t>
      </w:r>
      <w:r w:rsidRPr="00DC221B">
        <w:rPr>
          <w:b/>
          <w:sz w:val="18"/>
          <w:szCs w:val="18"/>
        </w:rPr>
        <w:t xml:space="preserve"> &gt;= 26).</w:t>
      </w:r>
    </w:p>
    <w:p w:rsidR="00B477E6" w:rsidRPr="00DC221B" w:rsidRDefault="00B477E6" w:rsidP="00B477E6">
      <w:pPr>
        <w:pStyle w:val="af5"/>
        <w:ind w:left="-284" w:firstLine="0"/>
        <w:rPr>
          <w:b/>
          <w:sz w:val="18"/>
          <w:szCs w:val="18"/>
        </w:rPr>
      </w:pPr>
    </w:p>
    <w:p w:rsidR="00B477E6" w:rsidRPr="00DC221B" w:rsidRDefault="00B477E6" w:rsidP="00014859">
      <w:pPr>
        <w:pStyle w:val="af5"/>
        <w:ind w:left="-284" w:firstLine="0"/>
        <w:rPr>
          <w:b/>
          <w:sz w:val="18"/>
          <w:szCs w:val="18"/>
        </w:rPr>
      </w:pPr>
    </w:p>
    <w:p w:rsidR="00352744" w:rsidRPr="00DC221B" w:rsidRDefault="00352744" w:rsidP="00352744">
      <w:pPr>
        <w:tabs>
          <w:tab w:val="left" w:pos="-567"/>
          <w:tab w:val="left" w:pos="142"/>
          <w:tab w:val="left" w:pos="812"/>
          <w:tab w:val="left" w:pos="993"/>
        </w:tabs>
        <w:ind w:left="-283"/>
      </w:pPr>
      <w:bookmarkStart w:id="21" w:name="Версия_5_03"/>
      <w:bookmarkEnd w:id="21"/>
      <w:r w:rsidRPr="00DC221B">
        <w:rPr>
          <w:b/>
        </w:rPr>
        <w:t>Версия 5.03</w:t>
      </w:r>
      <w:r w:rsidRPr="00DC221B">
        <w:rPr>
          <w:b/>
        </w:rPr>
        <w:tab/>
      </w:r>
      <w:r w:rsidR="00724EBB">
        <w:t>31</w:t>
      </w:r>
      <w:r w:rsidRPr="00DC221B">
        <w:t xml:space="preserve"> </w:t>
      </w:r>
      <w:r w:rsidR="00895E5F" w:rsidRPr="00DC221B">
        <w:t>о</w:t>
      </w:r>
      <w:r w:rsidR="00724EBB">
        <w:t>ктя</w:t>
      </w:r>
      <w:r w:rsidRPr="00DC221B">
        <w:t>бря 2025 г.</w:t>
      </w:r>
    </w:p>
    <w:p w:rsidR="00352744" w:rsidRPr="00DC221B" w:rsidRDefault="00352744" w:rsidP="00352744">
      <w:pPr>
        <w:pStyle w:val="af5"/>
        <w:numPr>
          <w:ilvl w:val="0"/>
          <w:numId w:val="33"/>
        </w:numPr>
        <w:tabs>
          <w:tab w:val="left" w:pos="-567"/>
          <w:tab w:val="left" w:pos="142"/>
        </w:tabs>
        <w:spacing w:line="276" w:lineRule="auto"/>
        <w:ind w:left="-284" w:firstLine="0"/>
      </w:pPr>
      <w:r w:rsidRPr="00DC221B">
        <w:rPr>
          <w:rFonts w:cs="Arial"/>
          <w:szCs w:val="22"/>
        </w:rPr>
        <w:t>Приложения 3, 4, показатель ФЛ_45.1/ЮЛ_35.1 «Код причины прекращения передачи информации», требования к формированию дополнены фразой:</w:t>
      </w:r>
    </w:p>
    <w:p w:rsidR="00B477E6" w:rsidRPr="00DC221B" w:rsidRDefault="00352744" w:rsidP="00352744">
      <w:pPr>
        <w:pStyle w:val="af5"/>
        <w:ind w:left="-284" w:firstLine="0"/>
      </w:pPr>
      <w:r w:rsidRPr="00DC221B">
        <w:t xml:space="preserve"> «В случае перехода прав кредитора к другому лицу в результате договора цесссии – указывается код «3». В случае перехода прав кредитора к другому лицу в результате реорганизации кредитора – указывается код «6»» </w:t>
      </w:r>
    </w:p>
    <w:p w:rsidR="00352744" w:rsidRPr="00DC221B" w:rsidRDefault="00352744" w:rsidP="00352744">
      <w:pPr>
        <w:pStyle w:val="af5"/>
        <w:ind w:left="-284" w:firstLine="0"/>
        <w:rPr>
          <w:b/>
          <w:sz w:val="18"/>
          <w:szCs w:val="18"/>
        </w:rPr>
      </w:pPr>
      <w:r w:rsidRPr="00DC221B">
        <w:t xml:space="preserve">и сноской </w:t>
      </w:r>
      <w:r w:rsidR="00552195" w:rsidRPr="00DC221B">
        <w:t>«В соответствии с письмом Банка России №44-19/6158 от 02.09.2025».</w:t>
      </w:r>
    </w:p>
    <w:p w:rsidR="00CF1286" w:rsidRPr="00DC221B" w:rsidRDefault="00CF1286" w:rsidP="00CF1286">
      <w:pPr>
        <w:pStyle w:val="af5"/>
        <w:numPr>
          <w:ilvl w:val="0"/>
          <w:numId w:val="33"/>
        </w:numPr>
        <w:tabs>
          <w:tab w:val="left" w:pos="-567"/>
          <w:tab w:val="left" w:pos="142"/>
        </w:tabs>
        <w:spacing w:before="240" w:line="276" w:lineRule="auto"/>
        <w:ind w:left="-284" w:firstLine="0"/>
        <w:rPr>
          <w:rFonts w:cs="Arial"/>
          <w:szCs w:val="22"/>
        </w:rPr>
      </w:pPr>
      <w:r w:rsidRPr="00DC221B">
        <w:rPr>
          <w:rFonts w:cs="Arial"/>
          <w:szCs w:val="22"/>
        </w:rPr>
        <w:t xml:space="preserve">Приложения 3 и 4. Изменены признаки следующих показателей: </w:t>
      </w:r>
    </w:p>
    <w:tbl>
      <w:tblPr>
        <w:tblStyle w:val="af9"/>
        <w:tblW w:w="9639" w:type="dxa"/>
        <w:tblInd w:w="-227" w:type="dxa"/>
        <w:tblLayout w:type="fixed"/>
        <w:tblLook w:val="04A0" w:firstRow="1" w:lastRow="0" w:firstColumn="1" w:lastColumn="0" w:noHBand="0" w:noVBand="1"/>
      </w:tblPr>
      <w:tblGrid>
        <w:gridCol w:w="7371"/>
        <w:gridCol w:w="1134"/>
        <w:gridCol w:w="1134"/>
      </w:tblGrid>
      <w:tr w:rsidR="00CF1286" w:rsidRPr="00DC221B" w:rsidTr="00D3704B">
        <w:trPr>
          <w:cantSplit/>
          <w:trHeight w:val="204"/>
        </w:trPr>
        <w:tc>
          <w:tcPr>
            <w:tcW w:w="7371" w:type="dxa"/>
            <w:tcMar>
              <w:left w:w="57" w:type="dxa"/>
              <w:right w:w="57" w:type="dxa"/>
            </w:tcMar>
          </w:tcPr>
          <w:p w:rsidR="00CF1286" w:rsidRPr="00DC221B" w:rsidRDefault="00CF1286" w:rsidP="007C5214">
            <w:pPr>
              <w:tabs>
                <w:tab w:val="left" w:pos="-567"/>
                <w:tab w:val="left" w:pos="142"/>
                <w:tab w:val="left" w:pos="812"/>
                <w:tab w:val="left" w:pos="993"/>
              </w:tabs>
              <w:rPr>
                <w:rFonts w:eastAsia="Calibri"/>
              </w:rPr>
            </w:pPr>
            <w:r w:rsidRPr="00DC221B">
              <w:t>Показатель</w:t>
            </w:r>
          </w:p>
        </w:tc>
        <w:tc>
          <w:tcPr>
            <w:tcW w:w="1134" w:type="dxa"/>
          </w:tcPr>
          <w:p w:rsidR="00CF1286" w:rsidRPr="00DC221B" w:rsidRDefault="00CF1286" w:rsidP="007C5214">
            <w:pPr>
              <w:pStyle w:val="af5"/>
              <w:tabs>
                <w:tab w:val="left" w:pos="-567"/>
                <w:tab w:val="left" w:pos="142"/>
                <w:tab w:val="left" w:pos="812"/>
                <w:tab w:val="left" w:pos="993"/>
              </w:tabs>
              <w:ind w:left="0" w:firstLine="0"/>
              <w:jc w:val="center"/>
              <w:rPr>
                <w:rFonts w:cs="Arial"/>
                <w:szCs w:val="22"/>
              </w:rPr>
            </w:pPr>
            <w:r w:rsidRPr="00DC221B">
              <w:rPr>
                <w:rFonts w:cs="Arial"/>
                <w:szCs w:val="22"/>
              </w:rPr>
              <w:t>Было</w:t>
            </w:r>
          </w:p>
        </w:tc>
        <w:tc>
          <w:tcPr>
            <w:tcW w:w="1134" w:type="dxa"/>
            <w:noWrap/>
            <w:tcMar>
              <w:left w:w="57" w:type="dxa"/>
              <w:right w:w="57" w:type="dxa"/>
            </w:tcMar>
          </w:tcPr>
          <w:p w:rsidR="00CF1286" w:rsidRPr="00DC221B" w:rsidRDefault="00CF1286" w:rsidP="007C5214">
            <w:pPr>
              <w:pStyle w:val="af5"/>
              <w:tabs>
                <w:tab w:val="left" w:pos="-567"/>
                <w:tab w:val="left" w:pos="142"/>
                <w:tab w:val="left" w:pos="812"/>
                <w:tab w:val="left" w:pos="993"/>
              </w:tabs>
              <w:ind w:left="0" w:firstLine="0"/>
              <w:jc w:val="center"/>
              <w:rPr>
                <w:rFonts w:cs="Arial"/>
                <w:szCs w:val="22"/>
              </w:rPr>
            </w:pPr>
            <w:r w:rsidRPr="00DC221B">
              <w:rPr>
                <w:rFonts w:cs="Arial"/>
                <w:szCs w:val="22"/>
              </w:rPr>
              <w:t>Стало</w:t>
            </w:r>
          </w:p>
        </w:tc>
      </w:tr>
      <w:tr w:rsidR="00CF1286" w:rsidRPr="00DC221B" w:rsidTr="00D3704B">
        <w:trPr>
          <w:trHeight w:val="204"/>
        </w:trPr>
        <w:tc>
          <w:tcPr>
            <w:tcW w:w="7371" w:type="dxa"/>
          </w:tcPr>
          <w:p w:rsidR="00CF1286" w:rsidRPr="00DC221B" w:rsidRDefault="00CF1286" w:rsidP="00CF1286">
            <w:pPr>
              <w:pStyle w:val="afff0"/>
              <w:rPr>
                <w:rFonts w:eastAsia="Calibri"/>
              </w:rPr>
            </w:pPr>
            <w:r w:rsidRPr="00DC221B">
              <w:t>ФЛ_6.4 Признак специального налогового режима</w:t>
            </w:r>
          </w:p>
        </w:tc>
        <w:tc>
          <w:tcPr>
            <w:tcW w:w="1134" w:type="dxa"/>
          </w:tcPr>
          <w:p w:rsidR="00CF1286" w:rsidRPr="00DC221B" w:rsidRDefault="00CF1286" w:rsidP="007C5214">
            <w:pPr>
              <w:pStyle w:val="af5"/>
              <w:tabs>
                <w:tab w:val="left" w:pos="-567"/>
                <w:tab w:val="left" w:pos="142"/>
                <w:tab w:val="left" w:pos="812"/>
                <w:tab w:val="left" w:pos="993"/>
              </w:tabs>
              <w:ind w:left="0" w:firstLine="0"/>
              <w:jc w:val="center"/>
              <w:rPr>
                <w:rFonts w:cs="Arial"/>
                <w:szCs w:val="22"/>
              </w:rPr>
            </w:pPr>
          </w:p>
        </w:tc>
        <w:tc>
          <w:tcPr>
            <w:tcW w:w="1134" w:type="dxa"/>
            <w:noWrap/>
          </w:tcPr>
          <w:p w:rsidR="00CF1286" w:rsidRPr="00DC221B" w:rsidRDefault="00CF1286" w:rsidP="007C5214">
            <w:pPr>
              <w:pStyle w:val="af5"/>
              <w:tabs>
                <w:tab w:val="left" w:pos="-567"/>
                <w:tab w:val="left" w:pos="142"/>
                <w:tab w:val="left" w:pos="812"/>
                <w:tab w:val="left" w:pos="993"/>
              </w:tabs>
              <w:ind w:left="0" w:firstLine="0"/>
              <w:jc w:val="center"/>
              <w:rPr>
                <w:rFonts w:cs="Arial"/>
                <w:szCs w:val="22"/>
              </w:rPr>
            </w:pPr>
            <w:r w:rsidRPr="00DC221B">
              <w:rPr>
                <w:rFonts w:cs="Arial"/>
                <w:szCs w:val="22"/>
              </w:rPr>
              <w:t>И</w:t>
            </w:r>
          </w:p>
        </w:tc>
      </w:tr>
      <w:tr w:rsidR="00CF1286" w:rsidRPr="00DC221B" w:rsidTr="00D3704B">
        <w:trPr>
          <w:trHeight w:val="204"/>
        </w:trPr>
        <w:tc>
          <w:tcPr>
            <w:tcW w:w="7371" w:type="dxa"/>
          </w:tcPr>
          <w:p w:rsidR="00CF1286" w:rsidRPr="00DC221B" w:rsidRDefault="00CF1286" w:rsidP="00CF1286">
            <w:pPr>
              <w:pStyle w:val="afff0"/>
              <w:rPr>
                <w:rFonts w:eastAsia="Calibri"/>
              </w:rPr>
            </w:pPr>
            <w:r w:rsidRPr="00DC221B">
              <w:t xml:space="preserve">ФЛ_35.6/ЮЛ_26.6 </w:t>
            </w:r>
            <w:r w:rsidRPr="00DC221B">
              <w:rPr>
                <w:rFonts w:eastAsia="Calibri"/>
              </w:rPr>
              <w:t>Дата окончания действия страхования согласно договору</w:t>
            </w:r>
          </w:p>
        </w:tc>
        <w:tc>
          <w:tcPr>
            <w:tcW w:w="1134" w:type="dxa"/>
          </w:tcPr>
          <w:p w:rsidR="00CF1286" w:rsidRPr="00DC221B" w:rsidRDefault="00CF1286" w:rsidP="007C5214">
            <w:pPr>
              <w:pStyle w:val="af5"/>
              <w:tabs>
                <w:tab w:val="left" w:pos="-567"/>
                <w:tab w:val="left" w:pos="142"/>
                <w:tab w:val="left" w:pos="812"/>
                <w:tab w:val="left" w:pos="993"/>
              </w:tabs>
              <w:ind w:left="0" w:firstLine="0"/>
              <w:jc w:val="center"/>
              <w:rPr>
                <w:rFonts w:cs="Arial"/>
                <w:szCs w:val="22"/>
              </w:rPr>
            </w:pPr>
          </w:p>
        </w:tc>
        <w:tc>
          <w:tcPr>
            <w:tcW w:w="1134" w:type="dxa"/>
            <w:noWrap/>
          </w:tcPr>
          <w:p w:rsidR="00CF1286" w:rsidRPr="00DC221B" w:rsidRDefault="00CF1286" w:rsidP="007C5214">
            <w:pPr>
              <w:pStyle w:val="af5"/>
              <w:tabs>
                <w:tab w:val="left" w:pos="-567"/>
                <w:tab w:val="left" w:pos="142"/>
                <w:tab w:val="left" w:pos="812"/>
                <w:tab w:val="left" w:pos="993"/>
              </w:tabs>
              <w:ind w:left="0" w:firstLine="0"/>
              <w:jc w:val="center"/>
              <w:rPr>
                <w:rFonts w:cs="Arial"/>
                <w:szCs w:val="22"/>
              </w:rPr>
            </w:pPr>
            <w:r w:rsidRPr="00DC221B">
              <w:rPr>
                <w:rFonts w:cs="Arial"/>
                <w:szCs w:val="22"/>
              </w:rPr>
              <w:t>И</w:t>
            </w:r>
          </w:p>
        </w:tc>
      </w:tr>
      <w:tr w:rsidR="00E35CB9" w:rsidRPr="00DC221B" w:rsidTr="00D3704B">
        <w:trPr>
          <w:trHeight w:val="204"/>
        </w:trPr>
        <w:tc>
          <w:tcPr>
            <w:tcW w:w="7371" w:type="dxa"/>
          </w:tcPr>
          <w:p w:rsidR="00E35CB9" w:rsidRPr="00DC221B" w:rsidRDefault="00E35CB9" w:rsidP="00D6581B">
            <w:pPr>
              <w:pStyle w:val="afff0"/>
              <w:rPr>
                <w:rFonts w:eastAsia="Calibri"/>
              </w:rPr>
            </w:pPr>
            <w:r w:rsidRPr="00DC221B">
              <w:t>ФЛ_3</w:t>
            </w:r>
            <w:r w:rsidR="00D6581B" w:rsidRPr="00DC221B">
              <w:t>6</w:t>
            </w:r>
            <w:r w:rsidRPr="00DC221B">
              <w:t xml:space="preserve">(1).4/ЮЛ_27(1).4 Сумма требований кредитора по обязательству, погашенных предоставлением отступного, зачетом </w:t>
            </w:r>
            <w:r w:rsidRPr="00DC221B">
              <w:lastRenderedPageBreak/>
              <w:t>встречных требований, прощением долга, за счет реализации предмета лизинга</w:t>
            </w:r>
          </w:p>
        </w:tc>
        <w:tc>
          <w:tcPr>
            <w:tcW w:w="1134" w:type="dxa"/>
          </w:tcPr>
          <w:p w:rsidR="00E35CB9" w:rsidRPr="00DC221B" w:rsidRDefault="00E35CB9" w:rsidP="001E49D8">
            <w:pPr>
              <w:pStyle w:val="af5"/>
              <w:tabs>
                <w:tab w:val="left" w:pos="-567"/>
                <w:tab w:val="left" w:pos="142"/>
                <w:tab w:val="left" w:pos="812"/>
                <w:tab w:val="left" w:pos="993"/>
              </w:tabs>
              <w:ind w:left="0" w:firstLine="0"/>
              <w:jc w:val="center"/>
              <w:rPr>
                <w:rFonts w:cs="Arial"/>
                <w:szCs w:val="22"/>
              </w:rPr>
            </w:pPr>
          </w:p>
        </w:tc>
        <w:tc>
          <w:tcPr>
            <w:tcW w:w="1134" w:type="dxa"/>
            <w:noWrap/>
          </w:tcPr>
          <w:p w:rsidR="00E35CB9" w:rsidRPr="00DC221B" w:rsidRDefault="00E35CB9" w:rsidP="001E49D8">
            <w:pPr>
              <w:pStyle w:val="af5"/>
              <w:tabs>
                <w:tab w:val="left" w:pos="-567"/>
                <w:tab w:val="left" w:pos="142"/>
                <w:tab w:val="left" w:pos="812"/>
                <w:tab w:val="left" w:pos="993"/>
              </w:tabs>
              <w:ind w:left="0" w:firstLine="0"/>
              <w:jc w:val="center"/>
              <w:rPr>
                <w:rFonts w:cs="Arial"/>
                <w:szCs w:val="22"/>
              </w:rPr>
            </w:pPr>
            <w:r w:rsidRPr="00DC221B">
              <w:rPr>
                <w:rFonts w:cs="Arial"/>
                <w:szCs w:val="22"/>
              </w:rPr>
              <w:t>И</w:t>
            </w:r>
          </w:p>
        </w:tc>
      </w:tr>
      <w:tr w:rsidR="00BE187D" w:rsidRPr="00DC221B" w:rsidTr="00D3704B">
        <w:trPr>
          <w:trHeight w:val="204"/>
        </w:trPr>
        <w:tc>
          <w:tcPr>
            <w:tcW w:w="7371" w:type="dxa"/>
          </w:tcPr>
          <w:p w:rsidR="00BE187D" w:rsidRPr="00DC221B" w:rsidRDefault="00BE187D" w:rsidP="00D6581B">
            <w:pPr>
              <w:pStyle w:val="afff0"/>
              <w:rPr>
                <w:rFonts w:eastAsia="Calibri"/>
              </w:rPr>
            </w:pPr>
            <w:r w:rsidRPr="00DC221B">
              <w:lastRenderedPageBreak/>
              <w:t>ФЛ_3</w:t>
            </w:r>
            <w:r w:rsidR="00D6581B" w:rsidRPr="00DC221B">
              <w:t>6</w:t>
            </w:r>
            <w:r w:rsidRPr="00DC221B">
              <w:t>(1).5/ЮЛ_27(1).5 Валюта суммы требований кредитора по обязательству, погашенных предоставлением отступного, зачетом встречных требований, прощением долга, за счет реализации предмета лизинга</w:t>
            </w:r>
          </w:p>
        </w:tc>
        <w:tc>
          <w:tcPr>
            <w:tcW w:w="1134" w:type="dxa"/>
          </w:tcPr>
          <w:p w:rsidR="00BE187D" w:rsidRPr="00DC221B" w:rsidRDefault="00BE187D" w:rsidP="001E49D8">
            <w:pPr>
              <w:pStyle w:val="af5"/>
              <w:tabs>
                <w:tab w:val="left" w:pos="-567"/>
                <w:tab w:val="left" w:pos="142"/>
                <w:tab w:val="left" w:pos="812"/>
                <w:tab w:val="left" w:pos="993"/>
              </w:tabs>
              <w:ind w:left="0" w:firstLine="0"/>
              <w:jc w:val="center"/>
              <w:rPr>
                <w:rFonts w:cs="Arial"/>
                <w:szCs w:val="22"/>
              </w:rPr>
            </w:pPr>
          </w:p>
        </w:tc>
        <w:tc>
          <w:tcPr>
            <w:tcW w:w="1134" w:type="dxa"/>
            <w:noWrap/>
          </w:tcPr>
          <w:p w:rsidR="00BE187D" w:rsidRPr="00DC221B" w:rsidRDefault="00BE187D" w:rsidP="001E49D8">
            <w:pPr>
              <w:pStyle w:val="af5"/>
              <w:tabs>
                <w:tab w:val="left" w:pos="-567"/>
                <w:tab w:val="left" w:pos="142"/>
                <w:tab w:val="left" w:pos="812"/>
                <w:tab w:val="left" w:pos="993"/>
              </w:tabs>
              <w:ind w:left="0" w:firstLine="0"/>
              <w:jc w:val="center"/>
              <w:rPr>
                <w:rFonts w:cs="Arial"/>
                <w:szCs w:val="22"/>
              </w:rPr>
            </w:pPr>
            <w:r w:rsidRPr="00DC221B">
              <w:rPr>
                <w:rFonts w:cs="Arial"/>
                <w:szCs w:val="22"/>
              </w:rPr>
              <w:t>2</w:t>
            </w:r>
          </w:p>
        </w:tc>
      </w:tr>
      <w:tr w:rsidR="00895E5F" w:rsidRPr="00DC221B" w:rsidTr="00D3704B">
        <w:trPr>
          <w:trHeight w:val="204"/>
        </w:trPr>
        <w:tc>
          <w:tcPr>
            <w:tcW w:w="7371" w:type="dxa"/>
          </w:tcPr>
          <w:p w:rsidR="00895E5F" w:rsidRPr="00DC221B" w:rsidRDefault="00895E5F" w:rsidP="004F690B">
            <w:pPr>
              <w:pStyle w:val="afff0"/>
              <w:rPr>
                <w:rFonts w:eastAsia="Calibri"/>
              </w:rPr>
            </w:pPr>
            <w:r w:rsidRPr="00DC221B">
              <w:t xml:space="preserve">ФЛ_53.9/ЮЛ_43.9 </w:t>
            </w:r>
            <w:r w:rsidRPr="00DC221B">
              <w:rPr>
                <w:rFonts w:eastAsia="Calibri"/>
              </w:rPr>
              <w:t>Дата окончания действия договора обслуживания</w:t>
            </w:r>
          </w:p>
        </w:tc>
        <w:tc>
          <w:tcPr>
            <w:tcW w:w="1134" w:type="dxa"/>
          </w:tcPr>
          <w:p w:rsidR="00895E5F" w:rsidRPr="00DC221B" w:rsidRDefault="00895E5F" w:rsidP="004F690B">
            <w:pPr>
              <w:pStyle w:val="af5"/>
              <w:tabs>
                <w:tab w:val="left" w:pos="-567"/>
                <w:tab w:val="left" w:pos="142"/>
                <w:tab w:val="left" w:pos="812"/>
                <w:tab w:val="left" w:pos="993"/>
              </w:tabs>
              <w:ind w:left="0" w:firstLine="0"/>
              <w:jc w:val="center"/>
              <w:rPr>
                <w:rFonts w:cs="Arial"/>
                <w:szCs w:val="22"/>
              </w:rPr>
            </w:pPr>
          </w:p>
        </w:tc>
        <w:tc>
          <w:tcPr>
            <w:tcW w:w="1134" w:type="dxa"/>
            <w:noWrap/>
          </w:tcPr>
          <w:p w:rsidR="00895E5F" w:rsidRPr="00DC221B" w:rsidRDefault="00895E5F" w:rsidP="004F690B">
            <w:pPr>
              <w:pStyle w:val="af5"/>
              <w:tabs>
                <w:tab w:val="left" w:pos="-567"/>
                <w:tab w:val="left" w:pos="142"/>
                <w:tab w:val="left" w:pos="812"/>
                <w:tab w:val="left" w:pos="993"/>
              </w:tabs>
              <w:ind w:left="0" w:firstLine="0"/>
              <w:jc w:val="center"/>
              <w:rPr>
                <w:rFonts w:cs="Arial"/>
                <w:szCs w:val="22"/>
              </w:rPr>
            </w:pPr>
            <w:r w:rsidRPr="00DC221B">
              <w:rPr>
                <w:rFonts w:cs="Arial"/>
                <w:szCs w:val="22"/>
              </w:rPr>
              <w:t>И</w:t>
            </w:r>
          </w:p>
        </w:tc>
      </w:tr>
      <w:tr w:rsidR="00895E5F" w:rsidRPr="00DC221B" w:rsidTr="00D3704B">
        <w:trPr>
          <w:trHeight w:val="204"/>
        </w:trPr>
        <w:tc>
          <w:tcPr>
            <w:tcW w:w="7371" w:type="dxa"/>
          </w:tcPr>
          <w:p w:rsidR="00895E5F" w:rsidRPr="00DC221B" w:rsidRDefault="00895E5F" w:rsidP="00895E5F">
            <w:pPr>
              <w:pStyle w:val="afff0"/>
              <w:rPr>
                <w:rFonts w:eastAsia="Calibri"/>
              </w:rPr>
            </w:pPr>
            <w:r w:rsidRPr="00DC221B">
              <w:t>ФЛ_55.2/ЮЛ_45.2 Сумма запрошенного займа (кредита), лизинга или обеспечения</w:t>
            </w:r>
          </w:p>
        </w:tc>
        <w:tc>
          <w:tcPr>
            <w:tcW w:w="1134" w:type="dxa"/>
          </w:tcPr>
          <w:p w:rsidR="00895E5F" w:rsidRPr="00DC221B" w:rsidRDefault="00895E5F" w:rsidP="004F690B">
            <w:pPr>
              <w:pStyle w:val="af5"/>
              <w:tabs>
                <w:tab w:val="left" w:pos="-567"/>
                <w:tab w:val="left" w:pos="142"/>
                <w:tab w:val="left" w:pos="812"/>
                <w:tab w:val="left" w:pos="993"/>
              </w:tabs>
              <w:ind w:left="0" w:firstLine="0"/>
              <w:jc w:val="center"/>
              <w:rPr>
                <w:rFonts w:cs="Arial"/>
                <w:szCs w:val="22"/>
              </w:rPr>
            </w:pPr>
          </w:p>
        </w:tc>
        <w:tc>
          <w:tcPr>
            <w:tcW w:w="1134" w:type="dxa"/>
            <w:noWrap/>
          </w:tcPr>
          <w:p w:rsidR="00895E5F" w:rsidRPr="00DC221B" w:rsidRDefault="00895E5F" w:rsidP="004F690B">
            <w:pPr>
              <w:pStyle w:val="af5"/>
              <w:tabs>
                <w:tab w:val="left" w:pos="-567"/>
                <w:tab w:val="left" w:pos="142"/>
                <w:tab w:val="left" w:pos="812"/>
                <w:tab w:val="left" w:pos="993"/>
              </w:tabs>
              <w:ind w:left="0" w:firstLine="0"/>
              <w:jc w:val="center"/>
              <w:rPr>
                <w:rFonts w:cs="Arial"/>
                <w:szCs w:val="22"/>
              </w:rPr>
            </w:pPr>
            <w:r w:rsidRPr="00DC221B">
              <w:rPr>
                <w:rFonts w:cs="Arial"/>
                <w:szCs w:val="22"/>
              </w:rPr>
              <w:t>И</w:t>
            </w:r>
          </w:p>
        </w:tc>
      </w:tr>
      <w:tr w:rsidR="00895E5F" w:rsidRPr="00DC221B" w:rsidTr="00D3704B">
        <w:trPr>
          <w:trHeight w:val="204"/>
        </w:trPr>
        <w:tc>
          <w:tcPr>
            <w:tcW w:w="7371" w:type="dxa"/>
          </w:tcPr>
          <w:p w:rsidR="00895E5F" w:rsidRPr="00DC221B" w:rsidRDefault="00895E5F" w:rsidP="00030AA9">
            <w:pPr>
              <w:pStyle w:val="afff0"/>
              <w:rPr>
                <w:rFonts w:eastAsia="Calibri"/>
              </w:rPr>
            </w:pPr>
            <w:r w:rsidRPr="00DC221B">
              <w:t>ФЛ_55.</w:t>
            </w:r>
            <w:r w:rsidR="00030AA9" w:rsidRPr="00DC221B">
              <w:t>3</w:t>
            </w:r>
            <w:r w:rsidRPr="00DC221B">
              <w:t>/ЮЛ_45.3 Запрошенная валюта обязательства</w:t>
            </w:r>
          </w:p>
        </w:tc>
        <w:tc>
          <w:tcPr>
            <w:tcW w:w="1134" w:type="dxa"/>
          </w:tcPr>
          <w:p w:rsidR="00895E5F" w:rsidRPr="00DC221B" w:rsidRDefault="00895E5F" w:rsidP="004F690B">
            <w:pPr>
              <w:pStyle w:val="af5"/>
              <w:tabs>
                <w:tab w:val="left" w:pos="-567"/>
                <w:tab w:val="left" w:pos="142"/>
                <w:tab w:val="left" w:pos="812"/>
                <w:tab w:val="left" w:pos="993"/>
              </w:tabs>
              <w:ind w:left="0" w:firstLine="0"/>
              <w:jc w:val="center"/>
              <w:rPr>
                <w:rFonts w:cs="Arial"/>
                <w:szCs w:val="22"/>
              </w:rPr>
            </w:pPr>
          </w:p>
        </w:tc>
        <w:tc>
          <w:tcPr>
            <w:tcW w:w="1134" w:type="dxa"/>
            <w:noWrap/>
          </w:tcPr>
          <w:p w:rsidR="00895E5F" w:rsidRPr="00DC221B" w:rsidRDefault="00895E5F" w:rsidP="004F690B">
            <w:pPr>
              <w:pStyle w:val="af5"/>
              <w:tabs>
                <w:tab w:val="left" w:pos="-567"/>
                <w:tab w:val="left" w:pos="142"/>
                <w:tab w:val="left" w:pos="812"/>
                <w:tab w:val="left" w:pos="993"/>
              </w:tabs>
              <w:ind w:left="0" w:firstLine="0"/>
              <w:jc w:val="center"/>
              <w:rPr>
                <w:rFonts w:cs="Arial"/>
                <w:szCs w:val="22"/>
              </w:rPr>
            </w:pPr>
            <w:r w:rsidRPr="00DC221B">
              <w:rPr>
                <w:rFonts w:cs="Arial"/>
                <w:szCs w:val="22"/>
              </w:rPr>
              <w:t>И</w:t>
            </w:r>
          </w:p>
        </w:tc>
      </w:tr>
      <w:tr w:rsidR="00895E5F" w:rsidRPr="00DC221B" w:rsidTr="00D3704B">
        <w:trPr>
          <w:trHeight w:val="204"/>
        </w:trPr>
        <w:tc>
          <w:tcPr>
            <w:tcW w:w="7371" w:type="dxa"/>
          </w:tcPr>
          <w:p w:rsidR="00895E5F" w:rsidRPr="00DC221B" w:rsidRDefault="00895E5F" w:rsidP="00895E5F">
            <w:pPr>
              <w:pStyle w:val="afff0"/>
              <w:rPr>
                <w:rFonts w:eastAsia="Calibri"/>
              </w:rPr>
            </w:pPr>
            <w:r w:rsidRPr="00DC221B">
              <w:t>ФЛ_55.7/ЮЛ_45.7 Код способа обращения</w:t>
            </w:r>
          </w:p>
        </w:tc>
        <w:tc>
          <w:tcPr>
            <w:tcW w:w="1134" w:type="dxa"/>
          </w:tcPr>
          <w:p w:rsidR="00895E5F" w:rsidRPr="00DC221B" w:rsidRDefault="00895E5F" w:rsidP="004F690B">
            <w:pPr>
              <w:pStyle w:val="af5"/>
              <w:tabs>
                <w:tab w:val="left" w:pos="-567"/>
                <w:tab w:val="left" w:pos="142"/>
                <w:tab w:val="left" w:pos="812"/>
                <w:tab w:val="left" w:pos="993"/>
              </w:tabs>
              <w:ind w:left="0" w:firstLine="0"/>
              <w:jc w:val="center"/>
              <w:rPr>
                <w:rFonts w:cs="Arial"/>
                <w:szCs w:val="22"/>
              </w:rPr>
            </w:pPr>
          </w:p>
        </w:tc>
        <w:tc>
          <w:tcPr>
            <w:tcW w:w="1134" w:type="dxa"/>
            <w:noWrap/>
          </w:tcPr>
          <w:p w:rsidR="00895E5F" w:rsidRPr="00DC221B" w:rsidRDefault="00895E5F" w:rsidP="004F690B">
            <w:pPr>
              <w:pStyle w:val="af5"/>
              <w:tabs>
                <w:tab w:val="left" w:pos="-567"/>
                <w:tab w:val="left" w:pos="142"/>
                <w:tab w:val="left" w:pos="812"/>
                <w:tab w:val="left" w:pos="993"/>
              </w:tabs>
              <w:ind w:left="0" w:firstLine="0"/>
              <w:jc w:val="center"/>
              <w:rPr>
                <w:rFonts w:cs="Arial"/>
                <w:szCs w:val="22"/>
              </w:rPr>
            </w:pPr>
            <w:r w:rsidRPr="00DC221B">
              <w:rPr>
                <w:rFonts w:cs="Arial"/>
                <w:szCs w:val="22"/>
              </w:rPr>
              <w:t>И</w:t>
            </w:r>
          </w:p>
        </w:tc>
      </w:tr>
      <w:tr w:rsidR="00CF1286" w:rsidRPr="00DC221B" w:rsidTr="00D3704B">
        <w:trPr>
          <w:trHeight w:val="204"/>
        </w:trPr>
        <w:tc>
          <w:tcPr>
            <w:tcW w:w="7371" w:type="dxa"/>
          </w:tcPr>
          <w:p w:rsidR="00CF1286" w:rsidRPr="00DC221B" w:rsidRDefault="00CF1286" w:rsidP="00895E5F">
            <w:pPr>
              <w:pStyle w:val="afff0"/>
              <w:rPr>
                <w:rFonts w:eastAsia="Calibri"/>
              </w:rPr>
            </w:pPr>
            <w:r w:rsidRPr="00DC221B">
              <w:t>ФЛ_5</w:t>
            </w:r>
            <w:r w:rsidR="00895E5F" w:rsidRPr="00DC221B">
              <w:t>5</w:t>
            </w:r>
            <w:r w:rsidRPr="00DC221B">
              <w:t>.</w:t>
            </w:r>
            <w:r w:rsidR="00895E5F" w:rsidRPr="00DC221B">
              <w:t>10</w:t>
            </w:r>
            <w:r w:rsidRPr="00DC221B">
              <w:t>/ЮЛ_4</w:t>
            </w:r>
            <w:r w:rsidR="00895E5F" w:rsidRPr="00DC221B">
              <w:t>5</w:t>
            </w:r>
            <w:r w:rsidRPr="00DC221B">
              <w:t>.</w:t>
            </w:r>
            <w:r w:rsidR="00895E5F" w:rsidRPr="00DC221B">
              <w:t>10</w:t>
            </w:r>
            <w:r w:rsidRPr="00DC221B">
              <w:t xml:space="preserve"> </w:t>
            </w:r>
            <w:r w:rsidR="00895E5F" w:rsidRPr="00DC221B">
              <w:t>Код цели запрошенного займа (кредита)</w:t>
            </w:r>
          </w:p>
        </w:tc>
        <w:tc>
          <w:tcPr>
            <w:tcW w:w="1134" w:type="dxa"/>
          </w:tcPr>
          <w:p w:rsidR="00CF1286" w:rsidRPr="00DC221B" w:rsidRDefault="00CF1286" w:rsidP="007C5214">
            <w:pPr>
              <w:pStyle w:val="af5"/>
              <w:tabs>
                <w:tab w:val="left" w:pos="-567"/>
                <w:tab w:val="left" w:pos="142"/>
                <w:tab w:val="left" w:pos="812"/>
                <w:tab w:val="left" w:pos="993"/>
              </w:tabs>
              <w:ind w:left="0" w:firstLine="0"/>
              <w:jc w:val="center"/>
              <w:rPr>
                <w:rFonts w:cs="Arial"/>
                <w:szCs w:val="22"/>
              </w:rPr>
            </w:pPr>
          </w:p>
        </w:tc>
        <w:tc>
          <w:tcPr>
            <w:tcW w:w="1134" w:type="dxa"/>
            <w:noWrap/>
          </w:tcPr>
          <w:p w:rsidR="00CF1286" w:rsidRPr="00DC221B" w:rsidRDefault="00CF1286" w:rsidP="007C5214">
            <w:pPr>
              <w:pStyle w:val="af5"/>
              <w:tabs>
                <w:tab w:val="left" w:pos="-567"/>
                <w:tab w:val="left" w:pos="142"/>
                <w:tab w:val="left" w:pos="812"/>
                <w:tab w:val="left" w:pos="993"/>
              </w:tabs>
              <w:ind w:left="0" w:firstLine="0"/>
              <w:jc w:val="center"/>
              <w:rPr>
                <w:rFonts w:cs="Arial"/>
                <w:szCs w:val="22"/>
              </w:rPr>
            </w:pPr>
            <w:r w:rsidRPr="00DC221B">
              <w:rPr>
                <w:rFonts w:cs="Arial"/>
                <w:szCs w:val="22"/>
              </w:rPr>
              <w:t>И</w:t>
            </w:r>
          </w:p>
        </w:tc>
      </w:tr>
      <w:tr w:rsidR="00D3704B" w:rsidRPr="00DC221B" w:rsidTr="00D3704B">
        <w:trPr>
          <w:trHeight w:val="204"/>
        </w:trPr>
        <w:tc>
          <w:tcPr>
            <w:tcW w:w="7371" w:type="dxa"/>
          </w:tcPr>
          <w:p w:rsidR="00D3704B" w:rsidRPr="00DC221B" w:rsidRDefault="00D3704B" w:rsidP="00D3704B">
            <w:pPr>
              <w:pStyle w:val="afff0"/>
              <w:rPr>
                <w:rFonts w:eastAsia="Calibri"/>
              </w:rPr>
            </w:pPr>
            <w:r w:rsidRPr="00DC221B">
              <w:t>ФЛ_55.15/ЮЛ_45.15 Сумма одобренного источником займа (кредита), лизинга или обеспечения по результатам рассмотрения источником обращения субъекта.</w:t>
            </w:r>
          </w:p>
        </w:tc>
        <w:tc>
          <w:tcPr>
            <w:tcW w:w="1134" w:type="dxa"/>
          </w:tcPr>
          <w:p w:rsidR="00D3704B" w:rsidRPr="00DC221B" w:rsidRDefault="00D3704B" w:rsidP="007D0142">
            <w:pPr>
              <w:pStyle w:val="af5"/>
              <w:tabs>
                <w:tab w:val="left" w:pos="-567"/>
                <w:tab w:val="left" w:pos="142"/>
                <w:tab w:val="left" w:pos="812"/>
                <w:tab w:val="left" w:pos="993"/>
              </w:tabs>
              <w:ind w:left="0" w:firstLine="0"/>
              <w:jc w:val="center"/>
              <w:rPr>
                <w:rFonts w:cs="Arial"/>
                <w:szCs w:val="22"/>
              </w:rPr>
            </w:pPr>
          </w:p>
        </w:tc>
        <w:tc>
          <w:tcPr>
            <w:tcW w:w="1134" w:type="dxa"/>
            <w:noWrap/>
          </w:tcPr>
          <w:p w:rsidR="00D3704B" w:rsidRPr="00DC221B" w:rsidRDefault="00D3704B" w:rsidP="007D0142">
            <w:pPr>
              <w:pStyle w:val="af5"/>
              <w:tabs>
                <w:tab w:val="left" w:pos="-567"/>
                <w:tab w:val="left" w:pos="142"/>
                <w:tab w:val="left" w:pos="812"/>
                <w:tab w:val="left" w:pos="993"/>
              </w:tabs>
              <w:ind w:left="0" w:firstLine="0"/>
              <w:jc w:val="center"/>
              <w:rPr>
                <w:rFonts w:cs="Arial"/>
                <w:szCs w:val="22"/>
              </w:rPr>
            </w:pPr>
            <w:r w:rsidRPr="00DC221B">
              <w:rPr>
                <w:rFonts w:cs="Arial"/>
                <w:szCs w:val="22"/>
              </w:rPr>
              <w:t>И</w:t>
            </w:r>
          </w:p>
        </w:tc>
      </w:tr>
      <w:tr w:rsidR="00D3704B" w:rsidRPr="00DC221B" w:rsidTr="00D3704B">
        <w:trPr>
          <w:trHeight w:val="204"/>
        </w:trPr>
        <w:tc>
          <w:tcPr>
            <w:tcW w:w="7371" w:type="dxa"/>
          </w:tcPr>
          <w:p w:rsidR="00D3704B" w:rsidRPr="00DC221B" w:rsidRDefault="00D3704B" w:rsidP="00D3704B">
            <w:pPr>
              <w:pStyle w:val="afff0"/>
              <w:rPr>
                <w:rFonts w:eastAsia="Calibri"/>
              </w:rPr>
            </w:pPr>
            <w:r w:rsidRPr="00DC221B">
              <w:t>ФЛ_55.16/ЮЛ_45.16 Валюта одобренного займа (кредита), лизинга или обеспечения</w:t>
            </w:r>
          </w:p>
        </w:tc>
        <w:tc>
          <w:tcPr>
            <w:tcW w:w="1134" w:type="dxa"/>
          </w:tcPr>
          <w:p w:rsidR="00D3704B" w:rsidRPr="00DC221B" w:rsidRDefault="00D3704B" w:rsidP="007D0142">
            <w:pPr>
              <w:pStyle w:val="af5"/>
              <w:tabs>
                <w:tab w:val="left" w:pos="-567"/>
                <w:tab w:val="left" w:pos="142"/>
                <w:tab w:val="left" w:pos="812"/>
                <w:tab w:val="left" w:pos="993"/>
              </w:tabs>
              <w:ind w:left="0" w:firstLine="0"/>
              <w:jc w:val="center"/>
              <w:rPr>
                <w:rFonts w:cs="Arial"/>
                <w:szCs w:val="22"/>
              </w:rPr>
            </w:pPr>
          </w:p>
        </w:tc>
        <w:tc>
          <w:tcPr>
            <w:tcW w:w="1134" w:type="dxa"/>
            <w:noWrap/>
          </w:tcPr>
          <w:p w:rsidR="00D3704B" w:rsidRPr="00DC221B" w:rsidRDefault="00D3704B" w:rsidP="007D0142">
            <w:pPr>
              <w:pStyle w:val="af5"/>
              <w:tabs>
                <w:tab w:val="left" w:pos="-567"/>
                <w:tab w:val="left" w:pos="142"/>
                <w:tab w:val="left" w:pos="812"/>
                <w:tab w:val="left" w:pos="993"/>
              </w:tabs>
              <w:ind w:left="0" w:firstLine="0"/>
              <w:jc w:val="center"/>
              <w:rPr>
                <w:rFonts w:cs="Arial"/>
                <w:szCs w:val="22"/>
              </w:rPr>
            </w:pPr>
            <w:r w:rsidRPr="00DC221B">
              <w:rPr>
                <w:rFonts w:cs="Arial"/>
                <w:szCs w:val="22"/>
              </w:rPr>
              <w:t>И</w:t>
            </w:r>
          </w:p>
        </w:tc>
      </w:tr>
    </w:tbl>
    <w:p w:rsidR="00895E5F" w:rsidRPr="00DC221B" w:rsidRDefault="007D0142" w:rsidP="007D0142">
      <w:pPr>
        <w:spacing w:after="0" w:line="276" w:lineRule="auto"/>
        <w:ind w:left="-284"/>
      </w:pPr>
      <w:r w:rsidRPr="00DC221B">
        <w:t>Признак «изменяемый» у показателей блока ФЛ_55/ЮЛ_45 действует только при событиях 1.1 и 1.2</w:t>
      </w:r>
    </w:p>
    <w:p w:rsidR="007D0142" w:rsidRPr="00DC221B" w:rsidRDefault="007D0142" w:rsidP="00895E5F">
      <w:pPr>
        <w:spacing w:after="0" w:line="276" w:lineRule="auto"/>
      </w:pPr>
    </w:p>
    <w:p w:rsidR="007C5214" w:rsidRPr="00DC221B" w:rsidRDefault="007C5214" w:rsidP="0022548A">
      <w:pPr>
        <w:pStyle w:val="af5"/>
        <w:numPr>
          <w:ilvl w:val="0"/>
          <w:numId w:val="33"/>
        </w:numPr>
        <w:tabs>
          <w:tab w:val="left" w:pos="-567"/>
          <w:tab w:val="left" w:pos="-284"/>
          <w:tab w:val="left" w:pos="142"/>
          <w:tab w:val="left" w:pos="993"/>
        </w:tabs>
        <w:spacing w:after="240" w:line="276" w:lineRule="auto"/>
        <w:ind w:left="-284" w:firstLine="0"/>
        <w:rPr>
          <w:rFonts w:cs="Arial"/>
          <w:szCs w:val="22"/>
        </w:rPr>
      </w:pPr>
      <w:r w:rsidRPr="00DC221B">
        <w:rPr>
          <w:rFonts w:cs="Arial"/>
          <w:szCs w:val="22"/>
        </w:rPr>
        <w:t xml:space="preserve">Приложения 3 и 4. Исправлено имя </w:t>
      </w:r>
      <w:r w:rsidRPr="00DC221B">
        <w:rPr>
          <w:rFonts w:cs="Arial"/>
          <w:szCs w:val="22"/>
          <w:lang w:val="en-US"/>
        </w:rPr>
        <w:t>B</w:t>
      </w:r>
      <w:r w:rsidRPr="00DC221B">
        <w:rPr>
          <w:rFonts w:cs="Arial"/>
          <w:szCs w:val="22"/>
        </w:rPr>
        <w:t>2</w:t>
      </w:r>
      <w:r w:rsidRPr="00DC221B">
        <w:rPr>
          <w:rFonts w:cs="Arial"/>
          <w:szCs w:val="22"/>
          <w:lang w:val="en-US"/>
        </w:rPr>
        <w:t>B</w:t>
      </w:r>
      <w:r w:rsidRPr="00DC221B">
        <w:rPr>
          <w:rFonts w:cs="Arial"/>
          <w:szCs w:val="22"/>
        </w:rPr>
        <w:t xml:space="preserve"> элемента для показателя ФЛ_13.10/ЮЛ_6.10 «Номер дела о банкротстве» (в соответствии с использовавшимся ранее и указанным в схеме ProductsSchema.xsd) </w:t>
      </w:r>
      <w:r w:rsidRPr="00DC221B">
        <w:t xml:space="preserve">было: </w:t>
      </w:r>
      <w:r w:rsidRPr="00DC221B">
        <w:rPr>
          <w:lang w:val="en-US"/>
        </w:rPr>
        <w:t>num</w:t>
      </w:r>
      <w:r w:rsidRPr="00DC221B">
        <w:t xml:space="preserve">; </w:t>
      </w:r>
      <w:r w:rsidRPr="00DC221B">
        <w:rPr>
          <w:rFonts w:cs="Arial"/>
          <w:szCs w:val="22"/>
        </w:rPr>
        <w:t xml:space="preserve">стало: </w:t>
      </w:r>
      <w:r w:rsidRPr="00DC221B">
        <w:rPr>
          <w:lang w:val="en-US"/>
        </w:rPr>
        <w:t>caseNum</w:t>
      </w:r>
      <w:r w:rsidRPr="00DC221B">
        <w:t>.</w:t>
      </w:r>
    </w:p>
    <w:p w:rsidR="0022548A" w:rsidRPr="00DC221B" w:rsidRDefault="0022548A" w:rsidP="0022548A">
      <w:pPr>
        <w:pStyle w:val="af5"/>
        <w:numPr>
          <w:ilvl w:val="0"/>
          <w:numId w:val="33"/>
        </w:numPr>
        <w:tabs>
          <w:tab w:val="left" w:pos="-567"/>
          <w:tab w:val="left" w:pos="-284"/>
          <w:tab w:val="left" w:pos="142"/>
          <w:tab w:val="left" w:pos="993"/>
        </w:tabs>
        <w:spacing w:after="240" w:line="276" w:lineRule="auto"/>
        <w:ind w:left="-284" w:firstLine="0"/>
        <w:rPr>
          <w:rFonts w:cs="Arial"/>
          <w:szCs w:val="22"/>
        </w:rPr>
      </w:pPr>
      <w:r w:rsidRPr="00DC221B">
        <w:rPr>
          <w:rFonts w:cs="Arial"/>
          <w:szCs w:val="22"/>
        </w:rPr>
        <w:t>Приложения 3 и 4. Показателям ФЛ_27.7, ФЛ_27.7, ЮЛ_18.7, ЮЛ_19.7 «Дата расчета», утратившим силу, добавлена сноска: «</w:t>
      </w:r>
      <w:r w:rsidRPr="00DC221B">
        <w:t xml:space="preserve">В кредитном отчете в секциях dueArrear и pastdueArrear в элементе </w:t>
      </w:r>
      <w:r w:rsidRPr="00DC221B">
        <w:rPr>
          <w:lang w:val="en-US"/>
        </w:rPr>
        <w:t>calcdate</w:t>
      </w:r>
      <w:r w:rsidRPr="00DC221B">
        <w:t xml:space="preserve"> «дата расчета» отражается значение показателя ФЛ_25.8/ЮЛ_17.8».</w:t>
      </w:r>
      <w:r w:rsidRPr="00DC221B">
        <w:rPr>
          <w:rFonts w:cs="Arial"/>
          <w:szCs w:val="22"/>
        </w:rPr>
        <w:t xml:space="preserve"> </w:t>
      </w:r>
    </w:p>
    <w:p w:rsidR="00EC6462" w:rsidRPr="00DC221B" w:rsidRDefault="00EC6462" w:rsidP="00EC6462">
      <w:pPr>
        <w:pStyle w:val="af5"/>
        <w:numPr>
          <w:ilvl w:val="0"/>
          <w:numId w:val="33"/>
        </w:numPr>
        <w:tabs>
          <w:tab w:val="left" w:pos="-567"/>
          <w:tab w:val="left" w:pos="-284"/>
          <w:tab w:val="left" w:pos="142"/>
          <w:tab w:val="left" w:pos="993"/>
        </w:tabs>
        <w:spacing w:line="276" w:lineRule="auto"/>
        <w:ind w:left="-284" w:firstLine="0"/>
        <w:rPr>
          <w:rFonts w:cs="Arial"/>
          <w:szCs w:val="22"/>
        </w:rPr>
      </w:pPr>
      <w:r w:rsidRPr="00DC221B">
        <w:rPr>
          <w:rFonts w:cs="Arial"/>
          <w:szCs w:val="22"/>
        </w:rPr>
        <w:t>Раздел «Формат кредитного отчета», «Примечания», в абзац, начинающийся словами «Внутри каждого из разделов содержатся или могут содержаться такие элементы:» добавлена строка:</w:t>
      </w:r>
    </w:p>
    <w:p w:rsidR="00311550" w:rsidRPr="00DC221B" w:rsidRDefault="00EC6462" w:rsidP="00EC6462">
      <w:pPr>
        <w:tabs>
          <w:tab w:val="left" w:pos="-567"/>
          <w:tab w:val="left" w:pos="142"/>
          <w:tab w:val="left" w:pos="567"/>
          <w:tab w:val="left" w:pos="851"/>
          <w:tab w:val="left" w:pos="993"/>
        </w:tabs>
        <w:spacing w:after="0" w:line="276" w:lineRule="auto"/>
        <w:ind w:left="-284"/>
      </w:pPr>
      <w:r w:rsidRPr="00DC221B">
        <w:t>«</w:t>
      </w:r>
      <w:r w:rsidRPr="00DC221B">
        <w:rPr>
          <w:lang w:val="en-US"/>
        </w:rPr>
        <w:t>reportingTime</w:t>
      </w:r>
      <w:r w:rsidRPr="00DC221B">
        <w:t xml:space="preserve"> – время события</w:t>
      </w:r>
      <w:r w:rsidR="00187E0C" w:rsidRPr="00DC221B">
        <w:t xml:space="preserve"> (не обязательный</w:t>
      </w:r>
      <w:r w:rsidR="003A3608" w:rsidRPr="00DC221B">
        <w:t>, для version &gt;= 27)</w:t>
      </w:r>
      <w:r w:rsidR="00187E0C" w:rsidRPr="00DC221B">
        <w:t>)</w:t>
      </w:r>
    </w:p>
    <w:p w:rsidR="00D12B89" w:rsidRPr="00DC221B" w:rsidRDefault="00D12B89" w:rsidP="00EC6462">
      <w:pPr>
        <w:tabs>
          <w:tab w:val="left" w:pos="-567"/>
          <w:tab w:val="left" w:pos="142"/>
          <w:tab w:val="left" w:pos="567"/>
          <w:tab w:val="left" w:pos="851"/>
          <w:tab w:val="left" w:pos="993"/>
        </w:tabs>
        <w:spacing w:after="0" w:line="276" w:lineRule="auto"/>
        <w:ind w:left="-284"/>
      </w:pPr>
    </w:p>
    <w:p w:rsidR="00D12B89" w:rsidRPr="00DC221B" w:rsidRDefault="00D12B89" w:rsidP="00D12B89">
      <w:pPr>
        <w:pStyle w:val="af5"/>
        <w:numPr>
          <w:ilvl w:val="0"/>
          <w:numId w:val="33"/>
        </w:numPr>
        <w:tabs>
          <w:tab w:val="left" w:pos="-567"/>
          <w:tab w:val="left" w:pos="-284"/>
          <w:tab w:val="left" w:pos="142"/>
          <w:tab w:val="left" w:pos="993"/>
        </w:tabs>
        <w:spacing w:line="276" w:lineRule="auto"/>
        <w:ind w:left="-284" w:firstLine="0"/>
      </w:pPr>
      <w:r w:rsidRPr="00DC221B">
        <w:rPr>
          <w:rFonts w:cs="Arial"/>
          <w:szCs w:val="22"/>
        </w:rPr>
        <w:t>Приложение</w:t>
      </w:r>
      <w:r w:rsidRPr="00DC221B">
        <w:t xml:space="preserve"> 3, показатель ФЛ_11.1 «Признак индивидуального предпринимателя». В соответствии с Указанием №6878-У в «требованиях к формированию» удалён абзац «Если по показателю 11.1 «Признак индивидуального </w:t>
      </w:r>
      <w:r w:rsidRPr="00DC221B">
        <w:rPr>
          <w:spacing w:val="-3"/>
        </w:rPr>
        <w:t xml:space="preserve">предпринимателя» указан код «0», иные показатели блока 11 </w:t>
      </w:r>
      <w:r w:rsidRPr="00DC221B">
        <w:t>не передаются в соответствии со схемой Blocks.xsd».</w:t>
      </w:r>
    </w:p>
    <w:p w:rsidR="00FB094B" w:rsidRPr="00DC221B" w:rsidRDefault="00FB094B" w:rsidP="00FB094B">
      <w:pPr>
        <w:pStyle w:val="af5"/>
        <w:tabs>
          <w:tab w:val="left" w:pos="-567"/>
          <w:tab w:val="left" w:pos="-284"/>
          <w:tab w:val="left" w:pos="142"/>
          <w:tab w:val="left" w:pos="993"/>
        </w:tabs>
        <w:spacing w:line="276" w:lineRule="auto"/>
        <w:ind w:left="-284" w:firstLine="0"/>
      </w:pPr>
    </w:p>
    <w:p w:rsidR="00FB094B" w:rsidRPr="00DC221B" w:rsidRDefault="00FB094B" w:rsidP="00FB094B">
      <w:pPr>
        <w:pStyle w:val="af5"/>
        <w:numPr>
          <w:ilvl w:val="0"/>
          <w:numId w:val="33"/>
        </w:numPr>
        <w:tabs>
          <w:tab w:val="left" w:pos="-567"/>
          <w:tab w:val="left" w:pos="-284"/>
          <w:tab w:val="left" w:pos="142"/>
          <w:tab w:val="left" w:pos="993"/>
        </w:tabs>
        <w:spacing w:line="276" w:lineRule="auto"/>
        <w:ind w:left="-284" w:firstLine="0"/>
      </w:pPr>
      <w:r w:rsidRPr="00DC221B">
        <w:t>Приложение 7. Формат извещений: внесены дополнения, касающиеся предупреждениям «</w:t>
      </w:r>
      <w:r w:rsidRPr="00DC221B">
        <w:rPr>
          <w:lang w:val="en-US"/>
        </w:rPr>
        <w:t>warningMessage</w:t>
      </w:r>
      <w:r w:rsidRPr="00DC221B">
        <w:t>» (абзацы 11-13).</w:t>
      </w:r>
    </w:p>
    <w:p w:rsidR="000E4B6C" w:rsidRPr="00DC221B" w:rsidRDefault="000E4B6C" w:rsidP="000E4B6C">
      <w:pPr>
        <w:pStyle w:val="af5"/>
      </w:pPr>
    </w:p>
    <w:p w:rsidR="000E4B6C" w:rsidRPr="00DC221B" w:rsidRDefault="000E4B6C" w:rsidP="00FB094B">
      <w:pPr>
        <w:pStyle w:val="af5"/>
        <w:numPr>
          <w:ilvl w:val="0"/>
          <w:numId w:val="33"/>
        </w:numPr>
        <w:tabs>
          <w:tab w:val="left" w:pos="-567"/>
          <w:tab w:val="left" w:pos="-284"/>
          <w:tab w:val="left" w:pos="142"/>
          <w:tab w:val="left" w:pos="993"/>
        </w:tabs>
        <w:spacing w:line="276" w:lineRule="auto"/>
        <w:ind w:left="-284" w:firstLine="0"/>
      </w:pPr>
      <w:r w:rsidRPr="00DC221B">
        <w:t>Приложение 3, блок ФЛ_55 и Приложение 4, блок ЮЛ_45: правила удаления обращений (в т.ч. из ФЛ_55.9/ЮЛ_45.9)  перенесены в сноску к наименованию блока.</w:t>
      </w:r>
    </w:p>
    <w:p w:rsidR="00BF2FA4" w:rsidRPr="00DC221B" w:rsidRDefault="00BF2FA4" w:rsidP="00BF2FA4">
      <w:pPr>
        <w:pStyle w:val="af5"/>
      </w:pPr>
    </w:p>
    <w:p w:rsidR="00BF2FA4" w:rsidRPr="00DC221B" w:rsidRDefault="00BF2FA4" w:rsidP="00BF2FA4">
      <w:pPr>
        <w:pStyle w:val="af5"/>
        <w:numPr>
          <w:ilvl w:val="0"/>
          <w:numId w:val="33"/>
        </w:numPr>
        <w:tabs>
          <w:tab w:val="left" w:pos="-567"/>
          <w:tab w:val="left" w:pos="-284"/>
          <w:tab w:val="left" w:pos="0"/>
          <w:tab w:val="left" w:pos="993"/>
        </w:tabs>
        <w:spacing w:line="276" w:lineRule="auto"/>
        <w:ind w:left="-284" w:firstLine="0"/>
      </w:pPr>
      <w:r w:rsidRPr="00DC221B">
        <w:t>В связи с письмом Банка России №44-19/7578 от 28.10.2025 восстановлен приём кода 7 в справочнике 1.11. Изменение реализуется после 17.11.2025.</w:t>
      </w:r>
    </w:p>
    <w:p w:rsidR="00EC6462" w:rsidRPr="00DC221B" w:rsidRDefault="00EC6462" w:rsidP="00D12B89">
      <w:pPr>
        <w:pStyle w:val="-050"/>
      </w:pPr>
      <w:r w:rsidRPr="00DC221B">
        <w:t>.</w:t>
      </w:r>
    </w:p>
    <w:p w:rsidR="0022548A" w:rsidRPr="00DC221B" w:rsidRDefault="0022548A" w:rsidP="00D12B89">
      <w:pPr>
        <w:pStyle w:val="-050"/>
      </w:pPr>
      <w:r w:rsidRPr="00DC221B">
        <w:lastRenderedPageBreak/>
        <w:t xml:space="preserve"> </w:t>
      </w:r>
      <w:r w:rsidR="007D0142" w:rsidRPr="00DC221B">
        <w:rPr>
          <w:b/>
        </w:rPr>
        <w:t>(!)</w:t>
      </w:r>
      <w:r w:rsidR="007D0142" w:rsidRPr="00DC221B">
        <w:t xml:space="preserve"> Указанные в пунктах 1-</w:t>
      </w:r>
      <w:r w:rsidR="002C0D25" w:rsidRPr="00DC221B">
        <w:t>8</w:t>
      </w:r>
      <w:r w:rsidR="007D0142" w:rsidRPr="00DC221B">
        <w:t xml:space="preserve"> изменения действуют с момента публикации и не добавляют ограничений при обработке файлов, присланных в соответствии с предыдущей версией док</w:t>
      </w:r>
      <w:r w:rsidR="008E5D51" w:rsidRPr="00DC221B">
        <w:t>у</w:t>
      </w:r>
      <w:r w:rsidR="007D0142" w:rsidRPr="00DC221B">
        <w:t>ментации.</w:t>
      </w:r>
    </w:p>
    <w:p w:rsidR="007C5214" w:rsidRPr="00DC221B" w:rsidRDefault="007C5214">
      <w:pPr>
        <w:spacing w:after="200" w:line="276" w:lineRule="auto"/>
        <w:rPr>
          <w:rFonts w:cs="Times New Roman"/>
          <w:b/>
          <w:sz w:val="18"/>
          <w:szCs w:val="18"/>
          <w:lang w:eastAsia="ru-RU"/>
        </w:rPr>
      </w:pPr>
      <w:r w:rsidRPr="00DC221B">
        <w:rPr>
          <w:rFonts w:cs="Times New Roman"/>
          <w:b/>
          <w:sz w:val="18"/>
          <w:szCs w:val="18"/>
          <w:lang w:eastAsia="ru-RU"/>
        </w:rPr>
        <w:br w:type="page"/>
      </w:r>
    </w:p>
    <w:p w:rsidR="00083BF4" w:rsidRPr="00DC221B" w:rsidRDefault="00AF12EC" w:rsidP="00E86B83">
      <w:pPr>
        <w:pStyle w:val="1"/>
        <w:tabs>
          <w:tab w:val="left" w:pos="142"/>
        </w:tabs>
        <w:ind w:left="-284" w:firstLine="567"/>
      </w:pPr>
      <w:r w:rsidRPr="00DC221B">
        <w:lastRenderedPageBreak/>
        <w:t xml:space="preserve">ГЛАВА I. </w:t>
      </w:r>
      <w:r w:rsidR="00083BF4" w:rsidRPr="00DC221B">
        <w:t>Передача данных о кредитных историях в НБКИ</w:t>
      </w:r>
      <w:bookmarkEnd w:id="5"/>
      <w:bookmarkEnd w:id="19"/>
    </w:p>
    <w:p w:rsidR="00083BF4" w:rsidRPr="00DC221B" w:rsidRDefault="00083BF4" w:rsidP="00E86B83">
      <w:pPr>
        <w:tabs>
          <w:tab w:val="left" w:pos="142"/>
        </w:tabs>
        <w:ind w:left="-284"/>
      </w:pPr>
    </w:p>
    <w:p w:rsidR="00083BF4" w:rsidRPr="00DC221B" w:rsidRDefault="00083BF4" w:rsidP="00E86B83">
      <w:pPr>
        <w:tabs>
          <w:tab w:val="left" w:pos="142"/>
        </w:tabs>
        <w:ind w:left="-284"/>
        <w:jc w:val="both"/>
      </w:pPr>
      <w:r w:rsidRPr="00DC221B">
        <w:t>Настоящее руководство описывает форматы данных о кредитных историях при их передаче в АО НБКИ (далее – НБКИ, Бюро) источниками формирования кредитных историй (далее – Источники). Порядок передачи приведен в регламенте взаимодействия с партнерами Бюро.</w:t>
      </w:r>
    </w:p>
    <w:p w:rsidR="00083BF4" w:rsidRPr="00DC221B" w:rsidRDefault="00083BF4" w:rsidP="00E86B83">
      <w:pPr>
        <w:tabs>
          <w:tab w:val="left" w:pos="142"/>
        </w:tabs>
        <w:ind w:left="-284"/>
        <w:jc w:val="both"/>
      </w:pPr>
      <w:r w:rsidRPr="00DC221B">
        <w:t>При формировании данных источникам следует использовать рекомендации Банка России, опубликованные на сайте Банка России в разделе «Порядок формирования кредитной истории».</w:t>
      </w:r>
    </w:p>
    <w:p w:rsidR="00083BF4" w:rsidRPr="00DC221B" w:rsidRDefault="00083BF4" w:rsidP="00E86B83">
      <w:pPr>
        <w:tabs>
          <w:tab w:val="left" w:pos="142"/>
        </w:tabs>
        <w:ind w:left="-284"/>
        <w:jc w:val="both"/>
      </w:pPr>
      <w:r w:rsidRPr="00DC221B">
        <w:t>Также ряд рекомендаций Банка России о порядке формирования кредитной истории согласно Положению 758-П от 11 мая 2021 года № 758-П «О порядке формирования кредитной истории» доступен в Личном кабинете партнера НБКИ.</w:t>
      </w:r>
    </w:p>
    <w:p w:rsidR="00083BF4" w:rsidRPr="00DC221B" w:rsidRDefault="00083BF4" w:rsidP="00E86B83">
      <w:pPr>
        <w:pStyle w:val="2"/>
        <w:tabs>
          <w:tab w:val="left" w:pos="142"/>
        </w:tabs>
        <w:ind w:left="-284"/>
        <w:rPr>
          <w:color w:val="auto"/>
        </w:rPr>
      </w:pPr>
      <w:bookmarkStart w:id="22" w:name="_Форматирование_файла_RUTDF"/>
      <w:bookmarkStart w:id="23" w:name="_Toc140152774"/>
      <w:bookmarkStart w:id="24" w:name="_Toc199250499"/>
      <w:bookmarkEnd w:id="22"/>
      <w:r w:rsidRPr="00DC221B">
        <w:rPr>
          <w:color w:val="auto"/>
        </w:rPr>
        <w:t>Форматирование файла</w:t>
      </w:r>
      <w:bookmarkEnd w:id="23"/>
      <w:r w:rsidRPr="00DC221B">
        <w:rPr>
          <w:color w:val="auto"/>
        </w:rPr>
        <w:t xml:space="preserve"> Единого формата</w:t>
      </w:r>
      <w:bookmarkEnd w:id="24"/>
    </w:p>
    <w:p w:rsidR="00083BF4" w:rsidRPr="00DC221B" w:rsidRDefault="00083BF4" w:rsidP="00D25C3E">
      <w:pPr>
        <w:tabs>
          <w:tab w:val="left" w:pos="142"/>
        </w:tabs>
        <w:spacing w:before="240"/>
        <w:ind w:left="-284"/>
        <w:rPr>
          <w:b/>
        </w:rPr>
      </w:pPr>
      <w:r w:rsidRPr="00DC221B">
        <w:rPr>
          <w:b/>
        </w:rPr>
        <w:t xml:space="preserve">Общая структура </w:t>
      </w:r>
    </w:p>
    <w:p w:rsidR="00083BF4" w:rsidRPr="00DC221B" w:rsidRDefault="00083BF4" w:rsidP="00E86B83">
      <w:pPr>
        <w:tabs>
          <w:tab w:val="left" w:pos="142"/>
        </w:tabs>
        <w:ind w:left="-284"/>
        <w:jc w:val="both"/>
      </w:pPr>
      <w:r w:rsidRPr="00DC221B">
        <w:t xml:space="preserve">Данные, входящие в кредитную историю (далее – КИ), передаются Источником в БКИ в файлах формата </w:t>
      </w:r>
      <w:r w:rsidRPr="00DC221B">
        <w:rPr>
          <w:lang w:val="en-US"/>
        </w:rPr>
        <w:t>XML</w:t>
      </w:r>
      <w:r w:rsidRPr="00DC221B">
        <w:t>. Соответствующие схемы файлов опубликованы на сайте Банка России. Там же приведены схемы квитанций, которыми БКИ сопровождает приём и обработку файлов Источника.</w:t>
      </w:r>
    </w:p>
    <w:p w:rsidR="00083BF4" w:rsidRPr="00DC221B" w:rsidRDefault="00083BF4" w:rsidP="00E86B83">
      <w:pPr>
        <w:tabs>
          <w:tab w:val="left" w:pos="142"/>
        </w:tabs>
        <w:ind w:left="-284"/>
        <w:jc w:val="both"/>
        <w:rPr>
          <w:b/>
        </w:rPr>
      </w:pPr>
      <w:r w:rsidRPr="00DC221B">
        <w:rPr>
          <w:b/>
        </w:rPr>
        <w:t xml:space="preserve">Формат </w:t>
      </w:r>
    </w:p>
    <w:p w:rsidR="00083BF4" w:rsidRPr="00DC221B" w:rsidRDefault="00083BF4" w:rsidP="00E86B83">
      <w:pPr>
        <w:tabs>
          <w:tab w:val="left" w:pos="142"/>
        </w:tabs>
        <w:ind w:left="-284"/>
        <w:jc w:val="both"/>
      </w:pPr>
      <w:r w:rsidRPr="00DC221B">
        <w:t xml:space="preserve">Формат файла – </w:t>
      </w:r>
      <w:r w:rsidRPr="00DC221B">
        <w:rPr>
          <w:lang w:val="en-US"/>
        </w:rPr>
        <w:t>XML</w:t>
      </w:r>
      <w:r w:rsidRPr="00DC221B">
        <w:t xml:space="preserve">. Кодировка файла – </w:t>
      </w:r>
      <w:r w:rsidRPr="00DC221B">
        <w:rPr>
          <w:lang w:val="en-US"/>
        </w:rPr>
        <w:t>UTF</w:t>
      </w:r>
      <w:r w:rsidRPr="00DC221B">
        <w:t>-8.</w:t>
      </w:r>
    </w:p>
    <w:p w:rsidR="00083BF4" w:rsidRPr="00DC221B" w:rsidRDefault="00083BF4" w:rsidP="00E86B83">
      <w:pPr>
        <w:tabs>
          <w:tab w:val="left" w:pos="142"/>
        </w:tabs>
        <w:ind w:left="-284"/>
        <w:jc w:val="both"/>
        <w:rPr>
          <w:b/>
        </w:rPr>
      </w:pPr>
      <w:r w:rsidRPr="00DC221B">
        <w:rPr>
          <w:b/>
        </w:rPr>
        <w:t xml:space="preserve">Содержимое </w:t>
      </w:r>
    </w:p>
    <w:p w:rsidR="00083BF4" w:rsidRPr="00DC221B" w:rsidRDefault="00083BF4" w:rsidP="00D25C3E">
      <w:pPr>
        <w:tabs>
          <w:tab w:val="left" w:pos="142"/>
        </w:tabs>
        <w:spacing w:after="0"/>
        <w:ind w:left="-284"/>
        <w:jc w:val="both"/>
      </w:pPr>
      <w:r w:rsidRPr="00DC221B">
        <w:t xml:space="preserve">В соответствии со </w:t>
      </w:r>
      <w:hyperlink w:anchor="_Приложение_6._Технические" w:history="1">
        <w:r w:rsidRPr="00DC221B">
          <w:rPr>
            <w:rStyle w:val="a9"/>
          </w:rPr>
          <w:t>схемой</w:t>
        </w:r>
      </w:hyperlink>
      <w:r w:rsidRPr="00DC221B">
        <w:t>, файл данных Источника содержит:</w:t>
      </w:r>
    </w:p>
    <w:p w:rsidR="00083BF4" w:rsidRPr="00DC221B" w:rsidRDefault="00083BF4" w:rsidP="00D25C3E">
      <w:pPr>
        <w:tabs>
          <w:tab w:val="left" w:pos="142"/>
        </w:tabs>
        <w:spacing w:after="0"/>
        <w:ind w:left="-284"/>
        <w:jc w:val="both"/>
      </w:pPr>
      <w:r w:rsidRPr="00DC221B">
        <w:t>- заголовок с учётными данными документа;</w:t>
      </w:r>
    </w:p>
    <w:p w:rsidR="00083BF4" w:rsidRPr="00DC221B" w:rsidRDefault="00083BF4" w:rsidP="00D25C3E">
      <w:pPr>
        <w:tabs>
          <w:tab w:val="left" w:pos="142"/>
        </w:tabs>
        <w:spacing w:after="0"/>
        <w:ind w:left="-284"/>
        <w:jc w:val="both"/>
      </w:pPr>
      <w:r w:rsidRPr="00DC221B">
        <w:t>- сведения об Источнике;</w:t>
      </w:r>
    </w:p>
    <w:p w:rsidR="00083BF4" w:rsidRPr="00DC221B" w:rsidRDefault="00083BF4" w:rsidP="00D25C3E">
      <w:pPr>
        <w:tabs>
          <w:tab w:val="left" w:pos="142"/>
        </w:tabs>
        <w:spacing w:after="0"/>
        <w:ind w:left="-284"/>
        <w:jc w:val="both"/>
      </w:pPr>
      <w:r w:rsidRPr="00DC221B">
        <w:t>- сведения о субъекте кредитной истории;</w:t>
      </w:r>
    </w:p>
    <w:p w:rsidR="00083BF4" w:rsidRPr="00DC221B" w:rsidRDefault="00083BF4" w:rsidP="00D25C3E">
      <w:pPr>
        <w:tabs>
          <w:tab w:val="left" w:pos="142"/>
        </w:tabs>
        <w:ind w:left="-284"/>
        <w:jc w:val="both"/>
      </w:pPr>
      <w:r w:rsidRPr="00DC221B">
        <w:t>- сведения о событиях, составляющих кредитную историю субъекта. Каждому событию соответствует своя группа блоков показателей, состав которой различается для физических и юридических лиц. Отдельные группы могут содержать вложенные группы блоков.</w:t>
      </w:r>
    </w:p>
    <w:p w:rsidR="00083BF4" w:rsidRPr="00DC221B" w:rsidRDefault="00083BF4" w:rsidP="00E86B83">
      <w:pPr>
        <w:tabs>
          <w:tab w:val="left" w:pos="142"/>
        </w:tabs>
        <w:ind w:left="-284"/>
        <w:jc w:val="both"/>
      </w:pPr>
      <w:r w:rsidRPr="00DC221B">
        <w:t>Группы блоков имеют номера, блоки показателей в группах имеют номера и названия (коды). В случае внесения поправок в Положение Банка России от 11 мая 2021 года №758-П «О порядке формирования кредитной истории» номера блоков не меняются. При добавлении нового блока между существующими, ему будет присвоен номер следующего уровня. Например, при добавлении блока между блоками 19 и 20 КИ физлица он назван «Блок 19(1). Сведения об обеспечиваемом обязательстве» и имеет код FL_19_1_AmountInfo.</w:t>
      </w:r>
    </w:p>
    <w:p w:rsidR="00083BF4" w:rsidRPr="00DC221B" w:rsidRDefault="00083BF4" w:rsidP="00E86B83">
      <w:pPr>
        <w:tabs>
          <w:tab w:val="left" w:pos="142"/>
        </w:tabs>
        <w:ind w:left="-284"/>
        <w:jc w:val="both"/>
      </w:pPr>
      <w:r w:rsidRPr="00DC221B">
        <w:t>Один файл может содержать сведения как об одном субъекте и одном событии, так и о произвольном количестве субъектов и событий.</w:t>
      </w:r>
    </w:p>
    <w:p w:rsidR="00083BF4" w:rsidRPr="00DC221B" w:rsidRDefault="00083BF4" w:rsidP="00E86B83">
      <w:pPr>
        <w:tabs>
          <w:tab w:val="left" w:pos="142"/>
        </w:tabs>
        <w:ind w:left="-284"/>
        <w:jc w:val="both"/>
      </w:pPr>
      <w:r w:rsidRPr="00DC221B">
        <w:lastRenderedPageBreak/>
        <w:t>Данные в файле должны быть сгруппированы по субъектам / обязательствам / заявкам / другим видам данных, входящих в КИ, и представлены в хронологическом порядке.</w:t>
      </w:r>
    </w:p>
    <w:p w:rsidR="00083BF4" w:rsidRPr="00DC221B" w:rsidRDefault="00083BF4" w:rsidP="00E86B83">
      <w:pPr>
        <w:tabs>
          <w:tab w:val="left" w:pos="142"/>
        </w:tabs>
        <w:ind w:left="-284"/>
        <w:jc w:val="both"/>
      </w:pPr>
      <w:r w:rsidRPr="00DC221B">
        <w:t xml:space="preserve">Описание характеристик показателей приведено в </w:t>
      </w:r>
      <w:hyperlink w:anchor="_Приложение_6._Технические" w:history="1">
        <w:r w:rsidRPr="00DC221B">
          <w:t>документе</w:t>
        </w:r>
      </w:hyperlink>
      <w:r w:rsidRPr="00DC221B">
        <w:t xml:space="preserve"> «Технические требования к формированию показателей кредитной информации (в соответствии с Положением Банка России от 11.05.2021 № 758-П «О порядке формирования кредитной истории» в редакции Указания Банка России от </w:t>
      </w:r>
      <w:r w:rsidR="00B83D43" w:rsidRPr="00DC221B">
        <w:t>30</w:t>
      </w:r>
      <w:r w:rsidRPr="00DC221B">
        <w:t>.09.202</w:t>
      </w:r>
      <w:r w:rsidR="00B83D43" w:rsidRPr="00DC221B">
        <w:t>4</w:t>
      </w:r>
      <w:r w:rsidRPr="00DC221B">
        <w:t xml:space="preserve"> № 6</w:t>
      </w:r>
      <w:r w:rsidR="00B83D43" w:rsidRPr="00DC221B">
        <w:t>878</w:t>
      </w:r>
      <w:r w:rsidRPr="00DC221B">
        <w:t xml:space="preserve">-У), версия </w:t>
      </w:r>
      <w:r w:rsidR="00B83D43" w:rsidRPr="00DC221B">
        <w:t>4</w:t>
      </w:r>
      <w:r w:rsidRPr="00DC221B">
        <w:t>.</w:t>
      </w:r>
      <w:r w:rsidR="00B83D43" w:rsidRPr="00DC221B">
        <w:t>1</w:t>
      </w:r>
      <w:r w:rsidRPr="00DC221B">
        <w:t>, далее – «Технические требования», опубликованном на сайте Банка России (</w:t>
      </w:r>
      <w:hyperlink w:anchor="_Приложение_6._Технические" w:history="1">
        <w:r w:rsidRPr="00DC221B">
          <w:rPr>
            <w:rStyle w:val="a9"/>
          </w:rPr>
          <w:t>Приложение 6</w:t>
        </w:r>
      </w:hyperlink>
      <w:r w:rsidRPr="00DC221B">
        <w:t xml:space="preserve">). </w:t>
      </w:r>
    </w:p>
    <w:p w:rsidR="00083BF4" w:rsidRPr="00DC221B" w:rsidRDefault="00083BF4" w:rsidP="00E86B83">
      <w:pPr>
        <w:tabs>
          <w:tab w:val="left" w:pos="142"/>
        </w:tabs>
        <w:ind w:left="-284"/>
        <w:jc w:val="both"/>
      </w:pPr>
      <w:r w:rsidRPr="00DC221B">
        <w:t>Порядок блоков внутри группы и показателей внутри блока должен соответствовать схеме (</w:t>
      </w:r>
      <w:hyperlink w:anchor="_Приложение_6._Технические" w:history="1">
        <w:r w:rsidRPr="00DC221B">
          <w:rPr>
            <w:rStyle w:val="a9"/>
          </w:rPr>
          <w:t>Приложение 6</w:t>
        </w:r>
      </w:hyperlink>
      <w:r w:rsidRPr="00DC221B">
        <w:t>)</w:t>
      </w:r>
      <w:r w:rsidRPr="00DC221B">
        <w:rPr>
          <w:rStyle w:val="a9"/>
        </w:rPr>
        <w:t>.</w:t>
      </w:r>
    </w:p>
    <w:p w:rsidR="00083BF4" w:rsidRPr="00DC221B" w:rsidRDefault="00083BF4" w:rsidP="00E86B83">
      <w:pPr>
        <w:tabs>
          <w:tab w:val="left" w:pos="142"/>
        </w:tabs>
        <w:ind w:left="-284"/>
        <w:jc w:val="both"/>
      </w:pPr>
      <w:r w:rsidRPr="00DC221B">
        <w:t xml:space="preserve">Обращаем внимание, что, несмотря на то, что ряд показателей имеют признак «Обязательность: Требования отсутствуют», в соответствии со ст.5 ФЗ «О кредитных историях» источник обязан передавать в БКИ </w:t>
      </w:r>
      <w:r w:rsidRPr="00DC221B">
        <w:rPr>
          <w:u w:val="single"/>
        </w:rPr>
        <w:t>всю имеющуюся</w:t>
      </w:r>
      <w:r w:rsidRPr="00DC221B">
        <w:t xml:space="preserve"> у него информацию, входящую в состав КИ. Требование относится не только к данным, входящим в основную или информационную части, но и к титульной части КИ.</w:t>
      </w:r>
    </w:p>
    <w:p w:rsidR="00083BF4" w:rsidRPr="00DC221B" w:rsidRDefault="00083BF4" w:rsidP="00E86B83">
      <w:pPr>
        <w:tabs>
          <w:tab w:val="left" w:pos="142"/>
        </w:tabs>
        <w:ind w:left="-284"/>
        <w:jc w:val="both"/>
      </w:pPr>
      <w:r w:rsidRPr="00DC221B">
        <w:t>Некоторые блоки заполняются НБКИ самостоятельно и не подлежат передаче источником. Такие блоки приведены с целью хранения форматов данных, входящих в состав КИ при ее передаче и при предоставлении, в едином документе, и имеют соответствующий комментарий.</w:t>
      </w:r>
    </w:p>
    <w:p w:rsidR="00083BF4" w:rsidRPr="00DC221B" w:rsidRDefault="00083BF4" w:rsidP="00E86B83">
      <w:pPr>
        <w:tabs>
          <w:tab w:val="left" w:pos="142"/>
        </w:tabs>
        <w:ind w:left="-284"/>
        <w:jc w:val="both"/>
      </w:pPr>
      <w:r w:rsidRPr="00DC221B">
        <w:t xml:space="preserve">В соответствии со схемами файлов формата </w:t>
      </w:r>
      <w:r w:rsidRPr="00DC221B">
        <w:rPr>
          <w:lang w:val="en-US"/>
        </w:rPr>
        <w:t>XML</w:t>
      </w:r>
      <w:r w:rsidRPr="00DC221B">
        <w:t>, внутри групп, соответствующих событиям, блоки показателей могут быть объединены в подгруппы, а часть показателей, общих для объединённых блоков, может быть вынесена из них на предыдущий уровень вложенности. Описание событий, связанных с ними групп блоков и входящих в эти блоки показателей в данном документе приведено в соответствии с Постановлением № 758-П Банка России, и не учитывает дополнительные группировки и модификации блоков, реализованные в соответствующих схемах.</w:t>
      </w:r>
    </w:p>
    <w:p w:rsidR="00083BF4" w:rsidRPr="00DC221B" w:rsidRDefault="00083BF4" w:rsidP="00E86B83">
      <w:pPr>
        <w:tabs>
          <w:tab w:val="left" w:pos="142"/>
        </w:tabs>
        <w:ind w:left="-284"/>
        <w:jc w:val="both"/>
        <w:sectPr w:rsidR="00083BF4" w:rsidRPr="00DC221B" w:rsidSect="0070645A">
          <w:headerReference w:type="default" r:id="rId12"/>
          <w:footerReference w:type="default" r:id="rId13"/>
          <w:headerReference w:type="first" r:id="rId14"/>
          <w:footerReference w:type="first" r:id="rId15"/>
          <w:pgSz w:w="11906" w:h="16838" w:code="9"/>
          <w:pgMar w:top="1134" w:right="992" w:bottom="1134" w:left="1701" w:header="709" w:footer="709" w:gutter="0"/>
          <w:cols w:space="708"/>
          <w:titlePg/>
          <w:docGrid w:linePitch="360"/>
        </w:sectPr>
      </w:pPr>
    </w:p>
    <w:p w:rsidR="00083BF4" w:rsidRPr="00DC221B" w:rsidRDefault="00083BF4" w:rsidP="00E86B83">
      <w:pPr>
        <w:pStyle w:val="2"/>
        <w:tabs>
          <w:tab w:val="left" w:pos="142"/>
        </w:tabs>
        <w:ind w:left="-284"/>
        <w:rPr>
          <w:color w:val="auto"/>
        </w:rPr>
      </w:pPr>
      <w:bookmarkStart w:id="25" w:name="_Toc140152775"/>
      <w:bookmarkStart w:id="26" w:name="_Toc199250500"/>
      <w:r w:rsidRPr="00DC221B">
        <w:rPr>
          <w:color w:val="auto"/>
        </w:rPr>
        <w:lastRenderedPageBreak/>
        <w:t>Добавление, обновление, хранение данных</w:t>
      </w:r>
      <w:bookmarkEnd w:id="25"/>
      <w:bookmarkEnd w:id="26"/>
    </w:p>
    <w:p w:rsidR="00083BF4" w:rsidRPr="00DC221B" w:rsidRDefault="00083BF4" w:rsidP="00E86B83">
      <w:pPr>
        <w:tabs>
          <w:tab w:val="left" w:pos="142"/>
        </w:tabs>
        <w:ind w:left="-284"/>
        <w:jc w:val="both"/>
      </w:pPr>
      <w:r w:rsidRPr="00DC221B">
        <w:t>В зависимости от характера информации, входящей в блоки, они могут быть единичными или множественными, иметь ключевые показатели (ключи) 1-го, или 2-го уровня, или не иметь ключей совсем, могут содержать изменяемые показатели.</w:t>
      </w:r>
    </w:p>
    <w:p w:rsidR="00083BF4" w:rsidRPr="00DC221B" w:rsidRDefault="00083BF4" w:rsidP="00E86B83">
      <w:pPr>
        <w:tabs>
          <w:tab w:val="left" w:pos="142"/>
        </w:tabs>
        <w:ind w:left="-284"/>
        <w:jc w:val="both"/>
      </w:pPr>
      <w:r w:rsidRPr="00DC221B">
        <w:t xml:space="preserve">«Ключевыми» назначаются показатели, комбинация значений которых уникальна среди множества однородных блоков. В результате конкретный блок можно найти в БД по ограниченному набору данных. </w:t>
      </w:r>
    </w:p>
    <w:p w:rsidR="00083BF4" w:rsidRPr="00DC221B" w:rsidRDefault="00083BF4" w:rsidP="00E86B83">
      <w:pPr>
        <w:tabs>
          <w:tab w:val="left" w:pos="142"/>
        </w:tabs>
        <w:ind w:left="-284"/>
        <w:jc w:val="both"/>
      </w:pPr>
      <w:r w:rsidRPr="00DC221B">
        <w:t xml:space="preserve">Сами блоки могут быть 1-го уровня («корневые», относящиеся напрямую к субъекту) и 2-го уровня (относящиеся к конкретному обязательству субъекта). Они могут содержать ключи соответствующего уровня или быть без ключей. Блоки 2-го уровня всегда указываются в группах совместно с блоком 1-го уровня, к которому относятся. </w:t>
      </w:r>
    </w:p>
    <w:p w:rsidR="00083BF4" w:rsidRPr="00DC221B" w:rsidRDefault="00083BF4" w:rsidP="00E86B83">
      <w:pPr>
        <w:tabs>
          <w:tab w:val="left" w:pos="142"/>
        </w:tabs>
        <w:ind w:left="-284"/>
        <w:jc w:val="both"/>
      </w:pPr>
      <w:r w:rsidRPr="00DC221B">
        <w:t xml:space="preserve">При поступлении блоков со значениями ключей, отличающимися от ранее сохранённых в базе данных (далее - БД, база), будет создана новая запись в базе (при условии соблюдения прочих требований). </w:t>
      </w:r>
    </w:p>
    <w:p w:rsidR="00083BF4" w:rsidRPr="00DC221B" w:rsidRDefault="00083BF4" w:rsidP="00E86B83">
      <w:pPr>
        <w:tabs>
          <w:tab w:val="left" w:pos="142"/>
        </w:tabs>
        <w:ind w:left="-284"/>
        <w:jc w:val="both"/>
      </w:pPr>
      <w:r w:rsidRPr="00DC221B">
        <w:t xml:space="preserve">Если значения ключей совпадают с уже записанными в БД, то при операции добавления данных блок будет игнорирован, за исключением показателей с признаком «И» - изменяемые. Значения таких показателей будут обновлены на вновь полученные. </w:t>
      </w:r>
    </w:p>
    <w:p w:rsidR="00083BF4" w:rsidRPr="00DC221B" w:rsidRDefault="00083BF4" w:rsidP="00E86B83">
      <w:pPr>
        <w:tabs>
          <w:tab w:val="left" w:pos="142"/>
        </w:tabs>
        <w:ind w:left="-284"/>
        <w:jc w:val="both"/>
      </w:pPr>
    </w:p>
    <w:tbl>
      <w:tblPr>
        <w:tblStyle w:val="af9"/>
        <w:tblW w:w="0" w:type="auto"/>
        <w:tblLook w:val="04A0" w:firstRow="1" w:lastRow="0" w:firstColumn="1" w:lastColumn="0" w:noHBand="0" w:noVBand="1"/>
      </w:tblPr>
      <w:tblGrid>
        <w:gridCol w:w="3681"/>
        <w:gridCol w:w="5664"/>
      </w:tblGrid>
      <w:tr w:rsidR="00083BF4" w:rsidRPr="00DC221B" w:rsidTr="00912FE3">
        <w:tc>
          <w:tcPr>
            <w:tcW w:w="3681" w:type="dxa"/>
            <w:shd w:val="clear" w:color="auto" w:fill="B8CCE4" w:themeFill="accent1" w:themeFillTint="66"/>
            <w:vAlign w:val="center"/>
          </w:tcPr>
          <w:p w:rsidR="00083BF4" w:rsidRPr="00DC221B" w:rsidRDefault="00083BF4" w:rsidP="00E86B83">
            <w:pPr>
              <w:tabs>
                <w:tab w:val="left" w:pos="142"/>
              </w:tabs>
              <w:ind w:left="-284"/>
              <w:jc w:val="center"/>
              <w:rPr>
                <w:b/>
              </w:rPr>
            </w:pPr>
            <w:r w:rsidRPr="00DC221B">
              <w:rPr>
                <w:b/>
              </w:rPr>
              <w:t>Признак</w:t>
            </w:r>
          </w:p>
        </w:tc>
        <w:tc>
          <w:tcPr>
            <w:tcW w:w="5664" w:type="dxa"/>
            <w:shd w:val="clear" w:color="auto" w:fill="B8CCE4" w:themeFill="accent1" w:themeFillTint="66"/>
            <w:vAlign w:val="bottom"/>
          </w:tcPr>
          <w:p w:rsidR="00083BF4" w:rsidRPr="00DC221B" w:rsidRDefault="00083BF4" w:rsidP="00E86B83">
            <w:pPr>
              <w:tabs>
                <w:tab w:val="left" w:pos="142"/>
              </w:tabs>
              <w:ind w:left="-284"/>
              <w:jc w:val="center"/>
              <w:rPr>
                <w:b/>
              </w:rPr>
            </w:pPr>
            <w:r w:rsidRPr="00DC221B">
              <w:rPr>
                <w:b/>
              </w:rPr>
              <w:t>Описание и поведение</w:t>
            </w:r>
          </w:p>
        </w:tc>
      </w:tr>
      <w:tr w:rsidR="00083BF4" w:rsidRPr="00DC221B" w:rsidTr="004E5D76">
        <w:tc>
          <w:tcPr>
            <w:tcW w:w="3681" w:type="dxa"/>
            <w:vAlign w:val="center"/>
          </w:tcPr>
          <w:p w:rsidR="00083BF4" w:rsidRPr="00DC221B" w:rsidRDefault="00083BF4" w:rsidP="00E86B83">
            <w:pPr>
              <w:tabs>
                <w:tab w:val="left" w:pos="142"/>
              </w:tabs>
              <w:ind w:left="-284"/>
              <w:jc w:val="center"/>
            </w:pPr>
            <w:r w:rsidRPr="00DC221B">
              <w:t>Блоки</w:t>
            </w:r>
          </w:p>
          <w:p w:rsidR="00083BF4" w:rsidRPr="00DC221B" w:rsidRDefault="00083BF4" w:rsidP="00E86B83">
            <w:pPr>
              <w:tabs>
                <w:tab w:val="left" w:pos="142"/>
              </w:tabs>
              <w:ind w:left="-284"/>
              <w:jc w:val="center"/>
            </w:pPr>
            <w:r w:rsidRPr="00DC221B">
              <w:t>с ключами 1-го уровня</w:t>
            </w:r>
          </w:p>
          <w:p w:rsidR="00083BF4" w:rsidRPr="00DC221B" w:rsidRDefault="00083BF4" w:rsidP="00E86B83">
            <w:pPr>
              <w:tabs>
                <w:tab w:val="left" w:pos="142"/>
              </w:tabs>
              <w:ind w:left="-284"/>
              <w:jc w:val="center"/>
            </w:pPr>
            <w:r w:rsidRPr="00DC221B">
              <w:t>Обозначение: 1</w:t>
            </w:r>
          </w:p>
        </w:tc>
        <w:tc>
          <w:tcPr>
            <w:tcW w:w="5664" w:type="dxa"/>
          </w:tcPr>
          <w:p w:rsidR="00083BF4" w:rsidRPr="00DC221B" w:rsidRDefault="00083BF4" w:rsidP="001F2AC8">
            <w:pPr>
              <w:pStyle w:val="afff0"/>
            </w:pPr>
            <w:r w:rsidRPr="00DC221B">
              <w:t xml:space="preserve">Таких блоков у каждого субъекта может быть много. Это корневые сущности – договор, заявка, сведения о взыскании долга и т.п., а также атрибуты самого субъекта – титульная часть, адреса, контакты. </w:t>
            </w:r>
          </w:p>
          <w:p w:rsidR="00083BF4" w:rsidRPr="00DC221B" w:rsidRDefault="00083BF4" w:rsidP="001F2AC8">
            <w:pPr>
              <w:pStyle w:val="afff0"/>
            </w:pPr>
            <w:r w:rsidRPr="00DC221B">
              <w:t xml:space="preserve">При поступлении данных с отличающимися ключами (другой УИд сделки, другой УИд заявки, другой номер судебного акта и т.п.) будет создана новая корневая сущность или добавлены новые атрибуты субъекта. </w:t>
            </w:r>
          </w:p>
        </w:tc>
      </w:tr>
      <w:tr w:rsidR="00083BF4" w:rsidRPr="00DC221B" w:rsidTr="004E5D76">
        <w:tc>
          <w:tcPr>
            <w:tcW w:w="3681" w:type="dxa"/>
            <w:vAlign w:val="center"/>
          </w:tcPr>
          <w:p w:rsidR="00083BF4" w:rsidRPr="00DC221B" w:rsidRDefault="00083BF4" w:rsidP="00E86B83">
            <w:pPr>
              <w:tabs>
                <w:tab w:val="left" w:pos="142"/>
              </w:tabs>
              <w:ind w:left="-284"/>
              <w:jc w:val="center"/>
            </w:pPr>
            <w:r w:rsidRPr="00DC221B">
              <w:t>Блоки</w:t>
            </w:r>
          </w:p>
          <w:p w:rsidR="00083BF4" w:rsidRPr="00DC221B" w:rsidRDefault="00083BF4" w:rsidP="00E86B83">
            <w:pPr>
              <w:tabs>
                <w:tab w:val="left" w:pos="142"/>
              </w:tabs>
              <w:ind w:left="-284"/>
              <w:jc w:val="center"/>
            </w:pPr>
            <w:r w:rsidRPr="00DC221B">
              <w:t>с ключами 2-го уровня</w:t>
            </w:r>
          </w:p>
          <w:p w:rsidR="00083BF4" w:rsidRPr="00DC221B" w:rsidRDefault="00083BF4" w:rsidP="00E86B83">
            <w:pPr>
              <w:tabs>
                <w:tab w:val="left" w:pos="142"/>
              </w:tabs>
              <w:ind w:left="-284"/>
              <w:jc w:val="center"/>
            </w:pPr>
            <w:r w:rsidRPr="00DC221B">
              <w:t>Обозначение: 2</w:t>
            </w:r>
          </w:p>
        </w:tc>
        <w:tc>
          <w:tcPr>
            <w:tcW w:w="5664" w:type="dxa"/>
          </w:tcPr>
          <w:p w:rsidR="00083BF4" w:rsidRPr="00DC221B" w:rsidRDefault="00083BF4" w:rsidP="001F2AC8">
            <w:pPr>
              <w:pStyle w:val="afff0"/>
            </w:pPr>
            <w:r w:rsidRPr="00DC221B">
              <w:t xml:space="preserve">Такие блоки относятся к конкретной корневой сущности – обязательству (сделке), то есть, логически вложены в эту корневую сущность. При сравнении ключей в полученном блоке и БД учитывается, что они должны быть уникальны в пределах данной корневой сущности с ключом 1-го уровня. </w:t>
            </w:r>
          </w:p>
        </w:tc>
      </w:tr>
      <w:tr w:rsidR="00083BF4" w:rsidRPr="00DC221B" w:rsidTr="004E5D76">
        <w:tc>
          <w:tcPr>
            <w:tcW w:w="3681" w:type="dxa"/>
            <w:vAlign w:val="center"/>
          </w:tcPr>
          <w:p w:rsidR="00083BF4" w:rsidRPr="00DC221B" w:rsidRDefault="00083BF4" w:rsidP="00E86B83">
            <w:pPr>
              <w:tabs>
                <w:tab w:val="left" w:pos="142"/>
              </w:tabs>
              <w:ind w:left="-284"/>
              <w:jc w:val="center"/>
            </w:pPr>
            <w:r w:rsidRPr="00DC221B">
              <w:t>Единичные блоки</w:t>
            </w:r>
          </w:p>
          <w:p w:rsidR="00083BF4" w:rsidRPr="00DC221B" w:rsidRDefault="00083BF4" w:rsidP="00E86B83">
            <w:pPr>
              <w:tabs>
                <w:tab w:val="left" w:pos="142"/>
              </w:tabs>
              <w:ind w:left="-284"/>
              <w:jc w:val="center"/>
            </w:pPr>
            <w:r w:rsidRPr="00DC221B">
              <w:t>Обозначение: Е</w:t>
            </w:r>
          </w:p>
        </w:tc>
        <w:tc>
          <w:tcPr>
            <w:tcW w:w="5664" w:type="dxa"/>
          </w:tcPr>
          <w:p w:rsidR="00083BF4" w:rsidRPr="00DC221B" w:rsidRDefault="00083BF4" w:rsidP="001F2AC8">
            <w:pPr>
              <w:pStyle w:val="afff0"/>
            </w:pPr>
            <w:r w:rsidRPr="00DC221B">
              <w:t xml:space="preserve">Такие блоки хранятся по одному на корневую сущность. Они не содержат ключей. </w:t>
            </w:r>
          </w:p>
          <w:p w:rsidR="00083BF4" w:rsidRPr="00DC221B" w:rsidRDefault="00083BF4" w:rsidP="001F2AC8">
            <w:pPr>
              <w:pStyle w:val="afff0"/>
            </w:pPr>
            <w:r w:rsidRPr="00DC221B">
              <w:t>К ним относится, например, блок «сведения о прекращении обязательства».</w:t>
            </w:r>
          </w:p>
        </w:tc>
      </w:tr>
      <w:tr w:rsidR="00083BF4" w:rsidRPr="00DC221B" w:rsidTr="004E5D76">
        <w:tc>
          <w:tcPr>
            <w:tcW w:w="3681" w:type="dxa"/>
            <w:vAlign w:val="center"/>
          </w:tcPr>
          <w:p w:rsidR="00083BF4" w:rsidRPr="00DC221B" w:rsidRDefault="00083BF4" w:rsidP="00E86B83">
            <w:pPr>
              <w:tabs>
                <w:tab w:val="left" w:pos="142"/>
              </w:tabs>
              <w:ind w:left="-284"/>
              <w:jc w:val="center"/>
            </w:pPr>
            <w:r w:rsidRPr="00DC221B">
              <w:t>Множественные блоки</w:t>
            </w:r>
          </w:p>
          <w:p w:rsidR="00083BF4" w:rsidRPr="00DC221B" w:rsidRDefault="00083BF4" w:rsidP="00E86B83">
            <w:pPr>
              <w:tabs>
                <w:tab w:val="left" w:pos="142"/>
              </w:tabs>
              <w:ind w:left="-284"/>
              <w:jc w:val="center"/>
            </w:pPr>
            <w:r w:rsidRPr="00DC221B">
              <w:t>Обозначение: М</w:t>
            </w:r>
          </w:p>
          <w:p w:rsidR="00083BF4" w:rsidRPr="00DC221B" w:rsidRDefault="00083BF4" w:rsidP="00E86B83">
            <w:pPr>
              <w:tabs>
                <w:tab w:val="left" w:pos="142"/>
              </w:tabs>
              <w:ind w:left="-284"/>
              <w:jc w:val="center"/>
            </w:pPr>
          </w:p>
        </w:tc>
        <w:tc>
          <w:tcPr>
            <w:tcW w:w="5664" w:type="dxa"/>
          </w:tcPr>
          <w:p w:rsidR="00083BF4" w:rsidRPr="00DC221B" w:rsidRDefault="00083BF4" w:rsidP="001F2AC8">
            <w:pPr>
              <w:pStyle w:val="afff0"/>
            </w:pPr>
            <w:r w:rsidRPr="00DC221B">
              <w:t xml:space="preserve">Таких блоков может быть много. Это атрибуты субъекта, условия обязательства, сведения об исполнении обязательства субъектом и т.д. При поступлении данных с отличающимися ключами будет создана новая запись в БД. Благодаря этому сохраняется историческая динамика событий </w:t>
            </w:r>
            <w:r w:rsidRPr="00DC221B">
              <w:lastRenderedPageBreak/>
              <w:t xml:space="preserve">(например, сведения о платежах, изменения задолженности) или множественность однородных атрибутов (залоги, поручительства по обязательству, адреса и контакты субъекта и т.п.) </w:t>
            </w:r>
          </w:p>
        </w:tc>
      </w:tr>
      <w:tr w:rsidR="00083BF4" w:rsidRPr="00DC221B" w:rsidTr="004E5D76">
        <w:tc>
          <w:tcPr>
            <w:tcW w:w="3681" w:type="dxa"/>
            <w:vAlign w:val="center"/>
          </w:tcPr>
          <w:p w:rsidR="00083BF4" w:rsidRPr="00DC221B" w:rsidRDefault="00083BF4" w:rsidP="00E86B83">
            <w:pPr>
              <w:tabs>
                <w:tab w:val="left" w:pos="142"/>
              </w:tabs>
              <w:ind w:left="-284"/>
              <w:jc w:val="center"/>
            </w:pPr>
            <w:r w:rsidRPr="00DC221B">
              <w:lastRenderedPageBreak/>
              <w:t>Изменяемые показатели</w:t>
            </w:r>
          </w:p>
          <w:p w:rsidR="00083BF4" w:rsidRPr="00DC221B" w:rsidRDefault="00083BF4" w:rsidP="00E86B83">
            <w:pPr>
              <w:tabs>
                <w:tab w:val="left" w:pos="142"/>
              </w:tabs>
              <w:ind w:left="-284"/>
              <w:jc w:val="center"/>
            </w:pPr>
            <w:r w:rsidRPr="00DC221B">
              <w:t xml:space="preserve">Обозначение: И </w:t>
            </w:r>
          </w:p>
          <w:p w:rsidR="00083BF4" w:rsidRPr="00DC221B" w:rsidRDefault="00083BF4" w:rsidP="00E86B83">
            <w:pPr>
              <w:tabs>
                <w:tab w:val="left" w:pos="142"/>
              </w:tabs>
              <w:ind w:left="-284"/>
              <w:jc w:val="center"/>
            </w:pPr>
          </w:p>
        </w:tc>
        <w:tc>
          <w:tcPr>
            <w:tcW w:w="5664" w:type="dxa"/>
          </w:tcPr>
          <w:p w:rsidR="00083BF4" w:rsidRPr="00DC221B" w:rsidRDefault="00083BF4" w:rsidP="001F2AC8">
            <w:pPr>
              <w:pStyle w:val="afff0"/>
            </w:pPr>
            <w:r w:rsidRPr="00DC221B">
              <w:t xml:space="preserve">Отдельные показатели могут изменяться в течение срока действия корневой сущности. Например, в случае досрочного прекращения залога, гарантии, поручительства изначально пустой показатель «дата фактического прекращения…» (соответствующего договора) получает реальное значение. Оно будет сохранено в БД, несмотря на совпадение ключей полученного блока с уже записанными в базе. Показатели, не имеющие признака «И», в этом случае будут игнорированы, их можно изменить только событиями 3.1 и 3.2, как исправление ошибки. </w:t>
            </w:r>
          </w:p>
          <w:p w:rsidR="00083BF4" w:rsidRPr="00DC221B" w:rsidRDefault="00083BF4" w:rsidP="001F2AC8">
            <w:pPr>
              <w:pStyle w:val="afff0"/>
            </w:pPr>
            <w:r w:rsidRPr="00DC221B">
              <w:t>Изменяемые показатели не могут быть ключевыми.</w:t>
            </w:r>
          </w:p>
          <w:p w:rsidR="00544C53" w:rsidRPr="00DC221B" w:rsidRDefault="00544C53" w:rsidP="001F2AC8">
            <w:pPr>
              <w:pStyle w:val="afff0"/>
            </w:pPr>
            <w:r w:rsidRPr="00DC221B">
              <w:t xml:space="preserve">Если схема допускает </w:t>
            </w:r>
            <w:r w:rsidR="00F407CD" w:rsidRPr="00DC221B">
              <w:t xml:space="preserve">неоднократное </w:t>
            </w:r>
            <w:r w:rsidRPr="00DC221B">
              <w:t xml:space="preserve">указание </w:t>
            </w:r>
            <w:r w:rsidR="00F407CD" w:rsidRPr="00DC221B">
              <w:t xml:space="preserve">«И»-показателя внутри одной </w:t>
            </w:r>
            <w:r w:rsidR="00F407CD" w:rsidRPr="00DC221B">
              <w:rPr>
                <w:rStyle w:val="afff1"/>
              </w:rPr>
              <w:t>г</w:t>
            </w:r>
            <w:r w:rsidR="00F407CD" w:rsidRPr="00DC221B">
              <w:t>руппы, то значения всех представленных в группе одноимённых «И»-показателей будут записаны в базу вместо ранее принятых значений.</w:t>
            </w:r>
          </w:p>
        </w:tc>
      </w:tr>
    </w:tbl>
    <w:p w:rsidR="00083BF4" w:rsidRPr="00DC221B" w:rsidRDefault="00083BF4" w:rsidP="00E86B83">
      <w:pPr>
        <w:tabs>
          <w:tab w:val="left" w:pos="142"/>
        </w:tabs>
        <w:spacing w:before="240"/>
        <w:ind w:left="-284"/>
        <w:jc w:val="both"/>
      </w:pPr>
      <w:r w:rsidRPr="00DC221B">
        <w:t xml:space="preserve">Признаки блоков и показателей, а также ключевые поля указаны в столбце «Признак /ключ» в </w:t>
      </w:r>
      <w:hyperlink w:anchor="_Приложение_3._Показатели" w:history="1">
        <w:r w:rsidRPr="00DC221B">
          <w:rPr>
            <w:rStyle w:val="a9"/>
            <w:color w:val="auto"/>
          </w:rPr>
          <w:t>Приложении 3</w:t>
        </w:r>
      </w:hyperlink>
      <w:r w:rsidRPr="00DC221B">
        <w:t xml:space="preserve"> и </w:t>
      </w:r>
      <w:hyperlink w:anchor="_Приложение_4._Показатели" w:history="1">
        <w:r w:rsidRPr="00DC221B">
          <w:rPr>
            <w:rStyle w:val="a9"/>
            <w:color w:val="auto"/>
          </w:rPr>
          <w:t>Приложении 4</w:t>
        </w:r>
      </w:hyperlink>
      <w:r w:rsidRPr="00DC221B">
        <w:t>.</w:t>
      </w:r>
    </w:p>
    <w:p w:rsidR="00083BF4" w:rsidRPr="00DC221B" w:rsidRDefault="00E06F95" w:rsidP="00E86B83">
      <w:pPr>
        <w:tabs>
          <w:tab w:val="left" w:pos="142"/>
        </w:tabs>
        <w:ind w:left="-284"/>
        <w:jc w:val="both"/>
      </w:pPr>
      <w:r w:rsidRPr="00DC221B">
        <w:rPr>
          <w:b/>
        </w:rPr>
        <w:t>(!)</w:t>
      </w:r>
      <w:r w:rsidRPr="00DC221B">
        <w:t xml:space="preserve"> Группы блоков показателей в документе, содержащем кредитную информацию, должны формироваться в хронологическом порядке событий, указанных в показателях «Дата события» (атрибут eventDate) и «Время события» (атрибут eventTime). Принятая информация добавляется в БД при несовпадении значений ключевых показателей блоков с ранее записанными в БД. Данные по событию, переданные повторно (с теми же значениями ключевых показателей), будут проигнорированы. Исключением являются изменяемые показатели (признак «</w:t>
      </w:r>
      <w:r w:rsidRPr="00DC221B">
        <w:rPr>
          <w:b/>
        </w:rPr>
        <w:t>И</w:t>
      </w:r>
      <w:r w:rsidRPr="00DC221B">
        <w:t>»): при совпадении ключей они перезаписываются, если событие произошло позже, чем записанное ранее. Иначе значения этих показателей будут также проигнорированы</w:t>
      </w:r>
      <w:r w:rsidR="00083BF4" w:rsidRPr="00DC221B">
        <w:t xml:space="preserve">. </w:t>
      </w:r>
    </w:p>
    <w:p w:rsidR="00083BF4" w:rsidRPr="00DC221B" w:rsidRDefault="00CD3C5A" w:rsidP="00E86B83">
      <w:pPr>
        <w:pStyle w:val="af5"/>
        <w:tabs>
          <w:tab w:val="left" w:pos="142"/>
        </w:tabs>
        <w:spacing w:line="259" w:lineRule="auto"/>
        <w:ind w:left="-284" w:firstLine="0"/>
        <w:rPr>
          <w:rFonts w:cs="Arial"/>
          <w:szCs w:val="22"/>
        </w:rPr>
      </w:pPr>
      <w:r w:rsidRPr="00DC221B">
        <w:rPr>
          <w:rFonts w:cs="Arial"/>
          <w:szCs w:val="22"/>
        </w:rPr>
        <w:t>В случае</w:t>
      </w:r>
      <w:r w:rsidR="00083BF4" w:rsidRPr="00DC221B">
        <w:rPr>
          <w:rFonts w:cs="Arial"/>
          <w:szCs w:val="22"/>
        </w:rPr>
        <w:t xml:space="preserve"> если изменениями Положения № 758-П в состав передаваемой информации добавляются новые показатели, которые в данном формате объявляются ключевыми, допускается однократное заполнение таких показателей, добавленных в существующие записи БД изначально пустыми, реальными значениями, полученными от Источника в очередном файле, аналогично показателям с признаком «И». Таким способом присваиваются, например, УИД-ы старым сделкам, идентификационные номера залогов в сведениях о страховании, идентификационные коды имущества. Операция выполняется однократно при совпадении ключей, действовавших до добавления нового ключевого показателя. </w:t>
      </w:r>
    </w:p>
    <w:p w:rsidR="00083BF4" w:rsidRPr="00DC221B" w:rsidRDefault="00083BF4" w:rsidP="00E86B83">
      <w:pPr>
        <w:pStyle w:val="af5"/>
        <w:tabs>
          <w:tab w:val="left" w:pos="142"/>
        </w:tabs>
        <w:spacing w:line="259" w:lineRule="auto"/>
        <w:ind w:left="-284" w:firstLine="0"/>
        <w:rPr>
          <w:rFonts w:cs="Arial"/>
          <w:szCs w:val="22"/>
        </w:rPr>
      </w:pPr>
    </w:p>
    <w:p w:rsidR="00D60278" w:rsidRPr="00DC221B" w:rsidRDefault="004C0005" w:rsidP="00E86B83">
      <w:pPr>
        <w:pStyle w:val="af5"/>
        <w:tabs>
          <w:tab w:val="left" w:pos="142"/>
        </w:tabs>
        <w:ind w:left="-284" w:firstLine="0"/>
        <w:rPr>
          <w:rFonts w:cs="Arial"/>
          <w:szCs w:val="22"/>
        </w:rPr>
      </w:pPr>
      <w:r w:rsidRPr="00DC221B">
        <w:rPr>
          <w:rFonts w:cs="Arial"/>
          <w:szCs w:val="22"/>
        </w:rPr>
        <w:t xml:space="preserve">Состав блоков в группе, соответствующей событию, определяется схемой </w:t>
      </w:r>
      <w:r w:rsidRPr="00DC221B">
        <w:rPr>
          <w:rFonts w:cs="Arial"/>
          <w:szCs w:val="22"/>
          <w:lang w:val="en-US"/>
        </w:rPr>
        <w:t>Events</w:t>
      </w:r>
      <w:r w:rsidRPr="00DC221B">
        <w:rPr>
          <w:rFonts w:cs="Arial"/>
          <w:szCs w:val="22"/>
        </w:rPr>
        <w:t>.</w:t>
      </w:r>
      <w:r w:rsidRPr="00DC221B">
        <w:rPr>
          <w:rFonts w:cs="Arial"/>
          <w:szCs w:val="22"/>
          <w:lang w:val="en-US"/>
        </w:rPr>
        <w:t>xsd</w:t>
      </w:r>
      <w:r w:rsidR="00D60278" w:rsidRPr="00DC221B">
        <w:rPr>
          <w:rFonts w:cs="Arial"/>
          <w:szCs w:val="22"/>
        </w:rPr>
        <w:t xml:space="preserve">. Блоки, имеющие атрибут maxOccurs="unbounded", могут быть представлены в одной группе несколько раз. Блоки, имеющие атрибут minOccurs="0" могут отсутствовать в составе группы. Аналогичные атрибуты могут быть у показателей, определяя их множественность </w:t>
      </w:r>
      <w:r w:rsidR="0053223D" w:rsidRPr="00DC221B">
        <w:rPr>
          <w:rFonts w:cs="Arial"/>
          <w:szCs w:val="22"/>
        </w:rPr>
        <w:t>и/</w:t>
      </w:r>
      <w:r w:rsidR="00D60278" w:rsidRPr="00DC221B">
        <w:rPr>
          <w:rFonts w:cs="Arial"/>
          <w:szCs w:val="22"/>
        </w:rPr>
        <w:t>или допустимое отсутствие в составе блока.</w:t>
      </w:r>
      <w:r w:rsidR="00755C03" w:rsidRPr="00DC221B">
        <w:rPr>
          <w:rFonts w:cs="Arial"/>
          <w:szCs w:val="22"/>
        </w:rPr>
        <w:t xml:space="preserve"> </w:t>
      </w:r>
      <w:r w:rsidR="00755C03" w:rsidRPr="00DC221B">
        <w:t xml:space="preserve">По умолчанию значения атрибутов </w:t>
      </w:r>
      <w:r w:rsidR="00755C03" w:rsidRPr="00DC221B">
        <w:rPr>
          <w:rFonts w:cs="Arial"/>
          <w:szCs w:val="22"/>
          <w:lang w:val="en-US"/>
        </w:rPr>
        <w:t>maxOccurs</w:t>
      </w:r>
      <w:r w:rsidR="00755C03" w:rsidRPr="00DC221B">
        <w:rPr>
          <w:rFonts w:cs="Arial"/>
          <w:szCs w:val="22"/>
        </w:rPr>
        <w:t xml:space="preserve"> и </w:t>
      </w:r>
      <w:r w:rsidR="00755C03" w:rsidRPr="00DC221B">
        <w:rPr>
          <w:rFonts w:cs="Arial"/>
          <w:szCs w:val="22"/>
          <w:lang w:val="en-US"/>
        </w:rPr>
        <w:t>minOccurs</w:t>
      </w:r>
      <w:r w:rsidR="00755C03" w:rsidRPr="00DC221B">
        <w:rPr>
          <w:rFonts w:cs="Arial"/>
          <w:szCs w:val="22"/>
        </w:rPr>
        <w:t xml:space="preserve"> равны 1, то есть отсутствие в схеме атрибутов </w:t>
      </w:r>
      <w:r w:rsidR="00755C03" w:rsidRPr="00DC221B">
        <w:rPr>
          <w:rFonts w:cs="Arial"/>
          <w:szCs w:val="22"/>
          <w:lang w:val="en-US"/>
        </w:rPr>
        <w:t>maxOccurs</w:t>
      </w:r>
      <w:r w:rsidR="00755C03" w:rsidRPr="00DC221B">
        <w:rPr>
          <w:rFonts w:cs="Arial"/>
          <w:szCs w:val="22"/>
        </w:rPr>
        <w:t xml:space="preserve"> и </w:t>
      </w:r>
      <w:r w:rsidR="00755C03" w:rsidRPr="00DC221B">
        <w:rPr>
          <w:rFonts w:cs="Arial"/>
          <w:szCs w:val="22"/>
          <w:lang w:val="en-US"/>
        </w:rPr>
        <w:t>minOccurs</w:t>
      </w:r>
      <w:r w:rsidR="00755C03" w:rsidRPr="00DC221B">
        <w:rPr>
          <w:rFonts w:cs="Arial"/>
          <w:szCs w:val="22"/>
        </w:rPr>
        <w:t xml:space="preserve">, </w:t>
      </w:r>
      <w:r w:rsidR="00755C03" w:rsidRPr="00DC221B">
        <w:rPr>
          <w:rFonts w:cs="Arial"/>
          <w:szCs w:val="22"/>
        </w:rPr>
        <w:lastRenderedPageBreak/>
        <w:t>относящихся к блоку или показателю, означает, что он обязателен и должен быть указан только 1 раз.</w:t>
      </w:r>
    </w:p>
    <w:p w:rsidR="00755C03" w:rsidRPr="00DC221B" w:rsidRDefault="00755C03" w:rsidP="00E86B83">
      <w:pPr>
        <w:pStyle w:val="af5"/>
        <w:tabs>
          <w:tab w:val="left" w:pos="142"/>
        </w:tabs>
        <w:ind w:left="-284" w:firstLine="0"/>
        <w:rPr>
          <w:rFonts w:cs="Arial"/>
          <w:szCs w:val="22"/>
        </w:rPr>
      </w:pPr>
    </w:p>
    <w:p w:rsidR="004C0005" w:rsidRPr="00DC221B" w:rsidRDefault="00D60278" w:rsidP="00A160CF">
      <w:pPr>
        <w:pStyle w:val="af5"/>
        <w:tabs>
          <w:tab w:val="left" w:pos="142"/>
        </w:tabs>
        <w:spacing w:after="240"/>
        <w:ind w:left="-284" w:firstLine="0"/>
        <w:rPr>
          <w:rFonts w:cs="Arial"/>
          <w:szCs w:val="22"/>
        </w:rPr>
      </w:pPr>
      <w:r w:rsidRPr="00DC221B">
        <w:rPr>
          <w:rFonts w:cs="Arial"/>
          <w:szCs w:val="22"/>
        </w:rPr>
        <w:t>Некоторые блоки объединяются в подгруппы, например: "FL_1_4_Group", "FL_2_5_Group", "FL_25_26_27_28_Group", "FL_32_35_Group", "FL_55_57_Group"</w:t>
      </w:r>
      <w:r w:rsidR="009B2056" w:rsidRPr="00DC221B">
        <w:rPr>
          <w:rFonts w:cs="Arial"/>
          <w:szCs w:val="22"/>
        </w:rPr>
        <w:t xml:space="preserve"> и должны формироваться совместно. При этом, часть показателей</w:t>
      </w:r>
      <w:r w:rsidR="00CD3C5A" w:rsidRPr="00DC221B">
        <w:rPr>
          <w:rFonts w:cs="Arial"/>
          <w:szCs w:val="22"/>
        </w:rPr>
        <w:t>,</w:t>
      </w:r>
      <w:r w:rsidR="009B2056" w:rsidRPr="00DC221B">
        <w:rPr>
          <w:rFonts w:cs="Arial"/>
          <w:szCs w:val="22"/>
        </w:rPr>
        <w:t xml:space="preserve"> общих для всех блоков подгруппы, может быть вынесена из блоков. Например, для блоков подгруппы "FL_25_26_27_28_Group" общими являются «дата расчета» и «признак расчета по последнему платежу»</w:t>
      </w:r>
      <w:r w:rsidR="002361EE" w:rsidRPr="00DC221B">
        <w:rPr>
          <w:rFonts w:cs="Arial"/>
          <w:szCs w:val="22"/>
        </w:rPr>
        <w:t>, они вынесены внутри подгруппы "FL_25_26_27_28_Group" из состава всех четырех блоков и расположены перед блоком "FL_25_Debt"</w:t>
      </w:r>
      <w:r w:rsidR="009B2056" w:rsidRPr="00DC221B">
        <w:rPr>
          <w:rFonts w:cs="Arial"/>
          <w:szCs w:val="22"/>
        </w:rPr>
        <w:t xml:space="preserve">. Для "FL_32_35_Group" общими являются «признак наличия залога» и «идентификационный код предмета залога». Атрибуты и соответствующие свойства блоков заданы в схеме </w:t>
      </w:r>
      <w:r w:rsidR="009B2056" w:rsidRPr="00DC221B">
        <w:rPr>
          <w:rFonts w:cs="Arial"/>
          <w:szCs w:val="22"/>
          <w:lang w:val="en-US"/>
        </w:rPr>
        <w:t>Bloc</w:t>
      </w:r>
      <w:r w:rsidR="002361EE" w:rsidRPr="00DC221B">
        <w:rPr>
          <w:rFonts w:cs="Arial"/>
          <w:szCs w:val="22"/>
          <w:lang w:val="en-US"/>
        </w:rPr>
        <w:t>k</w:t>
      </w:r>
      <w:r w:rsidR="009B2056" w:rsidRPr="00DC221B">
        <w:rPr>
          <w:rFonts w:cs="Arial"/>
          <w:szCs w:val="22"/>
          <w:lang w:val="en-US"/>
        </w:rPr>
        <w:t>s</w:t>
      </w:r>
      <w:r w:rsidR="009B2056" w:rsidRPr="00DC221B">
        <w:rPr>
          <w:rFonts w:cs="Arial"/>
          <w:szCs w:val="22"/>
        </w:rPr>
        <w:t>.</w:t>
      </w:r>
      <w:r w:rsidR="009B2056" w:rsidRPr="00DC221B">
        <w:rPr>
          <w:rFonts w:cs="Arial"/>
          <w:szCs w:val="22"/>
          <w:lang w:val="en-US"/>
        </w:rPr>
        <w:t>xsd</w:t>
      </w:r>
      <w:r w:rsidR="009B2056" w:rsidRPr="00DC221B">
        <w:rPr>
          <w:rFonts w:cs="Arial"/>
          <w:szCs w:val="22"/>
        </w:rPr>
        <w:t>.</w:t>
      </w:r>
      <w:r w:rsidR="00A160CF" w:rsidRPr="00DC221B">
        <w:rPr>
          <w:rFonts w:cs="Arial"/>
          <w:szCs w:val="22"/>
        </w:rPr>
        <w:t xml:space="preserve"> </w:t>
      </w:r>
    </w:p>
    <w:p w:rsidR="00742418" w:rsidRPr="00DC221B" w:rsidRDefault="009B2056" w:rsidP="00A160CF">
      <w:pPr>
        <w:pStyle w:val="af5"/>
        <w:tabs>
          <w:tab w:val="left" w:pos="142"/>
        </w:tabs>
        <w:spacing w:after="240"/>
        <w:ind w:left="-284" w:firstLine="0"/>
        <w:rPr>
          <w:rFonts w:cs="Arial"/>
          <w:szCs w:val="22"/>
        </w:rPr>
      </w:pPr>
      <w:r w:rsidRPr="00DC221B">
        <w:rPr>
          <w:rFonts w:cs="Arial"/>
          <w:szCs w:val="22"/>
        </w:rPr>
        <w:t xml:space="preserve">В результате объединения блоков в подгруппы </w:t>
      </w:r>
      <w:r w:rsidR="002361EE" w:rsidRPr="00DC221B">
        <w:rPr>
          <w:rFonts w:cs="Arial"/>
          <w:szCs w:val="22"/>
        </w:rPr>
        <w:t xml:space="preserve">порядок следования блоков в группе-событии определяется не номером блока, а его расположением в схемах </w:t>
      </w:r>
      <w:r w:rsidR="002361EE" w:rsidRPr="00DC221B">
        <w:rPr>
          <w:rFonts w:cs="Arial"/>
          <w:szCs w:val="22"/>
          <w:lang w:val="en-US"/>
        </w:rPr>
        <w:t>Events</w:t>
      </w:r>
      <w:r w:rsidR="002361EE" w:rsidRPr="00DC221B">
        <w:rPr>
          <w:rFonts w:cs="Arial"/>
          <w:szCs w:val="22"/>
        </w:rPr>
        <w:t>.</w:t>
      </w:r>
      <w:r w:rsidR="002361EE" w:rsidRPr="00DC221B">
        <w:rPr>
          <w:rFonts w:cs="Arial"/>
          <w:szCs w:val="22"/>
          <w:lang w:val="en-US"/>
        </w:rPr>
        <w:t>xsd</w:t>
      </w:r>
      <w:r w:rsidR="002361EE" w:rsidRPr="00DC221B">
        <w:rPr>
          <w:rFonts w:cs="Arial"/>
          <w:szCs w:val="22"/>
        </w:rPr>
        <w:t xml:space="preserve"> и </w:t>
      </w:r>
      <w:r w:rsidR="002361EE" w:rsidRPr="00DC221B">
        <w:rPr>
          <w:rFonts w:cs="Arial"/>
          <w:szCs w:val="22"/>
          <w:lang w:val="en-US"/>
        </w:rPr>
        <w:t>Blocks</w:t>
      </w:r>
      <w:r w:rsidR="002361EE" w:rsidRPr="00DC221B">
        <w:rPr>
          <w:rFonts w:cs="Arial"/>
          <w:szCs w:val="22"/>
        </w:rPr>
        <w:t>.</w:t>
      </w:r>
      <w:r w:rsidR="002361EE" w:rsidRPr="00DC221B">
        <w:rPr>
          <w:rFonts w:cs="Arial"/>
          <w:szCs w:val="22"/>
          <w:lang w:val="en-US"/>
        </w:rPr>
        <w:t>xsd</w:t>
      </w:r>
      <w:r w:rsidR="002361EE" w:rsidRPr="00DC221B">
        <w:rPr>
          <w:rFonts w:cs="Arial"/>
          <w:szCs w:val="22"/>
        </w:rPr>
        <w:t xml:space="preserve">. Аналогично порядок следования показателей в блоке определяется не номером показателя, а его расположением в схеме </w:t>
      </w:r>
      <w:r w:rsidR="002361EE" w:rsidRPr="00DC221B">
        <w:rPr>
          <w:rFonts w:cs="Arial"/>
          <w:szCs w:val="22"/>
          <w:lang w:val="en-US"/>
        </w:rPr>
        <w:t>Blocks</w:t>
      </w:r>
      <w:r w:rsidR="002361EE" w:rsidRPr="00DC221B">
        <w:rPr>
          <w:rFonts w:cs="Arial"/>
          <w:szCs w:val="22"/>
        </w:rPr>
        <w:t>.</w:t>
      </w:r>
      <w:r w:rsidR="002361EE" w:rsidRPr="00DC221B">
        <w:rPr>
          <w:rFonts w:cs="Arial"/>
          <w:szCs w:val="22"/>
          <w:lang w:val="en-US"/>
        </w:rPr>
        <w:t>xsd</w:t>
      </w:r>
      <w:r w:rsidR="00742418" w:rsidRPr="00DC221B">
        <w:rPr>
          <w:rFonts w:cs="Arial"/>
          <w:szCs w:val="22"/>
        </w:rPr>
        <w:t>.</w:t>
      </w:r>
    </w:p>
    <w:p w:rsidR="009B2056" w:rsidRPr="00DC221B" w:rsidRDefault="00742418" w:rsidP="00E86B83">
      <w:pPr>
        <w:pStyle w:val="af5"/>
        <w:tabs>
          <w:tab w:val="left" w:pos="142"/>
        </w:tabs>
        <w:ind w:left="-284" w:firstLine="0"/>
        <w:rPr>
          <w:rFonts w:cs="Arial"/>
          <w:szCs w:val="22"/>
        </w:rPr>
      </w:pPr>
      <w:r w:rsidRPr="00DC221B">
        <w:rPr>
          <w:rFonts w:cs="Arial"/>
          <w:szCs w:val="22"/>
        </w:rPr>
        <w:t>Состав показателей блоков зависит не только от атрибутов, но и от показателей «Признак…», в зависимости от которых могут формироваться или не формироваться другие показатели блока.</w:t>
      </w:r>
      <w:r w:rsidR="002361EE" w:rsidRPr="00DC221B">
        <w:rPr>
          <w:rFonts w:cs="Arial"/>
          <w:szCs w:val="22"/>
        </w:rPr>
        <w:t xml:space="preserve"> </w:t>
      </w:r>
      <w:r w:rsidR="003F7FA3" w:rsidRPr="00DC221B">
        <w:rPr>
          <w:rFonts w:cs="Arial"/>
          <w:szCs w:val="22"/>
        </w:rPr>
        <w:t xml:space="preserve">Важно отметить, что в соответствии со схемой </w:t>
      </w:r>
      <w:r w:rsidR="003F7FA3" w:rsidRPr="00DC221B">
        <w:rPr>
          <w:rFonts w:cs="Arial"/>
          <w:szCs w:val="22"/>
          <w:lang w:val="en-US"/>
        </w:rPr>
        <w:t>Blocks</w:t>
      </w:r>
      <w:r w:rsidR="003F7FA3" w:rsidRPr="00DC221B">
        <w:rPr>
          <w:rFonts w:cs="Arial"/>
          <w:szCs w:val="22"/>
        </w:rPr>
        <w:t>.</w:t>
      </w:r>
      <w:r w:rsidR="003F7FA3" w:rsidRPr="00DC221B">
        <w:rPr>
          <w:rFonts w:cs="Arial"/>
          <w:szCs w:val="22"/>
          <w:lang w:val="en-US"/>
        </w:rPr>
        <w:t>xsd</w:t>
      </w:r>
      <w:r w:rsidR="003F7FA3" w:rsidRPr="00DC221B">
        <w:rPr>
          <w:rFonts w:cs="Arial"/>
          <w:szCs w:val="22"/>
        </w:rPr>
        <w:t xml:space="preserve">, состав блока зависит не от значения показателя «Признак…», а от суффикса «_0» или «_1», добавляемого к имени элемента. </w:t>
      </w:r>
      <w:r w:rsidR="00FA6068" w:rsidRPr="00DC221B">
        <w:rPr>
          <w:rFonts w:cs="Arial"/>
          <w:szCs w:val="22"/>
        </w:rPr>
        <w:t xml:space="preserve">К примеру, если в секции блока &lt;FL_9_AddrFact&gt; указан элемент &lt;exist_0/&gt;, то остальные показатели блока не формируются. Если же этот элемент имеет имя &lt;exist_1/&gt;, то за ним должны следовать все остальные показатели блока (не имеющие атрибута minOccurs="0" – обязательно, имеющие такой атрибут - могут отсутствовать). Значение показателя </w:t>
      </w:r>
      <w:r w:rsidR="00755C03" w:rsidRPr="00DC221B">
        <w:rPr>
          <w:rFonts w:cs="Arial"/>
          <w:szCs w:val="22"/>
        </w:rPr>
        <w:t xml:space="preserve">«Признак…» </w:t>
      </w:r>
      <w:r w:rsidR="00FA6068" w:rsidRPr="00DC221B">
        <w:rPr>
          <w:rFonts w:cs="Arial"/>
          <w:szCs w:val="22"/>
        </w:rPr>
        <w:t>отсутствует (тег пустой)</w:t>
      </w:r>
      <w:r w:rsidR="009A3A2C" w:rsidRPr="00DC221B">
        <w:rPr>
          <w:rFonts w:cs="Arial"/>
          <w:szCs w:val="22"/>
        </w:rPr>
        <w:t>.</w:t>
      </w:r>
    </w:p>
    <w:p w:rsidR="004C0005" w:rsidRPr="00DC221B" w:rsidRDefault="004C0005" w:rsidP="00E86B83">
      <w:pPr>
        <w:pStyle w:val="af5"/>
        <w:tabs>
          <w:tab w:val="left" w:pos="142"/>
        </w:tabs>
        <w:ind w:left="-284" w:firstLine="0"/>
        <w:rPr>
          <w:rFonts w:cs="Arial"/>
          <w:szCs w:val="22"/>
        </w:rPr>
      </w:pPr>
    </w:p>
    <w:p w:rsidR="00083BF4" w:rsidRPr="00DC221B" w:rsidRDefault="00083BF4" w:rsidP="00E86B83">
      <w:pPr>
        <w:pStyle w:val="af5"/>
        <w:tabs>
          <w:tab w:val="left" w:pos="142"/>
        </w:tabs>
        <w:ind w:left="-284" w:firstLine="0"/>
        <w:rPr>
          <w:rFonts w:cs="Arial"/>
          <w:szCs w:val="22"/>
        </w:rPr>
      </w:pPr>
      <w:r w:rsidRPr="00DC221B">
        <w:rPr>
          <w:rFonts w:cs="Arial"/>
          <w:szCs w:val="22"/>
        </w:rPr>
        <w:t>При необходимости изменить ранее загруженные значения показателей, следует использовать события 3.1 и 3.2.</w:t>
      </w:r>
      <w:r w:rsidR="00A160CF" w:rsidRPr="00DC221B">
        <w:rPr>
          <w:rFonts w:cs="Arial"/>
          <w:szCs w:val="22"/>
        </w:rPr>
        <w:t xml:space="preserve"> </w:t>
      </w:r>
    </w:p>
    <w:p w:rsidR="00083BF4" w:rsidRPr="00DC221B" w:rsidRDefault="0036731D" w:rsidP="00E86B83">
      <w:pPr>
        <w:tabs>
          <w:tab w:val="left" w:pos="142"/>
        </w:tabs>
        <w:ind w:left="-284"/>
        <w:jc w:val="both"/>
      </w:pPr>
      <w:r w:rsidRPr="00DC221B">
        <w:t>Для</w:t>
      </w:r>
      <w:r w:rsidR="00083BF4" w:rsidRPr="00DC221B">
        <w:t xml:space="preserve"> вставки в кредитную историю события, связанного с записью кредитной истории, не в хронологическом порядке (например, пропущены сведения о платеже), требуется сформировать событие 3.2 с кодом операции </w:t>
      </w:r>
      <w:r w:rsidR="00083BF4" w:rsidRPr="00DC221B">
        <w:rPr>
          <w:lang w:val="en-US"/>
        </w:rPr>
        <w:t>C</w:t>
      </w:r>
      <w:r w:rsidR="00083BF4" w:rsidRPr="00DC221B">
        <w:t>.1, указав в качестве даты корректируемого события (</w:t>
      </w:r>
      <w:r w:rsidR="00083BF4" w:rsidRPr="00DC221B">
        <w:rPr>
          <w:u w:val="single"/>
          <w:lang w:val="en-US"/>
        </w:rPr>
        <w:t>startDate</w:t>
      </w:r>
      <w:r w:rsidR="00083BF4" w:rsidRPr="00DC221B">
        <w:t xml:space="preserve">) дату вставляемого события, в соответствии с процедурой, описанной в подразделе </w:t>
      </w:r>
      <w:hyperlink w:anchor="_Корректировка_показателей_по" w:history="1">
        <w:r w:rsidR="00083BF4" w:rsidRPr="00DC221B">
          <w:rPr>
            <w:rStyle w:val="a9"/>
            <w:color w:val="auto"/>
          </w:rPr>
          <w:t>Корректировка показателей по событиям, связанным с записью кредитной истории</w:t>
        </w:r>
      </w:hyperlink>
      <w:r w:rsidR="00083BF4" w:rsidRPr="00DC221B">
        <w:t>. В результате потребуется повторно загрузить все события, начиная с даты вставляемого, с корректной информацией (пересчитав значения показателей, которые могут зависеть от вставляемого события)</w:t>
      </w:r>
      <w:r w:rsidRPr="00DC221B">
        <w:t>, в хронологическом порядке следования событий</w:t>
      </w:r>
      <w:r w:rsidR="00083BF4" w:rsidRPr="00DC221B">
        <w:t xml:space="preserve">. Аналогичная процедура должна быть выполнена при удалении из истории обязательства такого события или изменения значения показателей, входящих в его состав. </w:t>
      </w:r>
      <w:r w:rsidR="00A160CF" w:rsidRPr="00DC221B">
        <w:t xml:space="preserve">Повторная загрузка требуется для всех событий с «датой события», равной или большей даты </w:t>
      </w:r>
      <w:r w:rsidR="00A160CF" w:rsidRPr="00DC221B">
        <w:rPr>
          <w:lang w:val="en-US"/>
        </w:rPr>
        <w:t>startDate</w:t>
      </w:r>
      <w:r w:rsidR="00A160CF" w:rsidRPr="00DC221B">
        <w:t>, без учёта времени.</w:t>
      </w:r>
    </w:p>
    <w:p w:rsidR="00F314D5" w:rsidRPr="00DC221B" w:rsidRDefault="00F314D5" w:rsidP="00E86B83">
      <w:pPr>
        <w:tabs>
          <w:tab w:val="left" w:pos="142"/>
        </w:tabs>
        <w:ind w:left="-284"/>
        <w:jc w:val="both"/>
      </w:pPr>
      <w:r w:rsidRPr="00DC221B">
        <w:t xml:space="preserve">Не допускается повторное направление источником кредитной информации в бюро, если такая кредитная информация была ранее принята бюро, и новое событие согласно Приложению 2 не наступило. </w:t>
      </w:r>
    </w:p>
    <w:p w:rsidR="00205923" w:rsidRPr="00DC221B" w:rsidRDefault="00205923" w:rsidP="00E86B83">
      <w:pPr>
        <w:tabs>
          <w:tab w:val="left" w:pos="142"/>
        </w:tabs>
        <w:ind w:left="-284"/>
        <w:jc w:val="both"/>
      </w:pPr>
      <w:r w:rsidRPr="00DC221B">
        <w:t>Вместе с тем, показатели, допускающие множественные значения, нужно передавать каждый раз в полном объёме, в соответствии с п.1.4</w:t>
      </w:r>
      <w:r w:rsidRPr="00DC221B">
        <w:rPr>
          <w:vertAlign w:val="superscript"/>
        </w:rPr>
        <w:t>1</w:t>
      </w:r>
      <w:r w:rsidRPr="00DC221B">
        <w:t xml:space="preserve"> </w:t>
      </w:r>
      <w:r w:rsidR="008776F5" w:rsidRPr="00DC221B">
        <w:t xml:space="preserve">Приложения 3 к </w:t>
      </w:r>
      <w:r w:rsidRPr="00DC221B">
        <w:t>Положени</w:t>
      </w:r>
      <w:r w:rsidR="008776F5" w:rsidRPr="00DC221B">
        <w:t>ю</w:t>
      </w:r>
      <w:r w:rsidRPr="00DC221B">
        <w:t xml:space="preserve"> №758-П</w:t>
      </w:r>
      <w:r w:rsidR="008776F5" w:rsidRPr="00DC221B">
        <w:t>: «</w:t>
      </w:r>
      <w:r w:rsidR="008776F5" w:rsidRPr="00DC221B">
        <w:rPr>
          <w:i/>
        </w:rPr>
        <w:t>1.4</w:t>
      </w:r>
      <w:r w:rsidR="008776F5" w:rsidRPr="00DC221B">
        <w:rPr>
          <w:i/>
          <w:vertAlign w:val="superscript"/>
        </w:rPr>
        <w:t>1</w:t>
      </w:r>
      <w:r w:rsidR="008776F5" w:rsidRPr="00DC221B">
        <w:rPr>
          <w:i/>
        </w:rPr>
        <w:t xml:space="preserve"> . Источник при формировании блока должен заполнять показатель несколько раз, если показатель формируемого блока имеет более одного значения</w:t>
      </w:r>
      <w:r w:rsidR="008776F5" w:rsidRPr="00DC221B">
        <w:t xml:space="preserve">». Изменение количества значений </w:t>
      </w:r>
      <w:r w:rsidR="00377991" w:rsidRPr="00DC221B">
        <w:t xml:space="preserve">таких </w:t>
      </w:r>
      <w:r w:rsidR="008776F5" w:rsidRPr="00DC221B">
        <w:t>показателей</w:t>
      </w:r>
      <w:r w:rsidR="00377991" w:rsidRPr="00DC221B">
        <w:t xml:space="preserve"> </w:t>
      </w:r>
      <w:r w:rsidR="008776F5" w:rsidRPr="00DC221B">
        <w:t xml:space="preserve">выполняется </w:t>
      </w:r>
      <w:r w:rsidR="00377991" w:rsidRPr="00DC221B">
        <w:t xml:space="preserve">с использованием </w:t>
      </w:r>
      <w:r w:rsidR="008776F5" w:rsidRPr="00DC221B">
        <w:t>событи</w:t>
      </w:r>
      <w:r w:rsidR="00377991" w:rsidRPr="00DC221B">
        <w:t>й</w:t>
      </w:r>
      <w:r w:rsidR="008776F5" w:rsidRPr="00DC221B">
        <w:t xml:space="preserve"> 3.1</w:t>
      </w:r>
      <w:r w:rsidR="00377991" w:rsidRPr="00DC221B">
        <w:t xml:space="preserve"> и 3.2</w:t>
      </w:r>
      <w:r w:rsidR="008776F5" w:rsidRPr="00DC221B">
        <w:t xml:space="preserve"> как исправление ошибки.</w:t>
      </w:r>
    </w:p>
    <w:p w:rsidR="00083BF4" w:rsidRPr="00DC221B" w:rsidRDefault="00083BF4" w:rsidP="00E86B83">
      <w:pPr>
        <w:tabs>
          <w:tab w:val="left" w:pos="142"/>
        </w:tabs>
        <w:ind w:left="-284"/>
        <w:jc w:val="both"/>
      </w:pPr>
      <w:r w:rsidRPr="00DC221B">
        <w:t xml:space="preserve">Если по одному обязательству в один день произошло несколько одинаковых событий (например, внесено несколько платежей), сведения рекомендуется передать как одно </w:t>
      </w:r>
      <w:r w:rsidRPr="00DC221B">
        <w:lastRenderedPageBreak/>
        <w:t>событие, включающее агрегированные (суммированные) данные на конец дня. Также допускается передавать данные по отдельности. В этом случае на каждое событие формируется отдельная группа, при этом в блоках FL_25_26_27_28_Group (UL_17_18_19_20_Group) показатели должны отражать состояние на момент после выполнения указанного платежа, а не на конец дня платежей с суммарным итогом.</w:t>
      </w:r>
      <w:r w:rsidR="00BC4E66" w:rsidRPr="00DC221B">
        <w:t xml:space="preserve"> При передаче нескольких событий за один день следует заполнять атрибут </w:t>
      </w:r>
      <w:r w:rsidR="00BC4E66" w:rsidRPr="00DC221B">
        <w:rPr>
          <w:lang w:val="en-US"/>
        </w:rPr>
        <w:t>eventTime</w:t>
      </w:r>
      <w:r w:rsidR="00BC4E66" w:rsidRPr="00DC221B">
        <w:t xml:space="preserve"> «Время события» значениями, отражающими хронологию событий в течение одной даты, и располагать их в файле также в хронологическом порядке.</w:t>
      </w:r>
      <w:r w:rsidR="005432FC" w:rsidRPr="00DC221B">
        <w:t xml:space="preserve"> В </w:t>
      </w:r>
      <w:r w:rsidR="005432FC" w:rsidRPr="00DC221B">
        <w:rPr>
          <w:lang w:val="en-US"/>
        </w:rPr>
        <w:t>eventDate</w:t>
      </w:r>
      <w:r w:rsidR="005432FC" w:rsidRPr="00DC221B">
        <w:t xml:space="preserve"> и </w:t>
      </w:r>
      <w:r w:rsidR="005432FC" w:rsidRPr="00DC221B">
        <w:rPr>
          <w:lang w:val="en-US"/>
        </w:rPr>
        <w:t>eventTime</w:t>
      </w:r>
      <w:r w:rsidR="005432FC" w:rsidRPr="00DC221B">
        <w:t xml:space="preserve"> следует приводить местные дату и время (с указанием часового пояса).</w:t>
      </w:r>
    </w:p>
    <w:p w:rsidR="00083BF4" w:rsidRPr="00DC221B" w:rsidRDefault="00083BF4" w:rsidP="00E86B83">
      <w:pPr>
        <w:tabs>
          <w:tab w:val="left" w:pos="142"/>
        </w:tabs>
        <w:ind w:left="-284"/>
        <w:jc w:val="both"/>
      </w:pPr>
      <w:r w:rsidRPr="00DC221B">
        <w:t xml:space="preserve">Пунктом 1.18 главы 1 раздела 1 приложения 3 к Положению № 758-П предусмотрена передача в БКИ источником формирования кредитной истории всей имеющейся информации по обязательству субъекта кредитной истории в формате, соответствующем Положению №758-П (т.е. описанном в настоящем документе Едином формате) в случае изменения сведений об обязательстве, которые ранее были переданы в бюро кредитных историй в старом формате TUTDF (действовавшем до 01.11.2022). Такое же требование относится к передаче информации по событию, не связанному с обязательством, - в случае изменения сведений о таком событии, ранее переданных в формате </w:t>
      </w:r>
      <w:r w:rsidRPr="00DC221B">
        <w:rPr>
          <w:lang w:val="en-US"/>
        </w:rPr>
        <w:t>TUTDF</w:t>
      </w:r>
      <w:r w:rsidRPr="00DC221B">
        <w:t>.</w:t>
      </w:r>
    </w:p>
    <w:p w:rsidR="00274615" w:rsidRPr="00DC221B" w:rsidRDefault="00274615" w:rsidP="00E86B83">
      <w:pPr>
        <w:tabs>
          <w:tab w:val="left" w:pos="142"/>
        </w:tabs>
        <w:ind w:left="-284"/>
        <w:jc w:val="both"/>
      </w:pPr>
      <w:r w:rsidRPr="00DC221B">
        <w:t>При изменении сведений титульной части КИ субъекта следует сформировать событие 1.7, указав в титульной части ранее переданные в БКИ сведения, а в блоках события 1.7 – все известные источнику сведения о субъекте, передаваемые в блоках ТЧ, включая как уже указанные в титульной части события, так и новые сведения о субъекте.</w:t>
      </w:r>
    </w:p>
    <w:p w:rsidR="00083BF4" w:rsidRPr="00DC221B" w:rsidRDefault="00083BF4" w:rsidP="00E86B83">
      <w:pPr>
        <w:tabs>
          <w:tab w:val="left" w:pos="142"/>
        </w:tabs>
        <w:ind w:left="-284"/>
        <w:jc w:val="both"/>
      </w:pPr>
      <w:r w:rsidRPr="00DC221B">
        <w:t xml:space="preserve">В случае если подлинным документом субъекта подтверждено значение показателя титульной части, не соответствующее «Техническим требованиям» (например, отсутствие фамилии, недопустимые символы, несоответствие контрольного числа в регистрационном номере и т.п.), источнику следует направить в Бюро обращение с отсканированной копией подтверждающего документа. Данные субъекта будут добавлены в «исключения», после чего будут приниматься без ошибки о несоответствии «Техническим требованиям». </w:t>
      </w:r>
    </w:p>
    <w:p w:rsidR="00CB0797" w:rsidRPr="00DC221B" w:rsidRDefault="008D07EC" w:rsidP="00E86B83">
      <w:pPr>
        <w:tabs>
          <w:tab w:val="left" w:pos="142"/>
        </w:tabs>
        <w:ind w:left="-284"/>
        <w:jc w:val="both"/>
      </w:pPr>
      <w:r w:rsidRPr="00DC221B">
        <w:t>В случае если кредитная информация была передана в формате GUTDF, не допускается последующая передача сведений по тому же субъекту в формате RUTDF</w:t>
      </w:r>
      <w:r w:rsidR="00CB0797" w:rsidRPr="00DC221B">
        <w:t>.</w:t>
      </w:r>
    </w:p>
    <w:p w:rsidR="00111518" w:rsidRPr="00DC221B" w:rsidRDefault="00111518" w:rsidP="00B01992">
      <w:pPr>
        <w:tabs>
          <w:tab w:val="left" w:pos="142"/>
        </w:tabs>
        <w:spacing w:after="0"/>
        <w:ind w:left="-284"/>
        <w:jc w:val="both"/>
      </w:pPr>
      <w:r w:rsidRPr="00DC221B">
        <w:t xml:space="preserve">Вместе с кодом операции C.1, С.2, D.1, D.2 источник должен указать в атрибуте </w:t>
      </w:r>
      <w:r w:rsidRPr="00DC221B">
        <w:rPr>
          <w:lang w:val="en-US"/>
        </w:rPr>
        <w:t>changeReason</w:t>
      </w:r>
      <w:r w:rsidRPr="00DC221B">
        <w:t xml:space="preserve"> заголовка события 3.* или 4.* один из следующих кодов, соответствующих причине изменения кредитной информации:</w:t>
      </w:r>
    </w:p>
    <w:p w:rsidR="00111518" w:rsidRPr="00DC221B" w:rsidRDefault="00111518" w:rsidP="00B01992">
      <w:pPr>
        <w:tabs>
          <w:tab w:val="left" w:pos="142"/>
        </w:tabs>
        <w:spacing w:after="0"/>
        <w:ind w:left="-284"/>
        <w:jc w:val="both"/>
      </w:pPr>
      <w:r w:rsidRPr="00DC221B">
        <w:t>1 – источником допущена ошибка при формировании записи и (или) иных данных кредитной истории;</w:t>
      </w:r>
    </w:p>
    <w:p w:rsidR="00111518" w:rsidRPr="00DC221B" w:rsidRDefault="00111518" w:rsidP="00B01992">
      <w:pPr>
        <w:tabs>
          <w:tab w:val="left" w:pos="142"/>
        </w:tabs>
        <w:spacing w:after="0"/>
        <w:ind w:left="-284"/>
        <w:jc w:val="both"/>
      </w:pPr>
      <w:r w:rsidRPr="00DC221B">
        <w:t>2 – запись и (или) иные данные кредитной истории сформированы на основании некорректных сведений, представленных субъектом;</w:t>
      </w:r>
    </w:p>
    <w:p w:rsidR="00111518" w:rsidRPr="00DC221B" w:rsidRDefault="00111518" w:rsidP="00B01992">
      <w:pPr>
        <w:tabs>
          <w:tab w:val="left" w:pos="142"/>
        </w:tabs>
        <w:ind w:left="-284"/>
        <w:jc w:val="both"/>
      </w:pPr>
      <w:r w:rsidRPr="00DC221B">
        <w:t>3 – запись и (или) иные данные кредитной истории сформированы в результате противоправных действий третьих лиц, в том числе признанных мошенническими на основании вступившего в силу решения суда.</w:t>
      </w:r>
    </w:p>
    <w:p w:rsidR="00362333" w:rsidRPr="00DC221B" w:rsidRDefault="00362333" w:rsidP="00E86B83">
      <w:pPr>
        <w:tabs>
          <w:tab w:val="left" w:pos="142"/>
          <w:tab w:val="left" w:pos="709"/>
          <w:tab w:val="left" w:pos="993"/>
        </w:tabs>
        <w:spacing w:line="276" w:lineRule="auto"/>
        <w:ind w:left="-284"/>
        <w:jc w:val="both"/>
      </w:pPr>
      <w:r w:rsidRPr="00DC221B">
        <w:t>Вместе с номером и датой наступления события источник может указать время события. По договору, в котором содержатся элементы различных договоров, предусмотренных законом или иными правовыми актами (смешанный договор), УИд присваивается каждой сделке, элементы которой содержатся в смешанном договоре и сведения о которой передаются в бюро.</w:t>
      </w:r>
    </w:p>
    <w:p w:rsidR="00537B75" w:rsidRPr="00DC221B" w:rsidRDefault="00362333" w:rsidP="00E86B83">
      <w:pPr>
        <w:tabs>
          <w:tab w:val="left" w:pos="142"/>
        </w:tabs>
        <w:ind w:left="-284"/>
        <w:jc w:val="both"/>
      </w:pPr>
      <w:r w:rsidRPr="00DC221B">
        <w:t>В случае если с даты, указанной по показателю «Дата расчета» блока ФЛ_25/ЮЛ_17, прошел 31 календарный день</w:t>
      </w:r>
      <w:r w:rsidR="00B01992" w:rsidRPr="00DC221B">
        <w:t>,</w:t>
      </w:r>
      <w:r w:rsidRPr="00DC221B">
        <w:t xml:space="preserve"> и не наступило ни одно из событий 2.5, 2.10, 2.11, источник обязан сформировать и передать в бюро группу блоков показателей, соответствующую событию 2.3.</w:t>
      </w:r>
    </w:p>
    <w:p w:rsidR="00537B75" w:rsidRPr="00DC221B" w:rsidRDefault="00537B75" w:rsidP="00E86B83">
      <w:pPr>
        <w:tabs>
          <w:tab w:val="left" w:pos="142"/>
        </w:tabs>
        <w:ind w:left="-284"/>
        <w:jc w:val="both"/>
        <w:sectPr w:rsidR="00537B75" w:rsidRPr="00DC221B">
          <w:pgSz w:w="11906" w:h="16838"/>
          <w:pgMar w:top="1134" w:right="850" w:bottom="1134" w:left="1701" w:header="708" w:footer="708" w:gutter="0"/>
          <w:cols w:space="708"/>
          <w:docGrid w:linePitch="360"/>
        </w:sectPr>
      </w:pPr>
    </w:p>
    <w:p w:rsidR="00083BF4" w:rsidRPr="00DC221B" w:rsidRDefault="00083BF4" w:rsidP="00C83E9D">
      <w:pPr>
        <w:pStyle w:val="311"/>
      </w:pPr>
      <w:bookmarkStart w:id="27" w:name="_Toc140152776"/>
      <w:bookmarkStart w:id="28" w:name="_Toc199250501"/>
      <w:r w:rsidRPr="00DC221B">
        <w:lastRenderedPageBreak/>
        <w:t>Корректировка / исключение / аннулирование сведений</w:t>
      </w:r>
      <w:bookmarkEnd w:id="27"/>
      <w:bookmarkEnd w:id="28"/>
    </w:p>
    <w:p w:rsidR="00083BF4" w:rsidRPr="00DC221B" w:rsidRDefault="00083BF4" w:rsidP="00083BF4">
      <w:pPr>
        <w:spacing w:before="240"/>
        <w:jc w:val="both"/>
      </w:pPr>
      <w:r w:rsidRPr="00DC221B">
        <w:t>ФЗ «О кредитных историях» и Положение №758-П предусматривают процедуру удаления сведений из базы данных бюро кредитных историй. Процедура удаления на основаниях, перечисленных в ФЗ «О кредитных историях», называется «аннулирование». Удаление сведений по причине их ошибочной передачи называется «исключение». Также предусмотрены процедуры обновления данных и корректировки - замены некорректных сведений корректными.</w:t>
      </w:r>
    </w:p>
    <w:p w:rsidR="00083BF4" w:rsidRPr="00DC221B" w:rsidRDefault="00083BF4" w:rsidP="00083BF4">
      <w:pPr>
        <w:jc w:val="both"/>
      </w:pPr>
      <w:r w:rsidRPr="00DC221B">
        <w:t>Реализовано три вида изменения данных:</w:t>
      </w:r>
    </w:p>
    <w:p w:rsidR="00083BF4" w:rsidRPr="00DC221B" w:rsidRDefault="00083BF4" w:rsidP="00C7384E">
      <w:pPr>
        <w:spacing w:after="0"/>
        <w:jc w:val="both"/>
      </w:pPr>
      <w:r w:rsidRPr="00DC221B">
        <w:t>- внесение изменений в показатели, не связанные с записью кредитной истории, в связи с ошибкой. Выполняется через событие 3.1;</w:t>
      </w:r>
      <w:r w:rsidRPr="00DC221B">
        <w:br/>
        <w:t>- внесение изменений в связи с ошибкой в показателях по событиям, связанным с записью кредитной истории. Выполняется через событие 3.2;</w:t>
      </w:r>
    </w:p>
    <w:p w:rsidR="00083BF4" w:rsidRPr="00DC221B" w:rsidRDefault="00083BF4" w:rsidP="00083BF4">
      <w:pPr>
        <w:jc w:val="both"/>
      </w:pPr>
      <w:r w:rsidRPr="00DC221B">
        <w:t>- обновление изменяемых неключевых показателей с признаком «И».</w:t>
      </w:r>
    </w:p>
    <w:p w:rsidR="00083BF4" w:rsidRPr="00DC221B" w:rsidRDefault="00083BF4" w:rsidP="00083BF4">
      <w:pPr>
        <w:jc w:val="both"/>
      </w:pPr>
      <w:bookmarkStart w:id="29" w:name="Правила_удаления_блоков_ТЧ"/>
      <w:bookmarkEnd w:id="29"/>
      <w:r w:rsidRPr="00DC221B">
        <w:t>Корректировке и удалению по</w:t>
      </w:r>
      <w:r w:rsidR="00C02E97" w:rsidRPr="00DC221B">
        <w:t>д</w:t>
      </w:r>
      <w:r w:rsidRPr="00DC221B">
        <w:t>лежат только те данные, которые ранее передавал сам источник. Переданные другими авторами данные могут изменить только сами авторы.</w:t>
      </w:r>
      <w:r w:rsidR="00C7384E" w:rsidRPr="00DC221B">
        <w:t xml:space="preserve"> </w:t>
      </w:r>
      <w:r w:rsidR="00F52A26" w:rsidRPr="00DC221B">
        <w:t>Блоки титульной части КИ субъекта с одними и теми же сведениями могут быть переданы разными источниками. Поэтому удаление таких блоков (в т.ч. в целях корректировки ошибочных сведений) возможно только при получении команд на удаление от всех авторов этих сведений. Источник, приславший команду на удаление блока, выбывает из числа авторов. Если автор остался один, блок может быть удалён, если он остался не последним у данного субъекта, или ему на замену прислан блок с корректной информацией. Без замены оставшийся последним блок не удаляется (за исключением события 3.5/4.3 – удаление всей кредитной истории субъекта). Блок с корректной информацией добавляется в БД независимо от успешности поиска в БД корректируемого блока и выполнения процедуры его удаления.</w:t>
      </w:r>
    </w:p>
    <w:p w:rsidR="00083BF4" w:rsidRPr="00DC221B" w:rsidRDefault="00083BF4" w:rsidP="00083BF4">
      <w:pPr>
        <w:jc w:val="both"/>
      </w:pPr>
      <w:r w:rsidRPr="00DC221B">
        <w:t>Корректировка значений показателей событиями 3.1, 3.2 выполняется поблочно: путём удаления блока с неправильными данными и добавления блока с корректными данными. При корректировке отдельных блоков событием 3.1 в название блока с неправильными данными добавляется признак «_</w:t>
      </w:r>
      <w:r w:rsidRPr="00DC221B">
        <w:rPr>
          <w:lang w:val="en-US"/>
        </w:rPr>
        <w:t>current</w:t>
      </w:r>
      <w:r w:rsidRPr="00DC221B">
        <w:t>», например "FL_</w:t>
      </w:r>
      <w:r w:rsidR="005F31D7" w:rsidRPr="00DC221B">
        <w:t>3</w:t>
      </w:r>
      <w:r w:rsidRPr="00DC221B">
        <w:t>_</w:t>
      </w:r>
      <w:r w:rsidR="005F31D7" w:rsidRPr="00DC221B">
        <w:rPr>
          <w:lang w:val="en-US"/>
        </w:rPr>
        <w:t>Birth</w:t>
      </w:r>
      <w:r w:rsidRPr="00DC221B">
        <w:t>_current". В название блока с правильными данными добавляется признак «_</w:t>
      </w:r>
      <w:r w:rsidRPr="00DC221B">
        <w:rPr>
          <w:lang w:val="en-US"/>
        </w:rPr>
        <w:t>new</w:t>
      </w:r>
      <w:r w:rsidRPr="00DC221B">
        <w:t>», например "FL_</w:t>
      </w:r>
      <w:r w:rsidR="005F31D7" w:rsidRPr="00DC221B">
        <w:t>3</w:t>
      </w:r>
      <w:r w:rsidRPr="00DC221B">
        <w:t>_</w:t>
      </w:r>
      <w:r w:rsidR="005F31D7" w:rsidRPr="00DC221B">
        <w:rPr>
          <w:lang w:val="en-US"/>
        </w:rPr>
        <w:t>Birth</w:t>
      </w:r>
      <w:r w:rsidRPr="00DC221B">
        <w:t>_</w:t>
      </w:r>
      <w:r w:rsidRPr="00DC221B">
        <w:rPr>
          <w:lang w:val="en-US"/>
        </w:rPr>
        <w:t>new</w:t>
      </w:r>
      <w:r w:rsidRPr="00DC221B">
        <w:t xml:space="preserve">". </w:t>
      </w:r>
    </w:p>
    <w:p w:rsidR="00083BF4" w:rsidRPr="00DC221B" w:rsidRDefault="005F31D7" w:rsidP="00083BF4">
      <w:pPr>
        <w:jc w:val="both"/>
      </w:pPr>
      <w:r w:rsidRPr="00DC221B">
        <w:t>Согласно схеме Events.xsd, некоторые блоки могут быть изменены только совместно. Они входят в состав секций с названиями _Group (например, “FL_1_4_Group”, “FL_2_5_Group”, "FL_32_35_Group") и должны передаваться в командах на изменение вместе, даже если в каком-то из этих блоков изменений нет. При этом признаки «_current» и «_new» добавляются к названиям секций «_Group», а не к отдельным блокам, входящим в их состав.</w:t>
      </w:r>
      <w:r w:rsidR="00083BF4" w:rsidRPr="00DC221B">
        <w:t xml:space="preserve"> </w:t>
      </w:r>
    </w:p>
    <w:p w:rsidR="00083BF4" w:rsidRPr="00DC221B" w:rsidRDefault="00083BF4" w:rsidP="00083BF4">
      <w:pPr>
        <w:jc w:val="both"/>
      </w:pPr>
      <w:r w:rsidRPr="00DC221B">
        <w:lastRenderedPageBreak/>
        <w:t>Исключение и аннулирование ошибочных показателей событиями 3.1 и 4.1 выполняется также поблочно. При этом в название блока с удаляемыми данными добавляется признак «_</w:t>
      </w:r>
      <w:r w:rsidRPr="00DC221B">
        <w:rPr>
          <w:lang w:val="en-US"/>
        </w:rPr>
        <w:t>current</w:t>
      </w:r>
      <w:r w:rsidRPr="00DC221B">
        <w:t>», а блок с добавкой «_</w:t>
      </w:r>
      <w:r w:rsidRPr="00DC221B">
        <w:rPr>
          <w:lang w:val="en-US"/>
        </w:rPr>
        <w:t>new</w:t>
      </w:r>
      <w:r w:rsidRPr="00DC221B">
        <w:t>» не формируется (за исключением "FL_1_4_Group_</w:t>
      </w:r>
      <w:r w:rsidRPr="00DC221B">
        <w:rPr>
          <w:lang w:val="en-US"/>
        </w:rPr>
        <w:t>new</w:t>
      </w:r>
      <w:r w:rsidRPr="00DC221B">
        <w:t>" и "FL_3_Birth_new"). Связанные в одну «*_</w:t>
      </w:r>
      <w:r w:rsidR="00634F1F" w:rsidRPr="00DC221B">
        <w:rPr>
          <w:lang w:val="en-US"/>
        </w:rPr>
        <w:t>G</w:t>
      </w:r>
      <w:r w:rsidRPr="00DC221B">
        <w:rPr>
          <w:lang w:val="en-US"/>
        </w:rPr>
        <w:t>roup</w:t>
      </w:r>
      <w:r w:rsidRPr="00DC221B">
        <w:t xml:space="preserve">»-секцию блоки также удаляются совместно. </w:t>
      </w:r>
    </w:p>
    <w:p w:rsidR="00083BF4" w:rsidRPr="00DC221B" w:rsidRDefault="00083BF4" w:rsidP="00083BF4">
      <w:pPr>
        <w:jc w:val="both"/>
      </w:pPr>
      <w:r w:rsidRPr="00DC221B">
        <w:t xml:space="preserve">Изменение значений неключевых показателей с признаком «И», не связанное с исправлением ошибки, выполняется в результате обработки событий 1.х и 2.х при совпадении значений ключевых показателей переданного блока со значениями тех же показателей, записанных в БД, и при более поздней «дате события». </w:t>
      </w:r>
    </w:p>
    <w:p w:rsidR="00083BF4" w:rsidRPr="00DC221B" w:rsidRDefault="00083BF4" w:rsidP="00083BF4">
      <w:pPr>
        <w:jc w:val="both"/>
      </w:pPr>
      <w:r w:rsidRPr="00DC221B">
        <w:t>Аннулирование данных применяется во всех случаях, предусмотренных ФЗ «О кредитных историях». Исключение из БД БКИ допустимо только в случае, когда данные были переданы неправомерно (ошибочно) – например, без согласия субъекта, по ошибочному субъекту, переданные ранее события в реальности не наступали и т.п. Аннулирование и исключение отдельных показателей кредитной истории событиями 4.1, 3.1, 3.2 выполняется поблочно, т.е. удаляется блок, содержащий показатель с ошибочным значением.</w:t>
      </w:r>
    </w:p>
    <w:p w:rsidR="00083BF4" w:rsidRPr="00DC221B" w:rsidRDefault="00083BF4" w:rsidP="00083BF4">
      <w:pPr>
        <w:jc w:val="both"/>
      </w:pPr>
      <w:r w:rsidRPr="00DC221B">
        <w:rPr>
          <w:b/>
        </w:rPr>
        <w:t xml:space="preserve"> (!)</w:t>
      </w:r>
      <w:r w:rsidRPr="00DC221B">
        <w:t xml:space="preserve"> Настоятельно рекомендуется контролировать результаты операций аннулирования/исключения/корректировки. Запросите кредитный отчет и убедитесь, что состояние кредитной истории соответствует ожиданиям.</w:t>
      </w:r>
    </w:p>
    <w:p w:rsidR="00083BF4" w:rsidRPr="00DC221B" w:rsidRDefault="00083BF4" w:rsidP="00083BF4">
      <w:pPr>
        <w:jc w:val="both"/>
      </w:pPr>
      <w:r w:rsidRPr="00DC221B">
        <w:t xml:space="preserve">Далее описан порядок корректировки и удаления данных для различных типов показателей, блоков, для разных частей кредитной истории и кредитной истории целиком. </w:t>
      </w:r>
    </w:p>
    <w:p w:rsidR="00083BF4" w:rsidRPr="00DC221B" w:rsidRDefault="00083BF4" w:rsidP="00083BF4"/>
    <w:p w:rsidR="00083BF4" w:rsidRPr="00DC221B" w:rsidRDefault="00083BF4" w:rsidP="005860B6">
      <w:pPr>
        <w:pStyle w:val="311"/>
      </w:pPr>
      <w:bookmarkStart w:id="30" w:name="_Toc140152777"/>
      <w:bookmarkStart w:id="31" w:name="_Toc199250502"/>
      <w:r w:rsidRPr="00DC221B">
        <w:t>Корректировка / исключение / аннулирование показателей из Титульной части</w:t>
      </w:r>
      <w:bookmarkEnd w:id="30"/>
      <w:bookmarkEnd w:id="31"/>
    </w:p>
    <w:p w:rsidR="00083BF4" w:rsidRPr="00DC221B" w:rsidRDefault="00083BF4" w:rsidP="005860B6">
      <w:pPr>
        <w:pStyle w:val="4"/>
      </w:pPr>
      <w:bookmarkStart w:id="32" w:name="_Toc199250503"/>
      <w:r w:rsidRPr="00DC221B">
        <w:t>Корректировка показателей</w:t>
      </w:r>
      <w:bookmarkEnd w:id="32"/>
    </w:p>
    <w:p w:rsidR="00083BF4" w:rsidRPr="00DC221B" w:rsidRDefault="00083BF4" w:rsidP="001F265D">
      <w:pPr>
        <w:jc w:val="both"/>
      </w:pPr>
      <w:r w:rsidRPr="00DC221B">
        <w:t xml:space="preserve">К титульной части (ТЧ) относятся показатели блоков 1-7 для физических лиц (ФЛ_1-ФЛ_7) и 1-5 для юридических лиц (ЮЛ_1-ЮЛ_5). </w:t>
      </w:r>
    </w:p>
    <w:p w:rsidR="00083BF4" w:rsidRPr="00DC221B" w:rsidRDefault="00083BF4" w:rsidP="001F265D">
      <w:pPr>
        <w:jc w:val="both"/>
      </w:pPr>
      <w:r w:rsidRPr="00DC221B">
        <w:t>Изменение значений показателей выполняется с использованием события 3.1 «Требуется внесение изменений в связи с ошибкой в показателях кредитной истории, не связанных с записью кредитной истории».</w:t>
      </w:r>
    </w:p>
    <w:p w:rsidR="00083BF4" w:rsidRPr="00DC221B" w:rsidRDefault="00083BF4" w:rsidP="001C287C">
      <w:pPr>
        <w:spacing w:after="0"/>
        <w:jc w:val="both"/>
      </w:pPr>
      <w:r w:rsidRPr="00DC221B">
        <w:t>Необходимо передать:</w:t>
      </w:r>
    </w:p>
    <w:p w:rsidR="00083BF4" w:rsidRPr="00DC221B" w:rsidRDefault="00083BF4" w:rsidP="001C287C">
      <w:pPr>
        <w:spacing w:after="0"/>
        <w:jc w:val="both"/>
      </w:pPr>
      <w:r w:rsidRPr="00DC221B">
        <w:t xml:space="preserve">- в секции с данными субъекта </w:t>
      </w:r>
      <w:r w:rsidR="00B73B03" w:rsidRPr="00DC221B">
        <w:t>&lt;</w:t>
      </w:r>
      <w:r w:rsidRPr="00DC221B">
        <w:t>Subject</w:t>
      </w:r>
      <w:r w:rsidR="004F1853" w:rsidRPr="00DC221B">
        <w:t>_</w:t>
      </w:r>
      <w:r w:rsidRPr="00DC221B">
        <w:t>FL</w:t>
      </w:r>
      <w:r w:rsidR="00B73B03" w:rsidRPr="00DC221B">
        <w:t>&gt;&lt;</w:t>
      </w:r>
      <w:r w:rsidR="00B73B03" w:rsidRPr="00DC221B">
        <w:rPr>
          <w:lang w:val="en-US"/>
        </w:rPr>
        <w:t>Title</w:t>
      </w:r>
      <w:r w:rsidR="00B73B03" w:rsidRPr="00DC221B">
        <w:t>&gt;</w:t>
      </w:r>
      <w:r w:rsidRPr="00DC221B">
        <w:t xml:space="preserve"> или </w:t>
      </w:r>
      <w:r w:rsidR="00B73B03" w:rsidRPr="00DC221B">
        <w:t>&lt;</w:t>
      </w:r>
      <w:r w:rsidRPr="00DC221B">
        <w:t>Subject</w:t>
      </w:r>
      <w:r w:rsidR="004F1853" w:rsidRPr="00DC221B">
        <w:t>_</w:t>
      </w:r>
      <w:r w:rsidRPr="00DC221B">
        <w:rPr>
          <w:lang w:val="en-US"/>
        </w:rPr>
        <w:t>U</w:t>
      </w:r>
      <w:r w:rsidRPr="00DC221B">
        <w:t>L</w:t>
      </w:r>
      <w:r w:rsidR="00B73B03" w:rsidRPr="00DC221B">
        <w:t>&gt;&lt;</w:t>
      </w:r>
      <w:r w:rsidR="00B73B03" w:rsidRPr="00DC221B">
        <w:rPr>
          <w:lang w:val="en-US"/>
        </w:rPr>
        <w:t>Title</w:t>
      </w:r>
      <w:r w:rsidR="00B73B03" w:rsidRPr="00DC221B">
        <w:t>&gt;</w:t>
      </w:r>
      <w:r w:rsidRPr="00DC221B">
        <w:t xml:space="preserve"> блоки ТЧ с </w:t>
      </w:r>
      <w:r w:rsidR="00A10FE3" w:rsidRPr="00DC221B">
        <w:t>ранее переданными</w:t>
      </w:r>
      <w:r w:rsidRPr="00DC221B">
        <w:t xml:space="preserve"> данными</w:t>
      </w:r>
      <w:r w:rsidR="007A1D59" w:rsidRPr="00DC221B">
        <w:rPr>
          <w:rStyle w:val="a8"/>
        </w:rPr>
        <w:footnoteReference w:id="11"/>
      </w:r>
      <w:r w:rsidRPr="00DC221B">
        <w:t>,</w:t>
      </w:r>
    </w:p>
    <w:p w:rsidR="00083BF4" w:rsidRPr="00DC221B" w:rsidRDefault="00083BF4" w:rsidP="001C287C">
      <w:pPr>
        <w:spacing w:after="0"/>
        <w:jc w:val="both"/>
      </w:pPr>
      <w:r w:rsidRPr="00DC221B">
        <w:lastRenderedPageBreak/>
        <w:t xml:space="preserve">- в секции с данными события 3.1 в атрибуте operationCode «Код операции, в рамках которой сформирована группа блоков показателей» значение </w:t>
      </w:r>
      <w:r w:rsidRPr="00DC221B">
        <w:rPr>
          <w:lang w:val="en-US"/>
        </w:rPr>
        <w:t>C</w:t>
      </w:r>
      <w:r w:rsidRPr="00DC221B">
        <w:t xml:space="preserve">.1 </w:t>
      </w:r>
      <w:r w:rsidRPr="00DC221B">
        <w:rPr>
          <w:vertAlign w:val="superscript"/>
        </w:rPr>
        <w:footnoteReference w:id="12"/>
      </w:r>
      <w:r w:rsidRPr="00DC221B">
        <w:t>,</w:t>
      </w:r>
      <w:r w:rsidR="00634F1F" w:rsidRPr="00DC221B">
        <w:t xml:space="preserve"> а в атрибуте </w:t>
      </w:r>
      <w:r w:rsidR="00634F1F" w:rsidRPr="00DC221B">
        <w:rPr>
          <w:lang w:val="en-US"/>
        </w:rPr>
        <w:t>changeReason</w:t>
      </w:r>
      <w:r w:rsidR="00634F1F" w:rsidRPr="00DC221B">
        <w:t xml:space="preserve"> – «Код причины изменения кредитной информации».</w:t>
      </w:r>
    </w:p>
    <w:p w:rsidR="00083BF4" w:rsidRPr="00DC221B" w:rsidRDefault="00083BF4" w:rsidP="001C287C">
      <w:pPr>
        <w:spacing w:after="0"/>
        <w:jc w:val="both"/>
      </w:pPr>
      <w:r w:rsidRPr="00DC221B">
        <w:t>- секцию с названием исправляемого блока, внутри которой:</w:t>
      </w:r>
    </w:p>
    <w:p w:rsidR="00083BF4" w:rsidRPr="00DC221B" w:rsidRDefault="00083BF4" w:rsidP="001C287C">
      <w:pPr>
        <w:spacing w:after="0"/>
        <w:ind w:firstLine="708"/>
        <w:jc w:val="both"/>
      </w:pPr>
      <w:r w:rsidRPr="00DC221B">
        <w:t>- блок с исправляемыми данными, с признаком «_</w:t>
      </w:r>
      <w:r w:rsidRPr="00DC221B">
        <w:rPr>
          <w:lang w:val="en-US"/>
        </w:rPr>
        <w:t>current</w:t>
      </w:r>
      <w:r w:rsidRPr="00DC221B">
        <w:t>» в названии,</w:t>
      </w:r>
    </w:p>
    <w:p w:rsidR="00083BF4" w:rsidRPr="00DC221B" w:rsidRDefault="00083BF4" w:rsidP="001C287C">
      <w:pPr>
        <w:spacing w:after="0"/>
        <w:ind w:firstLine="708"/>
        <w:jc w:val="both"/>
      </w:pPr>
      <w:r w:rsidRPr="00DC221B">
        <w:t>- блок с корректными данными, с признаком «_</w:t>
      </w:r>
      <w:r w:rsidRPr="00DC221B">
        <w:rPr>
          <w:lang w:val="en-US"/>
        </w:rPr>
        <w:t>new</w:t>
      </w:r>
      <w:r w:rsidRPr="00DC221B">
        <w:t>» в названии.</w:t>
      </w:r>
    </w:p>
    <w:p w:rsidR="00083BF4" w:rsidRPr="00DC221B" w:rsidRDefault="00083BF4" w:rsidP="001F265D">
      <w:pPr>
        <w:jc w:val="both"/>
      </w:pPr>
      <w:r w:rsidRPr="00DC221B">
        <w:t xml:space="preserve">Если блок </w:t>
      </w:r>
      <w:r w:rsidR="00CD3C5A" w:rsidRPr="00DC221B">
        <w:t>связан</w:t>
      </w:r>
      <w:r w:rsidRPr="00DC221B">
        <w:t xml:space="preserve"> с другим в секцию _</w:t>
      </w:r>
      <w:r w:rsidR="00DA6ECB" w:rsidRPr="00DC221B">
        <w:rPr>
          <w:lang w:val="en-US"/>
        </w:rPr>
        <w:t>G</w:t>
      </w:r>
      <w:r w:rsidRPr="00DC221B">
        <w:rPr>
          <w:lang w:val="en-US"/>
        </w:rPr>
        <w:t>roup</w:t>
      </w:r>
      <w:r w:rsidRPr="00DC221B">
        <w:t>, то добавки к имени _</w:t>
      </w:r>
      <w:r w:rsidRPr="00DC221B">
        <w:rPr>
          <w:lang w:val="en-US"/>
        </w:rPr>
        <w:t>current</w:t>
      </w:r>
      <w:r w:rsidRPr="00DC221B">
        <w:t xml:space="preserve"> и _</w:t>
      </w:r>
      <w:r w:rsidRPr="00DC221B">
        <w:rPr>
          <w:lang w:val="en-US"/>
        </w:rPr>
        <w:t>new</w:t>
      </w:r>
      <w:r w:rsidRPr="00DC221B">
        <w:t xml:space="preserve"> применяются к имени общей секции, а не конкретного блока (например, «FL_1_4_</w:t>
      </w:r>
      <w:r w:rsidRPr="00DC221B">
        <w:rPr>
          <w:lang w:val="en-US"/>
        </w:rPr>
        <w:t>G</w:t>
      </w:r>
      <w:r w:rsidRPr="00DC221B">
        <w:t>roup_current» и «FL_1_4_</w:t>
      </w:r>
      <w:r w:rsidRPr="00DC221B">
        <w:rPr>
          <w:lang w:val="en-US"/>
        </w:rPr>
        <w:t>G</w:t>
      </w:r>
      <w:r w:rsidRPr="00DC221B">
        <w:t>roup_</w:t>
      </w:r>
      <w:r w:rsidRPr="00DC221B">
        <w:rPr>
          <w:lang w:val="en-US"/>
        </w:rPr>
        <w:t>new</w:t>
      </w:r>
      <w:r w:rsidRPr="00DC221B">
        <w:t>»), а внутри этих секций блоки именуются без добавок («FL_1_</w:t>
      </w:r>
      <w:r w:rsidRPr="00DC221B">
        <w:rPr>
          <w:lang w:val="en-US"/>
        </w:rPr>
        <w:t>Name</w:t>
      </w:r>
      <w:r w:rsidRPr="00DC221B">
        <w:t>» и «FL_4_</w:t>
      </w:r>
      <w:r w:rsidRPr="00DC221B">
        <w:rPr>
          <w:lang w:val="en-US"/>
        </w:rPr>
        <w:t>Doc</w:t>
      </w:r>
      <w:r w:rsidRPr="00DC221B">
        <w:t>»).</w:t>
      </w:r>
    </w:p>
    <w:p w:rsidR="00E16873" w:rsidRPr="00DC221B" w:rsidRDefault="00E16873" w:rsidP="00E16873">
      <w:pPr>
        <w:jc w:val="both"/>
      </w:pPr>
      <w:r w:rsidRPr="00DC221B">
        <w:rPr>
          <w:b/>
        </w:rPr>
        <w:t>(!)</w:t>
      </w:r>
      <w:r w:rsidRPr="00DC221B">
        <w:t xml:space="preserve"> В связи с тем, что сведения о ФИО и дате/месте рождения хранятся в базе данных в одной записи, при изменении сведений о ФИО, указанном в составе </w:t>
      </w:r>
      <w:r w:rsidRPr="00DC221B">
        <w:rPr>
          <w:lang w:val="en-US"/>
        </w:rPr>
        <w:t>FL</w:t>
      </w:r>
      <w:r w:rsidRPr="00DC221B">
        <w:t>_1_4_</w:t>
      </w:r>
      <w:r w:rsidRPr="00DC221B">
        <w:rPr>
          <w:lang w:val="en-US"/>
        </w:rPr>
        <w:t>Group</w:t>
      </w:r>
      <w:r w:rsidRPr="00DC221B">
        <w:t>_</w:t>
      </w:r>
      <w:r w:rsidRPr="00DC221B">
        <w:rPr>
          <w:lang w:val="en-US"/>
        </w:rPr>
        <w:t>current</w:t>
      </w:r>
      <w:r w:rsidRPr="00DC221B">
        <w:t xml:space="preserve"> или </w:t>
      </w:r>
      <w:r w:rsidR="001865F9" w:rsidRPr="00DC221B">
        <w:rPr>
          <w:lang w:val="en-US"/>
        </w:rPr>
        <w:t>FL</w:t>
      </w:r>
      <w:r w:rsidR="001865F9" w:rsidRPr="00DC221B">
        <w:t>_2_5_</w:t>
      </w:r>
      <w:r w:rsidR="001865F9" w:rsidRPr="00DC221B">
        <w:rPr>
          <w:lang w:val="en-US"/>
        </w:rPr>
        <w:t>Group</w:t>
      </w:r>
      <w:r w:rsidRPr="00DC221B">
        <w:t>_</w:t>
      </w:r>
      <w:r w:rsidRPr="00DC221B">
        <w:rPr>
          <w:lang w:val="en-US"/>
        </w:rPr>
        <w:t>current</w:t>
      </w:r>
      <w:r w:rsidRPr="00DC221B">
        <w:t>, без блока FL_3_Birth_current, для поиска корректируемой записи используются сведения о рождении из титульной части. При изменении сведений о дате рождения из FL_3_Birth_current, указанном без</w:t>
      </w:r>
      <w:r w:rsidR="00BA43D1" w:rsidRPr="00DC221B">
        <w:t xml:space="preserve"> </w:t>
      </w:r>
      <w:r w:rsidRPr="00DC221B">
        <w:rPr>
          <w:lang w:val="en-US"/>
        </w:rPr>
        <w:t>FL</w:t>
      </w:r>
      <w:r w:rsidRPr="00DC221B">
        <w:t>_1_4_</w:t>
      </w:r>
      <w:r w:rsidRPr="00DC221B">
        <w:rPr>
          <w:lang w:val="en-US"/>
        </w:rPr>
        <w:t>Group</w:t>
      </w:r>
      <w:r w:rsidRPr="00DC221B">
        <w:t>_</w:t>
      </w:r>
      <w:r w:rsidRPr="00DC221B">
        <w:rPr>
          <w:lang w:val="en-US"/>
        </w:rPr>
        <w:t>current</w:t>
      </w:r>
      <w:r w:rsidRPr="00DC221B">
        <w:t xml:space="preserve"> или </w:t>
      </w:r>
      <w:r w:rsidR="001865F9" w:rsidRPr="00DC221B">
        <w:rPr>
          <w:lang w:val="en-US"/>
        </w:rPr>
        <w:t>FL</w:t>
      </w:r>
      <w:r w:rsidR="001865F9" w:rsidRPr="00DC221B">
        <w:t>_2_5_</w:t>
      </w:r>
      <w:r w:rsidR="001865F9" w:rsidRPr="00DC221B">
        <w:rPr>
          <w:lang w:val="en-US"/>
        </w:rPr>
        <w:t>Group</w:t>
      </w:r>
      <w:r w:rsidRPr="00DC221B">
        <w:t>_</w:t>
      </w:r>
      <w:r w:rsidRPr="00DC221B">
        <w:rPr>
          <w:lang w:val="en-US"/>
        </w:rPr>
        <w:t>current</w:t>
      </w:r>
      <w:r w:rsidRPr="00DC221B">
        <w:t xml:space="preserve">, для поиска корректируемой записи используются сведения о ФИО из титульной части. При наличии в титульной части нескольких заполненных блоков </w:t>
      </w:r>
      <w:r w:rsidRPr="00DC221B">
        <w:rPr>
          <w:lang w:val="en-US"/>
        </w:rPr>
        <w:t>FL</w:t>
      </w:r>
      <w:r w:rsidRPr="00DC221B">
        <w:t>_2_</w:t>
      </w:r>
      <w:r w:rsidRPr="00DC221B">
        <w:rPr>
          <w:lang w:val="en-US"/>
        </w:rPr>
        <w:t>PrevName</w:t>
      </w:r>
      <w:r w:rsidRPr="00DC221B">
        <w:t xml:space="preserve">, корректировке подлежат даты рождения для всех ФИО, указанных в блоках титульной части. </w:t>
      </w:r>
    </w:p>
    <w:p w:rsidR="00E16873" w:rsidRPr="00DC221B" w:rsidRDefault="00E16873" w:rsidP="00E16873">
      <w:pPr>
        <w:jc w:val="both"/>
      </w:pPr>
      <w:r w:rsidRPr="00DC221B">
        <w:t>Если в корректируемых сведениях указаны и ФИО, и данные рождения (</w:t>
      </w:r>
      <w:r w:rsidRPr="00DC221B">
        <w:rPr>
          <w:lang w:val="en-US"/>
        </w:rPr>
        <w:t>FL</w:t>
      </w:r>
      <w:r w:rsidRPr="00DC221B">
        <w:t>_1_4_</w:t>
      </w:r>
      <w:r w:rsidRPr="00DC221B">
        <w:rPr>
          <w:lang w:val="en-US"/>
        </w:rPr>
        <w:t>Group</w:t>
      </w:r>
      <w:r w:rsidRPr="00DC221B">
        <w:t>_</w:t>
      </w:r>
      <w:r w:rsidRPr="00DC221B">
        <w:rPr>
          <w:lang w:val="en-US"/>
        </w:rPr>
        <w:t>current</w:t>
      </w:r>
      <w:r w:rsidRPr="00DC221B">
        <w:t xml:space="preserve"> / </w:t>
      </w:r>
      <w:r w:rsidR="001865F9" w:rsidRPr="00DC221B">
        <w:rPr>
          <w:lang w:val="en-US"/>
        </w:rPr>
        <w:t>FL</w:t>
      </w:r>
      <w:r w:rsidR="001865F9" w:rsidRPr="00DC221B">
        <w:t>_2_5_</w:t>
      </w:r>
      <w:r w:rsidR="001865F9" w:rsidRPr="00DC221B">
        <w:rPr>
          <w:lang w:val="en-US"/>
        </w:rPr>
        <w:t>Group</w:t>
      </w:r>
      <w:r w:rsidRPr="00DC221B">
        <w:t>_</w:t>
      </w:r>
      <w:r w:rsidRPr="00DC221B">
        <w:rPr>
          <w:lang w:val="en-US"/>
        </w:rPr>
        <w:t>current</w:t>
      </w:r>
      <w:r w:rsidRPr="00DC221B">
        <w:t xml:space="preserve"> и FL_3_Birth_current), выполняется поиск только одной записи, в которой ФИО и данные рождения совпадают с указанными в </w:t>
      </w:r>
      <w:r w:rsidRPr="00DC221B">
        <w:rPr>
          <w:lang w:val="en-US"/>
        </w:rPr>
        <w:t>current</w:t>
      </w:r>
      <w:r w:rsidRPr="00DC221B">
        <w:t xml:space="preserve">. В этом случае для корректировки сведений в </w:t>
      </w:r>
      <w:r w:rsidRPr="00DC221B">
        <w:rPr>
          <w:lang w:val="en-US"/>
        </w:rPr>
        <w:t>new</w:t>
      </w:r>
      <w:r w:rsidRPr="00DC221B">
        <w:t xml:space="preserve"> блоках должны быть также указаны и ФИО, и данные рождения.</w:t>
      </w:r>
    </w:p>
    <w:p w:rsidR="00E16873" w:rsidRPr="00DC221B" w:rsidRDefault="00E16873" w:rsidP="00E16873">
      <w:pPr>
        <w:jc w:val="both"/>
      </w:pPr>
      <w:r w:rsidRPr="00DC221B">
        <w:t xml:space="preserve">Данные в одноименных блоках </w:t>
      </w:r>
      <w:r w:rsidRPr="00DC221B">
        <w:rPr>
          <w:lang w:val="en-US"/>
        </w:rPr>
        <w:t>current</w:t>
      </w:r>
      <w:r w:rsidRPr="00DC221B">
        <w:t xml:space="preserve"> и </w:t>
      </w:r>
      <w:r w:rsidRPr="00DC221B">
        <w:rPr>
          <w:lang w:val="en-US"/>
        </w:rPr>
        <w:t>new</w:t>
      </w:r>
      <w:r w:rsidRPr="00DC221B">
        <w:t xml:space="preserve"> подгрупп не должны совпадать полностью.</w:t>
      </w:r>
      <w:r w:rsidR="008B0DBF" w:rsidRPr="00DC221B">
        <w:t xml:space="preserve"> Если корректируются показатели блоков, объединённых в группы, то достаточно, чтобы в </w:t>
      </w:r>
      <w:r w:rsidR="008B0DBF" w:rsidRPr="00DC221B">
        <w:rPr>
          <w:lang w:val="en-US"/>
        </w:rPr>
        <w:t>current</w:t>
      </w:r>
      <w:r w:rsidR="008B0DBF" w:rsidRPr="00DC221B">
        <w:t xml:space="preserve"> и </w:t>
      </w:r>
      <w:r w:rsidR="008B0DBF" w:rsidRPr="00DC221B">
        <w:rPr>
          <w:lang w:val="en-US"/>
        </w:rPr>
        <w:t>new</w:t>
      </w:r>
      <w:r w:rsidR="008B0DBF" w:rsidRPr="00DC221B">
        <w:t xml:space="preserve"> отличалось значение хотя бы одного показателя</w:t>
      </w:r>
      <w:r w:rsidR="00310D17" w:rsidRPr="00DC221B">
        <w:t xml:space="preserve"> из такого объединения</w:t>
      </w:r>
      <w:r w:rsidR="008B0DBF" w:rsidRPr="00DC221B">
        <w:t>.</w:t>
      </w:r>
    </w:p>
    <w:p w:rsidR="00E16873" w:rsidRPr="00DC221B" w:rsidRDefault="000B39D9" w:rsidP="00E16873">
      <w:pPr>
        <w:jc w:val="both"/>
      </w:pPr>
      <w:r w:rsidRPr="00DC221B">
        <w:t>Если корректируемая запись в БД не найдена, в квитанции формируется сообщение «</w:t>
      </w:r>
      <w:r w:rsidRPr="00DC221B">
        <w:rPr>
          <w:lang w:val="en-US"/>
        </w:rPr>
        <w:t>warningMessage</w:t>
      </w:r>
      <w:r w:rsidRPr="00DC221B">
        <w:t xml:space="preserve">» с типом </w:t>
      </w:r>
      <w:r w:rsidRPr="00DC221B">
        <w:rPr>
          <w:lang w:val="en-US"/>
        </w:rPr>
        <w:t>NOTFOUND</w:t>
      </w:r>
      <w:r w:rsidRPr="00DC221B">
        <w:t xml:space="preserve"> и указанием данных блока </w:t>
      </w:r>
      <w:r w:rsidRPr="00DC221B">
        <w:rPr>
          <w:lang w:val="en-US"/>
        </w:rPr>
        <w:t>current</w:t>
      </w:r>
      <w:r w:rsidRPr="00DC221B">
        <w:t xml:space="preserve">. Сведения из блока </w:t>
      </w:r>
      <w:r w:rsidRPr="00DC221B">
        <w:rPr>
          <w:lang w:val="en-US"/>
        </w:rPr>
        <w:t>new</w:t>
      </w:r>
      <w:r w:rsidRPr="00DC221B">
        <w:t xml:space="preserve"> добавляются в БД независимо от результата поиска в БД данных блока </w:t>
      </w:r>
      <w:r w:rsidRPr="00DC221B">
        <w:rPr>
          <w:lang w:val="en-US"/>
        </w:rPr>
        <w:t>current</w:t>
      </w:r>
      <w:r w:rsidRPr="00DC221B">
        <w:t>.</w:t>
      </w:r>
    </w:p>
    <w:p w:rsidR="00E16873" w:rsidRPr="00DC221B" w:rsidRDefault="00E16873" w:rsidP="00E16873">
      <w:pPr>
        <w:jc w:val="both"/>
      </w:pPr>
      <w:r w:rsidRPr="00DC221B">
        <w:t xml:space="preserve">Корректировка каждой найденной записи выполняется только в том случае, когда источник является единственным автором записи. Если авторов записи несколько, либо источника среди них нет, либо состав авторов неизвестен, запись не корректируется, а источник исключается из числа ее авторов (если был в их числе). </w:t>
      </w:r>
    </w:p>
    <w:p w:rsidR="00E16873" w:rsidRPr="00DC221B" w:rsidRDefault="00E16873" w:rsidP="00E16873">
      <w:pPr>
        <w:jc w:val="both"/>
      </w:pPr>
      <w:r w:rsidRPr="00DC221B">
        <w:t xml:space="preserve">Если корректируемая запись найдена, и </w:t>
      </w:r>
      <w:r w:rsidRPr="00DC221B">
        <w:rPr>
          <w:lang w:val="en-US"/>
        </w:rPr>
        <w:t>new</w:t>
      </w:r>
      <w:r w:rsidRPr="00DC221B">
        <w:t xml:space="preserve"> блок заполнен, то каждый составной блок из ФИО и блока рождения, получившийся из данных блока </w:t>
      </w:r>
      <w:r w:rsidRPr="00DC221B">
        <w:rPr>
          <w:lang w:val="en-US"/>
        </w:rPr>
        <w:t>new</w:t>
      </w:r>
      <w:r w:rsidRPr="00DC221B">
        <w:t xml:space="preserve"> и пары из титульной части, проверяется на совпадение с уже имеющимися в базе записями. При наличии в </w:t>
      </w:r>
      <w:r w:rsidRPr="00DC221B">
        <w:rPr>
          <w:lang w:val="en-US"/>
        </w:rPr>
        <w:t>new</w:t>
      </w:r>
      <w:r w:rsidRPr="00DC221B">
        <w:t xml:space="preserve"> блоках данных и ФИО, и о рождении, проверяется наличие в базе только одной записи с такими же данными. Если такая запись уже существует в базе, </w:t>
      </w:r>
      <w:r w:rsidRPr="00DC221B">
        <w:lastRenderedPageBreak/>
        <w:t xml:space="preserve">источник добавляется в число её авторов (без дублирования его авторства). В противном случае новая запись добавляется в базу с указанием источника, как единственного автора. </w:t>
      </w:r>
    </w:p>
    <w:p w:rsidR="001B2CA1" w:rsidRPr="00DC221B" w:rsidRDefault="00E16873" w:rsidP="003112AB">
      <w:pPr>
        <w:jc w:val="both"/>
      </w:pPr>
      <w:r w:rsidRPr="00DC221B">
        <w:t>В одном событии 3.1 не допускается указание более одного блока для корректировки ФИО и одного блока для корректировки</w:t>
      </w:r>
      <w:r w:rsidR="00BA43D1" w:rsidRPr="00DC221B">
        <w:t xml:space="preserve"> </w:t>
      </w:r>
      <w:r w:rsidRPr="00DC221B">
        <w:t>данных рожде</w:t>
      </w:r>
      <w:r w:rsidR="001C287C" w:rsidRPr="00DC221B">
        <w:t xml:space="preserve">ния. </w:t>
      </w:r>
    </w:p>
    <w:p w:rsidR="00083BF4" w:rsidRPr="00DC221B" w:rsidRDefault="00083BF4" w:rsidP="005860B6">
      <w:pPr>
        <w:pStyle w:val="4"/>
      </w:pPr>
      <w:bookmarkStart w:id="33" w:name="_Аннулирование/исключение"/>
      <w:bookmarkStart w:id="34" w:name="_Toc199250504"/>
      <w:bookmarkEnd w:id="33"/>
      <w:r w:rsidRPr="00DC221B">
        <w:t>Исключение / Аннулирование</w:t>
      </w:r>
      <w:bookmarkEnd w:id="34"/>
      <w:r w:rsidRPr="00DC221B">
        <w:t xml:space="preserve"> </w:t>
      </w:r>
    </w:p>
    <w:p w:rsidR="00083BF4" w:rsidRPr="00DC221B" w:rsidRDefault="00083BF4" w:rsidP="001F265D">
      <w:pPr>
        <w:jc w:val="both"/>
      </w:pPr>
      <w:r w:rsidRPr="00DC221B">
        <w:t>Выполняется через событие 3.1 «Требуется внесение изменений в связи с ошибкой в показателях кредитной истории, не связанных с записью кредитной истории» или 4.1 «Требуется аннулирование отдельных показателей кредитной истории».</w:t>
      </w:r>
    </w:p>
    <w:p w:rsidR="00083BF4" w:rsidRPr="00DC221B" w:rsidRDefault="00083BF4" w:rsidP="001C287C">
      <w:pPr>
        <w:spacing w:after="0"/>
      </w:pPr>
      <w:r w:rsidRPr="00DC221B">
        <w:t xml:space="preserve"> Необходимо передать:</w:t>
      </w:r>
      <w:r w:rsidRPr="00DC221B">
        <w:br/>
        <w:t xml:space="preserve">- в секции с данными субъекта </w:t>
      </w:r>
      <w:r w:rsidR="00B73B03" w:rsidRPr="00DC221B">
        <w:t>&lt;Subject_FL&gt;&lt;</w:t>
      </w:r>
      <w:r w:rsidR="00B73B03" w:rsidRPr="00DC221B">
        <w:rPr>
          <w:lang w:val="en-US"/>
        </w:rPr>
        <w:t>Title</w:t>
      </w:r>
      <w:r w:rsidR="00B73B03" w:rsidRPr="00DC221B">
        <w:t>&gt; или &lt;Subject_</w:t>
      </w:r>
      <w:r w:rsidR="00B73B03" w:rsidRPr="00DC221B">
        <w:rPr>
          <w:lang w:val="en-US"/>
        </w:rPr>
        <w:t>U</w:t>
      </w:r>
      <w:r w:rsidR="00B73B03" w:rsidRPr="00DC221B">
        <w:t>L&gt;&lt;</w:t>
      </w:r>
      <w:r w:rsidR="00B73B03" w:rsidRPr="00DC221B">
        <w:rPr>
          <w:lang w:val="en-US"/>
        </w:rPr>
        <w:t>Title</w:t>
      </w:r>
      <w:r w:rsidR="00B73B03" w:rsidRPr="00DC221B">
        <w:t>&gt;</w:t>
      </w:r>
      <w:r w:rsidRPr="00DC221B">
        <w:t xml:space="preserve"> блоки ТЧ с данными, которые были переданы</w:t>
      </w:r>
      <w:r w:rsidR="00175EB4" w:rsidRPr="00DC221B">
        <w:t xml:space="preserve"> ранее</w:t>
      </w:r>
      <w:r w:rsidRPr="00DC221B">
        <w:t>,</w:t>
      </w:r>
    </w:p>
    <w:p w:rsidR="00083BF4" w:rsidRPr="00DC221B" w:rsidRDefault="00083BF4" w:rsidP="001C287C">
      <w:pPr>
        <w:spacing w:after="0"/>
        <w:jc w:val="both"/>
      </w:pPr>
      <w:r w:rsidRPr="00DC221B">
        <w:t xml:space="preserve">- в секции с данными события 3.1 в атрибуте operationCode «Код операции, в рамках которой сформирована группа блоков показателей» значение </w:t>
      </w:r>
      <w:r w:rsidRPr="00DC221B">
        <w:rPr>
          <w:lang w:val="en-US"/>
        </w:rPr>
        <w:t>C</w:t>
      </w:r>
      <w:r w:rsidRPr="00DC221B">
        <w:t>.</w:t>
      </w:r>
      <w:r w:rsidR="00FC2892" w:rsidRPr="00DC221B">
        <w:t>1</w:t>
      </w:r>
      <w:r w:rsidRPr="00DC221B">
        <w:t>,</w:t>
      </w:r>
      <w:r w:rsidR="00FC2892" w:rsidRPr="00DC221B">
        <w:t xml:space="preserve"> для события 4.1 значение operationCode </w:t>
      </w:r>
      <w:r w:rsidR="003E2CEC" w:rsidRPr="00DC221B">
        <w:rPr>
          <w:lang w:val="en-US"/>
        </w:rPr>
        <w:t>D</w:t>
      </w:r>
      <w:r w:rsidR="003E2CEC" w:rsidRPr="00DC221B">
        <w:t>.1</w:t>
      </w:r>
      <w:r w:rsidR="001F265D" w:rsidRPr="00DC221B">
        <w:t xml:space="preserve">, или </w:t>
      </w:r>
      <w:r w:rsidR="001F265D" w:rsidRPr="00DC221B">
        <w:rPr>
          <w:lang w:val="en-US"/>
        </w:rPr>
        <w:t>D</w:t>
      </w:r>
      <w:r w:rsidR="001F265D" w:rsidRPr="00DC221B">
        <w:t xml:space="preserve">.2, или </w:t>
      </w:r>
      <w:r w:rsidR="001F265D" w:rsidRPr="00DC221B">
        <w:rPr>
          <w:lang w:val="en-US"/>
        </w:rPr>
        <w:t>D</w:t>
      </w:r>
      <w:r w:rsidR="001F265D" w:rsidRPr="00DC221B">
        <w:t xml:space="preserve">.3, или </w:t>
      </w:r>
      <w:r w:rsidR="003E2CEC" w:rsidRPr="00DC221B">
        <w:rPr>
          <w:lang w:val="en-US"/>
        </w:rPr>
        <w:t>D</w:t>
      </w:r>
      <w:r w:rsidR="003E2CEC" w:rsidRPr="00DC221B">
        <w:t>.4</w:t>
      </w:r>
      <w:r w:rsidR="000B39D9" w:rsidRPr="00DC221B">
        <w:t xml:space="preserve">, значение </w:t>
      </w:r>
      <w:r w:rsidR="000B39D9" w:rsidRPr="00DC221B">
        <w:rPr>
          <w:lang w:val="en-US"/>
        </w:rPr>
        <w:t>changeReason</w:t>
      </w:r>
      <w:r w:rsidR="001F265D" w:rsidRPr="00DC221B">
        <w:t>;</w:t>
      </w:r>
    </w:p>
    <w:p w:rsidR="00083BF4" w:rsidRPr="00DC221B" w:rsidRDefault="00083BF4" w:rsidP="001C287C">
      <w:pPr>
        <w:spacing w:after="0"/>
        <w:jc w:val="both"/>
      </w:pPr>
      <w:r w:rsidRPr="00DC221B">
        <w:t xml:space="preserve">- секцию с названием </w:t>
      </w:r>
      <w:r w:rsidR="00B73B03" w:rsidRPr="00DC221B">
        <w:t>уда</w:t>
      </w:r>
      <w:r w:rsidRPr="00DC221B">
        <w:t>ляемого блока, внутри которой:</w:t>
      </w:r>
    </w:p>
    <w:p w:rsidR="00083BF4" w:rsidRPr="00DC221B" w:rsidRDefault="00083BF4" w:rsidP="001C287C">
      <w:pPr>
        <w:spacing w:after="0"/>
        <w:ind w:firstLine="708"/>
        <w:jc w:val="both"/>
      </w:pPr>
      <w:r w:rsidRPr="00DC221B">
        <w:t xml:space="preserve">- блок с </w:t>
      </w:r>
      <w:r w:rsidR="00B73B03" w:rsidRPr="00DC221B">
        <w:t>удаля</w:t>
      </w:r>
      <w:r w:rsidRPr="00DC221B">
        <w:t>емой информацией, с признаком «_</w:t>
      </w:r>
      <w:r w:rsidRPr="00DC221B">
        <w:rPr>
          <w:lang w:val="en-US"/>
        </w:rPr>
        <w:t>current</w:t>
      </w:r>
      <w:r w:rsidRPr="00DC221B">
        <w:t>» в названии</w:t>
      </w:r>
      <w:r w:rsidR="001F265D" w:rsidRPr="00DC221B">
        <w:t>;</w:t>
      </w:r>
    </w:p>
    <w:p w:rsidR="00083BF4" w:rsidRPr="00DC221B" w:rsidRDefault="00083BF4" w:rsidP="001C287C">
      <w:pPr>
        <w:spacing w:after="0"/>
        <w:ind w:firstLine="708"/>
        <w:jc w:val="both"/>
      </w:pPr>
      <w:r w:rsidRPr="00DC221B">
        <w:t xml:space="preserve">- </w:t>
      </w:r>
      <w:r w:rsidR="003E2CEC" w:rsidRPr="00DC221B">
        <w:t>если блок с признаком «_</w:t>
      </w:r>
      <w:r w:rsidR="003E2CEC" w:rsidRPr="00DC221B">
        <w:rPr>
          <w:lang w:val="en-US"/>
        </w:rPr>
        <w:t>new</w:t>
      </w:r>
      <w:r w:rsidR="003E2CEC" w:rsidRPr="00DC221B">
        <w:t xml:space="preserve">» в названии, согласно схеме, является необязательным, </w:t>
      </w:r>
      <w:r w:rsidRPr="00DC221B">
        <w:t>блок</w:t>
      </w:r>
      <w:r w:rsidR="003E2CEC" w:rsidRPr="00DC221B">
        <w:t xml:space="preserve"> не формировать. Если блок с признаком «_</w:t>
      </w:r>
      <w:r w:rsidR="003E2CEC" w:rsidRPr="00DC221B">
        <w:rPr>
          <w:lang w:val="en-US"/>
        </w:rPr>
        <w:t>new</w:t>
      </w:r>
      <w:r w:rsidR="003E2CEC" w:rsidRPr="00DC221B">
        <w:t>», согласно схеме, является обязательным,</w:t>
      </w:r>
      <w:r w:rsidRPr="00DC221B">
        <w:t xml:space="preserve"> </w:t>
      </w:r>
      <w:r w:rsidR="00FC2892" w:rsidRPr="00DC221B">
        <w:t xml:space="preserve">указать правильные </w:t>
      </w:r>
      <w:r w:rsidR="007D0AD6" w:rsidRPr="00DC221B">
        <w:t>значения показателей (например, ранее переданные Бюро)</w:t>
      </w:r>
      <w:r w:rsidRPr="00DC221B">
        <w:t>.</w:t>
      </w:r>
    </w:p>
    <w:p w:rsidR="00083BF4" w:rsidRPr="00DC221B" w:rsidRDefault="00083BF4" w:rsidP="001F265D">
      <w:pPr>
        <w:jc w:val="both"/>
      </w:pPr>
      <w:r w:rsidRPr="00DC221B">
        <w:br/>
      </w:r>
      <w:r w:rsidRPr="00DC221B">
        <w:rPr>
          <w:b/>
        </w:rPr>
        <w:t>(!)</w:t>
      </w:r>
      <w:r w:rsidRPr="00DC221B">
        <w:t xml:space="preserve"> При исключении данных титульной части (ФИО или документа, удостоверяющего личность (ДУЛ) физического лица; регистрационного номера, номера налогоплательщика, наименования – юридического лица) выполняется проверка, что это не последняя запись в титульной части субъекта, и имеются другие, по которым субъект может быть найден. Если запись последняя, данные исключены не будут, вернется ошибка LASTRECORD. </w:t>
      </w:r>
      <w:r w:rsidR="00DB2FA3" w:rsidRPr="00DC221B">
        <w:t xml:space="preserve">В этом случае корректные данные должны быть указаны в блоке </w:t>
      </w:r>
      <w:r w:rsidR="00DB2FA3" w:rsidRPr="00DC221B">
        <w:rPr>
          <w:lang w:val="en-US"/>
        </w:rPr>
        <w:t>new</w:t>
      </w:r>
      <w:r w:rsidR="00DB2FA3" w:rsidRPr="00DC221B">
        <w:t>.</w:t>
      </w:r>
    </w:p>
    <w:p w:rsidR="00E16873" w:rsidRPr="00DC221B" w:rsidRDefault="00E16873" w:rsidP="00E16873">
      <w:pPr>
        <w:jc w:val="both"/>
      </w:pPr>
      <w:r w:rsidRPr="00DC221B">
        <w:rPr>
          <w:b/>
        </w:rPr>
        <w:t xml:space="preserve">(!) </w:t>
      </w:r>
      <w:r w:rsidRPr="00DC221B">
        <w:t>При исключении/аннулировании сведений о ФИО или дате рождения в составе</w:t>
      </w:r>
      <w:r w:rsidR="00BA43D1" w:rsidRPr="00DC221B">
        <w:t xml:space="preserve"> </w:t>
      </w:r>
      <w:r w:rsidRPr="00DC221B">
        <w:rPr>
          <w:lang w:val="en-US"/>
        </w:rPr>
        <w:t>current</w:t>
      </w:r>
      <w:r w:rsidRPr="00DC221B">
        <w:t xml:space="preserve"> данных следует указать подгруппу «FL_1_4_Group»/«FL_2_5_Group» и блок «FL_3_Birth», даже если исключению или аннулированию подлежат сведения только одного из блоков. Блоки секции «_</w:t>
      </w:r>
      <w:r w:rsidRPr="00DC221B">
        <w:rPr>
          <w:lang w:val="en-US"/>
        </w:rPr>
        <w:t>new</w:t>
      </w:r>
      <w:r w:rsidRPr="00DC221B">
        <w:t xml:space="preserve">» заполняются в целях аннулирования отдельных показателей событием 4.1. Показатели из блоков секции «_new» сохранятся в базе, остальные из секции с «_current» будут удалены с учетом авторства источника, аналогично </w:t>
      </w:r>
      <w:hyperlink w:anchor="Правила_удаления_блоков_ТЧ" w:history="1">
        <w:r w:rsidRPr="00DC221B">
          <w:rPr>
            <w:rStyle w:val="a9"/>
          </w:rPr>
          <w:t>правилам, изложенным для корректировки сведений ТЧ</w:t>
        </w:r>
      </w:hyperlink>
      <w:r w:rsidRPr="00DC221B">
        <w:t>.</w:t>
      </w:r>
    </w:p>
    <w:p w:rsidR="00083BF4" w:rsidRPr="00DC221B" w:rsidRDefault="00DB2FA3" w:rsidP="00E16873">
      <w:pPr>
        <w:jc w:val="both"/>
      </w:pPr>
      <w:r w:rsidRPr="00DC221B">
        <w:rPr>
          <w:b/>
        </w:rPr>
        <w:t>(!)</w:t>
      </w:r>
      <w:r w:rsidRPr="00DC221B">
        <w:t xml:space="preserve"> При корректировке блока ЮЛ_2 (UL_2_Address) адрес, телефон и электр</w:t>
      </w:r>
      <w:r w:rsidR="00894A16" w:rsidRPr="00DC221B">
        <w:t>о</w:t>
      </w:r>
      <w:r w:rsidRPr="00DC221B">
        <w:t>нная почта анализируются отдельно. Любой их этих трех элементов если указан в блоке current, то удаляется (</w:t>
      </w:r>
      <w:hyperlink w:anchor="Правила_удаления_блоков_ТЧ" w:history="1">
        <w:r w:rsidRPr="00DC221B">
          <w:rPr>
            <w:rStyle w:val="a9"/>
          </w:rPr>
          <w:t>с учетом правил удаления блоков ТЧ</w:t>
        </w:r>
      </w:hyperlink>
      <w:r w:rsidRPr="00DC221B">
        <w:t>), если указан в блоке new, то добавляется</w:t>
      </w:r>
      <w:r w:rsidR="00975F80" w:rsidRPr="00DC221B">
        <w:t>.</w:t>
      </w:r>
    </w:p>
    <w:p w:rsidR="00083BF4" w:rsidRPr="00DC221B" w:rsidRDefault="00083BF4" w:rsidP="00083BF4">
      <w:r w:rsidRPr="00DC221B">
        <w:rPr>
          <w:b/>
        </w:rPr>
        <w:t>(!)</w:t>
      </w:r>
      <w:r w:rsidRPr="00DC221B">
        <w:t xml:space="preserve"> При удалении номера телефона будет удален номер и комментарий к этому номеру (при его наличии).</w:t>
      </w:r>
    </w:p>
    <w:p w:rsidR="00083BF4" w:rsidRPr="00DC221B" w:rsidRDefault="00083BF4" w:rsidP="005860B6">
      <w:pPr>
        <w:pStyle w:val="4"/>
      </w:pPr>
      <w:bookmarkStart w:id="35" w:name="Объединение"/>
      <w:bookmarkStart w:id="36" w:name="_Toc160106131"/>
      <w:bookmarkStart w:id="37" w:name="_Toc199250505"/>
      <w:r w:rsidRPr="00DC221B">
        <w:lastRenderedPageBreak/>
        <w:t>Объединение двух кредитных историй одного субъекта</w:t>
      </w:r>
      <w:bookmarkEnd w:id="35"/>
      <w:bookmarkEnd w:id="36"/>
      <w:bookmarkEnd w:id="37"/>
    </w:p>
    <w:p w:rsidR="004E18D6" w:rsidRPr="00DC221B" w:rsidRDefault="004E18D6" w:rsidP="004E18D6">
      <w:pPr>
        <w:spacing w:before="240"/>
        <w:jc w:val="both"/>
      </w:pPr>
      <w:r w:rsidRPr="00DC221B">
        <w:t xml:space="preserve">Так называемое «задвоение» кредитных историй субъекта (то есть, создание двух или более кредитных историй одного и того же физического или юридического лица) происходит потому, что источники при направлении в бюро данных по субъекту указывают разные ДУЛ или регистрационные номера, без упоминания альтернативных документов или номеров. К примеру, если указан только новый паспорт ФЛ, без указания предыдущего, </w:t>
      </w:r>
      <w:r w:rsidR="007A382F" w:rsidRPr="00DC221B">
        <w:t xml:space="preserve">а также не приведены дополнительные идентификаторы (такие, как СНИЛС, ИНН и т.п.), </w:t>
      </w:r>
      <w:r w:rsidRPr="00DC221B">
        <w:t xml:space="preserve">то бюро воспримет это как данные нового субъекта. Аналогичная ситуация возникает, если в данных титульной части субъекта допущена ошибка, не позволяющая найти субъекта в базе бюро. Тогда создаётся запись о новом субъекте с ошибочными реквизитами. Чтобы устранить «задвоение» историй, следует либо передать событие 3.1 </w:t>
      </w:r>
      <w:r w:rsidRPr="00DC221B">
        <w:rPr>
          <w:lang w:val="en-US"/>
        </w:rPr>
        <w:t>C</w:t>
      </w:r>
      <w:r w:rsidRPr="00DC221B">
        <w:t>.1 с корректировкой ошибочно переданных данных (при ошибке), либо передать очередное событие с указанием в титульной части субъекта регистрационных данных, указанных в обеих кредитных историях (при отсутствии ошибки).</w:t>
      </w:r>
      <w:r w:rsidR="002651CA" w:rsidRPr="00DC221B">
        <w:t xml:space="preserve"> </w:t>
      </w:r>
      <w:r w:rsidRPr="00DC221B">
        <w:rPr>
          <w:color w:val="000000"/>
          <w:shd w:val="clear" w:color="auto" w:fill="FFFFFF"/>
        </w:rPr>
        <w:t>Слияние кредитных историй выполнится автоматически в соответствии с регламентными процедурами бюро (обычно – в течение суток) по факту совпадения у субъектов значений в "наборах показателей", используемых для поиска</w:t>
      </w:r>
      <w:r w:rsidRPr="00DC221B">
        <w:rPr>
          <w:rStyle w:val="a8"/>
          <w:color w:val="000000"/>
          <w:shd w:val="clear" w:color="auto" w:fill="FFFFFF"/>
        </w:rPr>
        <w:footnoteReference w:id="13"/>
      </w:r>
      <w:r w:rsidRPr="00DC221B">
        <w:rPr>
          <w:color w:val="000000"/>
          <w:shd w:val="clear" w:color="auto" w:fill="FFFFFF"/>
        </w:rPr>
        <w:t>.</w:t>
      </w:r>
    </w:p>
    <w:p w:rsidR="00083BF4" w:rsidRPr="00DC221B" w:rsidRDefault="00D605A5" w:rsidP="001F265D">
      <w:pPr>
        <w:spacing w:before="240"/>
        <w:jc w:val="both"/>
      </w:pPr>
      <w:r w:rsidRPr="00DC221B">
        <w:t>Чтобы не происходило задвоение КИ ФЛ, в случае изменения сведений титульной части КИ субъекта, следует передать событие 1.7, в составе которого указать все блоки ТЧ с новыми и ранее переданными данными, с текущим распределением сведений на «действующие» и «предыдущие» по соответствующим блокам. Допустимо первым передать и иное событие 1.* или 2.* с аналогичным формированием титульной части. Однако, новые сведения о субъекте, указанные в титульной части события 1.7, аналогично как и в ТЧ событий корректировок 3.* и 4.*, добавлены в БД не будут.</w:t>
      </w:r>
    </w:p>
    <w:p w:rsidR="00083BF4" w:rsidRPr="00DC221B" w:rsidRDefault="00083BF4" w:rsidP="005860B6">
      <w:pPr>
        <w:pStyle w:val="311"/>
      </w:pPr>
      <w:bookmarkStart w:id="38" w:name="_Toc140152778"/>
      <w:bookmarkStart w:id="39" w:name="_Toc199250506"/>
      <w:r w:rsidRPr="00DC221B">
        <w:t>Корректировка / исключение / аннулирование показателей из Основной части и Дополнительной части</w:t>
      </w:r>
      <w:bookmarkEnd w:id="38"/>
      <w:bookmarkEnd w:id="39"/>
    </w:p>
    <w:p w:rsidR="00083BF4" w:rsidRPr="00DC221B" w:rsidRDefault="00083BF4" w:rsidP="00083BF4">
      <w:pPr>
        <w:jc w:val="both"/>
      </w:pPr>
      <w:r w:rsidRPr="00DC221B">
        <w:t xml:space="preserve">В соответствии с </w:t>
      </w:r>
      <w:r w:rsidRPr="00DC221B">
        <w:rPr>
          <w:lang w:val="en-US"/>
        </w:rPr>
        <w:t>xsd</w:t>
      </w:r>
      <w:r w:rsidRPr="00DC221B">
        <w:t>-схемой</w:t>
      </w:r>
      <w:r w:rsidRPr="00DC221B">
        <w:rPr>
          <w:rStyle w:val="a8"/>
        </w:rPr>
        <w:footnoteReference w:id="14"/>
      </w:r>
      <w:r w:rsidRPr="00DC221B">
        <w:t xml:space="preserve"> событий, событием 3.1 «Требуется внесение изменений в связи с ошибкой в показателях кредитной истории, не связанных с записью кредитной истории» выполняется корректировка показателей блоков ФЛ </w:t>
      </w:r>
      <w:r w:rsidR="005936EE" w:rsidRPr="00DC221B">
        <w:t>8</w:t>
      </w:r>
      <w:r w:rsidRPr="00DC221B">
        <w:t xml:space="preserve">-14, </w:t>
      </w:r>
      <w:r w:rsidR="00C10D7B" w:rsidRPr="00DC221B">
        <w:t xml:space="preserve">29(1), </w:t>
      </w:r>
      <w:r w:rsidRPr="00DC221B">
        <w:t xml:space="preserve">32-37, 39, 41-43, 45, 51-57, а также блоков ЮЛ </w:t>
      </w:r>
      <w:r w:rsidR="005936EE" w:rsidRPr="00DC221B">
        <w:t>6</w:t>
      </w:r>
      <w:r w:rsidRPr="00DC221B">
        <w:t>-7, 23-28, 30-33, 35, 41-47.</w:t>
      </w:r>
      <w:r w:rsidR="004664DE" w:rsidRPr="00DC221B">
        <w:t xml:space="preserve"> </w:t>
      </w:r>
      <w:r w:rsidRPr="00DC221B">
        <w:t>Остальные блоки, из числа передаваемых Источником, изменяются событием 3.2 «Требуется внесение изменений в связи с ошибкой в показателях по событиям, связанным с записью кредитной истории» в составе групп по событиям 1.4, 1.4.1, 2.1-2.6, 2.8.1-2.12.</w:t>
      </w:r>
    </w:p>
    <w:p w:rsidR="00083BF4" w:rsidRPr="00DC221B" w:rsidRDefault="00083BF4" w:rsidP="001C287C">
      <w:pPr>
        <w:jc w:val="both"/>
      </w:pPr>
      <w:r w:rsidRPr="00DC221B">
        <w:t>Блок ФЛ_17/ЮЛ_10 является корневым (1-го уровня) для событий основной и дополнительной части кредитной истории. Основным идентифицирующим сделку показателем является ФЛ_17.1/ЮЛ_10.1 «</w:t>
      </w:r>
      <w:r w:rsidRPr="00DC221B">
        <w:rPr>
          <w:rFonts w:eastAsia="Calibri"/>
        </w:rPr>
        <w:t xml:space="preserve">УИд сделки». Показатель </w:t>
      </w:r>
      <w:r w:rsidRPr="00DC221B">
        <w:t>ФЛ_17.2/ЮЛ_10.2 «номер</w:t>
      </w:r>
      <w:r w:rsidRPr="00DC221B">
        <w:rPr>
          <w:rFonts w:eastAsia="Calibri"/>
        </w:rPr>
        <w:t xml:space="preserve"> сделки» является дополнительным ключом и используется для идентификации только при пустом значении </w:t>
      </w:r>
      <w:r w:rsidRPr="00DC221B">
        <w:t>«</w:t>
      </w:r>
      <w:r w:rsidRPr="00DC221B">
        <w:rPr>
          <w:rFonts w:eastAsia="Calibri"/>
        </w:rPr>
        <w:t xml:space="preserve">УИд сделки». В связи с этим, корректировка показателя </w:t>
      </w:r>
      <w:r w:rsidRPr="00DC221B">
        <w:t>ФЛ_17.1/ЮЛ_10.1 не допускается</w:t>
      </w:r>
      <w:r w:rsidRPr="00DC221B">
        <w:rPr>
          <w:rFonts w:eastAsia="Calibri"/>
        </w:rPr>
        <w:t xml:space="preserve">. Корректировка показателя </w:t>
      </w:r>
      <w:r w:rsidRPr="00DC221B">
        <w:t xml:space="preserve">ФЛ_17.2/ЮЛ_10.2 допускается только при заполненном значении </w:t>
      </w:r>
      <w:r w:rsidRPr="00DC221B">
        <w:lastRenderedPageBreak/>
        <w:t>ФЛ_17.1/ЮЛ_10.1 «</w:t>
      </w:r>
      <w:r w:rsidRPr="00DC221B">
        <w:rPr>
          <w:rFonts w:eastAsia="Calibri"/>
        </w:rPr>
        <w:t xml:space="preserve">УИд сделки». При необходимости исправить ошибку в показателе </w:t>
      </w:r>
      <w:r w:rsidRPr="00DC221B">
        <w:t>«</w:t>
      </w:r>
      <w:r w:rsidRPr="00DC221B">
        <w:rPr>
          <w:rFonts w:eastAsia="Calibri"/>
        </w:rPr>
        <w:t xml:space="preserve">УИд сделки», требуется исключить запись о кредитной истории полностью (событием 3.3) и загрузить корректные сведения повторно. </w:t>
      </w:r>
      <w:r w:rsidRPr="00DC221B">
        <w:t xml:space="preserve"> </w:t>
      </w:r>
    </w:p>
    <w:p w:rsidR="00083BF4" w:rsidRPr="00DC221B" w:rsidRDefault="00083BF4" w:rsidP="005860B6">
      <w:pPr>
        <w:pStyle w:val="4"/>
      </w:pPr>
      <w:bookmarkStart w:id="40" w:name="_Корректировка_показателей,_не"/>
      <w:bookmarkStart w:id="41" w:name="_Toc199250507"/>
      <w:bookmarkEnd w:id="40"/>
      <w:r w:rsidRPr="00DC221B">
        <w:t>Корректировка показателей, не связанных с записью кредитной истории</w:t>
      </w:r>
      <w:bookmarkEnd w:id="41"/>
    </w:p>
    <w:p w:rsidR="00083BF4" w:rsidRPr="00DC221B" w:rsidRDefault="00083BF4" w:rsidP="00C10D7B">
      <w:pPr>
        <w:spacing w:line="276" w:lineRule="auto"/>
      </w:pPr>
      <w:r w:rsidRPr="00DC221B">
        <w:t>Выполняется через событие 3.1 «Требуется внесение изменений в связи с ошибкой в показателях кредитной истории, не связанных с записью кредитной истории».</w:t>
      </w:r>
    </w:p>
    <w:p w:rsidR="00083BF4" w:rsidRPr="00DC221B" w:rsidRDefault="00083BF4" w:rsidP="001C287C">
      <w:pPr>
        <w:spacing w:after="0"/>
      </w:pPr>
      <w:r w:rsidRPr="00DC221B">
        <w:t>Необходимо передать:</w:t>
      </w:r>
      <w:r w:rsidRPr="00DC221B">
        <w:br/>
        <w:t xml:space="preserve">- в секции с данными события 3.1 в атрибуте </w:t>
      </w:r>
      <w:r w:rsidRPr="00DC221B">
        <w:rPr>
          <w:lang w:val="en-US"/>
        </w:rPr>
        <w:t>o</w:t>
      </w:r>
      <w:r w:rsidRPr="00DC221B">
        <w:t>perationCode "Код операции, в рамках которой сформирована группа блоков показателей"</w:t>
      </w:r>
      <w:r w:rsidR="004664DE" w:rsidRPr="00DC221B">
        <w:t xml:space="preserve"> </w:t>
      </w:r>
      <w:r w:rsidRPr="00DC221B">
        <w:t xml:space="preserve">значение </w:t>
      </w:r>
      <w:r w:rsidRPr="00DC221B">
        <w:rPr>
          <w:lang w:val="en-US"/>
        </w:rPr>
        <w:t>C</w:t>
      </w:r>
      <w:r w:rsidRPr="00DC221B">
        <w:t>.1,</w:t>
      </w:r>
      <w:r w:rsidR="00D605A5" w:rsidRPr="00DC221B">
        <w:t xml:space="preserve"> значение атрибута </w:t>
      </w:r>
      <w:r w:rsidR="00D605A5" w:rsidRPr="00DC221B">
        <w:rPr>
          <w:lang w:val="en-US"/>
        </w:rPr>
        <w:t>changeReason</w:t>
      </w:r>
      <w:r w:rsidR="00D605A5" w:rsidRPr="00DC221B">
        <w:t>,</w:t>
      </w:r>
    </w:p>
    <w:p w:rsidR="00083BF4" w:rsidRPr="00DC221B" w:rsidRDefault="00083BF4" w:rsidP="001C287C">
      <w:pPr>
        <w:spacing w:after="0"/>
      </w:pPr>
      <w:r w:rsidRPr="00DC221B">
        <w:t>- секцию с названием исправляемого блока, внутри которой:</w:t>
      </w:r>
    </w:p>
    <w:p w:rsidR="00083BF4" w:rsidRPr="00DC221B" w:rsidRDefault="00083BF4" w:rsidP="001C287C">
      <w:pPr>
        <w:spacing w:after="0"/>
        <w:ind w:firstLine="708"/>
      </w:pPr>
      <w:r w:rsidRPr="00DC221B">
        <w:t>- блок с исправляемыми данными, с признаком «_</w:t>
      </w:r>
      <w:r w:rsidRPr="00DC221B">
        <w:rPr>
          <w:lang w:val="en-US"/>
        </w:rPr>
        <w:t>current</w:t>
      </w:r>
      <w:r w:rsidRPr="00DC221B">
        <w:t>» в названии,</w:t>
      </w:r>
    </w:p>
    <w:p w:rsidR="00083BF4" w:rsidRPr="00DC221B" w:rsidRDefault="00083BF4" w:rsidP="001C287C">
      <w:pPr>
        <w:spacing w:after="0"/>
        <w:ind w:firstLine="708"/>
      </w:pPr>
      <w:r w:rsidRPr="00DC221B">
        <w:t>- блок с корректными данными, с признаком «_</w:t>
      </w:r>
      <w:r w:rsidRPr="00DC221B">
        <w:rPr>
          <w:lang w:val="en-US"/>
        </w:rPr>
        <w:t>new</w:t>
      </w:r>
      <w:r w:rsidRPr="00DC221B">
        <w:t>» в названии.</w:t>
      </w:r>
    </w:p>
    <w:p w:rsidR="00083BF4" w:rsidRPr="00DC221B" w:rsidRDefault="00083BF4" w:rsidP="001C287C">
      <w:pPr>
        <w:spacing w:after="0"/>
      </w:pPr>
    </w:p>
    <w:p w:rsidR="00F722C2" w:rsidRPr="00DC221B" w:rsidRDefault="00F722C2" w:rsidP="00083BF4">
      <w:r w:rsidRPr="00DC221B">
        <w:rPr>
          <w:b/>
        </w:rPr>
        <w:t>(!)</w:t>
      </w:r>
      <w:r w:rsidRPr="00DC221B">
        <w:t xml:space="preserve">  В версии схемы 4.1. блок FL_10_Contact стал множественным и содержит либо телефон с комментарием, либо электронную почту. Соответственно, корректировка или удаление этих сведений, как и добавление, выполняется отдельными блоками FL_10_Contact. </w:t>
      </w:r>
    </w:p>
    <w:p w:rsidR="00083BF4" w:rsidRPr="00DC221B" w:rsidRDefault="00083BF4" w:rsidP="00083BF4">
      <w:r w:rsidRPr="00DC221B">
        <w:rPr>
          <w:b/>
        </w:rPr>
        <w:t>(!)</w:t>
      </w:r>
      <w:r w:rsidRPr="00DC221B">
        <w:t xml:space="preserve"> При изменении номера телефона будет изменен номер и комментарий к этому номеру (при его наличии). В блоке ФЛ_10, указанном в</w:t>
      </w:r>
      <w:r w:rsidR="004664DE" w:rsidRPr="00DC221B">
        <w:t xml:space="preserve"> </w:t>
      </w:r>
      <w:r w:rsidRPr="00DC221B">
        <w:t>FL_10_Contact_</w:t>
      </w:r>
      <w:r w:rsidRPr="00DC221B">
        <w:rPr>
          <w:lang w:val="en-US"/>
        </w:rPr>
        <w:t>New</w:t>
      </w:r>
      <w:r w:rsidRPr="00DC221B">
        <w:t>, можно указать не только номер телефона, но и комментарий к нему (соответственно, он тоже будет добавлен в БД).</w:t>
      </w:r>
    </w:p>
    <w:p w:rsidR="00083BF4" w:rsidRPr="00DC221B" w:rsidRDefault="00083BF4" w:rsidP="00083BF4"/>
    <w:p w:rsidR="00083BF4" w:rsidRPr="00DC221B" w:rsidRDefault="00083BF4" w:rsidP="005860B6">
      <w:pPr>
        <w:pStyle w:val="4"/>
      </w:pPr>
      <w:bookmarkStart w:id="42" w:name="_Аннулирование_отдельных_блоков"/>
      <w:bookmarkStart w:id="43" w:name="_Toc199250508"/>
      <w:bookmarkEnd w:id="42"/>
      <w:r w:rsidRPr="00DC221B">
        <w:t>Исключение и аннулирование отдельных блоков, не связанных с записью кредитной истории</w:t>
      </w:r>
      <w:bookmarkEnd w:id="43"/>
    </w:p>
    <w:p w:rsidR="00083BF4" w:rsidRPr="00DC221B" w:rsidRDefault="00083BF4" w:rsidP="00083BF4">
      <w:pPr>
        <w:spacing w:after="120"/>
      </w:pPr>
      <w:r w:rsidRPr="00DC221B">
        <w:t>Выполняется через событие 3.1 «Требуется внесение изменений в связи с ошибкой в показателях кредитной истории, не связанных с записью кредитной истории» или 4.1 «Требуется аннулирование отдельных показателей кредитной истории».</w:t>
      </w:r>
    </w:p>
    <w:p w:rsidR="00083BF4" w:rsidRPr="00DC221B" w:rsidRDefault="00083BF4" w:rsidP="00083BF4">
      <w:pPr>
        <w:spacing w:before="120"/>
      </w:pPr>
      <w:r w:rsidRPr="00DC221B">
        <w:t>Необходимо передать:</w:t>
      </w:r>
    </w:p>
    <w:p w:rsidR="00083BF4" w:rsidRPr="00DC221B" w:rsidRDefault="00083BF4" w:rsidP="001C287C">
      <w:pPr>
        <w:spacing w:after="0"/>
      </w:pPr>
      <w:r w:rsidRPr="00DC221B">
        <w:t>- в атрибуте operationCode «Код операции, в рамках которой сформирована группа блоков показателей» в секции с данными события 3.1</w:t>
      </w:r>
      <w:r w:rsidR="002651CA" w:rsidRPr="00DC221B">
        <w:t xml:space="preserve"> </w:t>
      </w:r>
      <w:r w:rsidRPr="00DC221B">
        <w:t xml:space="preserve">значение </w:t>
      </w:r>
      <w:r w:rsidRPr="00DC221B">
        <w:rPr>
          <w:lang w:val="en-US"/>
        </w:rPr>
        <w:t>C</w:t>
      </w:r>
      <w:r w:rsidRPr="00DC221B">
        <w:t>.</w:t>
      </w:r>
      <w:r w:rsidR="00BA2BEE" w:rsidRPr="00DC221B">
        <w:t>1</w:t>
      </w:r>
      <w:r w:rsidRPr="00DC221B">
        <w:t xml:space="preserve">, в секции с данными события 4.1 значение </w:t>
      </w:r>
      <w:r w:rsidRPr="00DC221B">
        <w:rPr>
          <w:lang w:val="en-US"/>
        </w:rPr>
        <w:t>D</w:t>
      </w:r>
      <w:r w:rsidRPr="00DC221B">
        <w:t xml:space="preserve">.1, или </w:t>
      </w:r>
      <w:r w:rsidRPr="00DC221B">
        <w:rPr>
          <w:lang w:val="en-US"/>
        </w:rPr>
        <w:t>D</w:t>
      </w:r>
      <w:r w:rsidRPr="00DC221B">
        <w:t xml:space="preserve">.2, или </w:t>
      </w:r>
      <w:r w:rsidRPr="00DC221B">
        <w:rPr>
          <w:lang w:val="en-US"/>
        </w:rPr>
        <w:t>D</w:t>
      </w:r>
      <w:r w:rsidRPr="00DC221B">
        <w:t xml:space="preserve">.3, или </w:t>
      </w:r>
      <w:r w:rsidRPr="00DC221B">
        <w:rPr>
          <w:lang w:val="en-US"/>
        </w:rPr>
        <w:t>D</w:t>
      </w:r>
      <w:r w:rsidRPr="00DC221B">
        <w:t>.4</w:t>
      </w:r>
      <w:r w:rsidR="00D918A0" w:rsidRPr="00DC221B">
        <w:t xml:space="preserve">, значение атрибута </w:t>
      </w:r>
      <w:r w:rsidR="00D918A0" w:rsidRPr="00DC221B">
        <w:rPr>
          <w:lang w:val="en-US"/>
        </w:rPr>
        <w:t>changeReason</w:t>
      </w:r>
      <w:r w:rsidR="00D918A0" w:rsidRPr="00DC221B">
        <w:t>,</w:t>
      </w:r>
    </w:p>
    <w:p w:rsidR="00083BF4" w:rsidRPr="00DC221B" w:rsidRDefault="00083BF4" w:rsidP="001C287C">
      <w:pPr>
        <w:spacing w:after="0"/>
      </w:pPr>
      <w:r w:rsidRPr="00DC221B">
        <w:t>- секцию с названием исправляемого блока, внутри которой:</w:t>
      </w:r>
    </w:p>
    <w:p w:rsidR="00083BF4" w:rsidRPr="00DC221B" w:rsidRDefault="00083BF4" w:rsidP="001C287C">
      <w:pPr>
        <w:spacing w:after="0"/>
        <w:ind w:firstLine="708"/>
      </w:pPr>
      <w:r w:rsidRPr="00DC221B">
        <w:t>- блок с удаляемыми данными, с признаком «_</w:t>
      </w:r>
      <w:r w:rsidRPr="00DC221B">
        <w:rPr>
          <w:lang w:val="en-US"/>
        </w:rPr>
        <w:t>current</w:t>
      </w:r>
      <w:r w:rsidRPr="00DC221B">
        <w:t>» в названии,</w:t>
      </w:r>
    </w:p>
    <w:p w:rsidR="00083BF4" w:rsidRPr="00DC221B" w:rsidRDefault="00083BF4" w:rsidP="007D77E9">
      <w:pPr>
        <w:ind w:firstLine="708"/>
      </w:pPr>
      <w:r w:rsidRPr="00DC221B">
        <w:t>- блок с признаком «_</w:t>
      </w:r>
      <w:r w:rsidRPr="00DC221B">
        <w:rPr>
          <w:lang w:val="en-US"/>
        </w:rPr>
        <w:t>new</w:t>
      </w:r>
      <w:r w:rsidRPr="00DC221B">
        <w:t>» в названии</w:t>
      </w:r>
      <w:r w:rsidR="00D80EE3" w:rsidRPr="00DC221B">
        <w:t xml:space="preserve"> - не указывать</w:t>
      </w:r>
      <w:r w:rsidRPr="00DC221B">
        <w:t>.</w:t>
      </w:r>
    </w:p>
    <w:p w:rsidR="00083BF4" w:rsidRPr="00DC221B" w:rsidRDefault="00083BF4" w:rsidP="00C02BAE">
      <w:pPr>
        <w:jc w:val="both"/>
        <w:rPr>
          <w:strike/>
        </w:rPr>
      </w:pPr>
      <w:r w:rsidRPr="00DC221B">
        <w:rPr>
          <w:b/>
        </w:rPr>
        <w:lastRenderedPageBreak/>
        <w:t>(!)</w:t>
      </w:r>
      <w:r w:rsidR="00C02BAE" w:rsidRPr="00DC221B">
        <w:rPr>
          <w:b/>
        </w:rPr>
        <w:t xml:space="preserve"> </w:t>
      </w:r>
      <w:r w:rsidR="00C02BAE" w:rsidRPr="00DC221B">
        <w:t>При корректировке или исключении/аннулировании записей поиск записи в базе данных выполняется по совпадению ключевых показателей с указанными в блоке «_current». Значения обычных и изменяемых показателей не учитываются (т.е. могут отличаться)</w:t>
      </w:r>
      <w:r w:rsidRPr="00DC221B">
        <w:t>.</w:t>
      </w:r>
      <w:r w:rsidRPr="00DC221B">
        <w:rPr>
          <w:strike/>
        </w:rPr>
        <w:t xml:space="preserve"> </w:t>
      </w:r>
    </w:p>
    <w:p w:rsidR="00083BF4" w:rsidRPr="00DC221B" w:rsidRDefault="00083BF4" w:rsidP="005860B6">
      <w:pPr>
        <w:pStyle w:val="4"/>
      </w:pPr>
      <w:bookmarkStart w:id="44" w:name="_Корректировка_показателей_по"/>
      <w:bookmarkStart w:id="45" w:name="_Toc199250509"/>
      <w:bookmarkEnd w:id="44"/>
      <w:r w:rsidRPr="00DC221B">
        <w:t>Корректировка показателей по событиям, связанным с записью кредитной истории</w:t>
      </w:r>
      <w:bookmarkStart w:id="46" w:name="Корректировка_по_3_2"/>
      <w:bookmarkEnd w:id="45"/>
      <w:bookmarkEnd w:id="46"/>
    </w:p>
    <w:p w:rsidR="00083BF4" w:rsidRPr="00DC221B" w:rsidRDefault="00083BF4" w:rsidP="00083BF4">
      <w:pPr>
        <w:jc w:val="both"/>
      </w:pPr>
      <w:r w:rsidRPr="00DC221B">
        <w:t xml:space="preserve">Выполняется путём формирования события 3.2 «Требуется внесение изменений в связи с ошибкой в показателях по событиям, связанным с записью кредитной истории». Корректировке событием 3.2 подлежат показатели блоков, входящих в состав событий 1.4, 1.4.1, 2.1-2.6, 2.8.1-2.12. В блоках ФЛ_17 и ЮЛ_10 </w:t>
      </w:r>
      <w:r w:rsidR="0064189E" w:rsidRPr="00DC221B">
        <w:t xml:space="preserve">не </w:t>
      </w:r>
      <w:r w:rsidRPr="00DC221B">
        <w:t>корректир</w:t>
      </w:r>
      <w:r w:rsidR="0064189E" w:rsidRPr="00DC221B">
        <w:t xml:space="preserve">уется </w:t>
      </w:r>
      <w:r w:rsidRPr="00DC221B">
        <w:t xml:space="preserve">только показатель «УИД сделки» (ФЛ_17.1/ЮЛ_10.1). </w:t>
      </w:r>
    </w:p>
    <w:p w:rsidR="00083BF4" w:rsidRPr="00DC221B" w:rsidRDefault="00083BF4" w:rsidP="003557C9">
      <w:pPr>
        <w:spacing w:after="0"/>
        <w:jc w:val="both"/>
      </w:pPr>
      <w:r w:rsidRPr="00DC221B">
        <w:t>Передача корректных значений выполняется группами блоков, соответствующими указанным выше событиям.</w:t>
      </w:r>
    </w:p>
    <w:p w:rsidR="00083BF4" w:rsidRPr="00DC221B" w:rsidRDefault="00083BF4" w:rsidP="001C287C">
      <w:pPr>
        <w:spacing w:after="0"/>
        <w:jc w:val="both"/>
      </w:pPr>
      <w:r w:rsidRPr="00DC221B">
        <w:t>Необходимо передать:</w:t>
      </w:r>
    </w:p>
    <w:p w:rsidR="00083BF4" w:rsidRPr="00DC221B" w:rsidRDefault="00083BF4" w:rsidP="001C287C">
      <w:pPr>
        <w:spacing w:after="0"/>
      </w:pPr>
      <w:r w:rsidRPr="00DC221B">
        <w:t xml:space="preserve">- в секции с данными события 3.2 в атрибуте operationCode «Код операции, в рамках которой сформирована группа блоков показателей» значение </w:t>
      </w:r>
      <w:r w:rsidRPr="00DC221B">
        <w:rPr>
          <w:lang w:val="en-US"/>
        </w:rPr>
        <w:t>C</w:t>
      </w:r>
      <w:r w:rsidRPr="00DC221B">
        <w:t>.1,</w:t>
      </w:r>
    </w:p>
    <w:p w:rsidR="00083BF4" w:rsidRPr="00DC221B" w:rsidRDefault="00083BF4" w:rsidP="001C287C">
      <w:pPr>
        <w:spacing w:after="0"/>
      </w:pPr>
      <w:r w:rsidRPr="00DC221B">
        <w:t xml:space="preserve">- в </w:t>
      </w:r>
      <w:r w:rsidR="0098397A" w:rsidRPr="00DC221B">
        <w:t>атрибуте</w:t>
      </w:r>
      <w:r w:rsidRPr="00DC221B">
        <w:t xml:space="preserve"> startDate</w:t>
      </w:r>
      <w:r w:rsidR="000A57C1" w:rsidRPr="00DC221B">
        <w:rPr>
          <w:rStyle w:val="a8"/>
        </w:rPr>
        <w:footnoteReference w:id="15"/>
      </w:r>
      <w:r w:rsidRPr="00DC221B">
        <w:t xml:space="preserve"> указать дату </w:t>
      </w:r>
      <w:r w:rsidR="00934CAF" w:rsidRPr="00DC221B">
        <w:t xml:space="preserve">и время </w:t>
      </w:r>
      <w:r w:rsidRPr="00DC221B">
        <w:t xml:space="preserve">события, в составе которого был передан блок с ошибочной информацией (или наиболее раннюю из дат, если таких событий было несколько). Если </w:t>
      </w:r>
      <w:r w:rsidRPr="00DC221B">
        <w:rPr>
          <w:lang w:val="en-US"/>
        </w:rPr>
        <w:t>startDate</w:t>
      </w:r>
      <w:r w:rsidRPr="00DC221B">
        <w:t xml:space="preserve"> не указан, </w:t>
      </w:r>
      <w:r w:rsidR="00511C7F" w:rsidRPr="00DC221B">
        <w:t>значит,</w:t>
      </w:r>
      <w:r w:rsidRPr="00DC221B">
        <w:t xml:space="preserve"> обновляется вся история по обязательству;</w:t>
      </w:r>
    </w:p>
    <w:p w:rsidR="000A57C1" w:rsidRPr="00DC221B" w:rsidRDefault="000A57C1" w:rsidP="001C287C">
      <w:pPr>
        <w:spacing w:after="0"/>
        <w:jc w:val="both"/>
      </w:pPr>
      <w:r w:rsidRPr="00DC221B">
        <w:t xml:space="preserve">- в </w:t>
      </w:r>
      <w:r w:rsidR="00867334" w:rsidRPr="00DC221B">
        <w:t>атрибуте</w:t>
      </w:r>
      <w:r w:rsidRPr="00DC221B">
        <w:t xml:space="preserve"> </w:t>
      </w:r>
      <w:r w:rsidRPr="00DC221B">
        <w:rPr>
          <w:lang w:val="en-US"/>
        </w:rPr>
        <w:t>changeReason</w:t>
      </w:r>
      <w:r w:rsidRPr="00DC221B">
        <w:t xml:space="preserve"> указать код причины изменения кредитной информации в соответствии со справочником из схемы ReferencesTypes.xsd;</w:t>
      </w:r>
    </w:p>
    <w:p w:rsidR="00083BF4" w:rsidRPr="00DC221B" w:rsidRDefault="00083BF4" w:rsidP="001C287C">
      <w:pPr>
        <w:tabs>
          <w:tab w:val="left" w:pos="5535"/>
        </w:tabs>
        <w:spacing w:after="0"/>
        <w:jc w:val="both"/>
      </w:pPr>
      <w:r w:rsidRPr="00DC221B">
        <w:t>- блок ФЛ_17 / ЮЛ_10;</w:t>
      </w:r>
    </w:p>
    <w:p w:rsidR="00083BF4" w:rsidRPr="00DC221B" w:rsidRDefault="00083BF4" w:rsidP="001C287C">
      <w:pPr>
        <w:spacing w:after="0"/>
        <w:rPr>
          <w:bCs/>
        </w:rPr>
      </w:pPr>
      <w:r w:rsidRPr="00DC221B">
        <w:t xml:space="preserve">- перечень событий с номерами 1.4, 1.4.1, 2.1-2.6, 2.8.1-2.12 по обязательству, у которых «дата события» больше или равна </w:t>
      </w:r>
      <w:r w:rsidR="001272BB" w:rsidRPr="00DC221B">
        <w:t xml:space="preserve">дате </w:t>
      </w:r>
      <w:r w:rsidRPr="00DC221B">
        <w:t>startDate</w:t>
      </w:r>
      <w:r w:rsidR="001272BB" w:rsidRPr="00DC221B">
        <w:t xml:space="preserve"> (время не учитывается)</w:t>
      </w:r>
      <w:r w:rsidRPr="00DC221B">
        <w:t>.</w:t>
      </w:r>
      <w:r w:rsidRPr="00DC221B">
        <w:rPr>
          <w:bCs/>
        </w:rPr>
        <w:t xml:space="preserve"> </w:t>
      </w:r>
    </w:p>
    <w:p w:rsidR="00083BF4" w:rsidRPr="00DC221B" w:rsidRDefault="00083BF4" w:rsidP="009C62CD">
      <w:pPr>
        <w:spacing w:before="240"/>
        <w:jc w:val="both"/>
        <w:rPr>
          <w:bCs/>
        </w:rPr>
      </w:pPr>
      <w:r w:rsidRPr="00DC221B">
        <w:rPr>
          <w:bCs/>
        </w:rPr>
        <w:t>В результате операции сначала удаляются записи блоков по обязательству</w:t>
      </w:r>
      <w:r w:rsidRPr="00DC221B">
        <w:t xml:space="preserve">, начиная с даты </w:t>
      </w:r>
      <w:r w:rsidRPr="00DC221B">
        <w:rPr>
          <w:bCs/>
        </w:rPr>
        <w:t xml:space="preserve">события, указанной в </w:t>
      </w:r>
      <w:r w:rsidR="00F15001" w:rsidRPr="00DC221B">
        <w:rPr>
          <w:bCs/>
        </w:rPr>
        <w:t>атрибуте</w:t>
      </w:r>
      <w:r w:rsidRPr="00DC221B">
        <w:rPr>
          <w:bCs/>
        </w:rPr>
        <w:t xml:space="preserve"> </w:t>
      </w:r>
      <w:r w:rsidRPr="00DC221B">
        <w:rPr>
          <w:u w:val="single"/>
          <w:lang w:val="en-US"/>
        </w:rPr>
        <w:t>startDate</w:t>
      </w:r>
      <w:r w:rsidRPr="00DC221B">
        <w:rPr>
          <w:u w:val="single"/>
        </w:rPr>
        <w:t xml:space="preserve"> (или вся история обязательства, если </w:t>
      </w:r>
      <w:r w:rsidRPr="00DC221B">
        <w:rPr>
          <w:u w:val="single"/>
          <w:lang w:val="en-US"/>
        </w:rPr>
        <w:t>startDate</w:t>
      </w:r>
      <w:r w:rsidRPr="00DC221B">
        <w:rPr>
          <w:u w:val="single"/>
        </w:rPr>
        <w:t xml:space="preserve"> не указан)</w:t>
      </w:r>
      <w:r w:rsidRPr="00DC221B">
        <w:t xml:space="preserve">. После этого </w:t>
      </w:r>
      <w:r w:rsidRPr="00DC221B">
        <w:rPr>
          <w:bCs/>
        </w:rPr>
        <w:t>в базу данных добавляются блоки с корректной информацией из вложенных 3.2 групп блоков. Обновление данных в базе выполняется без учёта даты события, к которому отно</w:t>
      </w:r>
      <w:r w:rsidR="00CD3C5A" w:rsidRPr="00DC221B">
        <w:rPr>
          <w:bCs/>
        </w:rPr>
        <w:t>сятся оставшиеся в базе записи.</w:t>
      </w:r>
    </w:p>
    <w:p w:rsidR="00083BF4" w:rsidRPr="00DC221B" w:rsidRDefault="00083BF4" w:rsidP="00083BF4">
      <w:pPr>
        <w:jc w:val="both"/>
      </w:pPr>
      <w:r w:rsidRPr="00DC221B">
        <w:t xml:space="preserve">(!) Если в дату </w:t>
      </w:r>
      <w:r w:rsidRPr="00DC221B">
        <w:rPr>
          <w:lang w:val="en-US"/>
        </w:rPr>
        <w:t>startDate</w:t>
      </w:r>
      <w:r w:rsidRPr="00DC221B">
        <w:t xml:space="preserve"> источником ранее было передано несколько событий, то все события этого дня должны быть переданы в составе групп с корректной информацией, независимо от внутридневной последовательности передачи события с ошибочной информацией.</w:t>
      </w:r>
    </w:p>
    <w:p w:rsidR="00083BF4" w:rsidRPr="00DC221B" w:rsidRDefault="00083BF4" w:rsidP="00083BF4">
      <w:pPr>
        <w:jc w:val="both"/>
      </w:pPr>
      <w:r w:rsidRPr="00DC221B">
        <w:t xml:space="preserve">(!) Если корректируется блок, входящий в состав события, переданного ранее в формате </w:t>
      </w:r>
      <w:r w:rsidRPr="00DC221B">
        <w:rPr>
          <w:lang w:val="en-US"/>
        </w:rPr>
        <w:t>TUTDF</w:t>
      </w:r>
      <w:r w:rsidRPr="00DC221B">
        <w:t>, необходимо в составе групп с корректной информацией передать всю информацию по обязательству, независимо от даты события с ошибочной информацией.</w:t>
      </w:r>
      <w:bookmarkStart w:id="47" w:name="_Ref152414795"/>
      <w:r w:rsidRPr="00DC221B">
        <w:rPr>
          <w:rStyle w:val="a8"/>
        </w:rPr>
        <w:footnoteReference w:id="16"/>
      </w:r>
      <w:bookmarkEnd w:id="47"/>
      <w:r w:rsidR="005C1660" w:rsidRPr="00DC221B">
        <w:t xml:space="preserve"> </w:t>
      </w:r>
      <w:r w:rsidRPr="00DC221B">
        <w:t xml:space="preserve">При этом </w:t>
      </w:r>
      <w:r w:rsidR="005C1660" w:rsidRPr="00DC221B">
        <w:t>атрибут</w:t>
      </w:r>
      <w:r w:rsidRPr="00DC221B">
        <w:t xml:space="preserve"> </w:t>
      </w:r>
      <w:r w:rsidRPr="00DC221B">
        <w:rPr>
          <w:lang w:val="en-US"/>
        </w:rPr>
        <w:t>startDate</w:t>
      </w:r>
      <w:r w:rsidRPr="00DC221B">
        <w:t xml:space="preserve"> не указывается. </w:t>
      </w:r>
    </w:p>
    <w:p w:rsidR="00083BF4" w:rsidRPr="00DC221B" w:rsidRDefault="00083BF4" w:rsidP="00083BF4">
      <w:pPr>
        <w:jc w:val="both"/>
        <w:rPr>
          <w:bCs/>
        </w:rPr>
      </w:pPr>
    </w:p>
    <w:p w:rsidR="00083BF4" w:rsidRPr="00DC221B" w:rsidRDefault="00083BF4" w:rsidP="005860B6">
      <w:pPr>
        <w:pStyle w:val="4"/>
      </w:pPr>
      <w:bookmarkStart w:id="48" w:name="_Toc199250510"/>
      <w:r w:rsidRPr="00DC221B">
        <w:t>Исключение и аннулирование показателей по событиям, связанным с записью кредитной истории</w:t>
      </w:r>
      <w:bookmarkEnd w:id="48"/>
    </w:p>
    <w:p w:rsidR="00083BF4" w:rsidRPr="00DC221B" w:rsidRDefault="00083BF4" w:rsidP="00083BF4">
      <w:pPr>
        <w:jc w:val="both"/>
      </w:pPr>
      <w:r w:rsidRPr="00DC221B">
        <w:t xml:space="preserve">При аннулировании информации из кредитной истории событием 4.1, в атрибуте operationCode «Код операции, в рамках которой сформирована группа блоков показателей» необходимо указать код операции </w:t>
      </w:r>
      <w:r w:rsidRPr="00DC221B">
        <w:rPr>
          <w:lang w:val="en-US"/>
        </w:rPr>
        <w:t>D</w:t>
      </w:r>
      <w:r w:rsidRPr="00DC221B">
        <w:t xml:space="preserve">.1 / </w:t>
      </w:r>
      <w:r w:rsidRPr="00DC221B">
        <w:rPr>
          <w:lang w:val="en-US"/>
        </w:rPr>
        <w:t>D</w:t>
      </w:r>
      <w:r w:rsidRPr="00DC221B">
        <w:t xml:space="preserve">.2 / </w:t>
      </w:r>
      <w:r w:rsidRPr="00DC221B">
        <w:rPr>
          <w:lang w:val="en-US"/>
        </w:rPr>
        <w:t>D</w:t>
      </w:r>
      <w:r w:rsidRPr="00DC221B">
        <w:t xml:space="preserve">.3 / </w:t>
      </w:r>
      <w:r w:rsidRPr="00DC221B">
        <w:rPr>
          <w:lang w:val="en-US"/>
        </w:rPr>
        <w:t>D</w:t>
      </w:r>
      <w:r w:rsidRPr="00DC221B">
        <w:t xml:space="preserve">.4 в зависимости от причины аннулирования. Если аннулируется значения показателей, влияющих на последующие значения, требуется дополнительно сформировать событие 3.2 с указанием даты начала корректировки – </w:t>
      </w:r>
      <w:r w:rsidRPr="00DC221B">
        <w:rPr>
          <w:lang w:val="en-US"/>
        </w:rPr>
        <w:t>startDate</w:t>
      </w:r>
      <w:r w:rsidRPr="00DC221B">
        <w:t xml:space="preserve"> и повторной передачей последующих событий, как это указано в предыдущем </w:t>
      </w:r>
      <w:hyperlink w:anchor="_Корректировка_показателей_по" w:history="1">
        <w:r w:rsidRPr="00DC221B">
          <w:rPr>
            <w:rStyle w:val="a9"/>
          </w:rPr>
          <w:t>разделе</w:t>
        </w:r>
      </w:hyperlink>
      <w:r w:rsidRPr="00DC221B">
        <w:t xml:space="preserve">. </w:t>
      </w:r>
      <w:r w:rsidR="004664A2" w:rsidRPr="00DC221B">
        <w:t xml:space="preserve">В атрибуте </w:t>
      </w:r>
      <w:r w:rsidR="004664A2" w:rsidRPr="00DC221B">
        <w:rPr>
          <w:lang w:val="en-US"/>
        </w:rPr>
        <w:t>changeReason</w:t>
      </w:r>
      <w:r w:rsidR="004664A2" w:rsidRPr="00DC221B">
        <w:t xml:space="preserve"> следует указать один из кодов причины изменения кредитной информации, приведённых в схеме ReferencesTypes.xsd</w:t>
      </w:r>
      <w:r w:rsidR="00C914A0" w:rsidRPr="00DC221B">
        <w:t xml:space="preserve"> (для событий 3.* указание кода причины обязательно, для событий 4.* - опционально).</w:t>
      </w:r>
    </w:p>
    <w:p w:rsidR="00083BF4" w:rsidRPr="00DC221B" w:rsidRDefault="00083BF4" w:rsidP="00083BF4">
      <w:pPr>
        <w:jc w:val="both"/>
      </w:pPr>
      <w:r w:rsidRPr="00DC221B">
        <w:t>При исключении информации из кредитной истории событием 3.2, в атрибуте operationCode</w:t>
      </w:r>
      <w:r w:rsidR="004664DE" w:rsidRPr="00DC221B">
        <w:t xml:space="preserve"> </w:t>
      </w:r>
      <w:r w:rsidRPr="00DC221B">
        <w:t>«Код операции, в рамках которой сформирована группа блоков показателей» следует указать значение «</w:t>
      </w:r>
      <w:r w:rsidRPr="00DC221B">
        <w:rPr>
          <w:lang w:val="en-US"/>
        </w:rPr>
        <w:t>C</w:t>
      </w:r>
      <w:r w:rsidR="007D77E9" w:rsidRPr="00DC221B">
        <w:t>.1</w:t>
      </w:r>
      <w:r w:rsidRPr="00DC221B">
        <w:t xml:space="preserve">» и повторно загрузить группы по событиям 1.4, 1.4.1, 2.1-2.6, 2.8.1-2.12, начиная с даты исключения </w:t>
      </w:r>
      <w:r w:rsidRPr="00DC221B">
        <w:rPr>
          <w:lang w:val="en-US"/>
        </w:rPr>
        <w:t>startDate</w:t>
      </w:r>
      <w:r w:rsidRPr="00DC221B">
        <w:t xml:space="preserve"> аналогично процедуре, описанной в предыдущем </w:t>
      </w:r>
      <w:hyperlink w:anchor="_Корректировка_показателей_по" w:history="1">
        <w:r w:rsidRPr="00DC221B">
          <w:rPr>
            <w:rStyle w:val="a9"/>
          </w:rPr>
          <w:t>разделе</w:t>
        </w:r>
      </w:hyperlink>
      <w:r w:rsidRPr="00DC221B">
        <w:t>.</w:t>
      </w:r>
    </w:p>
    <w:p w:rsidR="00083BF4" w:rsidRPr="00DC221B" w:rsidRDefault="00083BF4" w:rsidP="00083BF4">
      <w:pPr>
        <w:jc w:val="both"/>
      </w:pPr>
      <w:r w:rsidRPr="00DC221B">
        <w:t xml:space="preserve">Если исключаемым событием были изменены показатели блоков, не входящих в диапазон ФЛ_17-32 / ЮЛ_10-22, то их корректные значения необходимо восстановить. Для этого перечень загружаемых групп с корректной информацией должен начинаться с ближайшего по дате предыдущего события, содержащего блок вне диапазона ФЛ_17-32 / ЮЛ_10-22, на значения показателей которого повлияла исключаемая информация. Эта дата должна быть указана в </w:t>
      </w:r>
      <w:r w:rsidR="0012278D" w:rsidRPr="00DC221B">
        <w:t>атрибуте</w:t>
      </w:r>
      <w:r w:rsidRPr="00DC221B">
        <w:t xml:space="preserve"> </w:t>
      </w:r>
      <w:r w:rsidRPr="00DC221B">
        <w:rPr>
          <w:lang w:val="en-US"/>
        </w:rPr>
        <w:t>startDate</w:t>
      </w:r>
      <w:r w:rsidRPr="00DC221B">
        <w:t xml:space="preserve">. Например, если было ошибочно передано событие 2.5 со значением показателя 56.6 «Признак прекращения обязательства» = 1, то при удалении ошибочного события 2.5 нужно указать дату предыдущего события 2.3, и повторить его отправку с корректным значением показателя ФЛ_56.6 = 0 и типом операции </w:t>
      </w:r>
      <w:r w:rsidRPr="00DC221B">
        <w:rPr>
          <w:lang w:val="en-US"/>
        </w:rPr>
        <w:t>C</w:t>
      </w:r>
      <w:r w:rsidRPr="00DC221B">
        <w:t>.1.</w:t>
      </w:r>
    </w:p>
    <w:p w:rsidR="00083BF4" w:rsidRPr="00DC221B" w:rsidRDefault="00083BF4" w:rsidP="00083BF4">
      <w:pPr>
        <w:jc w:val="both"/>
      </w:pPr>
      <w:r w:rsidRPr="00DC221B">
        <w:t xml:space="preserve">Если блок вне диапазона ФЛ_17-32 / ЮЛ_10-22, на значения показателей которого повлияла исключаемая информация, передавался по обязательству впервые, либо исключаемая информация была передана в формате </w:t>
      </w:r>
      <w:r w:rsidRPr="00DC221B">
        <w:rPr>
          <w:lang w:val="en-US"/>
        </w:rPr>
        <w:t>TUTDF</w:t>
      </w:r>
      <w:r w:rsidRPr="00DC221B">
        <w:t>, необходимо передать всю историю обязательства в составе события 3.2 С.1. либо исключить запись кредитной истории событием 3.3 и выполнить повторную загрузку всех событий по обязательству с корректными данными.</w:t>
      </w:r>
    </w:p>
    <w:p w:rsidR="00083BF4" w:rsidRPr="00DC221B" w:rsidRDefault="00083BF4" w:rsidP="00083BF4">
      <w:pPr>
        <w:jc w:val="both"/>
      </w:pPr>
    </w:p>
    <w:p w:rsidR="00083BF4" w:rsidRPr="00DC221B" w:rsidRDefault="00083BF4" w:rsidP="00242826">
      <w:pPr>
        <w:pStyle w:val="311"/>
      </w:pPr>
      <w:bookmarkStart w:id="49" w:name="_Toc140152779"/>
      <w:bookmarkStart w:id="50" w:name="_Toc199250511"/>
      <w:r w:rsidRPr="00DC221B">
        <w:t>Корректировка / исключение / аннулирование показателей из Информационной части</w:t>
      </w:r>
      <w:bookmarkEnd w:id="49"/>
      <w:bookmarkEnd w:id="50"/>
    </w:p>
    <w:p w:rsidR="00083BF4" w:rsidRPr="00DC221B" w:rsidRDefault="00083BF4" w:rsidP="005860B6">
      <w:pPr>
        <w:pStyle w:val="4"/>
      </w:pPr>
      <w:bookmarkStart w:id="51" w:name="_Toc199250512"/>
      <w:r w:rsidRPr="00DC221B">
        <w:t>Корректировка показателей Информационной части</w:t>
      </w:r>
      <w:bookmarkEnd w:id="51"/>
    </w:p>
    <w:p w:rsidR="00083BF4" w:rsidRPr="00DC221B" w:rsidRDefault="00083BF4" w:rsidP="00083BF4">
      <w:pPr>
        <w:jc w:val="both"/>
      </w:pPr>
      <w:bookmarkStart w:id="52" w:name="_Аннулирование"/>
      <w:bookmarkEnd w:id="52"/>
      <w:r w:rsidRPr="00DC221B">
        <w:t xml:space="preserve">Выполняется через событие 3.1 «Требуется внесение изменений в связи с ошибкой в показателях кредитной истории, не связанных с записью кредитной истории», описанное </w:t>
      </w:r>
      <w:hyperlink w:anchor="_Корректировка_показателей,_не" w:history="1">
        <w:r w:rsidRPr="00DC221B">
          <w:rPr>
            <w:rStyle w:val="a9"/>
            <w:color w:val="auto"/>
          </w:rPr>
          <w:t>выше</w:t>
        </w:r>
      </w:hyperlink>
      <w:r w:rsidRPr="00DC221B">
        <w:t>.</w:t>
      </w:r>
    </w:p>
    <w:p w:rsidR="00083BF4" w:rsidRPr="00DC221B" w:rsidRDefault="00083BF4" w:rsidP="00083BF4">
      <w:pPr>
        <w:jc w:val="both"/>
      </w:pPr>
      <w:r w:rsidRPr="00DC221B">
        <w:rPr>
          <w:b/>
        </w:rPr>
        <w:lastRenderedPageBreak/>
        <w:t>(!)</w:t>
      </w:r>
      <w:r w:rsidRPr="00DC221B">
        <w:t xml:space="preserve"> При использовании события 3.1 для корректировки обращений (блок ФЛ_55/ЮЛ_45), изменяются сведения в записи об обращении только в той стадии рассмотрения, которая указана в блоке FL_55_Application в секции FL_55_57_group_current. Обращения в других стадиях рассмотрения (если имеются) при этом не изменяются. </w:t>
      </w:r>
    </w:p>
    <w:p w:rsidR="00083BF4" w:rsidRPr="00DC221B" w:rsidRDefault="00083BF4" w:rsidP="00F73476">
      <w:pPr>
        <w:jc w:val="both"/>
      </w:pPr>
      <w:r w:rsidRPr="00DC221B">
        <w:rPr>
          <w:b/>
        </w:rPr>
        <w:t>(!)</w:t>
      </w:r>
      <w:r w:rsidRPr="00DC221B">
        <w:t xml:space="preserve"> Корректировка показателей, переданных ранее в формате </w:t>
      </w:r>
      <w:r w:rsidRPr="00DC221B">
        <w:rPr>
          <w:lang w:val="en-US"/>
        </w:rPr>
        <w:t>TUTDF</w:t>
      </w:r>
      <w:r w:rsidRPr="00DC221B">
        <w:t xml:space="preserve">, выполняется путем удаления данных в формате </w:t>
      </w:r>
      <w:r w:rsidRPr="00DC221B">
        <w:rPr>
          <w:lang w:val="en-US"/>
        </w:rPr>
        <w:t>TUTDF</w:t>
      </w:r>
      <w:r w:rsidRPr="00DC221B">
        <w:t xml:space="preserve"> и загрузки данных в Едином формате. При этом значения обязательных показателей, отсутствующих в формате </w:t>
      </w:r>
      <w:r w:rsidRPr="00DC221B">
        <w:rPr>
          <w:lang w:val="en-US"/>
        </w:rPr>
        <w:t>TUTDF</w:t>
      </w:r>
      <w:r w:rsidRPr="00DC221B">
        <w:t xml:space="preserve">, при отсутствии сведений следует заполнять символом дефис, необязательные – оставлять пустыми. </w:t>
      </w:r>
    </w:p>
    <w:p w:rsidR="00083BF4" w:rsidRPr="00DC221B" w:rsidRDefault="00083BF4" w:rsidP="00083BF4"/>
    <w:p w:rsidR="00083BF4" w:rsidRPr="00DC221B" w:rsidRDefault="00083BF4" w:rsidP="005860B6">
      <w:pPr>
        <w:pStyle w:val="4"/>
      </w:pPr>
      <w:bookmarkStart w:id="53" w:name="_Toc199250513"/>
      <w:r w:rsidRPr="00DC221B">
        <w:t>Исключение и аннулирование показателей Информационной части</w:t>
      </w:r>
      <w:bookmarkEnd w:id="53"/>
    </w:p>
    <w:p w:rsidR="00083BF4" w:rsidRPr="00DC221B" w:rsidRDefault="00083BF4" w:rsidP="00F73476">
      <w:pPr>
        <w:jc w:val="both"/>
      </w:pPr>
      <w:r w:rsidRPr="00DC221B">
        <w:t>Исключение выполняется через событие 3.1 «Требуется внесение изменений в связи с ошибкой в показателях кредитной истории, не связанных с записью кредитной истории» или 3.4 «Требуется исключение сведений об обращении, сведения о котором отсутствуют у источника формирования кредитной истории».</w:t>
      </w:r>
    </w:p>
    <w:p w:rsidR="00083BF4" w:rsidRPr="00DC221B" w:rsidRDefault="00083BF4" w:rsidP="00F73476">
      <w:pPr>
        <w:jc w:val="both"/>
      </w:pPr>
      <w:r w:rsidRPr="00DC221B">
        <w:t>Аннулирование выполняется через событие 4.1 «Требуется аннулирование отдельных показателей кредитной истории»</w:t>
      </w:r>
      <w:r w:rsidR="00F73476" w:rsidRPr="00DC221B">
        <w:t xml:space="preserve"> (аннулирование обращения в конкретной стадии) или событием 4.4 (аннулирование обращ</w:t>
      </w:r>
      <w:r w:rsidR="00EA6388" w:rsidRPr="00DC221B">
        <w:t>е</w:t>
      </w:r>
      <w:r w:rsidR="00F73476" w:rsidRPr="00DC221B">
        <w:t>ния во всех стадиях рассмотрения).</w:t>
      </w:r>
    </w:p>
    <w:p w:rsidR="00083BF4" w:rsidRPr="00DC221B" w:rsidRDefault="00083BF4" w:rsidP="001A1380">
      <w:pPr>
        <w:spacing w:after="0"/>
        <w:jc w:val="both"/>
      </w:pPr>
      <w:r w:rsidRPr="00DC221B">
        <w:t>Необходимо передать:</w:t>
      </w:r>
    </w:p>
    <w:p w:rsidR="00083BF4" w:rsidRPr="00DC221B" w:rsidRDefault="00083BF4" w:rsidP="001A1380">
      <w:pPr>
        <w:spacing w:after="0"/>
        <w:jc w:val="both"/>
      </w:pPr>
      <w:r w:rsidRPr="00DC221B">
        <w:t xml:space="preserve">- в атрибуте operationCode «Код операции, в рамках которой сформирована группа блоков показателей» группы блоков </w:t>
      </w:r>
      <w:r w:rsidR="00B73112" w:rsidRPr="00DC221B">
        <w:t xml:space="preserve">для события 3.1 значение </w:t>
      </w:r>
      <w:r w:rsidR="00B73112" w:rsidRPr="00DC221B">
        <w:rPr>
          <w:lang w:val="en-US"/>
        </w:rPr>
        <w:t>C</w:t>
      </w:r>
      <w:r w:rsidR="00B73112" w:rsidRPr="00DC221B">
        <w:t xml:space="preserve">.1, для события 3.4 значение </w:t>
      </w:r>
      <w:r w:rsidR="00B73112" w:rsidRPr="00DC221B">
        <w:rPr>
          <w:lang w:val="en-US"/>
        </w:rPr>
        <w:t>C</w:t>
      </w:r>
      <w:r w:rsidR="00B73112" w:rsidRPr="00DC221B">
        <w:t>.2, для событи</w:t>
      </w:r>
      <w:r w:rsidR="00F73476" w:rsidRPr="00DC221B">
        <w:t>й</w:t>
      </w:r>
      <w:r w:rsidR="00B73112" w:rsidRPr="00DC221B">
        <w:t xml:space="preserve"> 4.1</w:t>
      </w:r>
      <w:r w:rsidR="00F73476" w:rsidRPr="00DC221B">
        <w:t xml:space="preserve"> и 4.4</w:t>
      </w:r>
      <w:r w:rsidR="00B73112" w:rsidRPr="00DC221B">
        <w:t xml:space="preserve"> значение </w:t>
      </w:r>
      <w:r w:rsidR="00B73112" w:rsidRPr="00DC221B">
        <w:rPr>
          <w:lang w:val="en-US"/>
        </w:rPr>
        <w:t>D</w:t>
      </w:r>
      <w:r w:rsidR="00B73112" w:rsidRPr="00DC221B">
        <w:t xml:space="preserve">.1, или </w:t>
      </w:r>
      <w:r w:rsidR="00B73112" w:rsidRPr="00DC221B">
        <w:rPr>
          <w:lang w:val="en-US"/>
        </w:rPr>
        <w:t>D</w:t>
      </w:r>
      <w:r w:rsidR="00B73112" w:rsidRPr="00DC221B">
        <w:t xml:space="preserve">.2, или </w:t>
      </w:r>
      <w:r w:rsidR="00B73112" w:rsidRPr="00DC221B">
        <w:rPr>
          <w:lang w:val="en-US"/>
        </w:rPr>
        <w:t>D</w:t>
      </w:r>
      <w:r w:rsidR="00B73112" w:rsidRPr="00DC221B">
        <w:t xml:space="preserve">.3, или </w:t>
      </w:r>
      <w:r w:rsidR="00B73112" w:rsidRPr="00DC221B">
        <w:rPr>
          <w:lang w:val="en-US"/>
        </w:rPr>
        <w:t>D</w:t>
      </w:r>
      <w:r w:rsidR="00B73112" w:rsidRPr="00DC221B">
        <w:t>.4</w:t>
      </w:r>
      <w:r w:rsidR="001A1380" w:rsidRPr="00DC221B">
        <w:t>;</w:t>
      </w:r>
    </w:p>
    <w:p w:rsidR="001A1380" w:rsidRPr="00DC221B" w:rsidRDefault="001A1380" w:rsidP="001A1380">
      <w:pPr>
        <w:spacing w:after="0"/>
        <w:jc w:val="both"/>
      </w:pPr>
      <w:r w:rsidRPr="00DC221B">
        <w:t xml:space="preserve">- в атрибуте </w:t>
      </w:r>
      <w:r w:rsidRPr="00DC221B">
        <w:rPr>
          <w:lang w:val="en-US"/>
        </w:rPr>
        <w:t>changeReason</w:t>
      </w:r>
      <w:r w:rsidRPr="00DC221B">
        <w:t xml:space="preserve"> указать код причины изменения кредитной информации;</w:t>
      </w:r>
    </w:p>
    <w:p w:rsidR="00083BF4" w:rsidRPr="00DC221B" w:rsidRDefault="009A4B99" w:rsidP="00F73476">
      <w:pPr>
        <w:jc w:val="both"/>
      </w:pPr>
      <w:r w:rsidRPr="00DC221B">
        <w:t xml:space="preserve">- блок </w:t>
      </w:r>
      <w:r w:rsidRPr="00DC221B">
        <w:rPr>
          <w:lang w:val="en-US"/>
        </w:rPr>
        <w:t>FL</w:t>
      </w:r>
      <w:r w:rsidRPr="00DC221B">
        <w:t>_55_57_</w:t>
      </w:r>
      <w:r w:rsidRPr="00DC221B">
        <w:rPr>
          <w:lang w:val="en-US"/>
        </w:rPr>
        <w:t>Group</w:t>
      </w:r>
      <w:r w:rsidRPr="00DC221B">
        <w:t>_</w:t>
      </w:r>
      <w:r w:rsidRPr="00DC221B">
        <w:rPr>
          <w:lang w:val="en-US"/>
        </w:rPr>
        <w:t>current</w:t>
      </w:r>
      <w:r w:rsidRPr="00DC221B">
        <w:t xml:space="preserve"> / </w:t>
      </w:r>
      <w:r w:rsidRPr="00DC221B">
        <w:rPr>
          <w:lang w:val="en-US"/>
        </w:rPr>
        <w:t>UL</w:t>
      </w:r>
      <w:r w:rsidRPr="00DC221B">
        <w:t>_45_47_</w:t>
      </w:r>
      <w:r w:rsidRPr="00DC221B">
        <w:rPr>
          <w:lang w:val="en-US"/>
        </w:rPr>
        <w:t>Group</w:t>
      </w:r>
      <w:r w:rsidRPr="00DC221B">
        <w:t>_</w:t>
      </w:r>
      <w:r w:rsidRPr="00DC221B">
        <w:rPr>
          <w:lang w:val="en-US"/>
        </w:rPr>
        <w:t>current</w:t>
      </w:r>
      <w:r w:rsidRPr="00DC221B">
        <w:t xml:space="preserve"> (или </w:t>
      </w:r>
      <w:r w:rsidRPr="00DC221B">
        <w:rPr>
          <w:lang w:val="en-US"/>
        </w:rPr>
        <w:t>FL</w:t>
      </w:r>
      <w:r w:rsidRPr="00DC221B">
        <w:t>_55_</w:t>
      </w:r>
      <w:r w:rsidRPr="00DC221B">
        <w:rPr>
          <w:lang w:val="en-US"/>
        </w:rPr>
        <w:t>Application</w:t>
      </w:r>
      <w:r w:rsidRPr="00DC221B">
        <w:t>_</w:t>
      </w:r>
      <w:r w:rsidRPr="00DC221B">
        <w:rPr>
          <w:lang w:val="en-US"/>
        </w:rPr>
        <w:t>R</w:t>
      </w:r>
      <w:r w:rsidRPr="00DC221B">
        <w:t xml:space="preserve">/ </w:t>
      </w:r>
      <w:r w:rsidRPr="00DC221B">
        <w:rPr>
          <w:lang w:val="en-US"/>
        </w:rPr>
        <w:t>UL</w:t>
      </w:r>
      <w:r w:rsidRPr="00DC221B">
        <w:t>_45_</w:t>
      </w:r>
      <w:r w:rsidRPr="00DC221B">
        <w:rPr>
          <w:lang w:val="en-US"/>
        </w:rPr>
        <w:t>Application</w:t>
      </w:r>
      <w:r w:rsidRPr="00DC221B">
        <w:t>_</w:t>
      </w:r>
      <w:r w:rsidRPr="00DC221B">
        <w:rPr>
          <w:lang w:val="en-US"/>
        </w:rPr>
        <w:t>R</w:t>
      </w:r>
      <w:r w:rsidRPr="00DC221B">
        <w:t xml:space="preserve">, или </w:t>
      </w:r>
      <w:r w:rsidRPr="00DC221B">
        <w:rPr>
          <w:lang w:val="en-US"/>
        </w:rPr>
        <w:t>FL</w:t>
      </w:r>
      <w:r w:rsidRPr="00DC221B">
        <w:t>_55_57_</w:t>
      </w:r>
      <w:r w:rsidRPr="00DC221B">
        <w:rPr>
          <w:lang w:val="en-US"/>
        </w:rPr>
        <w:t>Group</w:t>
      </w:r>
      <w:r w:rsidRPr="00DC221B">
        <w:t>_</w:t>
      </w:r>
      <w:r w:rsidRPr="00DC221B">
        <w:rPr>
          <w:lang w:val="en-US"/>
        </w:rPr>
        <w:t>R</w:t>
      </w:r>
      <w:r w:rsidRPr="00DC221B">
        <w:t>_</w:t>
      </w:r>
      <w:r w:rsidRPr="00DC221B">
        <w:rPr>
          <w:lang w:val="en-US"/>
        </w:rPr>
        <w:t>current</w:t>
      </w:r>
      <w:r w:rsidRPr="00DC221B">
        <w:t xml:space="preserve"> / </w:t>
      </w:r>
      <w:r w:rsidRPr="00DC221B">
        <w:rPr>
          <w:lang w:val="en-US"/>
        </w:rPr>
        <w:t>UL</w:t>
      </w:r>
      <w:r w:rsidRPr="00DC221B">
        <w:t>_45_47_</w:t>
      </w:r>
      <w:r w:rsidRPr="00DC221B">
        <w:rPr>
          <w:lang w:val="en-US"/>
        </w:rPr>
        <w:t>Group</w:t>
      </w:r>
      <w:r w:rsidRPr="00DC221B">
        <w:t>_</w:t>
      </w:r>
      <w:r w:rsidRPr="00DC221B">
        <w:rPr>
          <w:lang w:val="en-US"/>
        </w:rPr>
        <w:t>R</w:t>
      </w:r>
      <w:r w:rsidRPr="00DC221B">
        <w:t>_</w:t>
      </w:r>
      <w:r w:rsidRPr="00DC221B">
        <w:rPr>
          <w:lang w:val="en-US"/>
        </w:rPr>
        <w:t>current</w:t>
      </w:r>
      <w:r w:rsidRPr="00DC221B">
        <w:t>, в зависимости от события и в соответствии со схемой) с данными, подлежащими удалению</w:t>
      </w:r>
      <w:r w:rsidR="00F73476" w:rsidRPr="00DC221B">
        <w:t>.</w:t>
      </w:r>
    </w:p>
    <w:p w:rsidR="000B4C9E" w:rsidRPr="00DC221B" w:rsidRDefault="00083BF4" w:rsidP="00F73476">
      <w:pPr>
        <w:jc w:val="both"/>
        <w:rPr>
          <w:bCs/>
        </w:rPr>
      </w:pPr>
      <w:r w:rsidRPr="00DC221B">
        <w:t xml:space="preserve">При исключении/аннулировании обращения, ранее переданного в формате </w:t>
      </w:r>
      <w:r w:rsidRPr="00DC221B">
        <w:rPr>
          <w:lang w:val="en-US"/>
        </w:rPr>
        <w:t>TUTDF</w:t>
      </w:r>
      <w:r w:rsidRPr="00DC221B">
        <w:t xml:space="preserve">, поиск обращения в БД выполняется по номеру </w:t>
      </w:r>
      <w:r w:rsidR="00F73476" w:rsidRPr="00DC221B">
        <w:t>о</w:t>
      </w:r>
      <w:r w:rsidRPr="00DC221B">
        <w:t>бращения и/или дате обращения (вследствие отсутствия УИД). Требование по обязательности заполнения показателя «УИД обращения», в блоке 55(45), «</w:t>
      </w:r>
      <w:r w:rsidRPr="00DC221B">
        <w:rPr>
          <w:bCs/>
        </w:rPr>
        <w:t>недопустимо указание символа дефиса вместо значения» - не применяется.</w:t>
      </w:r>
    </w:p>
    <w:p w:rsidR="005D4A8D" w:rsidRPr="00DC221B" w:rsidRDefault="005D4A8D" w:rsidP="005D4A8D">
      <w:pPr>
        <w:pStyle w:val="-058"/>
        <w:ind w:left="0"/>
        <w:rPr>
          <w:b/>
        </w:rPr>
      </w:pPr>
      <w:bookmarkStart w:id="54" w:name="_Toc199250514"/>
      <w:bookmarkStart w:id="55" w:name="_Toc140152780"/>
      <w:r w:rsidRPr="00DC221B">
        <w:t>При исключении обращения событием 3.4</w:t>
      </w:r>
      <w:r w:rsidR="000E519B" w:rsidRPr="00DC221B">
        <w:rPr>
          <w:rStyle w:val="a8"/>
        </w:rPr>
        <w:footnoteReference w:id="17"/>
      </w:r>
      <w:r w:rsidRPr="00DC221B">
        <w:t xml:space="preserve"> или аннулировании событием 4.4 удаляются также блоки FL_29_1_DebtBurdenInfo, переданные </w:t>
      </w:r>
      <w:r w:rsidR="000E519B" w:rsidRPr="00DC221B">
        <w:t xml:space="preserve">с этим обращением </w:t>
      </w:r>
      <w:r w:rsidRPr="00DC221B">
        <w:t>в составе событий 1.2 и 1.3 со значением признака ФЛ_29(1).6 равным «0».</w:t>
      </w:r>
    </w:p>
    <w:p w:rsidR="00083BF4" w:rsidRPr="00DC221B" w:rsidRDefault="00083BF4" w:rsidP="005860B6">
      <w:pPr>
        <w:pStyle w:val="311"/>
      </w:pPr>
      <w:r w:rsidRPr="00DC221B">
        <w:lastRenderedPageBreak/>
        <w:t>Исключение и аннулирование записи об обязательстве</w:t>
      </w:r>
      <w:bookmarkEnd w:id="54"/>
    </w:p>
    <w:p w:rsidR="00083BF4" w:rsidRPr="00DC221B" w:rsidRDefault="00083BF4" w:rsidP="005D4A8D">
      <w:r w:rsidRPr="00DC221B">
        <w:t>Выполняется через событие 3.3 «Требуется исключение записи кредитной истории, сведения о которой отсутствуют у источника формирования кредитной истории» или 4.2 «Требуется аннулирование записи кредитной истории».</w:t>
      </w:r>
    </w:p>
    <w:p w:rsidR="00083BF4" w:rsidRPr="00DC221B" w:rsidRDefault="00083BF4" w:rsidP="00154470">
      <w:pPr>
        <w:spacing w:after="0"/>
      </w:pPr>
      <w:r w:rsidRPr="00DC221B">
        <w:t>Необходимо передать:</w:t>
      </w:r>
    </w:p>
    <w:p w:rsidR="00083BF4" w:rsidRPr="00DC221B" w:rsidRDefault="00083BF4" w:rsidP="00154470">
      <w:pPr>
        <w:spacing w:after="0"/>
      </w:pPr>
      <w:r w:rsidRPr="00DC221B">
        <w:t xml:space="preserve">- в атрибуте operationCode «Код операции, в рамках которой сформирована группа блоков показателей» группы блоков значение </w:t>
      </w:r>
      <w:r w:rsidRPr="00DC221B">
        <w:rPr>
          <w:lang w:val="en-US"/>
        </w:rPr>
        <w:t>C</w:t>
      </w:r>
      <w:r w:rsidRPr="00DC221B">
        <w:t xml:space="preserve">.2 для события 3.3, или одно из значений </w:t>
      </w:r>
      <w:r w:rsidRPr="00DC221B">
        <w:rPr>
          <w:lang w:val="en-US"/>
        </w:rPr>
        <w:t>D</w:t>
      </w:r>
      <w:r w:rsidRPr="00DC221B">
        <w:t>.1-</w:t>
      </w:r>
      <w:r w:rsidRPr="00DC221B">
        <w:rPr>
          <w:lang w:val="en-US"/>
        </w:rPr>
        <w:t>D</w:t>
      </w:r>
      <w:r w:rsidRPr="00DC221B">
        <w:t>.4 для события 4.2,</w:t>
      </w:r>
    </w:p>
    <w:p w:rsidR="005D4A8D" w:rsidRPr="00DC221B" w:rsidRDefault="005D4A8D" w:rsidP="005D4A8D">
      <w:pPr>
        <w:spacing w:after="0"/>
        <w:jc w:val="both"/>
      </w:pPr>
      <w:r w:rsidRPr="00DC221B">
        <w:t xml:space="preserve">- в атрибуте </w:t>
      </w:r>
      <w:r w:rsidRPr="00DC221B">
        <w:rPr>
          <w:lang w:val="en-US"/>
        </w:rPr>
        <w:t>changeReason</w:t>
      </w:r>
      <w:r w:rsidRPr="00DC221B">
        <w:t xml:space="preserve"> указать код причины изменения кредитной информации;</w:t>
      </w:r>
    </w:p>
    <w:p w:rsidR="00083BF4" w:rsidRPr="00DC221B" w:rsidRDefault="00083BF4" w:rsidP="00154470">
      <w:pPr>
        <w:spacing w:after="0"/>
      </w:pPr>
      <w:r w:rsidRPr="00DC221B">
        <w:t>- блок ФЛ_17 / ЮЛ_10 (</w:t>
      </w:r>
      <w:r w:rsidRPr="00DC221B">
        <w:rPr>
          <w:bCs/>
        </w:rPr>
        <w:t>сформированный вследствие события 1.4 или 1.4.1),</w:t>
      </w:r>
      <w:r w:rsidRPr="00DC221B">
        <w:br/>
      </w:r>
    </w:p>
    <w:p w:rsidR="00083BF4" w:rsidRPr="00DC221B" w:rsidRDefault="00083BF4" w:rsidP="00154470">
      <w:pPr>
        <w:spacing w:after="0"/>
      </w:pPr>
      <w:r w:rsidRPr="00DC221B">
        <w:rPr>
          <w:b/>
        </w:rPr>
        <w:t>(!)</w:t>
      </w:r>
      <w:r w:rsidRPr="00DC221B">
        <w:t xml:space="preserve"> Вместе с блоком ФЛ_17 / ЮЛ_10 будут удалены все блоки 2 уровня, относящиеся к этому обязательству.</w:t>
      </w:r>
    </w:p>
    <w:p w:rsidR="00083BF4" w:rsidRPr="00DC221B" w:rsidRDefault="00083BF4" w:rsidP="00154470">
      <w:pPr>
        <w:spacing w:after="0"/>
      </w:pPr>
      <w:r w:rsidRPr="00DC221B">
        <w:rPr>
          <w:b/>
        </w:rPr>
        <w:t>(!)</w:t>
      </w:r>
      <w:r w:rsidRPr="00DC221B">
        <w:t xml:space="preserve"> Блок ФЛ_55 / ЮЛ_45 , имеющий тот же УИД, что и у обязательства, следует удалить отдельно событием 3.4 </w:t>
      </w:r>
      <w:r w:rsidRPr="00DC221B">
        <w:rPr>
          <w:lang w:val="en-US"/>
        </w:rPr>
        <w:t>C</w:t>
      </w:r>
      <w:r w:rsidRPr="00DC221B">
        <w:t>.2</w:t>
      </w:r>
      <w:r w:rsidRPr="00DC221B">
        <w:rPr>
          <w:vertAlign w:val="superscript"/>
        </w:rPr>
        <w:t>.</w:t>
      </w:r>
    </w:p>
    <w:p w:rsidR="00083BF4" w:rsidRPr="00DC221B" w:rsidRDefault="00083BF4" w:rsidP="005860B6">
      <w:pPr>
        <w:pStyle w:val="311"/>
      </w:pPr>
      <w:bookmarkStart w:id="56" w:name="_Toc199250515"/>
      <w:r w:rsidRPr="00DC221B">
        <w:t>Исключение / аннулирование всей кредитной истории</w:t>
      </w:r>
      <w:bookmarkEnd w:id="55"/>
      <w:bookmarkEnd w:id="56"/>
    </w:p>
    <w:p w:rsidR="00083BF4" w:rsidRPr="00DC221B" w:rsidRDefault="00083BF4" w:rsidP="00083BF4">
      <w:r w:rsidRPr="00DC221B">
        <w:t>Выполняется через событие 3.5 «Требуется исключение кредитной истории субъекта, сведения о которой отсутствуют у источника формирования кредитной истории» или 4.3 «Требуется аннулирование всей кредитной истории» в соответствии с требованиями 218-ФЗ «О кредитных историях».</w:t>
      </w:r>
    </w:p>
    <w:p w:rsidR="00083BF4" w:rsidRPr="00DC221B" w:rsidRDefault="00083BF4" w:rsidP="005D4A8D">
      <w:pPr>
        <w:spacing w:after="0"/>
      </w:pPr>
      <w:r w:rsidRPr="00DC221B">
        <w:t>Необходимо передать:</w:t>
      </w:r>
    </w:p>
    <w:p w:rsidR="00083BF4" w:rsidRPr="00DC221B" w:rsidRDefault="00083BF4" w:rsidP="005D4A8D">
      <w:pPr>
        <w:spacing w:after="0"/>
      </w:pPr>
      <w:r w:rsidRPr="00DC221B">
        <w:t xml:space="preserve">- в атрибуте operationCode «Код операции, в рамках которой сформирована группа блоков показателей» заголовка группы блоков значения </w:t>
      </w:r>
      <w:r w:rsidRPr="00DC221B">
        <w:rPr>
          <w:lang w:val="en-US"/>
        </w:rPr>
        <w:t>C</w:t>
      </w:r>
      <w:r w:rsidRPr="00DC221B">
        <w:t xml:space="preserve">.2 при событии 3.5 или одно из значений </w:t>
      </w:r>
      <w:r w:rsidRPr="00DC221B">
        <w:rPr>
          <w:lang w:val="en-US"/>
        </w:rPr>
        <w:t>D</w:t>
      </w:r>
      <w:r w:rsidRPr="00DC221B">
        <w:t>.1-</w:t>
      </w:r>
      <w:r w:rsidRPr="00DC221B">
        <w:rPr>
          <w:lang w:val="en-US"/>
        </w:rPr>
        <w:t>D</w:t>
      </w:r>
      <w:r w:rsidRPr="00DC221B">
        <w:t>.4 при событии 4.3</w:t>
      </w:r>
      <w:r w:rsidR="005D4A8D" w:rsidRPr="00DC221B">
        <w:t>;</w:t>
      </w:r>
    </w:p>
    <w:p w:rsidR="005D4A8D" w:rsidRPr="00DC221B" w:rsidRDefault="005D4A8D" w:rsidP="005D4A8D">
      <w:pPr>
        <w:jc w:val="both"/>
      </w:pPr>
      <w:r w:rsidRPr="00DC221B">
        <w:t xml:space="preserve">- в атрибуте </w:t>
      </w:r>
      <w:r w:rsidRPr="00DC221B">
        <w:rPr>
          <w:lang w:val="en-US"/>
        </w:rPr>
        <w:t>changeReason</w:t>
      </w:r>
      <w:r w:rsidRPr="00DC221B">
        <w:t xml:space="preserve"> указать код причины изменения кредитной информации.</w:t>
      </w:r>
    </w:p>
    <w:p w:rsidR="00083BF4" w:rsidRPr="00DC221B" w:rsidRDefault="00083BF4" w:rsidP="00154470">
      <w:r w:rsidRPr="00DC221B">
        <w:rPr>
          <w:b/>
        </w:rPr>
        <w:t>(!)</w:t>
      </w:r>
      <w:r w:rsidRPr="00DC221B">
        <w:t xml:space="preserve"> Из кредитной истории будут удалены все сведения о субъекте, указанном в Титульной части, которые ранее присылались Источником, направившим этот запрос на аннулирование / исключение. Если данные по субъекту присылались в БКИ разными Источниками, то вся кредитная история субъекта будет удалена только после получения БКИ команды на удаление КИ субъекта от всех авторов истории.</w:t>
      </w:r>
    </w:p>
    <w:p w:rsidR="00083BF4" w:rsidRPr="00DC221B" w:rsidRDefault="00083BF4" w:rsidP="00411C50">
      <w:pPr>
        <w:pStyle w:val="311"/>
      </w:pPr>
      <w:bookmarkStart w:id="57" w:name="_Toc140152781"/>
      <w:bookmarkStart w:id="58" w:name="_Toc199250516"/>
      <w:r w:rsidRPr="00DC221B">
        <w:t>Исключение данных в связи с</w:t>
      </w:r>
      <w:bookmarkEnd w:id="57"/>
      <w:r w:rsidRPr="00DC221B">
        <w:t xml:space="preserve"> отменой списания</w:t>
      </w:r>
      <w:bookmarkEnd w:id="58"/>
    </w:p>
    <w:p w:rsidR="00083BF4" w:rsidRPr="00DC221B" w:rsidRDefault="00083BF4" w:rsidP="00083BF4">
      <w:pPr>
        <w:jc w:val="both"/>
        <w:rPr>
          <w:lang w:eastAsia="ru-RU"/>
        </w:rPr>
      </w:pPr>
      <w:r w:rsidRPr="00DC221B">
        <w:rPr>
          <w:bCs/>
        </w:rPr>
        <w:t xml:space="preserve">Поскольку </w:t>
      </w:r>
      <w:r w:rsidRPr="00DC221B">
        <w:rPr>
          <w:lang w:eastAsia="ru-RU"/>
        </w:rPr>
        <w:t xml:space="preserve">Положением Банка России «О порядке формирования кредитной истории» №758-П не предусмотрено отдельное событие для операции «Отмена списания средств в счет погашения задолженности на основании заявления субъекта в соответствии с п.22.3 ст.5 ФЗ №353.», а сама эта операция может повлиять на значения показателей последующих событий, связанных с записью кредитной истории, то </w:t>
      </w:r>
      <w:r w:rsidRPr="00DC221B">
        <w:rPr>
          <w:lang w:eastAsia="ru-RU"/>
        </w:rPr>
        <w:lastRenderedPageBreak/>
        <w:t>для исправления ошибочных значений показателей следует сформировать событие 3.2 С.</w:t>
      </w:r>
      <w:r w:rsidR="00B85506" w:rsidRPr="00DC221B">
        <w:rPr>
          <w:lang w:eastAsia="ru-RU"/>
        </w:rPr>
        <w:t>1</w:t>
      </w:r>
      <w:r w:rsidRPr="00DC221B">
        <w:rPr>
          <w:lang w:eastAsia="ru-RU"/>
        </w:rPr>
        <w:t xml:space="preserve">, в составе которого указать в </w:t>
      </w:r>
      <w:r w:rsidRPr="00DC221B">
        <w:rPr>
          <w:lang w:val="en-US" w:eastAsia="ru-RU"/>
        </w:rPr>
        <w:t>startDate</w:t>
      </w:r>
      <w:r w:rsidRPr="00DC221B">
        <w:rPr>
          <w:lang w:eastAsia="ru-RU"/>
        </w:rPr>
        <w:t xml:space="preserve"> дату отменяемого списания, и повторно передать все последующие события с корректными значениями показателей.</w:t>
      </w:r>
    </w:p>
    <w:p w:rsidR="00083BF4" w:rsidRPr="00DC221B" w:rsidRDefault="00D1774B" w:rsidP="00083BF4">
      <w:pPr>
        <w:jc w:val="both"/>
        <w:rPr>
          <w:lang w:eastAsia="ru-RU"/>
        </w:rPr>
      </w:pPr>
      <w:r w:rsidRPr="00DC221B">
        <w:t xml:space="preserve">В атрибуте </w:t>
      </w:r>
      <w:r w:rsidRPr="00DC221B">
        <w:rPr>
          <w:lang w:val="en-US"/>
        </w:rPr>
        <w:t>changeReason</w:t>
      </w:r>
      <w:r w:rsidRPr="00DC221B">
        <w:t xml:space="preserve"> события необходимо указать значение “1”</w:t>
      </w:r>
      <w:r w:rsidR="00083BF4" w:rsidRPr="00DC221B">
        <w:rPr>
          <w:lang w:eastAsia="ru-RU"/>
        </w:rPr>
        <w:t xml:space="preserve">. </w:t>
      </w:r>
    </w:p>
    <w:p w:rsidR="00083BF4" w:rsidRPr="00DC221B" w:rsidRDefault="00083BF4" w:rsidP="00083BF4">
      <w:pPr>
        <w:jc w:val="both"/>
      </w:pPr>
      <w:r w:rsidRPr="00DC221B">
        <w:rPr>
          <w:lang w:eastAsia="ru-RU"/>
        </w:rPr>
        <w:t xml:space="preserve">Если списание было последним по времени событием по обязательству, то в </w:t>
      </w:r>
      <w:r w:rsidRPr="00DC221B">
        <w:rPr>
          <w:bCs/>
          <w:lang w:val="en-US"/>
        </w:rPr>
        <w:t>startDate</w:t>
      </w:r>
      <w:r w:rsidRPr="00DC221B">
        <w:rPr>
          <w:bCs/>
        </w:rPr>
        <w:t xml:space="preserve"> нужно указать дату ближайшего предыдущего события 2.3, а в FL_</w:t>
      </w:r>
      <w:r w:rsidRPr="00DC221B">
        <w:rPr>
          <w:bCs/>
          <w:lang w:val="en-US"/>
        </w:rPr>
        <w:t>E</w:t>
      </w:r>
      <w:r w:rsidRPr="00DC221B">
        <w:rPr>
          <w:bCs/>
        </w:rPr>
        <w:t xml:space="preserve">vent_2_3 / </w:t>
      </w:r>
      <w:r w:rsidRPr="00DC221B">
        <w:rPr>
          <w:bCs/>
          <w:lang w:val="en-US"/>
        </w:rPr>
        <w:t>U</w:t>
      </w:r>
      <w:r w:rsidRPr="00DC221B">
        <w:rPr>
          <w:bCs/>
        </w:rPr>
        <w:t>L_</w:t>
      </w:r>
      <w:r w:rsidRPr="00DC221B">
        <w:rPr>
          <w:bCs/>
          <w:lang w:val="en-US"/>
        </w:rPr>
        <w:t>E</w:t>
      </w:r>
      <w:r w:rsidRPr="00DC221B">
        <w:rPr>
          <w:bCs/>
        </w:rPr>
        <w:t xml:space="preserve">vent_2_3 повторить его состав, чтобы восстановить корректные значения показателей всех блоков в базе, на которое могло повлиять удаляемое событие. Если событий 2.3 по обязательству не было, то следует не указывать </w:t>
      </w:r>
      <w:r w:rsidRPr="00DC221B">
        <w:rPr>
          <w:bCs/>
          <w:lang w:val="en-US"/>
        </w:rPr>
        <w:t>startDate</w:t>
      </w:r>
      <w:r w:rsidRPr="00DC221B">
        <w:rPr>
          <w:bCs/>
        </w:rPr>
        <w:t xml:space="preserve"> (или оставить значение пустым) и повторить в отправку всех событий по обязательству (из списка 1.4, 1.4.1, 2.1-2.6, 2.8.1-2.12).</w:t>
      </w:r>
    </w:p>
    <w:p w:rsidR="00083BF4" w:rsidRPr="00DC221B" w:rsidRDefault="00083BF4" w:rsidP="0044202A">
      <w:pPr>
        <w:pStyle w:val="311"/>
      </w:pPr>
      <w:bookmarkStart w:id="59" w:name="_Toc140152783"/>
      <w:bookmarkStart w:id="60" w:name="_Toc199250517"/>
      <w:r w:rsidRPr="00DC221B">
        <w:t>Отказ в приеме данных</w:t>
      </w:r>
      <w:bookmarkEnd w:id="59"/>
      <w:bookmarkEnd w:id="60"/>
    </w:p>
    <w:p w:rsidR="00083BF4" w:rsidRPr="00DC221B" w:rsidRDefault="00083BF4" w:rsidP="00083BF4">
      <w:r w:rsidRPr="00DC221B">
        <w:t xml:space="preserve">Поступающие от Источников файлы проходят криптографическую обработку и проверку, сверяются на соответствие описанной в схемах и данном документе структуре, значения показателей проверяются регулярными выражениями в схеме BKIApiCommonTypes.xsd, а также по критериям, указанным в «Технических требованиях». </w:t>
      </w:r>
    </w:p>
    <w:p w:rsidR="00083BF4" w:rsidRPr="00DC221B" w:rsidRDefault="00083BF4" w:rsidP="00083BF4">
      <w:pPr>
        <w:spacing w:before="240"/>
      </w:pPr>
      <w:r w:rsidRPr="00DC221B">
        <w:t xml:space="preserve">По итогам проверки принятого файла БКИ формирует </w:t>
      </w:r>
      <w:hyperlink w:anchor="_Приложение_7._Формат" w:history="1">
        <w:r w:rsidRPr="00DC221B">
          <w:rPr>
            <w:rStyle w:val="a9"/>
          </w:rPr>
          <w:t>извещения</w:t>
        </w:r>
      </w:hyperlink>
      <w:r w:rsidRPr="00DC221B">
        <w:t xml:space="preserve"> о получении/отклонении документа, содержащего кредитную информацию и о принятии/частичном принятии/непринятии кредитной информации.</w:t>
      </w:r>
    </w:p>
    <w:p w:rsidR="00083BF4" w:rsidRPr="00DC221B" w:rsidRDefault="00083BF4" w:rsidP="00083BF4">
      <w:r w:rsidRPr="00DC221B">
        <w:t xml:space="preserve">В случае обнаружения ошибок при проведении входного контроля источнику направляется файл отказа, в котором перечислены обнаруженные ошибки. </w:t>
      </w:r>
    </w:p>
    <w:p w:rsidR="00083BF4" w:rsidRPr="00DC221B" w:rsidRDefault="00083BF4" w:rsidP="00083BF4">
      <w:r w:rsidRPr="00DC221B">
        <w:t>Если хотя бы один показатель содержит ошибку, отвергается вся группа блоков. Другие, корректно переданные группы будут при этом приняты и загружены (или аннулированы в случае аннулирования) в базу НБКИ.</w:t>
      </w:r>
    </w:p>
    <w:p w:rsidR="00083BF4" w:rsidRPr="00DC221B" w:rsidRDefault="00083BF4" w:rsidP="00083BF4">
      <w:r w:rsidRPr="00DC221B">
        <w:t>При попытке аннулирования уже отсутствующих сведений в ответ будет возвращен файл отказа с перечнем ненайденных блоков. Прочие блоки при этом будут приняты к удалению.</w:t>
      </w:r>
    </w:p>
    <w:p w:rsidR="00083BF4" w:rsidRPr="00DC221B" w:rsidRDefault="00083BF4" w:rsidP="00083BF4">
      <w:pPr>
        <w:spacing w:before="240"/>
      </w:pPr>
      <w:r w:rsidRPr="00DC221B">
        <w:t>В соответствии с требованиями законодательства и рекомендациями ЦБ РФ, НБКИ осуществляет проверки качества принятых Бюро данных. Требования по соблюдению логики заполнения показателей, зависимости их значений, корректности передаваемых данных описаны в документе «Спецификация качества информации».</w:t>
      </w:r>
    </w:p>
    <w:p w:rsidR="00083BF4" w:rsidRPr="00DC221B" w:rsidRDefault="00083BF4" w:rsidP="00083BF4">
      <w:r w:rsidRPr="00DC221B">
        <w:t>Обращаем внимание, что непринятие групп блоков показателей не приостанавливает для источника течение срока, установленного частями 3</w:t>
      </w:r>
      <w:r w:rsidRPr="00DC221B">
        <w:rPr>
          <w:vertAlign w:val="superscript"/>
        </w:rPr>
        <w:t>7</w:t>
      </w:r>
      <w:r w:rsidRPr="00DC221B">
        <w:t>, 5 и 5</w:t>
      </w:r>
      <w:r w:rsidRPr="00DC221B">
        <w:rPr>
          <w:vertAlign w:val="superscript"/>
        </w:rPr>
        <w:t>3</w:t>
      </w:r>
      <w:r w:rsidRPr="00DC221B">
        <w:t xml:space="preserve"> статьи 5 Федерального закона «О кредитных историях» №218-ФЗ от 30.12.2004.</w:t>
      </w:r>
    </w:p>
    <w:p w:rsidR="00083BF4" w:rsidRPr="00DC221B" w:rsidRDefault="00B34716" w:rsidP="00EB3294">
      <w:pPr>
        <w:pStyle w:val="311"/>
      </w:pPr>
      <w:bookmarkStart w:id="61" w:name="_Toc199250518"/>
      <w:r w:rsidRPr="00DC221B">
        <w:lastRenderedPageBreak/>
        <w:t>О коде субъекта</w:t>
      </w:r>
      <w:bookmarkEnd w:id="61"/>
    </w:p>
    <w:p w:rsidR="00F31E49" w:rsidRPr="00DC221B" w:rsidRDefault="00F31E49" w:rsidP="00F31E49">
      <w:pPr>
        <w:jc w:val="both"/>
      </w:pPr>
      <w:r w:rsidRPr="00DC221B">
        <w:t xml:space="preserve">Код субъекта кредитной истории, согласно схеме </w:t>
      </w:r>
      <w:r w:rsidRPr="00DC221B">
        <w:rPr>
          <w:lang w:val="en-US"/>
        </w:rPr>
        <w:t>Main</w:t>
      </w:r>
      <w:r w:rsidRPr="00DC221B">
        <w:t>.</w:t>
      </w:r>
      <w:r w:rsidRPr="00DC221B">
        <w:rPr>
          <w:lang w:val="en-US"/>
        </w:rPr>
        <w:t>xsd</w:t>
      </w:r>
      <w:r w:rsidRPr="00DC221B">
        <w:t xml:space="preserve">, является необязательным атрибутом </w:t>
      </w:r>
      <w:r w:rsidRPr="00DC221B">
        <w:rPr>
          <w:lang w:val="en-US"/>
        </w:rPr>
        <w:t>subjectCode</w:t>
      </w:r>
      <w:r w:rsidRPr="00DC221B">
        <w:t xml:space="preserve"> элемента </w:t>
      </w:r>
      <w:r w:rsidRPr="00DC221B">
        <w:rPr>
          <w:lang w:val="en-US"/>
        </w:rPr>
        <w:t>Title</w:t>
      </w:r>
      <w:r w:rsidRPr="00DC221B">
        <w:t>. Значение кода субъекта кредитной истории, в соответствии с Указанием Банка России №6474-У от 28.06.2023</w:t>
      </w:r>
      <w:r w:rsidR="00F04ECF" w:rsidRPr="00DC221B">
        <w:rPr>
          <w:rStyle w:val="a8"/>
        </w:rPr>
        <w:footnoteReference w:id="18"/>
      </w:r>
      <w:r w:rsidRPr="00DC221B">
        <w:t>,</w:t>
      </w:r>
      <w:r w:rsidR="002651CA" w:rsidRPr="00DC221B">
        <w:t xml:space="preserve"> </w:t>
      </w:r>
      <w:r w:rsidRPr="00DC221B">
        <w:t xml:space="preserve">должно «… </w:t>
      </w:r>
      <w:r w:rsidRPr="00DC221B">
        <w:rPr>
          <w:i/>
        </w:rPr>
        <w:t>состоять из комбинации цифр и букв русского алфавита либо комбинации цифр и букв латинского алфавита. Минимальная длина кода субъекта, дополнительного кода субъекта не должна быть менее четырех знаков, максимальная - более пятнадцати знаков. В коде субъекта и дополнительном коде субъекта регистр букв не учитывается».</w:t>
      </w:r>
      <w:r w:rsidR="002651CA" w:rsidRPr="00DC221B">
        <w:t xml:space="preserve"> </w:t>
      </w:r>
    </w:p>
    <w:p w:rsidR="00083BF4" w:rsidRPr="00DC221B" w:rsidRDefault="00EB3294" w:rsidP="00083BF4">
      <w:pPr>
        <w:sectPr w:rsidR="00083BF4" w:rsidRPr="00DC221B" w:rsidSect="004E5D76">
          <w:pgSz w:w="16838" w:h="11906" w:orient="landscape"/>
          <w:pgMar w:top="1701" w:right="962" w:bottom="851" w:left="1134" w:header="709" w:footer="709" w:gutter="0"/>
          <w:cols w:space="708"/>
          <w:docGrid w:linePitch="360"/>
        </w:sectPr>
      </w:pPr>
      <w:r w:rsidRPr="00DC221B">
        <w:t>Корректировка (изменение) и удаление (исключение, аннулирование) ранее переданных кодов субъекта перечнем событий (Приложение 2) не предусмотрена.</w:t>
      </w:r>
    </w:p>
    <w:p w:rsidR="00083BF4" w:rsidRPr="00DC221B" w:rsidRDefault="00083BF4" w:rsidP="00083BF4">
      <w:pPr>
        <w:pStyle w:val="2"/>
      </w:pPr>
      <w:bookmarkStart w:id="62" w:name="_Приложение_1._Формат"/>
      <w:bookmarkStart w:id="63" w:name="_Toc140152784"/>
      <w:bookmarkStart w:id="64" w:name="_Toc199250519"/>
      <w:bookmarkEnd w:id="62"/>
      <w:r w:rsidRPr="00DC221B">
        <w:lastRenderedPageBreak/>
        <w:t>Приложение 1. Структура файла, передаваемого Источником.</w:t>
      </w:r>
      <w:bookmarkEnd w:id="63"/>
      <w:bookmarkEnd w:id="64"/>
    </w:p>
    <w:p w:rsidR="00083BF4" w:rsidRPr="00DC221B" w:rsidRDefault="00083BF4" w:rsidP="00083BF4"/>
    <w:p w:rsidR="00083BF4" w:rsidRPr="00DC221B" w:rsidRDefault="00083BF4" w:rsidP="00110B65">
      <w:pPr>
        <w:spacing w:after="0"/>
      </w:pPr>
      <w:r w:rsidRPr="00DC221B">
        <w:t>Имя файла (без расширения) совпадает с уникальным исходящим регистрационным номером документа, содержит 28 символов (заглавные латинские буквы, цифры и символы подчеркивания) и состоит из:</w:t>
      </w:r>
    </w:p>
    <w:p w:rsidR="00083BF4" w:rsidRPr="00DC221B" w:rsidRDefault="00083BF4" w:rsidP="00110B65">
      <w:pPr>
        <w:spacing w:after="0"/>
      </w:pPr>
      <w:r w:rsidRPr="00DC221B">
        <w:t xml:space="preserve">- </w:t>
      </w:r>
      <w:r w:rsidRPr="00DC221B">
        <w:rPr>
          <w:lang w:val="en-US"/>
        </w:rPr>
        <w:t>ID</w:t>
      </w:r>
      <w:r w:rsidRPr="00DC221B">
        <w:t xml:space="preserve"> Источника – код участника, который присваивает НБКИ (12 букв или цифр);</w:t>
      </w:r>
    </w:p>
    <w:p w:rsidR="00083BF4" w:rsidRPr="00DC221B" w:rsidRDefault="00083BF4" w:rsidP="00110B65">
      <w:pPr>
        <w:spacing w:after="0"/>
      </w:pPr>
      <w:r w:rsidRPr="00DC221B">
        <w:t>- даты в формате «ГГГГММДД»;</w:t>
      </w:r>
    </w:p>
    <w:p w:rsidR="00083BF4" w:rsidRPr="00DC221B" w:rsidRDefault="00083BF4" w:rsidP="00110B65">
      <w:pPr>
        <w:spacing w:after="0"/>
      </w:pPr>
      <w:r w:rsidRPr="00DC221B">
        <w:t>- времени в формате «ччммсс»,</w:t>
      </w:r>
    </w:p>
    <w:p w:rsidR="00083BF4" w:rsidRPr="00DC221B" w:rsidRDefault="00083BF4" w:rsidP="00110B65">
      <w:pPr>
        <w:spacing w:after="0"/>
      </w:pPr>
      <w:r w:rsidRPr="00DC221B">
        <w:t xml:space="preserve">разделённых символом подчеркивания. Тип (расширение файла) - </w:t>
      </w:r>
      <w:r w:rsidRPr="00DC221B">
        <w:rPr>
          <w:lang w:val="en-US"/>
        </w:rPr>
        <w:t>xml</w:t>
      </w:r>
    </w:p>
    <w:p w:rsidR="00083BF4" w:rsidRPr="00DC221B" w:rsidRDefault="00083BF4" w:rsidP="00110B65">
      <w:r w:rsidRPr="00DC221B">
        <w:t xml:space="preserve">Пример имени файла: </w:t>
      </w:r>
      <w:r w:rsidRPr="00DC221B">
        <w:rPr>
          <w:lang w:val="en-US"/>
        </w:rPr>
        <w:t>ZZ</w:t>
      </w:r>
      <w:r w:rsidRPr="00DC221B">
        <w:t>01</w:t>
      </w:r>
      <w:r w:rsidRPr="00DC221B">
        <w:rPr>
          <w:lang w:val="en-US"/>
        </w:rPr>
        <w:t>TT</w:t>
      </w:r>
      <w:r w:rsidRPr="00DC221B">
        <w:t>000001_20240401_120055.</w:t>
      </w:r>
      <w:r w:rsidRPr="00DC221B">
        <w:rPr>
          <w:lang w:val="en-US"/>
        </w:rPr>
        <w:t>xml</w:t>
      </w:r>
    </w:p>
    <w:p w:rsidR="00083BF4" w:rsidRPr="00DC221B" w:rsidRDefault="00083BF4" w:rsidP="00110B65">
      <w:r w:rsidRPr="00DC221B">
        <w:t>Авторизация и аутентификация пользователя осуществляется по коду участника и электронно-цифровой подписи.</w:t>
      </w:r>
    </w:p>
    <w:p w:rsidR="00083BF4" w:rsidRPr="00DC221B" w:rsidRDefault="00083BF4" w:rsidP="00110B65">
      <w:pPr>
        <w:spacing w:after="0"/>
      </w:pPr>
      <w:r w:rsidRPr="00DC221B">
        <w:t xml:space="preserve">В соответствии с </w:t>
      </w:r>
      <w:r w:rsidRPr="00DC221B">
        <w:rPr>
          <w:lang w:val="en-US"/>
        </w:rPr>
        <w:t>xsd</w:t>
      </w:r>
      <w:r w:rsidRPr="00DC221B">
        <w:t>-схемой, файл с данными содержит следующие основные разделы:</w:t>
      </w:r>
    </w:p>
    <w:p w:rsidR="00083BF4" w:rsidRPr="00DC221B" w:rsidRDefault="00083BF4" w:rsidP="00110B65">
      <w:pPr>
        <w:spacing w:after="0"/>
      </w:pPr>
      <w:r w:rsidRPr="00DC221B">
        <w:t xml:space="preserve">- </w:t>
      </w:r>
      <w:r w:rsidR="00110B65" w:rsidRPr="00DC221B">
        <w:t>к</w:t>
      </w:r>
      <w:r w:rsidRPr="00DC221B">
        <w:t xml:space="preserve">орневой раздел </w:t>
      </w:r>
      <w:r w:rsidRPr="00DC221B">
        <w:rPr>
          <w:lang w:val="en-US"/>
        </w:rPr>
        <w:t>Document</w:t>
      </w:r>
      <w:r w:rsidRPr="00DC221B">
        <w:t>, внутри которого содержатся:</w:t>
      </w:r>
    </w:p>
    <w:p w:rsidR="00083BF4" w:rsidRPr="00DC221B" w:rsidRDefault="00083BF4" w:rsidP="00110B65">
      <w:pPr>
        <w:spacing w:after="0"/>
      </w:pPr>
      <w:r w:rsidRPr="00DC221B">
        <w:t>- раздел «</w:t>
      </w:r>
      <w:r w:rsidRPr="00DC221B">
        <w:rPr>
          <w:lang w:val="en-US"/>
        </w:rPr>
        <w:t>Source</w:t>
      </w:r>
      <w:r w:rsidRPr="00DC221B">
        <w:t xml:space="preserve">» – «Сведения об источнике формирования кредитной истории» </w:t>
      </w:r>
      <w:r w:rsidR="003E4F5C" w:rsidRPr="00DC221B">
        <w:t>с блоком FL_46_UL_36_OrgSource, или FL_47_UL_37_PersonSource, или</w:t>
      </w:r>
      <w:r w:rsidR="002651CA" w:rsidRPr="00DC221B">
        <w:t xml:space="preserve"> </w:t>
      </w:r>
      <w:r w:rsidR="003E4F5C" w:rsidRPr="00DC221B">
        <w:t>FL_48_UL_38_ArbitrationManagerSource (состав описан в Приложениях 3 и 4), в котором, помимо данных об Источнике, находится sourceCreditInfoDate – «Дата формирования кредитной информации»</w:t>
      </w:r>
      <w:r w:rsidRPr="00DC221B">
        <w:t>;</w:t>
      </w:r>
    </w:p>
    <w:p w:rsidR="00083BF4" w:rsidRPr="00DC221B" w:rsidRDefault="00083BF4" w:rsidP="00110B65">
      <w:pPr>
        <w:spacing w:after="0"/>
      </w:pPr>
      <w:r w:rsidRPr="00DC221B">
        <w:t>- раздел «</w:t>
      </w:r>
      <w:r w:rsidRPr="00DC221B">
        <w:rPr>
          <w:lang w:val="en-US"/>
        </w:rPr>
        <w:t>Data</w:t>
      </w:r>
      <w:r w:rsidRPr="00DC221B">
        <w:t>» - «Сведения о субъектах и событиях в кредитной истории». Состав сведений о субъектах и событиях приведён в Приложении 3 – для физических лиц и в Приложении 4 – для юридических лиц;</w:t>
      </w:r>
    </w:p>
    <w:p w:rsidR="00083BF4" w:rsidRPr="00DC221B" w:rsidRDefault="00083BF4" w:rsidP="00110B65">
      <w:pPr>
        <w:spacing w:after="0"/>
      </w:pPr>
      <w:r w:rsidRPr="00DC221B">
        <w:t xml:space="preserve">- атрибуты заголовка документа (указаны в теге </w:t>
      </w:r>
      <w:r w:rsidRPr="00DC221B">
        <w:rPr>
          <w:lang w:val="en-US"/>
        </w:rPr>
        <w:t>Document</w:t>
      </w:r>
      <w:r w:rsidRPr="00DC221B">
        <w:t>), перечисленные в следующей таблице:</w:t>
      </w:r>
    </w:p>
    <w:p w:rsidR="00083BF4" w:rsidRPr="00DC221B" w:rsidRDefault="00083BF4" w:rsidP="00083BF4"/>
    <w:tbl>
      <w:tblPr>
        <w:tblStyle w:val="af9"/>
        <w:tblW w:w="0" w:type="auto"/>
        <w:tblLayout w:type="fixed"/>
        <w:tblLook w:val="04A0" w:firstRow="1" w:lastRow="0" w:firstColumn="1" w:lastColumn="0" w:noHBand="0" w:noVBand="1"/>
      </w:tblPr>
      <w:tblGrid>
        <w:gridCol w:w="2235"/>
        <w:gridCol w:w="5415"/>
        <w:gridCol w:w="5812"/>
      </w:tblGrid>
      <w:tr w:rsidR="00083BF4" w:rsidRPr="00DC221B" w:rsidTr="004E5D76">
        <w:trPr>
          <w:tblHeader/>
        </w:trPr>
        <w:tc>
          <w:tcPr>
            <w:tcW w:w="2235" w:type="dxa"/>
            <w:shd w:val="clear" w:color="auto" w:fill="DEEAF6"/>
            <w:vAlign w:val="center"/>
          </w:tcPr>
          <w:p w:rsidR="00083BF4" w:rsidRPr="00DC221B" w:rsidRDefault="00083BF4" w:rsidP="004E5D76">
            <w:pPr>
              <w:jc w:val="center"/>
              <w:rPr>
                <w:b/>
              </w:rPr>
            </w:pPr>
            <w:r w:rsidRPr="00DC221B">
              <w:rPr>
                <w:b/>
              </w:rPr>
              <w:t>Имя</w:t>
            </w:r>
          </w:p>
          <w:p w:rsidR="00083BF4" w:rsidRPr="00DC221B" w:rsidRDefault="00083BF4" w:rsidP="004E5D76">
            <w:pPr>
              <w:jc w:val="center"/>
              <w:rPr>
                <w:b/>
              </w:rPr>
            </w:pPr>
            <w:r w:rsidRPr="00DC221B">
              <w:rPr>
                <w:b/>
              </w:rPr>
              <w:t>Атрибута</w:t>
            </w:r>
          </w:p>
        </w:tc>
        <w:tc>
          <w:tcPr>
            <w:tcW w:w="5415" w:type="dxa"/>
            <w:shd w:val="clear" w:color="auto" w:fill="DBE5F1" w:themeFill="accent1" w:themeFillTint="33"/>
            <w:vAlign w:val="center"/>
          </w:tcPr>
          <w:p w:rsidR="00083BF4" w:rsidRPr="00DC221B" w:rsidRDefault="00083BF4" w:rsidP="004E5D76">
            <w:pPr>
              <w:jc w:val="center"/>
              <w:rPr>
                <w:b/>
              </w:rPr>
            </w:pPr>
            <w:r w:rsidRPr="00DC221B">
              <w:rPr>
                <w:b/>
              </w:rPr>
              <w:t>Описание атрибута</w:t>
            </w:r>
          </w:p>
        </w:tc>
        <w:tc>
          <w:tcPr>
            <w:tcW w:w="5812" w:type="dxa"/>
            <w:shd w:val="clear" w:color="auto" w:fill="DBE5F1" w:themeFill="accent1" w:themeFillTint="33"/>
            <w:vAlign w:val="center"/>
          </w:tcPr>
          <w:p w:rsidR="00083BF4" w:rsidRPr="00DC221B" w:rsidRDefault="00083BF4" w:rsidP="004E5D76">
            <w:pPr>
              <w:jc w:val="center"/>
              <w:rPr>
                <w:b/>
              </w:rPr>
            </w:pPr>
            <w:r w:rsidRPr="00DC221B">
              <w:rPr>
                <w:b/>
              </w:rPr>
              <w:t>Технические требования</w:t>
            </w:r>
          </w:p>
        </w:tc>
      </w:tr>
      <w:tr w:rsidR="00083BF4" w:rsidRPr="00DC221B" w:rsidTr="005925CE">
        <w:tc>
          <w:tcPr>
            <w:tcW w:w="7650" w:type="dxa"/>
            <w:gridSpan w:val="2"/>
            <w:shd w:val="clear" w:color="auto" w:fill="D9D9D9" w:themeFill="background1" w:themeFillShade="D9"/>
            <w:vAlign w:val="center"/>
          </w:tcPr>
          <w:p w:rsidR="00083BF4" w:rsidRPr="00DC221B" w:rsidRDefault="00083BF4" w:rsidP="005925CE">
            <w:pPr>
              <w:rPr>
                <w:b/>
              </w:rPr>
            </w:pPr>
            <w:r w:rsidRPr="00DC221B">
              <w:rPr>
                <w:b/>
              </w:rPr>
              <w:t>Данные заголовка документа</w:t>
            </w:r>
          </w:p>
        </w:tc>
        <w:tc>
          <w:tcPr>
            <w:tcW w:w="5812" w:type="dxa"/>
            <w:shd w:val="clear" w:color="auto" w:fill="D9D9D9" w:themeFill="background1" w:themeFillShade="D9"/>
          </w:tcPr>
          <w:p w:rsidR="00083BF4" w:rsidRPr="00DC221B" w:rsidRDefault="00083BF4" w:rsidP="00341F63">
            <w:pPr>
              <w:pStyle w:val="3"/>
              <w:outlineLvl w:val="2"/>
            </w:pPr>
          </w:p>
        </w:tc>
      </w:tr>
      <w:tr w:rsidR="00083BF4" w:rsidRPr="00DC221B" w:rsidTr="004E5D76">
        <w:tc>
          <w:tcPr>
            <w:tcW w:w="2235" w:type="dxa"/>
            <w:vAlign w:val="center"/>
          </w:tcPr>
          <w:p w:rsidR="00083BF4" w:rsidRPr="00DC221B" w:rsidRDefault="00083BF4" w:rsidP="004E5D76">
            <w:r w:rsidRPr="00DC221B">
              <w:t>schemaVersion</w:t>
            </w:r>
          </w:p>
        </w:tc>
        <w:tc>
          <w:tcPr>
            <w:tcW w:w="5415" w:type="dxa"/>
            <w:vAlign w:val="center"/>
          </w:tcPr>
          <w:p w:rsidR="00083BF4" w:rsidRPr="00DC221B" w:rsidRDefault="00083BF4" w:rsidP="004E5D76">
            <w:r w:rsidRPr="00DC221B">
              <w:t>Версия схемы</w:t>
            </w:r>
          </w:p>
        </w:tc>
        <w:tc>
          <w:tcPr>
            <w:tcW w:w="5812" w:type="dxa"/>
          </w:tcPr>
          <w:p w:rsidR="00083BF4" w:rsidRPr="00DC221B" w:rsidRDefault="00083BF4" w:rsidP="000B69BE">
            <w:r w:rsidRPr="00DC221B">
              <w:t>Строка со значением, установленным в файле</w:t>
            </w:r>
            <w:r w:rsidR="004664DE" w:rsidRPr="00DC221B">
              <w:t xml:space="preserve"> </w:t>
            </w:r>
            <w:r w:rsidRPr="00DC221B">
              <w:t xml:space="preserve">ReferencesTypes.xsd (для сборки </w:t>
            </w:r>
            <w:r w:rsidR="000B69BE" w:rsidRPr="00DC221B">
              <w:t>22.05.2025</w:t>
            </w:r>
            <w:r w:rsidRPr="00DC221B">
              <w:t xml:space="preserve"> – «</w:t>
            </w:r>
            <w:r w:rsidR="000B69BE" w:rsidRPr="00DC221B">
              <w:t>4</w:t>
            </w:r>
            <w:r w:rsidRPr="00DC221B">
              <w:t>.</w:t>
            </w:r>
            <w:r w:rsidR="000B69BE" w:rsidRPr="00DC221B">
              <w:t>1</w:t>
            </w:r>
            <w:r w:rsidRPr="00DC221B">
              <w:t>»), обязательный.</w:t>
            </w:r>
          </w:p>
        </w:tc>
      </w:tr>
      <w:tr w:rsidR="00083BF4" w:rsidRPr="00DC221B" w:rsidTr="004E5D76">
        <w:tc>
          <w:tcPr>
            <w:tcW w:w="2235" w:type="dxa"/>
            <w:vAlign w:val="center"/>
          </w:tcPr>
          <w:p w:rsidR="00083BF4" w:rsidRPr="00DC221B" w:rsidRDefault="00083BF4" w:rsidP="004E5D76">
            <w:pPr>
              <w:rPr>
                <w:lang w:val="en-US"/>
              </w:rPr>
            </w:pPr>
            <w:r w:rsidRPr="00DC221B">
              <w:rPr>
                <w:lang w:val="en-US"/>
              </w:rPr>
              <w:lastRenderedPageBreak/>
              <w:t>inn</w:t>
            </w:r>
          </w:p>
        </w:tc>
        <w:tc>
          <w:tcPr>
            <w:tcW w:w="5415" w:type="dxa"/>
            <w:vAlign w:val="center"/>
          </w:tcPr>
          <w:p w:rsidR="00083BF4" w:rsidRPr="00DC221B" w:rsidRDefault="00083BF4" w:rsidP="004E5D76">
            <w:r w:rsidRPr="00DC221B">
              <w:t>ИНН источника.</w:t>
            </w:r>
          </w:p>
        </w:tc>
        <w:tc>
          <w:tcPr>
            <w:tcW w:w="5812" w:type="dxa"/>
          </w:tcPr>
          <w:p w:rsidR="00083BF4" w:rsidRPr="00DC221B" w:rsidRDefault="00083BF4" w:rsidP="004E5D76">
            <w:r w:rsidRPr="00DC221B">
              <w:t>10 или 12 цифр, необязательный</w:t>
            </w:r>
          </w:p>
        </w:tc>
      </w:tr>
      <w:tr w:rsidR="00083BF4" w:rsidRPr="00DC221B" w:rsidTr="004E5D76">
        <w:tc>
          <w:tcPr>
            <w:tcW w:w="2235" w:type="dxa"/>
          </w:tcPr>
          <w:p w:rsidR="00083BF4" w:rsidRPr="00DC221B" w:rsidRDefault="00083BF4" w:rsidP="004E5D76">
            <w:pPr>
              <w:rPr>
                <w:lang w:val="en-US"/>
              </w:rPr>
            </w:pPr>
            <w:r w:rsidRPr="00DC221B">
              <w:rPr>
                <w:lang w:val="en-US"/>
              </w:rPr>
              <w:t>ogrn</w:t>
            </w:r>
          </w:p>
        </w:tc>
        <w:tc>
          <w:tcPr>
            <w:tcW w:w="5415" w:type="dxa"/>
          </w:tcPr>
          <w:p w:rsidR="00083BF4" w:rsidRPr="00DC221B" w:rsidRDefault="00083BF4" w:rsidP="004E5D76">
            <w:r w:rsidRPr="00DC221B">
              <w:t>ОГРН источника.</w:t>
            </w:r>
          </w:p>
        </w:tc>
        <w:tc>
          <w:tcPr>
            <w:tcW w:w="5812" w:type="dxa"/>
          </w:tcPr>
          <w:p w:rsidR="00083BF4" w:rsidRPr="00DC221B" w:rsidRDefault="00083BF4" w:rsidP="004E5D76">
            <w:r w:rsidRPr="00DC221B">
              <w:t>13 или 15 цифр, необязательный</w:t>
            </w:r>
            <w:r w:rsidRPr="00DC221B">
              <w:rPr>
                <w:rStyle w:val="a8"/>
              </w:rPr>
              <w:footnoteReference w:id="19"/>
            </w:r>
          </w:p>
        </w:tc>
      </w:tr>
      <w:tr w:rsidR="00083BF4" w:rsidRPr="00DC221B" w:rsidTr="004E5D76">
        <w:tc>
          <w:tcPr>
            <w:tcW w:w="2235" w:type="dxa"/>
          </w:tcPr>
          <w:p w:rsidR="00083BF4" w:rsidRPr="00DC221B" w:rsidRDefault="00083BF4" w:rsidP="004E5D76">
            <w:pPr>
              <w:rPr>
                <w:lang w:val="en-US"/>
              </w:rPr>
            </w:pPr>
            <w:r w:rsidRPr="00DC221B">
              <w:rPr>
                <w:lang w:val="en-US"/>
              </w:rPr>
              <w:t>s</w:t>
            </w:r>
            <w:r w:rsidRPr="00DC221B">
              <w:t>ourceI</w:t>
            </w:r>
            <w:r w:rsidRPr="00DC221B">
              <w:rPr>
                <w:lang w:val="en-US"/>
              </w:rPr>
              <w:t>D</w:t>
            </w:r>
          </w:p>
        </w:tc>
        <w:tc>
          <w:tcPr>
            <w:tcW w:w="5415" w:type="dxa"/>
          </w:tcPr>
          <w:p w:rsidR="00083BF4" w:rsidRPr="00DC221B" w:rsidRDefault="00083BF4" w:rsidP="004E5D76">
            <w:r w:rsidRPr="00DC221B">
              <w:rPr>
                <w:lang w:val="en-US"/>
              </w:rPr>
              <w:t xml:space="preserve">ID </w:t>
            </w:r>
            <w:r w:rsidRPr="00DC221B">
              <w:t>Источника</w:t>
            </w:r>
          </w:p>
        </w:tc>
        <w:tc>
          <w:tcPr>
            <w:tcW w:w="5812" w:type="dxa"/>
          </w:tcPr>
          <w:p w:rsidR="001E4F68" w:rsidRPr="00DC221B" w:rsidRDefault="001E4F68" w:rsidP="00B17743">
            <w:r w:rsidRPr="00DC221B">
              <w:t>Строка (string2000Ty</w:t>
            </w:r>
            <w:r w:rsidR="00714865" w:rsidRPr="00DC221B">
              <w:t xml:space="preserve">pe из BKIApiCommonTypes.xsd), </w:t>
            </w:r>
            <w:r w:rsidR="00D54B39" w:rsidRPr="00DC221B">
              <w:t>обязательный в соответствии с договором информационных услуг</w:t>
            </w:r>
            <w:r w:rsidRPr="00DC221B">
              <w:t>.</w:t>
            </w:r>
          </w:p>
          <w:p w:rsidR="00083BF4" w:rsidRPr="00DC221B" w:rsidRDefault="001E4F68" w:rsidP="001E4F68">
            <w:r w:rsidRPr="00DC221B">
              <w:t>Например, ZZ01TT000001</w:t>
            </w:r>
            <w:r w:rsidR="00083BF4" w:rsidRPr="00DC221B">
              <w:t>.</w:t>
            </w:r>
          </w:p>
        </w:tc>
      </w:tr>
      <w:tr w:rsidR="00083BF4" w:rsidRPr="00DC221B" w:rsidTr="004E5D76">
        <w:tc>
          <w:tcPr>
            <w:tcW w:w="2235" w:type="dxa"/>
          </w:tcPr>
          <w:p w:rsidR="00083BF4" w:rsidRPr="00DC221B" w:rsidRDefault="00083BF4" w:rsidP="004E5D76">
            <w:r w:rsidRPr="00DC221B">
              <w:rPr>
                <w:lang w:val="en-US"/>
              </w:rPr>
              <w:t>r</w:t>
            </w:r>
            <w:r w:rsidRPr="00DC221B">
              <w:t>egNumberDoc</w:t>
            </w:r>
          </w:p>
        </w:tc>
        <w:tc>
          <w:tcPr>
            <w:tcW w:w="5415" w:type="dxa"/>
          </w:tcPr>
          <w:p w:rsidR="00083BF4" w:rsidRPr="00DC221B" w:rsidRDefault="00083BF4" w:rsidP="00714865">
            <w:r w:rsidRPr="00DC221B">
              <w:t>Уникальный исходящий регистрационный номер документа (совпадает с именем файла без расширени</w:t>
            </w:r>
            <w:r w:rsidR="00714865" w:rsidRPr="00DC221B">
              <w:t>я</w:t>
            </w:r>
            <w:r w:rsidRPr="00DC221B">
              <w:t>).</w:t>
            </w:r>
          </w:p>
        </w:tc>
        <w:tc>
          <w:tcPr>
            <w:tcW w:w="5812" w:type="dxa"/>
          </w:tcPr>
          <w:p w:rsidR="00083BF4" w:rsidRPr="00DC221B" w:rsidRDefault="001E4F68" w:rsidP="00B17743">
            <w:r w:rsidRPr="00DC221B">
              <w:t>Строка (string2000Type из BKIApiCommonTypes.xsd), обязательный.</w:t>
            </w:r>
            <w:r w:rsidR="00083BF4" w:rsidRPr="00DC221B" w:rsidDel="00D75907">
              <w:t xml:space="preserve"> </w:t>
            </w:r>
          </w:p>
          <w:p w:rsidR="00083BF4" w:rsidRPr="00DC221B" w:rsidRDefault="00083BF4" w:rsidP="004E5D76">
            <w:r w:rsidRPr="00DC221B">
              <w:t>Например, ZZ01TT000001_20210818_015113</w:t>
            </w:r>
          </w:p>
        </w:tc>
      </w:tr>
      <w:tr w:rsidR="00083BF4" w:rsidRPr="00DC221B" w:rsidTr="004E5D76">
        <w:tc>
          <w:tcPr>
            <w:tcW w:w="2235" w:type="dxa"/>
          </w:tcPr>
          <w:p w:rsidR="00083BF4" w:rsidRPr="00DC221B" w:rsidRDefault="00083BF4" w:rsidP="004E5D76">
            <w:r w:rsidRPr="00DC221B">
              <w:rPr>
                <w:lang w:val="en-US"/>
              </w:rPr>
              <w:t>d</w:t>
            </w:r>
            <w:r w:rsidRPr="00DC221B">
              <w:t>ateDoc</w:t>
            </w:r>
          </w:p>
        </w:tc>
        <w:tc>
          <w:tcPr>
            <w:tcW w:w="5415" w:type="dxa"/>
          </w:tcPr>
          <w:p w:rsidR="00083BF4" w:rsidRPr="00DC221B" w:rsidRDefault="00083BF4" w:rsidP="004E5D76">
            <w:r w:rsidRPr="00DC221B">
              <w:t>Дата документа, содержащего кредитную информацию (указанная в имени файла).</w:t>
            </w:r>
          </w:p>
        </w:tc>
        <w:tc>
          <w:tcPr>
            <w:tcW w:w="5812" w:type="dxa"/>
          </w:tcPr>
          <w:p w:rsidR="00083BF4" w:rsidRPr="00DC221B" w:rsidRDefault="00083BF4" w:rsidP="00B17743">
            <w:r w:rsidRPr="00DC221B">
              <w:t>Дата в формате ГГГГ-ММ-ДД, обязательный</w:t>
            </w:r>
            <w:r w:rsidR="00B17743" w:rsidRPr="00DC221B">
              <w:t>.</w:t>
            </w:r>
          </w:p>
          <w:p w:rsidR="00083BF4" w:rsidRPr="00DC221B" w:rsidRDefault="00083BF4" w:rsidP="004E5D76">
            <w:r w:rsidRPr="00DC221B">
              <w:t>Например, 2021-08-18. Не может быть позднее текущей даты.</w:t>
            </w:r>
          </w:p>
        </w:tc>
      </w:tr>
      <w:tr w:rsidR="00083BF4" w:rsidRPr="00DC221B" w:rsidTr="004E5D76">
        <w:tc>
          <w:tcPr>
            <w:tcW w:w="2235" w:type="dxa"/>
          </w:tcPr>
          <w:p w:rsidR="00083BF4" w:rsidRPr="00DC221B" w:rsidRDefault="00083BF4" w:rsidP="004E5D76">
            <w:r w:rsidRPr="00DC221B">
              <w:rPr>
                <w:lang w:val="en-US"/>
              </w:rPr>
              <w:t>s</w:t>
            </w:r>
            <w:r w:rsidRPr="00DC221B">
              <w:t>ubjectsCount</w:t>
            </w:r>
          </w:p>
        </w:tc>
        <w:tc>
          <w:tcPr>
            <w:tcW w:w="5415" w:type="dxa"/>
          </w:tcPr>
          <w:p w:rsidR="00083BF4" w:rsidRPr="00DC221B" w:rsidRDefault="00083BF4" w:rsidP="004E5D76">
            <w:r w:rsidRPr="00DC221B">
              <w:t>Количество субъектов, сведения о которых указаны в документе, содержащем кредитную информацию</w:t>
            </w:r>
          </w:p>
        </w:tc>
        <w:tc>
          <w:tcPr>
            <w:tcW w:w="5812" w:type="dxa"/>
          </w:tcPr>
          <w:p w:rsidR="00083BF4" w:rsidRPr="00DC221B" w:rsidRDefault="00083BF4" w:rsidP="004E5D76">
            <w:r w:rsidRPr="00DC221B">
              <w:t>Целое положительное число, обязательный.</w:t>
            </w:r>
          </w:p>
        </w:tc>
      </w:tr>
      <w:tr w:rsidR="00083BF4" w:rsidRPr="00DC221B" w:rsidTr="004E5D76">
        <w:tc>
          <w:tcPr>
            <w:tcW w:w="2235" w:type="dxa"/>
          </w:tcPr>
          <w:p w:rsidR="00083BF4" w:rsidRPr="00DC221B" w:rsidRDefault="00083BF4" w:rsidP="004E5D76">
            <w:r w:rsidRPr="00DC221B">
              <w:rPr>
                <w:lang w:val="en-US"/>
              </w:rPr>
              <w:t>g</w:t>
            </w:r>
            <w:r w:rsidRPr="00DC221B">
              <w:t>roupBlocksCount</w:t>
            </w:r>
          </w:p>
        </w:tc>
        <w:tc>
          <w:tcPr>
            <w:tcW w:w="5415" w:type="dxa"/>
          </w:tcPr>
          <w:p w:rsidR="00083BF4" w:rsidRPr="00DC221B" w:rsidRDefault="00083BF4" w:rsidP="004E5D76">
            <w:r w:rsidRPr="00DC221B">
              <w:t>Количество групп блоков показателей в документе, содержащем кредитную информацию</w:t>
            </w:r>
          </w:p>
        </w:tc>
        <w:tc>
          <w:tcPr>
            <w:tcW w:w="5812" w:type="dxa"/>
          </w:tcPr>
          <w:p w:rsidR="00083BF4" w:rsidRPr="00DC221B" w:rsidRDefault="00083BF4" w:rsidP="004E5D76">
            <w:r w:rsidRPr="00DC221B">
              <w:t>Целое положительное число, обязательный.</w:t>
            </w:r>
          </w:p>
        </w:tc>
      </w:tr>
      <w:tr w:rsidR="00083BF4" w:rsidRPr="00DC221B" w:rsidTr="004E5D76">
        <w:tc>
          <w:tcPr>
            <w:tcW w:w="2235" w:type="dxa"/>
          </w:tcPr>
          <w:p w:rsidR="00083BF4" w:rsidRPr="00DC221B" w:rsidRDefault="00083BF4" w:rsidP="004E5D76">
            <w:r w:rsidRPr="00DC221B">
              <w:t xml:space="preserve"> </w:t>
            </w:r>
            <w:r w:rsidRPr="00DC221B">
              <w:rPr>
                <w:lang w:val="en-US"/>
              </w:rPr>
              <w:t>r</w:t>
            </w:r>
            <w:r w:rsidRPr="00DC221B">
              <w:t>egNumberDocInacc</w:t>
            </w:r>
            <w:r w:rsidRPr="00DC221B">
              <w:lastRenderedPageBreak/>
              <w:t>ept</w:t>
            </w:r>
          </w:p>
        </w:tc>
        <w:tc>
          <w:tcPr>
            <w:tcW w:w="5415" w:type="dxa"/>
          </w:tcPr>
          <w:p w:rsidR="00083BF4" w:rsidRPr="00DC221B" w:rsidRDefault="00083BF4" w:rsidP="004E5D76">
            <w:r w:rsidRPr="00DC221B">
              <w:lastRenderedPageBreak/>
              <w:t xml:space="preserve">Исходящий регистрационный номер документа, содержащего кредитную информацию, с ранее не </w:t>
            </w:r>
            <w:r w:rsidRPr="00DC221B">
              <w:lastRenderedPageBreak/>
              <w:t>принятой информацией - для документа, содержащего кредитную информацию, которая ранее была не принята</w:t>
            </w:r>
          </w:p>
        </w:tc>
        <w:tc>
          <w:tcPr>
            <w:tcW w:w="5812" w:type="dxa"/>
          </w:tcPr>
          <w:p w:rsidR="00083BF4" w:rsidRPr="00DC221B" w:rsidRDefault="003D52C9" w:rsidP="00B17743">
            <w:r w:rsidRPr="00DC221B">
              <w:lastRenderedPageBreak/>
              <w:t xml:space="preserve">Строка (string2000Type из BKIApiCommonTypes.xsd), </w:t>
            </w:r>
            <w:r w:rsidRPr="00DC221B">
              <w:lastRenderedPageBreak/>
              <w:t>необязательный</w:t>
            </w:r>
            <w:r w:rsidR="00B17743" w:rsidRPr="00DC221B">
              <w:t>.</w:t>
            </w:r>
          </w:p>
          <w:p w:rsidR="00083BF4" w:rsidRPr="00DC221B" w:rsidRDefault="00083BF4" w:rsidP="004E5D76">
            <w:r w:rsidRPr="00DC221B">
              <w:t>Например</w:t>
            </w:r>
            <w:r w:rsidR="00714865" w:rsidRPr="00DC221B">
              <w:t>,</w:t>
            </w:r>
            <w:r w:rsidRPr="00DC221B">
              <w:t xml:space="preserve"> </w:t>
            </w:r>
            <w:r w:rsidRPr="00DC221B">
              <w:rPr>
                <w:lang w:val="en-US"/>
              </w:rPr>
              <w:t>ZZ</w:t>
            </w:r>
            <w:r w:rsidRPr="00DC221B">
              <w:t>01</w:t>
            </w:r>
            <w:r w:rsidRPr="00DC221B">
              <w:rPr>
                <w:lang w:val="en-US"/>
              </w:rPr>
              <w:t>TT</w:t>
            </w:r>
            <w:r w:rsidRPr="00DC221B">
              <w:t>000001_20210817_145307</w:t>
            </w:r>
          </w:p>
        </w:tc>
      </w:tr>
    </w:tbl>
    <w:p w:rsidR="00083BF4" w:rsidRPr="00DC221B" w:rsidRDefault="00083BF4" w:rsidP="00083BF4"/>
    <w:p w:rsidR="00083BF4" w:rsidRPr="00DC221B" w:rsidRDefault="00083BF4" w:rsidP="00083BF4">
      <w:pPr>
        <w:jc w:val="both"/>
      </w:pPr>
      <w:r w:rsidRPr="00DC221B">
        <w:t>В раздел «Data» для каждого субъекта вложен отдельный раздел «Subject_FL» или «Subject_UL» (для физического или юридического лица, соответственно), в который входят сведения из титульной части кредитной истории этого субъекта и сведения о связанных с ними событиях. Информация из титульной части помещается в секцию «Title». Информация о событиях помещается в секцию «Events», где можно указать одну или несколько секций «FL_</w:t>
      </w:r>
      <w:r w:rsidRPr="00DC221B">
        <w:rPr>
          <w:lang w:val="en-US"/>
        </w:rPr>
        <w:t>E</w:t>
      </w:r>
      <w:r w:rsidRPr="00DC221B">
        <w:t>vent_*» или «UL_</w:t>
      </w:r>
      <w:r w:rsidRPr="00DC221B">
        <w:rPr>
          <w:lang w:val="en-US"/>
        </w:rPr>
        <w:t>E</w:t>
      </w:r>
      <w:r w:rsidRPr="00DC221B">
        <w:t>vent_» (для ФЛ и ЮЛ, соответственно) с данными о событиях.</w:t>
      </w:r>
    </w:p>
    <w:p w:rsidR="00083BF4" w:rsidRPr="00DC221B" w:rsidRDefault="00083BF4" w:rsidP="00083BF4">
      <w:pPr>
        <w:jc w:val="both"/>
      </w:pPr>
      <w:r w:rsidRPr="00DC221B">
        <w:t>В следующей таблице приведено описание атрибутов секций «FL_</w:t>
      </w:r>
      <w:r w:rsidRPr="00DC221B">
        <w:rPr>
          <w:lang w:val="en-US"/>
        </w:rPr>
        <w:t>E</w:t>
      </w:r>
      <w:r w:rsidRPr="00DC221B">
        <w:t>vent_*» или «UL_</w:t>
      </w:r>
      <w:r w:rsidRPr="00DC221B">
        <w:rPr>
          <w:lang w:val="en-US"/>
        </w:rPr>
        <w:t>E</w:t>
      </w:r>
      <w:r w:rsidRPr="00DC221B">
        <w:t>vent_*» (номер события содержится в имени секции):</w:t>
      </w:r>
    </w:p>
    <w:tbl>
      <w:tblPr>
        <w:tblStyle w:val="af9"/>
        <w:tblW w:w="0" w:type="auto"/>
        <w:tblInd w:w="108" w:type="dxa"/>
        <w:tblLayout w:type="fixed"/>
        <w:tblLook w:val="04A0" w:firstRow="1" w:lastRow="0" w:firstColumn="1" w:lastColumn="0" w:noHBand="0" w:noVBand="1"/>
      </w:tblPr>
      <w:tblGrid>
        <w:gridCol w:w="1843"/>
        <w:gridCol w:w="5699"/>
        <w:gridCol w:w="6917"/>
      </w:tblGrid>
      <w:tr w:rsidR="00083BF4" w:rsidRPr="00DC221B" w:rsidTr="00EC44BC">
        <w:trPr>
          <w:tblHeader/>
        </w:trPr>
        <w:tc>
          <w:tcPr>
            <w:tcW w:w="1843" w:type="dxa"/>
            <w:shd w:val="clear" w:color="auto" w:fill="DEEAF6"/>
            <w:vAlign w:val="center"/>
          </w:tcPr>
          <w:p w:rsidR="00083BF4" w:rsidRPr="00DC221B" w:rsidRDefault="00083BF4" w:rsidP="004E5D76">
            <w:pPr>
              <w:keepLines/>
              <w:jc w:val="center"/>
              <w:rPr>
                <w:b/>
              </w:rPr>
            </w:pPr>
            <w:r w:rsidRPr="00DC221B">
              <w:rPr>
                <w:b/>
              </w:rPr>
              <w:t>Имя атрибута</w:t>
            </w:r>
          </w:p>
        </w:tc>
        <w:tc>
          <w:tcPr>
            <w:tcW w:w="5699" w:type="dxa"/>
            <w:shd w:val="clear" w:color="auto" w:fill="DEEAF6"/>
            <w:vAlign w:val="center"/>
          </w:tcPr>
          <w:p w:rsidR="00083BF4" w:rsidRPr="00DC221B" w:rsidRDefault="00083BF4" w:rsidP="004E5D76">
            <w:pPr>
              <w:keepLines/>
              <w:jc w:val="center"/>
              <w:rPr>
                <w:b/>
              </w:rPr>
            </w:pPr>
            <w:r w:rsidRPr="00DC221B">
              <w:rPr>
                <w:b/>
              </w:rPr>
              <w:t>Описание показателя</w:t>
            </w:r>
          </w:p>
        </w:tc>
        <w:tc>
          <w:tcPr>
            <w:tcW w:w="6917" w:type="dxa"/>
            <w:shd w:val="clear" w:color="auto" w:fill="DBE5F1" w:themeFill="accent1" w:themeFillTint="33"/>
            <w:vAlign w:val="center"/>
          </w:tcPr>
          <w:p w:rsidR="00083BF4" w:rsidRPr="00DC221B" w:rsidRDefault="00083BF4" w:rsidP="004E5D76">
            <w:pPr>
              <w:keepLines/>
              <w:jc w:val="center"/>
              <w:rPr>
                <w:b/>
              </w:rPr>
            </w:pPr>
            <w:r w:rsidRPr="00DC221B">
              <w:rPr>
                <w:b/>
              </w:rPr>
              <w:t>Технические требования</w:t>
            </w:r>
          </w:p>
        </w:tc>
      </w:tr>
      <w:tr w:rsidR="00083BF4" w:rsidRPr="00DC221B" w:rsidTr="00EC44BC">
        <w:tc>
          <w:tcPr>
            <w:tcW w:w="1843" w:type="dxa"/>
            <w:vAlign w:val="center"/>
          </w:tcPr>
          <w:p w:rsidR="00083BF4" w:rsidRPr="00DC221B" w:rsidRDefault="00083BF4" w:rsidP="004E5D76">
            <w:pPr>
              <w:keepLines/>
            </w:pPr>
            <w:r w:rsidRPr="00DC221B">
              <w:t>orderNum</w:t>
            </w:r>
          </w:p>
        </w:tc>
        <w:tc>
          <w:tcPr>
            <w:tcW w:w="5699" w:type="dxa"/>
            <w:vAlign w:val="center"/>
          </w:tcPr>
          <w:p w:rsidR="00083BF4" w:rsidRPr="00DC221B" w:rsidRDefault="00083BF4" w:rsidP="004E5D76">
            <w:pPr>
              <w:keepLines/>
            </w:pPr>
            <w:r w:rsidRPr="00DC221B">
              <w:t>Порядковый номер группы (записи) в документе (файле)</w:t>
            </w:r>
          </w:p>
        </w:tc>
        <w:tc>
          <w:tcPr>
            <w:tcW w:w="6917" w:type="dxa"/>
          </w:tcPr>
          <w:p w:rsidR="00083BF4" w:rsidRPr="00DC221B" w:rsidRDefault="00083BF4" w:rsidP="004E5D76">
            <w:pPr>
              <w:keepLines/>
            </w:pPr>
            <w:r w:rsidRPr="00DC221B">
              <w:t>Целое число, обязательный. Нумерация начинается с 1.</w:t>
            </w:r>
          </w:p>
        </w:tc>
      </w:tr>
      <w:tr w:rsidR="00083BF4" w:rsidRPr="00DC221B" w:rsidTr="00EC44BC">
        <w:tc>
          <w:tcPr>
            <w:tcW w:w="1843" w:type="dxa"/>
          </w:tcPr>
          <w:p w:rsidR="00083BF4" w:rsidRPr="00DC221B" w:rsidRDefault="00083BF4" w:rsidP="004E5D76">
            <w:pPr>
              <w:keepLines/>
            </w:pPr>
            <w:r w:rsidRPr="00DC221B">
              <w:rPr>
                <w:lang w:val="en-US"/>
              </w:rPr>
              <w:t>o</w:t>
            </w:r>
            <w:r w:rsidRPr="00DC221B">
              <w:t>perationCode</w:t>
            </w:r>
          </w:p>
        </w:tc>
        <w:tc>
          <w:tcPr>
            <w:tcW w:w="5699" w:type="dxa"/>
          </w:tcPr>
          <w:p w:rsidR="00083BF4" w:rsidRPr="00DC221B" w:rsidRDefault="00083BF4" w:rsidP="004E5D76">
            <w:pPr>
              <w:keepLines/>
            </w:pPr>
            <w:r w:rsidRPr="00DC221B">
              <w:t>Код операции, в рамках которой сформирована группа блоков показателей</w:t>
            </w:r>
          </w:p>
        </w:tc>
        <w:tc>
          <w:tcPr>
            <w:tcW w:w="6917" w:type="dxa"/>
          </w:tcPr>
          <w:p w:rsidR="00083BF4" w:rsidRPr="00DC221B" w:rsidRDefault="00083BF4" w:rsidP="00B17743">
            <w:pPr>
              <w:keepLines/>
            </w:pPr>
            <w:r w:rsidRPr="00DC221B">
              <w:t xml:space="preserve">Допустимые значения: </w:t>
            </w:r>
          </w:p>
          <w:p w:rsidR="00083BF4" w:rsidRPr="00DC221B" w:rsidRDefault="00083BF4" w:rsidP="004E5D76">
            <w:pPr>
              <w:keepLines/>
              <w:contextualSpacing/>
              <w:jc w:val="both"/>
            </w:pPr>
            <w:r w:rsidRPr="00DC221B">
              <w:t>A – источник направляет кредитную информацию о субъекте или его отдельном обязательстве, или об отдельном обращении субъекта к источнику с предложением совершить сделку (далее – обращение) впервые;</w:t>
            </w:r>
          </w:p>
          <w:p w:rsidR="00083BF4" w:rsidRPr="00DC221B" w:rsidRDefault="00083BF4" w:rsidP="004E5D76">
            <w:pPr>
              <w:keepLines/>
              <w:contextualSpacing/>
              <w:jc w:val="both"/>
            </w:pPr>
            <w:bookmarkStart w:id="65" w:name="Команды_C_D"/>
            <w:bookmarkEnd w:id="65"/>
            <w:r w:rsidRPr="00DC221B">
              <w:t>B – кредитная информация дополняется;</w:t>
            </w:r>
          </w:p>
          <w:p w:rsidR="00083BF4" w:rsidRPr="00DC221B" w:rsidRDefault="00083BF4" w:rsidP="004E5D76">
            <w:pPr>
              <w:keepLines/>
              <w:contextualSpacing/>
              <w:jc w:val="both"/>
            </w:pPr>
            <w:r w:rsidRPr="00DC221B">
              <w:t>C.1 - исправляется ошибка в кредитной информации (изменение показателей кредитной истории);</w:t>
            </w:r>
          </w:p>
          <w:p w:rsidR="00083BF4" w:rsidRPr="00DC221B" w:rsidRDefault="00083BF4" w:rsidP="004E5D76">
            <w:pPr>
              <w:keepLines/>
              <w:contextualSpacing/>
              <w:jc w:val="both"/>
            </w:pPr>
            <w:r w:rsidRPr="00DC221B">
              <w:t>C.2 - исправляется ошибка в кредитной информации (исключение информации из кредитной истории);</w:t>
            </w:r>
          </w:p>
          <w:p w:rsidR="00083BF4" w:rsidRPr="00DC221B" w:rsidRDefault="00083BF4" w:rsidP="003D52C9">
            <w:pPr>
              <w:keepLines/>
            </w:pPr>
            <w:r w:rsidRPr="00DC221B">
              <w:t>D.1 - аннулируется запись и (или) иные данные кредитной истории на основании решения суда, вступившего в силу;</w:t>
            </w:r>
          </w:p>
          <w:p w:rsidR="00083BF4" w:rsidRPr="00DC221B" w:rsidRDefault="00083BF4" w:rsidP="003D52C9">
            <w:pPr>
              <w:keepLines/>
            </w:pPr>
            <w:r w:rsidRPr="00DC221B">
              <w:lastRenderedPageBreak/>
              <w:t>D.2 - аннулируется запись и (или) иные данные кредитной истории по результатам рассмотрения указанного в части 3 статьи 8 Федерального закона «О кредитных историях» (Собрание законодательства Российской Федерации, 2005, № 1, ст. 44; 2020, № 31, ст. 5061) заявления субъекта в случае, если по результатам рассмотрения такого заявления принято решение о полном оспаривании информации, содержащейся в его кредитной истории;</w:t>
            </w:r>
          </w:p>
          <w:p w:rsidR="00083BF4" w:rsidRPr="00DC221B" w:rsidRDefault="00083BF4" w:rsidP="003D52C9">
            <w:pPr>
              <w:keepLines/>
            </w:pPr>
            <w:r w:rsidRPr="00DC221B">
              <w:t>D.3 - аннулируется запись и (или) иные данные кредитной истории на основании обращения источника, получившего копию акта Банка России о проведении контрольного мероприятия, предусмотренного частями четвертой и восьмой статьи 73</w:t>
            </w:r>
            <w:r w:rsidRPr="00DC221B">
              <w:rPr>
                <w:vertAlign w:val="superscript"/>
              </w:rPr>
              <w:t xml:space="preserve">1-1 </w:t>
            </w:r>
            <w:r w:rsidRPr="00DC221B">
              <w:t>и частями седьмой и десятой статьи 76</w:t>
            </w:r>
            <w:r w:rsidRPr="00DC221B">
              <w:rPr>
                <w:vertAlign w:val="superscript"/>
              </w:rPr>
              <w:t>5</w:t>
            </w:r>
            <w:r w:rsidRPr="00DC221B">
              <w:t xml:space="preserve"> Федерального закона от 10 июля 2002 года № 86-ФЗ «О Центральном банке Российской Федерации (Банке России)» (Собрание законодательства Российской Федерации, 2002, № 28, ст. 2790; 2013, № 30, ст. 4084; 2018, № 31, ст. 4852; 2019, № 29, ст. 385), в случае, если в рамках проведения такого контрольного мероприятия совершены действия, информация о которых подлежит направлению в бюро;</w:t>
            </w:r>
          </w:p>
          <w:p w:rsidR="00083BF4" w:rsidRPr="00DC221B" w:rsidRDefault="00083BF4" w:rsidP="004E5D76">
            <w:pPr>
              <w:keepLines/>
            </w:pPr>
            <w:r w:rsidRPr="00DC221B">
              <w:t>D.4 - аннулируется запись и (или) иные данные кредитной истории на основании обращения источника в случаях, установленных частью 7 статьи 5 Федерального закона «О кредитных историях» (Собрание законодательства Российской Федерации, 2005, №1, ст.44; 2018, №1, ст.65; 2020, № 31, ст.5061).</w:t>
            </w:r>
          </w:p>
          <w:p w:rsidR="00083BF4" w:rsidRPr="00DC221B" w:rsidRDefault="00083BF4" w:rsidP="004E5D76">
            <w:pPr>
              <w:keepLines/>
            </w:pPr>
            <w:r w:rsidRPr="00DC221B">
              <w:t xml:space="preserve">Обязательный. </w:t>
            </w:r>
            <w:r w:rsidRPr="00DC221B">
              <w:rPr>
                <w:lang w:val="en-US"/>
              </w:rPr>
              <w:t>A</w:t>
            </w:r>
            <w:r w:rsidRPr="00DC221B">
              <w:t xml:space="preserve">, </w:t>
            </w:r>
            <w:r w:rsidRPr="00DC221B">
              <w:rPr>
                <w:lang w:val="en-US"/>
              </w:rPr>
              <w:t>B</w:t>
            </w:r>
            <w:r w:rsidRPr="00DC221B">
              <w:t xml:space="preserve">, </w:t>
            </w:r>
            <w:r w:rsidRPr="00DC221B">
              <w:rPr>
                <w:lang w:val="en-US"/>
              </w:rPr>
              <w:t>C</w:t>
            </w:r>
            <w:r w:rsidRPr="00DC221B">
              <w:t xml:space="preserve">, </w:t>
            </w:r>
            <w:r w:rsidRPr="00DC221B">
              <w:rPr>
                <w:lang w:val="en-US"/>
              </w:rPr>
              <w:t>D</w:t>
            </w:r>
            <w:r w:rsidRPr="00DC221B">
              <w:t xml:space="preserve"> – буквы латинского алфавита. Для направления информации по причине её непринятия НБКИ использовать код операции, с которым такая кредитная </w:t>
            </w:r>
            <w:r w:rsidRPr="00DC221B">
              <w:lastRenderedPageBreak/>
              <w:t>информация ранее направлялась в НБКИ.</w:t>
            </w:r>
          </w:p>
        </w:tc>
      </w:tr>
      <w:tr w:rsidR="00083BF4" w:rsidRPr="00DC221B" w:rsidTr="00EC44BC">
        <w:trPr>
          <w:trHeight w:val="1430"/>
        </w:trPr>
        <w:tc>
          <w:tcPr>
            <w:tcW w:w="1843" w:type="dxa"/>
          </w:tcPr>
          <w:p w:rsidR="00083BF4" w:rsidRPr="00DC221B" w:rsidRDefault="00083BF4" w:rsidP="004E5D76">
            <w:pPr>
              <w:keepLines/>
            </w:pPr>
            <w:r w:rsidRPr="00DC221B">
              <w:rPr>
                <w:lang w:val="en-US"/>
              </w:rPr>
              <w:lastRenderedPageBreak/>
              <w:t>e</w:t>
            </w:r>
            <w:r w:rsidRPr="00DC221B">
              <w:t>ventComment</w:t>
            </w:r>
          </w:p>
        </w:tc>
        <w:tc>
          <w:tcPr>
            <w:tcW w:w="5699" w:type="dxa"/>
          </w:tcPr>
          <w:p w:rsidR="00083BF4" w:rsidRPr="00DC221B" w:rsidRDefault="00083BF4" w:rsidP="004E5D76">
            <w:pPr>
              <w:keepLines/>
            </w:pPr>
            <w:r w:rsidRPr="00DC221B">
              <w:t>Комментарий с пояснением причины представления группы блоков показателей.</w:t>
            </w:r>
          </w:p>
        </w:tc>
        <w:tc>
          <w:tcPr>
            <w:tcW w:w="6917" w:type="dxa"/>
          </w:tcPr>
          <w:p w:rsidR="00083BF4" w:rsidRPr="00DC221B" w:rsidRDefault="003D52C9" w:rsidP="004E5D76">
            <w:pPr>
              <w:keepLines/>
              <w:contextualSpacing/>
              <w:jc w:val="both"/>
            </w:pPr>
            <w:r w:rsidRPr="00DC221B">
              <w:t>Строка, необязательный. Символы табуляции и переноса строки запрещены. Может содержать переменные в формате json:</w:t>
            </w:r>
            <w:r w:rsidR="00083BF4" w:rsidRPr="00DC221B">
              <w:t xml:space="preserve"> </w:t>
            </w:r>
          </w:p>
          <w:p w:rsidR="00083BF4" w:rsidRPr="00DC221B" w:rsidRDefault="00083BF4" w:rsidP="004E5D76">
            <w:pPr>
              <w:keepLines/>
              <w:contextualSpacing/>
              <w:jc w:val="both"/>
            </w:pPr>
            <w:r w:rsidRPr="00DC221B">
              <w:rPr>
                <w:b/>
                <w:lang w:val="en-US"/>
              </w:rPr>
              <w:t>comment</w:t>
            </w:r>
            <w:r w:rsidRPr="00DC221B">
              <w:t xml:space="preserve"> - произвольный необязательный комментарий, не более 500 символов.</w:t>
            </w:r>
          </w:p>
          <w:p w:rsidR="00FF017B" w:rsidRPr="00DC221B" w:rsidRDefault="00FF017B" w:rsidP="00FF017B">
            <w:pPr>
              <w:keepLines/>
              <w:contextualSpacing/>
              <w:jc w:val="both"/>
            </w:pPr>
            <w:r w:rsidRPr="00DC221B">
              <w:rPr>
                <w:b/>
                <w:lang w:val="en-US"/>
              </w:rPr>
              <w:t>guar</w:t>
            </w:r>
            <w:r w:rsidRPr="00DC221B">
              <w:rPr>
                <w:b/>
              </w:rPr>
              <w:t>_</w:t>
            </w:r>
            <w:r w:rsidRPr="00DC221B">
              <w:rPr>
                <w:b/>
                <w:lang w:val="en-US"/>
              </w:rPr>
              <w:t>num</w:t>
            </w:r>
            <w:r w:rsidRPr="00DC221B">
              <w:rPr>
                <w:b/>
              </w:rPr>
              <w:t xml:space="preserve"> </w:t>
            </w:r>
            <w:r w:rsidRPr="00DC221B">
              <w:t>- уникальный идентификатор договора поручительства. Должен быть заполнен при нали</w:t>
            </w:r>
            <w:r w:rsidR="00ED1DC3" w:rsidRPr="00DC221B">
              <w:t>чи</w:t>
            </w:r>
            <w:r w:rsidRPr="00DC221B">
              <w:t xml:space="preserve">и в группе блока </w:t>
            </w:r>
            <w:r w:rsidRPr="00DC221B">
              <w:rPr>
                <w:lang w:val="en-US"/>
              </w:rPr>
              <w:t>FL</w:t>
            </w:r>
            <w:r w:rsidRPr="00DC221B">
              <w:t>_33_</w:t>
            </w:r>
            <w:r w:rsidRPr="00DC221B">
              <w:rPr>
                <w:lang w:val="en-US"/>
              </w:rPr>
              <w:t>Warranty</w:t>
            </w:r>
            <w:r w:rsidRPr="00DC221B">
              <w:t xml:space="preserve"> или </w:t>
            </w:r>
            <w:r w:rsidRPr="00DC221B">
              <w:rPr>
                <w:lang w:val="en-US"/>
              </w:rPr>
              <w:t>UL</w:t>
            </w:r>
            <w:r w:rsidRPr="00DC221B">
              <w:t>_24_</w:t>
            </w:r>
            <w:r w:rsidRPr="00DC221B">
              <w:rPr>
                <w:lang w:val="en-US"/>
              </w:rPr>
              <w:t>Warranty</w:t>
            </w:r>
            <w:r w:rsidRPr="00DC221B">
              <w:t xml:space="preserve"> «Сведения о поручительстве» и отсутствии показателя ФЛ_33.2/ЮЛ_24.2 «УИд договора поручительства», а также в случ</w:t>
            </w:r>
            <w:r w:rsidR="001F2AC8" w:rsidRPr="00DC221B">
              <w:t>а</w:t>
            </w:r>
            <w:r w:rsidRPr="00DC221B">
              <w:t>е, если ранее договору поручительства не был присвоен УИд. Не более 35 символов.</w:t>
            </w:r>
          </w:p>
          <w:p w:rsidR="00FF017B" w:rsidRPr="00DC221B" w:rsidRDefault="00FF017B" w:rsidP="00FF017B">
            <w:pPr>
              <w:keepLines/>
              <w:contextualSpacing/>
              <w:jc w:val="both"/>
            </w:pPr>
            <w:r w:rsidRPr="00DC221B">
              <w:rPr>
                <w:b/>
                <w:lang w:val="en-US"/>
              </w:rPr>
              <w:t>indepguar</w:t>
            </w:r>
            <w:r w:rsidRPr="00DC221B">
              <w:rPr>
                <w:b/>
              </w:rPr>
              <w:t>_</w:t>
            </w:r>
            <w:r w:rsidRPr="00DC221B">
              <w:rPr>
                <w:b/>
                <w:lang w:val="en-US"/>
              </w:rPr>
              <w:t>num</w:t>
            </w:r>
            <w:r w:rsidRPr="00DC221B">
              <w:rPr>
                <w:b/>
              </w:rPr>
              <w:t xml:space="preserve"> </w:t>
            </w:r>
            <w:r w:rsidRPr="00DC221B">
              <w:t xml:space="preserve">- уникальный идентификатор договора независимой гарантии. Должен быть заполнен при наличии в группе блока </w:t>
            </w:r>
            <w:r w:rsidRPr="00DC221B">
              <w:rPr>
                <w:lang w:val="en-US"/>
              </w:rPr>
              <w:t>FL</w:t>
            </w:r>
            <w:r w:rsidRPr="00DC221B">
              <w:t>_34_</w:t>
            </w:r>
            <w:r w:rsidRPr="00DC221B">
              <w:rPr>
                <w:lang w:val="en-US"/>
              </w:rPr>
              <w:t>Guarantee</w:t>
            </w:r>
            <w:r w:rsidRPr="00DC221B">
              <w:t xml:space="preserve"> или </w:t>
            </w:r>
            <w:r w:rsidRPr="00DC221B">
              <w:rPr>
                <w:lang w:val="en-US"/>
              </w:rPr>
              <w:t>UL</w:t>
            </w:r>
            <w:r w:rsidRPr="00DC221B">
              <w:t>_25_</w:t>
            </w:r>
            <w:r w:rsidRPr="00DC221B">
              <w:rPr>
                <w:lang w:val="en-US"/>
              </w:rPr>
              <w:t>Guarantee</w:t>
            </w:r>
            <w:r w:rsidRPr="00DC221B">
              <w:t xml:space="preserve"> «Сведения о независимой гарантии» и отсутствии показателя ФЛ_34.2/ЮЛ_25.2 «УИд договора независимой гарантии», а также в </w:t>
            </w:r>
            <w:r w:rsidR="001F2AC8" w:rsidRPr="00DC221B">
              <w:t>случае</w:t>
            </w:r>
            <w:r w:rsidRPr="00DC221B">
              <w:t>, если ранее договору независимой гарантии не был присвоен УИд. Не более 35 символов.</w:t>
            </w:r>
          </w:p>
          <w:p w:rsidR="00FF017B" w:rsidRPr="00DC221B" w:rsidRDefault="00FF017B" w:rsidP="00FF017B">
            <w:pPr>
              <w:keepLines/>
              <w:contextualSpacing/>
              <w:jc w:val="both"/>
            </w:pPr>
            <w:r w:rsidRPr="00DC221B">
              <w:rPr>
                <w:b/>
                <w:lang w:val="en-US"/>
              </w:rPr>
              <w:t>restruct</w:t>
            </w:r>
            <w:r w:rsidRPr="00DC221B">
              <w:rPr>
                <w:b/>
              </w:rPr>
              <w:t xml:space="preserve"> </w:t>
            </w:r>
            <w:r w:rsidRPr="00DC221B">
              <w:t xml:space="preserve">– в случае полного прощения долга в соответствии с рекомендациями, изложенными в Информационном письме Банка </w:t>
            </w:r>
            <w:r w:rsidR="001F2AC8" w:rsidRPr="00DC221B">
              <w:t>России</w:t>
            </w:r>
            <w:r w:rsidRPr="00DC221B">
              <w:t xml:space="preserve"> № ИН-03-59/82 от 21.04.2025, кредитной организации в рамках события 2.5 «Обязательство субъекта прекратилось» следует указать значение «21.04.2025 ИН-03-59/82».</w:t>
            </w:r>
          </w:p>
          <w:p w:rsidR="00083BF4" w:rsidRPr="00DC221B" w:rsidRDefault="00083BF4" w:rsidP="00FF017B">
            <w:pPr>
              <w:keepLines/>
              <w:contextualSpacing/>
              <w:jc w:val="both"/>
            </w:pPr>
            <w:r w:rsidRPr="00DC221B">
              <w:rPr>
                <w:b/>
                <w:lang w:val="en-US"/>
              </w:rPr>
              <w:t>obligpt</w:t>
            </w:r>
            <w:r w:rsidRPr="00DC221B">
              <w:rPr>
                <w:b/>
              </w:rPr>
              <w:t>_</w:t>
            </w:r>
            <w:r w:rsidRPr="00DC221B">
              <w:rPr>
                <w:b/>
                <w:lang w:val="en-US"/>
              </w:rPr>
              <w:t>num</w:t>
            </w:r>
            <w:r w:rsidRPr="00DC221B">
              <w:rPr>
                <w:sz w:val="18"/>
              </w:rPr>
              <w:t xml:space="preserve"> </w:t>
            </w:r>
            <w:r w:rsidRPr="00DC221B">
              <w:rPr>
                <w:sz w:val="20"/>
              </w:rPr>
              <w:t>–</w:t>
            </w:r>
            <w:r w:rsidRPr="00DC221B">
              <w:rPr>
                <w:sz w:val="18"/>
              </w:rPr>
              <w:t xml:space="preserve"> </w:t>
            </w:r>
            <w:r w:rsidRPr="00DC221B">
              <w:t>произвольный</w:t>
            </w:r>
            <w:r w:rsidRPr="00DC221B">
              <w:rPr>
                <w:sz w:val="18"/>
              </w:rPr>
              <w:t xml:space="preserve"> </w:t>
            </w:r>
            <w:r w:rsidRPr="00DC221B">
              <w:t xml:space="preserve">уникальный идентификатор сведений об участии в обязательстве. Укажите его, только если не заполнены показатели ФЛ_56.3 и ЮЛ_46.3 «УИд сделки», а также ФЛ_56.4 и ЮЛ_46.4 «Дата передачи финансирования </w:t>
            </w:r>
            <w:r w:rsidRPr="00DC221B">
              <w:lastRenderedPageBreak/>
              <w:t>субъекту или возникновения</w:t>
            </w:r>
            <w:r w:rsidRPr="00DC221B">
              <w:rPr>
                <w:sz w:val="12"/>
              </w:rPr>
              <w:t xml:space="preserve"> </w:t>
            </w:r>
            <w:r w:rsidRPr="00DC221B">
              <w:t>обеспечения</w:t>
            </w:r>
            <w:r w:rsidRPr="00DC221B">
              <w:rPr>
                <w:sz w:val="12"/>
              </w:rPr>
              <w:t xml:space="preserve"> </w:t>
            </w:r>
            <w:r w:rsidRPr="00DC221B">
              <w:t>исполнения обязательства». В противном</w:t>
            </w:r>
            <w:r w:rsidR="004063AA" w:rsidRPr="00DC221B">
              <w:t xml:space="preserve"> случае</w:t>
            </w:r>
            <w:r w:rsidRPr="00DC221B">
              <w:t xml:space="preserve"> будет невозможно идентифицировать конкретные сведения об участии в обязательстве. Не более 35 символов.</w:t>
            </w:r>
          </w:p>
          <w:p w:rsidR="00A06D90" w:rsidRPr="00DC221B" w:rsidRDefault="00A06D90" w:rsidP="004E5D76">
            <w:pPr>
              <w:keepLines/>
              <w:contextualSpacing/>
              <w:jc w:val="both"/>
            </w:pPr>
            <w:r w:rsidRPr="00DC221B">
              <w:rPr>
                <w:b/>
                <w:lang w:val="en-US"/>
              </w:rPr>
              <w:t>cid</w:t>
            </w:r>
            <w:r w:rsidRPr="00DC221B">
              <w:t xml:space="preserve"> – уникальный в рамках источника идентификатор группы, указываемый в квитанциях для сверки непринятых групп.</w:t>
            </w:r>
          </w:p>
          <w:p w:rsidR="00083BF4" w:rsidRPr="00DC221B" w:rsidRDefault="00083BF4" w:rsidP="004E5D76">
            <w:pPr>
              <w:keepLines/>
              <w:contextualSpacing/>
              <w:jc w:val="both"/>
            </w:pPr>
            <w:r w:rsidRPr="00DC221B">
              <w:t xml:space="preserve">Вместо двойных кавычек в формате </w:t>
            </w:r>
            <w:r w:rsidRPr="00DC221B">
              <w:rPr>
                <w:lang w:val="en-US"/>
              </w:rPr>
              <w:t>JSON</w:t>
            </w:r>
            <w:r w:rsidRPr="00DC221B">
              <w:t xml:space="preserve"> внутри атрибута элемента </w:t>
            </w:r>
            <w:r w:rsidRPr="00DC221B">
              <w:rPr>
                <w:lang w:val="en-US"/>
              </w:rPr>
              <w:t>XML</w:t>
            </w:r>
            <w:r w:rsidRPr="00DC221B">
              <w:t xml:space="preserve"> используйте &amp;</w:t>
            </w:r>
            <w:r w:rsidRPr="00DC221B">
              <w:rPr>
                <w:lang w:val="en-US"/>
              </w:rPr>
              <w:t>quot</w:t>
            </w:r>
            <w:r w:rsidRPr="00DC221B">
              <w:t>;</w:t>
            </w:r>
          </w:p>
          <w:p w:rsidR="00083BF4" w:rsidRPr="00DC221B" w:rsidRDefault="00083BF4" w:rsidP="004E5D76">
            <w:pPr>
              <w:keepLines/>
              <w:contextualSpacing/>
              <w:jc w:val="both"/>
            </w:pPr>
            <w:r w:rsidRPr="00DC221B">
              <w:rPr>
                <w:b/>
              </w:rPr>
              <w:t>Пример</w:t>
            </w:r>
            <w:r w:rsidRPr="00DC221B">
              <w:t xml:space="preserve"> заполнения </w:t>
            </w:r>
            <w:r w:rsidRPr="00DC221B">
              <w:rPr>
                <w:lang w:val="en-US"/>
              </w:rPr>
              <w:t>JSON</w:t>
            </w:r>
            <w:r w:rsidRPr="00DC221B">
              <w:t>-строки:</w:t>
            </w:r>
          </w:p>
          <w:p w:rsidR="00083BF4" w:rsidRPr="00DC221B" w:rsidRDefault="00083BF4" w:rsidP="00110B65">
            <w:pPr>
              <w:keepLines/>
              <w:contextualSpacing/>
              <w:jc w:val="both"/>
            </w:pPr>
            <w:r w:rsidRPr="00DC221B">
              <w:rPr>
                <w:lang w:val="en-US"/>
              </w:rPr>
              <w:t>eventComment</w:t>
            </w:r>
            <w:r w:rsidRPr="00DC221B">
              <w:t xml:space="preserve"> = “{&amp;</w:t>
            </w:r>
            <w:r w:rsidRPr="00DC221B">
              <w:rPr>
                <w:lang w:val="en-US"/>
              </w:rPr>
              <w:t>quot</w:t>
            </w:r>
            <w:r w:rsidRPr="00DC221B">
              <w:t>;</w:t>
            </w:r>
            <w:r w:rsidRPr="00DC221B">
              <w:rPr>
                <w:lang w:val="en-US"/>
              </w:rPr>
              <w:t>comment</w:t>
            </w:r>
            <w:r w:rsidRPr="00DC221B">
              <w:t>&amp;</w:t>
            </w:r>
            <w:r w:rsidRPr="00DC221B">
              <w:rPr>
                <w:lang w:val="en-US"/>
              </w:rPr>
              <w:t>quot</w:t>
            </w:r>
            <w:r w:rsidRPr="00DC221B">
              <w:t>;:&amp;</w:t>
            </w:r>
            <w:r w:rsidRPr="00DC221B">
              <w:rPr>
                <w:lang w:val="en-US"/>
              </w:rPr>
              <w:t>quot</w:t>
            </w:r>
            <w:r w:rsidRPr="00DC221B">
              <w:t>;Это мой комментарий&amp;</w:t>
            </w:r>
            <w:r w:rsidRPr="00DC221B">
              <w:rPr>
                <w:lang w:val="en-US"/>
              </w:rPr>
              <w:t>quot</w:t>
            </w:r>
            <w:r w:rsidRPr="00DC221B">
              <w:t>;, &amp;</w:t>
            </w:r>
            <w:r w:rsidRPr="00DC221B">
              <w:rPr>
                <w:lang w:val="en-US"/>
              </w:rPr>
              <w:t>quot</w:t>
            </w:r>
            <w:r w:rsidRPr="00DC221B">
              <w:t>;</w:t>
            </w:r>
            <w:r w:rsidR="00110B65" w:rsidRPr="00DC221B">
              <w:rPr>
                <w:lang w:val="en-US"/>
              </w:rPr>
              <w:t>cid</w:t>
            </w:r>
            <w:r w:rsidRPr="00DC221B">
              <w:t>&amp;</w:t>
            </w:r>
            <w:r w:rsidRPr="00DC221B">
              <w:rPr>
                <w:lang w:val="en-US"/>
              </w:rPr>
              <w:t>quot</w:t>
            </w:r>
            <w:r w:rsidRPr="00DC221B">
              <w:t>;:&amp;</w:t>
            </w:r>
            <w:r w:rsidRPr="00DC221B">
              <w:rPr>
                <w:lang w:val="en-US"/>
              </w:rPr>
              <w:t>quot</w:t>
            </w:r>
            <w:r w:rsidRPr="00DC221B">
              <w:t>;</w:t>
            </w:r>
            <w:r w:rsidR="00110B65" w:rsidRPr="00DC221B">
              <w:t>765-234</w:t>
            </w:r>
            <w:r w:rsidRPr="00DC221B">
              <w:t>&amp;</w:t>
            </w:r>
            <w:r w:rsidRPr="00DC221B">
              <w:rPr>
                <w:lang w:val="en-US"/>
              </w:rPr>
              <w:t>quot</w:t>
            </w:r>
            <w:r w:rsidRPr="00DC221B">
              <w:t>;}”</w:t>
            </w:r>
          </w:p>
        </w:tc>
      </w:tr>
      <w:tr w:rsidR="00083BF4" w:rsidRPr="00DC221B" w:rsidTr="00EC44BC">
        <w:tc>
          <w:tcPr>
            <w:tcW w:w="1843" w:type="dxa"/>
          </w:tcPr>
          <w:p w:rsidR="00083BF4" w:rsidRPr="00DC221B" w:rsidRDefault="00083BF4" w:rsidP="004E5D76">
            <w:pPr>
              <w:keepLines/>
            </w:pPr>
            <w:r w:rsidRPr="00DC221B">
              <w:rPr>
                <w:lang w:val="en-US"/>
              </w:rPr>
              <w:lastRenderedPageBreak/>
              <w:t>e</w:t>
            </w:r>
            <w:r w:rsidRPr="00DC221B">
              <w:t>ventDate</w:t>
            </w:r>
          </w:p>
        </w:tc>
        <w:tc>
          <w:tcPr>
            <w:tcW w:w="5699" w:type="dxa"/>
          </w:tcPr>
          <w:p w:rsidR="00083BF4" w:rsidRPr="00DC221B" w:rsidRDefault="00083BF4" w:rsidP="004E5D76">
            <w:pPr>
              <w:keepLines/>
            </w:pPr>
            <w:r w:rsidRPr="00DC221B">
              <w:t>Дата события, вследствие которого сформирована данная группа блоков</w:t>
            </w:r>
          </w:p>
        </w:tc>
        <w:tc>
          <w:tcPr>
            <w:tcW w:w="6917" w:type="dxa"/>
          </w:tcPr>
          <w:p w:rsidR="00083BF4" w:rsidRPr="00DC221B" w:rsidRDefault="00083BF4" w:rsidP="004E5D76">
            <w:pPr>
              <w:keepLines/>
            </w:pPr>
            <w:r w:rsidRPr="00DC221B">
              <w:t>Формат ГГГГ-ММ-ДД, обязательный.</w:t>
            </w:r>
          </w:p>
          <w:p w:rsidR="00083BF4" w:rsidRPr="00DC221B" w:rsidRDefault="00083BF4" w:rsidP="004E5D76">
            <w:pPr>
              <w:keepLines/>
              <w:contextualSpacing/>
              <w:jc w:val="both"/>
            </w:pPr>
            <w:r w:rsidRPr="00DC221B">
              <w:t>Например, 2024-02-17. Не может быть позднее текущей даты.</w:t>
            </w:r>
          </w:p>
        </w:tc>
      </w:tr>
      <w:tr w:rsidR="00EC44BC" w:rsidRPr="00DC221B" w:rsidTr="00EC44BC">
        <w:tc>
          <w:tcPr>
            <w:tcW w:w="1843" w:type="dxa"/>
          </w:tcPr>
          <w:p w:rsidR="00EC44BC" w:rsidRPr="00DC221B" w:rsidRDefault="00EC44BC" w:rsidP="00EC44BC">
            <w:pPr>
              <w:keepLines/>
              <w:rPr>
                <w:lang w:val="en-US"/>
              </w:rPr>
            </w:pPr>
            <w:r w:rsidRPr="00DC221B">
              <w:rPr>
                <w:lang w:val="en-US"/>
              </w:rPr>
              <w:t>e</w:t>
            </w:r>
            <w:r w:rsidRPr="00DC221B">
              <w:t>vent</w:t>
            </w:r>
            <w:r w:rsidRPr="00DC221B">
              <w:rPr>
                <w:lang w:val="en-US"/>
              </w:rPr>
              <w:t>Time</w:t>
            </w:r>
          </w:p>
        </w:tc>
        <w:tc>
          <w:tcPr>
            <w:tcW w:w="5699" w:type="dxa"/>
          </w:tcPr>
          <w:p w:rsidR="00EC44BC" w:rsidRPr="00DC221B" w:rsidRDefault="00EC44BC" w:rsidP="00EC44BC">
            <w:pPr>
              <w:keepLines/>
            </w:pPr>
            <w:r w:rsidRPr="00DC221B">
              <w:t>Время события, вследствие которого сформирована данная группа блоков</w:t>
            </w:r>
          </w:p>
        </w:tc>
        <w:tc>
          <w:tcPr>
            <w:tcW w:w="6917" w:type="dxa"/>
          </w:tcPr>
          <w:p w:rsidR="00EC44BC" w:rsidRPr="00DC221B" w:rsidRDefault="007857D6" w:rsidP="00720BF2">
            <w:pPr>
              <w:keepLines/>
              <w:contextualSpacing/>
              <w:jc w:val="both"/>
            </w:pPr>
            <w:r w:rsidRPr="00DC221B">
              <w:t>Формат ЧЧ:ММ:СС</w:t>
            </w:r>
            <w:r w:rsidR="00720BF2" w:rsidRPr="00DC221B">
              <w:t>±</w:t>
            </w:r>
            <w:r w:rsidRPr="00DC221B">
              <w:t>ЧЗ:МЗ, необязательный. Приводится местное время ЧЧ:ММ:СС с указанием часового пояса/зоны ЧЗ:МЗ</w:t>
            </w:r>
            <w:r w:rsidR="00587FB2" w:rsidRPr="00DC221B">
              <w:t xml:space="preserve"> относительно UTC. Пример: eventTime=”13:54:20+10:00” – местное время 13:54:20 и +10 часов относительно Гринвича (часовой пояс Владивостока).</w:t>
            </w:r>
          </w:p>
        </w:tc>
      </w:tr>
      <w:tr w:rsidR="0030162C" w:rsidRPr="00DC221B" w:rsidTr="00A25949">
        <w:tc>
          <w:tcPr>
            <w:tcW w:w="1843" w:type="dxa"/>
          </w:tcPr>
          <w:p w:rsidR="0081406E" w:rsidRPr="00DC221B" w:rsidRDefault="0081406E" w:rsidP="00904997">
            <w:pPr>
              <w:keepLines/>
              <w:spacing w:after="0"/>
              <w:rPr>
                <w:lang w:val="en-US"/>
              </w:rPr>
            </w:pPr>
            <w:r w:rsidRPr="00DC221B">
              <w:rPr>
                <w:lang w:val="en-US"/>
              </w:rPr>
              <w:t>startDate</w:t>
            </w:r>
          </w:p>
        </w:tc>
        <w:tc>
          <w:tcPr>
            <w:tcW w:w="5699" w:type="dxa"/>
          </w:tcPr>
          <w:p w:rsidR="0081406E" w:rsidRPr="00DC221B" w:rsidRDefault="0081406E" w:rsidP="00904997">
            <w:pPr>
              <w:keepLines/>
              <w:spacing w:after="0"/>
            </w:pPr>
            <w:r w:rsidRPr="00DC221B">
              <w:t>Дата, с которой изменения вступают в силу</w:t>
            </w:r>
          </w:p>
        </w:tc>
        <w:tc>
          <w:tcPr>
            <w:tcW w:w="6917" w:type="dxa"/>
          </w:tcPr>
          <w:p w:rsidR="00194F8F" w:rsidRPr="00DC221B" w:rsidRDefault="00194F8F" w:rsidP="00194F8F">
            <w:pPr>
              <w:keepLines/>
              <w:spacing w:after="0"/>
            </w:pPr>
            <w:r w:rsidRPr="00DC221B">
              <w:t>Используется в событии 3.2, необязательный.</w:t>
            </w:r>
          </w:p>
          <w:p w:rsidR="00194F8F" w:rsidRPr="00DC221B" w:rsidRDefault="00194F8F" w:rsidP="00194F8F">
            <w:pPr>
              <w:keepLines/>
              <w:spacing w:after="0"/>
            </w:pPr>
            <w:r w:rsidRPr="00DC221B">
              <w:t>Формат: dateTime «ГГГГ-ММ-ДД</w:t>
            </w:r>
            <w:r w:rsidRPr="00DC221B">
              <w:rPr>
                <w:b/>
              </w:rPr>
              <w:t>T</w:t>
            </w:r>
            <w:r w:rsidRPr="00DC221B">
              <w:t>ЧЧ:ММ:СС</w:t>
            </w:r>
            <w:r w:rsidR="00242838" w:rsidRPr="00DC221B">
              <w:t>±</w:t>
            </w:r>
            <w:r w:rsidRPr="00DC221B">
              <w:t xml:space="preserve">ЧЗ:МЗ», где «ЧЧ:ММ:СС» - местное время, «ЧЗ:МЗ» - часы и минуты часового пояса относительно Гринвича. </w:t>
            </w:r>
          </w:p>
          <w:p w:rsidR="00194F8F" w:rsidRPr="00DC221B" w:rsidRDefault="00194F8F" w:rsidP="00194F8F">
            <w:pPr>
              <w:keepLines/>
              <w:spacing w:after="0"/>
            </w:pPr>
            <w:r w:rsidRPr="00DC221B">
              <w:t xml:space="preserve">Пример: </w:t>
            </w:r>
          </w:p>
          <w:p w:rsidR="0081406E" w:rsidRPr="00DC221B" w:rsidRDefault="00194F8F" w:rsidP="00194F8F">
            <w:pPr>
              <w:keepLines/>
              <w:spacing w:after="0"/>
            </w:pPr>
            <w:r w:rsidRPr="00DC221B">
              <w:t>«2025-10-01T13:27:56+08:00» - дата по местному времени 2025-10-01, местное время 13:27:56 и часовой пояс Иркутска относительно Гринвича +8 часов.</w:t>
            </w:r>
          </w:p>
        </w:tc>
      </w:tr>
      <w:tr w:rsidR="00EC44BC" w:rsidRPr="00DC221B" w:rsidTr="00EC44BC">
        <w:tc>
          <w:tcPr>
            <w:tcW w:w="1843" w:type="dxa"/>
          </w:tcPr>
          <w:p w:rsidR="00EC44BC" w:rsidRPr="00DC221B" w:rsidRDefault="00EC44BC" w:rsidP="00EC44BC">
            <w:pPr>
              <w:keepLines/>
              <w:rPr>
                <w:lang w:val="en-US"/>
              </w:rPr>
            </w:pPr>
            <w:r w:rsidRPr="00DC221B">
              <w:rPr>
                <w:lang w:val="en-US"/>
              </w:rPr>
              <w:t>changeReason</w:t>
            </w:r>
          </w:p>
        </w:tc>
        <w:tc>
          <w:tcPr>
            <w:tcW w:w="5699" w:type="dxa"/>
          </w:tcPr>
          <w:p w:rsidR="00EC44BC" w:rsidRPr="00DC221B" w:rsidRDefault="00EC44BC" w:rsidP="00EC44BC">
            <w:pPr>
              <w:keepLines/>
            </w:pPr>
            <w:r w:rsidRPr="00DC221B">
              <w:t>Код причины изменения кредитной информации</w:t>
            </w:r>
          </w:p>
        </w:tc>
        <w:tc>
          <w:tcPr>
            <w:tcW w:w="6917" w:type="dxa"/>
          </w:tcPr>
          <w:p w:rsidR="009464B5" w:rsidRPr="00DC221B" w:rsidRDefault="009464B5" w:rsidP="00EC44BC">
            <w:pPr>
              <w:keepLines/>
            </w:pPr>
            <w:r w:rsidRPr="00DC221B">
              <w:t>Обязателен для:</w:t>
            </w:r>
          </w:p>
          <w:p w:rsidR="00EC44BC" w:rsidRPr="00DC221B" w:rsidRDefault="009464B5" w:rsidP="00EC44BC">
            <w:pPr>
              <w:keepLines/>
            </w:pPr>
            <w:r w:rsidRPr="00DC221B">
              <w:t xml:space="preserve">- </w:t>
            </w:r>
            <w:r w:rsidR="00EC44BC" w:rsidRPr="00DC221B">
              <w:t xml:space="preserve">событий 3.* вместе с кодом операции </w:t>
            </w:r>
            <w:r w:rsidR="00EC44BC" w:rsidRPr="00DC221B">
              <w:rPr>
                <w:lang w:val="en-US"/>
              </w:rPr>
              <w:t>C</w:t>
            </w:r>
            <w:r w:rsidR="00EC44BC" w:rsidRPr="00DC221B">
              <w:t xml:space="preserve">.1 и </w:t>
            </w:r>
            <w:r w:rsidR="00EC44BC" w:rsidRPr="00DC221B">
              <w:rPr>
                <w:lang w:val="en-US"/>
              </w:rPr>
              <w:t>C</w:t>
            </w:r>
            <w:r w:rsidR="00EC44BC" w:rsidRPr="00DC221B">
              <w:t>.2:</w:t>
            </w:r>
          </w:p>
          <w:p w:rsidR="00EC44BC" w:rsidRPr="00DC221B" w:rsidRDefault="00EC44BC" w:rsidP="00EC44BC">
            <w:pPr>
              <w:keepLines/>
              <w:contextualSpacing/>
              <w:jc w:val="both"/>
            </w:pPr>
            <w:r w:rsidRPr="00DC221B">
              <w:t xml:space="preserve">1 – источником допущена ошибка при формировании записи и </w:t>
            </w:r>
            <w:r w:rsidRPr="00DC221B">
              <w:lastRenderedPageBreak/>
              <w:t xml:space="preserve">(или) иных данных кредитной истории; </w:t>
            </w:r>
          </w:p>
          <w:p w:rsidR="00EC44BC" w:rsidRPr="00DC221B" w:rsidRDefault="00EC44BC" w:rsidP="00EC44BC">
            <w:pPr>
              <w:keepLines/>
              <w:contextualSpacing/>
              <w:jc w:val="both"/>
            </w:pPr>
            <w:r w:rsidRPr="00DC221B">
              <w:t>2 – запись и (или) иные данные кредитной истории сформированы на основании некорректных сведений, представленных субъектом</w:t>
            </w:r>
            <w:r w:rsidR="009464B5" w:rsidRPr="00DC221B">
              <w:t>;</w:t>
            </w:r>
          </w:p>
          <w:p w:rsidR="00EC44BC" w:rsidRPr="00DC221B" w:rsidRDefault="009464B5" w:rsidP="00EC44BC">
            <w:pPr>
              <w:keepLines/>
            </w:pPr>
            <w:r w:rsidRPr="00DC221B">
              <w:t xml:space="preserve">- </w:t>
            </w:r>
            <w:r w:rsidR="00EC44BC" w:rsidRPr="00DC221B">
              <w:t>событий 4.*</w:t>
            </w:r>
            <w:r w:rsidRPr="00DC221B">
              <w:t xml:space="preserve"> вместе с кодом операции </w:t>
            </w:r>
            <w:r w:rsidRPr="00DC221B">
              <w:rPr>
                <w:lang w:val="en-US"/>
              </w:rPr>
              <w:t>D</w:t>
            </w:r>
            <w:r w:rsidRPr="00DC221B">
              <w:t xml:space="preserve">.1 и </w:t>
            </w:r>
            <w:r w:rsidRPr="00DC221B">
              <w:rPr>
                <w:lang w:val="en-US"/>
              </w:rPr>
              <w:t>D</w:t>
            </w:r>
            <w:r w:rsidRPr="00DC221B">
              <w:t>.2:</w:t>
            </w:r>
            <w:r w:rsidR="00EC44BC" w:rsidRPr="00DC221B">
              <w:t>:</w:t>
            </w:r>
          </w:p>
          <w:p w:rsidR="00EC44BC" w:rsidRPr="00DC221B" w:rsidRDefault="00EC44BC" w:rsidP="00EC44BC">
            <w:pPr>
              <w:keepLines/>
              <w:contextualSpacing/>
              <w:jc w:val="both"/>
            </w:pPr>
            <w:r w:rsidRPr="00DC221B">
              <w:t>3 – запись и (или) иные данные кредитной истории сформированы в результате противоправных действий третьих лиц, в том числе признанных мошенническими на основании вступившего в силу решения суда.</w:t>
            </w:r>
          </w:p>
          <w:p w:rsidR="009464B5" w:rsidRPr="00DC221B" w:rsidRDefault="009464B5" w:rsidP="00EC44BC">
            <w:pPr>
              <w:keepLines/>
              <w:contextualSpacing/>
              <w:jc w:val="both"/>
            </w:pPr>
            <w:r w:rsidRPr="00DC221B">
              <w:t>В иных случаях – не указывается.</w:t>
            </w:r>
          </w:p>
        </w:tc>
      </w:tr>
    </w:tbl>
    <w:p w:rsidR="00083BF4" w:rsidRPr="00DC221B" w:rsidRDefault="00083BF4" w:rsidP="00083BF4"/>
    <w:p w:rsidR="00083BF4" w:rsidRPr="00DC221B" w:rsidRDefault="00083BF4" w:rsidP="00083BF4">
      <w:pPr>
        <w:jc w:val="both"/>
      </w:pPr>
      <w:r w:rsidRPr="00DC221B">
        <w:t xml:space="preserve">В секцию события 3.2 («FL_Event_3_2» и «UL_Event_3_2») помещаются вложенные секции событий, возникших по корректируемому обязательству, начиная с даты, указанной в атрибуте «startDate» («Дата, с которой изменения вступают в силу»), либо секции всех событий, возникших по корректируемому обязательству, если атрибут «startDate» не заполняется. При этом значение атрибута «orderNum» вложенных секций событий должно быть уникально в пределах блока события 3.2. </w:t>
      </w:r>
    </w:p>
    <w:p w:rsidR="00083BF4" w:rsidRPr="00DC221B" w:rsidRDefault="00083BF4" w:rsidP="00083BF4">
      <w:pPr>
        <w:jc w:val="both"/>
      </w:pPr>
      <w:r w:rsidRPr="00DC221B">
        <w:t>Описание назначения всех секций, блоков, атрибутов и справочных значений приведено в xsd-схеме Main.xsd, включающей Events.xsd, Blocks.xsd, BKIApiCommonTypes.xsd, ReferencesTypes.xsd (Приложение 6)..</w:t>
      </w:r>
    </w:p>
    <w:p w:rsidR="00083BF4" w:rsidRPr="00DC221B" w:rsidRDefault="00083BF4" w:rsidP="00083BF4">
      <w:pPr>
        <w:jc w:val="both"/>
        <w:sectPr w:rsidR="00083BF4" w:rsidRPr="00DC221B" w:rsidSect="004E5D76">
          <w:pgSz w:w="16838" w:h="11906" w:orient="landscape"/>
          <w:pgMar w:top="1701" w:right="1134" w:bottom="1276" w:left="1134" w:header="709" w:footer="588" w:gutter="0"/>
          <w:cols w:space="708"/>
          <w:docGrid w:linePitch="360"/>
        </w:sectPr>
      </w:pPr>
    </w:p>
    <w:p w:rsidR="00083BF4" w:rsidRPr="00DC221B" w:rsidRDefault="00083BF4" w:rsidP="00083BF4">
      <w:pPr>
        <w:pStyle w:val="2"/>
      </w:pPr>
      <w:bookmarkStart w:id="66" w:name="_Приложение_2._События,"/>
      <w:bookmarkStart w:id="67" w:name="_Toc140152788"/>
      <w:bookmarkStart w:id="68" w:name="_Toc199250520"/>
      <w:bookmarkEnd w:id="66"/>
      <w:r w:rsidRPr="00DC221B">
        <w:lastRenderedPageBreak/>
        <w:t>Приложение 2. События, вследствие которых формируется кредитная информация, и связанные с ними группы блоков показателей кредитной информации</w:t>
      </w:r>
      <w:bookmarkEnd w:id="67"/>
      <w:bookmarkEnd w:id="6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27"/>
        <w:gridCol w:w="4786"/>
        <w:gridCol w:w="2786"/>
        <w:gridCol w:w="2759"/>
        <w:gridCol w:w="613"/>
        <w:gridCol w:w="613"/>
        <w:gridCol w:w="613"/>
        <w:gridCol w:w="613"/>
        <w:gridCol w:w="613"/>
        <w:gridCol w:w="561"/>
      </w:tblGrid>
      <w:tr w:rsidR="00083BF4" w:rsidRPr="00DC221B" w:rsidTr="004E5D76">
        <w:trPr>
          <w:cantSplit/>
          <w:trHeight w:val="835"/>
        </w:trPr>
        <w:tc>
          <w:tcPr>
            <w:tcW w:w="0" w:type="auto"/>
            <w:vMerge w:val="restart"/>
            <w:textDirection w:val="btLr"/>
            <w:vAlign w:val="center"/>
          </w:tcPr>
          <w:p w:rsidR="00083BF4" w:rsidRPr="00DC221B" w:rsidRDefault="00083BF4" w:rsidP="004E5D76">
            <w:pPr>
              <w:ind w:right="113"/>
              <w:jc w:val="center"/>
            </w:pPr>
            <w:r w:rsidRPr="00DC221B">
              <w:t>Номер события и группы блоков показателей</w:t>
            </w:r>
          </w:p>
        </w:tc>
        <w:tc>
          <w:tcPr>
            <w:tcW w:w="0" w:type="auto"/>
            <w:vMerge w:val="restart"/>
            <w:vAlign w:val="center"/>
          </w:tcPr>
          <w:p w:rsidR="00083BF4" w:rsidRPr="00DC221B" w:rsidRDefault="00083BF4" w:rsidP="004E5D76">
            <w:pPr>
              <w:jc w:val="center"/>
            </w:pPr>
            <w:r w:rsidRPr="00DC221B">
              <w:t>Событие</w:t>
            </w:r>
          </w:p>
        </w:tc>
        <w:tc>
          <w:tcPr>
            <w:tcW w:w="0" w:type="auto"/>
            <w:gridSpan w:val="2"/>
            <w:vAlign w:val="center"/>
          </w:tcPr>
          <w:p w:rsidR="00083BF4" w:rsidRPr="00DC221B" w:rsidRDefault="00083BF4" w:rsidP="004E5D76">
            <w:pPr>
              <w:jc w:val="center"/>
            </w:pPr>
            <w:r w:rsidRPr="00DC221B">
              <w:t>Блоки показателей, формируемые вследствие события</w:t>
            </w:r>
          </w:p>
        </w:tc>
        <w:tc>
          <w:tcPr>
            <w:tcW w:w="0" w:type="auto"/>
            <w:gridSpan w:val="5"/>
            <w:shd w:val="clear" w:color="auto" w:fill="auto"/>
            <w:vAlign w:val="center"/>
          </w:tcPr>
          <w:p w:rsidR="00083BF4" w:rsidRPr="00DC221B" w:rsidRDefault="00083BF4" w:rsidP="004E5D76">
            <w:pPr>
              <w:jc w:val="center"/>
            </w:pPr>
            <w:r w:rsidRPr="00DC221B">
              <w:t>Лицо, формирующее группу блоков показателей</w:t>
            </w:r>
          </w:p>
        </w:tc>
        <w:tc>
          <w:tcPr>
            <w:tcW w:w="0" w:type="auto"/>
          </w:tcPr>
          <w:p w:rsidR="00083BF4" w:rsidRPr="00DC221B" w:rsidRDefault="00083BF4" w:rsidP="004E5D76">
            <w:pPr>
              <w:jc w:val="center"/>
            </w:pPr>
          </w:p>
        </w:tc>
      </w:tr>
      <w:tr w:rsidR="00083BF4" w:rsidRPr="00DC221B" w:rsidTr="004E5D76">
        <w:trPr>
          <w:cantSplit/>
          <w:trHeight w:val="3857"/>
        </w:trPr>
        <w:tc>
          <w:tcPr>
            <w:tcW w:w="0" w:type="auto"/>
            <w:vMerge/>
            <w:vAlign w:val="center"/>
          </w:tcPr>
          <w:p w:rsidR="00083BF4" w:rsidRPr="00DC221B" w:rsidRDefault="00083BF4" w:rsidP="004E5D76">
            <w:pPr>
              <w:jc w:val="center"/>
            </w:pPr>
          </w:p>
        </w:tc>
        <w:tc>
          <w:tcPr>
            <w:tcW w:w="0" w:type="auto"/>
            <w:vMerge/>
            <w:vAlign w:val="center"/>
          </w:tcPr>
          <w:p w:rsidR="00083BF4" w:rsidRPr="00DC221B" w:rsidRDefault="00083BF4" w:rsidP="004E5D76">
            <w:pPr>
              <w:jc w:val="center"/>
            </w:pPr>
          </w:p>
        </w:tc>
        <w:tc>
          <w:tcPr>
            <w:tcW w:w="0" w:type="auto"/>
            <w:vAlign w:val="center"/>
          </w:tcPr>
          <w:p w:rsidR="00083BF4" w:rsidRPr="00DC221B" w:rsidRDefault="00083BF4" w:rsidP="004E5D76">
            <w:pPr>
              <w:jc w:val="center"/>
            </w:pPr>
            <w:r w:rsidRPr="00DC221B">
              <w:t xml:space="preserve">для физического </w:t>
            </w:r>
            <w:r w:rsidRPr="00DC221B">
              <w:br/>
              <w:t>лица</w:t>
            </w:r>
          </w:p>
        </w:tc>
        <w:tc>
          <w:tcPr>
            <w:tcW w:w="0" w:type="auto"/>
            <w:vAlign w:val="center"/>
          </w:tcPr>
          <w:p w:rsidR="00083BF4" w:rsidRPr="00DC221B" w:rsidRDefault="00083BF4" w:rsidP="004E5D76">
            <w:pPr>
              <w:jc w:val="center"/>
            </w:pPr>
            <w:r w:rsidRPr="00DC221B">
              <w:t>для юридического лица</w:t>
            </w:r>
          </w:p>
        </w:tc>
        <w:tc>
          <w:tcPr>
            <w:tcW w:w="0" w:type="auto"/>
            <w:textDirection w:val="btLr"/>
          </w:tcPr>
          <w:p w:rsidR="00083BF4" w:rsidRPr="00DC221B" w:rsidRDefault="00083BF4" w:rsidP="004E5D76">
            <w:pPr>
              <w:jc w:val="center"/>
            </w:pPr>
            <w:r w:rsidRPr="00DC221B">
              <w:t>заимодавец (кредитор), …, лизингодатель, гарант …</w:t>
            </w:r>
            <w:r w:rsidRPr="00DC221B">
              <w:rPr>
                <w:rStyle w:val="a8"/>
              </w:rPr>
              <w:footnoteReference w:id="20"/>
            </w:r>
          </w:p>
          <w:p w:rsidR="00083BF4" w:rsidRPr="00DC221B" w:rsidRDefault="00083BF4" w:rsidP="004E5D76">
            <w:pPr>
              <w:jc w:val="center"/>
            </w:pPr>
          </w:p>
        </w:tc>
        <w:tc>
          <w:tcPr>
            <w:tcW w:w="0" w:type="auto"/>
            <w:textDirection w:val="btLr"/>
          </w:tcPr>
          <w:p w:rsidR="00083BF4" w:rsidRPr="00DC221B" w:rsidRDefault="00083BF4" w:rsidP="004E5D76">
            <w:pPr>
              <w:jc w:val="center"/>
            </w:pPr>
            <w:r w:rsidRPr="00DC221B">
              <w:t>Организация</w:t>
            </w:r>
            <w:r w:rsidR="004063AA" w:rsidRPr="00DC221B">
              <w:t xml:space="preserve"> </w:t>
            </w:r>
            <w:r w:rsidRPr="00DC221B">
              <w:t>- взыскатель или ФОИВ</w:t>
            </w:r>
            <w:r w:rsidRPr="00DC221B">
              <w:rPr>
                <w:rStyle w:val="a8"/>
              </w:rPr>
              <w:footnoteReference w:id="21"/>
            </w:r>
          </w:p>
        </w:tc>
        <w:tc>
          <w:tcPr>
            <w:tcW w:w="0" w:type="auto"/>
            <w:textDirection w:val="btLr"/>
            <w:vAlign w:val="center"/>
          </w:tcPr>
          <w:p w:rsidR="00083BF4" w:rsidRPr="00DC221B" w:rsidRDefault="00083BF4" w:rsidP="004E5D76">
            <w:pPr>
              <w:jc w:val="center"/>
            </w:pPr>
            <w:r w:rsidRPr="00DC221B">
              <w:t>арбитражный управляющий</w:t>
            </w:r>
          </w:p>
        </w:tc>
        <w:tc>
          <w:tcPr>
            <w:tcW w:w="0" w:type="auto"/>
            <w:textDirection w:val="btLr"/>
            <w:vAlign w:val="center"/>
          </w:tcPr>
          <w:p w:rsidR="00083BF4" w:rsidRPr="00DC221B" w:rsidRDefault="00083BF4" w:rsidP="004E5D76">
            <w:pPr>
              <w:jc w:val="center"/>
            </w:pPr>
            <w:r w:rsidRPr="00DC221B">
              <w:t>ликвидационная комиссия или ликвидатор</w:t>
            </w:r>
          </w:p>
        </w:tc>
        <w:tc>
          <w:tcPr>
            <w:tcW w:w="0" w:type="auto"/>
            <w:textDirection w:val="btLr"/>
            <w:vAlign w:val="center"/>
          </w:tcPr>
          <w:p w:rsidR="00083BF4" w:rsidRPr="00DC221B" w:rsidRDefault="00083BF4" w:rsidP="004E5D76">
            <w:pPr>
              <w:jc w:val="center"/>
            </w:pPr>
            <w:r w:rsidRPr="00DC221B">
              <w:t>бюро</w:t>
            </w:r>
          </w:p>
        </w:tc>
        <w:tc>
          <w:tcPr>
            <w:tcW w:w="0" w:type="auto"/>
            <w:textDirection w:val="btLr"/>
          </w:tcPr>
          <w:p w:rsidR="00083BF4" w:rsidRPr="00DC221B" w:rsidRDefault="00083BF4" w:rsidP="004E5D76">
            <w:pPr>
              <w:jc w:val="center"/>
            </w:pPr>
            <w:r w:rsidRPr="00DC221B">
              <w:t>источник, в отношении которого открыто конкурсное производство</w:t>
            </w:r>
          </w:p>
        </w:tc>
      </w:tr>
      <w:tr w:rsidR="00083BF4" w:rsidRPr="00DC221B" w:rsidTr="004E5D76">
        <w:tc>
          <w:tcPr>
            <w:tcW w:w="0" w:type="auto"/>
          </w:tcPr>
          <w:p w:rsidR="00083BF4" w:rsidRPr="00DC221B" w:rsidRDefault="00083BF4" w:rsidP="004E5D76">
            <w:pPr>
              <w:spacing w:before="10" w:after="10"/>
              <w:jc w:val="center"/>
            </w:pPr>
            <w:r w:rsidRPr="00DC221B">
              <w:t>1</w:t>
            </w:r>
          </w:p>
        </w:tc>
        <w:tc>
          <w:tcPr>
            <w:tcW w:w="0" w:type="auto"/>
          </w:tcPr>
          <w:p w:rsidR="00083BF4" w:rsidRPr="00DC221B" w:rsidRDefault="00083BF4" w:rsidP="004E5D76">
            <w:pPr>
              <w:spacing w:before="10" w:after="10"/>
              <w:jc w:val="center"/>
              <w:rPr>
                <w:b/>
                <w:bCs/>
              </w:rPr>
            </w:pPr>
            <w:r w:rsidRPr="00DC221B">
              <w:rPr>
                <w:b/>
                <w:bCs/>
              </w:rPr>
              <w:t>2</w:t>
            </w:r>
          </w:p>
        </w:tc>
        <w:tc>
          <w:tcPr>
            <w:tcW w:w="0" w:type="auto"/>
          </w:tcPr>
          <w:p w:rsidR="00083BF4" w:rsidRPr="00DC221B" w:rsidDel="00884756" w:rsidRDefault="00083BF4" w:rsidP="004E5D76">
            <w:pPr>
              <w:spacing w:before="10" w:after="10"/>
              <w:jc w:val="center"/>
              <w:rPr>
                <w:rStyle w:val="a5"/>
                <w:b/>
                <w:bCs/>
                <w:sz w:val="22"/>
                <w:szCs w:val="22"/>
              </w:rPr>
            </w:pPr>
            <w:r w:rsidRPr="00DC221B">
              <w:rPr>
                <w:rStyle w:val="a5"/>
                <w:b/>
                <w:bCs/>
                <w:sz w:val="22"/>
                <w:szCs w:val="22"/>
              </w:rPr>
              <w:t>3</w:t>
            </w:r>
          </w:p>
        </w:tc>
        <w:tc>
          <w:tcPr>
            <w:tcW w:w="0" w:type="auto"/>
          </w:tcPr>
          <w:p w:rsidR="00083BF4" w:rsidRPr="00DC221B" w:rsidDel="00884756" w:rsidRDefault="00083BF4" w:rsidP="004E5D76">
            <w:pPr>
              <w:spacing w:before="10" w:after="10"/>
              <w:jc w:val="center"/>
              <w:rPr>
                <w:b/>
                <w:bCs/>
                <w:szCs w:val="24"/>
              </w:rPr>
            </w:pPr>
            <w:r w:rsidRPr="00DC221B">
              <w:rPr>
                <w:b/>
                <w:bCs/>
                <w:szCs w:val="24"/>
              </w:rPr>
              <w:t>4</w:t>
            </w:r>
          </w:p>
        </w:tc>
        <w:tc>
          <w:tcPr>
            <w:tcW w:w="0" w:type="auto"/>
          </w:tcPr>
          <w:p w:rsidR="00083BF4" w:rsidRPr="00DC221B" w:rsidDel="00884756" w:rsidRDefault="00083BF4" w:rsidP="004E5D76">
            <w:pPr>
              <w:spacing w:before="10" w:after="10"/>
              <w:jc w:val="center"/>
              <w:rPr>
                <w:b/>
                <w:szCs w:val="24"/>
              </w:rPr>
            </w:pPr>
            <w:r w:rsidRPr="00DC221B">
              <w:rPr>
                <w:b/>
                <w:szCs w:val="24"/>
              </w:rPr>
              <w:t>5</w:t>
            </w:r>
          </w:p>
        </w:tc>
        <w:tc>
          <w:tcPr>
            <w:tcW w:w="0" w:type="auto"/>
          </w:tcPr>
          <w:p w:rsidR="00083BF4" w:rsidRPr="00DC221B" w:rsidDel="00884756" w:rsidRDefault="00083BF4" w:rsidP="004E5D76">
            <w:pPr>
              <w:spacing w:before="10" w:after="10"/>
              <w:jc w:val="center"/>
              <w:rPr>
                <w:b/>
                <w:szCs w:val="24"/>
              </w:rPr>
            </w:pPr>
            <w:r w:rsidRPr="00DC221B">
              <w:rPr>
                <w:b/>
                <w:szCs w:val="24"/>
              </w:rPr>
              <w:t>6</w:t>
            </w:r>
          </w:p>
        </w:tc>
        <w:tc>
          <w:tcPr>
            <w:tcW w:w="0" w:type="auto"/>
          </w:tcPr>
          <w:p w:rsidR="00083BF4" w:rsidRPr="00DC221B" w:rsidDel="00884756" w:rsidRDefault="00083BF4" w:rsidP="004E5D76">
            <w:pPr>
              <w:spacing w:before="10" w:after="10"/>
              <w:jc w:val="center"/>
              <w:rPr>
                <w:b/>
                <w:szCs w:val="24"/>
              </w:rPr>
            </w:pPr>
            <w:r w:rsidRPr="00DC221B">
              <w:rPr>
                <w:b/>
                <w:szCs w:val="24"/>
              </w:rPr>
              <w:t>7</w:t>
            </w:r>
          </w:p>
        </w:tc>
        <w:tc>
          <w:tcPr>
            <w:tcW w:w="0" w:type="auto"/>
          </w:tcPr>
          <w:p w:rsidR="00083BF4" w:rsidRPr="00DC221B" w:rsidDel="00884756" w:rsidRDefault="00083BF4" w:rsidP="004E5D76">
            <w:pPr>
              <w:spacing w:before="10" w:after="10"/>
              <w:jc w:val="center"/>
              <w:rPr>
                <w:rStyle w:val="a5"/>
                <w:b/>
                <w:sz w:val="22"/>
                <w:szCs w:val="22"/>
              </w:rPr>
            </w:pPr>
            <w:r w:rsidRPr="00DC221B">
              <w:rPr>
                <w:rStyle w:val="a5"/>
                <w:b/>
                <w:sz w:val="22"/>
                <w:szCs w:val="22"/>
              </w:rPr>
              <w:t>8</w:t>
            </w:r>
          </w:p>
        </w:tc>
        <w:tc>
          <w:tcPr>
            <w:tcW w:w="0" w:type="auto"/>
          </w:tcPr>
          <w:p w:rsidR="00083BF4" w:rsidRPr="00DC221B" w:rsidDel="00884756" w:rsidRDefault="00083BF4" w:rsidP="004E5D76">
            <w:pPr>
              <w:spacing w:before="10" w:after="10"/>
              <w:jc w:val="center"/>
              <w:rPr>
                <w:b/>
                <w:szCs w:val="24"/>
              </w:rPr>
            </w:pPr>
            <w:r w:rsidRPr="00DC221B">
              <w:rPr>
                <w:b/>
                <w:szCs w:val="24"/>
              </w:rPr>
              <w:t>9</w:t>
            </w:r>
          </w:p>
        </w:tc>
        <w:tc>
          <w:tcPr>
            <w:tcW w:w="0" w:type="auto"/>
          </w:tcPr>
          <w:p w:rsidR="00083BF4" w:rsidRPr="00DC221B" w:rsidRDefault="00083BF4" w:rsidP="004E5D76">
            <w:pPr>
              <w:spacing w:before="10" w:after="10"/>
              <w:jc w:val="center"/>
              <w:rPr>
                <w:b/>
                <w:szCs w:val="24"/>
              </w:rPr>
            </w:pPr>
            <w:r w:rsidRPr="00DC221B">
              <w:rPr>
                <w:b/>
                <w:szCs w:val="24"/>
              </w:rPr>
              <w:t>10</w:t>
            </w:r>
          </w:p>
        </w:tc>
      </w:tr>
      <w:tr w:rsidR="00083BF4" w:rsidRPr="00DC221B" w:rsidTr="004E5D76">
        <w:tc>
          <w:tcPr>
            <w:tcW w:w="0" w:type="auto"/>
          </w:tcPr>
          <w:p w:rsidR="00083BF4" w:rsidRPr="00DC221B" w:rsidRDefault="00083BF4" w:rsidP="004E5D76">
            <w:pPr>
              <w:spacing w:before="10" w:after="10"/>
              <w:jc w:val="center"/>
              <w:rPr>
                <w:szCs w:val="24"/>
              </w:rPr>
            </w:pPr>
            <w:r w:rsidRPr="00DC221B">
              <w:t>1</w:t>
            </w:r>
          </w:p>
        </w:tc>
        <w:tc>
          <w:tcPr>
            <w:tcW w:w="0" w:type="auto"/>
          </w:tcPr>
          <w:p w:rsidR="00083BF4" w:rsidRPr="00DC221B" w:rsidRDefault="00083BF4" w:rsidP="004E5D76">
            <w:pPr>
              <w:spacing w:before="10" w:after="10"/>
              <w:rPr>
                <w:bCs/>
                <w:szCs w:val="24"/>
              </w:rPr>
            </w:pPr>
            <w:r w:rsidRPr="00DC221B">
              <w:rPr>
                <w:b/>
                <w:bCs/>
              </w:rPr>
              <w:t>К каждому событию:</w:t>
            </w:r>
          </w:p>
        </w:tc>
        <w:tc>
          <w:tcPr>
            <w:tcW w:w="0" w:type="auto"/>
          </w:tcPr>
          <w:p w:rsidR="00083BF4" w:rsidRPr="00DC221B" w:rsidRDefault="00083BF4" w:rsidP="004E5D76">
            <w:pPr>
              <w:spacing w:before="10" w:after="10"/>
              <w:jc w:val="center"/>
              <w:rPr>
                <w:rStyle w:val="a5"/>
                <w:bCs/>
                <w:sz w:val="22"/>
                <w:szCs w:val="22"/>
              </w:rPr>
            </w:pPr>
          </w:p>
        </w:tc>
        <w:tc>
          <w:tcPr>
            <w:tcW w:w="0" w:type="auto"/>
          </w:tcPr>
          <w:p w:rsidR="00083BF4" w:rsidRPr="00DC221B" w:rsidRDefault="00083BF4" w:rsidP="004E5D76">
            <w:pPr>
              <w:spacing w:before="10" w:after="10"/>
              <w:jc w:val="center"/>
              <w:rPr>
                <w:bCs/>
                <w:szCs w:val="24"/>
              </w:rPr>
            </w:pPr>
          </w:p>
        </w:tc>
        <w:tc>
          <w:tcPr>
            <w:tcW w:w="0" w:type="auto"/>
          </w:tcPr>
          <w:p w:rsidR="00083BF4" w:rsidRPr="00DC221B" w:rsidRDefault="00083BF4" w:rsidP="004E5D76">
            <w:pPr>
              <w:spacing w:before="10" w:after="10"/>
              <w:jc w:val="center"/>
              <w:rPr>
                <w:b/>
                <w:szCs w:val="24"/>
              </w:rPr>
            </w:pPr>
          </w:p>
        </w:tc>
        <w:tc>
          <w:tcPr>
            <w:tcW w:w="0" w:type="auto"/>
          </w:tcPr>
          <w:p w:rsidR="00083BF4" w:rsidRPr="00DC221B" w:rsidRDefault="00083BF4" w:rsidP="004E5D76">
            <w:pPr>
              <w:spacing w:before="10" w:after="10"/>
              <w:jc w:val="center"/>
              <w:rPr>
                <w:b/>
                <w:szCs w:val="24"/>
              </w:rPr>
            </w:pPr>
          </w:p>
        </w:tc>
        <w:tc>
          <w:tcPr>
            <w:tcW w:w="0" w:type="auto"/>
          </w:tcPr>
          <w:p w:rsidR="00083BF4" w:rsidRPr="00DC221B" w:rsidRDefault="00083BF4" w:rsidP="004E5D76">
            <w:pPr>
              <w:spacing w:before="10" w:after="10"/>
              <w:jc w:val="center"/>
              <w:rPr>
                <w:b/>
                <w:szCs w:val="24"/>
              </w:rPr>
            </w:pPr>
          </w:p>
        </w:tc>
        <w:tc>
          <w:tcPr>
            <w:tcW w:w="0" w:type="auto"/>
          </w:tcPr>
          <w:p w:rsidR="00083BF4" w:rsidRPr="00DC221B" w:rsidRDefault="00083BF4" w:rsidP="004E5D76">
            <w:pPr>
              <w:spacing w:before="10" w:after="10"/>
              <w:jc w:val="center"/>
              <w:rPr>
                <w:rStyle w:val="a5"/>
                <w:b/>
                <w:sz w:val="22"/>
                <w:szCs w:val="22"/>
              </w:rPr>
            </w:pPr>
          </w:p>
        </w:tc>
        <w:tc>
          <w:tcPr>
            <w:tcW w:w="0" w:type="auto"/>
          </w:tcPr>
          <w:p w:rsidR="00083BF4" w:rsidRPr="00DC221B" w:rsidRDefault="00083BF4" w:rsidP="004E5D76">
            <w:pPr>
              <w:spacing w:before="10" w:after="10"/>
              <w:jc w:val="center"/>
              <w:rPr>
                <w:b/>
                <w:szCs w:val="24"/>
              </w:rPr>
            </w:pPr>
          </w:p>
        </w:tc>
        <w:tc>
          <w:tcPr>
            <w:tcW w:w="0" w:type="auto"/>
          </w:tcPr>
          <w:p w:rsidR="00083BF4" w:rsidRPr="00DC221B" w:rsidRDefault="00083BF4" w:rsidP="004E5D76">
            <w:pPr>
              <w:spacing w:before="10" w:after="10"/>
              <w:jc w:val="center"/>
              <w:rPr>
                <w:b/>
                <w:szCs w:val="24"/>
              </w:rPr>
            </w:pPr>
          </w:p>
        </w:tc>
      </w:tr>
      <w:tr w:rsidR="00083BF4" w:rsidRPr="00DC221B" w:rsidTr="004E5D76">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rPr>
                <w:b/>
                <w:bCs/>
              </w:rPr>
            </w:pPr>
            <w:r w:rsidRPr="00DC221B">
              <w:rPr>
                <w:b/>
                <w:bCs/>
              </w:rPr>
              <w:t>титульная часть кредитной истории</w:t>
            </w:r>
          </w:p>
        </w:tc>
        <w:tc>
          <w:tcPr>
            <w:tcW w:w="0" w:type="auto"/>
          </w:tcPr>
          <w:p w:rsidR="00083BF4" w:rsidRPr="00DC221B" w:rsidRDefault="00083BF4" w:rsidP="004E5D76">
            <w:pPr>
              <w:spacing w:before="10" w:after="10"/>
              <w:jc w:val="center"/>
              <w:rPr>
                <w:rStyle w:val="a5"/>
                <w:b/>
                <w:bCs/>
                <w:sz w:val="22"/>
                <w:szCs w:val="22"/>
              </w:rPr>
            </w:pPr>
            <w:r w:rsidRPr="00DC221B">
              <w:rPr>
                <w:b/>
                <w:bCs/>
              </w:rPr>
              <w:t>1–7</w:t>
            </w:r>
          </w:p>
        </w:tc>
        <w:tc>
          <w:tcPr>
            <w:tcW w:w="0" w:type="auto"/>
          </w:tcPr>
          <w:p w:rsidR="00083BF4" w:rsidRPr="00DC221B" w:rsidRDefault="00083BF4" w:rsidP="004E5D76">
            <w:pPr>
              <w:spacing w:before="10" w:after="10"/>
              <w:jc w:val="center"/>
              <w:rPr>
                <w:b/>
                <w:bCs/>
                <w:szCs w:val="24"/>
              </w:rPr>
            </w:pPr>
            <w:r w:rsidRPr="00DC221B">
              <w:rPr>
                <w:b/>
                <w:bCs/>
                <w:szCs w:val="24"/>
              </w:rPr>
              <w:t>1–5</w:t>
            </w:r>
          </w:p>
        </w:tc>
        <w:tc>
          <w:tcPr>
            <w:tcW w:w="0" w:type="auto"/>
          </w:tcPr>
          <w:p w:rsidR="00083BF4" w:rsidRPr="00DC221B" w:rsidRDefault="00083BF4" w:rsidP="004E5D76">
            <w:pPr>
              <w:spacing w:before="10" w:after="10"/>
              <w:jc w:val="center"/>
              <w:rPr>
                <w:b/>
                <w:szCs w:val="24"/>
              </w:rPr>
            </w:pPr>
            <w:r w:rsidRPr="00DC221B">
              <w:rPr>
                <w:b/>
                <w:szCs w:val="24"/>
              </w:rPr>
              <w:t>+</w:t>
            </w:r>
          </w:p>
        </w:tc>
        <w:tc>
          <w:tcPr>
            <w:tcW w:w="0" w:type="auto"/>
          </w:tcPr>
          <w:p w:rsidR="00083BF4" w:rsidRPr="00DC221B" w:rsidRDefault="00083BF4" w:rsidP="004E5D76">
            <w:pPr>
              <w:spacing w:before="10" w:after="10"/>
              <w:jc w:val="center"/>
              <w:rPr>
                <w:b/>
                <w:szCs w:val="24"/>
              </w:rPr>
            </w:pPr>
            <w:r w:rsidRPr="00DC221B">
              <w:rPr>
                <w:b/>
                <w:szCs w:val="24"/>
              </w:rPr>
              <w:t>+</w:t>
            </w:r>
          </w:p>
        </w:tc>
        <w:tc>
          <w:tcPr>
            <w:tcW w:w="0" w:type="auto"/>
          </w:tcPr>
          <w:p w:rsidR="00083BF4" w:rsidRPr="00DC221B" w:rsidRDefault="00083BF4" w:rsidP="004E5D76">
            <w:pPr>
              <w:spacing w:before="10" w:after="10"/>
              <w:jc w:val="center"/>
              <w:rPr>
                <w:b/>
                <w:szCs w:val="24"/>
              </w:rPr>
            </w:pPr>
            <w:r w:rsidRPr="00DC221B">
              <w:rPr>
                <w:b/>
                <w:szCs w:val="24"/>
              </w:rPr>
              <w:t>+</w:t>
            </w:r>
          </w:p>
        </w:tc>
        <w:tc>
          <w:tcPr>
            <w:tcW w:w="0" w:type="auto"/>
          </w:tcPr>
          <w:p w:rsidR="00083BF4" w:rsidRPr="00DC221B" w:rsidRDefault="00083BF4" w:rsidP="004E5D76">
            <w:pPr>
              <w:spacing w:before="10" w:after="10"/>
              <w:jc w:val="center"/>
              <w:rPr>
                <w:rStyle w:val="a5"/>
                <w:b/>
                <w:sz w:val="22"/>
                <w:szCs w:val="22"/>
              </w:rPr>
            </w:pPr>
            <w:r w:rsidRPr="00DC221B">
              <w:rPr>
                <w:rStyle w:val="a5"/>
                <w:b/>
                <w:sz w:val="22"/>
                <w:szCs w:val="22"/>
              </w:rPr>
              <w:t>+</w:t>
            </w:r>
          </w:p>
        </w:tc>
        <w:tc>
          <w:tcPr>
            <w:tcW w:w="0" w:type="auto"/>
          </w:tcPr>
          <w:p w:rsidR="00083BF4" w:rsidRPr="00DC221B" w:rsidRDefault="00083BF4" w:rsidP="004E5D76">
            <w:pPr>
              <w:spacing w:before="10" w:after="10"/>
              <w:jc w:val="center"/>
              <w:rPr>
                <w:b/>
                <w:szCs w:val="24"/>
              </w:rPr>
            </w:pPr>
            <w:r w:rsidRPr="00DC221B">
              <w:rPr>
                <w:b/>
                <w:szCs w:val="24"/>
              </w:rPr>
              <w:t>+</w:t>
            </w:r>
          </w:p>
        </w:tc>
        <w:tc>
          <w:tcPr>
            <w:tcW w:w="0" w:type="auto"/>
          </w:tcPr>
          <w:p w:rsidR="00083BF4" w:rsidRPr="00DC221B" w:rsidRDefault="00083BF4" w:rsidP="004E5D76">
            <w:pPr>
              <w:spacing w:before="10" w:after="10"/>
              <w:jc w:val="center"/>
              <w:rPr>
                <w:b/>
                <w:szCs w:val="24"/>
              </w:rPr>
            </w:pPr>
            <w:r w:rsidRPr="00DC221B">
              <w:rPr>
                <w:b/>
                <w:szCs w:val="24"/>
              </w:rPr>
              <w:t>+</w:t>
            </w:r>
          </w:p>
        </w:tc>
      </w:tr>
      <w:tr w:rsidR="00083BF4" w:rsidRPr="00DC221B" w:rsidTr="004E5D76">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rPr>
                <w:b/>
                <w:bCs/>
              </w:rPr>
            </w:pPr>
            <w:r w:rsidRPr="00DC221B">
              <w:rPr>
                <w:b/>
                <w:bCs/>
              </w:rPr>
              <w:t>сведения об источнике</w:t>
            </w:r>
          </w:p>
        </w:tc>
        <w:tc>
          <w:tcPr>
            <w:tcW w:w="0" w:type="auto"/>
          </w:tcPr>
          <w:p w:rsidR="00083BF4" w:rsidRPr="00DC221B" w:rsidRDefault="00083BF4" w:rsidP="004E5D76">
            <w:pPr>
              <w:spacing w:before="10" w:after="10"/>
              <w:jc w:val="center"/>
              <w:rPr>
                <w:rStyle w:val="a5"/>
                <w:b/>
                <w:bCs/>
                <w:sz w:val="22"/>
                <w:szCs w:val="22"/>
              </w:rPr>
            </w:pPr>
            <w:r w:rsidRPr="00DC221B">
              <w:rPr>
                <w:b/>
                <w:bCs/>
              </w:rPr>
              <w:t>46, 47 или 48 в зависимости от вида источника</w:t>
            </w:r>
          </w:p>
        </w:tc>
        <w:tc>
          <w:tcPr>
            <w:tcW w:w="0" w:type="auto"/>
          </w:tcPr>
          <w:p w:rsidR="00083BF4" w:rsidRPr="00DC221B" w:rsidRDefault="00083BF4" w:rsidP="004E5D76">
            <w:pPr>
              <w:spacing w:before="10" w:after="10"/>
              <w:jc w:val="center"/>
              <w:rPr>
                <w:b/>
                <w:bCs/>
                <w:szCs w:val="24"/>
              </w:rPr>
            </w:pPr>
            <w:r w:rsidRPr="00DC221B">
              <w:rPr>
                <w:b/>
                <w:bCs/>
                <w:szCs w:val="24"/>
              </w:rPr>
              <w:t>36, 37 или 38 в зависимости от вида источника</w:t>
            </w:r>
          </w:p>
        </w:tc>
        <w:tc>
          <w:tcPr>
            <w:tcW w:w="0" w:type="auto"/>
          </w:tcPr>
          <w:p w:rsidR="00083BF4" w:rsidRPr="00DC221B" w:rsidRDefault="00083BF4" w:rsidP="004E5D76">
            <w:pPr>
              <w:spacing w:before="10" w:after="10"/>
              <w:jc w:val="center"/>
              <w:rPr>
                <w:b/>
                <w:szCs w:val="24"/>
              </w:rPr>
            </w:pPr>
            <w:r w:rsidRPr="00DC221B">
              <w:rPr>
                <w:b/>
                <w:szCs w:val="24"/>
              </w:rPr>
              <w:t>+</w:t>
            </w:r>
          </w:p>
        </w:tc>
        <w:tc>
          <w:tcPr>
            <w:tcW w:w="0" w:type="auto"/>
          </w:tcPr>
          <w:p w:rsidR="00083BF4" w:rsidRPr="00DC221B" w:rsidRDefault="00083BF4" w:rsidP="004E5D76">
            <w:pPr>
              <w:spacing w:before="10" w:after="10"/>
              <w:jc w:val="center"/>
              <w:rPr>
                <w:b/>
                <w:szCs w:val="24"/>
              </w:rPr>
            </w:pPr>
            <w:r w:rsidRPr="00DC221B">
              <w:rPr>
                <w:b/>
                <w:szCs w:val="24"/>
              </w:rPr>
              <w:t>+</w:t>
            </w:r>
          </w:p>
        </w:tc>
        <w:tc>
          <w:tcPr>
            <w:tcW w:w="0" w:type="auto"/>
          </w:tcPr>
          <w:p w:rsidR="00083BF4" w:rsidRPr="00DC221B" w:rsidRDefault="00083BF4" w:rsidP="004E5D76">
            <w:pPr>
              <w:spacing w:before="10" w:after="10"/>
              <w:jc w:val="center"/>
              <w:rPr>
                <w:b/>
                <w:szCs w:val="24"/>
              </w:rPr>
            </w:pPr>
            <w:r w:rsidRPr="00DC221B">
              <w:rPr>
                <w:b/>
                <w:szCs w:val="24"/>
              </w:rPr>
              <w:t>+</w:t>
            </w:r>
          </w:p>
        </w:tc>
        <w:tc>
          <w:tcPr>
            <w:tcW w:w="0" w:type="auto"/>
          </w:tcPr>
          <w:p w:rsidR="00083BF4" w:rsidRPr="00DC221B" w:rsidRDefault="00083BF4" w:rsidP="004E5D76">
            <w:pPr>
              <w:spacing w:before="10" w:after="10"/>
              <w:jc w:val="center"/>
              <w:rPr>
                <w:rStyle w:val="a5"/>
                <w:b/>
                <w:sz w:val="22"/>
                <w:szCs w:val="22"/>
              </w:rPr>
            </w:pPr>
            <w:r w:rsidRPr="00DC221B">
              <w:rPr>
                <w:rStyle w:val="a5"/>
                <w:b/>
                <w:sz w:val="22"/>
                <w:szCs w:val="22"/>
              </w:rPr>
              <w:t>+</w:t>
            </w:r>
          </w:p>
        </w:tc>
        <w:tc>
          <w:tcPr>
            <w:tcW w:w="0" w:type="auto"/>
          </w:tcPr>
          <w:p w:rsidR="00083BF4" w:rsidRPr="00DC221B" w:rsidRDefault="00083BF4" w:rsidP="004E5D76">
            <w:pPr>
              <w:spacing w:before="10" w:after="10"/>
              <w:jc w:val="center"/>
              <w:rPr>
                <w:b/>
                <w:szCs w:val="24"/>
              </w:rPr>
            </w:pPr>
          </w:p>
        </w:tc>
        <w:tc>
          <w:tcPr>
            <w:tcW w:w="0" w:type="auto"/>
          </w:tcPr>
          <w:p w:rsidR="00083BF4" w:rsidRPr="00DC221B" w:rsidRDefault="00083BF4" w:rsidP="004E5D76">
            <w:pPr>
              <w:spacing w:before="10" w:after="10"/>
              <w:jc w:val="center"/>
              <w:rPr>
                <w:b/>
                <w:szCs w:val="24"/>
              </w:rPr>
            </w:pPr>
            <w:r w:rsidRPr="00DC221B">
              <w:rPr>
                <w:b/>
                <w:szCs w:val="24"/>
              </w:rPr>
              <w:t>+</w:t>
            </w:r>
          </w:p>
        </w:tc>
      </w:tr>
      <w:tr w:rsidR="00083BF4" w:rsidRPr="00DC221B" w:rsidTr="004E5D76">
        <w:tc>
          <w:tcPr>
            <w:tcW w:w="0" w:type="auto"/>
          </w:tcPr>
          <w:p w:rsidR="00083BF4" w:rsidRPr="00DC221B" w:rsidRDefault="00083BF4" w:rsidP="004E5D76">
            <w:pPr>
              <w:spacing w:before="10" w:after="10"/>
            </w:pPr>
            <w:r w:rsidRPr="00DC221B">
              <w:t>1.1</w:t>
            </w:r>
          </w:p>
        </w:tc>
        <w:tc>
          <w:tcPr>
            <w:tcW w:w="0" w:type="auto"/>
          </w:tcPr>
          <w:p w:rsidR="00083BF4" w:rsidRPr="00DC221B" w:rsidRDefault="00083BF4" w:rsidP="004E5D76">
            <w:pPr>
              <w:spacing w:before="10" w:after="10"/>
              <w:rPr>
                <w:b/>
                <w:bCs/>
              </w:rPr>
            </w:pPr>
            <w:r w:rsidRPr="00DC221B">
              <w:t xml:space="preserve">Субъект обратился к источнику с предложением совершить сделку </w:t>
            </w:r>
          </w:p>
        </w:tc>
        <w:tc>
          <w:tcPr>
            <w:tcW w:w="0" w:type="auto"/>
          </w:tcPr>
          <w:p w:rsidR="00083BF4" w:rsidRPr="00DC221B" w:rsidRDefault="00083BF4" w:rsidP="004E5D76">
            <w:pPr>
              <w:spacing w:before="10" w:after="10"/>
              <w:jc w:val="center"/>
              <w:rPr>
                <w:rStyle w:val="a5"/>
                <w:b/>
                <w:bCs/>
                <w:sz w:val="24"/>
                <w:szCs w:val="24"/>
              </w:rPr>
            </w:pPr>
            <w:r w:rsidRPr="00DC221B">
              <w:rPr>
                <w:szCs w:val="24"/>
              </w:rPr>
              <w:t>55</w:t>
            </w:r>
          </w:p>
        </w:tc>
        <w:tc>
          <w:tcPr>
            <w:tcW w:w="0" w:type="auto"/>
          </w:tcPr>
          <w:p w:rsidR="00083BF4" w:rsidRPr="00DC221B" w:rsidRDefault="00083BF4" w:rsidP="004E5D76">
            <w:pPr>
              <w:spacing w:before="10" w:after="10"/>
              <w:jc w:val="center"/>
              <w:rPr>
                <w:b/>
                <w:bCs/>
                <w:szCs w:val="24"/>
              </w:rPr>
            </w:pPr>
            <w:r w:rsidRPr="00DC221B">
              <w:rPr>
                <w:szCs w:val="24"/>
              </w:rPr>
              <w:t>45</w:t>
            </w: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rPr>
                <w:rStyle w:val="a5"/>
              </w:rP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r>
      <w:tr w:rsidR="00083BF4" w:rsidRPr="00DC221B" w:rsidTr="004E5D76">
        <w:tc>
          <w:tcPr>
            <w:tcW w:w="0" w:type="auto"/>
          </w:tcPr>
          <w:p w:rsidR="00083BF4" w:rsidRPr="00DC221B" w:rsidRDefault="00083BF4" w:rsidP="004E5D76">
            <w:pPr>
              <w:spacing w:before="10" w:after="10"/>
            </w:pPr>
            <w:r w:rsidRPr="00DC221B">
              <w:t>1.2</w:t>
            </w:r>
          </w:p>
        </w:tc>
        <w:tc>
          <w:tcPr>
            <w:tcW w:w="0" w:type="auto"/>
          </w:tcPr>
          <w:p w:rsidR="00083BF4" w:rsidRPr="00DC221B" w:rsidRDefault="00083BF4" w:rsidP="004E5D76">
            <w:pPr>
              <w:spacing w:before="10" w:after="10"/>
            </w:pPr>
            <w:r w:rsidRPr="00DC221B">
              <w:t>Источник одобрил обращение (направил субъекту оферту) или изменились сведения об обращении</w:t>
            </w:r>
          </w:p>
        </w:tc>
        <w:tc>
          <w:tcPr>
            <w:tcW w:w="0" w:type="auto"/>
          </w:tcPr>
          <w:p w:rsidR="00083BF4" w:rsidRPr="00DC221B" w:rsidRDefault="00083BF4" w:rsidP="004E5D76">
            <w:pPr>
              <w:spacing w:before="10" w:after="10"/>
              <w:jc w:val="center"/>
              <w:rPr>
                <w:szCs w:val="24"/>
              </w:rPr>
            </w:pPr>
            <w:r w:rsidRPr="00DC221B">
              <w:rPr>
                <w:szCs w:val="24"/>
              </w:rPr>
              <w:t>29(1), 55</w:t>
            </w:r>
          </w:p>
        </w:tc>
        <w:tc>
          <w:tcPr>
            <w:tcW w:w="0" w:type="auto"/>
          </w:tcPr>
          <w:p w:rsidR="00083BF4" w:rsidRPr="00DC221B" w:rsidRDefault="00083BF4" w:rsidP="004E5D76">
            <w:pPr>
              <w:spacing w:before="10" w:after="10"/>
              <w:jc w:val="center"/>
              <w:rPr>
                <w:szCs w:val="24"/>
              </w:rPr>
            </w:pPr>
            <w:r w:rsidRPr="00DC221B">
              <w:rPr>
                <w:szCs w:val="24"/>
              </w:rPr>
              <w:t>45</w:t>
            </w: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r w:rsidRPr="00DC221B">
              <w:t>+</w:t>
            </w:r>
            <w:r w:rsidRPr="00DC221B">
              <w:rPr>
                <w:rStyle w:val="a8"/>
              </w:rPr>
              <w:footnoteReference w:id="22"/>
            </w:r>
          </w:p>
        </w:tc>
        <w:tc>
          <w:tcPr>
            <w:tcW w:w="0" w:type="auto"/>
          </w:tcPr>
          <w:p w:rsidR="00083BF4" w:rsidRPr="00DC221B" w:rsidRDefault="00083BF4" w:rsidP="004E5D76">
            <w:pPr>
              <w:spacing w:before="10" w:after="10"/>
              <w:jc w:val="center"/>
            </w:pPr>
          </w:p>
        </w:tc>
      </w:tr>
      <w:tr w:rsidR="00083BF4" w:rsidRPr="00DC221B" w:rsidTr="004E5D76">
        <w:tc>
          <w:tcPr>
            <w:tcW w:w="0" w:type="auto"/>
          </w:tcPr>
          <w:p w:rsidR="00083BF4" w:rsidRPr="00DC221B" w:rsidRDefault="00083BF4" w:rsidP="004E5D76">
            <w:pPr>
              <w:spacing w:before="10" w:after="10"/>
            </w:pPr>
            <w:r w:rsidRPr="00DC221B">
              <w:t>1.3</w:t>
            </w:r>
          </w:p>
        </w:tc>
        <w:tc>
          <w:tcPr>
            <w:tcW w:w="0" w:type="auto"/>
          </w:tcPr>
          <w:p w:rsidR="00083BF4" w:rsidRPr="00DC221B" w:rsidRDefault="00083BF4" w:rsidP="004E5D76">
            <w:pPr>
              <w:spacing w:before="10" w:after="10"/>
            </w:pPr>
            <w:r w:rsidRPr="00DC221B">
              <w:t>Источник отказался от совершения сделки по обращению</w:t>
            </w:r>
          </w:p>
        </w:tc>
        <w:tc>
          <w:tcPr>
            <w:tcW w:w="0" w:type="auto"/>
          </w:tcPr>
          <w:p w:rsidR="00083BF4" w:rsidRPr="00DC221B" w:rsidRDefault="00083BF4" w:rsidP="004E5D76">
            <w:pPr>
              <w:spacing w:before="10" w:after="10"/>
              <w:jc w:val="center"/>
              <w:rPr>
                <w:szCs w:val="24"/>
              </w:rPr>
            </w:pPr>
            <w:r w:rsidRPr="00DC221B">
              <w:rPr>
                <w:szCs w:val="24"/>
              </w:rPr>
              <w:t>55 и 57</w:t>
            </w:r>
          </w:p>
        </w:tc>
        <w:tc>
          <w:tcPr>
            <w:tcW w:w="0" w:type="auto"/>
          </w:tcPr>
          <w:p w:rsidR="00083BF4" w:rsidRPr="00DC221B" w:rsidRDefault="00083BF4" w:rsidP="004E5D76">
            <w:pPr>
              <w:spacing w:before="10" w:after="10"/>
              <w:jc w:val="center"/>
              <w:rPr>
                <w:szCs w:val="24"/>
              </w:rPr>
            </w:pPr>
            <w:r w:rsidRPr="00DC221B">
              <w:rPr>
                <w:szCs w:val="24"/>
              </w:rPr>
              <w:t>45 и 47</w:t>
            </w: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r>
      <w:tr w:rsidR="00083BF4" w:rsidRPr="00DC221B" w:rsidTr="004E5D76">
        <w:tc>
          <w:tcPr>
            <w:tcW w:w="0" w:type="auto"/>
            <w:vMerge w:val="restart"/>
          </w:tcPr>
          <w:p w:rsidR="00083BF4" w:rsidRPr="00DC221B" w:rsidRDefault="00083BF4" w:rsidP="004E5D76">
            <w:pPr>
              <w:spacing w:before="10" w:after="10"/>
            </w:pPr>
            <w:r w:rsidRPr="00DC221B">
              <w:t>1.4</w:t>
            </w:r>
          </w:p>
        </w:tc>
        <w:tc>
          <w:tcPr>
            <w:tcW w:w="0" w:type="auto"/>
          </w:tcPr>
          <w:p w:rsidR="00083BF4" w:rsidRPr="00DC221B" w:rsidRDefault="00083BF4" w:rsidP="004E5D76">
            <w:pPr>
              <w:spacing w:before="10" w:after="10"/>
              <w:rPr>
                <w:b/>
                <w:bCs/>
              </w:rPr>
            </w:pPr>
            <w:r w:rsidRPr="00DC221B">
              <w:t>Субъект и источник совершили сделку, кроме договора лизинга и поручительства по лизингу</w:t>
            </w:r>
          </w:p>
        </w:tc>
        <w:tc>
          <w:tcPr>
            <w:tcW w:w="0" w:type="auto"/>
          </w:tcPr>
          <w:p w:rsidR="00083BF4" w:rsidRPr="00DC221B" w:rsidRDefault="00083BF4" w:rsidP="004E5D76">
            <w:pPr>
              <w:spacing w:before="10" w:after="10"/>
              <w:jc w:val="center"/>
              <w:rPr>
                <w:spacing w:val="-2"/>
                <w:szCs w:val="24"/>
              </w:rPr>
            </w:pPr>
            <w:r w:rsidRPr="00DC221B">
              <w:rPr>
                <w:spacing w:val="-2"/>
                <w:szCs w:val="24"/>
              </w:rPr>
              <w:t xml:space="preserve">8–12, 17, 18, 20, 22, </w:t>
            </w:r>
          </w:p>
          <w:p w:rsidR="00083BF4" w:rsidRPr="00DC221B" w:rsidRDefault="00083BF4" w:rsidP="004E5D76">
            <w:pPr>
              <w:spacing w:before="10" w:after="10"/>
              <w:jc w:val="center"/>
              <w:rPr>
                <w:szCs w:val="24"/>
              </w:rPr>
            </w:pPr>
            <w:r w:rsidRPr="00DC221B">
              <w:rPr>
                <w:szCs w:val="24"/>
              </w:rPr>
              <w:t>29(1),</w:t>
            </w:r>
            <w:r w:rsidRPr="00DC221B">
              <w:rPr>
                <w:spacing w:val="-2"/>
                <w:szCs w:val="24"/>
              </w:rPr>
              <w:t xml:space="preserve"> 30, 54,</w:t>
            </w:r>
            <w:r w:rsidRPr="00DC221B">
              <w:rPr>
                <w:szCs w:val="24"/>
              </w:rPr>
              <w:t xml:space="preserve"> 56, </w:t>
            </w:r>
          </w:p>
          <w:p w:rsidR="00083BF4" w:rsidRPr="00DC221B" w:rsidRDefault="00083BF4" w:rsidP="004E5D76">
            <w:pPr>
              <w:spacing w:before="10" w:after="10"/>
              <w:jc w:val="center"/>
              <w:rPr>
                <w:szCs w:val="24"/>
              </w:rPr>
            </w:pPr>
            <w:r w:rsidRPr="00DC221B">
              <w:rPr>
                <w:szCs w:val="24"/>
              </w:rPr>
              <w:t>55 – при наличии обращения, а также:</w:t>
            </w:r>
          </w:p>
        </w:tc>
        <w:tc>
          <w:tcPr>
            <w:tcW w:w="0" w:type="auto"/>
          </w:tcPr>
          <w:p w:rsidR="00083BF4" w:rsidRPr="00DC221B" w:rsidRDefault="00083BF4" w:rsidP="004E5D76">
            <w:pPr>
              <w:spacing w:before="10" w:after="10"/>
              <w:jc w:val="center"/>
              <w:rPr>
                <w:szCs w:val="24"/>
              </w:rPr>
            </w:pPr>
            <w:r w:rsidRPr="00DC221B">
              <w:rPr>
                <w:szCs w:val="24"/>
              </w:rPr>
              <w:t xml:space="preserve">10, 11, 13, 21, 44, 46, </w:t>
            </w:r>
            <w:r w:rsidRPr="00DC221B">
              <w:rPr>
                <w:szCs w:val="24"/>
              </w:rPr>
              <w:br/>
              <w:t>45 – при наличии обращения, а также:</w:t>
            </w:r>
          </w:p>
        </w:tc>
        <w:tc>
          <w:tcPr>
            <w:tcW w:w="0" w:type="auto"/>
            <w:vMerge w:val="restart"/>
          </w:tcPr>
          <w:p w:rsidR="00083BF4" w:rsidRPr="00DC221B" w:rsidRDefault="00083BF4" w:rsidP="004E5D76">
            <w:pPr>
              <w:spacing w:before="10" w:after="10"/>
              <w:jc w:val="center"/>
            </w:pPr>
            <w:r w:rsidRPr="00DC221B">
              <w:t>+</w:t>
            </w:r>
          </w:p>
        </w:tc>
        <w:tc>
          <w:tcPr>
            <w:tcW w:w="0" w:type="auto"/>
            <w:vMerge w:val="restart"/>
          </w:tcPr>
          <w:p w:rsidR="00083BF4" w:rsidRPr="00DC221B" w:rsidRDefault="00083BF4" w:rsidP="004E5D76">
            <w:pPr>
              <w:spacing w:before="10" w:after="10"/>
              <w:jc w:val="center"/>
            </w:pPr>
          </w:p>
        </w:tc>
        <w:tc>
          <w:tcPr>
            <w:tcW w:w="0" w:type="auto"/>
            <w:vMerge w:val="restart"/>
          </w:tcPr>
          <w:p w:rsidR="00083BF4" w:rsidRPr="00DC221B" w:rsidRDefault="00083BF4" w:rsidP="004E5D76">
            <w:pPr>
              <w:spacing w:before="10" w:after="10"/>
              <w:jc w:val="center"/>
            </w:pPr>
          </w:p>
        </w:tc>
        <w:tc>
          <w:tcPr>
            <w:tcW w:w="0" w:type="auto"/>
            <w:vMerge w:val="restart"/>
          </w:tcPr>
          <w:p w:rsidR="00083BF4" w:rsidRPr="00DC221B" w:rsidRDefault="00083BF4" w:rsidP="004E5D76">
            <w:pPr>
              <w:spacing w:before="10" w:after="10"/>
              <w:jc w:val="center"/>
            </w:pPr>
          </w:p>
        </w:tc>
        <w:tc>
          <w:tcPr>
            <w:tcW w:w="0" w:type="auto"/>
            <w:vMerge w:val="restart"/>
          </w:tcPr>
          <w:p w:rsidR="00083BF4" w:rsidRPr="00DC221B" w:rsidRDefault="00083BF4" w:rsidP="004E5D76">
            <w:pPr>
              <w:spacing w:before="10" w:after="10"/>
              <w:jc w:val="center"/>
            </w:pPr>
          </w:p>
        </w:tc>
        <w:tc>
          <w:tcPr>
            <w:tcW w:w="0" w:type="auto"/>
            <w:vMerge w:val="restart"/>
          </w:tcPr>
          <w:p w:rsidR="00083BF4" w:rsidRPr="00DC221B" w:rsidRDefault="00083BF4" w:rsidP="004E5D76">
            <w:pPr>
              <w:spacing w:before="10" w:after="10"/>
              <w:jc w:val="center"/>
            </w:pPr>
          </w:p>
        </w:tc>
      </w:tr>
      <w:tr w:rsidR="00083BF4" w:rsidRPr="00DC221B" w:rsidTr="004E5D76">
        <w:tc>
          <w:tcPr>
            <w:tcW w:w="0" w:type="auto"/>
            <w:vMerge/>
          </w:tcPr>
          <w:p w:rsidR="00083BF4" w:rsidRPr="00DC221B" w:rsidRDefault="00083BF4" w:rsidP="004E5D76">
            <w:pPr>
              <w:spacing w:before="10" w:after="10"/>
            </w:pPr>
          </w:p>
        </w:tc>
        <w:tc>
          <w:tcPr>
            <w:tcW w:w="0" w:type="auto"/>
          </w:tcPr>
          <w:p w:rsidR="00083BF4" w:rsidRPr="00DC221B" w:rsidRDefault="00083BF4" w:rsidP="004E5D76">
            <w:pPr>
              <w:spacing w:before="10" w:after="10"/>
            </w:pPr>
            <w:r w:rsidRPr="00DC221B">
              <w:t xml:space="preserve"> для денежного обязательства субъекта</w:t>
            </w:r>
          </w:p>
        </w:tc>
        <w:tc>
          <w:tcPr>
            <w:tcW w:w="0" w:type="auto"/>
          </w:tcPr>
          <w:p w:rsidR="00083BF4" w:rsidRPr="00DC221B" w:rsidRDefault="00083BF4" w:rsidP="004E5D76">
            <w:pPr>
              <w:spacing w:before="10" w:after="10"/>
              <w:jc w:val="center"/>
              <w:rPr>
                <w:szCs w:val="24"/>
              </w:rPr>
            </w:pPr>
            <w:r w:rsidRPr="00DC221B">
              <w:rPr>
                <w:szCs w:val="24"/>
              </w:rPr>
              <w:t>19, 19(1), 21</w:t>
            </w:r>
          </w:p>
        </w:tc>
        <w:tc>
          <w:tcPr>
            <w:tcW w:w="0" w:type="auto"/>
          </w:tcPr>
          <w:p w:rsidR="00083BF4" w:rsidRPr="00DC221B" w:rsidRDefault="00083BF4" w:rsidP="004E5D76">
            <w:pPr>
              <w:spacing w:before="10" w:after="10"/>
              <w:jc w:val="center"/>
              <w:rPr>
                <w:szCs w:val="24"/>
              </w:rPr>
            </w:pPr>
            <w:r w:rsidRPr="00DC221B">
              <w:rPr>
                <w:szCs w:val="24"/>
              </w:rPr>
              <w:t>12, 12(1), 14</w:t>
            </w: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r>
      <w:tr w:rsidR="00083BF4" w:rsidRPr="00DC221B" w:rsidTr="004E5D76">
        <w:tc>
          <w:tcPr>
            <w:tcW w:w="0" w:type="auto"/>
            <w:vMerge/>
          </w:tcPr>
          <w:p w:rsidR="00083BF4" w:rsidRPr="00DC221B" w:rsidRDefault="00083BF4" w:rsidP="004E5D76">
            <w:pPr>
              <w:spacing w:before="10" w:after="10"/>
            </w:pPr>
          </w:p>
        </w:tc>
        <w:tc>
          <w:tcPr>
            <w:tcW w:w="0" w:type="auto"/>
          </w:tcPr>
          <w:p w:rsidR="00083BF4" w:rsidRPr="00DC221B" w:rsidRDefault="00083BF4" w:rsidP="004E5D76">
            <w:pPr>
              <w:spacing w:before="10" w:after="10"/>
            </w:pPr>
            <w:r w:rsidRPr="00DC221B">
              <w:t xml:space="preserve"> для неденежного обязательства субъекта</w:t>
            </w:r>
          </w:p>
        </w:tc>
        <w:tc>
          <w:tcPr>
            <w:tcW w:w="0" w:type="auto"/>
          </w:tcPr>
          <w:p w:rsidR="00083BF4" w:rsidRPr="00DC221B" w:rsidRDefault="00083BF4" w:rsidP="004E5D76">
            <w:pPr>
              <w:spacing w:before="10" w:after="10"/>
              <w:jc w:val="center"/>
              <w:rPr>
                <w:szCs w:val="24"/>
              </w:rPr>
            </w:pPr>
            <w:r w:rsidRPr="00DC221B">
              <w:rPr>
                <w:szCs w:val="24"/>
              </w:rPr>
              <w:t>31</w:t>
            </w:r>
          </w:p>
        </w:tc>
        <w:tc>
          <w:tcPr>
            <w:tcW w:w="0" w:type="auto"/>
          </w:tcPr>
          <w:p w:rsidR="00083BF4" w:rsidRPr="00DC221B" w:rsidRDefault="00083BF4" w:rsidP="004E5D76">
            <w:pPr>
              <w:spacing w:before="10" w:after="10"/>
              <w:jc w:val="center"/>
              <w:rPr>
                <w:szCs w:val="24"/>
              </w:rPr>
            </w:pPr>
            <w:r w:rsidRPr="00DC221B">
              <w:rPr>
                <w:szCs w:val="24"/>
              </w:rPr>
              <w:t>22</w:t>
            </w: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r>
      <w:tr w:rsidR="00083BF4" w:rsidRPr="00DC221B" w:rsidTr="004E5D76">
        <w:tc>
          <w:tcPr>
            <w:tcW w:w="0" w:type="auto"/>
          </w:tcPr>
          <w:p w:rsidR="00083BF4" w:rsidRPr="00DC221B" w:rsidRDefault="00083BF4" w:rsidP="004E5D76">
            <w:pPr>
              <w:spacing w:before="10" w:after="10"/>
            </w:pPr>
            <w:r w:rsidRPr="00DC221B">
              <w:t>1.4.1</w:t>
            </w:r>
          </w:p>
        </w:tc>
        <w:tc>
          <w:tcPr>
            <w:tcW w:w="0" w:type="auto"/>
          </w:tcPr>
          <w:p w:rsidR="00083BF4" w:rsidRPr="00DC221B" w:rsidRDefault="00083BF4" w:rsidP="004E5D76">
            <w:pPr>
              <w:spacing w:before="10" w:after="10"/>
            </w:pPr>
            <w:r w:rsidRPr="00DC221B">
              <w:t>Субъект и источник заключили договор лизинга либо поручительства по лизингу, и предмет лизинга передан лизингополучателю</w:t>
            </w:r>
          </w:p>
        </w:tc>
        <w:tc>
          <w:tcPr>
            <w:tcW w:w="0" w:type="auto"/>
          </w:tcPr>
          <w:p w:rsidR="00083BF4" w:rsidRPr="00DC221B" w:rsidRDefault="00083BF4" w:rsidP="004E5D76">
            <w:pPr>
              <w:spacing w:before="10" w:after="10"/>
              <w:jc w:val="center"/>
              <w:rPr>
                <w:szCs w:val="24"/>
              </w:rPr>
            </w:pPr>
            <w:r w:rsidRPr="00DC221B">
              <w:rPr>
                <w:szCs w:val="24"/>
              </w:rPr>
              <w:t xml:space="preserve">8-12, 17, 18-21, 24-28, </w:t>
            </w:r>
          </w:p>
          <w:p w:rsidR="00083BF4" w:rsidRPr="00DC221B" w:rsidRDefault="00083BF4" w:rsidP="004E5D76">
            <w:pPr>
              <w:spacing w:before="10" w:after="10"/>
              <w:jc w:val="center"/>
              <w:rPr>
                <w:szCs w:val="24"/>
              </w:rPr>
            </w:pPr>
            <w:r w:rsidRPr="00DC221B">
              <w:rPr>
                <w:szCs w:val="24"/>
              </w:rPr>
              <w:t xml:space="preserve">30, 31, 54; </w:t>
            </w:r>
          </w:p>
          <w:p w:rsidR="00083BF4" w:rsidRPr="00DC221B" w:rsidRDefault="00083BF4" w:rsidP="004E5D76">
            <w:pPr>
              <w:spacing w:before="10" w:after="10"/>
              <w:jc w:val="center"/>
              <w:rPr>
                <w:szCs w:val="24"/>
              </w:rPr>
            </w:pPr>
            <w:r w:rsidRPr="00DC221B">
              <w:rPr>
                <w:szCs w:val="24"/>
              </w:rPr>
              <w:t xml:space="preserve">55 - при наличии </w:t>
            </w:r>
          </w:p>
          <w:p w:rsidR="00083BF4" w:rsidRPr="00DC221B" w:rsidRDefault="00083BF4" w:rsidP="004E5D76">
            <w:pPr>
              <w:spacing w:before="10" w:after="10"/>
              <w:jc w:val="center"/>
              <w:rPr>
                <w:szCs w:val="24"/>
              </w:rPr>
            </w:pPr>
            <w:r w:rsidRPr="00DC221B">
              <w:rPr>
                <w:szCs w:val="24"/>
              </w:rPr>
              <w:t>обращения; 56</w:t>
            </w:r>
          </w:p>
        </w:tc>
        <w:tc>
          <w:tcPr>
            <w:tcW w:w="0" w:type="auto"/>
          </w:tcPr>
          <w:p w:rsidR="00083BF4" w:rsidRPr="00DC221B" w:rsidRDefault="00083BF4" w:rsidP="004E5D76">
            <w:pPr>
              <w:spacing w:before="10" w:after="10"/>
              <w:jc w:val="center"/>
              <w:rPr>
                <w:szCs w:val="24"/>
              </w:rPr>
            </w:pPr>
            <w:r w:rsidRPr="00DC221B">
              <w:rPr>
                <w:szCs w:val="24"/>
              </w:rPr>
              <w:t xml:space="preserve">10–14, 16–22, 44, </w:t>
            </w:r>
          </w:p>
          <w:p w:rsidR="00083BF4" w:rsidRPr="00DC221B" w:rsidRDefault="00083BF4" w:rsidP="004E5D76">
            <w:pPr>
              <w:spacing w:before="10" w:after="10"/>
              <w:jc w:val="center"/>
              <w:rPr>
                <w:szCs w:val="24"/>
              </w:rPr>
            </w:pPr>
            <w:r w:rsidRPr="00DC221B">
              <w:rPr>
                <w:szCs w:val="24"/>
              </w:rPr>
              <w:t>45 – при наличии обращения; 46</w:t>
            </w: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r>
      <w:tr w:rsidR="00083BF4" w:rsidRPr="00DC221B" w:rsidTr="004E5D76">
        <w:tc>
          <w:tcPr>
            <w:tcW w:w="0" w:type="auto"/>
          </w:tcPr>
          <w:p w:rsidR="00083BF4" w:rsidRPr="00DC221B" w:rsidRDefault="00083BF4" w:rsidP="004E5D76">
            <w:pPr>
              <w:spacing w:before="10" w:after="10"/>
            </w:pPr>
            <w:r w:rsidRPr="00DC221B">
              <w:t>1.5</w:t>
            </w:r>
          </w:p>
        </w:tc>
        <w:tc>
          <w:tcPr>
            <w:tcW w:w="0" w:type="auto"/>
          </w:tcPr>
          <w:p w:rsidR="00083BF4" w:rsidRPr="00DC221B" w:rsidRDefault="00083BF4" w:rsidP="004E5D76">
            <w:pPr>
              <w:spacing w:before="10" w:after="10"/>
            </w:pPr>
            <w:r w:rsidRPr="00DC221B">
              <w:t>Для принудительного исполнения передано требование о взыскании долга по алиментам, платы за жилое помещение, коммунальные услуги или услуги связи</w:t>
            </w:r>
          </w:p>
        </w:tc>
        <w:tc>
          <w:tcPr>
            <w:tcW w:w="0" w:type="auto"/>
          </w:tcPr>
          <w:p w:rsidR="00083BF4" w:rsidRPr="00DC221B" w:rsidRDefault="00083BF4" w:rsidP="004E5D76">
            <w:pPr>
              <w:spacing w:before="10" w:after="10"/>
              <w:jc w:val="center"/>
              <w:rPr>
                <w:szCs w:val="24"/>
              </w:rPr>
            </w:pPr>
            <w:r w:rsidRPr="00DC221B">
              <w:rPr>
                <w:szCs w:val="24"/>
              </w:rPr>
              <w:t>8–12, 43 и 56</w:t>
            </w:r>
          </w:p>
        </w:tc>
        <w:tc>
          <w:tcPr>
            <w:tcW w:w="0" w:type="auto"/>
          </w:tcPr>
          <w:p w:rsidR="00083BF4" w:rsidRPr="00DC221B" w:rsidRDefault="00083BF4" w:rsidP="004E5D76">
            <w:pPr>
              <w:spacing w:before="10" w:after="10"/>
              <w:jc w:val="center"/>
              <w:rPr>
                <w:szCs w:val="24"/>
              </w:rPr>
            </w:pPr>
            <w:r w:rsidRPr="00DC221B">
              <w:rPr>
                <w:szCs w:val="24"/>
              </w:rPr>
              <w:t>33 и 46</w:t>
            </w: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rPr>
                <w:lang w:val="en-US"/>
              </w:rPr>
            </w:pPr>
            <w:r w:rsidRPr="00DC221B">
              <w:rPr>
                <w:lang w:val="en-US"/>
              </w:rPr>
              <w:t>+</w:t>
            </w: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r>
      <w:tr w:rsidR="00083BF4" w:rsidRPr="00DC221B" w:rsidTr="004E5D76">
        <w:trPr>
          <w:trHeight w:val="891"/>
        </w:trPr>
        <w:tc>
          <w:tcPr>
            <w:tcW w:w="0" w:type="auto"/>
          </w:tcPr>
          <w:p w:rsidR="00083BF4" w:rsidRPr="00DC221B" w:rsidRDefault="00083BF4" w:rsidP="004E5D76">
            <w:pPr>
              <w:spacing w:before="10" w:after="10"/>
            </w:pPr>
            <w:r w:rsidRPr="00DC221B">
              <w:lastRenderedPageBreak/>
              <w:t>1.6</w:t>
            </w:r>
          </w:p>
        </w:tc>
        <w:tc>
          <w:tcPr>
            <w:tcW w:w="0" w:type="auto"/>
          </w:tcPr>
          <w:p w:rsidR="00083BF4" w:rsidRPr="00DC221B" w:rsidRDefault="00083BF4" w:rsidP="004E5D76">
            <w:pPr>
              <w:spacing w:before="10" w:after="10"/>
            </w:pPr>
            <w:r w:rsidRPr="00DC221B">
              <w:t>Изменились сведения о взыскании долга по алиментам, платы за жилое помещение, коммунальные услуги или услуги связи либо указанное требование погашено</w:t>
            </w:r>
          </w:p>
        </w:tc>
        <w:tc>
          <w:tcPr>
            <w:tcW w:w="0" w:type="auto"/>
          </w:tcPr>
          <w:p w:rsidR="00083BF4" w:rsidRPr="00DC221B" w:rsidRDefault="00083BF4" w:rsidP="004E5D76">
            <w:pPr>
              <w:spacing w:before="10" w:after="10"/>
              <w:jc w:val="center"/>
              <w:rPr>
                <w:szCs w:val="24"/>
              </w:rPr>
            </w:pPr>
            <w:r w:rsidRPr="00DC221B">
              <w:rPr>
                <w:szCs w:val="24"/>
              </w:rPr>
              <w:t>43 и 56</w:t>
            </w:r>
          </w:p>
        </w:tc>
        <w:tc>
          <w:tcPr>
            <w:tcW w:w="0" w:type="auto"/>
          </w:tcPr>
          <w:p w:rsidR="00083BF4" w:rsidRPr="00DC221B" w:rsidRDefault="00083BF4" w:rsidP="004E5D76">
            <w:pPr>
              <w:spacing w:before="10" w:after="10"/>
              <w:jc w:val="center"/>
              <w:rPr>
                <w:szCs w:val="24"/>
              </w:rPr>
            </w:pPr>
            <w:r w:rsidRPr="00DC221B">
              <w:rPr>
                <w:bCs/>
                <w:szCs w:val="24"/>
              </w:rPr>
              <w:t>33 и 46</w:t>
            </w: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rPr>
                <w:lang w:val="en-US"/>
              </w:rPr>
            </w:pPr>
            <w:r w:rsidRPr="00DC221B">
              <w:t>+</w:t>
            </w: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r>
      <w:tr w:rsidR="00083BF4" w:rsidRPr="00DC221B" w:rsidTr="004E5D76">
        <w:tc>
          <w:tcPr>
            <w:tcW w:w="0" w:type="auto"/>
          </w:tcPr>
          <w:p w:rsidR="00083BF4" w:rsidRPr="00DC221B" w:rsidRDefault="00083BF4" w:rsidP="004E5D76">
            <w:pPr>
              <w:spacing w:before="10" w:after="10"/>
            </w:pPr>
            <w:r w:rsidRPr="00DC221B">
              <w:t>1.7</w:t>
            </w:r>
          </w:p>
        </w:tc>
        <w:tc>
          <w:tcPr>
            <w:tcW w:w="0" w:type="auto"/>
          </w:tcPr>
          <w:p w:rsidR="00083BF4" w:rsidRPr="00DC221B" w:rsidRDefault="00083BF4" w:rsidP="004E5D76">
            <w:pPr>
              <w:spacing w:before="10" w:after="10"/>
            </w:pPr>
            <w:r w:rsidRPr="00DC221B">
              <w:t>Изменились сведения титульной части КИ субъекта</w:t>
            </w:r>
          </w:p>
        </w:tc>
        <w:tc>
          <w:tcPr>
            <w:tcW w:w="0" w:type="auto"/>
          </w:tcPr>
          <w:p w:rsidR="00083BF4" w:rsidRPr="00DC221B" w:rsidRDefault="00083BF4" w:rsidP="004E5D76">
            <w:pPr>
              <w:spacing w:before="10" w:after="10"/>
              <w:jc w:val="center"/>
              <w:rPr>
                <w:szCs w:val="24"/>
              </w:rPr>
            </w:pPr>
            <w:r w:rsidRPr="00DC221B">
              <w:rPr>
                <w:szCs w:val="24"/>
              </w:rPr>
              <w:t>Группа блоков показателей события 1</w:t>
            </w:r>
          </w:p>
        </w:tc>
        <w:tc>
          <w:tcPr>
            <w:tcW w:w="0" w:type="auto"/>
          </w:tcPr>
          <w:p w:rsidR="00083BF4" w:rsidRPr="00DC221B" w:rsidRDefault="00083BF4" w:rsidP="004E5D76">
            <w:pPr>
              <w:spacing w:before="10" w:after="10"/>
              <w:jc w:val="center"/>
              <w:rPr>
                <w:b/>
                <w:szCs w:val="24"/>
              </w:rPr>
            </w:pPr>
            <w:r w:rsidRPr="00DC221B">
              <w:rPr>
                <w:szCs w:val="24"/>
              </w:rPr>
              <w:t>Группа блоков показателей события 1</w:t>
            </w:r>
          </w:p>
        </w:tc>
        <w:tc>
          <w:tcPr>
            <w:tcW w:w="0" w:type="auto"/>
          </w:tcPr>
          <w:p w:rsidR="00083BF4" w:rsidRPr="00DC221B" w:rsidRDefault="00083BF4" w:rsidP="004E5D76">
            <w:pPr>
              <w:spacing w:before="10" w:after="10"/>
              <w:jc w:val="center"/>
            </w:pPr>
            <w:r w:rsidRPr="00DC221B">
              <w:t>+</w:t>
            </w:r>
          </w:p>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CB1824" w:rsidP="004E5D76">
            <w:pPr>
              <w:spacing w:before="10" w:after="10"/>
              <w:jc w:val="center"/>
            </w:pPr>
            <w:r w:rsidRPr="00DC221B">
              <w:t>+</w:t>
            </w:r>
          </w:p>
        </w:tc>
        <w:tc>
          <w:tcPr>
            <w:tcW w:w="0" w:type="auto"/>
          </w:tcPr>
          <w:p w:rsidR="00083BF4" w:rsidRPr="00DC221B" w:rsidRDefault="00083BF4" w:rsidP="004E5D76">
            <w:pPr>
              <w:spacing w:before="10" w:after="10"/>
              <w:jc w:val="center"/>
            </w:pPr>
          </w:p>
        </w:tc>
      </w:tr>
      <w:tr w:rsidR="00083BF4" w:rsidRPr="00DC221B" w:rsidTr="004E5D76">
        <w:trPr>
          <w:trHeight w:val="603"/>
        </w:trPr>
        <w:tc>
          <w:tcPr>
            <w:tcW w:w="0" w:type="auto"/>
          </w:tcPr>
          <w:p w:rsidR="00083BF4" w:rsidRPr="00DC221B" w:rsidRDefault="00083BF4" w:rsidP="004E5D76">
            <w:pPr>
              <w:spacing w:before="10" w:after="10"/>
            </w:pPr>
            <w:r w:rsidRPr="00DC221B">
              <w:t>1.8</w:t>
            </w:r>
          </w:p>
        </w:tc>
        <w:tc>
          <w:tcPr>
            <w:tcW w:w="0" w:type="auto"/>
          </w:tcPr>
          <w:p w:rsidR="00083BF4" w:rsidRPr="00DC221B" w:rsidRDefault="00083BF4" w:rsidP="004E5D76">
            <w:pPr>
              <w:spacing w:before="10" w:after="10"/>
            </w:pPr>
            <w:r w:rsidRPr="00DC221B">
              <w:t>Субъект или его представитель обратился в бюро с заявлением о внесении изменений в титульную часть КИ</w:t>
            </w:r>
          </w:p>
        </w:tc>
        <w:tc>
          <w:tcPr>
            <w:tcW w:w="0" w:type="auto"/>
          </w:tcPr>
          <w:p w:rsidR="00083BF4" w:rsidRPr="00DC221B" w:rsidRDefault="00083BF4" w:rsidP="004E5D76">
            <w:pPr>
              <w:spacing w:before="10" w:after="10"/>
              <w:jc w:val="center"/>
              <w:rPr>
                <w:szCs w:val="24"/>
              </w:rPr>
            </w:pPr>
            <w:r w:rsidRPr="00DC221B">
              <w:rPr>
                <w:szCs w:val="24"/>
              </w:rPr>
              <w:t>Группа блоков показателей события 1</w:t>
            </w:r>
          </w:p>
        </w:tc>
        <w:tc>
          <w:tcPr>
            <w:tcW w:w="0" w:type="auto"/>
          </w:tcPr>
          <w:p w:rsidR="00083BF4" w:rsidRPr="00DC221B" w:rsidRDefault="00083BF4" w:rsidP="004E5D76">
            <w:pPr>
              <w:spacing w:before="10" w:after="10"/>
              <w:jc w:val="center"/>
              <w:rPr>
                <w:szCs w:val="24"/>
              </w:rPr>
            </w:pPr>
            <w:r w:rsidRPr="00DC221B">
              <w:rPr>
                <w:szCs w:val="24"/>
              </w:rPr>
              <w:t>Группа блоков показателей события 1</w:t>
            </w: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p>
        </w:tc>
      </w:tr>
      <w:tr w:rsidR="00083BF4" w:rsidRPr="00DC221B" w:rsidTr="004E5D76">
        <w:tc>
          <w:tcPr>
            <w:tcW w:w="0" w:type="auto"/>
          </w:tcPr>
          <w:p w:rsidR="00083BF4" w:rsidRPr="00DC221B" w:rsidRDefault="00083BF4" w:rsidP="004E5D76">
            <w:pPr>
              <w:spacing w:before="10" w:after="10"/>
            </w:pPr>
            <w:r w:rsidRPr="00DC221B">
              <w:t>1.9</w:t>
            </w:r>
          </w:p>
        </w:tc>
        <w:tc>
          <w:tcPr>
            <w:tcW w:w="0" w:type="auto"/>
          </w:tcPr>
          <w:p w:rsidR="00083BF4" w:rsidRPr="00DC221B" w:rsidRDefault="00083BF4" w:rsidP="004E5D76">
            <w:pPr>
              <w:spacing w:before="10" w:after="10"/>
            </w:pPr>
            <w:r w:rsidRPr="00DC221B">
              <w:t>Изменились сведения о субъекте в основной части КИ, кроме сведений о дееспособности, банкротстве, индивидуальном рейтинге и кредитной оценке</w:t>
            </w:r>
          </w:p>
        </w:tc>
        <w:tc>
          <w:tcPr>
            <w:tcW w:w="0" w:type="auto"/>
          </w:tcPr>
          <w:p w:rsidR="00083BF4" w:rsidRPr="00DC221B" w:rsidRDefault="00083BF4" w:rsidP="004E5D76">
            <w:pPr>
              <w:spacing w:before="10" w:after="10"/>
              <w:jc w:val="center"/>
              <w:rPr>
                <w:szCs w:val="24"/>
              </w:rPr>
            </w:pPr>
            <w:r w:rsidRPr="00DC221B">
              <w:rPr>
                <w:szCs w:val="24"/>
              </w:rPr>
              <w:t>8–11</w:t>
            </w:r>
          </w:p>
        </w:tc>
        <w:tc>
          <w:tcPr>
            <w:tcW w:w="0" w:type="auto"/>
          </w:tcPr>
          <w:p w:rsidR="00083BF4" w:rsidRPr="00DC221B" w:rsidRDefault="00083BF4" w:rsidP="004E5D76">
            <w:pPr>
              <w:spacing w:before="10" w:after="10"/>
              <w:jc w:val="center"/>
              <w:rPr>
                <w:bCs/>
                <w:szCs w:val="24"/>
              </w:rPr>
            </w:pPr>
            <w:r w:rsidRPr="00DC221B">
              <w:rPr>
                <w:bCs/>
                <w:szCs w:val="24"/>
              </w:rPr>
              <w:t>Неприменимо</w:t>
            </w:r>
          </w:p>
        </w:tc>
        <w:tc>
          <w:tcPr>
            <w:tcW w:w="0" w:type="auto"/>
          </w:tcPr>
          <w:p w:rsidR="00083BF4" w:rsidRPr="00DC221B" w:rsidRDefault="00083BF4" w:rsidP="004E5D76">
            <w:pPr>
              <w:spacing w:before="10" w:after="10"/>
              <w:jc w:val="center"/>
            </w:pPr>
            <w:r w:rsidRPr="00DC221B">
              <w:t>+</w:t>
            </w:r>
          </w:p>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r>
      <w:tr w:rsidR="00083BF4" w:rsidRPr="00DC221B" w:rsidTr="004E5D76">
        <w:tc>
          <w:tcPr>
            <w:tcW w:w="0" w:type="auto"/>
          </w:tcPr>
          <w:p w:rsidR="00083BF4" w:rsidRPr="00DC221B" w:rsidRDefault="00083BF4" w:rsidP="004E5D76">
            <w:pPr>
              <w:spacing w:before="10" w:after="10"/>
            </w:pPr>
            <w:r w:rsidRPr="00DC221B">
              <w:t>1.10</w:t>
            </w:r>
          </w:p>
        </w:tc>
        <w:tc>
          <w:tcPr>
            <w:tcW w:w="0" w:type="auto"/>
          </w:tcPr>
          <w:p w:rsidR="00083BF4" w:rsidRPr="00DC221B" w:rsidRDefault="00083BF4" w:rsidP="004E5D76">
            <w:pPr>
              <w:spacing w:before="10" w:after="10"/>
            </w:pPr>
            <w:r w:rsidRPr="00DC221B">
              <w:t>Изменились сведения о дееспособности субъекта</w:t>
            </w:r>
          </w:p>
        </w:tc>
        <w:tc>
          <w:tcPr>
            <w:tcW w:w="0" w:type="auto"/>
          </w:tcPr>
          <w:p w:rsidR="00083BF4" w:rsidRPr="00DC221B" w:rsidRDefault="00083BF4" w:rsidP="004E5D76">
            <w:pPr>
              <w:spacing w:before="10" w:after="10"/>
              <w:jc w:val="center"/>
              <w:rPr>
                <w:szCs w:val="24"/>
              </w:rPr>
            </w:pPr>
            <w:r w:rsidRPr="00DC221B">
              <w:rPr>
                <w:szCs w:val="24"/>
              </w:rPr>
              <w:t>12</w:t>
            </w:r>
          </w:p>
        </w:tc>
        <w:tc>
          <w:tcPr>
            <w:tcW w:w="0" w:type="auto"/>
          </w:tcPr>
          <w:p w:rsidR="00083BF4" w:rsidRPr="00DC221B" w:rsidRDefault="00083BF4" w:rsidP="004E5D76">
            <w:pPr>
              <w:spacing w:before="10" w:after="10"/>
              <w:jc w:val="center"/>
              <w:rPr>
                <w:bCs/>
                <w:szCs w:val="24"/>
              </w:rPr>
            </w:pPr>
            <w:r w:rsidRPr="00DC221B">
              <w:rPr>
                <w:bCs/>
                <w:szCs w:val="24"/>
              </w:rPr>
              <w:t>Неприменимо</w:t>
            </w:r>
          </w:p>
        </w:tc>
        <w:tc>
          <w:tcPr>
            <w:tcW w:w="0" w:type="auto"/>
          </w:tcPr>
          <w:p w:rsidR="00083BF4" w:rsidRPr="00DC221B" w:rsidRDefault="00083BF4" w:rsidP="004E5D76">
            <w:pPr>
              <w:spacing w:before="10" w:after="10"/>
              <w:jc w:val="center"/>
            </w:pPr>
            <w:r w:rsidRPr="00DC221B">
              <w:t>+</w:t>
            </w:r>
          </w:p>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r>
      <w:tr w:rsidR="00083BF4" w:rsidRPr="00DC221B" w:rsidTr="004E5D76">
        <w:tc>
          <w:tcPr>
            <w:tcW w:w="0" w:type="auto"/>
          </w:tcPr>
          <w:p w:rsidR="00083BF4" w:rsidRPr="00DC221B" w:rsidRDefault="00083BF4" w:rsidP="004E5D76">
            <w:pPr>
              <w:spacing w:before="10" w:after="10"/>
            </w:pPr>
            <w:r w:rsidRPr="00DC221B">
              <w:t>1.11</w:t>
            </w:r>
          </w:p>
        </w:tc>
        <w:tc>
          <w:tcPr>
            <w:tcW w:w="0" w:type="auto"/>
          </w:tcPr>
          <w:p w:rsidR="00083BF4" w:rsidRPr="00DC221B" w:rsidRDefault="00083BF4" w:rsidP="004E5D76">
            <w:pPr>
              <w:spacing w:before="10" w:after="10"/>
            </w:pPr>
            <w:r w:rsidRPr="00DC221B">
              <w:t>Законный представитель субъекта обратился в бюро с заявлением о внесении сведений о признании субъекта недееспособным или об ограничении его дееспособности</w:t>
            </w:r>
          </w:p>
        </w:tc>
        <w:tc>
          <w:tcPr>
            <w:tcW w:w="0" w:type="auto"/>
          </w:tcPr>
          <w:p w:rsidR="00083BF4" w:rsidRPr="00DC221B" w:rsidRDefault="00083BF4" w:rsidP="004E5D76">
            <w:pPr>
              <w:spacing w:before="10" w:after="10"/>
              <w:jc w:val="center"/>
              <w:rPr>
                <w:szCs w:val="24"/>
              </w:rPr>
            </w:pPr>
            <w:r w:rsidRPr="00DC221B">
              <w:rPr>
                <w:szCs w:val="24"/>
              </w:rPr>
              <w:t>12</w:t>
            </w:r>
          </w:p>
        </w:tc>
        <w:tc>
          <w:tcPr>
            <w:tcW w:w="0" w:type="auto"/>
          </w:tcPr>
          <w:p w:rsidR="00083BF4" w:rsidRPr="00DC221B" w:rsidRDefault="00083BF4" w:rsidP="004E5D76">
            <w:pPr>
              <w:spacing w:before="10" w:after="10"/>
              <w:jc w:val="center"/>
              <w:rPr>
                <w:bCs/>
                <w:szCs w:val="24"/>
              </w:rPr>
            </w:pPr>
            <w:r w:rsidRPr="00DC221B">
              <w:rPr>
                <w:bCs/>
                <w:szCs w:val="24"/>
              </w:rPr>
              <w:t>Неприменимо</w:t>
            </w: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p>
        </w:tc>
      </w:tr>
      <w:tr w:rsidR="00083BF4" w:rsidRPr="00DC221B" w:rsidTr="004E5D76">
        <w:tc>
          <w:tcPr>
            <w:tcW w:w="0" w:type="auto"/>
          </w:tcPr>
          <w:p w:rsidR="00083BF4" w:rsidRPr="00DC221B" w:rsidRDefault="00083BF4" w:rsidP="004E5D76">
            <w:pPr>
              <w:spacing w:before="10" w:after="10"/>
            </w:pPr>
            <w:r w:rsidRPr="00DC221B">
              <w:t>1.12</w:t>
            </w:r>
          </w:p>
        </w:tc>
        <w:tc>
          <w:tcPr>
            <w:tcW w:w="0" w:type="auto"/>
          </w:tcPr>
          <w:p w:rsidR="00083BF4" w:rsidRPr="00DC221B" w:rsidRDefault="00083BF4" w:rsidP="004E5D76">
            <w:pPr>
              <w:spacing w:before="10" w:after="10"/>
            </w:pPr>
            <w:r w:rsidRPr="00DC221B">
              <w:t>Изменились сведения по делу о банкротстве субъекта</w:t>
            </w:r>
          </w:p>
        </w:tc>
        <w:tc>
          <w:tcPr>
            <w:tcW w:w="0" w:type="auto"/>
          </w:tcPr>
          <w:p w:rsidR="00083BF4" w:rsidRPr="00DC221B" w:rsidRDefault="00083BF4" w:rsidP="004E5D76">
            <w:pPr>
              <w:spacing w:before="10" w:after="10"/>
              <w:jc w:val="center"/>
              <w:rPr>
                <w:szCs w:val="24"/>
              </w:rPr>
            </w:pPr>
            <w:r w:rsidRPr="00DC221B">
              <w:rPr>
                <w:szCs w:val="24"/>
              </w:rPr>
              <w:t>13 и 14</w:t>
            </w:r>
          </w:p>
        </w:tc>
        <w:tc>
          <w:tcPr>
            <w:tcW w:w="0" w:type="auto"/>
          </w:tcPr>
          <w:p w:rsidR="00083BF4" w:rsidRPr="00DC221B" w:rsidRDefault="00083BF4" w:rsidP="004E5D76">
            <w:pPr>
              <w:spacing w:before="10" w:after="10"/>
              <w:jc w:val="center"/>
              <w:rPr>
                <w:bCs/>
                <w:szCs w:val="24"/>
              </w:rPr>
            </w:pPr>
            <w:r w:rsidRPr="00DC221B">
              <w:rPr>
                <w:bCs/>
                <w:szCs w:val="24"/>
              </w:rPr>
              <w:t>6 и 7</w:t>
            </w:r>
          </w:p>
        </w:tc>
        <w:tc>
          <w:tcPr>
            <w:tcW w:w="0" w:type="auto"/>
          </w:tcPr>
          <w:p w:rsidR="00083BF4" w:rsidRPr="00DC221B" w:rsidRDefault="00083BF4" w:rsidP="004E5D76">
            <w:pPr>
              <w:spacing w:before="10" w:after="10"/>
              <w:jc w:val="center"/>
            </w:pPr>
            <w:r w:rsidRPr="00DC221B">
              <w:t>+</w:t>
            </w:r>
            <w:r w:rsidRPr="00DC221B">
              <w:rPr>
                <w:rStyle w:val="a8"/>
              </w:rPr>
              <w:footnoteReference w:id="23"/>
            </w: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rPr>
                <w:lang w:val="en-US"/>
              </w:rPr>
            </w:pPr>
            <w:r w:rsidRPr="00DC221B">
              <w:rPr>
                <w:lang w:val="en-US"/>
              </w:rPr>
              <w:t>+</w:t>
            </w: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r>
      <w:tr w:rsidR="00083BF4" w:rsidRPr="00DC221B" w:rsidTr="004E5D76">
        <w:trPr>
          <w:trHeight w:val="424"/>
        </w:trPr>
        <w:tc>
          <w:tcPr>
            <w:tcW w:w="0" w:type="auto"/>
          </w:tcPr>
          <w:p w:rsidR="00083BF4" w:rsidRPr="00DC221B" w:rsidRDefault="00083BF4" w:rsidP="004E5D76">
            <w:pPr>
              <w:spacing w:before="10" w:after="10"/>
            </w:pPr>
            <w:r w:rsidRPr="00DC221B">
              <w:t>1.13</w:t>
            </w:r>
          </w:p>
        </w:tc>
        <w:tc>
          <w:tcPr>
            <w:tcW w:w="0" w:type="auto"/>
          </w:tcPr>
          <w:p w:rsidR="00083BF4" w:rsidRPr="00DC221B" w:rsidRDefault="00083BF4" w:rsidP="004E5D76">
            <w:pPr>
              <w:spacing w:before="10" w:after="10"/>
            </w:pPr>
            <w:r w:rsidRPr="00DC221B">
              <w:t>Рассчитан индивидуальный рейтинг субъекта (вследствие обращения за его рейтингом или кредитным отчетом)</w:t>
            </w:r>
          </w:p>
        </w:tc>
        <w:tc>
          <w:tcPr>
            <w:tcW w:w="0" w:type="auto"/>
          </w:tcPr>
          <w:p w:rsidR="00083BF4" w:rsidRPr="00DC221B" w:rsidRDefault="00083BF4" w:rsidP="004E5D76">
            <w:pPr>
              <w:spacing w:before="10" w:after="10"/>
              <w:jc w:val="center"/>
              <w:rPr>
                <w:szCs w:val="24"/>
              </w:rPr>
            </w:pPr>
            <w:r w:rsidRPr="00DC221B">
              <w:rPr>
                <w:szCs w:val="24"/>
              </w:rPr>
              <w:t xml:space="preserve">15, а также 49 или 50 </w:t>
            </w:r>
          </w:p>
          <w:p w:rsidR="00083BF4" w:rsidRPr="00DC221B" w:rsidRDefault="00083BF4" w:rsidP="004E5D76">
            <w:pPr>
              <w:spacing w:before="10" w:after="10"/>
              <w:jc w:val="center"/>
              <w:rPr>
                <w:szCs w:val="24"/>
              </w:rPr>
            </w:pPr>
            <w:r w:rsidRPr="00DC221B">
              <w:rPr>
                <w:szCs w:val="24"/>
              </w:rPr>
              <w:t>в зависимости от вида пользователя</w:t>
            </w:r>
          </w:p>
        </w:tc>
        <w:tc>
          <w:tcPr>
            <w:tcW w:w="0" w:type="auto"/>
          </w:tcPr>
          <w:p w:rsidR="00083BF4" w:rsidRPr="00DC221B" w:rsidRDefault="00083BF4" w:rsidP="004E5D76">
            <w:pPr>
              <w:spacing w:before="10" w:after="10"/>
              <w:jc w:val="center"/>
              <w:rPr>
                <w:bCs/>
                <w:szCs w:val="24"/>
              </w:rPr>
            </w:pPr>
            <w:r w:rsidRPr="00DC221B">
              <w:rPr>
                <w:bCs/>
                <w:szCs w:val="24"/>
              </w:rPr>
              <w:t>Неприменимо</w:t>
            </w: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rPr>
                <w:lang w:val="en-US"/>
              </w:rPr>
            </w:pPr>
            <w:r w:rsidRPr="00DC221B">
              <w:rPr>
                <w:lang w:val="en-US"/>
              </w:rPr>
              <w:t>+</w:t>
            </w:r>
          </w:p>
        </w:tc>
        <w:tc>
          <w:tcPr>
            <w:tcW w:w="0" w:type="auto"/>
          </w:tcPr>
          <w:p w:rsidR="00083BF4" w:rsidRPr="00DC221B" w:rsidRDefault="00083BF4" w:rsidP="004E5D76">
            <w:pPr>
              <w:spacing w:before="10" w:after="10"/>
              <w:jc w:val="center"/>
              <w:rPr>
                <w:lang w:val="en-US"/>
              </w:rPr>
            </w:pPr>
          </w:p>
        </w:tc>
      </w:tr>
      <w:tr w:rsidR="00083BF4" w:rsidRPr="00DC221B" w:rsidTr="004E5D76">
        <w:trPr>
          <w:trHeight w:val="424"/>
        </w:trPr>
        <w:tc>
          <w:tcPr>
            <w:tcW w:w="0" w:type="auto"/>
          </w:tcPr>
          <w:p w:rsidR="00083BF4" w:rsidRPr="00DC221B" w:rsidRDefault="00083BF4" w:rsidP="004E5D76">
            <w:pPr>
              <w:spacing w:before="10" w:after="10"/>
            </w:pPr>
            <w:r w:rsidRPr="00DC221B">
              <w:t>1.14</w:t>
            </w:r>
          </w:p>
        </w:tc>
        <w:tc>
          <w:tcPr>
            <w:tcW w:w="0" w:type="auto"/>
          </w:tcPr>
          <w:p w:rsidR="00083BF4" w:rsidRPr="00DC221B" w:rsidRDefault="00083BF4" w:rsidP="004E5D76">
            <w:pPr>
              <w:spacing w:before="10" w:after="10"/>
            </w:pPr>
            <w:r w:rsidRPr="00DC221B">
              <w:t>Пользователь обратился за кредитной оценкой (скорингом) субъекта</w:t>
            </w:r>
          </w:p>
        </w:tc>
        <w:tc>
          <w:tcPr>
            <w:tcW w:w="0" w:type="auto"/>
          </w:tcPr>
          <w:p w:rsidR="00083BF4" w:rsidRPr="00DC221B" w:rsidRDefault="00083BF4" w:rsidP="004E5D76">
            <w:pPr>
              <w:spacing w:before="10" w:after="10"/>
              <w:jc w:val="center"/>
              <w:rPr>
                <w:szCs w:val="24"/>
              </w:rPr>
            </w:pPr>
            <w:r w:rsidRPr="00DC221B">
              <w:rPr>
                <w:szCs w:val="24"/>
              </w:rPr>
              <w:t xml:space="preserve">16, а также 49 или 50 </w:t>
            </w:r>
          </w:p>
          <w:p w:rsidR="00083BF4" w:rsidRPr="00DC221B" w:rsidRDefault="00083BF4" w:rsidP="004E5D76">
            <w:pPr>
              <w:spacing w:before="10" w:after="10"/>
              <w:jc w:val="center"/>
              <w:rPr>
                <w:szCs w:val="24"/>
              </w:rPr>
            </w:pPr>
            <w:r w:rsidRPr="00DC221B">
              <w:rPr>
                <w:szCs w:val="24"/>
              </w:rPr>
              <w:t>в зависимости от вида пользователя</w:t>
            </w:r>
          </w:p>
        </w:tc>
        <w:tc>
          <w:tcPr>
            <w:tcW w:w="0" w:type="auto"/>
          </w:tcPr>
          <w:p w:rsidR="00083BF4" w:rsidRPr="00DC221B" w:rsidRDefault="00083BF4" w:rsidP="004E5D76">
            <w:pPr>
              <w:spacing w:before="10" w:after="10"/>
              <w:jc w:val="center"/>
              <w:rPr>
                <w:bCs/>
                <w:szCs w:val="24"/>
              </w:rPr>
            </w:pPr>
            <w:r w:rsidRPr="00DC221B">
              <w:rPr>
                <w:bCs/>
                <w:szCs w:val="24"/>
              </w:rPr>
              <w:t>9, а также 39 или 40</w:t>
            </w:r>
          </w:p>
          <w:p w:rsidR="00083BF4" w:rsidRPr="00DC221B" w:rsidRDefault="00083BF4" w:rsidP="004E5D76">
            <w:pPr>
              <w:spacing w:before="10" w:after="10"/>
              <w:jc w:val="center"/>
              <w:rPr>
                <w:bCs/>
                <w:szCs w:val="24"/>
              </w:rPr>
            </w:pPr>
            <w:r w:rsidRPr="00DC221B">
              <w:rPr>
                <w:bCs/>
                <w:szCs w:val="24"/>
              </w:rPr>
              <w:t xml:space="preserve"> в зависимости от вида пользователя</w:t>
            </w: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p>
        </w:tc>
      </w:tr>
      <w:tr w:rsidR="00CB1824" w:rsidRPr="00DC221B" w:rsidTr="00CB1824">
        <w:trPr>
          <w:trHeight w:val="495"/>
        </w:trPr>
        <w:tc>
          <w:tcPr>
            <w:tcW w:w="0" w:type="auto"/>
          </w:tcPr>
          <w:p w:rsidR="00CB1824" w:rsidRPr="00DC221B" w:rsidRDefault="00CB1824" w:rsidP="00CB1824">
            <w:pPr>
              <w:spacing w:before="10" w:after="10"/>
            </w:pPr>
            <w:r w:rsidRPr="00DC221B">
              <w:lastRenderedPageBreak/>
              <w:t>1.15</w:t>
            </w:r>
          </w:p>
        </w:tc>
        <w:tc>
          <w:tcPr>
            <w:tcW w:w="0" w:type="auto"/>
          </w:tcPr>
          <w:p w:rsidR="00CB1824" w:rsidRPr="00DC221B" w:rsidRDefault="00CB1824" w:rsidP="00CB1824">
            <w:pPr>
              <w:spacing w:before="10" w:after="10"/>
            </w:pPr>
            <w:r w:rsidRPr="00DC221B">
              <w:t>Пользователь запросил кредитный отчет субъекта (в соответствии с частью 16</w:t>
            </w:r>
            <w:r w:rsidRPr="00DC221B">
              <w:rPr>
                <w:vertAlign w:val="superscript"/>
              </w:rPr>
              <w:t>1</w:t>
            </w:r>
            <w:r w:rsidRPr="00DC221B">
              <w:t xml:space="preserve"> статьи 4 Федерального закона от </w:t>
            </w:r>
          </w:p>
          <w:p w:rsidR="00CB1824" w:rsidRPr="00DC221B" w:rsidRDefault="00CB1824" w:rsidP="00CB1824">
            <w:pPr>
              <w:spacing w:before="10" w:after="10"/>
            </w:pPr>
            <w:r w:rsidRPr="00DC221B">
              <w:t>30 декабря 2004 года «О кредитных историях». Кредитная история субъекта не формируется на основании запросов пользователей кредитной истории в случае отсутствия основной и информационной частей кредитной истории в бюро)</w:t>
            </w:r>
          </w:p>
        </w:tc>
        <w:tc>
          <w:tcPr>
            <w:tcW w:w="0" w:type="auto"/>
          </w:tcPr>
          <w:p w:rsidR="00CB1824" w:rsidRPr="00DC221B" w:rsidRDefault="00CB1824" w:rsidP="00CB1824">
            <w:pPr>
              <w:spacing w:before="10" w:after="10"/>
              <w:jc w:val="center"/>
              <w:rPr>
                <w:szCs w:val="24"/>
              </w:rPr>
            </w:pPr>
            <w:r w:rsidRPr="00DC221B">
              <w:rPr>
                <w:szCs w:val="24"/>
              </w:rPr>
              <w:t>44, а также 49 или 50 в зависимости от вида пользователя</w:t>
            </w:r>
          </w:p>
        </w:tc>
        <w:tc>
          <w:tcPr>
            <w:tcW w:w="0" w:type="auto"/>
          </w:tcPr>
          <w:p w:rsidR="00CB1824" w:rsidRPr="00DC221B" w:rsidRDefault="00CB1824" w:rsidP="00CB1824">
            <w:pPr>
              <w:spacing w:before="10" w:after="10"/>
              <w:jc w:val="center"/>
              <w:rPr>
                <w:bCs/>
                <w:szCs w:val="24"/>
              </w:rPr>
            </w:pPr>
            <w:r w:rsidRPr="00DC221B">
              <w:rPr>
                <w:bCs/>
                <w:szCs w:val="24"/>
              </w:rPr>
              <w:t xml:space="preserve">34, а также 39 или 40 </w:t>
            </w:r>
            <w:r w:rsidRPr="00DC221B">
              <w:rPr>
                <w:szCs w:val="24"/>
              </w:rPr>
              <w:t>в зависимости от вида пользователя</w:t>
            </w:r>
          </w:p>
        </w:tc>
        <w:tc>
          <w:tcPr>
            <w:tcW w:w="0" w:type="auto"/>
          </w:tcPr>
          <w:p w:rsidR="00CB1824" w:rsidRPr="00DC221B" w:rsidRDefault="00CB1824" w:rsidP="00CB1824">
            <w:pPr>
              <w:spacing w:before="10" w:after="10"/>
              <w:jc w:val="center"/>
            </w:pPr>
          </w:p>
        </w:tc>
        <w:tc>
          <w:tcPr>
            <w:tcW w:w="0" w:type="auto"/>
          </w:tcPr>
          <w:p w:rsidR="00CB1824" w:rsidRPr="00DC221B" w:rsidRDefault="00CB1824" w:rsidP="00CB1824">
            <w:pPr>
              <w:spacing w:before="10" w:after="10"/>
              <w:jc w:val="center"/>
            </w:pPr>
          </w:p>
        </w:tc>
        <w:tc>
          <w:tcPr>
            <w:tcW w:w="0" w:type="auto"/>
          </w:tcPr>
          <w:p w:rsidR="00CB1824" w:rsidRPr="00DC221B" w:rsidRDefault="00CB1824" w:rsidP="00CB1824">
            <w:pPr>
              <w:spacing w:before="10" w:after="10"/>
              <w:jc w:val="center"/>
            </w:pPr>
          </w:p>
        </w:tc>
        <w:tc>
          <w:tcPr>
            <w:tcW w:w="0" w:type="auto"/>
          </w:tcPr>
          <w:p w:rsidR="00CB1824" w:rsidRPr="00DC221B" w:rsidRDefault="00CB1824" w:rsidP="00CB1824">
            <w:pPr>
              <w:spacing w:before="10" w:after="10"/>
              <w:jc w:val="center"/>
            </w:pPr>
          </w:p>
        </w:tc>
        <w:tc>
          <w:tcPr>
            <w:tcW w:w="0" w:type="auto"/>
          </w:tcPr>
          <w:p w:rsidR="00CB1824" w:rsidRPr="00DC221B" w:rsidRDefault="00CB1824" w:rsidP="00CB1824">
            <w:pPr>
              <w:spacing w:before="10" w:after="10"/>
              <w:jc w:val="center"/>
            </w:pPr>
            <w:r w:rsidRPr="00DC221B">
              <w:t>+</w:t>
            </w:r>
          </w:p>
        </w:tc>
        <w:tc>
          <w:tcPr>
            <w:tcW w:w="0" w:type="auto"/>
          </w:tcPr>
          <w:p w:rsidR="00CB1824" w:rsidRPr="00DC221B" w:rsidRDefault="00CB1824" w:rsidP="00CB1824">
            <w:pPr>
              <w:spacing w:before="10" w:after="10"/>
              <w:jc w:val="center"/>
            </w:pPr>
          </w:p>
        </w:tc>
      </w:tr>
      <w:tr w:rsidR="00083BF4" w:rsidRPr="00DC221B" w:rsidTr="004E5D76">
        <w:trPr>
          <w:trHeight w:val="495"/>
        </w:trPr>
        <w:tc>
          <w:tcPr>
            <w:tcW w:w="0" w:type="auto"/>
          </w:tcPr>
          <w:p w:rsidR="00083BF4" w:rsidRPr="00DC221B" w:rsidRDefault="00083BF4" w:rsidP="00CB1824">
            <w:pPr>
              <w:spacing w:before="10" w:after="10"/>
            </w:pPr>
            <w:r w:rsidRPr="00DC221B">
              <w:t>1.1</w:t>
            </w:r>
            <w:r w:rsidR="00CB1824" w:rsidRPr="00DC221B">
              <w:t>6</w:t>
            </w:r>
          </w:p>
        </w:tc>
        <w:tc>
          <w:tcPr>
            <w:tcW w:w="0" w:type="auto"/>
          </w:tcPr>
          <w:p w:rsidR="00083BF4" w:rsidRPr="00DC221B" w:rsidRDefault="00CB1824" w:rsidP="004E5D76">
            <w:pPr>
              <w:spacing w:before="10" w:after="10"/>
            </w:pPr>
            <w:r w:rsidRPr="00DC221B">
              <w:t>Подано заявление субъекта о запрете (снятии запрета) на заключение договоров потребительского займа (кредита)</w:t>
            </w:r>
          </w:p>
        </w:tc>
        <w:tc>
          <w:tcPr>
            <w:tcW w:w="0" w:type="auto"/>
          </w:tcPr>
          <w:p w:rsidR="00083BF4" w:rsidRPr="00DC221B" w:rsidRDefault="00CB1824" w:rsidP="00CB1824">
            <w:pPr>
              <w:spacing w:before="10" w:after="10"/>
              <w:jc w:val="center"/>
              <w:rPr>
                <w:szCs w:val="24"/>
              </w:rPr>
            </w:pPr>
            <w:r w:rsidRPr="00DC221B">
              <w:rPr>
                <w:szCs w:val="24"/>
              </w:rPr>
              <w:t>58</w:t>
            </w:r>
            <w:r w:rsidR="00083BF4" w:rsidRPr="00DC221B">
              <w:rPr>
                <w:szCs w:val="24"/>
              </w:rPr>
              <w:t xml:space="preserve"> или 5</w:t>
            </w:r>
            <w:r w:rsidRPr="00DC221B">
              <w:rPr>
                <w:szCs w:val="24"/>
              </w:rPr>
              <w:t>9</w:t>
            </w:r>
            <w:r w:rsidR="00083BF4" w:rsidRPr="00DC221B">
              <w:rPr>
                <w:szCs w:val="24"/>
              </w:rPr>
              <w:t xml:space="preserve"> в зависимости от вида </w:t>
            </w:r>
            <w:r w:rsidRPr="00DC221B">
              <w:rPr>
                <w:szCs w:val="24"/>
              </w:rPr>
              <w:t>заявления</w:t>
            </w:r>
          </w:p>
        </w:tc>
        <w:tc>
          <w:tcPr>
            <w:tcW w:w="0" w:type="auto"/>
          </w:tcPr>
          <w:p w:rsidR="00083BF4" w:rsidRPr="00DC221B" w:rsidRDefault="00CB1824" w:rsidP="004E5D76">
            <w:pPr>
              <w:spacing w:before="10" w:after="10"/>
              <w:jc w:val="center"/>
              <w:rPr>
                <w:bCs/>
                <w:szCs w:val="24"/>
              </w:rPr>
            </w:pPr>
            <w:r w:rsidRPr="00DC221B">
              <w:rPr>
                <w:bCs/>
                <w:szCs w:val="24"/>
              </w:rPr>
              <w:t>Неприменимо</w:t>
            </w: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F1124E">
            <w:pPr>
              <w:spacing w:before="10" w:after="10"/>
              <w:jc w:val="center"/>
            </w:pPr>
            <w:r w:rsidRPr="00DC221B">
              <w:t>+</w:t>
            </w:r>
            <w:bookmarkStart w:id="69" w:name="_Ref184340525"/>
            <w:r w:rsidR="00F1124E" w:rsidRPr="00DC221B">
              <w:rPr>
                <w:rStyle w:val="a8"/>
              </w:rPr>
              <w:footnoteReference w:id="24"/>
            </w:r>
            <w:bookmarkEnd w:id="69"/>
          </w:p>
        </w:tc>
        <w:tc>
          <w:tcPr>
            <w:tcW w:w="0" w:type="auto"/>
          </w:tcPr>
          <w:p w:rsidR="00083BF4" w:rsidRPr="00DC221B" w:rsidRDefault="00083BF4" w:rsidP="004E5D76">
            <w:pPr>
              <w:spacing w:before="10" w:after="10"/>
              <w:jc w:val="center"/>
            </w:pPr>
          </w:p>
        </w:tc>
      </w:tr>
      <w:tr w:rsidR="00083BF4" w:rsidRPr="00DC221B" w:rsidTr="004E5D76">
        <w:trPr>
          <w:trHeight w:val="495"/>
        </w:trPr>
        <w:tc>
          <w:tcPr>
            <w:tcW w:w="0" w:type="auto"/>
          </w:tcPr>
          <w:p w:rsidR="00083BF4" w:rsidRPr="00DC221B" w:rsidRDefault="00083BF4" w:rsidP="004E5D76">
            <w:pPr>
              <w:spacing w:before="10" w:after="10"/>
            </w:pPr>
            <w:r w:rsidRPr="00DC221B">
              <w:t>2</w:t>
            </w:r>
          </w:p>
        </w:tc>
        <w:tc>
          <w:tcPr>
            <w:tcW w:w="0" w:type="auto"/>
          </w:tcPr>
          <w:p w:rsidR="00083BF4" w:rsidRPr="00DC221B" w:rsidRDefault="00083BF4" w:rsidP="004E5D76">
            <w:pPr>
              <w:spacing w:before="10" w:after="10"/>
            </w:pPr>
            <w:r w:rsidRPr="00DC221B">
              <w:rPr>
                <w:b/>
              </w:rPr>
              <w:t>К каждому из событий 2.1–2.12 – идентификатор сделки, присвоенный вследствие события 1.4 или 1.4.1</w:t>
            </w:r>
          </w:p>
        </w:tc>
        <w:tc>
          <w:tcPr>
            <w:tcW w:w="0" w:type="auto"/>
          </w:tcPr>
          <w:p w:rsidR="00083BF4" w:rsidRPr="00DC221B" w:rsidRDefault="00083BF4" w:rsidP="004E5D76">
            <w:pPr>
              <w:spacing w:before="10" w:after="10"/>
              <w:jc w:val="center"/>
              <w:rPr>
                <w:szCs w:val="24"/>
              </w:rPr>
            </w:pPr>
            <w:r w:rsidRPr="00DC221B">
              <w:rPr>
                <w:b/>
                <w:szCs w:val="24"/>
              </w:rPr>
              <w:t>17</w:t>
            </w:r>
          </w:p>
        </w:tc>
        <w:tc>
          <w:tcPr>
            <w:tcW w:w="0" w:type="auto"/>
          </w:tcPr>
          <w:p w:rsidR="00083BF4" w:rsidRPr="00DC221B" w:rsidRDefault="00083BF4" w:rsidP="004E5D76">
            <w:pPr>
              <w:spacing w:before="10" w:after="10"/>
              <w:jc w:val="center"/>
              <w:rPr>
                <w:bCs/>
                <w:szCs w:val="24"/>
              </w:rPr>
            </w:pPr>
            <w:r w:rsidRPr="00DC221B">
              <w:rPr>
                <w:b/>
                <w:szCs w:val="24"/>
              </w:rPr>
              <w:t>10</w:t>
            </w:r>
          </w:p>
        </w:tc>
        <w:tc>
          <w:tcPr>
            <w:tcW w:w="0" w:type="auto"/>
          </w:tcPr>
          <w:p w:rsidR="00083BF4" w:rsidRPr="00DC221B" w:rsidRDefault="00083BF4" w:rsidP="004E5D76">
            <w:pPr>
              <w:spacing w:before="10" w:after="10"/>
              <w:jc w:val="center"/>
              <w:rPr>
                <w:b/>
              </w:rPr>
            </w:pPr>
            <w:r w:rsidRPr="00DC221B">
              <w:rPr>
                <w:b/>
              </w:rPr>
              <w:t>+</w:t>
            </w:r>
          </w:p>
          <w:p w:rsidR="00083BF4" w:rsidRPr="00DC221B" w:rsidRDefault="00083BF4" w:rsidP="004E5D76">
            <w:pPr>
              <w:spacing w:before="10" w:after="10"/>
              <w:jc w:val="center"/>
              <w:rPr>
                <w:b/>
              </w:rPr>
            </w:pPr>
          </w:p>
        </w:tc>
        <w:tc>
          <w:tcPr>
            <w:tcW w:w="0" w:type="auto"/>
          </w:tcPr>
          <w:p w:rsidR="00083BF4" w:rsidRPr="00DC221B" w:rsidRDefault="00083BF4" w:rsidP="004E5D76">
            <w:pPr>
              <w:spacing w:before="10" w:after="10"/>
              <w:jc w:val="center"/>
              <w:rPr>
                <w:b/>
              </w:rPr>
            </w:pPr>
          </w:p>
        </w:tc>
        <w:tc>
          <w:tcPr>
            <w:tcW w:w="0" w:type="auto"/>
          </w:tcPr>
          <w:p w:rsidR="00083BF4" w:rsidRPr="00DC221B" w:rsidRDefault="00083BF4" w:rsidP="004E5D76">
            <w:pPr>
              <w:spacing w:before="10" w:after="10"/>
              <w:jc w:val="center"/>
              <w:rPr>
                <w:b/>
              </w:rPr>
            </w:pPr>
            <w:r w:rsidRPr="00DC221B">
              <w:rPr>
                <w:b/>
              </w:rPr>
              <w:t>+</w:t>
            </w:r>
          </w:p>
        </w:tc>
        <w:tc>
          <w:tcPr>
            <w:tcW w:w="0" w:type="auto"/>
          </w:tcPr>
          <w:p w:rsidR="00083BF4" w:rsidRPr="00DC221B" w:rsidRDefault="00083BF4" w:rsidP="004E5D76">
            <w:pPr>
              <w:spacing w:before="10" w:after="10"/>
              <w:jc w:val="center"/>
              <w:rPr>
                <w:b/>
              </w:rPr>
            </w:pPr>
            <w:r w:rsidRPr="00DC221B">
              <w:rPr>
                <w:b/>
              </w:rPr>
              <w:t>+</w:t>
            </w:r>
          </w:p>
        </w:tc>
        <w:tc>
          <w:tcPr>
            <w:tcW w:w="0" w:type="auto"/>
          </w:tcPr>
          <w:p w:rsidR="00083BF4" w:rsidRPr="00DC221B" w:rsidRDefault="00083BF4" w:rsidP="004E5D76">
            <w:pPr>
              <w:spacing w:before="10" w:after="10"/>
              <w:jc w:val="center"/>
              <w:rPr>
                <w:b/>
              </w:rPr>
            </w:pPr>
            <w:r w:rsidRPr="00DC221B">
              <w:rPr>
                <w:b/>
              </w:rPr>
              <w:t>+</w:t>
            </w:r>
          </w:p>
        </w:tc>
        <w:tc>
          <w:tcPr>
            <w:tcW w:w="0" w:type="auto"/>
          </w:tcPr>
          <w:p w:rsidR="00083BF4" w:rsidRPr="00DC221B" w:rsidRDefault="00083BF4" w:rsidP="004E5D76">
            <w:pPr>
              <w:spacing w:before="10" w:after="10"/>
              <w:jc w:val="center"/>
              <w:rPr>
                <w:b/>
              </w:rPr>
            </w:pPr>
            <w:r w:rsidRPr="00DC221B">
              <w:rPr>
                <w:b/>
              </w:rPr>
              <w:t>+</w:t>
            </w:r>
          </w:p>
        </w:tc>
      </w:tr>
      <w:tr w:rsidR="00083BF4" w:rsidRPr="00DC221B" w:rsidTr="004E5D76">
        <w:trPr>
          <w:trHeight w:val="349"/>
        </w:trPr>
        <w:tc>
          <w:tcPr>
            <w:tcW w:w="0" w:type="auto"/>
            <w:vMerge w:val="restart"/>
          </w:tcPr>
          <w:p w:rsidR="00083BF4" w:rsidRPr="00DC221B" w:rsidRDefault="00083BF4" w:rsidP="004E5D76">
            <w:pPr>
              <w:spacing w:before="10" w:after="10"/>
            </w:pPr>
            <w:r w:rsidRPr="00DC221B">
              <w:t>2.1</w:t>
            </w:r>
          </w:p>
        </w:tc>
        <w:tc>
          <w:tcPr>
            <w:tcW w:w="0" w:type="auto"/>
          </w:tcPr>
          <w:p w:rsidR="00083BF4" w:rsidRPr="00DC221B" w:rsidRDefault="00083BF4" w:rsidP="004E5D76">
            <w:pPr>
              <w:spacing w:before="10" w:after="10"/>
            </w:pPr>
            <w:r w:rsidRPr="00DC221B">
              <w:t>Изменились сведения об условиях обязательства субъекта:</w:t>
            </w:r>
          </w:p>
        </w:tc>
        <w:tc>
          <w:tcPr>
            <w:tcW w:w="0" w:type="auto"/>
          </w:tcPr>
          <w:p w:rsidR="00083BF4" w:rsidRPr="00DC221B" w:rsidRDefault="00083BF4" w:rsidP="004E5D76">
            <w:pPr>
              <w:spacing w:before="10" w:after="10"/>
              <w:jc w:val="center"/>
              <w:rPr>
                <w:szCs w:val="24"/>
              </w:rPr>
            </w:pPr>
            <w:r w:rsidRPr="00DC221B">
              <w:rPr>
                <w:szCs w:val="24"/>
              </w:rPr>
              <w:t xml:space="preserve">18, 20, 23, 23(1), 30, 54, </w:t>
            </w:r>
            <w:r w:rsidRPr="00DC221B">
              <w:rPr>
                <w:szCs w:val="24"/>
              </w:rPr>
              <w:br/>
              <w:t>а также:</w:t>
            </w:r>
          </w:p>
        </w:tc>
        <w:tc>
          <w:tcPr>
            <w:tcW w:w="0" w:type="auto"/>
          </w:tcPr>
          <w:p w:rsidR="00083BF4" w:rsidRPr="00DC221B" w:rsidRDefault="00083BF4" w:rsidP="004E5D76">
            <w:pPr>
              <w:spacing w:before="10" w:after="10"/>
              <w:jc w:val="center"/>
              <w:rPr>
                <w:bCs/>
                <w:szCs w:val="24"/>
              </w:rPr>
            </w:pPr>
            <w:r w:rsidRPr="00DC221B">
              <w:rPr>
                <w:bCs/>
                <w:szCs w:val="24"/>
              </w:rPr>
              <w:t xml:space="preserve">11, 13, 15, 15(1), 21, 44, </w:t>
            </w:r>
            <w:r w:rsidRPr="00DC221B">
              <w:rPr>
                <w:bCs/>
                <w:szCs w:val="24"/>
              </w:rPr>
              <w:br/>
              <w:t>а также:</w:t>
            </w:r>
          </w:p>
        </w:tc>
        <w:tc>
          <w:tcPr>
            <w:tcW w:w="0" w:type="auto"/>
            <w:vMerge w:val="restart"/>
          </w:tcPr>
          <w:p w:rsidR="00083BF4" w:rsidRPr="00DC221B" w:rsidRDefault="00083BF4" w:rsidP="004E5D76">
            <w:pPr>
              <w:spacing w:before="10" w:after="10"/>
              <w:jc w:val="center"/>
            </w:pPr>
            <w:r w:rsidRPr="00DC221B">
              <w:t>+</w:t>
            </w:r>
          </w:p>
          <w:p w:rsidR="00083BF4" w:rsidRPr="00DC221B" w:rsidRDefault="00083BF4" w:rsidP="004E5D76">
            <w:pPr>
              <w:spacing w:before="10" w:after="10"/>
              <w:jc w:val="center"/>
            </w:pPr>
          </w:p>
        </w:tc>
        <w:tc>
          <w:tcPr>
            <w:tcW w:w="0" w:type="auto"/>
            <w:vMerge w:val="restart"/>
          </w:tcPr>
          <w:p w:rsidR="00083BF4" w:rsidRPr="00DC221B" w:rsidRDefault="00083BF4" w:rsidP="004E5D76">
            <w:pPr>
              <w:spacing w:before="10" w:after="10"/>
              <w:jc w:val="center"/>
            </w:pPr>
          </w:p>
        </w:tc>
        <w:tc>
          <w:tcPr>
            <w:tcW w:w="0" w:type="auto"/>
            <w:vMerge w:val="restart"/>
          </w:tcPr>
          <w:p w:rsidR="00083BF4" w:rsidRPr="00DC221B" w:rsidRDefault="00083BF4" w:rsidP="004E5D76">
            <w:pPr>
              <w:spacing w:before="10" w:after="10"/>
              <w:jc w:val="center"/>
            </w:pPr>
          </w:p>
        </w:tc>
        <w:tc>
          <w:tcPr>
            <w:tcW w:w="0" w:type="auto"/>
            <w:vMerge w:val="restart"/>
          </w:tcPr>
          <w:p w:rsidR="00083BF4" w:rsidRPr="00DC221B" w:rsidRDefault="00083BF4" w:rsidP="004E5D76">
            <w:pPr>
              <w:spacing w:before="10" w:after="10"/>
              <w:jc w:val="center"/>
            </w:pPr>
          </w:p>
        </w:tc>
        <w:tc>
          <w:tcPr>
            <w:tcW w:w="0" w:type="auto"/>
            <w:vMerge w:val="restart"/>
          </w:tcPr>
          <w:p w:rsidR="00083BF4" w:rsidRPr="00DC221B" w:rsidRDefault="00083BF4" w:rsidP="004E5D76">
            <w:pPr>
              <w:spacing w:before="10" w:after="10"/>
              <w:jc w:val="center"/>
            </w:pPr>
          </w:p>
        </w:tc>
        <w:tc>
          <w:tcPr>
            <w:tcW w:w="0" w:type="auto"/>
            <w:vMerge w:val="restart"/>
          </w:tcPr>
          <w:p w:rsidR="00083BF4" w:rsidRPr="00DC221B" w:rsidRDefault="00083BF4" w:rsidP="004E5D76">
            <w:pPr>
              <w:spacing w:before="10" w:after="10"/>
              <w:jc w:val="center"/>
            </w:pPr>
          </w:p>
        </w:tc>
      </w:tr>
      <w:tr w:rsidR="00083BF4" w:rsidRPr="00DC221B" w:rsidTr="004E5D76">
        <w:trPr>
          <w:trHeight w:val="70"/>
        </w:trPr>
        <w:tc>
          <w:tcPr>
            <w:tcW w:w="0" w:type="auto"/>
            <w:vMerge/>
          </w:tcPr>
          <w:p w:rsidR="00083BF4" w:rsidRPr="00DC221B" w:rsidRDefault="00083BF4" w:rsidP="004E5D76">
            <w:pPr>
              <w:spacing w:before="10" w:after="10"/>
            </w:pPr>
          </w:p>
        </w:tc>
        <w:tc>
          <w:tcPr>
            <w:tcW w:w="0" w:type="auto"/>
          </w:tcPr>
          <w:p w:rsidR="00083BF4" w:rsidRPr="00DC221B" w:rsidRDefault="00083BF4" w:rsidP="004E5D76">
            <w:pPr>
              <w:spacing w:before="10" w:after="10"/>
            </w:pPr>
            <w:r w:rsidRPr="00DC221B">
              <w:t xml:space="preserve"> для денежного обязательства</w:t>
            </w:r>
          </w:p>
        </w:tc>
        <w:tc>
          <w:tcPr>
            <w:tcW w:w="0" w:type="auto"/>
          </w:tcPr>
          <w:p w:rsidR="00083BF4" w:rsidRPr="00DC221B" w:rsidRDefault="00083BF4" w:rsidP="004E5D76">
            <w:pPr>
              <w:spacing w:before="10" w:after="10"/>
              <w:jc w:val="center"/>
              <w:rPr>
                <w:szCs w:val="24"/>
              </w:rPr>
            </w:pPr>
            <w:r w:rsidRPr="00DC221B">
              <w:rPr>
                <w:szCs w:val="24"/>
              </w:rPr>
              <w:t>19, 19(1), 21, 22, 25–29(1)</w:t>
            </w:r>
          </w:p>
        </w:tc>
        <w:tc>
          <w:tcPr>
            <w:tcW w:w="0" w:type="auto"/>
          </w:tcPr>
          <w:p w:rsidR="00083BF4" w:rsidRPr="00DC221B" w:rsidRDefault="00083BF4" w:rsidP="004E5D76">
            <w:pPr>
              <w:spacing w:before="10" w:after="10"/>
              <w:jc w:val="center"/>
              <w:rPr>
                <w:bCs/>
                <w:szCs w:val="24"/>
              </w:rPr>
            </w:pPr>
            <w:r w:rsidRPr="00DC221B">
              <w:rPr>
                <w:bCs/>
                <w:szCs w:val="24"/>
              </w:rPr>
              <w:t>12, 12(1), 14, 17–20</w:t>
            </w: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r>
      <w:tr w:rsidR="00083BF4" w:rsidRPr="00DC221B" w:rsidTr="004E5D76">
        <w:trPr>
          <w:trHeight w:val="178"/>
        </w:trPr>
        <w:tc>
          <w:tcPr>
            <w:tcW w:w="0" w:type="auto"/>
            <w:vMerge/>
          </w:tcPr>
          <w:p w:rsidR="00083BF4" w:rsidRPr="00DC221B" w:rsidRDefault="00083BF4" w:rsidP="004E5D76">
            <w:pPr>
              <w:spacing w:before="10" w:after="10"/>
            </w:pPr>
          </w:p>
        </w:tc>
        <w:tc>
          <w:tcPr>
            <w:tcW w:w="0" w:type="auto"/>
          </w:tcPr>
          <w:p w:rsidR="00083BF4" w:rsidRPr="00DC221B" w:rsidRDefault="00083BF4" w:rsidP="004E5D76">
            <w:pPr>
              <w:spacing w:before="10" w:after="10"/>
            </w:pPr>
            <w:r w:rsidRPr="00DC221B">
              <w:t xml:space="preserve"> для неденежного обязательства</w:t>
            </w:r>
          </w:p>
        </w:tc>
        <w:tc>
          <w:tcPr>
            <w:tcW w:w="0" w:type="auto"/>
          </w:tcPr>
          <w:p w:rsidR="00083BF4" w:rsidRPr="00DC221B" w:rsidRDefault="00083BF4" w:rsidP="004E5D76">
            <w:pPr>
              <w:spacing w:before="10" w:after="10"/>
              <w:jc w:val="center"/>
              <w:rPr>
                <w:szCs w:val="24"/>
              </w:rPr>
            </w:pPr>
            <w:r w:rsidRPr="00DC221B">
              <w:rPr>
                <w:szCs w:val="24"/>
              </w:rPr>
              <w:t>31</w:t>
            </w:r>
          </w:p>
        </w:tc>
        <w:tc>
          <w:tcPr>
            <w:tcW w:w="0" w:type="auto"/>
          </w:tcPr>
          <w:p w:rsidR="00083BF4" w:rsidRPr="00DC221B" w:rsidRDefault="00083BF4" w:rsidP="004E5D76">
            <w:pPr>
              <w:spacing w:before="10" w:after="10"/>
              <w:jc w:val="center"/>
              <w:rPr>
                <w:bCs/>
                <w:szCs w:val="24"/>
              </w:rPr>
            </w:pPr>
            <w:r w:rsidRPr="00DC221B">
              <w:rPr>
                <w:bCs/>
                <w:szCs w:val="24"/>
              </w:rPr>
              <w:t>22</w:t>
            </w: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r>
      <w:tr w:rsidR="00083BF4" w:rsidRPr="00DC221B" w:rsidTr="004E5D76">
        <w:trPr>
          <w:trHeight w:val="430"/>
        </w:trPr>
        <w:tc>
          <w:tcPr>
            <w:tcW w:w="0" w:type="auto"/>
            <w:vMerge w:val="restart"/>
          </w:tcPr>
          <w:p w:rsidR="00083BF4" w:rsidRPr="00DC221B" w:rsidRDefault="00083BF4" w:rsidP="004E5D76">
            <w:pPr>
              <w:spacing w:before="10" w:after="10"/>
            </w:pPr>
            <w:r w:rsidRPr="00DC221B">
              <w:t>2.2</w:t>
            </w:r>
          </w:p>
        </w:tc>
        <w:tc>
          <w:tcPr>
            <w:tcW w:w="0" w:type="auto"/>
          </w:tcPr>
          <w:p w:rsidR="00083BF4" w:rsidRPr="00DC221B" w:rsidRDefault="00083BF4" w:rsidP="004E5D76">
            <w:pPr>
              <w:spacing w:before="10" w:after="10"/>
            </w:pPr>
            <w:r w:rsidRPr="00DC221B">
              <w:t>Субъекту передана сумма займа (кредита), предмет лизинга передан лизингополучателю:</w:t>
            </w:r>
          </w:p>
        </w:tc>
        <w:tc>
          <w:tcPr>
            <w:tcW w:w="0" w:type="auto"/>
          </w:tcPr>
          <w:p w:rsidR="00083BF4" w:rsidRPr="00DC221B" w:rsidRDefault="00083BF4" w:rsidP="004E5D76">
            <w:pPr>
              <w:spacing w:before="10" w:after="10"/>
              <w:jc w:val="center"/>
              <w:rPr>
                <w:szCs w:val="24"/>
              </w:rPr>
            </w:pPr>
            <w:r w:rsidRPr="00DC221B">
              <w:rPr>
                <w:szCs w:val="24"/>
              </w:rPr>
              <w:t xml:space="preserve">18, 20, 30, 54, 55 – при наличии обращения, 56, </w:t>
            </w:r>
            <w:r w:rsidRPr="00DC221B">
              <w:rPr>
                <w:szCs w:val="24"/>
              </w:rPr>
              <w:br/>
              <w:t>а также:</w:t>
            </w:r>
          </w:p>
        </w:tc>
        <w:tc>
          <w:tcPr>
            <w:tcW w:w="0" w:type="auto"/>
          </w:tcPr>
          <w:p w:rsidR="00083BF4" w:rsidRPr="00DC221B" w:rsidRDefault="00083BF4" w:rsidP="004E5D76">
            <w:pPr>
              <w:spacing w:before="10" w:after="10"/>
              <w:jc w:val="center"/>
              <w:rPr>
                <w:bCs/>
                <w:szCs w:val="24"/>
              </w:rPr>
            </w:pPr>
            <w:r w:rsidRPr="00DC221B">
              <w:rPr>
                <w:szCs w:val="24"/>
              </w:rPr>
              <w:t xml:space="preserve">11, 13, 21, 44, 45 – при наличии обращения, 46, </w:t>
            </w:r>
            <w:r w:rsidRPr="00DC221B">
              <w:rPr>
                <w:szCs w:val="24"/>
              </w:rPr>
              <w:br/>
              <w:t>а также:</w:t>
            </w:r>
          </w:p>
        </w:tc>
        <w:tc>
          <w:tcPr>
            <w:tcW w:w="0" w:type="auto"/>
            <w:vMerge w:val="restart"/>
          </w:tcPr>
          <w:p w:rsidR="00083BF4" w:rsidRPr="00DC221B" w:rsidRDefault="00083BF4" w:rsidP="004E5D76">
            <w:pPr>
              <w:spacing w:before="10" w:after="10"/>
              <w:jc w:val="center"/>
            </w:pPr>
            <w:r w:rsidRPr="00DC221B">
              <w:t>+</w:t>
            </w:r>
          </w:p>
        </w:tc>
        <w:tc>
          <w:tcPr>
            <w:tcW w:w="0" w:type="auto"/>
            <w:vMerge w:val="restart"/>
          </w:tcPr>
          <w:p w:rsidR="00083BF4" w:rsidRPr="00DC221B" w:rsidRDefault="00083BF4" w:rsidP="004E5D76">
            <w:pPr>
              <w:spacing w:before="10" w:after="10"/>
              <w:jc w:val="center"/>
            </w:pPr>
          </w:p>
        </w:tc>
        <w:tc>
          <w:tcPr>
            <w:tcW w:w="0" w:type="auto"/>
            <w:vMerge w:val="restart"/>
          </w:tcPr>
          <w:p w:rsidR="00083BF4" w:rsidRPr="00DC221B" w:rsidRDefault="00083BF4" w:rsidP="004E5D76">
            <w:pPr>
              <w:spacing w:before="10" w:after="10"/>
              <w:jc w:val="center"/>
            </w:pPr>
          </w:p>
        </w:tc>
        <w:tc>
          <w:tcPr>
            <w:tcW w:w="0" w:type="auto"/>
            <w:vMerge w:val="restart"/>
          </w:tcPr>
          <w:p w:rsidR="00083BF4" w:rsidRPr="00DC221B" w:rsidRDefault="00083BF4" w:rsidP="004E5D76">
            <w:pPr>
              <w:spacing w:before="10" w:after="10"/>
              <w:jc w:val="center"/>
            </w:pPr>
          </w:p>
        </w:tc>
        <w:tc>
          <w:tcPr>
            <w:tcW w:w="0" w:type="auto"/>
            <w:vMerge w:val="restart"/>
          </w:tcPr>
          <w:p w:rsidR="00083BF4" w:rsidRPr="00DC221B" w:rsidRDefault="00083BF4" w:rsidP="004E5D76">
            <w:pPr>
              <w:spacing w:before="10" w:after="10"/>
              <w:jc w:val="center"/>
            </w:pPr>
          </w:p>
        </w:tc>
        <w:tc>
          <w:tcPr>
            <w:tcW w:w="0" w:type="auto"/>
            <w:vMerge w:val="restart"/>
          </w:tcPr>
          <w:p w:rsidR="00083BF4" w:rsidRPr="00DC221B" w:rsidRDefault="00083BF4" w:rsidP="004E5D76">
            <w:pPr>
              <w:spacing w:before="10" w:after="10"/>
              <w:jc w:val="center"/>
            </w:pPr>
          </w:p>
        </w:tc>
      </w:tr>
      <w:tr w:rsidR="00083BF4" w:rsidRPr="00DC221B" w:rsidTr="004E5D76">
        <w:trPr>
          <w:trHeight w:val="70"/>
        </w:trPr>
        <w:tc>
          <w:tcPr>
            <w:tcW w:w="0" w:type="auto"/>
            <w:vMerge/>
          </w:tcPr>
          <w:p w:rsidR="00083BF4" w:rsidRPr="00DC221B" w:rsidRDefault="00083BF4" w:rsidP="004E5D76">
            <w:pPr>
              <w:spacing w:before="10" w:after="10"/>
            </w:pPr>
          </w:p>
        </w:tc>
        <w:tc>
          <w:tcPr>
            <w:tcW w:w="0" w:type="auto"/>
          </w:tcPr>
          <w:p w:rsidR="00083BF4" w:rsidRPr="00DC221B" w:rsidRDefault="00083BF4" w:rsidP="004E5D76">
            <w:pPr>
              <w:spacing w:before="10" w:after="10"/>
            </w:pPr>
            <w:r w:rsidRPr="00DC221B">
              <w:t xml:space="preserve"> для денежного обязательства</w:t>
            </w:r>
          </w:p>
        </w:tc>
        <w:tc>
          <w:tcPr>
            <w:tcW w:w="0" w:type="auto"/>
          </w:tcPr>
          <w:p w:rsidR="00083BF4" w:rsidRPr="00DC221B" w:rsidRDefault="00083BF4" w:rsidP="004E5D76">
            <w:pPr>
              <w:spacing w:before="10" w:after="10"/>
              <w:jc w:val="center"/>
              <w:rPr>
                <w:szCs w:val="24"/>
              </w:rPr>
            </w:pPr>
            <w:r w:rsidRPr="00DC221B">
              <w:rPr>
                <w:szCs w:val="24"/>
              </w:rPr>
              <w:t>19, 19(1), 21, 22, 24–29(1)</w:t>
            </w:r>
          </w:p>
        </w:tc>
        <w:tc>
          <w:tcPr>
            <w:tcW w:w="0" w:type="auto"/>
          </w:tcPr>
          <w:p w:rsidR="00083BF4" w:rsidRPr="00DC221B" w:rsidRDefault="00083BF4" w:rsidP="004E5D76">
            <w:pPr>
              <w:spacing w:before="10" w:after="10"/>
              <w:jc w:val="center"/>
              <w:rPr>
                <w:szCs w:val="24"/>
                <w:lang w:val="en-US"/>
              </w:rPr>
            </w:pPr>
            <w:r w:rsidRPr="00DC221B">
              <w:rPr>
                <w:szCs w:val="24"/>
              </w:rPr>
              <w:t>12, 12(1), 14, 16–20</w:t>
            </w: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r>
      <w:tr w:rsidR="00083BF4" w:rsidRPr="00DC221B" w:rsidTr="004E5D76">
        <w:trPr>
          <w:trHeight w:val="118"/>
        </w:trPr>
        <w:tc>
          <w:tcPr>
            <w:tcW w:w="0" w:type="auto"/>
            <w:vMerge/>
          </w:tcPr>
          <w:p w:rsidR="00083BF4" w:rsidRPr="00DC221B" w:rsidRDefault="00083BF4" w:rsidP="004E5D76">
            <w:pPr>
              <w:spacing w:before="10" w:after="10"/>
            </w:pPr>
          </w:p>
        </w:tc>
        <w:tc>
          <w:tcPr>
            <w:tcW w:w="0" w:type="auto"/>
          </w:tcPr>
          <w:p w:rsidR="00083BF4" w:rsidRPr="00DC221B" w:rsidRDefault="00083BF4" w:rsidP="004E5D76">
            <w:pPr>
              <w:spacing w:before="10" w:after="10"/>
            </w:pPr>
            <w:r w:rsidRPr="00DC221B">
              <w:t xml:space="preserve"> для неденежного обязательства</w:t>
            </w:r>
          </w:p>
        </w:tc>
        <w:tc>
          <w:tcPr>
            <w:tcW w:w="0" w:type="auto"/>
          </w:tcPr>
          <w:p w:rsidR="00083BF4" w:rsidRPr="00DC221B" w:rsidRDefault="00083BF4" w:rsidP="004E5D76">
            <w:pPr>
              <w:spacing w:before="10" w:after="10"/>
              <w:jc w:val="center"/>
              <w:rPr>
                <w:szCs w:val="24"/>
              </w:rPr>
            </w:pPr>
            <w:r w:rsidRPr="00DC221B">
              <w:rPr>
                <w:szCs w:val="24"/>
              </w:rPr>
              <w:t>31</w:t>
            </w:r>
          </w:p>
        </w:tc>
        <w:tc>
          <w:tcPr>
            <w:tcW w:w="0" w:type="auto"/>
          </w:tcPr>
          <w:p w:rsidR="00083BF4" w:rsidRPr="00DC221B" w:rsidRDefault="00083BF4" w:rsidP="004E5D76">
            <w:pPr>
              <w:spacing w:before="10" w:after="10"/>
              <w:jc w:val="center"/>
              <w:rPr>
                <w:szCs w:val="24"/>
              </w:rPr>
            </w:pPr>
            <w:r w:rsidRPr="00DC221B">
              <w:rPr>
                <w:szCs w:val="24"/>
              </w:rPr>
              <w:t>22</w:t>
            </w: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r>
      <w:tr w:rsidR="00083BF4" w:rsidRPr="00DC221B" w:rsidTr="004E5D76">
        <w:trPr>
          <w:trHeight w:val="430"/>
        </w:trPr>
        <w:tc>
          <w:tcPr>
            <w:tcW w:w="0" w:type="auto"/>
            <w:vMerge w:val="restart"/>
          </w:tcPr>
          <w:p w:rsidR="00083BF4" w:rsidRPr="00DC221B" w:rsidRDefault="00083BF4" w:rsidP="004E5D76">
            <w:pPr>
              <w:spacing w:before="10" w:after="10"/>
            </w:pPr>
            <w:r w:rsidRPr="00DC221B">
              <w:t>2.2.1</w:t>
            </w:r>
          </w:p>
        </w:tc>
        <w:tc>
          <w:tcPr>
            <w:tcW w:w="0" w:type="auto"/>
          </w:tcPr>
          <w:p w:rsidR="00083BF4" w:rsidRPr="00DC221B" w:rsidRDefault="00083BF4" w:rsidP="004E5D76">
            <w:pPr>
              <w:spacing w:before="10" w:after="10"/>
            </w:pPr>
            <w:r w:rsidRPr="00DC221B">
              <w:t>Субъект стал принципалом по гарантии или поручителем по сделке</w:t>
            </w:r>
          </w:p>
        </w:tc>
        <w:tc>
          <w:tcPr>
            <w:tcW w:w="0" w:type="auto"/>
          </w:tcPr>
          <w:p w:rsidR="00083BF4" w:rsidRPr="00DC221B" w:rsidRDefault="00083BF4" w:rsidP="004E5D76">
            <w:pPr>
              <w:spacing w:before="10" w:after="10"/>
              <w:jc w:val="center"/>
              <w:rPr>
                <w:bCs/>
                <w:szCs w:val="24"/>
              </w:rPr>
            </w:pPr>
            <w:r w:rsidRPr="00DC221B">
              <w:rPr>
                <w:bCs/>
                <w:szCs w:val="24"/>
              </w:rPr>
              <w:t>18, 30, 54, 56,</w:t>
            </w:r>
          </w:p>
          <w:p w:rsidR="00083BF4" w:rsidRPr="00DC221B" w:rsidRDefault="00083BF4" w:rsidP="004E5D76">
            <w:pPr>
              <w:spacing w:before="10" w:after="10"/>
              <w:jc w:val="center"/>
              <w:rPr>
                <w:bCs/>
                <w:szCs w:val="24"/>
              </w:rPr>
            </w:pPr>
            <w:r w:rsidRPr="00DC221B">
              <w:rPr>
                <w:bCs/>
                <w:szCs w:val="24"/>
              </w:rPr>
              <w:t>а также:</w:t>
            </w:r>
          </w:p>
        </w:tc>
        <w:tc>
          <w:tcPr>
            <w:tcW w:w="0" w:type="auto"/>
          </w:tcPr>
          <w:p w:rsidR="00083BF4" w:rsidRPr="00DC221B" w:rsidRDefault="00083BF4" w:rsidP="004E5D76">
            <w:pPr>
              <w:spacing w:before="10" w:after="10"/>
              <w:jc w:val="center"/>
              <w:rPr>
                <w:bCs/>
                <w:szCs w:val="24"/>
              </w:rPr>
            </w:pPr>
            <w:r w:rsidRPr="00DC221B">
              <w:rPr>
                <w:bCs/>
                <w:szCs w:val="24"/>
              </w:rPr>
              <w:t>11, 21, 44, 46,</w:t>
            </w:r>
          </w:p>
          <w:p w:rsidR="00083BF4" w:rsidRPr="00DC221B" w:rsidRDefault="00083BF4" w:rsidP="004E5D76">
            <w:pPr>
              <w:spacing w:before="10" w:after="10"/>
              <w:jc w:val="center"/>
              <w:rPr>
                <w:bCs/>
                <w:szCs w:val="24"/>
              </w:rPr>
            </w:pPr>
            <w:r w:rsidRPr="00DC221B">
              <w:rPr>
                <w:bCs/>
                <w:szCs w:val="24"/>
              </w:rPr>
              <w:t>а также:</w:t>
            </w:r>
          </w:p>
        </w:tc>
        <w:tc>
          <w:tcPr>
            <w:tcW w:w="0" w:type="auto"/>
            <w:vMerge w:val="restart"/>
          </w:tcPr>
          <w:p w:rsidR="00083BF4" w:rsidRPr="00DC221B" w:rsidRDefault="00083BF4" w:rsidP="004E5D76">
            <w:pPr>
              <w:spacing w:before="10" w:after="10"/>
              <w:jc w:val="center"/>
              <w:rPr>
                <w:bCs/>
                <w:szCs w:val="24"/>
              </w:rPr>
            </w:pPr>
            <w:r w:rsidRPr="00DC221B">
              <w:rPr>
                <w:bCs/>
                <w:szCs w:val="24"/>
              </w:rPr>
              <w:t>+</w:t>
            </w:r>
          </w:p>
        </w:tc>
        <w:tc>
          <w:tcPr>
            <w:tcW w:w="0" w:type="auto"/>
            <w:vMerge w:val="restart"/>
          </w:tcPr>
          <w:p w:rsidR="00083BF4" w:rsidRPr="00DC221B" w:rsidRDefault="00083BF4" w:rsidP="004E5D76">
            <w:pPr>
              <w:spacing w:before="10" w:after="10"/>
              <w:jc w:val="center"/>
              <w:rPr>
                <w:bCs/>
                <w:szCs w:val="24"/>
              </w:rPr>
            </w:pPr>
          </w:p>
        </w:tc>
        <w:tc>
          <w:tcPr>
            <w:tcW w:w="0" w:type="auto"/>
            <w:vMerge w:val="restart"/>
          </w:tcPr>
          <w:p w:rsidR="00083BF4" w:rsidRPr="00DC221B" w:rsidRDefault="00083BF4" w:rsidP="004E5D76">
            <w:pPr>
              <w:spacing w:before="10" w:after="10"/>
              <w:jc w:val="center"/>
              <w:rPr>
                <w:bCs/>
                <w:szCs w:val="24"/>
              </w:rPr>
            </w:pPr>
          </w:p>
        </w:tc>
        <w:tc>
          <w:tcPr>
            <w:tcW w:w="0" w:type="auto"/>
            <w:vMerge w:val="restart"/>
          </w:tcPr>
          <w:p w:rsidR="00083BF4" w:rsidRPr="00DC221B" w:rsidRDefault="00083BF4" w:rsidP="004E5D76">
            <w:pPr>
              <w:spacing w:before="10" w:after="10"/>
              <w:jc w:val="center"/>
              <w:rPr>
                <w:bCs/>
                <w:szCs w:val="24"/>
              </w:rPr>
            </w:pPr>
          </w:p>
        </w:tc>
        <w:tc>
          <w:tcPr>
            <w:tcW w:w="0" w:type="auto"/>
            <w:vMerge w:val="restart"/>
          </w:tcPr>
          <w:p w:rsidR="00083BF4" w:rsidRPr="00DC221B" w:rsidRDefault="00083BF4" w:rsidP="004E5D76">
            <w:pPr>
              <w:spacing w:before="10" w:after="10"/>
              <w:jc w:val="center"/>
              <w:rPr>
                <w:bCs/>
                <w:szCs w:val="24"/>
              </w:rPr>
            </w:pPr>
          </w:p>
        </w:tc>
        <w:tc>
          <w:tcPr>
            <w:tcW w:w="0" w:type="auto"/>
            <w:vMerge w:val="restart"/>
          </w:tcPr>
          <w:p w:rsidR="00083BF4" w:rsidRPr="00DC221B" w:rsidRDefault="00083BF4" w:rsidP="004E5D76">
            <w:pPr>
              <w:spacing w:before="10" w:after="10"/>
              <w:jc w:val="center"/>
              <w:rPr>
                <w:bCs/>
                <w:szCs w:val="24"/>
              </w:rPr>
            </w:pPr>
          </w:p>
        </w:tc>
      </w:tr>
      <w:tr w:rsidR="00083BF4" w:rsidRPr="00DC221B" w:rsidTr="004E5D76">
        <w:trPr>
          <w:trHeight w:val="308"/>
        </w:trPr>
        <w:tc>
          <w:tcPr>
            <w:tcW w:w="0" w:type="auto"/>
            <w:vMerge/>
          </w:tcPr>
          <w:p w:rsidR="00083BF4" w:rsidRPr="00DC221B" w:rsidRDefault="00083BF4" w:rsidP="004E5D76">
            <w:pPr>
              <w:spacing w:before="10" w:after="10"/>
            </w:pPr>
          </w:p>
        </w:tc>
        <w:tc>
          <w:tcPr>
            <w:tcW w:w="0" w:type="auto"/>
          </w:tcPr>
          <w:p w:rsidR="00083BF4" w:rsidRPr="00DC221B" w:rsidRDefault="00083BF4" w:rsidP="004E5D76">
            <w:pPr>
              <w:spacing w:before="10" w:after="10"/>
            </w:pPr>
            <w:r w:rsidRPr="00DC221B">
              <w:t xml:space="preserve"> для денежного обязательства</w:t>
            </w:r>
          </w:p>
        </w:tc>
        <w:tc>
          <w:tcPr>
            <w:tcW w:w="0" w:type="auto"/>
          </w:tcPr>
          <w:p w:rsidR="00083BF4" w:rsidRPr="00DC221B" w:rsidRDefault="00083BF4" w:rsidP="004E5D76">
            <w:pPr>
              <w:spacing w:before="10" w:after="10"/>
              <w:jc w:val="center"/>
              <w:rPr>
                <w:bCs/>
                <w:szCs w:val="24"/>
              </w:rPr>
            </w:pPr>
            <w:r w:rsidRPr="00DC221B">
              <w:rPr>
                <w:bCs/>
                <w:szCs w:val="24"/>
              </w:rPr>
              <w:t>19, 19(1), 21, 24</w:t>
            </w:r>
          </w:p>
        </w:tc>
        <w:tc>
          <w:tcPr>
            <w:tcW w:w="0" w:type="auto"/>
          </w:tcPr>
          <w:p w:rsidR="00083BF4" w:rsidRPr="00DC221B" w:rsidRDefault="00083BF4" w:rsidP="004E5D76">
            <w:pPr>
              <w:spacing w:before="10" w:after="10"/>
              <w:jc w:val="center"/>
              <w:rPr>
                <w:bCs/>
                <w:szCs w:val="24"/>
              </w:rPr>
            </w:pPr>
            <w:r w:rsidRPr="00DC221B">
              <w:rPr>
                <w:bCs/>
                <w:szCs w:val="24"/>
              </w:rPr>
              <w:t>12, 12(1), 14, 16</w:t>
            </w:r>
          </w:p>
        </w:tc>
        <w:tc>
          <w:tcPr>
            <w:tcW w:w="0" w:type="auto"/>
            <w:vMerge/>
          </w:tcPr>
          <w:p w:rsidR="00083BF4" w:rsidRPr="00DC221B" w:rsidRDefault="00083BF4" w:rsidP="004E5D76">
            <w:pPr>
              <w:spacing w:before="10" w:after="10"/>
              <w:jc w:val="center"/>
              <w:rPr>
                <w:bCs/>
                <w:szCs w:val="24"/>
              </w:rPr>
            </w:pPr>
          </w:p>
        </w:tc>
        <w:tc>
          <w:tcPr>
            <w:tcW w:w="0" w:type="auto"/>
            <w:vMerge/>
          </w:tcPr>
          <w:p w:rsidR="00083BF4" w:rsidRPr="00DC221B" w:rsidRDefault="00083BF4" w:rsidP="004E5D76">
            <w:pPr>
              <w:spacing w:before="10" w:after="10"/>
              <w:jc w:val="center"/>
              <w:rPr>
                <w:bCs/>
                <w:szCs w:val="24"/>
              </w:rPr>
            </w:pPr>
          </w:p>
        </w:tc>
        <w:tc>
          <w:tcPr>
            <w:tcW w:w="0" w:type="auto"/>
            <w:vMerge/>
          </w:tcPr>
          <w:p w:rsidR="00083BF4" w:rsidRPr="00DC221B" w:rsidRDefault="00083BF4" w:rsidP="004E5D76">
            <w:pPr>
              <w:spacing w:before="10" w:after="10"/>
              <w:jc w:val="center"/>
              <w:rPr>
                <w:bCs/>
                <w:szCs w:val="24"/>
              </w:rPr>
            </w:pPr>
          </w:p>
        </w:tc>
        <w:tc>
          <w:tcPr>
            <w:tcW w:w="0" w:type="auto"/>
            <w:vMerge/>
          </w:tcPr>
          <w:p w:rsidR="00083BF4" w:rsidRPr="00DC221B" w:rsidRDefault="00083BF4" w:rsidP="004E5D76">
            <w:pPr>
              <w:spacing w:before="10" w:after="10"/>
              <w:jc w:val="center"/>
              <w:rPr>
                <w:bCs/>
                <w:szCs w:val="24"/>
              </w:rPr>
            </w:pPr>
          </w:p>
        </w:tc>
        <w:tc>
          <w:tcPr>
            <w:tcW w:w="0" w:type="auto"/>
            <w:vMerge/>
          </w:tcPr>
          <w:p w:rsidR="00083BF4" w:rsidRPr="00DC221B" w:rsidRDefault="00083BF4" w:rsidP="004E5D76">
            <w:pPr>
              <w:spacing w:before="10" w:after="10"/>
              <w:jc w:val="center"/>
              <w:rPr>
                <w:bCs/>
                <w:szCs w:val="24"/>
              </w:rPr>
            </w:pPr>
          </w:p>
        </w:tc>
        <w:tc>
          <w:tcPr>
            <w:tcW w:w="0" w:type="auto"/>
            <w:vMerge/>
          </w:tcPr>
          <w:p w:rsidR="00083BF4" w:rsidRPr="00DC221B" w:rsidRDefault="00083BF4" w:rsidP="004E5D76">
            <w:pPr>
              <w:spacing w:before="10" w:after="10"/>
              <w:jc w:val="center"/>
              <w:rPr>
                <w:bCs/>
                <w:szCs w:val="24"/>
              </w:rPr>
            </w:pPr>
          </w:p>
        </w:tc>
      </w:tr>
      <w:tr w:rsidR="00083BF4" w:rsidRPr="00DC221B" w:rsidTr="004E5D76">
        <w:trPr>
          <w:trHeight w:val="299"/>
        </w:trPr>
        <w:tc>
          <w:tcPr>
            <w:tcW w:w="0" w:type="auto"/>
            <w:vMerge/>
          </w:tcPr>
          <w:p w:rsidR="00083BF4" w:rsidRPr="00DC221B" w:rsidRDefault="00083BF4" w:rsidP="004E5D76">
            <w:pPr>
              <w:spacing w:before="10" w:after="10"/>
            </w:pPr>
          </w:p>
        </w:tc>
        <w:tc>
          <w:tcPr>
            <w:tcW w:w="0" w:type="auto"/>
          </w:tcPr>
          <w:p w:rsidR="00083BF4" w:rsidRPr="00DC221B" w:rsidRDefault="00083BF4" w:rsidP="004E5D76">
            <w:pPr>
              <w:spacing w:before="10" w:after="10"/>
            </w:pPr>
            <w:r w:rsidRPr="00DC221B">
              <w:t xml:space="preserve"> для неденежного обязательства</w:t>
            </w:r>
          </w:p>
        </w:tc>
        <w:tc>
          <w:tcPr>
            <w:tcW w:w="0" w:type="auto"/>
          </w:tcPr>
          <w:p w:rsidR="00083BF4" w:rsidRPr="00DC221B" w:rsidRDefault="00083BF4" w:rsidP="004E5D76">
            <w:pPr>
              <w:spacing w:before="10" w:after="10"/>
              <w:jc w:val="center"/>
              <w:rPr>
                <w:bCs/>
                <w:szCs w:val="24"/>
              </w:rPr>
            </w:pPr>
            <w:r w:rsidRPr="00DC221B">
              <w:rPr>
                <w:bCs/>
                <w:szCs w:val="24"/>
              </w:rPr>
              <w:t>31</w:t>
            </w:r>
          </w:p>
        </w:tc>
        <w:tc>
          <w:tcPr>
            <w:tcW w:w="0" w:type="auto"/>
          </w:tcPr>
          <w:p w:rsidR="00083BF4" w:rsidRPr="00DC221B" w:rsidRDefault="00083BF4" w:rsidP="004E5D76">
            <w:pPr>
              <w:spacing w:before="10" w:after="10"/>
              <w:jc w:val="center"/>
              <w:rPr>
                <w:bCs/>
                <w:szCs w:val="24"/>
              </w:rPr>
            </w:pPr>
            <w:r w:rsidRPr="00DC221B">
              <w:rPr>
                <w:bCs/>
                <w:szCs w:val="24"/>
              </w:rPr>
              <w:t>22</w:t>
            </w:r>
          </w:p>
        </w:tc>
        <w:tc>
          <w:tcPr>
            <w:tcW w:w="0" w:type="auto"/>
            <w:vMerge/>
          </w:tcPr>
          <w:p w:rsidR="00083BF4" w:rsidRPr="00DC221B" w:rsidRDefault="00083BF4" w:rsidP="004E5D76">
            <w:pPr>
              <w:spacing w:before="10" w:after="10"/>
              <w:jc w:val="center"/>
              <w:rPr>
                <w:bCs/>
                <w:szCs w:val="24"/>
              </w:rPr>
            </w:pPr>
          </w:p>
        </w:tc>
        <w:tc>
          <w:tcPr>
            <w:tcW w:w="0" w:type="auto"/>
            <w:vMerge/>
          </w:tcPr>
          <w:p w:rsidR="00083BF4" w:rsidRPr="00DC221B" w:rsidRDefault="00083BF4" w:rsidP="004E5D76">
            <w:pPr>
              <w:spacing w:before="10" w:after="10"/>
              <w:jc w:val="center"/>
              <w:rPr>
                <w:bCs/>
                <w:szCs w:val="24"/>
              </w:rPr>
            </w:pPr>
          </w:p>
        </w:tc>
        <w:tc>
          <w:tcPr>
            <w:tcW w:w="0" w:type="auto"/>
            <w:vMerge/>
          </w:tcPr>
          <w:p w:rsidR="00083BF4" w:rsidRPr="00DC221B" w:rsidRDefault="00083BF4" w:rsidP="004E5D76">
            <w:pPr>
              <w:spacing w:before="10" w:after="10"/>
              <w:jc w:val="center"/>
              <w:rPr>
                <w:bCs/>
                <w:szCs w:val="24"/>
              </w:rPr>
            </w:pPr>
          </w:p>
        </w:tc>
        <w:tc>
          <w:tcPr>
            <w:tcW w:w="0" w:type="auto"/>
            <w:vMerge/>
          </w:tcPr>
          <w:p w:rsidR="00083BF4" w:rsidRPr="00DC221B" w:rsidRDefault="00083BF4" w:rsidP="004E5D76">
            <w:pPr>
              <w:spacing w:before="10" w:after="10"/>
              <w:jc w:val="center"/>
              <w:rPr>
                <w:bCs/>
                <w:szCs w:val="24"/>
              </w:rPr>
            </w:pPr>
          </w:p>
        </w:tc>
        <w:tc>
          <w:tcPr>
            <w:tcW w:w="0" w:type="auto"/>
            <w:vMerge/>
          </w:tcPr>
          <w:p w:rsidR="00083BF4" w:rsidRPr="00DC221B" w:rsidRDefault="00083BF4" w:rsidP="004E5D76">
            <w:pPr>
              <w:spacing w:before="10" w:after="10"/>
              <w:jc w:val="center"/>
              <w:rPr>
                <w:bCs/>
                <w:szCs w:val="24"/>
              </w:rPr>
            </w:pPr>
          </w:p>
        </w:tc>
        <w:tc>
          <w:tcPr>
            <w:tcW w:w="0" w:type="auto"/>
            <w:vMerge/>
          </w:tcPr>
          <w:p w:rsidR="00083BF4" w:rsidRPr="00DC221B" w:rsidRDefault="00083BF4" w:rsidP="004E5D76">
            <w:pPr>
              <w:spacing w:before="10" w:after="10"/>
              <w:jc w:val="center"/>
              <w:rPr>
                <w:bCs/>
                <w:szCs w:val="24"/>
              </w:rPr>
            </w:pPr>
          </w:p>
        </w:tc>
      </w:tr>
      <w:tr w:rsidR="00083BF4" w:rsidRPr="00DC221B" w:rsidTr="004E5D76">
        <w:trPr>
          <w:trHeight w:val="430"/>
        </w:trPr>
        <w:tc>
          <w:tcPr>
            <w:tcW w:w="0" w:type="auto"/>
            <w:vMerge w:val="restart"/>
          </w:tcPr>
          <w:p w:rsidR="00083BF4" w:rsidRPr="00DC221B" w:rsidRDefault="00083BF4" w:rsidP="004E5D76">
            <w:pPr>
              <w:spacing w:before="10" w:after="10"/>
            </w:pPr>
            <w:r w:rsidRPr="00DC221B">
              <w:lastRenderedPageBreak/>
              <w:t>2.3</w:t>
            </w:r>
          </w:p>
        </w:tc>
        <w:tc>
          <w:tcPr>
            <w:tcW w:w="0" w:type="auto"/>
          </w:tcPr>
          <w:p w:rsidR="00083BF4" w:rsidRPr="00DC221B" w:rsidRDefault="00083BF4" w:rsidP="004E5D76">
            <w:pPr>
              <w:spacing w:before="10" w:after="10"/>
            </w:pPr>
            <w:r w:rsidRPr="00DC221B">
              <w:t xml:space="preserve">Изменение задолженности, в том числе ввиду исполнения обязательства, наступили ответственность поручителя или </w:t>
            </w:r>
          </w:p>
          <w:p w:rsidR="00083BF4" w:rsidRPr="00DC221B" w:rsidRDefault="00083BF4" w:rsidP="004E5D76">
            <w:pPr>
              <w:spacing w:before="10" w:after="10"/>
            </w:pPr>
            <w:r w:rsidRPr="00DC221B">
              <w:t xml:space="preserve">обязательство принципала возместить </w:t>
            </w:r>
          </w:p>
          <w:p w:rsidR="00083BF4" w:rsidRPr="00DC221B" w:rsidRDefault="00083BF4" w:rsidP="004E5D76">
            <w:pPr>
              <w:spacing w:before="10" w:after="10"/>
            </w:pPr>
            <w:r w:rsidRPr="00DC221B">
              <w:t>выплаченную сумму:</w:t>
            </w:r>
          </w:p>
        </w:tc>
        <w:tc>
          <w:tcPr>
            <w:tcW w:w="0" w:type="auto"/>
          </w:tcPr>
          <w:p w:rsidR="00083BF4" w:rsidRPr="00DC221B" w:rsidRDefault="00083BF4" w:rsidP="004E5D76">
            <w:pPr>
              <w:spacing w:before="10" w:after="10"/>
              <w:jc w:val="center"/>
              <w:rPr>
                <w:szCs w:val="24"/>
              </w:rPr>
            </w:pPr>
            <w:r w:rsidRPr="00DC221B">
              <w:rPr>
                <w:szCs w:val="24"/>
              </w:rPr>
              <w:t xml:space="preserve">18, 20, 30, </w:t>
            </w:r>
            <w:r w:rsidR="00683673" w:rsidRPr="00DC221B">
              <w:rPr>
                <w:szCs w:val="24"/>
              </w:rPr>
              <w:t xml:space="preserve">36(1), </w:t>
            </w:r>
            <w:r w:rsidRPr="00DC221B">
              <w:rPr>
                <w:szCs w:val="24"/>
              </w:rPr>
              <w:t>37, 54, 55 – при наличии обращения, 56, а также:</w:t>
            </w:r>
          </w:p>
        </w:tc>
        <w:tc>
          <w:tcPr>
            <w:tcW w:w="0" w:type="auto"/>
          </w:tcPr>
          <w:p w:rsidR="00083BF4" w:rsidRPr="00DC221B" w:rsidRDefault="00083BF4" w:rsidP="004E5D76">
            <w:pPr>
              <w:spacing w:before="10" w:after="10"/>
              <w:jc w:val="center"/>
              <w:rPr>
                <w:bCs/>
                <w:szCs w:val="24"/>
              </w:rPr>
            </w:pPr>
            <w:r w:rsidRPr="00DC221B">
              <w:rPr>
                <w:bCs/>
                <w:szCs w:val="24"/>
              </w:rPr>
              <w:t xml:space="preserve">11, 13, 21, </w:t>
            </w:r>
            <w:r w:rsidR="00E6274E" w:rsidRPr="00DC221B">
              <w:rPr>
                <w:bCs/>
                <w:szCs w:val="24"/>
              </w:rPr>
              <w:t xml:space="preserve">27(1), </w:t>
            </w:r>
            <w:r w:rsidRPr="00DC221B">
              <w:rPr>
                <w:bCs/>
                <w:szCs w:val="24"/>
              </w:rPr>
              <w:t>28, 44, 4</w:t>
            </w:r>
            <w:r w:rsidRPr="00DC221B">
              <w:rPr>
                <w:szCs w:val="24"/>
              </w:rPr>
              <w:t xml:space="preserve">5 – при наличии обращения, </w:t>
            </w:r>
            <w:r w:rsidRPr="00DC221B">
              <w:rPr>
                <w:bCs/>
                <w:szCs w:val="24"/>
              </w:rPr>
              <w:t>46, а также:</w:t>
            </w:r>
          </w:p>
        </w:tc>
        <w:tc>
          <w:tcPr>
            <w:tcW w:w="0" w:type="auto"/>
            <w:vMerge w:val="restart"/>
          </w:tcPr>
          <w:p w:rsidR="00083BF4" w:rsidRPr="00DC221B" w:rsidRDefault="00083BF4" w:rsidP="004E5D76">
            <w:pPr>
              <w:spacing w:before="10" w:after="10"/>
              <w:jc w:val="center"/>
            </w:pPr>
            <w:r w:rsidRPr="00DC221B">
              <w:t>+</w:t>
            </w:r>
          </w:p>
          <w:p w:rsidR="00083BF4" w:rsidRPr="00DC221B" w:rsidRDefault="00083BF4" w:rsidP="004E5D76">
            <w:pPr>
              <w:spacing w:before="10" w:after="10"/>
              <w:jc w:val="center"/>
            </w:pPr>
          </w:p>
        </w:tc>
        <w:tc>
          <w:tcPr>
            <w:tcW w:w="0" w:type="auto"/>
            <w:vMerge w:val="restart"/>
          </w:tcPr>
          <w:p w:rsidR="00083BF4" w:rsidRPr="00DC221B" w:rsidRDefault="00083BF4" w:rsidP="004E5D76">
            <w:pPr>
              <w:spacing w:before="10" w:after="10"/>
              <w:jc w:val="center"/>
            </w:pPr>
          </w:p>
        </w:tc>
        <w:tc>
          <w:tcPr>
            <w:tcW w:w="0" w:type="auto"/>
            <w:vMerge w:val="restart"/>
          </w:tcPr>
          <w:p w:rsidR="00083BF4" w:rsidRPr="00DC221B" w:rsidRDefault="00083BF4" w:rsidP="004E5D76">
            <w:pPr>
              <w:spacing w:before="10" w:after="10"/>
              <w:jc w:val="center"/>
            </w:pPr>
          </w:p>
        </w:tc>
        <w:tc>
          <w:tcPr>
            <w:tcW w:w="0" w:type="auto"/>
            <w:vMerge w:val="restart"/>
          </w:tcPr>
          <w:p w:rsidR="00083BF4" w:rsidRPr="00DC221B" w:rsidRDefault="00083BF4" w:rsidP="004E5D76">
            <w:pPr>
              <w:spacing w:before="10" w:after="10"/>
              <w:jc w:val="center"/>
            </w:pPr>
          </w:p>
        </w:tc>
        <w:tc>
          <w:tcPr>
            <w:tcW w:w="0" w:type="auto"/>
            <w:vMerge w:val="restart"/>
          </w:tcPr>
          <w:p w:rsidR="00083BF4" w:rsidRPr="00DC221B" w:rsidRDefault="00083BF4" w:rsidP="004E5D76">
            <w:pPr>
              <w:spacing w:before="10" w:after="10"/>
              <w:jc w:val="center"/>
            </w:pPr>
          </w:p>
        </w:tc>
        <w:tc>
          <w:tcPr>
            <w:tcW w:w="0" w:type="auto"/>
            <w:vMerge w:val="restart"/>
          </w:tcPr>
          <w:p w:rsidR="00083BF4" w:rsidRPr="00DC221B" w:rsidRDefault="00083BF4" w:rsidP="004E5D76">
            <w:pPr>
              <w:spacing w:before="10" w:after="10"/>
              <w:jc w:val="center"/>
            </w:pPr>
          </w:p>
        </w:tc>
      </w:tr>
      <w:tr w:rsidR="00083BF4" w:rsidRPr="00DC221B" w:rsidTr="004E5D76">
        <w:trPr>
          <w:trHeight w:val="70"/>
        </w:trPr>
        <w:tc>
          <w:tcPr>
            <w:tcW w:w="0" w:type="auto"/>
            <w:vMerge/>
          </w:tcPr>
          <w:p w:rsidR="00083BF4" w:rsidRPr="00DC221B" w:rsidRDefault="00083BF4" w:rsidP="004E5D76">
            <w:pPr>
              <w:spacing w:before="10" w:after="10"/>
            </w:pPr>
          </w:p>
        </w:tc>
        <w:tc>
          <w:tcPr>
            <w:tcW w:w="0" w:type="auto"/>
          </w:tcPr>
          <w:p w:rsidR="00083BF4" w:rsidRPr="00DC221B" w:rsidRDefault="00083BF4" w:rsidP="004E5D76">
            <w:pPr>
              <w:spacing w:before="10" w:after="10"/>
            </w:pPr>
            <w:r w:rsidRPr="00DC221B">
              <w:t xml:space="preserve"> для денежного обязательства</w:t>
            </w:r>
          </w:p>
        </w:tc>
        <w:tc>
          <w:tcPr>
            <w:tcW w:w="0" w:type="auto"/>
          </w:tcPr>
          <w:p w:rsidR="00083BF4" w:rsidRPr="00DC221B" w:rsidRDefault="00083BF4" w:rsidP="004E5D76">
            <w:pPr>
              <w:spacing w:before="10" w:after="10"/>
              <w:jc w:val="center"/>
              <w:rPr>
                <w:szCs w:val="24"/>
              </w:rPr>
            </w:pPr>
            <w:r w:rsidRPr="00DC221B">
              <w:rPr>
                <w:szCs w:val="24"/>
              </w:rPr>
              <w:t>19, 19(1), 21, 22, 25–29(1)</w:t>
            </w:r>
          </w:p>
        </w:tc>
        <w:tc>
          <w:tcPr>
            <w:tcW w:w="0" w:type="auto"/>
          </w:tcPr>
          <w:p w:rsidR="00083BF4" w:rsidRPr="00DC221B" w:rsidRDefault="00083BF4" w:rsidP="004E5D76">
            <w:pPr>
              <w:spacing w:before="10" w:after="10"/>
              <w:jc w:val="center"/>
              <w:rPr>
                <w:bCs/>
                <w:szCs w:val="24"/>
              </w:rPr>
            </w:pPr>
            <w:r w:rsidRPr="00DC221B">
              <w:rPr>
                <w:bCs/>
                <w:szCs w:val="24"/>
              </w:rPr>
              <w:t>12, 12(1), 14, 17–20</w:t>
            </w: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r>
      <w:tr w:rsidR="00083BF4" w:rsidRPr="00DC221B" w:rsidTr="004E5D76">
        <w:trPr>
          <w:trHeight w:val="102"/>
        </w:trPr>
        <w:tc>
          <w:tcPr>
            <w:tcW w:w="0" w:type="auto"/>
            <w:vMerge/>
          </w:tcPr>
          <w:p w:rsidR="00083BF4" w:rsidRPr="00DC221B" w:rsidRDefault="00083BF4" w:rsidP="004E5D76">
            <w:pPr>
              <w:spacing w:before="10" w:after="10"/>
            </w:pPr>
          </w:p>
        </w:tc>
        <w:tc>
          <w:tcPr>
            <w:tcW w:w="0" w:type="auto"/>
          </w:tcPr>
          <w:p w:rsidR="00083BF4" w:rsidRPr="00DC221B" w:rsidRDefault="00083BF4" w:rsidP="004E5D76">
            <w:pPr>
              <w:spacing w:before="10" w:after="10"/>
            </w:pPr>
            <w:r w:rsidRPr="00DC221B">
              <w:t xml:space="preserve"> для неденежного обязательства</w:t>
            </w:r>
          </w:p>
        </w:tc>
        <w:tc>
          <w:tcPr>
            <w:tcW w:w="0" w:type="auto"/>
          </w:tcPr>
          <w:p w:rsidR="00083BF4" w:rsidRPr="00DC221B" w:rsidRDefault="00083BF4" w:rsidP="004E5D76">
            <w:pPr>
              <w:spacing w:before="10" w:after="10"/>
              <w:jc w:val="center"/>
              <w:rPr>
                <w:szCs w:val="24"/>
              </w:rPr>
            </w:pPr>
            <w:r w:rsidRPr="00DC221B">
              <w:rPr>
                <w:szCs w:val="24"/>
              </w:rPr>
              <w:t>31</w:t>
            </w:r>
          </w:p>
        </w:tc>
        <w:tc>
          <w:tcPr>
            <w:tcW w:w="0" w:type="auto"/>
          </w:tcPr>
          <w:p w:rsidR="00083BF4" w:rsidRPr="00DC221B" w:rsidRDefault="00083BF4" w:rsidP="004E5D76">
            <w:pPr>
              <w:spacing w:before="10" w:after="10"/>
              <w:jc w:val="center"/>
              <w:rPr>
                <w:bCs/>
                <w:szCs w:val="24"/>
              </w:rPr>
            </w:pPr>
            <w:r w:rsidRPr="00DC221B">
              <w:rPr>
                <w:bCs/>
                <w:szCs w:val="24"/>
              </w:rPr>
              <w:t>22</w:t>
            </w: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r>
      <w:tr w:rsidR="00083BF4" w:rsidRPr="00DC221B" w:rsidTr="004E5D76">
        <w:trPr>
          <w:trHeight w:val="430"/>
        </w:trPr>
        <w:tc>
          <w:tcPr>
            <w:tcW w:w="0" w:type="auto"/>
          </w:tcPr>
          <w:p w:rsidR="00083BF4" w:rsidRPr="00DC221B" w:rsidRDefault="00083BF4" w:rsidP="004E5D76">
            <w:pPr>
              <w:spacing w:before="10" w:after="10"/>
            </w:pPr>
            <w:r w:rsidRPr="00DC221B">
              <w:t>2.4</w:t>
            </w:r>
          </w:p>
        </w:tc>
        <w:tc>
          <w:tcPr>
            <w:tcW w:w="0" w:type="auto"/>
          </w:tcPr>
          <w:p w:rsidR="00083BF4" w:rsidRPr="00DC221B" w:rsidRDefault="00083BF4" w:rsidP="004E5D76">
            <w:pPr>
              <w:spacing w:before="10" w:after="10"/>
            </w:pPr>
            <w:r w:rsidRPr="00DC221B">
              <w:t>Изменились сведения об обеспечении исполнения обязательства</w:t>
            </w:r>
          </w:p>
        </w:tc>
        <w:tc>
          <w:tcPr>
            <w:tcW w:w="0" w:type="auto"/>
          </w:tcPr>
          <w:p w:rsidR="00083BF4" w:rsidRPr="00DC221B" w:rsidRDefault="00083BF4" w:rsidP="004E5D76">
            <w:pPr>
              <w:spacing w:before="10" w:after="10"/>
              <w:jc w:val="center"/>
              <w:rPr>
                <w:szCs w:val="24"/>
              </w:rPr>
            </w:pPr>
            <w:r w:rsidRPr="00DC221B">
              <w:rPr>
                <w:szCs w:val="24"/>
              </w:rPr>
              <w:t>32–36</w:t>
            </w:r>
          </w:p>
        </w:tc>
        <w:tc>
          <w:tcPr>
            <w:tcW w:w="0" w:type="auto"/>
          </w:tcPr>
          <w:p w:rsidR="00083BF4" w:rsidRPr="00DC221B" w:rsidRDefault="00083BF4" w:rsidP="004E5D76">
            <w:pPr>
              <w:spacing w:before="10" w:after="10"/>
              <w:jc w:val="center"/>
              <w:rPr>
                <w:bCs/>
                <w:szCs w:val="24"/>
              </w:rPr>
            </w:pPr>
            <w:r w:rsidRPr="00DC221B">
              <w:rPr>
                <w:bCs/>
                <w:szCs w:val="24"/>
              </w:rPr>
              <w:t>23–27</w:t>
            </w:r>
          </w:p>
        </w:tc>
        <w:tc>
          <w:tcPr>
            <w:tcW w:w="0" w:type="auto"/>
          </w:tcPr>
          <w:p w:rsidR="00083BF4" w:rsidRPr="00DC221B" w:rsidRDefault="00083BF4" w:rsidP="004E5D76">
            <w:pPr>
              <w:spacing w:before="10" w:after="10"/>
              <w:jc w:val="center"/>
            </w:pPr>
            <w:r w:rsidRPr="00DC221B">
              <w:t>+</w:t>
            </w:r>
          </w:p>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r>
      <w:tr w:rsidR="00083BF4" w:rsidRPr="00DC221B" w:rsidTr="004E5D76">
        <w:trPr>
          <w:trHeight w:val="186"/>
        </w:trPr>
        <w:tc>
          <w:tcPr>
            <w:tcW w:w="0" w:type="auto"/>
            <w:vMerge w:val="restart"/>
          </w:tcPr>
          <w:p w:rsidR="00083BF4" w:rsidRPr="00DC221B" w:rsidRDefault="00083BF4" w:rsidP="004E5D76">
            <w:pPr>
              <w:spacing w:before="10" w:after="10"/>
            </w:pPr>
            <w:r w:rsidRPr="00DC221B">
              <w:t>2.5</w:t>
            </w:r>
          </w:p>
        </w:tc>
        <w:tc>
          <w:tcPr>
            <w:tcW w:w="0" w:type="auto"/>
          </w:tcPr>
          <w:p w:rsidR="00083BF4" w:rsidRPr="00DC221B" w:rsidRDefault="00083BF4" w:rsidP="004E5D76">
            <w:pPr>
              <w:spacing w:before="10" w:after="10"/>
            </w:pPr>
            <w:r w:rsidRPr="00DC221B">
              <w:t>Обязательство субъекта прекратилось</w:t>
            </w:r>
          </w:p>
        </w:tc>
        <w:tc>
          <w:tcPr>
            <w:tcW w:w="0" w:type="auto"/>
          </w:tcPr>
          <w:p w:rsidR="00083BF4" w:rsidRPr="00DC221B" w:rsidRDefault="00083BF4" w:rsidP="004E5D76">
            <w:pPr>
              <w:spacing w:before="10" w:after="10"/>
              <w:jc w:val="center"/>
              <w:rPr>
                <w:szCs w:val="24"/>
              </w:rPr>
            </w:pPr>
            <w:r w:rsidRPr="00DC221B">
              <w:rPr>
                <w:szCs w:val="24"/>
              </w:rPr>
              <w:t>18, 30, 38, 56, а также:</w:t>
            </w:r>
          </w:p>
        </w:tc>
        <w:tc>
          <w:tcPr>
            <w:tcW w:w="0" w:type="auto"/>
          </w:tcPr>
          <w:p w:rsidR="00083BF4" w:rsidRPr="00DC221B" w:rsidRDefault="00083BF4" w:rsidP="004E5D76">
            <w:pPr>
              <w:spacing w:before="10" w:after="10"/>
              <w:jc w:val="center"/>
              <w:rPr>
                <w:bCs/>
                <w:szCs w:val="24"/>
              </w:rPr>
            </w:pPr>
            <w:r w:rsidRPr="00DC221B">
              <w:rPr>
                <w:bCs/>
                <w:szCs w:val="24"/>
              </w:rPr>
              <w:t>11, 21, 29, 46, а также:</w:t>
            </w:r>
          </w:p>
        </w:tc>
        <w:tc>
          <w:tcPr>
            <w:tcW w:w="0" w:type="auto"/>
            <w:vMerge w:val="restart"/>
          </w:tcPr>
          <w:p w:rsidR="00083BF4" w:rsidRPr="00DC221B" w:rsidRDefault="00083BF4" w:rsidP="004E5D76">
            <w:pPr>
              <w:spacing w:before="10" w:after="10"/>
              <w:jc w:val="center"/>
            </w:pPr>
            <w:r w:rsidRPr="00DC221B">
              <w:t>+</w:t>
            </w:r>
          </w:p>
          <w:p w:rsidR="00083BF4" w:rsidRPr="00DC221B" w:rsidRDefault="00083BF4" w:rsidP="004E5D76">
            <w:pPr>
              <w:spacing w:before="10" w:after="10"/>
              <w:jc w:val="center"/>
            </w:pPr>
          </w:p>
        </w:tc>
        <w:tc>
          <w:tcPr>
            <w:tcW w:w="0" w:type="auto"/>
            <w:vMerge w:val="restart"/>
          </w:tcPr>
          <w:p w:rsidR="00083BF4" w:rsidRPr="00DC221B" w:rsidRDefault="00083BF4" w:rsidP="004E5D76">
            <w:pPr>
              <w:spacing w:before="10" w:after="10"/>
              <w:jc w:val="center"/>
            </w:pPr>
          </w:p>
        </w:tc>
        <w:tc>
          <w:tcPr>
            <w:tcW w:w="0" w:type="auto"/>
            <w:vMerge w:val="restart"/>
          </w:tcPr>
          <w:p w:rsidR="00083BF4" w:rsidRPr="00DC221B" w:rsidRDefault="00083BF4" w:rsidP="004E5D76">
            <w:pPr>
              <w:spacing w:before="10" w:after="10"/>
              <w:jc w:val="center"/>
            </w:pPr>
          </w:p>
        </w:tc>
        <w:tc>
          <w:tcPr>
            <w:tcW w:w="0" w:type="auto"/>
            <w:vMerge w:val="restart"/>
          </w:tcPr>
          <w:p w:rsidR="00083BF4" w:rsidRPr="00DC221B" w:rsidRDefault="00083BF4" w:rsidP="004E5D76">
            <w:pPr>
              <w:spacing w:before="10" w:after="10"/>
              <w:jc w:val="center"/>
            </w:pPr>
          </w:p>
        </w:tc>
        <w:tc>
          <w:tcPr>
            <w:tcW w:w="0" w:type="auto"/>
            <w:vMerge w:val="restart"/>
          </w:tcPr>
          <w:p w:rsidR="00083BF4" w:rsidRPr="00DC221B" w:rsidRDefault="00083BF4" w:rsidP="004E5D76">
            <w:pPr>
              <w:spacing w:before="10" w:after="10"/>
              <w:jc w:val="center"/>
            </w:pPr>
          </w:p>
        </w:tc>
        <w:tc>
          <w:tcPr>
            <w:tcW w:w="0" w:type="auto"/>
            <w:vMerge w:val="restart"/>
          </w:tcPr>
          <w:p w:rsidR="00083BF4" w:rsidRPr="00DC221B" w:rsidRDefault="00083BF4" w:rsidP="004E5D76">
            <w:pPr>
              <w:spacing w:before="10" w:after="10"/>
              <w:jc w:val="center"/>
            </w:pPr>
          </w:p>
        </w:tc>
      </w:tr>
      <w:tr w:rsidR="00083BF4" w:rsidRPr="00DC221B" w:rsidTr="004E5D76">
        <w:trPr>
          <w:trHeight w:val="110"/>
        </w:trPr>
        <w:tc>
          <w:tcPr>
            <w:tcW w:w="0" w:type="auto"/>
            <w:vMerge/>
          </w:tcPr>
          <w:p w:rsidR="00083BF4" w:rsidRPr="00DC221B" w:rsidRDefault="00083BF4" w:rsidP="004E5D76">
            <w:pPr>
              <w:spacing w:before="10" w:after="10"/>
            </w:pPr>
          </w:p>
        </w:tc>
        <w:tc>
          <w:tcPr>
            <w:tcW w:w="0" w:type="auto"/>
          </w:tcPr>
          <w:p w:rsidR="00083BF4" w:rsidRPr="00DC221B" w:rsidRDefault="00083BF4" w:rsidP="004E5D76">
            <w:pPr>
              <w:spacing w:before="10" w:after="10"/>
            </w:pPr>
            <w:r w:rsidRPr="00DC221B">
              <w:t xml:space="preserve"> для денежного обязательства</w:t>
            </w:r>
          </w:p>
        </w:tc>
        <w:tc>
          <w:tcPr>
            <w:tcW w:w="0" w:type="auto"/>
          </w:tcPr>
          <w:p w:rsidR="00083BF4" w:rsidRPr="00DC221B" w:rsidRDefault="00083BF4" w:rsidP="004E5D76">
            <w:pPr>
              <w:spacing w:before="10" w:after="10"/>
              <w:jc w:val="center"/>
              <w:rPr>
                <w:szCs w:val="24"/>
              </w:rPr>
            </w:pPr>
            <w:r w:rsidRPr="00DC221B">
              <w:rPr>
                <w:szCs w:val="24"/>
              </w:rPr>
              <w:t>19, 19(1), 21, 22, 25–29(1)</w:t>
            </w:r>
          </w:p>
        </w:tc>
        <w:tc>
          <w:tcPr>
            <w:tcW w:w="0" w:type="auto"/>
          </w:tcPr>
          <w:p w:rsidR="00083BF4" w:rsidRPr="00DC221B" w:rsidRDefault="00083BF4" w:rsidP="004E5D76">
            <w:pPr>
              <w:spacing w:before="10" w:after="10"/>
              <w:jc w:val="center"/>
              <w:rPr>
                <w:bCs/>
                <w:szCs w:val="24"/>
              </w:rPr>
            </w:pPr>
            <w:r w:rsidRPr="00DC221B">
              <w:rPr>
                <w:bCs/>
                <w:szCs w:val="24"/>
              </w:rPr>
              <w:t>12, 12(1), 14, 17–20</w:t>
            </w: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r>
      <w:tr w:rsidR="00083BF4" w:rsidRPr="00DC221B" w:rsidTr="004E5D76">
        <w:trPr>
          <w:trHeight w:val="255"/>
        </w:trPr>
        <w:tc>
          <w:tcPr>
            <w:tcW w:w="0" w:type="auto"/>
            <w:vMerge/>
          </w:tcPr>
          <w:p w:rsidR="00083BF4" w:rsidRPr="00DC221B" w:rsidRDefault="00083BF4" w:rsidP="004E5D76">
            <w:pPr>
              <w:spacing w:before="10" w:after="10"/>
            </w:pPr>
          </w:p>
        </w:tc>
        <w:tc>
          <w:tcPr>
            <w:tcW w:w="0" w:type="auto"/>
          </w:tcPr>
          <w:p w:rsidR="00083BF4" w:rsidRPr="00DC221B" w:rsidRDefault="00083BF4" w:rsidP="004E5D76">
            <w:pPr>
              <w:spacing w:before="10" w:after="10"/>
            </w:pPr>
            <w:r w:rsidRPr="00DC221B">
              <w:t xml:space="preserve"> для неденежного обязательства</w:t>
            </w:r>
          </w:p>
        </w:tc>
        <w:tc>
          <w:tcPr>
            <w:tcW w:w="0" w:type="auto"/>
          </w:tcPr>
          <w:p w:rsidR="00083BF4" w:rsidRPr="00DC221B" w:rsidRDefault="00083BF4" w:rsidP="004E5D76">
            <w:pPr>
              <w:spacing w:before="10" w:after="10"/>
              <w:jc w:val="center"/>
              <w:rPr>
                <w:szCs w:val="24"/>
              </w:rPr>
            </w:pPr>
            <w:r w:rsidRPr="00DC221B">
              <w:rPr>
                <w:szCs w:val="24"/>
              </w:rPr>
              <w:t>31</w:t>
            </w:r>
          </w:p>
        </w:tc>
        <w:tc>
          <w:tcPr>
            <w:tcW w:w="0" w:type="auto"/>
          </w:tcPr>
          <w:p w:rsidR="00083BF4" w:rsidRPr="00DC221B" w:rsidRDefault="00083BF4" w:rsidP="004E5D76">
            <w:pPr>
              <w:spacing w:before="10" w:after="10"/>
              <w:jc w:val="center"/>
              <w:rPr>
                <w:bCs/>
                <w:szCs w:val="24"/>
              </w:rPr>
            </w:pPr>
            <w:r w:rsidRPr="00DC221B">
              <w:rPr>
                <w:bCs/>
                <w:szCs w:val="24"/>
              </w:rPr>
              <w:t>22</w:t>
            </w: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r>
      <w:tr w:rsidR="00083BF4" w:rsidRPr="00DC221B" w:rsidTr="004E5D76">
        <w:trPr>
          <w:trHeight w:val="54"/>
        </w:trPr>
        <w:tc>
          <w:tcPr>
            <w:tcW w:w="0" w:type="auto"/>
          </w:tcPr>
          <w:p w:rsidR="00083BF4" w:rsidRPr="00DC221B" w:rsidRDefault="00083BF4" w:rsidP="004E5D76">
            <w:pPr>
              <w:spacing w:before="10" w:after="10"/>
            </w:pPr>
            <w:r w:rsidRPr="00DC221B">
              <w:t>2.6</w:t>
            </w:r>
          </w:p>
        </w:tc>
        <w:tc>
          <w:tcPr>
            <w:tcW w:w="0" w:type="auto"/>
          </w:tcPr>
          <w:p w:rsidR="00083BF4" w:rsidRPr="00DC221B" w:rsidRDefault="00083BF4" w:rsidP="004E5D76">
            <w:pPr>
              <w:spacing w:before="10" w:after="10"/>
            </w:pPr>
            <w:r w:rsidRPr="00DC221B">
              <w:t xml:space="preserve">Изменились сведения о судебном споре или требовании по обязательству </w:t>
            </w:r>
          </w:p>
        </w:tc>
        <w:tc>
          <w:tcPr>
            <w:tcW w:w="0" w:type="auto"/>
          </w:tcPr>
          <w:p w:rsidR="00083BF4" w:rsidRPr="00DC221B" w:rsidRDefault="00083BF4" w:rsidP="004E5D76">
            <w:pPr>
              <w:spacing w:before="10" w:after="10"/>
              <w:jc w:val="center"/>
              <w:rPr>
                <w:szCs w:val="24"/>
              </w:rPr>
            </w:pPr>
            <w:r w:rsidRPr="00DC221B">
              <w:rPr>
                <w:szCs w:val="24"/>
              </w:rPr>
              <w:t>39</w:t>
            </w:r>
          </w:p>
        </w:tc>
        <w:tc>
          <w:tcPr>
            <w:tcW w:w="0" w:type="auto"/>
          </w:tcPr>
          <w:p w:rsidR="00083BF4" w:rsidRPr="00DC221B" w:rsidRDefault="00083BF4" w:rsidP="004E5D76">
            <w:pPr>
              <w:spacing w:before="10" w:after="10"/>
              <w:jc w:val="center"/>
              <w:rPr>
                <w:bCs/>
                <w:szCs w:val="24"/>
              </w:rPr>
            </w:pPr>
            <w:r w:rsidRPr="00DC221B">
              <w:rPr>
                <w:bCs/>
                <w:szCs w:val="24"/>
              </w:rPr>
              <w:t>30</w:t>
            </w:r>
          </w:p>
        </w:tc>
        <w:tc>
          <w:tcPr>
            <w:tcW w:w="0" w:type="auto"/>
          </w:tcPr>
          <w:p w:rsidR="00083BF4" w:rsidRPr="00DC221B" w:rsidRDefault="00083BF4" w:rsidP="004E5D76">
            <w:pPr>
              <w:spacing w:before="10" w:after="10"/>
              <w:jc w:val="center"/>
            </w:pPr>
            <w:r w:rsidRPr="00DC221B">
              <w:t>+</w:t>
            </w:r>
          </w:p>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r>
      <w:tr w:rsidR="00083BF4" w:rsidRPr="00DC221B" w:rsidTr="004E5D76">
        <w:tc>
          <w:tcPr>
            <w:tcW w:w="0" w:type="auto"/>
          </w:tcPr>
          <w:p w:rsidR="00083BF4" w:rsidRPr="00DC221B" w:rsidRDefault="00083BF4" w:rsidP="004E5D76">
            <w:pPr>
              <w:spacing w:before="10" w:after="10"/>
            </w:pPr>
            <w:r w:rsidRPr="00DC221B">
              <w:t>2.7</w:t>
            </w:r>
          </w:p>
        </w:tc>
        <w:tc>
          <w:tcPr>
            <w:tcW w:w="0" w:type="auto"/>
          </w:tcPr>
          <w:p w:rsidR="00083BF4" w:rsidRPr="00DC221B" w:rsidRDefault="00083BF4" w:rsidP="004E5D76">
            <w:pPr>
              <w:spacing w:before="10" w:after="10"/>
            </w:pPr>
            <w:r w:rsidRPr="00DC221B">
              <w:t>Квалифицированное бюро получило от бюро данные для формирования сведений о</w:t>
            </w:r>
            <w:r w:rsidRPr="00DC221B">
              <w:rPr>
                <w:lang w:val="en-US"/>
              </w:rPr>
              <w:t> </w:t>
            </w:r>
            <w:r w:rsidRPr="00DC221B">
              <w:t>среднемесячных платежах субъекта</w:t>
            </w:r>
          </w:p>
        </w:tc>
        <w:tc>
          <w:tcPr>
            <w:tcW w:w="0" w:type="auto"/>
          </w:tcPr>
          <w:p w:rsidR="00083BF4" w:rsidRPr="00DC221B" w:rsidRDefault="00083BF4" w:rsidP="004E5D76">
            <w:pPr>
              <w:spacing w:before="10" w:after="10"/>
              <w:jc w:val="center"/>
              <w:rPr>
                <w:szCs w:val="24"/>
              </w:rPr>
            </w:pPr>
            <w:r w:rsidRPr="00DC221B">
              <w:rPr>
                <w:szCs w:val="24"/>
              </w:rPr>
              <w:t>40</w:t>
            </w:r>
          </w:p>
        </w:tc>
        <w:tc>
          <w:tcPr>
            <w:tcW w:w="0" w:type="auto"/>
          </w:tcPr>
          <w:p w:rsidR="00083BF4" w:rsidRPr="00DC221B" w:rsidRDefault="00083BF4" w:rsidP="004E5D76">
            <w:pPr>
              <w:spacing w:before="10" w:after="10"/>
              <w:jc w:val="center"/>
              <w:rPr>
                <w:bCs/>
                <w:szCs w:val="24"/>
              </w:rPr>
            </w:pPr>
            <w:r w:rsidRPr="00DC221B">
              <w:rPr>
                <w:bCs/>
                <w:szCs w:val="24"/>
              </w:rPr>
              <w:t>Неприменимо</w:t>
            </w: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r w:rsidRPr="00DC221B">
              <w:t>+</w:t>
            </w:r>
            <w:r w:rsidR="00F1124E" w:rsidRPr="00DC221B">
              <w:rPr>
                <w:vertAlign w:val="superscript"/>
              </w:rPr>
              <w:fldChar w:fldCharType="begin"/>
            </w:r>
            <w:r w:rsidR="00F1124E" w:rsidRPr="00DC221B">
              <w:rPr>
                <w:vertAlign w:val="superscript"/>
              </w:rPr>
              <w:instrText xml:space="preserve"> NOTEREF _Ref184340525 \h  \* MERGEFORMAT </w:instrText>
            </w:r>
            <w:r w:rsidR="00F1124E" w:rsidRPr="00DC221B">
              <w:rPr>
                <w:vertAlign w:val="superscript"/>
              </w:rPr>
            </w:r>
            <w:r w:rsidR="00F1124E" w:rsidRPr="00DC221B">
              <w:rPr>
                <w:vertAlign w:val="superscript"/>
              </w:rPr>
              <w:fldChar w:fldCharType="separate"/>
            </w:r>
            <w:r w:rsidR="00477146" w:rsidRPr="00DC221B">
              <w:rPr>
                <w:vertAlign w:val="superscript"/>
              </w:rPr>
              <w:t>24</w:t>
            </w:r>
            <w:r w:rsidR="00F1124E" w:rsidRPr="00DC221B">
              <w:rPr>
                <w:vertAlign w:val="superscript"/>
              </w:rPr>
              <w:fldChar w:fldCharType="end"/>
            </w:r>
          </w:p>
        </w:tc>
        <w:tc>
          <w:tcPr>
            <w:tcW w:w="0" w:type="auto"/>
          </w:tcPr>
          <w:p w:rsidR="00083BF4" w:rsidRPr="00DC221B" w:rsidRDefault="00083BF4" w:rsidP="004E5D76">
            <w:pPr>
              <w:spacing w:before="10" w:after="10"/>
              <w:jc w:val="center"/>
            </w:pPr>
          </w:p>
        </w:tc>
      </w:tr>
      <w:tr w:rsidR="00083BF4" w:rsidRPr="00DC221B" w:rsidTr="004E5D76">
        <w:tc>
          <w:tcPr>
            <w:tcW w:w="0" w:type="auto"/>
          </w:tcPr>
          <w:p w:rsidR="00083BF4" w:rsidRPr="00DC221B" w:rsidRDefault="00083BF4" w:rsidP="004E5D76">
            <w:pPr>
              <w:spacing w:before="10" w:after="10"/>
            </w:pPr>
            <w:r w:rsidRPr="00DC221B">
              <w:t>2.8</w:t>
            </w:r>
          </w:p>
        </w:tc>
        <w:tc>
          <w:tcPr>
            <w:tcW w:w="0" w:type="auto"/>
          </w:tcPr>
          <w:p w:rsidR="00083BF4" w:rsidRPr="00DC221B" w:rsidRDefault="00083BF4" w:rsidP="004E5D76">
            <w:pPr>
              <w:spacing w:before="10" w:after="10"/>
            </w:pPr>
            <w:r w:rsidRPr="00DC221B">
              <w:t>Конкурсное производство в отношении источника:</w:t>
            </w:r>
          </w:p>
        </w:tc>
        <w:tc>
          <w:tcPr>
            <w:tcW w:w="0" w:type="auto"/>
          </w:tcPr>
          <w:p w:rsidR="00083BF4" w:rsidRPr="00DC221B" w:rsidRDefault="00083BF4" w:rsidP="004E5D76">
            <w:pPr>
              <w:spacing w:before="10" w:after="10"/>
              <w:jc w:val="center"/>
              <w:rPr>
                <w:szCs w:val="24"/>
              </w:rPr>
            </w:pPr>
          </w:p>
        </w:tc>
        <w:tc>
          <w:tcPr>
            <w:tcW w:w="0" w:type="auto"/>
          </w:tcPr>
          <w:p w:rsidR="00083BF4" w:rsidRPr="00DC221B" w:rsidRDefault="00083BF4" w:rsidP="004E5D76">
            <w:pPr>
              <w:spacing w:before="10" w:after="10"/>
              <w:jc w:val="center"/>
              <w:rPr>
                <w:bCs/>
                <w:szCs w:val="24"/>
              </w:rP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r>
      <w:tr w:rsidR="00083BF4" w:rsidRPr="00DC221B" w:rsidTr="004E5D76">
        <w:tc>
          <w:tcPr>
            <w:tcW w:w="0" w:type="auto"/>
          </w:tcPr>
          <w:p w:rsidR="00083BF4" w:rsidRPr="00DC221B" w:rsidRDefault="00083BF4" w:rsidP="004E5D76">
            <w:pPr>
              <w:spacing w:before="10" w:after="10"/>
            </w:pPr>
            <w:r w:rsidRPr="00DC221B">
              <w:t>2.8.1</w:t>
            </w:r>
          </w:p>
        </w:tc>
        <w:tc>
          <w:tcPr>
            <w:tcW w:w="0" w:type="auto"/>
          </w:tcPr>
          <w:p w:rsidR="00083BF4" w:rsidRPr="00DC221B" w:rsidRDefault="00083BF4" w:rsidP="004E5D76">
            <w:pPr>
              <w:spacing w:before="10" w:after="10"/>
            </w:pPr>
            <w:r w:rsidRPr="00DC221B">
              <w:t xml:space="preserve"> открылось</w:t>
            </w:r>
          </w:p>
        </w:tc>
        <w:tc>
          <w:tcPr>
            <w:tcW w:w="0" w:type="auto"/>
          </w:tcPr>
          <w:p w:rsidR="00083BF4" w:rsidRPr="00DC221B" w:rsidRDefault="00083BF4" w:rsidP="004E5D76">
            <w:pPr>
              <w:spacing w:before="10" w:after="10"/>
              <w:jc w:val="center"/>
              <w:rPr>
                <w:szCs w:val="24"/>
              </w:rPr>
            </w:pPr>
            <w:r w:rsidRPr="00DC221B">
              <w:rPr>
                <w:szCs w:val="24"/>
              </w:rPr>
              <w:t>18, 19, 19(1), 41</w:t>
            </w:r>
          </w:p>
        </w:tc>
        <w:tc>
          <w:tcPr>
            <w:tcW w:w="0" w:type="auto"/>
          </w:tcPr>
          <w:p w:rsidR="00083BF4" w:rsidRPr="00DC221B" w:rsidRDefault="00083BF4" w:rsidP="004E5D76">
            <w:pPr>
              <w:spacing w:before="10" w:after="10"/>
              <w:jc w:val="center"/>
              <w:rPr>
                <w:bCs/>
                <w:szCs w:val="24"/>
              </w:rPr>
            </w:pPr>
            <w:r w:rsidRPr="00DC221B">
              <w:rPr>
                <w:bCs/>
                <w:szCs w:val="24"/>
              </w:rPr>
              <w:t>11, 12, 12(1), 31</w:t>
            </w: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r w:rsidRPr="00DC221B">
              <w:t>+</w:t>
            </w:r>
          </w:p>
        </w:tc>
      </w:tr>
      <w:tr w:rsidR="00083BF4" w:rsidRPr="00DC221B" w:rsidTr="004E5D76">
        <w:tc>
          <w:tcPr>
            <w:tcW w:w="0" w:type="auto"/>
          </w:tcPr>
          <w:p w:rsidR="00083BF4" w:rsidRPr="00DC221B" w:rsidRDefault="00083BF4" w:rsidP="004E5D76">
            <w:pPr>
              <w:spacing w:before="10" w:after="10"/>
            </w:pPr>
            <w:r w:rsidRPr="00DC221B">
              <w:t>2.8.2</w:t>
            </w:r>
          </w:p>
        </w:tc>
        <w:tc>
          <w:tcPr>
            <w:tcW w:w="0" w:type="auto"/>
          </w:tcPr>
          <w:p w:rsidR="00083BF4" w:rsidRPr="00DC221B" w:rsidRDefault="00083BF4" w:rsidP="004E5D76">
            <w:pPr>
              <w:spacing w:before="10" w:after="10"/>
            </w:pPr>
            <w:r w:rsidRPr="00DC221B">
              <w:t xml:space="preserve"> в ходе конкурсного производства изменились сведения об исполнении субъектом своего обязательства или его части либо обязательство прекратилось </w:t>
            </w:r>
          </w:p>
        </w:tc>
        <w:tc>
          <w:tcPr>
            <w:tcW w:w="0" w:type="auto"/>
          </w:tcPr>
          <w:p w:rsidR="00083BF4" w:rsidRPr="00DC221B" w:rsidRDefault="00E6274E" w:rsidP="004E5D76">
            <w:pPr>
              <w:spacing w:before="10" w:after="10"/>
              <w:jc w:val="center"/>
              <w:rPr>
                <w:szCs w:val="24"/>
              </w:rPr>
            </w:pPr>
            <w:r w:rsidRPr="00DC221B">
              <w:rPr>
                <w:szCs w:val="24"/>
              </w:rPr>
              <w:t xml:space="preserve">29, </w:t>
            </w:r>
            <w:r w:rsidR="00083BF4" w:rsidRPr="00DC221B">
              <w:rPr>
                <w:szCs w:val="24"/>
              </w:rPr>
              <w:t>41, 56</w:t>
            </w:r>
          </w:p>
        </w:tc>
        <w:tc>
          <w:tcPr>
            <w:tcW w:w="0" w:type="auto"/>
          </w:tcPr>
          <w:p w:rsidR="00083BF4" w:rsidRPr="00DC221B" w:rsidRDefault="00083BF4" w:rsidP="004E5D76">
            <w:pPr>
              <w:spacing w:before="10" w:after="10"/>
              <w:jc w:val="center"/>
              <w:rPr>
                <w:bCs/>
                <w:szCs w:val="24"/>
              </w:rPr>
            </w:pPr>
            <w:r w:rsidRPr="00DC221B">
              <w:rPr>
                <w:bCs/>
                <w:szCs w:val="24"/>
              </w:rPr>
              <w:t>31, 46</w:t>
            </w: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shd w:val="clear" w:color="auto" w:fill="FFFFFF" w:themeFill="background1"/>
          </w:tcPr>
          <w:p w:rsidR="00083BF4" w:rsidRPr="00DC221B" w:rsidRDefault="00083BF4" w:rsidP="004E5D76">
            <w:pPr>
              <w:spacing w:before="10" w:after="10"/>
              <w:jc w:val="center"/>
            </w:pPr>
          </w:p>
        </w:tc>
        <w:tc>
          <w:tcPr>
            <w:tcW w:w="0" w:type="auto"/>
            <w:shd w:val="clear" w:color="auto" w:fill="FFFFFF" w:themeFill="background1"/>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r w:rsidRPr="00DC221B">
              <w:t>+</w:t>
            </w:r>
          </w:p>
        </w:tc>
      </w:tr>
      <w:tr w:rsidR="00083BF4" w:rsidRPr="00DC221B" w:rsidTr="004E5D76">
        <w:tc>
          <w:tcPr>
            <w:tcW w:w="0" w:type="auto"/>
          </w:tcPr>
          <w:p w:rsidR="00083BF4" w:rsidRPr="00DC221B" w:rsidRDefault="00083BF4" w:rsidP="004E5D76">
            <w:pPr>
              <w:spacing w:before="10" w:after="10"/>
            </w:pPr>
            <w:r w:rsidRPr="00DC221B">
              <w:t>2.8.3</w:t>
            </w:r>
          </w:p>
        </w:tc>
        <w:tc>
          <w:tcPr>
            <w:tcW w:w="0" w:type="auto"/>
          </w:tcPr>
          <w:p w:rsidR="00083BF4" w:rsidRPr="00DC221B" w:rsidRDefault="00083BF4" w:rsidP="004E5D76">
            <w:pPr>
              <w:spacing w:before="10" w:after="10"/>
            </w:pPr>
            <w:r w:rsidRPr="00DC221B">
              <w:t xml:space="preserve"> завершилось</w:t>
            </w:r>
          </w:p>
        </w:tc>
        <w:tc>
          <w:tcPr>
            <w:tcW w:w="0" w:type="auto"/>
          </w:tcPr>
          <w:p w:rsidR="00083BF4" w:rsidRPr="00DC221B" w:rsidRDefault="004544C5" w:rsidP="004E5D76">
            <w:pPr>
              <w:spacing w:before="10" w:after="10"/>
              <w:jc w:val="center"/>
              <w:rPr>
                <w:szCs w:val="24"/>
              </w:rPr>
            </w:pPr>
            <w:r w:rsidRPr="00DC221B">
              <w:rPr>
                <w:szCs w:val="24"/>
              </w:rPr>
              <w:t xml:space="preserve">29, </w:t>
            </w:r>
            <w:r w:rsidR="00083BF4" w:rsidRPr="00DC221B">
              <w:rPr>
                <w:szCs w:val="24"/>
              </w:rPr>
              <w:t>41, 56</w:t>
            </w:r>
          </w:p>
        </w:tc>
        <w:tc>
          <w:tcPr>
            <w:tcW w:w="0" w:type="auto"/>
          </w:tcPr>
          <w:p w:rsidR="00083BF4" w:rsidRPr="00DC221B" w:rsidRDefault="00083BF4" w:rsidP="004E5D76">
            <w:pPr>
              <w:spacing w:before="10" w:after="10"/>
              <w:jc w:val="center"/>
              <w:rPr>
                <w:bCs/>
                <w:szCs w:val="24"/>
              </w:rPr>
            </w:pPr>
            <w:r w:rsidRPr="00DC221B">
              <w:rPr>
                <w:bCs/>
                <w:szCs w:val="24"/>
              </w:rPr>
              <w:t>31, 46</w:t>
            </w: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shd w:val="clear" w:color="auto" w:fill="FFFFFF" w:themeFill="background1"/>
          </w:tcPr>
          <w:p w:rsidR="00083BF4" w:rsidRPr="00DC221B" w:rsidRDefault="00083BF4" w:rsidP="004E5D76">
            <w:pPr>
              <w:spacing w:before="10" w:after="10"/>
              <w:jc w:val="center"/>
            </w:pPr>
          </w:p>
        </w:tc>
        <w:tc>
          <w:tcPr>
            <w:tcW w:w="0" w:type="auto"/>
            <w:shd w:val="clear" w:color="auto" w:fill="FFFFFF" w:themeFill="background1"/>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r w:rsidRPr="00DC221B">
              <w:t>+</w:t>
            </w:r>
          </w:p>
        </w:tc>
      </w:tr>
      <w:tr w:rsidR="00083BF4" w:rsidRPr="00DC221B" w:rsidTr="004E5D76">
        <w:tc>
          <w:tcPr>
            <w:tcW w:w="0" w:type="auto"/>
          </w:tcPr>
          <w:p w:rsidR="00083BF4" w:rsidRPr="00DC221B" w:rsidRDefault="00083BF4" w:rsidP="004E5D76">
            <w:pPr>
              <w:spacing w:before="10" w:after="10"/>
            </w:pPr>
            <w:r w:rsidRPr="00DC221B">
              <w:t>2.8.4</w:t>
            </w:r>
          </w:p>
        </w:tc>
        <w:tc>
          <w:tcPr>
            <w:tcW w:w="0" w:type="auto"/>
          </w:tcPr>
          <w:p w:rsidR="00083BF4" w:rsidRPr="00DC221B" w:rsidRDefault="00083BF4" w:rsidP="004E5D76">
            <w:pPr>
              <w:spacing w:before="10" w:after="10"/>
            </w:pPr>
            <w:r w:rsidRPr="00DC221B">
              <w:t xml:space="preserve">права кредитора по обязательству перешли </w:t>
            </w:r>
          </w:p>
          <w:p w:rsidR="00083BF4" w:rsidRPr="00DC221B" w:rsidRDefault="00083BF4" w:rsidP="004E5D76">
            <w:pPr>
              <w:spacing w:before="10" w:after="10"/>
            </w:pPr>
            <w:r w:rsidRPr="00DC221B">
              <w:t>к другому лицу</w:t>
            </w:r>
          </w:p>
        </w:tc>
        <w:tc>
          <w:tcPr>
            <w:tcW w:w="0" w:type="auto"/>
          </w:tcPr>
          <w:p w:rsidR="00083BF4" w:rsidRPr="00DC221B" w:rsidRDefault="00083BF4" w:rsidP="004E5D76">
            <w:pPr>
              <w:spacing w:before="10" w:after="10"/>
              <w:jc w:val="center"/>
              <w:rPr>
                <w:szCs w:val="24"/>
              </w:rPr>
            </w:pPr>
            <w:r w:rsidRPr="00DC221B">
              <w:rPr>
                <w:szCs w:val="24"/>
              </w:rPr>
              <w:t xml:space="preserve">45, а также 51 или 52 в </w:t>
            </w:r>
          </w:p>
          <w:p w:rsidR="00083BF4" w:rsidRPr="00DC221B" w:rsidRDefault="00083BF4" w:rsidP="004E5D76">
            <w:pPr>
              <w:spacing w:before="10" w:after="10"/>
              <w:jc w:val="center"/>
              <w:rPr>
                <w:szCs w:val="24"/>
              </w:rPr>
            </w:pPr>
            <w:r w:rsidRPr="00DC221B">
              <w:rPr>
                <w:szCs w:val="24"/>
              </w:rPr>
              <w:t xml:space="preserve">зависимости от вида </w:t>
            </w:r>
          </w:p>
          <w:p w:rsidR="00083BF4" w:rsidRPr="00DC221B" w:rsidRDefault="00083BF4" w:rsidP="004E5D76">
            <w:pPr>
              <w:spacing w:before="10" w:after="10"/>
              <w:jc w:val="center"/>
              <w:rPr>
                <w:szCs w:val="24"/>
              </w:rPr>
            </w:pPr>
            <w:r w:rsidRPr="00DC221B">
              <w:rPr>
                <w:szCs w:val="24"/>
              </w:rPr>
              <w:t>правопреемника</w:t>
            </w:r>
          </w:p>
        </w:tc>
        <w:tc>
          <w:tcPr>
            <w:tcW w:w="0" w:type="auto"/>
          </w:tcPr>
          <w:p w:rsidR="00083BF4" w:rsidRPr="00DC221B" w:rsidRDefault="00083BF4" w:rsidP="004E5D76">
            <w:pPr>
              <w:spacing w:before="10" w:after="10"/>
              <w:jc w:val="center"/>
              <w:rPr>
                <w:bCs/>
                <w:szCs w:val="24"/>
              </w:rPr>
            </w:pPr>
            <w:r w:rsidRPr="00DC221B">
              <w:rPr>
                <w:bCs/>
                <w:szCs w:val="24"/>
              </w:rPr>
              <w:t xml:space="preserve">35, а также 41 или 42 в </w:t>
            </w:r>
          </w:p>
          <w:p w:rsidR="00083BF4" w:rsidRPr="00DC221B" w:rsidRDefault="00083BF4" w:rsidP="004E5D76">
            <w:pPr>
              <w:spacing w:before="10" w:after="10"/>
              <w:jc w:val="center"/>
              <w:rPr>
                <w:bCs/>
                <w:szCs w:val="24"/>
              </w:rPr>
            </w:pPr>
            <w:r w:rsidRPr="00DC221B">
              <w:rPr>
                <w:bCs/>
                <w:szCs w:val="24"/>
              </w:rPr>
              <w:t xml:space="preserve">зависимости от вида </w:t>
            </w:r>
          </w:p>
          <w:p w:rsidR="00083BF4" w:rsidRPr="00DC221B" w:rsidRDefault="00083BF4" w:rsidP="004E5D76">
            <w:pPr>
              <w:spacing w:before="10" w:after="10"/>
              <w:jc w:val="center"/>
              <w:rPr>
                <w:bCs/>
                <w:szCs w:val="24"/>
              </w:rPr>
            </w:pPr>
            <w:r w:rsidRPr="00DC221B">
              <w:rPr>
                <w:bCs/>
                <w:szCs w:val="24"/>
              </w:rPr>
              <w:t>правопреемника</w:t>
            </w: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shd w:val="clear" w:color="auto" w:fill="FFFFFF" w:themeFill="background1"/>
          </w:tcPr>
          <w:p w:rsidR="00083BF4" w:rsidRPr="00DC221B" w:rsidRDefault="00083BF4" w:rsidP="004E5D76">
            <w:pPr>
              <w:spacing w:before="10" w:after="10"/>
              <w:jc w:val="center"/>
            </w:pPr>
          </w:p>
        </w:tc>
        <w:tc>
          <w:tcPr>
            <w:tcW w:w="0" w:type="auto"/>
            <w:shd w:val="clear" w:color="auto" w:fill="FFFFFF" w:themeFill="background1"/>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r w:rsidRPr="00DC221B">
              <w:t>+</w:t>
            </w:r>
          </w:p>
        </w:tc>
      </w:tr>
      <w:tr w:rsidR="00083BF4" w:rsidRPr="00DC221B" w:rsidTr="004E5D76">
        <w:tc>
          <w:tcPr>
            <w:tcW w:w="0" w:type="auto"/>
          </w:tcPr>
          <w:p w:rsidR="00083BF4" w:rsidRPr="00DC221B" w:rsidRDefault="00083BF4" w:rsidP="004E5D76">
            <w:pPr>
              <w:spacing w:before="10" w:after="10"/>
            </w:pPr>
            <w:r w:rsidRPr="00DC221B">
              <w:t>2.9</w:t>
            </w:r>
          </w:p>
        </w:tc>
        <w:tc>
          <w:tcPr>
            <w:tcW w:w="0" w:type="auto"/>
          </w:tcPr>
          <w:p w:rsidR="00083BF4" w:rsidRPr="00DC221B" w:rsidRDefault="00083BF4" w:rsidP="004E5D76">
            <w:pPr>
              <w:spacing w:before="10" w:after="10"/>
            </w:pPr>
            <w:r w:rsidRPr="00DC221B">
              <w:t>Процесс ликвидации источника:</w:t>
            </w:r>
          </w:p>
        </w:tc>
        <w:tc>
          <w:tcPr>
            <w:tcW w:w="0" w:type="auto"/>
          </w:tcPr>
          <w:p w:rsidR="00083BF4" w:rsidRPr="00DC221B" w:rsidRDefault="00083BF4" w:rsidP="004E5D76">
            <w:pPr>
              <w:spacing w:before="10" w:after="10"/>
              <w:jc w:val="center"/>
              <w:rPr>
                <w:szCs w:val="24"/>
              </w:rPr>
            </w:pPr>
          </w:p>
        </w:tc>
        <w:tc>
          <w:tcPr>
            <w:tcW w:w="0" w:type="auto"/>
          </w:tcPr>
          <w:p w:rsidR="00083BF4" w:rsidRPr="00DC221B" w:rsidRDefault="00083BF4" w:rsidP="004E5D76">
            <w:pPr>
              <w:spacing w:before="10" w:after="10"/>
              <w:jc w:val="center"/>
              <w:rPr>
                <w:bCs/>
                <w:szCs w:val="24"/>
              </w:rP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shd w:val="clear" w:color="auto" w:fill="FFFFFF" w:themeFill="background1"/>
          </w:tcPr>
          <w:p w:rsidR="00083BF4" w:rsidRPr="00DC221B" w:rsidRDefault="00083BF4" w:rsidP="004E5D76">
            <w:pPr>
              <w:spacing w:before="10" w:after="10"/>
              <w:jc w:val="center"/>
            </w:pPr>
          </w:p>
        </w:tc>
        <w:tc>
          <w:tcPr>
            <w:tcW w:w="0" w:type="auto"/>
            <w:shd w:val="clear" w:color="auto" w:fill="FFFFFF" w:themeFill="background1"/>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r>
      <w:tr w:rsidR="00083BF4" w:rsidRPr="00DC221B" w:rsidTr="004E5D76">
        <w:tc>
          <w:tcPr>
            <w:tcW w:w="0" w:type="auto"/>
          </w:tcPr>
          <w:p w:rsidR="00083BF4" w:rsidRPr="00DC221B" w:rsidRDefault="00083BF4" w:rsidP="004E5D76">
            <w:pPr>
              <w:spacing w:before="10" w:after="10"/>
            </w:pPr>
            <w:r w:rsidRPr="00DC221B">
              <w:t>2.9.1</w:t>
            </w:r>
          </w:p>
        </w:tc>
        <w:tc>
          <w:tcPr>
            <w:tcW w:w="0" w:type="auto"/>
          </w:tcPr>
          <w:p w:rsidR="00083BF4" w:rsidRPr="00DC221B" w:rsidRDefault="00083BF4" w:rsidP="004E5D76">
            <w:pPr>
              <w:spacing w:before="10" w:after="10"/>
            </w:pPr>
            <w:r w:rsidRPr="00DC221B">
              <w:t xml:space="preserve"> начался</w:t>
            </w:r>
          </w:p>
        </w:tc>
        <w:tc>
          <w:tcPr>
            <w:tcW w:w="0" w:type="auto"/>
          </w:tcPr>
          <w:p w:rsidR="00083BF4" w:rsidRPr="00DC221B" w:rsidRDefault="00083BF4" w:rsidP="004E5D76">
            <w:pPr>
              <w:spacing w:before="10" w:after="10"/>
              <w:jc w:val="center"/>
              <w:rPr>
                <w:szCs w:val="24"/>
              </w:rPr>
            </w:pPr>
            <w:r w:rsidRPr="00DC221B">
              <w:rPr>
                <w:szCs w:val="24"/>
              </w:rPr>
              <w:t>18, 19, 19(1), 42</w:t>
            </w:r>
          </w:p>
        </w:tc>
        <w:tc>
          <w:tcPr>
            <w:tcW w:w="0" w:type="auto"/>
          </w:tcPr>
          <w:p w:rsidR="00083BF4" w:rsidRPr="00DC221B" w:rsidRDefault="00083BF4" w:rsidP="004E5D76">
            <w:pPr>
              <w:spacing w:before="10" w:after="10"/>
              <w:jc w:val="center"/>
              <w:rPr>
                <w:bCs/>
                <w:szCs w:val="24"/>
              </w:rPr>
            </w:pPr>
            <w:r w:rsidRPr="00DC221B">
              <w:rPr>
                <w:bCs/>
                <w:szCs w:val="24"/>
              </w:rPr>
              <w:t>11, 12, 12(1), 32</w:t>
            </w: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shd w:val="clear" w:color="auto" w:fill="FFFFFF" w:themeFill="background1"/>
          </w:tcPr>
          <w:p w:rsidR="00083BF4" w:rsidRPr="00DC221B" w:rsidRDefault="00083BF4" w:rsidP="004E5D76">
            <w:pPr>
              <w:spacing w:before="10" w:after="10"/>
              <w:jc w:val="center"/>
            </w:pPr>
          </w:p>
        </w:tc>
        <w:tc>
          <w:tcPr>
            <w:tcW w:w="0" w:type="auto"/>
            <w:shd w:val="clear" w:color="auto" w:fill="FFFFFF" w:themeFill="background1"/>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r>
      <w:tr w:rsidR="00083BF4" w:rsidRPr="00DC221B" w:rsidTr="004E5D76">
        <w:tc>
          <w:tcPr>
            <w:tcW w:w="0" w:type="auto"/>
          </w:tcPr>
          <w:p w:rsidR="00083BF4" w:rsidRPr="00DC221B" w:rsidRDefault="00083BF4" w:rsidP="004E5D76">
            <w:pPr>
              <w:spacing w:before="10" w:after="10"/>
            </w:pPr>
            <w:r w:rsidRPr="00DC221B">
              <w:lastRenderedPageBreak/>
              <w:t>2.9.2</w:t>
            </w:r>
          </w:p>
        </w:tc>
        <w:tc>
          <w:tcPr>
            <w:tcW w:w="0" w:type="auto"/>
          </w:tcPr>
          <w:p w:rsidR="00083BF4" w:rsidRPr="00DC221B" w:rsidRDefault="00083BF4" w:rsidP="004E5D76">
            <w:pPr>
              <w:spacing w:before="10" w:after="10"/>
            </w:pPr>
            <w:r w:rsidRPr="00DC221B">
              <w:t xml:space="preserve"> в ходе процесса ликвидации изменились сведения об исполнении субъектом своего обязательства или его части либо обязательство прекратилось</w:t>
            </w:r>
          </w:p>
        </w:tc>
        <w:tc>
          <w:tcPr>
            <w:tcW w:w="0" w:type="auto"/>
          </w:tcPr>
          <w:p w:rsidR="00083BF4" w:rsidRPr="00DC221B" w:rsidRDefault="00E6274E" w:rsidP="004E5D76">
            <w:pPr>
              <w:spacing w:before="10" w:after="10"/>
              <w:jc w:val="center"/>
              <w:rPr>
                <w:szCs w:val="24"/>
              </w:rPr>
            </w:pPr>
            <w:r w:rsidRPr="00DC221B">
              <w:rPr>
                <w:szCs w:val="24"/>
              </w:rPr>
              <w:t xml:space="preserve">29, </w:t>
            </w:r>
            <w:r w:rsidR="00083BF4" w:rsidRPr="00DC221B">
              <w:rPr>
                <w:szCs w:val="24"/>
              </w:rPr>
              <w:t>42, 56</w:t>
            </w:r>
          </w:p>
        </w:tc>
        <w:tc>
          <w:tcPr>
            <w:tcW w:w="0" w:type="auto"/>
          </w:tcPr>
          <w:p w:rsidR="00083BF4" w:rsidRPr="00DC221B" w:rsidRDefault="00083BF4" w:rsidP="004E5D76">
            <w:pPr>
              <w:spacing w:before="10" w:after="10"/>
              <w:jc w:val="center"/>
              <w:rPr>
                <w:bCs/>
                <w:szCs w:val="24"/>
              </w:rPr>
            </w:pPr>
            <w:r w:rsidRPr="00DC221B">
              <w:rPr>
                <w:bCs/>
                <w:szCs w:val="24"/>
              </w:rPr>
              <w:t>32, 46</w:t>
            </w: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shd w:val="clear" w:color="auto" w:fill="FFFFFF" w:themeFill="background1"/>
          </w:tcPr>
          <w:p w:rsidR="00083BF4" w:rsidRPr="00DC221B" w:rsidRDefault="00083BF4" w:rsidP="004E5D76">
            <w:pPr>
              <w:spacing w:before="10" w:after="10"/>
              <w:jc w:val="center"/>
            </w:pPr>
          </w:p>
        </w:tc>
        <w:tc>
          <w:tcPr>
            <w:tcW w:w="0" w:type="auto"/>
            <w:shd w:val="clear" w:color="auto" w:fill="FFFFFF" w:themeFill="background1"/>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r>
      <w:tr w:rsidR="00083BF4" w:rsidRPr="00DC221B" w:rsidTr="004E5D76">
        <w:tc>
          <w:tcPr>
            <w:tcW w:w="0" w:type="auto"/>
          </w:tcPr>
          <w:p w:rsidR="00083BF4" w:rsidRPr="00DC221B" w:rsidRDefault="00083BF4" w:rsidP="004E5D76">
            <w:pPr>
              <w:spacing w:before="10" w:after="10"/>
            </w:pPr>
            <w:r w:rsidRPr="00DC221B">
              <w:t>2.9.3</w:t>
            </w:r>
          </w:p>
        </w:tc>
        <w:tc>
          <w:tcPr>
            <w:tcW w:w="0" w:type="auto"/>
          </w:tcPr>
          <w:p w:rsidR="00083BF4" w:rsidRPr="00DC221B" w:rsidRDefault="00083BF4" w:rsidP="004E5D76">
            <w:pPr>
              <w:spacing w:before="10" w:after="10"/>
            </w:pPr>
            <w:r w:rsidRPr="00DC221B">
              <w:t xml:space="preserve"> завершился</w:t>
            </w:r>
          </w:p>
        </w:tc>
        <w:tc>
          <w:tcPr>
            <w:tcW w:w="0" w:type="auto"/>
          </w:tcPr>
          <w:p w:rsidR="00083BF4" w:rsidRPr="00DC221B" w:rsidRDefault="00E6274E" w:rsidP="004E5D76">
            <w:pPr>
              <w:spacing w:before="10" w:after="10"/>
              <w:jc w:val="center"/>
              <w:rPr>
                <w:szCs w:val="24"/>
              </w:rPr>
            </w:pPr>
            <w:r w:rsidRPr="00DC221B">
              <w:rPr>
                <w:szCs w:val="24"/>
              </w:rPr>
              <w:t xml:space="preserve">29, </w:t>
            </w:r>
            <w:r w:rsidR="00083BF4" w:rsidRPr="00DC221B">
              <w:rPr>
                <w:szCs w:val="24"/>
              </w:rPr>
              <w:t>42, 56</w:t>
            </w:r>
          </w:p>
        </w:tc>
        <w:tc>
          <w:tcPr>
            <w:tcW w:w="0" w:type="auto"/>
          </w:tcPr>
          <w:p w:rsidR="00083BF4" w:rsidRPr="00DC221B" w:rsidRDefault="00083BF4" w:rsidP="004E5D76">
            <w:pPr>
              <w:spacing w:before="10" w:after="10"/>
              <w:jc w:val="center"/>
              <w:rPr>
                <w:bCs/>
                <w:szCs w:val="24"/>
              </w:rPr>
            </w:pPr>
            <w:r w:rsidRPr="00DC221B">
              <w:rPr>
                <w:bCs/>
                <w:szCs w:val="24"/>
              </w:rPr>
              <w:t>32, 46</w:t>
            </w: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shd w:val="clear" w:color="auto" w:fill="FFFFFF" w:themeFill="background1"/>
          </w:tcPr>
          <w:p w:rsidR="00083BF4" w:rsidRPr="00DC221B" w:rsidRDefault="00083BF4" w:rsidP="004E5D76">
            <w:pPr>
              <w:spacing w:before="10" w:after="10"/>
              <w:jc w:val="center"/>
            </w:pPr>
          </w:p>
        </w:tc>
        <w:tc>
          <w:tcPr>
            <w:tcW w:w="0" w:type="auto"/>
            <w:shd w:val="clear" w:color="auto" w:fill="FFFFFF" w:themeFill="background1"/>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r>
      <w:tr w:rsidR="00083BF4" w:rsidRPr="00DC221B" w:rsidTr="004E5D76">
        <w:tc>
          <w:tcPr>
            <w:tcW w:w="0" w:type="auto"/>
          </w:tcPr>
          <w:p w:rsidR="00083BF4" w:rsidRPr="00DC221B" w:rsidRDefault="00083BF4" w:rsidP="004E5D76">
            <w:pPr>
              <w:spacing w:before="10" w:after="10"/>
            </w:pPr>
            <w:r w:rsidRPr="00DC221B">
              <w:t>2.9.4</w:t>
            </w:r>
          </w:p>
        </w:tc>
        <w:tc>
          <w:tcPr>
            <w:tcW w:w="0" w:type="auto"/>
          </w:tcPr>
          <w:p w:rsidR="00083BF4" w:rsidRPr="00DC221B" w:rsidRDefault="00083BF4" w:rsidP="004E5D76">
            <w:pPr>
              <w:spacing w:before="10" w:after="10"/>
            </w:pPr>
            <w:r w:rsidRPr="00DC221B">
              <w:t xml:space="preserve">права кредитора по обязательству перешли </w:t>
            </w:r>
          </w:p>
          <w:p w:rsidR="00083BF4" w:rsidRPr="00DC221B" w:rsidRDefault="00083BF4" w:rsidP="004E5D76">
            <w:pPr>
              <w:spacing w:before="10" w:after="10"/>
            </w:pPr>
            <w:r w:rsidRPr="00DC221B">
              <w:t>к другому лицу</w:t>
            </w:r>
          </w:p>
        </w:tc>
        <w:tc>
          <w:tcPr>
            <w:tcW w:w="0" w:type="auto"/>
          </w:tcPr>
          <w:p w:rsidR="00083BF4" w:rsidRPr="00DC221B" w:rsidRDefault="00083BF4" w:rsidP="004E5D76">
            <w:pPr>
              <w:spacing w:before="10" w:after="10"/>
              <w:jc w:val="center"/>
              <w:rPr>
                <w:szCs w:val="24"/>
              </w:rPr>
            </w:pPr>
            <w:r w:rsidRPr="00DC221B">
              <w:rPr>
                <w:szCs w:val="24"/>
              </w:rPr>
              <w:t xml:space="preserve">45, а также 51 или 52 в </w:t>
            </w:r>
          </w:p>
          <w:p w:rsidR="00083BF4" w:rsidRPr="00DC221B" w:rsidRDefault="00083BF4" w:rsidP="004E5D76">
            <w:pPr>
              <w:spacing w:before="10" w:after="10"/>
              <w:jc w:val="center"/>
              <w:rPr>
                <w:szCs w:val="24"/>
              </w:rPr>
            </w:pPr>
            <w:r w:rsidRPr="00DC221B">
              <w:rPr>
                <w:szCs w:val="24"/>
              </w:rPr>
              <w:t xml:space="preserve">зависимости от вида </w:t>
            </w:r>
          </w:p>
          <w:p w:rsidR="00083BF4" w:rsidRPr="00DC221B" w:rsidRDefault="00083BF4" w:rsidP="004E5D76">
            <w:pPr>
              <w:spacing w:before="10" w:after="10"/>
              <w:jc w:val="center"/>
              <w:rPr>
                <w:szCs w:val="24"/>
              </w:rPr>
            </w:pPr>
            <w:r w:rsidRPr="00DC221B">
              <w:rPr>
                <w:szCs w:val="24"/>
              </w:rPr>
              <w:t>правопреемника</w:t>
            </w:r>
          </w:p>
        </w:tc>
        <w:tc>
          <w:tcPr>
            <w:tcW w:w="0" w:type="auto"/>
          </w:tcPr>
          <w:p w:rsidR="00083BF4" w:rsidRPr="00DC221B" w:rsidRDefault="00083BF4" w:rsidP="004E5D76">
            <w:pPr>
              <w:spacing w:before="10" w:after="10"/>
              <w:jc w:val="center"/>
              <w:rPr>
                <w:bCs/>
                <w:szCs w:val="24"/>
              </w:rPr>
            </w:pPr>
            <w:r w:rsidRPr="00DC221B">
              <w:rPr>
                <w:bCs/>
                <w:szCs w:val="24"/>
              </w:rPr>
              <w:t xml:space="preserve">35, а также 41 или 42 в </w:t>
            </w:r>
          </w:p>
          <w:p w:rsidR="00083BF4" w:rsidRPr="00DC221B" w:rsidRDefault="00083BF4" w:rsidP="004E5D76">
            <w:pPr>
              <w:spacing w:before="10" w:after="10"/>
              <w:jc w:val="center"/>
              <w:rPr>
                <w:bCs/>
                <w:szCs w:val="24"/>
              </w:rPr>
            </w:pPr>
            <w:r w:rsidRPr="00DC221B">
              <w:rPr>
                <w:bCs/>
                <w:szCs w:val="24"/>
              </w:rPr>
              <w:t xml:space="preserve">зависимости от вида </w:t>
            </w:r>
          </w:p>
          <w:p w:rsidR="00083BF4" w:rsidRPr="00DC221B" w:rsidRDefault="00083BF4" w:rsidP="004E5D76">
            <w:pPr>
              <w:spacing w:before="10" w:after="10"/>
              <w:jc w:val="center"/>
              <w:rPr>
                <w:bCs/>
                <w:szCs w:val="24"/>
              </w:rPr>
            </w:pPr>
            <w:r w:rsidRPr="00DC221B">
              <w:rPr>
                <w:bCs/>
                <w:szCs w:val="24"/>
              </w:rPr>
              <w:t>правопреемника</w:t>
            </w: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shd w:val="clear" w:color="auto" w:fill="FFFFFF" w:themeFill="background1"/>
          </w:tcPr>
          <w:p w:rsidR="00083BF4" w:rsidRPr="00DC221B" w:rsidRDefault="00083BF4" w:rsidP="004E5D76">
            <w:pPr>
              <w:spacing w:before="10" w:after="10"/>
              <w:jc w:val="center"/>
            </w:pPr>
          </w:p>
        </w:tc>
        <w:tc>
          <w:tcPr>
            <w:tcW w:w="0" w:type="auto"/>
            <w:shd w:val="clear" w:color="auto" w:fill="FFFFFF" w:themeFill="background1"/>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r>
      <w:tr w:rsidR="00083BF4" w:rsidRPr="00DC221B" w:rsidTr="004E5D76">
        <w:tc>
          <w:tcPr>
            <w:tcW w:w="0" w:type="auto"/>
          </w:tcPr>
          <w:p w:rsidR="00083BF4" w:rsidRPr="00DC221B" w:rsidRDefault="00083BF4" w:rsidP="004E5D76">
            <w:pPr>
              <w:spacing w:before="10" w:after="10"/>
            </w:pPr>
            <w:r w:rsidRPr="00DC221B">
              <w:t>2.10</w:t>
            </w:r>
          </w:p>
        </w:tc>
        <w:tc>
          <w:tcPr>
            <w:tcW w:w="0" w:type="auto"/>
          </w:tcPr>
          <w:p w:rsidR="00083BF4" w:rsidRPr="00DC221B" w:rsidRDefault="00083BF4" w:rsidP="004E5D76">
            <w:pPr>
              <w:spacing w:before="10" w:after="10"/>
            </w:pPr>
            <w:r w:rsidRPr="00DC221B">
              <w:t>Источник прекратил передачу информации по обязательству</w:t>
            </w:r>
          </w:p>
        </w:tc>
        <w:tc>
          <w:tcPr>
            <w:tcW w:w="0" w:type="auto"/>
          </w:tcPr>
          <w:p w:rsidR="00083BF4" w:rsidRPr="00DC221B" w:rsidRDefault="00083BF4" w:rsidP="004E5D76">
            <w:pPr>
              <w:spacing w:before="10" w:after="10"/>
              <w:jc w:val="center"/>
              <w:rPr>
                <w:szCs w:val="24"/>
              </w:rPr>
            </w:pPr>
            <w:r w:rsidRPr="00DC221B">
              <w:rPr>
                <w:szCs w:val="24"/>
              </w:rPr>
              <w:t>45</w:t>
            </w:r>
          </w:p>
        </w:tc>
        <w:tc>
          <w:tcPr>
            <w:tcW w:w="0" w:type="auto"/>
          </w:tcPr>
          <w:p w:rsidR="00083BF4" w:rsidRPr="00DC221B" w:rsidRDefault="00083BF4" w:rsidP="004E5D76">
            <w:pPr>
              <w:spacing w:before="10" w:after="10"/>
              <w:jc w:val="center"/>
              <w:rPr>
                <w:bCs/>
                <w:szCs w:val="24"/>
              </w:rPr>
            </w:pPr>
            <w:r w:rsidRPr="00DC221B">
              <w:rPr>
                <w:bCs/>
                <w:szCs w:val="24"/>
              </w:rPr>
              <w:t>35</w:t>
            </w:r>
          </w:p>
        </w:tc>
        <w:tc>
          <w:tcPr>
            <w:tcW w:w="0" w:type="auto"/>
          </w:tcPr>
          <w:p w:rsidR="00083BF4" w:rsidRPr="00DC221B" w:rsidRDefault="00083BF4" w:rsidP="004E5D76">
            <w:pPr>
              <w:spacing w:before="10" w:after="10"/>
              <w:jc w:val="center"/>
            </w:pPr>
            <w:r w:rsidRPr="00DC221B">
              <w:t>+</w:t>
            </w:r>
          </w:p>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p>
        </w:tc>
      </w:tr>
      <w:tr w:rsidR="00083BF4" w:rsidRPr="00DC221B" w:rsidTr="004E5D76">
        <w:tc>
          <w:tcPr>
            <w:tcW w:w="0" w:type="auto"/>
          </w:tcPr>
          <w:p w:rsidR="00083BF4" w:rsidRPr="00DC221B" w:rsidRDefault="00083BF4" w:rsidP="004E5D76">
            <w:pPr>
              <w:spacing w:before="10" w:after="10"/>
            </w:pPr>
            <w:r w:rsidRPr="00DC221B">
              <w:t>2.11</w:t>
            </w:r>
          </w:p>
        </w:tc>
        <w:tc>
          <w:tcPr>
            <w:tcW w:w="0" w:type="auto"/>
          </w:tcPr>
          <w:p w:rsidR="00083BF4" w:rsidRPr="00DC221B" w:rsidRDefault="00083BF4" w:rsidP="004E5D76">
            <w:pPr>
              <w:spacing w:before="10" w:after="10"/>
            </w:pPr>
            <w:r w:rsidRPr="00DC221B">
              <w:t>Права по обязательству полностью перешли к другому лицу</w:t>
            </w:r>
          </w:p>
        </w:tc>
        <w:tc>
          <w:tcPr>
            <w:tcW w:w="0" w:type="auto"/>
          </w:tcPr>
          <w:p w:rsidR="00083BF4" w:rsidRPr="00DC221B" w:rsidRDefault="00083BF4" w:rsidP="004E5D76">
            <w:pPr>
              <w:spacing w:before="10" w:after="10"/>
              <w:jc w:val="center"/>
              <w:rPr>
                <w:szCs w:val="24"/>
              </w:rPr>
            </w:pPr>
            <w:r w:rsidRPr="00DC221B">
              <w:rPr>
                <w:szCs w:val="24"/>
              </w:rPr>
              <w:t>45, а также 51 или 52 в зависимости от вида правопреемника</w:t>
            </w:r>
          </w:p>
        </w:tc>
        <w:tc>
          <w:tcPr>
            <w:tcW w:w="0" w:type="auto"/>
          </w:tcPr>
          <w:p w:rsidR="00083BF4" w:rsidRPr="00DC221B" w:rsidRDefault="00083BF4" w:rsidP="004E5D76">
            <w:pPr>
              <w:spacing w:before="10" w:after="10"/>
              <w:jc w:val="center"/>
              <w:rPr>
                <w:bCs/>
                <w:szCs w:val="24"/>
              </w:rPr>
            </w:pPr>
            <w:r w:rsidRPr="00DC221B">
              <w:rPr>
                <w:bCs/>
                <w:szCs w:val="24"/>
              </w:rPr>
              <w:t xml:space="preserve">35, а также 41 или 42 </w:t>
            </w:r>
            <w:r w:rsidRPr="00DC221B">
              <w:rPr>
                <w:szCs w:val="24"/>
              </w:rPr>
              <w:t>в зависимости от вида правопреемника</w:t>
            </w:r>
          </w:p>
        </w:tc>
        <w:tc>
          <w:tcPr>
            <w:tcW w:w="0" w:type="auto"/>
          </w:tcPr>
          <w:p w:rsidR="00083BF4" w:rsidRPr="00DC221B" w:rsidRDefault="00083BF4" w:rsidP="004E5D76">
            <w:pPr>
              <w:spacing w:before="10" w:after="10"/>
              <w:jc w:val="center"/>
            </w:pPr>
            <w:r w:rsidRPr="00DC221B">
              <w:rPr>
                <w:bCs/>
              </w:rPr>
              <w:t>+</w:t>
            </w: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r>
      <w:tr w:rsidR="00083BF4" w:rsidRPr="00DC221B" w:rsidTr="004E5D76">
        <w:tc>
          <w:tcPr>
            <w:tcW w:w="0" w:type="auto"/>
            <w:vMerge w:val="restart"/>
          </w:tcPr>
          <w:p w:rsidR="00083BF4" w:rsidRPr="00DC221B" w:rsidRDefault="00083BF4" w:rsidP="004E5D76">
            <w:pPr>
              <w:spacing w:before="10" w:after="10"/>
            </w:pPr>
            <w:r w:rsidRPr="00DC221B">
              <w:t>2.11.1</w:t>
            </w:r>
          </w:p>
        </w:tc>
        <w:tc>
          <w:tcPr>
            <w:tcW w:w="0" w:type="auto"/>
          </w:tcPr>
          <w:p w:rsidR="00083BF4" w:rsidRPr="00DC221B" w:rsidRDefault="00083BF4" w:rsidP="004E5D76">
            <w:pPr>
              <w:spacing w:before="10" w:after="10"/>
            </w:pPr>
            <w:r w:rsidRPr="00DC221B">
              <w:t>Права по обязательству частично перешли к другому лицу</w:t>
            </w:r>
          </w:p>
        </w:tc>
        <w:tc>
          <w:tcPr>
            <w:tcW w:w="0" w:type="auto"/>
          </w:tcPr>
          <w:p w:rsidR="00083BF4" w:rsidRPr="00DC221B" w:rsidRDefault="00083BF4" w:rsidP="00E6274E">
            <w:pPr>
              <w:spacing w:before="10" w:after="10"/>
              <w:jc w:val="center"/>
              <w:rPr>
                <w:szCs w:val="24"/>
              </w:rPr>
            </w:pPr>
            <w:r w:rsidRPr="00DC221B">
              <w:rPr>
                <w:szCs w:val="24"/>
              </w:rPr>
              <w:t>18, 20,</w:t>
            </w:r>
            <w:r w:rsidR="00E6274E" w:rsidRPr="00DC221B">
              <w:rPr>
                <w:szCs w:val="24"/>
              </w:rPr>
              <w:t xml:space="preserve"> 23, 23(1), </w:t>
            </w:r>
            <w:r w:rsidRPr="00DC221B">
              <w:rPr>
                <w:szCs w:val="24"/>
              </w:rPr>
              <w:t>30, 56, а также 51 или 52 в зависимости от вида правопреемника</w:t>
            </w:r>
          </w:p>
        </w:tc>
        <w:tc>
          <w:tcPr>
            <w:tcW w:w="0" w:type="auto"/>
          </w:tcPr>
          <w:p w:rsidR="00083BF4" w:rsidRPr="00DC221B" w:rsidRDefault="00083BF4" w:rsidP="004E5D76">
            <w:pPr>
              <w:spacing w:before="10" w:after="10"/>
              <w:jc w:val="center"/>
              <w:rPr>
                <w:szCs w:val="24"/>
              </w:rPr>
            </w:pPr>
            <w:r w:rsidRPr="00DC221B">
              <w:rPr>
                <w:szCs w:val="24"/>
              </w:rPr>
              <w:t xml:space="preserve">11, 13, </w:t>
            </w:r>
            <w:r w:rsidR="00E6274E" w:rsidRPr="00DC221B">
              <w:rPr>
                <w:szCs w:val="24"/>
              </w:rPr>
              <w:t xml:space="preserve">15, 15(1), </w:t>
            </w:r>
            <w:r w:rsidRPr="00DC221B">
              <w:rPr>
                <w:szCs w:val="24"/>
              </w:rPr>
              <w:t>21, 46, а также 41 или 42 в зависимости от вида правопреемника</w:t>
            </w:r>
          </w:p>
        </w:tc>
        <w:tc>
          <w:tcPr>
            <w:tcW w:w="0" w:type="auto"/>
            <w:vMerge w:val="restart"/>
          </w:tcPr>
          <w:p w:rsidR="00083BF4" w:rsidRPr="00DC221B" w:rsidRDefault="00083BF4" w:rsidP="004E5D76">
            <w:pPr>
              <w:spacing w:before="10" w:after="10"/>
              <w:jc w:val="center"/>
              <w:rPr>
                <w:bCs/>
              </w:rPr>
            </w:pPr>
            <w:r w:rsidRPr="00DC221B">
              <w:rPr>
                <w:bCs/>
              </w:rPr>
              <w:t>+</w:t>
            </w:r>
          </w:p>
        </w:tc>
        <w:tc>
          <w:tcPr>
            <w:tcW w:w="0" w:type="auto"/>
            <w:vMerge w:val="restart"/>
          </w:tcPr>
          <w:p w:rsidR="00083BF4" w:rsidRPr="00DC221B" w:rsidDel="009F501A" w:rsidRDefault="00083BF4" w:rsidP="004E5D76">
            <w:pPr>
              <w:spacing w:before="10" w:after="10"/>
              <w:jc w:val="center"/>
              <w:rPr>
                <w:bCs/>
              </w:rPr>
            </w:pPr>
          </w:p>
        </w:tc>
        <w:tc>
          <w:tcPr>
            <w:tcW w:w="0" w:type="auto"/>
            <w:vMerge w:val="restart"/>
          </w:tcPr>
          <w:p w:rsidR="00083BF4" w:rsidRPr="00DC221B" w:rsidRDefault="00083BF4" w:rsidP="004E5D76">
            <w:pPr>
              <w:spacing w:before="10" w:after="10"/>
              <w:jc w:val="center"/>
            </w:pPr>
          </w:p>
        </w:tc>
        <w:tc>
          <w:tcPr>
            <w:tcW w:w="0" w:type="auto"/>
            <w:vMerge w:val="restart"/>
          </w:tcPr>
          <w:p w:rsidR="00083BF4" w:rsidRPr="00DC221B" w:rsidRDefault="00083BF4" w:rsidP="004E5D76">
            <w:pPr>
              <w:spacing w:before="10" w:after="10"/>
              <w:jc w:val="center"/>
            </w:pPr>
          </w:p>
        </w:tc>
        <w:tc>
          <w:tcPr>
            <w:tcW w:w="0" w:type="auto"/>
            <w:vMerge w:val="restart"/>
          </w:tcPr>
          <w:p w:rsidR="00083BF4" w:rsidRPr="00DC221B" w:rsidRDefault="00083BF4" w:rsidP="004E5D76">
            <w:pPr>
              <w:spacing w:before="10" w:after="10"/>
              <w:jc w:val="center"/>
            </w:pPr>
          </w:p>
        </w:tc>
        <w:tc>
          <w:tcPr>
            <w:tcW w:w="0" w:type="auto"/>
            <w:vMerge w:val="restart"/>
          </w:tcPr>
          <w:p w:rsidR="00083BF4" w:rsidRPr="00DC221B" w:rsidRDefault="00083BF4" w:rsidP="004E5D76">
            <w:pPr>
              <w:spacing w:before="10" w:after="10"/>
              <w:jc w:val="center"/>
            </w:pPr>
          </w:p>
        </w:tc>
      </w:tr>
      <w:tr w:rsidR="00083BF4" w:rsidRPr="00DC221B" w:rsidTr="004E5D76">
        <w:tc>
          <w:tcPr>
            <w:tcW w:w="0" w:type="auto"/>
            <w:vMerge/>
          </w:tcPr>
          <w:p w:rsidR="00083BF4" w:rsidRPr="00DC221B" w:rsidRDefault="00083BF4" w:rsidP="004E5D76">
            <w:pPr>
              <w:spacing w:before="10" w:after="10"/>
            </w:pPr>
          </w:p>
        </w:tc>
        <w:tc>
          <w:tcPr>
            <w:tcW w:w="0" w:type="auto"/>
          </w:tcPr>
          <w:p w:rsidR="00083BF4" w:rsidRPr="00DC221B" w:rsidRDefault="00083BF4" w:rsidP="004E5D76">
            <w:pPr>
              <w:spacing w:before="10" w:after="10"/>
            </w:pPr>
            <w:r w:rsidRPr="00DC221B">
              <w:t xml:space="preserve"> для денежного обязательства</w:t>
            </w:r>
          </w:p>
        </w:tc>
        <w:tc>
          <w:tcPr>
            <w:tcW w:w="0" w:type="auto"/>
          </w:tcPr>
          <w:p w:rsidR="00083BF4" w:rsidRPr="00DC221B" w:rsidRDefault="00083BF4" w:rsidP="004E5D76">
            <w:pPr>
              <w:spacing w:before="10" w:after="10"/>
              <w:jc w:val="center"/>
              <w:rPr>
                <w:szCs w:val="24"/>
              </w:rPr>
            </w:pPr>
            <w:r w:rsidRPr="00DC221B">
              <w:rPr>
                <w:szCs w:val="24"/>
              </w:rPr>
              <w:t>19, 19(1), 21, 22, 25–29(1),</w:t>
            </w:r>
            <w:r w:rsidR="004664DE" w:rsidRPr="00DC221B">
              <w:rPr>
                <w:szCs w:val="24"/>
              </w:rPr>
              <w:t xml:space="preserve"> </w:t>
            </w:r>
            <w:r w:rsidRPr="00DC221B">
              <w:rPr>
                <w:szCs w:val="24"/>
              </w:rPr>
              <w:t>54</w:t>
            </w:r>
          </w:p>
        </w:tc>
        <w:tc>
          <w:tcPr>
            <w:tcW w:w="0" w:type="auto"/>
          </w:tcPr>
          <w:p w:rsidR="00083BF4" w:rsidRPr="00DC221B" w:rsidRDefault="00083BF4" w:rsidP="004E5D76">
            <w:pPr>
              <w:spacing w:before="10" w:after="10"/>
              <w:jc w:val="center"/>
              <w:rPr>
                <w:szCs w:val="24"/>
              </w:rPr>
            </w:pPr>
            <w:r w:rsidRPr="00DC221B">
              <w:rPr>
                <w:szCs w:val="24"/>
              </w:rPr>
              <w:t>12, 12(1), 14, 17–20,</w:t>
            </w:r>
            <w:r w:rsidR="004664DE" w:rsidRPr="00DC221B">
              <w:rPr>
                <w:szCs w:val="24"/>
              </w:rPr>
              <w:t xml:space="preserve"> </w:t>
            </w:r>
            <w:r w:rsidRPr="00DC221B">
              <w:rPr>
                <w:szCs w:val="24"/>
              </w:rPr>
              <w:t>44</w:t>
            </w:r>
          </w:p>
        </w:tc>
        <w:tc>
          <w:tcPr>
            <w:tcW w:w="0" w:type="auto"/>
            <w:vMerge/>
          </w:tcPr>
          <w:p w:rsidR="00083BF4" w:rsidRPr="00DC221B" w:rsidRDefault="00083BF4" w:rsidP="004E5D76">
            <w:pPr>
              <w:spacing w:before="10" w:after="10"/>
              <w:jc w:val="center"/>
              <w:rPr>
                <w:bCs/>
              </w:rPr>
            </w:pPr>
          </w:p>
        </w:tc>
        <w:tc>
          <w:tcPr>
            <w:tcW w:w="0" w:type="auto"/>
            <w:vMerge/>
          </w:tcPr>
          <w:p w:rsidR="00083BF4" w:rsidRPr="00DC221B" w:rsidDel="009F501A" w:rsidRDefault="00083BF4" w:rsidP="004E5D76">
            <w:pPr>
              <w:spacing w:before="10" w:after="10"/>
              <w:jc w:val="center"/>
              <w:rPr>
                <w:bCs/>
              </w:rP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r>
      <w:tr w:rsidR="00083BF4" w:rsidRPr="00DC221B" w:rsidTr="004E5D76">
        <w:tc>
          <w:tcPr>
            <w:tcW w:w="0" w:type="auto"/>
            <w:vMerge/>
          </w:tcPr>
          <w:p w:rsidR="00083BF4" w:rsidRPr="00DC221B" w:rsidRDefault="00083BF4" w:rsidP="004E5D76">
            <w:pPr>
              <w:spacing w:before="10" w:after="10"/>
            </w:pPr>
          </w:p>
        </w:tc>
        <w:tc>
          <w:tcPr>
            <w:tcW w:w="0" w:type="auto"/>
          </w:tcPr>
          <w:p w:rsidR="00083BF4" w:rsidRPr="00DC221B" w:rsidRDefault="00083BF4" w:rsidP="004E5D76">
            <w:pPr>
              <w:spacing w:before="10" w:after="10"/>
            </w:pPr>
            <w:r w:rsidRPr="00DC221B">
              <w:t xml:space="preserve"> для неденежного обязательства</w:t>
            </w:r>
          </w:p>
        </w:tc>
        <w:tc>
          <w:tcPr>
            <w:tcW w:w="0" w:type="auto"/>
          </w:tcPr>
          <w:p w:rsidR="00083BF4" w:rsidRPr="00DC221B" w:rsidRDefault="00083BF4" w:rsidP="004E5D76">
            <w:pPr>
              <w:spacing w:before="10" w:after="10"/>
              <w:jc w:val="center"/>
              <w:rPr>
                <w:szCs w:val="24"/>
              </w:rPr>
            </w:pPr>
            <w:r w:rsidRPr="00DC221B">
              <w:rPr>
                <w:szCs w:val="24"/>
              </w:rPr>
              <w:t>31</w:t>
            </w:r>
          </w:p>
        </w:tc>
        <w:tc>
          <w:tcPr>
            <w:tcW w:w="0" w:type="auto"/>
          </w:tcPr>
          <w:p w:rsidR="00083BF4" w:rsidRPr="00DC221B" w:rsidRDefault="00083BF4" w:rsidP="004E5D76">
            <w:pPr>
              <w:spacing w:before="10" w:after="10"/>
              <w:jc w:val="center"/>
              <w:rPr>
                <w:szCs w:val="24"/>
              </w:rPr>
            </w:pPr>
            <w:r w:rsidRPr="00DC221B">
              <w:rPr>
                <w:szCs w:val="24"/>
              </w:rPr>
              <w:t>22</w:t>
            </w:r>
          </w:p>
        </w:tc>
        <w:tc>
          <w:tcPr>
            <w:tcW w:w="0" w:type="auto"/>
            <w:vMerge/>
          </w:tcPr>
          <w:p w:rsidR="00083BF4" w:rsidRPr="00DC221B" w:rsidRDefault="00083BF4" w:rsidP="004E5D76">
            <w:pPr>
              <w:spacing w:before="10" w:after="10"/>
              <w:jc w:val="center"/>
              <w:rPr>
                <w:bCs/>
              </w:rPr>
            </w:pPr>
          </w:p>
        </w:tc>
        <w:tc>
          <w:tcPr>
            <w:tcW w:w="0" w:type="auto"/>
            <w:vMerge/>
          </w:tcPr>
          <w:p w:rsidR="00083BF4" w:rsidRPr="00DC221B" w:rsidDel="009F501A" w:rsidRDefault="00083BF4" w:rsidP="004E5D76">
            <w:pPr>
              <w:spacing w:before="10" w:after="10"/>
              <w:jc w:val="center"/>
              <w:rPr>
                <w:bCs/>
              </w:rP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r>
      <w:tr w:rsidR="00083BF4" w:rsidRPr="00DC221B" w:rsidTr="004E5D76">
        <w:tc>
          <w:tcPr>
            <w:tcW w:w="0" w:type="auto"/>
            <w:vMerge w:val="restart"/>
          </w:tcPr>
          <w:p w:rsidR="00083BF4" w:rsidRPr="00DC221B" w:rsidRDefault="00083BF4" w:rsidP="004E5D76">
            <w:pPr>
              <w:spacing w:before="10" w:after="10"/>
            </w:pPr>
            <w:r w:rsidRPr="00DC221B">
              <w:t>2.11.2</w:t>
            </w:r>
          </w:p>
        </w:tc>
        <w:tc>
          <w:tcPr>
            <w:tcW w:w="0" w:type="auto"/>
          </w:tcPr>
          <w:p w:rsidR="00083BF4" w:rsidRPr="00DC221B" w:rsidRDefault="00083BF4" w:rsidP="004E5D76">
            <w:pPr>
              <w:spacing w:before="10" w:after="10"/>
            </w:pPr>
            <w:r w:rsidRPr="00DC221B">
              <w:t>Права по обязательству получены от другого лица</w:t>
            </w:r>
          </w:p>
        </w:tc>
        <w:tc>
          <w:tcPr>
            <w:tcW w:w="0" w:type="auto"/>
          </w:tcPr>
          <w:p w:rsidR="00083BF4" w:rsidRPr="00DC221B" w:rsidRDefault="00083BF4" w:rsidP="004E5D76">
            <w:pPr>
              <w:spacing w:before="10" w:after="10"/>
              <w:jc w:val="center"/>
              <w:rPr>
                <w:szCs w:val="24"/>
              </w:rPr>
            </w:pPr>
            <w:r w:rsidRPr="00DC221B">
              <w:rPr>
                <w:szCs w:val="24"/>
              </w:rPr>
              <w:t>8–12, 18, 20, 30, 56</w:t>
            </w:r>
          </w:p>
        </w:tc>
        <w:tc>
          <w:tcPr>
            <w:tcW w:w="0" w:type="auto"/>
          </w:tcPr>
          <w:p w:rsidR="00083BF4" w:rsidRPr="00DC221B" w:rsidRDefault="00083BF4" w:rsidP="004E5D76">
            <w:pPr>
              <w:spacing w:before="10" w:after="10"/>
              <w:jc w:val="center"/>
              <w:rPr>
                <w:szCs w:val="24"/>
              </w:rPr>
            </w:pPr>
            <w:r w:rsidRPr="00DC221B">
              <w:rPr>
                <w:szCs w:val="24"/>
              </w:rPr>
              <w:t>11, 13, 21, 46</w:t>
            </w:r>
          </w:p>
        </w:tc>
        <w:tc>
          <w:tcPr>
            <w:tcW w:w="0" w:type="auto"/>
            <w:vMerge w:val="restart"/>
          </w:tcPr>
          <w:p w:rsidR="00083BF4" w:rsidRPr="00DC221B" w:rsidRDefault="00083BF4" w:rsidP="004E5D76">
            <w:pPr>
              <w:spacing w:before="10" w:after="10"/>
              <w:jc w:val="center"/>
            </w:pPr>
            <w:r w:rsidRPr="00DC221B">
              <w:t>+</w:t>
            </w:r>
          </w:p>
        </w:tc>
        <w:tc>
          <w:tcPr>
            <w:tcW w:w="0" w:type="auto"/>
            <w:vMerge w:val="restart"/>
          </w:tcPr>
          <w:p w:rsidR="00083BF4" w:rsidRPr="00DC221B" w:rsidRDefault="00083BF4" w:rsidP="004E5D76">
            <w:pPr>
              <w:spacing w:before="10" w:after="10"/>
              <w:jc w:val="center"/>
            </w:pPr>
          </w:p>
        </w:tc>
        <w:tc>
          <w:tcPr>
            <w:tcW w:w="0" w:type="auto"/>
            <w:vMerge w:val="restart"/>
          </w:tcPr>
          <w:p w:rsidR="00083BF4" w:rsidRPr="00DC221B" w:rsidRDefault="00083BF4" w:rsidP="004E5D76">
            <w:pPr>
              <w:spacing w:before="10" w:after="10"/>
              <w:jc w:val="center"/>
            </w:pPr>
          </w:p>
        </w:tc>
        <w:tc>
          <w:tcPr>
            <w:tcW w:w="0" w:type="auto"/>
            <w:vMerge w:val="restart"/>
          </w:tcPr>
          <w:p w:rsidR="00083BF4" w:rsidRPr="00DC221B" w:rsidRDefault="00083BF4" w:rsidP="004E5D76">
            <w:pPr>
              <w:spacing w:before="10" w:after="10"/>
              <w:jc w:val="center"/>
            </w:pPr>
          </w:p>
        </w:tc>
        <w:tc>
          <w:tcPr>
            <w:tcW w:w="0" w:type="auto"/>
            <w:vMerge w:val="restart"/>
          </w:tcPr>
          <w:p w:rsidR="00083BF4" w:rsidRPr="00DC221B" w:rsidRDefault="00083BF4" w:rsidP="004E5D76">
            <w:pPr>
              <w:spacing w:before="10" w:after="10"/>
              <w:jc w:val="center"/>
            </w:pPr>
          </w:p>
        </w:tc>
        <w:tc>
          <w:tcPr>
            <w:tcW w:w="0" w:type="auto"/>
            <w:vMerge w:val="restart"/>
          </w:tcPr>
          <w:p w:rsidR="00083BF4" w:rsidRPr="00DC221B" w:rsidRDefault="00083BF4" w:rsidP="004E5D76">
            <w:pPr>
              <w:spacing w:before="10" w:after="10"/>
              <w:jc w:val="center"/>
            </w:pPr>
          </w:p>
        </w:tc>
      </w:tr>
      <w:tr w:rsidR="00083BF4" w:rsidRPr="00DC221B" w:rsidTr="004E5D76">
        <w:tc>
          <w:tcPr>
            <w:tcW w:w="0" w:type="auto"/>
            <w:vMerge/>
          </w:tcPr>
          <w:p w:rsidR="00083BF4" w:rsidRPr="00DC221B" w:rsidRDefault="00083BF4" w:rsidP="004E5D76">
            <w:pPr>
              <w:spacing w:before="10" w:after="10"/>
            </w:pPr>
          </w:p>
        </w:tc>
        <w:tc>
          <w:tcPr>
            <w:tcW w:w="0" w:type="auto"/>
          </w:tcPr>
          <w:p w:rsidR="00083BF4" w:rsidRPr="00DC221B" w:rsidRDefault="00083BF4" w:rsidP="004E5D76">
            <w:pPr>
              <w:spacing w:before="10" w:after="10"/>
            </w:pPr>
            <w:r w:rsidRPr="00DC221B">
              <w:t xml:space="preserve"> для денежного обязательства</w:t>
            </w:r>
          </w:p>
        </w:tc>
        <w:tc>
          <w:tcPr>
            <w:tcW w:w="0" w:type="auto"/>
          </w:tcPr>
          <w:p w:rsidR="00083BF4" w:rsidRPr="00DC221B" w:rsidRDefault="00083BF4" w:rsidP="004E5D76">
            <w:pPr>
              <w:spacing w:before="10" w:after="10"/>
              <w:jc w:val="center"/>
              <w:rPr>
                <w:szCs w:val="24"/>
              </w:rPr>
            </w:pPr>
            <w:r w:rsidRPr="00DC221B">
              <w:rPr>
                <w:szCs w:val="24"/>
              </w:rPr>
              <w:t>19, 19(1), 21, 22, 25–29(1), 54</w:t>
            </w:r>
          </w:p>
        </w:tc>
        <w:tc>
          <w:tcPr>
            <w:tcW w:w="0" w:type="auto"/>
          </w:tcPr>
          <w:p w:rsidR="00083BF4" w:rsidRPr="00DC221B" w:rsidRDefault="00083BF4" w:rsidP="004E5D76">
            <w:pPr>
              <w:spacing w:before="10" w:after="10"/>
              <w:jc w:val="center"/>
              <w:rPr>
                <w:szCs w:val="24"/>
              </w:rPr>
            </w:pPr>
            <w:r w:rsidRPr="00DC221B">
              <w:rPr>
                <w:szCs w:val="24"/>
              </w:rPr>
              <w:t>12, 12(1), 14, 17–20, 44</w:t>
            </w: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r>
      <w:tr w:rsidR="00083BF4" w:rsidRPr="00DC221B" w:rsidTr="004E5D76">
        <w:tc>
          <w:tcPr>
            <w:tcW w:w="0" w:type="auto"/>
            <w:vMerge/>
          </w:tcPr>
          <w:p w:rsidR="00083BF4" w:rsidRPr="00DC221B" w:rsidRDefault="00083BF4" w:rsidP="004E5D76">
            <w:pPr>
              <w:spacing w:before="10" w:after="10"/>
            </w:pPr>
          </w:p>
        </w:tc>
        <w:tc>
          <w:tcPr>
            <w:tcW w:w="0" w:type="auto"/>
          </w:tcPr>
          <w:p w:rsidR="00083BF4" w:rsidRPr="00DC221B" w:rsidRDefault="00083BF4" w:rsidP="004E5D76">
            <w:pPr>
              <w:spacing w:before="10" w:after="10"/>
            </w:pPr>
            <w:r w:rsidRPr="00DC221B">
              <w:t xml:space="preserve"> для неденежного обязательства</w:t>
            </w:r>
          </w:p>
        </w:tc>
        <w:tc>
          <w:tcPr>
            <w:tcW w:w="0" w:type="auto"/>
          </w:tcPr>
          <w:p w:rsidR="00083BF4" w:rsidRPr="00DC221B" w:rsidRDefault="00083BF4" w:rsidP="004E5D76">
            <w:pPr>
              <w:spacing w:before="10" w:after="10"/>
              <w:jc w:val="center"/>
              <w:rPr>
                <w:szCs w:val="24"/>
              </w:rPr>
            </w:pPr>
            <w:r w:rsidRPr="00DC221B">
              <w:rPr>
                <w:szCs w:val="24"/>
              </w:rPr>
              <w:t>31</w:t>
            </w:r>
          </w:p>
        </w:tc>
        <w:tc>
          <w:tcPr>
            <w:tcW w:w="0" w:type="auto"/>
          </w:tcPr>
          <w:p w:rsidR="00083BF4" w:rsidRPr="00DC221B" w:rsidRDefault="00083BF4" w:rsidP="004E5D76">
            <w:pPr>
              <w:spacing w:before="10" w:after="10"/>
              <w:jc w:val="center"/>
              <w:rPr>
                <w:szCs w:val="24"/>
              </w:rPr>
            </w:pPr>
            <w:r w:rsidRPr="00DC221B">
              <w:rPr>
                <w:szCs w:val="24"/>
              </w:rPr>
              <w:t>22</w:t>
            </w: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c>
          <w:tcPr>
            <w:tcW w:w="0" w:type="auto"/>
            <w:vMerge/>
          </w:tcPr>
          <w:p w:rsidR="00083BF4" w:rsidRPr="00DC221B" w:rsidRDefault="00083BF4" w:rsidP="004E5D76">
            <w:pPr>
              <w:spacing w:before="10" w:after="10"/>
              <w:jc w:val="center"/>
            </w:pPr>
          </w:p>
        </w:tc>
      </w:tr>
      <w:tr w:rsidR="00083BF4" w:rsidRPr="00DC221B" w:rsidTr="004E5D76">
        <w:tc>
          <w:tcPr>
            <w:tcW w:w="0" w:type="auto"/>
          </w:tcPr>
          <w:p w:rsidR="00083BF4" w:rsidRPr="00DC221B" w:rsidRDefault="00083BF4" w:rsidP="004E5D76">
            <w:pPr>
              <w:spacing w:before="10" w:after="10"/>
            </w:pPr>
            <w:r w:rsidRPr="00DC221B">
              <w:t>2.12</w:t>
            </w:r>
          </w:p>
        </w:tc>
        <w:tc>
          <w:tcPr>
            <w:tcW w:w="0" w:type="auto"/>
          </w:tcPr>
          <w:p w:rsidR="00083BF4" w:rsidRPr="00DC221B" w:rsidRDefault="00083BF4" w:rsidP="004E5D76">
            <w:pPr>
              <w:spacing w:before="10" w:after="10"/>
            </w:pPr>
            <w:r w:rsidRPr="00DC221B">
              <w:t>Изменились сведения об обслуживающей организации (в частности, заключен, изменен или расторгнут договор обслуживания)</w:t>
            </w:r>
          </w:p>
        </w:tc>
        <w:tc>
          <w:tcPr>
            <w:tcW w:w="0" w:type="auto"/>
          </w:tcPr>
          <w:p w:rsidR="00083BF4" w:rsidRPr="00DC221B" w:rsidRDefault="00083BF4" w:rsidP="00E05AD6">
            <w:pPr>
              <w:spacing w:before="10" w:after="10"/>
              <w:jc w:val="center"/>
              <w:rPr>
                <w:szCs w:val="24"/>
              </w:rPr>
            </w:pPr>
            <w:r w:rsidRPr="00DC221B">
              <w:rPr>
                <w:szCs w:val="24"/>
              </w:rPr>
              <w:t>53</w:t>
            </w:r>
          </w:p>
        </w:tc>
        <w:tc>
          <w:tcPr>
            <w:tcW w:w="0" w:type="auto"/>
          </w:tcPr>
          <w:p w:rsidR="00083BF4" w:rsidRPr="00DC221B" w:rsidRDefault="00083BF4" w:rsidP="00E05AD6">
            <w:pPr>
              <w:spacing w:before="10" w:after="10"/>
              <w:jc w:val="center"/>
              <w:rPr>
                <w:bCs/>
                <w:szCs w:val="24"/>
              </w:rPr>
            </w:pPr>
            <w:r w:rsidRPr="00DC221B">
              <w:rPr>
                <w:bCs/>
                <w:szCs w:val="24"/>
              </w:rPr>
              <w:t>43</w:t>
            </w:r>
          </w:p>
        </w:tc>
        <w:tc>
          <w:tcPr>
            <w:tcW w:w="0" w:type="auto"/>
          </w:tcPr>
          <w:p w:rsidR="00083BF4" w:rsidRPr="00DC221B" w:rsidRDefault="00083BF4" w:rsidP="004E5D76">
            <w:pPr>
              <w:spacing w:before="10" w:after="10"/>
              <w:jc w:val="center"/>
            </w:pPr>
            <w:r w:rsidRPr="00DC221B">
              <w:t>+</w:t>
            </w:r>
          </w:p>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r>
      <w:tr w:rsidR="00083BF4" w:rsidRPr="00DC221B" w:rsidTr="004E5D76">
        <w:tc>
          <w:tcPr>
            <w:tcW w:w="0" w:type="auto"/>
          </w:tcPr>
          <w:p w:rsidR="00083BF4" w:rsidRPr="00DC221B" w:rsidRDefault="00083BF4" w:rsidP="004E5D76">
            <w:pPr>
              <w:spacing w:before="10" w:after="10"/>
            </w:pPr>
            <w:r w:rsidRPr="00DC221B">
              <w:t>3</w:t>
            </w:r>
          </w:p>
        </w:tc>
        <w:tc>
          <w:tcPr>
            <w:tcW w:w="0" w:type="auto"/>
          </w:tcPr>
          <w:p w:rsidR="00083BF4" w:rsidRPr="00DC221B" w:rsidRDefault="00083BF4" w:rsidP="004E5D76">
            <w:pPr>
              <w:spacing w:before="10" w:after="10"/>
            </w:pPr>
            <w:r w:rsidRPr="00DC221B">
              <w:t xml:space="preserve">Исправляется ошибка в кредитной </w:t>
            </w:r>
            <w:r w:rsidRPr="00DC221B">
              <w:lastRenderedPageBreak/>
              <w:t>информации (внесение изменений в ранее переданную информацию в соответствии с частью 1</w:t>
            </w:r>
            <w:r w:rsidRPr="00DC221B">
              <w:rPr>
                <w:sz w:val="24"/>
                <w:szCs w:val="24"/>
                <w:vertAlign w:val="superscript"/>
              </w:rPr>
              <w:t xml:space="preserve">3 </w:t>
            </w:r>
            <w:r w:rsidRPr="00DC221B">
              <w:t>статьи 10 Федерального закона «О кредитных историях»:</w:t>
            </w:r>
          </w:p>
        </w:tc>
        <w:tc>
          <w:tcPr>
            <w:tcW w:w="0" w:type="auto"/>
          </w:tcPr>
          <w:p w:rsidR="00083BF4" w:rsidRPr="00DC221B" w:rsidRDefault="00083BF4" w:rsidP="004E5D76">
            <w:pPr>
              <w:spacing w:before="10" w:after="10"/>
              <w:jc w:val="center"/>
              <w:rPr>
                <w:szCs w:val="24"/>
              </w:rPr>
            </w:pPr>
          </w:p>
        </w:tc>
        <w:tc>
          <w:tcPr>
            <w:tcW w:w="0" w:type="auto"/>
          </w:tcPr>
          <w:p w:rsidR="00083BF4" w:rsidRPr="00DC221B" w:rsidRDefault="00083BF4" w:rsidP="004E5D76">
            <w:pPr>
              <w:spacing w:before="10" w:after="10"/>
              <w:jc w:val="center"/>
              <w:rPr>
                <w:bCs/>
                <w:szCs w:val="24"/>
              </w:rP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r>
      <w:tr w:rsidR="00083BF4" w:rsidRPr="00DC221B" w:rsidTr="004E5D76">
        <w:tc>
          <w:tcPr>
            <w:tcW w:w="0" w:type="auto"/>
          </w:tcPr>
          <w:p w:rsidR="00083BF4" w:rsidRPr="00DC221B" w:rsidRDefault="00083BF4" w:rsidP="004E5D76">
            <w:pPr>
              <w:spacing w:before="10" w:after="10"/>
            </w:pPr>
            <w:r w:rsidRPr="00DC221B">
              <w:lastRenderedPageBreak/>
              <w:t>3.1</w:t>
            </w:r>
          </w:p>
        </w:tc>
        <w:tc>
          <w:tcPr>
            <w:tcW w:w="0" w:type="auto"/>
          </w:tcPr>
          <w:p w:rsidR="00083BF4" w:rsidRPr="00DC221B" w:rsidRDefault="00083BF4" w:rsidP="004E5D76">
            <w:pPr>
              <w:spacing w:before="10" w:after="10"/>
            </w:pPr>
            <w:r w:rsidRPr="00DC221B">
              <w:t>Требуется внесение изменений в связи с ошибкой в показателях кредитной истории, не связанных с записью кредитной истории</w:t>
            </w:r>
          </w:p>
        </w:tc>
        <w:tc>
          <w:tcPr>
            <w:tcW w:w="0" w:type="auto"/>
          </w:tcPr>
          <w:p w:rsidR="00083BF4" w:rsidRPr="00DC221B" w:rsidRDefault="00083BF4" w:rsidP="004E5D76">
            <w:pPr>
              <w:spacing w:before="10" w:after="10"/>
              <w:jc w:val="center"/>
              <w:rPr>
                <w:bCs/>
                <w:szCs w:val="24"/>
              </w:rPr>
            </w:pPr>
            <w:r w:rsidRPr="00DC221B">
              <w:rPr>
                <w:bCs/>
                <w:szCs w:val="24"/>
              </w:rPr>
              <w:t>Блоки с показателями, которые требуется изменить, и блоки с корректной информацией</w:t>
            </w:r>
          </w:p>
        </w:tc>
        <w:tc>
          <w:tcPr>
            <w:tcW w:w="0" w:type="auto"/>
          </w:tcPr>
          <w:p w:rsidR="00083BF4" w:rsidRPr="00DC221B" w:rsidRDefault="00083BF4" w:rsidP="004E5D76">
            <w:pPr>
              <w:spacing w:before="10" w:after="10"/>
              <w:jc w:val="center"/>
              <w:rPr>
                <w:bCs/>
                <w:szCs w:val="24"/>
              </w:rPr>
            </w:pPr>
            <w:r w:rsidRPr="00DC221B">
              <w:rPr>
                <w:bCs/>
                <w:szCs w:val="24"/>
              </w:rPr>
              <w:t>Блоки с показателями, которые требуется изменить, и блоки с корректной информацией</w:t>
            </w: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r w:rsidRPr="00DC221B">
              <w:t>+</w:t>
            </w:r>
          </w:p>
        </w:tc>
      </w:tr>
      <w:tr w:rsidR="00083BF4" w:rsidRPr="00DC221B" w:rsidTr="004E5D76">
        <w:tc>
          <w:tcPr>
            <w:tcW w:w="0" w:type="auto"/>
          </w:tcPr>
          <w:p w:rsidR="00083BF4" w:rsidRPr="00DC221B" w:rsidRDefault="00083BF4" w:rsidP="004E5D76">
            <w:pPr>
              <w:spacing w:before="10" w:after="10"/>
            </w:pPr>
            <w:r w:rsidRPr="00DC221B">
              <w:t>3.2</w:t>
            </w:r>
          </w:p>
        </w:tc>
        <w:tc>
          <w:tcPr>
            <w:tcW w:w="0" w:type="auto"/>
          </w:tcPr>
          <w:p w:rsidR="00083BF4" w:rsidRPr="00DC221B" w:rsidRDefault="00083BF4" w:rsidP="004E5D76">
            <w:pPr>
              <w:spacing w:before="10" w:after="10"/>
            </w:pPr>
            <w:r w:rsidRPr="00DC221B">
              <w:t>Требуется внесение изменений в связи с ошибкой в показателях по событиям, связанным с записью кредитной истории</w:t>
            </w:r>
          </w:p>
        </w:tc>
        <w:tc>
          <w:tcPr>
            <w:tcW w:w="0" w:type="auto"/>
          </w:tcPr>
          <w:p w:rsidR="00083BF4" w:rsidRPr="00DC221B" w:rsidRDefault="00083BF4" w:rsidP="004E5D76">
            <w:pPr>
              <w:spacing w:before="10" w:after="10"/>
              <w:jc w:val="center"/>
              <w:rPr>
                <w:bCs/>
                <w:szCs w:val="24"/>
              </w:rPr>
            </w:pPr>
            <w:r w:rsidRPr="00DC221B">
              <w:rPr>
                <w:bCs/>
                <w:szCs w:val="24"/>
              </w:rPr>
              <w:t xml:space="preserve">Группы блоков показателей с корректной информацией по обязательству </w:t>
            </w:r>
          </w:p>
          <w:p w:rsidR="00083BF4" w:rsidRPr="00DC221B" w:rsidRDefault="00083BF4" w:rsidP="004E5D76">
            <w:pPr>
              <w:spacing w:before="10" w:after="10"/>
              <w:jc w:val="center"/>
              <w:rPr>
                <w:bCs/>
                <w:szCs w:val="24"/>
              </w:rPr>
            </w:pPr>
            <w:r w:rsidRPr="00DC221B">
              <w:rPr>
                <w:bCs/>
                <w:szCs w:val="24"/>
              </w:rPr>
              <w:t xml:space="preserve">(события 1.4, 1.4.1, </w:t>
            </w:r>
          </w:p>
          <w:p w:rsidR="00083BF4" w:rsidRPr="00DC221B" w:rsidRDefault="00083BF4" w:rsidP="004E5D76">
            <w:pPr>
              <w:spacing w:before="10" w:after="10"/>
              <w:jc w:val="center"/>
              <w:rPr>
                <w:bCs/>
                <w:szCs w:val="24"/>
              </w:rPr>
            </w:pPr>
            <w:r w:rsidRPr="00DC221B">
              <w:rPr>
                <w:bCs/>
                <w:szCs w:val="24"/>
              </w:rPr>
              <w:t>2.1–2.6, 2.8.1–2.12</w:t>
            </w:r>
          </w:p>
          <w:p w:rsidR="00083BF4" w:rsidRPr="00DC221B" w:rsidRDefault="00083BF4" w:rsidP="004E5D76">
            <w:pPr>
              <w:spacing w:before="10" w:after="10"/>
              <w:jc w:val="center"/>
              <w:rPr>
                <w:bCs/>
                <w:szCs w:val="24"/>
              </w:rPr>
            </w:pPr>
            <w:r w:rsidRPr="00DC221B">
              <w:rPr>
                <w:bCs/>
                <w:szCs w:val="24"/>
              </w:rPr>
              <w:t>настоящего раздела), а также блок 17, сформированный вследствие события 1.4 или 1.4.1</w:t>
            </w:r>
          </w:p>
        </w:tc>
        <w:tc>
          <w:tcPr>
            <w:tcW w:w="0" w:type="auto"/>
          </w:tcPr>
          <w:p w:rsidR="00083BF4" w:rsidRPr="00DC221B" w:rsidRDefault="00083BF4" w:rsidP="004E5D76">
            <w:pPr>
              <w:spacing w:before="10" w:after="10"/>
              <w:jc w:val="center"/>
              <w:rPr>
                <w:bCs/>
                <w:szCs w:val="24"/>
              </w:rPr>
            </w:pPr>
            <w:r w:rsidRPr="00DC221B">
              <w:rPr>
                <w:bCs/>
                <w:szCs w:val="24"/>
              </w:rPr>
              <w:t xml:space="preserve">Группы блоков показателей с корректной информацией по обязательству </w:t>
            </w:r>
          </w:p>
          <w:p w:rsidR="00083BF4" w:rsidRPr="00DC221B" w:rsidRDefault="00083BF4" w:rsidP="004E5D76">
            <w:pPr>
              <w:spacing w:before="10" w:after="10"/>
              <w:jc w:val="center"/>
              <w:rPr>
                <w:bCs/>
                <w:szCs w:val="24"/>
              </w:rPr>
            </w:pPr>
            <w:r w:rsidRPr="00DC221B">
              <w:rPr>
                <w:bCs/>
                <w:szCs w:val="24"/>
              </w:rPr>
              <w:t>(события 1.4, 1.4.1, 2.1–2.6, 2.8.1–2.12 настоящего раздела), а также блок 10,</w:t>
            </w:r>
          </w:p>
          <w:p w:rsidR="00083BF4" w:rsidRPr="00DC221B" w:rsidRDefault="00083BF4" w:rsidP="004E5D76">
            <w:pPr>
              <w:spacing w:before="10" w:after="10"/>
              <w:jc w:val="center"/>
              <w:rPr>
                <w:bCs/>
                <w:szCs w:val="24"/>
              </w:rPr>
            </w:pPr>
            <w:r w:rsidRPr="00DC221B">
              <w:rPr>
                <w:bCs/>
                <w:szCs w:val="24"/>
              </w:rPr>
              <w:t>сформированный вследствие события 1.4 или 1.4.1</w:t>
            </w: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r w:rsidRPr="00DC221B">
              <w:t>+</w:t>
            </w:r>
          </w:p>
        </w:tc>
      </w:tr>
      <w:tr w:rsidR="00083BF4" w:rsidRPr="00DC221B" w:rsidTr="004E5D76">
        <w:tc>
          <w:tcPr>
            <w:tcW w:w="0" w:type="auto"/>
          </w:tcPr>
          <w:p w:rsidR="00083BF4" w:rsidRPr="00DC221B" w:rsidRDefault="00083BF4" w:rsidP="004E5D76">
            <w:pPr>
              <w:spacing w:before="10" w:after="10"/>
            </w:pPr>
            <w:r w:rsidRPr="00DC221B">
              <w:t>3.3</w:t>
            </w:r>
          </w:p>
        </w:tc>
        <w:tc>
          <w:tcPr>
            <w:tcW w:w="0" w:type="auto"/>
          </w:tcPr>
          <w:p w:rsidR="00083BF4" w:rsidRPr="00DC221B" w:rsidRDefault="00083BF4" w:rsidP="004E5D76">
            <w:pPr>
              <w:spacing w:before="10" w:after="10"/>
            </w:pPr>
            <w:r w:rsidRPr="00DC221B">
              <w:t>Требуется исключение записи кредитной истории, сведения о которой отсутствуют у источника формирования кредитной истории</w:t>
            </w:r>
          </w:p>
        </w:tc>
        <w:tc>
          <w:tcPr>
            <w:tcW w:w="0" w:type="auto"/>
          </w:tcPr>
          <w:p w:rsidR="00083BF4" w:rsidRPr="00DC221B" w:rsidRDefault="00083BF4" w:rsidP="004E5D76">
            <w:pPr>
              <w:spacing w:before="10" w:after="10"/>
              <w:jc w:val="center"/>
              <w:rPr>
                <w:bCs/>
                <w:szCs w:val="24"/>
              </w:rPr>
            </w:pPr>
            <w:r w:rsidRPr="00DC221B">
              <w:rPr>
                <w:bCs/>
                <w:szCs w:val="24"/>
              </w:rPr>
              <w:t>Блок 17, сформированный вследствие события 1.4 или 1.4.1</w:t>
            </w:r>
          </w:p>
        </w:tc>
        <w:tc>
          <w:tcPr>
            <w:tcW w:w="0" w:type="auto"/>
          </w:tcPr>
          <w:p w:rsidR="00083BF4" w:rsidRPr="00DC221B" w:rsidRDefault="00083BF4" w:rsidP="004E5D76">
            <w:pPr>
              <w:spacing w:before="10" w:after="10"/>
              <w:jc w:val="center"/>
              <w:rPr>
                <w:bCs/>
                <w:szCs w:val="24"/>
              </w:rPr>
            </w:pPr>
            <w:r w:rsidRPr="00DC221B">
              <w:rPr>
                <w:bCs/>
                <w:szCs w:val="24"/>
              </w:rPr>
              <w:t>Блок 10, сформированный вследствие события 1.4 или 1.4.1</w:t>
            </w: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r w:rsidRPr="00DC221B">
              <w:t>+</w:t>
            </w:r>
          </w:p>
        </w:tc>
      </w:tr>
      <w:tr w:rsidR="00083BF4" w:rsidRPr="00DC221B" w:rsidTr="004E5D76">
        <w:tc>
          <w:tcPr>
            <w:tcW w:w="0" w:type="auto"/>
          </w:tcPr>
          <w:p w:rsidR="00083BF4" w:rsidRPr="00DC221B" w:rsidRDefault="00083BF4" w:rsidP="004E5D76">
            <w:pPr>
              <w:spacing w:before="10" w:after="10"/>
            </w:pPr>
            <w:r w:rsidRPr="00DC221B">
              <w:t>3.4</w:t>
            </w:r>
          </w:p>
        </w:tc>
        <w:tc>
          <w:tcPr>
            <w:tcW w:w="0" w:type="auto"/>
          </w:tcPr>
          <w:p w:rsidR="00083BF4" w:rsidRPr="00DC221B" w:rsidRDefault="00083BF4" w:rsidP="004E5D76">
            <w:pPr>
              <w:spacing w:before="10" w:after="10"/>
            </w:pPr>
            <w:r w:rsidRPr="00DC221B">
              <w:t>Требуется исключение сведений об обращении, сведения о котором отсутствуют у источника формирования кредитной истории</w:t>
            </w:r>
          </w:p>
        </w:tc>
        <w:tc>
          <w:tcPr>
            <w:tcW w:w="0" w:type="auto"/>
          </w:tcPr>
          <w:p w:rsidR="00083BF4" w:rsidRPr="00DC221B" w:rsidRDefault="00083BF4" w:rsidP="004E5D76">
            <w:pPr>
              <w:spacing w:before="10" w:after="10"/>
              <w:jc w:val="center"/>
              <w:rPr>
                <w:bCs/>
                <w:szCs w:val="24"/>
              </w:rPr>
            </w:pPr>
            <w:r w:rsidRPr="00DC221B">
              <w:rPr>
                <w:bCs/>
                <w:szCs w:val="24"/>
              </w:rPr>
              <w:t>55</w:t>
            </w:r>
          </w:p>
        </w:tc>
        <w:tc>
          <w:tcPr>
            <w:tcW w:w="0" w:type="auto"/>
          </w:tcPr>
          <w:p w:rsidR="00083BF4" w:rsidRPr="00DC221B" w:rsidRDefault="00083BF4" w:rsidP="004E5D76">
            <w:pPr>
              <w:spacing w:before="10" w:after="10"/>
              <w:jc w:val="center"/>
              <w:rPr>
                <w:bCs/>
                <w:szCs w:val="24"/>
              </w:rPr>
            </w:pPr>
            <w:r w:rsidRPr="00DC221B">
              <w:rPr>
                <w:bCs/>
                <w:szCs w:val="24"/>
              </w:rPr>
              <w:t>45</w:t>
            </w: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r w:rsidRPr="00DC221B">
              <w:t>+</w:t>
            </w:r>
          </w:p>
        </w:tc>
      </w:tr>
      <w:tr w:rsidR="00083BF4" w:rsidRPr="00DC221B" w:rsidTr="004E5D76">
        <w:tc>
          <w:tcPr>
            <w:tcW w:w="0" w:type="auto"/>
          </w:tcPr>
          <w:p w:rsidR="00083BF4" w:rsidRPr="00DC221B" w:rsidRDefault="00083BF4" w:rsidP="004E5D76">
            <w:pPr>
              <w:spacing w:before="10" w:after="10"/>
            </w:pPr>
            <w:r w:rsidRPr="00DC221B">
              <w:t>3.5</w:t>
            </w:r>
          </w:p>
        </w:tc>
        <w:tc>
          <w:tcPr>
            <w:tcW w:w="0" w:type="auto"/>
          </w:tcPr>
          <w:p w:rsidR="00083BF4" w:rsidRPr="00DC221B" w:rsidRDefault="00083BF4" w:rsidP="004E5D76">
            <w:pPr>
              <w:spacing w:before="10" w:after="10"/>
            </w:pPr>
            <w:r w:rsidRPr="00DC221B">
              <w:t xml:space="preserve">Требуется исключение кредитной истории субъекта, сведения о которой отсутствуют у </w:t>
            </w:r>
            <w:r w:rsidRPr="00DC221B">
              <w:lastRenderedPageBreak/>
              <w:t>источника формирования кредитной истории</w:t>
            </w:r>
          </w:p>
        </w:tc>
        <w:tc>
          <w:tcPr>
            <w:tcW w:w="0" w:type="auto"/>
          </w:tcPr>
          <w:p w:rsidR="00083BF4" w:rsidRPr="00DC221B" w:rsidRDefault="00083BF4" w:rsidP="004E5D76">
            <w:pPr>
              <w:spacing w:before="10" w:after="10"/>
              <w:jc w:val="center"/>
              <w:rPr>
                <w:bCs/>
                <w:szCs w:val="24"/>
              </w:rPr>
            </w:pPr>
            <w:r w:rsidRPr="00DC221B">
              <w:rPr>
                <w:bCs/>
                <w:szCs w:val="24"/>
              </w:rPr>
              <w:lastRenderedPageBreak/>
              <w:t>Группа блоков показателей события 1</w:t>
            </w:r>
          </w:p>
        </w:tc>
        <w:tc>
          <w:tcPr>
            <w:tcW w:w="0" w:type="auto"/>
          </w:tcPr>
          <w:p w:rsidR="00083BF4" w:rsidRPr="00DC221B" w:rsidRDefault="00083BF4" w:rsidP="004E5D76">
            <w:pPr>
              <w:spacing w:before="10" w:after="10"/>
              <w:jc w:val="center"/>
              <w:rPr>
                <w:bCs/>
                <w:szCs w:val="24"/>
              </w:rPr>
            </w:pPr>
            <w:r w:rsidRPr="00DC221B">
              <w:rPr>
                <w:bCs/>
                <w:szCs w:val="24"/>
              </w:rPr>
              <w:t>Группа блоков показателей события 1</w:t>
            </w: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r w:rsidRPr="00DC221B">
              <w:t>+</w:t>
            </w:r>
          </w:p>
        </w:tc>
      </w:tr>
      <w:tr w:rsidR="00083BF4" w:rsidRPr="00DC221B" w:rsidTr="004E5D76">
        <w:tc>
          <w:tcPr>
            <w:tcW w:w="0" w:type="auto"/>
          </w:tcPr>
          <w:p w:rsidR="00083BF4" w:rsidRPr="00DC221B" w:rsidRDefault="00083BF4" w:rsidP="004E5D76">
            <w:pPr>
              <w:spacing w:before="10" w:after="10"/>
            </w:pPr>
            <w:r w:rsidRPr="00DC221B">
              <w:lastRenderedPageBreak/>
              <w:t>4</w:t>
            </w:r>
          </w:p>
        </w:tc>
        <w:tc>
          <w:tcPr>
            <w:tcW w:w="0" w:type="auto"/>
          </w:tcPr>
          <w:p w:rsidR="00083BF4" w:rsidRPr="00DC221B" w:rsidRDefault="00083BF4" w:rsidP="004E5D76">
            <w:pPr>
              <w:spacing w:before="10" w:after="10"/>
            </w:pPr>
            <w:r w:rsidRPr="00DC221B">
              <w:t>Аннулируется запись и (или) иные данные кредитной истории по основанию, предусмотренному частью 1 статьи 7 Федерального закона «О кредитных историях»:</w:t>
            </w:r>
          </w:p>
        </w:tc>
        <w:tc>
          <w:tcPr>
            <w:tcW w:w="0" w:type="auto"/>
          </w:tcPr>
          <w:p w:rsidR="00083BF4" w:rsidRPr="00DC221B" w:rsidRDefault="00083BF4" w:rsidP="004E5D76">
            <w:pPr>
              <w:spacing w:before="10" w:after="10"/>
              <w:jc w:val="center"/>
              <w:rPr>
                <w:bCs/>
                <w:szCs w:val="24"/>
              </w:rPr>
            </w:pPr>
          </w:p>
        </w:tc>
        <w:tc>
          <w:tcPr>
            <w:tcW w:w="0" w:type="auto"/>
          </w:tcPr>
          <w:p w:rsidR="00083BF4" w:rsidRPr="00DC221B" w:rsidRDefault="00083BF4" w:rsidP="004E5D76">
            <w:pPr>
              <w:spacing w:before="10" w:after="10"/>
              <w:jc w:val="center"/>
              <w:rPr>
                <w:bCs/>
                <w:szCs w:val="24"/>
              </w:rP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p>
        </w:tc>
      </w:tr>
      <w:tr w:rsidR="00083BF4" w:rsidRPr="00DC221B" w:rsidTr="004E5D76">
        <w:tc>
          <w:tcPr>
            <w:tcW w:w="0" w:type="auto"/>
          </w:tcPr>
          <w:p w:rsidR="00083BF4" w:rsidRPr="00DC221B" w:rsidRDefault="00083BF4" w:rsidP="004E5D76">
            <w:pPr>
              <w:spacing w:before="10" w:after="10"/>
            </w:pPr>
            <w:r w:rsidRPr="00DC221B">
              <w:t>4.1</w:t>
            </w:r>
          </w:p>
        </w:tc>
        <w:tc>
          <w:tcPr>
            <w:tcW w:w="0" w:type="auto"/>
          </w:tcPr>
          <w:p w:rsidR="00083BF4" w:rsidRPr="00DC221B" w:rsidRDefault="00083BF4" w:rsidP="004E5D76">
            <w:pPr>
              <w:spacing w:before="10" w:after="10"/>
            </w:pPr>
            <w:r w:rsidRPr="00DC221B">
              <w:t>Требуется аннулирование отдельных показателей кредитной истории</w:t>
            </w:r>
          </w:p>
        </w:tc>
        <w:tc>
          <w:tcPr>
            <w:tcW w:w="0" w:type="auto"/>
          </w:tcPr>
          <w:p w:rsidR="00083BF4" w:rsidRPr="00DC221B" w:rsidRDefault="00083BF4" w:rsidP="004E5D76">
            <w:pPr>
              <w:spacing w:before="10" w:after="10"/>
              <w:jc w:val="center"/>
              <w:rPr>
                <w:bCs/>
                <w:szCs w:val="24"/>
              </w:rPr>
            </w:pPr>
            <w:r w:rsidRPr="00DC221B">
              <w:rPr>
                <w:bCs/>
                <w:szCs w:val="24"/>
              </w:rPr>
              <w:t>Блоки с показателями, которые требуется аннулировать, и блоки с новыми значениями</w:t>
            </w:r>
          </w:p>
          <w:p w:rsidR="00083BF4" w:rsidRPr="00DC221B" w:rsidRDefault="00083BF4" w:rsidP="004E5D76">
            <w:pPr>
              <w:spacing w:before="10" w:after="10"/>
              <w:jc w:val="center"/>
              <w:rPr>
                <w:bCs/>
                <w:szCs w:val="24"/>
              </w:rPr>
            </w:pPr>
            <w:r w:rsidRPr="00DC221B">
              <w:rPr>
                <w:bCs/>
                <w:szCs w:val="24"/>
              </w:rPr>
              <w:t>показателей</w:t>
            </w:r>
          </w:p>
        </w:tc>
        <w:tc>
          <w:tcPr>
            <w:tcW w:w="0" w:type="auto"/>
          </w:tcPr>
          <w:p w:rsidR="00083BF4" w:rsidRPr="00DC221B" w:rsidRDefault="00083BF4" w:rsidP="004E5D76">
            <w:pPr>
              <w:spacing w:before="10" w:after="10"/>
              <w:jc w:val="center"/>
              <w:rPr>
                <w:bCs/>
                <w:szCs w:val="24"/>
              </w:rPr>
            </w:pPr>
            <w:r w:rsidRPr="00DC221B">
              <w:rPr>
                <w:bCs/>
                <w:szCs w:val="24"/>
              </w:rPr>
              <w:t>Блоки с показателями, которые требуется аннулировать, и блоки с новыми значениями</w:t>
            </w:r>
          </w:p>
          <w:p w:rsidR="00083BF4" w:rsidRPr="00DC221B" w:rsidRDefault="00083BF4" w:rsidP="004E5D76">
            <w:pPr>
              <w:spacing w:before="10" w:after="10"/>
              <w:jc w:val="center"/>
              <w:rPr>
                <w:bCs/>
                <w:szCs w:val="24"/>
              </w:rPr>
            </w:pPr>
            <w:r w:rsidRPr="00DC221B">
              <w:rPr>
                <w:bCs/>
                <w:szCs w:val="24"/>
              </w:rPr>
              <w:t>показателей</w:t>
            </w: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p>
        </w:tc>
        <w:tc>
          <w:tcPr>
            <w:tcW w:w="0" w:type="auto"/>
          </w:tcPr>
          <w:p w:rsidR="00083BF4" w:rsidRPr="00DC221B" w:rsidRDefault="00083BF4" w:rsidP="004E5D76">
            <w:pPr>
              <w:spacing w:before="10" w:after="10"/>
              <w:jc w:val="center"/>
            </w:pPr>
            <w:r w:rsidRPr="00DC221B">
              <w:t>+</w:t>
            </w:r>
          </w:p>
        </w:tc>
      </w:tr>
      <w:tr w:rsidR="00083BF4" w:rsidRPr="00DC221B" w:rsidTr="004E5D76">
        <w:tc>
          <w:tcPr>
            <w:tcW w:w="0" w:type="auto"/>
          </w:tcPr>
          <w:p w:rsidR="00083BF4" w:rsidRPr="00DC221B" w:rsidRDefault="00083BF4" w:rsidP="004E5D76">
            <w:pPr>
              <w:spacing w:before="10" w:after="10"/>
            </w:pPr>
            <w:r w:rsidRPr="00DC221B">
              <w:t>4.2</w:t>
            </w:r>
          </w:p>
        </w:tc>
        <w:tc>
          <w:tcPr>
            <w:tcW w:w="0" w:type="auto"/>
          </w:tcPr>
          <w:p w:rsidR="00083BF4" w:rsidRPr="00DC221B" w:rsidRDefault="00083BF4" w:rsidP="004E5D76">
            <w:pPr>
              <w:spacing w:before="10" w:after="10"/>
            </w:pPr>
            <w:r w:rsidRPr="00DC221B">
              <w:t>Требуется аннулирование записи кредитной истории</w:t>
            </w:r>
          </w:p>
        </w:tc>
        <w:tc>
          <w:tcPr>
            <w:tcW w:w="0" w:type="auto"/>
          </w:tcPr>
          <w:p w:rsidR="00083BF4" w:rsidRPr="00DC221B" w:rsidRDefault="00083BF4" w:rsidP="004E5D76">
            <w:pPr>
              <w:spacing w:before="10" w:after="10"/>
              <w:jc w:val="center"/>
              <w:rPr>
                <w:bCs/>
                <w:szCs w:val="24"/>
              </w:rPr>
            </w:pPr>
            <w:r w:rsidRPr="00DC221B">
              <w:rPr>
                <w:bCs/>
                <w:szCs w:val="24"/>
              </w:rPr>
              <w:t>Блок 17, сформированный вследствие события 1.4 или 1.4.1</w:t>
            </w:r>
          </w:p>
        </w:tc>
        <w:tc>
          <w:tcPr>
            <w:tcW w:w="0" w:type="auto"/>
          </w:tcPr>
          <w:p w:rsidR="00083BF4" w:rsidRPr="00DC221B" w:rsidRDefault="00083BF4" w:rsidP="004E5D76">
            <w:pPr>
              <w:spacing w:before="10" w:after="10"/>
              <w:jc w:val="center"/>
              <w:rPr>
                <w:bCs/>
                <w:szCs w:val="24"/>
              </w:rPr>
            </w:pPr>
            <w:r w:rsidRPr="00DC221B">
              <w:rPr>
                <w:bCs/>
                <w:szCs w:val="24"/>
              </w:rPr>
              <w:t>Блок 10, сформированный вследствие события 1.4 или 1.4.1</w:t>
            </w: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r w:rsidRPr="00DC221B">
              <w:t>+</w:t>
            </w:r>
          </w:p>
        </w:tc>
      </w:tr>
      <w:tr w:rsidR="00E6274E" w:rsidRPr="00DC221B" w:rsidTr="00001E00">
        <w:tc>
          <w:tcPr>
            <w:tcW w:w="0" w:type="auto"/>
          </w:tcPr>
          <w:p w:rsidR="00E6274E" w:rsidRPr="00DC221B" w:rsidRDefault="00E6274E" w:rsidP="00001E00">
            <w:pPr>
              <w:spacing w:before="10" w:after="10"/>
            </w:pPr>
            <w:r w:rsidRPr="00DC221B">
              <w:t>4.3</w:t>
            </w:r>
          </w:p>
        </w:tc>
        <w:tc>
          <w:tcPr>
            <w:tcW w:w="0" w:type="auto"/>
          </w:tcPr>
          <w:p w:rsidR="00E6274E" w:rsidRPr="00DC221B" w:rsidRDefault="00E6274E" w:rsidP="00001E00">
            <w:pPr>
              <w:spacing w:before="10" w:after="10"/>
            </w:pPr>
            <w:r w:rsidRPr="00DC221B">
              <w:t>Требуется аннулирование всей кредитной истории</w:t>
            </w:r>
          </w:p>
        </w:tc>
        <w:tc>
          <w:tcPr>
            <w:tcW w:w="0" w:type="auto"/>
          </w:tcPr>
          <w:p w:rsidR="00E6274E" w:rsidRPr="00DC221B" w:rsidRDefault="00E6274E" w:rsidP="00001E00">
            <w:pPr>
              <w:spacing w:before="10" w:after="10"/>
              <w:jc w:val="center"/>
              <w:rPr>
                <w:bCs/>
                <w:szCs w:val="24"/>
              </w:rPr>
            </w:pPr>
            <w:r w:rsidRPr="00DC221B">
              <w:rPr>
                <w:bCs/>
                <w:szCs w:val="24"/>
              </w:rPr>
              <w:t>Группа блоков показателей события 1</w:t>
            </w:r>
          </w:p>
        </w:tc>
        <w:tc>
          <w:tcPr>
            <w:tcW w:w="0" w:type="auto"/>
          </w:tcPr>
          <w:p w:rsidR="00E6274E" w:rsidRPr="00DC221B" w:rsidRDefault="00E6274E" w:rsidP="00001E00">
            <w:pPr>
              <w:spacing w:before="10" w:after="10"/>
              <w:jc w:val="center"/>
              <w:rPr>
                <w:bCs/>
                <w:szCs w:val="24"/>
              </w:rPr>
            </w:pPr>
            <w:r w:rsidRPr="00DC221B">
              <w:rPr>
                <w:bCs/>
                <w:szCs w:val="24"/>
              </w:rPr>
              <w:t>Группа блоков показателей события 1</w:t>
            </w:r>
          </w:p>
        </w:tc>
        <w:tc>
          <w:tcPr>
            <w:tcW w:w="0" w:type="auto"/>
          </w:tcPr>
          <w:p w:rsidR="00E6274E" w:rsidRPr="00DC221B" w:rsidRDefault="00E6274E" w:rsidP="00001E00">
            <w:pPr>
              <w:spacing w:before="10" w:after="10"/>
              <w:jc w:val="center"/>
            </w:pPr>
            <w:r w:rsidRPr="00DC221B">
              <w:t>+</w:t>
            </w:r>
          </w:p>
        </w:tc>
        <w:tc>
          <w:tcPr>
            <w:tcW w:w="0" w:type="auto"/>
          </w:tcPr>
          <w:p w:rsidR="00E6274E" w:rsidRPr="00DC221B" w:rsidRDefault="00E6274E" w:rsidP="00001E00">
            <w:pPr>
              <w:spacing w:before="10" w:after="10"/>
              <w:jc w:val="center"/>
            </w:pPr>
            <w:r w:rsidRPr="00DC221B">
              <w:t>+</w:t>
            </w:r>
          </w:p>
        </w:tc>
        <w:tc>
          <w:tcPr>
            <w:tcW w:w="0" w:type="auto"/>
          </w:tcPr>
          <w:p w:rsidR="00E6274E" w:rsidRPr="00DC221B" w:rsidRDefault="00E6274E" w:rsidP="00001E00">
            <w:pPr>
              <w:spacing w:before="10" w:after="10"/>
              <w:jc w:val="center"/>
            </w:pPr>
            <w:r w:rsidRPr="00DC221B">
              <w:t>+</w:t>
            </w:r>
          </w:p>
        </w:tc>
        <w:tc>
          <w:tcPr>
            <w:tcW w:w="0" w:type="auto"/>
          </w:tcPr>
          <w:p w:rsidR="00E6274E" w:rsidRPr="00DC221B" w:rsidRDefault="00E6274E" w:rsidP="00001E00">
            <w:pPr>
              <w:spacing w:before="10" w:after="10"/>
              <w:jc w:val="center"/>
            </w:pPr>
            <w:r w:rsidRPr="00DC221B">
              <w:t>+</w:t>
            </w:r>
          </w:p>
        </w:tc>
        <w:tc>
          <w:tcPr>
            <w:tcW w:w="0" w:type="auto"/>
          </w:tcPr>
          <w:p w:rsidR="00E6274E" w:rsidRPr="00DC221B" w:rsidRDefault="00E6274E" w:rsidP="00001E00">
            <w:pPr>
              <w:spacing w:before="10" w:after="10"/>
              <w:jc w:val="center"/>
            </w:pPr>
            <w:r w:rsidRPr="00DC221B">
              <w:t>+</w:t>
            </w:r>
          </w:p>
        </w:tc>
        <w:tc>
          <w:tcPr>
            <w:tcW w:w="0" w:type="auto"/>
          </w:tcPr>
          <w:p w:rsidR="00E6274E" w:rsidRPr="00DC221B" w:rsidRDefault="00E6274E" w:rsidP="00001E00">
            <w:pPr>
              <w:spacing w:before="10" w:after="10"/>
              <w:jc w:val="center"/>
            </w:pPr>
            <w:r w:rsidRPr="00DC221B">
              <w:t>+</w:t>
            </w:r>
          </w:p>
        </w:tc>
      </w:tr>
      <w:tr w:rsidR="00E6274E" w:rsidRPr="00DC221B" w:rsidTr="004E5D76">
        <w:tc>
          <w:tcPr>
            <w:tcW w:w="0" w:type="auto"/>
          </w:tcPr>
          <w:p w:rsidR="00083BF4" w:rsidRPr="00DC221B" w:rsidRDefault="00083BF4" w:rsidP="00E6274E">
            <w:pPr>
              <w:spacing w:before="10" w:after="10"/>
            </w:pPr>
            <w:r w:rsidRPr="00DC221B">
              <w:t>4.</w:t>
            </w:r>
            <w:r w:rsidR="00E6274E" w:rsidRPr="00DC221B">
              <w:t>4</w:t>
            </w:r>
          </w:p>
        </w:tc>
        <w:tc>
          <w:tcPr>
            <w:tcW w:w="0" w:type="auto"/>
          </w:tcPr>
          <w:p w:rsidR="00083BF4" w:rsidRPr="00DC221B" w:rsidRDefault="00083BF4" w:rsidP="00E6274E">
            <w:pPr>
              <w:spacing w:before="10" w:after="10"/>
            </w:pPr>
            <w:r w:rsidRPr="00DC221B">
              <w:t xml:space="preserve">Требуется аннулирование </w:t>
            </w:r>
            <w:r w:rsidR="00E6274E" w:rsidRPr="00DC221B">
              <w:t>сведений об обращении</w:t>
            </w:r>
          </w:p>
        </w:tc>
        <w:tc>
          <w:tcPr>
            <w:tcW w:w="0" w:type="auto"/>
          </w:tcPr>
          <w:p w:rsidR="00083BF4" w:rsidRPr="00DC221B" w:rsidRDefault="00E6274E" w:rsidP="004E5D76">
            <w:pPr>
              <w:spacing w:before="10" w:after="10"/>
              <w:jc w:val="center"/>
              <w:rPr>
                <w:bCs/>
                <w:szCs w:val="24"/>
              </w:rPr>
            </w:pPr>
            <w:r w:rsidRPr="00DC221B">
              <w:rPr>
                <w:bCs/>
                <w:szCs w:val="24"/>
              </w:rPr>
              <w:t>55</w:t>
            </w:r>
          </w:p>
        </w:tc>
        <w:tc>
          <w:tcPr>
            <w:tcW w:w="0" w:type="auto"/>
          </w:tcPr>
          <w:p w:rsidR="00083BF4" w:rsidRPr="00DC221B" w:rsidRDefault="00E6274E" w:rsidP="004E5D76">
            <w:pPr>
              <w:spacing w:before="10" w:after="10"/>
              <w:jc w:val="center"/>
              <w:rPr>
                <w:bCs/>
                <w:szCs w:val="24"/>
              </w:rPr>
            </w:pPr>
            <w:r w:rsidRPr="00DC221B">
              <w:rPr>
                <w:bCs/>
                <w:szCs w:val="24"/>
              </w:rPr>
              <w:t>45</w:t>
            </w: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r w:rsidRPr="00DC221B">
              <w:t>+</w:t>
            </w:r>
          </w:p>
        </w:tc>
        <w:tc>
          <w:tcPr>
            <w:tcW w:w="0" w:type="auto"/>
          </w:tcPr>
          <w:p w:rsidR="00083BF4" w:rsidRPr="00DC221B" w:rsidRDefault="00083BF4" w:rsidP="004E5D76">
            <w:pPr>
              <w:spacing w:before="10" w:after="10"/>
              <w:jc w:val="center"/>
            </w:pPr>
            <w:r w:rsidRPr="00DC221B">
              <w:t>+</w:t>
            </w:r>
          </w:p>
        </w:tc>
      </w:tr>
    </w:tbl>
    <w:p w:rsidR="00083BF4" w:rsidRPr="00DC221B" w:rsidRDefault="00083BF4" w:rsidP="00083BF4">
      <w:pPr>
        <w:pStyle w:val="2"/>
        <w:sectPr w:rsidR="00083BF4" w:rsidRPr="00DC221B" w:rsidSect="004E5D76">
          <w:pgSz w:w="16838" w:h="11906" w:orient="landscape"/>
          <w:pgMar w:top="1701" w:right="1134" w:bottom="1418" w:left="1134" w:header="709" w:footer="709" w:gutter="0"/>
          <w:cols w:space="708"/>
          <w:docGrid w:linePitch="360"/>
        </w:sectPr>
      </w:pPr>
      <w:bookmarkStart w:id="70" w:name="_Приложение_3._Показатели"/>
      <w:bookmarkStart w:id="71" w:name="_Toc140152789"/>
      <w:bookmarkEnd w:id="70"/>
    </w:p>
    <w:p w:rsidR="00083BF4" w:rsidRPr="00DC221B" w:rsidRDefault="00083BF4" w:rsidP="00083BF4">
      <w:pPr>
        <w:pStyle w:val="2"/>
      </w:pPr>
      <w:bookmarkStart w:id="72" w:name="_Toc199250521"/>
      <w:r w:rsidRPr="00DC221B">
        <w:lastRenderedPageBreak/>
        <w:t>Приложение 3. Показатели кредитной информации физического лица</w:t>
      </w:r>
      <w:bookmarkEnd w:id="71"/>
      <w:bookmarkEnd w:id="72"/>
    </w:p>
    <w:p w:rsidR="00083BF4" w:rsidRPr="00DC221B" w:rsidRDefault="00083BF4" w:rsidP="00083BF4"/>
    <w:tbl>
      <w:tblPr>
        <w:tblStyle w:val="af9"/>
        <w:tblW w:w="14850" w:type="dxa"/>
        <w:tblLayout w:type="fixed"/>
        <w:tblCellMar>
          <w:left w:w="0" w:type="dxa"/>
          <w:right w:w="0" w:type="dxa"/>
        </w:tblCellMar>
        <w:tblLook w:val="04A0" w:firstRow="1" w:lastRow="0" w:firstColumn="1" w:lastColumn="0" w:noHBand="0" w:noVBand="1"/>
      </w:tblPr>
      <w:tblGrid>
        <w:gridCol w:w="988"/>
        <w:gridCol w:w="3089"/>
        <w:gridCol w:w="5954"/>
        <w:gridCol w:w="992"/>
        <w:gridCol w:w="1985"/>
        <w:gridCol w:w="1842"/>
      </w:tblGrid>
      <w:tr w:rsidR="00083BF4" w:rsidRPr="00DC221B" w:rsidTr="00953A30">
        <w:trPr>
          <w:tblHeader/>
        </w:trPr>
        <w:tc>
          <w:tcPr>
            <w:tcW w:w="988" w:type="dxa"/>
            <w:shd w:val="clear" w:color="auto" w:fill="DEEAF6"/>
            <w:tcMar>
              <w:left w:w="28" w:type="dxa"/>
              <w:right w:w="28" w:type="dxa"/>
            </w:tcMar>
            <w:vAlign w:val="center"/>
          </w:tcPr>
          <w:p w:rsidR="00083BF4" w:rsidRPr="00DC221B" w:rsidRDefault="00083BF4" w:rsidP="007515CE">
            <w:pPr>
              <w:tabs>
                <w:tab w:val="left" w:pos="280"/>
              </w:tabs>
              <w:rPr>
                <w:b/>
              </w:rPr>
            </w:pPr>
            <w:r w:rsidRPr="00DC221B">
              <w:rPr>
                <w:b/>
              </w:rPr>
              <w:t>Номер показателя</w:t>
            </w:r>
            <w:r w:rsidRPr="00DC221B">
              <w:rPr>
                <w:rStyle w:val="a8"/>
                <w:b/>
              </w:rPr>
              <w:footnoteReference w:id="25"/>
            </w:r>
          </w:p>
        </w:tc>
        <w:tc>
          <w:tcPr>
            <w:tcW w:w="3089" w:type="dxa"/>
            <w:shd w:val="clear" w:color="auto" w:fill="DEEAF6"/>
            <w:vAlign w:val="center"/>
          </w:tcPr>
          <w:p w:rsidR="00083BF4" w:rsidRPr="00DC221B" w:rsidRDefault="00083BF4" w:rsidP="007515CE">
            <w:pPr>
              <w:ind w:left="57"/>
              <w:jc w:val="center"/>
              <w:rPr>
                <w:b/>
              </w:rPr>
            </w:pPr>
            <w:r w:rsidRPr="00DC221B">
              <w:rPr>
                <w:b/>
              </w:rPr>
              <w:t>Наименование показателя</w:t>
            </w:r>
          </w:p>
        </w:tc>
        <w:tc>
          <w:tcPr>
            <w:tcW w:w="5954" w:type="dxa"/>
            <w:shd w:val="clear" w:color="auto" w:fill="DBE5F1" w:themeFill="accent1" w:themeFillTint="33"/>
            <w:tcMar>
              <w:left w:w="57" w:type="dxa"/>
              <w:right w:w="57" w:type="dxa"/>
            </w:tcMar>
            <w:vAlign w:val="center"/>
          </w:tcPr>
          <w:p w:rsidR="00083BF4" w:rsidRPr="00DC221B" w:rsidRDefault="00083BF4" w:rsidP="00D94829">
            <w:pPr>
              <w:ind w:left="5"/>
              <w:jc w:val="center"/>
              <w:rPr>
                <w:b/>
              </w:rPr>
            </w:pPr>
            <w:r w:rsidRPr="00DC221B">
              <w:rPr>
                <w:b/>
              </w:rPr>
              <w:t>Требования к формированию</w:t>
            </w:r>
          </w:p>
        </w:tc>
        <w:tc>
          <w:tcPr>
            <w:tcW w:w="992" w:type="dxa"/>
            <w:shd w:val="clear" w:color="auto" w:fill="DBE5F1" w:themeFill="accent1" w:themeFillTint="33"/>
            <w:vAlign w:val="center"/>
          </w:tcPr>
          <w:p w:rsidR="00083BF4" w:rsidRPr="00DC221B" w:rsidRDefault="00083BF4" w:rsidP="007515CE">
            <w:pPr>
              <w:ind w:left="62" w:right="-30"/>
              <w:jc w:val="center"/>
              <w:rPr>
                <w:b/>
              </w:rPr>
            </w:pPr>
            <w:r w:rsidRPr="00DC221B">
              <w:rPr>
                <w:b/>
              </w:rPr>
              <w:t>Признак / ключ</w:t>
            </w:r>
            <w:r w:rsidRPr="00DC221B">
              <w:rPr>
                <w:vertAlign w:val="superscript"/>
              </w:rPr>
              <w:footnoteReference w:id="26"/>
            </w:r>
          </w:p>
        </w:tc>
        <w:tc>
          <w:tcPr>
            <w:tcW w:w="1985" w:type="dxa"/>
            <w:shd w:val="clear" w:color="auto" w:fill="DBE5F1" w:themeFill="accent1" w:themeFillTint="33"/>
            <w:vAlign w:val="center"/>
          </w:tcPr>
          <w:p w:rsidR="00083BF4" w:rsidRPr="00DC221B" w:rsidRDefault="00083BF4" w:rsidP="007515CE">
            <w:pPr>
              <w:ind w:left="62"/>
              <w:jc w:val="center"/>
              <w:rPr>
                <w:b/>
              </w:rPr>
            </w:pPr>
            <w:r w:rsidRPr="00DC221B">
              <w:rPr>
                <w:b/>
              </w:rPr>
              <w:t>Имя в схеме</w:t>
            </w:r>
            <w:r w:rsidRPr="00DC221B">
              <w:rPr>
                <w:rStyle w:val="a8"/>
                <w:b/>
              </w:rPr>
              <w:footnoteReference w:id="27"/>
            </w:r>
          </w:p>
        </w:tc>
        <w:tc>
          <w:tcPr>
            <w:tcW w:w="1842" w:type="dxa"/>
            <w:shd w:val="clear" w:color="auto" w:fill="DBE5F1" w:themeFill="accent1" w:themeFillTint="33"/>
            <w:vAlign w:val="center"/>
          </w:tcPr>
          <w:p w:rsidR="00083BF4" w:rsidRPr="00DC221B" w:rsidRDefault="00083BF4" w:rsidP="007515CE">
            <w:pPr>
              <w:ind w:left="61"/>
              <w:jc w:val="center"/>
              <w:rPr>
                <w:b/>
              </w:rPr>
            </w:pPr>
            <w:r w:rsidRPr="00DC221B">
              <w:rPr>
                <w:b/>
                <w:lang w:val="en-US"/>
              </w:rPr>
              <w:t>B2B</w:t>
            </w:r>
            <w:r w:rsidRPr="00DC221B">
              <w:rPr>
                <w:b/>
              </w:rPr>
              <w:t>-раздел/элемент</w:t>
            </w:r>
          </w:p>
        </w:tc>
      </w:tr>
      <w:tr w:rsidR="00083BF4" w:rsidRPr="00DC221B" w:rsidTr="00953A30">
        <w:trPr>
          <w:trHeight w:val="317"/>
        </w:trPr>
        <w:tc>
          <w:tcPr>
            <w:tcW w:w="14850" w:type="dxa"/>
            <w:gridSpan w:val="6"/>
            <w:tcMar>
              <w:left w:w="57" w:type="dxa"/>
              <w:right w:w="57" w:type="dxa"/>
            </w:tcMar>
            <w:vAlign w:val="center"/>
          </w:tcPr>
          <w:p w:rsidR="00083BF4" w:rsidRPr="00DC221B" w:rsidRDefault="00083BF4" w:rsidP="00F62DAD">
            <w:pPr>
              <w:tabs>
                <w:tab w:val="left" w:pos="280"/>
              </w:tabs>
              <w:spacing w:before="120" w:after="120"/>
              <w:ind w:left="6"/>
              <w:jc w:val="center"/>
              <w:rPr>
                <w:b/>
              </w:rPr>
            </w:pPr>
            <w:r w:rsidRPr="00DC221B">
              <w:t>Подраздел 1.1.</w:t>
            </w:r>
            <w:r w:rsidRPr="00DC221B">
              <w:rPr>
                <w:b/>
              </w:rPr>
              <w:t xml:space="preserve"> Титульная часть КИ</w:t>
            </w:r>
          </w:p>
        </w:tc>
      </w:tr>
      <w:tr w:rsidR="00083BF4" w:rsidRPr="00DC221B" w:rsidTr="00953A30">
        <w:trPr>
          <w:trHeight w:val="266"/>
        </w:trPr>
        <w:tc>
          <w:tcPr>
            <w:tcW w:w="14850" w:type="dxa"/>
            <w:gridSpan w:val="6"/>
            <w:tcMar>
              <w:left w:w="57" w:type="dxa"/>
              <w:right w:w="57" w:type="dxa"/>
            </w:tcMar>
            <w:vAlign w:val="center"/>
          </w:tcPr>
          <w:p w:rsidR="00083BF4" w:rsidRPr="00DC221B" w:rsidRDefault="00083BF4" w:rsidP="00F62DAD">
            <w:pPr>
              <w:tabs>
                <w:tab w:val="left" w:pos="280"/>
              </w:tabs>
              <w:spacing w:before="120" w:after="120"/>
              <w:ind w:left="6"/>
              <w:jc w:val="center"/>
              <w:rPr>
                <w:b/>
              </w:rPr>
            </w:pPr>
            <w:bookmarkStart w:id="73" w:name="_Toc140152790"/>
            <w:r w:rsidRPr="00DC221B">
              <w:rPr>
                <w:b/>
              </w:rPr>
              <w:t>Основные сведения о субъекте КИ</w:t>
            </w:r>
            <w:bookmarkEnd w:id="73"/>
          </w:p>
        </w:tc>
      </w:tr>
      <w:tr w:rsidR="00083BF4" w:rsidRPr="00DC221B" w:rsidTr="00953A30">
        <w:trPr>
          <w:trHeight w:val="266"/>
        </w:trPr>
        <w:tc>
          <w:tcPr>
            <w:tcW w:w="10031" w:type="dxa"/>
            <w:gridSpan w:val="3"/>
            <w:tcMar>
              <w:left w:w="57" w:type="dxa"/>
              <w:right w:w="57" w:type="dxa"/>
            </w:tcMar>
            <w:vAlign w:val="center"/>
          </w:tcPr>
          <w:p w:rsidR="00083BF4" w:rsidRPr="00DC221B" w:rsidRDefault="00083BF4" w:rsidP="00D94829">
            <w:pPr>
              <w:tabs>
                <w:tab w:val="left" w:pos="280"/>
              </w:tabs>
              <w:ind w:left="5"/>
              <w:contextualSpacing/>
              <w:jc w:val="both"/>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t>Сведения о физическом лице, указанные в документе, удостоверяющем его личность, приводятся согласно данному документу.</w:t>
            </w:r>
          </w:p>
          <w:p w:rsidR="00083BF4" w:rsidRPr="00DC221B" w:rsidRDefault="00083BF4" w:rsidP="00D94829">
            <w:pPr>
              <w:tabs>
                <w:tab w:val="left" w:pos="280"/>
              </w:tabs>
              <w:ind w:left="5"/>
              <w:rPr>
                <w:rFonts w:eastAsia="Calibri"/>
                <w:b/>
              </w:rPr>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t>Сведения об индивидуальном предпринимателе, указанные в едином государственном реестре индивидуальных предпринимателей (далее – ЕГРИП), приводятся согласно ЕГРИП.</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b/>
              </w:rPr>
            </w:pPr>
          </w:p>
        </w:tc>
        <w:tc>
          <w:tcPr>
            <w:tcW w:w="1842" w:type="dxa"/>
            <w:vAlign w:val="center"/>
          </w:tcPr>
          <w:p w:rsidR="00083BF4" w:rsidRPr="00DC221B" w:rsidRDefault="00083BF4" w:rsidP="007515CE">
            <w:pPr>
              <w:ind w:left="61"/>
              <w:jc w:val="center"/>
              <w:rPr>
                <w:b/>
              </w:rPr>
            </w:pPr>
          </w:p>
        </w:tc>
      </w:tr>
      <w:tr w:rsidR="00386B93" w:rsidRPr="00DC221B" w:rsidTr="00953A30">
        <w:tc>
          <w:tcPr>
            <w:tcW w:w="10031" w:type="dxa"/>
            <w:gridSpan w:val="3"/>
            <w:shd w:val="clear" w:color="auto" w:fill="D9D9D9" w:themeFill="background1" w:themeFillShade="D9"/>
            <w:tcMar>
              <w:left w:w="57" w:type="dxa"/>
              <w:right w:w="57" w:type="dxa"/>
            </w:tcMar>
            <w:vAlign w:val="center"/>
          </w:tcPr>
          <w:p w:rsidR="00386B93" w:rsidRPr="00DC221B" w:rsidRDefault="00386B93" w:rsidP="00D94829">
            <w:pPr>
              <w:pStyle w:val="4"/>
              <w:tabs>
                <w:tab w:val="left" w:pos="280"/>
              </w:tabs>
              <w:spacing w:after="0"/>
              <w:ind w:left="5"/>
              <w:outlineLvl w:val="3"/>
              <w:rPr>
                <w:rFonts w:cs="Arial"/>
              </w:rPr>
            </w:pPr>
            <w:bookmarkStart w:id="74" w:name="_Toc199250522"/>
            <w:bookmarkStart w:id="75" w:name="_Toc140152791"/>
            <w:r w:rsidRPr="003B6B77">
              <w:rPr>
                <w:rStyle w:val="afff3"/>
                <w:b/>
              </w:rPr>
              <w:t>Блок 1. Имя</w:t>
            </w:r>
            <w:r w:rsidRPr="00DC221B">
              <w:rPr>
                <w:rStyle w:val="a8"/>
                <w:rFonts w:cs="Arial"/>
              </w:rPr>
              <w:footnoteReference w:id="28"/>
            </w:r>
            <w:bookmarkEnd w:id="74"/>
            <w:r w:rsidRPr="00DC221B">
              <w:rPr>
                <w:rFonts w:cs="Arial"/>
              </w:rPr>
              <w:t xml:space="preserve"> </w:t>
            </w:r>
            <w:bookmarkEnd w:id="75"/>
          </w:p>
          <w:p w:rsidR="00386B93" w:rsidRPr="00DC221B" w:rsidRDefault="00386B93" w:rsidP="00D94829">
            <w:pPr>
              <w:ind w:left="5"/>
              <w:rPr>
                <w:b/>
              </w:rPr>
            </w:pPr>
            <w:r w:rsidRPr="00DC221B">
              <w:t>(допустим 1 на группу блоков)</w:t>
            </w:r>
          </w:p>
        </w:tc>
        <w:tc>
          <w:tcPr>
            <w:tcW w:w="992" w:type="dxa"/>
            <w:shd w:val="clear" w:color="auto" w:fill="D9D9D9" w:themeFill="background1" w:themeFillShade="D9"/>
          </w:tcPr>
          <w:p w:rsidR="00386B93" w:rsidRPr="00DC221B" w:rsidRDefault="00386B93" w:rsidP="007515CE">
            <w:pPr>
              <w:ind w:left="62"/>
              <w:jc w:val="center"/>
              <w:rPr>
                <w:lang w:val="en-US"/>
              </w:rPr>
            </w:pPr>
            <w:r w:rsidRPr="00DC221B">
              <w:t>1</w:t>
            </w:r>
            <w:r w:rsidRPr="00DC221B">
              <w:rPr>
                <w:lang w:val="en-US"/>
              </w:rPr>
              <w:t>M</w:t>
            </w:r>
          </w:p>
        </w:tc>
        <w:tc>
          <w:tcPr>
            <w:tcW w:w="1985" w:type="dxa"/>
            <w:shd w:val="clear" w:color="auto" w:fill="D9D9D9" w:themeFill="background1" w:themeFillShade="D9"/>
            <w:vAlign w:val="center"/>
          </w:tcPr>
          <w:p w:rsidR="00386B93" w:rsidRPr="00DC221B" w:rsidRDefault="00386B93" w:rsidP="007515CE">
            <w:pPr>
              <w:ind w:left="62"/>
              <w:jc w:val="center"/>
              <w:rPr>
                <w:b/>
              </w:rPr>
            </w:pPr>
            <w:bookmarkStart w:id="76" w:name="FL_1_Name"/>
            <w:bookmarkEnd w:id="76"/>
            <w:r w:rsidRPr="00DC221B">
              <w:rPr>
                <w:b/>
              </w:rPr>
              <w:t>FL_1_N</w:t>
            </w:r>
            <w:r w:rsidRPr="00DC221B">
              <w:rPr>
                <w:b/>
                <w:lang w:val="en-US"/>
              </w:rPr>
              <w:t>ame</w:t>
            </w:r>
          </w:p>
        </w:tc>
        <w:tc>
          <w:tcPr>
            <w:tcW w:w="1842" w:type="dxa"/>
            <w:shd w:val="clear" w:color="auto" w:fill="D9D9D9" w:themeFill="background1" w:themeFillShade="D9"/>
            <w:vAlign w:val="center"/>
          </w:tcPr>
          <w:p w:rsidR="00386B93" w:rsidRPr="00DC221B" w:rsidRDefault="00386B93" w:rsidP="007515CE">
            <w:pPr>
              <w:ind w:left="61"/>
              <w:jc w:val="center"/>
              <w:rPr>
                <w:b/>
              </w:rPr>
            </w:pPr>
            <w:r w:rsidRPr="00DC221B">
              <w:rPr>
                <w:b/>
              </w:rPr>
              <w:t>PersonReply</w:t>
            </w:r>
          </w:p>
        </w:tc>
      </w:tr>
      <w:tr w:rsidR="00083BF4" w:rsidRPr="00DC221B" w:rsidTr="00953A30">
        <w:tc>
          <w:tcPr>
            <w:tcW w:w="988" w:type="dxa"/>
            <w:tcMar>
              <w:left w:w="28" w:type="dxa"/>
              <w:right w:w="28" w:type="dxa"/>
            </w:tcMar>
            <w:vAlign w:val="center"/>
          </w:tcPr>
          <w:p w:rsidR="00083BF4" w:rsidRPr="00DC221B" w:rsidRDefault="00083BF4" w:rsidP="0080181A">
            <w:pPr>
              <w:pStyle w:val="afff0"/>
            </w:pPr>
            <w:r w:rsidRPr="00DC221B">
              <w:t>1.1</w:t>
            </w:r>
          </w:p>
        </w:tc>
        <w:tc>
          <w:tcPr>
            <w:tcW w:w="3089" w:type="dxa"/>
            <w:tcMar>
              <w:top w:w="57" w:type="dxa"/>
              <w:left w:w="57" w:type="dxa"/>
            </w:tcMar>
            <w:vAlign w:val="center"/>
          </w:tcPr>
          <w:p w:rsidR="00083BF4" w:rsidRPr="00DC221B" w:rsidRDefault="00083BF4" w:rsidP="0080181A">
            <w:pPr>
              <w:pStyle w:val="afff0"/>
              <w:rPr>
                <w:lang w:val="en-US"/>
              </w:rPr>
            </w:pPr>
            <w:r w:rsidRPr="00DC221B">
              <w:t>Фамилия</w:t>
            </w:r>
          </w:p>
        </w:tc>
        <w:tc>
          <w:tcPr>
            <w:tcW w:w="5954" w:type="dxa"/>
            <w:tcMar>
              <w:top w:w="57" w:type="dxa"/>
              <w:left w:w="57" w:type="dxa"/>
              <w:right w:w="57" w:type="dxa"/>
            </w:tcMar>
          </w:tcPr>
          <w:p w:rsidR="00083BF4" w:rsidRPr="00DC221B" w:rsidRDefault="00083BF4" w:rsidP="00D94829">
            <w:pPr>
              <w:pStyle w:val="afff0"/>
              <w:ind w:left="5"/>
            </w:pP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lang w:val="en-US"/>
              </w:rPr>
              <w:t>lastName</w:t>
            </w:r>
          </w:p>
        </w:tc>
        <w:tc>
          <w:tcPr>
            <w:tcW w:w="1842" w:type="dxa"/>
            <w:vAlign w:val="center"/>
          </w:tcPr>
          <w:p w:rsidR="00083BF4" w:rsidRPr="00DC221B" w:rsidRDefault="00083BF4" w:rsidP="007515CE">
            <w:pPr>
              <w:ind w:left="61"/>
              <w:jc w:val="center"/>
              <w:rPr>
                <w:lang w:val="en-US"/>
              </w:rPr>
            </w:pPr>
            <w:r w:rsidRPr="00DC221B">
              <w:rPr>
                <w:lang w:val="en-US"/>
              </w:rPr>
              <w:t>name1</w:t>
            </w:r>
          </w:p>
        </w:tc>
      </w:tr>
      <w:tr w:rsidR="00083BF4" w:rsidRPr="00DC221B" w:rsidTr="00953A30">
        <w:tc>
          <w:tcPr>
            <w:tcW w:w="988" w:type="dxa"/>
            <w:tcMar>
              <w:left w:w="28" w:type="dxa"/>
              <w:right w:w="28" w:type="dxa"/>
            </w:tcMar>
          </w:tcPr>
          <w:p w:rsidR="00083BF4" w:rsidRPr="00DC221B" w:rsidRDefault="00083BF4" w:rsidP="0080181A">
            <w:pPr>
              <w:pStyle w:val="afff0"/>
            </w:pPr>
            <w:r w:rsidRPr="00DC221B">
              <w:t>1.2</w:t>
            </w:r>
          </w:p>
        </w:tc>
        <w:tc>
          <w:tcPr>
            <w:tcW w:w="3089" w:type="dxa"/>
            <w:tcMar>
              <w:top w:w="57" w:type="dxa"/>
              <w:left w:w="57" w:type="dxa"/>
            </w:tcMar>
          </w:tcPr>
          <w:p w:rsidR="00083BF4" w:rsidRPr="00DC221B" w:rsidRDefault="00083BF4" w:rsidP="0080181A">
            <w:pPr>
              <w:pStyle w:val="afff0"/>
            </w:pPr>
            <w:r w:rsidRPr="00DC221B">
              <w:t>Имя</w:t>
            </w:r>
          </w:p>
        </w:tc>
        <w:tc>
          <w:tcPr>
            <w:tcW w:w="5954" w:type="dxa"/>
            <w:tcMar>
              <w:top w:w="57" w:type="dxa"/>
              <w:left w:w="57" w:type="dxa"/>
              <w:right w:w="57" w:type="dxa"/>
            </w:tcMar>
          </w:tcPr>
          <w:p w:rsidR="00083BF4" w:rsidRPr="00DC221B" w:rsidRDefault="00083BF4" w:rsidP="00D94829">
            <w:pPr>
              <w:pStyle w:val="afff0"/>
              <w:ind w:left="5"/>
            </w:pP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lang w:val="en-US"/>
              </w:rPr>
              <w:t>firstName</w:t>
            </w:r>
          </w:p>
        </w:tc>
        <w:tc>
          <w:tcPr>
            <w:tcW w:w="1842" w:type="dxa"/>
            <w:vAlign w:val="center"/>
          </w:tcPr>
          <w:p w:rsidR="00083BF4" w:rsidRPr="00DC221B" w:rsidRDefault="00083BF4" w:rsidP="007515CE">
            <w:pPr>
              <w:ind w:left="61"/>
              <w:jc w:val="center"/>
              <w:rPr>
                <w:lang w:val="en-US"/>
              </w:rPr>
            </w:pPr>
            <w:r w:rsidRPr="00DC221B">
              <w:rPr>
                <w:lang w:val="en-US"/>
              </w:rPr>
              <w:t>first</w:t>
            </w:r>
          </w:p>
        </w:tc>
      </w:tr>
      <w:tr w:rsidR="00083BF4" w:rsidRPr="00DC221B" w:rsidTr="00953A30">
        <w:tc>
          <w:tcPr>
            <w:tcW w:w="988" w:type="dxa"/>
            <w:tcMar>
              <w:left w:w="28" w:type="dxa"/>
              <w:right w:w="28" w:type="dxa"/>
            </w:tcMar>
          </w:tcPr>
          <w:p w:rsidR="00083BF4" w:rsidRPr="00DC221B" w:rsidRDefault="00083BF4" w:rsidP="0080181A">
            <w:pPr>
              <w:pStyle w:val="afff0"/>
            </w:pPr>
            <w:r w:rsidRPr="00DC221B">
              <w:t>1.3</w:t>
            </w:r>
          </w:p>
        </w:tc>
        <w:tc>
          <w:tcPr>
            <w:tcW w:w="3089" w:type="dxa"/>
            <w:tcMar>
              <w:top w:w="57" w:type="dxa"/>
              <w:left w:w="57" w:type="dxa"/>
            </w:tcMar>
          </w:tcPr>
          <w:p w:rsidR="00083BF4" w:rsidRPr="00DC221B" w:rsidRDefault="00083BF4" w:rsidP="0080181A">
            <w:pPr>
              <w:pStyle w:val="afff0"/>
            </w:pPr>
            <w:r w:rsidRPr="00DC221B">
              <w:t>Отчество</w:t>
            </w:r>
          </w:p>
        </w:tc>
        <w:tc>
          <w:tcPr>
            <w:tcW w:w="5954" w:type="dxa"/>
            <w:tcMar>
              <w:top w:w="57" w:type="dxa"/>
              <w:left w:w="57" w:type="dxa"/>
              <w:right w:w="57" w:type="dxa"/>
            </w:tcMar>
          </w:tcPr>
          <w:p w:rsidR="00083BF4" w:rsidRPr="00DC221B" w:rsidRDefault="00083BF4" w:rsidP="00D94829">
            <w:pPr>
              <w:pStyle w:val="afff0"/>
              <w:ind w:left="5"/>
            </w:pPr>
            <w:r w:rsidRPr="00DC221B">
              <w:t>Указывается при наличии.</w:t>
            </w: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lang w:val="en-US"/>
              </w:rPr>
              <w:t>middleName</w:t>
            </w:r>
          </w:p>
        </w:tc>
        <w:tc>
          <w:tcPr>
            <w:tcW w:w="1842" w:type="dxa"/>
            <w:vAlign w:val="center"/>
          </w:tcPr>
          <w:p w:rsidR="00083BF4" w:rsidRPr="00DC221B" w:rsidRDefault="00083BF4" w:rsidP="007515CE">
            <w:pPr>
              <w:ind w:left="61"/>
              <w:jc w:val="center"/>
              <w:rPr>
                <w:lang w:val="en-US"/>
              </w:rPr>
            </w:pPr>
            <w:r w:rsidRPr="00DC221B">
              <w:rPr>
                <w:lang w:val="en-US"/>
              </w:rPr>
              <w:t>paternal</w:t>
            </w:r>
          </w:p>
        </w:tc>
      </w:tr>
      <w:tr w:rsidR="00386B93" w:rsidRPr="00DC221B" w:rsidTr="00953A30">
        <w:tc>
          <w:tcPr>
            <w:tcW w:w="10031" w:type="dxa"/>
            <w:gridSpan w:val="3"/>
            <w:shd w:val="clear" w:color="auto" w:fill="D9D9D9" w:themeFill="background1" w:themeFillShade="D9"/>
            <w:tcMar>
              <w:left w:w="57" w:type="dxa"/>
              <w:right w:w="57" w:type="dxa"/>
            </w:tcMar>
            <w:vAlign w:val="center"/>
          </w:tcPr>
          <w:p w:rsidR="00386B93" w:rsidRPr="00DC221B" w:rsidRDefault="00386B93" w:rsidP="00341F63">
            <w:pPr>
              <w:pStyle w:val="3"/>
              <w:outlineLvl w:val="2"/>
            </w:pPr>
            <w:bookmarkStart w:id="77" w:name="_Toc140152792"/>
            <w:bookmarkStart w:id="78" w:name="_Toc199250523"/>
            <w:r w:rsidRPr="003B6B77">
              <w:rPr>
                <w:rStyle w:val="afff3"/>
              </w:rPr>
              <w:lastRenderedPageBreak/>
              <w:t>Блок 2. Предыдущее имя</w:t>
            </w:r>
            <w:bookmarkEnd w:id="77"/>
            <w:r w:rsidRPr="00DC221B">
              <w:rPr>
                <w:rStyle w:val="a8"/>
              </w:rPr>
              <w:footnoteReference w:id="29"/>
            </w:r>
            <w:bookmarkEnd w:id="78"/>
          </w:p>
        </w:tc>
        <w:tc>
          <w:tcPr>
            <w:tcW w:w="992" w:type="dxa"/>
            <w:shd w:val="clear" w:color="auto" w:fill="D9D9D9" w:themeFill="background1" w:themeFillShade="D9"/>
          </w:tcPr>
          <w:p w:rsidR="00386B93" w:rsidRPr="00DC221B" w:rsidRDefault="00386B93" w:rsidP="007515CE">
            <w:pPr>
              <w:ind w:left="62"/>
              <w:jc w:val="center"/>
              <w:rPr>
                <w:lang w:val="en-US"/>
              </w:rPr>
            </w:pPr>
            <w:r w:rsidRPr="00DC221B">
              <w:rPr>
                <w:lang w:val="en-US"/>
              </w:rPr>
              <w:t>1M</w:t>
            </w:r>
          </w:p>
        </w:tc>
        <w:tc>
          <w:tcPr>
            <w:tcW w:w="1985" w:type="dxa"/>
            <w:shd w:val="clear" w:color="auto" w:fill="D9D9D9" w:themeFill="background1" w:themeFillShade="D9"/>
            <w:vAlign w:val="center"/>
          </w:tcPr>
          <w:p w:rsidR="00386B93" w:rsidRPr="00DC221B" w:rsidRDefault="00386B93" w:rsidP="007515CE">
            <w:pPr>
              <w:ind w:left="62"/>
              <w:jc w:val="center"/>
              <w:rPr>
                <w:b/>
              </w:rPr>
            </w:pPr>
            <w:bookmarkStart w:id="79" w:name="FL_2_PrevName"/>
            <w:bookmarkEnd w:id="79"/>
            <w:r w:rsidRPr="00DC221B">
              <w:rPr>
                <w:b/>
              </w:rPr>
              <w:t>FL_2_P</w:t>
            </w:r>
            <w:r w:rsidRPr="00DC221B">
              <w:rPr>
                <w:b/>
                <w:lang w:val="en-US"/>
              </w:rPr>
              <w:t>rev</w:t>
            </w:r>
            <w:r w:rsidRPr="00DC221B">
              <w:rPr>
                <w:b/>
              </w:rPr>
              <w:t>N</w:t>
            </w:r>
            <w:r w:rsidRPr="00DC221B">
              <w:rPr>
                <w:b/>
                <w:lang w:val="en-US"/>
              </w:rPr>
              <w:t>ame</w:t>
            </w:r>
          </w:p>
        </w:tc>
        <w:tc>
          <w:tcPr>
            <w:tcW w:w="1842" w:type="dxa"/>
            <w:shd w:val="clear" w:color="auto" w:fill="D9D9D9" w:themeFill="background1" w:themeFillShade="D9"/>
            <w:vAlign w:val="center"/>
          </w:tcPr>
          <w:p w:rsidR="00386B93" w:rsidRPr="00DC221B" w:rsidRDefault="00386B93" w:rsidP="007515CE">
            <w:pPr>
              <w:ind w:left="61"/>
              <w:jc w:val="center"/>
              <w:rPr>
                <w:b/>
              </w:rPr>
            </w:pPr>
            <w:r w:rsidRPr="00DC221B">
              <w:rPr>
                <w:b/>
              </w:rPr>
              <w:t>PersonReply</w:t>
            </w:r>
          </w:p>
        </w:tc>
      </w:tr>
      <w:tr w:rsidR="00083BF4" w:rsidRPr="00DC221B" w:rsidTr="00953A30">
        <w:tc>
          <w:tcPr>
            <w:tcW w:w="988" w:type="dxa"/>
            <w:tcMar>
              <w:left w:w="28" w:type="dxa"/>
              <w:right w:w="28" w:type="dxa"/>
            </w:tcMar>
          </w:tcPr>
          <w:p w:rsidR="00083BF4" w:rsidRPr="00DC221B" w:rsidRDefault="00083BF4" w:rsidP="007515CE">
            <w:pPr>
              <w:tabs>
                <w:tab w:val="left" w:pos="280"/>
              </w:tabs>
            </w:pPr>
            <w:r w:rsidRPr="00DC221B">
              <w:rPr>
                <w:rFonts w:eastAsia="Calibri"/>
              </w:rPr>
              <w:t>2.1</w:t>
            </w:r>
          </w:p>
        </w:tc>
        <w:tc>
          <w:tcPr>
            <w:tcW w:w="3089" w:type="dxa"/>
          </w:tcPr>
          <w:p w:rsidR="00083BF4" w:rsidRPr="00DC221B" w:rsidRDefault="00083BF4" w:rsidP="007515CE">
            <w:pPr>
              <w:ind w:left="57"/>
            </w:pPr>
            <w:r w:rsidRPr="00DC221B">
              <w:rPr>
                <w:rFonts w:eastAsia="Calibri"/>
              </w:rPr>
              <w:t>Признак наличия предыдущего имени</w:t>
            </w:r>
          </w:p>
        </w:tc>
        <w:tc>
          <w:tcPr>
            <w:tcW w:w="5954" w:type="dxa"/>
            <w:tcMar>
              <w:left w:w="57" w:type="dxa"/>
              <w:right w:w="57" w:type="dxa"/>
            </w:tcMar>
          </w:tcPr>
          <w:p w:rsidR="00083BF4" w:rsidRPr="00DC221B" w:rsidRDefault="00083BF4" w:rsidP="00D94829">
            <w:pPr>
              <w:pStyle w:val="afff0"/>
              <w:ind w:left="5"/>
            </w:pPr>
            <w:r w:rsidRPr="00DC221B">
              <w:t>Код «1» – у субъекта имеется предыдущее имя;</w:t>
            </w:r>
          </w:p>
          <w:p w:rsidR="00083BF4" w:rsidRPr="00DC221B" w:rsidRDefault="00083BF4" w:rsidP="00D94829">
            <w:pPr>
              <w:pStyle w:val="afff0"/>
              <w:ind w:left="5"/>
            </w:pPr>
            <w:r w:rsidRPr="00DC221B">
              <w:t>код «0» – обстоятельство кода «1» отсутствует.</w:t>
            </w:r>
          </w:p>
          <w:p w:rsidR="00083BF4" w:rsidRPr="00DC221B" w:rsidRDefault="00083BF4" w:rsidP="00D94829">
            <w:pPr>
              <w:pStyle w:val="afff0"/>
              <w:ind w:left="5"/>
            </w:pPr>
            <w:r w:rsidRPr="00DC221B">
              <w:t xml:space="preserve">Если указан код «0», иные показатели блока 2 </w:t>
            </w:r>
            <w:r w:rsidR="0010544B" w:rsidRPr="00DC221B">
              <w:t>не передаются в соответствии со схемой Blocks.xsd</w:t>
            </w:r>
            <w:r w:rsidRPr="00DC221B">
              <w:t xml:space="preserve">. </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t>prevNameFlag</w:t>
            </w:r>
          </w:p>
        </w:tc>
        <w:tc>
          <w:tcPr>
            <w:tcW w:w="1842" w:type="dxa"/>
            <w:vAlign w:val="center"/>
          </w:tcPr>
          <w:p w:rsidR="00083BF4" w:rsidRPr="00DC221B" w:rsidRDefault="00083BF4" w:rsidP="007515CE">
            <w:pPr>
              <w:ind w:left="61"/>
              <w:jc w:val="center"/>
              <w:rPr>
                <w:lang w:val="en-US"/>
              </w:rPr>
            </w:pPr>
            <w:r w:rsidRPr="00DC221B">
              <w:rPr>
                <w:lang w:val="en-US"/>
              </w:rPr>
              <w:t>isPrevName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2.2</w:t>
            </w:r>
          </w:p>
        </w:tc>
        <w:tc>
          <w:tcPr>
            <w:tcW w:w="3089" w:type="dxa"/>
          </w:tcPr>
          <w:p w:rsidR="00083BF4" w:rsidRPr="00DC221B" w:rsidDel="00B75160" w:rsidRDefault="00083BF4" w:rsidP="007515CE">
            <w:pPr>
              <w:ind w:left="57"/>
              <w:rPr>
                <w:rFonts w:eastAsia="Calibri"/>
              </w:rPr>
            </w:pPr>
            <w:r w:rsidRPr="00DC221B">
              <w:rPr>
                <w:rFonts w:eastAsia="Calibri"/>
              </w:rPr>
              <w:t>Фамилия предыдущая</w:t>
            </w:r>
          </w:p>
        </w:tc>
        <w:tc>
          <w:tcPr>
            <w:tcW w:w="5954" w:type="dxa"/>
            <w:tcMar>
              <w:left w:w="57" w:type="dxa"/>
              <w:right w:w="57" w:type="dxa"/>
            </w:tcMar>
          </w:tcPr>
          <w:p w:rsidR="00083BF4" w:rsidRPr="00DC221B" w:rsidRDefault="00083BF4" w:rsidP="00D94829">
            <w:pPr>
              <w:ind w:left="5"/>
              <w:rPr>
                <w:rFonts w:eastAsia="Calibri"/>
              </w:rPr>
            </w:pP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lang w:val="en-US"/>
              </w:rPr>
              <w:t>lastName</w:t>
            </w:r>
          </w:p>
        </w:tc>
        <w:tc>
          <w:tcPr>
            <w:tcW w:w="1842" w:type="dxa"/>
            <w:vAlign w:val="center"/>
          </w:tcPr>
          <w:p w:rsidR="00083BF4" w:rsidRPr="00DC221B" w:rsidRDefault="00083BF4" w:rsidP="007515CE">
            <w:pPr>
              <w:ind w:left="61"/>
              <w:jc w:val="center"/>
              <w:rPr>
                <w:b/>
              </w:rPr>
            </w:pPr>
            <w:r w:rsidRPr="00DC221B">
              <w:rPr>
                <w:lang w:val="en-US"/>
              </w:rPr>
              <w:t>name1</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2.3</w:t>
            </w:r>
          </w:p>
        </w:tc>
        <w:tc>
          <w:tcPr>
            <w:tcW w:w="3089" w:type="dxa"/>
          </w:tcPr>
          <w:p w:rsidR="00083BF4" w:rsidRPr="00DC221B" w:rsidDel="00B75160" w:rsidRDefault="00083BF4" w:rsidP="007515CE">
            <w:pPr>
              <w:ind w:left="57"/>
              <w:rPr>
                <w:rFonts w:eastAsia="Calibri"/>
              </w:rPr>
            </w:pPr>
            <w:r w:rsidRPr="00DC221B">
              <w:rPr>
                <w:rFonts w:eastAsia="Calibri"/>
              </w:rPr>
              <w:t>Имя предыдущее</w:t>
            </w:r>
          </w:p>
        </w:tc>
        <w:tc>
          <w:tcPr>
            <w:tcW w:w="5954" w:type="dxa"/>
            <w:tcMar>
              <w:left w:w="57" w:type="dxa"/>
              <w:right w:w="57" w:type="dxa"/>
            </w:tcMar>
          </w:tcPr>
          <w:p w:rsidR="00083BF4" w:rsidRPr="00DC221B" w:rsidRDefault="00083BF4" w:rsidP="00D94829">
            <w:pPr>
              <w:ind w:left="5"/>
              <w:rPr>
                <w:rFonts w:eastAsia="Calibri"/>
              </w:rPr>
            </w:pP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lang w:val="en-US"/>
              </w:rPr>
              <w:t>firstName</w:t>
            </w:r>
          </w:p>
        </w:tc>
        <w:tc>
          <w:tcPr>
            <w:tcW w:w="1842" w:type="dxa"/>
            <w:vAlign w:val="center"/>
          </w:tcPr>
          <w:p w:rsidR="00083BF4" w:rsidRPr="00DC221B" w:rsidRDefault="00083BF4" w:rsidP="007515CE">
            <w:pPr>
              <w:ind w:left="61"/>
              <w:jc w:val="center"/>
              <w:rPr>
                <w:b/>
              </w:rPr>
            </w:pPr>
            <w:r w:rsidRPr="00DC221B">
              <w:rPr>
                <w:lang w:val="en-US"/>
              </w:rPr>
              <w:t>first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2.4</w:t>
            </w:r>
          </w:p>
        </w:tc>
        <w:tc>
          <w:tcPr>
            <w:tcW w:w="3089" w:type="dxa"/>
          </w:tcPr>
          <w:p w:rsidR="00083BF4" w:rsidRPr="00DC221B" w:rsidDel="00B75160" w:rsidRDefault="00083BF4" w:rsidP="007515CE">
            <w:pPr>
              <w:ind w:left="57"/>
              <w:rPr>
                <w:rFonts w:eastAsia="Calibri"/>
              </w:rPr>
            </w:pPr>
            <w:r w:rsidRPr="00DC221B">
              <w:rPr>
                <w:rFonts w:eastAsia="Calibri"/>
              </w:rPr>
              <w:t>Отчество предыдущее</w:t>
            </w:r>
          </w:p>
        </w:tc>
        <w:tc>
          <w:tcPr>
            <w:tcW w:w="5954" w:type="dxa"/>
            <w:tcMar>
              <w:left w:w="57" w:type="dxa"/>
              <w:right w:w="57" w:type="dxa"/>
            </w:tcMar>
          </w:tcPr>
          <w:p w:rsidR="00083BF4" w:rsidRPr="00DC221B" w:rsidRDefault="00083BF4" w:rsidP="00D94829">
            <w:pPr>
              <w:ind w:left="5"/>
              <w:rPr>
                <w:rFonts w:eastAsia="Calibri"/>
              </w:rPr>
            </w:pPr>
            <w:r w:rsidRPr="00DC221B">
              <w:t>Указывается при наличии.</w:t>
            </w: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lang w:val="en-US"/>
              </w:rPr>
              <w:t>middleName</w:t>
            </w:r>
          </w:p>
        </w:tc>
        <w:tc>
          <w:tcPr>
            <w:tcW w:w="1842" w:type="dxa"/>
            <w:vAlign w:val="center"/>
          </w:tcPr>
          <w:p w:rsidR="00083BF4" w:rsidRPr="00DC221B" w:rsidRDefault="00083BF4" w:rsidP="007515CE">
            <w:pPr>
              <w:ind w:left="61"/>
              <w:jc w:val="center"/>
              <w:rPr>
                <w:b/>
              </w:rPr>
            </w:pPr>
            <w:r w:rsidRPr="00DC221B">
              <w:rPr>
                <w:lang w:val="en-US"/>
              </w:rPr>
              <w:t>paternal</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2.5</w:t>
            </w:r>
          </w:p>
        </w:tc>
        <w:tc>
          <w:tcPr>
            <w:tcW w:w="3089" w:type="dxa"/>
          </w:tcPr>
          <w:p w:rsidR="00083BF4" w:rsidRPr="00DC221B" w:rsidRDefault="00083BF4" w:rsidP="007515CE">
            <w:pPr>
              <w:ind w:left="57"/>
              <w:rPr>
                <w:rFonts w:eastAsia="Calibri"/>
              </w:rPr>
            </w:pPr>
            <w:r w:rsidRPr="00DC221B">
              <w:rPr>
                <w:rFonts w:eastAsia="Calibri"/>
              </w:rPr>
              <w:t>Дата выдачи документа с измененным именем</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Дата, в которую субъекту выдан документ, удостоверяющий личность, с именем, которое отличается от указанного в блоке 2. Если источнику известно несколько таких дат, указывается наиболее ранняя из них.</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t>date</w:t>
            </w:r>
          </w:p>
        </w:tc>
        <w:tc>
          <w:tcPr>
            <w:tcW w:w="1842" w:type="dxa"/>
            <w:vAlign w:val="center"/>
          </w:tcPr>
          <w:p w:rsidR="00083BF4" w:rsidRPr="00DC221B" w:rsidRDefault="00083BF4" w:rsidP="007515CE">
            <w:pPr>
              <w:ind w:left="61"/>
              <w:jc w:val="center"/>
              <w:rPr>
                <w:lang w:val="en-US"/>
              </w:rPr>
            </w:pPr>
            <w:r w:rsidRPr="00DC221B">
              <w:rPr>
                <w:lang w:val="en-US"/>
              </w:rPr>
              <w:t>issueDate</w:t>
            </w:r>
          </w:p>
        </w:tc>
      </w:tr>
      <w:tr w:rsidR="00386B93" w:rsidRPr="00DC221B" w:rsidTr="00953A30">
        <w:trPr>
          <w:trHeight w:val="361"/>
        </w:trPr>
        <w:tc>
          <w:tcPr>
            <w:tcW w:w="10031" w:type="dxa"/>
            <w:gridSpan w:val="3"/>
            <w:shd w:val="clear" w:color="auto" w:fill="D9D9D9" w:themeFill="background1" w:themeFillShade="D9"/>
            <w:tcMar>
              <w:left w:w="57" w:type="dxa"/>
              <w:right w:w="57" w:type="dxa"/>
            </w:tcMar>
          </w:tcPr>
          <w:p w:rsidR="00386B93" w:rsidRPr="00DC221B" w:rsidRDefault="003B6B77" w:rsidP="003B6B77">
            <w:pPr>
              <w:pStyle w:val="afff2"/>
            </w:pPr>
            <w:hyperlink w:anchor="Часть_3_3" w:history="1">
              <w:bookmarkStart w:id="80" w:name="_Toc199250524"/>
              <w:bookmarkStart w:id="81" w:name="_Toc140152793"/>
              <w:r w:rsidR="00386B93" w:rsidRPr="00DC221B">
                <w:t>Блок 3</w:t>
              </w:r>
            </w:hyperlink>
            <w:r w:rsidR="00386B93" w:rsidRPr="00DC221B">
              <w:t>. Дата и место рождения</w:t>
            </w:r>
            <w:bookmarkEnd w:id="80"/>
            <w:r w:rsidR="00386B93" w:rsidRPr="00DC221B">
              <w:t xml:space="preserve"> </w:t>
            </w:r>
            <w:bookmarkEnd w:id="81"/>
          </w:p>
          <w:p w:rsidR="00386B93" w:rsidRPr="00DC221B" w:rsidRDefault="00386B93" w:rsidP="00341F63">
            <w:pPr>
              <w:pStyle w:val="3"/>
              <w:outlineLvl w:val="2"/>
            </w:pPr>
            <w:r w:rsidRPr="00DC221B">
              <w:t>(допустим 1 на группу блоков)</w:t>
            </w:r>
          </w:p>
        </w:tc>
        <w:tc>
          <w:tcPr>
            <w:tcW w:w="992" w:type="dxa"/>
            <w:shd w:val="clear" w:color="auto" w:fill="D9D9D9" w:themeFill="background1" w:themeFillShade="D9"/>
          </w:tcPr>
          <w:p w:rsidR="00386B93" w:rsidRPr="00DC221B" w:rsidRDefault="00386B93" w:rsidP="007515CE">
            <w:pPr>
              <w:ind w:left="62"/>
              <w:jc w:val="center"/>
              <w:rPr>
                <w:lang w:val="en-US"/>
              </w:rPr>
            </w:pPr>
            <w:r w:rsidRPr="00DC221B">
              <w:rPr>
                <w:lang w:val="en-US"/>
              </w:rPr>
              <w:t>1M</w:t>
            </w:r>
          </w:p>
        </w:tc>
        <w:tc>
          <w:tcPr>
            <w:tcW w:w="1985" w:type="dxa"/>
            <w:shd w:val="clear" w:color="auto" w:fill="D9D9D9" w:themeFill="background1" w:themeFillShade="D9"/>
            <w:vAlign w:val="center"/>
          </w:tcPr>
          <w:p w:rsidR="00386B93" w:rsidRPr="00DC221B" w:rsidRDefault="00386B93" w:rsidP="007515CE">
            <w:pPr>
              <w:ind w:left="62"/>
              <w:jc w:val="center"/>
              <w:rPr>
                <w:b/>
              </w:rPr>
            </w:pPr>
            <w:bookmarkStart w:id="82" w:name="FL_3_Birth"/>
            <w:bookmarkEnd w:id="82"/>
            <w:r w:rsidRPr="00DC221B">
              <w:rPr>
                <w:b/>
              </w:rPr>
              <w:t>FL_3_Birth</w:t>
            </w:r>
          </w:p>
        </w:tc>
        <w:tc>
          <w:tcPr>
            <w:tcW w:w="1842" w:type="dxa"/>
            <w:shd w:val="clear" w:color="auto" w:fill="D9D9D9" w:themeFill="background1" w:themeFillShade="D9"/>
            <w:vAlign w:val="center"/>
          </w:tcPr>
          <w:p w:rsidR="00386B93" w:rsidRPr="00DC221B" w:rsidRDefault="00386B93" w:rsidP="007515CE">
            <w:pPr>
              <w:ind w:left="61"/>
              <w:jc w:val="center"/>
              <w:rPr>
                <w:b/>
              </w:rPr>
            </w:pPr>
            <w:r w:rsidRPr="00DC221B">
              <w:rPr>
                <w:b/>
              </w:rPr>
              <w:t>PersonReply</w:t>
            </w:r>
          </w:p>
        </w:tc>
      </w:tr>
      <w:tr w:rsidR="00083BF4" w:rsidRPr="00DC221B" w:rsidTr="00953A30">
        <w:trPr>
          <w:trHeight w:val="197"/>
        </w:trPr>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3.1</w:t>
            </w:r>
          </w:p>
        </w:tc>
        <w:tc>
          <w:tcPr>
            <w:tcW w:w="3089" w:type="dxa"/>
          </w:tcPr>
          <w:p w:rsidR="00083BF4" w:rsidRPr="00DC221B" w:rsidRDefault="00083BF4" w:rsidP="007515CE">
            <w:pPr>
              <w:ind w:left="57"/>
              <w:rPr>
                <w:rFonts w:eastAsia="Calibri"/>
              </w:rPr>
            </w:pPr>
            <w:r w:rsidRPr="00DC221B">
              <w:rPr>
                <w:rFonts w:eastAsia="Calibri"/>
              </w:rPr>
              <w:t>Дата рождения</w:t>
            </w:r>
          </w:p>
        </w:tc>
        <w:tc>
          <w:tcPr>
            <w:tcW w:w="5954" w:type="dxa"/>
            <w:tcMar>
              <w:left w:w="57" w:type="dxa"/>
              <w:right w:w="57" w:type="dxa"/>
            </w:tcMar>
          </w:tcPr>
          <w:p w:rsidR="00083BF4" w:rsidRPr="00DC221B" w:rsidRDefault="00083BF4" w:rsidP="00D94829">
            <w:pPr>
              <w:ind w:left="5"/>
              <w:rPr>
                <w:rFonts w:eastAsia="Calibri"/>
              </w:rPr>
            </w:pP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lang w:val="en-US"/>
              </w:rPr>
              <w:t>birthDate</w:t>
            </w:r>
          </w:p>
        </w:tc>
        <w:tc>
          <w:tcPr>
            <w:tcW w:w="1842" w:type="dxa"/>
            <w:vAlign w:val="center"/>
          </w:tcPr>
          <w:p w:rsidR="00083BF4" w:rsidRPr="00DC221B" w:rsidRDefault="00083BF4" w:rsidP="007515CE">
            <w:pPr>
              <w:ind w:left="61"/>
              <w:jc w:val="center"/>
              <w:rPr>
                <w:lang w:val="en-US"/>
              </w:rPr>
            </w:pPr>
            <w:r w:rsidRPr="00DC221B">
              <w:rPr>
                <w:lang w:val="en-US"/>
              </w:rPr>
              <w:t>birthDt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3.2</w:t>
            </w:r>
          </w:p>
        </w:tc>
        <w:tc>
          <w:tcPr>
            <w:tcW w:w="3089" w:type="dxa"/>
          </w:tcPr>
          <w:p w:rsidR="00083BF4" w:rsidRPr="00DC221B" w:rsidRDefault="00083BF4" w:rsidP="007515CE">
            <w:pPr>
              <w:ind w:left="57"/>
              <w:rPr>
                <w:rFonts w:eastAsia="Calibri"/>
              </w:rPr>
            </w:pPr>
            <w:r w:rsidRPr="00DC221B">
              <w:rPr>
                <w:rFonts w:eastAsia="Calibri"/>
              </w:rPr>
              <w:t>Код страны по ОКСМ</w:t>
            </w:r>
          </w:p>
        </w:tc>
        <w:tc>
          <w:tcPr>
            <w:tcW w:w="5954" w:type="dxa"/>
            <w:tcMar>
              <w:left w:w="57" w:type="dxa"/>
              <w:right w:w="57" w:type="dxa"/>
            </w:tcMar>
          </w:tcPr>
          <w:p w:rsidR="00083BF4" w:rsidRPr="00DC221B" w:rsidRDefault="00083BF4" w:rsidP="00D94829">
            <w:pPr>
              <w:pStyle w:val="afff0"/>
              <w:ind w:left="5"/>
            </w:pPr>
            <w:r w:rsidRPr="00DC221B">
              <w:t xml:space="preserve">Цифровой код страны согласно Общероссийскому классификатору стран мира (далее – ОКСМ, см. </w:t>
            </w:r>
            <w:hyperlink w:anchor="_Справочник_А1._Коды" w:history="1">
              <w:r w:rsidRPr="00DC221B">
                <w:rPr>
                  <w:rStyle w:val="a9"/>
                  <w:rFonts w:eastAsia="Calibri"/>
                </w:rPr>
                <w:t>справочник А1</w:t>
              </w:r>
            </w:hyperlink>
            <w:r w:rsidRPr="00DC221B">
              <w:t>).</w:t>
            </w:r>
          </w:p>
          <w:p w:rsidR="00083BF4" w:rsidRPr="00DC221B" w:rsidRDefault="00083BF4" w:rsidP="00D94829">
            <w:pPr>
              <w:pStyle w:val="afff0"/>
              <w:ind w:left="5"/>
            </w:pPr>
            <w:r w:rsidRPr="00DC221B">
              <w:t>При отсутствии страны в ОКСМ указывается «999».</w:t>
            </w:r>
          </w:p>
          <w:p w:rsidR="00FA7332" w:rsidRPr="00DC221B" w:rsidRDefault="00FA7332" w:rsidP="00D94829">
            <w:pPr>
              <w:pStyle w:val="afff0"/>
              <w:ind w:left="5"/>
            </w:pPr>
            <w:r w:rsidRPr="00DC221B">
              <w:rPr>
                <w:lang w:eastAsia="ru-RU"/>
              </w:rPr>
              <w:t>С 09.05.2025 – может не передаваться</w:t>
            </w:r>
            <w:r w:rsidRPr="00DC221B">
              <w:rPr>
                <w:rStyle w:val="a8"/>
                <w:lang w:eastAsia="ru-RU"/>
              </w:rPr>
              <w:footnoteReference w:id="30"/>
            </w:r>
            <w:r w:rsidRPr="00DC221B">
              <w:rPr>
                <w:lang w:eastAsia="ru-RU"/>
              </w:rPr>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lang w:val="en-US"/>
              </w:rPr>
              <w:t>countryCode</w:t>
            </w:r>
          </w:p>
        </w:tc>
        <w:tc>
          <w:tcPr>
            <w:tcW w:w="1842" w:type="dxa"/>
            <w:vAlign w:val="center"/>
          </w:tcPr>
          <w:p w:rsidR="00083BF4" w:rsidRPr="00DC221B" w:rsidRDefault="00083BF4" w:rsidP="007515CE">
            <w:pPr>
              <w:ind w:left="61"/>
              <w:jc w:val="center"/>
            </w:pPr>
            <w:r w:rsidRPr="00DC221B">
              <w:rPr>
                <w:lang w:val="en-US"/>
              </w:rPr>
              <w:t>OKSM</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3.3</w:t>
            </w:r>
          </w:p>
        </w:tc>
        <w:tc>
          <w:tcPr>
            <w:tcW w:w="3089" w:type="dxa"/>
          </w:tcPr>
          <w:p w:rsidR="00083BF4" w:rsidRPr="00DC221B" w:rsidRDefault="00083BF4" w:rsidP="007515CE">
            <w:pPr>
              <w:ind w:left="57"/>
              <w:rPr>
                <w:rFonts w:eastAsia="Calibri"/>
              </w:rPr>
            </w:pPr>
            <w:r w:rsidRPr="00DC221B">
              <w:rPr>
                <w:rFonts w:eastAsia="Calibri"/>
              </w:rPr>
              <w:t>Место рождения</w:t>
            </w:r>
          </w:p>
        </w:tc>
        <w:tc>
          <w:tcPr>
            <w:tcW w:w="5954" w:type="dxa"/>
            <w:tcMar>
              <w:left w:w="57" w:type="dxa"/>
              <w:right w:w="57" w:type="dxa"/>
            </w:tcMar>
          </w:tcPr>
          <w:p w:rsidR="00083BF4" w:rsidRPr="00DC221B" w:rsidRDefault="00083BF4" w:rsidP="00D94829">
            <w:pPr>
              <w:pStyle w:val="afff0"/>
              <w:ind w:left="5"/>
            </w:pPr>
            <w:r w:rsidRPr="00DC221B">
              <w:rPr>
                <w:lang w:eastAsia="ru-RU"/>
              </w:rPr>
              <w:t>Заполняется согласно документу, удостоверяющему личность.</w:t>
            </w:r>
            <w:r w:rsidR="007645E1" w:rsidRPr="00DC221B">
              <w:rPr>
                <w:lang w:eastAsia="ru-RU"/>
              </w:rPr>
              <w:t xml:space="preserve"> </w:t>
            </w:r>
            <w:r w:rsidR="00DF02D7" w:rsidRPr="00DC221B">
              <w:rPr>
                <w:lang w:eastAsia="ru-RU"/>
              </w:rPr>
              <w:t xml:space="preserve"> С 09.05.2025 – может не передавать</w:t>
            </w:r>
            <w:r w:rsidR="007645E1" w:rsidRPr="00DC221B">
              <w:rPr>
                <w:lang w:eastAsia="ru-RU"/>
              </w:rPr>
              <w:t>ся</w:t>
            </w:r>
            <w:r w:rsidR="007645E1" w:rsidRPr="00DC221B">
              <w:rPr>
                <w:rStyle w:val="a8"/>
                <w:lang w:eastAsia="ru-RU"/>
              </w:rPr>
              <w:footnoteReference w:id="31"/>
            </w:r>
            <w:r w:rsidR="007645E1" w:rsidRPr="00DC221B">
              <w:rPr>
                <w:lang w:eastAsia="ru-RU"/>
              </w:rPr>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t>birthPlace</w:t>
            </w:r>
          </w:p>
        </w:tc>
        <w:tc>
          <w:tcPr>
            <w:tcW w:w="1842" w:type="dxa"/>
            <w:vAlign w:val="center"/>
          </w:tcPr>
          <w:p w:rsidR="00083BF4" w:rsidRPr="00DC221B" w:rsidRDefault="00083BF4" w:rsidP="007515CE">
            <w:pPr>
              <w:ind w:left="61"/>
              <w:jc w:val="center"/>
            </w:pPr>
            <w:r w:rsidRPr="00DC221B">
              <w:rPr>
                <w:lang w:val="en-US"/>
              </w:rPr>
              <w:t>placeOfBirth</w:t>
            </w:r>
          </w:p>
        </w:tc>
      </w:tr>
      <w:tr w:rsidR="00386B93" w:rsidRPr="00DC221B" w:rsidTr="00953A30">
        <w:tc>
          <w:tcPr>
            <w:tcW w:w="10031" w:type="dxa"/>
            <w:gridSpan w:val="3"/>
            <w:shd w:val="clear" w:color="auto" w:fill="D9D9D9" w:themeFill="background1" w:themeFillShade="D9"/>
            <w:tcMar>
              <w:left w:w="57" w:type="dxa"/>
              <w:right w:w="57" w:type="dxa"/>
            </w:tcMar>
            <w:vAlign w:val="center"/>
          </w:tcPr>
          <w:p w:rsidR="00386B93" w:rsidRPr="00DC221B" w:rsidRDefault="003B6B77" w:rsidP="003B6B77">
            <w:pPr>
              <w:pStyle w:val="afff2"/>
            </w:pPr>
            <w:hyperlink w:anchor="Часть_3_4" w:history="1">
              <w:bookmarkStart w:id="83" w:name="_Toc140152794"/>
              <w:bookmarkStart w:id="84" w:name="_Toc199250525"/>
              <w:r w:rsidR="00386B93" w:rsidRPr="00DC221B">
                <w:t>Блок 4</w:t>
              </w:r>
            </w:hyperlink>
            <w:r w:rsidR="00386B93" w:rsidRPr="00DC221B">
              <w:t>. Документ, удостоверяющий личность</w:t>
            </w:r>
            <w:bookmarkEnd w:id="83"/>
            <w:bookmarkEnd w:id="84"/>
          </w:p>
        </w:tc>
        <w:tc>
          <w:tcPr>
            <w:tcW w:w="992" w:type="dxa"/>
            <w:shd w:val="clear" w:color="auto" w:fill="D9D9D9" w:themeFill="background1" w:themeFillShade="D9"/>
          </w:tcPr>
          <w:p w:rsidR="00386B93" w:rsidRPr="00DC221B" w:rsidRDefault="00386B93" w:rsidP="007515CE">
            <w:pPr>
              <w:ind w:left="62"/>
              <w:jc w:val="center"/>
              <w:rPr>
                <w:lang w:val="en-US"/>
              </w:rPr>
            </w:pPr>
            <w:r w:rsidRPr="00DC221B">
              <w:rPr>
                <w:lang w:val="en-US"/>
              </w:rPr>
              <w:t>1M</w:t>
            </w:r>
          </w:p>
        </w:tc>
        <w:tc>
          <w:tcPr>
            <w:tcW w:w="1985" w:type="dxa"/>
            <w:shd w:val="clear" w:color="auto" w:fill="D9D9D9" w:themeFill="background1" w:themeFillShade="D9"/>
            <w:vAlign w:val="center"/>
          </w:tcPr>
          <w:p w:rsidR="00386B93" w:rsidRPr="00DC221B" w:rsidRDefault="00386B93" w:rsidP="007515CE">
            <w:pPr>
              <w:ind w:left="62"/>
              <w:jc w:val="center"/>
              <w:rPr>
                <w:b/>
                <w:lang w:val="en-US"/>
              </w:rPr>
            </w:pPr>
            <w:bookmarkStart w:id="85" w:name="FL_4_Doc"/>
            <w:bookmarkEnd w:id="85"/>
            <w:r w:rsidRPr="00DC221B">
              <w:rPr>
                <w:b/>
              </w:rPr>
              <w:t>FL_4_D</w:t>
            </w:r>
            <w:r w:rsidRPr="00DC221B">
              <w:rPr>
                <w:b/>
                <w:lang w:val="en-US"/>
              </w:rPr>
              <w:t>oc</w:t>
            </w:r>
          </w:p>
        </w:tc>
        <w:tc>
          <w:tcPr>
            <w:tcW w:w="1842" w:type="dxa"/>
            <w:shd w:val="clear" w:color="auto" w:fill="D9D9D9" w:themeFill="background1" w:themeFillShade="D9"/>
            <w:vAlign w:val="center"/>
          </w:tcPr>
          <w:p w:rsidR="00386B93" w:rsidRPr="00DC221B" w:rsidRDefault="00386B93" w:rsidP="007515CE">
            <w:pPr>
              <w:ind w:left="61"/>
              <w:jc w:val="center"/>
              <w:rPr>
                <w:b/>
                <w:lang w:val="en-US"/>
              </w:rPr>
            </w:pPr>
            <w:r w:rsidRPr="00DC221B">
              <w:rPr>
                <w:b/>
                <w:lang w:val="en-US"/>
              </w:rPr>
              <w:t>IdReply</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4.1</w:t>
            </w:r>
          </w:p>
        </w:tc>
        <w:tc>
          <w:tcPr>
            <w:tcW w:w="3089" w:type="dxa"/>
          </w:tcPr>
          <w:p w:rsidR="00083BF4" w:rsidRPr="00DC221B" w:rsidRDefault="00083BF4" w:rsidP="007515CE">
            <w:pPr>
              <w:ind w:left="57"/>
              <w:rPr>
                <w:rFonts w:eastAsia="Calibri"/>
              </w:rPr>
            </w:pPr>
            <w:r w:rsidRPr="00DC221B">
              <w:rPr>
                <w:rFonts w:eastAsia="Calibri"/>
              </w:rPr>
              <w:t>Код страны гражданства по ОКСМ</w:t>
            </w:r>
          </w:p>
        </w:tc>
        <w:tc>
          <w:tcPr>
            <w:tcW w:w="5954" w:type="dxa"/>
            <w:tcMar>
              <w:left w:w="57" w:type="dxa"/>
              <w:right w:w="57" w:type="dxa"/>
            </w:tcMar>
          </w:tcPr>
          <w:p w:rsidR="00083BF4" w:rsidRPr="00DC221B" w:rsidRDefault="00083BF4" w:rsidP="00D94829">
            <w:pPr>
              <w:pStyle w:val="afff0"/>
              <w:ind w:left="5"/>
            </w:pPr>
            <w:r w:rsidRPr="00DC221B">
              <w:t xml:space="preserve">Цифровой код страны согласно Общероссийскому классификатору стран мира (далее – ОКСМ, см. </w:t>
            </w:r>
            <w:hyperlink w:anchor="_Справочник_А1._Коды" w:history="1">
              <w:r w:rsidRPr="00DC221B">
                <w:rPr>
                  <w:rStyle w:val="a9"/>
                  <w:rFonts w:eastAsia="Calibri"/>
                </w:rPr>
                <w:t>справочник A1</w:t>
              </w:r>
            </w:hyperlink>
            <w:r w:rsidRPr="00DC221B">
              <w:t xml:space="preserve">). </w:t>
            </w:r>
          </w:p>
          <w:p w:rsidR="00083BF4" w:rsidRPr="00DC221B" w:rsidRDefault="00083BF4" w:rsidP="00D94829">
            <w:pPr>
              <w:pStyle w:val="afff0"/>
              <w:ind w:left="5"/>
            </w:pPr>
            <w:r w:rsidRPr="00DC221B">
              <w:t>При отсутствии страны в ОКСМ указывается «999».</w:t>
            </w:r>
          </w:p>
          <w:p w:rsidR="00083BF4" w:rsidRPr="00DC221B" w:rsidRDefault="00083BF4" w:rsidP="00D94829">
            <w:pPr>
              <w:pStyle w:val="afff0"/>
              <w:ind w:left="5"/>
            </w:pPr>
            <w:r w:rsidRPr="00DC221B">
              <w:rPr>
                <w:lang w:eastAsia="ru-RU"/>
              </w:rPr>
              <w:t>При отсутствии у субъекта гражданства указывается «999».</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lang w:val="en-US"/>
              </w:rPr>
              <w:t>countryCode</w:t>
            </w:r>
          </w:p>
        </w:tc>
        <w:tc>
          <w:tcPr>
            <w:tcW w:w="1842" w:type="dxa"/>
            <w:vAlign w:val="center"/>
          </w:tcPr>
          <w:p w:rsidR="00083BF4" w:rsidRPr="00DC221B" w:rsidRDefault="00083BF4" w:rsidP="007515CE">
            <w:pPr>
              <w:ind w:left="61"/>
              <w:jc w:val="center"/>
              <w:rPr>
                <w:lang w:val="en-US"/>
              </w:rPr>
            </w:pPr>
            <w:r w:rsidRPr="00DC221B">
              <w:rPr>
                <w:lang w:val="en-US"/>
              </w:rPr>
              <w:t>OKSM</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4.2</w:t>
            </w:r>
          </w:p>
        </w:tc>
        <w:tc>
          <w:tcPr>
            <w:tcW w:w="3089" w:type="dxa"/>
          </w:tcPr>
          <w:p w:rsidR="00083BF4" w:rsidRPr="00DC221B" w:rsidRDefault="00083BF4" w:rsidP="007515CE">
            <w:pPr>
              <w:ind w:left="57"/>
              <w:rPr>
                <w:rFonts w:eastAsia="Calibri"/>
              </w:rPr>
            </w:pPr>
            <w:r w:rsidRPr="00DC221B">
              <w:rPr>
                <w:rFonts w:eastAsia="Calibri"/>
              </w:rPr>
              <w:t>Наименование иной страны</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Заполняется, если по показателю «Код страны по ОКСМ» указано «999».</w:t>
            </w:r>
          </w:p>
          <w:p w:rsidR="00083BF4" w:rsidRPr="00DC221B" w:rsidRDefault="00083BF4" w:rsidP="00D94829">
            <w:pPr>
              <w:pStyle w:val="afff0"/>
              <w:ind w:left="5"/>
            </w:pPr>
            <w:r w:rsidRPr="00DC221B">
              <w:rPr>
                <w:lang w:eastAsia="ru-RU"/>
              </w:rPr>
              <w:t>При отсутствии у субъекта гражданства указывается «ГРАЖДАНСТВО ОТСУТСТВУЕТ».</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t>countryOther</w:t>
            </w:r>
          </w:p>
        </w:tc>
        <w:tc>
          <w:tcPr>
            <w:tcW w:w="1842" w:type="dxa"/>
            <w:vAlign w:val="center"/>
          </w:tcPr>
          <w:p w:rsidR="00083BF4" w:rsidRPr="00DC221B" w:rsidRDefault="00083BF4" w:rsidP="007515CE">
            <w:pPr>
              <w:ind w:left="61"/>
              <w:jc w:val="center"/>
              <w:rPr>
                <w:lang w:val="en-US"/>
              </w:rPr>
            </w:pPr>
            <w:r w:rsidRPr="00DC221B">
              <w:rPr>
                <w:lang w:val="en-US"/>
              </w:rPr>
              <w:t>otherCountry</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4.3</w:t>
            </w:r>
          </w:p>
        </w:tc>
        <w:tc>
          <w:tcPr>
            <w:tcW w:w="3089" w:type="dxa"/>
          </w:tcPr>
          <w:p w:rsidR="00083BF4" w:rsidRPr="00DC221B" w:rsidRDefault="00083BF4" w:rsidP="007515CE">
            <w:pPr>
              <w:ind w:left="57"/>
              <w:rPr>
                <w:rFonts w:eastAsia="Calibri"/>
              </w:rPr>
            </w:pPr>
            <w:r w:rsidRPr="00DC221B">
              <w:rPr>
                <w:rFonts w:eastAsia="Calibri"/>
              </w:rPr>
              <w:t>Код документа</w:t>
            </w:r>
          </w:p>
        </w:tc>
        <w:tc>
          <w:tcPr>
            <w:tcW w:w="5954" w:type="dxa"/>
            <w:tcMar>
              <w:left w:w="57" w:type="dxa"/>
              <w:right w:w="57" w:type="dxa"/>
            </w:tcMar>
          </w:tcPr>
          <w:p w:rsidR="00083BF4" w:rsidRPr="00DC221B" w:rsidRDefault="00083BF4" w:rsidP="00D94829">
            <w:pPr>
              <w:pStyle w:val="afff0"/>
              <w:ind w:left="5"/>
            </w:pPr>
            <w:r w:rsidRPr="00DC221B">
              <w:t xml:space="preserve">Заполняется по </w:t>
            </w:r>
            <w:hyperlink w:anchor="_Справочник_1.1._Виды" w:history="1">
              <w:r w:rsidRPr="00DC221B">
                <w:rPr>
                  <w:rStyle w:val="a9"/>
                </w:rPr>
                <w:t>справочнику 1.1</w:t>
              </w:r>
            </w:hyperlink>
            <w:r w:rsidRPr="00DC221B">
              <w:t xml:space="preserve">. </w:t>
            </w:r>
            <w:r w:rsidR="00464D81" w:rsidRPr="00DC221B">
              <w:rPr>
                <w:bCs/>
              </w:rPr>
              <w:t>Недопустимо указание символа дефиса вместо значения.</w:t>
            </w: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lang w:val="en-US"/>
              </w:rPr>
              <w:t>docCode</w:t>
            </w:r>
          </w:p>
        </w:tc>
        <w:tc>
          <w:tcPr>
            <w:tcW w:w="1842" w:type="dxa"/>
            <w:vAlign w:val="center"/>
          </w:tcPr>
          <w:p w:rsidR="00083BF4" w:rsidRPr="00DC221B" w:rsidRDefault="00083BF4" w:rsidP="007515CE">
            <w:pPr>
              <w:ind w:left="61"/>
              <w:jc w:val="center"/>
              <w:rPr>
                <w:lang w:val="en-US"/>
              </w:rPr>
            </w:pPr>
            <w:r w:rsidRPr="00DC221B">
              <w:rPr>
                <w:lang w:val="en-US"/>
              </w:rPr>
              <w:t>idType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4.4</w:t>
            </w:r>
          </w:p>
        </w:tc>
        <w:tc>
          <w:tcPr>
            <w:tcW w:w="3089" w:type="dxa"/>
          </w:tcPr>
          <w:p w:rsidR="00083BF4" w:rsidRPr="00DC221B" w:rsidRDefault="00083BF4" w:rsidP="007515CE">
            <w:pPr>
              <w:ind w:left="57"/>
              <w:rPr>
                <w:rFonts w:eastAsia="Calibri"/>
              </w:rPr>
            </w:pPr>
            <w:r w:rsidRPr="00DC221B">
              <w:rPr>
                <w:rFonts w:eastAsia="Calibri"/>
              </w:rPr>
              <w:t>Наименование иного документа</w:t>
            </w:r>
          </w:p>
        </w:tc>
        <w:tc>
          <w:tcPr>
            <w:tcW w:w="5954" w:type="dxa"/>
            <w:tcMar>
              <w:left w:w="57" w:type="dxa"/>
              <w:right w:w="57" w:type="dxa"/>
            </w:tcMar>
          </w:tcPr>
          <w:p w:rsidR="00083BF4" w:rsidRPr="00DC221B" w:rsidRDefault="00083BF4" w:rsidP="00D94829">
            <w:pPr>
              <w:pStyle w:val="afff0"/>
              <w:ind w:left="5"/>
            </w:pPr>
            <w:r w:rsidRPr="00DC221B">
              <w:t>Заполняется, если по показателю «Код документа» указано «999».</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t>docOtherName</w:t>
            </w:r>
          </w:p>
        </w:tc>
        <w:tc>
          <w:tcPr>
            <w:tcW w:w="1842" w:type="dxa"/>
            <w:vAlign w:val="center"/>
          </w:tcPr>
          <w:p w:rsidR="00083BF4" w:rsidRPr="00DC221B" w:rsidRDefault="00083BF4" w:rsidP="007515CE">
            <w:pPr>
              <w:ind w:left="61"/>
              <w:jc w:val="center"/>
              <w:rPr>
                <w:lang w:val="en-US"/>
              </w:rPr>
            </w:pPr>
            <w:r w:rsidRPr="00DC221B">
              <w:rPr>
                <w:lang w:val="en-US"/>
              </w:rPr>
              <w:t>otherId</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4.5</w:t>
            </w:r>
          </w:p>
        </w:tc>
        <w:tc>
          <w:tcPr>
            <w:tcW w:w="3089" w:type="dxa"/>
          </w:tcPr>
          <w:p w:rsidR="00083BF4" w:rsidRPr="00DC221B" w:rsidRDefault="00083BF4" w:rsidP="007515CE">
            <w:pPr>
              <w:ind w:left="57"/>
              <w:rPr>
                <w:rFonts w:eastAsia="Calibri"/>
              </w:rPr>
            </w:pPr>
            <w:r w:rsidRPr="00DC221B">
              <w:rPr>
                <w:rFonts w:eastAsia="Calibri"/>
              </w:rPr>
              <w:t>Серия документа</w:t>
            </w:r>
          </w:p>
        </w:tc>
        <w:tc>
          <w:tcPr>
            <w:tcW w:w="5954" w:type="dxa"/>
            <w:tcMar>
              <w:left w:w="57" w:type="dxa"/>
              <w:right w:w="57" w:type="dxa"/>
            </w:tcMar>
          </w:tcPr>
          <w:p w:rsidR="00083BF4" w:rsidRPr="00DC221B" w:rsidRDefault="00083BF4" w:rsidP="00D94829">
            <w:pPr>
              <w:ind w:left="5"/>
              <w:rPr>
                <w:rFonts w:eastAsia="Calibri"/>
              </w:rPr>
            </w:pP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lang w:val="en-US"/>
              </w:rPr>
              <w:t>docSeries</w:t>
            </w:r>
          </w:p>
        </w:tc>
        <w:tc>
          <w:tcPr>
            <w:tcW w:w="1842" w:type="dxa"/>
            <w:vAlign w:val="center"/>
          </w:tcPr>
          <w:p w:rsidR="00083BF4" w:rsidRPr="00DC221B" w:rsidRDefault="00083BF4" w:rsidP="007515CE">
            <w:pPr>
              <w:ind w:left="61"/>
              <w:jc w:val="center"/>
              <w:rPr>
                <w:lang w:val="en-US"/>
              </w:rPr>
            </w:pPr>
            <w:r w:rsidRPr="00DC221B">
              <w:rPr>
                <w:lang w:val="en-US"/>
              </w:rPr>
              <w:t>seriesNumber</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4.6</w:t>
            </w:r>
          </w:p>
        </w:tc>
        <w:tc>
          <w:tcPr>
            <w:tcW w:w="3089" w:type="dxa"/>
          </w:tcPr>
          <w:p w:rsidR="00083BF4" w:rsidRPr="00DC221B" w:rsidRDefault="00083BF4" w:rsidP="007515CE">
            <w:pPr>
              <w:ind w:left="57"/>
              <w:rPr>
                <w:rFonts w:eastAsia="Calibri"/>
              </w:rPr>
            </w:pPr>
            <w:r w:rsidRPr="00DC221B">
              <w:rPr>
                <w:rFonts w:eastAsia="Calibri"/>
              </w:rPr>
              <w:t>Номер документа</w:t>
            </w:r>
          </w:p>
        </w:tc>
        <w:tc>
          <w:tcPr>
            <w:tcW w:w="5954" w:type="dxa"/>
            <w:tcMar>
              <w:left w:w="57" w:type="dxa"/>
              <w:right w:w="57" w:type="dxa"/>
            </w:tcMar>
          </w:tcPr>
          <w:p w:rsidR="00083BF4" w:rsidRPr="00DC221B" w:rsidRDefault="00083BF4" w:rsidP="00D94829">
            <w:pPr>
              <w:ind w:left="5"/>
              <w:rPr>
                <w:rFonts w:eastAsia="Calibri"/>
              </w:rPr>
            </w:pP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lang w:val="en-US"/>
              </w:rPr>
              <w:t>docNum</w:t>
            </w:r>
          </w:p>
        </w:tc>
        <w:tc>
          <w:tcPr>
            <w:tcW w:w="1842" w:type="dxa"/>
            <w:vAlign w:val="center"/>
          </w:tcPr>
          <w:p w:rsidR="00083BF4" w:rsidRPr="00DC221B" w:rsidRDefault="00083BF4" w:rsidP="007515CE">
            <w:pPr>
              <w:ind w:left="61"/>
              <w:jc w:val="center"/>
              <w:rPr>
                <w:lang w:val="en-US"/>
              </w:rPr>
            </w:pPr>
            <w:r w:rsidRPr="00DC221B">
              <w:rPr>
                <w:lang w:val="en-US"/>
              </w:rPr>
              <w:t>idNum</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4.7</w:t>
            </w:r>
          </w:p>
        </w:tc>
        <w:tc>
          <w:tcPr>
            <w:tcW w:w="3089" w:type="dxa"/>
          </w:tcPr>
          <w:p w:rsidR="00083BF4" w:rsidRPr="00DC221B" w:rsidRDefault="00083BF4" w:rsidP="007515CE">
            <w:pPr>
              <w:ind w:left="57"/>
              <w:rPr>
                <w:rFonts w:eastAsia="Calibri"/>
              </w:rPr>
            </w:pPr>
            <w:r w:rsidRPr="00DC221B">
              <w:rPr>
                <w:rFonts w:eastAsia="Calibri"/>
              </w:rPr>
              <w:t>Дата выдачи документа</w:t>
            </w:r>
          </w:p>
        </w:tc>
        <w:tc>
          <w:tcPr>
            <w:tcW w:w="5954" w:type="dxa"/>
            <w:tcMar>
              <w:left w:w="57" w:type="dxa"/>
              <w:right w:w="57" w:type="dxa"/>
            </w:tcMar>
          </w:tcPr>
          <w:p w:rsidR="00083BF4" w:rsidRPr="00DC221B" w:rsidRDefault="00083BF4" w:rsidP="00D94829">
            <w:pPr>
              <w:ind w:left="5"/>
              <w:rPr>
                <w:rFonts w:eastAsia="Calibri"/>
              </w:rPr>
            </w:pPr>
          </w:p>
        </w:tc>
        <w:tc>
          <w:tcPr>
            <w:tcW w:w="992" w:type="dxa"/>
          </w:tcPr>
          <w:p w:rsidR="00083BF4" w:rsidRPr="00DC221B" w:rsidRDefault="000343C9" w:rsidP="007515CE">
            <w:pPr>
              <w:ind w:left="62"/>
              <w:jc w:val="center"/>
            </w:pPr>
            <w:r w:rsidRPr="00DC221B">
              <w:t>1</w:t>
            </w:r>
          </w:p>
        </w:tc>
        <w:tc>
          <w:tcPr>
            <w:tcW w:w="1985" w:type="dxa"/>
            <w:vAlign w:val="center"/>
          </w:tcPr>
          <w:p w:rsidR="00083BF4" w:rsidRPr="00DC221B" w:rsidRDefault="00083BF4" w:rsidP="007515CE">
            <w:pPr>
              <w:ind w:left="62"/>
              <w:jc w:val="center"/>
            </w:pPr>
            <w:r w:rsidRPr="00DC221B">
              <w:t>issueDate</w:t>
            </w:r>
          </w:p>
        </w:tc>
        <w:tc>
          <w:tcPr>
            <w:tcW w:w="1842" w:type="dxa"/>
            <w:vAlign w:val="center"/>
          </w:tcPr>
          <w:p w:rsidR="00083BF4" w:rsidRPr="00DC221B" w:rsidRDefault="00083BF4" w:rsidP="007515CE">
            <w:pPr>
              <w:ind w:left="61"/>
              <w:jc w:val="center"/>
            </w:pPr>
            <w:r w:rsidRPr="00DC221B">
              <w:rPr>
                <w:lang w:val="en-US"/>
              </w:rPr>
              <w:t>issueDate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4.8</w:t>
            </w:r>
          </w:p>
        </w:tc>
        <w:tc>
          <w:tcPr>
            <w:tcW w:w="3089" w:type="dxa"/>
          </w:tcPr>
          <w:p w:rsidR="00083BF4" w:rsidRPr="00DC221B" w:rsidRDefault="00083BF4" w:rsidP="007515CE">
            <w:pPr>
              <w:ind w:left="57"/>
              <w:rPr>
                <w:rFonts w:eastAsia="Calibri"/>
              </w:rPr>
            </w:pPr>
            <w:r w:rsidRPr="00DC221B">
              <w:rPr>
                <w:rFonts w:eastAsia="Calibri"/>
              </w:rPr>
              <w:t>Кем выдан документ</w:t>
            </w:r>
          </w:p>
        </w:tc>
        <w:tc>
          <w:tcPr>
            <w:tcW w:w="5954" w:type="dxa"/>
            <w:tcMar>
              <w:left w:w="57" w:type="dxa"/>
              <w:right w:w="57" w:type="dxa"/>
            </w:tcMar>
          </w:tcPr>
          <w:p w:rsidR="00083BF4" w:rsidRPr="00DC221B" w:rsidRDefault="00083BF4" w:rsidP="00D94829">
            <w:pPr>
              <w:pStyle w:val="afff0"/>
              <w:ind w:left="5"/>
            </w:pPr>
            <w:r w:rsidRPr="00DC221B">
              <w:t>Наименование органа, который выдал документ, удостоверяющий личность.</w:t>
            </w:r>
          </w:p>
          <w:p w:rsidR="00083BF4" w:rsidRPr="00DC221B" w:rsidRDefault="00083BF4" w:rsidP="00D94829">
            <w:pPr>
              <w:pStyle w:val="afff0"/>
              <w:ind w:left="5"/>
              <w:rPr>
                <w:rFonts w:eastAsia="Calibri"/>
              </w:rPr>
            </w:pPr>
            <w:r w:rsidRPr="00DC221B">
              <w:rPr>
                <w:rFonts w:eastAsia="Calibri"/>
                <w:bCs/>
              </w:rPr>
              <w:t>Может не заполняться, если заполнен показатель «Код подразделения» в блоке показателей, содержащем этот показатель.</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t>docIssuer</w:t>
            </w:r>
          </w:p>
        </w:tc>
        <w:tc>
          <w:tcPr>
            <w:tcW w:w="1842" w:type="dxa"/>
            <w:vAlign w:val="center"/>
          </w:tcPr>
          <w:p w:rsidR="00083BF4" w:rsidRPr="00DC221B" w:rsidRDefault="00083BF4" w:rsidP="007515CE">
            <w:pPr>
              <w:ind w:left="61"/>
              <w:jc w:val="center"/>
              <w:rPr>
                <w:lang w:val="en-US"/>
              </w:rPr>
            </w:pPr>
            <w:r w:rsidRPr="00DC221B">
              <w:rPr>
                <w:lang w:val="en-US"/>
              </w:rPr>
              <w:t>issueAuthority</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4.9</w:t>
            </w:r>
          </w:p>
        </w:tc>
        <w:tc>
          <w:tcPr>
            <w:tcW w:w="3089" w:type="dxa"/>
          </w:tcPr>
          <w:p w:rsidR="00083BF4" w:rsidRPr="00DC221B" w:rsidRDefault="00083BF4" w:rsidP="007515CE">
            <w:pPr>
              <w:ind w:left="57"/>
              <w:rPr>
                <w:rFonts w:eastAsia="Calibri"/>
              </w:rPr>
            </w:pPr>
            <w:r w:rsidRPr="00DC221B">
              <w:rPr>
                <w:rFonts w:eastAsia="Calibri"/>
              </w:rPr>
              <w:t>Код подразделения</w:t>
            </w:r>
            <w:r w:rsidR="00660CE3" w:rsidRPr="00DC221B">
              <w:rPr>
                <w:rStyle w:val="a8"/>
                <w:rFonts w:eastAsia="Calibri"/>
              </w:rPr>
              <w:footnoteReference w:id="32"/>
            </w:r>
          </w:p>
        </w:tc>
        <w:tc>
          <w:tcPr>
            <w:tcW w:w="5954" w:type="dxa"/>
            <w:tcMar>
              <w:left w:w="57" w:type="dxa"/>
              <w:right w:w="57" w:type="dxa"/>
            </w:tcMar>
          </w:tcPr>
          <w:p w:rsidR="00083BF4" w:rsidRPr="00DC221B" w:rsidRDefault="00083BF4" w:rsidP="00D94829">
            <w:pPr>
              <w:pStyle w:val="afff0"/>
              <w:ind w:left="5"/>
              <w:rPr>
                <w:rFonts w:eastAsia="Calibri"/>
              </w:rPr>
            </w:pPr>
            <w:r w:rsidRPr="00DC221B">
              <w:t>Заполняется только для паспорта гражданина Российской Федерации.</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t>deptCode</w:t>
            </w:r>
          </w:p>
        </w:tc>
        <w:tc>
          <w:tcPr>
            <w:tcW w:w="1842" w:type="dxa"/>
            <w:vAlign w:val="center"/>
          </w:tcPr>
          <w:p w:rsidR="00083BF4" w:rsidRPr="00DC221B" w:rsidRDefault="00083BF4" w:rsidP="007515CE">
            <w:pPr>
              <w:ind w:left="61"/>
              <w:jc w:val="center"/>
              <w:rPr>
                <w:lang w:val="en-US"/>
              </w:rPr>
            </w:pPr>
            <w:r w:rsidRPr="00DC221B">
              <w:rPr>
                <w:lang w:val="en-US"/>
              </w:rPr>
              <w:t>divCode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4.10</w:t>
            </w:r>
          </w:p>
        </w:tc>
        <w:tc>
          <w:tcPr>
            <w:tcW w:w="3089" w:type="dxa"/>
          </w:tcPr>
          <w:p w:rsidR="00083BF4" w:rsidRPr="00DC221B" w:rsidRDefault="00083BF4" w:rsidP="007515CE">
            <w:pPr>
              <w:ind w:left="57"/>
              <w:rPr>
                <w:rFonts w:eastAsia="Calibri"/>
              </w:rPr>
            </w:pPr>
            <w:r w:rsidRPr="00DC221B">
              <w:rPr>
                <w:rFonts w:eastAsia="Calibri"/>
              </w:rPr>
              <w:t>Дата окончания срока действия документа</w:t>
            </w:r>
          </w:p>
        </w:tc>
        <w:tc>
          <w:tcPr>
            <w:tcW w:w="5954" w:type="dxa"/>
            <w:tcMar>
              <w:left w:w="57" w:type="dxa"/>
              <w:right w:w="57" w:type="dxa"/>
            </w:tcMar>
          </w:tcPr>
          <w:p w:rsidR="00083BF4" w:rsidRPr="00DC221B" w:rsidRDefault="00083BF4" w:rsidP="00D94829">
            <w:pPr>
              <w:pStyle w:val="afff0"/>
              <w:ind w:left="5"/>
              <w:rPr>
                <w:rFonts w:eastAsia="Calibri"/>
              </w:rPr>
            </w:pPr>
            <w:r w:rsidRPr="00DC221B">
              <w:t>Заполняется при наличии такого срока в документе.</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t>endDate</w:t>
            </w:r>
          </w:p>
        </w:tc>
        <w:tc>
          <w:tcPr>
            <w:tcW w:w="1842" w:type="dxa"/>
            <w:vAlign w:val="center"/>
          </w:tcPr>
          <w:p w:rsidR="00083BF4" w:rsidRPr="00DC221B" w:rsidRDefault="00083BF4" w:rsidP="007515CE">
            <w:pPr>
              <w:ind w:left="61"/>
              <w:jc w:val="center"/>
              <w:rPr>
                <w:lang w:val="en-US"/>
              </w:rPr>
            </w:pPr>
            <w:r w:rsidRPr="00DC221B">
              <w:rPr>
                <w:lang w:val="en-US"/>
              </w:rPr>
              <w:t>validTo</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lang w:val="en-US"/>
              </w:rPr>
            </w:pPr>
            <w:r w:rsidRPr="00DC221B">
              <w:rPr>
                <w:rFonts w:eastAsia="Calibri"/>
                <w:lang w:val="en-US"/>
              </w:rPr>
              <w:t>4.11</w:t>
            </w:r>
          </w:p>
        </w:tc>
        <w:tc>
          <w:tcPr>
            <w:tcW w:w="3089" w:type="dxa"/>
          </w:tcPr>
          <w:p w:rsidR="00083BF4" w:rsidRPr="00DC221B" w:rsidRDefault="00083BF4" w:rsidP="007515CE">
            <w:pPr>
              <w:ind w:left="57"/>
              <w:rPr>
                <w:rFonts w:eastAsia="Calibri"/>
              </w:rPr>
            </w:pPr>
            <w:r w:rsidRPr="00DC221B">
              <w:rPr>
                <w:rFonts w:eastAsia="Calibri"/>
              </w:rPr>
              <w:t>Признак иностранного гражданина</w:t>
            </w:r>
          </w:p>
        </w:tc>
        <w:tc>
          <w:tcPr>
            <w:tcW w:w="5954" w:type="dxa"/>
            <w:tcMar>
              <w:left w:w="57" w:type="dxa"/>
              <w:right w:w="57" w:type="dxa"/>
            </w:tcMar>
          </w:tcPr>
          <w:p w:rsidR="00083BF4" w:rsidRPr="00DC221B" w:rsidRDefault="00083BF4" w:rsidP="00D94829">
            <w:pPr>
              <w:pStyle w:val="afff0"/>
              <w:ind w:left="5"/>
            </w:pPr>
            <w:r w:rsidRPr="00DC221B">
              <w:t xml:space="preserve">Заполняется по </w:t>
            </w:r>
            <w:hyperlink w:anchor="_Справочник_1.8._Сведения" w:history="1">
              <w:r w:rsidRPr="00DC221B">
                <w:rPr>
                  <w:rStyle w:val="a9"/>
                </w:rPr>
                <w:t>справочнику 1.8</w:t>
              </w:r>
            </w:hyperlink>
          </w:p>
        </w:tc>
        <w:tc>
          <w:tcPr>
            <w:tcW w:w="992" w:type="dxa"/>
          </w:tcPr>
          <w:p w:rsidR="00083BF4" w:rsidRPr="00DC221B" w:rsidRDefault="0049399D" w:rsidP="007515CE">
            <w:pPr>
              <w:ind w:left="62"/>
              <w:jc w:val="center"/>
            </w:pPr>
            <w:r w:rsidRPr="00DC221B">
              <w:t>И</w:t>
            </w:r>
          </w:p>
        </w:tc>
        <w:tc>
          <w:tcPr>
            <w:tcW w:w="1985" w:type="dxa"/>
            <w:vAlign w:val="center"/>
          </w:tcPr>
          <w:p w:rsidR="00083BF4" w:rsidRPr="00DC221B" w:rsidRDefault="00083BF4" w:rsidP="007515CE">
            <w:pPr>
              <w:ind w:left="62"/>
              <w:jc w:val="center"/>
            </w:pPr>
            <w:r w:rsidRPr="00DC221B">
              <w:t>foreignerCode</w:t>
            </w:r>
          </w:p>
        </w:tc>
        <w:tc>
          <w:tcPr>
            <w:tcW w:w="1842" w:type="dxa"/>
            <w:vAlign w:val="center"/>
          </w:tcPr>
          <w:p w:rsidR="00083BF4" w:rsidRPr="00DC221B" w:rsidRDefault="00083BF4" w:rsidP="007515CE">
            <w:pPr>
              <w:ind w:left="61"/>
              <w:jc w:val="center"/>
              <w:rPr>
                <w:lang w:val="en-US"/>
              </w:rPr>
            </w:pPr>
            <w:r w:rsidRPr="00DC221B">
              <w:t>foreignerCode</w:t>
            </w:r>
          </w:p>
        </w:tc>
      </w:tr>
      <w:tr w:rsidR="00386B93" w:rsidRPr="00DC221B" w:rsidTr="00953A30">
        <w:tc>
          <w:tcPr>
            <w:tcW w:w="10031" w:type="dxa"/>
            <w:gridSpan w:val="3"/>
            <w:shd w:val="clear" w:color="auto" w:fill="D9D9D9" w:themeFill="background1" w:themeFillShade="D9"/>
            <w:tcMar>
              <w:left w:w="57" w:type="dxa"/>
              <w:right w:w="57" w:type="dxa"/>
            </w:tcMar>
            <w:vAlign w:val="center"/>
          </w:tcPr>
          <w:p w:rsidR="00386B93" w:rsidRPr="00DC221B" w:rsidRDefault="003B6B77" w:rsidP="003B6B77">
            <w:pPr>
              <w:pStyle w:val="afff2"/>
            </w:pPr>
            <w:hyperlink w:anchor="Часть_3_5" w:history="1">
              <w:bookmarkStart w:id="86" w:name="_Toc140152795"/>
              <w:bookmarkStart w:id="87" w:name="_Toc199250526"/>
              <w:r w:rsidR="00386B93" w:rsidRPr="00DC221B">
                <w:t>Блок 5</w:t>
              </w:r>
            </w:hyperlink>
            <w:r w:rsidR="00386B93" w:rsidRPr="00DC221B">
              <w:t>. Документ, ранее удостоверявший личность</w:t>
            </w:r>
            <w:bookmarkEnd w:id="86"/>
            <w:bookmarkEnd w:id="87"/>
          </w:p>
        </w:tc>
        <w:tc>
          <w:tcPr>
            <w:tcW w:w="992" w:type="dxa"/>
            <w:shd w:val="clear" w:color="auto" w:fill="D9D9D9" w:themeFill="background1" w:themeFillShade="D9"/>
          </w:tcPr>
          <w:p w:rsidR="00386B93" w:rsidRPr="00DC221B" w:rsidRDefault="00386B93" w:rsidP="007515CE">
            <w:pPr>
              <w:ind w:left="62"/>
              <w:jc w:val="center"/>
              <w:rPr>
                <w:lang w:val="en-US"/>
              </w:rPr>
            </w:pPr>
            <w:r w:rsidRPr="00DC221B">
              <w:rPr>
                <w:lang w:val="en-US"/>
              </w:rPr>
              <w:t>1M</w:t>
            </w:r>
          </w:p>
        </w:tc>
        <w:tc>
          <w:tcPr>
            <w:tcW w:w="1985" w:type="dxa"/>
            <w:shd w:val="clear" w:color="auto" w:fill="D9D9D9" w:themeFill="background1" w:themeFillShade="D9"/>
            <w:vAlign w:val="center"/>
          </w:tcPr>
          <w:p w:rsidR="00386B93" w:rsidRPr="00DC221B" w:rsidRDefault="00386B93" w:rsidP="007515CE">
            <w:pPr>
              <w:ind w:left="62"/>
              <w:jc w:val="center"/>
              <w:rPr>
                <w:b/>
                <w:lang w:val="en-US"/>
              </w:rPr>
            </w:pPr>
            <w:bookmarkStart w:id="88" w:name="FL_5_PrevDoc"/>
            <w:bookmarkEnd w:id="88"/>
            <w:r w:rsidRPr="00DC221B">
              <w:rPr>
                <w:b/>
              </w:rPr>
              <w:t>FL_5_PrevDoc</w:t>
            </w:r>
          </w:p>
        </w:tc>
        <w:tc>
          <w:tcPr>
            <w:tcW w:w="1842" w:type="dxa"/>
            <w:shd w:val="clear" w:color="auto" w:fill="D9D9D9" w:themeFill="background1" w:themeFillShade="D9"/>
            <w:vAlign w:val="center"/>
          </w:tcPr>
          <w:p w:rsidR="00386B93" w:rsidRPr="00DC221B" w:rsidRDefault="00386B93" w:rsidP="007515CE">
            <w:pPr>
              <w:ind w:left="61"/>
              <w:jc w:val="center"/>
              <w:rPr>
                <w:b/>
              </w:rPr>
            </w:pPr>
            <w:r w:rsidRPr="00DC221B">
              <w:rPr>
                <w:b/>
                <w:lang w:val="en-US"/>
              </w:rPr>
              <w:t>IdReply</w:t>
            </w:r>
          </w:p>
        </w:tc>
      </w:tr>
      <w:tr w:rsidR="00083BF4" w:rsidRPr="00DC221B" w:rsidTr="00953A30">
        <w:tc>
          <w:tcPr>
            <w:tcW w:w="4077" w:type="dxa"/>
            <w:gridSpan w:val="2"/>
            <w:tcMar>
              <w:left w:w="28" w:type="dxa"/>
              <w:right w:w="28" w:type="dxa"/>
            </w:tcMar>
          </w:tcPr>
          <w:p w:rsidR="00083BF4" w:rsidRPr="00DC221B" w:rsidRDefault="00083BF4" w:rsidP="007515CE">
            <w:pPr>
              <w:tabs>
                <w:tab w:val="left" w:pos="280"/>
              </w:tabs>
              <w:ind w:left="57"/>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rPr>
                <w:lang w:eastAsia="ru-RU"/>
              </w:rPr>
              <w:t>Сведения о документе, удостоверявшем личность субъекта до выдачи документа, сведения о котором указаны в блоке 4.</w:t>
            </w:r>
          </w:p>
        </w:tc>
        <w:tc>
          <w:tcPr>
            <w:tcW w:w="5954" w:type="dxa"/>
            <w:tcMar>
              <w:left w:w="57" w:type="dxa"/>
              <w:right w:w="57" w:type="dxa"/>
            </w:tcMar>
          </w:tcPr>
          <w:p w:rsidR="00083BF4" w:rsidRPr="00DC221B" w:rsidRDefault="00083BF4" w:rsidP="00D94829">
            <w:pPr>
              <w:ind w:left="5"/>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b/>
              </w:rPr>
            </w:pPr>
          </w:p>
        </w:tc>
        <w:tc>
          <w:tcPr>
            <w:tcW w:w="1842" w:type="dxa"/>
            <w:vAlign w:val="center"/>
          </w:tcPr>
          <w:p w:rsidR="00083BF4" w:rsidRPr="00DC221B" w:rsidRDefault="00083BF4" w:rsidP="007515CE">
            <w:pPr>
              <w:ind w:left="61"/>
              <w:jc w:val="center"/>
              <w:rPr>
                <w:b/>
              </w:rP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5.1</w:t>
            </w:r>
          </w:p>
        </w:tc>
        <w:tc>
          <w:tcPr>
            <w:tcW w:w="3089" w:type="dxa"/>
          </w:tcPr>
          <w:p w:rsidR="00083BF4" w:rsidRPr="00DC221B" w:rsidRDefault="00083BF4" w:rsidP="007515CE">
            <w:pPr>
              <w:ind w:left="57"/>
              <w:rPr>
                <w:rFonts w:eastAsia="Calibri"/>
              </w:rPr>
            </w:pPr>
            <w:r w:rsidRPr="00DC221B">
              <w:rPr>
                <w:rFonts w:eastAsia="Calibri"/>
              </w:rPr>
              <w:t>Признак наличия документа</w:t>
            </w:r>
          </w:p>
        </w:tc>
        <w:tc>
          <w:tcPr>
            <w:tcW w:w="5954" w:type="dxa"/>
            <w:tcMar>
              <w:left w:w="57" w:type="dxa"/>
              <w:right w:w="57" w:type="dxa"/>
            </w:tcMar>
          </w:tcPr>
          <w:p w:rsidR="00083BF4" w:rsidRPr="00DC221B" w:rsidRDefault="00083BF4" w:rsidP="00D94829">
            <w:pPr>
              <w:pStyle w:val="afff0"/>
              <w:ind w:left="5"/>
            </w:pPr>
            <w:r w:rsidRPr="00DC221B">
              <w:t>Код «1» – у субъекта имеется документ, удостоверявший личность ранее;</w:t>
            </w:r>
          </w:p>
          <w:p w:rsidR="00083BF4" w:rsidRPr="00DC221B" w:rsidRDefault="00083BF4" w:rsidP="00D94829">
            <w:pPr>
              <w:pStyle w:val="afff0"/>
              <w:ind w:left="5"/>
            </w:pPr>
            <w:r w:rsidRPr="00DC221B">
              <w:t>код «0» – обстоятельство кода «1» отсутствует.</w:t>
            </w:r>
          </w:p>
          <w:p w:rsidR="00083BF4" w:rsidRPr="00DC221B" w:rsidRDefault="00083BF4" w:rsidP="00D94829">
            <w:pPr>
              <w:pStyle w:val="afff0"/>
              <w:ind w:left="5"/>
            </w:pPr>
            <w:r w:rsidRPr="00DC221B">
              <w:t xml:space="preserve">Если по показателю 5.1 «Признак наличия документа» указан код «0», иные показатели блока 5 Показателей </w:t>
            </w:r>
            <w:r w:rsidRPr="00DC221B">
              <w:lastRenderedPageBreak/>
              <w:t xml:space="preserve">КИ ФЛ </w:t>
            </w:r>
            <w:r w:rsidR="0010544B" w:rsidRPr="00DC221B">
              <w:t>не передаются в соответствии со схемой Blocks.xsd</w:t>
            </w:r>
            <w:r w:rsidRPr="00DC221B">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t>prevDocFact</w:t>
            </w:r>
          </w:p>
        </w:tc>
        <w:tc>
          <w:tcPr>
            <w:tcW w:w="1842" w:type="dxa"/>
            <w:vAlign w:val="center"/>
          </w:tcPr>
          <w:p w:rsidR="00083BF4" w:rsidRPr="00DC221B" w:rsidRDefault="00083BF4" w:rsidP="007515CE">
            <w:pPr>
              <w:ind w:left="61"/>
              <w:jc w:val="center"/>
              <w:rPr>
                <w:lang w:val="en-US"/>
              </w:rPr>
            </w:pPr>
            <w:r w:rsidRPr="00DC221B">
              <w:rPr>
                <w:lang w:val="en-US"/>
              </w:rPr>
              <w:t>isPrevId</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5.2</w:t>
            </w:r>
          </w:p>
        </w:tc>
        <w:tc>
          <w:tcPr>
            <w:tcW w:w="3089" w:type="dxa"/>
          </w:tcPr>
          <w:p w:rsidR="00083BF4" w:rsidRPr="00DC221B" w:rsidRDefault="00083BF4" w:rsidP="007515CE">
            <w:pPr>
              <w:ind w:left="57"/>
              <w:rPr>
                <w:rFonts w:eastAsia="Calibri"/>
              </w:rPr>
            </w:pPr>
            <w:r w:rsidRPr="00DC221B">
              <w:rPr>
                <w:rFonts w:eastAsia="Calibri"/>
              </w:rPr>
              <w:t>Код страны гражданства по ОКСМ</w:t>
            </w:r>
          </w:p>
        </w:tc>
        <w:tc>
          <w:tcPr>
            <w:tcW w:w="5954" w:type="dxa"/>
            <w:tcMar>
              <w:left w:w="57" w:type="dxa"/>
              <w:right w:w="57" w:type="dxa"/>
            </w:tcMar>
          </w:tcPr>
          <w:p w:rsidR="00083BF4" w:rsidRPr="00DC221B" w:rsidRDefault="00083BF4" w:rsidP="00D94829">
            <w:pPr>
              <w:pStyle w:val="afff0"/>
              <w:ind w:left="5"/>
              <w:rPr>
                <w:rFonts w:eastAsia="Calibri"/>
              </w:rPr>
            </w:pPr>
            <w:r w:rsidRPr="00DC221B">
              <w:rPr>
                <w:rFonts w:eastAsia="Calibri"/>
              </w:rPr>
              <w:t xml:space="preserve">Цифровой код страны согласно Общероссийскому классификатору стран мира (далее – ОКСМ, см. </w:t>
            </w:r>
            <w:hyperlink w:anchor="_Справочник_А1._Коды" w:history="1">
              <w:r w:rsidRPr="00DC221B">
                <w:rPr>
                  <w:rStyle w:val="a9"/>
                  <w:rFonts w:eastAsia="Calibri"/>
                </w:rPr>
                <w:t>справочник A1</w:t>
              </w:r>
            </w:hyperlink>
            <w:r w:rsidRPr="00DC221B">
              <w:rPr>
                <w:rFonts w:eastAsia="Calibri"/>
              </w:rPr>
              <w:t>).</w:t>
            </w:r>
          </w:p>
          <w:p w:rsidR="00083BF4" w:rsidRPr="00DC221B" w:rsidRDefault="00083BF4" w:rsidP="00D94829">
            <w:pPr>
              <w:pStyle w:val="afff0"/>
              <w:ind w:left="5"/>
              <w:rPr>
                <w:rFonts w:eastAsia="Calibri"/>
              </w:rPr>
            </w:pPr>
            <w:r w:rsidRPr="00DC221B">
              <w:rPr>
                <w:rFonts w:eastAsia="Calibri"/>
              </w:rPr>
              <w:t>При отсутствии страны в ОКСМ указывается «999».</w:t>
            </w:r>
          </w:p>
          <w:p w:rsidR="00083BF4" w:rsidRPr="00DC221B" w:rsidRDefault="00083BF4" w:rsidP="00D94829">
            <w:pPr>
              <w:pStyle w:val="afff0"/>
              <w:ind w:left="5"/>
              <w:rPr>
                <w:rFonts w:eastAsia="Calibri"/>
              </w:rPr>
            </w:pPr>
            <w:r w:rsidRPr="00DC221B">
              <w:rPr>
                <w:lang w:eastAsia="ru-RU"/>
              </w:rPr>
              <w:t>При отсутствии у субъекта гражданства указывается «999».</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lang w:val="en-US"/>
              </w:rPr>
              <w:t>countryCode</w:t>
            </w:r>
          </w:p>
        </w:tc>
        <w:tc>
          <w:tcPr>
            <w:tcW w:w="1842" w:type="dxa"/>
            <w:vAlign w:val="center"/>
          </w:tcPr>
          <w:p w:rsidR="00083BF4" w:rsidRPr="00DC221B" w:rsidRDefault="00083BF4" w:rsidP="007515CE">
            <w:pPr>
              <w:ind w:left="61"/>
              <w:jc w:val="center"/>
              <w:rPr>
                <w:b/>
              </w:rPr>
            </w:pPr>
            <w:r w:rsidRPr="00DC221B">
              <w:rPr>
                <w:lang w:val="en-US"/>
              </w:rPr>
              <w:t>OKSM</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5.3</w:t>
            </w:r>
          </w:p>
        </w:tc>
        <w:tc>
          <w:tcPr>
            <w:tcW w:w="3089" w:type="dxa"/>
          </w:tcPr>
          <w:p w:rsidR="00083BF4" w:rsidRPr="00DC221B" w:rsidRDefault="00083BF4" w:rsidP="007515CE">
            <w:pPr>
              <w:ind w:left="57"/>
              <w:rPr>
                <w:rFonts w:eastAsia="Calibri"/>
              </w:rPr>
            </w:pPr>
            <w:r w:rsidRPr="00DC221B">
              <w:rPr>
                <w:rFonts w:eastAsia="Calibri"/>
              </w:rPr>
              <w:t>Наименование иной страны</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Заполняется, если по показателю «Код страны по ОКСМ» указано «999».</w:t>
            </w:r>
          </w:p>
          <w:p w:rsidR="00083BF4" w:rsidRPr="00DC221B" w:rsidRDefault="00083BF4" w:rsidP="00D94829">
            <w:pPr>
              <w:pStyle w:val="afff0"/>
              <w:ind w:left="5"/>
              <w:rPr>
                <w:rFonts w:eastAsia="Calibri"/>
              </w:rPr>
            </w:pPr>
            <w:r w:rsidRPr="00DC221B">
              <w:rPr>
                <w:lang w:eastAsia="ru-RU"/>
              </w:rPr>
              <w:t>При отсутствии у субъекта гражданства указывается «ГРАЖДАНСТВО ОТСУТСТВУЕТ».</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t>countryOther</w:t>
            </w:r>
          </w:p>
        </w:tc>
        <w:tc>
          <w:tcPr>
            <w:tcW w:w="1842" w:type="dxa"/>
            <w:vAlign w:val="center"/>
          </w:tcPr>
          <w:p w:rsidR="00083BF4" w:rsidRPr="00DC221B" w:rsidRDefault="00083BF4" w:rsidP="007515CE">
            <w:pPr>
              <w:ind w:left="61"/>
              <w:jc w:val="center"/>
              <w:rPr>
                <w:b/>
              </w:rPr>
            </w:pPr>
            <w:r w:rsidRPr="00DC221B">
              <w:rPr>
                <w:lang w:val="en-US"/>
              </w:rPr>
              <w:t>otherCountry</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5.4</w:t>
            </w:r>
          </w:p>
        </w:tc>
        <w:tc>
          <w:tcPr>
            <w:tcW w:w="3089" w:type="dxa"/>
          </w:tcPr>
          <w:p w:rsidR="00083BF4" w:rsidRPr="00DC221B" w:rsidRDefault="00083BF4" w:rsidP="007515CE">
            <w:pPr>
              <w:ind w:left="57"/>
              <w:rPr>
                <w:rFonts w:eastAsia="Calibri"/>
              </w:rPr>
            </w:pPr>
            <w:r w:rsidRPr="00DC221B">
              <w:rPr>
                <w:rFonts w:eastAsia="Calibri"/>
              </w:rPr>
              <w:t>Код документа</w:t>
            </w:r>
          </w:p>
        </w:tc>
        <w:tc>
          <w:tcPr>
            <w:tcW w:w="5954" w:type="dxa"/>
            <w:tcMar>
              <w:left w:w="57" w:type="dxa"/>
              <w:right w:w="57" w:type="dxa"/>
            </w:tcMar>
          </w:tcPr>
          <w:p w:rsidR="00083BF4" w:rsidRPr="00DC221B" w:rsidRDefault="00083BF4" w:rsidP="00D94829">
            <w:pPr>
              <w:pStyle w:val="afff0"/>
              <w:ind w:left="5"/>
              <w:rPr>
                <w:rFonts w:eastAsia="Calibri"/>
              </w:rPr>
            </w:pPr>
            <w:r w:rsidRPr="00DC221B">
              <w:t xml:space="preserve">Заполняется по </w:t>
            </w:r>
            <w:hyperlink w:anchor="_Справочник_1.1._Виды" w:history="1">
              <w:r w:rsidRPr="00DC221B">
                <w:rPr>
                  <w:rStyle w:val="a9"/>
                </w:rPr>
                <w:t>справочнику 1.1</w:t>
              </w:r>
            </w:hyperlink>
            <w:r w:rsidRPr="00DC221B">
              <w:t xml:space="preserve">. </w:t>
            </w:r>
            <w:r w:rsidRPr="00DC221B">
              <w:rPr>
                <w:bCs/>
              </w:rPr>
              <w:t>Недопустимо указание символа дефиса вместо значения.</w:t>
            </w: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lang w:val="en-US"/>
              </w:rPr>
              <w:t>docCode</w:t>
            </w:r>
          </w:p>
        </w:tc>
        <w:tc>
          <w:tcPr>
            <w:tcW w:w="1842" w:type="dxa"/>
            <w:vAlign w:val="center"/>
          </w:tcPr>
          <w:p w:rsidR="00083BF4" w:rsidRPr="00DC221B" w:rsidRDefault="00083BF4" w:rsidP="007515CE">
            <w:pPr>
              <w:ind w:left="61"/>
              <w:jc w:val="center"/>
              <w:rPr>
                <w:b/>
              </w:rPr>
            </w:pPr>
            <w:r w:rsidRPr="00DC221B">
              <w:rPr>
                <w:lang w:val="en-US"/>
              </w:rPr>
              <w:t>idType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5.5</w:t>
            </w:r>
          </w:p>
        </w:tc>
        <w:tc>
          <w:tcPr>
            <w:tcW w:w="3089" w:type="dxa"/>
          </w:tcPr>
          <w:p w:rsidR="00083BF4" w:rsidRPr="00DC221B" w:rsidRDefault="00083BF4" w:rsidP="007515CE">
            <w:pPr>
              <w:ind w:left="57"/>
              <w:rPr>
                <w:rFonts w:eastAsia="Calibri"/>
              </w:rPr>
            </w:pPr>
            <w:r w:rsidRPr="00DC221B">
              <w:rPr>
                <w:rFonts w:eastAsia="Calibri"/>
              </w:rPr>
              <w:t>Наименование иного документа</w:t>
            </w:r>
          </w:p>
        </w:tc>
        <w:tc>
          <w:tcPr>
            <w:tcW w:w="5954" w:type="dxa"/>
            <w:tcMar>
              <w:left w:w="57" w:type="dxa"/>
              <w:right w:w="57" w:type="dxa"/>
            </w:tcMar>
          </w:tcPr>
          <w:p w:rsidR="00083BF4" w:rsidRPr="00DC221B" w:rsidRDefault="00083BF4" w:rsidP="00D94829">
            <w:pPr>
              <w:pStyle w:val="afff0"/>
              <w:ind w:left="5"/>
              <w:rPr>
                <w:rFonts w:eastAsia="Calibri"/>
              </w:rPr>
            </w:pPr>
            <w:r w:rsidRPr="00DC221B">
              <w:t>Заполняется, если по показателю «Код документа» указано «999».</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t>docOtherName</w:t>
            </w:r>
          </w:p>
        </w:tc>
        <w:tc>
          <w:tcPr>
            <w:tcW w:w="1842" w:type="dxa"/>
            <w:vAlign w:val="center"/>
          </w:tcPr>
          <w:p w:rsidR="00083BF4" w:rsidRPr="00DC221B" w:rsidRDefault="00083BF4" w:rsidP="007515CE">
            <w:pPr>
              <w:ind w:left="61"/>
              <w:jc w:val="center"/>
              <w:rPr>
                <w:b/>
              </w:rPr>
            </w:pPr>
            <w:r w:rsidRPr="00DC221B">
              <w:rPr>
                <w:lang w:val="en-US"/>
              </w:rPr>
              <w:t>otherId</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5.6</w:t>
            </w:r>
          </w:p>
        </w:tc>
        <w:tc>
          <w:tcPr>
            <w:tcW w:w="3089" w:type="dxa"/>
          </w:tcPr>
          <w:p w:rsidR="00083BF4" w:rsidRPr="00DC221B" w:rsidRDefault="00083BF4" w:rsidP="007515CE">
            <w:pPr>
              <w:ind w:left="57"/>
              <w:rPr>
                <w:rFonts w:eastAsia="Calibri"/>
              </w:rPr>
            </w:pPr>
            <w:r w:rsidRPr="00DC221B">
              <w:rPr>
                <w:rFonts w:eastAsia="Calibri"/>
              </w:rPr>
              <w:t>Серия документа</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lang w:val="en-US"/>
              </w:rPr>
              <w:t>docSeries</w:t>
            </w:r>
          </w:p>
        </w:tc>
        <w:tc>
          <w:tcPr>
            <w:tcW w:w="1842" w:type="dxa"/>
            <w:vAlign w:val="center"/>
          </w:tcPr>
          <w:p w:rsidR="00083BF4" w:rsidRPr="00DC221B" w:rsidRDefault="00083BF4" w:rsidP="007515CE">
            <w:pPr>
              <w:ind w:left="61"/>
              <w:jc w:val="center"/>
              <w:rPr>
                <w:b/>
              </w:rPr>
            </w:pPr>
            <w:r w:rsidRPr="00DC221B">
              <w:rPr>
                <w:lang w:val="en-US"/>
              </w:rPr>
              <w:t>seriesNumber</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5.7</w:t>
            </w:r>
          </w:p>
        </w:tc>
        <w:tc>
          <w:tcPr>
            <w:tcW w:w="3089" w:type="dxa"/>
          </w:tcPr>
          <w:p w:rsidR="00083BF4" w:rsidRPr="00DC221B" w:rsidRDefault="00083BF4" w:rsidP="007515CE">
            <w:pPr>
              <w:ind w:left="57"/>
              <w:contextualSpacing/>
              <w:jc w:val="both"/>
              <w:rPr>
                <w:rFonts w:eastAsia="Calibri"/>
              </w:rPr>
            </w:pPr>
            <w:r w:rsidRPr="00DC221B">
              <w:rPr>
                <w:rFonts w:eastAsia="Calibri"/>
              </w:rPr>
              <w:t>Номер документа</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lang w:val="en-US"/>
              </w:rPr>
              <w:t>docNum</w:t>
            </w:r>
          </w:p>
        </w:tc>
        <w:tc>
          <w:tcPr>
            <w:tcW w:w="1842" w:type="dxa"/>
            <w:vAlign w:val="center"/>
          </w:tcPr>
          <w:p w:rsidR="00083BF4" w:rsidRPr="00DC221B" w:rsidRDefault="00083BF4" w:rsidP="007515CE">
            <w:pPr>
              <w:ind w:left="61"/>
              <w:jc w:val="center"/>
              <w:rPr>
                <w:b/>
              </w:rPr>
            </w:pPr>
            <w:r w:rsidRPr="00DC221B">
              <w:rPr>
                <w:lang w:val="en-US"/>
              </w:rPr>
              <w:t>idNum</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5.8</w:t>
            </w:r>
          </w:p>
        </w:tc>
        <w:tc>
          <w:tcPr>
            <w:tcW w:w="3089" w:type="dxa"/>
          </w:tcPr>
          <w:p w:rsidR="00083BF4" w:rsidRPr="00DC221B" w:rsidRDefault="00083BF4" w:rsidP="007515CE">
            <w:pPr>
              <w:ind w:left="57"/>
              <w:contextualSpacing/>
              <w:jc w:val="both"/>
              <w:rPr>
                <w:rFonts w:eastAsia="Calibri"/>
              </w:rPr>
            </w:pPr>
            <w:r w:rsidRPr="00DC221B">
              <w:rPr>
                <w:rFonts w:eastAsia="Calibri"/>
              </w:rPr>
              <w:t>Дата выдачи документа</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E94D15" w:rsidRPr="00DC221B" w:rsidRDefault="00E94D15" w:rsidP="007515CE">
            <w:pPr>
              <w:ind w:left="62"/>
              <w:jc w:val="center"/>
            </w:pPr>
            <w:r w:rsidRPr="00DC221B">
              <w:t>1</w:t>
            </w:r>
          </w:p>
        </w:tc>
        <w:tc>
          <w:tcPr>
            <w:tcW w:w="1985" w:type="dxa"/>
            <w:vAlign w:val="center"/>
          </w:tcPr>
          <w:p w:rsidR="00083BF4" w:rsidRPr="00DC221B" w:rsidRDefault="00083BF4" w:rsidP="007515CE">
            <w:pPr>
              <w:ind w:left="62"/>
              <w:jc w:val="center"/>
            </w:pPr>
            <w:r w:rsidRPr="00DC221B">
              <w:t>issueDate</w:t>
            </w:r>
          </w:p>
        </w:tc>
        <w:tc>
          <w:tcPr>
            <w:tcW w:w="1842" w:type="dxa"/>
            <w:vAlign w:val="center"/>
          </w:tcPr>
          <w:p w:rsidR="00083BF4" w:rsidRPr="00DC221B" w:rsidRDefault="00083BF4" w:rsidP="007515CE">
            <w:pPr>
              <w:ind w:left="61"/>
              <w:jc w:val="center"/>
              <w:rPr>
                <w:b/>
              </w:rPr>
            </w:pPr>
            <w:r w:rsidRPr="00DC221B">
              <w:rPr>
                <w:lang w:val="en-US"/>
              </w:rPr>
              <w:t>issueDate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5.9</w:t>
            </w:r>
          </w:p>
        </w:tc>
        <w:tc>
          <w:tcPr>
            <w:tcW w:w="3089" w:type="dxa"/>
          </w:tcPr>
          <w:p w:rsidR="00083BF4" w:rsidRPr="00DC221B" w:rsidRDefault="00083BF4" w:rsidP="007515CE">
            <w:pPr>
              <w:ind w:left="57"/>
              <w:rPr>
                <w:rFonts w:eastAsia="Calibri"/>
              </w:rPr>
            </w:pPr>
            <w:r w:rsidRPr="00DC221B">
              <w:rPr>
                <w:rFonts w:eastAsia="Calibri"/>
              </w:rPr>
              <w:t>Кем выдан документ</w:t>
            </w:r>
          </w:p>
        </w:tc>
        <w:tc>
          <w:tcPr>
            <w:tcW w:w="5954" w:type="dxa"/>
            <w:tcMar>
              <w:left w:w="57" w:type="dxa"/>
              <w:right w:w="57" w:type="dxa"/>
            </w:tcMar>
          </w:tcPr>
          <w:p w:rsidR="00083BF4" w:rsidRPr="00DC221B" w:rsidRDefault="00083BF4" w:rsidP="00D94829">
            <w:pPr>
              <w:pStyle w:val="afff0"/>
              <w:ind w:left="5"/>
            </w:pPr>
            <w:r w:rsidRPr="00DC221B">
              <w:t>Наименование органа, который выдал документ, удостоверяющий личность.</w:t>
            </w:r>
          </w:p>
          <w:p w:rsidR="00083BF4" w:rsidRPr="00DC221B" w:rsidRDefault="00083BF4" w:rsidP="00D94829">
            <w:pPr>
              <w:pStyle w:val="afff0"/>
              <w:ind w:left="5"/>
              <w:rPr>
                <w:rFonts w:eastAsia="Calibri"/>
              </w:rPr>
            </w:pPr>
            <w:r w:rsidRPr="00DC221B">
              <w:rPr>
                <w:rFonts w:eastAsia="Calibri"/>
                <w:bCs/>
              </w:rPr>
              <w:t>Может не заполняться, если заполнен показатель «Код подразделения» в блоке показателей, содержащем этот показатель.</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t>docIssuer</w:t>
            </w:r>
          </w:p>
        </w:tc>
        <w:tc>
          <w:tcPr>
            <w:tcW w:w="1842" w:type="dxa"/>
            <w:vAlign w:val="center"/>
          </w:tcPr>
          <w:p w:rsidR="00083BF4" w:rsidRPr="00DC221B" w:rsidRDefault="00083BF4" w:rsidP="007515CE">
            <w:pPr>
              <w:ind w:left="61"/>
              <w:jc w:val="center"/>
              <w:rPr>
                <w:b/>
              </w:rPr>
            </w:pPr>
            <w:r w:rsidRPr="00DC221B">
              <w:rPr>
                <w:lang w:val="en-US"/>
              </w:rPr>
              <w:t>issueAuthority</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5.10</w:t>
            </w:r>
          </w:p>
        </w:tc>
        <w:tc>
          <w:tcPr>
            <w:tcW w:w="3089" w:type="dxa"/>
          </w:tcPr>
          <w:p w:rsidR="00083BF4" w:rsidRPr="00DC221B" w:rsidRDefault="00083BF4" w:rsidP="007515CE">
            <w:pPr>
              <w:ind w:left="57"/>
              <w:rPr>
                <w:rFonts w:eastAsia="Calibri"/>
              </w:rPr>
            </w:pPr>
            <w:r w:rsidRPr="00DC221B">
              <w:rPr>
                <w:rFonts w:eastAsia="Calibri"/>
              </w:rPr>
              <w:t>Код подразделения</w:t>
            </w:r>
          </w:p>
        </w:tc>
        <w:tc>
          <w:tcPr>
            <w:tcW w:w="5954" w:type="dxa"/>
            <w:tcMar>
              <w:left w:w="57" w:type="dxa"/>
              <w:right w:w="57" w:type="dxa"/>
            </w:tcMar>
          </w:tcPr>
          <w:p w:rsidR="00083BF4" w:rsidRPr="00DC221B" w:rsidRDefault="00083BF4" w:rsidP="00D94829">
            <w:pPr>
              <w:pStyle w:val="afff0"/>
              <w:ind w:left="5"/>
              <w:rPr>
                <w:rFonts w:eastAsia="Calibri"/>
              </w:rPr>
            </w:pPr>
            <w:r w:rsidRPr="00DC221B">
              <w:t>Заполняется только для паспорта гражданина Российской Федерации.</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t>deptCode</w:t>
            </w:r>
          </w:p>
        </w:tc>
        <w:tc>
          <w:tcPr>
            <w:tcW w:w="1842" w:type="dxa"/>
            <w:vAlign w:val="center"/>
          </w:tcPr>
          <w:p w:rsidR="00083BF4" w:rsidRPr="00DC221B" w:rsidRDefault="00083BF4" w:rsidP="007515CE">
            <w:pPr>
              <w:ind w:left="61"/>
              <w:jc w:val="center"/>
              <w:rPr>
                <w:b/>
              </w:rPr>
            </w:pPr>
            <w:r w:rsidRPr="00DC221B">
              <w:rPr>
                <w:lang w:val="en-US"/>
              </w:rPr>
              <w:t>divCode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5.11</w:t>
            </w:r>
          </w:p>
        </w:tc>
        <w:tc>
          <w:tcPr>
            <w:tcW w:w="3089" w:type="dxa"/>
          </w:tcPr>
          <w:p w:rsidR="00083BF4" w:rsidRPr="00DC221B" w:rsidRDefault="00083BF4" w:rsidP="007515CE">
            <w:pPr>
              <w:ind w:left="57"/>
              <w:rPr>
                <w:rFonts w:eastAsia="Calibri"/>
              </w:rPr>
            </w:pPr>
            <w:r w:rsidRPr="00DC221B">
              <w:rPr>
                <w:rFonts w:eastAsia="Calibri"/>
              </w:rPr>
              <w:t>Дата окончания срока действия документа</w:t>
            </w:r>
          </w:p>
        </w:tc>
        <w:tc>
          <w:tcPr>
            <w:tcW w:w="5954" w:type="dxa"/>
            <w:tcMar>
              <w:left w:w="57" w:type="dxa"/>
              <w:right w:w="57" w:type="dxa"/>
            </w:tcMar>
          </w:tcPr>
          <w:p w:rsidR="00083BF4" w:rsidRPr="00DC221B" w:rsidRDefault="00083BF4" w:rsidP="00D94829">
            <w:pPr>
              <w:pStyle w:val="afff0"/>
              <w:ind w:left="5"/>
              <w:rPr>
                <w:rFonts w:eastAsia="Calibri"/>
              </w:rPr>
            </w:pPr>
            <w:r w:rsidRPr="00DC221B">
              <w:t>Заполняется при наличии такого срока в документе.</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t>endDate</w:t>
            </w:r>
          </w:p>
        </w:tc>
        <w:tc>
          <w:tcPr>
            <w:tcW w:w="1842" w:type="dxa"/>
            <w:vAlign w:val="center"/>
          </w:tcPr>
          <w:p w:rsidR="00083BF4" w:rsidRPr="00DC221B" w:rsidRDefault="00083BF4" w:rsidP="007515CE">
            <w:pPr>
              <w:ind w:left="61"/>
              <w:jc w:val="center"/>
              <w:rPr>
                <w:b/>
              </w:rPr>
            </w:pPr>
            <w:r w:rsidRPr="00DC221B">
              <w:rPr>
                <w:lang w:val="en-US"/>
              </w:rPr>
              <w:t>validTo</w:t>
            </w:r>
          </w:p>
        </w:tc>
      </w:tr>
      <w:tr w:rsidR="00386B93" w:rsidRPr="00DC221B" w:rsidTr="00953A30">
        <w:tc>
          <w:tcPr>
            <w:tcW w:w="10031" w:type="dxa"/>
            <w:gridSpan w:val="3"/>
            <w:shd w:val="clear" w:color="auto" w:fill="D9D9D9" w:themeFill="background1" w:themeFillShade="D9"/>
            <w:tcMar>
              <w:left w:w="57" w:type="dxa"/>
              <w:right w:w="57" w:type="dxa"/>
            </w:tcMar>
          </w:tcPr>
          <w:p w:rsidR="00386B93" w:rsidRPr="003B6B77" w:rsidRDefault="00386B93" w:rsidP="003B6B77">
            <w:pPr>
              <w:pStyle w:val="afff2"/>
            </w:pPr>
            <w:bookmarkStart w:id="89" w:name="_Toc199250527"/>
            <w:bookmarkStart w:id="90" w:name="_Toc140152796"/>
            <w:r w:rsidRPr="003B6B77">
              <w:t>Блок 6. Номер налогоплательщика, регистрационный номер и признак специального налогового режима</w:t>
            </w:r>
            <w:bookmarkEnd w:id="89"/>
            <w:r w:rsidRPr="003B6B77">
              <w:t xml:space="preserve"> </w:t>
            </w:r>
            <w:bookmarkEnd w:id="90"/>
          </w:p>
        </w:tc>
        <w:tc>
          <w:tcPr>
            <w:tcW w:w="992" w:type="dxa"/>
            <w:shd w:val="clear" w:color="auto" w:fill="D9D9D9" w:themeFill="background1" w:themeFillShade="D9"/>
          </w:tcPr>
          <w:p w:rsidR="00386B93" w:rsidRPr="00DC221B" w:rsidRDefault="00386B93" w:rsidP="007515CE">
            <w:pPr>
              <w:ind w:left="62"/>
              <w:jc w:val="center"/>
              <w:rPr>
                <w:lang w:val="en-US"/>
              </w:rPr>
            </w:pPr>
            <w:r w:rsidRPr="00DC221B">
              <w:rPr>
                <w:lang w:val="en-US"/>
              </w:rPr>
              <w:t>1M</w:t>
            </w:r>
          </w:p>
        </w:tc>
        <w:tc>
          <w:tcPr>
            <w:tcW w:w="1985" w:type="dxa"/>
            <w:shd w:val="clear" w:color="auto" w:fill="D9D9D9" w:themeFill="background1" w:themeFillShade="D9"/>
            <w:vAlign w:val="center"/>
          </w:tcPr>
          <w:p w:rsidR="00386B93" w:rsidRPr="00DC221B" w:rsidRDefault="00386B93" w:rsidP="007515CE">
            <w:pPr>
              <w:ind w:left="62"/>
              <w:jc w:val="center"/>
              <w:rPr>
                <w:b/>
                <w:lang w:val="en-US"/>
              </w:rPr>
            </w:pPr>
            <w:bookmarkStart w:id="91" w:name="FL_6_Tax"/>
            <w:bookmarkEnd w:id="91"/>
            <w:r w:rsidRPr="00DC221B">
              <w:rPr>
                <w:b/>
              </w:rPr>
              <w:t>FL_6_T</w:t>
            </w:r>
            <w:r w:rsidRPr="00DC221B">
              <w:rPr>
                <w:b/>
                <w:lang w:val="en-US"/>
              </w:rPr>
              <w:t>ax</w:t>
            </w:r>
          </w:p>
        </w:tc>
        <w:tc>
          <w:tcPr>
            <w:tcW w:w="1842" w:type="dxa"/>
            <w:shd w:val="clear" w:color="auto" w:fill="D9D9D9" w:themeFill="background1" w:themeFillShade="D9"/>
            <w:vAlign w:val="center"/>
          </w:tcPr>
          <w:p w:rsidR="00386B93" w:rsidRPr="00DC221B" w:rsidRDefault="00386B93" w:rsidP="007515CE">
            <w:pPr>
              <w:ind w:left="61"/>
              <w:jc w:val="center"/>
              <w:rPr>
                <w:b/>
              </w:rPr>
            </w:pPr>
            <w:r w:rsidRPr="00DC221B">
              <w:rPr>
                <w:b/>
              </w:rPr>
              <w:t>RegnumReply</w:t>
            </w:r>
          </w:p>
        </w:tc>
      </w:tr>
      <w:tr w:rsidR="00083BF4" w:rsidRPr="00DC221B" w:rsidTr="00953A30">
        <w:tc>
          <w:tcPr>
            <w:tcW w:w="4077" w:type="dxa"/>
            <w:gridSpan w:val="2"/>
            <w:tcMar>
              <w:left w:w="28" w:type="dxa"/>
              <w:right w:w="28" w:type="dxa"/>
            </w:tcMar>
          </w:tcPr>
          <w:p w:rsidR="00083BF4" w:rsidRPr="00DC221B" w:rsidRDefault="00083BF4" w:rsidP="007515CE">
            <w:pPr>
              <w:tabs>
                <w:tab w:val="left" w:pos="280"/>
              </w:tabs>
              <w:ind w:left="57"/>
              <w:rPr>
                <w:rFonts w:eastAsia="Calibri"/>
                <w:bCs/>
              </w:rPr>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t>При наличии нескольких номеров налогоплательщика показатели «Код номера налогоплательщика» и «Номер налогоплательщика» формируются для каждого номера налогоплательщика.</w:t>
            </w:r>
          </w:p>
        </w:tc>
        <w:tc>
          <w:tcPr>
            <w:tcW w:w="5954" w:type="dxa"/>
            <w:tcMar>
              <w:left w:w="57" w:type="dxa"/>
              <w:right w:w="57" w:type="dxa"/>
            </w:tcMar>
          </w:tcPr>
          <w:p w:rsidR="00083BF4" w:rsidRPr="00DC221B" w:rsidRDefault="00083BF4" w:rsidP="00D94829">
            <w:pPr>
              <w:pStyle w:val="afff0"/>
              <w:ind w:left="5"/>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b/>
              </w:rPr>
            </w:pPr>
          </w:p>
        </w:tc>
        <w:tc>
          <w:tcPr>
            <w:tcW w:w="1842" w:type="dxa"/>
            <w:vAlign w:val="center"/>
          </w:tcPr>
          <w:p w:rsidR="00083BF4" w:rsidRPr="00DC221B" w:rsidRDefault="00083BF4" w:rsidP="007515CE">
            <w:pPr>
              <w:ind w:left="61"/>
              <w:jc w:val="center"/>
              <w:rPr>
                <w:b/>
              </w:rP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6.1</w:t>
            </w:r>
          </w:p>
        </w:tc>
        <w:tc>
          <w:tcPr>
            <w:tcW w:w="3089" w:type="dxa"/>
          </w:tcPr>
          <w:p w:rsidR="00083BF4" w:rsidRPr="00DC221B" w:rsidRDefault="00083BF4" w:rsidP="007515CE">
            <w:pPr>
              <w:ind w:left="57"/>
              <w:rPr>
                <w:rFonts w:eastAsia="Calibri"/>
              </w:rPr>
            </w:pPr>
            <w:r w:rsidRPr="00DC221B">
              <w:rPr>
                <w:rFonts w:eastAsia="Calibri"/>
              </w:rPr>
              <w:t>Код номера налогоплательщика</w:t>
            </w:r>
            <w:r w:rsidR="003A5012" w:rsidRPr="00DC221B">
              <w:rPr>
                <w:rStyle w:val="a8"/>
                <w:rFonts w:eastAsia="Calibri"/>
              </w:rPr>
              <w:footnoteReference w:id="33"/>
            </w:r>
          </w:p>
        </w:tc>
        <w:tc>
          <w:tcPr>
            <w:tcW w:w="5954" w:type="dxa"/>
            <w:tcMar>
              <w:left w:w="57" w:type="dxa"/>
              <w:right w:w="57" w:type="dxa"/>
            </w:tcMar>
          </w:tcPr>
          <w:p w:rsidR="00083BF4" w:rsidRPr="00DC221B" w:rsidRDefault="00083BF4" w:rsidP="00D94829">
            <w:pPr>
              <w:pStyle w:val="afff0"/>
              <w:ind w:left="5"/>
              <w:rPr>
                <w:rFonts w:eastAsia="Calibri"/>
              </w:rPr>
            </w:pPr>
            <w:r w:rsidRPr="00DC221B">
              <w:t xml:space="preserve">Заполняется согласно документу, подтверждающему постановку лица на налоговый учет. Заполняется по </w:t>
            </w:r>
            <w:hyperlink w:anchor="_Справочник_1.7._Виды" w:history="1">
              <w:r w:rsidRPr="00DC221B">
                <w:rPr>
                  <w:rStyle w:val="a9"/>
                </w:rPr>
                <w:t>справочнику 1.7</w:t>
              </w:r>
            </w:hyperlink>
            <w:r w:rsidRPr="00DC221B">
              <w:t>.</w:t>
            </w: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pPr>
            <w:r w:rsidRPr="00DC221B">
              <w:t>taxCode</w:t>
            </w:r>
          </w:p>
        </w:tc>
        <w:tc>
          <w:tcPr>
            <w:tcW w:w="1842" w:type="dxa"/>
            <w:vAlign w:val="center"/>
          </w:tcPr>
          <w:p w:rsidR="00083BF4" w:rsidRPr="00DC221B" w:rsidRDefault="00083BF4" w:rsidP="007515CE">
            <w:pPr>
              <w:ind w:left="61"/>
              <w:jc w:val="center"/>
            </w:pPr>
            <w:r w:rsidRPr="00DC221B">
              <w:t>taxpayerCode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6.2</w:t>
            </w:r>
          </w:p>
        </w:tc>
        <w:tc>
          <w:tcPr>
            <w:tcW w:w="3089" w:type="dxa"/>
          </w:tcPr>
          <w:p w:rsidR="00083BF4" w:rsidRPr="00DC221B" w:rsidRDefault="00083BF4" w:rsidP="007515CE">
            <w:pPr>
              <w:ind w:left="57"/>
              <w:rPr>
                <w:rFonts w:eastAsia="Calibri"/>
              </w:rPr>
            </w:pPr>
            <w:r w:rsidRPr="00DC221B">
              <w:rPr>
                <w:rFonts w:eastAsia="Calibri"/>
              </w:rPr>
              <w:t>Номер налогоплательщика</w:t>
            </w:r>
          </w:p>
        </w:tc>
        <w:tc>
          <w:tcPr>
            <w:tcW w:w="5954" w:type="dxa"/>
            <w:tcMar>
              <w:left w:w="57" w:type="dxa"/>
              <w:right w:w="57" w:type="dxa"/>
            </w:tcMar>
          </w:tcPr>
          <w:p w:rsidR="00083BF4" w:rsidRPr="00DC221B" w:rsidRDefault="00083BF4" w:rsidP="00D94829">
            <w:pPr>
              <w:pStyle w:val="afff0"/>
              <w:ind w:left="5"/>
            </w:pPr>
            <w:r w:rsidRPr="00DC221B">
              <w:t>Заполняется согласно документу, подтверждающему постановку лица на налоговый учет. Указывается номер налогоплательщика того вида, который указан по показателю «Код номера налогоплательщика».</w:t>
            </w:r>
          </w:p>
          <w:p w:rsidR="00196EE3" w:rsidRPr="00DC221B" w:rsidRDefault="00083BF4" w:rsidP="00D94829">
            <w:pPr>
              <w:pStyle w:val="afff0"/>
              <w:ind w:left="5"/>
            </w:pPr>
            <w:r w:rsidRPr="00DC221B">
              <w:t>Если по показателю «Код номера налогоплательщика» указан код «1»</w:t>
            </w:r>
            <w:r w:rsidR="00B419DE" w:rsidRPr="00DC221B">
              <w:t xml:space="preserve"> и по показателю 6.2.1 "Признак проверки ИНН" указан код "1"</w:t>
            </w:r>
            <w:r w:rsidRPr="00DC221B">
              <w:t xml:space="preserve">, по показателю «Номер налогоплательщика» указывается ИНН в соответствии с </w:t>
            </w:r>
            <w:r w:rsidRPr="00DC221B">
              <w:lastRenderedPageBreak/>
              <w:t>пунктом 7 статьи 84 Налогового кодекса Российской Федерации (Собрание законодательства Российской Федерации, 1998, № 31, ст. 3824; 2019, № 39, ст. 5375)</w:t>
            </w:r>
            <w:r w:rsidR="00B419DE" w:rsidRPr="00DC221B">
              <w:t>.</w:t>
            </w:r>
          </w:p>
          <w:p w:rsidR="00196EE3" w:rsidRPr="00DC221B" w:rsidRDefault="00196EE3" w:rsidP="00D94829">
            <w:pPr>
              <w:pStyle w:val="afff0"/>
              <w:ind w:left="5"/>
            </w:pPr>
            <w:r w:rsidRPr="00DC221B">
              <w:t>В кредитной истории субъекта - физического лица не может содержаться более одного показателя ИНН, прошедшего проверку, предусмотренную в показателе 6.2.1.</w:t>
            </w:r>
          </w:p>
          <w:p w:rsidR="00083BF4" w:rsidRPr="00DC221B" w:rsidRDefault="00083BF4" w:rsidP="00D94829">
            <w:pPr>
              <w:pStyle w:val="afff0"/>
              <w:ind w:left="5"/>
              <w:rPr>
                <w:rFonts w:eastAsia="Calibri"/>
              </w:rPr>
            </w:pPr>
            <w:r w:rsidRPr="00DC221B">
              <w:rPr>
                <w:bCs/>
              </w:rPr>
              <w:t>Недопустимо указание символа дефиса вместо значения.</w:t>
            </w:r>
          </w:p>
        </w:tc>
        <w:tc>
          <w:tcPr>
            <w:tcW w:w="992" w:type="dxa"/>
          </w:tcPr>
          <w:p w:rsidR="00083BF4" w:rsidRPr="00DC221B" w:rsidRDefault="00083BF4" w:rsidP="007515CE">
            <w:pPr>
              <w:ind w:left="62"/>
              <w:jc w:val="center"/>
            </w:pPr>
            <w:r w:rsidRPr="00DC221B">
              <w:lastRenderedPageBreak/>
              <w:t>1</w:t>
            </w:r>
          </w:p>
        </w:tc>
        <w:tc>
          <w:tcPr>
            <w:tcW w:w="1985" w:type="dxa"/>
            <w:vAlign w:val="center"/>
          </w:tcPr>
          <w:p w:rsidR="00083BF4" w:rsidRPr="00DC221B" w:rsidRDefault="00083BF4" w:rsidP="007515CE">
            <w:pPr>
              <w:ind w:left="62"/>
              <w:jc w:val="center"/>
            </w:pPr>
            <w:r w:rsidRPr="00DC221B">
              <w:t>taxNum</w:t>
            </w:r>
          </w:p>
        </w:tc>
        <w:tc>
          <w:tcPr>
            <w:tcW w:w="1842" w:type="dxa"/>
            <w:vAlign w:val="center"/>
          </w:tcPr>
          <w:p w:rsidR="00083BF4" w:rsidRPr="00DC221B" w:rsidRDefault="00083BF4" w:rsidP="007515CE">
            <w:pPr>
              <w:ind w:left="61"/>
              <w:jc w:val="center"/>
            </w:pPr>
            <w:r w:rsidRPr="00DC221B">
              <w:t>taxpayerNum</w:t>
            </w:r>
          </w:p>
        </w:tc>
      </w:tr>
      <w:tr w:rsidR="002A575A" w:rsidRPr="00DC221B" w:rsidTr="00953A30">
        <w:tc>
          <w:tcPr>
            <w:tcW w:w="988" w:type="dxa"/>
            <w:tcMar>
              <w:left w:w="28" w:type="dxa"/>
              <w:right w:w="28" w:type="dxa"/>
            </w:tcMar>
          </w:tcPr>
          <w:p w:rsidR="002A575A" w:rsidRPr="00DC221B" w:rsidRDefault="002A575A" w:rsidP="007515CE">
            <w:pPr>
              <w:tabs>
                <w:tab w:val="left" w:pos="280"/>
              </w:tabs>
              <w:rPr>
                <w:rFonts w:eastAsia="Calibri"/>
              </w:rPr>
            </w:pPr>
            <w:r w:rsidRPr="00DC221B">
              <w:rPr>
                <w:rFonts w:eastAsia="Calibri"/>
              </w:rPr>
              <w:lastRenderedPageBreak/>
              <w:t>6.2</w:t>
            </w:r>
            <w:r w:rsidR="0014234E" w:rsidRPr="00DC221B">
              <w:rPr>
                <w:rFonts w:eastAsia="Calibri"/>
              </w:rPr>
              <w:t>.</w:t>
            </w:r>
            <w:r w:rsidRPr="00DC221B">
              <w:rPr>
                <w:rFonts w:eastAsia="Calibri"/>
              </w:rPr>
              <w:t>1</w:t>
            </w:r>
          </w:p>
        </w:tc>
        <w:tc>
          <w:tcPr>
            <w:tcW w:w="3089" w:type="dxa"/>
          </w:tcPr>
          <w:p w:rsidR="002A575A" w:rsidRPr="00DC221B" w:rsidRDefault="0014234E" w:rsidP="007515CE">
            <w:pPr>
              <w:ind w:left="57"/>
              <w:rPr>
                <w:rFonts w:eastAsia="Calibri"/>
              </w:rPr>
            </w:pPr>
            <w:r w:rsidRPr="00DC221B">
              <w:rPr>
                <w:rFonts w:eastAsia="Calibri"/>
              </w:rPr>
              <w:t>Признак проверки ИНН</w:t>
            </w:r>
          </w:p>
        </w:tc>
        <w:tc>
          <w:tcPr>
            <w:tcW w:w="5954" w:type="dxa"/>
            <w:tcMar>
              <w:left w:w="57" w:type="dxa"/>
              <w:right w:w="57" w:type="dxa"/>
            </w:tcMar>
          </w:tcPr>
          <w:p w:rsidR="005B1525" w:rsidRPr="00DC221B" w:rsidRDefault="0014234E" w:rsidP="00D94829">
            <w:pPr>
              <w:pStyle w:val="afff0"/>
              <w:ind w:left="5"/>
            </w:pPr>
            <w:r w:rsidRPr="00DC221B">
              <w:t>З</w:t>
            </w:r>
            <w:r w:rsidR="00341DCC" w:rsidRPr="00DC221B">
              <w:t>а</w:t>
            </w:r>
            <w:r w:rsidRPr="00DC221B">
              <w:t>п</w:t>
            </w:r>
            <w:r w:rsidR="00341DCC" w:rsidRPr="00DC221B">
              <w:t>о</w:t>
            </w:r>
            <w:r w:rsidRPr="00DC221B">
              <w:t>лня</w:t>
            </w:r>
            <w:r w:rsidR="00341DCC" w:rsidRPr="00DC221B">
              <w:t>е</w:t>
            </w:r>
            <w:r w:rsidRPr="00DC221B">
              <w:t>тся, если п</w:t>
            </w:r>
            <w:r w:rsidR="00341DCC" w:rsidRPr="00DC221B">
              <w:t xml:space="preserve">о </w:t>
            </w:r>
            <w:r w:rsidRPr="00DC221B">
              <w:t>показателю 6.1 указан код «1».</w:t>
            </w:r>
          </w:p>
          <w:p w:rsidR="005B1525" w:rsidRPr="00DC221B" w:rsidRDefault="005B1525" w:rsidP="00D94829">
            <w:pPr>
              <w:pStyle w:val="afff0"/>
              <w:ind w:left="5"/>
            </w:pPr>
            <w:r w:rsidRPr="00DC221B">
              <w:t>Указывается код "1" - в случае если выполняется одно из следующих условий:</w:t>
            </w:r>
          </w:p>
          <w:p w:rsidR="005B1525" w:rsidRPr="00DC221B" w:rsidRDefault="005B1525" w:rsidP="00D94829">
            <w:pPr>
              <w:pStyle w:val="afff0"/>
              <w:ind w:left="5"/>
            </w:pPr>
            <w:r w:rsidRPr="00DC221B">
              <w:t>- источником или бюро на основании данных о фамилии, имени, отчестве (при наличии), дате рождения, серии и номере паспорта или иного документа, удостоверяющего личность субъекта - физического лица, проведена проверка, предусмотренная пунктом 1 части 11 статьи 5.1 Федерального закона "О кредитных историях", частью 4.1 статьи 7 Федерального закона от 21 декабря 2013 года N 353-ФЗ "О потребительском кредите (займе)", по результатам которой установлено соответствие сведений об ИНН субъекта - физического лица сведениям из государственной информационной системы федерального органа исполнительной власти, уполномоченного по контролю и надзору в области налогов и сборов;</w:t>
            </w:r>
          </w:p>
          <w:p w:rsidR="005B1525" w:rsidRPr="00DC221B" w:rsidRDefault="005B1525" w:rsidP="00D94829">
            <w:pPr>
              <w:pStyle w:val="afff0"/>
              <w:ind w:left="5"/>
            </w:pPr>
            <w:r w:rsidRPr="00DC221B">
              <w:lastRenderedPageBreak/>
              <w:t>- сведения об ИНН субъекта - физического лица получены источником или бюро самостоятельно из государственной информационной системы федерального органа исполнительной власти, уполномоченного по контролю и надзору в области налогов и сборов, и (или) из цифрового профиля гражданина, созданного на базе федеральной государственной информационной системы "Единая система идентификации и 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&lt;1&gt;, в соответствии с пунктом 4 части 1 статьи 9 Федерального закона "О кредитных историях", частью 4.2 статьи 7 Федерального закона от 21 декабря 2013 года N 353-ФЗ "О потребительском кредите (займе)", и (или) получены квалифицированным бюро в составе заявления о внесении в кредитную историю субъекта - физического лица сведений о запрете на заключение договоров потребительского займа (кредита) (далее - заявление о запрете), заявления о внесении в кредитную историю субъекта - физического лица сведений о снятии запрета на заключение договоров потребительского займа (кредита) (далее - заявление о снятии запрета), поданных в порядке, предусмотренном пунктом 1 части 18 статьи 5.1 Федерального закона "О кредитных историях";</w:t>
            </w:r>
          </w:p>
          <w:p w:rsidR="002A575A" w:rsidRPr="00DC221B" w:rsidRDefault="005B1525" w:rsidP="00D94829">
            <w:pPr>
              <w:pStyle w:val="afff0"/>
              <w:ind w:left="5"/>
              <w:rPr>
                <w:rFonts w:eastAsia="Calibri"/>
              </w:rPr>
            </w:pPr>
            <w:r w:rsidRPr="00DC221B">
              <w:lastRenderedPageBreak/>
              <w:t>код "0" - в случае если обстоятельство кода "1" отсутствует</w:t>
            </w:r>
            <w:r w:rsidR="008064A5" w:rsidRPr="00DC221B">
              <w:rPr>
                <w:rStyle w:val="a8"/>
              </w:rPr>
              <w:footnoteReference w:id="34"/>
            </w:r>
            <w:r w:rsidRPr="00DC221B">
              <w:t>.</w:t>
            </w:r>
          </w:p>
        </w:tc>
        <w:tc>
          <w:tcPr>
            <w:tcW w:w="992" w:type="dxa"/>
          </w:tcPr>
          <w:p w:rsidR="002A575A" w:rsidRPr="00DC221B" w:rsidRDefault="004021EF" w:rsidP="007515CE">
            <w:pPr>
              <w:ind w:left="62"/>
              <w:jc w:val="center"/>
            </w:pPr>
            <w:r w:rsidRPr="00DC221B">
              <w:lastRenderedPageBreak/>
              <w:t>И</w:t>
            </w:r>
          </w:p>
        </w:tc>
        <w:tc>
          <w:tcPr>
            <w:tcW w:w="1985" w:type="dxa"/>
            <w:vAlign w:val="center"/>
          </w:tcPr>
          <w:p w:rsidR="002A575A" w:rsidRPr="00DC221B" w:rsidRDefault="0014234E" w:rsidP="007515CE">
            <w:pPr>
              <w:ind w:left="62"/>
              <w:jc w:val="center"/>
            </w:pPr>
            <w:r w:rsidRPr="00DC221B">
              <w:t>innChecked</w:t>
            </w:r>
          </w:p>
        </w:tc>
        <w:tc>
          <w:tcPr>
            <w:tcW w:w="1842" w:type="dxa"/>
            <w:vAlign w:val="center"/>
          </w:tcPr>
          <w:p w:rsidR="002A575A" w:rsidRPr="00DC221B" w:rsidRDefault="007549EC" w:rsidP="007515CE">
            <w:pPr>
              <w:ind w:left="61"/>
              <w:jc w:val="center"/>
            </w:pPr>
            <w:r w:rsidRPr="00DC221B">
              <w:t>taxpayer</w:t>
            </w:r>
            <w:r w:rsidR="0014234E" w:rsidRPr="00DC221B">
              <w:t>Checked</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6.3</w:t>
            </w:r>
          </w:p>
        </w:tc>
        <w:tc>
          <w:tcPr>
            <w:tcW w:w="3089" w:type="dxa"/>
          </w:tcPr>
          <w:p w:rsidR="00083BF4" w:rsidRPr="00DC221B" w:rsidRDefault="00083BF4" w:rsidP="007515CE">
            <w:pPr>
              <w:ind w:left="57"/>
              <w:rPr>
                <w:rFonts w:eastAsia="Calibri"/>
              </w:rPr>
            </w:pPr>
            <w:r w:rsidRPr="00DC221B">
              <w:rPr>
                <w:rFonts w:eastAsia="Calibri"/>
              </w:rPr>
              <w:t>Регистрационный номер</w:t>
            </w:r>
            <w:r w:rsidR="00AC546D" w:rsidRPr="00DC221B">
              <w:rPr>
                <w:rStyle w:val="a8"/>
                <w:rFonts w:eastAsia="Calibri"/>
              </w:rPr>
              <w:footnoteReference w:id="35"/>
            </w:r>
          </w:p>
        </w:tc>
        <w:tc>
          <w:tcPr>
            <w:tcW w:w="5954" w:type="dxa"/>
            <w:tcMar>
              <w:left w:w="57" w:type="dxa"/>
              <w:right w:w="57" w:type="dxa"/>
            </w:tcMar>
          </w:tcPr>
          <w:p w:rsidR="00083BF4" w:rsidRPr="00DC221B" w:rsidRDefault="00083BF4" w:rsidP="00D94829">
            <w:pPr>
              <w:pStyle w:val="afff0"/>
              <w:ind w:left="5"/>
            </w:pPr>
            <w:r w:rsidRPr="00DC221B">
              <w:rPr>
                <w:lang w:eastAsia="ru-RU"/>
              </w:rPr>
              <w:t>Заполняется, если субъект является индивидуальным предпринимателем.</w:t>
            </w:r>
          </w:p>
          <w:p w:rsidR="00083BF4" w:rsidRPr="00DC221B" w:rsidRDefault="00083BF4" w:rsidP="00D94829">
            <w:pPr>
              <w:pStyle w:val="afff0"/>
              <w:ind w:left="5"/>
            </w:pPr>
            <w:r w:rsidRPr="00DC221B">
              <w:t>Указывается основной государственный регистрационный номер индивидуального предпринимателя (далее – ОГРНИП). Указывается в соответствии с пунктом 2 статьи 4 Федерального закона от 8 августа 2001 года № 129-ФЗ «О государственной регистрации юридических лиц и индивидуальных предпринимателей» (Собрание законодательства Российской Федерации, 2001, № 33, ст. 3431; 2011, № 27, ст. 3880).</w:t>
            </w:r>
          </w:p>
          <w:p w:rsidR="00083BF4" w:rsidRPr="00DC221B" w:rsidRDefault="00083BF4" w:rsidP="00D94829">
            <w:pPr>
              <w:pStyle w:val="afff0"/>
              <w:ind w:left="5"/>
              <w:rPr>
                <w:rFonts w:eastAsia="Calibri"/>
              </w:rPr>
            </w:pPr>
            <w:r w:rsidRPr="00DC221B">
              <w:t xml:space="preserve">Для иностранного индивидуального предпринимателя указывается регистрационный номер в стране регистрации (инкорпорации) или его аналог. </w:t>
            </w:r>
            <w:r w:rsidRPr="00DC221B">
              <w:rPr>
                <w:bCs/>
              </w:rPr>
              <w:t>Недопустимо указание символа дефиса вместо значения.</w:t>
            </w: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pPr>
            <w:r w:rsidRPr="00DC221B">
              <w:t>regNum</w:t>
            </w:r>
          </w:p>
        </w:tc>
        <w:tc>
          <w:tcPr>
            <w:tcW w:w="1842" w:type="dxa"/>
            <w:vAlign w:val="center"/>
          </w:tcPr>
          <w:p w:rsidR="00083BF4" w:rsidRPr="00DC221B" w:rsidRDefault="00083BF4" w:rsidP="007515CE">
            <w:pPr>
              <w:ind w:left="61"/>
              <w:jc w:val="center"/>
            </w:pPr>
            <w:r w:rsidRPr="00DC221B">
              <w:t>regNum</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6.4</w:t>
            </w:r>
          </w:p>
        </w:tc>
        <w:tc>
          <w:tcPr>
            <w:tcW w:w="3089" w:type="dxa"/>
          </w:tcPr>
          <w:p w:rsidR="00083BF4" w:rsidRPr="00DC221B" w:rsidRDefault="00083BF4" w:rsidP="007515CE">
            <w:pPr>
              <w:ind w:left="57"/>
              <w:rPr>
                <w:rFonts w:eastAsia="Calibri"/>
              </w:rPr>
            </w:pPr>
            <w:r w:rsidRPr="00DC221B">
              <w:rPr>
                <w:rFonts w:eastAsia="Calibri"/>
              </w:rPr>
              <w:t>Признак специального налогового режима</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 xml:space="preserve">код «1» – в случае если субъект применяет специальный налоговый режим «Налог на профессиональный доход» в соответствии с Федеральным законом от 27 ноября 2018 года № 422-ФЗ «О проведении эксперимента по установлению </w:t>
            </w:r>
            <w:r w:rsidRPr="00DC221B">
              <w:rPr>
                <w:lang w:eastAsia="ru-RU"/>
              </w:rPr>
              <w:lastRenderedPageBreak/>
              <w:t xml:space="preserve">специального налогового режима «Налог на профессиональный доход» (Собрание законодательства Российской Федерации, 2018, № 49, ст. 7494; 2022, № 27, ст. 4607); </w:t>
            </w:r>
            <w:r w:rsidRPr="00DC221B">
              <w:rPr>
                <w:lang w:eastAsia="ru-RU"/>
              </w:rPr>
              <w:br/>
              <w:t>код «0» – в случае если обстоятельство кода «1» отсутствует.</w:t>
            </w:r>
          </w:p>
        </w:tc>
        <w:tc>
          <w:tcPr>
            <w:tcW w:w="992" w:type="dxa"/>
          </w:tcPr>
          <w:p w:rsidR="00083BF4" w:rsidRPr="00DC221B" w:rsidRDefault="00CF1286" w:rsidP="007515CE">
            <w:pPr>
              <w:ind w:left="62"/>
              <w:jc w:val="center"/>
            </w:pPr>
            <w:r w:rsidRPr="00DC221B">
              <w:lastRenderedPageBreak/>
              <w:t>И</w:t>
            </w:r>
          </w:p>
        </w:tc>
        <w:tc>
          <w:tcPr>
            <w:tcW w:w="1985" w:type="dxa"/>
            <w:vAlign w:val="center"/>
          </w:tcPr>
          <w:p w:rsidR="00083BF4" w:rsidRPr="00DC221B" w:rsidRDefault="00083BF4" w:rsidP="007515CE">
            <w:pPr>
              <w:ind w:left="62"/>
              <w:jc w:val="center"/>
            </w:pPr>
            <w:r w:rsidRPr="00DC221B">
              <w:t>specialMode</w:t>
            </w:r>
          </w:p>
        </w:tc>
        <w:tc>
          <w:tcPr>
            <w:tcW w:w="1842" w:type="dxa"/>
            <w:vAlign w:val="center"/>
          </w:tcPr>
          <w:p w:rsidR="00083BF4" w:rsidRPr="00DC221B" w:rsidRDefault="00083BF4" w:rsidP="007515CE">
            <w:pPr>
              <w:ind w:left="61"/>
              <w:jc w:val="center"/>
              <w:rPr>
                <w:lang w:val="en-US"/>
              </w:rPr>
            </w:pPr>
            <w:r w:rsidRPr="00DC221B">
              <w:rPr>
                <w:lang w:val="en-US"/>
              </w:rPr>
              <w:t>spectaxCode</w:t>
            </w:r>
          </w:p>
        </w:tc>
      </w:tr>
      <w:tr w:rsidR="00083BF4" w:rsidRPr="00DC221B" w:rsidTr="00953A30">
        <w:tc>
          <w:tcPr>
            <w:tcW w:w="4077" w:type="dxa"/>
            <w:gridSpan w:val="2"/>
            <w:shd w:val="clear" w:color="auto" w:fill="D9D9D9" w:themeFill="background1" w:themeFillShade="D9"/>
            <w:tcMar>
              <w:left w:w="28" w:type="dxa"/>
              <w:right w:w="28" w:type="dxa"/>
            </w:tcMar>
          </w:tcPr>
          <w:p w:rsidR="00083BF4" w:rsidRPr="00DC221B" w:rsidRDefault="00083BF4" w:rsidP="003B6B77">
            <w:pPr>
              <w:pStyle w:val="afff2"/>
              <w:rPr>
                <w:lang w:val="en-US"/>
              </w:rPr>
            </w:pPr>
            <w:bookmarkStart w:id="92" w:name="_Toc140152797"/>
            <w:bookmarkStart w:id="93" w:name="_Toc199250528"/>
            <w:r w:rsidRPr="00DC221B">
              <w:lastRenderedPageBreak/>
              <w:t>Блок 7. СНИЛС</w:t>
            </w:r>
            <w:bookmarkEnd w:id="92"/>
            <w:bookmarkEnd w:id="93"/>
          </w:p>
        </w:tc>
        <w:tc>
          <w:tcPr>
            <w:tcW w:w="5954" w:type="dxa"/>
            <w:shd w:val="clear" w:color="auto" w:fill="D9D9D9" w:themeFill="background1" w:themeFillShade="D9"/>
            <w:tcMar>
              <w:left w:w="57" w:type="dxa"/>
              <w:right w:w="57" w:type="dxa"/>
            </w:tcMar>
          </w:tcPr>
          <w:p w:rsidR="00083BF4" w:rsidRPr="00DC221B" w:rsidRDefault="00083BF4" w:rsidP="00D94829">
            <w:pPr>
              <w:pStyle w:val="afff0"/>
              <w:ind w:left="5"/>
            </w:pPr>
          </w:p>
        </w:tc>
        <w:tc>
          <w:tcPr>
            <w:tcW w:w="992" w:type="dxa"/>
            <w:shd w:val="clear" w:color="auto" w:fill="D9D9D9" w:themeFill="background1" w:themeFillShade="D9"/>
          </w:tcPr>
          <w:p w:rsidR="00083BF4" w:rsidRPr="00DC221B" w:rsidRDefault="00083BF4" w:rsidP="007515CE">
            <w:pPr>
              <w:ind w:left="62"/>
              <w:jc w:val="center"/>
            </w:pPr>
            <w:r w:rsidRPr="00DC221B">
              <w:rPr>
                <w:lang w:val="en-US"/>
              </w:rPr>
              <w:t>1M</w:t>
            </w:r>
          </w:p>
        </w:tc>
        <w:tc>
          <w:tcPr>
            <w:tcW w:w="1985" w:type="dxa"/>
            <w:shd w:val="clear" w:color="auto" w:fill="D9D9D9" w:themeFill="background1" w:themeFillShade="D9"/>
            <w:vAlign w:val="center"/>
          </w:tcPr>
          <w:p w:rsidR="00083BF4" w:rsidRPr="00DC221B" w:rsidRDefault="00083BF4" w:rsidP="007515CE">
            <w:pPr>
              <w:ind w:left="62"/>
              <w:jc w:val="center"/>
              <w:rPr>
                <w:b/>
                <w:lang w:val="en-US"/>
              </w:rPr>
            </w:pPr>
            <w:bookmarkStart w:id="94" w:name="FL_7_Social"/>
            <w:bookmarkEnd w:id="94"/>
            <w:r w:rsidRPr="00DC221B">
              <w:rPr>
                <w:b/>
              </w:rPr>
              <w:t>FL_7_S</w:t>
            </w:r>
            <w:r w:rsidRPr="00DC221B">
              <w:rPr>
                <w:b/>
                <w:lang w:val="en-US"/>
              </w:rPr>
              <w:t>ocial</w:t>
            </w:r>
          </w:p>
        </w:tc>
        <w:tc>
          <w:tcPr>
            <w:tcW w:w="1842" w:type="dxa"/>
            <w:shd w:val="clear" w:color="auto" w:fill="D9D9D9" w:themeFill="background1" w:themeFillShade="D9"/>
            <w:vAlign w:val="center"/>
          </w:tcPr>
          <w:p w:rsidR="00083BF4" w:rsidRPr="00DC221B" w:rsidRDefault="00083BF4" w:rsidP="007515CE">
            <w:pPr>
              <w:ind w:left="61"/>
              <w:jc w:val="center"/>
              <w:rPr>
                <w:b/>
                <w:lang w:val="en-US"/>
              </w:rPr>
            </w:pPr>
            <w:r w:rsidRPr="00DC221B">
              <w:rPr>
                <w:b/>
                <w:lang w:val="en-US"/>
              </w:rPr>
              <w:t>SNILSReply</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7.1</w:t>
            </w:r>
          </w:p>
        </w:tc>
        <w:tc>
          <w:tcPr>
            <w:tcW w:w="3089" w:type="dxa"/>
          </w:tcPr>
          <w:p w:rsidR="00083BF4" w:rsidRPr="00DC221B" w:rsidRDefault="00083BF4" w:rsidP="007515CE">
            <w:pPr>
              <w:ind w:left="57"/>
              <w:rPr>
                <w:rFonts w:eastAsia="Calibri"/>
                <w:lang w:val="en-US"/>
              </w:rPr>
            </w:pPr>
            <w:r w:rsidRPr="00DC221B">
              <w:rPr>
                <w:rFonts w:eastAsia="Calibri"/>
              </w:rPr>
              <w:t>СНИЛС</w:t>
            </w:r>
          </w:p>
        </w:tc>
        <w:tc>
          <w:tcPr>
            <w:tcW w:w="5954" w:type="dxa"/>
            <w:tcMar>
              <w:left w:w="57" w:type="dxa"/>
              <w:right w:w="57" w:type="dxa"/>
            </w:tcMar>
          </w:tcPr>
          <w:p w:rsidR="00083BF4" w:rsidRPr="00DC221B" w:rsidRDefault="00083BF4" w:rsidP="00D94829">
            <w:pPr>
              <w:pStyle w:val="afff0"/>
              <w:ind w:left="5"/>
            </w:pPr>
            <w:r w:rsidRPr="00DC221B">
              <w:t xml:space="preserve">Страховой номер индивидуального лицевого счета (далее – СНИЛС) физического лица. </w:t>
            </w:r>
          </w:p>
          <w:p w:rsidR="00083BF4" w:rsidRPr="00DC221B" w:rsidRDefault="00083BF4" w:rsidP="00D94829">
            <w:pPr>
              <w:pStyle w:val="afff0"/>
              <w:ind w:left="5"/>
            </w:pPr>
            <w:r w:rsidRPr="00DC221B">
              <w:t>Номер указывается согласно документу, подтверждающему регистрацию физического лица в системе индивидуального (персонифицированного) учета.</w:t>
            </w:r>
          </w:p>
          <w:p w:rsidR="00083BF4" w:rsidRPr="00DC221B" w:rsidRDefault="00083BF4" w:rsidP="00D94829">
            <w:pPr>
              <w:pStyle w:val="afff0"/>
              <w:ind w:left="5"/>
              <w:rPr>
                <w:rFonts w:eastAsia="Calibri"/>
              </w:rPr>
            </w:pPr>
            <w:r w:rsidRPr="00DC221B">
              <w:rPr>
                <w:lang w:eastAsia="ru-RU"/>
              </w:rPr>
              <w:t>Заполняется, если субъект предоставил СНИЛС источнику.</w:t>
            </w: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lang w:val="en-US"/>
              </w:rPr>
              <w:t>socialNum</w:t>
            </w:r>
          </w:p>
        </w:tc>
        <w:tc>
          <w:tcPr>
            <w:tcW w:w="1842" w:type="dxa"/>
            <w:vAlign w:val="center"/>
          </w:tcPr>
          <w:p w:rsidR="00083BF4" w:rsidRPr="00DC221B" w:rsidRDefault="00083BF4" w:rsidP="007515CE">
            <w:pPr>
              <w:ind w:left="61"/>
              <w:jc w:val="center"/>
              <w:rPr>
                <w:lang w:val="en-US"/>
              </w:rPr>
            </w:pPr>
            <w:r w:rsidRPr="00DC221B">
              <w:rPr>
                <w:lang w:val="en-US"/>
              </w:rPr>
              <w:t>SNILS</w:t>
            </w:r>
          </w:p>
        </w:tc>
      </w:tr>
      <w:tr w:rsidR="00083BF4" w:rsidRPr="00DC221B" w:rsidTr="00953A30">
        <w:trPr>
          <w:trHeight w:val="347"/>
        </w:trPr>
        <w:tc>
          <w:tcPr>
            <w:tcW w:w="14850" w:type="dxa"/>
            <w:gridSpan w:val="6"/>
            <w:tcMar>
              <w:left w:w="57" w:type="dxa"/>
              <w:right w:w="57" w:type="dxa"/>
            </w:tcMar>
            <w:vAlign w:val="center"/>
          </w:tcPr>
          <w:p w:rsidR="00083BF4" w:rsidRPr="00DC221B" w:rsidRDefault="00083BF4" w:rsidP="00F62DAD">
            <w:pPr>
              <w:pStyle w:val="afff0"/>
              <w:spacing w:before="120" w:after="120"/>
              <w:ind w:left="6"/>
              <w:jc w:val="center"/>
              <w:rPr>
                <w:b/>
              </w:rPr>
            </w:pPr>
            <w:r w:rsidRPr="00DC221B">
              <w:rPr>
                <w:rFonts w:eastAsia="Calibri"/>
              </w:rPr>
              <w:t xml:space="preserve">Подраздел 1.2. </w:t>
            </w:r>
            <w:r w:rsidRPr="00DC221B">
              <w:rPr>
                <w:b/>
              </w:rPr>
              <w:t>Основная часть КИ</w:t>
            </w:r>
          </w:p>
        </w:tc>
      </w:tr>
      <w:tr w:rsidR="00083BF4" w:rsidRPr="00DC221B" w:rsidTr="00953A30">
        <w:trPr>
          <w:trHeight w:val="192"/>
        </w:trPr>
        <w:tc>
          <w:tcPr>
            <w:tcW w:w="14850" w:type="dxa"/>
            <w:gridSpan w:val="6"/>
            <w:tcMar>
              <w:left w:w="57" w:type="dxa"/>
              <w:right w:w="57" w:type="dxa"/>
            </w:tcMar>
          </w:tcPr>
          <w:p w:rsidR="00083BF4" w:rsidRPr="00DC221B" w:rsidRDefault="00083BF4" w:rsidP="00F62DAD">
            <w:pPr>
              <w:pStyle w:val="afff0"/>
              <w:spacing w:before="120" w:after="120"/>
              <w:ind w:left="6"/>
              <w:jc w:val="center"/>
              <w:rPr>
                <w:b/>
              </w:rPr>
            </w:pPr>
            <w:bookmarkStart w:id="95" w:name="_Toc140152798"/>
            <w:r w:rsidRPr="00DC221B">
              <w:rPr>
                <w:b/>
              </w:rPr>
              <w:t>Специальные сведения о субъекте КИ</w:t>
            </w:r>
            <w:bookmarkEnd w:id="95"/>
          </w:p>
        </w:tc>
      </w:tr>
      <w:tr w:rsidR="00386B93" w:rsidRPr="00DC221B" w:rsidTr="00953A30">
        <w:tc>
          <w:tcPr>
            <w:tcW w:w="10031" w:type="dxa"/>
            <w:gridSpan w:val="3"/>
            <w:shd w:val="clear" w:color="auto" w:fill="D9D9D9" w:themeFill="background1" w:themeFillShade="D9"/>
            <w:tcMar>
              <w:left w:w="57" w:type="dxa"/>
              <w:right w:w="57" w:type="dxa"/>
            </w:tcMar>
            <w:vAlign w:val="center"/>
          </w:tcPr>
          <w:p w:rsidR="00386B93" w:rsidRPr="003B6B77" w:rsidRDefault="00386B93" w:rsidP="003B6B77">
            <w:pPr>
              <w:pStyle w:val="afff2"/>
              <w:rPr>
                <w:szCs w:val="24"/>
              </w:rPr>
            </w:pPr>
            <w:bookmarkStart w:id="96" w:name="_Toc140152799"/>
            <w:bookmarkStart w:id="97" w:name="_Toc199250529"/>
            <w:r w:rsidRPr="003B6B77">
              <w:rPr>
                <w:szCs w:val="24"/>
              </w:rPr>
              <w:t>Блок 8. Регистрация физического лица по месту жительства или пребывания</w:t>
            </w:r>
            <w:bookmarkEnd w:id="96"/>
            <w:bookmarkEnd w:id="97"/>
          </w:p>
        </w:tc>
        <w:tc>
          <w:tcPr>
            <w:tcW w:w="992" w:type="dxa"/>
            <w:shd w:val="clear" w:color="auto" w:fill="D9D9D9" w:themeFill="background1" w:themeFillShade="D9"/>
          </w:tcPr>
          <w:p w:rsidR="00386B93" w:rsidRPr="00DC221B" w:rsidRDefault="00386B93" w:rsidP="007515CE">
            <w:pPr>
              <w:ind w:left="62"/>
              <w:jc w:val="center"/>
              <w:rPr>
                <w:lang w:val="en-US"/>
              </w:rPr>
            </w:pPr>
            <w:r w:rsidRPr="00DC221B">
              <w:rPr>
                <w:lang w:val="en-US"/>
              </w:rPr>
              <w:t>1M</w:t>
            </w:r>
          </w:p>
        </w:tc>
        <w:tc>
          <w:tcPr>
            <w:tcW w:w="1985" w:type="dxa"/>
            <w:shd w:val="clear" w:color="auto" w:fill="D9D9D9" w:themeFill="background1" w:themeFillShade="D9"/>
            <w:vAlign w:val="center"/>
          </w:tcPr>
          <w:p w:rsidR="00386B93" w:rsidRPr="00DC221B" w:rsidRDefault="00386B93" w:rsidP="007515CE">
            <w:pPr>
              <w:ind w:left="62"/>
              <w:jc w:val="center"/>
              <w:rPr>
                <w:b/>
              </w:rPr>
            </w:pPr>
            <w:bookmarkStart w:id="98" w:name="FL_8_AddrReg"/>
            <w:bookmarkEnd w:id="98"/>
            <w:r w:rsidRPr="00DC221B">
              <w:rPr>
                <w:b/>
              </w:rPr>
              <w:t>FL_8_A</w:t>
            </w:r>
            <w:r w:rsidRPr="00DC221B">
              <w:rPr>
                <w:b/>
                <w:lang w:val="en-US"/>
              </w:rPr>
              <w:t>ddrReg</w:t>
            </w:r>
          </w:p>
        </w:tc>
        <w:tc>
          <w:tcPr>
            <w:tcW w:w="1842" w:type="dxa"/>
            <w:shd w:val="clear" w:color="auto" w:fill="D9D9D9" w:themeFill="background1" w:themeFillShade="D9"/>
            <w:vAlign w:val="center"/>
          </w:tcPr>
          <w:p w:rsidR="00386B93" w:rsidRPr="00DC221B" w:rsidRDefault="00386B93" w:rsidP="007515CE">
            <w:pPr>
              <w:ind w:left="61"/>
              <w:jc w:val="center"/>
              <w:rPr>
                <w:b/>
                <w:lang w:val="en-US"/>
              </w:rPr>
            </w:pPr>
            <w:r w:rsidRPr="00DC221B">
              <w:rPr>
                <w:b/>
              </w:rPr>
              <w:t>A</w:t>
            </w:r>
            <w:r w:rsidRPr="00DC221B">
              <w:rPr>
                <w:b/>
                <w:lang w:val="en-US"/>
              </w:rPr>
              <w:t>ddress</w:t>
            </w:r>
            <w:r w:rsidRPr="00DC221B">
              <w:rPr>
                <w:b/>
              </w:rPr>
              <w:t>Reply</w:t>
            </w:r>
            <w:r w:rsidRPr="00DC221B">
              <w:rPr>
                <w:b/>
                <w:lang w:val="en-US"/>
              </w:rPr>
              <w:t>RUTDF/</w:t>
            </w:r>
            <w:r w:rsidRPr="00DC221B">
              <w:rPr>
                <w:lang w:val="en-US"/>
              </w:rPr>
              <w:t>addressType=1</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8.1</w:t>
            </w:r>
          </w:p>
        </w:tc>
        <w:tc>
          <w:tcPr>
            <w:tcW w:w="3089" w:type="dxa"/>
          </w:tcPr>
          <w:p w:rsidR="00083BF4" w:rsidRPr="00DC221B" w:rsidRDefault="00083BF4" w:rsidP="007515CE">
            <w:pPr>
              <w:ind w:left="57"/>
              <w:rPr>
                <w:rFonts w:eastAsia="Calibri"/>
                <w:bCs/>
              </w:rPr>
            </w:pPr>
            <w:r w:rsidRPr="00DC221B">
              <w:rPr>
                <w:rFonts w:eastAsia="Calibri"/>
              </w:rPr>
              <w:t>Код адреса регистрации</w:t>
            </w:r>
          </w:p>
        </w:tc>
        <w:tc>
          <w:tcPr>
            <w:tcW w:w="5954" w:type="dxa"/>
            <w:tcMar>
              <w:left w:w="57" w:type="dxa"/>
              <w:right w:w="57" w:type="dxa"/>
            </w:tcMar>
          </w:tcPr>
          <w:p w:rsidR="00083BF4" w:rsidRPr="00DC221B" w:rsidRDefault="00083BF4" w:rsidP="00D94829">
            <w:pPr>
              <w:pStyle w:val="afff0"/>
              <w:ind w:left="5"/>
              <w:rPr>
                <w:rFonts w:eastAsia="Calibri"/>
              </w:rPr>
            </w:pPr>
            <w:r w:rsidRPr="00DC221B">
              <w:rPr>
                <w:rFonts w:eastAsia="Calibri"/>
              </w:rPr>
              <w:t xml:space="preserve">Заполняется по </w:t>
            </w:r>
            <w:hyperlink w:anchor="_Справочник_1.2._Виды" w:history="1">
              <w:r w:rsidRPr="00DC221B">
                <w:rPr>
                  <w:rStyle w:val="a9"/>
                  <w:rFonts w:eastAsia="Calibri"/>
                </w:rPr>
                <w:t>справочнику 1.2</w:t>
              </w:r>
            </w:hyperlink>
            <w:r w:rsidRPr="00DC221B">
              <w:rPr>
                <w:rFonts w:eastAsia="Calibri"/>
              </w:rPr>
              <w:t>.</w:t>
            </w:r>
          </w:p>
          <w:p w:rsidR="00083BF4" w:rsidRPr="00DC221B" w:rsidRDefault="00083BF4" w:rsidP="00D94829">
            <w:pPr>
              <w:pStyle w:val="afff0"/>
              <w:ind w:left="5"/>
              <w:rPr>
                <w:rFonts w:eastAsia="Calibri"/>
              </w:rPr>
            </w:pPr>
            <w:r w:rsidRPr="00DC221B">
              <w:rPr>
                <w:rFonts w:eastAsia="Calibri"/>
              </w:rPr>
              <w:t>Если указан код «2», иные показатели блока 8 заполняются сведениями об адресе регистрации субъекта по месту пребывания.</w:t>
            </w:r>
          </w:p>
          <w:p w:rsidR="00083BF4" w:rsidRPr="00DC221B" w:rsidRDefault="00083BF4" w:rsidP="00D94829">
            <w:pPr>
              <w:pStyle w:val="afff0"/>
              <w:ind w:left="5"/>
              <w:rPr>
                <w:rFonts w:eastAsia="Calibri"/>
              </w:rPr>
            </w:pPr>
            <w:r w:rsidRPr="00DC221B">
              <w:rPr>
                <w:rFonts w:eastAsia="Calibri"/>
              </w:rPr>
              <w:lastRenderedPageBreak/>
              <w:t>Если указан код «3», иные показатели блока 8 не заполняются.</w:t>
            </w:r>
            <w:r w:rsidR="00E741DF" w:rsidRPr="00DC221B">
              <w:rPr>
                <w:rFonts w:eastAsia="Calibri"/>
              </w:rPr>
              <w:t xml:space="preserve"> </w:t>
            </w:r>
            <w:r w:rsidRPr="00DC221B">
              <w:rPr>
                <w:rFonts w:eastAsia="Calibri"/>
              </w:rPr>
              <w:t>При отсутствии сведений по этому показателю укажите «-».</w:t>
            </w:r>
          </w:p>
        </w:tc>
        <w:tc>
          <w:tcPr>
            <w:tcW w:w="992" w:type="dxa"/>
          </w:tcPr>
          <w:p w:rsidR="00083BF4" w:rsidRPr="00DC221B" w:rsidRDefault="00083BF4" w:rsidP="007515CE">
            <w:pPr>
              <w:ind w:left="62"/>
              <w:jc w:val="center"/>
            </w:pPr>
            <w:r w:rsidRPr="00DC221B">
              <w:lastRenderedPageBreak/>
              <w:t>1</w:t>
            </w:r>
          </w:p>
        </w:tc>
        <w:tc>
          <w:tcPr>
            <w:tcW w:w="1985" w:type="dxa"/>
            <w:vAlign w:val="center"/>
          </w:tcPr>
          <w:p w:rsidR="00083BF4" w:rsidRPr="00DC221B" w:rsidRDefault="005F7F83" w:rsidP="007515CE">
            <w:pPr>
              <w:ind w:left="62"/>
              <w:jc w:val="center"/>
              <w:rPr>
                <w:lang w:val="en-US"/>
              </w:rPr>
            </w:pPr>
            <w:r w:rsidRPr="00DC221B">
              <w:rPr>
                <w:color w:val="000000"/>
                <w:lang w:val="en-US"/>
              </w:rPr>
              <w:t>c</w:t>
            </w:r>
            <w:r w:rsidR="00083BF4" w:rsidRPr="00DC221B">
              <w:rPr>
                <w:color w:val="000000"/>
              </w:rPr>
              <w:t>ode</w:t>
            </w:r>
          </w:p>
        </w:tc>
        <w:tc>
          <w:tcPr>
            <w:tcW w:w="1842" w:type="dxa"/>
            <w:vAlign w:val="center"/>
          </w:tcPr>
          <w:p w:rsidR="00083BF4" w:rsidRPr="00DC221B" w:rsidRDefault="00083BF4" w:rsidP="007515CE">
            <w:pPr>
              <w:ind w:left="61"/>
              <w:jc w:val="center"/>
              <w:rPr>
                <w:lang w:val="en-US"/>
              </w:rPr>
            </w:pPr>
            <w:r w:rsidRPr="00DC221B">
              <w:rPr>
                <w:lang w:val="en-US"/>
              </w:rPr>
              <w:t>regType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8.2</w:t>
            </w:r>
          </w:p>
        </w:tc>
        <w:tc>
          <w:tcPr>
            <w:tcW w:w="3089" w:type="dxa"/>
          </w:tcPr>
          <w:p w:rsidR="00083BF4" w:rsidRPr="00DC221B" w:rsidRDefault="00083BF4" w:rsidP="007515CE">
            <w:pPr>
              <w:ind w:left="57"/>
              <w:rPr>
                <w:rFonts w:eastAsia="Calibri"/>
                <w:bCs/>
              </w:rPr>
            </w:pPr>
            <w:r w:rsidRPr="00DC221B">
              <w:rPr>
                <w:rFonts w:eastAsia="Calibri"/>
              </w:rPr>
              <w:t>Почтовый индекс</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postCode</w:t>
            </w:r>
          </w:p>
        </w:tc>
        <w:tc>
          <w:tcPr>
            <w:tcW w:w="1842" w:type="dxa"/>
            <w:vAlign w:val="center"/>
          </w:tcPr>
          <w:p w:rsidR="00083BF4" w:rsidRPr="00DC221B" w:rsidRDefault="00083BF4" w:rsidP="007515CE">
            <w:pPr>
              <w:ind w:left="61"/>
              <w:jc w:val="center"/>
              <w:rPr>
                <w:lang w:val="en-US"/>
              </w:rPr>
            </w:pPr>
            <w:r w:rsidRPr="00DC221B">
              <w:rPr>
                <w:lang w:val="en-US"/>
              </w:rPr>
              <w:t>postal</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8.3</w:t>
            </w:r>
          </w:p>
        </w:tc>
        <w:tc>
          <w:tcPr>
            <w:tcW w:w="3089" w:type="dxa"/>
          </w:tcPr>
          <w:p w:rsidR="00083BF4" w:rsidRPr="00DC221B" w:rsidRDefault="00083BF4" w:rsidP="007515CE">
            <w:pPr>
              <w:ind w:left="57"/>
              <w:rPr>
                <w:rFonts w:eastAsia="Calibri"/>
                <w:bCs/>
              </w:rPr>
            </w:pPr>
            <w:r w:rsidRPr="00DC221B">
              <w:rPr>
                <w:rFonts w:eastAsia="Calibri"/>
              </w:rPr>
              <w:t>Код страны по ОКСМ</w:t>
            </w:r>
          </w:p>
        </w:tc>
        <w:tc>
          <w:tcPr>
            <w:tcW w:w="5954" w:type="dxa"/>
            <w:tcMar>
              <w:left w:w="57" w:type="dxa"/>
              <w:right w:w="57" w:type="dxa"/>
            </w:tcMar>
          </w:tcPr>
          <w:p w:rsidR="00083BF4" w:rsidRPr="00DC221B" w:rsidRDefault="00083BF4" w:rsidP="00D94829">
            <w:pPr>
              <w:pStyle w:val="afff0"/>
              <w:ind w:left="5"/>
              <w:rPr>
                <w:rFonts w:eastAsia="Calibri"/>
              </w:rPr>
            </w:pPr>
            <w:r w:rsidRPr="00DC221B">
              <w:rPr>
                <w:rFonts w:eastAsia="Calibri"/>
              </w:rPr>
              <w:t xml:space="preserve">Цифровой код страны согласно Общероссийскому классификатору стран мира (далее – ОКСМ, см. </w:t>
            </w:r>
            <w:hyperlink w:anchor="_Справочник_А1._Коды" w:history="1">
              <w:r w:rsidRPr="00DC221B">
                <w:rPr>
                  <w:rStyle w:val="a9"/>
                  <w:rFonts w:eastAsia="Calibri"/>
                </w:rPr>
                <w:t>справочник A1</w:t>
              </w:r>
            </w:hyperlink>
            <w:r w:rsidRPr="00DC221B">
              <w:rPr>
                <w:rFonts w:eastAsia="Calibri"/>
              </w:rPr>
              <w:t>).</w:t>
            </w:r>
          </w:p>
          <w:p w:rsidR="00083BF4" w:rsidRPr="00DC221B" w:rsidRDefault="00083BF4" w:rsidP="00D94829">
            <w:pPr>
              <w:pStyle w:val="afff0"/>
              <w:ind w:left="5"/>
              <w:rPr>
                <w:rFonts w:eastAsia="Calibri"/>
              </w:rPr>
            </w:pPr>
            <w:r w:rsidRPr="00DC221B">
              <w:rPr>
                <w:rFonts w:eastAsia="Calibri"/>
              </w:rPr>
              <w:t>При отсутствии страны в ОКСМ указывается «999».</w:t>
            </w: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color w:val="000000"/>
              </w:rPr>
              <w:t>countryCode</w:t>
            </w:r>
          </w:p>
        </w:tc>
        <w:tc>
          <w:tcPr>
            <w:tcW w:w="1842" w:type="dxa"/>
            <w:vAlign w:val="center"/>
          </w:tcPr>
          <w:p w:rsidR="00083BF4" w:rsidRPr="00DC221B" w:rsidRDefault="00083BF4" w:rsidP="007515CE">
            <w:pPr>
              <w:ind w:left="61"/>
              <w:jc w:val="center"/>
              <w:rPr>
                <w:lang w:val="en-US"/>
              </w:rPr>
            </w:pPr>
            <w:r w:rsidRPr="00DC221B">
              <w:rPr>
                <w:lang w:val="en-US"/>
              </w:rPr>
              <w:t>OKSM</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8.4</w:t>
            </w:r>
          </w:p>
        </w:tc>
        <w:tc>
          <w:tcPr>
            <w:tcW w:w="3089" w:type="dxa"/>
          </w:tcPr>
          <w:p w:rsidR="00083BF4" w:rsidRPr="00DC221B" w:rsidRDefault="00083BF4" w:rsidP="007515CE">
            <w:pPr>
              <w:ind w:left="57"/>
              <w:rPr>
                <w:rFonts w:eastAsia="Calibri"/>
              </w:rPr>
            </w:pPr>
            <w:r w:rsidRPr="00DC221B">
              <w:rPr>
                <w:rFonts w:eastAsia="Calibri"/>
              </w:rPr>
              <w:t>Наименование иной страны</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Заполняется, если по показателю «Код страны по ОКСМ» указано «999»</w:t>
            </w: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color w:val="000000"/>
              </w:rPr>
              <w:t>countryOther</w:t>
            </w:r>
          </w:p>
        </w:tc>
        <w:tc>
          <w:tcPr>
            <w:tcW w:w="1842" w:type="dxa"/>
            <w:vAlign w:val="center"/>
          </w:tcPr>
          <w:p w:rsidR="00083BF4" w:rsidRPr="00DC221B" w:rsidRDefault="00083BF4" w:rsidP="007515CE">
            <w:pPr>
              <w:ind w:left="61"/>
              <w:jc w:val="center"/>
              <w:rPr>
                <w:lang w:val="en-US"/>
              </w:rPr>
            </w:pPr>
            <w:r w:rsidRPr="00DC221B">
              <w:rPr>
                <w:lang w:val="en-US"/>
              </w:rPr>
              <w:t>otherCountry</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8.5</w:t>
            </w:r>
          </w:p>
        </w:tc>
        <w:tc>
          <w:tcPr>
            <w:tcW w:w="3089" w:type="dxa"/>
          </w:tcPr>
          <w:p w:rsidR="00083BF4" w:rsidRPr="00DC221B" w:rsidRDefault="00083BF4" w:rsidP="007515CE">
            <w:pPr>
              <w:ind w:left="57"/>
              <w:rPr>
                <w:rFonts w:eastAsia="Calibri"/>
              </w:rPr>
            </w:pPr>
            <w:r w:rsidRPr="00DC221B">
              <w:rPr>
                <w:rFonts w:eastAsia="Calibri"/>
              </w:rPr>
              <w:t>Номер адреса в ГАР</w:t>
            </w:r>
          </w:p>
        </w:tc>
        <w:tc>
          <w:tcPr>
            <w:tcW w:w="5954" w:type="dxa"/>
            <w:tcMar>
              <w:left w:w="57" w:type="dxa"/>
              <w:right w:w="57" w:type="dxa"/>
            </w:tcMar>
          </w:tcPr>
          <w:p w:rsidR="00083BF4" w:rsidRPr="00DC221B" w:rsidRDefault="00083BF4" w:rsidP="00D94829">
            <w:pPr>
              <w:pStyle w:val="afff0"/>
              <w:ind w:left="5"/>
              <w:rPr>
                <w:rFonts w:eastAsia="Calibri"/>
              </w:rPr>
            </w:pPr>
            <w:r w:rsidRPr="00DC221B">
              <w:rPr>
                <w:rFonts w:eastAsia="Calibri"/>
              </w:rPr>
              <w:t xml:space="preserve">Уникальный номер адреса объекта адресации в государственном адресном реестре, являющемся государственным информационным ресурсом, содержащим сведения об адресах, в соответствии с частью 1 статьи 4 Федерального закона от 28 декабря 2013 года №443-ФЗ «О федеральной информационной адресной системе и о внесении изменений в Федеральный закон «Об общих принципах организации местного самоуправления в Российской Федерации» (Собрание законодательства Российской Федерации, 2013, №52, ст. 7008; 2019, №30, ст. 4129) (далее – ГАР). </w:t>
            </w:r>
            <w:r w:rsidRPr="00DC221B">
              <w:rPr>
                <w:rFonts w:eastAsia="Calibri"/>
              </w:rPr>
              <w:br/>
              <w:t>Указываются код населенного пункта, код улицы, код дома (владения), код корпуса и код номера квартиры.</w:t>
            </w: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color w:val="000000"/>
              </w:rPr>
              <w:t>regStateNum</w:t>
            </w:r>
          </w:p>
        </w:tc>
        <w:tc>
          <w:tcPr>
            <w:tcW w:w="1842" w:type="dxa"/>
            <w:vAlign w:val="center"/>
          </w:tcPr>
          <w:p w:rsidR="00083BF4" w:rsidRPr="00DC221B" w:rsidRDefault="00083BF4" w:rsidP="007515CE">
            <w:pPr>
              <w:ind w:left="61"/>
              <w:jc w:val="center"/>
            </w:pPr>
            <w:r w:rsidRPr="00DC221B">
              <w:rPr>
                <w:lang w:val="en-US"/>
              </w:rPr>
              <w:t>FIAS</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8.6</w:t>
            </w:r>
          </w:p>
        </w:tc>
        <w:tc>
          <w:tcPr>
            <w:tcW w:w="3089" w:type="dxa"/>
          </w:tcPr>
          <w:p w:rsidR="00083BF4" w:rsidRPr="00DC221B" w:rsidRDefault="00083BF4" w:rsidP="007515CE">
            <w:pPr>
              <w:ind w:left="57"/>
              <w:rPr>
                <w:rFonts w:eastAsia="Calibri"/>
              </w:rPr>
            </w:pPr>
            <w:r w:rsidRPr="00DC221B">
              <w:rPr>
                <w:rFonts w:eastAsia="Calibri"/>
              </w:rPr>
              <w:t>Код населенного пункта по ОКАТО</w:t>
            </w:r>
          </w:p>
        </w:tc>
        <w:tc>
          <w:tcPr>
            <w:tcW w:w="5954" w:type="dxa"/>
            <w:tcMar>
              <w:left w:w="57" w:type="dxa"/>
              <w:right w:w="57" w:type="dxa"/>
            </w:tcMar>
          </w:tcPr>
          <w:p w:rsidR="00083BF4" w:rsidRPr="00DC221B" w:rsidRDefault="00083BF4" w:rsidP="00D94829">
            <w:pPr>
              <w:pStyle w:val="afff0"/>
              <w:ind w:left="5"/>
              <w:rPr>
                <w:rFonts w:eastAsia="Calibri"/>
              </w:rPr>
            </w:pPr>
            <w:r w:rsidRPr="00DC221B">
              <w:rPr>
                <w:rFonts w:eastAsia="Calibri"/>
              </w:rPr>
              <w:t>Указывается согласно Общероссийскому классификатору объектов административно-территориального деления (далее – ОКАТО).</w:t>
            </w:r>
          </w:p>
          <w:p w:rsidR="00083BF4" w:rsidRPr="00DC221B" w:rsidRDefault="00083BF4" w:rsidP="00D94829">
            <w:pPr>
              <w:pStyle w:val="afff0"/>
              <w:ind w:left="5"/>
              <w:rPr>
                <w:rFonts w:eastAsia="Calibri"/>
              </w:rPr>
            </w:pPr>
            <w:r w:rsidRPr="00DC221B">
              <w:rPr>
                <w:rFonts w:eastAsia="Calibri"/>
              </w:rPr>
              <w:lastRenderedPageBreak/>
              <w:t>При отсутствии в ОКАТО кода населенного пункта указывается «99 999 999 999».</w:t>
            </w:r>
          </w:p>
        </w:tc>
        <w:tc>
          <w:tcPr>
            <w:tcW w:w="992" w:type="dxa"/>
          </w:tcPr>
          <w:p w:rsidR="00083BF4" w:rsidRPr="00DC221B" w:rsidRDefault="00083BF4" w:rsidP="007515CE">
            <w:pPr>
              <w:ind w:left="62"/>
              <w:jc w:val="center"/>
            </w:pPr>
            <w:r w:rsidRPr="00DC221B">
              <w:lastRenderedPageBreak/>
              <w:t>1</w:t>
            </w:r>
          </w:p>
        </w:tc>
        <w:tc>
          <w:tcPr>
            <w:tcW w:w="1985" w:type="dxa"/>
            <w:vAlign w:val="center"/>
          </w:tcPr>
          <w:p w:rsidR="00083BF4" w:rsidRPr="00DC221B" w:rsidRDefault="00083BF4" w:rsidP="007515CE">
            <w:pPr>
              <w:ind w:left="62"/>
              <w:jc w:val="center"/>
              <w:rPr>
                <w:lang w:val="en-US"/>
              </w:rPr>
            </w:pPr>
            <w:r w:rsidRPr="00DC221B">
              <w:rPr>
                <w:color w:val="000000"/>
              </w:rPr>
              <w:t>locationCode</w:t>
            </w:r>
          </w:p>
        </w:tc>
        <w:tc>
          <w:tcPr>
            <w:tcW w:w="1842" w:type="dxa"/>
            <w:vAlign w:val="center"/>
          </w:tcPr>
          <w:p w:rsidR="00083BF4" w:rsidRPr="00DC221B" w:rsidRDefault="00083BF4" w:rsidP="007515CE">
            <w:pPr>
              <w:ind w:left="61"/>
              <w:jc w:val="center"/>
              <w:rPr>
                <w:lang w:val="en-US"/>
              </w:rPr>
            </w:pPr>
            <w:r w:rsidRPr="00DC221B">
              <w:rPr>
                <w:lang w:val="en-US"/>
              </w:rPr>
              <w:t>OKATO</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8.7</w:t>
            </w:r>
          </w:p>
        </w:tc>
        <w:tc>
          <w:tcPr>
            <w:tcW w:w="3089" w:type="dxa"/>
          </w:tcPr>
          <w:p w:rsidR="00083BF4" w:rsidRPr="00DC221B" w:rsidRDefault="00083BF4" w:rsidP="007515CE">
            <w:pPr>
              <w:ind w:left="57"/>
              <w:rPr>
                <w:rFonts w:eastAsia="Calibri"/>
              </w:rPr>
            </w:pPr>
            <w:r w:rsidRPr="00DC221B">
              <w:rPr>
                <w:rFonts w:eastAsia="Calibri"/>
              </w:rPr>
              <w:t>Иной населенный пункт</w:t>
            </w:r>
          </w:p>
        </w:tc>
        <w:tc>
          <w:tcPr>
            <w:tcW w:w="5954" w:type="dxa"/>
            <w:tcMar>
              <w:left w:w="57" w:type="dxa"/>
              <w:right w:w="57" w:type="dxa"/>
            </w:tcMar>
          </w:tcPr>
          <w:p w:rsidR="00083BF4" w:rsidRPr="00DC221B" w:rsidRDefault="00083BF4" w:rsidP="00D94829">
            <w:pPr>
              <w:pStyle w:val="afff0"/>
              <w:ind w:left="5"/>
            </w:pPr>
            <w:r w:rsidRPr="00DC221B">
              <w:t>Заполняется, если по показателю «Код населенного пункта по ОКАТО» указано «99 999 999 999».</w:t>
            </w:r>
          </w:p>
          <w:p w:rsidR="00083BF4" w:rsidRPr="00DC221B" w:rsidRDefault="00083BF4" w:rsidP="00D94829">
            <w:pPr>
              <w:pStyle w:val="afff0"/>
              <w:ind w:left="5"/>
              <w:rPr>
                <w:rFonts w:eastAsia="Calibri"/>
              </w:rPr>
            </w:pPr>
            <w:r w:rsidRPr="00DC221B">
              <w:t>При отсутствии сведений о населенном пункте в документе, удостоверяющем личность, населенный пункт указывается на русском или английском языке (по выбору источника).</w:t>
            </w: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color w:val="000000"/>
              </w:rPr>
              <w:t>locationOther</w:t>
            </w:r>
          </w:p>
        </w:tc>
        <w:tc>
          <w:tcPr>
            <w:tcW w:w="1842" w:type="dxa"/>
            <w:vAlign w:val="center"/>
          </w:tcPr>
          <w:p w:rsidR="00083BF4" w:rsidRPr="00DC221B" w:rsidRDefault="00083BF4" w:rsidP="007515CE">
            <w:pPr>
              <w:ind w:left="61"/>
              <w:jc w:val="center"/>
              <w:rPr>
                <w:lang w:val="en-US"/>
              </w:rPr>
            </w:pPr>
            <w:r w:rsidRPr="00DC221B">
              <w:rPr>
                <w:lang w:val="en-US"/>
              </w:rPr>
              <w:t>otherLocation</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8.8</w:t>
            </w:r>
          </w:p>
        </w:tc>
        <w:tc>
          <w:tcPr>
            <w:tcW w:w="3089" w:type="dxa"/>
          </w:tcPr>
          <w:p w:rsidR="00083BF4" w:rsidRPr="00DC221B" w:rsidRDefault="00083BF4" w:rsidP="007515CE">
            <w:pPr>
              <w:ind w:left="57"/>
              <w:rPr>
                <w:rFonts w:eastAsia="Calibri"/>
              </w:rPr>
            </w:pPr>
            <w:r w:rsidRPr="00DC221B">
              <w:rPr>
                <w:rFonts w:eastAsia="Calibri"/>
              </w:rPr>
              <w:t>Улица</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color w:val="000000"/>
              </w:rPr>
              <w:t>street</w:t>
            </w:r>
          </w:p>
        </w:tc>
        <w:tc>
          <w:tcPr>
            <w:tcW w:w="1842" w:type="dxa"/>
            <w:vAlign w:val="center"/>
          </w:tcPr>
          <w:p w:rsidR="00083BF4" w:rsidRPr="00DC221B" w:rsidRDefault="00083BF4" w:rsidP="007515CE">
            <w:pPr>
              <w:ind w:left="61"/>
              <w:jc w:val="center"/>
              <w:rPr>
                <w:lang w:val="en-US"/>
              </w:rPr>
            </w:pPr>
            <w:r w:rsidRPr="00DC221B">
              <w:rPr>
                <w:lang w:val="en-US"/>
              </w:rPr>
              <w:t>street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8.9</w:t>
            </w:r>
          </w:p>
        </w:tc>
        <w:tc>
          <w:tcPr>
            <w:tcW w:w="3089" w:type="dxa"/>
          </w:tcPr>
          <w:p w:rsidR="00083BF4" w:rsidRPr="00DC221B" w:rsidRDefault="00083BF4" w:rsidP="007515CE">
            <w:pPr>
              <w:ind w:left="57"/>
              <w:rPr>
                <w:rFonts w:eastAsia="Calibri"/>
              </w:rPr>
            </w:pPr>
            <w:r w:rsidRPr="00DC221B">
              <w:rPr>
                <w:rFonts w:eastAsia="Calibri"/>
              </w:rPr>
              <w:t>Дом</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color w:val="000000"/>
              </w:rPr>
              <w:t>house</w:t>
            </w:r>
          </w:p>
        </w:tc>
        <w:tc>
          <w:tcPr>
            <w:tcW w:w="1842" w:type="dxa"/>
            <w:vAlign w:val="center"/>
          </w:tcPr>
          <w:p w:rsidR="00083BF4" w:rsidRPr="00DC221B" w:rsidRDefault="00083BF4" w:rsidP="007515CE">
            <w:pPr>
              <w:ind w:left="61"/>
              <w:jc w:val="center"/>
              <w:rPr>
                <w:lang w:val="en-US"/>
              </w:rPr>
            </w:pPr>
            <w:r w:rsidRPr="00DC221B">
              <w:rPr>
                <w:lang w:val="en-US"/>
              </w:rPr>
              <w:t>houseNumber</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8.10</w:t>
            </w:r>
          </w:p>
        </w:tc>
        <w:tc>
          <w:tcPr>
            <w:tcW w:w="3089" w:type="dxa"/>
          </w:tcPr>
          <w:p w:rsidR="00083BF4" w:rsidRPr="00DC221B" w:rsidRDefault="00083BF4" w:rsidP="007515CE">
            <w:pPr>
              <w:ind w:left="57"/>
              <w:rPr>
                <w:rFonts w:eastAsia="Calibri"/>
              </w:rPr>
            </w:pPr>
            <w:r w:rsidRPr="00DC221B">
              <w:rPr>
                <w:rFonts w:eastAsia="Calibri"/>
              </w:rPr>
              <w:t>Владение</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color w:val="000000"/>
              </w:rPr>
              <w:t>estate</w:t>
            </w:r>
          </w:p>
        </w:tc>
        <w:tc>
          <w:tcPr>
            <w:tcW w:w="1842" w:type="dxa"/>
            <w:vAlign w:val="center"/>
          </w:tcPr>
          <w:p w:rsidR="00083BF4" w:rsidRPr="00DC221B" w:rsidRDefault="00083BF4" w:rsidP="007515CE">
            <w:pPr>
              <w:ind w:left="61"/>
              <w:jc w:val="center"/>
              <w:rPr>
                <w:lang w:val="en-US"/>
              </w:rPr>
            </w:pPr>
            <w:r w:rsidRPr="00DC221B">
              <w:rPr>
                <w:lang w:val="en-US"/>
              </w:rPr>
              <w:t>estate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8.11</w:t>
            </w:r>
          </w:p>
        </w:tc>
        <w:tc>
          <w:tcPr>
            <w:tcW w:w="3089" w:type="dxa"/>
          </w:tcPr>
          <w:p w:rsidR="00083BF4" w:rsidRPr="00DC221B" w:rsidRDefault="00083BF4" w:rsidP="007515CE">
            <w:pPr>
              <w:ind w:left="57"/>
              <w:rPr>
                <w:rFonts w:eastAsia="Calibri"/>
              </w:rPr>
            </w:pPr>
            <w:r w:rsidRPr="00DC221B">
              <w:rPr>
                <w:rFonts w:eastAsia="Calibri"/>
              </w:rPr>
              <w:t>Корпус</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color w:val="000000"/>
              </w:rPr>
              <w:t>block</w:t>
            </w:r>
          </w:p>
        </w:tc>
        <w:tc>
          <w:tcPr>
            <w:tcW w:w="1842" w:type="dxa"/>
            <w:vAlign w:val="center"/>
          </w:tcPr>
          <w:p w:rsidR="00083BF4" w:rsidRPr="00DC221B" w:rsidRDefault="00083BF4" w:rsidP="007515CE">
            <w:pPr>
              <w:ind w:left="61"/>
              <w:jc w:val="center"/>
              <w:rPr>
                <w:lang w:val="en-US"/>
              </w:rPr>
            </w:pPr>
            <w:r w:rsidRPr="00DC221B">
              <w:rPr>
                <w:lang w:val="en-US"/>
              </w:rPr>
              <w:t>block</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8.12</w:t>
            </w:r>
          </w:p>
        </w:tc>
        <w:tc>
          <w:tcPr>
            <w:tcW w:w="3089" w:type="dxa"/>
          </w:tcPr>
          <w:p w:rsidR="00083BF4" w:rsidRPr="00DC221B" w:rsidRDefault="00083BF4" w:rsidP="007515CE">
            <w:pPr>
              <w:ind w:left="57"/>
              <w:rPr>
                <w:rFonts w:eastAsia="Calibri"/>
              </w:rPr>
            </w:pPr>
            <w:r w:rsidRPr="00DC221B">
              <w:rPr>
                <w:rFonts w:eastAsia="Calibri"/>
              </w:rPr>
              <w:t>Строение</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color w:val="000000"/>
              </w:rPr>
              <w:t>build</w:t>
            </w:r>
          </w:p>
        </w:tc>
        <w:tc>
          <w:tcPr>
            <w:tcW w:w="1842" w:type="dxa"/>
            <w:vAlign w:val="center"/>
          </w:tcPr>
          <w:p w:rsidR="00083BF4" w:rsidRPr="00DC221B" w:rsidRDefault="00083BF4" w:rsidP="007515CE">
            <w:pPr>
              <w:ind w:left="61"/>
              <w:jc w:val="center"/>
              <w:rPr>
                <w:lang w:val="en-US"/>
              </w:rPr>
            </w:pPr>
            <w:r w:rsidRPr="00DC221B">
              <w:rPr>
                <w:lang w:val="en-US"/>
              </w:rPr>
              <w:t>building</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8.13</w:t>
            </w:r>
          </w:p>
        </w:tc>
        <w:tc>
          <w:tcPr>
            <w:tcW w:w="3089" w:type="dxa"/>
          </w:tcPr>
          <w:p w:rsidR="00083BF4" w:rsidRPr="00DC221B" w:rsidRDefault="00083BF4" w:rsidP="007515CE">
            <w:pPr>
              <w:ind w:left="57"/>
              <w:rPr>
                <w:rFonts w:eastAsia="Calibri"/>
              </w:rPr>
            </w:pPr>
            <w:r w:rsidRPr="00DC221B">
              <w:rPr>
                <w:rFonts w:eastAsia="Calibri"/>
              </w:rPr>
              <w:t>Квартира</w:t>
            </w:r>
          </w:p>
        </w:tc>
        <w:tc>
          <w:tcPr>
            <w:tcW w:w="5954" w:type="dxa"/>
            <w:tcMar>
              <w:left w:w="57" w:type="dxa"/>
              <w:right w:w="57" w:type="dxa"/>
            </w:tcMar>
          </w:tcPr>
          <w:p w:rsidR="00083BF4" w:rsidRPr="00DC221B" w:rsidRDefault="00083BF4" w:rsidP="00D94829">
            <w:pPr>
              <w:pStyle w:val="afff0"/>
              <w:ind w:left="5"/>
              <w:rPr>
                <w:rFonts w:eastAsia="Calibri"/>
              </w:rPr>
            </w:pPr>
            <w:r w:rsidRPr="00DC221B">
              <w:t>Номер квартиры, помещения или комнаты, в которой зарегистрировано лицо.</w:t>
            </w: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color w:val="000000"/>
              </w:rPr>
              <w:t>apart</w:t>
            </w:r>
          </w:p>
        </w:tc>
        <w:tc>
          <w:tcPr>
            <w:tcW w:w="1842" w:type="dxa"/>
            <w:vAlign w:val="center"/>
          </w:tcPr>
          <w:p w:rsidR="00083BF4" w:rsidRPr="00DC221B" w:rsidRDefault="00083BF4" w:rsidP="007515CE">
            <w:pPr>
              <w:ind w:left="61"/>
              <w:jc w:val="center"/>
              <w:rPr>
                <w:lang w:val="en-US"/>
              </w:rPr>
            </w:pPr>
            <w:r w:rsidRPr="00DC221B">
              <w:rPr>
                <w:lang w:val="en-US"/>
              </w:rPr>
              <w:t>apartment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8.14</w:t>
            </w:r>
          </w:p>
        </w:tc>
        <w:tc>
          <w:tcPr>
            <w:tcW w:w="3089" w:type="dxa"/>
          </w:tcPr>
          <w:p w:rsidR="00083BF4" w:rsidRPr="00DC221B" w:rsidRDefault="00083BF4" w:rsidP="007515CE">
            <w:pPr>
              <w:ind w:left="57"/>
              <w:rPr>
                <w:rFonts w:eastAsia="Calibri"/>
              </w:rPr>
            </w:pPr>
            <w:r w:rsidRPr="00DC221B">
              <w:rPr>
                <w:rFonts w:eastAsia="Calibri"/>
              </w:rPr>
              <w:t>Дата регистрации</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Дата регистрации субъекта по соответствующему адресу.</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date</w:t>
            </w:r>
          </w:p>
        </w:tc>
        <w:tc>
          <w:tcPr>
            <w:tcW w:w="1842" w:type="dxa"/>
            <w:vAlign w:val="center"/>
          </w:tcPr>
          <w:p w:rsidR="00083BF4" w:rsidRPr="00DC221B" w:rsidRDefault="00083BF4" w:rsidP="007515CE">
            <w:pPr>
              <w:ind w:left="61"/>
              <w:jc w:val="center"/>
              <w:rPr>
                <w:lang w:val="en-US"/>
              </w:rPr>
            </w:pPr>
            <w:r w:rsidRPr="00DC221B">
              <w:rPr>
                <w:lang w:val="en-US"/>
              </w:rPr>
              <w:t>addrSinceDt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8.15</w:t>
            </w:r>
          </w:p>
        </w:tc>
        <w:tc>
          <w:tcPr>
            <w:tcW w:w="3089" w:type="dxa"/>
          </w:tcPr>
          <w:p w:rsidR="00083BF4" w:rsidRPr="00DC221B" w:rsidRDefault="00083BF4" w:rsidP="007515CE">
            <w:pPr>
              <w:ind w:left="57"/>
              <w:rPr>
                <w:rFonts w:eastAsia="Calibri"/>
              </w:rPr>
            </w:pPr>
            <w:r w:rsidRPr="00DC221B">
              <w:rPr>
                <w:rFonts w:eastAsia="Calibri"/>
              </w:rPr>
              <w:t>Наименование регистрирующего органа</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dept</w:t>
            </w:r>
          </w:p>
        </w:tc>
        <w:tc>
          <w:tcPr>
            <w:tcW w:w="1842" w:type="dxa"/>
            <w:vAlign w:val="center"/>
          </w:tcPr>
          <w:p w:rsidR="00083BF4" w:rsidRPr="00DC221B" w:rsidRDefault="00083BF4" w:rsidP="007515CE">
            <w:pPr>
              <w:ind w:left="61"/>
              <w:jc w:val="center"/>
              <w:rPr>
                <w:lang w:val="en-US"/>
              </w:rPr>
            </w:pPr>
            <w:r w:rsidRPr="00DC221B">
              <w:rPr>
                <w:lang w:val="en-US"/>
              </w:rPr>
              <w:t>regAuthority</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8.16</w:t>
            </w:r>
          </w:p>
        </w:tc>
        <w:tc>
          <w:tcPr>
            <w:tcW w:w="3089" w:type="dxa"/>
          </w:tcPr>
          <w:p w:rsidR="00083BF4" w:rsidRPr="00DC221B" w:rsidRDefault="00083BF4" w:rsidP="007515CE">
            <w:pPr>
              <w:ind w:left="57"/>
              <w:rPr>
                <w:rFonts w:eastAsia="Calibri"/>
              </w:rPr>
            </w:pPr>
            <w:r w:rsidRPr="00DC221B">
              <w:rPr>
                <w:rFonts w:eastAsia="Calibri"/>
              </w:rPr>
              <w:t>Код подразделения, осуществившего регистрацию</w:t>
            </w:r>
          </w:p>
        </w:tc>
        <w:tc>
          <w:tcPr>
            <w:tcW w:w="5954" w:type="dxa"/>
            <w:tcMar>
              <w:left w:w="57" w:type="dxa"/>
              <w:right w:w="57" w:type="dxa"/>
            </w:tcMar>
          </w:tcPr>
          <w:p w:rsidR="00083BF4" w:rsidRPr="00DC221B" w:rsidRDefault="00083BF4" w:rsidP="00D94829">
            <w:pPr>
              <w:pStyle w:val="afff0"/>
              <w:ind w:left="5"/>
            </w:pPr>
            <w:r w:rsidRPr="00DC221B">
              <w:t>Заполняется только для паспорта гражданина Российской Федерации.</w:t>
            </w:r>
          </w:p>
          <w:p w:rsidR="00083BF4" w:rsidRPr="00DC221B" w:rsidRDefault="00083BF4" w:rsidP="00D94829">
            <w:pPr>
              <w:pStyle w:val="afff0"/>
              <w:ind w:left="5"/>
              <w:rPr>
                <w:rFonts w:eastAsia="Calibri"/>
              </w:rPr>
            </w:pPr>
            <w:r w:rsidRPr="00DC221B">
              <w:rPr>
                <w:lang w:eastAsia="ru-RU"/>
              </w:rPr>
              <w:t>Сведения указываются согласно отметке о регистрации субъекта.</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deptCode</w:t>
            </w:r>
          </w:p>
        </w:tc>
        <w:tc>
          <w:tcPr>
            <w:tcW w:w="1842" w:type="dxa"/>
            <w:vAlign w:val="center"/>
          </w:tcPr>
          <w:p w:rsidR="00083BF4" w:rsidRPr="00DC221B" w:rsidRDefault="00083BF4" w:rsidP="007515CE">
            <w:pPr>
              <w:ind w:left="61"/>
              <w:jc w:val="center"/>
              <w:rPr>
                <w:lang w:val="en-US"/>
              </w:rPr>
            </w:pPr>
            <w:r w:rsidRPr="00DC221B">
              <w:rPr>
                <w:lang w:val="en-US"/>
              </w:rPr>
              <w:t>divCode</w:t>
            </w:r>
          </w:p>
        </w:tc>
      </w:tr>
      <w:tr w:rsidR="00386B93" w:rsidRPr="00DC221B" w:rsidTr="00953A30">
        <w:tc>
          <w:tcPr>
            <w:tcW w:w="10031" w:type="dxa"/>
            <w:gridSpan w:val="3"/>
            <w:shd w:val="clear" w:color="auto" w:fill="D9D9D9" w:themeFill="background1" w:themeFillShade="D9"/>
            <w:tcMar>
              <w:left w:w="57" w:type="dxa"/>
              <w:right w:w="57" w:type="dxa"/>
            </w:tcMar>
          </w:tcPr>
          <w:p w:rsidR="00386B93" w:rsidRPr="003B6B77" w:rsidRDefault="00386B93" w:rsidP="003B6B77">
            <w:pPr>
              <w:pStyle w:val="afff2"/>
            </w:pPr>
            <w:bookmarkStart w:id="99" w:name="_Toc140152800"/>
            <w:bookmarkStart w:id="100" w:name="_Toc199250530"/>
            <w:r w:rsidRPr="003B6B77">
              <w:lastRenderedPageBreak/>
              <w:t>Блок 9. Фактическое место жительства</w:t>
            </w:r>
            <w:bookmarkEnd w:id="99"/>
            <w:bookmarkEnd w:id="100"/>
          </w:p>
          <w:p w:rsidR="00386B93" w:rsidRPr="00DC221B" w:rsidRDefault="00386B93" w:rsidP="00D94829">
            <w:pPr>
              <w:pStyle w:val="afff0"/>
              <w:ind w:left="5"/>
            </w:pPr>
            <w:r w:rsidRPr="00DC221B">
              <w:t>(допустим 1 на группу блоков)</w:t>
            </w:r>
          </w:p>
        </w:tc>
        <w:tc>
          <w:tcPr>
            <w:tcW w:w="992" w:type="dxa"/>
            <w:shd w:val="clear" w:color="auto" w:fill="D9D9D9" w:themeFill="background1" w:themeFillShade="D9"/>
          </w:tcPr>
          <w:p w:rsidR="00386B93" w:rsidRPr="00DC221B" w:rsidRDefault="00386B93" w:rsidP="007515CE">
            <w:pPr>
              <w:ind w:left="62"/>
              <w:jc w:val="center"/>
              <w:rPr>
                <w:lang w:val="en-US"/>
              </w:rPr>
            </w:pPr>
            <w:r w:rsidRPr="00DC221B">
              <w:rPr>
                <w:lang w:val="en-US"/>
              </w:rPr>
              <w:t>1M</w:t>
            </w:r>
          </w:p>
        </w:tc>
        <w:tc>
          <w:tcPr>
            <w:tcW w:w="1985" w:type="dxa"/>
            <w:shd w:val="clear" w:color="auto" w:fill="D9D9D9" w:themeFill="background1" w:themeFillShade="D9"/>
            <w:vAlign w:val="center"/>
          </w:tcPr>
          <w:p w:rsidR="00386B93" w:rsidRPr="00DC221B" w:rsidRDefault="00386B93" w:rsidP="007515CE">
            <w:pPr>
              <w:ind w:left="62"/>
              <w:jc w:val="center"/>
              <w:rPr>
                <w:b/>
              </w:rPr>
            </w:pPr>
            <w:bookmarkStart w:id="101" w:name="FL_9_AddrFact"/>
            <w:bookmarkEnd w:id="101"/>
            <w:r w:rsidRPr="00DC221B">
              <w:rPr>
                <w:b/>
              </w:rPr>
              <w:t>FL_9_AddrFact</w:t>
            </w:r>
          </w:p>
        </w:tc>
        <w:tc>
          <w:tcPr>
            <w:tcW w:w="1842" w:type="dxa"/>
            <w:shd w:val="clear" w:color="auto" w:fill="D9D9D9" w:themeFill="background1" w:themeFillShade="D9"/>
            <w:vAlign w:val="center"/>
          </w:tcPr>
          <w:p w:rsidR="00386B93" w:rsidRPr="00DC221B" w:rsidRDefault="00386B93" w:rsidP="007515CE">
            <w:pPr>
              <w:ind w:left="61"/>
              <w:jc w:val="center"/>
              <w:rPr>
                <w:b/>
                <w:lang w:val="en-US"/>
              </w:rPr>
            </w:pPr>
            <w:r w:rsidRPr="00DC221B">
              <w:rPr>
                <w:b/>
              </w:rPr>
              <w:t>A</w:t>
            </w:r>
            <w:r w:rsidRPr="00DC221B">
              <w:rPr>
                <w:b/>
                <w:lang w:val="en-US"/>
              </w:rPr>
              <w:t>ddress</w:t>
            </w:r>
            <w:r w:rsidRPr="00DC221B">
              <w:rPr>
                <w:b/>
              </w:rPr>
              <w:t>Reply</w:t>
            </w:r>
            <w:r w:rsidRPr="00DC221B">
              <w:rPr>
                <w:b/>
                <w:lang w:val="en-US"/>
              </w:rPr>
              <w:t>RUTDF/</w:t>
            </w:r>
            <w:r w:rsidRPr="00DC221B">
              <w:rPr>
                <w:lang w:val="en-US"/>
              </w:rPr>
              <w:t>addressType=2</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9.1</w:t>
            </w:r>
          </w:p>
        </w:tc>
        <w:tc>
          <w:tcPr>
            <w:tcW w:w="3089" w:type="dxa"/>
          </w:tcPr>
          <w:p w:rsidR="00083BF4" w:rsidRPr="00DC221B" w:rsidRDefault="00083BF4" w:rsidP="007515CE">
            <w:pPr>
              <w:ind w:left="57"/>
              <w:rPr>
                <w:rFonts w:eastAsia="Calibri"/>
              </w:rPr>
            </w:pPr>
            <w:r w:rsidRPr="00DC221B">
              <w:rPr>
                <w:rFonts w:eastAsia="Calibri"/>
              </w:rPr>
              <w:t>Признак отличия фактического места жительства</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Код «1» – субъект проживает не по адресу, указанному в блоке 8;</w:t>
            </w:r>
          </w:p>
          <w:p w:rsidR="00083BF4" w:rsidRPr="00DC221B" w:rsidRDefault="00083BF4" w:rsidP="00D94829">
            <w:pPr>
              <w:pStyle w:val="afff0"/>
              <w:ind w:left="5"/>
              <w:rPr>
                <w:lang w:eastAsia="ru-RU"/>
              </w:rPr>
            </w:pPr>
            <w:r w:rsidRPr="00DC221B">
              <w:rPr>
                <w:lang w:eastAsia="ru-RU"/>
              </w:rPr>
              <w:t>код «0» – обстоятельство кода «1» отсутствует.</w:t>
            </w:r>
          </w:p>
          <w:p w:rsidR="00083BF4" w:rsidRPr="00DC221B" w:rsidRDefault="00083BF4" w:rsidP="00D94829">
            <w:pPr>
              <w:pStyle w:val="afff0"/>
              <w:ind w:left="5"/>
              <w:rPr>
                <w:rFonts w:eastAsia="Calibri"/>
              </w:rPr>
            </w:pPr>
            <w:r w:rsidRPr="00DC221B">
              <w:rPr>
                <w:lang w:eastAsia="ru-RU"/>
              </w:rPr>
              <w:t xml:space="preserve">Если по показателю 9.1 указан код «0», иные показатели блока 9 Показателей КИ ФЛ </w:t>
            </w:r>
            <w:r w:rsidR="0010544B" w:rsidRPr="00DC221B">
              <w:rPr>
                <w:lang w:eastAsia="ru-RU"/>
              </w:rPr>
              <w:t>не передаются в соответствии со схемой Blocks.xsd</w:t>
            </w:r>
            <w:r w:rsidRPr="00DC221B">
              <w:rPr>
                <w:lang w:eastAsia="ru-RU"/>
              </w:rPr>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exist</w:t>
            </w:r>
          </w:p>
        </w:tc>
        <w:tc>
          <w:tcPr>
            <w:tcW w:w="1842" w:type="dxa"/>
            <w:vAlign w:val="center"/>
          </w:tcPr>
          <w:p w:rsidR="00083BF4" w:rsidRPr="00DC221B" w:rsidRDefault="00083BF4" w:rsidP="007515CE">
            <w:pPr>
              <w:ind w:left="61"/>
              <w:jc w:val="cente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9.2</w:t>
            </w:r>
          </w:p>
        </w:tc>
        <w:tc>
          <w:tcPr>
            <w:tcW w:w="3089" w:type="dxa"/>
          </w:tcPr>
          <w:p w:rsidR="00083BF4" w:rsidRPr="00DC221B" w:rsidRDefault="00083BF4" w:rsidP="007515CE">
            <w:pPr>
              <w:ind w:left="57"/>
              <w:rPr>
                <w:rFonts w:eastAsia="Calibri"/>
              </w:rPr>
            </w:pPr>
            <w:r w:rsidRPr="00DC221B">
              <w:rPr>
                <w:rFonts w:eastAsia="Calibri"/>
              </w:rPr>
              <w:t>Почтовый индекс</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postCode</w:t>
            </w:r>
          </w:p>
        </w:tc>
        <w:tc>
          <w:tcPr>
            <w:tcW w:w="1842" w:type="dxa"/>
            <w:vAlign w:val="center"/>
          </w:tcPr>
          <w:p w:rsidR="00083BF4" w:rsidRPr="00DC221B" w:rsidRDefault="00083BF4" w:rsidP="007515CE">
            <w:pPr>
              <w:ind w:left="61"/>
              <w:jc w:val="center"/>
              <w:rPr>
                <w:lang w:val="en-US"/>
              </w:rPr>
            </w:pPr>
            <w:r w:rsidRPr="00DC221B">
              <w:rPr>
                <w:lang w:val="en-US"/>
              </w:rPr>
              <w:t>postal</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9.3</w:t>
            </w:r>
          </w:p>
        </w:tc>
        <w:tc>
          <w:tcPr>
            <w:tcW w:w="3089" w:type="dxa"/>
          </w:tcPr>
          <w:p w:rsidR="00083BF4" w:rsidRPr="00DC221B" w:rsidRDefault="00083BF4" w:rsidP="007515CE">
            <w:pPr>
              <w:ind w:left="57"/>
              <w:rPr>
                <w:rFonts w:eastAsia="Calibri"/>
              </w:rPr>
            </w:pPr>
            <w:r w:rsidRPr="00DC221B">
              <w:rPr>
                <w:rFonts w:eastAsia="Calibri"/>
              </w:rPr>
              <w:t>Код страны по ОКСМ</w:t>
            </w:r>
          </w:p>
        </w:tc>
        <w:tc>
          <w:tcPr>
            <w:tcW w:w="5954" w:type="dxa"/>
            <w:tcMar>
              <w:left w:w="57" w:type="dxa"/>
              <w:right w:w="57" w:type="dxa"/>
            </w:tcMar>
          </w:tcPr>
          <w:p w:rsidR="00083BF4" w:rsidRPr="00DC221B" w:rsidRDefault="00083BF4" w:rsidP="00D94829">
            <w:pPr>
              <w:pStyle w:val="afff0"/>
              <w:ind w:left="5"/>
              <w:rPr>
                <w:rFonts w:eastAsia="Calibri"/>
              </w:rPr>
            </w:pPr>
            <w:r w:rsidRPr="00DC221B">
              <w:rPr>
                <w:rFonts w:eastAsia="Calibri"/>
              </w:rPr>
              <w:t xml:space="preserve">Цифровой код страны согласно Общероссийскому классификатору стран мира (далее – ОКСМ, см. </w:t>
            </w:r>
            <w:hyperlink w:anchor="_Справочник_А1._Коды" w:history="1">
              <w:r w:rsidRPr="00DC221B">
                <w:rPr>
                  <w:rStyle w:val="a9"/>
                  <w:rFonts w:eastAsia="Calibri"/>
                </w:rPr>
                <w:t>справочник A1</w:t>
              </w:r>
            </w:hyperlink>
            <w:r w:rsidRPr="00DC221B">
              <w:rPr>
                <w:rFonts w:eastAsia="Calibri"/>
              </w:rPr>
              <w:t>).</w:t>
            </w:r>
          </w:p>
          <w:p w:rsidR="00083BF4" w:rsidRPr="00DC221B" w:rsidRDefault="00083BF4" w:rsidP="00D94829">
            <w:pPr>
              <w:pStyle w:val="afff0"/>
              <w:ind w:left="5"/>
              <w:rPr>
                <w:rFonts w:eastAsia="Calibri"/>
              </w:rPr>
            </w:pPr>
            <w:r w:rsidRPr="00DC221B">
              <w:rPr>
                <w:rFonts w:eastAsia="Calibri"/>
              </w:rPr>
              <w:t>При отсутствии страны в ОКСМ указывается «999».</w:t>
            </w: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color w:val="000000"/>
              </w:rPr>
              <w:t>countryCode</w:t>
            </w:r>
          </w:p>
        </w:tc>
        <w:tc>
          <w:tcPr>
            <w:tcW w:w="1842" w:type="dxa"/>
            <w:vAlign w:val="center"/>
          </w:tcPr>
          <w:p w:rsidR="00083BF4" w:rsidRPr="00DC221B" w:rsidRDefault="00083BF4" w:rsidP="007515CE">
            <w:pPr>
              <w:ind w:left="61"/>
              <w:jc w:val="center"/>
              <w:rPr>
                <w:lang w:val="en-US"/>
              </w:rPr>
            </w:pPr>
            <w:r w:rsidRPr="00DC221B">
              <w:rPr>
                <w:lang w:val="en-US"/>
              </w:rPr>
              <w:t>OKSM</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9.4</w:t>
            </w:r>
          </w:p>
        </w:tc>
        <w:tc>
          <w:tcPr>
            <w:tcW w:w="3089" w:type="dxa"/>
          </w:tcPr>
          <w:p w:rsidR="00083BF4" w:rsidRPr="00DC221B" w:rsidRDefault="00083BF4" w:rsidP="007515CE">
            <w:pPr>
              <w:ind w:left="57"/>
              <w:rPr>
                <w:rFonts w:eastAsia="Calibri"/>
              </w:rPr>
            </w:pPr>
            <w:r w:rsidRPr="00DC221B">
              <w:rPr>
                <w:rFonts w:eastAsia="Calibri"/>
              </w:rPr>
              <w:t>Наименование иной страны</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Заполняется, если по показателю «Код страны по ОКСМ» указано «999»</w:t>
            </w: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color w:val="000000"/>
              </w:rPr>
              <w:t>countryOther</w:t>
            </w:r>
          </w:p>
        </w:tc>
        <w:tc>
          <w:tcPr>
            <w:tcW w:w="1842" w:type="dxa"/>
            <w:vAlign w:val="center"/>
          </w:tcPr>
          <w:p w:rsidR="00083BF4" w:rsidRPr="00DC221B" w:rsidRDefault="00083BF4" w:rsidP="007515CE">
            <w:pPr>
              <w:ind w:left="61"/>
              <w:jc w:val="center"/>
              <w:rPr>
                <w:lang w:val="en-US"/>
              </w:rPr>
            </w:pPr>
            <w:r w:rsidRPr="00DC221B">
              <w:rPr>
                <w:lang w:val="en-US"/>
              </w:rPr>
              <w:t>otherCountry</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9.5</w:t>
            </w:r>
          </w:p>
        </w:tc>
        <w:tc>
          <w:tcPr>
            <w:tcW w:w="3089" w:type="dxa"/>
          </w:tcPr>
          <w:p w:rsidR="00083BF4" w:rsidRPr="00DC221B" w:rsidRDefault="00083BF4" w:rsidP="007515CE">
            <w:pPr>
              <w:ind w:left="57"/>
              <w:rPr>
                <w:rFonts w:eastAsia="Calibri"/>
              </w:rPr>
            </w:pPr>
            <w:r w:rsidRPr="00DC221B">
              <w:rPr>
                <w:rFonts w:eastAsia="Calibri"/>
              </w:rPr>
              <w:t>Номер адреса в ГАР</w:t>
            </w:r>
          </w:p>
        </w:tc>
        <w:tc>
          <w:tcPr>
            <w:tcW w:w="5954" w:type="dxa"/>
            <w:tcMar>
              <w:left w:w="57" w:type="dxa"/>
              <w:right w:w="57" w:type="dxa"/>
            </w:tcMar>
          </w:tcPr>
          <w:p w:rsidR="00083BF4" w:rsidRPr="00DC221B" w:rsidRDefault="00083BF4" w:rsidP="00D94829">
            <w:pPr>
              <w:pStyle w:val="afff0"/>
              <w:ind w:left="5"/>
              <w:rPr>
                <w:rFonts w:eastAsia="Calibri"/>
              </w:rPr>
            </w:pPr>
            <w:r w:rsidRPr="00DC221B">
              <w:rPr>
                <w:rFonts w:eastAsia="Calibri"/>
              </w:rPr>
              <w:t xml:space="preserve">Уникальный номер адреса объекта адресации в государственном адресном реестре (далее – ГАР). </w:t>
            </w:r>
          </w:p>
          <w:p w:rsidR="00083BF4" w:rsidRPr="00DC221B" w:rsidRDefault="00083BF4" w:rsidP="00D94829">
            <w:pPr>
              <w:pStyle w:val="afff0"/>
              <w:ind w:left="5"/>
              <w:rPr>
                <w:rFonts w:eastAsia="Calibri"/>
              </w:rPr>
            </w:pPr>
            <w:r w:rsidRPr="00DC221B">
              <w:rPr>
                <w:rFonts w:eastAsia="Calibri"/>
              </w:rPr>
              <w:t>Указываются код населенного пункта, код улицы, код дома (владения), код корпуса и код номера квартиры.</w:t>
            </w: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color w:val="000000"/>
              </w:rPr>
              <w:t>regStateNum</w:t>
            </w:r>
          </w:p>
        </w:tc>
        <w:tc>
          <w:tcPr>
            <w:tcW w:w="1842" w:type="dxa"/>
            <w:vAlign w:val="center"/>
          </w:tcPr>
          <w:p w:rsidR="00083BF4" w:rsidRPr="00DC221B" w:rsidRDefault="00083BF4" w:rsidP="007515CE">
            <w:pPr>
              <w:ind w:left="61"/>
              <w:jc w:val="center"/>
              <w:rPr>
                <w:b/>
              </w:rPr>
            </w:pPr>
            <w:r w:rsidRPr="00DC221B">
              <w:rPr>
                <w:lang w:val="en-US"/>
              </w:rPr>
              <w:t>FIAS</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9.6</w:t>
            </w:r>
          </w:p>
        </w:tc>
        <w:tc>
          <w:tcPr>
            <w:tcW w:w="3089" w:type="dxa"/>
          </w:tcPr>
          <w:p w:rsidR="00083BF4" w:rsidRPr="00DC221B" w:rsidRDefault="00083BF4" w:rsidP="007515CE">
            <w:pPr>
              <w:ind w:left="57"/>
              <w:rPr>
                <w:rFonts w:eastAsia="Calibri"/>
              </w:rPr>
            </w:pPr>
            <w:r w:rsidRPr="00DC221B">
              <w:rPr>
                <w:rFonts w:eastAsia="Calibri"/>
              </w:rPr>
              <w:t>Код населенного пункта по ОКАТО</w:t>
            </w:r>
          </w:p>
        </w:tc>
        <w:tc>
          <w:tcPr>
            <w:tcW w:w="5954" w:type="dxa"/>
            <w:tcMar>
              <w:left w:w="57" w:type="dxa"/>
              <w:right w:w="57" w:type="dxa"/>
            </w:tcMar>
          </w:tcPr>
          <w:p w:rsidR="00083BF4" w:rsidRPr="00DC221B" w:rsidRDefault="00083BF4" w:rsidP="00D94829">
            <w:pPr>
              <w:pStyle w:val="afff0"/>
              <w:ind w:left="5"/>
              <w:rPr>
                <w:rFonts w:eastAsia="Calibri"/>
              </w:rPr>
            </w:pPr>
            <w:r w:rsidRPr="00DC221B">
              <w:rPr>
                <w:rFonts w:eastAsia="Calibri"/>
              </w:rPr>
              <w:t>Указывается согласно Общероссийскому классификатору объектов административно-территориального деления (далее – ОКАТО).</w:t>
            </w:r>
          </w:p>
          <w:p w:rsidR="00083BF4" w:rsidRPr="00DC221B" w:rsidRDefault="00083BF4" w:rsidP="00D94829">
            <w:pPr>
              <w:pStyle w:val="afff0"/>
              <w:ind w:left="5"/>
              <w:rPr>
                <w:rFonts w:eastAsia="Calibri"/>
              </w:rPr>
            </w:pPr>
            <w:r w:rsidRPr="00DC221B">
              <w:rPr>
                <w:rFonts w:eastAsia="Calibri"/>
              </w:rPr>
              <w:t>При отсутствии в ОКАТО кода населенного пункта указывается «99 999 999 999».</w:t>
            </w: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color w:val="000000"/>
              </w:rPr>
              <w:t>locationCode</w:t>
            </w:r>
          </w:p>
        </w:tc>
        <w:tc>
          <w:tcPr>
            <w:tcW w:w="1842" w:type="dxa"/>
            <w:vAlign w:val="center"/>
          </w:tcPr>
          <w:p w:rsidR="00083BF4" w:rsidRPr="00DC221B" w:rsidRDefault="00083BF4" w:rsidP="007515CE">
            <w:pPr>
              <w:ind w:left="61"/>
              <w:jc w:val="center"/>
              <w:rPr>
                <w:b/>
              </w:rPr>
            </w:pPr>
            <w:r w:rsidRPr="00DC221B">
              <w:rPr>
                <w:lang w:val="en-US"/>
              </w:rPr>
              <w:t>OKATO</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9.7</w:t>
            </w:r>
          </w:p>
        </w:tc>
        <w:tc>
          <w:tcPr>
            <w:tcW w:w="3089" w:type="dxa"/>
          </w:tcPr>
          <w:p w:rsidR="00083BF4" w:rsidRPr="00DC221B" w:rsidRDefault="00083BF4" w:rsidP="007515CE">
            <w:pPr>
              <w:ind w:left="57"/>
              <w:rPr>
                <w:rFonts w:eastAsia="Calibri"/>
              </w:rPr>
            </w:pPr>
            <w:r w:rsidRPr="00DC221B">
              <w:rPr>
                <w:rFonts w:eastAsia="Calibri"/>
              </w:rPr>
              <w:t>Иной населенный пункт</w:t>
            </w:r>
          </w:p>
        </w:tc>
        <w:tc>
          <w:tcPr>
            <w:tcW w:w="5954" w:type="dxa"/>
            <w:tcMar>
              <w:left w:w="57" w:type="dxa"/>
              <w:right w:w="57" w:type="dxa"/>
            </w:tcMar>
          </w:tcPr>
          <w:p w:rsidR="00083BF4" w:rsidRPr="00DC221B" w:rsidRDefault="00083BF4" w:rsidP="00D94829">
            <w:pPr>
              <w:pStyle w:val="afff0"/>
              <w:ind w:left="5"/>
            </w:pPr>
            <w:r w:rsidRPr="00DC221B">
              <w:t>Заполняется, если по показателю «Код населенного пункта по ОКАТО» указано «99 999 999 999».</w:t>
            </w:r>
          </w:p>
          <w:p w:rsidR="00083BF4" w:rsidRPr="00DC221B" w:rsidRDefault="00083BF4" w:rsidP="00D94829">
            <w:pPr>
              <w:pStyle w:val="afff0"/>
              <w:ind w:left="5"/>
              <w:rPr>
                <w:rFonts w:eastAsia="Calibri"/>
              </w:rPr>
            </w:pPr>
            <w:r w:rsidRPr="00DC221B">
              <w:t>При отсутствии сведений о населенном пункте в документе, удостоверяющем личность, населенный пункт указывается на русском или английском языке (по выбору источника).</w:t>
            </w: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color w:val="000000"/>
              </w:rPr>
              <w:t>locationOther</w:t>
            </w:r>
          </w:p>
        </w:tc>
        <w:tc>
          <w:tcPr>
            <w:tcW w:w="1842" w:type="dxa"/>
            <w:vAlign w:val="center"/>
          </w:tcPr>
          <w:p w:rsidR="00083BF4" w:rsidRPr="00DC221B" w:rsidRDefault="00083BF4" w:rsidP="007515CE">
            <w:pPr>
              <w:ind w:left="61"/>
              <w:jc w:val="center"/>
              <w:rPr>
                <w:b/>
              </w:rPr>
            </w:pPr>
            <w:r w:rsidRPr="00DC221B">
              <w:rPr>
                <w:lang w:val="en-US"/>
              </w:rPr>
              <w:t>otherLocation</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9.8</w:t>
            </w:r>
          </w:p>
        </w:tc>
        <w:tc>
          <w:tcPr>
            <w:tcW w:w="3089" w:type="dxa"/>
          </w:tcPr>
          <w:p w:rsidR="00083BF4" w:rsidRPr="00DC221B" w:rsidRDefault="00083BF4" w:rsidP="007515CE">
            <w:pPr>
              <w:ind w:left="57"/>
              <w:rPr>
                <w:rFonts w:eastAsia="Calibri"/>
              </w:rPr>
            </w:pPr>
            <w:r w:rsidRPr="00DC221B">
              <w:rPr>
                <w:rFonts w:eastAsia="Calibri"/>
              </w:rPr>
              <w:t>Улица</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color w:val="000000"/>
                <w:lang w:val="en-US"/>
              </w:rPr>
              <w:t>s</w:t>
            </w:r>
            <w:r w:rsidRPr="00DC221B">
              <w:rPr>
                <w:color w:val="000000"/>
              </w:rPr>
              <w:t>treet</w:t>
            </w:r>
          </w:p>
        </w:tc>
        <w:tc>
          <w:tcPr>
            <w:tcW w:w="1842" w:type="dxa"/>
            <w:vAlign w:val="center"/>
          </w:tcPr>
          <w:p w:rsidR="00083BF4" w:rsidRPr="00DC221B" w:rsidRDefault="00083BF4" w:rsidP="007515CE">
            <w:pPr>
              <w:ind w:left="61"/>
              <w:jc w:val="center"/>
              <w:rPr>
                <w:b/>
              </w:rPr>
            </w:pPr>
            <w:r w:rsidRPr="00DC221B">
              <w:rPr>
                <w:lang w:val="en-US"/>
              </w:rPr>
              <w:t>street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9.9</w:t>
            </w:r>
          </w:p>
        </w:tc>
        <w:tc>
          <w:tcPr>
            <w:tcW w:w="3089" w:type="dxa"/>
          </w:tcPr>
          <w:p w:rsidR="00083BF4" w:rsidRPr="00DC221B" w:rsidRDefault="00083BF4" w:rsidP="007515CE">
            <w:pPr>
              <w:ind w:left="57"/>
              <w:rPr>
                <w:rFonts w:eastAsia="Calibri"/>
              </w:rPr>
            </w:pPr>
            <w:r w:rsidRPr="00DC221B">
              <w:rPr>
                <w:rFonts w:eastAsia="Calibri"/>
              </w:rPr>
              <w:t>Дом</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color w:val="000000"/>
                <w:lang w:val="en-US"/>
              </w:rPr>
              <w:t>h</w:t>
            </w:r>
            <w:r w:rsidRPr="00DC221B">
              <w:rPr>
                <w:color w:val="000000"/>
              </w:rPr>
              <w:t>ouse</w:t>
            </w:r>
          </w:p>
        </w:tc>
        <w:tc>
          <w:tcPr>
            <w:tcW w:w="1842" w:type="dxa"/>
            <w:vAlign w:val="center"/>
          </w:tcPr>
          <w:p w:rsidR="00083BF4" w:rsidRPr="00DC221B" w:rsidRDefault="00083BF4" w:rsidP="007515CE">
            <w:pPr>
              <w:ind w:left="61"/>
              <w:jc w:val="center"/>
              <w:rPr>
                <w:b/>
              </w:rPr>
            </w:pPr>
            <w:r w:rsidRPr="00DC221B">
              <w:rPr>
                <w:lang w:val="en-US"/>
              </w:rPr>
              <w:t>houseNumber</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9.10</w:t>
            </w:r>
          </w:p>
        </w:tc>
        <w:tc>
          <w:tcPr>
            <w:tcW w:w="3089" w:type="dxa"/>
          </w:tcPr>
          <w:p w:rsidR="00083BF4" w:rsidRPr="00DC221B" w:rsidRDefault="00083BF4" w:rsidP="007515CE">
            <w:pPr>
              <w:ind w:left="57"/>
              <w:rPr>
                <w:rFonts w:eastAsia="Calibri"/>
              </w:rPr>
            </w:pPr>
            <w:r w:rsidRPr="00DC221B">
              <w:rPr>
                <w:rFonts w:eastAsia="Calibri"/>
              </w:rPr>
              <w:t>Владение</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color w:val="000000"/>
                <w:lang w:val="en-US"/>
              </w:rPr>
              <w:t>e</w:t>
            </w:r>
            <w:r w:rsidRPr="00DC221B">
              <w:rPr>
                <w:color w:val="000000"/>
              </w:rPr>
              <w:t>state</w:t>
            </w:r>
          </w:p>
        </w:tc>
        <w:tc>
          <w:tcPr>
            <w:tcW w:w="1842" w:type="dxa"/>
            <w:vAlign w:val="center"/>
          </w:tcPr>
          <w:p w:rsidR="00083BF4" w:rsidRPr="00DC221B" w:rsidRDefault="00083BF4" w:rsidP="007515CE">
            <w:pPr>
              <w:ind w:left="61"/>
              <w:jc w:val="center"/>
              <w:rPr>
                <w:b/>
              </w:rPr>
            </w:pPr>
            <w:r w:rsidRPr="00DC221B">
              <w:rPr>
                <w:lang w:val="en-US"/>
              </w:rPr>
              <w:t>estate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9.11</w:t>
            </w:r>
          </w:p>
        </w:tc>
        <w:tc>
          <w:tcPr>
            <w:tcW w:w="3089" w:type="dxa"/>
          </w:tcPr>
          <w:p w:rsidR="00083BF4" w:rsidRPr="00DC221B" w:rsidRDefault="00083BF4" w:rsidP="007515CE">
            <w:pPr>
              <w:ind w:left="57"/>
              <w:rPr>
                <w:rFonts w:eastAsia="Calibri"/>
              </w:rPr>
            </w:pPr>
            <w:r w:rsidRPr="00DC221B">
              <w:rPr>
                <w:rFonts w:eastAsia="Calibri"/>
              </w:rPr>
              <w:t>Корпус</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color w:val="000000"/>
                <w:lang w:val="en-US"/>
              </w:rPr>
              <w:t>b</w:t>
            </w:r>
            <w:r w:rsidRPr="00DC221B">
              <w:rPr>
                <w:color w:val="000000"/>
              </w:rPr>
              <w:t>lock</w:t>
            </w:r>
          </w:p>
        </w:tc>
        <w:tc>
          <w:tcPr>
            <w:tcW w:w="1842" w:type="dxa"/>
            <w:vAlign w:val="center"/>
          </w:tcPr>
          <w:p w:rsidR="00083BF4" w:rsidRPr="00DC221B" w:rsidRDefault="00083BF4" w:rsidP="007515CE">
            <w:pPr>
              <w:ind w:left="61"/>
              <w:jc w:val="center"/>
              <w:rPr>
                <w:b/>
              </w:rPr>
            </w:pPr>
            <w:r w:rsidRPr="00DC221B">
              <w:rPr>
                <w:lang w:val="en-US"/>
              </w:rPr>
              <w:t>block</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9.12</w:t>
            </w:r>
          </w:p>
        </w:tc>
        <w:tc>
          <w:tcPr>
            <w:tcW w:w="3089" w:type="dxa"/>
          </w:tcPr>
          <w:p w:rsidR="00083BF4" w:rsidRPr="00DC221B" w:rsidRDefault="00083BF4" w:rsidP="007515CE">
            <w:pPr>
              <w:ind w:left="57"/>
              <w:rPr>
                <w:rFonts w:eastAsia="Calibri"/>
              </w:rPr>
            </w:pPr>
            <w:r w:rsidRPr="00DC221B">
              <w:rPr>
                <w:rFonts w:eastAsia="Calibri"/>
              </w:rPr>
              <w:t>Строение</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color w:val="000000"/>
                <w:lang w:val="en-US"/>
              </w:rPr>
              <w:t>b</w:t>
            </w:r>
            <w:r w:rsidRPr="00DC221B">
              <w:rPr>
                <w:color w:val="000000"/>
              </w:rPr>
              <w:t>uild</w:t>
            </w:r>
          </w:p>
        </w:tc>
        <w:tc>
          <w:tcPr>
            <w:tcW w:w="1842" w:type="dxa"/>
            <w:vAlign w:val="center"/>
          </w:tcPr>
          <w:p w:rsidR="00083BF4" w:rsidRPr="00DC221B" w:rsidRDefault="00083BF4" w:rsidP="007515CE">
            <w:pPr>
              <w:ind w:left="61"/>
              <w:jc w:val="center"/>
              <w:rPr>
                <w:b/>
              </w:rPr>
            </w:pPr>
            <w:r w:rsidRPr="00DC221B">
              <w:rPr>
                <w:lang w:val="en-US"/>
              </w:rPr>
              <w:t>building</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9.13</w:t>
            </w:r>
          </w:p>
        </w:tc>
        <w:tc>
          <w:tcPr>
            <w:tcW w:w="3089" w:type="dxa"/>
          </w:tcPr>
          <w:p w:rsidR="00083BF4" w:rsidRPr="00DC221B" w:rsidRDefault="00083BF4" w:rsidP="007515CE">
            <w:pPr>
              <w:ind w:left="57"/>
              <w:rPr>
                <w:rFonts w:eastAsia="Calibri"/>
              </w:rPr>
            </w:pPr>
            <w:r w:rsidRPr="00DC221B">
              <w:rPr>
                <w:rFonts w:eastAsia="Calibri"/>
              </w:rPr>
              <w:t>Квартира</w:t>
            </w:r>
          </w:p>
        </w:tc>
        <w:tc>
          <w:tcPr>
            <w:tcW w:w="5954" w:type="dxa"/>
            <w:tcMar>
              <w:left w:w="57" w:type="dxa"/>
              <w:right w:w="57" w:type="dxa"/>
            </w:tcMar>
          </w:tcPr>
          <w:p w:rsidR="00083BF4" w:rsidRPr="00DC221B" w:rsidRDefault="00083BF4" w:rsidP="00D94829">
            <w:pPr>
              <w:pStyle w:val="afff0"/>
              <w:ind w:left="5"/>
              <w:rPr>
                <w:rFonts w:eastAsia="Calibri"/>
              </w:rPr>
            </w:pPr>
            <w:r w:rsidRPr="00DC221B">
              <w:t>Номер квартиры, помещения или комнаты, в которой зарегистрировано лицо.</w:t>
            </w: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color w:val="000000"/>
                <w:lang w:val="en-US"/>
              </w:rPr>
              <w:t>a</w:t>
            </w:r>
            <w:r w:rsidRPr="00DC221B">
              <w:rPr>
                <w:color w:val="000000"/>
              </w:rPr>
              <w:t>part</w:t>
            </w:r>
          </w:p>
        </w:tc>
        <w:tc>
          <w:tcPr>
            <w:tcW w:w="1842" w:type="dxa"/>
            <w:vAlign w:val="center"/>
          </w:tcPr>
          <w:p w:rsidR="00083BF4" w:rsidRPr="00DC221B" w:rsidRDefault="00083BF4" w:rsidP="007515CE">
            <w:pPr>
              <w:ind w:left="61"/>
              <w:jc w:val="center"/>
              <w:rPr>
                <w:b/>
              </w:rPr>
            </w:pPr>
            <w:r w:rsidRPr="00DC221B">
              <w:rPr>
                <w:lang w:val="en-US"/>
              </w:rPr>
              <w:t>apartment</w:t>
            </w:r>
          </w:p>
        </w:tc>
      </w:tr>
      <w:tr w:rsidR="00386B93" w:rsidRPr="00DC221B" w:rsidTr="00953A30">
        <w:tc>
          <w:tcPr>
            <w:tcW w:w="10031" w:type="dxa"/>
            <w:gridSpan w:val="3"/>
            <w:shd w:val="clear" w:color="auto" w:fill="D9D9D9" w:themeFill="background1" w:themeFillShade="D9"/>
            <w:tcMar>
              <w:left w:w="57" w:type="dxa"/>
              <w:right w:w="57" w:type="dxa"/>
            </w:tcMar>
            <w:vAlign w:val="center"/>
          </w:tcPr>
          <w:p w:rsidR="00386B93" w:rsidRPr="00DC221B" w:rsidRDefault="00386B93" w:rsidP="003B6B77">
            <w:pPr>
              <w:pStyle w:val="afff2"/>
            </w:pPr>
            <w:bookmarkStart w:id="102" w:name="_Toc140152801"/>
            <w:bookmarkStart w:id="103" w:name="_Toc199250531"/>
            <w:r w:rsidRPr="00DC221B">
              <w:t>Блок 10. Контактные данные</w:t>
            </w:r>
            <w:bookmarkEnd w:id="102"/>
            <w:bookmarkEnd w:id="103"/>
          </w:p>
        </w:tc>
        <w:tc>
          <w:tcPr>
            <w:tcW w:w="992" w:type="dxa"/>
            <w:shd w:val="clear" w:color="auto" w:fill="D9D9D9" w:themeFill="background1" w:themeFillShade="D9"/>
          </w:tcPr>
          <w:p w:rsidR="00386B93" w:rsidRPr="00DC221B" w:rsidRDefault="00386B93" w:rsidP="007515CE">
            <w:pPr>
              <w:ind w:left="62"/>
              <w:jc w:val="center"/>
              <w:rPr>
                <w:lang w:val="en-US"/>
              </w:rPr>
            </w:pPr>
            <w:r w:rsidRPr="00DC221B">
              <w:rPr>
                <w:lang w:val="en-US"/>
              </w:rPr>
              <w:t>1M</w:t>
            </w:r>
          </w:p>
        </w:tc>
        <w:tc>
          <w:tcPr>
            <w:tcW w:w="1985" w:type="dxa"/>
            <w:shd w:val="clear" w:color="auto" w:fill="D9D9D9" w:themeFill="background1" w:themeFillShade="D9"/>
            <w:vAlign w:val="center"/>
          </w:tcPr>
          <w:p w:rsidR="00386B93" w:rsidRPr="00DC221B" w:rsidRDefault="00386B93" w:rsidP="007515CE">
            <w:pPr>
              <w:ind w:left="62"/>
              <w:jc w:val="center"/>
              <w:rPr>
                <w:b/>
              </w:rPr>
            </w:pPr>
            <w:bookmarkStart w:id="104" w:name="FL_10_Contact"/>
            <w:bookmarkEnd w:id="104"/>
            <w:r w:rsidRPr="00DC221B">
              <w:rPr>
                <w:b/>
              </w:rPr>
              <w:t>FL_10_Contact</w:t>
            </w:r>
          </w:p>
        </w:tc>
        <w:tc>
          <w:tcPr>
            <w:tcW w:w="1842" w:type="dxa"/>
            <w:shd w:val="clear" w:color="auto" w:fill="D9D9D9" w:themeFill="background1" w:themeFillShade="D9"/>
            <w:vAlign w:val="center"/>
          </w:tcPr>
          <w:p w:rsidR="00386B93" w:rsidRPr="00DC221B" w:rsidRDefault="00386B93" w:rsidP="007515CE">
            <w:pPr>
              <w:ind w:left="61"/>
              <w:jc w:val="center"/>
              <w:rPr>
                <w:b/>
              </w:rPr>
            </w:pPr>
            <w:r w:rsidRPr="00DC221B">
              <w:rPr>
                <w:b/>
              </w:rPr>
              <w:t>ContactReply</w:t>
            </w:r>
          </w:p>
        </w:tc>
      </w:tr>
      <w:tr w:rsidR="00083BF4" w:rsidRPr="00DC221B" w:rsidTr="00953A30">
        <w:tc>
          <w:tcPr>
            <w:tcW w:w="4077" w:type="dxa"/>
            <w:gridSpan w:val="2"/>
            <w:tcMar>
              <w:left w:w="28" w:type="dxa"/>
              <w:right w:w="28" w:type="dxa"/>
            </w:tcMar>
          </w:tcPr>
          <w:p w:rsidR="00083BF4" w:rsidRPr="00DC221B" w:rsidRDefault="00083BF4" w:rsidP="007515CE">
            <w:pPr>
              <w:tabs>
                <w:tab w:val="left" w:pos="280"/>
              </w:tabs>
              <w:ind w:left="57"/>
              <w:rPr>
                <w:rFonts w:eastAsia="Calibri"/>
                <w:bCs/>
              </w:rPr>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rPr>
                <w:lang w:eastAsia="ru-RU"/>
              </w:rPr>
              <w:t>Указываются сведения, если субъект предоставил соответствующие контактные данные источнику.</w:t>
            </w:r>
          </w:p>
        </w:tc>
        <w:tc>
          <w:tcPr>
            <w:tcW w:w="5954" w:type="dxa"/>
            <w:tcMar>
              <w:left w:w="57" w:type="dxa"/>
              <w:right w:w="57" w:type="dxa"/>
            </w:tcMar>
          </w:tcPr>
          <w:p w:rsidR="00083BF4" w:rsidRPr="00DC221B" w:rsidRDefault="00083BF4" w:rsidP="00D94829">
            <w:pPr>
              <w:pStyle w:val="afff0"/>
              <w:ind w:left="5"/>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b/>
              </w:rPr>
            </w:pPr>
          </w:p>
        </w:tc>
        <w:tc>
          <w:tcPr>
            <w:tcW w:w="1842" w:type="dxa"/>
            <w:vAlign w:val="center"/>
          </w:tcPr>
          <w:p w:rsidR="00083BF4" w:rsidRPr="00DC221B" w:rsidRDefault="00083BF4" w:rsidP="007515CE">
            <w:pPr>
              <w:ind w:left="61"/>
              <w:jc w:val="center"/>
              <w:rPr>
                <w:b/>
              </w:rP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10.1</w:t>
            </w:r>
          </w:p>
        </w:tc>
        <w:tc>
          <w:tcPr>
            <w:tcW w:w="3089" w:type="dxa"/>
          </w:tcPr>
          <w:p w:rsidR="00083BF4" w:rsidRPr="00DC221B" w:rsidRDefault="00083BF4" w:rsidP="00FA1354">
            <w:pPr>
              <w:ind w:left="57"/>
              <w:rPr>
                <w:rFonts w:eastAsia="Calibri"/>
              </w:rPr>
            </w:pPr>
            <w:r w:rsidRPr="00DC221B">
              <w:rPr>
                <w:rFonts w:eastAsia="Calibri"/>
              </w:rPr>
              <w:t xml:space="preserve">Номер телефона </w:t>
            </w:r>
          </w:p>
        </w:tc>
        <w:tc>
          <w:tcPr>
            <w:tcW w:w="5954" w:type="dxa"/>
            <w:tcMar>
              <w:left w:w="57" w:type="dxa"/>
              <w:right w:w="57" w:type="dxa"/>
            </w:tcMar>
          </w:tcPr>
          <w:p w:rsidR="00083BF4" w:rsidRPr="00DC221B" w:rsidRDefault="00083BF4" w:rsidP="00D94829">
            <w:pPr>
              <w:pStyle w:val="afff0"/>
              <w:ind w:left="5"/>
              <w:rPr>
                <w:rFonts w:eastAsia="Calibri"/>
              </w:rPr>
            </w:pPr>
            <w:r w:rsidRPr="00DC221B">
              <w:t>Контактный номер телефона.</w:t>
            </w: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color w:val="000000"/>
              </w:rPr>
              <w:t>phone</w:t>
            </w:r>
          </w:p>
        </w:tc>
        <w:tc>
          <w:tcPr>
            <w:tcW w:w="1842" w:type="dxa"/>
            <w:vAlign w:val="center"/>
          </w:tcPr>
          <w:p w:rsidR="00083BF4" w:rsidRPr="00DC221B" w:rsidRDefault="00083BF4" w:rsidP="007515CE">
            <w:pPr>
              <w:ind w:left="61"/>
              <w:jc w:val="center"/>
              <w:rPr>
                <w:lang w:val="en-US"/>
              </w:rPr>
            </w:pPr>
            <w:r w:rsidRPr="00DC221B">
              <w:rPr>
                <w:lang w:val="en-US"/>
              </w:rPr>
              <w:t>phone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10.2</w:t>
            </w:r>
          </w:p>
        </w:tc>
        <w:tc>
          <w:tcPr>
            <w:tcW w:w="3089" w:type="dxa"/>
          </w:tcPr>
          <w:p w:rsidR="00083BF4" w:rsidRPr="00DC221B" w:rsidRDefault="00083BF4" w:rsidP="007515CE">
            <w:pPr>
              <w:ind w:left="57"/>
              <w:rPr>
                <w:rFonts w:eastAsia="Calibri"/>
              </w:rPr>
            </w:pPr>
            <w:r w:rsidRPr="00DC221B">
              <w:rPr>
                <w:rFonts w:eastAsia="Calibri"/>
              </w:rPr>
              <w:t>Комментарий к номеру телефона</w:t>
            </w:r>
          </w:p>
        </w:tc>
        <w:tc>
          <w:tcPr>
            <w:tcW w:w="5954" w:type="dxa"/>
            <w:tcMar>
              <w:left w:w="57" w:type="dxa"/>
              <w:right w:w="57" w:type="dxa"/>
            </w:tcMar>
          </w:tcPr>
          <w:p w:rsidR="00083BF4" w:rsidRPr="00DC221B" w:rsidRDefault="00083BF4" w:rsidP="00D94829">
            <w:pPr>
              <w:pStyle w:val="afff0"/>
              <w:ind w:left="5"/>
              <w:rPr>
                <w:rFonts w:eastAsia="Calibri"/>
              </w:rPr>
            </w:pPr>
            <w:r w:rsidRPr="00DC221B">
              <w:t>Пояснительные сведения о номере телефона.</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phoneComment</w:t>
            </w:r>
          </w:p>
        </w:tc>
        <w:tc>
          <w:tcPr>
            <w:tcW w:w="1842" w:type="dxa"/>
            <w:vAlign w:val="center"/>
          </w:tcPr>
          <w:p w:rsidR="00083BF4" w:rsidRPr="00DC221B" w:rsidRDefault="00083BF4" w:rsidP="007515CE">
            <w:pPr>
              <w:ind w:left="61"/>
              <w:jc w:val="center"/>
              <w:rPr>
                <w:lang w:val="en-US"/>
              </w:rPr>
            </w:pPr>
            <w:r w:rsidRPr="00DC221B">
              <w:rPr>
                <w:lang w:val="en-US"/>
              </w:rPr>
              <w:t>phoneComment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10.3</w:t>
            </w:r>
          </w:p>
        </w:tc>
        <w:tc>
          <w:tcPr>
            <w:tcW w:w="3089" w:type="dxa"/>
          </w:tcPr>
          <w:p w:rsidR="00083BF4" w:rsidRPr="00DC221B" w:rsidRDefault="00083BF4" w:rsidP="007515CE">
            <w:pPr>
              <w:ind w:left="57"/>
              <w:rPr>
                <w:rFonts w:eastAsia="Calibri"/>
              </w:rPr>
            </w:pPr>
            <w:r w:rsidRPr="00DC221B">
              <w:rPr>
                <w:rFonts w:eastAsia="Calibri"/>
              </w:rPr>
              <w:t>Адрес электронной почты</w:t>
            </w:r>
            <w:r w:rsidR="00584F85" w:rsidRPr="00DC221B">
              <w:rPr>
                <w:rStyle w:val="a8"/>
                <w:rFonts w:eastAsia="Calibri"/>
              </w:rPr>
              <w:footnoteReference w:id="36"/>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color w:val="000000"/>
              </w:rPr>
              <w:t>email</w:t>
            </w:r>
          </w:p>
        </w:tc>
        <w:tc>
          <w:tcPr>
            <w:tcW w:w="1842" w:type="dxa"/>
            <w:vAlign w:val="center"/>
          </w:tcPr>
          <w:p w:rsidR="00083BF4" w:rsidRPr="00DC221B" w:rsidRDefault="00083BF4" w:rsidP="007515CE">
            <w:pPr>
              <w:ind w:left="61"/>
              <w:jc w:val="center"/>
              <w:rPr>
                <w:lang w:val="en-US"/>
              </w:rPr>
            </w:pPr>
            <w:r w:rsidRPr="00DC221B">
              <w:rPr>
                <w:lang w:val="en-US"/>
              </w:rPr>
              <w:t>email</w:t>
            </w:r>
          </w:p>
        </w:tc>
      </w:tr>
      <w:tr w:rsidR="00083BF4" w:rsidRPr="00DC221B" w:rsidTr="00953A30">
        <w:tc>
          <w:tcPr>
            <w:tcW w:w="10031" w:type="dxa"/>
            <w:gridSpan w:val="3"/>
            <w:shd w:val="clear" w:color="auto" w:fill="D9D9D9" w:themeFill="background1" w:themeFillShade="D9"/>
            <w:tcMar>
              <w:left w:w="57" w:type="dxa"/>
              <w:right w:w="57" w:type="dxa"/>
            </w:tcMar>
            <w:vAlign w:val="center"/>
          </w:tcPr>
          <w:p w:rsidR="00083BF4" w:rsidRPr="00DC221B" w:rsidRDefault="00083BF4" w:rsidP="003B6B77">
            <w:pPr>
              <w:pStyle w:val="afff2"/>
            </w:pPr>
            <w:bookmarkStart w:id="105" w:name="_Toc140152802"/>
            <w:bookmarkStart w:id="106" w:name="_Toc199250532"/>
            <w:r w:rsidRPr="00DC221B">
              <w:t>Блок 11. Государственная регистрация в качестве индивидуального предпринимателя</w:t>
            </w:r>
            <w:bookmarkEnd w:id="105"/>
            <w:bookmarkEnd w:id="106"/>
          </w:p>
        </w:tc>
        <w:tc>
          <w:tcPr>
            <w:tcW w:w="992" w:type="dxa"/>
            <w:shd w:val="clear" w:color="auto" w:fill="D9D9D9" w:themeFill="background1" w:themeFillShade="D9"/>
          </w:tcPr>
          <w:p w:rsidR="00083BF4" w:rsidRPr="00DC221B" w:rsidRDefault="00083BF4" w:rsidP="007515CE">
            <w:pPr>
              <w:ind w:left="62"/>
              <w:jc w:val="center"/>
              <w:rPr>
                <w:lang w:val="en-US"/>
              </w:rPr>
            </w:pPr>
            <w:r w:rsidRPr="00DC221B">
              <w:rPr>
                <w:lang w:val="en-US"/>
              </w:rPr>
              <w:t>1M</w:t>
            </w:r>
          </w:p>
        </w:tc>
        <w:tc>
          <w:tcPr>
            <w:tcW w:w="1985" w:type="dxa"/>
            <w:shd w:val="clear" w:color="auto" w:fill="D9D9D9" w:themeFill="background1" w:themeFillShade="D9"/>
            <w:vAlign w:val="center"/>
          </w:tcPr>
          <w:p w:rsidR="00083BF4" w:rsidRPr="00DC221B" w:rsidRDefault="00083BF4" w:rsidP="007515CE">
            <w:pPr>
              <w:ind w:left="62"/>
              <w:jc w:val="center"/>
              <w:rPr>
                <w:b/>
              </w:rPr>
            </w:pPr>
            <w:r w:rsidRPr="00DC221B">
              <w:rPr>
                <w:b/>
              </w:rPr>
              <w:t>FL_11_</w:t>
            </w:r>
            <w:r w:rsidRPr="00DC221B">
              <w:t xml:space="preserve"> </w:t>
            </w:r>
            <w:r w:rsidRPr="00DC221B">
              <w:rPr>
                <w:b/>
              </w:rPr>
              <w:t>IndividualEntrepreneur</w:t>
            </w:r>
            <w:bookmarkStart w:id="107" w:name="FL_11_IndividualEntrepreneur"/>
            <w:bookmarkEnd w:id="107"/>
          </w:p>
        </w:tc>
        <w:tc>
          <w:tcPr>
            <w:tcW w:w="1842" w:type="dxa"/>
            <w:shd w:val="clear" w:color="auto" w:fill="D9D9D9" w:themeFill="background1" w:themeFillShade="D9"/>
            <w:vAlign w:val="center"/>
          </w:tcPr>
          <w:p w:rsidR="00083BF4" w:rsidRPr="00DC221B" w:rsidRDefault="00083BF4" w:rsidP="007515CE">
            <w:pPr>
              <w:ind w:left="61"/>
              <w:jc w:val="center"/>
              <w:rPr>
                <w:b/>
              </w:rPr>
            </w:pPr>
            <w:r w:rsidRPr="00DC221B">
              <w:rPr>
                <w:b/>
              </w:rPr>
              <w:t>EntrepReply</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11.1</w:t>
            </w:r>
          </w:p>
        </w:tc>
        <w:tc>
          <w:tcPr>
            <w:tcW w:w="3089" w:type="dxa"/>
          </w:tcPr>
          <w:p w:rsidR="00083BF4" w:rsidRPr="00DC221B" w:rsidRDefault="00083BF4" w:rsidP="007515CE">
            <w:pPr>
              <w:ind w:left="57"/>
              <w:rPr>
                <w:rFonts w:eastAsia="Calibri"/>
              </w:rPr>
            </w:pPr>
            <w:r w:rsidRPr="00DC221B">
              <w:rPr>
                <w:rFonts w:eastAsia="Calibri"/>
              </w:rPr>
              <w:t>Признак индивидуального предпринимателя</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Код «1» – субъект зарегистрирован в Российской Федерации в качестве индивидуального предпринимателя;</w:t>
            </w:r>
          </w:p>
          <w:p w:rsidR="00083BF4" w:rsidRPr="00DC221B" w:rsidRDefault="00083BF4" w:rsidP="00D94829">
            <w:pPr>
              <w:pStyle w:val="afff0"/>
              <w:ind w:left="5"/>
              <w:rPr>
                <w:rFonts w:eastAsia="Calibri"/>
              </w:rPr>
            </w:pPr>
            <w:r w:rsidRPr="00DC221B">
              <w:rPr>
                <w:lang w:eastAsia="ru-RU"/>
              </w:rPr>
              <w:t>код «0» – обстоятельство кода «1» отсутствует.</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regFact</w:t>
            </w:r>
          </w:p>
        </w:tc>
        <w:tc>
          <w:tcPr>
            <w:tcW w:w="1842" w:type="dxa"/>
            <w:vAlign w:val="center"/>
          </w:tcPr>
          <w:p w:rsidR="00083BF4" w:rsidRPr="00DC221B" w:rsidRDefault="00083BF4" w:rsidP="007515CE">
            <w:pPr>
              <w:ind w:left="61"/>
              <w:jc w:val="cente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11.2</w:t>
            </w:r>
          </w:p>
        </w:tc>
        <w:tc>
          <w:tcPr>
            <w:tcW w:w="3089" w:type="dxa"/>
          </w:tcPr>
          <w:p w:rsidR="00083BF4" w:rsidRPr="00DC221B" w:rsidRDefault="00083BF4" w:rsidP="007515CE">
            <w:pPr>
              <w:ind w:left="57"/>
              <w:rPr>
                <w:rFonts w:eastAsia="Calibri"/>
              </w:rPr>
            </w:pPr>
            <w:r w:rsidRPr="00DC221B">
              <w:rPr>
                <w:rFonts w:eastAsia="Calibri"/>
              </w:rPr>
              <w:t>Регистрационный номер</w:t>
            </w:r>
          </w:p>
        </w:tc>
        <w:tc>
          <w:tcPr>
            <w:tcW w:w="5954" w:type="dxa"/>
            <w:tcMar>
              <w:left w:w="57" w:type="dxa"/>
              <w:right w:w="57" w:type="dxa"/>
            </w:tcMar>
          </w:tcPr>
          <w:p w:rsidR="00083BF4" w:rsidRPr="00DC221B" w:rsidRDefault="00083BF4" w:rsidP="00D94829">
            <w:pPr>
              <w:pStyle w:val="afff0"/>
              <w:ind w:left="5"/>
              <w:rPr>
                <w:rFonts w:eastAsia="Calibri"/>
              </w:rPr>
            </w:pPr>
            <w:r w:rsidRPr="00DC221B">
              <w:rPr>
                <w:bCs/>
              </w:rPr>
              <w:t>Недопустимо указание символа дефиса вместо значения.</w:t>
            </w: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color w:val="000000"/>
              </w:rPr>
              <w:t>regNum</w:t>
            </w:r>
          </w:p>
        </w:tc>
        <w:tc>
          <w:tcPr>
            <w:tcW w:w="1842" w:type="dxa"/>
            <w:vAlign w:val="center"/>
          </w:tcPr>
          <w:p w:rsidR="00083BF4" w:rsidRPr="00DC221B" w:rsidRDefault="00083BF4" w:rsidP="007515CE">
            <w:pPr>
              <w:ind w:left="61"/>
              <w:jc w:val="center"/>
              <w:rPr>
                <w:lang w:val="en-US"/>
              </w:rPr>
            </w:pPr>
            <w:r w:rsidRPr="00DC221B">
              <w:rPr>
                <w:lang w:val="en-US"/>
              </w:rPr>
              <w:t>regNum</w:t>
            </w:r>
          </w:p>
        </w:tc>
      </w:tr>
      <w:tr w:rsidR="000431B3" w:rsidRPr="00DC221B" w:rsidTr="00953A30">
        <w:tc>
          <w:tcPr>
            <w:tcW w:w="988" w:type="dxa"/>
            <w:tcMar>
              <w:left w:w="28" w:type="dxa"/>
              <w:right w:w="28" w:type="dxa"/>
            </w:tcMar>
          </w:tcPr>
          <w:p w:rsidR="000431B3" w:rsidRPr="00DC221B" w:rsidRDefault="000431B3" w:rsidP="007515CE">
            <w:pPr>
              <w:tabs>
                <w:tab w:val="left" w:pos="280"/>
              </w:tabs>
              <w:rPr>
                <w:rFonts w:eastAsia="Calibri"/>
              </w:rPr>
            </w:pPr>
            <w:r w:rsidRPr="00DC221B">
              <w:rPr>
                <w:rFonts w:eastAsia="Calibri"/>
              </w:rPr>
              <w:t>11.3</w:t>
            </w:r>
          </w:p>
        </w:tc>
        <w:tc>
          <w:tcPr>
            <w:tcW w:w="3089" w:type="dxa"/>
          </w:tcPr>
          <w:p w:rsidR="000431B3" w:rsidRPr="00DC221B" w:rsidRDefault="000431B3" w:rsidP="007515CE">
            <w:pPr>
              <w:ind w:left="57"/>
              <w:rPr>
                <w:rFonts w:eastAsia="Calibri"/>
              </w:rPr>
            </w:pPr>
            <w:r w:rsidRPr="00DC221B">
              <w:rPr>
                <w:rFonts w:eastAsia="Calibri"/>
              </w:rPr>
              <w:t>Дата регистрации индивидуального предпринимателя</w:t>
            </w:r>
          </w:p>
        </w:tc>
        <w:tc>
          <w:tcPr>
            <w:tcW w:w="5954" w:type="dxa"/>
            <w:tcMar>
              <w:left w:w="57" w:type="dxa"/>
              <w:right w:w="57" w:type="dxa"/>
            </w:tcMar>
          </w:tcPr>
          <w:p w:rsidR="008B0AD7" w:rsidRPr="00DC221B" w:rsidRDefault="008B0AD7" w:rsidP="00D94829">
            <w:pPr>
              <w:pStyle w:val="afff0"/>
              <w:ind w:left="5"/>
              <w:rPr>
                <w:rFonts w:eastAsia="Calibri"/>
              </w:rPr>
            </w:pPr>
            <w:r w:rsidRPr="00DC221B">
              <w:rPr>
                <w:rFonts w:eastAsia="Calibri"/>
              </w:rPr>
              <w:t xml:space="preserve">Дата государственной регистрации </w:t>
            </w:r>
          </w:p>
          <w:p w:rsidR="000431B3" w:rsidRPr="00DC221B" w:rsidRDefault="008B0AD7" w:rsidP="00D94829">
            <w:pPr>
              <w:pStyle w:val="afff0"/>
              <w:ind w:left="5"/>
              <w:rPr>
                <w:rFonts w:eastAsia="Calibri"/>
              </w:rPr>
            </w:pPr>
            <w:r w:rsidRPr="00DC221B">
              <w:rPr>
                <w:rFonts w:eastAsia="Calibri"/>
              </w:rPr>
              <w:t>физического лица в качестве индивидуального предпринимателя.</w:t>
            </w:r>
          </w:p>
        </w:tc>
        <w:tc>
          <w:tcPr>
            <w:tcW w:w="992" w:type="dxa"/>
          </w:tcPr>
          <w:p w:rsidR="000431B3" w:rsidRPr="00DC221B" w:rsidRDefault="000431B3" w:rsidP="007515CE">
            <w:pPr>
              <w:ind w:left="62"/>
              <w:jc w:val="center"/>
            </w:pPr>
          </w:p>
        </w:tc>
        <w:tc>
          <w:tcPr>
            <w:tcW w:w="1985" w:type="dxa"/>
            <w:vAlign w:val="center"/>
          </w:tcPr>
          <w:p w:rsidR="000431B3" w:rsidRPr="00DC221B" w:rsidRDefault="000431B3" w:rsidP="007515CE">
            <w:pPr>
              <w:ind w:left="62"/>
              <w:jc w:val="center"/>
              <w:rPr>
                <w:lang w:val="en-US"/>
              </w:rPr>
            </w:pPr>
            <w:r w:rsidRPr="00DC221B">
              <w:rPr>
                <w:color w:val="000000"/>
              </w:rPr>
              <w:t>date</w:t>
            </w:r>
          </w:p>
        </w:tc>
        <w:tc>
          <w:tcPr>
            <w:tcW w:w="1842" w:type="dxa"/>
            <w:vAlign w:val="center"/>
          </w:tcPr>
          <w:p w:rsidR="000431B3" w:rsidRPr="00DC221B" w:rsidRDefault="000431B3" w:rsidP="007515CE">
            <w:pPr>
              <w:ind w:left="61"/>
              <w:jc w:val="center"/>
              <w:rPr>
                <w:lang w:val="en-US"/>
              </w:rPr>
            </w:pPr>
            <w:r w:rsidRPr="00DC221B">
              <w:rPr>
                <w:lang w:val="en-US"/>
              </w:rPr>
              <w:t>regDate</w:t>
            </w:r>
          </w:p>
        </w:tc>
      </w:tr>
      <w:tr w:rsidR="000431B3"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11.</w:t>
            </w:r>
            <w:r w:rsidR="000431B3" w:rsidRPr="00DC221B">
              <w:rPr>
                <w:rFonts w:eastAsia="Calibri"/>
              </w:rPr>
              <w:t>4</w:t>
            </w:r>
          </w:p>
        </w:tc>
        <w:tc>
          <w:tcPr>
            <w:tcW w:w="3089" w:type="dxa"/>
          </w:tcPr>
          <w:p w:rsidR="00083BF4" w:rsidRPr="00DC221B" w:rsidRDefault="000431B3" w:rsidP="00875841">
            <w:pPr>
              <w:ind w:left="57"/>
              <w:rPr>
                <w:rFonts w:eastAsia="Calibri"/>
              </w:rPr>
            </w:pPr>
            <w:r w:rsidRPr="00DC221B">
              <w:rPr>
                <w:rFonts w:eastAsia="Calibri"/>
              </w:rPr>
              <w:t>Дата прекращения статуса индивидуального предпринимателя</w:t>
            </w:r>
          </w:p>
        </w:tc>
        <w:tc>
          <w:tcPr>
            <w:tcW w:w="5954" w:type="dxa"/>
            <w:tcMar>
              <w:left w:w="57" w:type="dxa"/>
              <w:right w:w="57" w:type="dxa"/>
            </w:tcMar>
          </w:tcPr>
          <w:p w:rsidR="008B0AD7" w:rsidRPr="00DC221B" w:rsidRDefault="008B0AD7" w:rsidP="00D94829">
            <w:pPr>
              <w:pStyle w:val="afff0"/>
              <w:ind w:left="5"/>
              <w:rPr>
                <w:rFonts w:eastAsia="Calibri"/>
              </w:rPr>
            </w:pPr>
            <w:r w:rsidRPr="00DC221B">
              <w:rPr>
                <w:rFonts w:eastAsia="Calibri"/>
              </w:rPr>
              <w:t xml:space="preserve">Дата прекращения физическим лицом </w:t>
            </w:r>
          </w:p>
          <w:p w:rsidR="00083BF4" w:rsidRPr="00DC221B" w:rsidRDefault="008B0AD7" w:rsidP="00D94829">
            <w:pPr>
              <w:pStyle w:val="afff0"/>
              <w:ind w:left="5"/>
              <w:rPr>
                <w:rFonts w:eastAsia="Calibri"/>
              </w:rPr>
            </w:pPr>
            <w:r w:rsidRPr="00DC221B">
              <w:rPr>
                <w:rFonts w:eastAsia="Calibri"/>
              </w:rPr>
              <w:t>деятельности в качестве индивидуального предпринимателя.</w:t>
            </w:r>
          </w:p>
        </w:tc>
        <w:tc>
          <w:tcPr>
            <w:tcW w:w="992" w:type="dxa"/>
          </w:tcPr>
          <w:p w:rsidR="00083BF4" w:rsidRPr="00DC221B" w:rsidRDefault="008B0AD7" w:rsidP="007515CE">
            <w:pPr>
              <w:ind w:left="62"/>
              <w:jc w:val="center"/>
            </w:pPr>
            <w:r w:rsidRPr="00DC221B">
              <w:t>И</w:t>
            </w:r>
          </w:p>
        </w:tc>
        <w:tc>
          <w:tcPr>
            <w:tcW w:w="1985" w:type="dxa"/>
            <w:vAlign w:val="center"/>
          </w:tcPr>
          <w:p w:rsidR="00083BF4" w:rsidRPr="00DC221B" w:rsidRDefault="000431B3" w:rsidP="007515CE">
            <w:pPr>
              <w:ind w:left="62"/>
              <w:jc w:val="center"/>
              <w:rPr>
                <w:lang w:val="en-US"/>
              </w:rPr>
            </w:pPr>
            <w:r w:rsidRPr="00DC221B">
              <w:t>endDate</w:t>
            </w:r>
          </w:p>
        </w:tc>
        <w:tc>
          <w:tcPr>
            <w:tcW w:w="1842" w:type="dxa"/>
            <w:vAlign w:val="center"/>
          </w:tcPr>
          <w:p w:rsidR="00083BF4" w:rsidRPr="00DC221B" w:rsidRDefault="000431B3" w:rsidP="007515CE">
            <w:pPr>
              <w:ind w:left="61"/>
              <w:jc w:val="center"/>
              <w:rPr>
                <w:lang w:val="en-US"/>
              </w:rPr>
            </w:pPr>
            <w:r w:rsidRPr="00DC221B">
              <w:rPr>
                <w:lang w:val="en-US"/>
              </w:rPr>
              <w:t>endDate</w:t>
            </w:r>
          </w:p>
        </w:tc>
      </w:tr>
      <w:tr w:rsidR="00386B93" w:rsidRPr="00DC221B" w:rsidTr="00953A30">
        <w:tc>
          <w:tcPr>
            <w:tcW w:w="10031" w:type="dxa"/>
            <w:gridSpan w:val="3"/>
            <w:shd w:val="clear" w:color="auto" w:fill="D9D9D9" w:themeFill="background1" w:themeFillShade="D9"/>
            <w:tcMar>
              <w:left w:w="57" w:type="dxa"/>
              <w:right w:w="57" w:type="dxa"/>
            </w:tcMar>
            <w:vAlign w:val="center"/>
          </w:tcPr>
          <w:p w:rsidR="00386B93" w:rsidRPr="00DC221B" w:rsidRDefault="00386B93" w:rsidP="003B6B77">
            <w:pPr>
              <w:pStyle w:val="afff2"/>
            </w:pPr>
            <w:bookmarkStart w:id="108" w:name="_Toc140152803"/>
            <w:bookmarkStart w:id="109" w:name="_Toc199250533"/>
            <w:r w:rsidRPr="00DC221B">
              <w:t>Блок 12. Сведения о дееспособности</w:t>
            </w:r>
            <w:bookmarkEnd w:id="108"/>
            <w:bookmarkEnd w:id="109"/>
          </w:p>
        </w:tc>
        <w:tc>
          <w:tcPr>
            <w:tcW w:w="992" w:type="dxa"/>
            <w:shd w:val="clear" w:color="auto" w:fill="D9D9D9" w:themeFill="background1" w:themeFillShade="D9"/>
          </w:tcPr>
          <w:p w:rsidR="00386B93" w:rsidRPr="00DC221B" w:rsidRDefault="00386B93" w:rsidP="007515CE">
            <w:pPr>
              <w:ind w:left="62"/>
              <w:jc w:val="center"/>
              <w:rPr>
                <w:lang w:val="en-US"/>
              </w:rPr>
            </w:pPr>
            <w:r w:rsidRPr="00DC221B">
              <w:rPr>
                <w:lang w:val="en-US"/>
              </w:rPr>
              <w:t>1M</w:t>
            </w:r>
          </w:p>
        </w:tc>
        <w:tc>
          <w:tcPr>
            <w:tcW w:w="1985" w:type="dxa"/>
            <w:shd w:val="clear" w:color="auto" w:fill="D9D9D9" w:themeFill="background1" w:themeFillShade="D9"/>
            <w:vAlign w:val="center"/>
          </w:tcPr>
          <w:p w:rsidR="00386B93" w:rsidRPr="00DC221B" w:rsidRDefault="00386B93" w:rsidP="007515CE">
            <w:pPr>
              <w:ind w:left="62"/>
              <w:jc w:val="center"/>
              <w:rPr>
                <w:b/>
              </w:rPr>
            </w:pPr>
            <w:bookmarkStart w:id="110" w:name="FL_12_Capacity"/>
            <w:bookmarkEnd w:id="110"/>
            <w:r w:rsidRPr="00DC221B">
              <w:rPr>
                <w:b/>
              </w:rPr>
              <w:t>FL_12_Capacity</w:t>
            </w:r>
          </w:p>
        </w:tc>
        <w:tc>
          <w:tcPr>
            <w:tcW w:w="1842" w:type="dxa"/>
            <w:shd w:val="clear" w:color="auto" w:fill="D9D9D9" w:themeFill="background1" w:themeFillShade="D9"/>
            <w:vAlign w:val="center"/>
          </w:tcPr>
          <w:p w:rsidR="00386B93" w:rsidRPr="00DC221B" w:rsidRDefault="00386B93" w:rsidP="007515CE">
            <w:pPr>
              <w:ind w:left="61"/>
              <w:jc w:val="center"/>
              <w:rPr>
                <w:b/>
              </w:rPr>
            </w:pPr>
            <w:r w:rsidRPr="00DC221B">
              <w:rPr>
                <w:b/>
              </w:rPr>
              <w:t>CapabilityReply</w:t>
            </w:r>
          </w:p>
        </w:tc>
      </w:tr>
      <w:tr w:rsidR="00083BF4" w:rsidRPr="00DC221B" w:rsidTr="00953A30">
        <w:trPr>
          <w:trHeight w:val="1427"/>
        </w:trPr>
        <w:tc>
          <w:tcPr>
            <w:tcW w:w="4077" w:type="dxa"/>
            <w:gridSpan w:val="2"/>
            <w:tcMar>
              <w:left w:w="28" w:type="dxa"/>
              <w:right w:w="28" w:type="dxa"/>
            </w:tcMar>
          </w:tcPr>
          <w:p w:rsidR="00083BF4" w:rsidRPr="00DC221B" w:rsidRDefault="00083BF4" w:rsidP="007515CE">
            <w:pPr>
              <w:tabs>
                <w:tab w:val="left" w:pos="280"/>
              </w:tabs>
              <w:ind w:left="57"/>
            </w:pPr>
            <w:r w:rsidRPr="00DC221B">
              <w:rPr>
                <w:sz w:val="24"/>
                <w:szCs w:val="24"/>
              </w:rPr>
              <w:t>(</w:t>
            </w:r>
            <w:r w:rsidRPr="00DC221B">
              <w:rPr>
                <w:rFonts w:ascii="Cambria Math" w:hAnsi="Cambria Math" w:cs="Cambria Math"/>
                <w:sz w:val="24"/>
                <w:szCs w:val="24"/>
              </w:rPr>
              <w:t>ℹ</w:t>
            </w:r>
            <w:r w:rsidRPr="00DC221B">
              <w:rPr>
                <w:sz w:val="24"/>
                <w:szCs w:val="24"/>
              </w:rPr>
              <w:t>)</w:t>
            </w:r>
            <w:r w:rsidRPr="00DC221B">
              <w:t xml:space="preserve"> Блок заполняется для всех субъектов независимо от их обязательства. Это касается заемщика (в том числе при наличии созаемщиков), поручителя, </w:t>
            </w:r>
            <w:r w:rsidRPr="00DC221B">
              <w:lastRenderedPageBreak/>
              <w:t>принципала и лизингополучателя.</w:t>
            </w:r>
          </w:p>
          <w:p w:rsidR="00083BF4" w:rsidRPr="00DC221B" w:rsidRDefault="00083BF4" w:rsidP="007515CE">
            <w:pPr>
              <w:tabs>
                <w:tab w:val="left" w:pos="280"/>
              </w:tabs>
              <w:ind w:left="57"/>
              <w:rPr>
                <w:rFonts w:eastAsia="Calibri"/>
                <w:bCs/>
              </w:rPr>
            </w:pPr>
            <w:r w:rsidRPr="00DC221B">
              <w:t>Обязанность заполнить данный блок не зависит от значения показателя 12.1 «Код дееспособности». Источник должен заполнять данный блок по имеющимся у него сведениям. Если сведения для присвоения кода 3 или 4 отсутствуют, источник может передать код 1 или 2, руководствуясь непосредственно ст. 21 ГК РФ. Кредитная история носит справочный характер, поэтому тот факт, что источник передает информацию о дееспособности в БКИ, не накладывает на него самостоятельных обязанностей по проверке дееспособности.</w:t>
            </w:r>
          </w:p>
        </w:tc>
        <w:tc>
          <w:tcPr>
            <w:tcW w:w="5954" w:type="dxa"/>
            <w:tcMar>
              <w:left w:w="57" w:type="dxa"/>
              <w:right w:w="57" w:type="dxa"/>
            </w:tcMar>
          </w:tcPr>
          <w:p w:rsidR="00083BF4" w:rsidRPr="00DC221B" w:rsidRDefault="00083BF4" w:rsidP="00D94829">
            <w:pPr>
              <w:pStyle w:val="afff0"/>
              <w:ind w:left="5"/>
              <w:rPr>
                <w:rFonts w:eastAsia="Calibri"/>
                <w:bCs/>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b/>
              </w:rPr>
            </w:pPr>
          </w:p>
        </w:tc>
        <w:tc>
          <w:tcPr>
            <w:tcW w:w="1842" w:type="dxa"/>
            <w:vAlign w:val="center"/>
          </w:tcPr>
          <w:p w:rsidR="00083BF4" w:rsidRPr="00DC221B" w:rsidRDefault="00083BF4" w:rsidP="007515CE">
            <w:pPr>
              <w:ind w:left="61"/>
              <w:jc w:val="center"/>
              <w:rPr>
                <w:b/>
              </w:rP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12.1</w:t>
            </w:r>
          </w:p>
        </w:tc>
        <w:tc>
          <w:tcPr>
            <w:tcW w:w="3089" w:type="dxa"/>
          </w:tcPr>
          <w:p w:rsidR="00083BF4" w:rsidRPr="00DC221B" w:rsidRDefault="00083BF4" w:rsidP="007515CE">
            <w:pPr>
              <w:ind w:left="57"/>
              <w:rPr>
                <w:rFonts w:eastAsia="Calibri"/>
              </w:rPr>
            </w:pPr>
            <w:r w:rsidRPr="00DC221B">
              <w:rPr>
                <w:rFonts w:eastAsia="Calibri"/>
              </w:rPr>
              <w:t xml:space="preserve">Код дееспособности </w:t>
            </w:r>
          </w:p>
        </w:tc>
        <w:tc>
          <w:tcPr>
            <w:tcW w:w="5954" w:type="dxa"/>
            <w:tcMar>
              <w:left w:w="57" w:type="dxa"/>
              <w:right w:w="57" w:type="dxa"/>
            </w:tcMar>
          </w:tcPr>
          <w:p w:rsidR="00083BF4" w:rsidRPr="00DC221B" w:rsidRDefault="00083BF4" w:rsidP="00D94829">
            <w:pPr>
              <w:pStyle w:val="afff0"/>
              <w:ind w:left="5"/>
              <w:rPr>
                <w:spacing w:val="-5"/>
                <w:lang w:eastAsia="ru-RU"/>
              </w:rPr>
            </w:pPr>
            <w:r w:rsidRPr="00DC221B">
              <w:rPr>
                <w:spacing w:val="-5"/>
                <w:lang w:eastAsia="ru-RU"/>
              </w:rPr>
              <w:t xml:space="preserve">Заполняется по </w:t>
            </w:r>
            <w:hyperlink w:anchor="_Справочник_1.3._Виды" w:history="1">
              <w:r w:rsidRPr="00DC221B">
                <w:rPr>
                  <w:rStyle w:val="a9"/>
                  <w:spacing w:val="-5"/>
                  <w:lang w:eastAsia="ru-RU"/>
                </w:rPr>
                <w:t>справочнику 1.3</w:t>
              </w:r>
            </w:hyperlink>
            <w:r w:rsidRPr="00DC221B">
              <w:rPr>
                <w:spacing w:val="-5"/>
                <w:lang w:eastAsia="ru-RU"/>
              </w:rPr>
              <w:t>.</w:t>
            </w:r>
          </w:p>
          <w:p w:rsidR="00083BF4" w:rsidRPr="00DC221B" w:rsidRDefault="00083BF4" w:rsidP="00D94829">
            <w:pPr>
              <w:pStyle w:val="afff0"/>
              <w:ind w:left="5"/>
              <w:rPr>
                <w:rFonts w:eastAsia="Calibri"/>
              </w:rPr>
            </w:pPr>
            <w:r w:rsidRPr="00DC221B">
              <w:rPr>
                <w:lang w:eastAsia="ru-RU"/>
              </w:rPr>
              <w:t>Если указан код «1» или код «2», иные показатели блока 12 не заполняются; если указан код «3» или код «4», заполняются показатели 12.2–12.4; если указан код «5», заполняются показатели 12.5–12.7.</w:t>
            </w:r>
          </w:p>
        </w:tc>
        <w:tc>
          <w:tcPr>
            <w:tcW w:w="992" w:type="dxa"/>
          </w:tcPr>
          <w:p w:rsidR="00083BF4" w:rsidRPr="00DC221B" w:rsidRDefault="00083BF4" w:rsidP="007515CE">
            <w:pPr>
              <w:ind w:left="62"/>
              <w:jc w:val="center"/>
            </w:pPr>
            <w:r w:rsidRPr="00DC221B">
              <w:t>И</w:t>
            </w:r>
          </w:p>
        </w:tc>
        <w:tc>
          <w:tcPr>
            <w:tcW w:w="1985" w:type="dxa"/>
            <w:vAlign w:val="center"/>
          </w:tcPr>
          <w:p w:rsidR="00083BF4" w:rsidRPr="00DC221B" w:rsidRDefault="00083BF4" w:rsidP="007515CE">
            <w:pPr>
              <w:ind w:left="62"/>
              <w:jc w:val="center"/>
              <w:rPr>
                <w:lang w:val="en-US"/>
              </w:rPr>
            </w:pPr>
            <w:r w:rsidRPr="00DC221B">
              <w:rPr>
                <w:color w:val="000000"/>
              </w:rPr>
              <w:t>code</w:t>
            </w:r>
          </w:p>
        </w:tc>
        <w:tc>
          <w:tcPr>
            <w:tcW w:w="1842" w:type="dxa"/>
            <w:vAlign w:val="center"/>
          </w:tcPr>
          <w:p w:rsidR="00083BF4" w:rsidRPr="00DC221B" w:rsidRDefault="00083BF4" w:rsidP="007515CE">
            <w:pPr>
              <w:ind w:left="61"/>
              <w:jc w:val="center"/>
              <w:rPr>
                <w:lang w:val="en-US"/>
              </w:rPr>
            </w:pPr>
            <w:r w:rsidRPr="00DC221B">
              <w:rPr>
                <w:lang w:val="en-US"/>
              </w:rPr>
              <w:t>capability</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12.2</w:t>
            </w:r>
          </w:p>
        </w:tc>
        <w:tc>
          <w:tcPr>
            <w:tcW w:w="3089" w:type="dxa"/>
          </w:tcPr>
          <w:p w:rsidR="00083BF4" w:rsidRPr="00DC221B" w:rsidRDefault="00083BF4" w:rsidP="007515CE">
            <w:pPr>
              <w:ind w:left="57"/>
              <w:rPr>
                <w:rFonts w:eastAsia="Calibri"/>
              </w:rPr>
            </w:pPr>
            <w:r w:rsidRPr="00DC221B">
              <w:rPr>
                <w:rFonts w:eastAsia="Calibri"/>
              </w:rPr>
              <w:t xml:space="preserve">Дата вступления в силу решения суда о признании недееспособным или об ограничении </w:t>
            </w:r>
            <w:r w:rsidRPr="00DC221B">
              <w:rPr>
                <w:rFonts w:eastAsia="Calibri"/>
              </w:rPr>
              <w:lastRenderedPageBreak/>
              <w:t>дееспособности</w:t>
            </w:r>
            <w:r w:rsidR="006D5CC7" w:rsidRPr="00DC221B">
              <w:rPr>
                <w:rStyle w:val="a8"/>
                <w:rFonts w:eastAsia="Calibri"/>
              </w:rPr>
              <w:footnoteReference w:id="37"/>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incapacityDate</w:t>
            </w:r>
          </w:p>
        </w:tc>
        <w:tc>
          <w:tcPr>
            <w:tcW w:w="1842" w:type="dxa"/>
            <w:vAlign w:val="center"/>
          </w:tcPr>
          <w:p w:rsidR="00083BF4" w:rsidRPr="00DC221B" w:rsidRDefault="00083BF4" w:rsidP="007515CE">
            <w:pPr>
              <w:ind w:left="61"/>
              <w:jc w:val="center"/>
              <w:rPr>
                <w:lang w:val="en-US"/>
              </w:rPr>
            </w:pPr>
            <w:r w:rsidRPr="00DC221B">
              <w:rPr>
                <w:lang w:val="en-US"/>
              </w:rPr>
              <w:t>incapDecisionDt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12.3</w:t>
            </w:r>
          </w:p>
        </w:tc>
        <w:tc>
          <w:tcPr>
            <w:tcW w:w="3089" w:type="dxa"/>
          </w:tcPr>
          <w:p w:rsidR="00083BF4" w:rsidRPr="00DC221B" w:rsidRDefault="00083BF4" w:rsidP="007515CE">
            <w:pPr>
              <w:ind w:left="57"/>
              <w:rPr>
                <w:rFonts w:eastAsia="Calibri"/>
              </w:rPr>
            </w:pPr>
            <w:r w:rsidRPr="00DC221B">
              <w:rPr>
                <w:rFonts w:eastAsia="Calibri"/>
              </w:rPr>
              <w:t>Номер решения суда</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Сведения о решении суда, который признал гражданина недееспособным или ограничил его дееспособность.</w:t>
            </w: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color w:val="000000"/>
              </w:rPr>
              <w:t>incapacityDecisionNum</w:t>
            </w:r>
          </w:p>
        </w:tc>
        <w:tc>
          <w:tcPr>
            <w:tcW w:w="1842" w:type="dxa"/>
            <w:vAlign w:val="center"/>
          </w:tcPr>
          <w:p w:rsidR="00083BF4" w:rsidRPr="00DC221B" w:rsidRDefault="00083BF4" w:rsidP="007515CE">
            <w:pPr>
              <w:ind w:left="61"/>
              <w:jc w:val="center"/>
              <w:rPr>
                <w:lang w:val="en-US"/>
              </w:rPr>
            </w:pPr>
            <w:r w:rsidRPr="00DC221B">
              <w:rPr>
                <w:lang w:val="en-US"/>
              </w:rPr>
              <w:t>incapDecisionNum</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12.4</w:t>
            </w:r>
          </w:p>
        </w:tc>
        <w:tc>
          <w:tcPr>
            <w:tcW w:w="3089" w:type="dxa"/>
          </w:tcPr>
          <w:p w:rsidR="00083BF4" w:rsidRPr="00DC221B" w:rsidRDefault="00083BF4" w:rsidP="007515CE">
            <w:pPr>
              <w:ind w:left="57"/>
              <w:rPr>
                <w:rFonts w:eastAsia="Calibri"/>
              </w:rPr>
            </w:pPr>
            <w:r w:rsidRPr="00DC221B">
              <w:rPr>
                <w:rFonts w:eastAsia="Calibri"/>
              </w:rPr>
              <w:t>Наименование суда</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Для иностранного суда заполняются на языке страны места нахождения данного суда. В скобках указывается перевод наименования суда на русский язык (при наличии перевода).</w:t>
            </w:r>
          </w:p>
          <w:p w:rsidR="00083BF4" w:rsidRPr="00DC221B" w:rsidRDefault="00083BF4" w:rsidP="00D94829">
            <w:pPr>
              <w:pStyle w:val="afff0"/>
              <w:ind w:left="5"/>
              <w:rPr>
                <w:rFonts w:eastAsia="Calibri"/>
              </w:rPr>
            </w:pPr>
            <w:r w:rsidRPr="00DC221B">
              <w:rPr>
                <w:lang w:eastAsia="ru-RU"/>
              </w:rPr>
              <w:t>Сведения о решении суда, который признал гражданина недееспособным или ограничил его дееспособность.</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incapacityCourtName</w:t>
            </w:r>
          </w:p>
        </w:tc>
        <w:tc>
          <w:tcPr>
            <w:tcW w:w="1842" w:type="dxa"/>
            <w:vAlign w:val="center"/>
          </w:tcPr>
          <w:p w:rsidR="00083BF4" w:rsidRPr="00DC221B" w:rsidRDefault="00083BF4" w:rsidP="007515CE">
            <w:pPr>
              <w:ind w:left="61"/>
              <w:jc w:val="center"/>
              <w:rPr>
                <w:lang w:val="en-US"/>
              </w:rPr>
            </w:pPr>
            <w:r w:rsidRPr="00DC221B">
              <w:rPr>
                <w:lang w:val="en-US"/>
              </w:rPr>
              <w:t>incapCourtName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12.5</w:t>
            </w:r>
          </w:p>
        </w:tc>
        <w:tc>
          <w:tcPr>
            <w:tcW w:w="3089" w:type="dxa"/>
          </w:tcPr>
          <w:p w:rsidR="00083BF4" w:rsidRPr="00DC221B" w:rsidRDefault="00083BF4" w:rsidP="007515CE">
            <w:pPr>
              <w:ind w:left="57"/>
              <w:rPr>
                <w:rFonts w:eastAsia="Calibri"/>
              </w:rPr>
            </w:pPr>
            <w:r w:rsidRPr="00DC221B">
              <w:rPr>
                <w:rFonts w:eastAsia="Calibri"/>
              </w:rPr>
              <w:t>Дата вступления в силу решения суда о признании дееспособным или об отмене ограничения дееспособности</w:t>
            </w:r>
            <w:r w:rsidR="006D5CC7" w:rsidRPr="00DC221B">
              <w:rPr>
                <w:rStyle w:val="a8"/>
                <w:rFonts w:eastAsia="Calibri"/>
              </w:rPr>
              <w:footnoteReference w:id="38"/>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legalCapacityDate</w:t>
            </w:r>
          </w:p>
        </w:tc>
        <w:tc>
          <w:tcPr>
            <w:tcW w:w="1842" w:type="dxa"/>
            <w:vAlign w:val="center"/>
          </w:tcPr>
          <w:p w:rsidR="00083BF4" w:rsidRPr="00DC221B" w:rsidRDefault="00083BF4" w:rsidP="007515CE">
            <w:pPr>
              <w:ind w:left="61"/>
              <w:jc w:val="center"/>
              <w:rPr>
                <w:b/>
              </w:rPr>
            </w:pPr>
            <w:r w:rsidRPr="00DC221B">
              <w:rPr>
                <w:lang w:val="en-US"/>
              </w:rPr>
              <w:t>capDecisionDt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12.6</w:t>
            </w:r>
          </w:p>
        </w:tc>
        <w:tc>
          <w:tcPr>
            <w:tcW w:w="3089" w:type="dxa"/>
          </w:tcPr>
          <w:p w:rsidR="00083BF4" w:rsidRPr="00DC221B" w:rsidRDefault="00083BF4" w:rsidP="007515CE">
            <w:pPr>
              <w:ind w:left="57"/>
              <w:rPr>
                <w:rFonts w:eastAsia="Calibri"/>
              </w:rPr>
            </w:pPr>
            <w:r w:rsidRPr="00DC221B">
              <w:rPr>
                <w:rFonts w:eastAsia="Calibri"/>
              </w:rPr>
              <w:t>Номер решения суда</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Сведения о решении суда, который признал гражданина дееспособным или отменил ограничение его дееспособности</w:t>
            </w:r>
          </w:p>
        </w:tc>
        <w:tc>
          <w:tcPr>
            <w:tcW w:w="992" w:type="dxa"/>
          </w:tcPr>
          <w:p w:rsidR="00083BF4" w:rsidRPr="00DC221B" w:rsidRDefault="00083BF4" w:rsidP="007515CE">
            <w:pPr>
              <w:ind w:left="62"/>
              <w:jc w:val="center"/>
              <w:rPr>
                <w:lang w:val="en-US"/>
              </w:rPr>
            </w:pPr>
            <w:r w:rsidRPr="00DC221B">
              <w:rPr>
                <w:lang w:val="en-US"/>
              </w:rPr>
              <w:t>1</w:t>
            </w:r>
          </w:p>
        </w:tc>
        <w:tc>
          <w:tcPr>
            <w:tcW w:w="1985" w:type="dxa"/>
            <w:vAlign w:val="center"/>
          </w:tcPr>
          <w:p w:rsidR="00083BF4" w:rsidRPr="00DC221B" w:rsidRDefault="00083BF4" w:rsidP="007515CE">
            <w:pPr>
              <w:ind w:left="62"/>
              <w:jc w:val="center"/>
              <w:rPr>
                <w:lang w:val="en-US"/>
              </w:rPr>
            </w:pPr>
            <w:r w:rsidRPr="00DC221B">
              <w:rPr>
                <w:color w:val="000000"/>
              </w:rPr>
              <w:t>legalCapacityDecisionNum</w:t>
            </w:r>
          </w:p>
        </w:tc>
        <w:tc>
          <w:tcPr>
            <w:tcW w:w="1842" w:type="dxa"/>
            <w:vAlign w:val="center"/>
          </w:tcPr>
          <w:p w:rsidR="00083BF4" w:rsidRPr="00DC221B" w:rsidRDefault="00083BF4" w:rsidP="007515CE">
            <w:pPr>
              <w:ind w:left="61"/>
              <w:jc w:val="center"/>
              <w:rPr>
                <w:b/>
              </w:rPr>
            </w:pPr>
            <w:r w:rsidRPr="00DC221B">
              <w:rPr>
                <w:lang w:val="en-US"/>
              </w:rPr>
              <w:t>capDecisionNum</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12.7</w:t>
            </w:r>
          </w:p>
        </w:tc>
        <w:tc>
          <w:tcPr>
            <w:tcW w:w="3089" w:type="dxa"/>
          </w:tcPr>
          <w:p w:rsidR="00083BF4" w:rsidRPr="00DC221B" w:rsidRDefault="00083BF4" w:rsidP="007515CE">
            <w:pPr>
              <w:ind w:left="57"/>
              <w:rPr>
                <w:rFonts w:eastAsia="Calibri"/>
              </w:rPr>
            </w:pPr>
            <w:r w:rsidRPr="00DC221B">
              <w:rPr>
                <w:rFonts w:eastAsia="Calibri"/>
              </w:rPr>
              <w:t>Наименование суда</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 xml:space="preserve">Сведения о решении суда, который признал гражданина дееспособным или отменил ограничение </w:t>
            </w:r>
            <w:r w:rsidRPr="00DC221B">
              <w:rPr>
                <w:lang w:eastAsia="ru-RU"/>
              </w:rPr>
              <w:lastRenderedPageBreak/>
              <w:t>его дееспособности</w:t>
            </w:r>
          </w:p>
          <w:p w:rsidR="00083BF4" w:rsidRPr="00DC221B" w:rsidRDefault="00083BF4" w:rsidP="00D94829">
            <w:pPr>
              <w:pStyle w:val="afff0"/>
              <w:ind w:left="5"/>
              <w:rPr>
                <w:rFonts w:eastAsia="Calibri"/>
              </w:rPr>
            </w:pPr>
            <w:r w:rsidRPr="00DC221B">
              <w:rPr>
                <w:lang w:eastAsia="ru-RU"/>
              </w:rPr>
              <w:t>для иностранного суда заполняются на языке страны места нахождения данного суда. В скобках указывается перевод наименования суда на русский язык (при наличии перевода).</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legalCapacityCourtName</w:t>
            </w:r>
          </w:p>
        </w:tc>
        <w:tc>
          <w:tcPr>
            <w:tcW w:w="1842" w:type="dxa"/>
            <w:vAlign w:val="center"/>
          </w:tcPr>
          <w:p w:rsidR="00083BF4" w:rsidRPr="00DC221B" w:rsidRDefault="00083BF4" w:rsidP="007515CE">
            <w:pPr>
              <w:ind w:left="61"/>
              <w:jc w:val="center"/>
              <w:rPr>
                <w:b/>
              </w:rPr>
            </w:pPr>
            <w:r w:rsidRPr="00DC221B">
              <w:rPr>
                <w:lang w:val="en-US"/>
              </w:rPr>
              <w:t>capCourtName</w:t>
            </w:r>
          </w:p>
        </w:tc>
      </w:tr>
      <w:tr w:rsidR="00386B93" w:rsidRPr="00DC221B" w:rsidTr="00953A30">
        <w:tc>
          <w:tcPr>
            <w:tcW w:w="10031" w:type="dxa"/>
            <w:gridSpan w:val="3"/>
            <w:shd w:val="clear" w:color="auto" w:fill="D9D9D9" w:themeFill="background1" w:themeFillShade="D9"/>
            <w:tcMar>
              <w:left w:w="57" w:type="dxa"/>
              <w:right w:w="57" w:type="dxa"/>
            </w:tcMar>
            <w:vAlign w:val="center"/>
          </w:tcPr>
          <w:p w:rsidR="00386B93" w:rsidRPr="00DC221B" w:rsidRDefault="00386B93" w:rsidP="003B6B77">
            <w:pPr>
              <w:pStyle w:val="afff2"/>
            </w:pPr>
            <w:bookmarkStart w:id="111" w:name="_Toc199250534"/>
            <w:bookmarkStart w:id="112" w:name="_Toc140152804"/>
            <w:r w:rsidRPr="00DC221B">
              <w:lastRenderedPageBreak/>
              <w:t>Блок 13. Сведения по делу о несостоятельности (банкротстве)</w:t>
            </w:r>
            <w:bookmarkEnd w:id="111"/>
            <w:r w:rsidRPr="00DC221B">
              <w:t xml:space="preserve"> </w:t>
            </w:r>
            <w:bookmarkEnd w:id="112"/>
          </w:p>
          <w:p w:rsidR="00386B93" w:rsidRPr="00DC221B" w:rsidRDefault="00386B93" w:rsidP="00D94829">
            <w:pPr>
              <w:pStyle w:val="afff0"/>
              <w:ind w:left="5"/>
            </w:pPr>
            <w:r w:rsidRPr="00DC221B">
              <w:t>(допустим 1 на группу блоков)</w:t>
            </w:r>
          </w:p>
        </w:tc>
        <w:tc>
          <w:tcPr>
            <w:tcW w:w="992" w:type="dxa"/>
            <w:shd w:val="clear" w:color="auto" w:fill="D9D9D9" w:themeFill="background1" w:themeFillShade="D9"/>
          </w:tcPr>
          <w:p w:rsidR="00386B93" w:rsidRPr="00DC221B" w:rsidRDefault="00386B93" w:rsidP="007515CE">
            <w:pPr>
              <w:ind w:left="62"/>
              <w:jc w:val="center"/>
              <w:rPr>
                <w:lang w:val="en-US"/>
              </w:rPr>
            </w:pPr>
            <w:r w:rsidRPr="00DC221B">
              <w:rPr>
                <w:lang w:val="en-US"/>
              </w:rPr>
              <w:t>1M</w:t>
            </w:r>
          </w:p>
        </w:tc>
        <w:tc>
          <w:tcPr>
            <w:tcW w:w="1985" w:type="dxa"/>
            <w:shd w:val="clear" w:color="auto" w:fill="D9D9D9" w:themeFill="background1" w:themeFillShade="D9"/>
            <w:vAlign w:val="center"/>
          </w:tcPr>
          <w:p w:rsidR="00386B93" w:rsidRPr="00DC221B" w:rsidRDefault="00386B93" w:rsidP="007515CE">
            <w:pPr>
              <w:ind w:left="62"/>
              <w:jc w:val="center"/>
              <w:rPr>
                <w:b/>
                <w:lang w:val="en-US"/>
              </w:rPr>
            </w:pPr>
            <w:bookmarkStart w:id="113" w:name="FL_13_Bankruptcy"/>
            <w:bookmarkEnd w:id="113"/>
            <w:r w:rsidRPr="00DC221B">
              <w:rPr>
                <w:b/>
              </w:rPr>
              <w:t>FL_13_Bankruptcy</w:t>
            </w:r>
          </w:p>
        </w:tc>
        <w:tc>
          <w:tcPr>
            <w:tcW w:w="1842" w:type="dxa"/>
            <w:shd w:val="clear" w:color="auto" w:fill="D9D9D9" w:themeFill="background1" w:themeFillShade="D9"/>
            <w:vAlign w:val="center"/>
          </w:tcPr>
          <w:p w:rsidR="00386B93" w:rsidRPr="00DC221B" w:rsidRDefault="00386B93" w:rsidP="007515CE">
            <w:pPr>
              <w:ind w:left="61"/>
              <w:jc w:val="center"/>
              <w:rPr>
                <w:b/>
                <w:lang w:val="en-US"/>
              </w:rPr>
            </w:pPr>
            <w:r w:rsidRPr="00DC221B">
              <w:rPr>
                <w:b/>
                <w:lang w:val="en-US"/>
              </w:rPr>
              <w:t>ConsumerBankruptcyReplyRUTDF</w:t>
            </w:r>
          </w:p>
        </w:tc>
      </w:tr>
      <w:tr w:rsidR="00083BF4" w:rsidRPr="00DC221B" w:rsidTr="00953A30">
        <w:trPr>
          <w:trHeight w:val="347"/>
        </w:trPr>
        <w:tc>
          <w:tcPr>
            <w:tcW w:w="4077" w:type="dxa"/>
            <w:gridSpan w:val="2"/>
            <w:tcMar>
              <w:left w:w="28" w:type="dxa"/>
              <w:right w:w="28" w:type="dxa"/>
            </w:tcMar>
          </w:tcPr>
          <w:p w:rsidR="00070F8F" w:rsidRPr="00DC221B" w:rsidRDefault="00083BF4" w:rsidP="007515CE">
            <w:pPr>
              <w:tabs>
                <w:tab w:val="left" w:pos="280"/>
              </w:tabs>
              <w:ind w:left="57"/>
              <w:rPr>
                <w:rFonts w:eastAsia="Calibri"/>
                <w:bCs/>
              </w:rPr>
            </w:pPr>
            <w:r w:rsidRPr="00DC221B">
              <w:rPr>
                <w:sz w:val="24"/>
                <w:szCs w:val="24"/>
              </w:rPr>
              <w:t>(</w:t>
            </w:r>
            <w:r w:rsidRPr="00DC221B">
              <w:rPr>
                <w:rFonts w:ascii="Cambria Math" w:hAnsi="Cambria Math" w:cs="Cambria Math"/>
                <w:sz w:val="24"/>
                <w:szCs w:val="24"/>
              </w:rPr>
              <w:t>ℹ</w:t>
            </w:r>
            <w:r w:rsidRPr="00DC221B">
              <w:rPr>
                <w:sz w:val="24"/>
                <w:szCs w:val="24"/>
              </w:rPr>
              <w:t xml:space="preserve">) </w:t>
            </w:r>
            <w:r w:rsidR="00070F8F" w:rsidRPr="00DC221B">
              <w:t>При каждом формировании блока следует указывать все известные источнику сведения по делу банкротстве, включая сведения обо всех стадиях, датах и публикациях, с учетом множественности подгрупп показателей и отдельных показателей в блоке, согласно схеме.</w:t>
            </w:r>
          </w:p>
        </w:tc>
        <w:tc>
          <w:tcPr>
            <w:tcW w:w="5954" w:type="dxa"/>
            <w:tcMar>
              <w:left w:w="57" w:type="dxa"/>
              <w:right w:w="57" w:type="dxa"/>
            </w:tcMar>
          </w:tcPr>
          <w:p w:rsidR="00083BF4" w:rsidRPr="00DC221B" w:rsidRDefault="00083BF4" w:rsidP="00D94829">
            <w:pPr>
              <w:pStyle w:val="afff0"/>
              <w:ind w:left="5"/>
              <w:rPr>
                <w:rFonts w:eastAsia="Calibri"/>
                <w:bCs/>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b/>
              </w:rPr>
            </w:pPr>
          </w:p>
        </w:tc>
        <w:tc>
          <w:tcPr>
            <w:tcW w:w="1842" w:type="dxa"/>
            <w:vAlign w:val="center"/>
          </w:tcPr>
          <w:p w:rsidR="00083BF4" w:rsidRPr="00DC221B" w:rsidRDefault="00083BF4" w:rsidP="007515CE">
            <w:pPr>
              <w:ind w:left="61"/>
              <w:jc w:val="center"/>
              <w:rPr>
                <w:b/>
              </w:rP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13.1</w:t>
            </w:r>
          </w:p>
        </w:tc>
        <w:tc>
          <w:tcPr>
            <w:tcW w:w="3089" w:type="dxa"/>
          </w:tcPr>
          <w:p w:rsidR="00083BF4" w:rsidRPr="00DC221B" w:rsidRDefault="00083BF4" w:rsidP="007515CE">
            <w:pPr>
              <w:ind w:left="57"/>
              <w:rPr>
                <w:rFonts w:eastAsia="Calibri"/>
              </w:rPr>
            </w:pPr>
            <w:r w:rsidRPr="00DC221B">
              <w:rPr>
                <w:rFonts w:eastAsia="Calibri"/>
              </w:rPr>
              <w:t xml:space="preserve">Признак дела о банкротстве </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 xml:space="preserve">Код «1» – арбитражным судом принято к производству заявление о признании субъекта банкротом или возбуждена процедура его внесудебного банкротства; </w:t>
            </w:r>
          </w:p>
          <w:p w:rsidR="00083BF4" w:rsidRPr="00DC221B" w:rsidRDefault="00083BF4" w:rsidP="00D94829">
            <w:pPr>
              <w:pStyle w:val="afff0"/>
              <w:ind w:left="5"/>
              <w:rPr>
                <w:lang w:eastAsia="ru-RU"/>
              </w:rPr>
            </w:pPr>
            <w:r w:rsidRPr="00DC221B">
              <w:rPr>
                <w:lang w:eastAsia="ru-RU"/>
              </w:rPr>
              <w:t>код «0» – обстоятельство кода «1» отсутствует.</w:t>
            </w:r>
          </w:p>
          <w:p w:rsidR="00083BF4" w:rsidRPr="00DC221B" w:rsidRDefault="00083BF4" w:rsidP="00D94829">
            <w:pPr>
              <w:pStyle w:val="afff0"/>
              <w:ind w:left="5"/>
              <w:rPr>
                <w:lang w:eastAsia="ru-RU"/>
              </w:rPr>
            </w:pPr>
            <w:r w:rsidRPr="00DC221B">
              <w:rPr>
                <w:lang w:eastAsia="ru-RU"/>
              </w:rPr>
              <w:t xml:space="preserve">Если указан код «0», иные показатели блока 13 </w:t>
            </w:r>
            <w:r w:rsidR="0010544B" w:rsidRPr="00DC221B">
              <w:rPr>
                <w:lang w:eastAsia="ru-RU"/>
              </w:rPr>
              <w:t>не передаются в соответствии со схемой Blocks.xsd</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bankruptcyFact</w:t>
            </w:r>
          </w:p>
        </w:tc>
        <w:tc>
          <w:tcPr>
            <w:tcW w:w="1842" w:type="dxa"/>
            <w:vAlign w:val="center"/>
          </w:tcPr>
          <w:p w:rsidR="00083BF4" w:rsidRPr="00DC221B" w:rsidRDefault="00083BF4" w:rsidP="007515CE">
            <w:pPr>
              <w:ind w:left="61"/>
              <w:jc w:val="cente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13.2</w:t>
            </w:r>
          </w:p>
        </w:tc>
        <w:tc>
          <w:tcPr>
            <w:tcW w:w="3089" w:type="dxa"/>
          </w:tcPr>
          <w:p w:rsidR="00083BF4" w:rsidRPr="00DC221B" w:rsidRDefault="00083BF4" w:rsidP="006430E3">
            <w:pPr>
              <w:ind w:left="57"/>
              <w:rPr>
                <w:rFonts w:eastAsia="Calibri"/>
              </w:rPr>
            </w:pPr>
            <w:r w:rsidRPr="00DC221B">
              <w:rPr>
                <w:rFonts w:eastAsia="Calibri"/>
              </w:rPr>
              <w:t>Код стадии рассмотрения дела</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 xml:space="preserve">Последняя по состоянию на дату формирования этого показателя стадия рассмотрения дела о банкротстве по </w:t>
            </w:r>
            <w:hyperlink w:anchor="_Справочник_1.4._Стадии" w:history="1">
              <w:r w:rsidRPr="00DC221B">
                <w:rPr>
                  <w:rStyle w:val="a9"/>
                  <w:lang w:eastAsia="ru-RU"/>
                </w:rPr>
                <w:t>справочнику 1.4</w:t>
              </w:r>
            </w:hyperlink>
            <w:r w:rsidRPr="00DC221B">
              <w:rPr>
                <w:lang w:eastAsia="ru-RU"/>
              </w:rPr>
              <w:t>.</w:t>
            </w:r>
          </w:p>
          <w:p w:rsidR="00083BF4" w:rsidRPr="00DC221B" w:rsidRDefault="00083BF4" w:rsidP="00D94829">
            <w:pPr>
              <w:pStyle w:val="afff0"/>
              <w:ind w:left="5"/>
              <w:rPr>
                <w:rFonts w:eastAsia="Calibri"/>
              </w:rPr>
            </w:pPr>
            <w:r w:rsidRPr="00DC221B">
              <w:rPr>
                <w:rFonts w:eastAsia="Calibri"/>
              </w:rPr>
              <w:t xml:space="preserve">Для рассматриваемого в суде дела указываются коды </w:t>
            </w:r>
            <w:r w:rsidRPr="00DC221B">
              <w:rPr>
                <w:rFonts w:eastAsia="Calibri"/>
              </w:rPr>
              <w:lastRenderedPageBreak/>
              <w:t>1–5, для внесудебного банкротства (МФЦ) – коды 6–8.</w:t>
            </w:r>
          </w:p>
        </w:tc>
        <w:tc>
          <w:tcPr>
            <w:tcW w:w="992" w:type="dxa"/>
          </w:tcPr>
          <w:p w:rsidR="00083BF4" w:rsidRPr="00DC221B" w:rsidRDefault="00083BF4" w:rsidP="007515CE">
            <w:pPr>
              <w:ind w:left="62"/>
              <w:jc w:val="center"/>
            </w:pPr>
          </w:p>
        </w:tc>
        <w:tc>
          <w:tcPr>
            <w:tcW w:w="1985" w:type="dxa"/>
            <w:vAlign w:val="center"/>
          </w:tcPr>
          <w:p w:rsidR="00083BF4" w:rsidRPr="00DC221B" w:rsidRDefault="00713F6E" w:rsidP="007515CE">
            <w:pPr>
              <w:ind w:left="62"/>
              <w:jc w:val="center"/>
              <w:rPr>
                <w:lang w:val="en-US"/>
              </w:rPr>
            </w:pPr>
            <w:r w:rsidRPr="00DC221B">
              <w:rPr>
                <w:color w:val="000000"/>
                <w:lang w:val="en-US"/>
              </w:rPr>
              <w:t>s</w:t>
            </w:r>
            <w:r w:rsidRPr="00DC221B">
              <w:rPr>
                <w:color w:val="000000"/>
              </w:rPr>
              <w:t>tage</w:t>
            </w:r>
          </w:p>
        </w:tc>
        <w:tc>
          <w:tcPr>
            <w:tcW w:w="1842" w:type="dxa"/>
            <w:vAlign w:val="center"/>
          </w:tcPr>
          <w:p w:rsidR="00083BF4" w:rsidRPr="00DC221B" w:rsidRDefault="00083BF4" w:rsidP="007515CE">
            <w:pPr>
              <w:ind w:left="61"/>
              <w:jc w:val="center"/>
              <w:rPr>
                <w:lang w:val="en-US"/>
              </w:rPr>
            </w:pPr>
            <w:r w:rsidRPr="00DC221B">
              <w:rPr>
                <w:lang w:val="en-US"/>
              </w:rPr>
              <w:t>stageCode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13.3</w:t>
            </w:r>
          </w:p>
        </w:tc>
        <w:tc>
          <w:tcPr>
            <w:tcW w:w="3089" w:type="dxa"/>
          </w:tcPr>
          <w:p w:rsidR="00083BF4" w:rsidRPr="00DC221B" w:rsidRDefault="00083BF4" w:rsidP="007515CE">
            <w:pPr>
              <w:ind w:left="57"/>
              <w:rPr>
                <w:rFonts w:eastAsia="Calibri"/>
              </w:rPr>
            </w:pPr>
            <w:r w:rsidRPr="00DC221B">
              <w:rPr>
                <w:rFonts w:eastAsia="Calibri"/>
              </w:rPr>
              <w:t>Дата публикации в ЕФРСБ</w:t>
            </w:r>
            <w:r w:rsidRPr="00DC221B">
              <w:rPr>
                <w:rFonts w:eastAsia="Calibri"/>
                <w:vertAlign w:val="superscript"/>
              </w:rPr>
              <w:footnoteReference w:id="39"/>
            </w:r>
            <w:r w:rsidRPr="00DC221B">
              <w:rPr>
                <w:rFonts w:eastAsia="Calibri"/>
              </w:rPr>
              <w:t xml:space="preserve"> сведений о стадии рассмотрения дела</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Дата публикации сведений о переходе к стадии, указанной по показателю 13.2 «Код стадии рассмотрения дела».</w:t>
            </w:r>
          </w:p>
        </w:tc>
        <w:tc>
          <w:tcPr>
            <w:tcW w:w="992" w:type="dxa"/>
          </w:tcPr>
          <w:p w:rsidR="00083BF4" w:rsidRPr="00DC221B" w:rsidRDefault="00884ACB" w:rsidP="007515CE">
            <w:pPr>
              <w:ind w:left="62"/>
              <w:jc w:val="center"/>
            </w:pPr>
            <w:r w:rsidRPr="00DC221B">
              <w:t>1</w:t>
            </w:r>
          </w:p>
        </w:tc>
        <w:tc>
          <w:tcPr>
            <w:tcW w:w="1985" w:type="dxa"/>
            <w:vAlign w:val="center"/>
          </w:tcPr>
          <w:p w:rsidR="00083BF4" w:rsidRPr="00DC221B" w:rsidRDefault="00713F6E" w:rsidP="007515CE">
            <w:pPr>
              <w:ind w:left="62"/>
              <w:jc w:val="center"/>
              <w:rPr>
                <w:color w:val="000000"/>
              </w:rPr>
            </w:pPr>
            <w:r w:rsidRPr="00DC221B">
              <w:rPr>
                <w:color w:val="000000"/>
                <w:lang w:val="en-US"/>
              </w:rPr>
              <w:t>d</w:t>
            </w:r>
            <w:r w:rsidRPr="00DC221B">
              <w:rPr>
                <w:color w:val="000000"/>
              </w:rPr>
              <w:t>ate</w:t>
            </w:r>
          </w:p>
        </w:tc>
        <w:tc>
          <w:tcPr>
            <w:tcW w:w="1842" w:type="dxa"/>
            <w:vAlign w:val="center"/>
          </w:tcPr>
          <w:p w:rsidR="00083BF4" w:rsidRPr="00DC221B" w:rsidRDefault="00083BF4" w:rsidP="007515CE">
            <w:pPr>
              <w:ind w:left="61"/>
              <w:jc w:val="center"/>
            </w:pPr>
            <w:r w:rsidRPr="00DC221B">
              <w:rPr>
                <w:color w:val="000000"/>
              </w:rPr>
              <w:t>procedureInclusionDt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13.4</w:t>
            </w:r>
          </w:p>
        </w:tc>
        <w:tc>
          <w:tcPr>
            <w:tcW w:w="3089" w:type="dxa"/>
          </w:tcPr>
          <w:p w:rsidR="00083BF4" w:rsidRPr="00DC221B" w:rsidRDefault="00083BF4" w:rsidP="007515CE">
            <w:pPr>
              <w:ind w:left="57"/>
              <w:rPr>
                <w:rFonts w:eastAsia="Calibri"/>
              </w:rPr>
            </w:pPr>
            <w:r w:rsidRPr="00DC221B">
              <w:rPr>
                <w:rFonts w:eastAsia="Calibri"/>
              </w:rPr>
              <w:t>Ссылка на публикацию в ЕФРСБ</w:t>
            </w:r>
          </w:p>
        </w:tc>
        <w:tc>
          <w:tcPr>
            <w:tcW w:w="5954" w:type="dxa"/>
            <w:tcMar>
              <w:left w:w="57" w:type="dxa"/>
              <w:right w:w="57" w:type="dxa"/>
            </w:tcMar>
          </w:tcPr>
          <w:p w:rsidR="00083BF4" w:rsidRPr="00DC221B" w:rsidRDefault="00083BF4" w:rsidP="00D94829">
            <w:pPr>
              <w:pStyle w:val="afff0"/>
              <w:ind w:left="5"/>
              <w:rPr>
                <w:rFonts w:eastAsia="Calibri"/>
              </w:rPr>
            </w:pPr>
            <w:r w:rsidRPr="00DC221B">
              <w:rPr>
                <w:rFonts w:eastAsia="Calibri"/>
              </w:rPr>
              <w:t xml:space="preserve">Адрес электронного ресурса (унифицированный способ определения расположения ресурса (Uniform Resource Locator, </w:t>
            </w:r>
            <w:r w:rsidRPr="00DC221B">
              <w:rPr>
                <w:rFonts w:eastAsia="Calibri"/>
                <w:lang w:val="en-US"/>
              </w:rPr>
              <w:t>URL</w:t>
            </w:r>
            <w:r w:rsidRPr="00DC221B">
              <w:rPr>
                <w:rFonts w:eastAsia="Calibri"/>
              </w:rPr>
              <w:t xml:space="preserve">) </w:t>
            </w:r>
            <w:r w:rsidRPr="00DC221B">
              <w:rPr>
                <w:rFonts w:eastAsia="Calibri"/>
                <w:bCs/>
              </w:rPr>
              <w:t xml:space="preserve">(далее – </w:t>
            </w:r>
            <w:r w:rsidRPr="00DC221B">
              <w:rPr>
                <w:rFonts w:eastAsia="Calibri"/>
                <w:bCs/>
                <w:lang w:val="en-US"/>
              </w:rPr>
              <w:t>URL</w:t>
            </w:r>
            <w:r w:rsidRPr="00DC221B">
              <w:rPr>
                <w:rFonts w:eastAsia="Calibri"/>
                <w:bCs/>
              </w:rPr>
              <w:t xml:space="preserve">) </w:t>
            </w:r>
            <w:r w:rsidRPr="00DC221B">
              <w:rPr>
                <w:rFonts w:eastAsia="Calibri"/>
              </w:rPr>
              <w:t xml:space="preserve">со </w:t>
            </w:r>
            <w:r w:rsidRPr="00DC221B">
              <w:rPr>
                <w:lang w:eastAsia="ru-RU"/>
              </w:rPr>
              <w:t>сведениями о переходе к стадии, указанной по показателю 13.2 «Код стадии рассмотрения дела»</w:t>
            </w:r>
            <w:r w:rsidRPr="00DC221B">
              <w:rPr>
                <w:rFonts w:eastAsia="Calibri"/>
              </w:rPr>
              <w:t>.</w:t>
            </w:r>
          </w:p>
        </w:tc>
        <w:tc>
          <w:tcPr>
            <w:tcW w:w="992" w:type="dxa"/>
          </w:tcPr>
          <w:p w:rsidR="00083BF4" w:rsidRPr="00DC221B" w:rsidRDefault="00884ACB"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color w:val="000000"/>
                <w:lang w:val="en-US"/>
              </w:rPr>
              <w:t>l</w:t>
            </w:r>
            <w:r w:rsidRPr="00DC221B">
              <w:rPr>
                <w:color w:val="000000"/>
              </w:rPr>
              <w:t>ink</w:t>
            </w:r>
          </w:p>
        </w:tc>
        <w:tc>
          <w:tcPr>
            <w:tcW w:w="1842" w:type="dxa"/>
            <w:vAlign w:val="center"/>
          </w:tcPr>
          <w:p w:rsidR="00083BF4" w:rsidRPr="00DC221B" w:rsidRDefault="00083BF4" w:rsidP="007515CE">
            <w:pPr>
              <w:ind w:left="61"/>
              <w:jc w:val="center"/>
              <w:rPr>
                <w:lang w:val="en-US"/>
              </w:rPr>
            </w:pPr>
            <w:r w:rsidRPr="00DC221B">
              <w:rPr>
                <w:lang w:val="en-US"/>
              </w:rPr>
              <w:t>procedureLink</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13.5</w:t>
            </w:r>
          </w:p>
        </w:tc>
        <w:tc>
          <w:tcPr>
            <w:tcW w:w="3089" w:type="dxa"/>
          </w:tcPr>
          <w:p w:rsidR="00083BF4" w:rsidRPr="00DC221B" w:rsidRDefault="00083BF4" w:rsidP="007515CE">
            <w:pPr>
              <w:ind w:left="57"/>
              <w:rPr>
                <w:rFonts w:eastAsia="Calibri"/>
              </w:rPr>
            </w:pPr>
            <w:r w:rsidRPr="00DC221B">
              <w:rPr>
                <w:rFonts w:eastAsia="Calibri"/>
              </w:rPr>
              <w:t>Признак неправомерных действий в деле</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Код «1» – в ЕФРСБ имеются сведения о неправомерных действиях субъекта;</w:t>
            </w:r>
          </w:p>
          <w:p w:rsidR="00083BF4" w:rsidRPr="00DC221B" w:rsidRDefault="00083BF4" w:rsidP="00D94829">
            <w:pPr>
              <w:pStyle w:val="afff0"/>
              <w:ind w:left="5"/>
              <w:rPr>
                <w:rFonts w:eastAsia="Calibri"/>
              </w:rPr>
            </w:pPr>
            <w:r w:rsidRPr="00DC221B">
              <w:rPr>
                <w:lang w:eastAsia="ru-RU"/>
              </w:rPr>
              <w:t>код «0» – обстоятельство кода «1» отсутствует.</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illegalActExist</w:t>
            </w:r>
          </w:p>
        </w:tc>
        <w:tc>
          <w:tcPr>
            <w:tcW w:w="1842" w:type="dxa"/>
            <w:vAlign w:val="center"/>
          </w:tcPr>
          <w:p w:rsidR="00083BF4" w:rsidRPr="00DC221B" w:rsidRDefault="00083BF4" w:rsidP="007515CE">
            <w:pPr>
              <w:ind w:left="61"/>
              <w:jc w:val="center"/>
              <w:rPr>
                <w:lang w:val="en-US"/>
              </w:rPr>
            </w:pPr>
            <w:r w:rsidRPr="00DC221B">
              <w:rPr>
                <w:lang w:val="en-US"/>
              </w:rPr>
              <w:t>illegActCode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13.6</w:t>
            </w:r>
          </w:p>
        </w:tc>
        <w:tc>
          <w:tcPr>
            <w:tcW w:w="3089" w:type="dxa"/>
          </w:tcPr>
          <w:p w:rsidR="00083BF4" w:rsidRPr="00DC221B" w:rsidRDefault="00083BF4" w:rsidP="007515CE">
            <w:pPr>
              <w:ind w:left="57"/>
              <w:rPr>
                <w:rFonts w:eastAsia="Calibri"/>
              </w:rPr>
            </w:pPr>
            <w:r w:rsidRPr="00DC221B">
              <w:rPr>
                <w:rFonts w:eastAsia="Calibri"/>
              </w:rPr>
              <w:t>Дата публикации в ЕФРСБ сообщения о неправомерных действиях</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Дата публикации в ЕФРСБ сообщения о неправомерных действиях субъекта.</w:t>
            </w:r>
          </w:p>
        </w:tc>
        <w:tc>
          <w:tcPr>
            <w:tcW w:w="992" w:type="dxa"/>
          </w:tcPr>
          <w:p w:rsidR="00083BF4" w:rsidRPr="00DC221B" w:rsidRDefault="00884ACB"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color w:val="000000"/>
              </w:rPr>
              <w:t>illegalActDate</w:t>
            </w:r>
          </w:p>
        </w:tc>
        <w:tc>
          <w:tcPr>
            <w:tcW w:w="1842" w:type="dxa"/>
            <w:vAlign w:val="center"/>
          </w:tcPr>
          <w:p w:rsidR="00083BF4" w:rsidRPr="00DC221B" w:rsidRDefault="00083BF4" w:rsidP="007515CE">
            <w:pPr>
              <w:ind w:left="61"/>
              <w:jc w:val="center"/>
              <w:rPr>
                <w:lang w:val="en-US"/>
              </w:rPr>
            </w:pPr>
            <w:r w:rsidRPr="00DC221B">
              <w:rPr>
                <w:lang w:val="en-US"/>
              </w:rPr>
              <w:t>illegActInfoDt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13.7</w:t>
            </w:r>
          </w:p>
        </w:tc>
        <w:tc>
          <w:tcPr>
            <w:tcW w:w="3089" w:type="dxa"/>
          </w:tcPr>
          <w:p w:rsidR="00083BF4" w:rsidRPr="00DC221B" w:rsidRDefault="00083BF4" w:rsidP="007515CE">
            <w:pPr>
              <w:ind w:left="57"/>
              <w:rPr>
                <w:rFonts w:eastAsia="Calibri"/>
              </w:rPr>
            </w:pPr>
            <w:r w:rsidRPr="00DC221B">
              <w:rPr>
                <w:rFonts w:eastAsia="Calibri"/>
              </w:rPr>
              <w:t>Признак преднамеренного или фиктивного банкротства</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Код «1» – имеются признаки преднамеренного или фиктивного банкротства субъекта;</w:t>
            </w:r>
          </w:p>
          <w:p w:rsidR="00083BF4" w:rsidRPr="00DC221B" w:rsidRDefault="00083BF4" w:rsidP="00D94829">
            <w:pPr>
              <w:pStyle w:val="afff0"/>
              <w:ind w:left="5"/>
              <w:rPr>
                <w:rFonts w:eastAsia="Calibri"/>
              </w:rPr>
            </w:pPr>
            <w:r w:rsidRPr="00DC221B">
              <w:rPr>
                <w:lang w:eastAsia="ru-RU"/>
              </w:rPr>
              <w:t>код «0» – обстоятельство кода «1» отсутствует.</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fakeActExist</w:t>
            </w:r>
          </w:p>
        </w:tc>
        <w:tc>
          <w:tcPr>
            <w:tcW w:w="1842" w:type="dxa"/>
            <w:vAlign w:val="center"/>
          </w:tcPr>
          <w:p w:rsidR="00083BF4" w:rsidRPr="00DC221B" w:rsidRDefault="00083BF4" w:rsidP="007515CE">
            <w:pPr>
              <w:ind w:left="61"/>
              <w:jc w:val="center"/>
              <w:rPr>
                <w:lang w:val="en-US"/>
              </w:rPr>
            </w:pPr>
            <w:r w:rsidRPr="00DC221B">
              <w:rPr>
                <w:lang w:val="en-US"/>
              </w:rPr>
              <w:t>fictitiousActCode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13.8</w:t>
            </w:r>
          </w:p>
        </w:tc>
        <w:tc>
          <w:tcPr>
            <w:tcW w:w="3089" w:type="dxa"/>
          </w:tcPr>
          <w:p w:rsidR="00083BF4" w:rsidRPr="00DC221B" w:rsidRDefault="00083BF4" w:rsidP="007515CE">
            <w:pPr>
              <w:ind w:left="57"/>
              <w:rPr>
                <w:rFonts w:eastAsia="Calibri"/>
              </w:rPr>
            </w:pPr>
            <w:r w:rsidRPr="00DC221B">
              <w:rPr>
                <w:rFonts w:eastAsia="Calibri"/>
              </w:rPr>
              <w:t>Дата публикации в ЕФРСБ сообщения о признаках преднамеренного или фиктивного банкротства</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Дата публикации в ЕФРСБ сообщения о наличии признаков преднамеренного или фиктивного банкротства субъекта.</w:t>
            </w:r>
          </w:p>
        </w:tc>
        <w:tc>
          <w:tcPr>
            <w:tcW w:w="992" w:type="dxa"/>
          </w:tcPr>
          <w:p w:rsidR="00083BF4" w:rsidRPr="00DC221B" w:rsidRDefault="00884ACB"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color w:val="000000"/>
              </w:rPr>
              <w:t>fakeActDate</w:t>
            </w:r>
          </w:p>
        </w:tc>
        <w:tc>
          <w:tcPr>
            <w:tcW w:w="1842" w:type="dxa"/>
            <w:vAlign w:val="center"/>
          </w:tcPr>
          <w:p w:rsidR="00083BF4" w:rsidRPr="00DC221B" w:rsidRDefault="00083BF4" w:rsidP="007515CE">
            <w:pPr>
              <w:ind w:left="61"/>
              <w:jc w:val="center"/>
              <w:rPr>
                <w:lang w:val="en-US"/>
              </w:rPr>
            </w:pPr>
            <w:r w:rsidRPr="00DC221B">
              <w:rPr>
                <w:lang w:val="en-US"/>
              </w:rPr>
              <w:t>fictitiousActDt</w:t>
            </w:r>
          </w:p>
        </w:tc>
      </w:tr>
      <w:tr w:rsidR="000431B3" w:rsidRPr="00DC221B" w:rsidTr="00953A30">
        <w:tc>
          <w:tcPr>
            <w:tcW w:w="988" w:type="dxa"/>
            <w:tcMar>
              <w:left w:w="28" w:type="dxa"/>
              <w:right w:w="28" w:type="dxa"/>
            </w:tcMar>
          </w:tcPr>
          <w:p w:rsidR="000431B3" w:rsidRPr="00DC221B" w:rsidRDefault="000431B3" w:rsidP="007515CE">
            <w:pPr>
              <w:tabs>
                <w:tab w:val="left" w:pos="280"/>
              </w:tabs>
              <w:rPr>
                <w:rFonts w:eastAsia="Calibri"/>
              </w:rPr>
            </w:pPr>
            <w:r w:rsidRPr="00DC221B">
              <w:rPr>
                <w:rFonts w:eastAsia="Calibri"/>
              </w:rPr>
              <w:lastRenderedPageBreak/>
              <w:t>13.9</w:t>
            </w:r>
          </w:p>
        </w:tc>
        <w:tc>
          <w:tcPr>
            <w:tcW w:w="3089" w:type="dxa"/>
          </w:tcPr>
          <w:p w:rsidR="000431B3" w:rsidRPr="00DC221B" w:rsidRDefault="000431B3" w:rsidP="007515CE">
            <w:pPr>
              <w:ind w:left="57"/>
              <w:rPr>
                <w:rFonts w:eastAsia="Calibri"/>
              </w:rPr>
            </w:pPr>
            <w:r w:rsidRPr="00DC221B">
              <w:rPr>
                <w:rFonts w:eastAsia="Calibri"/>
              </w:rPr>
              <w:t>Дополнительные сведения по делу</w:t>
            </w:r>
          </w:p>
        </w:tc>
        <w:tc>
          <w:tcPr>
            <w:tcW w:w="5954" w:type="dxa"/>
            <w:tcMar>
              <w:left w:w="57" w:type="dxa"/>
              <w:right w:w="57" w:type="dxa"/>
            </w:tcMar>
          </w:tcPr>
          <w:p w:rsidR="000431B3" w:rsidRPr="00DC221B" w:rsidRDefault="000431B3" w:rsidP="00D94829">
            <w:pPr>
              <w:pStyle w:val="afff0"/>
              <w:ind w:left="5"/>
              <w:rPr>
                <w:rFonts w:eastAsia="Calibri"/>
              </w:rPr>
            </w:pPr>
            <w:r w:rsidRPr="00DC221B">
              <w:rPr>
                <w:lang w:eastAsia="ru-RU"/>
              </w:rPr>
              <w:t>Комментарий по делу о банкротстве субъекта, на усмотрение источника.</w:t>
            </w:r>
          </w:p>
        </w:tc>
        <w:tc>
          <w:tcPr>
            <w:tcW w:w="992" w:type="dxa"/>
          </w:tcPr>
          <w:p w:rsidR="000431B3" w:rsidRPr="00DC221B" w:rsidRDefault="000431B3" w:rsidP="007515CE">
            <w:pPr>
              <w:ind w:left="62"/>
              <w:jc w:val="center"/>
            </w:pPr>
          </w:p>
        </w:tc>
        <w:tc>
          <w:tcPr>
            <w:tcW w:w="1985" w:type="dxa"/>
            <w:vAlign w:val="center"/>
          </w:tcPr>
          <w:p w:rsidR="000431B3" w:rsidRPr="00DC221B" w:rsidRDefault="000431B3" w:rsidP="007515CE">
            <w:pPr>
              <w:ind w:left="62"/>
              <w:jc w:val="center"/>
              <w:rPr>
                <w:lang w:val="en-US"/>
              </w:rPr>
            </w:pPr>
            <w:r w:rsidRPr="00DC221B">
              <w:rPr>
                <w:color w:val="000000"/>
              </w:rPr>
              <w:t>info</w:t>
            </w:r>
          </w:p>
        </w:tc>
        <w:tc>
          <w:tcPr>
            <w:tcW w:w="1842" w:type="dxa"/>
            <w:vAlign w:val="center"/>
          </w:tcPr>
          <w:p w:rsidR="000431B3" w:rsidRPr="00DC221B" w:rsidRDefault="000431B3" w:rsidP="007515CE">
            <w:pPr>
              <w:ind w:left="61"/>
              <w:jc w:val="center"/>
              <w:rPr>
                <w:lang w:val="en-US"/>
              </w:rPr>
            </w:pPr>
            <w:r w:rsidRPr="00DC221B">
              <w:rPr>
                <w:lang w:val="en-US"/>
              </w:rPr>
              <w:t>additionalInfo</w:t>
            </w:r>
          </w:p>
        </w:tc>
      </w:tr>
      <w:tr w:rsidR="000431B3" w:rsidRPr="00DC221B" w:rsidTr="00953A30">
        <w:tc>
          <w:tcPr>
            <w:tcW w:w="988" w:type="dxa"/>
            <w:tcMar>
              <w:left w:w="28" w:type="dxa"/>
              <w:right w:w="28" w:type="dxa"/>
            </w:tcMar>
          </w:tcPr>
          <w:p w:rsidR="00083BF4" w:rsidRPr="00DC221B" w:rsidRDefault="00083BF4" w:rsidP="007515CE">
            <w:pPr>
              <w:tabs>
                <w:tab w:val="left" w:pos="280"/>
              </w:tabs>
              <w:rPr>
                <w:rFonts w:eastAsia="Calibri"/>
                <w:lang w:val="en-US"/>
              </w:rPr>
            </w:pPr>
            <w:r w:rsidRPr="00DC221B">
              <w:rPr>
                <w:rFonts w:eastAsia="Calibri"/>
              </w:rPr>
              <w:t>13.</w:t>
            </w:r>
            <w:r w:rsidR="000431B3" w:rsidRPr="00DC221B">
              <w:rPr>
                <w:rFonts w:eastAsia="Calibri"/>
                <w:lang w:val="en-US"/>
              </w:rPr>
              <w:t>10</w:t>
            </w:r>
          </w:p>
        </w:tc>
        <w:tc>
          <w:tcPr>
            <w:tcW w:w="3089" w:type="dxa"/>
          </w:tcPr>
          <w:p w:rsidR="00083BF4" w:rsidRPr="00DC221B" w:rsidRDefault="000431B3" w:rsidP="007515CE">
            <w:pPr>
              <w:ind w:left="57"/>
              <w:rPr>
                <w:rFonts w:eastAsia="Calibri"/>
              </w:rPr>
            </w:pPr>
            <w:r w:rsidRPr="00DC221B">
              <w:rPr>
                <w:rFonts w:eastAsia="Calibri"/>
              </w:rPr>
              <w:t>Номер дела о банкротстве</w:t>
            </w:r>
          </w:p>
        </w:tc>
        <w:tc>
          <w:tcPr>
            <w:tcW w:w="5954" w:type="dxa"/>
            <w:tcMar>
              <w:left w:w="57" w:type="dxa"/>
              <w:right w:w="57" w:type="dxa"/>
            </w:tcMar>
          </w:tcPr>
          <w:p w:rsidR="00083BF4" w:rsidRPr="00DC221B" w:rsidRDefault="008B0AD7" w:rsidP="00D94829">
            <w:pPr>
              <w:pStyle w:val="afff0"/>
              <w:ind w:left="5"/>
              <w:rPr>
                <w:rFonts w:eastAsia="Calibri"/>
              </w:rPr>
            </w:pPr>
            <w:r w:rsidRPr="00DC221B">
              <w:t>Номер, присвоенный арбитражным судом делу о банкротстве.</w:t>
            </w:r>
          </w:p>
        </w:tc>
        <w:tc>
          <w:tcPr>
            <w:tcW w:w="992" w:type="dxa"/>
          </w:tcPr>
          <w:p w:rsidR="00083BF4" w:rsidRPr="00DC221B" w:rsidRDefault="000431B3" w:rsidP="007515CE">
            <w:pPr>
              <w:ind w:left="62"/>
              <w:jc w:val="center"/>
            </w:pPr>
            <w:r w:rsidRPr="00DC221B">
              <w:t>1</w:t>
            </w:r>
          </w:p>
        </w:tc>
        <w:tc>
          <w:tcPr>
            <w:tcW w:w="1985" w:type="dxa"/>
            <w:vAlign w:val="center"/>
          </w:tcPr>
          <w:p w:rsidR="00083BF4" w:rsidRPr="00DC221B" w:rsidRDefault="000431B3" w:rsidP="007515CE">
            <w:pPr>
              <w:ind w:left="62"/>
              <w:jc w:val="center"/>
              <w:rPr>
                <w:lang w:val="en-US"/>
              </w:rPr>
            </w:pPr>
            <w:r w:rsidRPr="00DC221B">
              <w:t>num</w:t>
            </w:r>
          </w:p>
        </w:tc>
        <w:tc>
          <w:tcPr>
            <w:tcW w:w="1842" w:type="dxa"/>
            <w:vAlign w:val="center"/>
          </w:tcPr>
          <w:p w:rsidR="00083BF4" w:rsidRPr="00DC221B" w:rsidRDefault="007C5214" w:rsidP="007C5214">
            <w:pPr>
              <w:ind w:left="61"/>
              <w:jc w:val="center"/>
              <w:rPr>
                <w:lang w:val="en-US"/>
              </w:rPr>
            </w:pPr>
            <w:r w:rsidRPr="00DC221B">
              <w:rPr>
                <w:lang w:val="en-US"/>
              </w:rPr>
              <w:t>caseN</w:t>
            </w:r>
            <w:r w:rsidR="000431B3" w:rsidRPr="00DC221B">
              <w:rPr>
                <w:lang w:val="en-US"/>
              </w:rPr>
              <w:t>um</w:t>
            </w:r>
          </w:p>
        </w:tc>
      </w:tr>
      <w:tr w:rsidR="00386B93" w:rsidRPr="00DC221B" w:rsidTr="00953A30">
        <w:tc>
          <w:tcPr>
            <w:tcW w:w="10031" w:type="dxa"/>
            <w:gridSpan w:val="3"/>
            <w:shd w:val="clear" w:color="auto" w:fill="D9D9D9" w:themeFill="background1" w:themeFillShade="D9"/>
            <w:tcMar>
              <w:left w:w="57" w:type="dxa"/>
              <w:right w:w="57" w:type="dxa"/>
            </w:tcMar>
            <w:vAlign w:val="center"/>
          </w:tcPr>
          <w:p w:rsidR="00386B93" w:rsidRPr="00DC221B" w:rsidRDefault="00386B93" w:rsidP="003B6B77">
            <w:pPr>
              <w:pStyle w:val="afff2"/>
            </w:pPr>
            <w:bookmarkStart w:id="114" w:name="_Toc140152805"/>
            <w:bookmarkStart w:id="115" w:name="_Toc199250535"/>
            <w:r w:rsidRPr="00DC221B">
              <w:t>Блок 14. Сведения о завершении расчетов с кредиторами и освобождении субъекта от исполнения обязательств в связи с банкротством</w:t>
            </w:r>
            <w:bookmarkEnd w:id="114"/>
            <w:bookmarkEnd w:id="115"/>
          </w:p>
        </w:tc>
        <w:tc>
          <w:tcPr>
            <w:tcW w:w="992" w:type="dxa"/>
            <w:shd w:val="clear" w:color="auto" w:fill="D9D9D9" w:themeFill="background1" w:themeFillShade="D9"/>
          </w:tcPr>
          <w:p w:rsidR="00386B93" w:rsidRPr="00DC221B" w:rsidRDefault="00386B93" w:rsidP="007515CE">
            <w:pPr>
              <w:ind w:left="62"/>
              <w:jc w:val="center"/>
              <w:rPr>
                <w:lang w:val="en-US"/>
              </w:rPr>
            </w:pPr>
            <w:r w:rsidRPr="00DC221B">
              <w:rPr>
                <w:lang w:val="en-US"/>
              </w:rPr>
              <w:t>1M</w:t>
            </w:r>
          </w:p>
        </w:tc>
        <w:tc>
          <w:tcPr>
            <w:tcW w:w="1985" w:type="dxa"/>
            <w:shd w:val="clear" w:color="auto" w:fill="D9D9D9" w:themeFill="background1" w:themeFillShade="D9"/>
            <w:vAlign w:val="center"/>
          </w:tcPr>
          <w:p w:rsidR="00386B93" w:rsidRPr="00DC221B" w:rsidRDefault="00386B93" w:rsidP="007515CE">
            <w:pPr>
              <w:ind w:left="62"/>
              <w:jc w:val="center"/>
              <w:rPr>
                <w:b/>
                <w:lang w:val="en-US"/>
              </w:rPr>
            </w:pPr>
            <w:bookmarkStart w:id="116" w:name="FL_14_BankruptcyEnd"/>
            <w:bookmarkEnd w:id="116"/>
            <w:r w:rsidRPr="00DC221B">
              <w:rPr>
                <w:b/>
              </w:rPr>
              <w:t>FL_14_BankruptcyEnd</w:t>
            </w:r>
          </w:p>
        </w:tc>
        <w:tc>
          <w:tcPr>
            <w:tcW w:w="1842" w:type="dxa"/>
            <w:shd w:val="clear" w:color="auto" w:fill="D9D9D9" w:themeFill="background1" w:themeFillShade="D9"/>
            <w:vAlign w:val="center"/>
          </w:tcPr>
          <w:p w:rsidR="00386B93" w:rsidRPr="00DC221B" w:rsidRDefault="00386B93" w:rsidP="007515CE">
            <w:pPr>
              <w:ind w:left="61"/>
              <w:jc w:val="center"/>
              <w:rPr>
                <w:b/>
                <w:lang w:val="en-US"/>
              </w:rPr>
            </w:pPr>
            <w:r w:rsidRPr="00DC221B">
              <w:rPr>
                <w:b/>
                <w:lang w:val="en-US"/>
              </w:rPr>
              <w:t>SettledReply</w:t>
            </w:r>
          </w:p>
        </w:tc>
      </w:tr>
      <w:tr w:rsidR="00083BF4" w:rsidRPr="00DC221B" w:rsidTr="00953A30">
        <w:tc>
          <w:tcPr>
            <w:tcW w:w="4077" w:type="dxa"/>
            <w:gridSpan w:val="2"/>
            <w:tcMar>
              <w:left w:w="28" w:type="dxa"/>
              <w:right w:w="28" w:type="dxa"/>
            </w:tcMar>
          </w:tcPr>
          <w:p w:rsidR="00083BF4" w:rsidRPr="00DC221B" w:rsidRDefault="00083BF4" w:rsidP="007515CE">
            <w:pPr>
              <w:tabs>
                <w:tab w:val="left" w:pos="280"/>
              </w:tabs>
              <w:ind w:left="57"/>
              <w:rPr>
                <w:lang w:eastAsia="ru-RU"/>
              </w:rPr>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t>С</w:t>
            </w:r>
            <w:r w:rsidRPr="00DC221B">
              <w:rPr>
                <w:lang w:eastAsia="ru-RU"/>
              </w:rPr>
              <w:t>ведения о процессуальных действиях, предусмотренных статьями 213</w:t>
            </w:r>
            <w:r w:rsidRPr="00DC221B">
              <w:rPr>
                <w:vertAlign w:val="superscript"/>
                <w:lang w:eastAsia="ru-RU"/>
              </w:rPr>
              <w:t xml:space="preserve">28 </w:t>
            </w:r>
            <w:r w:rsidRPr="00DC221B">
              <w:rPr>
                <w:lang w:eastAsia="ru-RU"/>
              </w:rPr>
              <w:t>и 223</w:t>
            </w:r>
            <w:r w:rsidRPr="00DC221B">
              <w:rPr>
                <w:vertAlign w:val="superscript"/>
                <w:lang w:eastAsia="ru-RU"/>
              </w:rPr>
              <w:t xml:space="preserve">6 </w:t>
            </w:r>
            <w:r w:rsidRPr="00DC221B">
              <w:rPr>
                <w:lang w:eastAsia="ru-RU"/>
              </w:rPr>
              <w:t>Федерального закона от 26 октября 2002 года № 127-ФЗ «О несостоятельности (банкротстве)» (Собрание законодательства Российской Федерации, 2002, № 43, ст. 4190; 2017, № 31, ст. 4815; 2020, № 31, ст. 5048).</w:t>
            </w:r>
          </w:p>
          <w:p w:rsidR="004079BB" w:rsidRPr="00DC221B" w:rsidRDefault="004079BB" w:rsidP="007515CE">
            <w:pPr>
              <w:tabs>
                <w:tab w:val="left" w:pos="280"/>
              </w:tabs>
              <w:ind w:left="57"/>
              <w:rPr>
                <w:lang w:eastAsia="ru-RU"/>
              </w:rPr>
            </w:pPr>
          </w:p>
        </w:tc>
        <w:tc>
          <w:tcPr>
            <w:tcW w:w="5954" w:type="dxa"/>
            <w:tcMar>
              <w:left w:w="57" w:type="dxa"/>
              <w:right w:w="57" w:type="dxa"/>
            </w:tcMar>
          </w:tcPr>
          <w:p w:rsidR="00083BF4" w:rsidRPr="00DC221B" w:rsidRDefault="00083BF4" w:rsidP="00D94829">
            <w:pPr>
              <w:pStyle w:val="afff0"/>
              <w:ind w:left="5"/>
              <w:rPr>
                <w:rFonts w:eastAsia="Calibri"/>
                <w:bCs/>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b/>
              </w:rPr>
            </w:pPr>
          </w:p>
        </w:tc>
        <w:tc>
          <w:tcPr>
            <w:tcW w:w="1842" w:type="dxa"/>
            <w:vAlign w:val="center"/>
          </w:tcPr>
          <w:p w:rsidR="00083BF4" w:rsidRPr="00DC221B" w:rsidRDefault="00083BF4" w:rsidP="007515CE">
            <w:pPr>
              <w:ind w:left="61"/>
              <w:jc w:val="center"/>
              <w:rPr>
                <w:b/>
              </w:rP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14.1</w:t>
            </w:r>
          </w:p>
        </w:tc>
        <w:tc>
          <w:tcPr>
            <w:tcW w:w="3089" w:type="dxa"/>
          </w:tcPr>
          <w:p w:rsidR="00083BF4" w:rsidRPr="00DC221B" w:rsidRDefault="00083BF4" w:rsidP="007515CE">
            <w:pPr>
              <w:ind w:left="57"/>
              <w:rPr>
                <w:rFonts w:eastAsia="Calibri"/>
              </w:rPr>
            </w:pPr>
            <w:r w:rsidRPr="00DC221B">
              <w:rPr>
                <w:rFonts w:eastAsia="Calibri"/>
              </w:rPr>
              <w:t xml:space="preserve">Признак завершения расчетов с кредиторами </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Код «1» – суд вынес определение о завершении реализации имущества гражданина либо многофункциональный центр предоставления государственных и муниципальных услуг внес в ЕФРСБ сведения о завершении внесудебного банкротства;</w:t>
            </w:r>
          </w:p>
          <w:p w:rsidR="00083BF4" w:rsidRPr="00DC221B" w:rsidRDefault="00083BF4" w:rsidP="00D94829">
            <w:pPr>
              <w:pStyle w:val="afff0"/>
              <w:ind w:left="5"/>
              <w:rPr>
                <w:lang w:eastAsia="ru-RU"/>
              </w:rPr>
            </w:pPr>
            <w:r w:rsidRPr="00DC221B">
              <w:rPr>
                <w:lang w:eastAsia="ru-RU"/>
              </w:rPr>
              <w:t>код «0» – обстоятельство кода «1» отсутствует.</w:t>
            </w:r>
          </w:p>
          <w:p w:rsidR="00083BF4" w:rsidRPr="00DC221B" w:rsidRDefault="00083BF4" w:rsidP="00D94829">
            <w:pPr>
              <w:pStyle w:val="afff0"/>
              <w:ind w:left="5"/>
              <w:rPr>
                <w:rFonts w:eastAsia="Calibri"/>
              </w:rPr>
            </w:pPr>
            <w:r w:rsidRPr="00DC221B">
              <w:rPr>
                <w:lang w:eastAsia="ru-RU"/>
              </w:rPr>
              <w:t xml:space="preserve">Если по показателю 14.1 «Признак завершения расчетов с кредиторами» указан код «0», показатели </w:t>
            </w:r>
            <w:r w:rsidR="00B61D56" w:rsidRPr="00DC221B">
              <w:rPr>
                <w:lang w:eastAsia="ru-RU"/>
              </w:rPr>
              <w:lastRenderedPageBreak/>
              <w:t xml:space="preserve">14.2-14.4 </w:t>
            </w:r>
            <w:r w:rsidRPr="00DC221B">
              <w:rPr>
                <w:lang w:eastAsia="ru-RU"/>
              </w:rPr>
              <w:t>блока не заполняются.</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bankruptcyEndFact</w:t>
            </w:r>
          </w:p>
        </w:tc>
        <w:tc>
          <w:tcPr>
            <w:tcW w:w="1842" w:type="dxa"/>
            <w:vAlign w:val="center"/>
          </w:tcPr>
          <w:p w:rsidR="00083BF4" w:rsidRPr="00DC221B" w:rsidRDefault="00083BF4" w:rsidP="007515CE">
            <w:pPr>
              <w:ind w:left="61"/>
              <w:jc w:val="center"/>
              <w:rPr>
                <w:lang w:val="en-US"/>
              </w:rPr>
            </w:pPr>
            <w:r w:rsidRPr="00DC221B">
              <w:rPr>
                <w:lang w:val="en-US"/>
              </w:rPr>
              <w:t>isClosed</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14.2</w:t>
            </w:r>
          </w:p>
        </w:tc>
        <w:tc>
          <w:tcPr>
            <w:tcW w:w="3089" w:type="dxa"/>
          </w:tcPr>
          <w:p w:rsidR="00083BF4" w:rsidRPr="00DC221B" w:rsidRDefault="00083BF4" w:rsidP="007515CE">
            <w:pPr>
              <w:ind w:left="57"/>
              <w:rPr>
                <w:rFonts w:eastAsia="Calibri"/>
                <w:bCs/>
              </w:rPr>
            </w:pPr>
            <w:r w:rsidRPr="00DC221B">
              <w:rPr>
                <w:rFonts w:eastAsia="Calibri"/>
              </w:rPr>
              <w:t>Дата завершения расчетов с кредиторами</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color w:val="000000"/>
              </w:rPr>
              <w:t>completionDate</w:t>
            </w:r>
          </w:p>
        </w:tc>
        <w:tc>
          <w:tcPr>
            <w:tcW w:w="1842" w:type="dxa"/>
            <w:vAlign w:val="center"/>
          </w:tcPr>
          <w:p w:rsidR="00083BF4" w:rsidRPr="00DC221B" w:rsidRDefault="00083BF4" w:rsidP="007515CE">
            <w:pPr>
              <w:ind w:left="61"/>
              <w:jc w:val="center"/>
              <w:rPr>
                <w:lang w:val="en-US"/>
              </w:rPr>
            </w:pPr>
            <w:r w:rsidRPr="00DC221B">
              <w:rPr>
                <w:lang w:val="en-US"/>
              </w:rPr>
              <w:t>closeDt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14.3</w:t>
            </w:r>
          </w:p>
        </w:tc>
        <w:tc>
          <w:tcPr>
            <w:tcW w:w="3089" w:type="dxa"/>
          </w:tcPr>
          <w:p w:rsidR="00083BF4" w:rsidRPr="00DC221B" w:rsidRDefault="00083BF4" w:rsidP="007515CE">
            <w:pPr>
              <w:ind w:left="57"/>
              <w:rPr>
                <w:rFonts w:eastAsia="Calibri"/>
                <w:bCs/>
              </w:rPr>
            </w:pPr>
            <w:r w:rsidRPr="00DC221B">
              <w:rPr>
                <w:rFonts w:eastAsia="Calibri"/>
              </w:rPr>
              <w:t>Признак освобождения от исполнения требований кредиторов</w:t>
            </w:r>
          </w:p>
        </w:tc>
        <w:tc>
          <w:tcPr>
            <w:tcW w:w="5954" w:type="dxa"/>
            <w:tcMar>
              <w:left w:w="57" w:type="dxa"/>
              <w:right w:w="57" w:type="dxa"/>
            </w:tcMar>
          </w:tcPr>
          <w:p w:rsidR="00083BF4" w:rsidRPr="00DC221B" w:rsidRDefault="00083BF4" w:rsidP="00D94829">
            <w:pPr>
              <w:pStyle w:val="afff0"/>
              <w:ind w:left="5"/>
              <w:rPr>
                <w:lang w:eastAsia="ru-RU"/>
              </w:rPr>
            </w:pPr>
            <w:r w:rsidRPr="00DC221B">
              <w:rPr>
                <w:rFonts w:eastAsiaTheme="minorEastAsia"/>
                <w:lang w:eastAsia="ru-RU"/>
              </w:rPr>
              <w:t>Код</w:t>
            </w:r>
            <w:r w:rsidRPr="00DC221B">
              <w:rPr>
                <w:lang w:eastAsia="ru-RU"/>
              </w:rPr>
              <w:t xml:space="preserve"> «1» – гражданин освобожден от исполнения требований кредиторов;</w:t>
            </w:r>
          </w:p>
          <w:p w:rsidR="00083BF4" w:rsidRPr="00DC221B" w:rsidRDefault="00083BF4" w:rsidP="00D94829">
            <w:pPr>
              <w:pStyle w:val="afff0"/>
              <w:ind w:left="5"/>
              <w:rPr>
                <w:rFonts w:eastAsia="Calibri"/>
              </w:rPr>
            </w:pPr>
            <w:r w:rsidRPr="00DC221B">
              <w:rPr>
                <w:lang w:eastAsia="ru-RU"/>
              </w:rPr>
              <w:t>код «0» – обстоятельство кода «1» отсутствует.</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settlementExist</w:t>
            </w:r>
          </w:p>
        </w:tc>
        <w:tc>
          <w:tcPr>
            <w:tcW w:w="1842" w:type="dxa"/>
            <w:vAlign w:val="center"/>
          </w:tcPr>
          <w:p w:rsidR="00083BF4" w:rsidRPr="00DC221B" w:rsidRDefault="00083BF4" w:rsidP="007515CE">
            <w:pPr>
              <w:ind w:left="61"/>
              <w:jc w:val="center"/>
              <w:rPr>
                <w:b/>
              </w:rPr>
            </w:pPr>
            <w:r w:rsidRPr="00DC221B">
              <w:rPr>
                <w:lang w:val="en-US"/>
              </w:rPr>
              <w:t>isSettled</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14.4</w:t>
            </w:r>
          </w:p>
        </w:tc>
        <w:tc>
          <w:tcPr>
            <w:tcW w:w="3089" w:type="dxa"/>
          </w:tcPr>
          <w:p w:rsidR="00083BF4" w:rsidRPr="00DC221B" w:rsidRDefault="00083BF4" w:rsidP="007515CE">
            <w:pPr>
              <w:ind w:left="57"/>
              <w:rPr>
                <w:rFonts w:eastAsia="Calibri"/>
                <w:bCs/>
              </w:rPr>
            </w:pPr>
            <w:r w:rsidRPr="00DC221B">
              <w:rPr>
                <w:rFonts w:eastAsia="Calibri"/>
              </w:rPr>
              <w:t>Дата освобождения от исполнения требований кредиторов</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settlementDate</w:t>
            </w:r>
          </w:p>
        </w:tc>
        <w:tc>
          <w:tcPr>
            <w:tcW w:w="1842" w:type="dxa"/>
            <w:vAlign w:val="center"/>
          </w:tcPr>
          <w:p w:rsidR="00083BF4" w:rsidRPr="00DC221B" w:rsidRDefault="00083BF4" w:rsidP="007515CE">
            <w:pPr>
              <w:ind w:left="61"/>
              <w:jc w:val="center"/>
              <w:rPr>
                <w:lang w:val="en-US"/>
              </w:rPr>
            </w:pPr>
            <w:r w:rsidRPr="00DC221B">
              <w:rPr>
                <w:lang w:val="en-US"/>
              </w:rPr>
              <w:t>settleDt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14.5</w:t>
            </w:r>
          </w:p>
        </w:tc>
        <w:tc>
          <w:tcPr>
            <w:tcW w:w="3089" w:type="dxa"/>
          </w:tcPr>
          <w:p w:rsidR="00083BF4" w:rsidRPr="00DC221B" w:rsidRDefault="00083BF4" w:rsidP="007515CE">
            <w:pPr>
              <w:ind w:left="57"/>
              <w:rPr>
                <w:rFonts w:eastAsia="Calibri"/>
                <w:bCs/>
              </w:rPr>
            </w:pPr>
            <w:r w:rsidRPr="00DC221B">
              <w:rPr>
                <w:rFonts w:eastAsia="Calibri"/>
              </w:rPr>
              <w:t>Дата восстановления обязательства</w:t>
            </w:r>
          </w:p>
        </w:tc>
        <w:tc>
          <w:tcPr>
            <w:tcW w:w="5954" w:type="dxa"/>
            <w:tcMar>
              <w:left w:w="57" w:type="dxa"/>
              <w:right w:w="57" w:type="dxa"/>
            </w:tcMar>
          </w:tcPr>
          <w:p w:rsidR="00083BF4" w:rsidRPr="00DC221B" w:rsidRDefault="00083BF4" w:rsidP="00D94829">
            <w:pPr>
              <w:pStyle w:val="afff0"/>
              <w:ind w:left="5"/>
              <w:rPr>
                <w:rFonts w:eastAsia="Calibri"/>
              </w:rPr>
            </w:pPr>
            <w:r w:rsidRPr="00DC221B">
              <w:rPr>
                <w:rFonts w:eastAsiaTheme="minorEastAsia"/>
                <w:lang w:eastAsia="ru-RU"/>
              </w:rPr>
              <w:t>Заполняется, если суд не применяет к гражданину правила об освобождении его от исполнения обязательства. Указывается дата вынесения данного определения.</w:t>
            </w:r>
          </w:p>
        </w:tc>
        <w:tc>
          <w:tcPr>
            <w:tcW w:w="992" w:type="dxa"/>
          </w:tcPr>
          <w:p w:rsidR="00083BF4" w:rsidRPr="00DC221B" w:rsidRDefault="00083BF4" w:rsidP="007515CE">
            <w:pPr>
              <w:ind w:left="62"/>
              <w:jc w:val="center"/>
            </w:pPr>
            <w:r w:rsidRPr="00DC221B">
              <w:t>И</w:t>
            </w:r>
          </w:p>
        </w:tc>
        <w:tc>
          <w:tcPr>
            <w:tcW w:w="1985" w:type="dxa"/>
            <w:vAlign w:val="center"/>
          </w:tcPr>
          <w:p w:rsidR="00083BF4" w:rsidRPr="00DC221B" w:rsidRDefault="00083BF4" w:rsidP="007515CE">
            <w:pPr>
              <w:ind w:left="62"/>
              <w:jc w:val="center"/>
              <w:rPr>
                <w:lang w:val="en-US"/>
              </w:rPr>
            </w:pPr>
            <w:r w:rsidRPr="00DC221B">
              <w:rPr>
                <w:color w:val="000000"/>
              </w:rPr>
              <w:t>resumeDate</w:t>
            </w:r>
          </w:p>
        </w:tc>
        <w:tc>
          <w:tcPr>
            <w:tcW w:w="1842" w:type="dxa"/>
            <w:vAlign w:val="center"/>
          </w:tcPr>
          <w:p w:rsidR="00083BF4" w:rsidRPr="00DC221B" w:rsidRDefault="00083BF4" w:rsidP="007515CE">
            <w:pPr>
              <w:ind w:left="61"/>
              <w:jc w:val="center"/>
              <w:rPr>
                <w:lang w:val="en-US"/>
              </w:rPr>
            </w:pPr>
            <w:r w:rsidRPr="00DC221B">
              <w:rPr>
                <w:lang w:val="en-US"/>
              </w:rPr>
              <w:t>resumeDt</w:t>
            </w:r>
          </w:p>
        </w:tc>
      </w:tr>
      <w:tr w:rsidR="00386B93" w:rsidRPr="00DC221B" w:rsidTr="00953A30">
        <w:tc>
          <w:tcPr>
            <w:tcW w:w="10031" w:type="dxa"/>
            <w:gridSpan w:val="3"/>
            <w:shd w:val="clear" w:color="auto" w:fill="D9D9D9" w:themeFill="background1" w:themeFillShade="D9"/>
            <w:tcMar>
              <w:left w:w="57" w:type="dxa"/>
              <w:right w:w="57" w:type="dxa"/>
            </w:tcMar>
            <w:vAlign w:val="center"/>
          </w:tcPr>
          <w:p w:rsidR="00386B93" w:rsidRPr="00DC221B" w:rsidRDefault="00386B93" w:rsidP="003B6B77">
            <w:pPr>
              <w:pStyle w:val="afff2"/>
            </w:pPr>
            <w:bookmarkStart w:id="117" w:name="_Toc140152806"/>
            <w:bookmarkStart w:id="118" w:name="_Toc199250536"/>
            <w:r w:rsidRPr="00DC221B">
              <w:t>Блок 15. Индивидуальный рейтинг субъекта</w:t>
            </w:r>
            <w:bookmarkEnd w:id="117"/>
            <w:bookmarkEnd w:id="118"/>
          </w:p>
        </w:tc>
        <w:tc>
          <w:tcPr>
            <w:tcW w:w="992" w:type="dxa"/>
            <w:shd w:val="clear" w:color="auto" w:fill="D9D9D9" w:themeFill="background1" w:themeFillShade="D9"/>
          </w:tcPr>
          <w:p w:rsidR="00386B93" w:rsidRPr="00DC221B" w:rsidRDefault="00386B93" w:rsidP="007515CE">
            <w:pPr>
              <w:ind w:left="62"/>
              <w:jc w:val="center"/>
            </w:pPr>
          </w:p>
        </w:tc>
        <w:tc>
          <w:tcPr>
            <w:tcW w:w="1985" w:type="dxa"/>
            <w:shd w:val="clear" w:color="auto" w:fill="D9D9D9" w:themeFill="background1" w:themeFillShade="D9"/>
            <w:vAlign w:val="center"/>
          </w:tcPr>
          <w:p w:rsidR="00386B93" w:rsidRPr="00DC221B" w:rsidRDefault="00386B93" w:rsidP="007515CE">
            <w:pPr>
              <w:ind w:left="62"/>
              <w:jc w:val="center"/>
              <w:rPr>
                <w:b/>
              </w:rPr>
            </w:pPr>
            <w:bookmarkStart w:id="119" w:name="FL_15_IndividualBorrowerRating"/>
            <w:bookmarkEnd w:id="119"/>
            <w:r w:rsidRPr="00DC221B">
              <w:rPr>
                <w:b/>
              </w:rPr>
              <w:t>FL_15_IndividualBorrowerRating</w:t>
            </w:r>
          </w:p>
        </w:tc>
        <w:tc>
          <w:tcPr>
            <w:tcW w:w="1842" w:type="dxa"/>
            <w:shd w:val="clear" w:color="auto" w:fill="D9D9D9" w:themeFill="background1" w:themeFillShade="D9"/>
            <w:vAlign w:val="center"/>
          </w:tcPr>
          <w:p w:rsidR="00386B93" w:rsidRPr="00DC221B" w:rsidRDefault="00386B93" w:rsidP="007515CE">
            <w:pPr>
              <w:ind w:left="61"/>
              <w:jc w:val="center"/>
              <w:rPr>
                <w:b/>
                <w:lang w:val="en-US"/>
              </w:rPr>
            </w:pPr>
            <w:r w:rsidRPr="00DC221B">
              <w:rPr>
                <w:b/>
                <w:lang w:val="en-US"/>
              </w:rPr>
              <w:t>PKRReply</w:t>
            </w:r>
          </w:p>
        </w:tc>
      </w:tr>
      <w:tr w:rsidR="00083BF4" w:rsidRPr="00DC221B" w:rsidTr="00953A30">
        <w:tc>
          <w:tcPr>
            <w:tcW w:w="4077" w:type="dxa"/>
            <w:gridSpan w:val="2"/>
            <w:tcMar>
              <w:left w:w="28" w:type="dxa"/>
              <w:right w:w="28" w:type="dxa"/>
            </w:tcMar>
          </w:tcPr>
          <w:p w:rsidR="00083BF4" w:rsidRPr="00DC221B" w:rsidRDefault="00083BF4" w:rsidP="007515CE">
            <w:pPr>
              <w:tabs>
                <w:tab w:val="left" w:pos="280"/>
              </w:tabs>
              <w:ind w:left="57"/>
              <w:rPr>
                <w:rFonts w:eastAsia="Calibri"/>
                <w:bCs/>
              </w:rPr>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rPr>
                <w:rFonts w:eastAsia="Calibri"/>
                <w:bCs/>
              </w:rPr>
              <w:t xml:space="preserve">Блок может заполняться НБКИ </w:t>
            </w:r>
            <w:r w:rsidRPr="00DC221B">
              <w:rPr>
                <w:lang w:eastAsia="ru-RU"/>
              </w:rPr>
              <w:t>сведениями о рассчитанном им индивидуальном рейтинге субъекта, предусмотренном частью 3</w:t>
            </w:r>
            <w:r w:rsidRPr="00DC221B">
              <w:rPr>
                <w:vertAlign w:val="superscript"/>
                <w:lang w:eastAsia="ru-RU"/>
              </w:rPr>
              <w:t xml:space="preserve">2 </w:t>
            </w:r>
            <w:r w:rsidRPr="00DC221B">
              <w:rPr>
                <w:lang w:eastAsia="ru-RU"/>
              </w:rPr>
              <w:t>статьи 4 Федерального закона «О кредитных историях».</w:t>
            </w:r>
          </w:p>
        </w:tc>
        <w:tc>
          <w:tcPr>
            <w:tcW w:w="5954" w:type="dxa"/>
            <w:tcMar>
              <w:left w:w="57" w:type="dxa"/>
              <w:right w:w="57" w:type="dxa"/>
            </w:tcMar>
          </w:tcPr>
          <w:p w:rsidR="00083BF4" w:rsidRPr="00DC221B" w:rsidRDefault="00083BF4" w:rsidP="00D94829">
            <w:pPr>
              <w:pStyle w:val="afff0"/>
              <w:ind w:left="5"/>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p>
        </w:tc>
        <w:tc>
          <w:tcPr>
            <w:tcW w:w="1842" w:type="dxa"/>
            <w:vAlign w:val="center"/>
          </w:tcPr>
          <w:p w:rsidR="00083BF4" w:rsidRPr="00DC221B" w:rsidRDefault="00083BF4" w:rsidP="007515CE">
            <w:pPr>
              <w:ind w:left="61"/>
              <w:jc w:val="cente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15.1</w:t>
            </w:r>
          </w:p>
        </w:tc>
        <w:tc>
          <w:tcPr>
            <w:tcW w:w="3089" w:type="dxa"/>
          </w:tcPr>
          <w:p w:rsidR="00083BF4" w:rsidRPr="00DC221B" w:rsidRDefault="00083BF4" w:rsidP="007515CE">
            <w:pPr>
              <w:ind w:left="57"/>
              <w:rPr>
                <w:rFonts w:eastAsia="Calibri"/>
                <w:bCs/>
              </w:rPr>
            </w:pPr>
            <w:r w:rsidRPr="00DC221B">
              <w:rPr>
                <w:rFonts w:eastAsia="Calibri"/>
              </w:rPr>
              <w:t>Значение рейтинга</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Заполняется, если субъекту присвоен индивидуальный рейтинг</w:t>
            </w:r>
          </w:p>
          <w:p w:rsidR="00083BF4" w:rsidRPr="00DC221B" w:rsidRDefault="00083BF4" w:rsidP="00D94829">
            <w:pPr>
              <w:pStyle w:val="afff0"/>
              <w:ind w:left="5"/>
              <w:rPr>
                <w:rFonts w:eastAsia="Calibri"/>
              </w:rPr>
            </w:pPr>
            <w:r w:rsidRPr="00DC221B">
              <w:rPr>
                <w:lang w:eastAsia="ru-RU"/>
              </w:rPr>
              <w:t xml:space="preserve">При отсутствии значения данного показателя в блоке 15 </w:t>
            </w:r>
            <w:r w:rsidRPr="00DC221B">
              <w:rPr>
                <w:lang w:eastAsia="ru-RU"/>
              </w:rPr>
              <w:lastRenderedPageBreak/>
              <w:t>заполняются только показатели 15.5 «Код причины невозможности расчета рейтинга» и 15.6 «Иные причины невозможности расчета рейтинга».</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p>
        </w:tc>
        <w:tc>
          <w:tcPr>
            <w:tcW w:w="1842" w:type="dxa"/>
            <w:vAlign w:val="center"/>
          </w:tcPr>
          <w:p w:rsidR="00083BF4" w:rsidRPr="00DC221B" w:rsidRDefault="00083BF4" w:rsidP="007515CE">
            <w:pPr>
              <w:ind w:left="61"/>
              <w:jc w:val="center"/>
              <w:rPr>
                <w:lang w:val="en-US"/>
              </w:rPr>
            </w:pPr>
            <w:r w:rsidRPr="00DC221B">
              <w:rPr>
                <w:lang w:val="en-US"/>
              </w:rPr>
              <w:t>score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15.2</w:t>
            </w:r>
          </w:p>
        </w:tc>
        <w:tc>
          <w:tcPr>
            <w:tcW w:w="3089" w:type="dxa"/>
          </w:tcPr>
          <w:p w:rsidR="00083BF4" w:rsidRPr="00DC221B" w:rsidRDefault="00083BF4" w:rsidP="007515CE">
            <w:pPr>
              <w:ind w:left="57"/>
              <w:rPr>
                <w:rFonts w:eastAsia="Calibri"/>
              </w:rPr>
            </w:pPr>
            <w:r w:rsidRPr="00DC221B">
              <w:rPr>
                <w:rFonts w:eastAsia="Calibri"/>
              </w:rPr>
              <w:t>Дата расчета рейтинга</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Заполняется, если субъекту присвоен индивидуальный рейтинг.</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p>
        </w:tc>
        <w:tc>
          <w:tcPr>
            <w:tcW w:w="1842" w:type="dxa"/>
            <w:vAlign w:val="center"/>
          </w:tcPr>
          <w:p w:rsidR="00083BF4" w:rsidRPr="00DC221B" w:rsidRDefault="00083BF4" w:rsidP="007515CE">
            <w:pPr>
              <w:ind w:left="61"/>
              <w:jc w:val="center"/>
              <w:rPr>
                <w:lang w:val="en-US"/>
              </w:rPr>
            </w:pPr>
            <w:r w:rsidRPr="00DC221B">
              <w:rPr>
                <w:lang w:val="en-US"/>
              </w:rPr>
              <w:t>scoreDate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15.3</w:t>
            </w:r>
          </w:p>
        </w:tc>
        <w:tc>
          <w:tcPr>
            <w:tcW w:w="3089" w:type="dxa"/>
          </w:tcPr>
          <w:p w:rsidR="00083BF4" w:rsidRPr="00DC221B" w:rsidRDefault="00083BF4" w:rsidP="007515CE">
            <w:pPr>
              <w:ind w:left="57"/>
              <w:rPr>
                <w:rFonts w:eastAsia="Calibri"/>
              </w:rPr>
            </w:pPr>
            <w:r w:rsidRPr="00DC221B">
              <w:rPr>
                <w:rFonts w:eastAsia="Calibri"/>
              </w:rPr>
              <w:t>Код фактора влияния на рейтинг</w:t>
            </w:r>
            <w:r w:rsidR="006E3DC2" w:rsidRPr="00DC221B">
              <w:rPr>
                <w:rStyle w:val="a8"/>
                <w:rFonts w:eastAsia="Calibri"/>
              </w:rPr>
              <w:footnoteReference w:id="40"/>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Заполняется по </w:t>
            </w:r>
            <w:hyperlink w:anchor="_Справочник_1.5._Факторы" w:history="1">
              <w:r w:rsidRPr="00DC221B">
                <w:rPr>
                  <w:rStyle w:val="a9"/>
                  <w:lang w:eastAsia="ru-RU"/>
                </w:rPr>
                <w:t>справочнику 1.5</w:t>
              </w:r>
            </w:hyperlink>
            <w:r w:rsidRPr="00DC221B">
              <w:rPr>
                <w:lang w:eastAsia="ru-RU"/>
              </w:rPr>
              <w:t>.</w:t>
            </w:r>
          </w:p>
          <w:p w:rsidR="00083BF4" w:rsidRPr="00DC221B" w:rsidRDefault="00083BF4" w:rsidP="00D94829">
            <w:pPr>
              <w:pStyle w:val="afff0"/>
              <w:ind w:left="5"/>
              <w:rPr>
                <w:rFonts w:eastAsia="Calibri"/>
              </w:rPr>
            </w:pPr>
            <w:r w:rsidRPr="00DC221B">
              <w:rPr>
                <w:lang w:eastAsia="ru-RU"/>
              </w:rPr>
              <w:t xml:space="preserve">При наличии нескольких факторов </w:t>
            </w:r>
            <w:r w:rsidR="00BD7005" w:rsidRPr="00DC221B">
              <w:rPr>
                <w:lang w:eastAsia="ru-RU"/>
              </w:rPr>
              <w:t xml:space="preserve">показатель </w:t>
            </w:r>
            <w:r w:rsidRPr="00DC221B">
              <w:rPr>
                <w:lang w:eastAsia="ru-RU"/>
              </w:rPr>
              <w:t>формируется несколько раз.</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p>
        </w:tc>
        <w:tc>
          <w:tcPr>
            <w:tcW w:w="1842" w:type="dxa"/>
            <w:vAlign w:val="center"/>
          </w:tcPr>
          <w:p w:rsidR="00083BF4" w:rsidRPr="00DC221B" w:rsidRDefault="00083BF4" w:rsidP="007515CE">
            <w:pPr>
              <w:ind w:left="61"/>
              <w:jc w:val="center"/>
              <w:rPr>
                <w:lang w:val="en-US"/>
              </w:rPr>
            </w:pPr>
            <w:r w:rsidRPr="00DC221B">
              <w:rPr>
                <w:lang w:val="en-US"/>
              </w:rPr>
              <w:t>factor</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15.4</w:t>
            </w:r>
          </w:p>
        </w:tc>
        <w:tc>
          <w:tcPr>
            <w:tcW w:w="3089" w:type="dxa"/>
          </w:tcPr>
          <w:p w:rsidR="00083BF4" w:rsidRPr="00DC221B" w:rsidRDefault="00083BF4" w:rsidP="007515CE">
            <w:pPr>
              <w:ind w:left="57"/>
              <w:rPr>
                <w:rFonts w:eastAsia="Calibri"/>
              </w:rPr>
            </w:pPr>
            <w:r w:rsidRPr="00DC221B">
              <w:rPr>
                <w:rFonts w:eastAsia="Calibri"/>
              </w:rPr>
              <w:t>Доля влияния фактора</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Доля влияния фактора, указанного по показателю 15.3 «Код фактора влияния на рейтинг», на текущее значение рейтинга, в процентах.</w:t>
            </w:r>
          </w:p>
          <w:p w:rsidR="00083BF4" w:rsidRPr="00DC221B" w:rsidRDefault="00083BF4" w:rsidP="00D94829">
            <w:pPr>
              <w:pStyle w:val="afff0"/>
              <w:ind w:left="5"/>
              <w:rPr>
                <w:rFonts w:eastAsia="Calibri"/>
              </w:rPr>
            </w:pPr>
            <w:r w:rsidRPr="00DC221B">
              <w:rPr>
                <w:lang w:eastAsia="ru-RU"/>
              </w:rPr>
              <w:t xml:space="preserve">При наличии нескольких факторов </w:t>
            </w:r>
            <w:r w:rsidR="00BD7005" w:rsidRPr="00DC221B">
              <w:rPr>
                <w:lang w:eastAsia="ru-RU"/>
              </w:rPr>
              <w:t xml:space="preserve">показатель </w:t>
            </w:r>
            <w:r w:rsidRPr="00DC221B">
              <w:rPr>
                <w:lang w:eastAsia="ru-RU"/>
              </w:rPr>
              <w:t>формируется несколько раз.</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p>
        </w:tc>
        <w:tc>
          <w:tcPr>
            <w:tcW w:w="1842" w:type="dxa"/>
            <w:vAlign w:val="center"/>
          </w:tcPr>
          <w:p w:rsidR="00083BF4" w:rsidRPr="00DC221B" w:rsidRDefault="00083BF4" w:rsidP="007515CE">
            <w:pPr>
              <w:ind w:left="61"/>
              <w:jc w:val="center"/>
              <w:rPr>
                <w:lang w:val="en-US"/>
              </w:rPr>
            </w:pPr>
            <w:r w:rsidRPr="00DC221B">
              <w:rPr>
                <w:lang w:val="en-US"/>
              </w:rPr>
              <w:t>factorWeight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15.5</w:t>
            </w:r>
          </w:p>
        </w:tc>
        <w:tc>
          <w:tcPr>
            <w:tcW w:w="3089" w:type="dxa"/>
          </w:tcPr>
          <w:p w:rsidR="00083BF4" w:rsidRPr="00DC221B" w:rsidRDefault="00083BF4" w:rsidP="007515CE">
            <w:pPr>
              <w:ind w:left="57"/>
              <w:rPr>
                <w:rFonts w:eastAsia="Calibri"/>
              </w:rPr>
            </w:pPr>
            <w:r w:rsidRPr="00DC221B">
              <w:rPr>
                <w:rFonts w:eastAsia="Calibri"/>
              </w:rPr>
              <w:t>Код причины невозможности расчета рейтинга</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 xml:space="preserve">Заполняется по </w:t>
            </w:r>
            <w:hyperlink w:anchor="_Справочник_1.6._Причины" w:history="1">
              <w:r w:rsidRPr="00DC221B">
                <w:rPr>
                  <w:rStyle w:val="a9"/>
                  <w:lang w:eastAsia="ru-RU"/>
                </w:rPr>
                <w:t>справочнику 1.6</w:t>
              </w:r>
            </w:hyperlink>
            <w:r w:rsidRPr="00DC221B">
              <w:rPr>
                <w:lang w:eastAsia="ru-RU"/>
              </w:rPr>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p>
        </w:tc>
        <w:tc>
          <w:tcPr>
            <w:tcW w:w="1842" w:type="dxa"/>
            <w:vAlign w:val="center"/>
          </w:tcPr>
          <w:p w:rsidR="00083BF4" w:rsidRPr="00DC221B" w:rsidRDefault="00083BF4" w:rsidP="007515CE">
            <w:pPr>
              <w:ind w:left="61"/>
              <w:jc w:val="center"/>
              <w:rPr>
                <w:lang w:val="en-US"/>
              </w:rPr>
            </w:pPr>
            <w:r w:rsidRPr="00DC221B">
              <w:rPr>
                <w:lang w:val="en-US"/>
              </w:rPr>
              <w:t>exclusionCode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15.6</w:t>
            </w:r>
          </w:p>
        </w:tc>
        <w:tc>
          <w:tcPr>
            <w:tcW w:w="3089" w:type="dxa"/>
          </w:tcPr>
          <w:p w:rsidR="00083BF4" w:rsidRPr="00DC221B" w:rsidRDefault="00083BF4" w:rsidP="007515CE">
            <w:pPr>
              <w:ind w:left="57"/>
              <w:rPr>
                <w:rFonts w:eastAsia="Calibri"/>
              </w:rPr>
            </w:pPr>
            <w:r w:rsidRPr="00DC221B">
              <w:rPr>
                <w:rFonts w:eastAsia="Calibri"/>
              </w:rPr>
              <w:t>Иные причины невозможности расчета рейтинга</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Заполняется, если по показателю 15.5 «Код причины невозможности расчета рейтинга» указан код «99».</w:t>
            </w:r>
          </w:p>
          <w:p w:rsidR="00083BF4" w:rsidRPr="00DC221B" w:rsidRDefault="00083BF4" w:rsidP="00D94829">
            <w:pPr>
              <w:pStyle w:val="afff0"/>
              <w:ind w:left="5"/>
              <w:rPr>
                <w:rFonts w:eastAsia="Calibri"/>
              </w:rPr>
            </w:pPr>
            <w:r w:rsidRPr="00DC221B">
              <w:rPr>
                <w:lang w:eastAsia="ru-RU"/>
              </w:rPr>
              <w:t>Содержит комментарий с описанием причин невозможности расчета рейтинга субъекта.</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p>
        </w:tc>
        <w:tc>
          <w:tcPr>
            <w:tcW w:w="1842" w:type="dxa"/>
            <w:vAlign w:val="center"/>
          </w:tcPr>
          <w:p w:rsidR="00083BF4" w:rsidRPr="00DC221B" w:rsidRDefault="00083BF4" w:rsidP="007515CE">
            <w:pPr>
              <w:ind w:left="61"/>
              <w:jc w:val="center"/>
              <w:rPr>
                <w:lang w:val="en-US"/>
              </w:rPr>
            </w:pPr>
            <w:r w:rsidRPr="00DC221B">
              <w:rPr>
                <w:lang w:val="en-US"/>
              </w:rPr>
              <w:t>otherExclusion</w:t>
            </w:r>
          </w:p>
        </w:tc>
      </w:tr>
      <w:tr w:rsidR="00386B93" w:rsidRPr="00DC221B" w:rsidTr="00953A30">
        <w:tc>
          <w:tcPr>
            <w:tcW w:w="10031" w:type="dxa"/>
            <w:gridSpan w:val="3"/>
            <w:shd w:val="clear" w:color="auto" w:fill="D9D9D9" w:themeFill="background1" w:themeFillShade="D9"/>
            <w:tcMar>
              <w:left w:w="57" w:type="dxa"/>
              <w:right w:w="57" w:type="dxa"/>
            </w:tcMar>
            <w:vAlign w:val="center"/>
          </w:tcPr>
          <w:p w:rsidR="00386B93" w:rsidRPr="00DC221B" w:rsidRDefault="00386B93" w:rsidP="003B6B77">
            <w:pPr>
              <w:pStyle w:val="afff2"/>
            </w:pPr>
            <w:bookmarkStart w:id="120" w:name="_Toc140152807"/>
            <w:bookmarkStart w:id="121" w:name="_Toc199250537"/>
            <w:r w:rsidRPr="00DC221B">
              <w:t>Блок 16. Кредитная оценка (скоринг)</w:t>
            </w:r>
            <w:bookmarkEnd w:id="120"/>
            <w:bookmarkEnd w:id="121"/>
          </w:p>
        </w:tc>
        <w:tc>
          <w:tcPr>
            <w:tcW w:w="992" w:type="dxa"/>
            <w:shd w:val="clear" w:color="auto" w:fill="D9D9D9" w:themeFill="background1" w:themeFillShade="D9"/>
          </w:tcPr>
          <w:p w:rsidR="00386B93" w:rsidRPr="00DC221B" w:rsidRDefault="00386B93" w:rsidP="007515CE">
            <w:pPr>
              <w:ind w:left="62"/>
              <w:jc w:val="center"/>
            </w:pPr>
          </w:p>
        </w:tc>
        <w:tc>
          <w:tcPr>
            <w:tcW w:w="1985" w:type="dxa"/>
            <w:shd w:val="clear" w:color="auto" w:fill="D9D9D9" w:themeFill="background1" w:themeFillShade="D9"/>
            <w:vAlign w:val="center"/>
          </w:tcPr>
          <w:p w:rsidR="00386B93" w:rsidRPr="00DC221B" w:rsidRDefault="00386B93" w:rsidP="007515CE">
            <w:pPr>
              <w:ind w:left="62"/>
              <w:jc w:val="center"/>
              <w:rPr>
                <w:b/>
              </w:rPr>
            </w:pPr>
            <w:bookmarkStart w:id="122" w:name="FL_16_Score"/>
            <w:bookmarkEnd w:id="122"/>
            <w:r w:rsidRPr="00DC221B">
              <w:rPr>
                <w:b/>
              </w:rPr>
              <w:t>FL_16_Score</w:t>
            </w:r>
          </w:p>
        </w:tc>
        <w:tc>
          <w:tcPr>
            <w:tcW w:w="1842" w:type="dxa"/>
            <w:shd w:val="clear" w:color="auto" w:fill="D9D9D9" w:themeFill="background1" w:themeFillShade="D9"/>
            <w:vAlign w:val="center"/>
          </w:tcPr>
          <w:p w:rsidR="00386B93" w:rsidRPr="00DC221B" w:rsidRDefault="00386B93" w:rsidP="007515CE">
            <w:pPr>
              <w:ind w:left="61"/>
              <w:jc w:val="center"/>
              <w:rPr>
                <w:b/>
                <w:lang w:val="en-US"/>
              </w:rPr>
            </w:pPr>
            <w:r w:rsidRPr="00DC221B">
              <w:rPr>
                <w:b/>
                <w:lang w:val="en-US"/>
              </w:rPr>
              <w:t>ScoreReply</w:t>
            </w:r>
          </w:p>
        </w:tc>
      </w:tr>
      <w:tr w:rsidR="00083BF4" w:rsidRPr="00DC221B" w:rsidTr="00953A30">
        <w:tc>
          <w:tcPr>
            <w:tcW w:w="4077" w:type="dxa"/>
            <w:gridSpan w:val="2"/>
            <w:tcMar>
              <w:left w:w="28" w:type="dxa"/>
              <w:right w:w="28" w:type="dxa"/>
            </w:tcMar>
          </w:tcPr>
          <w:p w:rsidR="00083BF4" w:rsidRPr="00DC221B" w:rsidRDefault="00083BF4" w:rsidP="007515CE">
            <w:pPr>
              <w:tabs>
                <w:tab w:val="left" w:pos="280"/>
              </w:tabs>
              <w:ind w:left="57"/>
              <w:rPr>
                <w:rFonts w:eastAsia="Calibri"/>
                <w:bCs/>
              </w:rPr>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rPr>
                <w:rFonts w:eastAsia="Calibri"/>
                <w:bCs/>
              </w:rPr>
              <w:t xml:space="preserve">Блок может заполняться НБКИ и содержит </w:t>
            </w:r>
            <w:r w:rsidRPr="00DC221B">
              <w:rPr>
                <w:lang w:eastAsia="ru-RU"/>
              </w:rPr>
              <w:t xml:space="preserve">сведения о рассчитанной </w:t>
            </w:r>
            <w:r w:rsidRPr="00DC221B">
              <w:rPr>
                <w:lang w:eastAsia="ru-RU"/>
              </w:rPr>
              <w:lastRenderedPageBreak/>
              <w:t>им кредитной оценке (скоринге) субъекта</w:t>
            </w:r>
          </w:p>
        </w:tc>
        <w:tc>
          <w:tcPr>
            <w:tcW w:w="5954" w:type="dxa"/>
            <w:tcMar>
              <w:left w:w="57" w:type="dxa"/>
              <w:right w:w="57" w:type="dxa"/>
            </w:tcMar>
          </w:tcPr>
          <w:p w:rsidR="00083BF4" w:rsidRPr="00DC221B" w:rsidRDefault="00083BF4" w:rsidP="00D94829">
            <w:pPr>
              <w:pStyle w:val="afff0"/>
              <w:ind w:left="5"/>
              <w:rPr>
                <w:rFonts w:eastAsia="Calibri"/>
                <w:bCs/>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p>
        </w:tc>
        <w:tc>
          <w:tcPr>
            <w:tcW w:w="1842" w:type="dxa"/>
            <w:vAlign w:val="center"/>
          </w:tcPr>
          <w:p w:rsidR="00083BF4" w:rsidRPr="00DC221B" w:rsidRDefault="00083BF4" w:rsidP="007515CE">
            <w:pPr>
              <w:ind w:left="61"/>
              <w:jc w:val="cente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16.1</w:t>
            </w:r>
          </w:p>
        </w:tc>
        <w:tc>
          <w:tcPr>
            <w:tcW w:w="3089" w:type="dxa"/>
          </w:tcPr>
          <w:p w:rsidR="00083BF4" w:rsidRPr="00DC221B" w:rsidRDefault="00083BF4" w:rsidP="007515CE">
            <w:pPr>
              <w:ind w:left="57"/>
              <w:rPr>
                <w:rFonts w:eastAsia="Calibri"/>
              </w:rPr>
            </w:pPr>
            <w:r w:rsidRPr="00DC221B">
              <w:rPr>
                <w:rFonts w:eastAsia="Calibri"/>
              </w:rPr>
              <w:t>Значение кредитной оценки</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p>
        </w:tc>
        <w:tc>
          <w:tcPr>
            <w:tcW w:w="1842" w:type="dxa"/>
            <w:vAlign w:val="center"/>
          </w:tcPr>
          <w:p w:rsidR="00083BF4" w:rsidRPr="00DC221B" w:rsidRDefault="00083BF4" w:rsidP="007515CE">
            <w:pPr>
              <w:ind w:left="61"/>
              <w:jc w:val="center"/>
              <w:rPr>
                <w:lang w:val="en-US"/>
              </w:rPr>
            </w:pPr>
            <w:r w:rsidRPr="00DC221B">
              <w:rPr>
                <w:lang w:val="en-US"/>
              </w:rPr>
              <w:t>score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16.2</w:t>
            </w:r>
          </w:p>
        </w:tc>
        <w:tc>
          <w:tcPr>
            <w:tcW w:w="3089" w:type="dxa"/>
          </w:tcPr>
          <w:p w:rsidR="00083BF4" w:rsidRPr="00DC221B" w:rsidRDefault="00083BF4" w:rsidP="007515CE">
            <w:pPr>
              <w:ind w:left="57"/>
              <w:rPr>
                <w:rFonts w:eastAsia="Calibri"/>
              </w:rPr>
            </w:pPr>
            <w:r w:rsidRPr="00DC221B">
              <w:rPr>
                <w:rFonts w:eastAsia="Calibri"/>
              </w:rPr>
              <w:t>Дата расчета кредитной оценки</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p>
        </w:tc>
        <w:tc>
          <w:tcPr>
            <w:tcW w:w="1842" w:type="dxa"/>
            <w:vAlign w:val="center"/>
          </w:tcPr>
          <w:p w:rsidR="00083BF4" w:rsidRPr="00DC221B" w:rsidRDefault="00083BF4" w:rsidP="007515CE">
            <w:pPr>
              <w:ind w:left="61"/>
              <w:jc w:val="center"/>
              <w:rPr>
                <w:lang w:val="en-US"/>
              </w:rPr>
            </w:pPr>
            <w:r w:rsidRPr="00DC221B">
              <w:rPr>
                <w:lang w:val="en-US"/>
              </w:rPr>
              <w:t>scoreDate</w:t>
            </w:r>
          </w:p>
        </w:tc>
      </w:tr>
      <w:tr w:rsidR="00F62DAD" w:rsidRPr="00DC221B" w:rsidTr="00953A30">
        <w:trPr>
          <w:trHeight w:val="258"/>
        </w:trPr>
        <w:tc>
          <w:tcPr>
            <w:tcW w:w="14850" w:type="dxa"/>
            <w:gridSpan w:val="6"/>
            <w:tcMar>
              <w:left w:w="28" w:type="dxa"/>
              <w:right w:w="28" w:type="dxa"/>
            </w:tcMar>
          </w:tcPr>
          <w:p w:rsidR="00F62DAD" w:rsidRPr="00F62DAD" w:rsidRDefault="00F62DAD" w:rsidP="00F62DAD">
            <w:pPr>
              <w:spacing w:before="120" w:after="120"/>
              <w:ind w:left="62"/>
              <w:jc w:val="center"/>
              <w:rPr>
                <w:b/>
              </w:rPr>
            </w:pPr>
            <w:r w:rsidRPr="00F62DAD">
              <w:rPr>
                <w:rFonts w:eastAsia="Calibri"/>
                <w:b/>
              </w:rPr>
              <w:t>Сведения об обязательстве субъекта КИ</w:t>
            </w:r>
          </w:p>
        </w:tc>
      </w:tr>
      <w:tr w:rsidR="00F62DAD" w:rsidRPr="00DC221B" w:rsidTr="00953A30">
        <w:tc>
          <w:tcPr>
            <w:tcW w:w="14850" w:type="dxa"/>
            <w:gridSpan w:val="6"/>
            <w:tcMar>
              <w:left w:w="28" w:type="dxa"/>
              <w:right w:w="28" w:type="dxa"/>
            </w:tcMar>
          </w:tcPr>
          <w:p w:rsidR="00F62DAD" w:rsidRPr="00F62DAD" w:rsidRDefault="00F62DAD" w:rsidP="00F62DAD">
            <w:pPr>
              <w:spacing w:before="120" w:after="120"/>
              <w:ind w:left="62"/>
              <w:jc w:val="center"/>
              <w:rPr>
                <w:b/>
              </w:rPr>
            </w:pPr>
            <w:bookmarkStart w:id="123" w:name="_Toc140152808"/>
            <w:bookmarkStart w:id="124" w:name="_Toc199250538"/>
            <w:r w:rsidRPr="00F62DAD">
              <w:rPr>
                <w:b/>
              </w:rPr>
              <w:t>Сведения</w:t>
            </w:r>
            <w:r w:rsidRPr="00F62DAD">
              <w:rPr>
                <w:b/>
                <w:lang w:val="en-US"/>
              </w:rPr>
              <w:t xml:space="preserve"> об условиях обязательства</w:t>
            </w:r>
            <w:bookmarkEnd w:id="123"/>
            <w:bookmarkEnd w:id="124"/>
          </w:p>
        </w:tc>
      </w:tr>
      <w:tr w:rsidR="00386B93" w:rsidRPr="00DC221B" w:rsidTr="00953A30">
        <w:tc>
          <w:tcPr>
            <w:tcW w:w="10031" w:type="dxa"/>
            <w:gridSpan w:val="3"/>
            <w:shd w:val="clear" w:color="auto" w:fill="D9D9D9" w:themeFill="background1" w:themeFillShade="D9"/>
            <w:tcMar>
              <w:left w:w="57" w:type="dxa"/>
              <w:right w:w="57" w:type="dxa"/>
            </w:tcMar>
          </w:tcPr>
          <w:p w:rsidR="00386B93" w:rsidRPr="00DC221B" w:rsidRDefault="00386B93" w:rsidP="003B6B77">
            <w:pPr>
              <w:pStyle w:val="afff2"/>
            </w:pPr>
            <w:bookmarkStart w:id="125" w:name="_Toc140152809"/>
            <w:bookmarkStart w:id="126" w:name="_Toc199250539"/>
            <w:r w:rsidRPr="00DC221B">
              <w:t>Блок 17. Идентификатор сделки</w:t>
            </w:r>
            <w:bookmarkEnd w:id="125"/>
            <w:bookmarkEnd w:id="126"/>
          </w:p>
          <w:p w:rsidR="00386B93" w:rsidRPr="00DC221B" w:rsidRDefault="00386B93" w:rsidP="00D94829">
            <w:pPr>
              <w:pStyle w:val="afff0"/>
              <w:ind w:left="5"/>
            </w:pPr>
            <w:r w:rsidRPr="00DC221B">
              <w:t>(допустим 1 на группу блоков)</w:t>
            </w:r>
          </w:p>
        </w:tc>
        <w:tc>
          <w:tcPr>
            <w:tcW w:w="992" w:type="dxa"/>
            <w:shd w:val="clear" w:color="auto" w:fill="D9D9D9" w:themeFill="background1" w:themeFillShade="D9"/>
          </w:tcPr>
          <w:p w:rsidR="00386B93" w:rsidRPr="00DC221B" w:rsidRDefault="00386B93" w:rsidP="007515CE">
            <w:pPr>
              <w:ind w:left="62"/>
              <w:jc w:val="center"/>
              <w:rPr>
                <w:lang w:val="en-US"/>
              </w:rPr>
            </w:pPr>
            <w:r w:rsidRPr="00DC221B">
              <w:rPr>
                <w:lang w:val="en-US"/>
              </w:rPr>
              <w:t>1M</w:t>
            </w:r>
          </w:p>
        </w:tc>
        <w:tc>
          <w:tcPr>
            <w:tcW w:w="1985" w:type="dxa"/>
            <w:shd w:val="clear" w:color="auto" w:fill="D9D9D9" w:themeFill="background1" w:themeFillShade="D9"/>
            <w:vAlign w:val="center"/>
          </w:tcPr>
          <w:p w:rsidR="00386B93" w:rsidRPr="00DC221B" w:rsidRDefault="00386B93" w:rsidP="007515CE">
            <w:pPr>
              <w:ind w:left="62"/>
              <w:jc w:val="center"/>
              <w:rPr>
                <w:b/>
                <w:lang w:val="en-US"/>
              </w:rPr>
            </w:pPr>
            <w:bookmarkStart w:id="127" w:name="FL_17_DealUid"/>
            <w:bookmarkEnd w:id="127"/>
            <w:r w:rsidRPr="00DC221B">
              <w:rPr>
                <w:b/>
              </w:rPr>
              <w:t>FL_17_DealUid</w:t>
            </w:r>
          </w:p>
        </w:tc>
        <w:tc>
          <w:tcPr>
            <w:tcW w:w="1842" w:type="dxa"/>
            <w:shd w:val="clear" w:color="auto" w:fill="D9D9D9" w:themeFill="background1" w:themeFillShade="D9"/>
            <w:vAlign w:val="center"/>
          </w:tcPr>
          <w:p w:rsidR="00386B93" w:rsidRPr="00DC221B" w:rsidRDefault="00386B93" w:rsidP="007515CE">
            <w:pPr>
              <w:ind w:left="61"/>
              <w:jc w:val="center"/>
              <w:rPr>
                <w:b/>
                <w:lang w:val="en-US"/>
              </w:rPr>
            </w:pPr>
            <w:r w:rsidRPr="00DC221B">
              <w:rPr>
                <w:b/>
                <w:lang w:val="en-US"/>
              </w:rPr>
              <w:t>AccountReplyRUTDF</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17.1</w:t>
            </w:r>
          </w:p>
        </w:tc>
        <w:tc>
          <w:tcPr>
            <w:tcW w:w="3089" w:type="dxa"/>
          </w:tcPr>
          <w:p w:rsidR="00083BF4" w:rsidRPr="00DC221B" w:rsidRDefault="00083BF4" w:rsidP="007515CE">
            <w:pPr>
              <w:ind w:left="57"/>
              <w:rPr>
                <w:rFonts w:eastAsia="Calibri"/>
              </w:rPr>
            </w:pPr>
            <w:r w:rsidRPr="00DC221B">
              <w:rPr>
                <w:rFonts w:eastAsia="Calibri"/>
              </w:rPr>
              <w:t>УИд сделки</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УИд сделки, по обязательствам из которой формируются блоки 17–39.</w:t>
            </w:r>
          </w:p>
          <w:p w:rsidR="00083BF4" w:rsidRPr="00DC221B" w:rsidRDefault="00083BF4" w:rsidP="00D94829">
            <w:pPr>
              <w:pStyle w:val="afff0"/>
              <w:ind w:left="5"/>
              <w:rPr>
                <w:lang w:eastAsia="ru-RU"/>
              </w:rPr>
            </w:pPr>
            <w:r w:rsidRPr="00DC221B">
              <w:rPr>
                <w:lang w:eastAsia="ru-RU"/>
              </w:rPr>
              <w:t>Если сделка совершена по обращению, УИд сделки должен соответствовать значению показателя 55.4 «УИд обращения» блока 55.</w:t>
            </w:r>
          </w:p>
          <w:p w:rsidR="00083BF4" w:rsidRPr="00DC221B" w:rsidRDefault="00083BF4" w:rsidP="00D94829">
            <w:pPr>
              <w:pStyle w:val="afff0"/>
              <w:ind w:left="5"/>
              <w:rPr>
                <w:lang w:eastAsia="ru-RU"/>
              </w:rPr>
            </w:pPr>
            <w:r w:rsidRPr="00DC221B">
              <w:rPr>
                <w:lang w:eastAsia="ru-RU"/>
              </w:rPr>
              <w:t>Если по одному обращению совершено несколько сделок, только УИд сделки, совершенной первой по времени, должен соответствовать УИд обращения.</w:t>
            </w:r>
          </w:p>
          <w:p w:rsidR="00083BF4" w:rsidRPr="00DC221B" w:rsidRDefault="00083BF4" w:rsidP="00D94829">
            <w:pPr>
              <w:pStyle w:val="afff0"/>
              <w:ind w:left="5"/>
              <w:rPr>
                <w:lang w:eastAsia="ru-RU"/>
              </w:rPr>
            </w:pPr>
            <w:r w:rsidRPr="00DC221B">
              <w:rPr>
                <w:bCs/>
              </w:rPr>
              <w:t>Недопустимо указание символа дефиса вместо значения.</w:t>
            </w: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492759" w:rsidP="007515CE">
            <w:pPr>
              <w:ind w:left="62"/>
              <w:jc w:val="center"/>
              <w:rPr>
                <w:lang w:val="en-US"/>
              </w:rPr>
            </w:pPr>
            <w:r w:rsidRPr="00DC221B">
              <w:rPr>
                <w:color w:val="000000"/>
              </w:rPr>
              <w:t>uid</w:t>
            </w:r>
          </w:p>
        </w:tc>
        <w:tc>
          <w:tcPr>
            <w:tcW w:w="1842" w:type="dxa"/>
            <w:vAlign w:val="center"/>
          </w:tcPr>
          <w:p w:rsidR="00083BF4" w:rsidRPr="00DC221B" w:rsidRDefault="00083BF4" w:rsidP="007515CE">
            <w:pPr>
              <w:ind w:left="61"/>
              <w:jc w:val="center"/>
              <w:rPr>
                <w:lang w:val="en-US"/>
              </w:rPr>
            </w:pPr>
            <w:r w:rsidRPr="00DC221B">
              <w:rPr>
                <w:lang w:val="en-US"/>
              </w:rPr>
              <w:t>uuid</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17.2</w:t>
            </w:r>
          </w:p>
        </w:tc>
        <w:tc>
          <w:tcPr>
            <w:tcW w:w="3089" w:type="dxa"/>
          </w:tcPr>
          <w:p w:rsidR="00083BF4" w:rsidRPr="00DC221B" w:rsidRDefault="00083BF4" w:rsidP="007515CE">
            <w:pPr>
              <w:ind w:left="57"/>
              <w:rPr>
                <w:rFonts w:eastAsia="Calibri"/>
              </w:rPr>
            </w:pPr>
            <w:r w:rsidRPr="00DC221B">
              <w:rPr>
                <w:rFonts w:eastAsia="Calibri"/>
              </w:rPr>
              <w:t>Номер сделки</w:t>
            </w:r>
          </w:p>
        </w:tc>
        <w:tc>
          <w:tcPr>
            <w:tcW w:w="5954" w:type="dxa"/>
            <w:tcMar>
              <w:left w:w="57" w:type="dxa"/>
              <w:right w:w="57" w:type="dxa"/>
            </w:tcMar>
          </w:tcPr>
          <w:p w:rsidR="00083BF4" w:rsidRPr="00DC221B" w:rsidRDefault="00083BF4" w:rsidP="00D94829">
            <w:pPr>
              <w:pStyle w:val="afff0"/>
              <w:ind w:left="5"/>
              <w:rPr>
                <w:lang w:eastAsia="ru-RU"/>
              </w:rPr>
            </w:pPr>
            <w:r w:rsidRPr="00DC221B">
              <w:rPr>
                <w:bCs/>
                <w:lang w:eastAsia="ru-RU"/>
              </w:rPr>
              <w:t xml:space="preserve">Номер сделки, присвоенный источником. </w:t>
            </w:r>
            <w:r w:rsidRPr="00DC221B">
              <w:rPr>
                <w:bCs/>
                <w:lang w:eastAsia="ru-RU"/>
              </w:rPr>
              <w:br/>
            </w:r>
          </w:p>
        </w:tc>
        <w:tc>
          <w:tcPr>
            <w:tcW w:w="992" w:type="dxa"/>
          </w:tcPr>
          <w:p w:rsidR="00083BF4" w:rsidRPr="00DC221B" w:rsidRDefault="00083BF4" w:rsidP="007515CE">
            <w:pPr>
              <w:ind w:left="62"/>
              <w:jc w:val="center"/>
            </w:pPr>
            <w:r w:rsidRPr="00DC221B">
              <w:t>1</w:t>
            </w:r>
            <w:r w:rsidRPr="00DC221B">
              <w:rPr>
                <w:rStyle w:val="a8"/>
              </w:rPr>
              <w:footnoteReference w:id="41"/>
            </w:r>
            <w:r w:rsidRPr="00DC221B">
              <w:rPr>
                <w:sz w:val="18"/>
                <w:szCs w:val="18"/>
              </w:rPr>
              <w:t xml:space="preserve"> дополнительный</w:t>
            </w:r>
          </w:p>
        </w:tc>
        <w:tc>
          <w:tcPr>
            <w:tcW w:w="1985" w:type="dxa"/>
            <w:vAlign w:val="center"/>
          </w:tcPr>
          <w:p w:rsidR="00083BF4" w:rsidRPr="00DC221B" w:rsidRDefault="005F7F83" w:rsidP="007515CE">
            <w:pPr>
              <w:ind w:left="62"/>
              <w:jc w:val="center"/>
              <w:rPr>
                <w:lang w:val="en-US"/>
              </w:rPr>
            </w:pPr>
            <w:r w:rsidRPr="00DC221B">
              <w:rPr>
                <w:color w:val="000000"/>
                <w:lang w:val="en-US"/>
              </w:rPr>
              <w:t>n</w:t>
            </w:r>
            <w:r w:rsidR="00083BF4" w:rsidRPr="00DC221B">
              <w:rPr>
                <w:color w:val="000000"/>
              </w:rPr>
              <w:t>um</w:t>
            </w:r>
          </w:p>
        </w:tc>
        <w:tc>
          <w:tcPr>
            <w:tcW w:w="1842" w:type="dxa"/>
            <w:vAlign w:val="center"/>
          </w:tcPr>
          <w:p w:rsidR="00083BF4" w:rsidRPr="00DC221B" w:rsidRDefault="00083BF4" w:rsidP="007515CE">
            <w:pPr>
              <w:ind w:left="61"/>
              <w:jc w:val="center"/>
              <w:rPr>
                <w:lang w:val="en-US"/>
              </w:rPr>
            </w:pPr>
            <w:r w:rsidRPr="00DC221B">
              <w:rPr>
                <w:lang w:val="en-US"/>
              </w:rPr>
              <w:t>acctNum</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lang w:val="en-US"/>
              </w:rPr>
            </w:pPr>
            <w:r w:rsidRPr="00DC221B">
              <w:rPr>
                <w:rFonts w:eastAsia="Calibri"/>
                <w:lang w:val="en-US"/>
              </w:rPr>
              <w:t>17.3</w:t>
            </w:r>
          </w:p>
        </w:tc>
        <w:tc>
          <w:tcPr>
            <w:tcW w:w="3089" w:type="dxa"/>
          </w:tcPr>
          <w:p w:rsidR="00083BF4" w:rsidRPr="00DC221B" w:rsidRDefault="00083BF4" w:rsidP="007515CE">
            <w:pPr>
              <w:ind w:left="57"/>
              <w:rPr>
                <w:rFonts w:eastAsia="Calibri"/>
              </w:rPr>
            </w:pPr>
            <w:r w:rsidRPr="00DC221B">
              <w:rPr>
                <w:rFonts w:eastAsia="Calibri"/>
              </w:rPr>
              <w:t>УИд сделки, по которой задолженность была полностью или частично рефинансирована</w:t>
            </w:r>
          </w:p>
        </w:tc>
        <w:tc>
          <w:tcPr>
            <w:tcW w:w="5954" w:type="dxa"/>
            <w:tcMar>
              <w:left w:w="57" w:type="dxa"/>
              <w:right w:w="57" w:type="dxa"/>
            </w:tcMar>
          </w:tcPr>
          <w:p w:rsidR="00083BF4" w:rsidRPr="00DC221B" w:rsidRDefault="00083BF4" w:rsidP="00D94829">
            <w:pPr>
              <w:pStyle w:val="afff0"/>
              <w:ind w:left="5"/>
              <w:rPr>
                <w:bCs/>
                <w:lang w:eastAsia="ru-RU"/>
              </w:rPr>
            </w:pPr>
            <w:r w:rsidRPr="00DC221B">
              <w:rPr>
                <w:bCs/>
                <w:lang w:eastAsia="ru-RU"/>
              </w:rPr>
              <w:t>УИд сделки, задолженность по которой была рефинансирована (если по такой сделке формируется кредитная история) за счет сделки, по которой формируется кредитная история</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color w:val="000000"/>
              </w:rPr>
            </w:pPr>
            <w:r w:rsidRPr="00DC221B">
              <w:rPr>
                <w:color w:val="000000"/>
              </w:rPr>
              <w:t>refUid</w:t>
            </w:r>
          </w:p>
        </w:tc>
        <w:tc>
          <w:tcPr>
            <w:tcW w:w="1842" w:type="dxa"/>
            <w:vAlign w:val="center"/>
          </w:tcPr>
          <w:p w:rsidR="00083BF4" w:rsidRPr="00DC221B" w:rsidRDefault="00644CC9" w:rsidP="007515CE">
            <w:pPr>
              <w:ind w:left="61"/>
              <w:jc w:val="center"/>
            </w:pPr>
            <w:r w:rsidRPr="00DC221B">
              <w:rPr>
                <w:color w:val="000000"/>
              </w:rPr>
              <w:t>refUid</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lang w:val="en-US"/>
              </w:rPr>
            </w:pPr>
            <w:r w:rsidRPr="00DC221B">
              <w:rPr>
                <w:rFonts w:eastAsia="Calibri"/>
                <w:lang w:val="en-US"/>
              </w:rPr>
              <w:t>17.4</w:t>
            </w:r>
          </w:p>
        </w:tc>
        <w:tc>
          <w:tcPr>
            <w:tcW w:w="3089" w:type="dxa"/>
          </w:tcPr>
          <w:p w:rsidR="00083BF4" w:rsidRPr="00DC221B" w:rsidRDefault="00083BF4" w:rsidP="007515CE">
            <w:pPr>
              <w:ind w:left="57"/>
              <w:rPr>
                <w:rFonts w:eastAsia="Calibri"/>
              </w:rPr>
            </w:pPr>
            <w:r w:rsidRPr="00DC221B">
              <w:rPr>
                <w:rFonts w:eastAsia="Calibri"/>
              </w:rPr>
              <w:t>Дата совершения сделки</w:t>
            </w:r>
          </w:p>
        </w:tc>
        <w:tc>
          <w:tcPr>
            <w:tcW w:w="5954" w:type="dxa"/>
            <w:tcMar>
              <w:left w:w="57" w:type="dxa"/>
              <w:right w:w="57" w:type="dxa"/>
            </w:tcMar>
          </w:tcPr>
          <w:p w:rsidR="00083BF4" w:rsidRPr="00DC221B" w:rsidRDefault="00083BF4" w:rsidP="00D94829">
            <w:pPr>
              <w:pStyle w:val="afff0"/>
              <w:ind w:left="5"/>
              <w:rPr>
                <w:bCs/>
                <w:lang w:eastAsia="ru-RU"/>
              </w:rPr>
            </w:pPr>
            <w:r w:rsidRPr="00DC221B">
              <w:rPr>
                <w:lang w:eastAsia="ru-RU"/>
              </w:rPr>
              <w:t>Дата совершения сделки, по обязательствам из которой формируется кредитная история</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color w:val="000000"/>
              </w:rPr>
            </w:pPr>
            <w:r w:rsidRPr="00DC221B">
              <w:rPr>
                <w:color w:val="000000"/>
              </w:rPr>
              <w:t>openDate</w:t>
            </w:r>
          </w:p>
        </w:tc>
        <w:tc>
          <w:tcPr>
            <w:tcW w:w="1842" w:type="dxa"/>
            <w:vAlign w:val="center"/>
          </w:tcPr>
          <w:p w:rsidR="00083BF4" w:rsidRPr="00DC221B" w:rsidRDefault="00083BF4" w:rsidP="007515CE">
            <w:pPr>
              <w:ind w:left="61"/>
              <w:jc w:val="center"/>
            </w:pPr>
            <w:r w:rsidRPr="00DC221B">
              <w:rPr>
                <w:lang w:val="en-US"/>
              </w:rPr>
              <w:t>openedDt</w:t>
            </w:r>
          </w:p>
        </w:tc>
      </w:tr>
      <w:tr w:rsidR="00386B93" w:rsidRPr="00DC221B" w:rsidTr="00953A30">
        <w:tc>
          <w:tcPr>
            <w:tcW w:w="10031" w:type="dxa"/>
            <w:gridSpan w:val="3"/>
            <w:shd w:val="clear" w:color="auto" w:fill="D9D9D9" w:themeFill="background1" w:themeFillShade="D9"/>
            <w:tcMar>
              <w:left w:w="57" w:type="dxa"/>
              <w:right w:w="57" w:type="dxa"/>
            </w:tcMar>
          </w:tcPr>
          <w:p w:rsidR="00386B93" w:rsidRPr="00DC221B" w:rsidRDefault="00386B93" w:rsidP="003B6B77">
            <w:pPr>
              <w:pStyle w:val="afff2"/>
            </w:pPr>
            <w:bookmarkStart w:id="128" w:name="_Toc199250540"/>
            <w:bookmarkStart w:id="129" w:name="_Toc140152810"/>
            <w:r w:rsidRPr="00DC221B">
              <w:t>Блок 18. Общие сведения о сделке</w:t>
            </w:r>
            <w:bookmarkEnd w:id="128"/>
            <w:r w:rsidRPr="00DC221B">
              <w:t xml:space="preserve"> </w:t>
            </w:r>
            <w:bookmarkEnd w:id="129"/>
          </w:p>
          <w:p w:rsidR="00386B93" w:rsidRPr="00DC221B" w:rsidRDefault="00386B93" w:rsidP="00D94829">
            <w:pPr>
              <w:pStyle w:val="afff0"/>
              <w:ind w:left="5"/>
            </w:pPr>
            <w:r w:rsidRPr="00DC221B">
              <w:t>(допустим 1 на группу блоков)</w:t>
            </w:r>
          </w:p>
        </w:tc>
        <w:tc>
          <w:tcPr>
            <w:tcW w:w="992" w:type="dxa"/>
            <w:shd w:val="clear" w:color="auto" w:fill="D9D9D9" w:themeFill="background1" w:themeFillShade="D9"/>
          </w:tcPr>
          <w:p w:rsidR="00386B93" w:rsidRPr="00DC221B" w:rsidRDefault="00386B93" w:rsidP="007515CE">
            <w:pPr>
              <w:ind w:left="62"/>
              <w:jc w:val="center"/>
            </w:pPr>
            <w:r w:rsidRPr="00DC221B">
              <w:t>2</w:t>
            </w:r>
            <w:r w:rsidRPr="00DC221B">
              <w:rPr>
                <w:lang w:val="en-US"/>
              </w:rPr>
              <w:t>M</w:t>
            </w:r>
          </w:p>
        </w:tc>
        <w:tc>
          <w:tcPr>
            <w:tcW w:w="1985" w:type="dxa"/>
            <w:shd w:val="clear" w:color="auto" w:fill="D9D9D9" w:themeFill="background1" w:themeFillShade="D9"/>
            <w:vAlign w:val="center"/>
          </w:tcPr>
          <w:p w:rsidR="00386B93" w:rsidRPr="00DC221B" w:rsidRDefault="00386B93" w:rsidP="007515CE">
            <w:pPr>
              <w:ind w:left="62"/>
              <w:jc w:val="center"/>
              <w:rPr>
                <w:b/>
              </w:rPr>
            </w:pPr>
            <w:bookmarkStart w:id="130" w:name="FL_18_Deal"/>
            <w:bookmarkEnd w:id="130"/>
            <w:r w:rsidRPr="00DC221B">
              <w:rPr>
                <w:b/>
              </w:rPr>
              <w:t>FL_18_Deal</w:t>
            </w:r>
          </w:p>
        </w:tc>
        <w:tc>
          <w:tcPr>
            <w:tcW w:w="1842" w:type="dxa"/>
            <w:shd w:val="clear" w:color="auto" w:fill="D9D9D9" w:themeFill="background1" w:themeFillShade="D9"/>
            <w:vAlign w:val="center"/>
          </w:tcPr>
          <w:p w:rsidR="00386B93" w:rsidRPr="00DC221B" w:rsidRDefault="00386B93" w:rsidP="007515CE">
            <w:pPr>
              <w:ind w:left="61"/>
              <w:jc w:val="center"/>
              <w:rPr>
                <w:b/>
              </w:rPr>
            </w:pPr>
            <w:r w:rsidRPr="00DC221B">
              <w:rPr>
                <w:b/>
                <w:lang w:val="en-US"/>
              </w:rPr>
              <w:t>AccountReplyRUTDF</w:t>
            </w:r>
            <w:r w:rsidRPr="00DC221B">
              <w:rPr>
                <w:b/>
              </w:rPr>
              <w:t>/</w:t>
            </w:r>
            <w:r w:rsidRPr="00DC221B">
              <w:rPr>
                <w:b/>
                <w:lang w:val="en-US"/>
              </w:rPr>
              <w:t>trade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18.1</w:t>
            </w:r>
          </w:p>
        </w:tc>
        <w:tc>
          <w:tcPr>
            <w:tcW w:w="3089" w:type="dxa"/>
          </w:tcPr>
          <w:p w:rsidR="00083BF4" w:rsidRPr="00DC221B" w:rsidRDefault="00083BF4" w:rsidP="007515CE">
            <w:pPr>
              <w:ind w:left="57"/>
              <w:rPr>
                <w:rFonts w:eastAsia="Calibri"/>
              </w:rPr>
            </w:pPr>
            <w:r w:rsidRPr="00DC221B">
              <w:rPr>
                <w:rFonts w:eastAsia="Calibri"/>
              </w:rPr>
              <w:t>Код вида участия в сделке</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 xml:space="preserve">Заполняется по </w:t>
            </w:r>
            <w:hyperlink w:anchor="_Справочник_2.1._Виды" w:history="1">
              <w:r w:rsidRPr="00DC221B">
                <w:rPr>
                  <w:rStyle w:val="a9"/>
                  <w:lang w:eastAsia="ru-RU"/>
                </w:rPr>
                <w:t>справочнику 2.1</w:t>
              </w:r>
            </w:hyperlink>
            <w:r w:rsidRPr="00DC221B">
              <w:rPr>
                <w:lang w:eastAsia="ru-RU"/>
              </w:rPr>
              <w:t>.</w:t>
            </w: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r w:rsidRPr="00DC221B">
              <w:rPr>
                <w:color w:val="000000"/>
              </w:rPr>
              <w:t>role</w:t>
            </w:r>
          </w:p>
        </w:tc>
        <w:tc>
          <w:tcPr>
            <w:tcW w:w="1842" w:type="dxa"/>
            <w:vAlign w:val="center"/>
          </w:tcPr>
          <w:p w:rsidR="00083BF4" w:rsidRPr="00DC221B" w:rsidRDefault="00083BF4" w:rsidP="007515CE">
            <w:pPr>
              <w:ind w:left="61"/>
              <w:jc w:val="center"/>
              <w:rPr>
                <w:lang w:val="en-US"/>
              </w:rPr>
            </w:pPr>
            <w:r w:rsidRPr="00DC221B">
              <w:rPr>
                <w:lang w:val="en-US"/>
              </w:rPr>
              <w:t>ownerIndic</w:t>
            </w:r>
          </w:p>
        </w:tc>
      </w:tr>
      <w:tr w:rsidR="00A108A6" w:rsidRPr="00DC221B" w:rsidTr="00953A30">
        <w:tc>
          <w:tcPr>
            <w:tcW w:w="988" w:type="dxa"/>
            <w:tcMar>
              <w:left w:w="28" w:type="dxa"/>
              <w:right w:w="28" w:type="dxa"/>
            </w:tcMar>
          </w:tcPr>
          <w:p w:rsidR="00A108A6" w:rsidRPr="00DC221B" w:rsidRDefault="00A108A6" w:rsidP="007515CE">
            <w:pPr>
              <w:tabs>
                <w:tab w:val="left" w:pos="280"/>
              </w:tabs>
              <w:rPr>
                <w:rFonts w:eastAsia="Calibri"/>
                <w:strike/>
                <w:lang w:val="en-US"/>
              </w:rPr>
            </w:pPr>
            <w:r w:rsidRPr="00DC221B">
              <w:rPr>
                <w:rFonts w:eastAsia="Calibri"/>
                <w:strike/>
                <w:lang w:val="en-US"/>
              </w:rPr>
              <w:t>18.2</w:t>
            </w:r>
          </w:p>
        </w:tc>
        <w:tc>
          <w:tcPr>
            <w:tcW w:w="3089" w:type="dxa"/>
          </w:tcPr>
          <w:p w:rsidR="00A108A6" w:rsidRPr="00DC221B" w:rsidRDefault="00A108A6" w:rsidP="007515CE">
            <w:pPr>
              <w:ind w:left="57"/>
              <w:rPr>
                <w:rFonts w:eastAsia="Calibri"/>
                <w:strike/>
                <w:lang w:val="en-US"/>
              </w:rPr>
            </w:pPr>
            <w:r w:rsidRPr="00DC221B">
              <w:rPr>
                <w:rFonts w:eastAsia="Calibri"/>
                <w:strike/>
                <w:lang w:val="en-US"/>
              </w:rPr>
              <w:t xml:space="preserve">Дата совершения сделки </w:t>
            </w:r>
          </w:p>
        </w:tc>
        <w:tc>
          <w:tcPr>
            <w:tcW w:w="5954" w:type="dxa"/>
            <w:tcMar>
              <w:left w:w="57" w:type="dxa"/>
              <w:right w:w="57" w:type="dxa"/>
            </w:tcMar>
          </w:tcPr>
          <w:p w:rsidR="00A108A6" w:rsidRPr="00DC221B" w:rsidRDefault="00A108A6" w:rsidP="00D94829">
            <w:pPr>
              <w:pStyle w:val="afff0"/>
              <w:ind w:left="5"/>
              <w:rPr>
                <w:rFonts w:eastAsia="Calibri"/>
              </w:rPr>
            </w:pPr>
            <w:r w:rsidRPr="00DC221B">
              <w:rPr>
                <w:rFonts w:eastAsia="Calibri"/>
              </w:rPr>
              <w:t>Перенесён в показатель 17.4</w:t>
            </w:r>
          </w:p>
        </w:tc>
        <w:tc>
          <w:tcPr>
            <w:tcW w:w="992" w:type="dxa"/>
          </w:tcPr>
          <w:p w:rsidR="00A108A6" w:rsidRPr="00DC221B" w:rsidRDefault="00A108A6" w:rsidP="007515CE">
            <w:pPr>
              <w:ind w:left="62"/>
              <w:rPr>
                <w:rFonts w:eastAsia="Calibri"/>
                <w:lang w:val="en-US"/>
              </w:rPr>
            </w:pPr>
          </w:p>
        </w:tc>
        <w:tc>
          <w:tcPr>
            <w:tcW w:w="1985" w:type="dxa"/>
          </w:tcPr>
          <w:p w:rsidR="00A108A6" w:rsidRPr="00DC221B" w:rsidRDefault="00A108A6" w:rsidP="007515CE">
            <w:pPr>
              <w:ind w:left="62"/>
              <w:rPr>
                <w:rFonts w:eastAsia="Calibri"/>
                <w:lang w:val="en-US"/>
              </w:rPr>
            </w:pPr>
          </w:p>
        </w:tc>
        <w:tc>
          <w:tcPr>
            <w:tcW w:w="1842" w:type="dxa"/>
          </w:tcPr>
          <w:p w:rsidR="00A108A6" w:rsidRPr="00DC221B" w:rsidRDefault="00A108A6" w:rsidP="007515CE">
            <w:pPr>
              <w:ind w:left="61"/>
              <w:jc w:val="center"/>
              <w:rPr>
                <w:rFonts w:eastAsia="Calibri"/>
                <w:strike/>
                <w:lang w:val="en-US"/>
              </w:rPr>
            </w:pPr>
            <w:r w:rsidRPr="00DC221B">
              <w:rPr>
                <w:rFonts w:eastAsia="Calibri"/>
                <w:strike/>
                <w:lang w:val="en-US"/>
              </w:rPr>
              <w:t>openedDt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18.3</w:t>
            </w:r>
          </w:p>
        </w:tc>
        <w:tc>
          <w:tcPr>
            <w:tcW w:w="3089" w:type="dxa"/>
          </w:tcPr>
          <w:p w:rsidR="00083BF4" w:rsidRPr="00DC221B" w:rsidRDefault="00083BF4" w:rsidP="007515CE">
            <w:pPr>
              <w:ind w:left="57"/>
              <w:rPr>
                <w:rFonts w:eastAsia="Calibri"/>
              </w:rPr>
            </w:pPr>
            <w:r w:rsidRPr="00DC221B">
              <w:rPr>
                <w:rFonts w:eastAsia="Calibri"/>
              </w:rPr>
              <w:t>Код типа сделки</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 xml:space="preserve">Заполняется по </w:t>
            </w:r>
            <w:hyperlink w:anchor="_Справочник_2.2._Типы" w:history="1">
              <w:r w:rsidRPr="00DC221B">
                <w:rPr>
                  <w:rStyle w:val="a9"/>
                  <w:lang w:eastAsia="ru-RU"/>
                </w:rPr>
                <w:t>справочнику 2.2</w:t>
              </w:r>
            </w:hyperlink>
            <w:r w:rsidRPr="00DC221B">
              <w:rPr>
                <w:lang w:eastAsia="ru-RU"/>
              </w:rPr>
              <w:t>.</w:t>
            </w: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r w:rsidRPr="00DC221B">
              <w:rPr>
                <w:color w:val="000000"/>
              </w:rPr>
              <w:t>code</w:t>
            </w:r>
          </w:p>
        </w:tc>
        <w:tc>
          <w:tcPr>
            <w:tcW w:w="1842" w:type="dxa"/>
            <w:vAlign w:val="center"/>
          </w:tcPr>
          <w:p w:rsidR="00083BF4" w:rsidRPr="00DC221B" w:rsidRDefault="00083BF4" w:rsidP="007515CE">
            <w:pPr>
              <w:ind w:left="61"/>
              <w:jc w:val="center"/>
              <w:rPr>
                <w:lang w:val="en-US"/>
              </w:rPr>
            </w:pPr>
            <w:r w:rsidRPr="00DC221B">
              <w:rPr>
                <w:lang w:val="en-US"/>
              </w:rPr>
              <w:t>tradeTypeCode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18.4</w:t>
            </w:r>
          </w:p>
        </w:tc>
        <w:tc>
          <w:tcPr>
            <w:tcW w:w="3089" w:type="dxa"/>
          </w:tcPr>
          <w:p w:rsidR="00083BF4" w:rsidRPr="00DC221B" w:rsidRDefault="00083BF4" w:rsidP="007515CE">
            <w:pPr>
              <w:ind w:left="57"/>
              <w:rPr>
                <w:rFonts w:eastAsia="Calibri"/>
              </w:rPr>
            </w:pPr>
            <w:r w:rsidRPr="00DC221B">
              <w:rPr>
                <w:rFonts w:eastAsia="Calibri"/>
              </w:rPr>
              <w:t>Код вида займа (кредита)</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 xml:space="preserve">Заполняется по </w:t>
            </w:r>
            <w:hyperlink w:anchor="_Справочник_2.3._Виды" w:history="1">
              <w:r w:rsidRPr="00DC221B">
                <w:rPr>
                  <w:rStyle w:val="a9"/>
                  <w:lang w:eastAsia="ru-RU"/>
                </w:rPr>
                <w:t>справочнику 2.3</w:t>
              </w:r>
            </w:hyperlink>
            <w:r w:rsidRPr="00DC221B">
              <w:rPr>
                <w:lang w:eastAsia="ru-RU"/>
              </w:rPr>
              <w:t>.</w:t>
            </w: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r w:rsidRPr="00DC221B">
              <w:rPr>
                <w:color w:val="000000"/>
              </w:rPr>
              <w:t>kindCode</w:t>
            </w:r>
          </w:p>
        </w:tc>
        <w:tc>
          <w:tcPr>
            <w:tcW w:w="1842" w:type="dxa"/>
            <w:vAlign w:val="center"/>
          </w:tcPr>
          <w:p w:rsidR="00083BF4" w:rsidRPr="00DC221B" w:rsidRDefault="00083BF4" w:rsidP="007515CE">
            <w:pPr>
              <w:ind w:left="61"/>
              <w:jc w:val="center"/>
              <w:rPr>
                <w:lang w:val="en-US"/>
              </w:rPr>
            </w:pPr>
            <w:r w:rsidRPr="00DC221B">
              <w:rPr>
                <w:lang w:val="en-US"/>
              </w:rPr>
              <w:t>loanKindCode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18.5</w:t>
            </w:r>
          </w:p>
        </w:tc>
        <w:tc>
          <w:tcPr>
            <w:tcW w:w="3089" w:type="dxa"/>
          </w:tcPr>
          <w:p w:rsidR="00083BF4" w:rsidRPr="00DC221B" w:rsidRDefault="00083BF4" w:rsidP="007515CE">
            <w:pPr>
              <w:ind w:left="57"/>
              <w:rPr>
                <w:rFonts w:eastAsia="Calibri"/>
              </w:rPr>
            </w:pPr>
            <w:r w:rsidRPr="00DC221B">
              <w:rPr>
                <w:rFonts w:eastAsia="Calibri"/>
              </w:rPr>
              <w:t>Код цели займа (кредита)</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 xml:space="preserve">Заполняется по </w:t>
            </w:r>
            <w:hyperlink w:anchor="_Справочник_2.4._Цели" w:history="1">
              <w:r w:rsidRPr="00DC221B">
                <w:rPr>
                  <w:rStyle w:val="a9"/>
                  <w:lang w:eastAsia="ru-RU"/>
                </w:rPr>
                <w:t>справочнику 2.4</w:t>
              </w:r>
            </w:hyperlink>
            <w:r w:rsidRPr="00DC221B">
              <w:rPr>
                <w:lang w:eastAsia="ru-RU"/>
              </w:rPr>
              <w:t>.</w:t>
            </w:r>
          </w:p>
          <w:p w:rsidR="00083BF4" w:rsidRPr="00DC221B" w:rsidRDefault="00083BF4" w:rsidP="00D94829">
            <w:pPr>
              <w:pStyle w:val="afff0"/>
              <w:ind w:left="5"/>
              <w:rPr>
                <w:rFonts w:eastAsia="Calibri"/>
              </w:rPr>
            </w:pPr>
            <w:r w:rsidRPr="00DC221B">
              <w:rPr>
                <w:lang w:eastAsia="ru-RU"/>
              </w:rPr>
              <w:t xml:space="preserve">При наличии нескольких целей займа (кредита) </w:t>
            </w:r>
            <w:r w:rsidR="00BD7005" w:rsidRPr="00DC221B">
              <w:rPr>
                <w:lang w:eastAsia="ru-RU"/>
              </w:rPr>
              <w:t>показатель формируется несколько раз</w:t>
            </w:r>
            <w:r w:rsidRPr="00DC221B">
              <w:t>.</w:t>
            </w: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r w:rsidRPr="00DC221B">
              <w:rPr>
                <w:color w:val="000000"/>
              </w:rPr>
              <w:t>purposeCode</w:t>
            </w:r>
          </w:p>
        </w:tc>
        <w:tc>
          <w:tcPr>
            <w:tcW w:w="1842" w:type="dxa"/>
            <w:vAlign w:val="center"/>
          </w:tcPr>
          <w:p w:rsidR="00083BF4" w:rsidRPr="00DC221B" w:rsidRDefault="00083BF4" w:rsidP="007515CE">
            <w:pPr>
              <w:ind w:left="61"/>
              <w:jc w:val="center"/>
            </w:pPr>
            <w:r w:rsidRPr="00DC221B">
              <w:rPr>
                <w:lang w:val="en-US"/>
              </w:rPr>
              <w:t>acctType</w:t>
            </w:r>
            <w:bookmarkStart w:id="131" w:name="_Ref153374182"/>
            <w:r w:rsidRPr="00DC221B">
              <w:rPr>
                <w:rStyle w:val="a8"/>
                <w:lang w:val="en-US"/>
              </w:rPr>
              <w:footnoteReference w:id="42"/>
            </w:r>
            <w:bookmarkEnd w:id="131"/>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18.6</w:t>
            </w:r>
          </w:p>
        </w:tc>
        <w:tc>
          <w:tcPr>
            <w:tcW w:w="3089" w:type="dxa"/>
          </w:tcPr>
          <w:p w:rsidR="00083BF4" w:rsidRPr="00DC221B" w:rsidRDefault="00083BF4" w:rsidP="007515CE">
            <w:pPr>
              <w:ind w:left="57"/>
              <w:rPr>
                <w:rFonts w:eastAsia="Calibri"/>
              </w:rPr>
            </w:pPr>
            <w:r w:rsidRPr="00DC221B">
              <w:rPr>
                <w:rFonts w:eastAsia="Calibri"/>
              </w:rPr>
              <w:t>Признак потребительского кредита (займа)</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Код «1» – договор займа (кредита), в том числе обязательства заемщика по которому обеспечены ипотекой, заключен с физическим лицом в целях, не связанных с осуществлением предпринимательской деятельности;</w:t>
            </w:r>
          </w:p>
          <w:p w:rsidR="00083BF4" w:rsidRPr="00DC221B" w:rsidRDefault="00083BF4" w:rsidP="00D94829">
            <w:pPr>
              <w:pStyle w:val="afff0"/>
              <w:ind w:left="5"/>
              <w:rPr>
                <w:rFonts w:eastAsia="Calibri"/>
              </w:rPr>
            </w:pPr>
            <w:r w:rsidRPr="00DC221B">
              <w:rPr>
                <w:lang w:eastAsia="ru-RU"/>
              </w:rPr>
              <w:t>код «0» – обстоятельство кода «1» отсутствует.</w:t>
            </w: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r w:rsidRPr="00DC221B">
              <w:rPr>
                <w:color w:val="000000"/>
              </w:rPr>
              <w:t>consumerExist</w:t>
            </w:r>
          </w:p>
        </w:tc>
        <w:tc>
          <w:tcPr>
            <w:tcW w:w="1842" w:type="dxa"/>
            <w:tcMar>
              <w:left w:w="57" w:type="dxa"/>
              <w:right w:w="57" w:type="dxa"/>
            </w:tcMar>
            <w:vAlign w:val="center"/>
          </w:tcPr>
          <w:p w:rsidR="00083BF4" w:rsidRPr="00DC221B" w:rsidRDefault="00083BF4" w:rsidP="007515CE">
            <w:pPr>
              <w:ind w:left="61"/>
              <w:jc w:val="center"/>
              <w:rPr>
                <w:lang w:val="en-US"/>
              </w:rPr>
            </w:pPr>
            <w:r w:rsidRPr="00DC221B">
              <w:rPr>
                <w:lang w:val="en-US"/>
              </w:rPr>
              <w:t>isConsumerLoan</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18.7</w:t>
            </w:r>
          </w:p>
        </w:tc>
        <w:tc>
          <w:tcPr>
            <w:tcW w:w="3089" w:type="dxa"/>
          </w:tcPr>
          <w:p w:rsidR="00083BF4" w:rsidRPr="00DC221B" w:rsidRDefault="00083BF4" w:rsidP="007515CE">
            <w:pPr>
              <w:ind w:left="57"/>
              <w:rPr>
                <w:rFonts w:eastAsia="Calibri"/>
              </w:rPr>
            </w:pPr>
            <w:r w:rsidRPr="00DC221B">
              <w:rPr>
                <w:rFonts w:eastAsia="Calibri"/>
              </w:rPr>
              <w:t>Признак использования платежной карты</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Код «1» – сумма займа (кредита) выдается с использованием платежной карты</w:t>
            </w:r>
            <w:r w:rsidRPr="00DC221B">
              <w:rPr>
                <w:rStyle w:val="a8"/>
                <w:lang w:eastAsia="ru-RU"/>
              </w:rPr>
              <w:footnoteReference w:id="43"/>
            </w:r>
            <w:r w:rsidRPr="00DC221B">
              <w:rPr>
                <w:lang w:eastAsia="ru-RU"/>
              </w:rPr>
              <w:t>;</w:t>
            </w:r>
          </w:p>
          <w:p w:rsidR="00083BF4" w:rsidRPr="00DC221B" w:rsidRDefault="00083BF4" w:rsidP="00D94829">
            <w:pPr>
              <w:pStyle w:val="afff0"/>
              <w:ind w:left="5"/>
              <w:rPr>
                <w:rFonts w:eastAsia="Calibri"/>
              </w:rPr>
            </w:pPr>
            <w:r w:rsidRPr="00DC221B">
              <w:rPr>
                <w:lang w:eastAsia="ru-RU"/>
              </w:rPr>
              <w:t>код «0» – обстоятельство кода «1» отсутствует.</w:t>
            </w: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pPr>
            <w:r w:rsidRPr="00DC221B">
              <w:rPr>
                <w:lang w:val="en-US"/>
              </w:rPr>
              <w:t>cardExist</w:t>
            </w:r>
          </w:p>
        </w:tc>
        <w:tc>
          <w:tcPr>
            <w:tcW w:w="1842" w:type="dxa"/>
            <w:vAlign w:val="center"/>
          </w:tcPr>
          <w:p w:rsidR="00083BF4" w:rsidRPr="00DC221B" w:rsidRDefault="00083BF4" w:rsidP="007515CE">
            <w:pPr>
              <w:ind w:left="61"/>
              <w:jc w:val="center"/>
              <w:rPr>
                <w:lang w:val="en-US"/>
              </w:rPr>
            </w:pPr>
            <w:r w:rsidRPr="00DC221B">
              <w:rPr>
                <w:lang w:val="en-US"/>
              </w:rPr>
              <w:t>hasCard</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18.8</w:t>
            </w:r>
          </w:p>
        </w:tc>
        <w:tc>
          <w:tcPr>
            <w:tcW w:w="3089" w:type="dxa"/>
          </w:tcPr>
          <w:p w:rsidR="00083BF4" w:rsidRPr="00DC221B" w:rsidRDefault="00083BF4" w:rsidP="007515CE">
            <w:pPr>
              <w:ind w:left="57"/>
              <w:rPr>
                <w:rFonts w:eastAsia="Calibri"/>
              </w:rPr>
            </w:pPr>
            <w:r w:rsidRPr="00DC221B">
              <w:rPr>
                <w:rFonts w:eastAsia="Calibri"/>
              </w:rPr>
              <w:t>Признак возникновения обязательства в результате новации</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Код «1» – обязательство возникло на основании соглашения о новации;</w:t>
            </w:r>
          </w:p>
          <w:p w:rsidR="00083BF4" w:rsidRPr="00DC221B" w:rsidRDefault="00083BF4" w:rsidP="00D94829">
            <w:pPr>
              <w:pStyle w:val="afff0"/>
              <w:ind w:left="5"/>
              <w:rPr>
                <w:rFonts w:eastAsia="Calibri"/>
              </w:rPr>
            </w:pPr>
            <w:r w:rsidRPr="00DC221B">
              <w:rPr>
                <w:lang w:eastAsia="ru-RU"/>
              </w:rPr>
              <w:t>код «0» – обстоятельство кода «1» отсутствует.</w:t>
            </w: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pPr>
            <w:r w:rsidRPr="00DC221B">
              <w:rPr>
                <w:lang w:val="en-US"/>
              </w:rPr>
              <w:t>novationExist</w:t>
            </w:r>
          </w:p>
        </w:tc>
        <w:tc>
          <w:tcPr>
            <w:tcW w:w="1842" w:type="dxa"/>
            <w:vAlign w:val="center"/>
          </w:tcPr>
          <w:p w:rsidR="00083BF4" w:rsidRPr="00DC221B" w:rsidRDefault="00083BF4" w:rsidP="007515CE">
            <w:pPr>
              <w:ind w:left="61"/>
              <w:jc w:val="center"/>
              <w:rPr>
                <w:lang w:val="en-US"/>
              </w:rPr>
            </w:pPr>
            <w:r w:rsidRPr="00DC221B">
              <w:rPr>
                <w:lang w:val="en-US"/>
              </w:rPr>
              <w:t>isNovation</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18.9</w:t>
            </w:r>
          </w:p>
        </w:tc>
        <w:tc>
          <w:tcPr>
            <w:tcW w:w="3089" w:type="dxa"/>
          </w:tcPr>
          <w:p w:rsidR="00083BF4" w:rsidRPr="00DC221B" w:rsidRDefault="00083BF4" w:rsidP="007515CE">
            <w:pPr>
              <w:ind w:left="57"/>
              <w:rPr>
                <w:rFonts w:eastAsia="Calibri"/>
              </w:rPr>
            </w:pPr>
            <w:r w:rsidRPr="00DC221B">
              <w:rPr>
                <w:rFonts w:eastAsia="Calibri"/>
              </w:rPr>
              <w:t>Признак денежного обязательства источника</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Код «1» – объектом предоставления по сделке со стороны источника являются деньги;</w:t>
            </w:r>
          </w:p>
          <w:p w:rsidR="00083BF4" w:rsidRPr="00DC221B" w:rsidRDefault="00083BF4" w:rsidP="00D94829">
            <w:pPr>
              <w:pStyle w:val="afff0"/>
              <w:ind w:left="5"/>
              <w:rPr>
                <w:rFonts w:eastAsia="Calibri"/>
              </w:rPr>
            </w:pPr>
            <w:r w:rsidRPr="00DC221B">
              <w:rPr>
                <w:lang w:eastAsia="ru-RU"/>
              </w:rPr>
              <w:t>код «0» – объектом предоставления по сделке со стороны источника является иное имущество (в том числе драгоценные металлы, сельскохозяйственная продукция, а также товарный кредит).</w:t>
            </w: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pPr>
            <w:r w:rsidRPr="00DC221B">
              <w:rPr>
                <w:lang w:val="en-US"/>
              </w:rPr>
              <w:t>monetarySourceExist</w:t>
            </w:r>
          </w:p>
        </w:tc>
        <w:tc>
          <w:tcPr>
            <w:tcW w:w="1842" w:type="dxa"/>
            <w:vAlign w:val="center"/>
          </w:tcPr>
          <w:p w:rsidR="00083BF4" w:rsidRPr="00DC221B" w:rsidRDefault="00083BF4" w:rsidP="007515CE">
            <w:pPr>
              <w:ind w:left="61"/>
              <w:jc w:val="center"/>
              <w:rPr>
                <w:lang w:val="en-US"/>
              </w:rPr>
            </w:pPr>
            <w:r w:rsidRPr="00DC221B">
              <w:rPr>
                <w:lang w:val="en-US"/>
              </w:rPr>
              <w:t>isMoneySource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18.10</w:t>
            </w:r>
          </w:p>
        </w:tc>
        <w:tc>
          <w:tcPr>
            <w:tcW w:w="3089" w:type="dxa"/>
          </w:tcPr>
          <w:p w:rsidR="00083BF4" w:rsidRPr="00DC221B" w:rsidRDefault="00083BF4" w:rsidP="007515CE">
            <w:pPr>
              <w:ind w:left="57"/>
              <w:rPr>
                <w:rFonts w:eastAsia="Calibri"/>
              </w:rPr>
            </w:pPr>
            <w:r w:rsidRPr="00DC221B">
              <w:rPr>
                <w:rFonts w:eastAsia="Calibri"/>
              </w:rPr>
              <w:t>Признак денежного обязательства субъекта</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Код «1» – объектом предоставления по сделке со стороны субъекта являются деньги;</w:t>
            </w:r>
          </w:p>
          <w:p w:rsidR="00083BF4" w:rsidRPr="00DC221B" w:rsidRDefault="00083BF4" w:rsidP="00D94829">
            <w:pPr>
              <w:pStyle w:val="afff0"/>
              <w:ind w:left="5"/>
              <w:rPr>
                <w:rFonts w:eastAsia="Calibri"/>
              </w:rPr>
            </w:pPr>
            <w:r w:rsidRPr="00DC221B">
              <w:rPr>
                <w:lang w:eastAsia="ru-RU"/>
              </w:rPr>
              <w:t xml:space="preserve">код «0» – объектом предоставления по сделке со </w:t>
            </w:r>
            <w:r w:rsidRPr="00DC221B">
              <w:rPr>
                <w:lang w:eastAsia="ru-RU"/>
              </w:rPr>
              <w:lastRenderedPageBreak/>
              <w:t>стороны субъекта является иное имущество (в том числе драгоценные металлы, сельскохозяйственная продукция, а также товарный кредит).</w:t>
            </w:r>
          </w:p>
        </w:tc>
        <w:tc>
          <w:tcPr>
            <w:tcW w:w="992" w:type="dxa"/>
          </w:tcPr>
          <w:p w:rsidR="00083BF4" w:rsidRPr="00DC221B" w:rsidRDefault="00083BF4" w:rsidP="007515CE">
            <w:pPr>
              <w:ind w:left="62"/>
              <w:jc w:val="center"/>
            </w:pPr>
            <w:r w:rsidRPr="00DC221B">
              <w:lastRenderedPageBreak/>
              <w:t>2</w:t>
            </w:r>
          </w:p>
        </w:tc>
        <w:tc>
          <w:tcPr>
            <w:tcW w:w="1985" w:type="dxa"/>
            <w:vAlign w:val="center"/>
          </w:tcPr>
          <w:p w:rsidR="00083BF4" w:rsidRPr="00DC221B" w:rsidRDefault="00083BF4" w:rsidP="007515CE">
            <w:pPr>
              <w:ind w:left="62"/>
              <w:jc w:val="center"/>
            </w:pPr>
            <w:r w:rsidRPr="00DC221B">
              <w:rPr>
                <w:lang w:val="en-US"/>
              </w:rPr>
              <w:t>monetarySubjectExist</w:t>
            </w:r>
          </w:p>
        </w:tc>
        <w:tc>
          <w:tcPr>
            <w:tcW w:w="1842" w:type="dxa"/>
            <w:vAlign w:val="center"/>
          </w:tcPr>
          <w:p w:rsidR="00083BF4" w:rsidRPr="00DC221B" w:rsidRDefault="00083BF4" w:rsidP="007515CE">
            <w:pPr>
              <w:ind w:left="61"/>
              <w:jc w:val="center"/>
            </w:pPr>
            <w:r w:rsidRPr="00DC221B">
              <w:rPr>
                <w:lang w:val="en-US"/>
              </w:rPr>
              <w:t>isMoneyBorrower</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18.11</w:t>
            </w:r>
          </w:p>
        </w:tc>
        <w:tc>
          <w:tcPr>
            <w:tcW w:w="3089" w:type="dxa"/>
          </w:tcPr>
          <w:p w:rsidR="00083BF4" w:rsidRPr="00DC221B" w:rsidRDefault="00083BF4" w:rsidP="007515CE">
            <w:pPr>
              <w:ind w:left="57"/>
              <w:rPr>
                <w:rFonts w:eastAsia="Calibri"/>
              </w:rPr>
            </w:pPr>
            <w:r w:rsidRPr="00DC221B">
              <w:rPr>
                <w:rFonts w:eastAsia="Calibri"/>
              </w:rPr>
              <w:t>Дата прекращения обязательства субъекта по условиям сделки</w:t>
            </w:r>
          </w:p>
        </w:tc>
        <w:tc>
          <w:tcPr>
            <w:tcW w:w="5954" w:type="dxa"/>
            <w:tcMar>
              <w:left w:w="57" w:type="dxa"/>
              <w:right w:w="57" w:type="dxa"/>
            </w:tcMar>
          </w:tcPr>
          <w:p w:rsidR="00083BF4" w:rsidRPr="00DC221B" w:rsidRDefault="00083BF4" w:rsidP="00D94829">
            <w:pPr>
              <w:pStyle w:val="afff0"/>
              <w:ind w:left="5"/>
              <w:rPr>
                <w:rFonts w:eastAsia="Calibri"/>
              </w:rPr>
            </w:pPr>
            <w:r w:rsidRPr="00DC221B">
              <w:rPr>
                <w:rFonts w:eastAsia="Calibri"/>
              </w:rPr>
              <w:t>Дата, в которую субъект по условиям сделки должен полностью исполнить обязательство.</w:t>
            </w:r>
          </w:p>
          <w:p w:rsidR="00083BF4" w:rsidRPr="00DC221B" w:rsidRDefault="00083BF4" w:rsidP="00D94829">
            <w:pPr>
              <w:pStyle w:val="afff0"/>
              <w:ind w:left="5"/>
              <w:rPr>
                <w:rFonts w:eastAsia="Calibri"/>
              </w:rPr>
            </w:pPr>
            <w:r w:rsidRPr="00DC221B">
              <w:rPr>
                <w:rFonts w:eastAsia="Calibri"/>
              </w:rPr>
              <w:t>Для договора займа (кредита) указывается плановая дата полного возврата суммы займа (кредита) и процентов на нее. Для поручительства или независимой гарантии приводится плановая дата прекращения обязательства.</w:t>
            </w: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r w:rsidRPr="00DC221B">
              <w:rPr>
                <w:color w:val="000000"/>
              </w:rPr>
              <w:t>endDate</w:t>
            </w:r>
          </w:p>
        </w:tc>
        <w:tc>
          <w:tcPr>
            <w:tcW w:w="1842" w:type="dxa"/>
            <w:vAlign w:val="center"/>
          </w:tcPr>
          <w:p w:rsidR="00083BF4" w:rsidRPr="00DC221B" w:rsidRDefault="00083BF4" w:rsidP="007515CE">
            <w:pPr>
              <w:ind w:left="61"/>
              <w:jc w:val="center"/>
              <w:rPr>
                <w:lang w:val="en-US"/>
              </w:rPr>
            </w:pPr>
            <w:r w:rsidRPr="00DC221B">
              <w:rPr>
                <w:lang w:val="en-US"/>
              </w:rPr>
              <w:t>closeDt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18.12</w:t>
            </w:r>
          </w:p>
        </w:tc>
        <w:tc>
          <w:tcPr>
            <w:tcW w:w="3089" w:type="dxa"/>
          </w:tcPr>
          <w:p w:rsidR="00083BF4" w:rsidRPr="00DC221B" w:rsidRDefault="00083BF4" w:rsidP="007515CE">
            <w:pPr>
              <w:ind w:left="57"/>
              <w:rPr>
                <w:rFonts w:eastAsia="Calibri"/>
              </w:rPr>
            </w:pPr>
            <w:r w:rsidRPr="00DC221B">
              <w:rPr>
                <w:rFonts w:eastAsia="Calibri"/>
              </w:rPr>
              <w:t xml:space="preserve">Код вида </w:t>
            </w:r>
            <w:r w:rsidR="005625AE" w:rsidRPr="00DC221B">
              <w:rPr>
                <w:rFonts w:eastAsia="Calibri"/>
              </w:rPr>
              <w:t>источника</w:t>
            </w:r>
            <w:r w:rsidR="00FD4830" w:rsidRPr="00DC221B">
              <w:rPr>
                <w:rStyle w:val="a8"/>
                <w:rFonts w:eastAsia="Calibri"/>
              </w:rPr>
              <w:footnoteReference w:id="44"/>
            </w:r>
          </w:p>
        </w:tc>
        <w:tc>
          <w:tcPr>
            <w:tcW w:w="5954" w:type="dxa"/>
            <w:tcMar>
              <w:left w:w="57" w:type="dxa"/>
              <w:right w:w="57" w:type="dxa"/>
            </w:tcMar>
          </w:tcPr>
          <w:p w:rsidR="00083BF4" w:rsidRPr="00DC221B" w:rsidRDefault="00083BF4" w:rsidP="00D94829">
            <w:pPr>
              <w:pStyle w:val="afff0"/>
              <w:ind w:left="5"/>
              <w:rPr>
                <w:rFonts w:eastAsia="Calibri"/>
              </w:rPr>
            </w:pPr>
            <w:r w:rsidRPr="00DC221B">
              <w:rPr>
                <w:rFonts w:eastAsia="Calibri"/>
              </w:rPr>
              <w:t xml:space="preserve">Заполняется по </w:t>
            </w:r>
            <w:hyperlink w:anchor="_Справочник_6.1._Виды_1" w:history="1">
              <w:r w:rsidRPr="00DC221B">
                <w:rPr>
                  <w:rStyle w:val="a9"/>
                  <w:rFonts w:eastAsia="Calibri"/>
                </w:rPr>
                <w:t>справочник</w:t>
              </w:r>
              <w:r w:rsidR="008B0AD7" w:rsidRPr="00DC221B">
                <w:rPr>
                  <w:rStyle w:val="a9"/>
                  <w:rFonts w:eastAsia="Calibri"/>
                </w:rPr>
                <w:t>у</w:t>
              </w:r>
              <w:r w:rsidRPr="00DC221B">
                <w:rPr>
                  <w:rStyle w:val="a9"/>
                  <w:rFonts w:eastAsia="Calibri"/>
                </w:rPr>
                <w:t xml:space="preserve"> 6.1</w:t>
              </w:r>
            </w:hyperlink>
          </w:p>
        </w:tc>
        <w:tc>
          <w:tcPr>
            <w:tcW w:w="992" w:type="dxa"/>
          </w:tcPr>
          <w:p w:rsidR="00083BF4" w:rsidRPr="00DC221B" w:rsidRDefault="00D06BF3" w:rsidP="007515CE">
            <w:pPr>
              <w:ind w:left="62"/>
              <w:jc w:val="center"/>
            </w:pPr>
            <w:r w:rsidRPr="00DC221B">
              <w:t>2</w:t>
            </w:r>
          </w:p>
        </w:tc>
        <w:tc>
          <w:tcPr>
            <w:tcW w:w="1985" w:type="dxa"/>
            <w:vAlign w:val="center"/>
          </w:tcPr>
          <w:p w:rsidR="00083BF4" w:rsidRPr="00DC221B" w:rsidRDefault="00083BF4" w:rsidP="007515CE">
            <w:pPr>
              <w:ind w:left="62"/>
              <w:jc w:val="center"/>
            </w:pPr>
            <w:r w:rsidRPr="00DC221B">
              <w:rPr>
                <w:color w:val="000000"/>
              </w:rPr>
              <w:t>creditorCode</w:t>
            </w:r>
          </w:p>
        </w:tc>
        <w:tc>
          <w:tcPr>
            <w:tcW w:w="1842" w:type="dxa"/>
            <w:vAlign w:val="center"/>
          </w:tcPr>
          <w:p w:rsidR="00083BF4" w:rsidRPr="00DC221B" w:rsidRDefault="00083BF4" w:rsidP="007515CE">
            <w:pPr>
              <w:ind w:left="61"/>
              <w:jc w:val="center"/>
              <w:rPr>
                <w:lang w:val="en-US"/>
              </w:rPr>
            </w:pPr>
            <w:r w:rsidRPr="00DC221B">
              <w:rPr>
                <w:lang w:val="en-US"/>
              </w:rPr>
              <w:t>lendertypeCode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18.13</w:t>
            </w:r>
          </w:p>
        </w:tc>
        <w:tc>
          <w:tcPr>
            <w:tcW w:w="3089" w:type="dxa"/>
          </w:tcPr>
          <w:p w:rsidR="00083BF4" w:rsidRPr="00DC221B" w:rsidRDefault="00083BF4" w:rsidP="007515CE">
            <w:pPr>
              <w:ind w:left="57"/>
              <w:rPr>
                <w:rFonts w:eastAsia="Calibri"/>
              </w:rPr>
            </w:pPr>
            <w:r w:rsidRPr="00DC221B">
              <w:rPr>
                <w:rFonts w:eastAsia="Calibri"/>
              </w:rPr>
              <w:t>Признак возникновения обязательства в результате получения части прав кредитора от другого лица</w:t>
            </w:r>
          </w:p>
        </w:tc>
        <w:tc>
          <w:tcPr>
            <w:tcW w:w="5954" w:type="dxa"/>
            <w:tcMar>
              <w:left w:w="57" w:type="dxa"/>
              <w:right w:w="57" w:type="dxa"/>
            </w:tcMar>
          </w:tcPr>
          <w:p w:rsidR="00083BF4" w:rsidRPr="00DC221B" w:rsidRDefault="00083BF4" w:rsidP="00D94829">
            <w:pPr>
              <w:pStyle w:val="afff0"/>
              <w:ind w:left="5"/>
              <w:rPr>
                <w:rFonts w:eastAsia="Calibri"/>
              </w:rPr>
            </w:pPr>
            <w:r w:rsidRPr="00DC221B">
              <w:rPr>
                <w:rFonts w:eastAsia="Calibri"/>
              </w:rPr>
              <w:t xml:space="preserve">Указывается источником, которому частично перешли права кредитора по обязательству: </w:t>
            </w:r>
            <w:r w:rsidRPr="00DC221B">
              <w:rPr>
                <w:rFonts w:eastAsia="Calibri"/>
              </w:rPr>
              <w:br/>
              <w:t xml:space="preserve">код «1» – в случае возникновения обязательства перед источником в результате получения им части прав кредитора от другого лица; </w:t>
            </w:r>
            <w:r w:rsidRPr="00DC221B">
              <w:rPr>
                <w:rFonts w:eastAsia="Calibri"/>
              </w:rPr>
              <w:br/>
              <w:t>код «0» – в случае если обстоятельство кода «1» отсутствует.</w:t>
            </w:r>
          </w:p>
        </w:tc>
        <w:tc>
          <w:tcPr>
            <w:tcW w:w="992" w:type="dxa"/>
          </w:tcPr>
          <w:p w:rsidR="00083BF4" w:rsidRPr="00DC221B" w:rsidRDefault="00D06BF3" w:rsidP="007515CE">
            <w:pPr>
              <w:ind w:left="62"/>
              <w:jc w:val="center"/>
            </w:pPr>
            <w:r w:rsidRPr="00DC221B">
              <w:t>2</w:t>
            </w:r>
          </w:p>
        </w:tc>
        <w:tc>
          <w:tcPr>
            <w:tcW w:w="1985" w:type="dxa"/>
            <w:vAlign w:val="center"/>
          </w:tcPr>
          <w:p w:rsidR="00083BF4" w:rsidRPr="00DC221B" w:rsidRDefault="00083BF4" w:rsidP="007515CE">
            <w:pPr>
              <w:ind w:left="62"/>
              <w:jc w:val="center"/>
            </w:pPr>
            <w:r w:rsidRPr="00DC221B">
              <w:rPr>
                <w:color w:val="000000"/>
              </w:rPr>
              <w:t>partialExist</w:t>
            </w:r>
          </w:p>
        </w:tc>
        <w:tc>
          <w:tcPr>
            <w:tcW w:w="1842" w:type="dxa"/>
            <w:vAlign w:val="center"/>
          </w:tcPr>
          <w:p w:rsidR="00083BF4" w:rsidRPr="00DC221B" w:rsidRDefault="00083BF4" w:rsidP="007515CE">
            <w:pPr>
              <w:ind w:left="61"/>
              <w:jc w:val="center"/>
              <w:rPr>
                <w:lang w:val="en-US"/>
              </w:rPr>
            </w:pPr>
            <w:r w:rsidRPr="00DC221B">
              <w:rPr>
                <w:lang w:val="en-US"/>
              </w:rPr>
              <w:t>obtainpartCred</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18.14</w:t>
            </w:r>
          </w:p>
        </w:tc>
        <w:tc>
          <w:tcPr>
            <w:tcW w:w="3089" w:type="dxa"/>
          </w:tcPr>
          <w:p w:rsidR="00083BF4" w:rsidRPr="00DC221B" w:rsidRDefault="00083BF4" w:rsidP="007515CE">
            <w:pPr>
              <w:ind w:left="57"/>
              <w:rPr>
                <w:rFonts w:eastAsia="Calibri"/>
              </w:rPr>
            </w:pPr>
            <w:r w:rsidRPr="00DC221B">
              <w:rPr>
                <w:rFonts w:eastAsia="Calibri"/>
              </w:rPr>
              <w:t>Признак кредитной линии</w:t>
            </w:r>
          </w:p>
        </w:tc>
        <w:tc>
          <w:tcPr>
            <w:tcW w:w="5954" w:type="dxa"/>
            <w:tcMar>
              <w:left w:w="57" w:type="dxa"/>
              <w:right w:w="57" w:type="dxa"/>
            </w:tcMar>
          </w:tcPr>
          <w:p w:rsidR="00083BF4" w:rsidRPr="00DC221B" w:rsidRDefault="00083BF4" w:rsidP="00D94829">
            <w:pPr>
              <w:pStyle w:val="afff0"/>
              <w:ind w:left="5"/>
              <w:rPr>
                <w:rFonts w:eastAsia="Calibri"/>
              </w:rPr>
            </w:pPr>
            <w:r w:rsidRPr="00DC221B">
              <w:rPr>
                <w:rFonts w:eastAsia="Calibri"/>
              </w:rPr>
              <w:t xml:space="preserve">код «1» – в случае если заем (кредит) предусматривает наличие кредитной линии; </w:t>
            </w:r>
            <w:r w:rsidRPr="00DC221B">
              <w:rPr>
                <w:rFonts w:eastAsia="Calibri"/>
              </w:rPr>
              <w:br/>
              <w:t>код «0» – в случае если обстоятельство кода «1» отсутствует.</w:t>
            </w:r>
          </w:p>
        </w:tc>
        <w:tc>
          <w:tcPr>
            <w:tcW w:w="992" w:type="dxa"/>
          </w:tcPr>
          <w:p w:rsidR="00083BF4" w:rsidRPr="00DC221B" w:rsidRDefault="00D06BF3" w:rsidP="007515CE">
            <w:pPr>
              <w:ind w:left="62"/>
              <w:jc w:val="center"/>
            </w:pPr>
            <w:r w:rsidRPr="00DC221B">
              <w:t>2</w:t>
            </w:r>
          </w:p>
        </w:tc>
        <w:tc>
          <w:tcPr>
            <w:tcW w:w="1985" w:type="dxa"/>
            <w:vAlign w:val="center"/>
          </w:tcPr>
          <w:p w:rsidR="00083BF4" w:rsidRPr="00DC221B" w:rsidRDefault="00083BF4" w:rsidP="007515CE">
            <w:pPr>
              <w:ind w:left="62"/>
              <w:jc w:val="center"/>
            </w:pPr>
            <w:r w:rsidRPr="00DC221B">
              <w:rPr>
                <w:color w:val="000000"/>
              </w:rPr>
              <w:t>creditLineExist</w:t>
            </w:r>
          </w:p>
        </w:tc>
        <w:tc>
          <w:tcPr>
            <w:tcW w:w="1842" w:type="dxa"/>
            <w:vAlign w:val="center"/>
          </w:tcPr>
          <w:p w:rsidR="00083BF4" w:rsidRPr="00DC221B" w:rsidRDefault="00083BF4" w:rsidP="007515CE">
            <w:pPr>
              <w:ind w:left="61"/>
              <w:jc w:val="center"/>
              <w:rPr>
                <w:lang w:val="en-US"/>
              </w:rPr>
            </w:pPr>
            <w:r w:rsidRPr="00DC221B">
              <w:rPr>
                <w:lang w:val="en-US"/>
              </w:rPr>
              <w:t>creditLine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18.15</w:t>
            </w:r>
          </w:p>
        </w:tc>
        <w:tc>
          <w:tcPr>
            <w:tcW w:w="3089" w:type="dxa"/>
          </w:tcPr>
          <w:p w:rsidR="00083BF4" w:rsidRPr="00DC221B" w:rsidRDefault="00083BF4" w:rsidP="007515CE">
            <w:pPr>
              <w:ind w:left="57"/>
              <w:rPr>
                <w:rFonts w:eastAsia="Calibri"/>
              </w:rPr>
            </w:pPr>
            <w:r w:rsidRPr="00DC221B">
              <w:rPr>
                <w:rFonts w:eastAsia="Calibri"/>
              </w:rPr>
              <w:t>Код типа кредитной линии</w:t>
            </w:r>
          </w:p>
        </w:tc>
        <w:tc>
          <w:tcPr>
            <w:tcW w:w="5954" w:type="dxa"/>
            <w:tcMar>
              <w:left w:w="57" w:type="dxa"/>
              <w:right w:w="57" w:type="dxa"/>
            </w:tcMar>
          </w:tcPr>
          <w:p w:rsidR="00083BF4" w:rsidRPr="00DC221B" w:rsidRDefault="00083BF4" w:rsidP="00D94829">
            <w:pPr>
              <w:pStyle w:val="afff0"/>
              <w:ind w:left="5"/>
              <w:rPr>
                <w:rFonts w:eastAsia="Calibri"/>
              </w:rPr>
            </w:pPr>
            <w:r w:rsidRPr="00DC221B">
              <w:rPr>
                <w:rFonts w:eastAsia="Calibri"/>
              </w:rPr>
              <w:t xml:space="preserve">Заполняется по </w:t>
            </w:r>
            <w:hyperlink w:anchor="_Справочник_2.31._Типы" w:history="1">
              <w:r w:rsidRPr="00DC221B">
                <w:rPr>
                  <w:rStyle w:val="a9"/>
                  <w:rFonts w:eastAsia="Calibri"/>
                </w:rPr>
                <w:t>справочнику 2.3.1</w:t>
              </w:r>
            </w:hyperlink>
            <w:r w:rsidRPr="00DC221B">
              <w:rPr>
                <w:rFonts w:eastAsia="Calibri"/>
              </w:rPr>
              <w:t xml:space="preserve">, если по показателю </w:t>
            </w:r>
            <w:r w:rsidRPr="00DC221B">
              <w:rPr>
                <w:rFonts w:eastAsia="Calibri"/>
              </w:rPr>
              <w:lastRenderedPageBreak/>
              <w:t>18.14 «Признак кредитной линии» указан код «1».</w:t>
            </w:r>
          </w:p>
        </w:tc>
        <w:tc>
          <w:tcPr>
            <w:tcW w:w="992" w:type="dxa"/>
          </w:tcPr>
          <w:p w:rsidR="00083BF4" w:rsidRPr="00DC221B" w:rsidRDefault="00083BF4" w:rsidP="007515CE">
            <w:pPr>
              <w:ind w:left="62"/>
              <w:jc w:val="center"/>
            </w:pPr>
            <w:r w:rsidRPr="00DC221B">
              <w:lastRenderedPageBreak/>
              <w:t>2</w:t>
            </w:r>
          </w:p>
        </w:tc>
        <w:tc>
          <w:tcPr>
            <w:tcW w:w="1985" w:type="dxa"/>
            <w:vAlign w:val="center"/>
          </w:tcPr>
          <w:p w:rsidR="00083BF4" w:rsidRPr="00DC221B" w:rsidRDefault="00083BF4" w:rsidP="007515CE">
            <w:pPr>
              <w:ind w:left="62"/>
              <w:jc w:val="center"/>
              <w:rPr>
                <w:lang w:val="en-US"/>
              </w:rPr>
            </w:pPr>
            <w:r w:rsidRPr="00DC221B">
              <w:rPr>
                <w:color w:val="000000"/>
              </w:rPr>
              <w:t>creditLineCode</w:t>
            </w:r>
          </w:p>
        </w:tc>
        <w:tc>
          <w:tcPr>
            <w:tcW w:w="1842" w:type="dxa"/>
            <w:vAlign w:val="center"/>
          </w:tcPr>
          <w:p w:rsidR="00083BF4" w:rsidRPr="00DC221B" w:rsidRDefault="00083BF4" w:rsidP="007515CE">
            <w:pPr>
              <w:ind w:left="61"/>
              <w:jc w:val="center"/>
              <w:rPr>
                <w:lang w:val="en-US"/>
              </w:rPr>
            </w:pPr>
            <w:r w:rsidRPr="00DC221B">
              <w:rPr>
                <w:lang w:val="en-US"/>
              </w:rPr>
              <w:t>creditLineCode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18.16</w:t>
            </w:r>
          </w:p>
        </w:tc>
        <w:tc>
          <w:tcPr>
            <w:tcW w:w="3089" w:type="dxa"/>
          </w:tcPr>
          <w:p w:rsidR="00083BF4" w:rsidRPr="00DC221B" w:rsidRDefault="00083BF4" w:rsidP="007515CE">
            <w:pPr>
              <w:ind w:left="57"/>
              <w:rPr>
                <w:rFonts w:eastAsia="Calibri"/>
              </w:rPr>
            </w:pPr>
            <w:r w:rsidRPr="00DC221B">
              <w:rPr>
                <w:rFonts w:eastAsia="Calibri"/>
              </w:rPr>
              <w:t>Признак плавающей (переменной) процентной ставки</w:t>
            </w:r>
          </w:p>
        </w:tc>
        <w:tc>
          <w:tcPr>
            <w:tcW w:w="5954" w:type="dxa"/>
            <w:tcMar>
              <w:left w:w="57" w:type="dxa"/>
              <w:right w:w="57" w:type="dxa"/>
            </w:tcMar>
          </w:tcPr>
          <w:p w:rsidR="00083BF4" w:rsidRPr="00DC221B" w:rsidRDefault="00083BF4" w:rsidP="00D94829">
            <w:pPr>
              <w:pStyle w:val="afff0"/>
              <w:ind w:left="5"/>
              <w:rPr>
                <w:rFonts w:eastAsia="Calibri"/>
              </w:rPr>
            </w:pPr>
            <w:r w:rsidRPr="00DC221B">
              <w:rPr>
                <w:rFonts w:eastAsia="Calibri"/>
              </w:rPr>
              <w:t xml:space="preserve">код «1» – в случае если по сделке применяется плавающая (переменная) процентная ставка; </w:t>
            </w:r>
            <w:r w:rsidRPr="00DC221B">
              <w:rPr>
                <w:rFonts w:eastAsia="Calibri"/>
              </w:rPr>
              <w:br/>
              <w:t>код «0» – в случае если обстоятельство кода «1» отсутствует.</w:t>
            </w: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rPr>
                <w:color w:val="000000"/>
              </w:rPr>
            </w:pPr>
            <w:r w:rsidRPr="00DC221B">
              <w:rPr>
                <w:color w:val="000000"/>
              </w:rPr>
              <w:t>floatRateExist</w:t>
            </w:r>
          </w:p>
        </w:tc>
        <w:tc>
          <w:tcPr>
            <w:tcW w:w="1842" w:type="dxa"/>
            <w:vAlign w:val="center"/>
          </w:tcPr>
          <w:p w:rsidR="00083BF4" w:rsidRPr="00DC221B" w:rsidRDefault="00083BF4" w:rsidP="007515CE">
            <w:pPr>
              <w:ind w:left="61"/>
              <w:jc w:val="center"/>
              <w:rPr>
                <w:lang w:val="en-US"/>
              </w:rPr>
            </w:pPr>
            <w:r w:rsidRPr="00DC221B">
              <w:rPr>
                <w:lang w:val="en-US"/>
              </w:rPr>
              <w:t>interestrateFloat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18.17</w:t>
            </w:r>
          </w:p>
        </w:tc>
        <w:tc>
          <w:tcPr>
            <w:tcW w:w="3089" w:type="dxa"/>
          </w:tcPr>
          <w:p w:rsidR="00083BF4" w:rsidRPr="00DC221B" w:rsidRDefault="00083BF4" w:rsidP="007515CE">
            <w:pPr>
              <w:ind w:left="57"/>
              <w:rPr>
                <w:rFonts w:eastAsia="Calibri"/>
              </w:rPr>
            </w:pPr>
            <w:r w:rsidRPr="00DC221B">
              <w:rPr>
                <w:rFonts w:eastAsia="Calibri"/>
              </w:rPr>
              <w:t>Признак частичной передачи прав кредитора другому лицу</w:t>
            </w:r>
          </w:p>
        </w:tc>
        <w:tc>
          <w:tcPr>
            <w:tcW w:w="5954" w:type="dxa"/>
            <w:tcMar>
              <w:left w:w="57" w:type="dxa"/>
              <w:right w:w="57" w:type="dxa"/>
            </w:tcMar>
          </w:tcPr>
          <w:p w:rsidR="00083BF4" w:rsidRPr="00DC221B" w:rsidRDefault="00083BF4" w:rsidP="00D94829">
            <w:pPr>
              <w:pStyle w:val="afff0"/>
              <w:ind w:left="5"/>
              <w:rPr>
                <w:rFonts w:eastAsia="Calibri"/>
              </w:rPr>
            </w:pPr>
            <w:r w:rsidRPr="00DC221B">
              <w:rPr>
                <w:rFonts w:eastAsia="Calibri"/>
              </w:rPr>
              <w:t xml:space="preserve">Указывается источником, осуществившим частичную передачу прав кредитора по обязательству другому источнику: </w:t>
            </w:r>
            <w:r w:rsidRPr="00DC221B">
              <w:rPr>
                <w:rFonts w:eastAsia="Calibri"/>
              </w:rPr>
              <w:br/>
              <w:t xml:space="preserve">код «1» – в случае частичной передачи источником права кредитора по обязательству другому лицу; </w:t>
            </w:r>
            <w:r w:rsidRPr="00DC221B">
              <w:rPr>
                <w:rFonts w:eastAsia="Calibri"/>
              </w:rPr>
              <w:br/>
              <w:t>код «0» – в случае если обстоятельство кода «1» отсутствует.</w:t>
            </w: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rPr>
                <w:color w:val="000000"/>
              </w:rPr>
            </w:pPr>
            <w:r w:rsidRPr="00DC221B">
              <w:rPr>
                <w:color w:val="000000"/>
              </w:rPr>
              <w:t>partialTransferExist</w:t>
            </w:r>
          </w:p>
        </w:tc>
        <w:tc>
          <w:tcPr>
            <w:tcW w:w="1842" w:type="dxa"/>
            <w:vAlign w:val="center"/>
          </w:tcPr>
          <w:p w:rsidR="00083BF4" w:rsidRPr="00DC221B" w:rsidRDefault="00083BF4" w:rsidP="007515CE">
            <w:pPr>
              <w:ind w:left="61"/>
              <w:jc w:val="center"/>
              <w:rPr>
                <w:lang w:val="en-US"/>
              </w:rPr>
            </w:pPr>
            <w:r w:rsidRPr="00DC221B">
              <w:rPr>
                <w:lang w:val="en-US"/>
              </w:rPr>
              <w:t>transpartCred</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18.18</w:t>
            </w:r>
          </w:p>
        </w:tc>
        <w:tc>
          <w:tcPr>
            <w:tcW w:w="3089" w:type="dxa"/>
          </w:tcPr>
          <w:p w:rsidR="00083BF4" w:rsidRPr="00DC221B" w:rsidRDefault="00083BF4" w:rsidP="007515CE">
            <w:pPr>
              <w:ind w:left="57"/>
              <w:rPr>
                <w:rFonts w:eastAsia="Calibri"/>
              </w:rPr>
            </w:pPr>
            <w:r w:rsidRPr="00DC221B">
              <w:rPr>
                <w:rFonts w:eastAsia="Calibri"/>
              </w:rPr>
              <w:t>УИд сделки, по которой права кредитора частично переданы другому лицу</w:t>
            </w:r>
          </w:p>
        </w:tc>
        <w:tc>
          <w:tcPr>
            <w:tcW w:w="5954" w:type="dxa"/>
            <w:tcMar>
              <w:left w:w="57" w:type="dxa"/>
              <w:right w:w="57" w:type="dxa"/>
            </w:tcMar>
          </w:tcPr>
          <w:p w:rsidR="00083BF4" w:rsidRPr="00DC221B" w:rsidRDefault="00083BF4" w:rsidP="00D94829">
            <w:pPr>
              <w:pStyle w:val="afff0"/>
              <w:ind w:left="5"/>
              <w:rPr>
                <w:rFonts w:eastAsia="Calibri"/>
              </w:rPr>
            </w:pPr>
            <w:r w:rsidRPr="00DC221B">
              <w:rPr>
                <w:rFonts w:eastAsia="Calibri"/>
              </w:rPr>
              <w:t>Заполняется источником, к которому частично перешли права требования по обязательству субъекта</w:t>
            </w:r>
          </w:p>
        </w:tc>
        <w:tc>
          <w:tcPr>
            <w:tcW w:w="992" w:type="dxa"/>
          </w:tcPr>
          <w:p w:rsidR="00083BF4" w:rsidRPr="00DC221B" w:rsidRDefault="00D06BF3" w:rsidP="007515CE">
            <w:pPr>
              <w:ind w:left="62"/>
              <w:jc w:val="center"/>
            </w:pPr>
            <w:r w:rsidRPr="00DC221B">
              <w:t>2</w:t>
            </w:r>
          </w:p>
        </w:tc>
        <w:tc>
          <w:tcPr>
            <w:tcW w:w="1985" w:type="dxa"/>
            <w:vAlign w:val="center"/>
          </w:tcPr>
          <w:p w:rsidR="00083BF4" w:rsidRPr="00DC221B" w:rsidRDefault="00083BF4" w:rsidP="007515CE">
            <w:pPr>
              <w:ind w:left="62"/>
              <w:jc w:val="center"/>
            </w:pPr>
            <w:r w:rsidRPr="00DC221B">
              <w:rPr>
                <w:color w:val="000000"/>
              </w:rPr>
              <w:t>transferUid</w:t>
            </w:r>
          </w:p>
        </w:tc>
        <w:tc>
          <w:tcPr>
            <w:tcW w:w="1842" w:type="dxa"/>
            <w:vAlign w:val="center"/>
          </w:tcPr>
          <w:p w:rsidR="00083BF4" w:rsidRPr="00DC221B" w:rsidRDefault="00083BF4" w:rsidP="007515CE">
            <w:pPr>
              <w:ind w:left="61"/>
              <w:jc w:val="center"/>
              <w:rPr>
                <w:lang w:val="en-US"/>
              </w:rPr>
            </w:pPr>
            <w:r w:rsidRPr="00DC221B">
              <w:rPr>
                <w:lang w:val="en-US"/>
              </w:rPr>
              <w:t>transpartCredUuid</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18.19</w:t>
            </w:r>
          </w:p>
        </w:tc>
        <w:tc>
          <w:tcPr>
            <w:tcW w:w="3089" w:type="dxa"/>
          </w:tcPr>
          <w:p w:rsidR="00083BF4" w:rsidRPr="00DC221B" w:rsidRDefault="00083BF4" w:rsidP="007515CE">
            <w:pPr>
              <w:ind w:left="57"/>
              <w:rPr>
                <w:rFonts w:eastAsia="Calibri"/>
              </w:rPr>
            </w:pPr>
            <w:r w:rsidRPr="00DC221B">
              <w:rPr>
                <w:rFonts w:eastAsia="Calibri"/>
              </w:rPr>
              <w:t>Дата возникновения обязательства субъекта</w:t>
            </w:r>
          </w:p>
        </w:tc>
        <w:tc>
          <w:tcPr>
            <w:tcW w:w="5954" w:type="dxa"/>
            <w:tcMar>
              <w:left w:w="57" w:type="dxa"/>
              <w:right w:w="57" w:type="dxa"/>
            </w:tcMar>
          </w:tcPr>
          <w:p w:rsidR="00083BF4" w:rsidRPr="00DC221B" w:rsidRDefault="00083BF4" w:rsidP="00D94829">
            <w:pPr>
              <w:pStyle w:val="afff0"/>
              <w:ind w:left="5"/>
              <w:rPr>
                <w:rFonts w:eastAsia="Calibri"/>
              </w:rPr>
            </w:pPr>
            <w:r w:rsidRPr="00DC221B">
              <w:rPr>
                <w:rFonts w:eastAsia="Calibri"/>
              </w:rPr>
              <w:t>Дата возникновения у субъекта обязательства в силу закона или по соглашению сторон.</w:t>
            </w:r>
          </w:p>
        </w:tc>
        <w:tc>
          <w:tcPr>
            <w:tcW w:w="992" w:type="dxa"/>
          </w:tcPr>
          <w:p w:rsidR="00083BF4" w:rsidRPr="00DC221B" w:rsidRDefault="00D06BF3" w:rsidP="007515CE">
            <w:pPr>
              <w:ind w:left="62"/>
              <w:jc w:val="center"/>
            </w:pPr>
            <w:r w:rsidRPr="00DC221B">
              <w:t>2</w:t>
            </w:r>
          </w:p>
        </w:tc>
        <w:tc>
          <w:tcPr>
            <w:tcW w:w="1985" w:type="dxa"/>
            <w:vAlign w:val="center"/>
          </w:tcPr>
          <w:p w:rsidR="00083BF4" w:rsidRPr="00DC221B" w:rsidRDefault="00083BF4" w:rsidP="007515CE">
            <w:pPr>
              <w:ind w:left="62"/>
              <w:jc w:val="center"/>
              <w:rPr>
                <w:color w:val="000000"/>
              </w:rPr>
            </w:pPr>
            <w:r w:rsidRPr="00DC221B">
              <w:rPr>
                <w:color w:val="000000"/>
              </w:rPr>
              <w:t>startDate</w:t>
            </w:r>
          </w:p>
        </w:tc>
        <w:tc>
          <w:tcPr>
            <w:tcW w:w="1842" w:type="dxa"/>
            <w:vAlign w:val="center"/>
          </w:tcPr>
          <w:p w:rsidR="00083BF4" w:rsidRPr="00DC221B" w:rsidRDefault="00083BF4" w:rsidP="007515CE">
            <w:pPr>
              <w:ind w:left="61"/>
              <w:jc w:val="center"/>
              <w:rPr>
                <w:lang w:val="en-US"/>
              </w:rPr>
            </w:pPr>
            <w:r w:rsidRPr="00DC221B">
              <w:rPr>
                <w:lang w:val="en-US"/>
              </w:rPr>
              <w:t>commitDate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18.20</w:t>
            </w:r>
          </w:p>
        </w:tc>
        <w:tc>
          <w:tcPr>
            <w:tcW w:w="3089" w:type="dxa"/>
          </w:tcPr>
          <w:p w:rsidR="00083BF4" w:rsidRPr="00DC221B" w:rsidRDefault="00083BF4" w:rsidP="007515CE">
            <w:pPr>
              <w:ind w:left="57"/>
              <w:rPr>
                <w:rFonts w:eastAsia="Calibri"/>
              </w:rPr>
            </w:pPr>
            <w:r w:rsidRPr="00DC221B">
              <w:rPr>
                <w:rFonts w:eastAsia="Calibri"/>
              </w:rPr>
              <w:t>Признак погашения по графику платежей</w:t>
            </w:r>
          </w:p>
        </w:tc>
        <w:tc>
          <w:tcPr>
            <w:tcW w:w="5954" w:type="dxa"/>
            <w:tcMar>
              <w:left w:w="57" w:type="dxa"/>
              <w:right w:w="57" w:type="dxa"/>
            </w:tcMar>
          </w:tcPr>
          <w:p w:rsidR="00083BF4" w:rsidRPr="00DC221B" w:rsidRDefault="00083BF4" w:rsidP="00D94829">
            <w:pPr>
              <w:pStyle w:val="afff0"/>
              <w:ind w:left="5"/>
              <w:rPr>
                <w:rFonts w:eastAsia="Calibri"/>
              </w:rPr>
            </w:pPr>
            <w:r w:rsidRPr="00DC221B">
              <w:rPr>
                <w:rFonts w:eastAsia="Calibri"/>
              </w:rPr>
              <w:t>Код «1» – в случае если для исполнения обязательства по сделке предусмотрен график платежей;</w:t>
            </w:r>
          </w:p>
          <w:p w:rsidR="00083BF4" w:rsidRPr="00DC221B" w:rsidRDefault="00083BF4" w:rsidP="00D94829">
            <w:pPr>
              <w:pStyle w:val="afff0"/>
              <w:ind w:left="5"/>
              <w:rPr>
                <w:rFonts w:eastAsia="Calibri"/>
              </w:rPr>
            </w:pPr>
            <w:r w:rsidRPr="00DC221B">
              <w:rPr>
                <w:rFonts w:eastAsia="Calibri"/>
              </w:rPr>
              <w:t>код «0» – в случае если обстоятельство кода «1» отсутствует.</w:t>
            </w:r>
          </w:p>
        </w:tc>
        <w:tc>
          <w:tcPr>
            <w:tcW w:w="992" w:type="dxa"/>
          </w:tcPr>
          <w:p w:rsidR="00083BF4" w:rsidRPr="00DC221B" w:rsidRDefault="00D06BF3" w:rsidP="007515CE">
            <w:pPr>
              <w:ind w:left="62"/>
              <w:jc w:val="center"/>
            </w:pPr>
            <w:r w:rsidRPr="00DC221B">
              <w:t>2</w:t>
            </w:r>
          </w:p>
        </w:tc>
        <w:tc>
          <w:tcPr>
            <w:tcW w:w="1985" w:type="dxa"/>
            <w:vAlign w:val="center"/>
          </w:tcPr>
          <w:p w:rsidR="00083BF4" w:rsidRPr="00DC221B" w:rsidRDefault="00083BF4" w:rsidP="007515CE">
            <w:pPr>
              <w:ind w:left="62"/>
              <w:jc w:val="center"/>
              <w:rPr>
                <w:color w:val="000000"/>
              </w:rPr>
            </w:pPr>
            <w:r w:rsidRPr="00DC221B">
              <w:rPr>
                <w:color w:val="000000"/>
              </w:rPr>
              <w:t>repaymentFact</w:t>
            </w:r>
          </w:p>
        </w:tc>
        <w:tc>
          <w:tcPr>
            <w:tcW w:w="1842" w:type="dxa"/>
            <w:vAlign w:val="center"/>
          </w:tcPr>
          <w:p w:rsidR="00083BF4" w:rsidRPr="00DC221B" w:rsidRDefault="00083BF4" w:rsidP="007515CE">
            <w:pPr>
              <w:ind w:left="61"/>
              <w:jc w:val="center"/>
            </w:pPr>
            <w:r w:rsidRPr="00DC221B">
              <w:rPr>
                <w:color w:val="000000"/>
              </w:rPr>
              <w:t>repaymentFact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18.21</w:t>
            </w:r>
          </w:p>
        </w:tc>
        <w:tc>
          <w:tcPr>
            <w:tcW w:w="3089" w:type="dxa"/>
          </w:tcPr>
          <w:p w:rsidR="00083BF4" w:rsidRPr="00DC221B" w:rsidRDefault="00083BF4" w:rsidP="007515CE">
            <w:pPr>
              <w:ind w:left="57"/>
              <w:rPr>
                <w:rFonts w:eastAsia="Calibri"/>
              </w:rPr>
            </w:pPr>
            <w:r w:rsidRPr="00DC221B">
              <w:rPr>
                <w:rFonts w:eastAsia="Calibri"/>
              </w:rPr>
              <w:t>Признак перевода (перехода) обязательства субъекта</w:t>
            </w:r>
          </w:p>
        </w:tc>
        <w:tc>
          <w:tcPr>
            <w:tcW w:w="5954" w:type="dxa"/>
            <w:tcMar>
              <w:left w:w="57" w:type="dxa"/>
              <w:right w:w="57" w:type="dxa"/>
            </w:tcMar>
          </w:tcPr>
          <w:p w:rsidR="00083BF4" w:rsidRPr="00DC221B" w:rsidRDefault="00083BF4" w:rsidP="00D94829">
            <w:pPr>
              <w:pStyle w:val="afff0"/>
              <w:ind w:left="5"/>
              <w:rPr>
                <w:rFonts w:eastAsia="Calibri"/>
              </w:rPr>
            </w:pPr>
            <w:r w:rsidRPr="00DC221B">
              <w:rPr>
                <w:rFonts w:eastAsia="Calibri"/>
              </w:rPr>
              <w:t xml:space="preserve">Код «1» – в случае если обязательство получено субъектом в результате перевода (перехода) </w:t>
            </w:r>
          </w:p>
          <w:p w:rsidR="00083BF4" w:rsidRPr="00DC221B" w:rsidRDefault="00083BF4" w:rsidP="00D94829">
            <w:pPr>
              <w:pStyle w:val="afff0"/>
              <w:ind w:left="5"/>
              <w:rPr>
                <w:rFonts w:eastAsia="Calibri"/>
              </w:rPr>
            </w:pPr>
            <w:r w:rsidRPr="00DC221B">
              <w:rPr>
                <w:rFonts w:eastAsia="Calibri"/>
              </w:rPr>
              <w:t>долга, в том числе в результате перехода долга в порядке наследования;</w:t>
            </w:r>
          </w:p>
          <w:p w:rsidR="00083BF4" w:rsidRPr="00DC221B" w:rsidRDefault="00083BF4" w:rsidP="00D94829">
            <w:pPr>
              <w:pStyle w:val="afff0"/>
              <w:ind w:left="5"/>
              <w:rPr>
                <w:rFonts w:eastAsia="Calibri"/>
              </w:rPr>
            </w:pPr>
            <w:r w:rsidRPr="00DC221B">
              <w:rPr>
                <w:rFonts w:eastAsia="Calibri"/>
              </w:rPr>
              <w:t xml:space="preserve">код «0» – в случае если обстоятельство кода «1» </w:t>
            </w:r>
            <w:r w:rsidRPr="00DC221B">
              <w:rPr>
                <w:rFonts w:eastAsia="Calibri"/>
              </w:rPr>
              <w:lastRenderedPageBreak/>
              <w:t>отсутствует.</w:t>
            </w:r>
          </w:p>
        </w:tc>
        <w:tc>
          <w:tcPr>
            <w:tcW w:w="992" w:type="dxa"/>
          </w:tcPr>
          <w:p w:rsidR="00083BF4" w:rsidRPr="00DC221B" w:rsidRDefault="00D06BF3" w:rsidP="007515CE">
            <w:pPr>
              <w:ind w:left="62"/>
              <w:jc w:val="center"/>
            </w:pPr>
            <w:r w:rsidRPr="00DC221B">
              <w:lastRenderedPageBreak/>
              <w:t>2</w:t>
            </w:r>
          </w:p>
        </w:tc>
        <w:tc>
          <w:tcPr>
            <w:tcW w:w="1985" w:type="dxa"/>
            <w:vAlign w:val="center"/>
          </w:tcPr>
          <w:p w:rsidR="00083BF4" w:rsidRPr="00DC221B" w:rsidRDefault="00083BF4" w:rsidP="007515CE">
            <w:pPr>
              <w:ind w:left="62"/>
              <w:jc w:val="center"/>
              <w:rPr>
                <w:color w:val="000000"/>
              </w:rPr>
            </w:pPr>
            <w:r w:rsidRPr="00DC221B">
              <w:rPr>
                <w:color w:val="000000"/>
              </w:rPr>
              <w:t>transferFact</w:t>
            </w:r>
          </w:p>
        </w:tc>
        <w:tc>
          <w:tcPr>
            <w:tcW w:w="1842" w:type="dxa"/>
            <w:vAlign w:val="center"/>
          </w:tcPr>
          <w:p w:rsidR="00083BF4" w:rsidRPr="00DC221B" w:rsidRDefault="00083BF4" w:rsidP="007515CE">
            <w:pPr>
              <w:ind w:left="61"/>
              <w:jc w:val="center"/>
            </w:pPr>
            <w:r w:rsidRPr="00DC221B">
              <w:rPr>
                <w:color w:val="000000"/>
              </w:rPr>
              <w:t>transferFact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18.22</w:t>
            </w:r>
          </w:p>
        </w:tc>
        <w:tc>
          <w:tcPr>
            <w:tcW w:w="3089" w:type="dxa"/>
          </w:tcPr>
          <w:p w:rsidR="00083BF4" w:rsidRPr="00DC221B" w:rsidRDefault="00083BF4" w:rsidP="007515CE">
            <w:pPr>
              <w:ind w:left="57"/>
              <w:rPr>
                <w:rFonts w:eastAsia="Calibri"/>
              </w:rPr>
            </w:pPr>
            <w:r w:rsidRPr="00DC221B">
              <w:rPr>
                <w:rFonts w:eastAsia="Calibri"/>
              </w:rPr>
              <w:t>Признак партнерского финансирования</w:t>
            </w:r>
          </w:p>
        </w:tc>
        <w:tc>
          <w:tcPr>
            <w:tcW w:w="5954" w:type="dxa"/>
            <w:tcMar>
              <w:left w:w="57" w:type="dxa"/>
              <w:right w:w="57" w:type="dxa"/>
            </w:tcMar>
          </w:tcPr>
          <w:p w:rsidR="00083BF4" w:rsidRPr="00DC221B" w:rsidRDefault="00083BF4" w:rsidP="00D94829">
            <w:pPr>
              <w:pStyle w:val="afff0"/>
              <w:ind w:left="5"/>
              <w:rPr>
                <w:rFonts w:eastAsia="Calibri"/>
              </w:rPr>
            </w:pPr>
            <w:r w:rsidRPr="00DC221B">
              <w:rPr>
                <w:rFonts w:eastAsia="Calibri"/>
              </w:rPr>
              <w:t xml:space="preserve">Код «1» – в случае если сделка совершена в рамках осуществления деятельности по </w:t>
            </w:r>
          </w:p>
          <w:p w:rsidR="00083BF4" w:rsidRPr="00DC221B" w:rsidRDefault="00083BF4" w:rsidP="00D94829">
            <w:pPr>
              <w:pStyle w:val="afff0"/>
              <w:ind w:left="5"/>
              <w:rPr>
                <w:rFonts w:eastAsia="Calibri"/>
              </w:rPr>
            </w:pPr>
            <w:r w:rsidRPr="00DC221B">
              <w:rPr>
                <w:rFonts w:eastAsia="Calibri"/>
              </w:rPr>
              <w:t xml:space="preserve">партнерскому финансированию в соответствии со статьей 2 Федерального закона от 4 августа </w:t>
            </w:r>
          </w:p>
          <w:p w:rsidR="00083BF4" w:rsidRPr="00DC221B" w:rsidRDefault="00083BF4" w:rsidP="00D94829">
            <w:pPr>
              <w:pStyle w:val="afff0"/>
              <w:ind w:left="5"/>
              <w:rPr>
                <w:rFonts w:eastAsia="Calibri"/>
              </w:rPr>
            </w:pPr>
            <w:r w:rsidRPr="00DC221B">
              <w:rPr>
                <w:rFonts w:eastAsia="Calibri"/>
              </w:rPr>
              <w:t xml:space="preserve">2023 года № 417-ФЗ «О проведении эксперимента по установлению специального регулирования </w:t>
            </w:r>
          </w:p>
          <w:p w:rsidR="00083BF4" w:rsidRPr="00DC221B" w:rsidRDefault="00083BF4" w:rsidP="00D94829">
            <w:pPr>
              <w:pStyle w:val="afff0"/>
              <w:ind w:left="5"/>
              <w:rPr>
                <w:rFonts w:eastAsia="Calibri"/>
              </w:rPr>
            </w:pPr>
            <w:r w:rsidRPr="00DC221B">
              <w:rPr>
                <w:rFonts w:eastAsia="Calibri"/>
              </w:rPr>
              <w:t xml:space="preserve">в целях создания необходимых условий для осуществления деятельности по партнерскому </w:t>
            </w:r>
          </w:p>
          <w:p w:rsidR="00083BF4" w:rsidRPr="00DC221B" w:rsidRDefault="00083BF4" w:rsidP="00D94829">
            <w:pPr>
              <w:pStyle w:val="afff0"/>
              <w:ind w:left="5"/>
              <w:rPr>
                <w:rFonts w:eastAsia="Calibri"/>
              </w:rPr>
            </w:pPr>
            <w:r w:rsidRPr="00DC221B">
              <w:rPr>
                <w:rFonts w:eastAsia="Calibri"/>
              </w:rPr>
              <w:t xml:space="preserve">финансированию в отдельных субъектах Российской Федерации и о внесении изменений в </w:t>
            </w:r>
          </w:p>
          <w:p w:rsidR="00083BF4" w:rsidRPr="00DC221B" w:rsidRDefault="00083BF4" w:rsidP="00D94829">
            <w:pPr>
              <w:pStyle w:val="afff0"/>
              <w:ind w:left="5"/>
            </w:pPr>
            <w:r w:rsidRPr="00DC221B">
              <w:rPr>
                <w:rFonts w:eastAsia="Calibri"/>
              </w:rPr>
              <w:t>отдельные законодательные акты Российской Федерации»</w:t>
            </w:r>
            <w:r w:rsidRPr="00DC221B">
              <w:t xml:space="preserve"> </w:t>
            </w:r>
          </w:p>
          <w:p w:rsidR="00083BF4" w:rsidRPr="00DC221B" w:rsidRDefault="00083BF4" w:rsidP="00D94829">
            <w:pPr>
              <w:pStyle w:val="afff0"/>
              <w:ind w:left="5"/>
              <w:rPr>
                <w:rFonts w:eastAsia="Calibri"/>
              </w:rPr>
            </w:pPr>
            <w:r w:rsidRPr="00DC221B">
              <w:rPr>
                <w:rFonts w:eastAsia="Calibri"/>
              </w:rPr>
              <w:t>код «0» – в случае если обстоятельство кода «1» отсутствует.</w:t>
            </w:r>
          </w:p>
        </w:tc>
        <w:tc>
          <w:tcPr>
            <w:tcW w:w="992" w:type="dxa"/>
          </w:tcPr>
          <w:p w:rsidR="00083BF4" w:rsidRPr="00DC221B" w:rsidRDefault="00D06BF3" w:rsidP="007515CE">
            <w:pPr>
              <w:ind w:left="62"/>
              <w:jc w:val="center"/>
            </w:pPr>
            <w:r w:rsidRPr="00DC221B">
              <w:t>2</w:t>
            </w:r>
          </w:p>
        </w:tc>
        <w:tc>
          <w:tcPr>
            <w:tcW w:w="1985" w:type="dxa"/>
            <w:vAlign w:val="center"/>
          </w:tcPr>
          <w:p w:rsidR="00083BF4" w:rsidRPr="00DC221B" w:rsidRDefault="00083BF4" w:rsidP="007515CE">
            <w:pPr>
              <w:ind w:left="62"/>
              <w:jc w:val="center"/>
              <w:rPr>
                <w:color w:val="000000"/>
              </w:rPr>
            </w:pPr>
            <w:r w:rsidRPr="00DC221B">
              <w:rPr>
                <w:color w:val="000000"/>
              </w:rPr>
              <w:t>partnerFinancingFact</w:t>
            </w:r>
          </w:p>
        </w:tc>
        <w:tc>
          <w:tcPr>
            <w:tcW w:w="1842" w:type="dxa"/>
            <w:vAlign w:val="center"/>
          </w:tcPr>
          <w:p w:rsidR="00083BF4" w:rsidRPr="00DC221B" w:rsidRDefault="00083BF4" w:rsidP="007515CE">
            <w:pPr>
              <w:ind w:left="61"/>
              <w:jc w:val="center"/>
            </w:pPr>
            <w:r w:rsidRPr="00DC221B">
              <w:rPr>
                <w:color w:val="000000"/>
              </w:rPr>
              <w:t>partnerFinancingFact</w:t>
            </w:r>
          </w:p>
        </w:tc>
      </w:tr>
      <w:tr w:rsidR="00386B93" w:rsidRPr="00DC221B" w:rsidTr="00953A30">
        <w:tc>
          <w:tcPr>
            <w:tcW w:w="10031" w:type="dxa"/>
            <w:gridSpan w:val="3"/>
            <w:shd w:val="clear" w:color="auto" w:fill="D9D9D9" w:themeFill="background1" w:themeFillShade="D9"/>
            <w:tcMar>
              <w:left w:w="57" w:type="dxa"/>
              <w:right w:w="57" w:type="dxa"/>
            </w:tcMar>
            <w:vAlign w:val="center"/>
          </w:tcPr>
          <w:p w:rsidR="00386B93" w:rsidRPr="00DC221B" w:rsidRDefault="00386B93" w:rsidP="003B6B77">
            <w:pPr>
              <w:pStyle w:val="afff2"/>
            </w:pPr>
            <w:bookmarkStart w:id="132" w:name="_Toc199250541"/>
            <w:bookmarkStart w:id="133" w:name="_Toc140152811"/>
            <w:r w:rsidRPr="00DC221B">
              <w:t>Блок 19. Сумма и валюта обязательства</w:t>
            </w:r>
            <w:bookmarkEnd w:id="132"/>
            <w:r w:rsidRPr="00DC221B">
              <w:t xml:space="preserve"> </w:t>
            </w:r>
            <w:bookmarkEnd w:id="133"/>
          </w:p>
          <w:p w:rsidR="00386B93" w:rsidRPr="00DC221B" w:rsidRDefault="00386B93" w:rsidP="00D94829">
            <w:pPr>
              <w:pStyle w:val="afff0"/>
              <w:ind w:left="5"/>
            </w:pPr>
            <w:r w:rsidRPr="00DC221B">
              <w:t>(допустим 1 на группу блоков)</w:t>
            </w:r>
          </w:p>
        </w:tc>
        <w:tc>
          <w:tcPr>
            <w:tcW w:w="992" w:type="dxa"/>
            <w:shd w:val="clear" w:color="auto" w:fill="D9D9D9" w:themeFill="background1" w:themeFillShade="D9"/>
          </w:tcPr>
          <w:p w:rsidR="00386B93" w:rsidRPr="00DC221B" w:rsidRDefault="00386B93" w:rsidP="007515CE">
            <w:pPr>
              <w:ind w:left="62"/>
              <w:jc w:val="center"/>
            </w:pPr>
            <w:r w:rsidRPr="00DC221B">
              <w:rPr>
                <w:lang w:val="en-US"/>
              </w:rPr>
              <w:t>2M</w:t>
            </w:r>
          </w:p>
        </w:tc>
        <w:tc>
          <w:tcPr>
            <w:tcW w:w="1985" w:type="dxa"/>
            <w:shd w:val="clear" w:color="auto" w:fill="D9D9D9" w:themeFill="background1" w:themeFillShade="D9"/>
            <w:vAlign w:val="center"/>
          </w:tcPr>
          <w:p w:rsidR="00386B93" w:rsidRPr="00DC221B" w:rsidRDefault="00386B93" w:rsidP="007515CE">
            <w:pPr>
              <w:ind w:left="62"/>
              <w:jc w:val="center"/>
              <w:rPr>
                <w:b/>
                <w:lang w:val="en-US"/>
              </w:rPr>
            </w:pPr>
            <w:bookmarkStart w:id="134" w:name="FL_19_Amount"/>
            <w:bookmarkEnd w:id="134"/>
            <w:r w:rsidRPr="00DC221B">
              <w:rPr>
                <w:b/>
              </w:rPr>
              <w:t>FL_19_Amount</w:t>
            </w:r>
          </w:p>
        </w:tc>
        <w:tc>
          <w:tcPr>
            <w:tcW w:w="1842" w:type="dxa"/>
            <w:shd w:val="clear" w:color="auto" w:fill="D9D9D9" w:themeFill="background1" w:themeFillShade="D9"/>
            <w:vAlign w:val="center"/>
          </w:tcPr>
          <w:p w:rsidR="00386B93" w:rsidRPr="00DC221B" w:rsidRDefault="00386B93" w:rsidP="007515CE">
            <w:pPr>
              <w:ind w:left="61"/>
              <w:jc w:val="center"/>
            </w:pPr>
            <w:r w:rsidRPr="00DC221B">
              <w:rPr>
                <w:b/>
                <w:lang w:val="en-US"/>
              </w:rPr>
              <w:t>AccountReplyRUTDF/accountAmt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19.1</w:t>
            </w:r>
          </w:p>
        </w:tc>
        <w:tc>
          <w:tcPr>
            <w:tcW w:w="3089" w:type="dxa"/>
          </w:tcPr>
          <w:p w:rsidR="00083BF4" w:rsidRPr="00DC221B" w:rsidRDefault="00083BF4" w:rsidP="007515CE">
            <w:pPr>
              <w:ind w:left="57"/>
              <w:rPr>
                <w:rFonts w:eastAsia="Calibri"/>
              </w:rPr>
            </w:pPr>
            <w:r w:rsidRPr="00DC221B">
              <w:rPr>
                <w:rFonts w:eastAsia="Calibri"/>
              </w:rPr>
              <w:t>Сумма обязательства</w:t>
            </w:r>
            <w:bookmarkStart w:id="135" w:name="_Ref141956961"/>
            <w:r w:rsidRPr="00DC221B">
              <w:rPr>
                <w:rStyle w:val="a8"/>
              </w:rPr>
              <w:footnoteReference w:id="45"/>
            </w:r>
            <w:bookmarkEnd w:id="135"/>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Заполняется согласно условиям сделки.</w:t>
            </w:r>
          </w:p>
          <w:p w:rsidR="00083BF4" w:rsidRPr="00DC221B" w:rsidRDefault="00083BF4" w:rsidP="00D94829">
            <w:pPr>
              <w:pStyle w:val="afff0"/>
              <w:ind w:left="5"/>
              <w:rPr>
                <w:lang w:eastAsia="ru-RU"/>
              </w:rPr>
            </w:pPr>
            <w:r w:rsidRPr="00DC221B">
              <w:rPr>
                <w:lang w:eastAsia="ru-RU"/>
              </w:rPr>
              <w:t>Для договора займа (кредита) указывается сумма займа (кредита) либо расходный лимит.</w:t>
            </w:r>
          </w:p>
          <w:p w:rsidR="00083BF4" w:rsidRPr="00DC221B" w:rsidRDefault="00083BF4" w:rsidP="00D94829">
            <w:pPr>
              <w:pStyle w:val="afff0"/>
              <w:ind w:left="5"/>
              <w:rPr>
                <w:lang w:eastAsia="ru-RU"/>
              </w:rPr>
            </w:pPr>
            <w:r w:rsidRPr="00DC221B">
              <w:rPr>
                <w:lang w:eastAsia="ru-RU"/>
              </w:rPr>
              <w:t>Для договора поручительства указывается размер ответственности поручителя.</w:t>
            </w:r>
          </w:p>
          <w:p w:rsidR="00083BF4" w:rsidRPr="00DC221B" w:rsidRDefault="00083BF4" w:rsidP="00D94829">
            <w:pPr>
              <w:pStyle w:val="afff0"/>
              <w:ind w:left="5"/>
              <w:rPr>
                <w:lang w:eastAsia="ru-RU"/>
              </w:rPr>
            </w:pPr>
            <w:r w:rsidRPr="00DC221B">
              <w:rPr>
                <w:lang w:eastAsia="ru-RU"/>
              </w:rPr>
              <w:lastRenderedPageBreak/>
              <w:t>Для независимой гарантии указывается сумма, которую принципал обязуется возместить гаранту по выплаченной гарантии (при наличии такой суммы).</w:t>
            </w:r>
          </w:p>
          <w:p w:rsidR="00083BF4" w:rsidRPr="00DC221B" w:rsidRDefault="00083BF4" w:rsidP="00D94829">
            <w:pPr>
              <w:pStyle w:val="afff0"/>
              <w:ind w:left="5"/>
              <w:rPr>
                <w:lang w:eastAsia="ru-RU"/>
              </w:rPr>
            </w:pPr>
            <w:r w:rsidRPr="00DC221B">
              <w:rPr>
                <w:lang w:eastAsia="ru-RU"/>
              </w:rPr>
              <w:t>Для договора лизинга указывается сумма лизинговых платежей.</w:t>
            </w:r>
          </w:p>
          <w:p w:rsidR="00F62DAD" w:rsidRDefault="00083BF4" w:rsidP="00F62DAD">
            <w:pPr>
              <w:pStyle w:val="afff0"/>
              <w:ind w:left="5"/>
              <w:rPr>
                <w:rFonts w:eastAsia="Calibri"/>
              </w:rPr>
            </w:pPr>
            <w:r w:rsidRPr="00DC221B">
              <w:rPr>
                <w:rFonts w:eastAsia="Calibri"/>
              </w:rPr>
              <w:t>В случае частичной передачи права кредитора по обязательству в результате уступки права (требования) другому лицу источник, получивший право требования по обязательству, по показателю 19.1 «Сумма обязательства» указывает сумму обязательства, право требования по которому он получил согласно условиям договора уступки права (требования).</w:t>
            </w:r>
            <w:r w:rsidRPr="00DC221B">
              <w:rPr>
                <w:rFonts w:eastAsia="Calibri"/>
              </w:rPr>
              <w:br/>
              <w:t>В случае если условия сделки не изменяются, показатели 19.1 «Сумма обязательства» и 19.2 «Валюта обязательства» остаются неизменными.</w:t>
            </w:r>
          </w:p>
          <w:p w:rsidR="00F62DAD" w:rsidRPr="00DC221B" w:rsidRDefault="00F62DAD" w:rsidP="00F62DAD">
            <w:pPr>
              <w:pStyle w:val="afff0"/>
              <w:ind w:left="5"/>
              <w:rPr>
                <w:rFonts w:eastAsia="Calibri"/>
              </w:rPr>
            </w:pPr>
          </w:p>
        </w:tc>
        <w:tc>
          <w:tcPr>
            <w:tcW w:w="992" w:type="dxa"/>
          </w:tcPr>
          <w:p w:rsidR="00083BF4" w:rsidRPr="00DC221B" w:rsidRDefault="00083BF4" w:rsidP="007515CE">
            <w:pPr>
              <w:ind w:left="62"/>
              <w:jc w:val="center"/>
            </w:pPr>
            <w:r w:rsidRPr="00DC221B">
              <w:lastRenderedPageBreak/>
              <w:t>2</w:t>
            </w:r>
          </w:p>
        </w:tc>
        <w:tc>
          <w:tcPr>
            <w:tcW w:w="1985" w:type="dxa"/>
            <w:vAlign w:val="center"/>
          </w:tcPr>
          <w:p w:rsidR="00083BF4" w:rsidRPr="00DC221B" w:rsidRDefault="00083BF4" w:rsidP="007515CE">
            <w:pPr>
              <w:ind w:left="62"/>
              <w:jc w:val="center"/>
              <w:rPr>
                <w:lang w:val="en-US"/>
              </w:rPr>
            </w:pPr>
            <w:r w:rsidRPr="00DC221B">
              <w:rPr>
                <w:color w:val="000000"/>
              </w:rPr>
              <w:t>sum</w:t>
            </w:r>
          </w:p>
        </w:tc>
        <w:tc>
          <w:tcPr>
            <w:tcW w:w="1842" w:type="dxa"/>
            <w:vAlign w:val="center"/>
          </w:tcPr>
          <w:p w:rsidR="00083BF4" w:rsidRPr="00DC221B" w:rsidRDefault="00083BF4" w:rsidP="007515CE">
            <w:pPr>
              <w:ind w:left="61"/>
              <w:jc w:val="center"/>
            </w:pPr>
            <w:r w:rsidRPr="00DC221B">
              <w:rPr>
                <w:lang w:val="en-US"/>
              </w:rPr>
              <w:t>creditLimit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19.2</w:t>
            </w:r>
          </w:p>
        </w:tc>
        <w:tc>
          <w:tcPr>
            <w:tcW w:w="3089" w:type="dxa"/>
          </w:tcPr>
          <w:p w:rsidR="00083BF4" w:rsidRPr="00DC221B" w:rsidRDefault="00083BF4" w:rsidP="007515CE">
            <w:pPr>
              <w:ind w:left="57"/>
              <w:rPr>
                <w:rFonts w:eastAsia="Calibri"/>
              </w:rPr>
            </w:pPr>
            <w:r w:rsidRPr="00DC221B">
              <w:rPr>
                <w:rFonts w:eastAsia="Calibri"/>
              </w:rPr>
              <w:t>Валюта обязательства</w:t>
            </w:r>
          </w:p>
        </w:tc>
        <w:tc>
          <w:tcPr>
            <w:tcW w:w="5954" w:type="dxa"/>
            <w:tcMar>
              <w:left w:w="57" w:type="dxa"/>
              <w:right w:w="57" w:type="dxa"/>
            </w:tcMar>
          </w:tcPr>
          <w:p w:rsidR="00F62DAD" w:rsidRDefault="00083BF4" w:rsidP="00F62DAD">
            <w:pPr>
              <w:pStyle w:val="afff0"/>
              <w:ind w:left="5"/>
              <w:rPr>
                <w:lang w:eastAsia="ru-RU"/>
              </w:rPr>
            </w:pPr>
            <w:r w:rsidRPr="00DC221B">
              <w:rPr>
                <w:lang w:eastAsia="ru-RU"/>
              </w:rPr>
              <w:t>Заполняется согласно условиям сделки.</w:t>
            </w:r>
          </w:p>
          <w:p w:rsidR="00F62DAD" w:rsidRPr="00DC221B" w:rsidRDefault="00F62DAD" w:rsidP="00F62DAD">
            <w:pPr>
              <w:pStyle w:val="afff0"/>
              <w:ind w:left="5"/>
              <w:rPr>
                <w:rFonts w:eastAsia="Calibri"/>
              </w:rPr>
            </w:pP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r w:rsidRPr="00DC221B">
              <w:rPr>
                <w:color w:val="000000"/>
              </w:rPr>
              <w:t>currency</w:t>
            </w:r>
          </w:p>
        </w:tc>
        <w:tc>
          <w:tcPr>
            <w:tcW w:w="1842" w:type="dxa"/>
            <w:vAlign w:val="center"/>
          </w:tcPr>
          <w:p w:rsidR="00083BF4" w:rsidRPr="00DC221B" w:rsidRDefault="00083BF4" w:rsidP="007515CE">
            <w:pPr>
              <w:ind w:left="61"/>
              <w:jc w:val="center"/>
            </w:pPr>
            <w:r w:rsidRPr="00DC221B">
              <w:rPr>
                <w:lang w:val="en-US"/>
              </w:rPr>
              <w:t>currencyCode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19.6</w:t>
            </w:r>
          </w:p>
        </w:tc>
        <w:tc>
          <w:tcPr>
            <w:tcW w:w="3089" w:type="dxa"/>
          </w:tcPr>
          <w:p w:rsidR="00083BF4" w:rsidRPr="00DC221B" w:rsidRDefault="00083BF4" w:rsidP="007515CE">
            <w:pPr>
              <w:ind w:left="57"/>
              <w:rPr>
                <w:rFonts w:eastAsia="Calibri"/>
              </w:rPr>
            </w:pPr>
            <w:r w:rsidRPr="00DC221B">
              <w:rPr>
                <w:rFonts w:eastAsia="Calibri"/>
              </w:rPr>
              <w:t>Дата расчета</w:t>
            </w:r>
          </w:p>
        </w:tc>
        <w:tc>
          <w:tcPr>
            <w:tcW w:w="5954" w:type="dxa"/>
            <w:tcMar>
              <w:left w:w="57" w:type="dxa"/>
              <w:right w:w="57" w:type="dxa"/>
            </w:tcMar>
          </w:tcPr>
          <w:p w:rsidR="00F62DAD" w:rsidRDefault="00083BF4" w:rsidP="00F62DAD">
            <w:pPr>
              <w:pStyle w:val="afff0"/>
              <w:ind w:left="5"/>
            </w:pPr>
            <w:r w:rsidRPr="00DC221B">
              <w:rPr>
                <w:lang w:eastAsia="ru-RU"/>
              </w:rPr>
              <w:t xml:space="preserve">Определяется датой, по состоянию на которую </w:t>
            </w:r>
            <w:r w:rsidRPr="00DC221B">
              <w:t>сформированы (рассчитаны) показатели блока 19 Показателей КИ ФЛ.</w:t>
            </w:r>
          </w:p>
          <w:p w:rsidR="00F62DAD" w:rsidRPr="00DC221B" w:rsidRDefault="00F62DAD" w:rsidP="00F62DAD">
            <w:pPr>
              <w:pStyle w:val="afff0"/>
              <w:ind w:left="5"/>
              <w:rPr>
                <w:lang w:eastAsia="ru-RU"/>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calcDate</w:t>
            </w:r>
          </w:p>
        </w:tc>
        <w:tc>
          <w:tcPr>
            <w:tcW w:w="1842" w:type="dxa"/>
            <w:tcBorders>
              <w:bottom w:val="single" w:sz="4" w:space="0" w:color="auto"/>
            </w:tcBorders>
            <w:vAlign w:val="center"/>
          </w:tcPr>
          <w:p w:rsidR="00083BF4" w:rsidRPr="00DC221B" w:rsidRDefault="00083BF4" w:rsidP="007515CE">
            <w:pPr>
              <w:ind w:left="61"/>
              <w:jc w:val="center"/>
              <w:rPr>
                <w:lang w:val="en-US"/>
              </w:rPr>
            </w:pPr>
            <w:r w:rsidRPr="00DC221B">
              <w:rPr>
                <w:lang w:val="en-US"/>
              </w:rPr>
              <w:t>amtDate</w:t>
            </w:r>
          </w:p>
        </w:tc>
      </w:tr>
      <w:tr w:rsidR="00083BF4" w:rsidRPr="00DC221B" w:rsidTr="00953A30">
        <w:tc>
          <w:tcPr>
            <w:tcW w:w="10031" w:type="dxa"/>
            <w:gridSpan w:val="3"/>
            <w:shd w:val="clear" w:color="auto" w:fill="D9D9D9" w:themeFill="background1" w:themeFillShade="D9"/>
            <w:tcMar>
              <w:left w:w="57" w:type="dxa"/>
              <w:right w:w="57" w:type="dxa"/>
            </w:tcMar>
            <w:vAlign w:val="center"/>
          </w:tcPr>
          <w:p w:rsidR="00083BF4" w:rsidRPr="00DC221B" w:rsidRDefault="00083BF4" w:rsidP="003B6B77">
            <w:pPr>
              <w:pStyle w:val="afff2"/>
            </w:pPr>
            <w:bookmarkStart w:id="136" w:name="_Toc199250542"/>
            <w:r w:rsidRPr="00DC221B">
              <w:t>Блок 19(1). Сведения об обеспечиваемом обязательстве</w:t>
            </w:r>
            <w:bookmarkEnd w:id="136"/>
            <w:r w:rsidRPr="00DC221B">
              <w:t xml:space="preserve"> </w:t>
            </w:r>
          </w:p>
        </w:tc>
        <w:tc>
          <w:tcPr>
            <w:tcW w:w="992" w:type="dxa"/>
            <w:shd w:val="clear" w:color="auto" w:fill="D9D9D9" w:themeFill="background1" w:themeFillShade="D9"/>
          </w:tcPr>
          <w:p w:rsidR="00083BF4" w:rsidRPr="00DC221B" w:rsidRDefault="00083BF4" w:rsidP="007515CE">
            <w:pPr>
              <w:ind w:left="62"/>
              <w:jc w:val="center"/>
              <w:rPr>
                <w:lang w:val="en-US"/>
              </w:rPr>
            </w:pPr>
            <w:r w:rsidRPr="00DC221B">
              <w:rPr>
                <w:lang w:val="en-US"/>
              </w:rPr>
              <w:t>2M</w:t>
            </w:r>
          </w:p>
        </w:tc>
        <w:tc>
          <w:tcPr>
            <w:tcW w:w="1985" w:type="dxa"/>
            <w:shd w:val="clear" w:color="auto" w:fill="D9D9D9" w:themeFill="background1" w:themeFillShade="D9"/>
            <w:vAlign w:val="center"/>
          </w:tcPr>
          <w:p w:rsidR="00083BF4" w:rsidRPr="00DC221B" w:rsidRDefault="00083BF4" w:rsidP="007515CE">
            <w:pPr>
              <w:ind w:left="62"/>
              <w:jc w:val="center"/>
              <w:rPr>
                <w:b/>
                <w:lang w:val="en-US"/>
              </w:rPr>
            </w:pPr>
            <w:bookmarkStart w:id="137" w:name="FL_19_1_AmountInfo"/>
            <w:bookmarkEnd w:id="137"/>
            <w:r w:rsidRPr="00DC221B">
              <w:rPr>
                <w:b/>
              </w:rPr>
              <w:t>FL_19_1_AmountInfo</w:t>
            </w:r>
          </w:p>
        </w:tc>
        <w:tc>
          <w:tcPr>
            <w:tcW w:w="1842" w:type="dxa"/>
            <w:shd w:val="clear" w:color="auto" w:fill="D9D9D9" w:themeFill="background1" w:themeFillShade="D9"/>
            <w:vAlign w:val="center"/>
          </w:tcPr>
          <w:p w:rsidR="00083BF4" w:rsidRPr="00DC221B" w:rsidRDefault="00083BF4" w:rsidP="007515CE">
            <w:pPr>
              <w:ind w:left="61"/>
              <w:jc w:val="center"/>
              <w:rPr>
                <w:b/>
                <w:lang w:val="en-US"/>
              </w:rPr>
            </w:pPr>
            <w:r w:rsidRPr="00DC221B">
              <w:rPr>
                <w:b/>
                <w:lang w:val="en-US"/>
              </w:rPr>
              <w:t>AccountReplyRUTDF/</w:t>
            </w:r>
            <w:r w:rsidR="00A71526" w:rsidRPr="00DC221B">
              <w:rPr>
                <w:b/>
                <w:lang w:val="en-US"/>
              </w:rPr>
              <w:t>amountInfo</w:t>
            </w:r>
          </w:p>
        </w:tc>
      </w:tr>
      <w:tr w:rsidR="00083BF4" w:rsidRPr="00DC221B" w:rsidTr="00953A30">
        <w:tc>
          <w:tcPr>
            <w:tcW w:w="988" w:type="dxa"/>
            <w:tcMar>
              <w:left w:w="28" w:type="dxa"/>
              <w:right w:w="28" w:type="dxa"/>
            </w:tcMar>
          </w:tcPr>
          <w:p w:rsidR="00083BF4" w:rsidRPr="00DC221B" w:rsidRDefault="000A6636" w:rsidP="007515CE">
            <w:pPr>
              <w:tabs>
                <w:tab w:val="left" w:pos="280"/>
              </w:tabs>
              <w:rPr>
                <w:rFonts w:eastAsia="Calibri"/>
              </w:rPr>
            </w:pPr>
            <w:r w:rsidRPr="00DC221B">
              <w:rPr>
                <w:rFonts w:eastAsia="Calibri"/>
              </w:rPr>
              <w:t>19(1).</w:t>
            </w:r>
            <w:r w:rsidR="00083BF4" w:rsidRPr="00DC221B">
              <w:rPr>
                <w:rFonts w:eastAsia="Calibri"/>
              </w:rPr>
              <w:t>1</w:t>
            </w:r>
          </w:p>
        </w:tc>
        <w:tc>
          <w:tcPr>
            <w:tcW w:w="3089" w:type="dxa"/>
          </w:tcPr>
          <w:p w:rsidR="00083BF4" w:rsidRPr="00DC221B" w:rsidRDefault="00083BF4" w:rsidP="007515CE">
            <w:pPr>
              <w:ind w:left="57"/>
              <w:rPr>
                <w:rFonts w:eastAsia="Calibri"/>
              </w:rPr>
            </w:pPr>
            <w:r w:rsidRPr="00DC221B">
              <w:rPr>
                <w:rFonts w:eastAsia="Calibri"/>
              </w:rPr>
              <w:t>Признак обеспечива</w:t>
            </w:r>
            <w:r w:rsidR="00C72093" w:rsidRPr="00DC221B">
              <w:rPr>
                <w:rFonts w:eastAsia="Calibri"/>
              </w:rPr>
              <w:t>юще</w:t>
            </w:r>
            <w:r w:rsidRPr="00DC221B">
              <w:rPr>
                <w:rFonts w:eastAsia="Calibri"/>
              </w:rPr>
              <w:t xml:space="preserve">го </w:t>
            </w:r>
            <w:r w:rsidRPr="00DC221B">
              <w:rPr>
                <w:rFonts w:eastAsia="Calibri"/>
              </w:rPr>
              <w:lastRenderedPageBreak/>
              <w:t>обязательства</w:t>
            </w:r>
            <w:r w:rsidR="00F72306" w:rsidRPr="00DC221B">
              <w:rPr>
                <w:rStyle w:val="a8"/>
                <w:rFonts w:eastAsia="Calibri"/>
              </w:rPr>
              <w:footnoteReference w:id="46"/>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lastRenderedPageBreak/>
              <w:t xml:space="preserve">Код «1» - в случае если обязательство обеспечивает </w:t>
            </w:r>
            <w:r w:rsidRPr="00DC221B">
              <w:rPr>
                <w:lang w:eastAsia="ru-RU"/>
              </w:rPr>
              <w:lastRenderedPageBreak/>
              <w:t>одно или несколько обязательств;</w:t>
            </w:r>
          </w:p>
          <w:p w:rsidR="00083BF4" w:rsidRPr="00DC221B" w:rsidRDefault="00083BF4" w:rsidP="00D94829">
            <w:pPr>
              <w:pStyle w:val="afff0"/>
              <w:ind w:left="5"/>
              <w:rPr>
                <w:lang w:eastAsia="ru-RU"/>
              </w:rPr>
            </w:pPr>
            <w:r w:rsidRPr="00DC221B">
              <w:rPr>
                <w:lang w:eastAsia="ru-RU"/>
              </w:rPr>
              <w:t>код «0» - в случае если обстоятельство кода «1» отсутствует.</w:t>
            </w:r>
          </w:p>
          <w:p w:rsidR="00083BF4" w:rsidRPr="00DC221B" w:rsidRDefault="00083BF4" w:rsidP="00D94829">
            <w:pPr>
              <w:pStyle w:val="afff0"/>
              <w:ind w:left="5"/>
              <w:rPr>
                <w:lang w:eastAsia="ru-RU"/>
              </w:rPr>
            </w:pPr>
            <w:r w:rsidRPr="00DC221B">
              <w:rPr>
                <w:lang w:eastAsia="ru-RU"/>
              </w:rPr>
              <w:t xml:space="preserve">В случае если по показателю </w:t>
            </w:r>
            <w:r w:rsidR="000A6636" w:rsidRPr="00DC221B">
              <w:rPr>
                <w:lang w:eastAsia="ru-RU"/>
              </w:rPr>
              <w:t>19(1).</w:t>
            </w:r>
            <w:r w:rsidRPr="00DC221B">
              <w:rPr>
                <w:lang w:eastAsia="ru-RU"/>
              </w:rPr>
              <w:t>1 «Признак обеспечива</w:t>
            </w:r>
            <w:r w:rsidR="0008010A" w:rsidRPr="00DC221B">
              <w:rPr>
                <w:lang w:eastAsia="ru-RU"/>
              </w:rPr>
              <w:t>юще</w:t>
            </w:r>
            <w:r w:rsidRPr="00DC221B">
              <w:rPr>
                <w:lang w:eastAsia="ru-RU"/>
              </w:rPr>
              <w:t xml:space="preserve">го обязательства» указан код </w:t>
            </w:r>
          </w:p>
          <w:p w:rsidR="00083BF4" w:rsidRPr="00DC221B" w:rsidRDefault="00083BF4" w:rsidP="00D94829">
            <w:pPr>
              <w:pStyle w:val="afff0"/>
              <w:ind w:left="5"/>
              <w:rPr>
                <w:lang w:eastAsia="ru-RU"/>
              </w:rPr>
            </w:pPr>
            <w:r w:rsidRPr="00DC221B">
              <w:rPr>
                <w:lang w:eastAsia="ru-RU"/>
              </w:rPr>
              <w:t>«0», иные показатели блока 19</w:t>
            </w:r>
            <w:r w:rsidR="004E2F60" w:rsidRPr="00DC221B">
              <w:rPr>
                <w:lang w:eastAsia="ru-RU"/>
              </w:rPr>
              <w:t>(</w:t>
            </w:r>
            <w:r w:rsidRPr="00DC221B">
              <w:rPr>
                <w:lang w:eastAsia="ru-RU"/>
              </w:rPr>
              <w:t>1</w:t>
            </w:r>
            <w:r w:rsidR="004E2F60" w:rsidRPr="00DC221B">
              <w:rPr>
                <w:lang w:eastAsia="ru-RU"/>
              </w:rPr>
              <w:t>)</w:t>
            </w:r>
            <w:r w:rsidRPr="00DC221B">
              <w:rPr>
                <w:lang w:eastAsia="ru-RU"/>
              </w:rPr>
              <w:t xml:space="preserve"> Показателей КИ ФЛ </w:t>
            </w:r>
            <w:r w:rsidR="0010544B" w:rsidRPr="00DC221B">
              <w:rPr>
                <w:lang w:eastAsia="ru-RU"/>
              </w:rPr>
              <w:t>не передаются в соответствии со схемой Blocks.xsd</w:t>
            </w:r>
            <w:r w:rsidRPr="00DC221B">
              <w:rPr>
                <w:lang w:eastAsia="ru-RU"/>
              </w:rPr>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lang w:val="en-US"/>
              </w:rPr>
              <w:t>securityFact</w:t>
            </w:r>
          </w:p>
        </w:tc>
        <w:tc>
          <w:tcPr>
            <w:tcW w:w="1842" w:type="dxa"/>
            <w:vAlign w:val="center"/>
          </w:tcPr>
          <w:p w:rsidR="00083BF4" w:rsidRPr="00DC221B" w:rsidRDefault="00083BF4" w:rsidP="007515CE">
            <w:pPr>
              <w:ind w:left="61"/>
              <w:jc w:val="center"/>
              <w:rPr>
                <w:lang w:val="en-US"/>
              </w:rPr>
            </w:pPr>
          </w:p>
        </w:tc>
      </w:tr>
      <w:tr w:rsidR="00083BF4" w:rsidRPr="00DC221B" w:rsidTr="00953A30">
        <w:tc>
          <w:tcPr>
            <w:tcW w:w="988" w:type="dxa"/>
            <w:tcMar>
              <w:left w:w="28" w:type="dxa"/>
              <w:right w:w="28" w:type="dxa"/>
            </w:tcMar>
          </w:tcPr>
          <w:p w:rsidR="00083BF4" w:rsidRPr="00DC221B" w:rsidRDefault="000A6636" w:rsidP="007515CE">
            <w:pPr>
              <w:tabs>
                <w:tab w:val="left" w:pos="280"/>
              </w:tabs>
              <w:rPr>
                <w:rFonts w:eastAsia="Calibri"/>
              </w:rPr>
            </w:pPr>
            <w:r w:rsidRPr="00DC221B">
              <w:rPr>
                <w:rFonts w:eastAsia="Calibri"/>
              </w:rPr>
              <w:lastRenderedPageBreak/>
              <w:t>19(1).</w:t>
            </w:r>
            <w:r w:rsidR="00083BF4" w:rsidRPr="00DC221B">
              <w:rPr>
                <w:rFonts w:eastAsia="Calibri"/>
              </w:rPr>
              <w:t>2</w:t>
            </w:r>
          </w:p>
        </w:tc>
        <w:tc>
          <w:tcPr>
            <w:tcW w:w="3089" w:type="dxa"/>
          </w:tcPr>
          <w:p w:rsidR="00083BF4" w:rsidRPr="00DC221B" w:rsidRDefault="00083BF4" w:rsidP="007515CE">
            <w:pPr>
              <w:ind w:left="57"/>
              <w:rPr>
                <w:rFonts w:eastAsia="Calibri"/>
              </w:rPr>
            </w:pPr>
            <w:r w:rsidRPr="00DC221B">
              <w:rPr>
                <w:rFonts w:eastAsia="Calibri"/>
              </w:rPr>
              <w:t>Сумма обеспечиваемого обязательства</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Заполняется, если обязательством субъекта обеспечивается исполнение другого обязательства. Отражается сумма всех видов задолженности по обязательству, исполнение которого обеспечено обязательством субъекта, на дату формирования задолженности, изменения суммы задолженности.</w:t>
            </w: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r w:rsidRPr="00DC221B">
              <w:rPr>
                <w:lang w:val="en-US"/>
              </w:rPr>
              <w:t>securitySum</w:t>
            </w:r>
          </w:p>
        </w:tc>
        <w:tc>
          <w:tcPr>
            <w:tcW w:w="1842" w:type="dxa"/>
            <w:vAlign w:val="center"/>
          </w:tcPr>
          <w:p w:rsidR="00083BF4" w:rsidRPr="00DC221B" w:rsidRDefault="00083BF4" w:rsidP="007515CE">
            <w:pPr>
              <w:ind w:left="61"/>
              <w:jc w:val="center"/>
              <w:rPr>
                <w:lang w:val="en-US"/>
              </w:rPr>
            </w:pPr>
            <w:r w:rsidRPr="00DC221B">
              <w:rPr>
                <w:lang w:val="en-US"/>
              </w:rPr>
              <w:t>ensuredAmt</w:t>
            </w:r>
          </w:p>
        </w:tc>
      </w:tr>
      <w:tr w:rsidR="00083BF4" w:rsidRPr="00DC221B" w:rsidTr="00953A30">
        <w:tc>
          <w:tcPr>
            <w:tcW w:w="988" w:type="dxa"/>
            <w:tcMar>
              <w:left w:w="28" w:type="dxa"/>
              <w:right w:w="28" w:type="dxa"/>
            </w:tcMar>
          </w:tcPr>
          <w:p w:rsidR="00083BF4" w:rsidRPr="00DC221B" w:rsidRDefault="000A6636" w:rsidP="007515CE">
            <w:pPr>
              <w:tabs>
                <w:tab w:val="left" w:pos="280"/>
              </w:tabs>
              <w:rPr>
                <w:rFonts w:eastAsia="Calibri"/>
              </w:rPr>
            </w:pPr>
            <w:r w:rsidRPr="00DC221B">
              <w:rPr>
                <w:rFonts w:eastAsia="Calibri"/>
              </w:rPr>
              <w:t>19(1).</w:t>
            </w:r>
            <w:r w:rsidR="00083BF4" w:rsidRPr="00DC221B">
              <w:rPr>
                <w:rFonts w:eastAsia="Calibri"/>
              </w:rPr>
              <w:t>3</w:t>
            </w:r>
          </w:p>
        </w:tc>
        <w:tc>
          <w:tcPr>
            <w:tcW w:w="3089" w:type="dxa"/>
          </w:tcPr>
          <w:p w:rsidR="00083BF4" w:rsidRPr="00DC221B" w:rsidRDefault="00083BF4" w:rsidP="007515CE">
            <w:pPr>
              <w:ind w:left="57"/>
              <w:rPr>
                <w:rFonts w:eastAsia="Calibri"/>
              </w:rPr>
            </w:pPr>
            <w:r w:rsidRPr="00DC221B">
              <w:rPr>
                <w:rFonts w:eastAsia="Calibri"/>
              </w:rPr>
              <w:t>Валюта обеспечиваемого обязательства</w:t>
            </w:r>
            <w:bookmarkStart w:id="138" w:name="_Ref141966084"/>
            <w:r w:rsidRPr="00DC221B">
              <w:rPr>
                <w:rStyle w:val="a8"/>
              </w:rPr>
              <w:footnoteReference w:id="47"/>
            </w:r>
            <w:bookmarkEnd w:id="138"/>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Заполняется согласно условиям сделки по каждому обеспечиваемому обязательству.</w:t>
            </w:r>
            <w:r w:rsidRPr="00DC221B">
              <w:rPr>
                <w:lang w:eastAsia="ru-RU"/>
              </w:rPr>
              <w:br/>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lang w:val="en-US"/>
              </w:rPr>
              <w:t>securityCurrency</w:t>
            </w:r>
          </w:p>
        </w:tc>
        <w:tc>
          <w:tcPr>
            <w:tcW w:w="1842" w:type="dxa"/>
            <w:vAlign w:val="center"/>
          </w:tcPr>
          <w:p w:rsidR="00083BF4" w:rsidRPr="00DC221B" w:rsidRDefault="00083BF4" w:rsidP="007515CE">
            <w:pPr>
              <w:ind w:left="61"/>
              <w:jc w:val="center"/>
              <w:rPr>
                <w:lang w:val="en-US"/>
              </w:rPr>
            </w:pPr>
            <w:r w:rsidRPr="00DC221B">
              <w:rPr>
                <w:lang w:val="en-US"/>
              </w:rPr>
              <w:t>commitcurrCode</w:t>
            </w:r>
          </w:p>
        </w:tc>
      </w:tr>
      <w:tr w:rsidR="00083BF4" w:rsidRPr="00DC221B" w:rsidTr="00953A30">
        <w:tc>
          <w:tcPr>
            <w:tcW w:w="988" w:type="dxa"/>
            <w:tcMar>
              <w:left w:w="28" w:type="dxa"/>
              <w:right w:w="28" w:type="dxa"/>
            </w:tcMar>
          </w:tcPr>
          <w:p w:rsidR="00083BF4" w:rsidRPr="00DC221B" w:rsidRDefault="000A6636" w:rsidP="007515CE">
            <w:pPr>
              <w:tabs>
                <w:tab w:val="left" w:pos="280"/>
              </w:tabs>
              <w:rPr>
                <w:rFonts w:eastAsia="Calibri"/>
              </w:rPr>
            </w:pPr>
            <w:r w:rsidRPr="00DC221B">
              <w:rPr>
                <w:rFonts w:eastAsia="Calibri"/>
              </w:rPr>
              <w:t>19(1).</w:t>
            </w:r>
            <w:r w:rsidR="00083BF4" w:rsidRPr="00DC221B">
              <w:rPr>
                <w:rFonts w:eastAsia="Calibri"/>
              </w:rPr>
              <w:t>4</w:t>
            </w:r>
          </w:p>
        </w:tc>
        <w:tc>
          <w:tcPr>
            <w:tcW w:w="3089" w:type="dxa"/>
          </w:tcPr>
          <w:p w:rsidR="00083BF4" w:rsidRPr="00DC221B" w:rsidRDefault="00083BF4" w:rsidP="007515CE">
            <w:pPr>
              <w:ind w:left="57"/>
              <w:rPr>
                <w:rFonts w:eastAsia="Calibri"/>
              </w:rPr>
            </w:pPr>
            <w:r w:rsidRPr="00DC221B">
              <w:rPr>
                <w:rFonts w:eastAsia="Calibri"/>
              </w:rPr>
              <w:t>Код типа обеспечиваемого обязательства</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 xml:space="preserve">Заполняется по </w:t>
            </w:r>
            <w:hyperlink w:anchor="_Справочник_2.2._Типы" w:history="1">
              <w:r w:rsidRPr="00DC221B">
                <w:rPr>
                  <w:rStyle w:val="a9"/>
                  <w:lang w:eastAsia="ru-RU"/>
                </w:rPr>
                <w:t>справочнику 2.2</w:t>
              </w:r>
            </w:hyperlink>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lang w:val="en-US"/>
              </w:rPr>
              <w:t>securityTypeCode</w:t>
            </w:r>
          </w:p>
        </w:tc>
        <w:tc>
          <w:tcPr>
            <w:tcW w:w="1842" w:type="dxa"/>
            <w:vAlign w:val="center"/>
          </w:tcPr>
          <w:p w:rsidR="00083BF4" w:rsidRPr="00DC221B" w:rsidRDefault="00083BF4" w:rsidP="007515CE">
            <w:pPr>
              <w:ind w:left="61"/>
              <w:jc w:val="center"/>
              <w:rPr>
                <w:lang w:val="en-US"/>
              </w:rPr>
            </w:pPr>
            <w:r w:rsidRPr="00DC221B">
              <w:rPr>
                <w:lang w:val="en-US"/>
              </w:rPr>
              <w:t>commitCode</w:t>
            </w:r>
          </w:p>
        </w:tc>
      </w:tr>
      <w:tr w:rsidR="00083BF4" w:rsidRPr="00DC221B" w:rsidTr="00953A30">
        <w:tc>
          <w:tcPr>
            <w:tcW w:w="988" w:type="dxa"/>
            <w:tcMar>
              <w:left w:w="28" w:type="dxa"/>
              <w:right w:w="28" w:type="dxa"/>
            </w:tcMar>
          </w:tcPr>
          <w:p w:rsidR="00083BF4" w:rsidRPr="00DC221B" w:rsidRDefault="000A6636" w:rsidP="007515CE">
            <w:pPr>
              <w:tabs>
                <w:tab w:val="left" w:pos="280"/>
              </w:tabs>
              <w:rPr>
                <w:rFonts w:eastAsia="Calibri"/>
              </w:rPr>
            </w:pPr>
            <w:r w:rsidRPr="00DC221B">
              <w:rPr>
                <w:rFonts w:eastAsia="Calibri"/>
              </w:rPr>
              <w:t>19(1).</w:t>
            </w:r>
            <w:r w:rsidR="00083BF4" w:rsidRPr="00DC221B">
              <w:rPr>
                <w:rFonts w:eastAsia="Calibri"/>
              </w:rPr>
              <w:t>5</w:t>
            </w:r>
          </w:p>
        </w:tc>
        <w:tc>
          <w:tcPr>
            <w:tcW w:w="3089" w:type="dxa"/>
          </w:tcPr>
          <w:p w:rsidR="00083BF4" w:rsidRPr="00DC221B" w:rsidRDefault="00083BF4" w:rsidP="007515CE">
            <w:pPr>
              <w:ind w:left="57"/>
              <w:rPr>
                <w:rFonts w:eastAsia="Calibri"/>
              </w:rPr>
            </w:pPr>
            <w:r w:rsidRPr="00DC221B">
              <w:rPr>
                <w:rFonts w:eastAsia="Calibri"/>
              </w:rPr>
              <w:t>Дата расчета</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Определяется датой, по состоянию на которую сформированы (рассчитаны) показатели блока 19</w:t>
            </w:r>
            <w:r w:rsidR="004E2F60" w:rsidRPr="00DC221B">
              <w:rPr>
                <w:lang w:eastAsia="ru-RU"/>
              </w:rPr>
              <w:t>(</w:t>
            </w:r>
            <w:r w:rsidRPr="00DC221B">
              <w:rPr>
                <w:lang w:eastAsia="ru-RU"/>
              </w:rPr>
              <w:t>1</w:t>
            </w:r>
            <w:r w:rsidR="004E2F60" w:rsidRPr="00DC221B">
              <w:rPr>
                <w:lang w:eastAsia="ru-RU"/>
              </w:rPr>
              <w:t>)</w:t>
            </w:r>
            <w:r w:rsidRPr="00DC221B">
              <w:rPr>
                <w:lang w:eastAsia="ru-RU"/>
              </w:rPr>
              <w:t xml:space="preserve"> Показателей КИ ФЛ.</w:t>
            </w: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pPr>
            <w:r w:rsidRPr="00DC221B">
              <w:rPr>
                <w:lang w:val="en-US"/>
              </w:rPr>
              <w:t>calcDate</w:t>
            </w:r>
          </w:p>
        </w:tc>
        <w:tc>
          <w:tcPr>
            <w:tcW w:w="1842" w:type="dxa"/>
            <w:vAlign w:val="center"/>
          </w:tcPr>
          <w:p w:rsidR="00083BF4" w:rsidRPr="00DC221B" w:rsidRDefault="00083BF4" w:rsidP="007515CE">
            <w:pPr>
              <w:ind w:left="61"/>
              <w:jc w:val="center"/>
            </w:pPr>
            <w:r w:rsidRPr="00DC221B">
              <w:rPr>
                <w:lang w:val="en-US"/>
              </w:rPr>
              <w:t>amtDate</w:t>
            </w:r>
          </w:p>
        </w:tc>
      </w:tr>
      <w:tr w:rsidR="00083BF4" w:rsidRPr="00DC221B" w:rsidTr="00953A30">
        <w:tc>
          <w:tcPr>
            <w:tcW w:w="988" w:type="dxa"/>
            <w:tcMar>
              <w:left w:w="28" w:type="dxa"/>
              <w:right w:w="28" w:type="dxa"/>
            </w:tcMar>
          </w:tcPr>
          <w:p w:rsidR="00083BF4" w:rsidRPr="00DC221B" w:rsidRDefault="000A6636" w:rsidP="007515CE">
            <w:pPr>
              <w:tabs>
                <w:tab w:val="left" w:pos="280"/>
              </w:tabs>
              <w:rPr>
                <w:rFonts w:eastAsia="Calibri"/>
              </w:rPr>
            </w:pPr>
            <w:r w:rsidRPr="00DC221B">
              <w:rPr>
                <w:rFonts w:eastAsia="Calibri"/>
              </w:rPr>
              <w:lastRenderedPageBreak/>
              <w:t>19(1).</w:t>
            </w:r>
            <w:r w:rsidR="00083BF4" w:rsidRPr="00DC221B">
              <w:rPr>
                <w:rFonts w:eastAsia="Calibri"/>
              </w:rPr>
              <w:t>6</w:t>
            </w:r>
          </w:p>
        </w:tc>
        <w:tc>
          <w:tcPr>
            <w:tcW w:w="3089" w:type="dxa"/>
          </w:tcPr>
          <w:p w:rsidR="00083BF4" w:rsidRPr="00DC221B" w:rsidRDefault="00083BF4" w:rsidP="007515CE">
            <w:pPr>
              <w:ind w:left="57"/>
              <w:rPr>
                <w:rFonts w:eastAsia="Calibri"/>
              </w:rPr>
            </w:pPr>
            <w:r w:rsidRPr="00DC221B">
              <w:rPr>
                <w:rFonts w:eastAsia="Calibri"/>
              </w:rPr>
              <w:t>УИд сделки, в результате которой возникло обеспечиваемое обязательство</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Указывается УИд сделки, обязательства из которой обеспечены обязательством субъекта.</w:t>
            </w: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r w:rsidRPr="00DC221B">
              <w:rPr>
                <w:lang w:val="en-US"/>
              </w:rPr>
              <w:t>securityUid</w:t>
            </w:r>
          </w:p>
        </w:tc>
        <w:tc>
          <w:tcPr>
            <w:tcW w:w="1842" w:type="dxa"/>
            <w:vAlign w:val="center"/>
          </w:tcPr>
          <w:p w:rsidR="00083BF4" w:rsidRPr="00DC221B" w:rsidRDefault="00083BF4" w:rsidP="007515CE">
            <w:pPr>
              <w:ind w:left="61"/>
              <w:jc w:val="center"/>
              <w:rPr>
                <w:lang w:val="en-US"/>
              </w:rPr>
            </w:pPr>
            <w:r w:rsidRPr="00DC221B">
              <w:rPr>
                <w:lang w:val="en-US"/>
              </w:rPr>
              <w:t>commitUuid</w:t>
            </w:r>
          </w:p>
        </w:tc>
      </w:tr>
      <w:tr w:rsidR="000431B3" w:rsidRPr="00DC221B" w:rsidTr="00953A30">
        <w:tc>
          <w:tcPr>
            <w:tcW w:w="988" w:type="dxa"/>
            <w:tcMar>
              <w:left w:w="28" w:type="dxa"/>
              <w:right w:w="28" w:type="dxa"/>
            </w:tcMar>
          </w:tcPr>
          <w:p w:rsidR="000431B3" w:rsidRPr="00DC221B" w:rsidRDefault="000A6636" w:rsidP="007515CE">
            <w:pPr>
              <w:tabs>
                <w:tab w:val="left" w:pos="280"/>
              </w:tabs>
              <w:rPr>
                <w:rFonts w:eastAsia="Calibri"/>
              </w:rPr>
            </w:pPr>
            <w:r w:rsidRPr="00DC221B">
              <w:rPr>
                <w:rFonts w:eastAsia="Calibri"/>
              </w:rPr>
              <w:t>19(1).</w:t>
            </w:r>
            <w:r w:rsidR="000431B3" w:rsidRPr="00DC221B">
              <w:rPr>
                <w:rFonts w:eastAsia="Calibri"/>
              </w:rPr>
              <w:t>7</w:t>
            </w:r>
          </w:p>
        </w:tc>
        <w:tc>
          <w:tcPr>
            <w:tcW w:w="3089" w:type="dxa"/>
          </w:tcPr>
          <w:p w:rsidR="000431B3" w:rsidRPr="00DC221B" w:rsidRDefault="000431B3" w:rsidP="007515CE">
            <w:pPr>
              <w:ind w:left="57"/>
              <w:rPr>
                <w:rFonts w:eastAsia="Calibri"/>
              </w:rPr>
            </w:pPr>
            <w:r w:rsidRPr="00DC221B">
              <w:rPr>
                <w:rFonts w:eastAsia="Calibri"/>
              </w:rPr>
              <w:t>Лимит ответственности по обеспечиваемому обязательству</w:t>
            </w:r>
          </w:p>
        </w:tc>
        <w:tc>
          <w:tcPr>
            <w:tcW w:w="5954" w:type="dxa"/>
            <w:tcMar>
              <w:left w:w="57" w:type="dxa"/>
              <w:right w:w="57" w:type="dxa"/>
            </w:tcMar>
          </w:tcPr>
          <w:p w:rsidR="000431B3" w:rsidRPr="00DC221B" w:rsidRDefault="000431B3" w:rsidP="00D94829">
            <w:pPr>
              <w:pStyle w:val="afff0"/>
              <w:ind w:left="5"/>
              <w:rPr>
                <w:lang w:eastAsia="ru-RU"/>
              </w:rPr>
            </w:pPr>
            <w:r w:rsidRPr="00DC221B">
              <w:rPr>
                <w:lang w:eastAsia="ru-RU"/>
              </w:rPr>
              <w:t xml:space="preserve">Указывается лимит ответственности субъекта по обеспечению исполнения другого обязательства </w:t>
            </w:r>
          </w:p>
          <w:p w:rsidR="000431B3" w:rsidRPr="00DC221B" w:rsidRDefault="000431B3" w:rsidP="00D94829">
            <w:pPr>
              <w:pStyle w:val="afff0"/>
              <w:ind w:left="5"/>
              <w:rPr>
                <w:lang w:eastAsia="ru-RU"/>
              </w:rPr>
            </w:pPr>
            <w:r w:rsidRPr="00DC221B">
              <w:rPr>
                <w:lang w:eastAsia="ru-RU"/>
              </w:rPr>
              <w:t>согласно условиям сделки</w:t>
            </w:r>
          </w:p>
        </w:tc>
        <w:tc>
          <w:tcPr>
            <w:tcW w:w="992" w:type="dxa"/>
          </w:tcPr>
          <w:p w:rsidR="000431B3" w:rsidRPr="00DC221B" w:rsidRDefault="000431B3" w:rsidP="007515CE">
            <w:pPr>
              <w:ind w:left="62"/>
              <w:jc w:val="center"/>
            </w:pPr>
          </w:p>
        </w:tc>
        <w:tc>
          <w:tcPr>
            <w:tcW w:w="1985" w:type="dxa"/>
            <w:vAlign w:val="center"/>
          </w:tcPr>
          <w:p w:rsidR="000431B3" w:rsidRPr="00DC221B" w:rsidRDefault="000431B3" w:rsidP="007515CE">
            <w:pPr>
              <w:ind w:left="62"/>
              <w:jc w:val="center"/>
              <w:rPr>
                <w:lang w:val="en-US"/>
              </w:rPr>
            </w:pPr>
            <w:r w:rsidRPr="00DC221B">
              <w:rPr>
                <w:lang w:val="en-US"/>
              </w:rPr>
              <w:t>liabilityLimit</w:t>
            </w:r>
          </w:p>
        </w:tc>
        <w:tc>
          <w:tcPr>
            <w:tcW w:w="1842" w:type="dxa"/>
            <w:vAlign w:val="center"/>
          </w:tcPr>
          <w:p w:rsidR="000431B3" w:rsidRPr="00DC221B" w:rsidRDefault="000431B3" w:rsidP="007515CE">
            <w:pPr>
              <w:ind w:left="61"/>
              <w:jc w:val="center"/>
            </w:pPr>
            <w:r w:rsidRPr="00DC221B">
              <w:rPr>
                <w:lang w:val="en-US"/>
              </w:rPr>
              <w:t>liabilityLimit</w:t>
            </w:r>
          </w:p>
        </w:tc>
      </w:tr>
      <w:tr w:rsidR="000431B3" w:rsidRPr="00DC221B" w:rsidTr="00953A30">
        <w:tc>
          <w:tcPr>
            <w:tcW w:w="988" w:type="dxa"/>
            <w:tcMar>
              <w:left w:w="28" w:type="dxa"/>
              <w:right w:w="28" w:type="dxa"/>
            </w:tcMar>
          </w:tcPr>
          <w:p w:rsidR="00083BF4" w:rsidRPr="00DC221B" w:rsidRDefault="000A6636" w:rsidP="007515CE">
            <w:pPr>
              <w:tabs>
                <w:tab w:val="left" w:pos="280"/>
              </w:tabs>
              <w:rPr>
                <w:rFonts w:eastAsia="Calibri"/>
              </w:rPr>
            </w:pPr>
            <w:r w:rsidRPr="00DC221B">
              <w:rPr>
                <w:rFonts w:eastAsia="Calibri"/>
              </w:rPr>
              <w:t>19(1).</w:t>
            </w:r>
            <w:r w:rsidR="000431B3" w:rsidRPr="00DC221B">
              <w:rPr>
                <w:rFonts w:eastAsia="Calibri"/>
              </w:rPr>
              <w:t>8</w:t>
            </w:r>
          </w:p>
        </w:tc>
        <w:tc>
          <w:tcPr>
            <w:tcW w:w="3089" w:type="dxa"/>
          </w:tcPr>
          <w:p w:rsidR="00083BF4" w:rsidRPr="00DC221B" w:rsidRDefault="000431B3" w:rsidP="007515CE">
            <w:pPr>
              <w:ind w:left="57"/>
              <w:rPr>
                <w:rFonts w:eastAsia="Calibri"/>
              </w:rPr>
            </w:pPr>
            <w:r w:rsidRPr="00DC221B">
              <w:rPr>
                <w:rFonts w:eastAsia="Calibri"/>
              </w:rPr>
              <w:t>Валюта</w:t>
            </w:r>
            <w:r w:rsidR="00083BF4" w:rsidRPr="00DC221B">
              <w:rPr>
                <w:rFonts w:eastAsia="Calibri"/>
              </w:rPr>
              <w:t xml:space="preserve"> </w:t>
            </w:r>
            <w:r w:rsidRPr="00DC221B">
              <w:rPr>
                <w:rFonts w:eastAsia="Calibri"/>
              </w:rPr>
              <w:t xml:space="preserve">лимита </w:t>
            </w:r>
            <w:r w:rsidR="00083BF4" w:rsidRPr="00DC221B">
              <w:rPr>
                <w:rFonts w:eastAsia="Calibri"/>
              </w:rPr>
              <w:t>ответственности по обеспечиваемому обязательству</w:t>
            </w:r>
          </w:p>
        </w:tc>
        <w:tc>
          <w:tcPr>
            <w:tcW w:w="5954" w:type="dxa"/>
            <w:tcMar>
              <w:left w:w="57" w:type="dxa"/>
              <w:right w:w="57" w:type="dxa"/>
            </w:tcMar>
          </w:tcPr>
          <w:p w:rsidR="005625AE" w:rsidRPr="00DC221B" w:rsidRDefault="008B0AD7" w:rsidP="00D94829">
            <w:pPr>
              <w:pStyle w:val="afff0"/>
              <w:ind w:left="5"/>
              <w:rPr>
                <w:lang w:eastAsia="ru-RU"/>
              </w:rPr>
            </w:pPr>
            <w:r w:rsidRPr="00DC221B">
              <w:rPr>
                <w:lang w:eastAsia="ru-RU"/>
              </w:rPr>
              <w:t xml:space="preserve">Валюта лимита ответственности, сумма которого указана по показателю </w:t>
            </w:r>
            <w:r w:rsidR="000A6636" w:rsidRPr="00DC221B">
              <w:rPr>
                <w:lang w:eastAsia="ru-RU"/>
              </w:rPr>
              <w:t>19(1).</w:t>
            </w:r>
            <w:r w:rsidRPr="00DC221B">
              <w:rPr>
                <w:lang w:eastAsia="ru-RU"/>
              </w:rPr>
              <w:t>7</w:t>
            </w:r>
            <w:r w:rsidR="005625AE" w:rsidRPr="00DC221B">
              <w:rPr>
                <w:lang w:eastAsia="ru-RU"/>
              </w:rPr>
              <w:t>.</w:t>
            </w:r>
          </w:p>
          <w:p w:rsidR="00083BF4" w:rsidRPr="00DC221B" w:rsidRDefault="008B0AD7" w:rsidP="00D94829">
            <w:pPr>
              <w:pStyle w:val="afff0"/>
              <w:ind w:left="5"/>
              <w:rPr>
                <w:lang w:eastAsia="ru-RU"/>
              </w:rPr>
            </w:pPr>
            <w:r w:rsidRPr="00DC221B">
              <w:rPr>
                <w:lang w:eastAsia="ru-RU"/>
              </w:rPr>
              <w:t>.</w:t>
            </w:r>
          </w:p>
        </w:tc>
        <w:tc>
          <w:tcPr>
            <w:tcW w:w="992" w:type="dxa"/>
          </w:tcPr>
          <w:p w:rsidR="00083BF4" w:rsidRPr="00DC221B" w:rsidRDefault="00083BF4" w:rsidP="007515CE">
            <w:pPr>
              <w:ind w:left="62"/>
              <w:jc w:val="center"/>
            </w:pPr>
          </w:p>
        </w:tc>
        <w:tc>
          <w:tcPr>
            <w:tcW w:w="1985" w:type="dxa"/>
            <w:vAlign w:val="center"/>
          </w:tcPr>
          <w:p w:rsidR="00083BF4" w:rsidRPr="00DC221B" w:rsidRDefault="000431B3" w:rsidP="007515CE">
            <w:pPr>
              <w:ind w:left="62"/>
              <w:jc w:val="center"/>
              <w:rPr>
                <w:lang w:val="en-US"/>
              </w:rPr>
            </w:pPr>
            <w:r w:rsidRPr="00DC221B">
              <w:rPr>
                <w:lang w:val="en-US"/>
              </w:rPr>
              <w:t>limitCurrency</w:t>
            </w:r>
          </w:p>
        </w:tc>
        <w:tc>
          <w:tcPr>
            <w:tcW w:w="1842" w:type="dxa"/>
            <w:vAlign w:val="center"/>
          </w:tcPr>
          <w:p w:rsidR="00083BF4" w:rsidRPr="00DC221B" w:rsidRDefault="000431B3" w:rsidP="007515CE">
            <w:pPr>
              <w:ind w:left="61"/>
              <w:jc w:val="center"/>
            </w:pPr>
            <w:r w:rsidRPr="00DC221B">
              <w:rPr>
                <w:lang w:val="en-US"/>
              </w:rPr>
              <w:t>limitCurrency</w:t>
            </w:r>
          </w:p>
        </w:tc>
      </w:tr>
      <w:tr w:rsidR="00386B93" w:rsidRPr="00DC221B" w:rsidTr="00953A30">
        <w:tc>
          <w:tcPr>
            <w:tcW w:w="10031" w:type="dxa"/>
            <w:gridSpan w:val="3"/>
            <w:shd w:val="clear" w:color="auto" w:fill="D9D9D9" w:themeFill="background1" w:themeFillShade="D9"/>
            <w:tcMar>
              <w:left w:w="57" w:type="dxa"/>
              <w:right w:w="57" w:type="dxa"/>
            </w:tcMar>
            <w:vAlign w:val="center"/>
          </w:tcPr>
          <w:p w:rsidR="00386B93" w:rsidRPr="00DC221B" w:rsidRDefault="00386B93" w:rsidP="003B6B77">
            <w:pPr>
              <w:pStyle w:val="afff2"/>
            </w:pPr>
            <w:bookmarkStart w:id="139" w:name="_Toc199250543"/>
            <w:bookmarkStart w:id="140" w:name="_Toc140152812"/>
            <w:r w:rsidRPr="00DC221B">
              <w:t>Блок 20. Сведения о солидарных должниках</w:t>
            </w:r>
            <w:bookmarkEnd w:id="139"/>
            <w:r w:rsidRPr="00DC221B">
              <w:t xml:space="preserve"> </w:t>
            </w:r>
            <w:bookmarkEnd w:id="140"/>
          </w:p>
          <w:p w:rsidR="00386B93" w:rsidRPr="00DC221B" w:rsidRDefault="00386B93" w:rsidP="00D94829">
            <w:pPr>
              <w:pStyle w:val="afff0"/>
              <w:ind w:left="5"/>
            </w:pPr>
            <w:r w:rsidRPr="00DC221B">
              <w:t>(допустим 1 на группу блоков)</w:t>
            </w:r>
          </w:p>
        </w:tc>
        <w:tc>
          <w:tcPr>
            <w:tcW w:w="992" w:type="dxa"/>
            <w:shd w:val="clear" w:color="auto" w:fill="D9D9D9" w:themeFill="background1" w:themeFillShade="D9"/>
          </w:tcPr>
          <w:p w:rsidR="00386B93" w:rsidRPr="00DC221B" w:rsidRDefault="00386B93" w:rsidP="007515CE">
            <w:pPr>
              <w:ind w:left="62"/>
              <w:jc w:val="center"/>
              <w:rPr>
                <w:lang w:val="en-US"/>
              </w:rPr>
            </w:pPr>
            <w:r w:rsidRPr="00DC221B">
              <w:rPr>
                <w:lang w:val="en-US"/>
              </w:rPr>
              <w:t>2M</w:t>
            </w:r>
          </w:p>
        </w:tc>
        <w:tc>
          <w:tcPr>
            <w:tcW w:w="1985" w:type="dxa"/>
            <w:shd w:val="clear" w:color="auto" w:fill="D9D9D9" w:themeFill="background1" w:themeFillShade="D9"/>
            <w:vAlign w:val="center"/>
          </w:tcPr>
          <w:p w:rsidR="00386B93" w:rsidRPr="00DC221B" w:rsidRDefault="00386B93" w:rsidP="007515CE">
            <w:pPr>
              <w:ind w:left="62"/>
              <w:jc w:val="center"/>
              <w:rPr>
                <w:b/>
                <w:lang w:val="en-US"/>
              </w:rPr>
            </w:pPr>
            <w:bookmarkStart w:id="141" w:name="FL_20_JointDebtors"/>
            <w:bookmarkEnd w:id="141"/>
            <w:r w:rsidRPr="00DC221B">
              <w:rPr>
                <w:b/>
              </w:rPr>
              <w:t>FL_20_JointDebtors</w:t>
            </w:r>
          </w:p>
        </w:tc>
        <w:tc>
          <w:tcPr>
            <w:tcW w:w="1842" w:type="dxa"/>
            <w:shd w:val="clear" w:color="auto" w:fill="D9D9D9" w:themeFill="background1" w:themeFillShade="D9"/>
            <w:vAlign w:val="center"/>
          </w:tcPr>
          <w:p w:rsidR="00386B93" w:rsidRPr="00DC221B" w:rsidRDefault="00386B93" w:rsidP="007515CE">
            <w:pPr>
              <w:ind w:left="61"/>
              <w:jc w:val="center"/>
            </w:pPr>
            <w:r w:rsidRPr="00DC221B">
              <w:rPr>
                <w:b/>
                <w:lang w:val="en-US"/>
              </w:rPr>
              <w:t>AccountReplyRUTDF/coborrower</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20.1</w:t>
            </w:r>
          </w:p>
        </w:tc>
        <w:tc>
          <w:tcPr>
            <w:tcW w:w="3089" w:type="dxa"/>
          </w:tcPr>
          <w:p w:rsidR="00083BF4" w:rsidRPr="00DC221B" w:rsidRDefault="00083BF4" w:rsidP="007515CE">
            <w:pPr>
              <w:ind w:left="57"/>
              <w:rPr>
                <w:rFonts w:eastAsia="Calibri"/>
              </w:rPr>
            </w:pPr>
            <w:r w:rsidRPr="00DC221B">
              <w:rPr>
                <w:rFonts w:eastAsia="Calibri"/>
              </w:rPr>
              <w:t>Признак наличия солидарных должников</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Код «1» – в обязательстве участвуют солидарные должники;</w:t>
            </w:r>
          </w:p>
          <w:p w:rsidR="00083BF4" w:rsidRPr="00DC221B" w:rsidRDefault="00083BF4" w:rsidP="00D94829">
            <w:pPr>
              <w:pStyle w:val="afff0"/>
              <w:ind w:left="5"/>
              <w:rPr>
                <w:lang w:eastAsia="ru-RU"/>
              </w:rPr>
            </w:pPr>
            <w:r w:rsidRPr="00DC221B">
              <w:rPr>
                <w:lang w:eastAsia="ru-RU"/>
              </w:rPr>
              <w:t>код «0» – обстоятельство кода «1» отсутствует.</w:t>
            </w:r>
          </w:p>
        </w:tc>
        <w:tc>
          <w:tcPr>
            <w:tcW w:w="992" w:type="dxa"/>
          </w:tcPr>
          <w:p w:rsidR="00083BF4" w:rsidRPr="00DC221B" w:rsidRDefault="00083BF4" w:rsidP="007515CE">
            <w:pPr>
              <w:ind w:left="62"/>
              <w:jc w:val="center"/>
            </w:pPr>
          </w:p>
        </w:tc>
        <w:tc>
          <w:tcPr>
            <w:tcW w:w="1985" w:type="dxa"/>
            <w:vAlign w:val="center"/>
          </w:tcPr>
          <w:p w:rsidR="00083BF4" w:rsidRPr="00DC221B" w:rsidRDefault="005F7F83" w:rsidP="007515CE">
            <w:pPr>
              <w:ind w:left="62"/>
              <w:jc w:val="center"/>
              <w:rPr>
                <w:color w:val="000000"/>
              </w:rPr>
            </w:pPr>
            <w:r w:rsidRPr="00DC221B">
              <w:rPr>
                <w:color w:val="000000"/>
                <w:lang w:val="en-US"/>
              </w:rPr>
              <w:t>e</w:t>
            </w:r>
            <w:r w:rsidR="00083BF4" w:rsidRPr="00DC221B">
              <w:rPr>
                <w:color w:val="000000"/>
              </w:rPr>
              <w:t>xist</w:t>
            </w:r>
          </w:p>
        </w:tc>
        <w:tc>
          <w:tcPr>
            <w:tcW w:w="1842" w:type="dxa"/>
            <w:vAlign w:val="center"/>
          </w:tcPr>
          <w:p w:rsidR="00083BF4" w:rsidRPr="00DC221B" w:rsidRDefault="00083BF4" w:rsidP="007515CE">
            <w:pPr>
              <w:ind w:left="61"/>
              <w:jc w:val="center"/>
              <w:rPr>
                <w:lang w:val="en-US"/>
              </w:rPr>
            </w:pPr>
            <w:r w:rsidRPr="00DC221B">
              <w:rPr>
                <w:lang w:val="en-US"/>
              </w:rPr>
              <w:t>hasSolidary</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20.2</w:t>
            </w:r>
          </w:p>
        </w:tc>
        <w:tc>
          <w:tcPr>
            <w:tcW w:w="3089" w:type="dxa"/>
          </w:tcPr>
          <w:p w:rsidR="00083BF4" w:rsidRPr="00DC221B" w:rsidRDefault="00083BF4" w:rsidP="007515CE">
            <w:pPr>
              <w:ind w:left="57"/>
              <w:rPr>
                <w:rFonts w:eastAsia="Calibri"/>
              </w:rPr>
            </w:pPr>
            <w:r w:rsidRPr="00DC221B">
              <w:rPr>
                <w:rFonts w:eastAsia="Calibri"/>
              </w:rPr>
              <w:t>Число солидарных должников</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Не заполняется, если по показателю 20.1 «Признак наличия солидарных должников» указан код «0».</w:t>
            </w: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595DCF" w:rsidP="007515CE">
            <w:pPr>
              <w:ind w:left="62"/>
              <w:jc w:val="center"/>
              <w:rPr>
                <w:color w:val="000000"/>
              </w:rPr>
            </w:pPr>
            <w:r w:rsidRPr="00DC221B">
              <w:rPr>
                <w:color w:val="000000"/>
              </w:rPr>
              <w:t>num</w:t>
            </w:r>
          </w:p>
        </w:tc>
        <w:tc>
          <w:tcPr>
            <w:tcW w:w="1842" w:type="dxa"/>
            <w:vAlign w:val="center"/>
          </w:tcPr>
          <w:p w:rsidR="00083BF4" w:rsidRPr="00DC221B" w:rsidRDefault="00083BF4" w:rsidP="007515CE">
            <w:pPr>
              <w:ind w:left="61"/>
              <w:jc w:val="center"/>
              <w:rPr>
                <w:lang w:val="en-US"/>
              </w:rPr>
            </w:pPr>
            <w:r w:rsidRPr="00DC221B">
              <w:rPr>
                <w:lang w:val="en-US"/>
              </w:rPr>
              <w:t>solidaryNum</w:t>
            </w:r>
          </w:p>
        </w:tc>
      </w:tr>
      <w:tr w:rsidR="00386B93" w:rsidRPr="00DC221B" w:rsidTr="00953A30">
        <w:tc>
          <w:tcPr>
            <w:tcW w:w="10031" w:type="dxa"/>
            <w:gridSpan w:val="3"/>
            <w:shd w:val="clear" w:color="auto" w:fill="D9D9D9" w:themeFill="background1" w:themeFillShade="D9"/>
            <w:tcMar>
              <w:left w:w="57" w:type="dxa"/>
              <w:right w:w="57" w:type="dxa"/>
            </w:tcMar>
            <w:vAlign w:val="center"/>
          </w:tcPr>
          <w:p w:rsidR="00386B93" w:rsidRPr="00DC221B" w:rsidRDefault="00386B93" w:rsidP="003B6B77">
            <w:pPr>
              <w:pStyle w:val="afff2"/>
            </w:pPr>
            <w:bookmarkStart w:id="142" w:name="_Toc199250544"/>
            <w:bookmarkStart w:id="143" w:name="_Toc140152813"/>
            <w:r w:rsidRPr="00DC221B">
              <w:t>Блок 21. Сведения об условиях платежей</w:t>
            </w:r>
            <w:bookmarkEnd w:id="142"/>
            <w:r w:rsidRPr="00DC221B">
              <w:t xml:space="preserve"> </w:t>
            </w:r>
            <w:bookmarkEnd w:id="143"/>
          </w:p>
          <w:p w:rsidR="00386B93" w:rsidRPr="00DC221B" w:rsidRDefault="00386B93" w:rsidP="00D94829">
            <w:pPr>
              <w:pStyle w:val="afff0"/>
              <w:ind w:left="5"/>
            </w:pPr>
            <w:r w:rsidRPr="00DC221B">
              <w:t>(допустим 1 на группу блоков)</w:t>
            </w:r>
          </w:p>
        </w:tc>
        <w:tc>
          <w:tcPr>
            <w:tcW w:w="992" w:type="dxa"/>
            <w:shd w:val="clear" w:color="auto" w:fill="D9D9D9" w:themeFill="background1" w:themeFillShade="D9"/>
          </w:tcPr>
          <w:p w:rsidR="00386B93" w:rsidRPr="00DC221B" w:rsidRDefault="00386B93" w:rsidP="007515CE">
            <w:pPr>
              <w:ind w:left="62"/>
              <w:jc w:val="center"/>
              <w:rPr>
                <w:lang w:val="en-US"/>
              </w:rPr>
            </w:pPr>
            <w:r w:rsidRPr="00DC221B">
              <w:rPr>
                <w:lang w:val="en-US"/>
              </w:rPr>
              <w:t>2M</w:t>
            </w:r>
          </w:p>
        </w:tc>
        <w:tc>
          <w:tcPr>
            <w:tcW w:w="1985" w:type="dxa"/>
            <w:shd w:val="clear" w:color="auto" w:fill="D9D9D9" w:themeFill="background1" w:themeFillShade="D9"/>
            <w:vAlign w:val="center"/>
          </w:tcPr>
          <w:p w:rsidR="00386B93" w:rsidRPr="00DC221B" w:rsidRDefault="00386B93" w:rsidP="007515CE">
            <w:pPr>
              <w:ind w:left="62"/>
              <w:jc w:val="center"/>
              <w:rPr>
                <w:b/>
                <w:lang w:val="en-US"/>
              </w:rPr>
            </w:pPr>
            <w:bookmarkStart w:id="144" w:name="FL_21_PaymentTerms"/>
            <w:bookmarkEnd w:id="144"/>
            <w:r w:rsidRPr="00DC221B">
              <w:rPr>
                <w:b/>
              </w:rPr>
              <w:t>FL_21_PaymentTerms</w:t>
            </w:r>
          </w:p>
        </w:tc>
        <w:tc>
          <w:tcPr>
            <w:tcW w:w="1842" w:type="dxa"/>
            <w:shd w:val="clear" w:color="auto" w:fill="D9D9D9" w:themeFill="background1" w:themeFillShade="D9"/>
            <w:vAlign w:val="center"/>
          </w:tcPr>
          <w:p w:rsidR="00386B93" w:rsidRPr="00DC221B" w:rsidRDefault="00386B93" w:rsidP="007515CE">
            <w:pPr>
              <w:ind w:left="61"/>
              <w:jc w:val="center"/>
              <w:rPr>
                <w:b/>
              </w:rPr>
            </w:pPr>
            <w:r w:rsidRPr="00DC221B">
              <w:rPr>
                <w:b/>
                <w:lang w:val="en-US"/>
              </w:rPr>
              <w:t>AccountReplyRUTDF/paymtCondition</w:t>
            </w:r>
          </w:p>
        </w:tc>
      </w:tr>
      <w:tr w:rsidR="00083BF4" w:rsidRPr="00DC221B" w:rsidTr="00953A30">
        <w:tc>
          <w:tcPr>
            <w:tcW w:w="4077" w:type="dxa"/>
            <w:gridSpan w:val="2"/>
            <w:tcMar>
              <w:left w:w="28" w:type="dxa"/>
              <w:right w:w="28" w:type="dxa"/>
            </w:tcMar>
          </w:tcPr>
          <w:p w:rsidR="00083BF4" w:rsidRPr="00DC221B" w:rsidRDefault="00083BF4" w:rsidP="007515CE">
            <w:pPr>
              <w:tabs>
                <w:tab w:val="left" w:pos="280"/>
              </w:tabs>
              <w:ind w:left="57"/>
              <w:rPr>
                <w:rFonts w:eastAsia="Calibri"/>
                <w:bCs/>
              </w:rPr>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t>С</w:t>
            </w:r>
            <w:r w:rsidRPr="00DC221B">
              <w:rPr>
                <w:lang w:eastAsia="ru-RU"/>
              </w:rPr>
              <w:t xml:space="preserve">ведения приводятся согласно </w:t>
            </w:r>
            <w:r w:rsidRPr="00DC221B">
              <w:rPr>
                <w:lang w:eastAsia="ru-RU"/>
              </w:rPr>
              <w:lastRenderedPageBreak/>
              <w:t>условиям сделки</w:t>
            </w:r>
          </w:p>
        </w:tc>
        <w:tc>
          <w:tcPr>
            <w:tcW w:w="5954" w:type="dxa"/>
            <w:tcMar>
              <w:left w:w="57" w:type="dxa"/>
              <w:right w:w="57" w:type="dxa"/>
            </w:tcMar>
          </w:tcPr>
          <w:p w:rsidR="00083BF4" w:rsidRPr="00DC221B" w:rsidRDefault="00083BF4" w:rsidP="00D94829">
            <w:pPr>
              <w:pStyle w:val="afff0"/>
              <w:ind w:left="5"/>
              <w:rPr>
                <w:rFonts w:eastAsia="Calibri"/>
                <w:bCs/>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p>
        </w:tc>
        <w:tc>
          <w:tcPr>
            <w:tcW w:w="1842" w:type="dxa"/>
            <w:vAlign w:val="center"/>
          </w:tcPr>
          <w:p w:rsidR="00083BF4" w:rsidRPr="00DC221B" w:rsidRDefault="00083BF4" w:rsidP="007515CE">
            <w:pPr>
              <w:ind w:left="61"/>
              <w:jc w:val="cente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21.1</w:t>
            </w:r>
          </w:p>
        </w:tc>
        <w:tc>
          <w:tcPr>
            <w:tcW w:w="3089" w:type="dxa"/>
          </w:tcPr>
          <w:p w:rsidR="00083BF4" w:rsidRPr="00DC221B" w:rsidRDefault="00083BF4" w:rsidP="007515CE">
            <w:pPr>
              <w:ind w:left="57"/>
              <w:rPr>
                <w:rFonts w:eastAsia="Calibri"/>
              </w:rPr>
            </w:pPr>
            <w:r w:rsidRPr="00DC221B">
              <w:rPr>
                <w:rFonts w:eastAsia="Calibri"/>
              </w:rPr>
              <w:t>Сумма ближайшего следующего платежа по основному долгу</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По обязательству поручителя до наступления его ответственности указывается значение «</w:t>
            </w:r>
            <w:r w:rsidR="009A2C2C" w:rsidRPr="00DC221B">
              <w:rPr>
                <w:lang w:eastAsia="ru-RU"/>
              </w:rPr>
              <w:t>0.00</w:t>
            </w:r>
            <w:r w:rsidRPr="00DC221B">
              <w:rPr>
                <w:lang w:eastAsia="ru-RU"/>
              </w:rPr>
              <w:t>»</w:t>
            </w:r>
          </w:p>
          <w:p w:rsidR="00083BF4" w:rsidRPr="00DC221B" w:rsidRDefault="00083BF4" w:rsidP="00D94829">
            <w:pPr>
              <w:pStyle w:val="afff0"/>
              <w:ind w:left="5"/>
              <w:rPr>
                <w:rFonts w:eastAsia="Calibri"/>
              </w:rPr>
            </w:pPr>
            <w:r w:rsidRPr="00DC221B">
              <w:rPr>
                <w:lang w:eastAsia="ru-RU"/>
              </w:rPr>
              <w:t xml:space="preserve">Если </w:t>
            </w:r>
            <w:r w:rsidRPr="00DC221B">
              <w:t xml:space="preserve">по этому показателю, а также по показателю 21.3 </w:t>
            </w:r>
            <w:r w:rsidRPr="00DC221B">
              <w:rPr>
                <w:lang w:eastAsia="ru-RU"/>
              </w:rPr>
              <w:t>указано значение «</w:t>
            </w:r>
            <w:r w:rsidR="009A2C2C" w:rsidRPr="00DC221B">
              <w:rPr>
                <w:lang w:eastAsia="ru-RU"/>
              </w:rPr>
              <w:t>0.00</w:t>
            </w:r>
            <w:r w:rsidRPr="00DC221B">
              <w:rPr>
                <w:lang w:eastAsia="ru-RU"/>
              </w:rPr>
              <w:t>», иные показатели блока 21 не заполняются.</w:t>
            </w:r>
          </w:p>
        </w:tc>
        <w:tc>
          <w:tcPr>
            <w:tcW w:w="992" w:type="dxa"/>
          </w:tcPr>
          <w:p w:rsidR="00083BF4" w:rsidRPr="00DC221B" w:rsidRDefault="00083BF4" w:rsidP="007515CE">
            <w:pPr>
              <w:ind w:left="62"/>
              <w:jc w:val="center"/>
              <w:rPr>
                <w:lang w:val="en-US"/>
              </w:rPr>
            </w:pPr>
            <w:r w:rsidRPr="00DC221B">
              <w:rPr>
                <w:lang w:val="en-US"/>
              </w:rPr>
              <w:t>2</w:t>
            </w:r>
          </w:p>
        </w:tc>
        <w:tc>
          <w:tcPr>
            <w:tcW w:w="1985" w:type="dxa"/>
            <w:vAlign w:val="center"/>
          </w:tcPr>
          <w:p w:rsidR="00083BF4" w:rsidRPr="00DC221B" w:rsidRDefault="00083BF4" w:rsidP="007515CE">
            <w:pPr>
              <w:ind w:left="62"/>
              <w:jc w:val="center"/>
              <w:rPr>
                <w:color w:val="000000"/>
              </w:rPr>
            </w:pPr>
            <w:r w:rsidRPr="00DC221B">
              <w:rPr>
                <w:color w:val="000000"/>
              </w:rPr>
              <w:t>mainPaySum</w:t>
            </w:r>
          </w:p>
        </w:tc>
        <w:tc>
          <w:tcPr>
            <w:tcW w:w="1842" w:type="dxa"/>
            <w:vAlign w:val="center"/>
          </w:tcPr>
          <w:p w:rsidR="00083BF4" w:rsidRPr="00DC221B" w:rsidRDefault="00083BF4" w:rsidP="007515CE">
            <w:pPr>
              <w:ind w:left="61"/>
              <w:jc w:val="center"/>
              <w:rPr>
                <w:lang w:val="en-US"/>
              </w:rPr>
            </w:pPr>
            <w:r w:rsidRPr="00DC221B">
              <w:rPr>
                <w:lang w:val="en-US"/>
              </w:rPr>
              <w:t>principalTermsAmt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21.2</w:t>
            </w:r>
          </w:p>
        </w:tc>
        <w:tc>
          <w:tcPr>
            <w:tcW w:w="3089" w:type="dxa"/>
          </w:tcPr>
          <w:p w:rsidR="00083BF4" w:rsidRPr="00DC221B" w:rsidRDefault="00083BF4" w:rsidP="007515CE">
            <w:pPr>
              <w:ind w:left="57"/>
              <w:rPr>
                <w:rFonts w:eastAsia="Calibri"/>
              </w:rPr>
            </w:pPr>
            <w:r w:rsidRPr="00DC221B">
              <w:rPr>
                <w:rFonts w:eastAsia="Calibri"/>
              </w:rPr>
              <w:t>Дата ближайшего следующего платежа по основному долгу</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rPr>
                <w:lang w:val="en-US"/>
              </w:rPr>
            </w:pPr>
            <w:r w:rsidRPr="00DC221B">
              <w:rPr>
                <w:lang w:val="en-US"/>
              </w:rPr>
              <w:t>2</w:t>
            </w:r>
          </w:p>
        </w:tc>
        <w:tc>
          <w:tcPr>
            <w:tcW w:w="1985" w:type="dxa"/>
            <w:vAlign w:val="center"/>
          </w:tcPr>
          <w:p w:rsidR="00083BF4" w:rsidRPr="00DC221B" w:rsidRDefault="00083BF4" w:rsidP="007515CE">
            <w:pPr>
              <w:ind w:left="62"/>
              <w:jc w:val="center"/>
              <w:rPr>
                <w:color w:val="000000"/>
              </w:rPr>
            </w:pPr>
            <w:r w:rsidRPr="00DC221B">
              <w:rPr>
                <w:color w:val="000000"/>
              </w:rPr>
              <w:t>mainPayDate</w:t>
            </w:r>
          </w:p>
        </w:tc>
        <w:tc>
          <w:tcPr>
            <w:tcW w:w="1842" w:type="dxa"/>
            <w:vAlign w:val="center"/>
          </w:tcPr>
          <w:p w:rsidR="00083BF4" w:rsidRPr="00DC221B" w:rsidRDefault="00083BF4" w:rsidP="007515CE">
            <w:pPr>
              <w:ind w:left="61"/>
              <w:jc w:val="center"/>
            </w:pPr>
            <w:r w:rsidRPr="00DC221B">
              <w:rPr>
                <w:lang w:val="en-US"/>
              </w:rPr>
              <w:t>principalTermsAmtDt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21.3</w:t>
            </w:r>
          </w:p>
        </w:tc>
        <w:tc>
          <w:tcPr>
            <w:tcW w:w="3089" w:type="dxa"/>
          </w:tcPr>
          <w:p w:rsidR="00083BF4" w:rsidRPr="00DC221B" w:rsidRDefault="00083BF4" w:rsidP="007515CE">
            <w:pPr>
              <w:ind w:left="57"/>
              <w:rPr>
                <w:rFonts w:eastAsia="Calibri"/>
              </w:rPr>
            </w:pPr>
            <w:r w:rsidRPr="00DC221B">
              <w:rPr>
                <w:rFonts w:eastAsia="Calibri"/>
              </w:rPr>
              <w:t>Сумма ближайшего следующего платежа по процентам</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По обязательству поручителя до наступления его ответственности указывается значение «</w:t>
            </w:r>
            <w:r w:rsidR="009A2C2C" w:rsidRPr="00DC221B">
              <w:rPr>
                <w:lang w:eastAsia="ru-RU"/>
              </w:rPr>
              <w:t>0.00</w:t>
            </w:r>
            <w:r w:rsidRPr="00DC221B">
              <w:rPr>
                <w:lang w:eastAsia="ru-RU"/>
              </w:rPr>
              <w:t>».</w:t>
            </w:r>
          </w:p>
        </w:tc>
        <w:tc>
          <w:tcPr>
            <w:tcW w:w="992" w:type="dxa"/>
          </w:tcPr>
          <w:p w:rsidR="00083BF4" w:rsidRPr="00DC221B" w:rsidRDefault="00083BF4" w:rsidP="007515CE">
            <w:pPr>
              <w:ind w:left="62"/>
              <w:jc w:val="center"/>
              <w:rPr>
                <w:lang w:val="en-US"/>
              </w:rPr>
            </w:pPr>
            <w:r w:rsidRPr="00DC221B">
              <w:rPr>
                <w:lang w:val="en-US"/>
              </w:rPr>
              <w:t>2</w:t>
            </w:r>
          </w:p>
        </w:tc>
        <w:tc>
          <w:tcPr>
            <w:tcW w:w="1985" w:type="dxa"/>
            <w:vAlign w:val="center"/>
          </w:tcPr>
          <w:p w:rsidR="00083BF4" w:rsidRPr="00DC221B" w:rsidRDefault="00083BF4" w:rsidP="007515CE">
            <w:pPr>
              <w:ind w:left="62"/>
              <w:jc w:val="center"/>
              <w:rPr>
                <w:color w:val="000000"/>
              </w:rPr>
            </w:pPr>
            <w:r w:rsidRPr="00DC221B">
              <w:rPr>
                <w:color w:val="000000"/>
              </w:rPr>
              <w:t>percentPaySum</w:t>
            </w:r>
          </w:p>
        </w:tc>
        <w:tc>
          <w:tcPr>
            <w:tcW w:w="1842" w:type="dxa"/>
            <w:vAlign w:val="center"/>
          </w:tcPr>
          <w:p w:rsidR="00083BF4" w:rsidRPr="00DC221B" w:rsidRDefault="00083BF4" w:rsidP="007515CE">
            <w:pPr>
              <w:ind w:left="61"/>
              <w:jc w:val="center"/>
              <w:rPr>
                <w:lang w:val="en-US"/>
              </w:rPr>
            </w:pPr>
            <w:r w:rsidRPr="00DC221B">
              <w:rPr>
                <w:lang w:val="en-US"/>
              </w:rPr>
              <w:t>interestTermsAmt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21.4</w:t>
            </w:r>
          </w:p>
        </w:tc>
        <w:tc>
          <w:tcPr>
            <w:tcW w:w="3089" w:type="dxa"/>
          </w:tcPr>
          <w:p w:rsidR="00083BF4" w:rsidRPr="00DC221B" w:rsidRDefault="00083BF4" w:rsidP="007515CE">
            <w:pPr>
              <w:ind w:left="57"/>
              <w:rPr>
                <w:rFonts w:eastAsia="Calibri"/>
              </w:rPr>
            </w:pPr>
            <w:r w:rsidRPr="00DC221B">
              <w:rPr>
                <w:rFonts w:eastAsia="Calibri"/>
              </w:rPr>
              <w:t>Дата ближайшего следующего платежа по процентам</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rPr>
                <w:lang w:val="en-US"/>
              </w:rPr>
            </w:pPr>
            <w:r w:rsidRPr="00DC221B">
              <w:rPr>
                <w:lang w:val="en-US"/>
              </w:rPr>
              <w:t>2</w:t>
            </w:r>
          </w:p>
        </w:tc>
        <w:tc>
          <w:tcPr>
            <w:tcW w:w="1985" w:type="dxa"/>
            <w:vAlign w:val="center"/>
          </w:tcPr>
          <w:p w:rsidR="00083BF4" w:rsidRPr="00DC221B" w:rsidRDefault="00083BF4" w:rsidP="007515CE">
            <w:pPr>
              <w:ind w:left="62"/>
              <w:jc w:val="center"/>
              <w:rPr>
                <w:color w:val="000000"/>
              </w:rPr>
            </w:pPr>
            <w:r w:rsidRPr="00DC221B">
              <w:rPr>
                <w:color w:val="000000"/>
              </w:rPr>
              <w:t>percentPayDate</w:t>
            </w:r>
          </w:p>
        </w:tc>
        <w:tc>
          <w:tcPr>
            <w:tcW w:w="1842" w:type="dxa"/>
            <w:vAlign w:val="center"/>
          </w:tcPr>
          <w:p w:rsidR="00083BF4" w:rsidRPr="00DC221B" w:rsidRDefault="00083BF4" w:rsidP="007515CE">
            <w:pPr>
              <w:ind w:left="61"/>
              <w:jc w:val="center"/>
              <w:rPr>
                <w:lang w:val="en-US"/>
              </w:rPr>
            </w:pPr>
            <w:r w:rsidRPr="00DC221B">
              <w:rPr>
                <w:lang w:val="en-US"/>
              </w:rPr>
              <w:t>interestTermsAmtDt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21.5</w:t>
            </w:r>
          </w:p>
        </w:tc>
        <w:tc>
          <w:tcPr>
            <w:tcW w:w="3089" w:type="dxa"/>
          </w:tcPr>
          <w:p w:rsidR="00083BF4" w:rsidRPr="00DC221B" w:rsidRDefault="00083BF4" w:rsidP="007515CE">
            <w:pPr>
              <w:ind w:left="57"/>
              <w:rPr>
                <w:rFonts w:eastAsia="Calibri"/>
              </w:rPr>
            </w:pPr>
            <w:r w:rsidRPr="00DC221B">
              <w:rPr>
                <w:rFonts w:eastAsia="Calibri"/>
              </w:rPr>
              <w:t>Код частоты платежей</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 xml:space="preserve">Заполняется по </w:t>
            </w:r>
            <w:hyperlink w:anchor="_Справочник_2.5._Частота" w:history="1">
              <w:r w:rsidRPr="00DC221B">
                <w:rPr>
                  <w:rStyle w:val="a9"/>
                  <w:lang w:eastAsia="ru-RU"/>
                </w:rPr>
                <w:t>справочнику 2.5</w:t>
              </w:r>
            </w:hyperlink>
            <w:r w:rsidRPr="00DC221B">
              <w:rPr>
                <w:lang w:eastAsia="ru-RU"/>
              </w:rPr>
              <w:t>.</w:t>
            </w:r>
          </w:p>
          <w:p w:rsidR="00083BF4" w:rsidRPr="00DC221B" w:rsidRDefault="00083BF4" w:rsidP="00D94829">
            <w:pPr>
              <w:pStyle w:val="afff0"/>
              <w:ind w:left="5"/>
              <w:rPr>
                <w:rFonts w:eastAsia="Calibri"/>
              </w:rPr>
            </w:pPr>
            <w:r w:rsidRPr="00DC221B">
              <w:rPr>
                <w:lang w:eastAsia="ru-RU"/>
              </w:rPr>
              <w:t xml:space="preserve">Частота платежей определяется в целом по сделке </w:t>
            </w:r>
            <w:r w:rsidRPr="00DC221B">
              <w:t>количеством</w:t>
            </w:r>
            <w:r w:rsidRPr="00DC221B">
              <w:rPr>
                <w:lang w:eastAsia="ru-RU"/>
              </w:rPr>
              <w:t xml:space="preserve"> дней, в которые истекает срок для внесения платежа по основному долгу или процентам.</w:t>
            </w: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rPr>
                <w:color w:val="000000"/>
              </w:rPr>
            </w:pPr>
            <w:r w:rsidRPr="00DC221B">
              <w:rPr>
                <w:color w:val="000000"/>
              </w:rPr>
              <w:t>freqCode</w:t>
            </w:r>
          </w:p>
        </w:tc>
        <w:tc>
          <w:tcPr>
            <w:tcW w:w="1842" w:type="dxa"/>
            <w:vAlign w:val="center"/>
          </w:tcPr>
          <w:p w:rsidR="00083BF4" w:rsidRPr="00DC221B" w:rsidRDefault="00083BF4" w:rsidP="007515CE">
            <w:pPr>
              <w:ind w:left="61"/>
              <w:jc w:val="center"/>
              <w:rPr>
                <w:lang w:val="en-US"/>
              </w:rPr>
            </w:pPr>
            <w:r w:rsidRPr="00DC221B">
              <w:rPr>
                <w:lang w:val="en-US"/>
              </w:rPr>
              <w:t>termsFrequency</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21.6</w:t>
            </w:r>
          </w:p>
        </w:tc>
        <w:tc>
          <w:tcPr>
            <w:tcW w:w="3089" w:type="dxa"/>
          </w:tcPr>
          <w:p w:rsidR="00083BF4" w:rsidRPr="00DC221B" w:rsidRDefault="00083BF4" w:rsidP="003D572F">
            <w:pPr>
              <w:pStyle w:val="afff0"/>
            </w:pPr>
            <w:r w:rsidRPr="00DC221B">
              <w:t>Сумма минимального платежа</w:t>
            </w:r>
          </w:p>
        </w:tc>
        <w:tc>
          <w:tcPr>
            <w:tcW w:w="5954" w:type="dxa"/>
            <w:tcMar>
              <w:left w:w="57" w:type="dxa"/>
              <w:right w:w="57" w:type="dxa"/>
            </w:tcMar>
          </w:tcPr>
          <w:p w:rsidR="008B0AD7" w:rsidRPr="00DC221B" w:rsidRDefault="008B0AD7" w:rsidP="00D94829">
            <w:pPr>
              <w:pStyle w:val="afff0"/>
              <w:ind w:left="5"/>
              <w:rPr>
                <w:lang w:eastAsia="ru-RU"/>
              </w:rPr>
            </w:pPr>
            <w:r w:rsidRPr="00DC221B">
              <w:rPr>
                <w:lang w:eastAsia="ru-RU"/>
              </w:rPr>
              <w:t xml:space="preserve">Заполняется, если кредитная история формируется по обязательству из договора денежного займа (кредита), которым предусмотрен минимальный ежемесячный </w:t>
            </w:r>
          </w:p>
          <w:p w:rsidR="00083BF4" w:rsidRPr="00DC221B" w:rsidRDefault="008B0AD7" w:rsidP="00D94829">
            <w:pPr>
              <w:pStyle w:val="afff0"/>
              <w:ind w:left="5"/>
              <w:rPr>
                <w:rFonts w:eastAsia="Calibri"/>
              </w:rPr>
            </w:pPr>
            <w:r w:rsidRPr="00DC221B">
              <w:rPr>
                <w:lang w:eastAsia="ru-RU"/>
              </w:rPr>
              <w:t>платеж.</w:t>
            </w: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rPr>
                <w:color w:val="000000"/>
              </w:rPr>
            </w:pPr>
            <w:r w:rsidRPr="00DC221B">
              <w:rPr>
                <w:color w:val="000000"/>
              </w:rPr>
              <w:t>minCardPay</w:t>
            </w:r>
          </w:p>
        </w:tc>
        <w:tc>
          <w:tcPr>
            <w:tcW w:w="1842" w:type="dxa"/>
            <w:vAlign w:val="center"/>
          </w:tcPr>
          <w:p w:rsidR="00083BF4" w:rsidRPr="00DC221B" w:rsidRDefault="00083BF4" w:rsidP="007515CE">
            <w:pPr>
              <w:ind w:left="61"/>
              <w:jc w:val="center"/>
              <w:rPr>
                <w:lang w:val="en-US"/>
              </w:rPr>
            </w:pPr>
            <w:r w:rsidRPr="00DC221B">
              <w:rPr>
                <w:lang w:val="en-US"/>
              </w:rPr>
              <w:t>minPaymt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21.7</w:t>
            </w:r>
          </w:p>
        </w:tc>
        <w:tc>
          <w:tcPr>
            <w:tcW w:w="3089" w:type="dxa"/>
          </w:tcPr>
          <w:p w:rsidR="00083BF4" w:rsidRPr="00DC221B" w:rsidRDefault="00083BF4" w:rsidP="003D572F">
            <w:pPr>
              <w:pStyle w:val="afff0"/>
            </w:pPr>
            <w:r w:rsidRPr="00DC221B">
              <w:t>Дата начала беспроцентного периода</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Заполняются при наличии в договоре займа (кредита) с расходным лимитом беспроцентного периода.</w:t>
            </w: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r w:rsidRPr="00DC221B">
              <w:rPr>
                <w:color w:val="000000"/>
              </w:rPr>
              <w:t>graceDate</w:t>
            </w:r>
          </w:p>
        </w:tc>
        <w:tc>
          <w:tcPr>
            <w:tcW w:w="1842" w:type="dxa"/>
            <w:vAlign w:val="center"/>
          </w:tcPr>
          <w:p w:rsidR="00083BF4" w:rsidRPr="00DC221B" w:rsidRDefault="00083BF4" w:rsidP="007515CE">
            <w:pPr>
              <w:ind w:left="61"/>
              <w:jc w:val="center"/>
              <w:rPr>
                <w:lang w:val="en-US"/>
              </w:rPr>
            </w:pPr>
            <w:r w:rsidRPr="00DC221B">
              <w:rPr>
                <w:lang w:val="en-US"/>
              </w:rPr>
              <w:t>graceStartDt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21.8</w:t>
            </w:r>
          </w:p>
        </w:tc>
        <w:tc>
          <w:tcPr>
            <w:tcW w:w="3089" w:type="dxa"/>
          </w:tcPr>
          <w:p w:rsidR="00083BF4" w:rsidRPr="00DC221B" w:rsidRDefault="00083BF4" w:rsidP="003D572F">
            <w:pPr>
              <w:pStyle w:val="afff0"/>
            </w:pPr>
            <w:r w:rsidRPr="00DC221B">
              <w:t>Дата окончания беспроцентного периода</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Заполняются при наличии в договоре займа (кредита) с расходным лимитом беспроцентного периода.</w:t>
            </w:r>
          </w:p>
          <w:p w:rsidR="00083BF4" w:rsidRPr="00DC221B" w:rsidRDefault="00083BF4" w:rsidP="00D94829">
            <w:pPr>
              <w:pStyle w:val="afff0"/>
              <w:ind w:left="5"/>
              <w:rPr>
                <w:rFonts w:eastAsia="Calibri"/>
              </w:rPr>
            </w:pPr>
            <w:r w:rsidRPr="00DC221B">
              <w:rPr>
                <w:rFonts w:eastAsia="Calibri"/>
              </w:rPr>
              <w:t>Если на дату расчета действует беспроцентный период, то указывается плановая дата окончания беспроцентного периода.</w:t>
            </w: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r w:rsidRPr="00DC221B">
              <w:rPr>
                <w:color w:val="000000"/>
              </w:rPr>
              <w:t>graceEndDate</w:t>
            </w:r>
          </w:p>
        </w:tc>
        <w:tc>
          <w:tcPr>
            <w:tcW w:w="1842" w:type="dxa"/>
            <w:vAlign w:val="center"/>
          </w:tcPr>
          <w:p w:rsidR="00083BF4" w:rsidRPr="00DC221B" w:rsidRDefault="00083BF4" w:rsidP="007515CE">
            <w:pPr>
              <w:ind w:left="61"/>
              <w:jc w:val="center"/>
              <w:rPr>
                <w:lang w:val="en-US"/>
              </w:rPr>
            </w:pPr>
            <w:r w:rsidRPr="00DC221B">
              <w:rPr>
                <w:lang w:val="en-US"/>
              </w:rPr>
              <w:t>graceEndDt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21.9</w:t>
            </w:r>
          </w:p>
        </w:tc>
        <w:tc>
          <w:tcPr>
            <w:tcW w:w="3089" w:type="dxa"/>
          </w:tcPr>
          <w:p w:rsidR="00083BF4" w:rsidRPr="00DC221B" w:rsidRDefault="00083BF4" w:rsidP="003D572F">
            <w:pPr>
              <w:pStyle w:val="afff0"/>
            </w:pPr>
            <w:r w:rsidRPr="00DC221B">
              <w:t>Дата окончания срока уплаты процентов</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Определяется последней датой, в которую субъект должен полностью погасить требования по процентам на срочный долг, согласно условиям сделки.</w:t>
            </w: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r w:rsidRPr="00DC221B">
              <w:rPr>
                <w:color w:val="000000"/>
              </w:rPr>
              <w:t>percentEndDate</w:t>
            </w:r>
          </w:p>
        </w:tc>
        <w:tc>
          <w:tcPr>
            <w:tcW w:w="1842" w:type="dxa"/>
            <w:vAlign w:val="center"/>
          </w:tcPr>
          <w:p w:rsidR="00083BF4" w:rsidRPr="00DC221B" w:rsidRDefault="00083BF4" w:rsidP="007515CE">
            <w:pPr>
              <w:ind w:left="61"/>
              <w:jc w:val="center"/>
              <w:rPr>
                <w:lang w:val="en-US"/>
              </w:rPr>
            </w:pPr>
            <w:r w:rsidRPr="00DC221B">
              <w:rPr>
                <w:lang w:val="en-US"/>
              </w:rPr>
              <w:t>interestPaymentDueDate</w:t>
            </w:r>
          </w:p>
        </w:tc>
      </w:tr>
      <w:tr w:rsidR="00386B93" w:rsidRPr="00DC221B" w:rsidTr="00953A30">
        <w:tc>
          <w:tcPr>
            <w:tcW w:w="10031" w:type="dxa"/>
            <w:gridSpan w:val="3"/>
            <w:shd w:val="clear" w:color="auto" w:fill="D9D9D9" w:themeFill="background1" w:themeFillShade="D9"/>
            <w:tcMar>
              <w:left w:w="57" w:type="dxa"/>
              <w:right w:w="57" w:type="dxa"/>
            </w:tcMar>
          </w:tcPr>
          <w:p w:rsidR="00386B93" w:rsidRPr="00DC221B" w:rsidRDefault="00386B93" w:rsidP="003B6B77">
            <w:pPr>
              <w:pStyle w:val="afff2"/>
            </w:pPr>
            <w:bookmarkStart w:id="145" w:name="_Toc140152814"/>
            <w:bookmarkStart w:id="146" w:name="_Toc199250545"/>
            <w:r w:rsidRPr="00DC221B">
              <w:t>Блок 22. Полная стоимость потребительского кредита (займа)</w:t>
            </w:r>
            <w:bookmarkEnd w:id="145"/>
            <w:bookmarkEnd w:id="146"/>
          </w:p>
          <w:p w:rsidR="00386B93" w:rsidRPr="00DC221B" w:rsidRDefault="00386B93" w:rsidP="00D94829">
            <w:pPr>
              <w:pStyle w:val="afff0"/>
              <w:ind w:left="5"/>
            </w:pPr>
            <w:r w:rsidRPr="00DC221B">
              <w:t>(допустим 1 на группу блоков)</w:t>
            </w:r>
          </w:p>
        </w:tc>
        <w:tc>
          <w:tcPr>
            <w:tcW w:w="992" w:type="dxa"/>
            <w:shd w:val="clear" w:color="auto" w:fill="D9D9D9" w:themeFill="background1" w:themeFillShade="D9"/>
          </w:tcPr>
          <w:p w:rsidR="00386B93" w:rsidRPr="00DC221B" w:rsidRDefault="00386B93" w:rsidP="007515CE">
            <w:pPr>
              <w:ind w:left="62"/>
              <w:jc w:val="center"/>
              <w:rPr>
                <w:lang w:val="en-US"/>
              </w:rPr>
            </w:pPr>
            <w:r w:rsidRPr="00DC221B">
              <w:rPr>
                <w:lang w:val="en-US"/>
              </w:rPr>
              <w:t>2M</w:t>
            </w:r>
          </w:p>
        </w:tc>
        <w:tc>
          <w:tcPr>
            <w:tcW w:w="1985" w:type="dxa"/>
            <w:shd w:val="clear" w:color="auto" w:fill="D9D9D9" w:themeFill="background1" w:themeFillShade="D9"/>
            <w:vAlign w:val="center"/>
          </w:tcPr>
          <w:p w:rsidR="00386B93" w:rsidRPr="00DC221B" w:rsidRDefault="00386B93" w:rsidP="007515CE">
            <w:pPr>
              <w:ind w:left="62"/>
              <w:jc w:val="center"/>
              <w:rPr>
                <w:b/>
                <w:lang w:val="en-US"/>
              </w:rPr>
            </w:pPr>
            <w:bookmarkStart w:id="147" w:name="FL_22_TotalCost"/>
            <w:bookmarkEnd w:id="147"/>
            <w:r w:rsidRPr="00DC221B">
              <w:rPr>
                <w:b/>
              </w:rPr>
              <w:t>FL_22_TotalCost</w:t>
            </w:r>
            <w:r w:rsidRPr="00DC221B">
              <w:rPr>
                <w:b/>
                <w:vertAlign w:val="superscript"/>
              </w:rPr>
              <w:footnoteReference w:id="48"/>
            </w:r>
          </w:p>
        </w:tc>
        <w:tc>
          <w:tcPr>
            <w:tcW w:w="1842" w:type="dxa"/>
            <w:shd w:val="clear" w:color="auto" w:fill="D9D9D9" w:themeFill="background1" w:themeFillShade="D9"/>
            <w:vAlign w:val="center"/>
          </w:tcPr>
          <w:p w:rsidR="00386B93" w:rsidRPr="00DC221B" w:rsidRDefault="00386B93" w:rsidP="007515CE">
            <w:pPr>
              <w:ind w:left="61"/>
              <w:jc w:val="center"/>
              <w:rPr>
                <w:b/>
              </w:rPr>
            </w:pPr>
            <w:r w:rsidRPr="00DC221B">
              <w:rPr>
                <w:b/>
                <w:lang w:val="en-US"/>
              </w:rPr>
              <w:t>AccountReplyRUTDF/overallVal</w:t>
            </w:r>
          </w:p>
        </w:tc>
      </w:tr>
      <w:tr w:rsidR="00083BF4" w:rsidRPr="00DC221B" w:rsidTr="00953A30">
        <w:tc>
          <w:tcPr>
            <w:tcW w:w="4077" w:type="dxa"/>
            <w:gridSpan w:val="2"/>
            <w:tcMar>
              <w:left w:w="28" w:type="dxa"/>
              <w:right w:w="28" w:type="dxa"/>
            </w:tcMar>
          </w:tcPr>
          <w:p w:rsidR="00083BF4" w:rsidRPr="00DC221B" w:rsidRDefault="00083BF4" w:rsidP="007515CE">
            <w:pPr>
              <w:tabs>
                <w:tab w:val="left" w:pos="280"/>
              </w:tabs>
              <w:ind w:left="57"/>
              <w:rPr>
                <w:rFonts w:eastAsia="Calibri"/>
                <w:bCs/>
              </w:rPr>
            </w:pPr>
            <w:r w:rsidRPr="00DC221B">
              <w:rPr>
                <w:sz w:val="24"/>
                <w:szCs w:val="24"/>
              </w:rPr>
              <w:t>(</w:t>
            </w:r>
            <w:r w:rsidRPr="00DC221B">
              <w:rPr>
                <w:rFonts w:ascii="Cambria Math" w:hAnsi="Cambria Math" w:cs="Cambria Math"/>
                <w:sz w:val="24"/>
                <w:szCs w:val="24"/>
              </w:rPr>
              <w:t>ℹ</w:t>
            </w:r>
            <w:r w:rsidRPr="00DC221B">
              <w:rPr>
                <w:sz w:val="24"/>
                <w:szCs w:val="24"/>
              </w:rPr>
              <w:t>)</w:t>
            </w:r>
            <w:r w:rsidRPr="00DC221B">
              <w:t xml:space="preserve"> </w:t>
            </w:r>
            <w:r w:rsidRPr="00DC221B">
              <w:rPr>
                <w:lang w:eastAsia="ru-RU"/>
              </w:rPr>
              <w:t>Блок формируется и передается только для потребительского кредита (займа).</w:t>
            </w:r>
          </w:p>
        </w:tc>
        <w:tc>
          <w:tcPr>
            <w:tcW w:w="5954" w:type="dxa"/>
            <w:tcMar>
              <w:left w:w="57" w:type="dxa"/>
              <w:right w:w="57" w:type="dxa"/>
            </w:tcMar>
          </w:tcPr>
          <w:p w:rsidR="00083BF4" w:rsidRPr="00DC221B" w:rsidRDefault="00083BF4" w:rsidP="00D94829">
            <w:pPr>
              <w:pStyle w:val="afff0"/>
              <w:ind w:left="5"/>
              <w:rPr>
                <w:rFonts w:eastAsia="Calibri"/>
                <w:bCs/>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b/>
              </w:rPr>
            </w:pPr>
          </w:p>
        </w:tc>
        <w:tc>
          <w:tcPr>
            <w:tcW w:w="1842" w:type="dxa"/>
            <w:vAlign w:val="center"/>
          </w:tcPr>
          <w:p w:rsidR="00083BF4" w:rsidRPr="00DC221B" w:rsidRDefault="00083BF4" w:rsidP="007515CE">
            <w:pPr>
              <w:ind w:left="61"/>
              <w:jc w:val="center"/>
              <w:rPr>
                <w:b/>
              </w:rP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22.1</w:t>
            </w:r>
          </w:p>
        </w:tc>
        <w:tc>
          <w:tcPr>
            <w:tcW w:w="3089" w:type="dxa"/>
          </w:tcPr>
          <w:p w:rsidR="00083BF4" w:rsidRPr="00DC221B" w:rsidRDefault="00083BF4" w:rsidP="007515CE">
            <w:pPr>
              <w:ind w:left="57"/>
              <w:rPr>
                <w:rFonts w:eastAsia="Calibri"/>
              </w:rPr>
            </w:pPr>
            <w:r w:rsidRPr="00DC221B">
              <w:rPr>
                <w:rFonts w:eastAsia="Calibri"/>
              </w:rPr>
              <w:t xml:space="preserve">Минимальная полная стоимость кредита (займа) в </w:t>
            </w:r>
            <w:r w:rsidRPr="00DC221B">
              <w:rPr>
                <w:rFonts w:eastAsia="Calibri"/>
              </w:rPr>
              <w:lastRenderedPageBreak/>
              <w:t>процентах годовых</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lastRenderedPageBreak/>
              <w:t xml:space="preserve">Указывается значение полной стоимости кредита (займа), рассчитанное по договору потребительского </w:t>
            </w:r>
            <w:r w:rsidRPr="00DC221B">
              <w:rPr>
                <w:lang w:eastAsia="ru-RU"/>
              </w:rPr>
              <w:lastRenderedPageBreak/>
              <w:t xml:space="preserve">кредита (займа) с лимитом кредитования, которым предусмотрены использование электронного средства платежа и уплата заемщиком различных платежей в </w:t>
            </w:r>
          </w:p>
          <w:p w:rsidR="00083BF4" w:rsidRPr="00DC221B" w:rsidRDefault="00083BF4" w:rsidP="00D94829">
            <w:pPr>
              <w:pStyle w:val="afff0"/>
              <w:ind w:left="5"/>
              <w:rPr>
                <w:rFonts w:eastAsia="Calibri"/>
              </w:rPr>
            </w:pPr>
            <w:r w:rsidRPr="00DC221B">
              <w:rPr>
                <w:lang w:eastAsia="ru-RU"/>
              </w:rPr>
              <w:t>зависимости от его решения, в соответствии с частью 7 статьи 6 Федерального закона от 21 декабря 2013 года № 353-ФЗ «О потребительском кредите (займе)»</w:t>
            </w:r>
          </w:p>
        </w:tc>
        <w:tc>
          <w:tcPr>
            <w:tcW w:w="992" w:type="dxa"/>
          </w:tcPr>
          <w:p w:rsidR="00083BF4" w:rsidRPr="00DC221B" w:rsidRDefault="00B54569" w:rsidP="007515CE">
            <w:pPr>
              <w:ind w:left="62"/>
              <w:jc w:val="center"/>
              <w:rPr>
                <w:lang w:val="en-US"/>
              </w:rPr>
            </w:pPr>
            <w:r w:rsidRPr="00DC221B">
              <w:rPr>
                <w:lang w:val="en-US"/>
              </w:rPr>
              <w:lastRenderedPageBreak/>
              <w:t>2</w:t>
            </w:r>
          </w:p>
        </w:tc>
        <w:tc>
          <w:tcPr>
            <w:tcW w:w="1985" w:type="dxa"/>
            <w:vAlign w:val="center"/>
          </w:tcPr>
          <w:p w:rsidR="00083BF4" w:rsidRPr="00DC221B" w:rsidRDefault="00083BF4" w:rsidP="007515CE">
            <w:pPr>
              <w:ind w:left="62"/>
              <w:jc w:val="center"/>
              <w:rPr>
                <w:lang w:val="en-US"/>
              </w:rPr>
            </w:pPr>
            <w:r w:rsidRPr="00DC221B">
              <w:rPr>
                <w:color w:val="000000"/>
              </w:rPr>
              <w:t>minPercentCost</w:t>
            </w:r>
          </w:p>
        </w:tc>
        <w:tc>
          <w:tcPr>
            <w:tcW w:w="1842" w:type="dxa"/>
            <w:vAlign w:val="center"/>
          </w:tcPr>
          <w:p w:rsidR="00083BF4" w:rsidRPr="00DC221B" w:rsidRDefault="00083BF4" w:rsidP="007515CE">
            <w:pPr>
              <w:ind w:left="61"/>
              <w:jc w:val="center"/>
              <w:rPr>
                <w:lang w:val="en-US"/>
              </w:rPr>
            </w:pPr>
            <w:r w:rsidRPr="00DC221B">
              <w:rPr>
                <w:lang w:val="en-US"/>
              </w:rPr>
              <w:t>creditTotalAmt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22.2</w:t>
            </w:r>
          </w:p>
        </w:tc>
        <w:tc>
          <w:tcPr>
            <w:tcW w:w="3089" w:type="dxa"/>
          </w:tcPr>
          <w:p w:rsidR="00083BF4" w:rsidRPr="00DC221B" w:rsidRDefault="00083BF4" w:rsidP="007515CE">
            <w:pPr>
              <w:ind w:left="57"/>
              <w:rPr>
                <w:rFonts w:eastAsia="Calibri"/>
              </w:rPr>
            </w:pPr>
            <w:r w:rsidRPr="00DC221B">
              <w:rPr>
                <w:rFonts w:eastAsia="Calibri"/>
              </w:rPr>
              <w:t>Минимальная полная стоимость кредита (займа) в денежном выражении</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 xml:space="preserve">Указываются значения полной стоимости кредита (займа), рассчитанные по договору потребительского кредита (займа) с лимитом кредитования, которым предусмотрены использование электронного средства платежа и уплата заемщиком различных платежей в </w:t>
            </w:r>
          </w:p>
          <w:p w:rsidR="00083BF4" w:rsidRPr="00DC221B" w:rsidRDefault="00083BF4" w:rsidP="00D94829">
            <w:pPr>
              <w:pStyle w:val="afff0"/>
              <w:ind w:left="5"/>
              <w:rPr>
                <w:rFonts w:eastAsia="Calibri"/>
              </w:rPr>
            </w:pPr>
            <w:r w:rsidRPr="00DC221B">
              <w:rPr>
                <w:lang w:eastAsia="ru-RU"/>
              </w:rPr>
              <w:t>зависимости от его решения, в соответствии с частью 71 статьи 6 Федерального закона от 21 декабря 2013 года № 353-ФЗ «О потребительском кредите (займе)»</w:t>
            </w:r>
          </w:p>
        </w:tc>
        <w:tc>
          <w:tcPr>
            <w:tcW w:w="992" w:type="dxa"/>
          </w:tcPr>
          <w:p w:rsidR="00083BF4" w:rsidRPr="00DC221B" w:rsidRDefault="00B54569" w:rsidP="007515CE">
            <w:pPr>
              <w:ind w:left="62"/>
              <w:jc w:val="center"/>
              <w:rPr>
                <w:lang w:val="en-US"/>
              </w:rPr>
            </w:pPr>
            <w:r w:rsidRPr="00DC221B">
              <w:rPr>
                <w:lang w:val="en-US"/>
              </w:rPr>
              <w:t>2</w:t>
            </w:r>
          </w:p>
        </w:tc>
        <w:tc>
          <w:tcPr>
            <w:tcW w:w="1985" w:type="dxa"/>
            <w:vAlign w:val="center"/>
          </w:tcPr>
          <w:p w:rsidR="00083BF4" w:rsidRPr="00DC221B" w:rsidRDefault="00083BF4" w:rsidP="007515CE">
            <w:pPr>
              <w:ind w:left="62"/>
              <w:jc w:val="center"/>
              <w:rPr>
                <w:lang w:val="en-US"/>
              </w:rPr>
            </w:pPr>
            <w:r w:rsidRPr="00DC221B">
              <w:rPr>
                <w:color w:val="000000"/>
              </w:rPr>
              <w:t>minCost</w:t>
            </w:r>
          </w:p>
        </w:tc>
        <w:tc>
          <w:tcPr>
            <w:tcW w:w="1842" w:type="dxa"/>
            <w:vAlign w:val="center"/>
          </w:tcPr>
          <w:p w:rsidR="00083BF4" w:rsidRPr="00DC221B" w:rsidRDefault="00083BF4" w:rsidP="007515CE">
            <w:pPr>
              <w:ind w:left="61"/>
              <w:jc w:val="center"/>
              <w:rPr>
                <w:lang w:val="en-US"/>
              </w:rPr>
            </w:pPr>
            <w:r w:rsidRPr="00DC221B">
              <w:rPr>
                <w:lang w:val="en-US"/>
              </w:rPr>
              <w:t>creditTotalMonetaryAmt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22.3</w:t>
            </w:r>
          </w:p>
        </w:tc>
        <w:tc>
          <w:tcPr>
            <w:tcW w:w="3089" w:type="dxa"/>
          </w:tcPr>
          <w:p w:rsidR="00083BF4" w:rsidRPr="00DC221B" w:rsidRDefault="00083BF4" w:rsidP="007515CE">
            <w:pPr>
              <w:ind w:left="57"/>
              <w:rPr>
                <w:rFonts w:eastAsia="Calibri"/>
              </w:rPr>
            </w:pPr>
            <w:r w:rsidRPr="00DC221B">
              <w:rPr>
                <w:rFonts w:eastAsia="Calibri"/>
              </w:rPr>
              <w:t>Дата расчета полной стоимости кредита (займа)</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Если даты расчета полной стоимости потребительского кредита (займа) в процентах годовых и в денежном выражении не совпадают, то указывается наиболее поздняя из них.</w:t>
            </w:r>
          </w:p>
        </w:tc>
        <w:tc>
          <w:tcPr>
            <w:tcW w:w="992" w:type="dxa"/>
          </w:tcPr>
          <w:p w:rsidR="00083BF4" w:rsidRPr="00DC221B" w:rsidRDefault="00B54569" w:rsidP="007515CE">
            <w:pPr>
              <w:ind w:left="62"/>
              <w:jc w:val="center"/>
              <w:rPr>
                <w:lang w:val="en-US"/>
              </w:rPr>
            </w:pPr>
            <w:r w:rsidRPr="00DC221B">
              <w:rPr>
                <w:lang w:val="en-US"/>
              </w:rPr>
              <w:t>2</w:t>
            </w:r>
          </w:p>
        </w:tc>
        <w:tc>
          <w:tcPr>
            <w:tcW w:w="1985" w:type="dxa"/>
            <w:vAlign w:val="center"/>
          </w:tcPr>
          <w:p w:rsidR="00083BF4" w:rsidRPr="00DC221B" w:rsidRDefault="00083BF4" w:rsidP="007515CE">
            <w:pPr>
              <w:ind w:left="62"/>
              <w:jc w:val="center"/>
              <w:rPr>
                <w:lang w:val="en-US"/>
              </w:rPr>
            </w:pPr>
            <w:r w:rsidRPr="00DC221B">
              <w:rPr>
                <w:color w:val="000000"/>
              </w:rPr>
              <w:t>calcDate</w:t>
            </w:r>
          </w:p>
        </w:tc>
        <w:tc>
          <w:tcPr>
            <w:tcW w:w="1842" w:type="dxa"/>
            <w:vAlign w:val="center"/>
          </w:tcPr>
          <w:p w:rsidR="00083BF4" w:rsidRPr="00DC221B" w:rsidRDefault="00083BF4" w:rsidP="007515CE">
            <w:pPr>
              <w:ind w:left="61"/>
              <w:jc w:val="center"/>
              <w:rPr>
                <w:b/>
              </w:rPr>
            </w:pPr>
            <w:r w:rsidRPr="00DC221B">
              <w:rPr>
                <w:lang w:val="en-US"/>
              </w:rPr>
              <w:t>creditTotalAmtDate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22.4</w:t>
            </w:r>
          </w:p>
        </w:tc>
        <w:tc>
          <w:tcPr>
            <w:tcW w:w="3089" w:type="dxa"/>
          </w:tcPr>
          <w:p w:rsidR="00083BF4" w:rsidRPr="00DC221B" w:rsidRDefault="00083BF4" w:rsidP="007515CE">
            <w:pPr>
              <w:ind w:left="57"/>
              <w:rPr>
                <w:rFonts w:eastAsia="Calibri"/>
              </w:rPr>
            </w:pPr>
            <w:r w:rsidRPr="00DC221B">
              <w:rPr>
                <w:rFonts w:eastAsia="Calibri"/>
              </w:rPr>
              <w:t>Максимальная полная стоимость кредита (займа) в процентах годовых</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Указываются значения полной стоимости кредита (займа), рассчитанные по договору потребительского кредита (займа), которым предусмотрена уплата заемщиком различных платежей в зависимости от его решения, в соответствии с частью 7 статьи 6 Федерального закона от 21 декабря 2013 года № 353-ФЗ «О потребительском кредите (займе).</w:t>
            </w:r>
          </w:p>
        </w:tc>
        <w:tc>
          <w:tcPr>
            <w:tcW w:w="992" w:type="dxa"/>
          </w:tcPr>
          <w:p w:rsidR="00083BF4" w:rsidRPr="00DC221B" w:rsidRDefault="00A85A5E" w:rsidP="007515CE">
            <w:pPr>
              <w:ind w:left="62"/>
              <w:jc w:val="center"/>
              <w:rPr>
                <w:lang w:val="en-US"/>
              </w:rPr>
            </w:pPr>
            <w:r w:rsidRPr="00DC221B">
              <w:rPr>
                <w:lang w:val="en-US"/>
              </w:rPr>
              <w:t>2</w:t>
            </w:r>
          </w:p>
        </w:tc>
        <w:tc>
          <w:tcPr>
            <w:tcW w:w="1985" w:type="dxa"/>
            <w:vAlign w:val="center"/>
          </w:tcPr>
          <w:p w:rsidR="00083BF4" w:rsidRPr="00DC221B" w:rsidRDefault="00083BF4" w:rsidP="007515CE">
            <w:pPr>
              <w:ind w:left="62"/>
              <w:jc w:val="center"/>
            </w:pPr>
            <w:r w:rsidRPr="00DC221B">
              <w:rPr>
                <w:color w:val="000000"/>
              </w:rPr>
              <w:t>maxPercentCost</w:t>
            </w:r>
          </w:p>
        </w:tc>
        <w:tc>
          <w:tcPr>
            <w:tcW w:w="1842" w:type="dxa"/>
            <w:tcMar>
              <w:left w:w="57" w:type="dxa"/>
              <w:right w:w="57" w:type="dxa"/>
            </w:tcMar>
            <w:vAlign w:val="center"/>
          </w:tcPr>
          <w:p w:rsidR="00083BF4" w:rsidRPr="00DC221B" w:rsidRDefault="00083BF4" w:rsidP="007515CE">
            <w:pPr>
              <w:ind w:left="61"/>
              <w:jc w:val="center"/>
            </w:pPr>
            <w:r w:rsidRPr="00DC221B">
              <w:rPr>
                <w:color w:val="000000"/>
              </w:rPr>
              <w:t>maxPercentCost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22.5</w:t>
            </w:r>
          </w:p>
        </w:tc>
        <w:tc>
          <w:tcPr>
            <w:tcW w:w="3089" w:type="dxa"/>
          </w:tcPr>
          <w:p w:rsidR="00083BF4" w:rsidRPr="00DC221B" w:rsidRDefault="00083BF4" w:rsidP="007515CE">
            <w:pPr>
              <w:ind w:left="57"/>
              <w:rPr>
                <w:rFonts w:eastAsia="Calibri"/>
              </w:rPr>
            </w:pPr>
            <w:r w:rsidRPr="00DC221B">
              <w:rPr>
                <w:rFonts w:eastAsia="Calibri"/>
              </w:rPr>
              <w:t xml:space="preserve">Максимальная полная стоимость кредита (займа) в </w:t>
            </w:r>
            <w:r w:rsidRPr="00DC221B">
              <w:rPr>
                <w:rFonts w:eastAsia="Calibri"/>
              </w:rPr>
              <w:lastRenderedPageBreak/>
              <w:t>денежном выражении</w:t>
            </w:r>
          </w:p>
        </w:tc>
        <w:tc>
          <w:tcPr>
            <w:tcW w:w="5954" w:type="dxa"/>
            <w:tcMar>
              <w:left w:w="57" w:type="dxa"/>
              <w:right w:w="57" w:type="dxa"/>
            </w:tcMar>
          </w:tcPr>
          <w:p w:rsidR="00083BF4" w:rsidRDefault="00083BF4" w:rsidP="00D94829">
            <w:pPr>
              <w:pStyle w:val="afff0"/>
              <w:ind w:left="5"/>
              <w:rPr>
                <w:lang w:eastAsia="ru-RU"/>
              </w:rPr>
            </w:pPr>
            <w:r w:rsidRPr="00DC221B">
              <w:rPr>
                <w:lang w:eastAsia="ru-RU"/>
              </w:rPr>
              <w:lastRenderedPageBreak/>
              <w:t xml:space="preserve">Указываются значения полной стоимости кредита (займа), рассчитанные по договору потребительского </w:t>
            </w:r>
            <w:r w:rsidRPr="00DC221B">
              <w:rPr>
                <w:lang w:eastAsia="ru-RU"/>
              </w:rPr>
              <w:lastRenderedPageBreak/>
              <w:t>кредита (займа), которым предусмотрена уплата заемщиком различных платежей в зависимости от его решения, в соответствии с частью 7 статьи 6 Федерального закона от 21 декабря 2013 года № 353-ФЗ «О потребительском кредите (займе).</w:t>
            </w:r>
          </w:p>
          <w:p w:rsidR="00F62DAD" w:rsidRPr="00DC221B" w:rsidRDefault="00F62DAD" w:rsidP="00D94829">
            <w:pPr>
              <w:pStyle w:val="afff0"/>
              <w:ind w:left="5"/>
              <w:rPr>
                <w:lang w:eastAsia="ru-RU"/>
              </w:rPr>
            </w:pPr>
          </w:p>
        </w:tc>
        <w:tc>
          <w:tcPr>
            <w:tcW w:w="992" w:type="dxa"/>
          </w:tcPr>
          <w:p w:rsidR="00083BF4" w:rsidRPr="00DC221B" w:rsidRDefault="00B54569" w:rsidP="007515CE">
            <w:pPr>
              <w:ind w:left="62"/>
              <w:jc w:val="center"/>
              <w:rPr>
                <w:lang w:val="en-US"/>
              </w:rPr>
            </w:pPr>
            <w:r w:rsidRPr="00DC221B">
              <w:rPr>
                <w:lang w:val="en-US"/>
              </w:rPr>
              <w:lastRenderedPageBreak/>
              <w:t>2</w:t>
            </w:r>
          </w:p>
        </w:tc>
        <w:tc>
          <w:tcPr>
            <w:tcW w:w="1985" w:type="dxa"/>
            <w:vAlign w:val="center"/>
          </w:tcPr>
          <w:p w:rsidR="00083BF4" w:rsidRPr="00DC221B" w:rsidRDefault="00083BF4" w:rsidP="007515CE">
            <w:pPr>
              <w:ind w:left="62"/>
              <w:jc w:val="center"/>
            </w:pPr>
            <w:r w:rsidRPr="00DC221B">
              <w:rPr>
                <w:color w:val="000000"/>
              </w:rPr>
              <w:t>maxCost</w:t>
            </w:r>
          </w:p>
        </w:tc>
        <w:tc>
          <w:tcPr>
            <w:tcW w:w="1842" w:type="dxa"/>
            <w:vAlign w:val="center"/>
          </w:tcPr>
          <w:p w:rsidR="00083BF4" w:rsidRPr="00DC221B" w:rsidRDefault="00083BF4" w:rsidP="007515CE">
            <w:pPr>
              <w:ind w:left="61"/>
              <w:jc w:val="center"/>
            </w:pPr>
            <w:r w:rsidRPr="00DC221B">
              <w:rPr>
                <w:color w:val="000000"/>
              </w:rPr>
              <w:t>maxCost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22.6</w:t>
            </w:r>
          </w:p>
        </w:tc>
        <w:tc>
          <w:tcPr>
            <w:tcW w:w="3089" w:type="dxa"/>
          </w:tcPr>
          <w:p w:rsidR="00083BF4" w:rsidRPr="00DC221B" w:rsidRDefault="00083BF4" w:rsidP="007515CE">
            <w:pPr>
              <w:ind w:left="57"/>
              <w:rPr>
                <w:rFonts w:eastAsia="Calibri"/>
              </w:rPr>
            </w:pPr>
            <w:r w:rsidRPr="00DC221B">
              <w:rPr>
                <w:rFonts w:eastAsia="Calibri"/>
              </w:rPr>
              <w:t xml:space="preserve">Максимальная полная стоимость кредита (займа) в процентах годовых при его использовании путем снятия наличных денежных </w:t>
            </w:r>
          </w:p>
          <w:p w:rsidR="00083BF4" w:rsidRPr="00DC221B" w:rsidRDefault="00083BF4" w:rsidP="007515CE">
            <w:pPr>
              <w:ind w:left="57"/>
              <w:rPr>
                <w:rFonts w:eastAsia="Calibri"/>
              </w:rPr>
            </w:pPr>
            <w:r w:rsidRPr="00DC221B">
              <w:rPr>
                <w:rFonts w:eastAsia="Calibri"/>
              </w:rPr>
              <w:t>средств</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 xml:space="preserve">Указываются значения полной стоимости потребительского кредита (займа) в процентах </w:t>
            </w:r>
          </w:p>
          <w:p w:rsidR="00083BF4" w:rsidRDefault="00083BF4" w:rsidP="00D94829">
            <w:pPr>
              <w:pStyle w:val="afff0"/>
              <w:ind w:left="5"/>
              <w:rPr>
                <w:lang w:eastAsia="ru-RU"/>
              </w:rPr>
            </w:pPr>
            <w:r w:rsidRPr="00DC221B">
              <w:rPr>
                <w:lang w:eastAsia="ru-RU"/>
              </w:rPr>
              <w:t>годовых по договору потребительского кредита (займа) с лимитом кредитования, которым предусмотрены использование электронного средства платежа и уплата заемщиком различных платежей в зависимости от его решения, в соответствии с частью 11 статьи 6 Федерального закона от 21 декабря 2013 года № 353-ФЗ «О потребительском кредите (займе)»</w:t>
            </w:r>
          </w:p>
          <w:p w:rsidR="00F62DAD" w:rsidRPr="00DC221B" w:rsidRDefault="00F62DAD" w:rsidP="00D94829">
            <w:pPr>
              <w:pStyle w:val="afff0"/>
              <w:ind w:left="5"/>
              <w:rPr>
                <w:lang w:eastAsia="ru-RU"/>
              </w:rPr>
            </w:pPr>
          </w:p>
        </w:tc>
        <w:tc>
          <w:tcPr>
            <w:tcW w:w="992" w:type="dxa"/>
          </w:tcPr>
          <w:p w:rsidR="00083BF4" w:rsidRPr="00DC221B" w:rsidRDefault="00B54569" w:rsidP="007515CE">
            <w:pPr>
              <w:ind w:left="62"/>
              <w:jc w:val="center"/>
              <w:rPr>
                <w:lang w:val="en-US"/>
              </w:rPr>
            </w:pPr>
            <w:r w:rsidRPr="00DC221B">
              <w:rPr>
                <w:lang w:val="en-US"/>
              </w:rPr>
              <w:t>2</w:t>
            </w:r>
          </w:p>
        </w:tc>
        <w:tc>
          <w:tcPr>
            <w:tcW w:w="1985" w:type="dxa"/>
            <w:vAlign w:val="center"/>
          </w:tcPr>
          <w:p w:rsidR="00083BF4" w:rsidRPr="00DC221B" w:rsidRDefault="00083BF4" w:rsidP="007515CE">
            <w:pPr>
              <w:ind w:left="62"/>
              <w:jc w:val="center"/>
            </w:pPr>
            <w:r w:rsidRPr="00DC221B">
              <w:rPr>
                <w:color w:val="000000"/>
              </w:rPr>
              <w:t>maxPercentCash</w:t>
            </w:r>
          </w:p>
        </w:tc>
        <w:tc>
          <w:tcPr>
            <w:tcW w:w="1842" w:type="dxa"/>
            <w:vAlign w:val="center"/>
          </w:tcPr>
          <w:p w:rsidR="00083BF4" w:rsidRPr="00DC221B" w:rsidRDefault="00083BF4" w:rsidP="007515CE">
            <w:pPr>
              <w:ind w:left="61"/>
              <w:jc w:val="center"/>
            </w:pPr>
            <w:r w:rsidRPr="00DC221B">
              <w:rPr>
                <w:color w:val="000000"/>
              </w:rPr>
              <w:t>maxPercentCash</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22.7</w:t>
            </w:r>
          </w:p>
        </w:tc>
        <w:tc>
          <w:tcPr>
            <w:tcW w:w="3089" w:type="dxa"/>
          </w:tcPr>
          <w:p w:rsidR="00083BF4" w:rsidRPr="00DC221B" w:rsidRDefault="00083BF4" w:rsidP="007515CE">
            <w:pPr>
              <w:ind w:left="57"/>
              <w:rPr>
                <w:rFonts w:eastAsia="Calibri"/>
              </w:rPr>
            </w:pPr>
            <w:r w:rsidRPr="00DC221B">
              <w:rPr>
                <w:rFonts w:eastAsia="Calibri"/>
              </w:rPr>
              <w:t>Максимальная полная стоимость кредита (займа) в процентах годовых при его использовании в безналичном порядке</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 xml:space="preserve">Указываются значения полной стоимости потребительского кредита (займа) в процентах </w:t>
            </w:r>
          </w:p>
          <w:p w:rsidR="00083BF4" w:rsidRDefault="00083BF4" w:rsidP="00D94829">
            <w:pPr>
              <w:pStyle w:val="afff0"/>
              <w:ind w:left="5"/>
              <w:rPr>
                <w:lang w:eastAsia="ru-RU"/>
              </w:rPr>
            </w:pPr>
            <w:r w:rsidRPr="00DC221B">
              <w:rPr>
                <w:lang w:eastAsia="ru-RU"/>
              </w:rPr>
              <w:t>годовых по договору потребительского кредита (займа) с лимитом кредитования, которым предусмотрены использование электронного средства платежа и уплата заемщиком различных платежей в зависимости от его решения, в соответствии с частью 11 статьи 6 Федерального закона от 21 декабря 2013 года № 353-ФЗ «О потребительском кредите (займе)»</w:t>
            </w:r>
          </w:p>
          <w:p w:rsidR="00F62DAD" w:rsidRDefault="00F62DAD" w:rsidP="00D94829">
            <w:pPr>
              <w:pStyle w:val="afff0"/>
              <w:ind w:left="5"/>
              <w:rPr>
                <w:lang w:eastAsia="ru-RU"/>
              </w:rPr>
            </w:pPr>
          </w:p>
          <w:p w:rsidR="00F62DAD" w:rsidRPr="00DC221B" w:rsidRDefault="00F62DAD" w:rsidP="00D94829">
            <w:pPr>
              <w:pStyle w:val="afff0"/>
              <w:ind w:left="5"/>
              <w:rPr>
                <w:lang w:eastAsia="ru-RU"/>
              </w:rPr>
            </w:pPr>
          </w:p>
        </w:tc>
        <w:tc>
          <w:tcPr>
            <w:tcW w:w="992" w:type="dxa"/>
          </w:tcPr>
          <w:p w:rsidR="00083BF4" w:rsidRPr="00DC221B" w:rsidRDefault="00B54569" w:rsidP="007515CE">
            <w:pPr>
              <w:ind w:left="62"/>
              <w:jc w:val="center"/>
              <w:rPr>
                <w:lang w:val="en-US"/>
              </w:rPr>
            </w:pPr>
            <w:r w:rsidRPr="00DC221B">
              <w:rPr>
                <w:lang w:val="en-US"/>
              </w:rPr>
              <w:t>2</w:t>
            </w:r>
          </w:p>
        </w:tc>
        <w:tc>
          <w:tcPr>
            <w:tcW w:w="1985" w:type="dxa"/>
            <w:vAlign w:val="center"/>
          </w:tcPr>
          <w:p w:rsidR="00083BF4" w:rsidRPr="00DC221B" w:rsidRDefault="00083BF4" w:rsidP="007515CE">
            <w:pPr>
              <w:ind w:left="62"/>
              <w:jc w:val="center"/>
            </w:pPr>
            <w:r w:rsidRPr="00DC221B">
              <w:rPr>
                <w:color w:val="000000"/>
              </w:rPr>
              <w:t>maxPercentCashless</w:t>
            </w:r>
          </w:p>
        </w:tc>
        <w:tc>
          <w:tcPr>
            <w:tcW w:w="1842" w:type="dxa"/>
            <w:vAlign w:val="center"/>
          </w:tcPr>
          <w:p w:rsidR="00083BF4" w:rsidRPr="00DC221B" w:rsidRDefault="00083BF4" w:rsidP="007515CE">
            <w:pPr>
              <w:ind w:left="61"/>
              <w:jc w:val="center"/>
            </w:pPr>
            <w:r w:rsidRPr="00DC221B">
              <w:rPr>
                <w:color w:val="000000"/>
              </w:rPr>
              <w:t>maxPercentCashless</w:t>
            </w:r>
          </w:p>
        </w:tc>
      </w:tr>
      <w:tr w:rsidR="00386B93" w:rsidRPr="00DC221B" w:rsidTr="00953A30">
        <w:tc>
          <w:tcPr>
            <w:tcW w:w="10031" w:type="dxa"/>
            <w:gridSpan w:val="3"/>
            <w:shd w:val="clear" w:color="auto" w:fill="D9D9D9" w:themeFill="background1" w:themeFillShade="D9"/>
            <w:tcMar>
              <w:left w:w="57" w:type="dxa"/>
              <w:right w:w="57" w:type="dxa"/>
            </w:tcMar>
            <w:vAlign w:val="center"/>
          </w:tcPr>
          <w:p w:rsidR="00386B93" w:rsidRPr="00DC221B" w:rsidRDefault="00386B93" w:rsidP="003B6B77">
            <w:pPr>
              <w:pStyle w:val="afff2"/>
            </w:pPr>
            <w:bookmarkStart w:id="148" w:name="_Toc199250546"/>
            <w:bookmarkStart w:id="149" w:name="_Toc140152815"/>
            <w:r w:rsidRPr="00DC221B">
              <w:lastRenderedPageBreak/>
              <w:t xml:space="preserve">Блок 23. </w:t>
            </w:r>
            <w:bookmarkEnd w:id="148"/>
            <w:r w:rsidRPr="00DC221B">
              <w:t>Сведения об изменении договора</w:t>
            </w:r>
            <w:bookmarkEnd w:id="149"/>
          </w:p>
        </w:tc>
        <w:tc>
          <w:tcPr>
            <w:tcW w:w="992" w:type="dxa"/>
            <w:shd w:val="clear" w:color="auto" w:fill="D9D9D9" w:themeFill="background1" w:themeFillShade="D9"/>
          </w:tcPr>
          <w:p w:rsidR="00386B93" w:rsidRPr="00DC221B" w:rsidRDefault="00386B93" w:rsidP="007515CE">
            <w:pPr>
              <w:ind w:left="62"/>
              <w:jc w:val="center"/>
              <w:rPr>
                <w:lang w:val="en-US"/>
              </w:rPr>
            </w:pPr>
            <w:r w:rsidRPr="00DC221B">
              <w:rPr>
                <w:lang w:val="en-US"/>
              </w:rPr>
              <w:t>2M</w:t>
            </w:r>
          </w:p>
        </w:tc>
        <w:tc>
          <w:tcPr>
            <w:tcW w:w="1985" w:type="dxa"/>
            <w:shd w:val="clear" w:color="auto" w:fill="D9D9D9" w:themeFill="background1" w:themeFillShade="D9"/>
            <w:vAlign w:val="center"/>
          </w:tcPr>
          <w:p w:rsidR="00386B93" w:rsidRPr="00DC221B" w:rsidRDefault="00386B93" w:rsidP="007515CE">
            <w:pPr>
              <w:ind w:left="62"/>
              <w:jc w:val="center"/>
              <w:rPr>
                <w:b/>
                <w:lang w:val="en-US"/>
              </w:rPr>
            </w:pPr>
            <w:bookmarkStart w:id="150" w:name="FL_23_ContractChanges"/>
            <w:bookmarkEnd w:id="150"/>
            <w:r w:rsidRPr="00DC221B">
              <w:rPr>
                <w:b/>
              </w:rPr>
              <w:t>FL_23_ContractChanges</w:t>
            </w:r>
          </w:p>
        </w:tc>
        <w:tc>
          <w:tcPr>
            <w:tcW w:w="1842" w:type="dxa"/>
            <w:shd w:val="clear" w:color="auto" w:fill="D9D9D9" w:themeFill="background1" w:themeFillShade="D9"/>
            <w:vAlign w:val="center"/>
          </w:tcPr>
          <w:p w:rsidR="00386B93" w:rsidRPr="00DC221B" w:rsidRDefault="00386B93" w:rsidP="007515CE">
            <w:pPr>
              <w:ind w:left="61"/>
              <w:jc w:val="center"/>
              <w:rPr>
                <w:b/>
              </w:rPr>
            </w:pPr>
            <w:r w:rsidRPr="00DC221B">
              <w:rPr>
                <w:b/>
                <w:lang w:val="en-US"/>
              </w:rPr>
              <w:t>AccountReplyRUTDF/amendment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23.1</w:t>
            </w:r>
          </w:p>
        </w:tc>
        <w:tc>
          <w:tcPr>
            <w:tcW w:w="3089" w:type="dxa"/>
          </w:tcPr>
          <w:p w:rsidR="00083BF4" w:rsidRPr="00DC221B" w:rsidRDefault="00083BF4" w:rsidP="007515CE">
            <w:pPr>
              <w:ind w:left="57"/>
              <w:rPr>
                <w:rFonts w:eastAsia="Calibri"/>
                <w:bCs/>
              </w:rPr>
            </w:pPr>
            <w:r w:rsidRPr="00DC221B">
              <w:rPr>
                <w:rFonts w:eastAsia="Calibri"/>
              </w:rPr>
              <w:t>Признак изменения договора</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Код «1» – в случае изменения условий обязательства, обусловленного внесением изменений в заключенную сделку;</w:t>
            </w:r>
          </w:p>
          <w:p w:rsidR="00083BF4" w:rsidRPr="00DC221B" w:rsidRDefault="00083BF4" w:rsidP="00D94829">
            <w:pPr>
              <w:pStyle w:val="afff0"/>
              <w:ind w:left="5"/>
              <w:rPr>
                <w:lang w:eastAsia="ru-RU"/>
              </w:rPr>
            </w:pPr>
            <w:r w:rsidRPr="00DC221B">
              <w:rPr>
                <w:lang w:eastAsia="ru-RU"/>
              </w:rPr>
              <w:t>код «0» – обстоятельство кода «1» отсутствует.</w:t>
            </w:r>
          </w:p>
          <w:p w:rsidR="00083BF4" w:rsidRPr="00DC221B" w:rsidRDefault="00083BF4" w:rsidP="00D94829">
            <w:pPr>
              <w:pStyle w:val="afff0"/>
              <w:ind w:left="5"/>
            </w:pPr>
            <w:r w:rsidRPr="00DC221B">
              <w:rPr>
                <w:lang w:eastAsia="ru-RU"/>
              </w:rPr>
              <w:t xml:space="preserve">Если указан код «0», иные показатели блока 23 </w:t>
            </w:r>
            <w:r w:rsidR="0010544B" w:rsidRPr="00DC221B">
              <w:rPr>
                <w:lang w:eastAsia="ru-RU"/>
              </w:rPr>
              <w:t>не передаются в соответствии со схемой Blocks.xsd</w:t>
            </w:r>
            <w:r w:rsidRPr="00DC221B">
              <w:rPr>
                <w:lang w:eastAsia="ru-RU"/>
              </w:rPr>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exist</w:t>
            </w:r>
          </w:p>
        </w:tc>
        <w:tc>
          <w:tcPr>
            <w:tcW w:w="1842" w:type="dxa"/>
            <w:vAlign w:val="center"/>
          </w:tcPr>
          <w:p w:rsidR="00083BF4" w:rsidRPr="00DC221B" w:rsidRDefault="00083BF4" w:rsidP="007515CE">
            <w:pPr>
              <w:ind w:left="61"/>
              <w:jc w:val="cente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23.2</w:t>
            </w:r>
          </w:p>
        </w:tc>
        <w:tc>
          <w:tcPr>
            <w:tcW w:w="3089" w:type="dxa"/>
          </w:tcPr>
          <w:p w:rsidR="00083BF4" w:rsidRPr="00DC221B" w:rsidRDefault="00083BF4" w:rsidP="007515CE">
            <w:pPr>
              <w:ind w:left="57"/>
              <w:rPr>
                <w:rFonts w:eastAsia="Calibri"/>
                <w:bCs/>
              </w:rPr>
            </w:pPr>
            <w:r w:rsidRPr="00DC221B">
              <w:rPr>
                <w:rFonts w:eastAsia="Calibri"/>
              </w:rPr>
              <w:t>Дата изменения договора</w:t>
            </w:r>
          </w:p>
        </w:tc>
        <w:tc>
          <w:tcPr>
            <w:tcW w:w="5954" w:type="dxa"/>
            <w:tcMar>
              <w:left w:w="57" w:type="dxa"/>
              <w:right w:w="57" w:type="dxa"/>
            </w:tcMar>
          </w:tcPr>
          <w:p w:rsidR="00083BF4" w:rsidRPr="00DC221B" w:rsidRDefault="00083BF4" w:rsidP="00D94829">
            <w:pPr>
              <w:ind w:left="5"/>
              <w:rPr>
                <w:rFonts w:eastAsia="Calibri"/>
              </w:rPr>
            </w:pP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r w:rsidRPr="00DC221B">
              <w:rPr>
                <w:color w:val="000000"/>
              </w:rPr>
              <w:t>changeDate</w:t>
            </w:r>
          </w:p>
        </w:tc>
        <w:tc>
          <w:tcPr>
            <w:tcW w:w="1842" w:type="dxa"/>
            <w:vAlign w:val="center"/>
          </w:tcPr>
          <w:p w:rsidR="00083BF4" w:rsidRPr="00DC221B" w:rsidRDefault="00083BF4" w:rsidP="007515CE">
            <w:pPr>
              <w:ind w:left="61"/>
              <w:jc w:val="center"/>
              <w:rPr>
                <w:lang w:val="en-US"/>
              </w:rPr>
            </w:pPr>
            <w:r w:rsidRPr="00DC221B">
              <w:rPr>
                <w:lang w:val="en-US"/>
              </w:rPr>
              <w:t>amendDate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23.3</w:t>
            </w:r>
          </w:p>
        </w:tc>
        <w:tc>
          <w:tcPr>
            <w:tcW w:w="3089" w:type="dxa"/>
          </w:tcPr>
          <w:p w:rsidR="00083BF4" w:rsidRPr="00DC221B" w:rsidRDefault="00083BF4" w:rsidP="007515CE">
            <w:pPr>
              <w:ind w:left="57"/>
              <w:rPr>
                <w:rFonts w:eastAsia="Calibri"/>
              </w:rPr>
            </w:pPr>
            <w:r w:rsidRPr="00DC221B">
              <w:rPr>
                <w:rFonts w:eastAsia="Calibri"/>
              </w:rPr>
              <w:t>Код вида изменения договора</w:t>
            </w:r>
          </w:p>
        </w:tc>
        <w:tc>
          <w:tcPr>
            <w:tcW w:w="5954" w:type="dxa"/>
            <w:tcMar>
              <w:left w:w="57" w:type="dxa"/>
              <w:right w:w="57" w:type="dxa"/>
            </w:tcMar>
          </w:tcPr>
          <w:p w:rsidR="00083BF4" w:rsidRPr="00DC221B" w:rsidRDefault="00083BF4" w:rsidP="00D94829">
            <w:pPr>
              <w:ind w:left="5"/>
              <w:rPr>
                <w:rFonts w:eastAsia="Calibri"/>
              </w:rPr>
            </w:pPr>
            <w:r w:rsidRPr="00DC221B">
              <w:rPr>
                <w:lang w:eastAsia="ru-RU"/>
              </w:rPr>
              <w:t xml:space="preserve">Заполняется по </w:t>
            </w:r>
            <w:hyperlink w:anchor="_Справочник_3.1._Виды" w:history="1">
              <w:r w:rsidRPr="00DC221B">
                <w:rPr>
                  <w:rStyle w:val="a9"/>
                  <w:lang w:eastAsia="ru-RU"/>
                </w:rPr>
                <w:t>справочнику 3.1</w:t>
              </w:r>
            </w:hyperlink>
            <w:r w:rsidRPr="00DC221B">
              <w:rPr>
                <w:lang w:eastAsia="ru-RU"/>
              </w:rPr>
              <w:t>.</w:t>
            </w: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r w:rsidRPr="00DC221B">
              <w:rPr>
                <w:color w:val="000000"/>
              </w:rPr>
              <w:t>code</w:t>
            </w:r>
          </w:p>
        </w:tc>
        <w:tc>
          <w:tcPr>
            <w:tcW w:w="1842" w:type="dxa"/>
            <w:vAlign w:val="center"/>
          </w:tcPr>
          <w:p w:rsidR="00083BF4" w:rsidRPr="00DC221B" w:rsidRDefault="00083BF4" w:rsidP="007515CE">
            <w:pPr>
              <w:ind w:left="61"/>
              <w:jc w:val="center"/>
              <w:rPr>
                <w:lang w:val="en-US"/>
              </w:rPr>
            </w:pPr>
            <w:r w:rsidRPr="00DC221B">
              <w:rPr>
                <w:lang w:val="en-US"/>
              </w:rPr>
              <w:t>type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23.4</w:t>
            </w:r>
          </w:p>
        </w:tc>
        <w:tc>
          <w:tcPr>
            <w:tcW w:w="3089" w:type="dxa"/>
          </w:tcPr>
          <w:p w:rsidR="00083BF4" w:rsidRPr="00DC221B" w:rsidRDefault="00083BF4" w:rsidP="007515CE">
            <w:pPr>
              <w:ind w:left="57"/>
              <w:rPr>
                <w:rFonts w:eastAsia="Calibri"/>
              </w:rPr>
            </w:pPr>
            <w:r w:rsidRPr="00DC221B">
              <w:rPr>
                <w:rFonts w:eastAsia="Calibri"/>
              </w:rPr>
              <w:t>Код специального изменения договора</w:t>
            </w:r>
          </w:p>
        </w:tc>
        <w:tc>
          <w:tcPr>
            <w:tcW w:w="5954" w:type="dxa"/>
            <w:tcMar>
              <w:left w:w="57" w:type="dxa"/>
              <w:right w:w="57" w:type="dxa"/>
            </w:tcMar>
          </w:tcPr>
          <w:p w:rsidR="00083BF4" w:rsidRPr="00DC221B" w:rsidRDefault="00083BF4" w:rsidP="00D94829">
            <w:pPr>
              <w:pStyle w:val="afff0"/>
              <w:ind w:left="5"/>
            </w:pPr>
            <w:r w:rsidRPr="00DC221B">
              <w:t>Заполняется:</w:t>
            </w:r>
            <w:r w:rsidRPr="00DC221B">
              <w:br/>
              <w:t xml:space="preserve">по </w:t>
            </w:r>
            <w:hyperlink w:anchor="_Справочник_3.2._Виды" w:history="1">
              <w:r w:rsidRPr="00DC221B">
                <w:rPr>
                  <w:rStyle w:val="a9"/>
                  <w:rFonts w:eastAsia="Calibri"/>
                </w:rPr>
                <w:t>справочнику 3.2</w:t>
              </w:r>
            </w:hyperlink>
            <w:r w:rsidRPr="00DC221B">
              <w:t xml:space="preserve"> – если по показателю 23.3 «Код вида изменения договора» указан код «1»;</w:t>
            </w:r>
            <w:r w:rsidRPr="00DC221B">
              <w:br/>
              <w:t xml:space="preserve">по </w:t>
            </w:r>
            <w:hyperlink w:anchor="_Справочник_3.3._Причины" w:history="1">
              <w:r w:rsidRPr="00DC221B">
                <w:rPr>
                  <w:rStyle w:val="a9"/>
                  <w:rFonts w:eastAsia="Calibri"/>
                </w:rPr>
                <w:t>справочнику 3.3</w:t>
              </w:r>
            </w:hyperlink>
            <w:r w:rsidRPr="00DC221B">
              <w:t xml:space="preserve"> – если по показателю 23.3 «Код вида изменения договора» указан код «2»;</w:t>
            </w:r>
            <w:r w:rsidRPr="00DC221B">
              <w:br/>
              <w:t xml:space="preserve">по </w:t>
            </w:r>
            <w:hyperlink w:anchor="_Справочник_3.4._Виды" w:history="1">
              <w:r w:rsidRPr="00DC221B">
                <w:rPr>
                  <w:rStyle w:val="a9"/>
                  <w:rFonts w:eastAsia="Calibri"/>
                </w:rPr>
                <w:t>справочнику 3.4</w:t>
              </w:r>
            </w:hyperlink>
            <w:r w:rsidRPr="00DC221B">
              <w:t xml:space="preserve"> – если по показателю 23.3 «Код вида изменения договора» указан код «3».</w:t>
            </w: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r w:rsidRPr="00DC221B">
              <w:rPr>
                <w:color w:val="000000"/>
              </w:rPr>
              <w:t>specialCode</w:t>
            </w:r>
          </w:p>
        </w:tc>
        <w:tc>
          <w:tcPr>
            <w:tcW w:w="1842" w:type="dxa"/>
            <w:vAlign w:val="center"/>
          </w:tcPr>
          <w:p w:rsidR="00083BF4" w:rsidRPr="00DC221B" w:rsidRDefault="00083BF4" w:rsidP="007515CE">
            <w:pPr>
              <w:ind w:left="61"/>
              <w:jc w:val="center"/>
              <w:rPr>
                <w:lang w:val="en-US"/>
              </w:rPr>
            </w:pPr>
            <w:r w:rsidRPr="00DC221B">
              <w:rPr>
                <w:lang w:val="en-US"/>
              </w:rPr>
              <w:t>specType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23.5</w:t>
            </w:r>
          </w:p>
        </w:tc>
        <w:tc>
          <w:tcPr>
            <w:tcW w:w="3089" w:type="dxa"/>
          </w:tcPr>
          <w:p w:rsidR="00083BF4" w:rsidRPr="00DC221B" w:rsidRDefault="00083BF4" w:rsidP="007515CE">
            <w:pPr>
              <w:ind w:left="57"/>
              <w:rPr>
                <w:rFonts w:eastAsia="Calibri"/>
              </w:rPr>
            </w:pPr>
            <w:r w:rsidRPr="00DC221B">
              <w:rPr>
                <w:rFonts w:eastAsia="Calibri"/>
              </w:rPr>
              <w:t>Описание иного изменения договора</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Заполняется, если по показателю 23.4 «Код специального изменения договора» указан код «99».</w:t>
            </w:r>
          </w:p>
          <w:p w:rsidR="00083BF4" w:rsidRPr="00DC221B" w:rsidRDefault="00083BF4" w:rsidP="00D94829">
            <w:pPr>
              <w:pStyle w:val="afff0"/>
              <w:ind w:left="5"/>
              <w:rPr>
                <w:rFonts w:eastAsia="Calibri"/>
              </w:rPr>
            </w:pPr>
            <w:r w:rsidRPr="00DC221B">
              <w:rPr>
                <w:lang w:eastAsia="ru-RU"/>
              </w:rPr>
              <w:t>вносится комментарий с описанием изменения сделки.</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otherDesc</w:t>
            </w:r>
          </w:p>
        </w:tc>
        <w:tc>
          <w:tcPr>
            <w:tcW w:w="1842" w:type="dxa"/>
            <w:vAlign w:val="center"/>
          </w:tcPr>
          <w:p w:rsidR="00083BF4" w:rsidRPr="00DC221B" w:rsidRDefault="00083BF4" w:rsidP="007515CE">
            <w:pPr>
              <w:ind w:left="61"/>
              <w:jc w:val="center"/>
              <w:rPr>
                <w:lang w:val="en-US"/>
              </w:rPr>
            </w:pPr>
            <w:r w:rsidRPr="00DC221B">
              <w:rPr>
                <w:lang w:val="en-US"/>
              </w:rPr>
              <w:t>otherDesc</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23.6</w:t>
            </w:r>
          </w:p>
        </w:tc>
        <w:tc>
          <w:tcPr>
            <w:tcW w:w="3089" w:type="dxa"/>
          </w:tcPr>
          <w:p w:rsidR="00083BF4" w:rsidRPr="00DC221B" w:rsidRDefault="00083BF4" w:rsidP="007515CE">
            <w:pPr>
              <w:ind w:left="57"/>
              <w:rPr>
                <w:rFonts w:eastAsia="Calibri"/>
              </w:rPr>
            </w:pPr>
            <w:r w:rsidRPr="00DC221B">
              <w:rPr>
                <w:rFonts w:eastAsia="Calibri"/>
              </w:rPr>
              <w:t>Дата вступления изменения договора в силу</w:t>
            </w:r>
          </w:p>
        </w:tc>
        <w:tc>
          <w:tcPr>
            <w:tcW w:w="5954" w:type="dxa"/>
            <w:tcMar>
              <w:left w:w="57" w:type="dxa"/>
              <w:right w:w="57" w:type="dxa"/>
            </w:tcMar>
          </w:tcPr>
          <w:p w:rsidR="00083BF4" w:rsidRPr="00DC221B" w:rsidRDefault="00083BF4" w:rsidP="00D94829">
            <w:pPr>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startDate</w:t>
            </w:r>
          </w:p>
        </w:tc>
        <w:tc>
          <w:tcPr>
            <w:tcW w:w="1842" w:type="dxa"/>
            <w:vAlign w:val="center"/>
          </w:tcPr>
          <w:p w:rsidR="00083BF4" w:rsidRPr="00DC221B" w:rsidRDefault="00083BF4" w:rsidP="007515CE">
            <w:pPr>
              <w:ind w:left="61"/>
              <w:jc w:val="center"/>
              <w:rPr>
                <w:lang w:val="en-US"/>
              </w:rPr>
            </w:pPr>
            <w:r w:rsidRPr="00DC221B">
              <w:rPr>
                <w:lang w:val="en-US"/>
              </w:rPr>
              <w:t>startDt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23.7</w:t>
            </w:r>
          </w:p>
        </w:tc>
        <w:tc>
          <w:tcPr>
            <w:tcW w:w="3089" w:type="dxa"/>
          </w:tcPr>
          <w:p w:rsidR="00083BF4" w:rsidRPr="00DC221B" w:rsidRDefault="00083BF4" w:rsidP="007515CE">
            <w:pPr>
              <w:ind w:left="57"/>
              <w:rPr>
                <w:rFonts w:eastAsia="Calibri"/>
              </w:rPr>
            </w:pPr>
            <w:r w:rsidRPr="00DC221B">
              <w:rPr>
                <w:rFonts w:eastAsia="Calibri"/>
              </w:rPr>
              <w:t>Дата планового прекращения действия изменения договора</w:t>
            </w:r>
          </w:p>
        </w:tc>
        <w:tc>
          <w:tcPr>
            <w:tcW w:w="5954" w:type="dxa"/>
            <w:tcMar>
              <w:left w:w="57" w:type="dxa"/>
              <w:right w:w="57" w:type="dxa"/>
            </w:tcMar>
          </w:tcPr>
          <w:p w:rsidR="00083BF4" w:rsidRPr="00DC221B" w:rsidRDefault="00083BF4" w:rsidP="00D94829">
            <w:pPr>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endDate</w:t>
            </w:r>
          </w:p>
        </w:tc>
        <w:tc>
          <w:tcPr>
            <w:tcW w:w="1842" w:type="dxa"/>
            <w:vAlign w:val="center"/>
          </w:tcPr>
          <w:p w:rsidR="00083BF4" w:rsidRPr="00DC221B" w:rsidRDefault="00083BF4" w:rsidP="007515CE">
            <w:pPr>
              <w:ind w:left="61"/>
              <w:jc w:val="center"/>
              <w:rPr>
                <w:lang w:val="en-US"/>
              </w:rPr>
            </w:pPr>
            <w:r w:rsidRPr="00DC221B">
              <w:rPr>
                <w:lang w:val="en-US"/>
              </w:rPr>
              <w:t>planEndDt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23.8</w:t>
            </w:r>
          </w:p>
        </w:tc>
        <w:tc>
          <w:tcPr>
            <w:tcW w:w="3089" w:type="dxa"/>
          </w:tcPr>
          <w:p w:rsidR="00083BF4" w:rsidRPr="00DC221B" w:rsidRDefault="00083BF4" w:rsidP="007515CE">
            <w:pPr>
              <w:ind w:left="57"/>
              <w:rPr>
                <w:rFonts w:eastAsia="Calibri"/>
              </w:rPr>
            </w:pPr>
            <w:r w:rsidRPr="00DC221B">
              <w:rPr>
                <w:rFonts w:eastAsia="Calibri"/>
              </w:rPr>
              <w:t>Дата фактического прекращения действия изменения договора</w:t>
            </w:r>
          </w:p>
        </w:tc>
        <w:tc>
          <w:tcPr>
            <w:tcW w:w="5954" w:type="dxa"/>
            <w:tcMar>
              <w:left w:w="57" w:type="dxa"/>
              <w:right w:w="57" w:type="dxa"/>
            </w:tcMar>
          </w:tcPr>
          <w:p w:rsidR="00083BF4" w:rsidRPr="00DC221B" w:rsidRDefault="00083BF4" w:rsidP="00D94829">
            <w:pPr>
              <w:ind w:left="5"/>
              <w:rPr>
                <w:rFonts w:eastAsia="Calibri"/>
              </w:rPr>
            </w:pPr>
          </w:p>
        </w:tc>
        <w:tc>
          <w:tcPr>
            <w:tcW w:w="992" w:type="dxa"/>
          </w:tcPr>
          <w:p w:rsidR="00083BF4" w:rsidRPr="00DC221B" w:rsidRDefault="00383D38" w:rsidP="007515CE">
            <w:pPr>
              <w:ind w:left="62"/>
              <w:jc w:val="center"/>
            </w:pPr>
            <w:r w:rsidRPr="00DC221B">
              <w:t>И</w:t>
            </w:r>
          </w:p>
        </w:tc>
        <w:tc>
          <w:tcPr>
            <w:tcW w:w="1985" w:type="dxa"/>
            <w:vAlign w:val="center"/>
          </w:tcPr>
          <w:p w:rsidR="00083BF4" w:rsidRPr="00DC221B" w:rsidRDefault="00083BF4" w:rsidP="007515CE">
            <w:pPr>
              <w:ind w:left="62"/>
              <w:jc w:val="center"/>
            </w:pPr>
            <w:r w:rsidRPr="00DC221B">
              <w:rPr>
                <w:color w:val="000000"/>
              </w:rPr>
              <w:t>actualEndDate</w:t>
            </w:r>
          </w:p>
        </w:tc>
        <w:tc>
          <w:tcPr>
            <w:tcW w:w="1842" w:type="dxa"/>
            <w:vAlign w:val="center"/>
          </w:tcPr>
          <w:p w:rsidR="00083BF4" w:rsidRPr="00DC221B" w:rsidRDefault="00083BF4" w:rsidP="007515CE">
            <w:pPr>
              <w:ind w:left="61"/>
              <w:jc w:val="center"/>
              <w:rPr>
                <w:lang w:val="en-US"/>
              </w:rPr>
            </w:pPr>
            <w:r w:rsidRPr="00DC221B">
              <w:rPr>
                <w:lang w:val="en-US"/>
              </w:rPr>
              <w:t>factEndDt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23.9</w:t>
            </w:r>
          </w:p>
        </w:tc>
        <w:tc>
          <w:tcPr>
            <w:tcW w:w="3089" w:type="dxa"/>
          </w:tcPr>
          <w:p w:rsidR="00083BF4" w:rsidRPr="00DC221B" w:rsidRDefault="00083BF4" w:rsidP="007515CE">
            <w:pPr>
              <w:ind w:left="57"/>
              <w:rPr>
                <w:rFonts w:eastAsia="Calibri"/>
              </w:rPr>
            </w:pPr>
            <w:r w:rsidRPr="00DC221B">
              <w:rPr>
                <w:rFonts w:eastAsia="Calibri"/>
              </w:rPr>
              <w:t>Код причины прекращения действия изменения договора</w:t>
            </w:r>
          </w:p>
        </w:tc>
        <w:tc>
          <w:tcPr>
            <w:tcW w:w="5954" w:type="dxa"/>
            <w:tcMar>
              <w:left w:w="57" w:type="dxa"/>
              <w:right w:w="57" w:type="dxa"/>
            </w:tcMar>
          </w:tcPr>
          <w:p w:rsidR="00083BF4" w:rsidRPr="00DC221B" w:rsidRDefault="00083BF4" w:rsidP="00D94829">
            <w:pPr>
              <w:ind w:left="5"/>
              <w:rPr>
                <w:rFonts w:eastAsia="Calibri"/>
              </w:rPr>
            </w:pPr>
            <w:r w:rsidRPr="00DC221B">
              <w:rPr>
                <w:lang w:eastAsia="ru-RU"/>
              </w:rPr>
              <w:t xml:space="preserve">Заполняется по </w:t>
            </w:r>
            <w:hyperlink w:anchor="_Справочник_3.5._Причины" w:history="1">
              <w:r w:rsidRPr="00DC221B">
                <w:rPr>
                  <w:rStyle w:val="a9"/>
                  <w:lang w:eastAsia="ru-RU"/>
                </w:rPr>
                <w:t>справочнику 3.5</w:t>
              </w:r>
            </w:hyperlink>
            <w:r w:rsidRPr="00DC221B">
              <w:rPr>
                <w:lang w:eastAsia="ru-RU"/>
              </w:rPr>
              <w:t>.</w:t>
            </w:r>
          </w:p>
        </w:tc>
        <w:tc>
          <w:tcPr>
            <w:tcW w:w="992" w:type="dxa"/>
          </w:tcPr>
          <w:p w:rsidR="00083BF4" w:rsidRPr="00DC221B" w:rsidRDefault="00383D38" w:rsidP="007515CE">
            <w:pPr>
              <w:ind w:left="62"/>
              <w:jc w:val="center"/>
            </w:pPr>
            <w:r w:rsidRPr="00DC221B">
              <w:t>И</w:t>
            </w:r>
          </w:p>
        </w:tc>
        <w:tc>
          <w:tcPr>
            <w:tcW w:w="1985" w:type="dxa"/>
            <w:vAlign w:val="center"/>
          </w:tcPr>
          <w:p w:rsidR="00083BF4" w:rsidRPr="00DC221B" w:rsidRDefault="00083BF4" w:rsidP="007515CE">
            <w:pPr>
              <w:ind w:left="62"/>
              <w:jc w:val="center"/>
              <w:rPr>
                <w:lang w:val="en-US"/>
              </w:rPr>
            </w:pPr>
            <w:r w:rsidRPr="00DC221B">
              <w:rPr>
                <w:color w:val="000000"/>
              </w:rPr>
              <w:t>endCode</w:t>
            </w:r>
          </w:p>
        </w:tc>
        <w:tc>
          <w:tcPr>
            <w:tcW w:w="1842" w:type="dxa"/>
            <w:vAlign w:val="center"/>
          </w:tcPr>
          <w:p w:rsidR="00083BF4" w:rsidRPr="00DC221B" w:rsidRDefault="00083BF4" w:rsidP="007515CE">
            <w:pPr>
              <w:ind w:left="61"/>
              <w:jc w:val="center"/>
              <w:rPr>
                <w:lang w:val="en-US"/>
              </w:rPr>
            </w:pPr>
            <w:r w:rsidRPr="00DC221B">
              <w:rPr>
                <w:lang w:val="en-US"/>
              </w:rPr>
              <w:t>endReason</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23.10</w:t>
            </w:r>
          </w:p>
        </w:tc>
        <w:tc>
          <w:tcPr>
            <w:tcW w:w="3089" w:type="dxa"/>
          </w:tcPr>
          <w:p w:rsidR="00083BF4" w:rsidRPr="00DC221B" w:rsidRDefault="00083BF4" w:rsidP="007515CE">
            <w:pPr>
              <w:ind w:left="57"/>
              <w:rPr>
                <w:rFonts w:eastAsia="Calibri"/>
              </w:rPr>
            </w:pPr>
            <w:r w:rsidRPr="00DC221B">
              <w:rPr>
                <w:rFonts w:eastAsia="Calibri"/>
              </w:rPr>
              <w:t>Курс конверсии валюты долга</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Заполняется, если валюта обязательства субъекта была изменена. По указанному показателю отражается обменный курс валюты согласно условиям сделки.</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currencyRate</w:t>
            </w:r>
          </w:p>
        </w:tc>
        <w:tc>
          <w:tcPr>
            <w:tcW w:w="1842" w:type="dxa"/>
            <w:vAlign w:val="center"/>
          </w:tcPr>
          <w:p w:rsidR="00083BF4" w:rsidRPr="00DC221B" w:rsidRDefault="00083BF4" w:rsidP="007515CE">
            <w:pPr>
              <w:ind w:left="61"/>
              <w:jc w:val="center"/>
              <w:rPr>
                <w:lang w:val="en-US"/>
              </w:rPr>
            </w:pPr>
            <w:r w:rsidRPr="00DC221B">
              <w:rPr>
                <w:lang w:val="en-US"/>
              </w:rPr>
              <w:t>curRate</w:t>
            </w:r>
          </w:p>
        </w:tc>
      </w:tr>
      <w:tr w:rsidR="00083BF4" w:rsidRPr="00DC221B" w:rsidTr="00953A30">
        <w:tc>
          <w:tcPr>
            <w:tcW w:w="10031" w:type="dxa"/>
            <w:gridSpan w:val="3"/>
            <w:shd w:val="clear" w:color="auto" w:fill="D9D9D9" w:themeFill="background1" w:themeFillShade="D9"/>
            <w:tcMar>
              <w:left w:w="57" w:type="dxa"/>
              <w:right w:w="57" w:type="dxa"/>
            </w:tcMar>
            <w:vAlign w:val="center"/>
          </w:tcPr>
          <w:p w:rsidR="00083BF4" w:rsidRPr="00DC221B" w:rsidRDefault="00083BF4" w:rsidP="003B6B77">
            <w:pPr>
              <w:pStyle w:val="afff2"/>
            </w:pPr>
            <w:bookmarkStart w:id="151" w:name="FL_23_1_ContractTermsChange"/>
            <w:bookmarkStart w:id="152" w:name="_Toc199250547"/>
            <w:bookmarkEnd w:id="151"/>
            <w:r w:rsidRPr="00DC221B">
              <w:t xml:space="preserve">Блок 23(1) </w:t>
            </w:r>
            <w:r w:rsidR="00DC1F12" w:rsidRPr="00DC221B">
              <w:t>Сведения об изменении условий обязательства в результате наступления указанного в сделке события</w:t>
            </w:r>
            <w:bookmarkEnd w:id="152"/>
          </w:p>
        </w:tc>
        <w:tc>
          <w:tcPr>
            <w:tcW w:w="992" w:type="dxa"/>
            <w:shd w:val="clear" w:color="auto" w:fill="D9D9D9" w:themeFill="background1" w:themeFillShade="D9"/>
          </w:tcPr>
          <w:p w:rsidR="00083BF4" w:rsidRPr="00DC221B" w:rsidRDefault="00083BF4" w:rsidP="007515CE">
            <w:pPr>
              <w:ind w:left="62"/>
              <w:jc w:val="center"/>
              <w:rPr>
                <w:lang w:val="en-US"/>
              </w:rPr>
            </w:pPr>
            <w:r w:rsidRPr="00DC221B">
              <w:rPr>
                <w:lang w:val="en-US"/>
              </w:rPr>
              <w:t>2M</w:t>
            </w:r>
          </w:p>
        </w:tc>
        <w:tc>
          <w:tcPr>
            <w:tcW w:w="1985" w:type="dxa"/>
            <w:shd w:val="clear" w:color="auto" w:fill="D9D9D9" w:themeFill="background1" w:themeFillShade="D9"/>
            <w:vAlign w:val="center"/>
          </w:tcPr>
          <w:p w:rsidR="00083BF4" w:rsidRPr="00DC221B" w:rsidRDefault="00083BF4" w:rsidP="007515CE">
            <w:pPr>
              <w:ind w:left="62"/>
              <w:jc w:val="center"/>
              <w:rPr>
                <w:b/>
                <w:lang w:val="en-US"/>
              </w:rPr>
            </w:pPr>
            <w:r w:rsidRPr="00DC221B">
              <w:rPr>
                <w:b/>
              </w:rPr>
              <w:t>FL_23_1_ContractTermsChanges</w:t>
            </w:r>
          </w:p>
        </w:tc>
        <w:tc>
          <w:tcPr>
            <w:tcW w:w="1842" w:type="dxa"/>
            <w:shd w:val="clear" w:color="auto" w:fill="D9D9D9" w:themeFill="background1" w:themeFillShade="D9"/>
            <w:vAlign w:val="center"/>
          </w:tcPr>
          <w:p w:rsidR="00083BF4" w:rsidRPr="00DC221B" w:rsidRDefault="00083BF4" w:rsidP="007515CE">
            <w:pPr>
              <w:ind w:left="61"/>
              <w:jc w:val="center"/>
              <w:rPr>
                <w:b/>
              </w:rPr>
            </w:pPr>
            <w:r w:rsidRPr="00DC221B">
              <w:rPr>
                <w:b/>
                <w:lang w:val="en-US"/>
              </w:rPr>
              <w:t>AccountReplyRUTDF/</w:t>
            </w:r>
            <w:r w:rsidRPr="00DC221B">
              <w:t xml:space="preserve"> </w:t>
            </w:r>
            <w:r w:rsidR="00A71526" w:rsidRPr="00DC221B">
              <w:rPr>
                <w:b/>
                <w:lang w:val="en-US"/>
              </w:rPr>
              <w:t>c</w:t>
            </w:r>
            <w:r w:rsidRPr="00DC221B">
              <w:rPr>
                <w:b/>
              </w:rPr>
              <w:t>ontractTermsChanges</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23</w:t>
            </w:r>
            <w:r w:rsidR="004E2F60" w:rsidRPr="00DC221B">
              <w:rPr>
                <w:rFonts w:eastAsia="Calibri"/>
              </w:rPr>
              <w:t>(1).</w:t>
            </w:r>
            <w:r w:rsidRPr="00DC221B">
              <w:rPr>
                <w:rFonts w:eastAsia="Calibri"/>
              </w:rPr>
              <w:t>1</w:t>
            </w:r>
          </w:p>
        </w:tc>
        <w:tc>
          <w:tcPr>
            <w:tcW w:w="3089" w:type="dxa"/>
          </w:tcPr>
          <w:p w:rsidR="00083BF4" w:rsidRPr="00DC221B" w:rsidRDefault="00083BF4" w:rsidP="007515CE">
            <w:pPr>
              <w:ind w:left="57"/>
              <w:rPr>
                <w:rFonts w:eastAsia="Calibri"/>
              </w:rPr>
            </w:pPr>
            <w:r w:rsidRPr="00DC221B">
              <w:t>Признак изменения условий обязательства</w:t>
            </w:r>
          </w:p>
        </w:tc>
        <w:tc>
          <w:tcPr>
            <w:tcW w:w="5954" w:type="dxa"/>
            <w:tcMar>
              <w:left w:w="57" w:type="dxa"/>
              <w:right w:w="57" w:type="dxa"/>
            </w:tcMar>
          </w:tcPr>
          <w:p w:rsidR="00083BF4" w:rsidRPr="00DC221B" w:rsidRDefault="00083BF4" w:rsidP="00D94829">
            <w:pPr>
              <w:pStyle w:val="afff0"/>
              <w:ind w:left="5"/>
            </w:pPr>
            <w:r w:rsidRPr="00DC221B">
              <w:t xml:space="preserve">Код «1» – в случае изменения условий обязательства, обусловленного наступлением указанных в сделке событий; </w:t>
            </w:r>
          </w:p>
          <w:p w:rsidR="00083BF4" w:rsidRPr="00DC221B" w:rsidRDefault="00083BF4" w:rsidP="00D94829">
            <w:pPr>
              <w:pStyle w:val="afff0"/>
              <w:ind w:left="5"/>
            </w:pPr>
            <w:r w:rsidRPr="00DC221B">
              <w:t xml:space="preserve">код «0» – в случае если обстоятельство кода «1» отсутствует. </w:t>
            </w:r>
          </w:p>
          <w:p w:rsidR="00083BF4" w:rsidRPr="00DC221B" w:rsidRDefault="00083BF4" w:rsidP="00D94829">
            <w:pPr>
              <w:pStyle w:val="afff0"/>
              <w:ind w:left="5"/>
              <w:rPr>
                <w:rFonts w:eastAsia="Calibri"/>
              </w:rPr>
            </w:pPr>
            <w:r w:rsidRPr="00DC221B">
              <w:t xml:space="preserve">Если указан код «0», иные показатели блока 23(1) </w:t>
            </w:r>
            <w:r w:rsidR="0010544B" w:rsidRPr="00DC221B">
              <w:t>не передаются в соответствии со схемой Blocks.xsd</w:t>
            </w:r>
            <w:r w:rsidRPr="00DC221B">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color w:val="000000"/>
              </w:rPr>
            </w:pPr>
            <w:r w:rsidRPr="00DC221B">
              <w:rPr>
                <w:color w:val="000000"/>
              </w:rPr>
              <w:t>changeFact</w:t>
            </w:r>
          </w:p>
        </w:tc>
        <w:tc>
          <w:tcPr>
            <w:tcW w:w="1842" w:type="dxa"/>
            <w:vAlign w:val="center"/>
          </w:tcPr>
          <w:p w:rsidR="00083BF4" w:rsidRPr="00DC221B" w:rsidRDefault="00083BF4" w:rsidP="007515CE">
            <w:pPr>
              <w:ind w:left="61"/>
              <w:jc w:val="center"/>
              <w:rPr>
                <w:lang w:val="en-US"/>
              </w:rP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23</w:t>
            </w:r>
            <w:r w:rsidR="004E2F60" w:rsidRPr="00DC221B">
              <w:rPr>
                <w:rFonts w:eastAsia="Calibri"/>
              </w:rPr>
              <w:t>(1).</w:t>
            </w:r>
            <w:r w:rsidRPr="00DC221B">
              <w:rPr>
                <w:rFonts w:eastAsia="Calibri"/>
              </w:rPr>
              <w:t>2</w:t>
            </w:r>
          </w:p>
        </w:tc>
        <w:tc>
          <w:tcPr>
            <w:tcW w:w="3089" w:type="dxa"/>
          </w:tcPr>
          <w:p w:rsidR="00083BF4" w:rsidRPr="00DC221B" w:rsidRDefault="00083BF4" w:rsidP="007515CE">
            <w:pPr>
              <w:ind w:left="57"/>
            </w:pPr>
            <w:r w:rsidRPr="00DC221B">
              <w:t xml:space="preserve">Код вида изменения условий </w:t>
            </w:r>
            <w:r w:rsidRPr="00DC221B">
              <w:lastRenderedPageBreak/>
              <w:t>обязательства</w:t>
            </w:r>
          </w:p>
        </w:tc>
        <w:tc>
          <w:tcPr>
            <w:tcW w:w="5954" w:type="dxa"/>
            <w:tcMar>
              <w:left w:w="57" w:type="dxa"/>
              <w:right w:w="57" w:type="dxa"/>
            </w:tcMar>
          </w:tcPr>
          <w:p w:rsidR="00083BF4" w:rsidRPr="00DC221B" w:rsidRDefault="00083BF4" w:rsidP="00D94829">
            <w:pPr>
              <w:ind w:left="5"/>
            </w:pPr>
            <w:r w:rsidRPr="00DC221B">
              <w:lastRenderedPageBreak/>
              <w:t xml:space="preserve">Заполняется по </w:t>
            </w:r>
            <w:hyperlink w:anchor="_Справочник_3.4._Виды" w:history="1">
              <w:r w:rsidRPr="00DC221B">
                <w:rPr>
                  <w:rStyle w:val="a9"/>
                </w:rPr>
                <w:t>справочнику 3.4</w:t>
              </w:r>
            </w:hyperlink>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pPr>
            <w:r w:rsidRPr="00DC221B">
              <w:rPr>
                <w:color w:val="000000"/>
              </w:rPr>
              <w:t>termsChangeCode</w:t>
            </w:r>
          </w:p>
        </w:tc>
        <w:tc>
          <w:tcPr>
            <w:tcW w:w="1842" w:type="dxa"/>
            <w:vAlign w:val="center"/>
          </w:tcPr>
          <w:p w:rsidR="00083BF4" w:rsidRPr="00DC221B" w:rsidRDefault="00083BF4" w:rsidP="007515CE">
            <w:pPr>
              <w:ind w:left="61"/>
              <w:jc w:val="center"/>
            </w:pPr>
            <w:r w:rsidRPr="00DC221B">
              <w:rPr>
                <w:color w:val="000000"/>
              </w:rPr>
              <w:t>termsChangeCod</w:t>
            </w:r>
            <w:r w:rsidRPr="00DC221B">
              <w:rPr>
                <w:color w:val="000000"/>
              </w:rPr>
              <w:lastRenderedPageBreak/>
              <w:t>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23</w:t>
            </w:r>
            <w:r w:rsidR="004E2F60" w:rsidRPr="00DC221B">
              <w:rPr>
                <w:rFonts w:eastAsia="Calibri"/>
              </w:rPr>
              <w:t>(1).</w:t>
            </w:r>
            <w:r w:rsidRPr="00DC221B">
              <w:rPr>
                <w:rFonts w:eastAsia="Calibri"/>
              </w:rPr>
              <w:t>3</w:t>
            </w:r>
          </w:p>
        </w:tc>
        <w:tc>
          <w:tcPr>
            <w:tcW w:w="3089" w:type="dxa"/>
          </w:tcPr>
          <w:p w:rsidR="00083BF4" w:rsidRPr="00DC221B" w:rsidRDefault="00083BF4" w:rsidP="007515CE">
            <w:pPr>
              <w:ind w:left="57"/>
            </w:pPr>
            <w:r w:rsidRPr="00DC221B">
              <w:t>Описание иного изменения условий обязательства</w:t>
            </w:r>
          </w:p>
        </w:tc>
        <w:tc>
          <w:tcPr>
            <w:tcW w:w="5954" w:type="dxa"/>
            <w:tcMar>
              <w:left w:w="57" w:type="dxa"/>
              <w:right w:w="57" w:type="dxa"/>
            </w:tcMar>
          </w:tcPr>
          <w:p w:rsidR="00083BF4" w:rsidRPr="00DC221B" w:rsidRDefault="00083BF4" w:rsidP="00D94829">
            <w:pPr>
              <w:ind w:left="5"/>
            </w:pPr>
            <w:r w:rsidRPr="00DC221B">
              <w:t>Вносится комментарий с описанием изменения условий обязательства</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termsChangeDesc</w:t>
            </w:r>
          </w:p>
        </w:tc>
        <w:tc>
          <w:tcPr>
            <w:tcW w:w="1842" w:type="dxa"/>
            <w:vAlign w:val="center"/>
          </w:tcPr>
          <w:p w:rsidR="00083BF4" w:rsidRPr="00DC221B" w:rsidRDefault="00083BF4" w:rsidP="007515CE">
            <w:pPr>
              <w:ind w:left="61"/>
              <w:jc w:val="center"/>
            </w:pPr>
            <w:r w:rsidRPr="00DC221B">
              <w:rPr>
                <w:color w:val="000000"/>
              </w:rPr>
              <w:t>termsChangeDesc</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23</w:t>
            </w:r>
            <w:r w:rsidR="004E2F60" w:rsidRPr="00DC221B">
              <w:rPr>
                <w:rFonts w:eastAsia="Calibri"/>
              </w:rPr>
              <w:t>(1).</w:t>
            </w:r>
            <w:r w:rsidRPr="00DC221B">
              <w:rPr>
                <w:rFonts w:eastAsia="Calibri"/>
              </w:rPr>
              <w:t>4</w:t>
            </w:r>
          </w:p>
        </w:tc>
        <w:tc>
          <w:tcPr>
            <w:tcW w:w="3089" w:type="dxa"/>
          </w:tcPr>
          <w:p w:rsidR="00083BF4" w:rsidRPr="00DC221B" w:rsidRDefault="00083BF4" w:rsidP="007515CE">
            <w:pPr>
              <w:ind w:left="57"/>
            </w:pPr>
            <w:r w:rsidRPr="00DC221B">
              <w:t>Дата начала действия изменения условий обязательства</w:t>
            </w:r>
          </w:p>
        </w:tc>
        <w:tc>
          <w:tcPr>
            <w:tcW w:w="5954" w:type="dxa"/>
            <w:tcMar>
              <w:left w:w="57" w:type="dxa"/>
              <w:right w:w="57" w:type="dxa"/>
            </w:tcMar>
          </w:tcPr>
          <w:p w:rsidR="00083BF4" w:rsidRPr="00DC221B" w:rsidRDefault="00083BF4" w:rsidP="00D94829">
            <w:pPr>
              <w:ind w:left="5"/>
            </w:pPr>
            <w:r w:rsidRPr="00DC221B">
              <w:t>Дата, с которой начинает действовать изменение условий обязательства</w:t>
            </w: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pPr>
            <w:r w:rsidRPr="00DC221B">
              <w:rPr>
                <w:color w:val="000000"/>
              </w:rPr>
              <w:t>changingDate</w:t>
            </w:r>
          </w:p>
        </w:tc>
        <w:tc>
          <w:tcPr>
            <w:tcW w:w="1842" w:type="dxa"/>
            <w:vAlign w:val="center"/>
          </w:tcPr>
          <w:p w:rsidR="00083BF4" w:rsidRPr="00DC221B" w:rsidRDefault="00083BF4" w:rsidP="007515CE">
            <w:pPr>
              <w:ind w:left="61"/>
              <w:jc w:val="center"/>
            </w:pPr>
            <w:r w:rsidRPr="00DC221B">
              <w:rPr>
                <w:color w:val="000000"/>
              </w:rPr>
              <w:t>changingDate</w:t>
            </w:r>
          </w:p>
        </w:tc>
      </w:tr>
      <w:tr w:rsidR="00083BF4" w:rsidRPr="00DC221B" w:rsidTr="00953A30">
        <w:trPr>
          <w:trHeight w:val="243"/>
        </w:trPr>
        <w:tc>
          <w:tcPr>
            <w:tcW w:w="14850" w:type="dxa"/>
            <w:gridSpan w:val="6"/>
            <w:tcMar>
              <w:left w:w="57" w:type="dxa"/>
              <w:right w:w="57" w:type="dxa"/>
            </w:tcMar>
            <w:vAlign w:val="center"/>
          </w:tcPr>
          <w:p w:rsidR="00083BF4" w:rsidRPr="00DC221B" w:rsidRDefault="00083BF4" w:rsidP="008159AD">
            <w:pPr>
              <w:tabs>
                <w:tab w:val="left" w:pos="280"/>
              </w:tabs>
              <w:spacing w:before="120" w:after="120"/>
              <w:ind w:left="6"/>
              <w:jc w:val="center"/>
              <w:rPr>
                <w:b/>
              </w:rPr>
            </w:pPr>
            <w:bookmarkStart w:id="153" w:name="_Toc140152816"/>
            <w:r w:rsidRPr="00DC221B">
              <w:rPr>
                <w:b/>
                <w:lang w:val="en-US"/>
              </w:rPr>
              <w:t>Сведения об исполнении обязательства</w:t>
            </w:r>
            <w:bookmarkEnd w:id="153"/>
          </w:p>
        </w:tc>
      </w:tr>
      <w:tr w:rsidR="002940D5" w:rsidRPr="00DC221B" w:rsidTr="00953A30">
        <w:tc>
          <w:tcPr>
            <w:tcW w:w="10031" w:type="dxa"/>
            <w:gridSpan w:val="3"/>
            <w:shd w:val="clear" w:color="auto" w:fill="D9D9D9" w:themeFill="background1" w:themeFillShade="D9"/>
            <w:tcMar>
              <w:left w:w="57" w:type="dxa"/>
              <w:right w:w="57" w:type="dxa"/>
            </w:tcMar>
            <w:vAlign w:val="center"/>
          </w:tcPr>
          <w:p w:rsidR="002940D5" w:rsidRPr="00DC221B" w:rsidRDefault="002940D5" w:rsidP="003B6B77">
            <w:pPr>
              <w:pStyle w:val="afff2"/>
            </w:pPr>
            <w:bookmarkStart w:id="154" w:name="_Toc140152817"/>
            <w:bookmarkStart w:id="155" w:name="_Toc199250548"/>
            <w:r w:rsidRPr="00DC221B">
              <w:t>Блок 24. Сведения о передаче финансирования субъекту или о возникновении обеспечения исполнения обязательства</w:t>
            </w:r>
            <w:bookmarkEnd w:id="154"/>
            <w:bookmarkEnd w:id="155"/>
          </w:p>
        </w:tc>
        <w:tc>
          <w:tcPr>
            <w:tcW w:w="992" w:type="dxa"/>
            <w:shd w:val="clear" w:color="auto" w:fill="D9D9D9" w:themeFill="background1" w:themeFillShade="D9"/>
          </w:tcPr>
          <w:p w:rsidR="002940D5" w:rsidRPr="00DC221B" w:rsidRDefault="002940D5" w:rsidP="007515CE">
            <w:pPr>
              <w:ind w:left="62"/>
              <w:jc w:val="center"/>
              <w:rPr>
                <w:lang w:val="en-US"/>
              </w:rPr>
            </w:pPr>
            <w:r w:rsidRPr="00DC221B">
              <w:rPr>
                <w:lang w:val="en-US"/>
              </w:rPr>
              <w:t>2M</w:t>
            </w:r>
          </w:p>
        </w:tc>
        <w:tc>
          <w:tcPr>
            <w:tcW w:w="1985" w:type="dxa"/>
            <w:shd w:val="clear" w:color="auto" w:fill="D9D9D9" w:themeFill="background1" w:themeFillShade="D9"/>
            <w:vAlign w:val="center"/>
          </w:tcPr>
          <w:p w:rsidR="002940D5" w:rsidRPr="00DC221B" w:rsidRDefault="002940D5" w:rsidP="007515CE">
            <w:pPr>
              <w:ind w:left="62"/>
              <w:jc w:val="center"/>
              <w:rPr>
                <w:b/>
                <w:lang w:val="en-US"/>
              </w:rPr>
            </w:pPr>
            <w:bookmarkStart w:id="156" w:name="FL_24_Fund"/>
            <w:bookmarkEnd w:id="156"/>
            <w:r w:rsidRPr="00DC221B">
              <w:rPr>
                <w:b/>
              </w:rPr>
              <w:t>FL_24_Fund</w:t>
            </w:r>
          </w:p>
        </w:tc>
        <w:tc>
          <w:tcPr>
            <w:tcW w:w="1842" w:type="dxa"/>
            <w:shd w:val="clear" w:color="auto" w:fill="D9D9D9" w:themeFill="background1" w:themeFillShade="D9"/>
            <w:vAlign w:val="center"/>
          </w:tcPr>
          <w:p w:rsidR="002940D5" w:rsidRPr="00DC221B" w:rsidRDefault="002940D5" w:rsidP="007515CE">
            <w:pPr>
              <w:ind w:left="61"/>
              <w:jc w:val="center"/>
              <w:rPr>
                <w:b/>
              </w:rPr>
            </w:pPr>
            <w:r w:rsidRPr="00DC221B">
              <w:rPr>
                <w:b/>
                <w:lang w:val="en-US"/>
              </w:rPr>
              <w:t>AccountReplyRUTDF/</w:t>
            </w:r>
            <w:r w:rsidRPr="00DC221B">
              <w:t xml:space="preserve"> </w:t>
            </w:r>
            <w:r w:rsidRPr="00DC221B">
              <w:rPr>
                <w:b/>
                <w:lang w:val="en-US"/>
              </w:rPr>
              <w:t>fundDateRUTDF</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24.1</w:t>
            </w:r>
          </w:p>
        </w:tc>
        <w:tc>
          <w:tcPr>
            <w:tcW w:w="3089" w:type="dxa"/>
          </w:tcPr>
          <w:p w:rsidR="00083BF4" w:rsidRPr="00DC221B" w:rsidRDefault="00083BF4" w:rsidP="007515CE">
            <w:pPr>
              <w:ind w:left="57"/>
              <w:rPr>
                <w:rFonts w:eastAsia="Calibri"/>
              </w:rPr>
            </w:pPr>
            <w:r w:rsidRPr="00DC221B">
              <w:rPr>
                <w:rFonts w:eastAsia="Calibri"/>
              </w:rPr>
              <w:t>Дата передачи финансирования субъекту или возникновения обеспечения исполнения обязательства</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 xml:space="preserve">В КИ заемщика или лизингополучателя указывается дата </w:t>
            </w:r>
            <w:r w:rsidRPr="00DC221B">
              <w:rPr>
                <w:rFonts w:eastAsia="Calibri"/>
              </w:rPr>
              <w:t>передачи</w:t>
            </w:r>
            <w:r w:rsidRPr="00DC221B">
              <w:rPr>
                <w:lang w:eastAsia="ru-RU"/>
              </w:rPr>
              <w:t xml:space="preserve"> заёмщику суммы займа (кредита) или дата передачи лизингополучателю каждого предмета лизинга, в КИ принципала по независимой гарантии или поручителя – дата вступления в силу гарантии или дата возникновения поручительства.</w:t>
            </w:r>
          </w:p>
          <w:p w:rsidR="00083BF4" w:rsidRPr="00DC221B" w:rsidRDefault="00083BF4" w:rsidP="00D94829">
            <w:pPr>
              <w:pStyle w:val="afff0"/>
              <w:ind w:left="5"/>
              <w:rPr>
                <w:rFonts w:eastAsia="Calibri"/>
              </w:rPr>
            </w:pPr>
            <w:r w:rsidRPr="00DC221B">
              <w:rPr>
                <w:lang w:eastAsia="ru-RU"/>
              </w:rPr>
              <w:t>По обязательству источника выдавать сумму займа (кредита) траншами или в пределах расходного лимита указывается дата передачи каждого транша, за исключением займа (кредита), выданного с использованием платежной карты.</w:t>
            </w: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r w:rsidRPr="00DC221B">
              <w:rPr>
                <w:color w:val="000000"/>
              </w:rPr>
              <w:t>date</w:t>
            </w:r>
          </w:p>
        </w:tc>
        <w:tc>
          <w:tcPr>
            <w:tcW w:w="1842" w:type="dxa"/>
            <w:vAlign w:val="center"/>
          </w:tcPr>
          <w:p w:rsidR="00083BF4" w:rsidRPr="00DC221B" w:rsidRDefault="00083BF4" w:rsidP="007515CE">
            <w:pPr>
              <w:ind w:left="61"/>
              <w:jc w:val="center"/>
              <w:rPr>
                <w:lang w:val="en-US"/>
              </w:rPr>
            </w:pPr>
            <w:r w:rsidRPr="00DC221B">
              <w:rPr>
                <w:lang w:val="en-US"/>
              </w:rPr>
              <w:t>fundDate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24.2</w:t>
            </w:r>
          </w:p>
        </w:tc>
        <w:tc>
          <w:tcPr>
            <w:tcW w:w="3089" w:type="dxa"/>
          </w:tcPr>
          <w:p w:rsidR="00083BF4" w:rsidRPr="00DC221B" w:rsidRDefault="00083BF4" w:rsidP="007515CE">
            <w:pPr>
              <w:ind w:left="57"/>
              <w:rPr>
                <w:rFonts w:eastAsia="Calibri"/>
              </w:rPr>
            </w:pPr>
            <w:r w:rsidRPr="00DC221B">
              <w:rPr>
                <w:rFonts w:eastAsia="Calibri"/>
              </w:rPr>
              <w:t>Порядковый номер транша</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Заполняется для займа (кредита), который выдается траншами, за исключением займа (кредита), выданного с использованием платежной карты</w:t>
            </w:r>
            <w:r w:rsidR="001A55D8" w:rsidRPr="00DC221B">
              <w:rPr>
                <w:lang w:eastAsia="ru-RU"/>
              </w:rPr>
              <w:t>.</w:t>
            </w: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r w:rsidRPr="00DC221B">
              <w:rPr>
                <w:color w:val="000000"/>
              </w:rPr>
              <w:t>num</w:t>
            </w:r>
          </w:p>
        </w:tc>
        <w:tc>
          <w:tcPr>
            <w:tcW w:w="1842" w:type="dxa"/>
            <w:vAlign w:val="center"/>
          </w:tcPr>
          <w:p w:rsidR="00083BF4" w:rsidRPr="00DC221B" w:rsidRDefault="00083BF4" w:rsidP="007515CE">
            <w:pPr>
              <w:ind w:left="61"/>
              <w:jc w:val="center"/>
              <w:rPr>
                <w:lang w:val="en-US"/>
              </w:rPr>
            </w:pPr>
            <w:r w:rsidRPr="00DC221B">
              <w:rPr>
                <w:lang w:val="en-US"/>
              </w:rPr>
              <w:t>trancheNum</w:t>
            </w:r>
          </w:p>
        </w:tc>
      </w:tr>
      <w:tr w:rsidR="000431B3" w:rsidRPr="00DC221B" w:rsidTr="00953A30">
        <w:tc>
          <w:tcPr>
            <w:tcW w:w="988" w:type="dxa"/>
            <w:tcMar>
              <w:left w:w="28" w:type="dxa"/>
              <w:right w:w="28" w:type="dxa"/>
            </w:tcMar>
          </w:tcPr>
          <w:p w:rsidR="000431B3" w:rsidRPr="00DC221B" w:rsidRDefault="000431B3" w:rsidP="007515CE">
            <w:pPr>
              <w:tabs>
                <w:tab w:val="left" w:pos="280"/>
              </w:tabs>
              <w:rPr>
                <w:rFonts w:eastAsia="Calibri"/>
              </w:rPr>
            </w:pPr>
            <w:r w:rsidRPr="00DC221B">
              <w:rPr>
                <w:rFonts w:eastAsia="Calibri"/>
              </w:rPr>
              <w:lastRenderedPageBreak/>
              <w:t>24.3</w:t>
            </w:r>
          </w:p>
        </w:tc>
        <w:tc>
          <w:tcPr>
            <w:tcW w:w="3089" w:type="dxa"/>
          </w:tcPr>
          <w:p w:rsidR="000431B3" w:rsidRPr="00DC221B" w:rsidRDefault="000431B3" w:rsidP="003D572F">
            <w:pPr>
              <w:pStyle w:val="afff0"/>
            </w:pPr>
            <w:r w:rsidRPr="00DC221B">
              <w:t xml:space="preserve">Сумма задолженности на дату передачи финансирования субъекту </w:t>
            </w:r>
          </w:p>
          <w:p w:rsidR="000431B3" w:rsidRPr="00DC221B" w:rsidRDefault="000431B3" w:rsidP="003D572F">
            <w:pPr>
              <w:pStyle w:val="afff0"/>
            </w:pPr>
            <w:r w:rsidRPr="00DC221B">
              <w:t>или возникновения обеспечения исполнения обязательства</w:t>
            </w:r>
          </w:p>
        </w:tc>
        <w:tc>
          <w:tcPr>
            <w:tcW w:w="5954" w:type="dxa"/>
            <w:tcMar>
              <w:left w:w="57" w:type="dxa"/>
              <w:right w:w="57" w:type="dxa"/>
            </w:tcMar>
          </w:tcPr>
          <w:p w:rsidR="000431B3" w:rsidRPr="00DC221B" w:rsidRDefault="000431B3" w:rsidP="00D94829">
            <w:pPr>
              <w:pStyle w:val="afff0"/>
              <w:ind w:left="5"/>
              <w:rPr>
                <w:lang w:eastAsia="ru-RU"/>
              </w:rPr>
            </w:pPr>
            <w:r w:rsidRPr="00DC221B">
              <w:rPr>
                <w:lang w:eastAsia="ru-RU"/>
              </w:rPr>
              <w:t xml:space="preserve">Сумма общей задолженности субъекта перед источником по состоянию на дату: </w:t>
            </w:r>
          </w:p>
          <w:p w:rsidR="000431B3" w:rsidRPr="00DC221B" w:rsidRDefault="000431B3" w:rsidP="00D94829">
            <w:pPr>
              <w:pStyle w:val="afff0"/>
              <w:ind w:left="5"/>
              <w:rPr>
                <w:lang w:eastAsia="ru-RU"/>
              </w:rPr>
            </w:pPr>
            <w:r w:rsidRPr="00DC221B">
              <w:rPr>
                <w:lang w:eastAsia="ru-RU"/>
              </w:rPr>
              <w:t xml:space="preserve">передачи суммы займа или каждого транша субъекту-заемщику; </w:t>
            </w:r>
          </w:p>
          <w:p w:rsidR="000431B3" w:rsidRPr="00DC221B" w:rsidRDefault="000431B3" w:rsidP="00D94829">
            <w:pPr>
              <w:pStyle w:val="afff0"/>
              <w:ind w:left="5"/>
              <w:rPr>
                <w:lang w:eastAsia="ru-RU"/>
              </w:rPr>
            </w:pPr>
            <w:r w:rsidRPr="00DC221B">
              <w:rPr>
                <w:lang w:eastAsia="ru-RU"/>
              </w:rPr>
              <w:t xml:space="preserve">передачи каждого предмета лизинга субъекту-лизингополучателю; </w:t>
            </w:r>
          </w:p>
          <w:p w:rsidR="000431B3" w:rsidRPr="00DC221B" w:rsidRDefault="000431B3" w:rsidP="00D94829">
            <w:pPr>
              <w:pStyle w:val="afff0"/>
              <w:ind w:left="5"/>
              <w:rPr>
                <w:lang w:eastAsia="ru-RU"/>
              </w:rPr>
            </w:pPr>
            <w:r w:rsidRPr="00DC221B">
              <w:rPr>
                <w:lang w:eastAsia="ru-RU"/>
              </w:rPr>
              <w:t xml:space="preserve">возникновения поручительства - для субъекта-поручителя; </w:t>
            </w:r>
          </w:p>
          <w:p w:rsidR="000431B3" w:rsidRPr="00DC221B" w:rsidRDefault="000431B3" w:rsidP="00D94829">
            <w:pPr>
              <w:pStyle w:val="afff0"/>
              <w:ind w:left="5"/>
              <w:rPr>
                <w:lang w:eastAsia="ru-RU"/>
              </w:rPr>
            </w:pPr>
            <w:r w:rsidRPr="00DC221B">
              <w:rPr>
                <w:lang w:eastAsia="ru-RU"/>
              </w:rPr>
              <w:t>вступления в силу гарантии - для субъекта-принципала.</w:t>
            </w:r>
          </w:p>
        </w:tc>
        <w:tc>
          <w:tcPr>
            <w:tcW w:w="992" w:type="dxa"/>
          </w:tcPr>
          <w:p w:rsidR="000431B3" w:rsidRPr="00DC221B" w:rsidRDefault="000431B3" w:rsidP="007515CE">
            <w:pPr>
              <w:ind w:left="62"/>
              <w:jc w:val="center"/>
            </w:pPr>
          </w:p>
        </w:tc>
        <w:tc>
          <w:tcPr>
            <w:tcW w:w="1985" w:type="dxa"/>
            <w:vAlign w:val="center"/>
          </w:tcPr>
          <w:p w:rsidR="000431B3" w:rsidRPr="00DC221B" w:rsidRDefault="000431B3" w:rsidP="007515CE">
            <w:pPr>
              <w:ind w:left="62"/>
              <w:jc w:val="center"/>
            </w:pPr>
            <w:r w:rsidRPr="00DC221B">
              <w:rPr>
                <w:color w:val="000000"/>
              </w:rPr>
              <w:t>startSum</w:t>
            </w:r>
          </w:p>
        </w:tc>
        <w:tc>
          <w:tcPr>
            <w:tcW w:w="1842" w:type="dxa"/>
            <w:vAlign w:val="center"/>
          </w:tcPr>
          <w:p w:rsidR="000431B3" w:rsidRPr="00DC221B" w:rsidRDefault="000431B3" w:rsidP="007515CE">
            <w:pPr>
              <w:ind w:left="61"/>
              <w:jc w:val="center"/>
            </w:pPr>
            <w:r w:rsidRPr="00DC221B">
              <w:rPr>
                <w:color w:val="000000"/>
              </w:rPr>
              <w:t>startSum</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24.</w:t>
            </w:r>
            <w:r w:rsidR="000431B3" w:rsidRPr="00DC221B">
              <w:rPr>
                <w:rFonts w:eastAsia="Calibri"/>
              </w:rPr>
              <w:t>4</w:t>
            </w:r>
          </w:p>
        </w:tc>
        <w:tc>
          <w:tcPr>
            <w:tcW w:w="3089" w:type="dxa"/>
          </w:tcPr>
          <w:p w:rsidR="000431B3" w:rsidRPr="00DC221B" w:rsidRDefault="000431B3" w:rsidP="003D572F">
            <w:pPr>
              <w:pStyle w:val="afff0"/>
            </w:pPr>
            <w:r w:rsidRPr="00DC221B">
              <w:t xml:space="preserve">Валюта задолженности на дату передачи </w:t>
            </w:r>
          </w:p>
          <w:p w:rsidR="000431B3" w:rsidRPr="00DC221B" w:rsidRDefault="000431B3" w:rsidP="003D572F">
            <w:pPr>
              <w:pStyle w:val="afff0"/>
            </w:pPr>
            <w:r w:rsidRPr="00DC221B">
              <w:t xml:space="preserve">финансирования субъекту или возникновения </w:t>
            </w:r>
          </w:p>
          <w:p w:rsidR="00083BF4" w:rsidRPr="00DC221B" w:rsidRDefault="000431B3" w:rsidP="003D572F">
            <w:pPr>
              <w:pStyle w:val="afff0"/>
            </w:pPr>
            <w:r w:rsidRPr="00DC221B">
              <w:t>обеспечения исполнения обязательства</w:t>
            </w:r>
          </w:p>
        </w:tc>
        <w:tc>
          <w:tcPr>
            <w:tcW w:w="5954" w:type="dxa"/>
            <w:tcMar>
              <w:left w:w="57" w:type="dxa"/>
              <w:right w:w="57" w:type="dxa"/>
            </w:tcMar>
          </w:tcPr>
          <w:p w:rsidR="008B0AD7" w:rsidRPr="00DC221B" w:rsidRDefault="008B0AD7" w:rsidP="00D94829">
            <w:pPr>
              <w:pStyle w:val="afff0"/>
              <w:ind w:left="5"/>
              <w:rPr>
                <w:lang w:eastAsia="ru-RU"/>
              </w:rPr>
            </w:pPr>
            <w:r w:rsidRPr="00DC221B">
              <w:rPr>
                <w:lang w:eastAsia="ru-RU"/>
              </w:rPr>
              <w:t xml:space="preserve">Валюта задолженности, сумма которой указана  </w:t>
            </w:r>
          </w:p>
          <w:p w:rsidR="00083BF4" w:rsidRPr="00DC221B" w:rsidRDefault="008B0AD7" w:rsidP="00D94829">
            <w:pPr>
              <w:pStyle w:val="afff0"/>
              <w:ind w:left="5"/>
              <w:rPr>
                <w:lang w:eastAsia="ru-RU"/>
              </w:rPr>
            </w:pPr>
            <w:r w:rsidRPr="00DC221B">
              <w:rPr>
                <w:lang w:eastAsia="ru-RU"/>
              </w:rPr>
              <w:t>по показателю 24.3</w:t>
            </w:r>
            <w:r w:rsidR="00BE6E59" w:rsidRPr="00DC221B">
              <w:rPr>
                <w:lang w:eastAsia="ru-RU"/>
              </w:rPr>
              <w:t>.</w:t>
            </w:r>
          </w:p>
        </w:tc>
        <w:tc>
          <w:tcPr>
            <w:tcW w:w="992" w:type="dxa"/>
          </w:tcPr>
          <w:p w:rsidR="00083BF4" w:rsidRPr="00DC221B" w:rsidRDefault="00083BF4" w:rsidP="007515CE">
            <w:pPr>
              <w:ind w:left="62"/>
              <w:jc w:val="center"/>
            </w:pPr>
          </w:p>
        </w:tc>
        <w:tc>
          <w:tcPr>
            <w:tcW w:w="1985" w:type="dxa"/>
            <w:vAlign w:val="center"/>
          </w:tcPr>
          <w:p w:rsidR="00083BF4" w:rsidRPr="00DC221B" w:rsidRDefault="005F7F83" w:rsidP="007515CE">
            <w:pPr>
              <w:ind w:left="62"/>
              <w:jc w:val="center"/>
            </w:pPr>
            <w:r w:rsidRPr="00DC221B">
              <w:rPr>
                <w:lang w:val="en-US"/>
              </w:rPr>
              <w:t>c</w:t>
            </w:r>
            <w:r w:rsidR="0031422F" w:rsidRPr="00DC221B">
              <w:t>urrency</w:t>
            </w:r>
          </w:p>
        </w:tc>
        <w:tc>
          <w:tcPr>
            <w:tcW w:w="1842" w:type="dxa"/>
            <w:vAlign w:val="center"/>
          </w:tcPr>
          <w:p w:rsidR="00083BF4" w:rsidRPr="00DC221B" w:rsidRDefault="001F76C3" w:rsidP="007515CE">
            <w:pPr>
              <w:ind w:left="61"/>
              <w:jc w:val="center"/>
            </w:pPr>
            <w:r w:rsidRPr="00DC221B">
              <w:rPr>
                <w:lang w:val="en-US"/>
              </w:rPr>
              <w:t>fundC</w:t>
            </w:r>
            <w:r w:rsidR="0031422F" w:rsidRPr="00DC221B">
              <w:t>urrency</w:t>
            </w:r>
          </w:p>
        </w:tc>
      </w:tr>
      <w:tr w:rsidR="00CA6CDB" w:rsidRPr="00DC221B" w:rsidTr="00953A30">
        <w:tc>
          <w:tcPr>
            <w:tcW w:w="10031" w:type="dxa"/>
            <w:gridSpan w:val="3"/>
            <w:shd w:val="clear" w:color="auto" w:fill="D9D9D9" w:themeFill="background1" w:themeFillShade="D9"/>
            <w:tcMar>
              <w:left w:w="57" w:type="dxa"/>
              <w:right w:w="57" w:type="dxa"/>
            </w:tcMar>
            <w:vAlign w:val="center"/>
          </w:tcPr>
          <w:p w:rsidR="00CA6CDB" w:rsidRPr="00DC221B" w:rsidRDefault="00CA6CDB" w:rsidP="00341F63">
            <w:pPr>
              <w:pStyle w:val="3"/>
              <w:outlineLvl w:val="2"/>
            </w:pPr>
            <w:bookmarkStart w:id="157" w:name="_Toc140152818"/>
            <w:bookmarkStart w:id="158" w:name="_Toc199250549"/>
            <w:r w:rsidRPr="003B6B77">
              <w:rPr>
                <w:rStyle w:val="afff3"/>
              </w:rPr>
              <w:t>Блок 25. Сведения о задолженности</w:t>
            </w:r>
            <w:bookmarkEnd w:id="157"/>
            <w:r w:rsidRPr="00DC221B">
              <w:rPr>
                <w:rStyle w:val="a8"/>
              </w:rPr>
              <w:footnoteReference w:id="49"/>
            </w:r>
            <w:bookmarkEnd w:id="158"/>
          </w:p>
        </w:tc>
        <w:tc>
          <w:tcPr>
            <w:tcW w:w="992" w:type="dxa"/>
            <w:shd w:val="clear" w:color="auto" w:fill="D9D9D9" w:themeFill="background1" w:themeFillShade="D9"/>
          </w:tcPr>
          <w:p w:rsidR="00CA6CDB" w:rsidRPr="00DC221B" w:rsidRDefault="00CA6CDB" w:rsidP="007515CE">
            <w:pPr>
              <w:ind w:left="62"/>
              <w:jc w:val="center"/>
              <w:rPr>
                <w:lang w:val="en-US"/>
              </w:rPr>
            </w:pPr>
            <w:r w:rsidRPr="00DC221B">
              <w:rPr>
                <w:lang w:val="en-US"/>
              </w:rPr>
              <w:t>2M</w:t>
            </w:r>
          </w:p>
        </w:tc>
        <w:tc>
          <w:tcPr>
            <w:tcW w:w="1985" w:type="dxa"/>
            <w:shd w:val="clear" w:color="auto" w:fill="D9D9D9" w:themeFill="background1" w:themeFillShade="D9"/>
            <w:vAlign w:val="center"/>
          </w:tcPr>
          <w:p w:rsidR="00CA6CDB" w:rsidRPr="00DC221B" w:rsidRDefault="00CA6CDB" w:rsidP="007515CE">
            <w:pPr>
              <w:ind w:left="62"/>
              <w:jc w:val="center"/>
              <w:rPr>
                <w:b/>
                <w:lang w:val="en-US"/>
              </w:rPr>
            </w:pPr>
            <w:bookmarkStart w:id="159" w:name="FL_25_Debt"/>
            <w:bookmarkEnd w:id="159"/>
            <w:r w:rsidRPr="00DC221B">
              <w:rPr>
                <w:b/>
              </w:rPr>
              <w:t>FL_25_Debt</w:t>
            </w:r>
          </w:p>
        </w:tc>
        <w:tc>
          <w:tcPr>
            <w:tcW w:w="1842" w:type="dxa"/>
            <w:shd w:val="clear" w:color="auto" w:fill="D9D9D9" w:themeFill="background1" w:themeFillShade="D9"/>
            <w:vAlign w:val="center"/>
          </w:tcPr>
          <w:p w:rsidR="00CA6CDB" w:rsidRPr="00DC221B" w:rsidRDefault="00CA6CDB" w:rsidP="007515CE">
            <w:pPr>
              <w:ind w:left="61"/>
              <w:jc w:val="center"/>
              <w:rPr>
                <w:b/>
              </w:rPr>
            </w:pPr>
            <w:r w:rsidRPr="00DC221B">
              <w:rPr>
                <w:b/>
                <w:lang w:val="en-US"/>
              </w:rPr>
              <w:t>AccountReplyRUTDF/arrear</w:t>
            </w:r>
          </w:p>
        </w:tc>
      </w:tr>
      <w:tr w:rsidR="00083BF4" w:rsidRPr="00DC221B" w:rsidTr="00953A30">
        <w:tc>
          <w:tcPr>
            <w:tcW w:w="4077" w:type="dxa"/>
            <w:gridSpan w:val="2"/>
            <w:tcMar>
              <w:left w:w="28" w:type="dxa"/>
              <w:right w:w="28" w:type="dxa"/>
            </w:tcMar>
          </w:tcPr>
          <w:p w:rsidR="00083BF4" w:rsidRPr="00DC221B" w:rsidRDefault="00083BF4" w:rsidP="007515CE">
            <w:pPr>
              <w:tabs>
                <w:tab w:val="left" w:pos="280"/>
              </w:tabs>
              <w:ind w:left="57"/>
              <w:rPr>
                <w:rFonts w:eastAsia="Calibri"/>
              </w:rPr>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rPr>
                <w:rFonts w:eastAsia="Calibri"/>
              </w:rPr>
              <w:t xml:space="preserve">Указываются сведения обо всех имеющихся (непогашенных) денежных требованиях к субъекту согласно условиям сделки. Размер </w:t>
            </w:r>
            <w:r w:rsidRPr="00DC221B">
              <w:rPr>
                <w:rFonts w:eastAsia="Calibri"/>
              </w:rPr>
              <w:lastRenderedPageBreak/>
              <w:t>требований определяется исходя из того, что вследствие внесения платежа первым погашается требование, которое возникло раньше (далее – метод ФИФО).</w:t>
            </w:r>
          </w:p>
          <w:p w:rsidR="00083BF4" w:rsidRPr="00DC221B" w:rsidRDefault="00083BF4" w:rsidP="007515CE">
            <w:pPr>
              <w:tabs>
                <w:tab w:val="left" w:pos="280"/>
              </w:tabs>
              <w:ind w:left="57"/>
              <w:rPr>
                <w:rFonts w:eastAsia="Calibri"/>
              </w:rPr>
            </w:pPr>
            <w:r w:rsidRPr="00DC221B">
              <w:rPr>
                <w:rFonts w:eastAsia="Calibri"/>
              </w:rPr>
              <w:t>Для договора лизинга в блоке указываются требования по внесению в том числе лизинговых платежей, пеней и штрафов</w:t>
            </w:r>
          </w:p>
        </w:tc>
        <w:tc>
          <w:tcPr>
            <w:tcW w:w="5954" w:type="dxa"/>
            <w:tcMar>
              <w:left w:w="57" w:type="dxa"/>
              <w:right w:w="57" w:type="dxa"/>
            </w:tcMar>
          </w:tcPr>
          <w:p w:rsidR="00083BF4" w:rsidRPr="00DC221B" w:rsidRDefault="00083BF4" w:rsidP="00D94829">
            <w:pPr>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b/>
              </w:rPr>
            </w:pPr>
          </w:p>
        </w:tc>
        <w:tc>
          <w:tcPr>
            <w:tcW w:w="1842" w:type="dxa"/>
            <w:vAlign w:val="center"/>
          </w:tcPr>
          <w:p w:rsidR="00083BF4" w:rsidRPr="00DC221B" w:rsidRDefault="00083BF4" w:rsidP="007515CE">
            <w:pPr>
              <w:ind w:left="61"/>
              <w:jc w:val="center"/>
              <w:rPr>
                <w:b/>
              </w:rP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25.1</w:t>
            </w:r>
          </w:p>
        </w:tc>
        <w:tc>
          <w:tcPr>
            <w:tcW w:w="3089" w:type="dxa"/>
          </w:tcPr>
          <w:p w:rsidR="00083BF4" w:rsidRPr="00DC221B" w:rsidRDefault="00083BF4" w:rsidP="007515CE">
            <w:pPr>
              <w:ind w:left="57"/>
              <w:rPr>
                <w:rFonts w:eastAsia="Calibri"/>
              </w:rPr>
            </w:pPr>
            <w:r w:rsidRPr="00DC221B">
              <w:rPr>
                <w:rFonts w:eastAsia="Calibri"/>
              </w:rPr>
              <w:t>Признак наличия задолженности</w:t>
            </w:r>
          </w:p>
        </w:tc>
        <w:tc>
          <w:tcPr>
            <w:tcW w:w="5954" w:type="dxa"/>
            <w:tcMar>
              <w:left w:w="57" w:type="dxa"/>
              <w:right w:w="57" w:type="dxa"/>
            </w:tcMar>
          </w:tcPr>
          <w:p w:rsidR="00083BF4" w:rsidRPr="00DC221B" w:rsidRDefault="00083BF4" w:rsidP="00D94829">
            <w:pPr>
              <w:pStyle w:val="afff0"/>
              <w:ind w:left="5"/>
              <w:jc w:val="both"/>
              <w:rPr>
                <w:lang w:eastAsia="ru-RU"/>
              </w:rPr>
            </w:pPr>
            <w:r w:rsidRPr="00DC221B">
              <w:rPr>
                <w:lang w:eastAsia="ru-RU"/>
              </w:rPr>
              <w:t>Код «1» – у субъекта имеется задолженность перед источником;</w:t>
            </w:r>
          </w:p>
          <w:p w:rsidR="00083BF4" w:rsidRPr="00DC221B" w:rsidRDefault="00083BF4" w:rsidP="00D94829">
            <w:pPr>
              <w:pStyle w:val="afff0"/>
              <w:ind w:left="5"/>
              <w:jc w:val="both"/>
              <w:rPr>
                <w:lang w:eastAsia="ru-RU"/>
              </w:rPr>
            </w:pPr>
            <w:r w:rsidRPr="00DC221B">
              <w:rPr>
                <w:lang w:eastAsia="ru-RU"/>
              </w:rPr>
              <w:t xml:space="preserve">код «0» – обстоятельство кода «1» отсутствует (в частности, если субъекту не передана сумма займа (кредита), ответственность субъекта-поручителя не наступила, обязательство принципала возместить выплаченную по независимой гарантии сумму не возникло). </w:t>
            </w:r>
          </w:p>
          <w:p w:rsidR="00083BF4" w:rsidRPr="00DC221B" w:rsidRDefault="00D6088A" w:rsidP="00D94829">
            <w:pPr>
              <w:pStyle w:val="afff0"/>
              <w:ind w:left="5"/>
              <w:jc w:val="both"/>
              <w:rPr>
                <w:lang w:eastAsia="ru-RU"/>
              </w:rPr>
            </w:pPr>
            <w:r w:rsidRPr="00DC221B">
              <w:rPr>
                <w:lang w:eastAsia="ru-RU"/>
              </w:rPr>
              <w:t>Если указан код «0», иные показатели блоков 25‒27, за исключением показателя 25.8 «Дата расчета», не заполняются</w:t>
            </w:r>
            <w:r w:rsidR="0012400D" w:rsidRPr="00DC221B">
              <w:rPr>
                <w:rStyle w:val="a8"/>
                <w:lang w:eastAsia="ru-RU"/>
              </w:rPr>
              <w:footnoteReference w:id="50"/>
            </w:r>
            <w:r w:rsidRPr="00DC221B">
              <w:rPr>
                <w:lang w:eastAsia="ru-RU"/>
              </w:rPr>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lang w:val="en-US"/>
              </w:rPr>
              <w:t>exist</w:t>
            </w:r>
          </w:p>
        </w:tc>
        <w:tc>
          <w:tcPr>
            <w:tcW w:w="1842" w:type="dxa"/>
            <w:vAlign w:val="center"/>
          </w:tcPr>
          <w:p w:rsidR="00083BF4" w:rsidRPr="00DC221B" w:rsidRDefault="00083BF4" w:rsidP="007515CE">
            <w:pPr>
              <w:ind w:left="61"/>
              <w:jc w:val="center"/>
            </w:pPr>
          </w:p>
        </w:tc>
      </w:tr>
      <w:tr w:rsidR="00A108A6" w:rsidRPr="00DC221B" w:rsidTr="00953A30">
        <w:tc>
          <w:tcPr>
            <w:tcW w:w="988" w:type="dxa"/>
            <w:tcMar>
              <w:left w:w="28" w:type="dxa"/>
              <w:right w:w="28" w:type="dxa"/>
            </w:tcMar>
          </w:tcPr>
          <w:p w:rsidR="00A108A6" w:rsidRPr="00DC221B" w:rsidRDefault="00A108A6" w:rsidP="007515CE">
            <w:pPr>
              <w:tabs>
                <w:tab w:val="left" w:pos="280"/>
              </w:tabs>
              <w:rPr>
                <w:rFonts w:eastAsia="Calibri"/>
                <w:strike/>
              </w:rPr>
            </w:pPr>
            <w:r w:rsidRPr="00DC221B">
              <w:rPr>
                <w:rFonts w:eastAsia="Calibri"/>
                <w:strike/>
              </w:rPr>
              <w:t>25.2</w:t>
            </w:r>
          </w:p>
        </w:tc>
        <w:tc>
          <w:tcPr>
            <w:tcW w:w="3089" w:type="dxa"/>
          </w:tcPr>
          <w:p w:rsidR="00A108A6" w:rsidRPr="00DC221B" w:rsidRDefault="00A108A6" w:rsidP="007515CE">
            <w:pPr>
              <w:ind w:left="57"/>
              <w:rPr>
                <w:rFonts w:eastAsia="Calibri"/>
                <w:strike/>
              </w:rPr>
            </w:pPr>
            <w:r w:rsidRPr="00DC221B">
              <w:rPr>
                <w:rFonts w:eastAsia="Calibri"/>
                <w:strike/>
              </w:rPr>
              <w:t xml:space="preserve">Сумма задолженности на дату передачи финансирования субъекту </w:t>
            </w:r>
          </w:p>
          <w:p w:rsidR="00A108A6" w:rsidRPr="00DC221B" w:rsidRDefault="00A108A6" w:rsidP="007515CE">
            <w:pPr>
              <w:ind w:left="57"/>
              <w:rPr>
                <w:rFonts w:eastAsia="Calibri"/>
                <w:strike/>
              </w:rPr>
            </w:pPr>
            <w:r w:rsidRPr="00DC221B">
              <w:rPr>
                <w:rFonts w:eastAsia="Calibri"/>
                <w:strike/>
              </w:rPr>
              <w:lastRenderedPageBreak/>
              <w:t>или возникновения обеспечения исполнения обязательства</w:t>
            </w:r>
          </w:p>
        </w:tc>
        <w:tc>
          <w:tcPr>
            <w:tcW w:w="5954" w:type="dxa"/>
            <w:tcMar>
              <w:left w:w="57" w:type="dxa"/>
              <w:right w:w="57" w:type="dxa"/>
            </w:tcMar>
          </w:tcPr>
          <w:p w:rsidR="00A108A6" w:rsidRPr="00DC221B" w:rsidRDefault="00A108A6" w:rsidP="00D94829">
            <w:pPr>
              <w:ind w:left="5"/>
              <w:rPr>
                <w:lang w:eastAsia="ru-RU"/>
              </w:rPr>
            </w:pPr>
            <w:r w:rsidRPr="00DC221B">
              <w:rPr>
                <w:lang w:eastAsia="ru-RU"/>
              </w:rPr>
              <w:lastRenderedPageBreak/>
              <w:t>Перенесён в показатель 24.3</w:t>
            </w:r>
          </w:p>
        </w:tc>
        <w:tc>
          <w:tcPr>
            <w:tcW w:w="992" w:type="dxa"/>
          </w:tcPr>
          <w:p w:rsidR="00A108A6" w:rsidRPr="00DC221B" w:rsidRDefault="00A108A6" w:rsidP="007515CE">
            <w:pPr>
              <w:ind w:left="62"/>
              <w:jc w:val="center"/>
              <w:rPr>
                <w:strike/>
              </w:rPr>
            </w:pPr>
          </w:p>
        </w:tc>
        <w:tc>
          <w:tcPr>
            <w:tcW w:w="1985" w:type="dxa"/>
            <w:vAlign w:val="center"/>
          </w:tcPr>
          <w:p w:rsidR="00A108A6" w:rsidRPr="00DC221B" w:rsidRDefault="00A108A6" w:rsidP="007515CE">
            <w:pPr>
              <w:ind w:left="62"/>
              <w:jc w:val="center"/>
              <w:rPr>
                <w:strike/>
              </w:rPr>
            </w:pPr>
          </w:p>
        </w:tc>
        <w:tc>
          <w:tcPr>
            <w:tcW w:w="1842" w:type="dxa"/>
            <w:vAlign w:val="center"/>
          </w:tcPr>
          <w:p w:rsidR="00A108A6" w:rsidRPr="00DC221B" w:rsidRDefault="00A82FF5" w:rsidP="007515CE">
            <w:pPr>
              <w:ind w:left="61"/>
              <w:jc w:val="center"/>
              <w:rPr>
                <w:strike/>
              </w:rPr>
            </w:pPr>
            <w:r w:rsidRPr="00DC221B">
              <w:rPr>
                <w:strike/>
                <w:color w:val="000000"/>
              </w:rPr>
              <w:t>startAmtOutstanding</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25.3</w:t>
            </w:r>
          </w:p>
        </w:tc>
        <w:tc>
          <w:tcPr>
            <w:tcW w:w="3089" w:type="dxa"/>
          </w:tcPr>
          <w:p w:rsidR="00083BF4" w:rsidRPr="00DC221B" w:rsidRDefault="00083BF4" w:rsidP="007515CE">
            <w:pPr>
              <w:ind w:left="57"/>
              <w:rPr>
                <w:rFonts w:eastAsia="Calibri"/>
              </w:rPr>
            </w:pPr>
            <w:r w:rsidRPr="00DC221B">
              <w:rPr>
                <w:rFonts w:eastAsia="Calibri"/>
              </w:rPr>
              <w:t>Признак расчета по последнему платежу</w:t>
            </w:r>
          </w:p>
        </w:tc>
        <w:tc>
          <w:tcPr>
            <w:tcW w:w="5954" w:type="dxa"/>
            <w:tcMar>
              <w:left w:w="57" w:type="dxa"/>
              <w:right w:w="57" w:type="dxa"/>
            </w:tcMar>
          </w:tcPr>
          <w:p w:rsidR="00083BF4" w:rsidRPr="00DC221B" w:rsidRDefault="00083BF4" w:rsidP="00D94829">
            <w:pPr>
              <w:ind w:left="5"/>
              <w:contextualSpacing/>
              <w:jc w:val="both"/>
              <w:rPr>
                <w:lang w:eastAsia="ru-RU"/>
              </w:rPr>
            </w:pPr>
            <w:r w:rsidRPr="00DC221B">
              <w:rPr>
                <w:lang w:eastAsia="ru-RU"/>
              </w:rPr>
              <w:t>Код события, на момент наступления которого рассчитана сумма задолженности:</w:t>
            </w:r>
          </w:p>
          <w:p w:rsidR="00083BF4" w:rsidRPr="00DC221B" w:rsidRDefault="00083BF4" w:rsidP="00D94829">
            <w:pPr>
              <w:ind w:left="5"/>
              <w:contextualSpacing/>
              <w:jc w:val="both"/>
              <w:rPr>
                <w:lang w:eastAsia="ru-RU"/>
              </w:rPr>
            </w:pPr>
            <w:r w:rsidRPr="00DC221B">
              <w:rPr>
                <w:lang w:eastAsia="ru-RU"/>
              </w:rPr>
              <w:t>код «1» – субъект внес платеж либо наступил срок для внесения платежа по срочному долгу;</w:t>
            </w:r>
          </w:p>
          <w:p w:rsidR="00083BF4" w:rsidRPr="00DC221B" w:rsidRDefault="00083BF4" w:rsidP="00D94829">
            <w:pPr>
              <w:ind w:left="5"/>
              <w:contextualSpacing/>
              <w:jc w:val="both"/>
              <w:rPr>
                <w:rFonts w:eastAsia="Calibri"/>
              </w:rPr>
            </w:pPr>
            <w:r w:rsidRPr="00DC221B">
              <w:rPr>
                <w:lang w:eastAsia="ru-RU"/>
              </w:rPr>
              <w:t xml:space="preserve">код «0» – </w:t>
            </w:r>
            <w:r w:rsidR="00DC0E06" w:rsidRPr="00DC221B">
              <w:rPr>
                <w:lang w:eastAsia="ru-RU"/>
              </w:rPr>
              <w:t>прош</w:t>
            </w:r>
            <w:r w:rsidR="00E72366" w:rsidRPr="00DC221B">
              <w:rPr>
                <w:lang w:eastAsia="ru-RU"/>
              </w:rPr>
              <w:t>ё</w:t>
            </w:r>
            <w:r w:rsidR="00DC0E06" w:rsidRPr="00DC221B">
              <w:rPr>
                <w:lang w:eastAsia="ru-RU"/>
              </w:rPr>
              <w:t xml:space="preserve">л </w:t>
            </w:r>
            <w:r w:rsidR="00D94829" w:rsidRPr="00DC221B">
              <w:rPr>
                <w:lang w:eastAsia="ru-RU"/>
              </w:rPr>
              <w:t>31</w:t>
            </w:r>
            <w:r w:rsidR="00D94829" w:rsidRPr="00DC221B">
              <w:rPr>
                <w:vertAlign w:val="superscript"/>
                <w:lang w:eastAsia="ru-RU"/>
              </w:rPr>
              <w:fldChar w:fldCharType="begin"/>
            </w:r>
            <w:r w:rsidR="00D94829" w:rsidRPr="00DC221B">
              <w:rPr>
                <w:vertAlign w:val="superscript"/>
                <w:lang w:eastAsia="ru-RU"/>
              </w:rPr>
              <w:instrText xml:space="preserve"> NOTEREF _Ref210687364 \h  \* MERGEFORMAT </w:instrText>
            </w:r>
            <w:r w:rsidR="00D94829" w:rsidRPr="00DC221B">
              <w:rPr>
                <w:vertAlign w:val="superscript"/>
                <w:lang w:eastAsia="ru-RU"/>
              </w:rPr>
            </w:r>
            <w:r w:rsidR="00D94829" w:rsidRPr="00DC221B">
              <w:rPr>
                <w:vertAlign w:val="superscript"/>
                <w:lang w:eastAsia="ru-RU"/>
              </w:rPr>
              <w:fldChar w:fldCharType="separate"/>
            </w:r>
            <w:r w:rsidR="00477146" w:rsidRPr="00DC221B">
              <w:rPr>
                <w:vertAlign w:val="superscript"/>
                <w:lang w:eastAsia="ru-RU"/>
              </w:rPr>
              <w:t>10</w:t>
            </w:r>
            <w:r w:rsidR="00D94829" w:rsidRPr="00DC221B">
              <w:rPr>
                <w:vertAlign w:val="superscript"/>
                <w:lang w:eastAsia="ru-RU"/>
              </w:rPr>
              <w:fldChar w:fldCharType="end"/>
            </w:r>
            <w:r w:rsidR="00DC0E06" w:rsidRPr="00DC221B">
              <w:rPr>
                <w:lang w:eastAsia="ru-RU"/>
              </w:rPr>
              <w:t xml:space="preserve"> календарны</w:t>
            </w:r>
            <w:r w:rsidR="00E72366" w:rsidRPr="00DC221B">
              <w:rPr>
                <w:lang w:eastAsia="ru-RU"/>
              </w:rPr>
              <w:t>й</w:t>
            </w:r>
            <w:r w:rsidR="00DC0E06" w:rsidRPr="00DC221B">
              <w:rPr>
                <w:lang w:eastAsia="ru-RU"/>
              </w:rPr>
              <w:t xml:space="preserve"> де</w:t>
            </w:r>
            <w:r w:rsidR="00E72366" w:rsidRPr="00DC221B">
              <w:rPr>
                <w:lang w:eastAsia="ru-RU"/>
              </w:rPr>
              <w:t>нь</w:t>
            </w:r>
            <w:r w:rsidRPr="00DC221B">
              <w:rPr>
                <w:lang w:eastAsia="ru-RU"/>
              </w:rPr>
              <w:t xml:space="preserve"> с даты последнего расчета суммы задолженности по показателю 25.8 «Дата расчета». </w:t>
            </w:r>
            <w:r w:rsidRPr="00DC221B">
              <w:rPr>
                <w:lang w:eastAsia="ru-RU"/>
              </w:rPr>
              <w:br/>
            </w:r>
            <w:r w:rsidRPr="00DC221B">
              <w:rPr>
                <w:rFonts w:eastAsia="Calibri"/>
              </w:rPr>
              <w:t>Если ни одно из указанных событий не наступило</w:t>
            </w:r>
            <w:r w:rsidR="00E72366" w:rsidRPr="00DC221B">
              <w:rPr>
                <w:rFonts w:eastAsia="Calibri"/>
              </w:rPr>
              <w:t>,</w:t>
            </w:r>
            <w:r w:rsidRPr="00DC221B">
              <w:rPr>
                <w:rFonts w:eastAsia="Calibri"/>
              </w:rPr>
              <w:t xml:space="preserve"> этот показатель не заполняется.</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lastPayExist</w:t>
            </w:r>
          </w:p>
        </w:tc>
        <w:tc>
          <w:tcPr>
            <w:tcW w:w="1842" w:type="dxa"/>
            <w:vAlign w:val="center"/>
          </w:tcPr>
          <w:p w:rsidR="00083BF4" w:rsidRPr="00DC221B" w:rsidRDefault="00083BF4" w:rsidP="007515CE">
            <w:pPr>
              <w:ind w:left="61"/>
              <w:jc w:val="center"/>
              <w:rPr>
                <w:lang w:val="en-US"/>
              </w:rPr>
            </w:pPr>
            <w:r w:rsidRPr="00DC221B">
              <w:rPr>
                <w:lang w:val="en-US"/>
              </w:rPr>
              <w:t>lastPaymentDueCode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25.4</w:t>
            </w:r>
          </w:p>
        </w:tc>
        <w:tc>
          <w:tcPr>
            <w:tcW w:w="3089" w:type="dxa"/>
          </w:tcPr>
          <w:p w:rsidR="00083BF4" w:rsidRPr="00DC221B" w:rsidRDefault="00083BF4" w:rsidP="007515CE">
            <w:pPr>
              <w:ind w:left="57"/>
              <w:rPr>
                <w:rFonts w:eastAsia="Calibri"/>
              </w:rPr>
            </w:pPr>
            <w:r w:rsidRPr="00DC221B">
              <w:rPr>
                <w:rFonts w:eastAsia="Calibri"/>
              </w:rPr>
              <w:t>Сумма задолженности</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Сумма на момент наступления каждого события, которое указано по показателю 25.3 «Признак расчета по последнему платежу».</w:t>
            </w:r>
            <w:r w:rsidRPr="00DC221B">
              <w:rPr>
                <w:lang w:eastAsia="ru-RU"/>
              </w:rPr>
              <w:br/>
              <w:t xml:space="preserve">Если показатель 25.3 «Признак расчета по последнему платежу» не заполнен, то сумма указывается на дату их изменения вследствие иных событий согласно </w:t>
            </w:r>
            <w:hyperlink w:anchor="_Приложение_2._События," w:history="1">
              <w:r w:rsidRPr="00DC221B">
                <w:rPr>
                  <w:rStyle w:val="a9"/>
                  <w:lang w:eastAsia="ru-RU"/>
                </w:rPr>
                <w:t>Приложению 2</w:t>
              </w:r>
            </w:hyperlink>
            <w:r w:rsidRPr="00DC221B">
              <w:rPr>
                <w:lang w:eastAsia="ru-RU"/>
              </w:rPr>
              <w:t>.</w:t>
            </w:r>
          </w:p>
        </w:tc>
        <w:tc>
          <w:tcPr>
            <w:tcW w:w="992" w:type="dxa"/>
          </w:tcPr>
          <w:p w:rsidR="00083BF4" w:rsidRPr="00DC221B" w:rsidRDefault="00031505"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r w:rsidRPr="00DC221B">
              <w:rPr>
                <w:color w:val="000000"/>
              </w:rPr>
              <w:t>debt</w:t>
            </w:r>
            <w:r w:rsidRPr="00DC221B">
              <w:rPr>
                <w:color w:val="000000"/>
                <w:lang w:val="en-US"/>
              </w:rPr>
              <w:t>S</w:t>
            </w:r>
            <w:r w:rsidRPr="00DC221B">
              <w:rPr>
                <w:color w:val="000000"/>
              </w:rPr>
              <w:t>um</w:t>
            </w:r>
          </w:p>
        </w:tc>
        <w:tc>
          <w:tcPr>
            <w:tcW w:w="1842" w:type="dxa"/>
            <w:vAlign w:val="center"/>
          </w:tcPr>
          <w:p w:rsidR="00083BF4" w:rsidRPr="00DC221B" w:rsidRDefault="00083BF4" w:rsidP="007515CE">
            <w:pPr>
              <w:ind w:left="61"/>
              <w:jc w:val="center"/>
              <w:rPr>
                <w:lang w:val="en-US"/>
              </w:rPr>
            </w:pPr>
            <w:r w:rsidRPr="00DC221B">
              <w:rPr>
                <w:lang w:val="en-US"/>
              </w:rPr>
              <w:t>amtOutstanding</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25.5</w:t>
            </w:r>
          </w:p>
        </w:tc>
        <w:tc>
          <w:tcPr>
            <w:tcW w:w="3089" w:type="dxa"/>
          </w:tcPr>
          <w:p w:rsidR="00083BF4" w:rsidRPr="00DC221B" w:rsidRDefault="00083BF4" w:rsidP="007515CE">
            <w:pPr>
              <w:ind w:left="57"/>
              <w:rPr>
                <w:rFonts w:eastAsia="Calibri"/>
              </w:rPr>
            </w:pPr>
            <w:r w:rsidRPr="00DC221B">
              <w:rPr>
                <w:rFonts w:eastAsia="Calibri"/>
              </w:rPr>
              <w:t>Сумма задолженности по основному долгу</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Сумма на момент наступления каждого события, которое указано по показателю 25.3 «Признак расчета по последнему платежу».</w:t>
            </w:r>
            <w:r w:rsidRPr="00DC221B">
              <w:rPr>
                <w:lang w:eastAsia="ru-RU"/>
              </w:rPr>
              <w:br/>
              <w:t xml:space="preserve">Если показатель 25.3 «Признак расчета по последнему платежу» не заполнен, то сумма указывается на дату их изменения вследствие иных событий согласно </w:t>
            </w:r>
            <w:hyperlink w:anchor="_Приложение_2._События," w:history="1">
              <w:r w:rsidRPr="00DC221B">
                <w:rPr>
                  <w:rStyle w:val="a9"/>
                  <w:lang w:eastAsia="ru-RU"/>
                </w:rPr>
                <w:t>Приложению 2</w:t>
              </w:r>
            </w:hyperlink>
            <w:r w:rsidRPr="00DC221B">
              <w:rPr>
                <w:lang w:eastAsia="ru-RU"/>
              </w:rPr>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debt</w:t>
            </w:r>
            <w:r w:rsidRPr="00DC221B">
              <w:rPr>
                <w:color w:val="000000"/>
                <w:lang w:val="en-US"/>
              </w:rPr>
              <w:t>M</w:t>
            </w:r>
            <w:r w:rsidRPr="00DC221B">
              <w:rPr>
                <w:color w:val="000000"/>
              </w:rPr>
              <w:t>ainSum</w:t>
            </w:r>
          </w:p>
        </w:tc>
        <w:tc>
          <w:tcPr>
            <w:tcW w:w="1842" w:type="dxa"/>
            <w:vAlign w:val="center"/>
          </w:tcPr>
          <w:p w:rsidR="00083BF4" w:rsidRPr="00DC221B" w:rsidRDefault="00083BF4" w:rsidP="007515CE">
            <w:pPr>
              <w:ind w:left="61"/>
              <w:jc w:val="center"/>
              <w:rPr>
                <w:lang w:val="en-US"/>
              </w:rPr>
            </w:pPr>
            <w:r w:rsidRPr="00DC221B">
              <w:rPr>
                <w:lang w:val="en-US"/>
              </w:rPr>
              <w:t>principalOutstanding</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25.6</w:t>
            </w:r>
          </w:p>
        </w:tc>
        <w:tc>
          <w:tcPr>
            <w:tcW w:w="3089" w:type="dxa"/>
          </w:tcPr>
          <w:p w:rsidR="00083BF4" w:rsidRPr="00DC221B" w:rsidRDefault="00083BF4" w:rsidP="007515CE">
            <w:pPr>
              <w:ind w:left="57"/>
              <w:rPr>
                <w:rFonts w:eastAsia="Calibri"/>
              </w:rPr>
            </w:pPr>
            <w:r w:rsidRPr="00DC221B">
              <w:rPr>
                <w:rFonts w:eastAsia="Calibri"/>
              </w:rPr>
              <w:t>Сумма задолженности по процентам</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Сумма на момент наступления каждого события, которое указано по показателю 25.3 «Признак расчета по последнему платежу».</w:t>
            </w:r>
            <w:r w:rsidRPr="00DC221B">
              <w:rPr>
                <w:lang w:eastAsia="ru-RU"/>
              </w:rPr>
              <w:br/>
              <w:t xml:space="preserve">Если показатель 25.3 «Признак расчета по последнему платежу» не заполнен, то сумма указывается на дату их изменения вследствие иных событий согласно </w:t>
            </w:r>
            <w:hyperlink w:anchor="_Приложение_2._События," w:history="1">
              <w:r w:rsidRPr="00DC221B">
                <w:rPr>
                  <w:rStyle w:val="a9"/>
                  <w:lang w:eastAsia="ru-RU"/>
                </w:rPr>
                <w:t>Приложению 2</w:t>
              </w:r>
            </w:hyperlink>
            <w:r w:rsidRPr="00DC221B">
              <w:rPr>
                <w:lang w:eastAsia="ru-RU"/>
              </w:rPr>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debt</w:t>
            </w:r>
            <w:r w:rsidRPr="00DC221B">
              <w:rPr>
                <w:color w:val="000000"/>
                <w:lang w:val="en-US"/>
              </w:rPr>
              <w:t>P</w:t>
            </w:r>
            <w:r w:rsidRPr="00DC221B">
              <w:rPr>
                <w:color w:val="000000"/>
              </w:rPr>
              <w:t>ercentSum</w:t>
            </w:r>
          </w:p>
        </w:tc>
        <w:tc>
          <w:tcPr>
            <w:tcW w:w="1842" w:type="dxa"/>
            <w:vAlign w:val="center"/>
          </w:tcPr>
          <w:p w:rsidR="00083BF4" w:rsidRPr="00DC221B" w:rsidRDefault="00083BF4" w:rsidP="007515CE">
            <w:pPr>
              <w:ind w:left="61"/>
              <w:jc w:val="center"/>
              <w:rPr>
                <w:lang w:val="en-US"/>
              </w:rPr>
            </w:pPr>
            <w:r w:rsidRPr="00DC221B">
              <w:rPr>
                <w:lang w:val="en-US"/>
              </w:rPr>
              <w:t>intOutstanding</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25.7</w:t>
            </w:r>
          </w:p>
        </w:tc>
        <w:tc>
          <w:tcPr>
            <w:tcW w:w="3089" w:type="dxa"/>
          </w:tcPr>
          <w:p w:rsidR="00083BF4" w:rsidRPr="00DC221B" w:rsidRDefault="00083BF4" w:rsidP="007515CE">
            <w:pPr>
              <w:ind w:left="57"/>
              <w:rPr>
                <w:rFonts w:eastAsia="Calibri"/>
              </w:rPr>
            </w:pPr>
            <w:r w:rsidRPr="00DC221B">
              <w:rPr>
                <w:rFonts w:eastAsia="Calibri"/>
              </w:rPr>
              <w:t>Сумма задолженности по иным требованиям</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Сумма на момент наступления каждого события, которое указано по показателю 25.3 «Признак расчета по последнему платежу».</w:t>
            </w:r>
            <w:r w:rsidRPr="00DC221B">
              <w:rPr>
                <w:lang w:eastAsia="ru-RU"/>
              </w:rPr>
              <w:br/>
              <w:t xml:space="preserve">Если показатель 25.3 «Признак расчета по последнему платежу» не заполнен, то сумма указывается на дату их изменения вследствие иных событий согласно </w:t>
            </w:r>
            <w:hyperlink w:anchor="_Приложение_2._События," w:history="1">
              <w:r w:rsidRPr="00DC221B">
                <w:rPr>
                  <w:rStyle w:val="a9"/>
                  <w:lang w:eastAsia="ru-RU"/>
                </w:rPr>
                <w:t>Приложению 2</w:t>
              </w:r>
            </w:hyperlink>
            <w:r w:rsidRPr="00DC221B">
              <w:rPr>
                <w:lang w:eastAsia="ru-RU"/>
              </w:rPr>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debt</w:t>
            </w:r>
            <w:r w:rsidRPr="00DC221B">
              <w:rPr>
                <w:color w:val="000000"/>
                <w:lang w:val="en-US"/>
              </w:rPr>
              <w:t>O</w:t>
            </w:r>
            <w:r w:rsidRPr="00DC221B">
              <w:rPr>
                <w:color w:val="000000"/>
              </w:rPr>
              <w:t>therSum</w:t>
            </w:r>
          </w:p>
        </w:tc>
        <w:tc>
          <w:tcPr>
            <w:tcW w:w="1842" w:type="dxa"/>
            <w:vAlign w:val="center"/>
          </w:tcPr>
          <w:p w:rsidR="00083BF4" w:rsidRPr="00DC221B" w:rsidRDefault="00083BF4" w:rsidP="007515CE">
            <w:pPr>
              <w:ind w:left="61"/>
              <w:jc w:val="center"/>
              <w:rPr>
                <w:lang w:val="en-US"/>
              </w:rPr>
            </w:pPr>
            <w:r w:rsidRPr="00DC221B">
              <w:rPr>
                <w:lang w:val="en-US"/>
              </w:rPr>
              <w:t>otherAmtOutstanding</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25.8</w:t>
            </w:r>
          </w:p>
        </w:tc>
        <w:tc>
          <w:tcPr>
            <w:tcW w:w="3089" w:type="dxa"/>
          </w:tcPr>
          <w:p w:rsidR="00083BF4" w:rsidRPr="00DC221B" w:rsidRDefault="00083BF4" w:rsidP="007515CE">
            <w:pPr>
              <w:ind w:left="57"/>
              <w:rPr>
                <w:rFonts w:eastAsia="Calibri"/>
              </w:rPr>
            </w:pPr>
            <w:r w:rsidRPr="00DC221B">
              <w:rPr>
                <w:rFonts w:eastAsia="Calibri"/>
              </w:rPr>
              <w:t>Дата расчета</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 xml:space="preserve">Дата, по состоянию на которую сформированы (рассчитаны) значения </w:t>
            </w:r>
            <w:r w:rsidR="00D6088A" w:rsidRPr="00DC221B">
              <w:rPr>
                <w:lang w:eastAsia="ru-RU"/>
              </w:rPr>
              <w:t>показателей блоков 25‒2</w:t>
            </w:r>
            <w:r w:rsidR="001A21E2" w:rsidRPr="00DC221B">
              <w:rPr>
                <w:lang w:eastAsia="ru-RU"/>
              </w:rPr>
              <w:t>8</w:t>
            </w:r>
            <w:r w:rsidR="00D6088A" w:rsidRPr="00DC221B">
              <w:rPr>
                <w:lang w:eastAsia="ru-RU"/>
              </w:rPr>
              <w:t>.</w:t>
            </w: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r w:rsidRPr="00DC221B">
              <w:rPr>
                <w:color w:val="000000"/>
              </w:rPr>
              <w:t>calcDate</w:t>
            </w:r>
          </w:p>
        </w:tc>
        <w:tc>
          <w:tcPr>
            <w:tcW w:w="1842" w:type="dxa"/>
            <w:vAlign w:val="center"/>
          </w:tcPr>
          <w:p w:rsidR="00083BF4" w:rsidRPr="00DC221B" w:rsidRDefault="00083BF4" w:rsidP="007515CE">
            <w:pPr>
              <w:ind w:left="61"/>
              <w:jc w:val="center"/>
              <w:rPr>
                <w:lang w:val="en-US"/>
              </w:rPr>
            </w:pPr>
            <w:r w:rsidRPr="00DC221B">
              <w:rPr>
                <w:lang w:val="en-US"/>
              </w:rPr>
              <w:t>calcDate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25.9</w:t>
            </w:r>
          </w:p>
        </w:tc>
        <w:tc>
          <w:tcPr>
            <w:tcW w:w="3089" w:type="dxa"/>
          </w:tcPr>
          <w:p w:rsidR="00083BF4" w:rsidRPr="00DC221B" w:rsidRDefault="00083BF4" w:rsidP="007515CE">
            <w:pPr>
              <w:ind w:left="57"/>
              <w:rPr>
                <w:rFonts w:eastAsia="Calibri"/>
              </w:rPr>
            </w:pPr>
            <w:r w:rsidRPr="00DC221B">
              <w:rPr>
                <w:rFonts w:eastAsia="Calibri"/>
              </w:rPr>
              <w:t>Признак неподтвержденного льготного периода</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 xml:space="preserve">Код «1» – льготный период для заемщика признан неустановленным согласно части 29 статьи 6 Федерального закона от 3 апреля 2020 года № 106-ФЗ «О внесении изменений в Федеральный закон «О Центральном банке Российской Федерации (Банке России)» и отдельные законодательные акты Российской Федерации в части особенностей изменения условий кредитного договора, договора займа» (Собрание законодательства Российской Федерации, 2020, № 14, ст. 2036) (далее – Федеральный закон от 3 апреля 2020 года № 106-ФЗ), </w:t>
            </w:r>
            <w:r w:rsidRPr="00DC221B">
              <w:rPr>
                <w:lang w:eastAsia="ru-RU"/>
              </w:rPr>
              <w:lastRenderedPageBreak/>
              <w:t>части 17 статьи 1 Федерального закона от 7 октября 2022 года № 377-ФЗ «Об особенностях исполнения обязательств по кредитным договорам (договорам займа) лицами, призванными на военную службу по мобилизации в Вооруженные Силы Российской Федерации, лицами, принимающими участие в специальной военной операции, а также членами их семей и о внесении изменений в отдельные законодательные акты Российской Федерации» (Собрание законодательства Российской Федерации, 2022, №41, ст. 6939)»;</w:t>
            </w:r>
          </w:p>
          <w:p w:rsidR="00083BF4" w:rsidRPr="00DC221B" w:rsidRDefault="00083BF4" w:rsidP="00D94829">
            <w:pPr>
              <w:pStyle w:val="afff0"/>
              <w:ind w:left="5"/>
              <w:rPr>
                <w:rFonts w:eastAsia="Calibri"/>
              </w:rPr>
            </w:pPr>
            <w:r w:rsidRPr="00DC221B">
              <w:rPr>
                <w:lang w:eastAsia="ru-RU"/>
              </w:rPr>
              <w:t>код «0» – обстоятельство кода «1» отсутствует.</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graceUnconfExist</w:t>
            </w:r>
          </w:p>
        </w:tc>
        <w:tc>
          <w:tcPr>
            <w:tcW w:w="1842" w:type="dxa"/>
            <w:vAlign w:val="center"/>
          </w:tcPr>
          <w:p w:rsidR="00083BF4" w:rsidRPr="00DC221B" w:rsidRDefault="00083BF4" w:rsidP="007515CE">
            <w:pPr>
              <w:ind w:left="61"/>
              <w:jc w:val="center"/>
            </w:pPr>
            <w:r w:rsidRPr="00DC221B">
              <w:rPr>
                <w:lang w:val="en-US"/>
              </w:rPr>
              <w:t>unconfirmGrace</w:t>
            </w:r>
          </w:p>
        </w:tc>
      </w:tr>
      <w:tr w:rsidR="0031422F" w:rsidRPr="00DC221B" w:rsidTr="00953A30">
        <w:tc>
          <w:tcPr>
            <w:tcW w:w="988" w:type="dxa"/>
            <w:tcMar>
              <w:left w:w="28" w:type="dxa"/>
              <w:right w:w="28" w:type="dxa"/>
            </w:tcMar>
          </w:tcPr>
          <w:p w:rsidR="0031422F" w:rsidRPr="00DC221B" w:rsidRDefault="0031422F" w:rsidP="007515CE">
            <w:pPr>
              <w:tabs>
                <w:tab w:val="left" w:pos="280"/>
              </w:tabs>
              <w:rPr>
                <w:rFonts w:eastAsia="Calibri"/>
              </w:rPr>
            </w:pPr>
            <w:r w:rsidRPr="00DC221B">
              <w:rPr>
                <w:rFonts w:eastAsia="Calibri"/>
              </w:rPr>
              <w:lastRenderedPageBreak/>
              <w:t>25.10</w:t>
            </w:r>
          </w:p>
        </w:tc>
        <w:tc>
          <w:tcPr>
            <w:tcW w:w="3089" w:type="dxa"/>
          </w:tcPr>
          <w:p w:rsidR="0031422F" w:rsidRPr="00DC221B" w:rsidRDefault="0031422F" w:rsidP="007515CE">
            <w:pPr>
              <w:ind w:left="57"/>
              <w:rPr>
                <w:rFonts w:eastAsia="Calibri"/>
              </w:rPr>
            </w:pPr>
            <w:r w:rsidRPr="00DC221B">
              <w:t>Валюта задолженности</w:t>
            </w:r>
          </w:p>
        </w:tc>
        <w:tc>
          <w:tcPr>
            <w:tcW w:w="5954" w:type="dxa"/>
            <w:tcMar>
              <w:left w:w="57" w:type="dxa"/>
              <w:right w:w="57" w:type="dxa"/>
            </w:tcMar>
          </w:tcPr>
          <w:p w:rsidR="0031422F" w:rsidRPr="00DC221B" w:rsidRDefault="00D6088A" w:rsidP="00D94829">
            <w:pPr>
              <w:pStyle w:val="afff0"/>
              <w:ind w:left="5"/>
              <w:rPr>
                <w:rFonts w:eastAsia="Calibri"/>
              </w:rPr>
            </w:pPr>
            <w:r w:rsidRPr="00DC221B">
              <w:rPr>
                <w:rFonts w:eastAsia="Calibri"/>
              </w:rPr>
              <w:t>Валюта задолженности, суммы которой указаны в блоках 25‒27.</w:t>
            </w:r>
          </w:p>
        </w:tc>
        <w:tc>
          <w:tcPr>
            <w:tcW w:w="992" w:type="dxa"/>
          </w:tcPr>
          <w:p w:rsidR="0031422F" w:rsidRPr="00DC221B" w:rsidRDefault="0031422F" w:rsidP="007515CE">
            <w:pPr>
              <w:ind w:left="62"/>
              <w:jc w:val="center"/>
            </w:pPr>
            <w:r w:rsidRPr="00DC221B">
              <w:t>2</w:t>
            </w:r>
          </w:p>
        </w:tc>
        <w:tc>
          <w:tcPr>
            <w:tcW w:w="1985" w:type="dxa"/>
            <w:vAlign w:val="center"/>
          </w:tcPr>
          <w:p w:rsidR="0031422F" w:rsidRPr="00DC221B" w:rsidRDefault="0031422F" w:rsidP="007515CE">
            <w:pPr>
              <w:ind w:left="62"/>
              <w:jc w:val="center"/>
              <w:rPr>
                <w:lang w:val="en-US"/>
              </w:rPr>
            </w:pPr>
            <w:r w:rsidRPr="00DC221B">
              <w:t>currency</w:t>
            </w:r>
          </w:p>
        </w:tc>
        <w:tc>
          <w:tcPr>
            <w:tcW w:w="1842" w:type="dxa"/>
            <w:vAlign w:val="center"/>
          </w:tcPr>
          <w:p w:rsidR="0031422F" w:rsidRPr="00DC221B" w:rsidRDefault="00116C09" w:rsidP="007515CE">
            <w:pPr>
              <w:ind w:left="61"/>
              <w:jc w:val="center"/>
              <w:rPr>
                <w:lang w:val="en-US"/>
              </w:rPr>
            </w:pPr>
            <w:r w:rsidRPr="00DC221B">
              <w:rPr>
                <w:lang w:val="en-US"/>
              </w:rPr>
              <w:t>arrearCurrency</w:t>
            </w:r>
          </w:p>
        </w:tc>
      </w:tr>
      <w:tr w:rsidR="00CA6CDB" w:rsidRPr="00DC221B" w:rsidTr="00953A30">
        <w:tc>
          <w:tcPr>
            <w:tcW w:w="10031" w:type="dxa"/>
            <w:gridSpan w:val="3"/>
            <w:shd w:val="clear" w:color="auto" w:fill="D9D9D9" w:themeFill="background1" w:themeFillShade="D9"/>
            <w:tcMar>
              <w:left w:w="57" w:type="dxa"/>
              <w:right w:w="57" w:type="dxa"/>
            </w:tcMar>
            <w:vAlign w:val="center"/>
          </w:tcPr>
          <w:p w:rsidR="00CA6CDB" w:rsidRPr="00DC221B" w:rsidRDefault="00CA6CDB" w:rsidP="003B6B77">
            <w:pPr>
              <w:pStyle w:val="afff2"/>
            </w:pPr>
            <w:bookmarkStart w:id="160" w:name="_Toc140152819"/>
            <w:bookmarkStart w:id="161" w:name="_Toc199250550"/>
            <w:r w:rsidRPr="00DC221B">
              <w:t>Блок 26. Сведения о срочной задолженности</w:t>
            </w:r>
            <w:bookmarkEnd w:id="160"/>
            <w:bookmarkEnd w:id="161"/>
          </w:p>
        </w:tc>
        <w:tc>
          <w:tcPr>
            <w:tcW w:w="992" w:type="dxa"/>
            <w:shd w:val="clear" w:color="auto" w:fill="D9D9D9" w:themeFill="background1" w:themeFillShade="D9"/>
          </w:tcPr>
          <w:p w:rsidR="00CA6CDB" w:rsidRPr="00DC221B" w:rsidRDefault="00CA6CDB" w:rsidP="007515CE">
            <w:pPr>
              <w:ind w:left="62"/>
              <w:jc w:val="center"/>
              <w:rPr>
                <w:lang w:val="en-US"/>
              </w:rPr>
            </w:pPr>
            <w:r w:rsidRPr="00DC221B">
              <w:rPr>
                <w:lang w:val="en-US"/>
              </w:rPr>
              <w:t>2M</w:t>
            </w:r>
          </w:p>
        </w:tc>
        <w:tc>
          <w:tcPr>
            <w:tcW w:w="1985" w:type="dxa"/>
            <w:shd w:val="clear" w:color="auto" w:fill="D9D9D9" w:themeFill="background1" w:themeFillShade="D9"/>
            <w:vAlign w:val="center"/>
          </w:tcPr>
          <w:p w:rsidR="00CA6CDB" w:rsidRPr="00DC221B" w:rsidRDefault="00CA6CDB" w:rsidP="007515CE">
            <w:pPr>
              <w:ind w:left="62"/>
              <w:jc w:val="center"/>
              <w:rPr>
                <w:b/>
                <w:lang w:val="en-US"/>
              </w:rPr>
            </w:pPr>
            <w:bookmarkStart w:id="162" w:name="FL_26_DebtDue"/>
            <w:bookmarkEnd w:id="162"/>
            <w:r w:rsidRPr="00DC221B">
              <w:rPr>
                <w:b/>
              </w:rPr>
              <w:t>FL_26_DebtDue</w:t>
            </w:r>
          </w:p>
        </w:tc>
        <w:tc>
          <w:tcPr>
            <w:tcW w:w="1842" w:type="dxa"/>
            <w:shd w:val="clear" w:color="auto" w:fill="D9D9D9" w:themeFill="background1" w:themeFillShade="D9"/>
            <w:vAlign w:val="center"/>
          </w:tcPr>
          <w:p w:rsidR="00CA6CDB" w:rsidRPr="00DC221B" w:rsidRDefault="00CA6CDB" w:rsidP="007515CE">
            <w:pPr>
              <w:ind w:left="61"/>
              <w:jc w:val="center"/>
              <w:rPr>
                <w:b/>
              </w:rPr>
            </w:pPr>
            <w:r w:rsidRPr="00DC221B">
              <w:rPr>
                <w:b/>
                <w:lang w:val="en-US"/>
              </w:rPr>
              <w:t>AccountReplyRUTDF/dueArrear</w:t>
            </w:r>
          </w:p>
        </w:tc>
      </w:tr>
      <w:tr w:rsidR="00083BF4" w:rsidRPr="00DC221B" w:rsidTr="00953A30">
        <w:tc>
          <w:tcPr>
            <w:tcW w:w="4077" w:type="dxa"/>
            <w:gridSpan w:val="2"/>
            <w:tcMar>
              <w:left w:w="28" w:type="dxa"/>
              <w:right w:w="28" w:type="dxa"/>
            </w:tcMar>
          </w:tcPr>
          <w:p w:rsidR="00083BF4" w:rsidRPr="00DC221B" w:rsidRDefault="00083BF4" w:rsidP="007515CE">
            <w:pPr>
              <w:tabs>
                <w:tab w:val="left" w:pos="280"/>
              </w:tabs>
              <w:ind w:left="57"/>
              <w:rPr>
                <w:lang w:eastAsia="ru-RU"/>
              </w:rPr>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t>С</w:t>
            </w:r>
            <w:r w:rsidRPr="00DC221B">
              <w:rPr>
                <w:lang w:eastAsia="ru-RU"/>
              </w:rPr>
              <w:t xml:space="preserve">ведения обо всех денежных требованиях к субъекту, срок погашения </w:t>
            </w:r>
            <w:r w:rsidRPr="00DC221B">
              <w:rPr>
                <w:rFonts w:eastAsia="Calibri"/>
              </w:rPr>
              <w:t>которых</w:t>
            </w:r>
            <w:r w:rsidRPr="00DC221B">
              <w:rPr>
                <w:lang w:eastAsia="ru-RU"/>
              </w:rPr>
              <w:t xml:space="preserve"> не наступил. Сведения указываются согласно условиям сделки.</w:t>
            </w:r>
          </w:p>
          <w:p w:rsidR="00083BF4" w:rsidRPr="00DC221B" w:rsidRDefault="00083BF4" w:rsidP="007515CE">
            <w:pPr>
              <w:tabs>
                <w:tab w:val="left" w:pos="280"/>
              </w:tabs>
              <w:ind w:left="57"/>
              <w:rPr>
                <w:rFonts w:eastAsia="Calibri"/>
              </w:rPr>
            </w:pPr>
            <w:r w:rsidRPr="00DC221B">
              <w:rPr>
                <w:lang w:eastAsia="ru-RU"/>
              </w:rPr>
              <w:t>Для договора лизинга указываются требования по внесению в том числе лизинговых платежей.</w:t>
            </w:r>
          </w:p>
        </w:tc>
        <w:tc>
          <w:tcPr>
            <w:tcW w:w="5954" w:type="dxa"/>
            <w:tcMar>
              <w:left w:w="57" w:type="dxa"/>
              <w:right w:w="57" w:type="dxa"/>
            </w:tcMar>
          </w:tcPr>
          <w:p w:rsidR="00083BF4" w:rsidRPr="00DC221B" w:rsidRDefault="00083BF4" w:rsidP="00D94829">
            <w:pPr>
              <w:pStyle w:val="afff0"/>
              <w:ind w:left="5"/>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b/>
              </w:rPr>
            </w:pPr>
          </w:p>
        </w:tc>
        <w:tc>
          <w:tcPr>
            <w:tcW w:w="1842" w:type="dxa"/>
            <w:vAlign w:val="center"/>
          </w:tcPr>
          <w:p w:rsidR="00083BF4" w:rsidRPr="00DC221B" w:rsidRDefault="00083BF4" w:rsidP="007515CE">
            <w:pPr>
              <w:ind w:left="61"/>
              <w:jc w:val="center"/>
              <w:rPr>
                <w:b/>
              </w:rPr>
            </w:pPr>
          </w:p>
        </w:tc>
      </w:tr>
      <w:tr w:rsidR="00083BF4" w:rsidRPr="00DC221B" w:rsidTr="00953A30">
        <w:trPr>
          <w:trHeight w:val="2378"/>
        </w:trPr>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26.1</w:t>
            </w:r>
          </w:p>
        </w:tc>
        <w:tc>
          <w:tcPr>
            <w:tcW w:w="3089" w:type="dxa"/>
          </w:tcPr>
          <w:p w:rsidR="00083BF4" w:rsidRPr="00DC221B" w:rsidRDefault="00083BF4" w:rsidP="007515CE">
            <w:pPr>
              <w:ind w:left="57"/>
              <w:rPr>
                <w:rFonts w:eastAsia="Calibri"/>
              </w:rPr>
            </w:pPr>
            <w:r w:rsidRPr="00DC221B">
              <w:rPr>
                <w:rFonts w:eastAsia="Calibri"/>
              </w:rPr>
              <w:t>Дата возникновения срочной задолженности</w:t>
            </w:r>
          </w:p>
        </w:tc>
        <w:tc>
          <w:tcPr>
            <w:tcW w:w="5954" w:type="dxa"/>
            <w:tcMar>
              <w:left w:w="57" w:type="dxa"/>
              <w:right w:w="57" w:type="dxa"/>
            </w:tcMar>
          </w:tcPr>
          <w:p w:rsidR="00083BF4" w:rsidRPr="00DC221B" w:rsidRDefault="00083BF4" w:rsidP="00D94829">
            <w:pPr>
              <w:pStyle w:val="afff0"/>
              <w:ind w:left="5"/>
            </w:pPr>
            <w:r w:rsidRPr="00DC221B">
              <w:t xml:space="preserve">Указывается дата возникновения срочной задолженности. </w:t>
            </w:r>
            <w:r w:rsidRPr="00DC221B">
              <w:br/>
              <w:t>По обязательству источника выдавать сумму займа (кредита) траншами или в пределах расходного лимита указывается дата возникновения срочной задолженности при передаче первого транша и каждый раз при выдаче транша после полного погашения задолженности по предыдущему (предыдущим) траншам.</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debtDue</w:t>
            </w:r>
            <w:r w:rsidRPr="00DC221B">
              <w:rPr>
                <w:color w:val="000000"/>
                <w:lang w:val="en-US"/>
              </w:rPr>
              <w:t>S</w:t>
            </w:r>
            <w:r w:rsidRPr="00DC221B">
              <w:rPr>
                <w:color w:val="000000"/>
              </w:rPr>
              <w:t>tartDate</w:t>
            </w:r>
          </w:p>
        </w:tc>
        <w:tc>
          <w:tcPr>
            <w:tcW w:w="1842" w:type="dxa"/>
            <w:vAlign w:val="center"/>
          </w:tcPr>
          <w:p w:rsidR="00083BF4" w:rsidRPr="00DC221B" w:rsidRDefault="00083BF4" w:rsidP="007515CE">
            <w:pPr>
              <w:ind w:left="61"/>
              <w:jc w:val="center"/>
              <w:rPr>
                <w:lang w:val="en-US"/>
              </w:rPr>
            </w:pPr>
            <w:r w:rsidRPr="00DC221B">
              <w:rPr>
                <w:lang w:val="en-US"/>
              </w:rPr>
              <w:t>startDt</w:t>
            </w:r>
          </w:p>
        </w:tc>
      </w:tr>
      <w:tr w:rsidR="00083BF4" w:rsidRPr="00DC221B" w:rsidTr="00953A30">
        <w:trPr>
          <w:trHeight w:val="2510"/>
        </w:trPr>
        <w:tc>
          <w:tcPr>
            <w:tcW w:w="988" w:type="dxa"/>
            <w:tcMar>
              <w:left w:w="28" w:type="dxa"/>
              <w:right w:w="28" w:type="dxa"/>
            </w:tcMar>
          </w:tcPr>
          <w:p w:rsidR="00083BF4" w:rsidRPr="00DC221B" w:rsidRDefault="00083BF4" w:rsidP="007515CE">
            <w:pPr>
              <w:tabs>
                <w:tab w:val="left" w:pos="280"/>
              </w:tabs>
              <w:rPr>
                <w:rFonts w:eastAsia="Calibri"/>
                <w:strike/>
              </w:rPr>
            </w:pPr>
            <w:r w:rsidRPr="00DC221B">
              <w:rPr>
                <w:rFonts w:eastAsia="Calibri"/>
                <w:strike/>
              </w:rPr>
              <w:t>26.2</w:t>
            </w:r>
          </w:p>
        </w:tc>
        <w:tc>
          <w:tcPr>
            <w:tcW w:w="3089" w:type="dxa"/>
          </w:tcPr>
          <w:p w:rsidR="00083BF4" w:rsidRPr="00DC221B" w:rsidRDefault="00083BF4" w:rsidP="007515CE">
            <w:pPr>
              <w:ind w:left="57"/>
              <w:rPr>
                <w:rFonts w:eastAsia="Calibri"/>
                <w:strike/>
              </w:rPr>
            </w:pPr>
            <w:r w:rsidRPr="00DC221B">
              <w:rPr>
                <w:rFonts w:eastAsia="Calibri"/>
                <w:strike/>
              </w:rPr>
              <w:t>Признак расчета по последнему платежу</w:t>
            </w:r>
          </w:p>
        </w:tc>
        <w:tc>
          <w:tcPr>
            <w:tcW w:w="5954" w:type="dxa"/>
            <w:tcMar>
              <w:left w:w="57" w:type="dxa"/>
              <w:right w:w="57" w:type="dxa"/>
            </w:tcMar>
          </w:tcPr>
          <w:p w:rsidR="00083BF4" w:rsidRPr="00DC221B" w:rsidRDefault="005625AE" w:rsidP="00D94829">
            <w:pPr>
              <w:pStyle w:val="afff0"/>
              <w:ind w:left="5"/>
            </w:pPr>
            <w:r w:rsidRPr="00DC221B">
              <w:rPr>
                <w:lang w:eastAsia="ru-RU"/>
              </w:rPr>
              <w:t>Утратил силу.</w:t>
            </w:r>
          </w:p>
        </w:tc>
        <w:tc>
          <w:tcPr>
            <w:tcW w:w="992" w:type="dxa"/>
          </w:tcPr>
          <w:p w:rsidR="00083BF4" w:rsidRPr="00DC221B" w:rsidRDefault="00083BF4" w:rsidP="007515CE">
            <w:pPr>
              <w:ind w:left="62"/>
              <w:jc w:val="center"/>
              <w:rPr>
                <w:strike/>
              </w:rPr>
            </w:pPr>
          </w:p>
        </w:tc>
        <w:tc>
          <w:tcPr>
            <w:tcW w:w="1985" w:type="dxa"/>
            <w:vAlign w:val="center"/>
          </w:tcPr>
          <w:p w:rsidR="00083BF4" w:rsidRPr="00DC221B" w:rsidRDefault="00083BF4" w:rsidP="007515CE">
            <w:pPr>
              <w:ind w:left="62"/>
              <w:jc w:val="center"/>
              <w:rPr>
                <w:strike/>
              </w:rPr>
            </w:pPr>
            <w:r w:rsidRPr="00DC221B">
              <w:rPr>
                <w:strike/>
              </w:rPr>
              <w:t>lastPayExist</w:t>
            </w:r>
          </w:p>
        </w:tc>
        <w:tc>
          <w:tcPr>
            <w:tcW w:w="1842" w:type="dxa"/>
            <w:vAlign w:val="center"/>
          </w:tcPr>
          <w:p w:rsidR="00083BF4" w:rsidRPr="00DC221B" w:rsidRDefault="00083BF4" w:rsidP="007515CE">
            <w:pPr>
              <w:ind w:left="61"/>
              <w:jc w:val="center"/>
              <w:rPr>
                <w:strike/>
              </w:rPr>
            </w:pPr>
            <w:r w:rsidRPr="00DC221B">
              <w:rPr>
                <w:strike/>
                <w:lang w:val="en-US"/>
              </w:rPr>
              <w:t>lastPaymentDueCode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26.3</w:t>
            </w:r>
          </w:p>
        </w:tc>
        <w:tc>
          <w:tcPr>
            <w:tcW w:w="3089" w:type="dxa"/>
          </w:tcPr>
          <w:p w:rsidR="00083BF4" w:rsidRPr="00DC221B" w:rsidRDefault="00083BF4" w:rsidP="007515CE">
            <w:pPr>
              <w:ind w:left="57"/>
              <w:rPr>
                <w:rFonts w:eastAsia="Calibri"/>
              </w:rPr>
            </w:pPr>
            <w:r w:rsidRPr="00DC221B">
              <w:rPr>
                <w:rFonts w:eastAsia="Calibri"/>
              </w:rPr>
              <w:t>Сумма срочной задолженности</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Сумма определяется на момент наступления каждого события, которое указано по показателю 2</w:t>
            </w:r>
            <w:r w:rsidR="00985194" w:rsidRPr="00DC221B">
              <w:rPr>
                <w:lang w:eastAsia="ru-RU"/>
              </w:rPr>
              <w:t>5</w:t>
            </w:r>
            <w:r w:rsidRPr="00DC221B">
              <w:rPr>
                <w:lang w:eastAsia="ru-RU"/>
              </w:rPr>
              <w:t>.</w:t>
            </w:r>
            <w:r w:rsidR="00985194" w:rsidRPr="00DC221B">
              <w:rPr>
                <w:lang w:eastAsia="ru-RU"/>
              </w:rPr>
              <w:t>3</w:t>
            </w:r>
            <w:r w:rsidRPr="00DC221B">
              <w:rPr>
                <w:lang w:eastAsia="ru-RU"/>
              </w:rPr>
              <w:t xml:space="preserve"> «Признак расчета по последнему платежу».</w:t>
            </w:r>
          </w:p>
          <w:p w:rsidR="00083BF4" w:rsidRPr="00DC221B" w:rsidRDefault="00083BF4" w:rsidP="00D94829">
            <w:pPr>
              <w:pStyle w:val="afff0"/>
              <w:ind w:left="5"/>
            </w:pPr>
            <w:r w:rsidRPr="00DC221B">
              <w:rPr>
                <w:lang w:eastAsia="ru-RU"/>
              </w:rPr>
              <w:t>Если указано значение «</w:t>
            </w:r>
            <w:r w:rsidR="009A2C2C" w:rsidRPr="00DC221B">
              <w:rPr>
                <w:lang w:eastAsia="ru-RU"/>
              </w:rPr>
              <w:t>0.00</w:t>
            </w:r>
            <w:r w:rsidRPr="00DC221B">
              <w:rPr>
                <w:lang w:eastAsia="ru-RU"/>
              </w:rPr>
              <w:t>», иные показатели блока 26 не заполняются.</w:t>
            </w:r>
            <w:r w:rsidRPr="00DC221B">
              <w:rPr>
                <w:lang w:eastAsia="ru-RU"/>
              </w:rPr>
              <w:br/>
              <w:t xml:space="preserve">Если показатель </w:t>
            </w:r>
            <w:r w:rsidR="00985194" w:rsidRPr="00DC221B">
              <w:rPr>
                <w:lang w:eastAsia="ru-RU"/>
              </w:rPr>
              <w:t>25.3</w:t>
            </w:r>
            <w:r w:rsidRPr="00DC221B">
              <w:rPr>
                <w:lang w:eastAsia="ru-RU"/>
              </w:rPr>
              <w:t xml:space="preserve"> «Признак расчета по последнему платежу» не заполнен, то сумма указывается на дату их изменения вследствие иных событий согласно </w:t>
            </w:r>
            <w:hyperlink w:anchor="_Приложение_2._События," w:history="1">
              <w:r w:rsidRPr="00DC221B">
                <w:rPr>
                  <w:rStyle w:val="a9"/>
                  <w:lang w:eastAsia="ru-RU"/>
                </w:rPr>
                <w:t>Приложению 2</w:t>
              </w:r>
            </w:hyperlink>
            <w:r w:rsidRPr="00DC221B">
              <w:rPr>
                <w:lang w:eastAsia="ru-RU"/>
              </w:rPr>
              <w:t>.</w:t>
            </w:r>
          </w:p>
        </w:tc>
        <w:tc>
          <w:tcPr>
            <w:tcW w:w="992" w:type="dxa"/>
          </w:tcPr>
          <w:p w:rsidR="00083BF4" w:rsidRPr="00DC221B" w:rsidRDefault="00031505"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r w:rsidRPr="00DC221B">
              <w:rPr>
                <w:color w:val="000000"/>
              </w:rPr>
              <w:t>debtDue</w:t>
            </w:r>
            <w:r w:rsidRPr="00DC221B">
              <w:rPr>
                <w:color w:val="000000"/>
                <w:lang w:val="en-US"/>
              </w:rPr>
              <w:t>S</w:t>
            </w:r>
            <w:r w:rsidRPr="00DC221B">
              <w:rPr>
                <w:color w:val="000000"/>
              </w:rPr>
              <w:t>um</w:t>
            </w:r>
          </w:p>
        </w:tc>
        <w:tc>
          <w:tcPr>
            <w:tcW w:w="1842" w:type="dxa"/>
            <w:vAlign w:val="center"/>
          </w:tcPr>
          <w:p w:rsidR="00083BF4" w:rsidRPr="00DC221B" w:rsidRDefault="00083BF4" w:rsidP="007515CE">
            <w:pPr>
              <w:ind w:left="61"/>
              <w:jc w:val="center"/>
            </w:pPr>
            <w:r w:rsidRPr="00DC221B">
              <w:rPr>
                <w:lang w:val="en-US"/>
              </w:rPr>
              <w:t>amtOutstanding</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26.4</w:t>
            </w:r>
          </w:p>
        </w:tc>
        <w:tc>
          <w:tcPr>
            <w:tcW w:w="3089" w:type="dxa"/>
          </w:tcPr>
          <w:p w:rsidR="00083BF4" w:rsidRPr="00DC221B" w:rsidRDefault="00083BF4" w:rsidP="007515CE">
            <w:pPr>
              <w:ind w:left="57"/>
              <w:rPr>
                <w:rFonts w:eastAsia="Calibri"/>
              </w:rPr>
            </w:pPr>
            <w:r w:rsidRPr="00DC221B">
              <w:rPr>
                <w:rFonts w:eastAsia="Calibri"/>
              </w:rPr>
              <w:t>Сумма срочной задолженности по основному долгу</w:t>
            </w:r>
          </w:p>
        </w:tc>
        <w:tc>
          <w:tcPr>
            <w:tcW w:w="5954" w:type="dxa"/>
            <w:tcMar>
              <w:left w:w="57" w:type="dxa"/>
              <w:right w:w="57" w:type="dxa"/>
            </w:tcMar>
          </w:tcPr>
          <w:p w:rsidR="00083BF4" w:rsidRPr="00DC221B" w:rsidRDefault="00083BF4" w:rsidP="00D94829">
            <w:pPr>
              <w:pStyle w:val="afff0"/>
              <w:ind w:left="5"/>
            </w:pPr>
            <w:r w:rsidRPr="00DC221B">
              <w:rPr>
                <w:lang w:eastAsia="ru-RU"/>
              </w:rPr>
              <w:t xml:space="preserve">Сумма определяется на момент наступления каждого события, которое указано по показателю </w:t>
            </w:r>
            <w:r w:rsidR="00985194" w:rsidRPr="00DC221B">
              <w:rPr>
                <w:lang w:eastAsia="ru-RU"/>
              </w:rPr>
              <w:t>25.3</w:t>
            </w:r>
            <w:r w:rsidRPr="00DC221B">
              <w:rPr>
                <w:lang w:eastAsia="ru-RU"/>
              </w:rPr>
              <w:t xml:space="preserve"> «Признак расчета по последнему платежу».</w:t>
            </w:r>
            <w:r w:rsidRPr="00DC221B">
              <w:rPr>
                <w:lang w:eastAsia="ru-RU"/>
              </w:rPr>
              <w:br/>
              <w:t xml:space="preserve">Если показатель </w:t>
            </w:r>
            <w:r w:rsidR="00985194" w:rsidRPr="00DC221B">
              <w:rPr>
                <w:lang w:eastAsia="ru-RU"/>
              </w:rPr>
              <w:t>25.3</w:t>
            </w:r>
            <w:r w:rsidRPr="00DC221B">
              <w:rPr>
                <w:lang w:eastAsia="ru-RU"/>
              </w:rPr>
              <w:t xml:space="preserve"> «Признак расчета по последнему платежу» не заполнен, то сумма указывается на дату их изменения вследствие иных событий согласно </w:t>
            </w:r>
            <w:hyperlink w:anchor="_Приложение_2._События," w:history="1">
              <w:r w:rsidRPr="00DC221B">
                <w:rPr>
                  <w:rStyle w:val="a9"/>
                  <w:lang w:eastAsia="ru-RU"/>
                </w:rPr>
                <w:t>Приложению 2</w:t>
              </w:r>
            </w:hyperlink>
            <w:r w:rsidRPr="00DC221B">
              <w:rPr>
                <w:lang w:eastAsia="ru-RU"/>
              </w:rPr>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debtDue</w:t>
            </w:r>
            <w:r w:rsidRPr="00DC221B">
              <w:rPr>
                <w:color w:val="000000"/>
                <w:lang w:val="en-US"/>
              </w:rPr>
              <w:t>M</w:t>
            </w:r>
            <w:r w:rsidRPr="00DC221B">
              <w:rPr>
                <w:color w:val="000000"/>
              </w:rPr>
              <w:t>ainSum</w:t>
            </w:r>
          </w:p>
        </w:tc>
        <w:tc>
          <w:tcPr>
            <w:tcW w:w="1842" w:type="dxa"/>
            <w:vAlign w:val="center"/>
          </w:tcPr>
          <w:p w:rsidR="00083BF4" w:rsidRPr="00DC221B" w:rsidRDefault="00083BF4" w:rsidP="007515CE">
            <w:pPr>
              <w:ind w:left="61"/>
              <w:jc w:val="center"/>
            </w:pPr>
            <w:r w:rsidRPr="00DC221B">
              <w:rPr>
                <w:lang w:val="en-US"/>
              </w:rPr>
              <w:t>principalOutstanding</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26.5</w:t>
            </w:r>
          </w:p>
        </w:tc>
        <w:tc>
          <w:tcPr>
            <w:tcW w:w="3089" w:type="dxa"/>
          </w:tcPr>
          <w:p w:rsidR="00083BF4" w:rsidRPr="00DC221B" w:rsidRDefault="00083BF4" w:rsidP="007515CE">
            <w:pPr>
              <w:ind w:left="57"/>
              <w:rPr>
                <w:rFonts w:eastAsia="Calibri"/>
              </w:rPr>
            </w:pPr>
            <w:r w:rsidRPr="00DC221B">
              <w:rPr>
                <w:rFonts w:eastAsia="Calibri"/>
              </w:rPr>
              <w:t>Сумма срочной задолженности по процентам</w:t>
            </w:r>
          </w:p>
        </w:tc>
        <w:tc>
          <w:tcPr>
            <w:tcW w:w="5954" w:type="dxa"/>
            <w:tcMar>
              <w:left w:w="57" w:type="dxa"/>
              <w:right w:w="57" w:type="dxa"/>
            </w:tcMar>
          </w:tcPr>
          <w:p w:rsidR="00083BF4" w:rsidRPr="00DC221B" w:rsidRDefault="00083BF4" w:rsidP="00D94829">
            <w:pPr>
              <w:pStyle w:val="afff0"/>
              <w:ind w:left="5"/>
            </w:pPr>
            <w:r w:rsidRPr="00DC221B">
              <w:rPr>
                <w:lang w:eastAsia="ru-RU"/>
              </w:rPr>
              <w:t xml:space="preserve">Сумма определяется на момент наступления каждого события, которое указано по показателю </w:t>
            </w:r>
            <w:r w:rsidR="00985194" w:rsidRPr="00DC221B">
              <w:rPr>
                <w:lang w:eastAsia="ru-RU"/>
              </w:rPr>
              <w:t>25.3</w:t>
            </w:r>
            <w:r w:rsidRPr="00DC221B">
              <w:rPr>
                <w:lang w:eastAsia="ru-RU"/>
              </w:rPr>
              <w:t xml:space="preserve"> «Признак расчета по последнему платежу».</w:t>
            </w:r>
            <w:r w:rsidRPr="00DC221B">
              <w:rPr>
                <w:lang w:eastAsia="ru-RU"/>
              </w:rPr>
              <w:br/>
              <w:t xml:space="preserve">Если показатель </w:t>
            </w:r>
            <w:r w:rsidR="00985194" w:rsidRPr="00DC221B">
              <w:rPr>
                <w:lang w:eastAsia="ru-RU"/>
              </w:rPr>
              <w:t>25.3</w:t>
            </w:r>
            <w:r w:rsidRPr="00DC221B">
              <w:rPr>
                <w:lang w:eastAsia="ru-RU"/>
              </w:rPr>
              <w:t xml:space="preserve"> «Признак расчета по последнему платежу» не заполнен, то сумма указывается на дату их изменения вследствие иных событий согласно </w:t>
            </w:r>
            <w:hyperlink w:anchor="_Приложение_2._События," w:history="1">
              <w:r w:rsidRPr="00DC221B">
                <w:rPr>
                  <w:rStyle w:val="a9"/>
                  <w:lang w:eastAsia="ru-RU"/>
                </w:rPr>
                <w:t>Приложению 2</w:t>
              </w:r>
            </w:hyperlink>
            <w:r w:rsidRPr="00DC221B">
              <w:rPr>
                <w:lang w:eastAsia="ru-RU"/>
              </w:rPr>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debtDue</w:t>
            </w:r>
            <w:r w:rsidRPr="00DC221B">
              <w:rPr>
                <w:color w:val="000000"/>
                <w:lang w:val="en-US"/>
              </w:rPr>
              <w:t>P</w:t>
            </w:r>
            <w:r w:rsidRPr="00DC221B">
              <w:rPr>
                <w:color w:val="000000"/>
              </w:rPr>
              <w:t>ercentSum</w:t>
            </w:r>
          </w:p>
        </w:tc>
        <w:tc>
          <w:tcPr>
            <w:tcW w:w="1842" w:type="dxa"/>
            <w:vAlign w:val="center"/>
          </w:tcPr>
          <w:p w:rsidR="00083BF4" w:rsidRPr="00DC221B" w:rsidRDefault="00083BF4" w:rsidP="007515CE">
            <w:pPr>
              <w:ind w:left="61"/>
              <w:jc w:val="center"/>
            </w:pPr>
            <w:r w:rsidRPr="00DC221B">
              <w:rPr>
                <w:lang w:val="en-US"/>
              </w:rPr>
              <w:t>intOutstanding</w:t>
            </w:r>
          </w:p>
        </w:tc>
      </w:tr>
      <w:tr w:rsidR="00083BF4" w:rsidRPr="00DC221B" w:rsidTr="00953A30">
        <w:trPr>
          <w:trHeight w:val="1999"/>
        </w:trPr>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26.6</w:t>
            </w:r>
          </w:p>
        </w:tc>
        <w:tc>
          <w:tcPr>
            <w:tcW w:w="3089" w:type="dxa"/>
          </w:tcPr>
          <w:p w:rsidR="00083BF4" w:rsidRPr="00DC221B" w:rsidRDefault="00083BF4" w:rsidP="007515CE">
            <w:pPr>
              <w:ind w:left="57"/>
              <w:rPr>
                <w:rFonts w:eastAsia="Calibri"/>
              </w:rPr>
            </w:pPr>
            <w:r w:rsidRPr="00DC221B">
              <w:rPr>
                <w:rFonts w:eastAsia="Calibri"/>
              </w:rPr>
              <w:t>Сумма срочной задолженности по иным требованиям</w:t>
            </w:r>
          </w:p>
        </w:tc>
        <w:tc>
          <w:tcPr>
            <w:tcW w:w="5954" w:type="dxa"/>
            <w:tcMar>
              <w:left w:w="57" w:type="dxa"/>
              <w:right w:w="57" w:type="dxa"/>
            </w:tcMar>
          </w:tcPr>
          <w:p w:rsidR="00083BF4" w:rsidRPr="00DC221B" w:rsidRDefault="00083BF4" w:rsidP="00D94829">
            <w:pPr>
              <w:pStyle w:val="afff0"/>
              <w:ind w:left="5"/>
            </w:pPr>
            <w:r w:rsidRPr="00DC221B">
              <w:rPr>
                <w:lang w:eastAsia="ru-RU"/>
              </w:rPr>
              <w:t xml:space="preserve">Сумма определяется на момент наступления каждого события, которое указано по показателю </w:t>
            </w:r>
            <w:r w:rsidR="00985194" w:rsidRPr="00DC221B">
              <w:rPr>
                <w:lang w:eastAsia="ru-RU"/>
              </w:rPr>
              <w:t>25.3</w:t>
            </w:r>
            <w:r w:rsidRPr="00DC221B">
              <w:rPr>
                <w:lang w:eastAsia="ru-RU"/>
              </w:rPr>
              <w:t xml:space="preserve"> «Признак расчета по последнему платежу».</w:t>
            </w:r>
            <w:r w:rsidRPr="00DC221B">
              <w:rPr>
                <w:lang w:eastAsia="ru-RU"/>
              </w:rPr>
              <w:br/>
              <w:t xml:space="preserve">Если показатель </w:t>
            </w:r>
            <w:r w:rsidR="00985194" w:rsidRPr="00DC221B">
              <w:rPr>
                <w:lang w:eastAsia="ru-RU"/>
              </w:rPr>
              <w:t>25.3</w:t>
            </w:r>
            <w:r w:rsidRPr="00DC221B">
              <w:rPr>
                <w:lang w:eastAsia="ru-RU"/>
              </w:rPr>
              <w:t xml:space="preserve"> «Признак расчета по последнему платежу» не заполнен, то сумма указывается на дату их изменения вследствие иных событий согласно </w:t>
            </w:r>
            <w:hyperlink w:anchor="_Приложение_2._События," w:history="1">
              <w:r w:rsidRPr="00DC221B">
                <w:rPr>
                  <w:rStyle w:val="a9"/>
                  <w:lang w:eastAsia="ru-RU"/>
                </w:rPr>
                <w:t>Приложению 2</w:t>
              </w:r>
            </w:hyperlink>
            <w:r w:rsidRPr="00DC221B">
              <w:rPr>
                <w:lang w:eastAsia="ru-RU"/>
              </w:rPr>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debtDue</w:t>
            </w:r>
            <w:r w:rsidRPr="00DC221B">
              <w:rPr>
                <w:color w:val="000000"/>
                <w:lang w:val="en-US"/>
              </w:rPr>
              <w:t>O</w:t>
            </w:r>
            <w:r w:rsidRPr="00DC221B">
              <w:rPr>
                <w:color w:val="000000"/>
              </w:rPr>
              <w:t>therSum</w:t>
            </w:r>
          </w:p>
        </w:tc>
        <w:tc>
          <w:tcPr>
            <w:tcW w:w="1842" w:type="dxa"/>
            <w:vAlign w:val="center"/>
          </w:tcPr>
          <w:p w:rsidR="00083BF4" w:rsidRPr="00DC221B" w:rsidRDefault="00083BF4" w:rsidP="007515CE">
            <w:pPr>
              <w:ind w:left="61"/>
              <w:jc w:val="center"/>
            </w:pPr>
            <w:r w:rsidRPr="00DC221B">
              <w:rPr>
                <w:lang w:val="en-US"/>
              </w:rPr>
              <w:t>otherAmtOutstanding</w:t>
            </w:r>
          </w:p>
        </w:tc>
      </w:tr>
      <w:tr w:rsidR="005625AE" w:rsidRPr="00DC221B" w:rsidTr="00953A30">
        <w:trPr>
          <w:trHeight w:val="665"/>
        </w:trPr>
        <w:tc>
          <w:tcPr>
            <w:tcW w:w="988" w:type="dxa"/>
            <w:tcMar>
              <w:left w:w="28" w:type="dxa"/>
              <w:right w:w="28" w:type="dxa"/>
            </w:tcMar>
          </w:tcPr>
          <w:p w:rsidR="0031422F" w:rsidRPr="00DC221B" w:rsidRDefault="0031422F" w:rsidP="007515CE">
            <w:pPr>
              <w:tabs>
                <w:tab w:val="left" w:pos="280"/>
              </w:tabs>
              <w:rPr>
                <w:rFonts w:eastAsia="Calibri"/>
                <w:strike/>
              </w:rPr>
            </w:pPr>
            <w:r w:rsidRPr="00DC221B">
              <w:rPr>
                <w:rFonts w:eastAsia="Calibri"/>
                <w:strike/>
              </w:rPr>
              <w:t>26.7</w:t>
            </w:r>
          </w:p>
        </w:tc>
        <w:tc>
          <w:tcPr>
            <w:tcW w:w="3089" w:type="dxa"/>
          </w:tcPr>
          <w:p w:rsidR="0031422F" w:rsidRPr="00DC221B" w:rsidRDefault="0031422F" w:rsidP="007515CE">
            <w:pPr>
              <w:ind w:left="57"/>
              <w:rPr>
                <w:rFonts w:eastAsia="Calibri"/>
                <w:strike/>
              </w:rPr>
            </w:pPr>
            <w:r w:rsidRPr="00DC221B">
              <w:rPr>
                <w:rFonts w:eastAsia="Calibri"/>
                <w:strike/>
              </w:rPr>
              <w:t>Дата расчета</w:t>
            </w:r>
            <w:bookmarkStart w:id="163" w:name="_Ref212020297"/>
            <w:r w:rsidR="002E5BB6" w:rsidRPr="00DC221B">
              <w:rPr>
                <w:rStyle w:val="a8"/>
                <w:rFonts w:eastAsia="Calibri"/>
                <w:strike/>
              </w:rPr>
              <w:footnoteReference w:id="51"/>
            </w:r>
            <w:bookmarkEnd w:id="163"/>
          </w:p>
        </w:tc>
        <w:tc>
          <w:tcPr>
            <w:tcW w:w="5954" w:type="dxa"/>
            <w:tcMar>
              <w:left w:w="57" w:type="dxa"/>
              <w:right w:w="57" w:type="dxa"/>
            </w:tcMar>
          </w:tcPr>
          <w:p w:rsidR="0031422F" w:rsidRPr="00DC221B" w:rsidRDefault="005625AE" w:rsidP="00D94829">
            <w:pPr>
              <w:pStyle w:val="afff0"/>
              <w:ind w:left="5"/>
            </w:pPr>
            <w:r w:rsidRPr="00DC221B">
              <w:rPr>
                <w:lang w:eastAsia="ru-RU"/>
              </w:rPr>
              <w:t>Утратил силу</w:t>
            </w:r>
          </w:p>
        </w:tc>
        <w:tc>
          <w:tcPr>
            <w:tcW w:w="992" w:type="dxa"/>
          </w:tcPr>
          <w:p w:rsidR="0031422F" w:rsidRPr="00DC221B" w:rsidRDefault="0031422F" w:rsidP="007515CE">
            <w:pPr>
              <w:ind w:left="62"/>
              <w:jc w:val="center"/>
              <w:rPr>
                <w:strike/>
              </w:rPr>
            </w:pPr>
            <w:r w:rsidRPr="00DC221B">
              <w:rPr>
                <w:strike/>
              </w:rPr>
              <w:t>2</w:t>
            </w:r>
          </w:p>
        </w:tc>
        <w:tc>
          <w:tcPr>
            <w:tcW w:w="1985" w:type="dxa"/>
            <w:vAlign w:val="center"/>
          </w:tcPr>
          <w:p w:rsidR="0031422F" w:rsidRPr="00DC221B" w:rsidRDefault="0031422F" w:rsidP="007515CE">
            <w:pPr>
              <w:ind w:left="62"/>
              <w:jc w:val="center"/>
              <w:rPr>
                <w:strike/>
                <w:lang w:val="en-US"/>
              </w:rPr>
            </w:pPr>
            <w:r w:rsidRPr="00DC221B">
              <w:rPr>
                <w:strike/>
              </w:rPr>
              <w:t>calcDate</w:t>
            </w:r>
          </w:p>
        </w:tc>
        <w:tc>
          <w:tcPr>
            <w:tcW w:w="1842" w:type="dxa"/>
            <w:vAlign w:val="center"/>
          </w:tcPr>
          <w:p w:rsidR="0031422F" w:rsidRPr="00DC221B" w:rsidRDefault="0031422F" w:rsidP="007515CE">
            <w:pPr>
              <w:ind w:left="61"/>
              <w:jc w:val="center"/>
              <w:rPr>
                <w:strike/>
              </w:rPr>
            </w:pPr>
            <w:r w:rsidRPr="00DC221B">
              <w:rPr>
                <w:strike/>
                <w:lang w:val="en-US"/>
              </w:rPr>
              <w:t>calcDate</w:t>
            </w:r>
          </w:p>
        </w:tc>
      </w:tr>
      <w:tr w:rsidR="00083BF4" w:rsidRPr="00DC221B" w:rsidTr="00953A30">
        <w:trPr>
          <w:trHeight w:val="665"/>
        </w:trPr>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26.</w:t>
            </w:r>
            <w:r w:rsidR="0031422F" w:rsidRPr="00DC221B">
              <w:rPr>
                <w:rFonts w:eastAsia="Calibri"/>
              </w:rPr>
              <w:t>8</w:t>
            </w:r>
          </w:p>
        </w:tc>
        <w:tc>
          <w:tcPr>
            <w:tcW w:w="3089" w:type="dxa"/>
          </w:tcPr>
          <w:p w:rsidR="00083BF4" w:rsidRPr="00DC221B" w:rsidRDefault="0031422F" w:rsidP="007515CE">
            <w:pPr>
              <w:ind w:left="57"/>
              <w:rPr>
                <w:rFonts w:eastAsia="Calibri"/>
              </w:rPr>
            </w:pPr>
            <w:r w:rsidRPr="00DC221B">
              <w:t>Признак наличия срочной задолженности</w:t>
            </w:r>
          </w:p>
        </w:tc>
        <w:tc>
          <w:tcPr>
            <w:tcW w:w="5954" w:type="dxa"/>
            <w:tcMar>
              <w:left w:w="57" w:type="dxa"/>
              <w:right w:w="57" w:type="dxa"/>
            </w:tcMar>
          </w:tcPr>
          <w:p w:rsidR="00985194" w:rsidRPr="00DC221B" w:rsidRDefault="00985194" w:rsidP="00D94829">
            <w:pPr>
              <w:pStyle w:val="afff0"/>
              <w:ind w:left="5"/>
            </w:pPr>
            <w:r w:rsidRPr="00DC221B">
              <w:t xml:space="preserve">Код «1» – в случае если у субъекта имеется срочная задолженность перед источником; </w:t>
            </w:r>
          </w:p>
          <w:p w:rsidR="00985194" w:rsidRPr="00DC221B" w:rsidRDefault="00985194" w:rsidP="00D94829">
            <w:pPr>
              <w:pStyle w:val="afff0"/>
              <w:ind w:left="5"/>
            </w:pPr>
            <w:r w:rsidRPr="00DC221B">
              <w:t xml:space="preserve">код «0» – в случае если обстоятельство кода «1» отсутствует. </w:t>
            </w:r>
          </w:p>
          <w:p w:rsidR="00083BF4" w:rsidRPr="00DC221B" w:rsidRDefault="00985194" w:rsidP="00D94829">
            <w:pPr>
              <w:pStyle w:val="afff0"/>
              <w:ind w:left="5"/>
            </w:pPr>
            <w:r w:rsidRPr="00DC221B">
              <w:t xml:space="preserve">В случае если указан код «0», иные показатели блока 26 </w:t>
            </w:r>
            <w:r w:rsidR="00107AFF" w:rsidRPr="00DC221B">
              <w:t xml:space="preserve">не </w:t>
            </w:r>
            <w:r w:rsidRPr="00DC221B">
              <w:t>заполняются.</w:t>
            </w:r>
          </w:p>
        </w:tc>
        <w:tc>
          <w:tcPr>
            <w:tcW w:w="992" w:type="dxa"/>
          </w:tcPr>
          <w:p w:rsidR="00083BF4" w:rsidRPr="00DC221B" w:rsidRDefault="00083BF4" w:rsidP="007515CE">
            <w:pPr>
              <w:ind w:left="62"/>
              <w:jc w:val="center"/>
            </w:pPr>
          </w:p>
        </w:tc>
        <w:tc>
          <w:tcPr>
            <w:tcW w:w="1985" w:type="dxa"/>
            <w:vAlign w:val="center"/>
          </w:tcPr>
          <w:p w:rsidR="00083BF4" w:rsidRPr="00DC221B" w:rsidRDefault="0031422F" w:rsidP="007515CE">
            <w:pPr>
              <w:ind w:left="62"/>
              <w:jc w:val="center"/>
              <w:rPr>
                <w:lang w:val="en-US"/>
              </w:rPr>
            </w:pPr>
            <w:r w:rsidRPr="00DC221B">
              <w:t>debtDueExist</w:t>
            </w:r>
          </w:p>
        </w:tc>
        <w:tc>
          <w:tcPr>
            <w:tcW w:w="1842" w:type="dxa"/>
            <w:vAlign w:val="center"/>
          </w:tcPr>
          <w:p w:rsidR="00083BF4" w:rsidRPr="00DC221B" w:rsidRDefault="0031422F" w:rsidP="007515CE">
            <w:pPr>
              <w:ind w:left="61"/>
              <w:jc w:val="center"/>
            </w:pPr>
            <w:r w:rsidRPr="00DC221B">
              <w:rPr>
                <w:lang w:val="en-US"/>
              </w:rPr>
              <w:t>debtDueExist</w:t>
            </w:r>
          </w:p>
        </w:tc>
      </w:tr>
      <w:tr w:rsidR="00CA6CDB" w:rsidRPr="00DC221B" w:rsidTr="00953A30">
        <w:tc>
          <w:tcPr>
            <w:tcW w:w="10031" w:type="dxa"/>
            <w:gridSpan w:val="3"/>
            <w:shd w:val="clear" w:color="auto" w:fill="D9D9D9" w:themeFill="background1" w:themeFillShade="D9"/>
            <w:tcMar>
              <w:left w:w="57" w:type="dxa"/>
              <w:right w:w="57" w:type="dxa"/>
            </w:tcMar>
            <w:vAlign w:val="center"/>
          </w:tcPr>
          <w:p w:rsidR="00CA6CDB" w:rsidRPr="00DC221B" w:rsidRDefault="00CA6CDB" w:rsidP="003B6B77">
            <w:pPr>
              <w:pStyle w:val="afff2"/>
            </w:pPr>
            <w:bookmarkStart w:id="164" w:name="_Toc140152820"/>
            <w:bookmarkStart w:id="165" w:name="_Toc199250551"/>
            <w:r w:rsidRPr="00DC221B">
              <w:t>Блок 27. Сведения о просроченной задолженности</w:t>
            </w:r>
            <w:bookmarkEnd w:id="164"/>
            <w:bookmarkEnd w:id="165"/>
          </w:p>
        </w:tc>
        <w:tc>
          <w:tcPr>
            <w:tcW w:w="992" w:type="dxa"/>
            <w:shd w:val="clear" w:color="auto" w:fill="D9D9D9" w:themeFill="background1" w:themeFillShade="D9"/>
          </w:tcPr>
          <w:p w:rsidR="00CA6CDB" w:rsidRPr="00DC221B" w:rsidRDefault="00CA6CDB" w:rsidP="007515CE">
            <w:pPr>
              <w:ind w:left="62"/>
              <w:jc w:val="center"/>
              <w:rPr>
                <w:lang w:val="en-US"/>
              </w:rPr>
            </w:pPr>
            <w:r w:rsidRPr="00DC221B">
              <w:rPr>
                <w:lang w:val="en-US"/>
              </w:rPr>
              <w:t>2M</w:t>
            </w:r>
          </w:p>
        </w:tc>
        <w:tc>
          <w:tcPr>
            <w:tcW w:w="1985" w:type="dxa"/>
            <w:shd w:val="clear" w:color="auto" w:fill="D9D9D9" w:themeFill="background1" w:themeFillShade="D9"/>
            <w:vAlign w:val="center"/>
          </w:tcPr>
          <w:p w:rsidR="00CA6CDB" w:rsidRPr="00DC221B" w:rsidRDefault="00CA6CDB" w:rsidP="007515CE">
            <w:pPr>
              <w:ind w:left="62"/>
              <w:jc w:val="center"/>
              <w:rPr>
                <w:b/>
                <w:lang w:val="en-US"/>
              </w:rPr>
            </w:pPr>
            <w:bookmarkStart w:id="166" w:name="FL_27_DebtOverdue"/>
            <w:bookmarkEnd w:id="166"/>
            <w:r w:rsidRPr="00DC221B">
              <w:rPr>
                <w:b/>
              </w:rPr>
              <w:t>FL_27_DebtOverdue</w:t>
            </w:r>
          </w:p>
        </w:tc>
        <w:tc>
          <w:tcPr>
            <w:tcW w:w="1842" w:type="dxa"/>
            <w:shd w:val="clear" w:color="auto" w:fill="D9D9D9" w:themeFill="background1" w:themeFillShade="D9"/>
            <w:vAlign w:val="center"/>
          </w:tcPr>
          <w:p w:rsidR="00CA6CDB" w:rsidRPr="00DC221B" w:rsidRDefault="00CA6CDB" w:rsidP="007515CE">
            <w:pPr>
              <w:ind w:left="61"/>
              <w:jc w:val="center"/>
              <w:rPr>
                <w:b/>
              </w:rPr>
            </w:pPr>
            <w:r w:rsidRPr="00DC221B">
              <w:rPr>
                <w:b/>
                <w:lang w:val="en-US"/>
              </w:rPr>
              <w:t>AccountReplyRUTDF/pastdueArrear</w:t>
            </w:r>
          </w:p>
        </w:tc>
      </w:tr>
      <w:tr w:rsidR="00083BF4" w:rsidRPr="00DC221B" w:rsidTr="00953A30">
        <w:tc>
          <w:tcPr>
            <w:tcW w:w="4077" w:type="dxa"/>
            <w:gridSpan w:val="2"/>
            <w:tcMar>
              <w:left w:w="28" w:type="dxa"/>
              <w:right w:w="28" w:type="dxa"/>
            </w:tcMar>
          </w:tcPr>
          <w:p w:rsidR="00083BF4" w:rsidRPr="00DC221B" w:rsidRDefault="00083BF4" w:rsidP="007515CE">
            <w:pPr>
              <w:tabs>
                <w:tab w:val="left" w:pos="280"/>
              </w:tabs>
              <w:ind w:left="57"/>
              <w:rPr>
                <w:lang w:eastAsia="ru-RU"/>
              </w:rPr>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t>С</w:t>
            </w:r>
            <w:r w:rsidRPr="00DC221B">
              <w:rPr>
                <w:lang w:eastAsia="ru-RU"/>
              </w:rPr>
              <w:t>ведения обо всех денежных требованиях к субъекту, которые не были погашены в срок. Сведения приводятся согласно условиям сделки.</w:t>
            </w:r>
          </w:p>
          <w:p w:rsidR="00083BF4" w:rsidRPr="00DC221B" w:rsidRDefault="00083BF4" w:rsidP="007515CE">
            <w:pPr>
              <w:tabs>
                <w:tab w:val="left" w:pos="280"/>
              </w:tabs>
              <w:ind w:left="57"/>
              <w:rPr>
                <w:rFonts w:eastAsia="Calibri"/>
              </w:rPr>
            </w:pPr>
            <w:r w:rsidRPr="00DC221B">
              <w:rPr>
                <w:lang w:eastAsia="ru-RU"/>
              </w:rPr>
              <w:t>Для договора лизинга указываются требования по внесению в том числе лизинговых платежей, пеней и штрафов.</w:t>
            </w:r>
          </w:p>
        </w:tc>
        <w:tc>
          <w:tcPr>
            <w:tcW w:w="5954" w:type="dxa"/>
            <w:tcMar>
              <w:left w:w="57" w:type="dxa"/>
              <w:right w:w="57" w:type="dxa"/>
            </w:tcMar>
          </w:tcPr>
          <w:p w:rsidR="00083BF4" w:rsidRPr="00DC221B" w:rsidRDefault="00083BF4" w:rsidP="00D94829">
            <w:pPr>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b/>
              </w:rPr>
            </w:pPr>
          </w:p>
        </w:tc>
        <w:tc>
          <w:tcPr>
            <w:tcW w:w="1842" w:type="dxa"/>
            <w:vAlign w:val="center"/>
          </w:tcPr>
          <w:p w:rsidR="00083BF4" w:rsidRPr="00DC221B" w:rsidRDefault="00083BF4" w:rsidP="007515CE">
            <w:pPr>
              <w:ind w:left="61"/>
              <w:jc w:val="center"/>
              <w:rPr>
                <w:b/>
              </w:rP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27.1</w:t>
            </w:r>
          </w:p>
        </w:tc>
        <w:tc>
          <w:tcPr>
            <w:tcW w:w="3089" w:type="dxa"/>
          </w:tcPr>
          <w:p w:rsidR="00083BF4" w:rsidRPr="00DC221B" w:rsidRDefault="00083BF4" w:rsidP="007515CE">
            <w:pPr>
              <w:ind w:left="57"/>
              <w:rPr>
                <w:rFonts w:eastAsia="Calibri"/>
              </w:rPr>
            </w:pPr>
            <w:r w:rsidRPr="00DC221B">
              <w:rPr>
                <w:rFonts w:eastAsia="Calibri"/>
              </w:rPr>
              <w:t>Дата возникновения просроченной задолженности</w:t>
            </w:r>
          </w:p>
        </w:tc>
        <w:tc>
          <w:tcPr>
            <w:tcW w:w="5954" w:type="dxa"/>
            <w:tcMar>
              <w:left w:w="57" w:type="dxa"/>
              <w:right w:w="57" w:type="dxa"/>
            </w:tcMar>
          </w:tcPr>
          <w:p w:rsidR="00083BF4" w:rsidRPr="00DC221B" w:rsidRDefault="00083BF4" w:rsidP="00D94829">
            <w:pPr>
              <w:pStyle w:val="afff0"/>
              <w:ind w:left="5"/>
              <w:rPr>
                <w:rFonts w:eastAsia="Calibri"/>
              </w:rPr>
            </w:pPr>
            <w:r w:rsidRPr="00DC221B">
              <w:t xml:space="preserve">Ближайшая прошедшая дата возникновения просроченной задолженности. </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debtOverdue</w:t>
            </w:r>
            <w:r w:rsidRPr="00DC221B">
              <w:rPr>
                <w:color w:val="000000"/>
                <w:lang w:val="en-US"/>
              </w:rPr>
              <w:t>S</w:t>
            </w:r>
            <w:r w:rsidRPr="00DC221B">
              <w:rPr>
                <w:color w:val="000000"/>
              </w:rPr>
              <w:t>tartDate</w:t>
            </w:r>
          </w:p>
        </w:tc>
        <w:tc>
          <w:tcPr>
            <w:tcW w:w="1842" w:type="dxa"/>
            <w:vAlign w:val="center"/>
          </w:tcPr>
          <w:p w:rsidR="00083BF4" w:rsidRPr="00DC221B" w:rsidRDefault="00083BF4" w:rsidP="007515CE">
            <w:pPr>
              <w:ind w:left="61"/>
              <w:jc w:val="center"/>
              <w:rPr>
                <w:b/>
              </w:rPr>
            </w:pPr>
            <w:r w:rsidRPr="00DC221B">
              <w:rPr>
                <w:lang w:val="en-US"/>
              </w:rPr>
              <w:t>pastDueDt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strike/>
              </w:rPr>
            </w:pPr>
            <w:r w:rsidRPr="00DC221B">
              <w:rPr>
                <w:rFonts w:eastAsia="Calibri"/>
                <w:strike/>
              </w:rPr>
              <w:t>27.2</w:t>
            </w:r>
          </w:p>
        </w:tc>
        <w:tc>
          <w:tcPr>
            <w:tcW w:w="3089" w:type="dxa"/>
          </w:tcPr>
          <w:p w:rsidR="00083BF4" w:rsidRPr="00DC221B" w:rsidRDefault="00083BF4" w:rsidP="007515CE">
            <w:pPr>
              <w:ind w:left="57"/>
              <w:rPr>
                <w:rFonts w:eastAsia="Calibri"/>
                <w:strike/>
              </w:rPr>
            </w:pPr>
            <w:r w:rsidRPr="00DC221B">
              <w:rPr>
                <w:rFonts w:eastAsia="Calibri"/>
                <w:strike/>
              </w:rPr>
              <w:t>Признак расчета по последнему платежу</w:t>
            </w:r>
          </w:p>
        </w:tc>
        <w:tc>
          <w:tcPr>
            <w:tcW w:w="5954" w:type="dxa"/>
            <w:tcMar>
              <w:left w:w="57" w:type="dxa"/>
              <w:right w:w="57" w:type="dxa"/>
            </w:tcMar>
          </w:tcPr>
          <w:p w:rsidR="00083BF4" w:rsidRPr="00DC221B" w:rsidRDefault="00A34D0F" w:rsidP="00D94829">
            <w:pPr>
              <w:pStyle w:val="afff0"/>
              <w:ind w:left="5"/>
              <w:rPr>
                <w:lang w:eastAsia="ru-RU"/>
              </w:rPr>
            </w:pPr>
            <w:r w:rsidRPr="00DC221B">
              <w:rPr>
                <w:lang w:eastAsia="ru-RU"/>
              </w:rPr>
              <w:t>Исключен</w:t>
            </w:r>
          </w:p>
        </w:tc>
        <w:tc>
          <w:tcPr>
            <w:tcW w:w="992" w:type="dxa"/>
          </w:tcPr>
          <w:p w:rsidR="00083BF4" w:rsidRPr="00DC221B" w:rsidRDefault="00083BF4" w:rsidP="007515CE">
            <w:pPr>
              <w:ind w:left="62"/>
              <w:jc w:val="center"/>
              <w:rPr>
                <w:strike/>
              </w:rPr>
            </w:pPr>
          </w:p>
        </w:tc>
        <w:tc>
          <w:tcPr>
            <w:tcW w:w="1985" w:type="dxa"/>
            <w:vAlign w:val="center"/>
          </w:tcPr>
          <w:p w:rsidR="00083BF4" w:rsidRPr="00DC221B" w:rsidRDefault="00083BF4" w:rsidP="007515CE">
            <w:pPr>
              <w:ind w:left="62"/>
              <w:jc w:val="center"/>
              <w:rPr>
                <w:strike/>
              </w:rPr>
            </w:pPr>
            <w:r w:rsidRPr="00DC221B">
              <w:rPr>
                <w:strike/>
              </w:rPr>
              <w:t>lastPayExist</w:t>
            </w:r>
          </w:p>
        </w:tc>
        <w:tc>
          <w:tcPr>
            <w:tcW w:w="1842" w:type="dxa"/>
            <w:vAlign w:val="center"/>
          </w:tcPr>
          <w:p w:rsidR="00083BF4" w:rsidRPr="00DC221B" w:rsidRDefault="00083BF4" w:rsidP="007515CE">
            <w:pPr>
              <w:ind w:left="61"/>
              <w:jc w:val="center"/>
              <w:rPr>
                <w:b/>
                <w:strike/>
              </w:rPr>
            </w:pPr>
            <w:r w:rsidRPr="00DC221B">
              <w:rPr>
                <w:strike/>
                <w:lang w:val="en-US"/>
              </w:rPr>
              <w:t>lastPaymentDueCode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27.3</w:t>
            </w:r>
          </w:p>
        </w:tc>
        <w:tc>
          <w:tcPr>
            <w:tcW w:w="3089" w:type="dxa"/>
          </w:tcPr>
          <w:p w:rsidR="00083BF4" w:rsidRPr="00DC221B" w:rsidRDefault="00083BF4" w:rsidP="007515CE">
            <w:pPr>
              <w:ind w:left="57"/>
              <w:rPr>
                <w:rFonts w:eastAsia="Calibri"/>
              </w:rPr>
            </w:pPr>
            <w:r w:rsidRPr="00DC221B">
              <w:rPr>
                <w:rFonts w:eastAsia="Calibri"/>
              </w:rPr>
              <w:t xml:space="preserve">Сумма просроченной </w:t>
            </w:r>
            <w:r w:rsidRPr="00DC221B">
              <w:rPr>
                <w:rFonts w:eastAsia="Calibri"/>
              </w:rPr>
              <w:lastRenderedPageBreak/>
              <w:t>задолженности</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lastRenderedPageBreak/>
              <w:t xml:space="preserve">Сумма определяется на момент наступления каждого </w:t>
            </w:r>
            <w:r w:rsidRPr="00DC221B">
              <w:rPr>
                <w:lang w:eastAsia="ru-RU"/>
              </w:rPr>
              <w:lastRenderedPageBreak/>
              <w:t xml:space="preserve">события, которое указано по показателю </w:t>
            </w:r>
            <w:r w:rsidR="00985194" w:rsidRPr="00DC221B">
              <w:rPr>
                <w:lang w:eastAsia="ru-RU"/>
              </w:rPr>
              <w:t>25.3</w:t>
            </w:r>
            <w:r w:rsidRPr="00DC221B">
              <w:rPr>
                <w:lang w:eastAsia="ru-RU"/>
              </w:rPr>
              <w:t xml:space="preserve"> «Признак расчета по последнему платежу».</w:t>
            </w:r>
          </w:p>
          <w:p w:rsidR="00083BF4" w:rsidRPr="00DC221B" w:rsidRDefault="00083BF4" w:rsidP="00D94829">
            <w:pPr>
              <w:pStyle w:val="afff0"/>
              <w:ind w:left="5"/>
              <w:rPr>
                <w:lang w:eastAsia="ru-RU"/>
              </w:rPr>
            </w:pPr>
            <w:r w:rsidRPr="00DC221B">
              <w:t xml:space="preserve">Если показатель </w:t>
            </w:r>
            <w:r w:rsidR="00985194" w:rsidRPr="00DC221B">
              <w:rPr>
                <w:lang w:eastAsia="ru-RU"/>
              </w:rPr>
              <w:t>25.3</w:t>
            </w:r>
            <w:r w:rsidRPr="00DC221B">
              <w:t xml:space="preserve"> «Признак расчета по последнему платежу» не заполнен, то сумма указывается на дату её изменения вследствие событий согласно </w:t>
            </w:r>
            <w:hyperlink w:anchor="_Приложение_2._События," w:history="1">
              <w:r w:rsidRPr="00DC221B">
                <w:rPr>
                  <w:rStyle w:val="a9"/>
                </w:rPr>
                <w:t>Приложению 2</w:t>
              </w:r>
            </w:hyperlink>
            <w:r w:rsidRPr="00DC221B">
              <w:rPr>
                <w:rStyle w:val="a9"/>
              </w:rPr>
              <w:t>.</w:t>
            </w:r>
          </w:p>
        </w:tc>
        <w:tc>
          <w:tcPr>
            <w:tcW w:w="992" w:type="dxa"/>
          </w:tcPr>
          <w:p w:rsidR="00083BF4" w:rsidRPr="00DC221B" w:rsidRDefault="00031505" w:rsidP="007515CE">
            <w:pPr>
              <w:ind w:left="62"/>
              <w:jc w:val="center"/>
            </w:pPr>
            <w:r w:rsidRPr="00DC221B">
              <w:lastRenderedPageBreak/>
              <w:t>2</w:t>
            </w:r>
          </w:p>
        </w:tc>
        <w:tc>
          <w:tcPr>
            <w:tcW w:w="1985" w:type="dxa"/>
            <w:vAlign w:val="center"/>
          </w:tcPr>
          <w:p w:rsidR="00083BF4" w:rsidRPr="00DC221B" w:rsidRDefault="00083BF4" w:rsidP="007515CE">
            <w:pPr>
              <w:ind w:left="62"/>
              <w:jc w:val="center"/>
            </w:pPr>
            <w:r w:rsidRPr="00DC221B">
              <w:rPr>
                <w:color w:val="000000"/>
              </w:rPr>
              <w:t>debtOverdue</w:t>
            </w:r>
            <w:r w:rsidRPr="00DC221B">
              <w:rPr>
                <w:color w:val="000000"/>
                <w:lang w:val="en-US"/>
              </w:rPr>
              <w:t>S</w:t>
            </w:r>
            <w:r w:rsidRPr="00DC221B">
              <w:rPr>
                <w:color w:val="000000"/>
              </w:rPr>
              <w:t>um</w:t>
            </w:r>
          </w:p>
        </w:tc>
        <w:tc>
          <w:tcPr>
            <w:tcW w:w="1842" w:type="dxa"/>
            <w:vAlign w:val="center"/>
          </w:tcPr>
          <w:p w:rsidR="00083BF4" w:rsidRPr="00DC221B" w:rsidRDefault="00083BF4" w:rsidP="007515CE">
            <w:pPr>
              <w:ind w:left="61"/>
              <w:jc w:val="center"/>
              <w:rPr>
                <w:b/>
              </w:rPr>
            </w:pPr>
            <w:r w:rsidRPr="00DC221B">
              <w:rPr>
                <w:lang w:val="en-US"/>
              </w:rPr>
              <w:t>amtPastDue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27.4</w:t>
            </w:r>
          </w:p>
        </w:tc>
        <w:tc>
          <w:tcPr>
            <w:tcW w:w="3089" w:type="dxa"/>
          </w:tcPr>
          <w:p w:rsidR="00083BF4" w:rsidRPr="00DC221B" w:rsidRDefault="00083BF4" w:rsidP="007515CE">
            <w:pPr>
              <w:ind w:left="57"/>
              <w:rPr>
                <w:rFonts w:eastAsia="Calibri"/>
              </w:rPr>
            </w:pPr>
            <w:r w:rsidRPr="00DC221B">
              <w:rPr>
                <w:rFonts w:eastAsia="Calibri"/>
              </w:rPr>
              <w:t>Сумма просроченной задолженности по основному долгу</w:t>
            </w:r>
          </w:p>
        </w:tc>
        <w:tc>
          <w:tcPr>
            <w:tcW w:w="5954" w:type="dxa"/>
            <w:tcMar>
              <w:left w:w="57" w:type="dxa"/>
              <w:right w:w="57" w:type="dxa"/>
            </w:tcMar>
          </w:tcPr>
          <w:p w:rsidR="00083BF4" w:rsidRPr="00DC221B" w:rsidRDefault="00083BF4" w:rsidP="00D94829">
            <w:pPr>
              <w:pStyle w:val="afff0"/>
              <w:ind w:left="5"/>
            </w:pPr>
            <w:r w:rsidRPr="00DC221B">
              <w:rPr>
                <w:lang w:eastAsia="ru-RU"/>
              </w:rPr>
              <w:t xml:space="preserve">Сумма определяется на момент наступления каждого события, которое указано по показателю </w:t>
            </w:r>
            <w:r w:rsidR="00985194" w:rsidRPr="00DC221B">
              <w:rPr>
                <w:lang w:eastAsia="ru-RU"/>
              </w:rPr>
              <w:t>25.3</w:t>
            </w:r>
            <w:r w:rsidRPr="00DC221B">
              <w:rPr>
                <w:lang w:eastAsia="ru-RU"/>
              </w:rPr>
              <w:t xml:space="preserve"> «Признак расчета по последнему платежу».</w:t>
            </w:r>
            <w:r w:rsidRPr="00DC221B">
              <w:rPr>
                <w:lang w:eastAsia="ru-RU"/>
              </w:rPr>
              <w:br/>
              <w:t xml:space="preserve">Если показатель </w:t>
            </w:r>
            <w:r w:rsidR="00985194" w:rsidRPr="00DC221B">
              <w:rPr>
                <w:lang w:eastAsia="ru-RU"/>
              </w:rPr>
              <w:t>25.3</w:t>
            </w:r>
            <w:r w:rsidRPr="00DC221B">
              <w:rPr>
                <w:lang w:eastAsia="ru-RU"/>
              </w:rPr>
              <w:t xml:space="preserve"> «Признак расчета по последнему платежу» не заполнен, то сумма указывается на дату её изменения вследствие событий согласно </w:t>
            </w:r>
            <w:hyperlink w:anchor="_Приложение_2._События," w:history="1">
              <w:r w:rsidRPr="00DC221B">
                <w:rPr>
                  <w:rStyle w:val="a9"/>
                  <w:lang w:eastAsia="ru-RU"/>
                </w:rPr>
                <w:t>Приложению 2</w:t>
              </w:r>
            </w:hyperlink>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debtOverdue</w:t>
            </w:r>
            <w:r w:rsidRPr="00DC221B">
              <w:rPr>
                <w:color w:val="000000"/>
                <w:lang w:val="en-US"/>
              </w:rPr>
              <w:t>M</w:t>
            </w:r>
            <w:r w:rsidRPr="00DC221B">
              <w:rPr>
                <w:color w:val="000000"/>
              </w:rPr>
              <w:t>ainSum</w:t>
            </w:r>
          </w:p>
        </w:tc>
        <w:tc>
          <w:tcPr>
            <w:tcW w:w="1842" w:type="dxa"/>
            <w:vAlign w:val="center"/>
          </w:tcPr>
          <w:p w:rsidR="00083BF4" w:rsidRPr="00DC221B" w:rsidRDefault="00083BF4" w:rsidP="007515CE">
            <w:pPr>
              <w:ind w:left="61"/>
              <w:jc w:val="center"/>
              <w:rPr>
                <w:b/>
              </w:rPr>
            </w:pPr>
            <w:r w:rsidRPr="00DC221B">
              <w:rPr>
                <w:lang w:val="en-US"/>
              </w:rPr>
              <w:t>principalAmtPastDue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27.5</w:t>
            </w:r>
          </w:p>
        </w:tc>
        <w:tc>
          <w:tcPr>
            <w:tcW w:w="3089" w:type="dxa"/>
          </w:tcPr>
          <w:p w:rsidR="00083BF4" w:rsidRPr="00DC221B" w:rsidRDefault="00083BF4" w:rsidP="007515CE">
            <w:pPr>
              <w:ind w:left="57"/>
              <w:rPr>
                <w:rFonts w:eastAsia="Calibri"/>
              </w:rPr>
            </w:pPr>
            <w:r w:rsidRPr="00DC221B">
              <w:rPr>
                <w:rFonts w:eastAsia="Calibri"/>
              </w:rPr>
              <w:t>Сумма просроченной задолженности по процентам</w:t>
            </w:r>
          </w:p>
        </w:tc>
        <w:tc>
          <w:tcPr>
            <w:tcW w:w="5954" w:type="dxa"/>
            <w:tcMar>
              <w:left w:w="57" w:type="dxa"/>
              <w:right w:w="57" w:type="dxa"/>
            </w:tcMar>
          </w:tcPr>
          <w:p w:rsidR="00083BF4" w:rsidRPr="00DC221B" w:rsidRDefault="00083BF4" w:rsidP="00D94829">
            <w:pPr>
              <w:pStyle w:val="afff0"/>
              <w:ind w:left="5"/>
            </w:pPr>
            <w:r w:rsidRPr="00DC221B">
              <w:rPr>
                <w:lang w:eastAsia="ru-RU"/>
              </w:rPr>
              <w:t xml:space="preserve">Сумма определяется на момент наступления каждого события, которое указано по показателю </w:t>
            </w:r>
            <w:r w:rsidR="00985194" w:rsidRPr="00DC221B">
              <w:rPr>
                <w:lang w:eastAsia="ru-RU"/>
              </w:rPr>
              <w:t>25.3</w:t>
            </w:r>
            <w:r w:rsidRPr="00DC221B">
              <w:rPr>
                <w:lang w:eastAsia="ru-RU"/>
              </w:rPr>
              <w:t xml:space="preserve"> «Признак расчета по последнему платежу».</w:t>
            </w:r>
            <w:r w:rsidRPr="00DC221B">
              <w:rPr>
                <w:lang w:eastAsia="ru-RU"/>
              </w:rPr>
              <w:br/>
              <w:t xml:space="preserve">Если показатель </w:t>
            </w:r>
            <w:r w:rsidR="00985194" w:rsidRPr="00DC221B">
              <w:rPr>
                <w:lang w:eastAsia="ru-RU"/>
              </w:rPr>
              <w:t>25.3</w:t>
            </w:r>
            <w:r w:rsidRPr="00DC221B">
              <w:rPr>
                <w:lang w:eastAsia="ru-RU"/>
              </w:rPr>
              <w:t xml:space="preserve"> «Признак расчета по последнему платежу» не заполнен, то сумма указывается на дату её изменения вследствие событий согласно </w:t>
            </w:r>
            <w:hyperlink w:anchor="_Приложение_2._События," w:history="1">
              <w:r w:rsidRPr="00DC221B">
                <w:rPr>
                  <w:rStyle w:val="a9"/>
                  <w:lang w:eastAsia="ru-RU"/>
                </w:rPr>
                <w:t>Приложению 2</w:t>
              </w:r>
            </w:hyperlink>
            <w:r w:rsidRPr="00DC221B">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debtOverdue</w:t>
            </w:r>
            <w:r w:rsidRPr="00DC221B">
              <w:rPr>
                <w:color w:val="000000"/>
                <w:lang w:val="en-US"/>
              </w:rPr>
              <w:t>P</w:t>
            </w:r>
            <w:r w:rsidRPr="00DC221B">
              <w:rPr>
                <w:color w:val="000000"/>
              </w:rPr>
              <w:t>ercentSum</w:t>
            </w:r>
          </w:p>
        </w:tc>
        <w:tc>
          <w:tcPr>
            <w:tcW w:w="1842" w:type="dxa"/>
            <w:vAlign w:val="center"/>
          </w:tcPr>
          <w:p w:rsidR="00083BF4" w:rsidRPr="00DC221B" w:rsidRDefault="00083BF4" w:rsidP="007515CE">
            <w:pPr>
              <w:ind w:left="61"/>
              <w:jc w:val="center"/>
              <w:rPr>
                <w:b/>
              </w:rPr>
            </w:pPr>
            <w:r w:rsidRPr="00DC221B">
              <w:rPr>
                <w:lang w:val="en-US"/>
              </w:rPr>
              <w:t>intAmtPastDue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27.6</w:t>
            </w:r>
          </w:p>
        </w:tc>
        <w:tc>
          <w:tcPr>
            <w:tcW w:w="3089" w:type="dxa"/>
          </w:tcPr>
          <w:p w:rsidR="00083BF4" w:rsidRPr="00DC221B" w:rsidRDefault="00083BF4" w:rsidP="007515CE">
            <w:pPr>
              <w:ind w:left="57"/>
              <w:rPr>
                <w:rFonts w:eastAsia="Calibri"/>
              </w:rPr>
            </w:pPr>
            <w:r w:rsidRPr="00DC221B">
              <w:rPr>
                <w:rFonts w:eastAsia="Calibri"/>
              </w:rPr>
              <w:t>Сумма просроченной задолженности по иным требованиям</w:t>
            </w:r>
          </w:p>
        </w:tc>
        <w:tc>
          <w:tcPr>
            <w:tcW w:w="5954" w:type="dxa"/>
            <w:tcMar>
              <w:left w:w="57" w:type="dxa"/>
              <w:right w:w="57" w:type="dxa"/>
            </w:tcMar>
          </w:tcPr>
          <w:p w:rsidR="00083BF4" w:rsidRPr="00DC221B" w:rsidRDefault="00083BF4" w:rsidP="00D94829">
            <w:pPr>
              <w:pStyle w:val="afff0"/>
              <w:ind w:left="5"/>
            </w:pPr>
            <w:r w:rsidRPr="00DC221B">
              <w:rPr>
                <w:lang w:eastAsia="ru-RU"/>
              </w:rPr>
              <w:t xml:space="preserve">Сумма определяется на момент наступления каждого события, которое указано по показателю </w:t>
            </w:r>
            <w:r w:rsidR="00985194" w:rsidRPr="00DC221B">
              <w:rPr>
                <w:lang w:eastAsia="ru-RU"/>
              </w:rPr>
              <w:t>25.3</w:t>
            </w:r>
            <w:r w:rsidRPr="00DC221B">
              <w:rPr>
                <w:lang w:eastAsia="ru-RU"/>
              </w:rPr>
              <w:t xml:space="preserve"> «Признак расчета по последнему платежу».</w:t>
            </w:r>
            <w:r w:rsidRPr="00DC221B">
              <w:rPr>
                <w:lang w:eastAsia="ru-RU"/>
              </w:rPr>
              <w:br/>
              <w:t xml:space="preserve">Если показатель </w:t>
            </w:r>
            <w:r w:rsidR="00985194" w:rsidRPr="00DC221B">
              <w:rPr>
                <w:lang w:eastAsia="ru-RU"/>
              </w:rPr>
              <w:t>25.3</w:t>
            </w:r>
            <w:r w:rsidRPr="00DC221B">
              <w:rPr>
                <w:lang w:eastAsia="ru-RU"/>
              </w:rPr>
              <w:t xml:space="preserve"> «Признак расчета по последнему платежу» не заполнен, то сумма указывается на дату её изменения вследствие событий согласно </w:t>
            </w:r>
            <w:hyperlink w:anchor="_Приложение_2._События," w:history="1">
              <w:r w:rsidRPr="00DC221B">
                <w:rPr>
                  <w:rStyle w:val="a9"/>
                  <w:lang w:eastAsia="ru-RU"/>
                </w:rPr>
                <w:t>Приложению 2</w:t>
              </w:r>
            </w:hyperlink>
            <w:r w:rsidRPr="00DC221B">
              <w:rPr>
                <w:lang w:eastAsia="ru-RU"/>
              </w:rPr>
              <w:t>.</w:t>
            </w:r>
          </w:p>
        </w:tc>
        <w:tc>
          <w:tcPr>
            <w:tcW w:w="992" w:type="dxa"/>
          </w:tcPr>
          <w:p w:rsidR="00083BF4" w:rsidRPr="00DC221B" w:rsidRDefault="00083BF4" w:rsidP="007515CE">
            <w:pPr>
              <w:ind w:left="62"/>
              <w:jc w:val="center"/>
            </w:pPr>
          </w:p>
        </w:tc>
        <w:tc>
          <w:tcPr>
            <w:tcW w:w="1985" w:type="dxa"/>
            <w:vAlign w:val="center"/>
          </w:tcPr>
          <w:p w:rsidR="00083BF4" w:rsidRPr="00DC221B" w:rsidRDefault="00B33644" w:rsidP="007515CE">
            <w:pPr>
              <w:ind w:left="62"/>
              <w:jc w:val="center"/>
              <w:rPr>
                <w:lang w:val="en-US"/>
              </w:rPr>
            </w:pPr>
            <w:r w:rsidRPr="00DC221B">
              <w:rPr>
                <w:color w:val="000000"/>
              </w:rPr>
              <w:t>debtOverdue</w:t>
            </w:r>
            <w:r w:rsidRPr="00DC221B">
              <w:rPr>
                <w:color w:val="000000"/>
                <w:lang w:val="en-US"/>
              </w:rPr>
              <w:t>O</w:t>
            </w:r>
            <w:r w:rsidR="00083BF4" w:rsidRPr="00DC221B">
              <w:rPr>
                <w:color w:val="000000"/>
              </w:rPr>
              <w:t>therSum</w:t>
            </w:r>
          </w:p>
        </w:tc>
        <w:tc>
          <w:tcPr>
            <w:tcW w:w="1842" w:type="dxa"/>
            <w:vAlign w:val="center"/>
          </w:tcPr>
          <w:p w:rsidR="00083BF4" w:rsidRPr="00DC221B" w:rsidRDefault="00083BF4" w:rsidP="007515CE">
            <w:pPr>
              <w:ind w:left="61"/>
              <w:jc w:val="center"/>
              <w:rPr>
                <w:b/>
              </w:rPr>
            </w:pPr>
            <w:r w:rsidRPr="00DC221B">
              <w:rPr>
                <w:lang w:val="en-US"/>
              </w:rPr>
              <w:t>otherAmtPastDue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strike/>
              </w:rPr>
            </w:pPr>
            <w:r w:rsidRPr="00DC221B">
              <w:rPr>
                <w:rFonts w:eastAsia="Calibri"/>
                <w:strike/>
              </w:rPr>
              <w:t>27.7</w:t>
            </w:r>
          </w:p>
        </w:tc>
        <w:tc>
          <w:tcPr>
            <w:tcW w:w="3089" w:type="dxa"/>
          </w:tcPr>
          <w:p w:rsidR="00083BF4" w:rsidRPr="00DC221B" w:rsidRDefault="00083BF4" w:rsidP="002E5BB6">
            <w:pPr>
              <w:ind w:left="57"/>
              <w:rPr>
                <w:rFonts w:eastAsia="Calibri"/>
                <w:strike/>
              </w:rPr>
            </w:pPr>
            <w:r w:rsidRPr="00DC221B">
              <w:rPr>
                <w:rFonts w:eastAsia="Calibri"/>
                <w:strike/>
              </w:rPr>
              <w:t>Дата расчета</w:t>
            </w:r>
            <w:r w:rsidR="002E5BB6" w:rsidRPr="00DC221B">
              <w:rPr>
                <w:rFonts w:eastAsia="Calibri"/>
                <w:strike/>
                <w:vertAlign w:val="superscript"/>
              </w:rPr>
              <w:fldChar w:fldCharType="begin"/>
            </w:r>
            <w:r w:rsidR="002E5BB6" w:rsidRPr="00DC221B">
              <w:rPr>
                <w:rFonts w:eastAsia="Calibri"/>
                <w:strike/>
                <w:vertAlign w:val="superscript"/>
              </w:rPr>
              <w:instrText xml:space="preserve"> NOTEREF _Ref212020297 \h  \* MERGEFORMAT </w:instrText>
            </w:r>
            <w:r w:rsidR="002E5BB6" w:rsidRPr="00DC221B">
              <w:rPr>
                <w:rFonts w:eastAsia="Calibri"/>
                <w:strike/>
                <w:vertAlign w:val="superscript"/>
              </w:rPr>
            </w:r>
            <w:r w:rsidR="002E5BB6" w:rsidRPr="00DC221B">
              <w:rPr>
                <w:rFonts w:eastAsia="Calibri"/>
                <w:strike/>
                <w:vertAlign w:val="superscript"/>
              </w:rPr>
              <w:fldChar w:fldCharType="separate"/>
            </w:r>
            <w:r w:rsidR="00477146" w:rsidRPr="00DC221B">
              <w:rPr>
                <w:rFonts w:eastAsia="Calibri"/>
                <w:strike/>
                <w:vertAlign w:val="superscript"/>
              </w:rPr>
              <w:t>51</w:t>
            </w:r>
            <w:r w:rsidR="002E5BB6" w:rsidRPr="00DC221B">
              <w:rPr>
                <w:rFonts w:eastAsia="Calibri"/>
                <w:strike/>
                <w:vertAlign w:val="superscript"/>
              </w:rPr>
              <w:fldChar w:fldCharType="end"/>
            </w:r>
          </w:p>
        </w:tc>
        <w:tc>
          <w:tcPr>
            <w:tcW w:w="5954" w:type="dxa"/>
            <w:tcMar>
              <w:left w:w="57" w:type="dxa"/>
              <w:right w:w="57" w:type="dxa"/>
            </w:tcMar>
          </w:tcPr>
          <w:p w:rsidR="00083BF4" w:rsidRPr="00DC221B" w:rsidRDefault="00A34D0F" w:rsidP="00D94829">
            <w:pPr>
              <w:pStyle w:val="afff0"/>
              <w:ind w:left="5"/>
              <w:rPr>
                <w:rFonts w:eastAsia="Calibri"/>
              </w:rPr>
            </w:pPr>
            <w:r w:rsidRPr="00DC221B">
              <w:rPr>
                <w:lang w:eastAsia="ru-RU"/>
              </w:rPr>
              <w:t>Исключен</w:t>
            </w:r>
          </w:p>
        </w:tc>
        <w:tc>
          <w:tcPr>
            <w:tcW w:w="992" w:type="dxa"/>
          </w:tcPr>
          <w:p w:rsidR="00083BF4" w:rsidRPr="00DC221B" w:rsidRDefault="00083BF4" w:rsidP="007515CE">
            <w:pPr>
              <w:ind w:left="62"/>
              <w:jc w:val="center"/>
              <w:rPr>
                <w:strike/>
              </w:rPr>
            </w:pPr>
            <w:r w:rsidRPr="00DC221B">
              <w:rPr>
                <w:strike/>
              </w:rPr>
              <w:t>2</w:t>
            </w:r>
          </w:p>
        </w:tc>
        <w:tc>
          <w:tcPr>
            <w:tcW w:w="1985" w:type="dxa"/>
            <w:vAlign w:val="center"/>
          </w:tcPr>
          <w:p w:rsidR="00083BF4" w:rsidRPr="00DC221B" w:rsidRDefault="00083BF4" w:rsidP="007515CE">
            <w:pPr>
              <w:ind w:left="62"/>
              <w:jc w:val="center"/>
              <w:rPr>
                <w:strike/>
                <w:lang w:val="en-US"/>
              </w:rPr>
            </w:pPr>
            <w:r w:rsidRPr="00DC221B">
              <w:rPr>
                <w:strike/>
              </w:rPr>
              <w:t>calcDate</w:t>
            </w:r>
          </w:p>
        </w:tc>
        <w:tc>
          <w:tcPr>
            <w:tcW w:w="1842" w:type="dxa"/>
            <w:vAlign w:val="center"/>
          </w:tcPr>
          <w:p w:rsidR="00083BF4" w:rsidRPr="00DC221B" w:rsidRDefault="00083BF4" w:rsidP="007515CE">
            <w:pPr>
              <w:ind w:left="61"/>
              <w:jc w:val="center"/>
              <w:rPr>
                <w:b/>
                <w:strike/>
              </w:rPr>
            </w:pPr>
            <w:r w:rsidRPr="00DC221B">
              <w:rPr>
                <w:strike/>
                <w:lang w:val="en-US"/>
              </w:rPr>
              <w:t>calcDate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27.8</w:t>
            </w:r>
          </w:p>
        </w:tc>
        <w:tc>
          <w:tcPr>
            <w:tcW w:w="3089" w:type="dxa"/>
          </w:tcPr>
          <w:p w:rsidR="00083BF4" w:rsidRPr="00DC221B" w:rsidRDefault="00083BF4" w:rsidP="007515CE">
            <w:pPr>
              <w:ind w:left="57"/>
              <w:rPr>
                <w:rFonts w:eastAsia="Calibri"/>
              </w:rPr>
            </w:pPr>
            <w:r w:rsidRPr="00DC221B">
              <w:rPr>
                <w:rFonts w:eastAsia="Calibri"/>
              </w:rPr>
              <w:t>Дата последнего пропущенного платежа по основному долгу</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Ближайшая прошедшая дата, в которую заемщик по условиям сделки должен был внести, но не внес платеж по срочной задолженности.</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mainMissDate</w:t>
            </w:r>
          </w:p>
        </w:tc>
        <w:tc>
          <w:tcPr>
            <w:tcW w:w="1842" w:type="dxa"/>
            <w:vAlign w:val="center"/>
          </w:tcPr>
          <w:p w:rsidR="00083BF4" w:rsidRPr="00DC221B" w:rsidRDefault="00083BF4" w:rsidP="007515CE">
            <w:pPr>
              <w:ind w:left="61"/>
              <w:jc w:val="center"/>
              <w:rPr>
                <w:lang w:val="en-US"/>
              </w:rPr>
            </w:pPr>
            <w:r w:rsidRPr="00DC221B">
              <w:rPr>
                <w:lang w:val="en-US"/>
              </w:rPr>
              <w:t>principalMissedDate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27.9</w:t>
            </w:r>
          </w:p>
        </w:tc>
        <w:tc>
          <w:tcPr>
            <w:tcW w:w="3089" w:type="dxa"/>
          </w:tcPr>
          <w:p w:rsidR="00083BF4" w:rsidRPr="00DC221B" w:rsidRDefault="00083BF4" w:rsidP="007515CE">
            <w:pPr>
              <w:ind w:left="57"/>
              <w:rPr>
                <w:rFonts w:eastAsia="Calibri"/>
              </w:rPr>
            </w:pPr>
            <w:r w:rsidRPr="00DC221B">
              <w:rPr>
                <w:rFonts w:eastAsia="Calibri"/>
              </w:rPr>
              <w:t>Дата последнего пропущенного платежа по процентам</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Ближайшая прошедшая дата, в которую заемщик по условиям сделки должен был внести, но не внес платеж по срочной задолженности.</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percentMissDate</w:t>
            </w:r>
          </w:p>
        </w:tc>
        <w:tc>
          <w:tcPr>
            <w:tcW w:w="1842" w:type="dxa"/>
            <w:vAlign w:val="center"/>
          </w:tcPr>
          <w:p w:rsidR="00083BF4" w:rsidRPr="00DC221B" w:rsidRDefault="00083BF4" w:rsidP="007515CE">
            <w:pPr>
              <w:ind w:left="61"/>
              <w:jc w:val="center"/>
              <w:rPr>
                <w:lang w:val="en-US"/>
              </w:rPr>
            </w:pPr>
            <w:r w:rsidRPr="00DC221B">
              <w:rPr>
                <w:lang w:val="en-US"/>
              </w:rPr>
              <w:t>intMissedDate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27.10</w:t>
            </w:r>
          </w:p>
        </w:tc>
        <w:tc>
          <w:tcPr>
            <w:tcW w:w="3089" w:type="dxa"/>
          </w:tcPr>
          <w:p w:rsidR="00083BF4" w:rsidRPr="00DC221B" w:rsidRDefault="00083BF4" w:rsidP="007515CE">
            <w:pPr>
              <w:ind w:left="57"/>
              <w:rPr>
                <w:rFonts w:eastAsia="Calibri"/>
              </w:rPr>
            </w:pPr>
            <w:r w:rsidRPr="00DC221B">
              <w:rPr>
                <w:rFonts w:eastAsia="Calibri"/>
              </w:rPr>
              <w:t>Признак наличия просроченной задолженности</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 xml:space="preserve">код «1» – в случае если у субъекта имеется просроченная задолженность перед источником </w:t>
            </w:r>
          </w:p>
          <w:p w:rsidR="00083BF4" w:rsidRPr="00DC221B" w:rsidRDefault="00083BF4" w:rsidP="00D94829">
            <w:pPr>
              <w:pStyle w:val="afff0"/>
              <w:ind w:left="5"/>
              <w:rPr>
                <w:lang w:eastAsia="ru-RU"/>
              </w:rPr>
            </w:pPr>
            <w:r w:rsidRPr="00DC221B">
              <w:rPr>
                <w:lang w:eastAsia="ru-RU"/>
              </w:rPr>
              <w:t>или в блоке 27 ранее указывались сведения о денежных требованиях к субъекту, которые не были погашены в срок;</w:t>
            </w:r>
          </w:p>
          <w:p w:rsidR="00083BF4" w:rsidRPr="00DC221B" w:rsidRDefault="00083BF4" w:rsidP="00D94829">
            <w:pPr>
              <w:pStyle w:val="afff0"/>
              <w:ind w:left="5"/>
            </w:pPr>
            <w:r w:rsidRPr="00DC221B">
              <w:t>код «0» – в случае если обстоятельство кода «1» отсутствует.</w:t>
            </w:r>
          </w:p>
          <w:p w:rsidR="00083BF4" w:rsidRPr="00DC221B" w:rsidRDefault="00083BF4" w:rsidP="00D94829">
            <w:pPr>
              <w:pStyle w:val="afff0"/>
              <w:ind w:left="5"/>
              <w:rPr>
                <w:lang w:eastAsia="ru-RU"/>
              </w:rPr>
            </w:pPr>
            <w:r w:rsidRPr="00DC221B">
              <w:t xml:space="preserve">Если указан код «0», иные показатели блока </w:t>
            </w:r>
            <w:r w:rsidR="0010544B" w:rsidRPr="00DC221B">
              <w:t>не передаются в соответствии со схемой Blocks.xsd</w:t>
            </w:r>
            <w:r w:rsidRPr="00DC221B">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missFact</w:t>
            </w:r>
          </w:p>
        </w:tc>
        <w:tc>
          <w:tcPr>
            <w:tcW w:w="1842" w:type="dxa"/>
            <w:vAlign w:val="center"/>
          </w:tcPr>
          <w:p w:rsidR="00083BF4" w:rsidRPr="00DC221B" w:rsidRDefault="00083BF4" w:rsidP="007515CE">
            <w:pPr>
              <w:ind w:left="61"/>
              <w:jc w:val="center"/>
            </w:pPr>
            <w:r w:rsidRPr="00DC221B">
              <w:rPr>
                <w:color w:val="000000"/>
              </w:rPr>
              <w:t>missFact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27.11</w:t>
            </w:r>
          </w:p>
        </w:tc>
        <w:tc>
          <w:tcPr>
            <w:tcW w:w="3089" w:type="dxa"/>
          </w:tcPr>
          <w:p w:rsidR="00083BF4" w:rsidRPr="00DC221B" w:rsidRDefault="00083BF4" w:rsidP="007515CE">
            <w:pPr>
              <w:ind w:left="57"/>
              <w:rPr>
                <w:rFonts w:eastAsia="Calibri"/>
              </w:rPr>
            </w:pPr>
            <w:r w:rsidRPr="00DC221B">
              <w:rPr>
                <w:rFonts w:eastAsia="Calibri"/>
              </w:rPr>
              <w:t>Продолжительность просрочки</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Количество календарных дней, в течение которых субъект нарушает обязанность вносить платежи. Значение указанного показателя определяется методом ФИФО.</w:t>
            </w:r>
          </w:p>
          <w:p w:rsidR="00083BF4" w:rsidRPr="00DC221B" w:rsidRDefault="00083BF4" w:rsidP="00D94829">
            <w:pPr>
              <w:pStyle w:val="afff0"/>
              <w:ind w:left="5"/>
              <w:rPr>
                <w:lang w:eastAsia="ru-RU"/>
              </w:rPr>
            </w:pPr>
            <w:r w:rsidRPr="00DC221B">
              <w:t>В случае прекращения обязательства субъекта указывается значение «0».</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missDuration</w:t>
            </w:r>
          </w:p>
        </w:tc>
        <w:tc>
          <w:tcPr>
            <w:tcW w:w="1842" w:type="dxa"/>
            <w:vAlign w:val="center"/>
          </w:tcPr>
          <w:p w:rsidR="00083BF4" w:rsidRPr="00DC221B" w:rsidRDefault="00083BF4" w:rsidP="007515CE">
            <w:pPr>
              <w:ind w:left="61"/>
              <w:jc w:val="center"/>
              <w:rPr>
                <w:lang w:val="en-US"/>
              </w:rPr>
            </w:pPr>
            <w:r w:rsidRPr="00DC221B">
              <w:rPr>
                <w:lang w:val="en-US"/>
              </w:rPr>
              <w:t>daysPastDue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27.12</w:t>
            </w:r>
          </w:p>
        </w:tc>
        <w:tc>
          <w:tcPr>
            <w:tcW w:w="3089" w:type="dxa"/>
          </w:tcPr>
          <w:p w:rsidR="00083BF4" w:rsidRPr="00DC221B" w:rsidRDefault="00083BF4" w:rsidP="007515CE">
            <w:pPr>
              <w:ind w:left="57"/>
              <w:rPr>
                <w:rFonts w:eastAsia="Calibri"/>
              </w:rPr>
            </w:pPr>
            <w:r w:rsidRPr="00DC221B">
              <w:rPr>
                <w:rFonts w:eastAsia="Calibri"/>
              </w:rPr>
              <w:t>Продолжительность последней погашенной просрочки</w:t>
            </w:r>
            <w:r w:rsidR="00845B04" w:rsidRPr="00DC221B">
              <w:rPr>
                <w:rStyle w:val="a8"/>
                <w:rFonts w:eastAsia="Calibri"/>
              </w:rPr>
              <w:footnoteReference w:id="52"/>
            </w:r>
          </w:p>
        </w:tc>
        <w:tc>
          <w:tcPr>
            <w:tcW w:w="5954" w:type="dxa"/>
            <w:tcMar>
              <w:left w:w="57" w:type="dxa"/>
              <w:right w:w="57" w:type="dxa"/>
            </w:tcMar>
          </w:tcPr>
          <w:p w:rsidR="00083BF4" w:rsidRPr="00DC221B" w:rsidRDefault="00083BF4" w:rsidP="00D94829">
            <w:pPr>
              <w:pStyle w:val="afff0"/>
              <w:ind w:left="5"/>
              <w:rPr>
                <w:lang w:eastAsia="ru-RU"/>
              </w:rPr>
            </w:pPr>
            <w:r w:rsidRPr="00DC221B">
              <w:t>В случае прекращения обязательства субъекта указывается количество календарных дней, в течение которых субъект нарушал обязанность вносить платежи, по состоянию на дату прекращения обязательства субъекта.</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repaidMissDuration</w:t>
            </w:r>
          </w:p>
        </w:tc>
        <w:tc>
          <w:tcPr>
            <w:tcW w:w="1842" w:type="dxa"/>
            <w:vAlign w:val="center"/>
          </w:tcPr>
          <w:p w:rsidR="00083BF4" w:rsidRPr="00DC221B" w:rsidRDefault="00083BF4" w:rsidP="007515CE">
            <w:pPr>
              <w:ind w:left="61"/>
              <w:jc w:val="center"/>
            </w:pPr>
            <w:r w:rsidRPr="00DC221B">
              <w:rPr>
                <w:color w:val="000000"/>
              </w:rPr>
              <w:t>repaidMissDuration</w:t>
            </w:r>
          </w:p>
        </w:tc>
      </w:tr>
      <w:tr w:rsidR="00CA6CDB" w:rsidRPr="00DC221B" w:rsidTr="00953A30">
        <w:tc>
          <w:tcPr>
            <w:tcW w:w="10031" w:type="dxa"/>
            <w:gridSpan w:val="3"/>
            <w:shd w:val="clear" w:color="auto" w:fill="D9D9D9" w:themeFill="background1" w:themeFillShade="D9"/>
            <w:tcMar>
              <w:left w:w="57" w:type="dxa"/>
              <w:right w:w="57" w:type="dxa"/>
            </w:tcMar>
            <w:vAlign w:val="center"/>
          </w:tcPr>
          <w:p w:rsidR="00CA6CDB" w:rsidRPr="00DC221B" w:rsidRDefault="00CA6CDB" w:rsidP="003B6B77">
            <w:pPr>
              <w:pStyle w:val="afff2"/>
            </w:pPr>
            <w:bookmarkStart w:id="167" w:name="FL_28_Payment"/>
            <w:bookmarkStart w:id="168" w:name="_Toc199250552"/>
            <w:bookmarkStart w:id="169" w:name="_Toc140152821"/>
            <w:bookmarkEnd w:id="167"/>
            <w:r w:rsidRPr="00DC221B">
              <w:t>Блок 28. Сведения о внесении платежей</w:t>
            </w:r>
            <w:bookmarkEnd w:id="168"/>
            <w:r w:rsidRPr="00DC221B">
              <w:t xml:space="preserve"> </w:t>
            </w:r>
            <w:bookmarkEnd w:id="169"/>
          </w:p>
        </w:tc>
        <w:tc>
          <w:tcPr>
            <w:tcW w:w="992" w:type="dxa"/>
            <w:shd w:val="clear" w:color="auto" w:fill="D9D9D9" w:themeFill="background1" w:themeFillShade="D9"/>
          </w:tcPr>
          <w:p w:rsidR="00CA6CDB" w:rsidRPr="00DC221B" w:rsidRDefault="00CA6CDB" w:rsidP="007515CE">
            <w:pPr>
              <w:ind w:left="62"/>
              <w:jc w:val="center"/>
              <w:rPr>
                <w:lang w:val="en-US"/>
              </w:rPr>
            </w:pPr>
            <w:r w:rsidRPr="00DC221B">
              <w:rPr>
                <w:lang w:val="en-US"/>
              </w:rPr>
              <w:t>2M</w:t>
            </w:r>
          </w:p>
        </w:tc>
        <w:tc>
          <w:tcPr>
            <w:tcW w:w="1985" w:type="dxa"/>
            <w:shd w:val="clear" w:color="auto" w:fill="D9D9D9" w:themeFill="background1" w:themeFillShade="D9"/>
            <w:vAlign w:val="center"/>
          </w:tcPr>
          <w:p w:rsidR="00CA6CDB" w:rsidRPr="00DC221B" w:rsidRDefault="00CA6CDB" w:rsidP="007515CE">
            <w:pPr>
              <w:ind w:left="62"/>
              <w:jc w:val="center"/>
              <w:rPr>
                <w:b/>
                <w:lang w:val="en-US"/>
              </w:rPr>
            </w:pPr>
            <w:r w:rsidRPr="00DC221B">
              <w:rPr>
                <w:b/>
              </w:rPr>
              <w:t>FL_28_Payment</w:t>
            </w:r>
          </w:p>
        </w:tc>
        <w:tc>
          <w:tcPr>
            <w:tcW w:w="1842" w:type="dxa"/>
            <w:shd w:val="clear" w:color="auto" w:fill="D9D9D9" w:themeFill="background1" w:themeFillShade="D9"/>
            <w:vAlign w:val="center"/>
          </w:tcPr>
          <w:p w:rsidR="00CA6CDB" w:rsidRPr="00DC221B" w:rsidRDefault="00CA6CDB" w:rsidP="007515CE">
            <w:pPr>
              <w:ind w:left="61"/>
              <w:jc w:val="center"/>
              <w:rPr>
                <w:b/>
              </w:rPr>
            </w:pPr>
            <w:r w:rsidRPr="00DC221B">
              <w:rPr>
                <w:b/>
                <w:lang w:val="en-US"/>
              </w:rPr>
              <w:t>AccountReplyRUTDF/payment</w:t>
            </w:r>
          </w:p>
        </w:tc>
      </w:tr>
      <w:tr w:rsidR="00083BF4" w:rsidRPr="00DC221B" w:rsidTr="00953A30">
        <w:trPr>
          <w:trHeight w:val="4922"/>
        </w:trPr>
        <w:tc>
          <w:tcPr>
            <w:tcW w:w="4077" w:type="dxa"/>
            <w:gridSpan w:val="2"/>
            <w:tcMar>
              <w:left w:w="28" w:type="dxa"/>
              <w:right w:w="28" w:type="dxa"/>
            </w:tcMar>
          </w:tcPr>
          <w:p w:rsidR="008159AD" w:rsidRDefault="00083BF4" w:rsidP="007515CE">
            <w:pPr>
              <w:tabs>
                <w:tab w:val="left" w:pos="280"/>
              </w:tabs>
              <w:ind w:left="57"/>
              <w:rPr>
                <w:lang w:eastAsia="ru-RU"/>
              </w:rPr>
            </w:pPr>
            <w:r w:rsidRPr="00DC221B">
              <w:rPr>
                <w:sz w:val="24"/>
                <w:szCs w:val="24"/>
              </w:rPr>
              <w:lastRenderedPageBreak/>
              <w:t>(</w:t>
            </w:r>
            <w:r w:rsidRPr="00DC221B">
              <w:rPr>
                <w:rFonts w:ascii="Cambria Math" w:hAnsi="Cambria Math" w:cs="Cambria Math"/>
                <w:sz w:val="24"/>
                <w:szCs w:val="24"/>
              </w:rPr>
              <w:t>ℹ</w:t>
            </w:r>
            <w:r w:rsidRPr="00DC221B">
              <w:rPr>
                <w:sz w:val="24"/>
                <w:szCs w:val="24"/>
              </w:rPr>
              <w:t>)</w:t>
            </w:r>
            <w:r w:rsidRPr="00DC221B">
              <w:rPr>
                <w:lang w:val="en-US"/>
              </w:rPr>
              <w:t> </w:t>
            </w:r>
            <w:r w:rsidRPr="00DC221B">
              <w:t>С</w:t>
            </w:r>
            <w:r w:rsidRPr="00DC221B">
              <w:rPr>
                <w:lang w:eastAsia="ru-RU"/>
              </w:rPr>
              <w:t>ведения о действиях субъекта по исполнению своего обязательства или его части.</w:t>
            </w:r>
          </w:p>
          <w:p w:rsidR="00083BF4" w:rsidRPr="00DC221B" w:rsidRDefault="00083BF4" w:rsidP="007515CE">
            <w:pPr>
              <w:tabs>
                <w:tab w:val="left" w:pos="280"/>
              </w:tabs>
              <w:ind w:left="57"/>
              <w:rPr>
                <w:lang w:eastAsia="ru-RU"/>
              </w:rPr>
            </w:pPr>
            <w:r w:rsidRPr="00DC221B">
              <w:rPr>
                <w:lang w:eastAsia="ru-RU"/>
              </w:rPr>
              <w:t>В случае если по условиям сделки платеж признается внесенным с момента его принятия источником, в блоке 28 Показателей КИ ФЛ отражаются сведения о принятых источником платежах.</w:t>
            </w:r>
            <w:r w:rsidRPr="00DC221B">
              <w:rPr>
                <w:lang w:eastAsia="ru-RU"/>
              </w:rPr>
              <w:br/>
              <w:t xml:space="preserve">Для договора лизинга в блоке 28 Показателей КИ ФЛ отражаются суммы внесенных лизинговых платежей, пеней и штрафов. </w:t>
            </w:r>
          </w:p>
          <w:p w:rsidR="00083BF4" w:rsidRPr="00DC221B" w:rsidRDefault="00083BF4" w:rsidP="007515CE">
            <w:pPr>
              <w:tabs>
                <w:tab w:val="left" w:pos="280"/>
              </w:tabs>
              <w:ind w:left="57"/>
              <w:rPr>
                <w:rFonts w:eastAsia="Calibri"/>
              </w:rPr>
            </w:pPr>
            <w:r w:rsidRPr="00DC221B">
              <w:t>Показатели 28.2-28.5, 28.14 рассчитываются на дату последнего внесенного платежа, указанную по показателю 28.1 «Дата последнего внесенного платежа»</w:t>
            </w:r>
          </w:p>
        </w:tc>
        <w:tc>
          <w:tcPr>
            <w:tcW w:w="5954" w:type="dxa"/>
            <w:tcMar>
              <w:left w:w="57" w:type="dxa"/>
              <w:right w:w="57" w:type="dxa"/>
            </w:tcMar>
          </w:tcPr>
          <w:p w:rsidR="00083BF4" w:rsidRPr="00DC221B" w:rsidRDefault="00083BF4" w:rsidP="00D94829">
            <w:pPr>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b/>
              </w:rPr>
            </w:pPr>
          </w:p>
        </w:tc>
        <w:tc>
          <w:tcPr>
            <w:tcW w:w="1842" w:type="dxa"/>
            <w:vAlign w:val="center"/>
          </w:tcPr>
          <w:p w:rsidR="00083BF4" w:rsidRPr="00DC221B" w:rsidRDefault="00083BF4" w:rsidP="007515CE">
            <w:pPr>
              <w:ind w:left="61"/>
              <w:jc w:val="center"/>
              <w:rPr>
                <w:b/>
              </w:rPr>
            </w:pPr>
          </w:p>
        </w:tc>
      </w:tr>
      <w:tr w:rsidR="00083BF4" w:rsidRPr="00DC221B" w:rsidTr="00953A30">
        <w:trPr>
          <w:trHeight w:val="341"/>
        </w:trPr>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28.1</w:t>
            </w:r>
          </w:p>
        </w:tc>
        <w:tc>
          <w:tcPr>
            <w:tcW w:w="3089" w:type="dxa"/>
          </w:tcPr>
          <w:p w:rsidR="00083BF4" w:rsidRPr="00DC221B" w:rsidRDefault="00083BF4" w:rsidP="007515CE">
            <w:pPr>
              <w:ind w:left="57"/>
              <w:rPr>
                <w:rFonts w:eastAsia="Calibri"/>
              </w:rPr>
            </w:pPr>
            <w:r w:rsidRPr="00DC221B">
              <w:rPr>
                <w:rFonts w:eastAsia="Calibri"/>
              </w:rPr>
              <w:t>Дата последнего внесенного платежа</w:t>
            </w:r>
          </w:p>
        </w:tc>
        <w:tc>
          <w:tcPr>
            <w:tcW w:w="5954" w:type="dxa"/>
            <w:tcMar>
              <w:left w:w="57" w:type="dxa"/>
              <w:right w:w="57" w:type="dxa"/>
            </w:tcMar>
          </w:tcPr>
          <w:p w:rsidR="00083BF4" w:rsidRPr="00DC221B" w:rsidRDefault="00083BF4" w:rsidP="00D94829">
            <w:pPr>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date</w:t>
            </w:r>
          </w:p>
        </w:tc>
        <w:tc>
          <w:tcPr>
            <w:tcW w:w="1842" w:type="dxa"/>
            <w:vAlign w:val="center"/>
          </w:tcPr>
          <w:p w:rsidR="00083BF4" w:rsidRPr="00DC221B" w:rsidRDefault="00083BF4" w:rsidP="007515CE">
            <w:pPr>
              <w:ind w:left="61"/>
              <w:jc w:val="center"/>
              <w:rPr>
                <w:lang w:val="en-US"/>
              </w:rPr>
            </w:pPr>
            <w:r w:rsidRPr="00DC221B">
              <w:rPr>
                <w:lang w:val="en-US"/>
              </w:rPr>
              <w:t>paymtDate</w:t>
            </w:r>
          </w:p>
        </w:tc>
      </w:tr>
      <w:tr w:rsidR="00083BF4" w:rsidRPr="00DC221B" w:rsidTr="00953A30">
        <w:trPr>
          <w:trHeight w:val="70"/>
        </w:trPr>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28.2</w:t>
            </w:r>
          </w:p>
        </w:tc>
        <w:tc>
          <w:tcPr>
            <w:tcW w:w="3089" w:type="dxa"/>
          </w:tcPr>
          <w:p w:rsidR="00083BF4" w:rsidRPr="00DC221B" w:rsidRDefault="00083BF4" w:rsidP="007515CE">
            <w:pPr>
              <w:ind w:left="57"/>
              <w:rPr>
                <w:rFonts w:eastAsia="Calibri"/>
              </w:rPr>
            </w:pPr>
            <w:r w:rsidRPr="00DC221B">
              <w:rPr>
                <w:rFonts w:eastAsia="Calibri"/>
              </w:rPr>
              <w:t>Сумма последнего внесенного платежа</w:t>
            </w:r>
          </w:p>
        </w:tc>
        <w:tc>
          <w:tcPr>
            <w:tcW w:w="5954" w:type="dxa"/>
            <w:tcMar>
              <w:left w:w="57" w:type="dxa"/>
              <w:right w:w="57" w:type="dxa"/>
            </w:tcMar>
          </w:tcPr>
          <w:p w:rsidR="00083BF4" w:rsidRPr="00DC221B" w:rsidRDefault="003F4302" w:rsidP="00D94829">
            <w:pPr>
              <w:pStyle w:val="afff0"/>
              <w:ind w:left="5"/>
              <w:rPr>
                <w:rFonts w:eastAsia="Calibri"/>
              </w:rPr>
            </w:pPr>
            <w:r w:rsidRPr="00DC221B">
              <w:rPr>
                <w:lang w:eastAsia="ru-RU"/>
              </w:rPr>
              <w:t xml:space="preserve">До внесения первого платежа по обязательству показатели 28.2-28.9 заполняются значением </w:t>
            </w:r>
            <w:r w:rsidR="00083BF4" w:rsidRPr="00DC221B">
              <w:rPr>
                <w:lang w:eastAsia="ru-RU"/>
              </w:rPr>
              <w:t>«</w:t>
            </w:r>
            <w:r w:rsidR="009A2C2C" w:rsidRPr="00DC221B">
              <w:rPr>
                <w:lang w:eastAsia="ru-RU"/>
              </w:rPr>
              <w:t>0.00</w:t>
            </w:r>
            <w:r w:rsidR="00083BF4" w:rsidRPr="00DC221B">
              <w:rPr>
                <w:lang w:eastAsia="ru-RU"/>
              </w:rPr>
              <w:t>»</w:t>
            </w:r>
            <w:r w:rsidR="00083BF4" w:rsidRPr="00DC221B">
              <w:rPr>
                <w:rStyle w:val="a8"/>
              </w:rPr>
              <w:footnoteReference w:id="53"/>
            </w:r>
            <w:r w:rsidR="00083BF4" w:rsidRPr="00DC221B">
              <w:t xml:space="preserve">. </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payment</w:t>
            </w:r>
            <w:r w:rsidRPr="00DC221B">
              <w:rPr>
                <w:color w:val="000000"/>
                <w:lang w:val="en-US"/>
              </w:rPr>
              <w:t>S</w:t>
            </w:r>
            <w:r w:rsidRPr="00DC221B">
              <w:rPr>
                <w:color w:val="000000"/>
              </w:rPr>
              <w:t>um</w:t>
            </w:r>
          </w:p>
        </w:tc>
        <w:tc>
          <w:tcPr>
            <w:tcW w:w="1842" w:type="dxa"/>
            <w:vAlign w:val="center"/>
          </w:tcPr>
          <w:p w:rsidR="00083BF4" w:rsidRPr="00DC221B" w:rsidRDefault="00083BF4" w:rsidP="007515CE">
            <w:pPr>
              <w:ind w:left="61"/>
              <w:jc w:val="center"/>
            </w:pPr>
            <w:r w:rsidRPr="00DC221B">
              <w:rPr>
                <w:lang w:val="en-US"/>
              </w:rPr>
              <w:t>paymtAmt</w:t>
            </w:r>
          </w:p>
        </w:tc>
      </w:tr>
      <w:tr w:rsidR="00083BF4" w:rsidRPr="00DC221B" w:rsidTr="00953A30">
        <w:trPr>
          <w:trHeight w:val="697"/>
        </w:trPr>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28.3</w:t>
            </w:r>
          </w:p>
        </w:tc>
        <w:tc>
          <w:tcPr>
            <w:tcW w:w="3089" w:type="dxa"/>
          </w:tcPr>
          <w:p w:rsidR="00083BF4" w:rsidRPr="00DC221B" w:rsidRDefault="00083BF4" w:rsidP="007515CE">
            <w:pPr>
              <w:ind w:left="57"/>
              <w:rPr>
                <w:rFonts w:eastAsia="Calibri"/>
              </w:rPr>
            </w:pPr>
            <w:r w:rsidRPr="00DC221B">
              <w:rPr>
                <w:rFonts w:eastAsia="Calibri"/>
              </w:rPr>
              <w:t>Сумма последнего внесенного платежа по основному долгу</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payment</w:t>
            </w:r>
            <w:r w:rsidRPr="00DC221B">
              <w:rPr>
                <w:color w:val="000000"/>
                <w:lang w:val="en-US"/>
              </w:rPr>
              <w:t>M</w:t>
            </w:r>
            <w:r w:rsidRPr="00DC221B">
              <w:rPr>
                <w:color w:val="000000"/>
              </w:rPr>
              <w:t>ainSum</w:t>
            </w:r>
          </w:p>
        </w:tc>
        <w:tc>
          <w:tcPr>
            <w:tcW w:w="1842" w:type="dxa"/>
            <w:vAlign w:val="center"/>
          </w:tcPr>
          <w:p w:rsidR="00083BF4" w:rsidRPr="00DC221B" w:rsidRDefault="00083BF4" w:rsidP="007515CE">
            <w:pPr>
              <w:ind w:left="61"/>
              <w:jc w:val="center"/>
            </w:pPr>
            <w:r w:rsidRPr="00DC221B">
              <w:rPr>
                <w:lang w:val="en-US"/>
              </w:rPr>
              <w:t>principalPaymtAmt</w:t>
            </w:r>
          </w:p>
        </w:tc>
      </w:tr>
      <w:tr w:rsidR="00083BF4" w:rsidRPr="00DC221B" w:rsidTr="00953A30">
        <w:trPr>
          <w:trHeight w:val="662"/>
        </w:trPr>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28.4</w:t>
            </w:r>
          </w:p>
        </w:tc>
        <w:tc>
          <w:tcPr>
            <w:tcW w:w="3089" w:type="dxa"/>
          </w:tcPr>
          <w:p w:rsidR="00083BF4" w:rsidRPr="00DC221B" w:rsidRDefault="00083BF4" w:rsidP="007515CE">
            <w:pPr>
              <w:ind w:left="57"/>
              <w:rPr>
                <w:rFonts w:eastAsia="Calibri"/>
              </w:rPr>
            </w:pPr>
            <w:r w:rsidRPr="00DC221B">
              <w:rPr>
                <w:rFonts w:eastAsia="Calibri"/>
              </w:rPr>
              <w:t>Сумма последнего внесенного платежа по процентам</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payment</w:t>
            </w:r>
            <w:r w:rsidRPr="00DC221B">
              <w:rPr>
                <w:color w:val="000000"/>
                <w:lang w:val="en-US"/>
              </w:rPr>
              <w:t>P</w:t>
            </w:r>
            <w:r w:rsidRPr="00DC221B">
              <w:rPr>
                <w:color w:val="000000"/>
              </w:rPr>
              <w:t>ercentSum</w:t>
            </w:r>
          </w:p>
        </w:tc>
        <w:tc>
          <w:tcPr>
            <w:tcW w:w="1842" w:type="dxa"/>
            <w:vAlign w:val="center"/>
          </w:tcPr>
          <w:p w:rsidR="00083BF4" w:rsidRPr="00DC221B" w:rsidRDefault="00083BF4" w:rsidP="007515CE">
            <w:pPr>
              <w:ind w:left="61"/>
              <w:jc w:val="center"/>
              <w:rPr>
                <w:lang w:val="en-US"/>
              </w:rPr>
            </w:pPr>
            <w:r w:rsidRPr="00DC221B">
              <w:rPr>
                <w:lang w:val="en-US"/>
              </w:rPr>
              <w:t>intPaymtAmt</w:t>
            </w:r>
          </w:p>
        </w:tc>
      </w:tr>
      <w:tr w:rsidR="00083BF4" w:rsidRPr="00DC221B" w:rsidTr="00953A30">
        <w:trPr>
          <w:trHeight w:val="557"/>
        </w:trPr>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28.5</w:t>
            </w:r>
          </w:p>
        </w:tc>
        <w:tc>
          <w:tcPr>
            <w:tcW w:w="3089" w:type="dxa"/>
          </w:tcPr>
          <w:p w:rsidR="00083BF4" w:rsidRPr="00DC221B" w:rsidRDefault="00083BF4" w:rsidP="007515CE">
            <w:pPr>
              <w:ind w:left="57"/>
              <w:rPr>
                <w:rFonts w:eastAsia="Calibri"/>
              </w:rPr>
            </w:pPr>
            <w:r w:rsidRPr="00DC221B">
              <w:rPr>
                <w:rFonts w:eastAsia="Calibri"/>
              </w:rPr>
              <w:t>Сумма последнего внесенного платежа по иным требованиям</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payment</w:t>
            </w:r>
            <w:r w:rsidRPr="00DC221B">
              <w:rPr>
                <w:color w:val="000000"/>
                <w:lang w:val="en-US"/>
              </w:rPr>
              <w:t>O</w:t>
            </w:r>
            <w:r w:rsidRPr="00DC221B">
              <w:rPr>
                <w:color w:val="000000"/>
              </w:rPr>
              <w:t>therSum</w:t>
            </w:r>
          </w:p>
        </w:tc>
        <w:tc>
          <w:tcPr>
            <w:tcW w:w="1842" w:type="dxa"/>
            <w:vAlign w:val="center"/>
          </w:tcPr>
          <w:p w:rsidR="00083BF4" w:rsidRPr="00DC221B" w:rsidRDefault="00083BF4" w:rsidP="007515CE">
            <w:pPr>
              <w:ind w:left="61"/>
              <w:jc w:val="center"/>
              <w:rPr>
                <w:lang w:val="en-US"/>
              </w:rPr>
            </w:pPr>
            <w:r w:rsidRPr="00DC221B">
              <w:rPr>
                <w:lang w:val="en-US"/>
              </w:rPr>
              <w:t>otherPaymtAmt</w:t>
            </w:r>
          </w:p>
        </w:tc>
      </w:tr>
      <w:tr w:rsidR="00083BF4" w:rsidRPr="00DC221B" w:rsidTr="00953A30">
        <w:trPr>
          <w:trHeight w:val="551"/>
        </w:trPr>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28.6</w:t>
            </w:r>
          </w:p>
        </w:tc>
        <w:tc>
          <w:tcPr>
            <w:tcW w:w="3089" w:type="dxa"/>
          </w:tcPr>
          <w:p w:rsidR="00083BF4" w:rsidRPr="00DC221B" w:rsidRDefault="00083BF4" w:rsidP="007515CE">
            <w:pPr>
              <w:ind w:left="57"/>
              <w:rPr>
                <w:rFonts w:eastAsia="Calibri"/>
              </w:rPr>
            </w:pPr>
            <w:r w:rsidRPr="00DC221B">
              <w:rPr>
                <w:rFonts w:eastAsia="Calibri"/>
              </w:rPr>
              <w:t>Сумма всех внесенных платежей по обязательству</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r w:rsidRPr="00DC221B">
              <w:rPr>
                <w:color w:val="000000"/>
              </w:rPr>
              <w:t>totalSum</w:t>
            </w:r>
          </w:p>
        </w:tc>
        <w:tc>
          <w:tcPr>
            <w:tcW w:w="1842" w:type="dxa"/>
            <w:vAlign w:val="center"/>
          </w:tcPr>
          <w:p w:rsidR="00083BF4" w:rsidRPr="00DC221B" w:rsidRDefault="00083BF4" w:rsidP="007515CE">
            <w:pPr>
              <w:ind w:left="61"/>
              <w:jc w:val="center"/>
              <w:rPr>
                <w:lang w:val="en-US"/>
              </w:rPr>
            </w:pPr>
            <w:r w:rsidRPr="00DC221B">
              <w:rPr>
                <w:lang w:val="en-US"/>
              </w:rPr>
              <w:t>totalAmt</w:t>
            </w:r>
          </w:p>
        </w:tc>
      </w:tr>
      <w:tr w:rsidR="00083BF4" w:rsidRPr="00DC221B" w:rsidTr="00953A30">
        <w:trPr>
          <w:trHeight w:val="558"/>
        </w:trPr>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28.7</w:t>
            </w:r>
          </w:p>
        </w:tc>
        <w:tc>
          <w:tcPr>
            <w:tcW w:w="3089" w:type="dxa"/>
          </w:tcPr>
          <w:p w:rsidR="00083BF4" w:rsidRPr="00DC221B" w:rsidRDefault="00083BF4" w:rsidP="007515CE">
            <w:pPr>
              <w:ind w:left="57"/>
              <w:rPr>
                <w:rFonts w:eastAsia="Calibri"/>
              </w:rPr>
            </w:pPr>
            <w:r w:rsidRPr="00DC221B">
              <w:rPr>
                <w:rFonts w:eastAsia="Calibri"/>
              </w:rPr>
              <w:t>Сумма внесенных платежей по основному долгу</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totalMainSum</w:t>
            </w:r>
          </w:p>
        </w:tc>
        <w:tc>
          <w:tcPr>
            <w:tcW w:w="1842" w:type="dxa"/>
            <w:vAlign w:val="center"/>
          </w:tcPr>
          <w:p w:rsidR="00083BF4" w:rsidRPr="00DC221B" w:rsidRDefault="00083BF4" w:rsidP="007515CE">
            <w:pPr>
              <w:ind w:left="61"/>
              <w:jc w:val="center"/>
              <w:rPr>
                <w:lang w:val="en-US"/>
              </w:rPr>
            </w:pPr>
            <w:r w:rsidRPr="00DC221B">
              <w:rPr>
                <w:lang w:val="en-US"/>
              </w:rPr>
              <w:t>principalTotalAmt</w:t>
            </w:r>
          </w:p>
        </w:tc>
      </w:tr>
      <w:tr w:rsidR="00083BF4" w:rsidRPr="00DC221B" w:rsidTr="00953A30">
        <w:trPr>
          <w:trHeight w:val="565"/>
        </w:trPr>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28.8</w:t>
            </w:r>
          </w:p>
        </w:tc>
        <w:tc>
          <w:tcPr>
            <w:tcW w:w="3089" w:type="dxa"/>
          </w:tcPr>
          <w:p w:rsidR="00083BF4" w:rsidRPr="00DC221B" w:rsidRDefault="00083BF4" w:rsidP="007515CE">
            <w:pPr>
              <w:ind w:left="57"/>
              <w:rPr>
                <w:rFonts w:eastAsia="Calibri"/>
              </w:rPr>
            </w:pPr>
            <w:r w:rsidRPr="00DC221B">
              <w:rPr>
                <w:rFonts w:eastAsia="Calibri"/>
              </w:rPr>
              <w:t>Сумма внесенных платежей по процентам</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totalPercentSum</w:t>
            </w:r>
          </w:p>
        </w:tc>
        <w:tc>
          <w:tcPr>
            <w:tcW w:w="1842" w:type="dxa"/>
            <w:vAlign w:val="center"/>
          </w:tcPr>
          <w:p w:rsidR="00083BF4" w:rsidRPr="00DC221B" w:rsidRDefault="00083BF4" w:rsidP="007515CE">
            <w:pPr>
              <w:ind w:left="61"/>
              <w:jc w:val="center"/>
              <w:rPr>
                <w:lang w:val="en-US"/>
              </w:rPr>
            </w:pPr>
            <w:r w:rsidRPr="00DC221B">
              <w:rPr>
                <w:lang w:val="en-US"/>
              </w:rPr>
              <w:t>intTotalAmt</w:t>
            </w:r>
          </w:p>
        </w:tc>
      </w:tr>
      <w:tr w:rsidR="00083BF4" w:rsidRPr="00DC221B" w:rsidTr="00953A30">
        <w:trPr>
          <w:trHeight w:val="629"/>
        </w:trPr>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28.9</w:t>
            </w:r>
          </w:p>
        </w:tc>
        <w:tc>
          <w:tcPr>
            <w:tcW w:w="3089" w:type="dxa"/>
          </w:tcPr>
          <w:p w:rsidR="00083BF4" w:rsidRPr="00DC221B" w:rsidRDefault="00083BF4" w:rsidP="007515CE">
            <w:pPr>
              <w:ind w:left="57"/>
              <w:rPr>
                <w:rFonts w:eastAsia="Calibri"/>
              </w:rPr>
            </w:pPr>
            <w:r w:rsidRPr="00DC221B">
              <w:rPr>
                <w:rFonts w:eastAsia="Calibri"/>
              </w:rPr>
              <w:t>Сумма внесенных платежей по иным требованиям</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totalOtherSum</w:t>
            </w:r>
          </w:p>
        </w:tc>
        <w:tc>
          <w:tcPr>
            <w:tcW w:w="1842" w:type="dxa"/>
            <w:vAlign w:val="center"/>
          </w:tcPr>
          <w:p w:rsidR="00083BF4" w:rsidRPr="00DC221B" w:rsidRDefault="00083BF4" w:rsidP="007515CE">
            <w:pPr>
              <w:ind w:left="61"/>
              <w:jc w:val="center"/>
              <w:rPr>
                <w:b/>
              </w:rPr>
            </w:pPr>
            <w:r w:rsidRPr="00DC221B">
              <w:rPr>
                <w:lang w:val="en-US"/>
              </w:rPr>
              <w:t>otherTotalAmt</w:t>
            </w:r>
          </w:p>
        </w:tc>
      </w:tr>
      <w:tr w:rsidR="00083BF4" w:rsidRPr="00DC221B" w:rsidTr="00953A30">
        <w:trPr>
          <w:trHeight w:val="911"/>
        </w:trPr>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28.10</w:t>
            </w:r>
          </w:p>
        </w:tc>
        <w:tc>
          <w:tcPr>
            <w:tcW w:w="3089" w:type="dxa"/>
          </w:tcPr>
          <w:p w:rsidR="00083BF4" w:rsidRPr="00DC221B" w:rsidRDefault="00083BF4" w:rsidP="007515CE">
            <w:pPr>
              <w:ind w:left="57"/>
              <w:rPr>
                <w:rFonts w:eastAsia="Calibri"/>
              </w:rPr>
            </w:pPr>
            <w:r w:rsidRPr="00DC221B">
              <w:rPr>
                <w:rFonts w:eastAsia="Calibri"/>
              </w:rPr>
              <w:t>Код соблюдения размера платежей</w:t>
            </w:r>
            <w:bookmarkStart w:id="170" w:name="_Ref204932588"/>
            <w:r w:rsidR="003F4302" w:rsidRPr="00DC221B">
              <w:rPr>
                <w:rStyle w:val="a8"/>
                <w:rFonts w:eastAsia="Calibri"/>
              </w:rPr>
              <w:footnoteReference w:id="54"/>
            </w:r>
            <w:bookmarkEnd w:id="170"/>
          </w:p>
        </w:tc>
        <w:tc>
          <w:tcPr>
            <w:tcW w:w="5954" w:type="dxa"/>
            <w:tcMar>
              <w:top w:w="28" w:type="dxa"/>
              <w:left w:w="57" w:type="dxa"/>
              <w:right w:w="57" w:type="dxa"/>
            </w:tcMar>
          </w:tcPr>
          <w:p w:rsidR="00083BF4" w:rsidRPr="00DC221B" w:rsidRDefault="00083BF4" w:rsidP="00D94829">
            <w:pPr>
              <w:pStyle w:val="afff0"/>
              <w:ind w:left="5"/>
              <w:rPr>
                <w:lang w:eastAsia="ru-RU"/>
              </w:rPr>
            </w:pPr>
            <w:r w:rsidRPr="00DC221B">
              <w:rPr>
                <w:lang w:eastAsia="ru-RU"/>
              </w:rPr>
              <w:t>Заполняется по состоянию на дату формирования блока 28.</w:t>
            </w:r>
          </w:p>
          <w:p w:rsidR="00083BF4" w:rsidRPr="00DC221B" w:rsidRDefault="00083BF4" w:rsidP="00D94829">
            <w:pPr>
              <w:pStyle w:val="afff0"/>
              <w:ind w:left="5"/>
              <w:rPr>
                <w:rFonts w:eastAsia="Calibri"/>
              </w:rPr>
            </w:pPr>
            <w:r w:rsidRPr="00DC221B">
              <w:rPr>
                <w:lang w:eastAsia="ru-RU"/>
              </w:rPr>
              <w:t xml:space="preserve">Заполняется по </w:t>
            </w:r>
            <w:hyperlink w:anchor="_Справочник_3.6._Виды" w:history="1">
              <w:r w:rsidRPr="00DC221B">
                <w:rPr>
                  <w:rStyle w:val="a9"/>
                  <w:lang w:eastAsia="ru-RU"/>
                </w:rPr>
                <w:t>справочнику 3.6</w:t>
              </w:r>
            </w:hyperlink>
            <w:r w:rsidRPr="00DC221B">
              <w:rPr>
                <w:lang w:eastAsia="ru-RU"/>
              </w:rPr>
              <w:t>.</w:t>
            </w:r>
          </w:p>
        </w:tc>
        <w:tc>
          <w:tcPr>
            <w:tcW w:w="992" w:type="dxa"/>
          </w:tcPr>
          <w:p w:rsidR="00083BF4" w:rsidRPr="00DC221B" w:rsidRDefault="004F4731"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r w:rsidRPr="00DC221B">
              <w:rPr>
                <w:color w:val="000000"/>
              </w:rPr>
              <w:t>sizeCode</w:t>
            </w:r>
          </w:p>
        </w:tc>
        <w:tc>
          <w:tcPr>
            <w:tcW w:w="1842" w:type="dxa"/>
            <w:vAlign w:val="center"/>
          </w:tcPr>
          <w:p w:rsidR="00083BF4" w:rsidRPr="00DC221B" w:rsidRDefault="00083BF4" w:rsidP="007515CE">
            <w:pPr>
              <w:ind w:left="61"/>
              <w:jc w:val="center"/>
              <w:rPr>
                <w:lang w:val="en-US"/>
              </w:rPr>
            </w:pPr>
            <w:r w:rsidRPr="00DC221B">
              <w:rPr>
                <w:lang w:val="en-US"/>
              </w:rPr>
              <w:t>amtKeepCode</w:t>
            </w:r>
          </w:p>
        </w:tc>
      </w:tr>
      <w:tr w:rsidR="00083BF4" w:rsidRPr="00DC221B" w:rsidTr="00953A30">
        <w:trPr>
          <w:trHeight w:val="888"/>
        </w:trPr>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28.11</w:t>
            </w:r>
          </w:p>
        </w:tc>
        <w:tc>
          <w:tcPr>
            <w:tcW w:w="3089" w:type="dxa"/>
          </w:tcPr>
          <w:p w:rsidR="00083BF4" w:rsidRPr="00DC221B" w:rsidRDefault="00083BF4" w:rsidP="007515CE">
            <w:pPr>
              <w:ind w:left="57"/>
              <w:rPr>
                <w:rFonts w:eastAsia="Calibri"/>
              </w:rPr>
            </w:pPr>
            <w:r w:rsidRPr="00DC221B">
              <w:rPr>
                <w:rFonts w:eastAsia="Calibri"/>
              </w:rPr>
              <w:t>Код соблюдения срока внесения платежей</w:t>
            </w:r>
            <w:r w:rsidR="009429F2" w:rsidRPr="00DC221B">
              <w:rPr>
                <w:rFonts w:eastAsia="Calibri"/>
                <w:vertAlign w:val="superscript"/>
              </w:rPr>
              <w:fldChar w:fldCharType="begin"/>
            </w:r>
            <w:r w:rsidR="009429F2" w:rsidRPr="00DC221B">
              <w:rPr>
                <w:rFonts w:eastAsia="Calibri"/>
                <w:vertAlign w:val="superscript"/>
              </w:rPr>
              <w:instrText xml:space="preserve"> NOTEREF _Ref204932588 \h  \* MERGEFORMAT </w:instrText>
            </w:r>
            <w:r w:rsidR="009429F2" w:rsidRPr="00DC221B">
              <w:rPr>
                <w:rFonts w:eastAsia="Calibri"/>
                <w:vertAlign w:val="superscript"/>
              </w:rPr>
            </w:r>
            <w:r w:rsidR="009429F2" w:rsidRPr="00DC221B">
              <w:rPr>
                <w:rFonts w:eastAsia="Calibri"/>
                <w:vertAlign w:val="superscript"/>
              </w:rPr>
              <w:fldChar w:fldCharType="separate"/>
            </w:r>
            <w:r w:rsidR="00477146" w:rsidRPr="00DC221B">
              <w:rPr>
                <w:rFonts w:eastAsia="Calibri"/>
                <w:vertAlign w:val="superscript"/>
              </w:rPr>
              <w:t>54</w:t>
            </w:r>
            <w:r w:rsidR="009429F2" w:rsidRPr="00DC221B">
              <w:rPr>
                <w:rFonts w:eastAsia="Calibri"/>
                <w:vertAlign w:val="superscript"/>
              </w:rPr>
              <w:fldChar w:fldCharType="end"/>
            </w:r>
          </w:p>
        </w:tc>
        <w:tc>
          <w:tcPr>
            <w:tcW w:w="5954" w:type="dxa"/>
            <w:tcMar>
              <w:top w:w="28" w:type="dxa"/>
              <w:left w:w="57" w:type="dxa"/>
              <w:right w:w="57" w:type="dxa"/>
            </w:tcMar>
          </w:tcPr>
          <w:p w:rsidR="00083BF4" w:rsidRPr="00DC221B" w:rsidRDefault="00083BF4" w:rsidP="00D94829">
            <w:pPr>
              <w:pStyle w:val="afff0"/>
              <w:ind w:left="5"/>
              <w:rPr>
                <w:lang w:eastAsia="ru-RU"/>
              </w:rPr>
            </w:pPr>
            <w:r w:rsidRPr="00DC221B">
              <w:rPr>
                <w:lang w:eastAsia="ru-RU"/>
              </w:rPr>
              <w:t>Заполняется по состоянию на дату формирования блока 28.</w:t>
            </w:r>
          </w:p>
          <w:p w:rsidR="00083BF4" w:rsidRPr="00DC221B" w:rsidRDefault="00083BF4" w:rsidP="00D94829">
            <w:pPr>
              <w:pStyle w:val="afff0"/>
              <w:ind w:left="5"/>
              <w:rPr>
                <w:lang w:eastAsia="ru-RU"/>
              </w:rPr>
            </w:pPr>
            <w:r w:rsidRPr="00DC221B">
              <w:rPr>
                <w:lang w:eastAsia="ru-RU"/>
              </w:rPr>
              <w:t xml:space="preserve">Заполняется по </w:t>
            </w:r>
            <w:hyperlink w:anchor="_Справочник_3.7._Виды" w:history="1">
              <w:r w:rsidRPr="00DC221B">
                <w:rPr>
                  <w:rStyle w:val="a9"/>
                  <w:lang w:eastAsia="ru-RU"/>
                </w:rPr>
                <w:t>справочнику 3.7</w:t>
              </w:r>
            </w:hyperlink>
            <w:r w:rsidRPr="00DC221B">
              <w:rPr>
                <w:lang w:eastAsia="ru-RU"/>
              </w:rPr>
              <w:t>.</w:t>
            </w:r>
          </w:p>
          <w:p w:rsidR="00083BF4" w:rsidRPr="00DC221B" w:rsidRDefault="00083BF4" w:rsidP="00D94829">
            <w:pPr>
              <w:pStyle w:val="afff0"/>
              <w:ind w:left="5"/>
              <w:rPr>
                <w:rFonts w:eastAsia="Calibri"/>
              </w:rPr>
            </w:pPr>
            <w:r w:rsidRPr="00DC221B">
              <w:t>Если платеж внесен солидарным должником своевременно и в полном размере, просроченная задолженность в кредитной истории субъекта не возникает, а по показателю 28.11 в кредитной истории субъекта указывается код «2»</w:t>
            </w:r>
          </w:p>
        </w:tc>
        <w:tc>
          <w:tcPr>
            <w:tcW w:w="992" w:type="dxa"/>
          </w:tcPr>
          <w:p w:rsidR="00083BF4" w:rsidRPr="00DC221B" w:rsidRDefault="004F4731"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r w:rsidRPr="00DC221B">
              <w:rPr>
                <w:color w:val="000000"/>
              </w:rPr>
              <w:t>scheduleCode</w:t>
            </w:r>
          </w:p>
        </w:tc>
        <w:tc>
          <w:tcPr>
            <w:tcW w:w="1842" w:type="dxa"/>
            <w:vAlign w:val="center"/>
          </w:tcPr>
          <w:p w:rsidR="00083BF4" w:rsidRPr="00DC221B" w:rsidRDefault="00083BF4" w:rsidP="007515CE">
            <w:pPr>
              <w:ind w:left="61"/>
              <w:jc w:val="center"/>
              <w:rPr>
                <w:lang w:val="en-US"/>
              </w:rPr>
            </w:pPr>
            <w:r w:rsidRPr="00DC221B">
              <w:rPr>
                <w:lang w:val="en-US"/>
              </w:rPr>
              <w:t>termsDueCode</w:t>
            </w:r>
          </w:p>
        </w:tc>
      </w:tr>
      <w:tr w:rsidR="00A108A6" w:rsidRPr="00DC221B" w:rsidTr="00953A30">
        <w:tc>
          <w:tcPr>
            <w:tcW w:w="988" w:type="dxa"/>
            <w:tcMar>
              <w:left w:w="28" w:type="dxa"/>
              <w:right w:w="28" w:type="dxa"/>
            </w:tcMar>
          </w:tcPr>
          <w:p w:rsidR="00A108A6" w:rsidRPr="00DC221B" w:rsidRDefault="00A108A6" w:rsidP="007515CE">
            <w:pPr>
              <w:tabs>
                <w:tab w:val="left" w:pos="280"/>
              </w:tabs>
              <w:rPr>
                <w:rFonts w:eastAsia="Calibri"/>
                <w:strike/>
              </w:rPr>
            </w:pPr>
            <w:r w:rsidRPr="00DC221B">
              <w:rPr>
                <w:rFonts w:eastAsia="Calibri"/>
                <w:strike/>
              </w:rPr>
              <w:t>28.12</w:t>
            </w:r>
          </w:p>
        </w:tc>
        <w:tc>
          <w:tcPr>
            <w:tcW w:w="3089" w:type="dxa"/>
          </w:tcPr>
          <w:p w:rsidR="00A108A6" w:rsidRPr="00DC221B" w:rsidRDefault="00A108A6" w:rsidP="007515CE">
            <w:pPr>
              <w:ind w:left="57"/>
              <w:rPr>
                <w:rFonts w:eastAsia="Calibri"/>
                <w:strike/>
              </w:rPr>
            </w:pPr>
            <w:r w:rsidRPr="00DC221B">
              <w:rPr>
                <w:rFonts w:eastAsia="Calibri"/>
                <w:strike/>
              </w:rPr>
              <w:t>Продолжительность просрочки</w:t>
            </w:r>
          </w:p>
        </w:tc>
        <w:tc>
          <w:tcPr>
            <w:tcW w:w="5954" w:type="dxa"/>
            <w:tcMar>
              <w:left w:w="57" w:type="dxa"/>
              <w:right w:w="57" w:type="dxa"/>
            </w:tcMar>
          </w:tcPr>
          <w:p w:rsidR="00A108A6" w:rsidRPr="00DC221B" w:rsidRDefault="00A108A6" w:rsidP="00D94829">
            <w:pPr>
              <w:pStyle w:val="afff0"/>
              <w:ind w:left="5"/>
              <w:rPr>
                <w:lang w:eastAsia="ru-RU"/>
              </w:rPr>
            </w:pPr>
            <w:r w:rsidRPr="00DC221B">
              <w:rPr>
                <w:lang w:eastAsia="ru-RU"/>
              </w:rPr>
              <w:t>Перенесён в показатель 27.11, но может встречаться в отчете в этом блоке, если был передан здесь.</w:t>
            </w:r>
          </w:p>
        </w:tc>
        <w:tc>
          <w:tcPr>
            <w:tcW w:w="992" w:type="dxa"/>
          </w:tcPr>
          <w:p w:rsidR="00A108A6" w:rsidRPr="00DC221B" w:rsidRDefault="00A108A6" w:rsidP="007515CE">
            <w:pPr>
              <w:ind w:left="62"/>
              <w:jc w:val="center"/>
              <w:rPr>
                <w:strike/>
              </w:rPr>
            </w:pPr>
          </w:p>
        </w:tc>
        <w:tc>
          <w:tcPr>
            <w:tcW w:w="1985" w:type="dxa"/>
            <w:vAlign w:val="center"/>
          </w:tcPr>
          <w:p w:rsidR="00A108A6" w:rsidRPr="00DC221B" w:rsidRDefault="00A108A6" w:rsidP="007515CE">
            <w:pPr>
              <w:ind w:left="62"/>
              <w:jc w:val="center"/>
              <w:rPr>
                <w:strike/>
              </w:rPr>
            </w:pPr>
          </w:p>
        </w:tc>
        <w:tc>
          <w:tcPr>
            <w:tcW w:w="1842" w:type="dxa"/>
            <w:vAlign w:val="center"/>
          </w:tcPr>
          <w:p w:rsidR="00A108A6" w:rsidRPr="00DC221B" w:rsidRDefault="00A108A6" w:rsidP="007515CE">
            <w:pPr>
              <w:ind w:left="61"/>
              <w:jc w:val="center"/>
              <w:rPr>
                <w:lang w:val="en-US"/>
              </w:rPr>
            </w:pPr>
            <w:r w:rsidRPr="00DC221B">
              <w:rPr>
                <w:lang w:val="en-US"/>
              </w:rPr>
              <w:t>daysPastDue</w:t>
            </w:r>
          </w:p>
        </w:tc>
      </w:tr>
      <w:tr w:rsidR="00083BF4" w:rsidRPr="00DC221B" w:rsidTr="00953A30">
        <w:trPr>
          <w:trHeight w:val="1126"/>
        </w:trPr>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28.13</w:t>
            </w:r>
          </w:p>
        </w:tc>
        <w:tc>
          <w:tcPr>
            <w:tcW w:w="3089" w:type="dxa"/>
          </w:tcPr>
          <w:p w:rsidR="00083BF4" w:rsidRPr="00DC221B" w:rsidRDefault="00083BF4" w:rsidP="007515CE">
            <w:pPr>
              <w:ind w:left="57"/>
              <w:rPr>
                <w:rFonts w:eastAsia="Calibri"/>
              </w:rPr>
            </w:pPr>
            <w:r w:rsidRPr="00DC221B">
              <w:rPr>
                <w:rFonts w:eastAsia="Calibri"/>
              </w:rPr>
              <w:t>Дата расчета</w:t>
            </w:r>
          </w:p>
        </w:tc>
        <w:tc>
          <w:tcPr>
            <w:tcW w:w="5954" w:type="dxa"/>
            <w:tcMar>
              <w:left w:w="57" w:type="dxa"/>
              <w:right w:w="57" w:type="dxa"/>
            </w:tcMar>
          </w:tcPr>
          <w:p w:rsidR="00083BF4" w:rsidRPr="00DC221B" w:rsidRDefault="00083BF4" w:rsidP="00D94829">
            <w:pPr>
              <w:pStyle w:val="afff0"/>
              <w:ind w:left="5"/>
              <w:rPr>
                <w:lang w:eastAsia="ru-RU"/>
              </w:rPr>
            </w:pPr>
            <w:r w:rsidRPr="00DC221B">
              <w:t>Дата, по состоянию на которую рассчитаны значения показателей 28.6 – 28.11</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calcDate</w:t>
            </w:r>
          </w:p>
        </w:tc>
        <w:tc>
          <w:tcPr>
            <w:tcW w:w="1842" w:type="dxa"/>
            <w:vAlign w:val="center"/>
          </w:tcPr>
          <w:p w:rsidR="00083BF4" w:rsidRPr="00DC221B" w:rsidRDefault="00083BF4" w:rsidP="007515CE">
            <w:pPr>
              <w:ind w:left="61"/>
              <w:jc w:val="center"/>
            </w:pPr>
            <w:r w:rsidRPr="00DC221B">
              <w:rPr>
                <w:color w:val="000000"/>
              </w:rPr>
              <w:t>calcDate</w:t>
            </w:r>
          </w:p>
        </w:tc>
      </w:tr>
      <w:tr w:rsidR="00083BF4" w:rsidRPr="00DC221B" w:rsidTr="00953A30">
        <w:trPr>
          <w:trHeight w:val="1126"/>
        </w:trPr>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28.14</w:t>
            </w:r>
          </w:p>
        </w:tc>
        <w:tc>
          <w:tcPr>
            <w:tcW w:w="3089" w:type="dxa"/>
          </w:tcPr>
          <w:p w:rsidR="00083BF4" w:rsidRPr="00DC221B" w:rsidRDefault="00083BF4" w:rsidP="007515CE">
            <w:pPr>
              <w:ind w:left="57"/>
              <w:rPr>
                <w:rFonts w:eastAsia="Calibri"/>
              </w:rPr>
            </w:pPr>
            <w:r w:rsidRPr="00DC221B">
              <w:rPr>
                <w:rFonts w:eastAsia="Calibri"/>
              </w:rPr>
              <w:t>Сумма последнего внесенного платежа (части платежа) с просрочкой более 30 календарных дней</w:t>
            </w:r>
          </w:p>
        </w:tc>
        <w:tc>
          <w:tcPr>
            <w:tcW w:w="5954" w:type="dxa"/>
            <w:tcMar>
              <w:left w:w="57" w:type="dxa"/>
              <w:right w:w="57" w:type="dxa"/>
            </w:tcMar>
          </w:tcPr>
          <w:p w:rsidR="00083BF4" w:rsidRPr="00DC221B" w:rsidRDefault="00083BF4" w:rsidP="00D94829">
            <w:pPr>
              <w:pStyle w:val="afff0"/>
              <w:ind w:left="5"/>
            </w:pPr>
            <w:r w:rsidRPr="00DC221B">
              <w:t>Сумма платежа, указанного по показателю 28.2, или части такого платежа, если они внесены субъектом с просрочкой более 30 календарных дней.</w:t>
            </w:r>
          </w:p>
          <w:p w:rsidR="00083BF4" w:rsidRPr="00DC221B" w:rsidRDefault="00083BF4" w:rsidP="00D94829">
            <w:pPr>
              <w:pStyle w:val="afff0"/>
              <w:ind w:left="5"/>
              <w:rPr>
                <w:lang w:eastAsia="ru-RU"/>
              </w:rPr>
            </w:pPr>
            <w:r w:rsidRPr="00DC221B">
              <w:t>Рассчитывается на дату последнего внесенного платежа, указанную по показателю 28.1</w:t>
            </w:r>
            <w:bookmarkStart w:id="171" w:name="_Ref179024743"/>
            <w:r w:rsidR="00BC521E" w:rsidRPr="00DC221B">
              <w:rPr>
                <w:rStyle w:val="a8"/>
              </w:rPr>
              <w:footnoteReference w:id="55"/>
            </w:r>
            <w:bookmarkEnd w:id="171"/>
            <w:r w:rsidRPr="00DC221B">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lastMissPaySum</w:t>
            </w:r>
          </w:p>
        </w:tc>
        <w:tc>
          <w:tcPr>
            <w:tcW w:w="1842" w:type="dxa"/>
            <w:vAlign w:val="center"/>
          </w:tcPr>
          <w:p w:rsidR="00083BF4" w:rsidRPr="00DC221B" w:rsidRDefault="00083BF4" w:rsidP="007515CE">
            <w:pPr>
              <w:ind w:left="61"/>
              <w:jc w:val="center"/>
            </w:pPr>
            <w:r w:rsidRPr="00DC221B">
              <w:rPr>
                <w:color w:val="000000"/>
              </w:rPr>
              <w:t>lastMissPaySum</w:t>
            </w:r>
          </w:p>
        </w:tc>
      </w:tr>
      <w:tr w:rsidR="0031422F" w:rsidRPr="00DC221B" w:rsidTr="00953A30">
        <w:trPr>
          <w:trHeight w:val="1126"/>
        </w:trPr>
        <w:tc>
          <w:tcPr>
            <w:tcW w:w="988" w:type="dxa"/>
            <w:tcMar>
              <w:left w:w="28" w:type="dxa"/>
              <w:right w:w="28" w:type="dxa"/>
            </w:tcMar>
          </w:tcPr>
          <w:p w:rsidR="0031422F" w:rsidRPr="00DC221B" w:rsidRDefault="0031422F" w:rsidP="007515CE">
            <w:pPr>
              <w:tabs>
                <w:tab w:val="left" w:pos="280"/>
              </w:tabs>
              <w:rPr>
                <w:rFonts w:eastAsia="Calibri"/>
              </w:rPr>
            </w:pPr>
            <w:r w:rsidRPr="00DC221B">
              <w:rPr>
                <w:rFonts w:eastAsia="Calibri"/>
              </w:rPr>
              <w:t>28.15</w:t>
            </w:r>
          </w:p>
          <w:p w:rsidR="0031422F" w:rsidRPr="00DC221B" w:rsidRDefault="0031422F" w:rsidP="007515CE">
            <w:pPr>
              <w:tabs>
                <w:tab w:val="left" w:pos="280"/>
              </w:tabs>
              <w:rPr>
                <w:rFonts w:eastAsia="Calibri"/>
              </w:rPr>
            </w:pPr>
          </w:p>
        </w:tc>
        <w:tc>
          <w:tcPr>
            <w:tcW w:w="3089" w:type="dxa"/>
          </w:tcPr>
          <w:p w:rsidR="0031422F" w:rsidRPr="00DC221B" w:rsidRDefault="0031422F" w:rsidP="00776B17">
            <w:pPr>
              <w:ind w:left="57"/>
              <w:rPr>
                <w:rFonts w:eastAsia="Calibri"/>
              </w:rPr>
            </w:pPr>
            <w:r w:rsidRPr="00DC221B">
              <w:rPr>
                <w:rFonts w:eastAsia="Calibri"/>
              </w:rPr>
              <w:t>Сумма внесенных платежей за 24 календарных месяца, за исключением платежей с просрочкой более 30 календарных дней</w:t>
            </w:r>
          </w:p>
        </w:tc>
        <w:tc>
          <w:tcPr>
            <w:tcW w:w="5954" w:type="dxa"/>
            <w:tcMar>
              <w:left w:w="57" w:type="dxa"/>
              <w:right w:w="57" w:type="dxa"/>
            </w:tcMar>
          </w:tcPr>
          <w:p w:rsidR="0031422F" w:rsidRPr="00DC221B" w:rsidRDefault="0031422F" w:rsidP="00D94829">
            <w:pPr>
              <w:pStyle w:val="afff0"/>
              <w:ind w:left="5"/>
              <w:rPr>
                <w:lang w:eastAsia="ru-RU"/>
              </w:rPr>
            </w:pPr>
            <w:r w:rsidRPr="00DC221B">
              <w:t>Сумма внесенных платежей за 24 календарных месяца, предшествующих месяцу, указанному в показателе 28.13 «Дата расчета», за исключением платежей по займам (кредитам), внесенных с нарушением сроков согласно графику платежей по договорам займа (кредита) более чем на 30 календарных дней</w:t>
            </w:r>
            <w:r w:rsidR="00E92F3E" w:rsidRPr="00DC221B">
              <w:rPr>
                <w:vertAlign w:val="superscript"/>
              </w:rPr>
              <w:fldChar w:fldCharType="begin"/>
            </w:r>
            <w:r w:rsidR="00E92F3E" w:rsidRPr="00DC221B">
              <w:rPr>
                <w:vertAlign w:val="superscript"/>
              </w:rPr>
              <w:instrText xml:space="preserve"> NOTEREF _Ref179024743 \h  \* MERGEFORMAT </w:instrText>
            </w:r>
            <w:r w:rsidR="00E92F3E" w:rsidRPr="00DC221B">
              <w:rPr>
                <w:vertAlign w:val="superscript"/>
              </w:rPr>
            </w:r>
            <w:r w:rsidR="00E92F3E" w:rsidRPr="00DC221B">
              <w:rPr>
                <w:vertAlign w:val="superscript"/>
              </w:rPr>
              <w:fldChar w:fldCharType="separate"/>
            </w:r>
            <w:r w:rsidR="00477146" w:rsidRPr="00DC221B">
              <w:rPr>
                <w:vertAlign w:val="superscript"/>
              </w:rPr>
              <w:t>55</w:t>
            </w:r>
            <w:r w:rsidR="00E92F3E" w:rsidRPr="00DC221B">
              <w:rPr>
                <w:vertAlign w:val="superscript"/>
              </w:rPr>
              <w:fldChar w:fldCharType="end"/>
            </w:r>
            <w:r w:rsidRPr="00DC221B">
              <w:t>.</w:t>
            </w:r>
          </w:p>
        </w:tc>
        <w:tc>
          <w:tcPr>
            <w:tcW w:w="992" w:type="dxa"/>
          </w:tcPr>
          <w:p w:rsidR="0031422F" w:rsidRPr="00DC221B" w:rsidRDefault="0031422F" w:rsidP="007515CE">
            <w:pPr>
              <w:ind w:left="62"/>
              <w:jc w:val="center"/>
            </w:pPr>
            <w:r w:rsidRPr="00DC221B">
              <w:t>2</w:t>
            </w:r>
          </w:p>
        </w:tc>
        <w:tc>
          <w:tcPr>
            <w:tcW w:w="1985" w:type="dxa"/>
            <w:vAlign w:val="center"/>
          </w:tcPr>
          <w:p w:rsidR="0031422F" w:rsidRPr="00DC221B" w:rsidRDefault="0031422F" w:rsidP="007515CE">
            <w:pPr>
              <w:ind w:left="62"/>
              <w:jc w:val="center"/>
            </w:pPr>
            <w:r w:rsidRPr="00DC221B">
              <w:rPr>
                <w:color w:val="000000"/>
              </w:rPr>
              <w:t>paySum24</w:t>
            </w:r>
          </w:p>
        </w:tc>
        <w:tc>
          <w:tcPr>
            <w:tcW w:w="1842" w:type="dxa"/>
            <w:vAlign w:val="center"/>
          </w:tcPr>
          <w:p w:rsidR="0031422F" w:rsidRPr="00DC221B" w:rsidRDefault="0031422F" w:rsidP="007515CE">
            <w:pPr>
              <w:ind w:left="61"/>
              <w:jc w:val="center"/>
            </w:pPr>
            <w:r w:rsidRPr="00DC221B">
              <w:rPr>
                <w:color w:val="000000"/>
              </w:rPr>
              <w:t>paySum24</w:t>
            </w:r>
          </w:p>
        </w:tc>
      </w:tr>
      <w:tr w:rsidR="00083BF4" w:rsidRPr="00DC221B" w:rsidTr="00953A30">
        <w:trPr>
          <w:trHeight w:val="1126"/>
        </w:trPr>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28.1</w:t>
            </w:r>
            <w:r w:rsidR="0031422F" w:rsidRPr="00DC221B">
              <w:rPr>
                <w:rFonts w:eastAsia="Calibri"/>
              </w:rPr>
              <w:t>6</w:t>
            </w:r>
          </w:p>
          <w:p w:rsidR="00083BF4" w:rsidRPr="00DC221B" w:rsidRDefault="00083BF4" w:rsidP="007515CE">
            <w:pPr>
              <w:tabs>
                <w:tab w:val="left" w:pos="280"/>
              </w:tabs>
              <w:rPr>
                <w:rFonts w:eastAsia="Calibri"/>
              </w:rPr>
            </w:pPr>
          </w:p>
        </w:tc>
        <w:tc>
          <w:tcPr>
            <w:tcW w:w="3089" w:type="dxa"/>
          </w:tcPr>
          <w:p w:rsidR="0031422F" w:rsidRPr="00DC221B" w:rsidRDefault="0031422F" w:rsidP="007515CE">
            <w:pPr>
              <w:ind w:left="57"/>
              <w:rPr>
                <w:rFonts w:eastAsia="Calibri"/>
              </w:rPr>
            </w:pPr>
            <w:r w:rsidRPr="00DC221B">
              <w:rPr>
                <w:rFonts w:eastAsia="Calibri"/>
              </w:rPr>
              <w:t>Валюта</w:t>
            </w:r>
            <w:r w:rsidR="00083BF4" w:rsidRPr="00DC221B">
              <w:rPr>
                <w:rFonts w:eastAsia="Calibri"/>
              </w:rPr>
              <w:t xml:space="preserve"> внесенных платежей</w:t>
            </w:r>
          </w:p>
          <w:p w:rsidR="00083BF4" w:rsidRPr="00DC221B" w:rsidRDefault="00083BF4" w:rsidP="007515CE">
            <w:pPr>
              <w:ind w:left="57"/>
              <w:rPr>
                <w:rFonts w:eastAsia="Calibri"/>
              </w:rPr>
            </w:pPr>
          </w:p>
        </w:tc>
        <w:tc>
          <w:tcPr>
            <w:tcW w:w="5954" w:type="dxa"/>
            <w:tcMar>
              <w:left w:w="57" w:type="dxa"/>
              <w:right w:w="57" w:type="dxa"/>
            </w:tcMar>
          </w:tcPr>
          <w:p w:rsidR="00083BF4" w:rsidRPr="00DC221B" w:rsidRDefault="00E42115" w:rsidP="00D94829">
            <w:pPr>
              <w:pStyle w:val="afff0"/>
              <w:ind w:left="5"/>
              <w:rPr>
                <w:lang w:eastAsia="ru-RU"/>
              </w:rPr>
            </w:pPr>
            <w:r w:rsidRPr="00DC221B">
              <w:rPr>
                <w:lang w:eastAsia="ru-RU"/>
              </w:rPr>
              <w:t>Валюта внесенных платежей, суммы которых указаны в блоке 28.</w:t>
            </w:r>
          </w:p>
        </w:tc>
        <w:tc>
          <w:tcPr>
            <w:tcW w:w="992" w:type="dxa"/>
          </w:tcPr>
          <w:p w:rsidR="00083BF4" w:rsidRPr="00DC221B" w:rsidRDefault="00083BF4" w:rsidP="007515CE">
            <w:pPr>
              <w:ind w:left="62"/>
              <w:jc w:val="center"/>
            </w:pPr>
          </w:p>
        </w:tc>
        <w:tc>
          <w:tcPr>
            <w:tcW w:w="1985" w:type="dxa"/>
            <w:vAlign w:val="center"/>
          </w:tcPr>
          <w:p w:rsidR="00083BF4" w:rsidRPr="00DC221B" w:rsidRDefault="0031422F" w:rsidP="007515CE">
            <w:pPr>
              <w:ind w:left="62"/>
              <w:jc w:val="center"/>
            </w:pPr>
            <w:r w:rsidRPr="00DC221B">
              <w:t>payCurrency</w:t>
            </w:r>
          </w:p>
        </w:tc>
        <w:tc>
          <w:tcPr>
            <w:tcW w:w="1842" w:type="dxa"/>
            <w:vAlign w:val="center"/>
          </w:tcPr>
          <w:p w:rsidR="00083BF4" w:rsidRPr="00DC221B" w:rsidRDefault="0031422F" w:rsidP="007515CE">
            <w:pPr>
              <w:ind w:left="61"/>
              <w:jc w:val="center"/>
            </w:pPr>
            <w:r w:rsidRPr="00DC221B">
              <w:t>payCurrency</w:t>
            </w:r>
          </w:p>
        </w:tc>
      </w:tr>
      <w:tr w:rsidR="00CA6CDB" w:rsidRPr="00DC221B" w:rsidTr="00953A30">
        <w:tc>
          <w:tcPr>
            <w:tcW w:w="10031" w:type="dxa"/>
            <w:gridSpan w:val="3"/>
            <w:shd w:val="clear" w:color="auto" w:fill="D9D9D9" w:themeFill="background1" w:themeFillShade="D9"/>
            <w:tcMar>
              <w:left w:w="57" w:type="dxa"/>
              <w:right w:w="57" w:type="dxa"/>
            </w:tcMar>
            <w:vAlign w:val="center"/>
          </w:tcPr>
          <w:p w:rsidR="00CA6CDB" w:rsidRPr="00DC221B" w:rsidRDefault="00CA6CDB" w:rsidP="00C72CB2">
            <w:pPr>
              <w:pStyle w:val="afff2"/>
            </w:pPr>
            <w:bookmarkStart w:id="172" w:name="_Toc140152822"/>
            <w:bookmarkStart w:id="173" w:name="_Toc199250553"/>
            <w:r w:rsidRPr="00DC221B">
              <w:t>Блок 29. Величина среднемесячного платежа по договору займа (кредита) и дата ее расчета</w:t>
            </w:r>
            <w:bookmarkEnd w:id="172"/>
            <w:bookmarkEnd w:id="173"/>
          </w:p>
        </w:tc>
        <w:tc>
          <w:tcPr>
            <w:tcW w:w="992" w:type="dxa"/>
            <w:shd w:val="clear" w:color="auto" w:fill="D9D9D9" w:themeFill="background1" w:themeFillShade="D9"/>
          </w:tcPr>
          <w:p w:rsidR="00CA6CDB" w:rsidRPr="00DC221B" w:rsidRDefault="00CA6CDB" w:rsidP="007515CE">
            <w:pPr>
              <w:ind w:left="62"/>
              <w:jc w:val="center"/>
              <w:rPr>
                <w:lang w:val="en-US"/>
              </w:rPr>
            </w:pPr>
            <w:r w:rsidRPr="00DC221B">
              <w:rPr>
                <w:lang w:val="en-US"/>
              </w:rPr>
              <w:t>2M</w:t>
            </w:r>
          </w:p>
        </w:tc>
        <w:tc>
          <w:tcPr>
            <w:tcW w:w="1985" w:type="dxa"/>
            <w:shd w:val="clear" w:color="auto" w:fill="D9D9D9" w:themeFill="background1" w:themeFillShade="D9"/>
            <w:vAlign w:val="center"/>
          </w:tcPr>
          <w:p w:rsidR="00CA6CDB" w:rsidRPr="00DC221B" w:rsidRDefault="00CA6CDB" w:rsidP="007515CE">
            <w:pPr>
              <w:ind w:left="62"/>
              <w:jc w:val="center"/>
              <w:rPr>
                <w:b/>
                <w:lang w:val="en-US"/>
              </w:rPr>
            </w:pPr>
            <w:bookmarkStart w:id="174" w:name="FL_29_MonthlyPayment"/>
            <w:bookmarkEnd w:id="174"/>
            <w:r w:rsidRPr="00DC221B">
              <w:rPr>
                <w:b/>
              </w:rPr>
              <w:t>FL_29_MonthlyPayment</w:t>
            </w:r>
          </w:p>
        </w:tc>
        <w:tc>
          <w:tcPr>
            <w:tcW w:w="1842" w:type="dxa"/>
            <w:shd w:val="clear" w:color="auto" w:fill="D9D9D9" w:themeFill="background1" w:themeFillShade="D9"/>
            <w:vAlign w:val="center"/>
          </w:tcPr>
          <w:p w:rsidR="00CA6CDB" w:rsidRPr="00DC221B" w:rsidRDefault="00CA6CDB" w:rsidP="007515CE">
            <w:pPr>
              <w:ind w:left="61"/>
              <w:jc w:val="center"/>
              <w:rPr>
                <w:b/>
              </w:rPr>
            </w:pPr>
            <w:r w:rsidRPr="00DC221B">
              <w:rPr>
                <w:b/>
                <w:lang w:val="en-US"/>
              </w:rPr>
              <w:t>AccountReplyRUTDF/monthAverPaymt</w:t>
            </w:r>
          </w:p>
        </w:tc>
      </w:tr>
      <w:tr w:rsidR="00083BF4" w:rsidRPr="00DC221B" w:rsidTr="00953A30">
        <w:tc>
          <w:tcPr>
            <w:tcW w:w="4077" w:type="dxa"/>
            <w:gridSpan w:val="2"/>
            <w:tcMar>
              <w:left w:w="28" w:type="dxa"/>
              <w:right w:w="28" w:type="dxa"/>
            </w:tcMar>
          </w:tcPr>
          <w:p w:rsidR="00083BF4" w:rsidRPr="00DC221B" w:rsidRDefault="00083BF4" w:rsidP="007515CE">
            <w:pPr>
              <w:tabs>
                <w:tab w:val="left" w:pos="280"/>
              </w:tabs>
              <w:ind w:left="57"/>
              <w:rPr>
                <w:rFonts w:eastAsia="Calibri"/>
              </w:rPr>
            </w:pPr>
            <w:r w:rsidRPr="00DC221B">
              <w:rPr>
                <w:sz w:val="24"/>
                <w:szCs w:val="24"/>
              </w:rPr>
              <w:lastRenderedPageBreak/>
              <w:t>(</w:t>
            </w:r>
            <w:r w:rsidRPr="00DC221B">
              <w:rPr>
                <w:rFonts w:ascii="Cambria Math" w:hAnsi="Cambria Math" w:cs="Cambria Math"/>
                <w:sz w:val="24"/>
                <w:szCs w:val="24"/>
              </w:rPr>
              <w:t>ℹ</w:t>
            </w:r>
            <w:r w:rsidRPr="00DC221B">
              <w:rPr>
                <w:sz w:val="24"/>
                <w:szCs w:val="24"/>
              </w:rPr>
              <w:t>)</w:t>
            </w:r>
            <w:r w:rsidRPr="00DC221B">
              <w:rPr>
                <w:lang w:val="en-US"/>
              </w:rPr>
              <w:t> </w:t>
            </w:r>
            <w:r w:rsidRPr="00DC221B">
              <w:t>С</w:t>
            </w:r>
            <w:r w:rsidRPr="00DC221B">
              <w:rPr>
                <w:lang w:eastAsia="ru-RU"/>
              </w:rPr>
              <w:t xml:space="preserve">ведения о величине среднемесячного платежа, рассчитанной в порядке, установленном приложением 1 к Положению Банка России </w:t>
            </w:r>
            <w:r w:rsidR="005C2B8F" w:rsidRPr="00DC221B">
              <w:rPr>
                <w:lang w:eastAsia="ru-RU"/>
              </w:rPr>
              <w:t xml:space="preserve">№ 758-П </w:t>
            </w:r>
            <w:r w:rsidRPr="00DC221B">
              <w:rPr>
                <w:lang w:eastAsia="ru-RU"/>
              </w:rPr>
              <w:t>«О порядке формирования кредитной истории».</w:t>
            </w:r>
          </w:p>
        </w:tc>
        <w:tc>
          <w:tcPr>
            <w:tcW w:w="5954" w:type="dxa"/>
            <w:tcMar>
              <w:left w:w="57" w:type="dxa"/>
              <w:right w:w="57" w:type="dxa"/>
            </w:tcMar>
          </w:tcPr>
          <w:p w:rsidR="00083BF4" w:rsidRPr="00DC221B" w:rsidRDefault="00083BF4" w:rsidP="00D94829">
            <w:pPr>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p>
        </w:tc>
        <w:tc>
          <w:tcPr>
            <w:tcW w:w="1842" w:type="dxa"/>
            <w:vAlign w:val="center"/>
          </w:tcPr>
          <w:p w:rsidR="00083BF4" w:rsidRPr="00DC221B" w:rsidRDefault="00083BF4" w:rsidP="007515CE">
            <w:pPr>
              <w:ind w:left="61"/>
              <w:jc w:val="cente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29.1</w:t>
            </w:r>
          </w:p>
        </w:tc>
        <w:tc>
          <w:tcPr>
            <w:tcW w:w="3089" w:type="dxa"/>
          </w:tcPr>
          <w:p w:rsidR="00083BF4" w:rsidRPr="00DC221B" w:rsidRDefault="00083BF4" w:rsidP="007515CE">
            <w:pPr>
              <w:ind w:left="57"/>
              <w:rPr>
                <w:rFonts w:eastAsia="Calibri"/>
              </w:rPr>
            </w:pPr>
            <w:r w:rsidRPr="00DC221B">
              <w:rPr>
                <w:rFonts w:eastAsia="Calibri"/>
              </w:rPr>
              <w:t>Величина среднемесячного платежа</w:t>
            </w:r>
          </w:p>
        </w:tc>
        <w:tc>
          <w:tcPr>
            <w:tcW w:w="5954" w:type="dxa"/>
            <w:tcMar>
              <w:left w:w="57" w:type="dxa"/>
              <w:right w:w="57" w:type="dxa"/>
            </w:tcMar>
          </w:tcPr>
          <w:p w:rsidR="00083BF4" w:rsidRPr="00DC221B" w:rsidRDefault="00083BF4" w:rsidP="00D94829">
            <w:pPr>
              <w:ind w:left="5"/>
              <w:rPr>
                <w:rFonts w:eastAsia="Calibri"/>
              </w:rPr>
            </w:pPr>
          </w:p>
        </w:tc>
        <w:tc>
          <w:tcPr>
            <w:tcW w:w="992" w:type="dxa"/>
          </w:tcPr>
          <w:p w:rsidR="00083BF4" w:rsidRPr="00DC221B" w:rsidRDefault="00EE7125"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r w:rsidRPr="00DC221B">
              <w:rPr>
                <w:color w:val="000000"/>
              </w:rPr>
              <w:t>sum</w:t>
            </w:r>
          </w:p>
        </w:tc>
        <w:tc>
          <w:tcPr>
            <w:tcW w:w="1842" w:type="dxa"/>
            <w:vAlign w:val="center"/>
          </w:tcPr>
          <w:p w:rsidR="00083BF4" w:rsidRPr="00DC221B" w:rsidRDefault="00083BF4" w:rsidP="007515CE">
            <w:pPr>
              <w:ind w:left="61"/>
              <w:jc w:val="center"/>
              <w:rPr>
                <w:lang w:val="en-US"/>
              </w:rPr>
            </w:pPr>
            <w:r w:rsidRPr="00DC221B">
              <w:rPr>
                <w:lang w:val="en-US"/>
              </w:rPr>
              <w:t>averPaymtAmt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29.2</w:t>
            </w:r>
          </w:p>
        </w:tc>
        <w:tc>
          <w:tcPr>
            <w:tcW w:w="3089" w:type="dxa"/>
          </w:tcPr>
          <w:p w:rsidR="00083BF4" w:rsidRPr="00DC221B" w:rsidRDefault="00083BF4" w:rsidP="007515CE">
            <w:pPr>
              <w:ind w:left="57"/>
              <w:rPr>
                <w:rFonts w:eastAsia="Calibri"/>
              </w:rPr>
            </w:pPr>
            <w:r w:rsidRPr="00DC221B">
              <w:rPr>
                <w:rFonts w:eastAsia="Calibri"/>
              </w:rPr>
              <w:t>Дата расчета</w:t>
            </w:r>
            <w:r w:rsidRPr="00DC221B">
              <w:t xml:space="preserve"> </w:t>
            </w:r>
            <w:r w:rsidRPr="00DC221B">
              <w:rPr>
                <w:rFonts w:eastAsia="Calibri"/>
              </w:rPr>
              <w:t>величины среднемесячного платежа</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Дата, по состоянию на которую источник выполнил расчет.</w:t>
            </w: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r w:rsidRPr="00DC221B">
              <w:rPr>
                <w:color w:val="000000"/>
              </w:rPr>
              <w:t>calcDate</w:t>
            </w:r>
          </w:p>
        </w:tc>
        <w:tc>
          <w:tcPr>
            <w:tcW w:w="1842" w:type="dxa"/>
            <w:vAlign w:val="center"/>
          </w:tcPr>
          <w:p w:rsidR="00083BF4" w:rsidRPr="00DC221B" w:rsidRDefault="00083BF4" w:rsidP="007515CE">
            <w:pPr>
              <w:ind w:left="61"/>
              <w:jc w:val="center"/>
              <w:rPr>
                <w:lang w:val="en-US"/>
              </w:rPr>
            </w:pPr>
            <w:r w:rsidRPr="00DC221B">
              <w:rPr>
                <w:lang w:val="en-US"/>
              </w:rPr>
              <w:t>calcDate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29.3</w:t>
            </w:r>
          </w:p>
        </w:tc>
        <w:tc>
          <w:tcPr>
            <w:tcW w:w="3089" w:type="dxa"/>
          </w:tcPr>
          <w:p w:rsidR="00083BF4" w:rsidRPr="00DC221B" w:rsidRDefault="00083BF4" w:rsidP="007515CE">
            <w:pPr>
              <w:ind w:left="57"/>
              <w:rPr>
                <w:rFonts w:eastAsia="Calibri"/>
              </w:rPr>
            </w:pPr>
            <w:r w:rsidRPr="00DC221B">
              <w:t>Сумма всех оставшихся платежей по обязательству</w:t>
            </w:r>
          </w:p>
        </w:tc>
        <w:tc>
          <w:tcPr>
            <w:tcW w:w="5954" w:type="dxa"/>
            <w:tcMar>
              <w:left w:w="57" w:type="dxa"/>
              <w:right w:w="57" w:type="dxa"/>
            </w:tcMar>
          </w:tcPr>
          <w:p w:rsidR="00E42115" w:rsidRPr="00DC221B" w:rsidRDefault="00E42115" w:rsidP="00D94829">
            <w:pPr>
              <w:pStyle w:val="afff0"/>
              <w:ind w:left="5"/>
            </w:pPr>
            <w:r w:rsidRPr="00DC221B">
              <w:t>Сумма всех оставшихся платежей</w:t>
            </w:r>
            <w:r w:rsidR="006B29B4" w:rsidRPr="00DC221B">
              <w:t>,</w:t>
            </w:r>
            <w:r w:rsidRPr="00DC221B">
              <w:t xml:space="preserve"> за исключением суммы просроченной задолженности субъекта – </w:t>
            </w:r>
            <w:r w:rsidR="006B29B4" w:rsidRPr="00DC221B">
              <w:t>ФЛ</w:t>
            </w:r>
            <w:r w:rsidRPr="00DC221B">
              <w:t xml:space="preserve"> (по основному долгу, процентам и иным требованиям), которые  по условиям обязательства субъект – </w:t>
            </w:r>
            <w:r w:rsidR="006B29B4" w:rsidRPr="00DC221B">
              <w:t>ФЛ</w:t>
            </w:r>
            <w:r w:rsidRPr="00DC221B">
              <w:t xml:space="preserve"> обязан внести в счет погашения задолженности с даты расчета величины среднемесячного платежа, указанной по показателю 29.2</w:t>
            </w:r>
            <w:r w:rsidR="006B29B4" w:rsidRPr="00DC221B">
              <w:t xml:space="preserve">, </w:t>
            </w:r>
            <w:r w:rsidRPr="00DC221B">
              <w:t xml:space="preserve">до дня прекращения обязательства по договору. </w:t>
            </w:r>
          </w:p>
          <w:p w:rsidR="00083BF4" w:rsidRPr="00DC221B" w:rsidRDefault="006B29B4" w:rsidP="00D94829">
            <w:pPr>
              <w:pStyle w:val="afff0"/>
              <w:ind w:left="5"/>
              <w:rPr>
                <w:lang w:eastAsia="ru-RU"/>
              </w:rPr>
            </w:pPr>
            <w:r w:rsidRPr="00DC221B">
              <w:t>Н</w:t>
            </w:r>
            <w:r w:rsidR="00E42115" w:rsidRPr="00DC221B">
              <w:t>е формируется в случае, когда условиями договора денежного займа (кредита) предусмотрен минимальный ежемесячный платеж.</w:t>
            </w:r>
          </w:p>
        </w:tc>
        <w:tc>
          <w:tcPr>
            <w:tcW w:w="992" w:type="dxa"/>
          </w:tcPr>
          <w:p w:rsidR="00083BF4" w:rsidRPr="00DC221B" w:rsidRDefault="00EE7125" w:rsidP="007515CE">
            <w:pPr>
              <w:ind w:left="62"/>
              <w:jc w:val="center"/>
            </w:pPr>
            <w:r w:rsidRPr="00DC221B">
              <w:t>2</w:t>
            </w:r>
          </w:p>
        </w:tc>
        <w:tc>
          <w:tcPr>
            <w:tcW w:w="1985" w:type="dxa"/>
            <w:vAlign w:val="center"/>
          </w:tcPr>
          <w:p w:rsidR="00083BF4" w:rsidRPr="00DC221B" w:rsidRDefault="00083BF4" w:rsidP="007515CE">
            <w:pPr>
              <w:ind w:left="62"/>
              <w:jc w:val="center"/>
            </w:pPr>
            <w:r w:rsidRPr="00DC221B">
              <w:rPr>
                <w:color w:val="000000"/>
              </w:rPr>
              <w:t>sumTotal</w:t>
            </w:r>
          </w:p>
        </w:tc>
        <w:tc>
          <w:tcPr>
            <w:tcW w:w="1842" w:type="dxa"/>
            <w:vAlign w:val="center"/>
          </w:tcPr>
          <w:p w:rsidR="00083BF4" w:rsidRPr="00DC221B" w:rsidRDefault="00083BF4" w:rsidP="007515CE">
            <w:pPr>
              <w:ind w:left="61"/>
              <w:jc w:val="center"/>
            </w:pPr>
            <w:r w:rsidRPr="00DC221B">
              <w:rPr>
                <w:color w:val="000000"/>
              </w:rPr>
              <w:t>sumTotal</w:t>
            </w:r>
          </w:p>
        </w:tc>
      </w:tr>
      <w:tr w:rsidR="00CA6CDB" w:rsidRPr="003B6B77" w:rsidTr="00953A30">
        <w:tc>
          <w:tcPr>
            <w:tcW w:w="10031" w:type="dxa"/>
            <w:gridSpan w:val="3"/>
            <w:shd w:val="clear" w:color="auto" w:fill="D9D9D9" w:themeFill="background1" w:themeFillShade="D9"/>
            <w:tcMar>
              <w:left w:w="57" w:type="dxa"/>
              <w:right w:w="57" w:type="dxa"/>
            </w:tcMar>
            <w:vAlign w:val="center"/>
          </w:tcPr>
          <w:p w:rsidR="00CA6CDB" w:rsidRPr="00DC221B" w:rsidRDefault="00CA6CDB" w:rsidP="00C72CB2">
            <w:pPr>
              <w:pStyle w:val="afff2"/>
            </w:pPr>
            <w:bookmarkStart w:id="175" w:name="_Toc199250554"/>
            <w:r w:rsidRPr="00DC221B">
              <w:t>Блок 29(1). Сведения о долговой нагрузке заемщика</w:t>
            </w:r>
            <w:bookmarkEnd w:id="175"/>
            <w:r w:rsidRPr="00DC221B">
              <w:t xml:space="preserve"> </w:t>
            </w:r>
          </w:p>
        </w:tc>
        <w:tc>
          <w:tcPr>
            <w:tcW w:w="992" w:type="dxa"/>
            <w:shd w:val="clear" w:color="auto" w:fill="D9D9D9" w:themeFill="background1" w:themeFillShade="D9"/>
          </w:tcPr>
          <w:p w:rsidR="00CA6CDB" w:rsidRPr="00DC221B" w:rsidRDefault="00CA6CDB" w:rsidP="007515CE">
            <w:pPr>
              <w:ind w:left="62"/>
              <w:jc w:val="center"/>
              <w:rPr>
                <w:lang w:val="en-US"/>
              </w:rPr>
            </w:pPr>
            <w:r w:rsidRPr="00DC221B">
              <w:rPr>
                <w:lang w:val="en-US"/>
              </w:rPr>
              <w:t>2M</w:t>
            </w:r>
          </w:p>
        </w:tc>
        <w:tc>
          <w:tcPr>
            <w:tcW w:w="1985" w:type="dxa"/>
            <w:shd w:val="clear" w:color="auto" w:fill="D9D9D9" w:themeFill="background1" w:themeFillShade="D9"/>
            <w:vAlign w:val="center"/>
          </w:tcPr>
          <w:p w:rsidR="00CA6CDB" w:rsidRPr="00DC221B" w:rsidRDefault="00CA6CDB" w:rsidP="007515CE">
            <w:pPr>
              <w:ind w:left="62"/>
              <w:jc w:val="center"/>
              <w:rPr>
                <w:b/>
                <w:lang w:val="en-US"/>
              </w:rPr>
            </w:pPr>
            <w:bookmarkStart w:id="176" w:name="FL_29_1_DebtBurdenInfo"/>
            <w:bookmarkEnd w:id="176"/>
            <w:r w:rsidRPr="00DC221B">
              <w:rPr>
                <w:b/>
              </w:rPr>
              <w:t>FL_29_1_DebtBurdenInfo</w:t>
            </w:r>
          </w:p>
        </w:tc>
        <w:tc>
          <w:tcPr>
            <w:tcW w:w="1842" w:type="dxa"/>
            <w:shd w:val="clear" w:color="auto" w:fill="D9D9D9" w:themeFill="background1" w:themeFillShade="D9"/>
            <w:tcMar>
              <w:left w:w="57" w:type="dxa"/>
              <w:right w:w="57" w:type="dxa"/>
            </w:tcMar>
            <w:vAlign w:val="center"/>
          </w:tcPr>
          <w:p w:rsidR="00CA6CDB" w:rsidRPr="00DC221B" w:rsidRDefault="00CA6CDB" w:rsidP="007515CE">
            <w:pPr>
              <w:ind w:left="61"/>
              <w:jc w:val="center"/>
              <w:rPr>
                <w:b/>
                <w:lang w:val="en-US"/>
              </w:rPr>
            </w:pPr>
            <w:r w:rsidRPr="00DC221B">
              <w:rPr>
                <w:b/>
                <w:lang w:val="en-US"/>
              </w:rPr>
              <w:t>AccountReplyRUTDF/</w:t>
            </w:r>
            <w:r w:rsidRPr="00DC221B">
              <w:rPr>
                <w:lang w:val="en-US"/>
              </w:rPr>
              <w:t xml:space="preserve"> </w:t>
            </w:r>
            <w:r w:rsidRPr="00DC221B">
              <w:rPr>
                <w:b/>
                <w:lang w:val="en-US"/>
              </w:rPr>
              <w:t xml:space="preserve">debtBurdenInfo </w:t>
            </w:r>
            <w:r w:rsidRPr="00DC221B">
              <w:rPr>
                <w:b/>
              </w:rPr>
              <w:lastRenderedPageBreak/>
              <w:t>и</w:t>
            </w:r>
            <w:r w:rsidRPr="00DC221B">
              <w:rPr>
                <w:b/>
                <w:lang w:val="en-US"/>
              </w:rPr>
              <w:t>/</w:t>
            </w:r>
            <w:r w:rsidRPr="00DC221B">
              <w:rPr>
                <w:b/>
              </w:rPr>
              <w:t>или</w:t>
            </w:r>
          </w:p>
          <w:p w:rsidR="00CA6CDB" w:rsidRPr="00DC221B" w:rsidRDefault="00CA6CDB" w:rsidP="007515CE">
            <w:pPr>
              <w:ind w:left="61"/>
              <w:jc w:val="center"/>
              <w:rPr>
                <w:b/>
                <w:lang w:val="en-US"/>
              </w:rPr>
            </w:pPr>
            <w:r w:rsidRPr="00DC221B">
              <w:rPr>
                <w:b/>
                <w:lang w:val="en-US"/>
              </w:rPr>
              <w:t xml:space="preserve">ApplicationDebtBurdenInfo  </w:t>
            </w:r>
          </w:p>
        </w:tc>
      </w:tr>
      <w:tr w:rsidR="00410F5B" w:rsidRPr="00DC221B" w:rsidTr="00953A30">
        <w:tc>
          <w:tcPr>
            <w:tcW w:w="4077" w:type="dxa"/>
            <w:gridSpan w:val="2"/>
            <w:tcMar>
              <w:left w:w="28" w:type="dxa"/>
              <w:right w:w="28" w:type="dxa"/>
            </w:tcMar>
          </w:tcPr>
          <w:p w:rsidR="00410F5B" w:rsidRPr="00DC221B" w:rsidRDefault="00410F5B" w:rsidP="007515CE">
            <w:pPr>
              <w:tabs>
                <w:tab w:val="left" w:pos="280"/>
              </w:tabs>
              <w:ind w:left="57"/>
            </w:pPr>
            <w:r w:rsidRPr="00DC221B">
              <w:rPr>
                <w:sz w:val="24"/>
                <w:szCs w:val="24"/>
              </w:rPr>
              <w:lastRenderedPageBreak/>
              <w:t>(</w:t>
            </w:r>
            <w:r w:rsidRPr="00DC221B">
              <w:rPr>
                <w:rFonts w:ascii="Cambria Math" w:hAnsi="Cambria Math" w:cs="Cambria Math"/>
                <w:sz w:val="24"/>
                <w:szCs w:val="24"/>
              </w:rPr>
              <w:t>ℹ</w:t>
            </w:r>
            <w:r w:rsidRPr="00DC221B">
              <w:rPr>
                <w:sz w:val="24"/>
                <w:szCs w:val="24"/>
              </w:rPr>
              <w:t>)</w:t>
            </w:r>
            <w:r w:rsidRPr="00DC221B">
              <w:rPr>
                <w:lang w:val="en-US"/>
              </w:rPr>
              <w:t> </w:t>
            </w:r>
            <w:r w:rsidRPr="00DC221B">
              <w:t>Заполнение обязательно только для потребительских кредитов, и если источник является кредитной организацией или МФО, и сделка заключена не ранее 01.10.2019 г.</w:t>
            </w:r>
            <w:r w:rsidR="00EC2FD7" w:rsidRPr="00DC221B">
              <w:rPr>
                <w:color w:val="212121"/>
                <w:shd w:val="clear" w:color="auto" w:fill="FFFFFF"/>
              </w:rPr>
              <w:t>, в иных случаях блок не является обязательным и может отсутствовать в группе блоков</w:t>
            </w:r>
            <w:r w:rsidR="00DE7C77" w:rsidRPr="00DC221B">
              <w:rPr>
                <w:rStyle w:val="a8"/>
                <w:color w:val="212121"/>
                <w:shd w:val="clear" w:color="auto" w:fill="FFFFFF"/>
              </w:rPr>
              <w:footnoteReference w:id="56"/>
            </w:r>
            <w:r w:rsidR="005905B4" w:rsidRPr="00DC221B">
              <w:rPr>
                <w:color w:val="212121"/>
                <w:shd w:val="clear" w:color="auto" w:fill="FFFFFF"/>
              </w:rPr>
              <w:t>.</w:t>
            </w:r>
          </w:p>
        </w:tc>
        <w:tc>
          <w:tcPr>
            <w:tcW w:w="5954" w:type="dxa"/>
            <w:tcMar>
              <w:left w:w="57" w:type="dxa"/>
              <w:right w:w="57" w:type="dxa"/>
            </w:tcMar>
          </w:tcPr>
          <w:p w:rsidR="00410F5B" w:rsidRPr="00DC221B" w:rsidRDefault="00410F5B" w:rsidP="00D94829">
            <w:pPr>
              <w:ind w:left="5"/>
            </w:pPr>
          </w:p>
        </w:tc>
        <w:tc>
          <w:tcPr>
            <w:tcW w:w="992" w:type="dxa"/>
          </w:tcPr>
          <w:p w:rsidR="00410F5B" w:rsidRPr="00DC221B" w:rsidRDefault="00410F5B" w:rsidP="007515CE">
            <w:pPr>
              <w:ind w:left="62"/>
              <w:jc w:val="center"/>
            </w:pPr>
          </w:p>
        </w:tc>
        <w:tc>
          <w:tcPr>
            <w:tcW w:w="1985" w:type="dxa"/>
            <w:vAlign w:val="center"/>
          </w:tcPr>
          <w:p w:rsidR="00410F5B" w:rsidRPr="00DC221B" w:rsidRDefault="00410F5B" w:rsidP="007515CE">
            <w:pPr>
              <w:ind w:left="62"/>
              <w:jc w:val="center"/>
              <w:rPr>
                <w:color w:val="000000"/>
              </w:rPr>
            </w:pPr>
          </w:p>
        </w:tc>
        <w:tc>
          <w:tcPr>
            <w:tcW w:w="1842" w:type="dxa"/>
            <w:vAlign w:val="center"/>
          </w:tcPr>
          <w:p w:rsidR="00410F5B" w:rsidRPr="00DC221B" w:rsidRDefault="00410F5B" w:rsidP="007515CE">
            <w:pPr>
              <w:ind w:left="61"/>
              <w:jc w:val="center"/>
              <w:rPr>
                <w:color w:val="000000"/>
              </w:rP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29</w:t>
            </w:r>
            <w:r w:rsidR="004E2F60" w:rsidRPr="00DC221B">
              <w:rPr>
                <w:rFonts w:eastAsia="Calibri"/>
              </w:rPr>
              <w:t>(1).</w:t>
            </w:r>
            <w:r w:rsidRPr="00DC221B">
              <w:rPr>
                <w:rFonts w:eastAsia="Calibri"/>
              </w:rPr>
              <w:t>1</w:t>
            </w:r>
          </w:p>
        </w:tc>
        <w:tc>
          <w:tcPr>
            <w:tcW w:w="3089" w:type="dxa"/>
          </w:tcPr>
          <w:p w:rsidR="00083BF4" w:rsidRPr="00DC221B" w:rsidRDefault="00083BF4" w:rsidP="007515CE">
            <w:pPr>
              <w:ind w:left="57"/>
              <w:rPr>
                <w:rFonts w:eastAsia="Calibri"/>
              </w:rPr>
            </w:pPr>
            <w:r w:rsidRPr="00DC221B">
              <w:t>Диапазон показателя долговой нагрузки заемщика</w:t>
            </w:r>
          </w:p>
        </w:tc>
        <w:tc>
          <w:tcPr>
            <w:tcW w:w="5954" w:type="dxa"/>
            <w:tcMar>
              <w:left w:w="57" w:type="dxa"/>
              <w:right w:w="57" w:type="dxa"/>
            </w:tcMar>
          </w:tcPr>
          <w:p w:rsidR="00083BF4" w:rsidRPr="00DC221B" w:rsidRDefault="00083BF4" w:rsidP="00D94829">
            <w:pPr>
              <w:pStyle w:val="afff0"/>
              <w:ind w:left="5"/>
            </w:pPr>
            <w:r w:rsidRPr="00DC221B">
              <w:t xml:space="preserve">Заполняется по </w:t>
            </w:r>
            <w:hyperlink w:anchor="_Справочник_1.9._Диапазон" w:history="1">
              <w:r w:rsidRPr="00DC221B">
                <w:rPr>
                  <w:rStyle w:val="a9"/>
                </w:rPr>
                <w:t>справочнику 1.9</w:t>
              </w:r>
            </w:hyperlink>
            <w:r w:rsidRPr="00DC221B">
              <w:t>. Представляет собой интервал значений показателя долговой нагрузки заемщика, рассчитанного в случаях, установленных статьей 5 Федерального закона от 21 декабря 2013 года № 353-ФЗ «О потребительском кредите (займе)», а также в иных случаях, наступление которых влечет за собой необходимость расчета показателя долговой нагрузки заемщика, если такие случаи определены во внутреннем документе кредитной организации или микрофинансовой организации.</w:t>
            </w:r>
          </w:p>
          <w:p w:rsidR="009C0B5F" w:rsidRPr="00DC221B" w:rsidRDefault="00083BF4" w:rsidP="00D94829">
            <w:pPr>
              <w:pStyle w:val="afff0"/>
              <w:ind w:left="5"/>
              <w:rPr>
                <w:rFonts w:eastAsia="Calibri"/>
              </w:rPr>
            </w:pPr>
            <w:r w:rsidRPr="00DC221B">
              <w:lastRenderedPageBreak/>
              <w:t>Если условиями займа (кредита) предусмотрена солидарная ответственность заемщика и другого физического лица (других физических лиц) по исполнению обязательства (далее – созаемщик), показатель заполняется кредитной организацией или микрофинансовой организацией, исходя из совокупного значения показателя долговой нагрузки заемщика и созаемщика (созаемщиков).</w:t>
            </w:r>
          </w:p>
        </w:tc>
        <w:tc>
          <w:tcPr>
            <w:tcW w:w="992" w:type="dxa"/>
          </w:tcPr>
          <w:p w:rsidR="00083BF4" w:rsidRPr="00DC221B" w:rsidRDefault="00043B2C" w:rsidP="007515CE">
            <w:pPr>
              <w:ind w:left="62"/>
              <w:jc w:val="center"/>
            </w:pPr>
            <w:r w:rsidRPr="00DC221B">
              <w:lastRenderedPageBreak/>
              <w:t>2</w:t>
            </w:r>
          </w:p>
        </w:tc>
        <w:tc>
          <w:tcPr>
            <w:tcW w:w="1985" w:type="dxa"/>
            <w:vAlign w:val="center"/>
          </w:tcPr>
          <w:p w:rsidR="00083BF4" w:rsidRPr="00DC221B" w:rsidRDefault="00083BF4" w:rsidP="007515CE">
            <w:pPr>
              <w:ind w:left="62"/>
              <w:jc w:val="center"/>
            </w:pPr>
            <w:r w:rsidRPr="00DC221B">
              <w:rPr>
                <w:color w:val="000000"/>
              </w:rPr>
              <w:t>loadRange</w:t>
            </w:r>
          </w:p>
        </w:tc>
        <w:tc>
          <w:tcPr>
            <w:tcW w:w="1842" w:type="dxa"/>
            <w:vAlign w:val="center"/>
          </w:tcPr>
          <w:p w:rsidR="00083BF4" w:rsidRPr="00DC221B" w:rsidRDefault="007D48B0" w:rsidP="007515CE">
            <w:pPr>
              <w:ind w:left="61"/>
              <w:jc w:val="center"/>
              <w:rPr>
                <w:lang w:val="en-US"/>
              </w:rPr>
            </w:pPr>
            <w:r w:rsidRPr="00DC221B">
              <w:rPr>
                <w:color w:val="000000"/>
              </w:rPr>
              <w:t>loadRange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lang w:val="en-US"/>
              </w:rPr>
            </w:pPr>
            <w:r w:rsidRPr="00DC221B">
              <w:rPr>
                <w:rFonts w:eastAsia="Calibri"/>
                <w:lang w:val="en-US"/>
              </w:rPr>
              <w:lastRenderedPageBreak/>
              <w:t>29</w:t>
            </w:r>
            <w:r w:rsidR="004E2F60" w:rsidRPr="00DC221B">
              <w:rPr>
                <w:rFonts w:eastAsia="Calibri"/>
              </w:rPr>
              <w:t>(1).</w:t>
            </w:r>
            <w:r w:rsidRPr="00DC221B">
              <w:rPr>
                <w:rFonts w:eastAsia="Calibri"/>
                <w:lang w:val="en-US"/>
              </w:rPr>
              <w:t>2</w:t>
            </w:r>
          </w:p>
        </w:tc>
        <w:tc>
          <w:tcPr>
            <w:tcW w:w="3089" w:type="dxa"/>
          </w:tcPr>
          <w:p w:rsidR="00083BF4" w:rsidRPr="00DC221B" w:rsidRDefault="00083BF4" w:rsidP="007515CE">
            <w:pPr>
              <w:ind w:left="57"/>
              <w:rPr>
                <w:rFonts w:eastAsia="Calibri"/>
              </w:rPr>
            </w:pPr>
            <w:r w:rsidRPr="00DC221B">
              <w:t>Дата расчета показателя долговой нагрузки заемщика</w:t>
            </w:r>
          </w:p>
        </w:tc>
        <w:tc>
          <w:tcPr>
            <w:tcW w:w="5954" w:type="dxa"/>
            <w:tcMar>
              <w:left w:w="57" w:type="dxa"/>
              <w:right w:w="57" w:type="dxa"/>
            </w:tcMar>
          </w:tcPr>
          <w:p w:rsidR="00083BF4" w:rsidRPr="00DC221B" w:rsidRDefault="00083BF4" w:rsidP="00D94829">
            <w:pPr>
              <w:ind w:left="5"/>
              <w:rPr>
                <w:rFonts w:eastAsia="Calibri"/>
              </w:rPr>
            </w:pPr>
          </w:p>
        </w:tc>
        <w:tc>
          <w:tcPr>
            <w:tcW w:w="992" w:type="dxa"/>
          </w:tcPr>
          <w:p w:rsidR="00083BF4" w:rsidRPr="00DC221B" w:rsidRDefault="008764C4" w:rsidP="007515CE">
            <w:pPr>
              <w:ind w:left="62"/>
              <w:jc w:val="center"/>
            </w:pPr>
            <w:r w:rsidRPr="00DC221B">
              <w:t>2</w:t>
            </w:r>
          </w:p>
        </w:tc>
        <w:tc>
          <w:tcPr>
            <w:tcW w:w="1985" w:type="dxa"/>
            <w:vAlign w:val="center"/>
          </w:tcPr>
          <w:p w:rsidR="00083BF4" w:rsidRPr="00DC221B" w:rsidRDefault="00083BF4" w:rsidP="007515CE">
            <w:pPr>
              <w:ind w:left="62"/>
              <w:jc w:val="center"/>
            </w:pPr>
            <w:r w:rsidRPr="00DC221B">
              <w:rPr>
                <w:color w:val="000000"/>
              </w:rPr>
              <w:t>loadCalcDate</w:t>
            </w:r>
          </w:p>
        </w:tc>
        <w:tc>
          <w:tcPr>
            <w:tcW w:w="1842" w:type="dxa"/>
            <w:vAlign w:val="center"/>
          </w:tcPr>
          <w:p w:rsidR="00083BF4" w:rsidRPr="00DC221B" w:rsidRDefault="00083BF4" w:rsidP="007515CE">
            <w:pPr>
              <w:ind w:left="61"/>
              <w:jc w:val="center"/>
            </w:pPr>
            <w:r w:rsidRPr="00DC221B">
              <w:rPr>
                <w:color w:val="000000"/>
              </w:rPr>
              <w:t>loadCalcDate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lang w:val="en-US"/>
              </w:rPr>
            </w:pPr>
            <w:r w:rsidRPr="00DC221B">
              <w:rPr>
                <w:rFonts w:eastAsia="Calibri"/>
                <w:lang w:val="en-US"/>
              </w:rPr>
              <w:t>29</w:t>
            </w:r>
            <w:r w:rsidR="004E2F60" w:rsidRPr="00DC221B">
              <w:rPr>
                <w:rFonts w:eastAsia="Calibri"/>
              </w:rPr>
              <w:t>(1).</w:t>
            </w:r>
            <w:r w:rsidRPr="00DC221B">
              <w:rPr>
                <w:rFonts w:eastAsia="Calibri"/>
                <w:lang w:val="en-US"/>
              </w:rPr>
              <w:t>3</w:t>
            </w:r>
          </w:p>
        </w:tc>
        <w:tc>
          <w:tcPr>
            <w:tcW w:w="3089" w:type="dxa"/>
          </w:tcPr>
          <w:p w:rsidR="00083BF4" w:rsidRPr="00DC221B" w:rsidRDefault="00083BF4" w:rsidP="007515CE">
            <w:pPr>
              <w:ind w:left="57"/>
              <w:rPr>
                <w:rFonts w:eastAsia="Calibri"/>
              </w:rPr>
            </w:pPr>
            <w:r w:rsidRPr="00DC221B">
              <w:t>Сведения о способе определения величины среднемесячного дохода заемщика</w:t>
            </w:r>
          </w:p>
        </w:tc>
        <w:tc>
          <w:tcPr>
            <w:tcW w:w="5954" w:type="dxa"/>
            <w:tcMar>
              <w:left w:w="57" w:type="dxa"/>
              <w:right w:w="57" w:type="dxa"/>
            </w:tcMar>
          </w:tcPr>
          <w:p w:rsidR="00083BF4" w:rsidRPr="00DC221B" w:rsidRDefault="00083BF4" w:rsidP="00D94829">
            <w:pPr>
              <w:ind w:left="5"/>
              <w:rPr>
                <w:rFonts w:eastAsia="Calibri"/>
              </w:rPr>
            </w:pPr>
            <w:r w:rsidRPr="00DC221B">
              <w:t xml:space="preserve">Заполняется по </w:t>
            </w:r>
            <w:hyperlink w:anchor="_Справочник_1.10._Способы" w:history="1">
              <w:r w:rsidRPr="00DC221B">
                <w:rPr>
                  <w:rStyle w:val="a9"/>
                </w:rPr>
                <w:t>справочнику 1.10</w:t>
              </w:r>
            </w:hyperlink>
          </w:p>
        </w:tc>
        <w:tc>
          <w:tcPr>
            <w:tcW w:w="992" w:type="dxa"/>
          </w:tcPr>
          <w:p w:rsidR="00083BF4" w:rsidRPr="00DC221B" w:rsidRDefault="00043B2C" w:rsidP="007515CE">
            <w:pPr>
              <w:ind w:left="62"/>
              <w:jc w:val="center"/>
            </w:pPr>
            <w:r w:rsidRPr="00DC221B">
              <w:t>2</w:t>
            </w:r>
          </w:p>
        </w:tc>
        <w:tc>
          <w:tcPr>
            <w:tcW w:w="1985" w:type="dxa"/>
            <w:vAlign w:val="center"/>
          </w:tcPr>
          <w:p w:rsidR="00083BF4" w:rsidRPr="00DC221B" w:rsidRDefault="00083BF4" w:rsidP="007515CE">
            <w:pPr>
              <w:ind w:left="62"/>
              <w:jc w:val="center"/>
            </w:pPr>
            <w:r w:rsidRPr="00DC221B">
              <w:rPr>
                <w:color w:val="000000"/>
              </w:rPr>
              <w:t>incomeInfo</w:t>
            </w:r>
          </w:p>
        </w:tc>
        <w:tc>
          <w:tcPr>
            <w:tcW w:w="1842" w:type="dxa"/>
            <w:vAlign w:val="center"/>
          </w:tcPr>
          <w:p w:rsidR="00083BF4" w:rsidRPr="00DC221B" w:rsidRDefault="00083BF4" w:rsidP="007515CE">
            <w:pPr>
              <w:ind w:left="61"/>
              <w:jc w:val="center"/>
            </w:pPr>
            <w:r w:rsidRPr="00DC221B">
              <w:rPr>
                <w:color w:val="000000"/>
              </w:rPr>
              <w:t>incomeInfo</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lang w:val="en-US"/>
              </w:rPr>
            </w:pPr>
            <w:r w:rsidRPr="00DC221B">
              <w:rPr>
                <w:rFonts w:eastAsia="Calibri"/>
                <w:lang w:val="en-US"/>
              </w:rPr>
              <w:t>29</w:t>
            </w:r>
            <w:r w:rsidR="004E2F60" w:rsidRPr="00DC221B">
              <w:rPr>
                <w:rFonts w:eastAsia="Calibri"/>
              </w:rPr>
              <w:t>(1).</w:t>
            </w:r>
            <w:r w:rsidRPr="00DC221B">
              <w:rPr>
                <w:rFonts w:eastAsia="Calibri"/>
                <w:lang w:val="en-US"/>
              </w:rPr>
              <w:t>4</w:t>
            </w:r>
          </w:p>
        </w:tc>
        <w:tc>
          <w:tcPr>
            <w:tcW w:w="3089" w:type="dxa"/>
          </w:tcPr>
          <w:p w:rsidR="00083BF4" w:rsidRPr="00DC221B" w:rsidRDefault="00083BF4" w:rsidP="007515CE">
            <w:pPr>
              <w:ind w:left="57"/>
              <w:rPr>
                <w:rFonts w:eastAsia="Calibri"/>
              </w:rPr>
            </w:pPr>
            <w:r w:rsidRPr="00DC221B">
              <w:t>Источник сведений о величине среднемесячного дохода заемщика</w:t>
            </w:r>
          </w:p>
        </w:tc>
        <w:tc>
          <w:tcPr>
            <w:tcW w:w="5954" w:type="dxa"/>
            <w:tcMar>
              <w:left w:w="57" w:type="dxa"/>
              <w:right w:w="57" w:type="dxa"/>
            </w:tcMar>
          </w:tcPr>
          <w:p w:rsidR="00083BF4" w:rsidRPr="00DC221B" w:rsidRDefault="00083BF4" w:rsidP="00D94829">
            <w:pPr>
              <w:pStyle w:val="afff0"/>
              <w:ind w:left="5"/>
            </w:pPr>
            <w:r w:rsidRPr="00DC221B">
              <w:t xml:space="preserve">Заполняется по </w:t>
            </w:r>
            <w:hyperlink w:anchor="_Справочник_1.11._Источники" w:history="1">
              <w:r w:rsidRPr="00DC221B">
                <w:rPr>
                  <w:rStyle w:val="a9"/>
                </w:rPr>
                <w:t>справочнику 1.11</w:t>
              </w:r>
            </w:hyperlink>
            <w:r w:rsidRPr="00DC221B">
              <w:t>.</w:t>
            </w:r>
          </w:p>
          <w:p w:rsidR="00083BF4" w:rsidRPr="00DC221B" w:rsidRDefault="00083BF4" w:rsidP="00D94829">
            <w:pPr>
              <w:pStyle w:val="afff0"/>
              <w:ind w:left="5"/>
            </w:pPr>
            <w:r w:rsidRPr="00DC221B">
              <w:t>Если по показателю 29</w:t>
            </w:r>
            <w:r w:rsidR="004E2F60" w:rsidRPr="00DC221B">
              <w:t>(1).</w:t>
            </w:r>
            <w:r w:rsidRPr="00DC221B">
              <w:t xml:space="preserve">3 указан код 1, указывается один или несколько кодов, предусмотренных строками кодов 1–8 </w:t>
            </w:r>
            <w:hyperlink w:anchor="_Справочник_1.11._Источники" w:history="1">
              <w:r w:rsidRPr="00DC221B">
                <w:rPr>
                  <w:rStyle w:val="a9"/>
                </w:rPr>
                <w:t>справочника 1.11</w:t>
              </w:r>
            </w:hyperlink>
            <w:r w:rsidRPr="00DC221B">
              <w:t>.</w:t>
            </w:r>
          </w:p>
          <w:p w:rsidR="00083BF4" w:rsidRPr="00DC221B" w:rsidRDefault="00083BF4" w:rsidP="00D94829">
            <w:pPr>
              <w:pStyle w:val="afff0"/>
              <w:ind w:left="5"/>
            </w:pPr>
            <w:r w:rsidRPr="00DC221B">
              <w:t>Если по показателю 29</w:t>
            </w:r>
            <w:r w:rsidR="004E2F60" w:rsidRPr="00DC221B">
              <w:t>(1).</w:t>
            </w:r>
            <w:r w:rsidRPr="00DC221B">
              <w:t xml:space="preserve">3 указан код 2, указывается код 9 или 10 из </w:t>
            </w:r>
            <w:hyperlink w:anchor="_Справочник_1.11._Источники" w:history="1">
              <w:r w:rsidRPr="00DC221B">
                <w:rPr>
                  <w:rStyle w:val="a9"/>
                </w:rPr>
                <w:t>справочника 1.11</w:t>
              </w:r>
            </w:hyperlink>
            <w:r w:rsidRPr="00DC221B">
              <w:t>.</w:t>
            </w:r>
          </w:p>
          <w:p w:rsidR="00083BF4" w:rsidRPr="00DC221B" w:rsidRDefault="00083BF4" w:rsidP="00D94829">
            <w:pPr>
              <w:pStyle w:val="afff0"/>
              <w:ind w:left="5"/>
            </w:pPr>
            <w:r w:rsidRPr="00DC221B">
              <w:t>Если по показателю 29</w:t>
            </w:r>
            <w:r w:rsidR="004E2F60" w:rsidRPr="00DC221B">
              <w:t>(1).</w:t>
            </w:r>
            <w:r w:rsidRPr="00DC221B">
              <w:t>3 указан код 3, 4 или 5, показатель не заполняется.</w:t>
            </w:r>
          </w:p>
          <w:p w:rsidR="00083BF4" w:rsidRPr="00DC221B" w:rsidRDefault="00083BF4" w:rsidP="00D94829">
            <w:pPr>
              <w:pStyle w:val="afff0"/>
              <w:ind w:left="5"/>
              <w:rPr>
                <w:rFonts w:eastAsia="Calibri"/>
              </w:rPr>
            </w:pPr>
            <w:r w:rsidRPr="00DC221B">
              <w:t>Если по показателю 29</w:t>
            </w:r>
            <w:r w:rsidR="004E2F60" w:rsidRPr="00DC221B">
              <w:t>(1).</w:t>
            </w:r>
            <w:r w:rsidRPr="00DC221B">
              <w:t>3 указан код 6, указывается код 11.</w:t>
            </w:r>
          </w:p>
        </w:tc>
        <w:tc>
          <w:tcPr>
            <w:tcW w:w="992" w:type="dxa"/>
          </w:tcPr>
          <w:p w:rsidR="00083BF4" w:rsidRPr="00DC221B" w:rsidRDefault="00043B2C" w:rsidP="007515CE">
            <w:pPr>
              <w:ind w:left="62"/>
              <w:jc w:val="center"/>
            </w:pPr>
            <w:r w:rsidRPr="00DC221B">
              <w:t>2</w:t>
            </w:r>
          </w:p>
        </w:tc>
        <w:tc>
          <w:tcPr>
            <w:tcW w:w="1985" w:type="dxa"/>
            <w:vAlign w:val="center"/>
          </w:tcPr>
          <w:p w:rsidR="00083BF4" w:rsidRPr="00DC221B" w:rsidRDefault="00083BF4" w:rsidP="007515CE">
            <w:pPr>
              <w:ind w:left="62"/>
              <w:jc w:val="center"/>
            </w:pPr>
            <w:r w:rsidRPr="00DC221B">
              <w:rPr>
                <w:color w:val="000000"/>
              </w:rPr>
              <w:t>incomeInfoSource</w:t>
            </w:r>
          </w:p>
        </w:tc>
        <w:tc>
          <w:tcPr>
            <w:tcW w:w="1842" w:type="dxa"/>
            <w:vAlign w:val="center"/>
          </w:tcPr>
          <w:p w:rsidR="00083BF4" w:rsidRPr="00DC221B" w:rsidRDefault="00083BF4" w:rsidP="007515CE">
            <w:pPr>
              <w:ind w:left="61"/>
              <w:jc w:val="center"/>
            </w:pPr>
            <w:r w:rsidRPr="00DC221B">
              <w:rPr>
                <w:color w:val="000000"/>
              </w:rPr>
              <w:t>incomeInfoSource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lang w:val="en-US"/>
              </w:rPr>
            </w:pPr>
            <w:r w:rsidRPr="00DC221B">
              <w:rPr>
                <w:rFonts w:eastAsia="Calibri"/>
                <w:lang w:val="en-US"/>
              </w:rPr>
              <w:t>29</w:t>
            </w:r>
            <w:r w:rsidR="004E2F60" w:rsidRPr="00DC221B">
              <w:rPr>
                <w:rFonts w:eastAsia="Calibri"/>
              </w:rPr>
              <w:t>(1).</w:t>
            </w:r>
            <w:r w:rsidRPr="00DC221B">
              <w:rPr>
                <w:rFonts w:eastAsia="Calibri"/>
                <w:lang w:val="en-US"/>
              </w:rPr>
              <w:t>5</w:t>
            </w:r>
          </w:p>
        </w:tc>
        <w:tc>
          <w:tcPr>
            <w:tcW w:w="3089" w:type="dxa"/>
          </w:tcPr>
          <w:p w:rsidR="00083BF4" w:rsidRPr="00DC221B" w:rsidRDefault="00083BF4" w:rsidP="007515CE">
            <w:pPr>
              <w:ind w:left="57"/>
              <w:rPr>
                <w:rFonts w:eastAsia="Calibri"/>
              </w:rPr>
            </w:pPr>
            <w:r w:rsidRPr="00DC221B">
              <w:t>Признак учета долговой нагрузки созаемщиков</w:t>
            </w:r>
          </w:p>
        </w:tc>
        <w:tc>
          <w:tcPr>
            <w:tcW w:w="5954" w:type="dxa"/>
            <w:tcMar>
              <w:left w:w="57" w:type="dxa"/>
              <w:right w:w="57" w:type="dxa"/>
            </w:tcMar>
          </w:tcPr>
          <w:p w:rsidR="00083BF4" w:rsidRPr="00DC221B" w:rsidRDefault="00083BF4" w:rsidP="00D94829">
            <w:pPr>
              <w:pStyle w:val="afff0"/>
              <w:ind w:left="5"/>
            </w:pPr>
            <w:r w:rsidRPr="00DC221B">
              <w:t xml:space="preserve">Код «1» – если показатель долговой нагрузки заемщика рассчитан как отношение суммы среднемесячных </w:t>
            </w:r>
            <w:r w:rsidRPr="00DC221B">
              <w:lastRenderedPageBreak/>
              <w:t xml:space="preserve">платежей по всем кредитам и займам заемщика и созаемщика (созаемщиков) к величине их совокупного среднемесячного дохода; </w:t>
            </w:r>
          </w:p>
          <w:p w:rsidR="00083BF4" w:rsidRPr="00DC221B" w:rsidRDefault="00083BF4" w:rsidP="00D94829">
            <w:pPr>
              <w:pStyle w:val="afff0"/>
              <w:ind w:left="5"/>
              <w:rPr>
                <w:rFonts w:eastAsia="Calibri"/>
              </w:rPr>
            </w:pPr>
            <w:r w:rsidRPr="00DC221B">
              <w:t>код «0» – если обстоятельство кода «1» отсутствует.</w:t>
            </w:r>
          </w:p>
        </w:tc>
        <w:tc>
          <w:tcPr>
            <w:tcW w:w="992" w:type="dxa"/>
          </w:tcPr>
          <w:p w:rsidR="00083BF4" w:rsidRPr="00DC221B" w:rsidRDefault="00043B2C" w:rsidP="007515CE">
            <w:pPr>
              <w:ind w:left="62"/>
              <w:jc w:val="center"/>
            </w:pPr>
            <w:r w:rsidRPr="00DC221B">
              <w:lastRenderedPageBreak/>
              <w:t>2</w:t>
            </w:r>
          </w:p>
        </w:tc>
        <w:tc>
          <w:tcPr>
            <w:tcW w:w="1985" w:type="dxa"/>
            <w:vAlign w:val="center"/>
          </w:tcPr>
          <w:p w:rsidR="00083BF4" w:rsidRPr="00DC221B" w:rsidRDefault="00083BF4" w:rsidP="007515CE">
            <w:pPr>
              <w:ind w:left="62"/>
              <w:jc w:val="center"/>
              <w:rPr>
                <w:lang w:val="en-US"/>
              </w:rPr>
            </w:pPr>
            <w:r w:rsidRPr="00DC221B">
              <w:rPr>
                <w:color w:val="000000"/>
              </w:rPr>
              <w:t>loadFact</w:t>
            </w:r>
          </w:p>
        </w:tc>
        <w:tc>
          <w:tcPr>
            <w:tcW w:w="1842" w:type="dxa"/>
            <w:vAlign w:val="center"/>
          </w:tcPr>
          <w:p w:rsidR="00083BF4" w:rsidRPr="00DC221B" w:rsidRDefault="00083BF4" w:rsidP="007515CE">
            <w:pPr>
              <w:ind w:left="61"/>
              <w:jc w:val="center"/>
            </w:pPr>
            <w:r w:rsidRPr="00DC221B">
              <w:rPr>
                <w:color w:val="000000"/>
              </w:rPr>
              <w:t>loadFact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lang w:val="en-US"/>
              </w:rPr>
            </w:pPr>
            <w:r w:rsidRPr="00DC221B">
              <w:rPr>
                <w:rFonts w:eastAsia="Calibri"/>
                <w:lang w:val="en-US"/>
              </w:rPr>
              <w:lastRenderedPageBreak/>
              <w:t>29</w:t>
            </w:r>
            <w:r w:rsidR="004E2F60" w:rsidRPr="00DC221B">
              <w:rPr>
                <w:rFonts w:eastAsia="Calibri"/>
              </w:rPr>
              <w:t>(1).</w:t>
            </w:r>
            <w:r w:rsidRPr="00DC221B">
              <w:rPr>
                <w:rFonts w:eastAsia="Calibri"/>
                <w:lang w:val="en-US"/>
              </w:rPr>
              <w:t>6</w:t>
            </w:r>
          </w:p>
        </w:tc>
        <w:tc>
          <w:tcPr>
            <w:tcW w:w="3089" w:type="dxa"/>
          </w:tcPr>
          <w:p w:rsidR="00083BF4" w:rsidRPr="00DC221B" w:rsidRDefault="00083BF4" w:rsidP="007515CE">
            <w:pPr>
              <w:ind w:left="57"/>
              <w:rPr>
                <w:rFonts w:eastAsia="Calibri"/>
              </w:rPr>
            </w:pPr>
            <w:r w:rsidRPr="00DC221B">
              <w:t>Признак расчета показателя долговой нагрузки заемщика по заключенному потребительскому кредиту (займу)</w:t>
            </w:r>
          </w:p>
        </w:tc>
        <w:tc>
          <w:tcPr>
            <w:tcW w:w="5954" w:type="dxa"/>
            <w:tcMar>
              <w:left w:w="57" w:type="dxa"/>
              <w:right w:w="57" w:type="dxa"/>
            </w:tcMar>
          </w:tcPr>
          <w:p w:rsidR="00083BF4" w:rsidRPr="00DC221B" w:rsidRDefault="00083BF4" w:rsidP="00D94829">
            <w:pPr>
              <w:pStyle w:val="afff0"/>
              <w:ind w:left="5"/>
            </w:pPr>
            <w:r w:rsidRPr="00DC221B">
              <w:t xml:space="preserve">Код «1» – если показатель долговой нагрузки заемщика рассчитывается по заключенному договору потребительского кредита (займа); </w:t>
            </w:r>
          </w:p>
          <w:p w:rsidR="00083BF4" w:rsidRPr="00DC221B" w:rsidRDefault="00083BF4" w:rsidP="00D94829">
            <w:pPr>
              <w:pStyle w:val="afff0"/>
              <w:ind w:left="5"/>
              <w:rPr>
                <w:rFonts w:eastAsia="Calibri"/>
              </w:rPr>
            </w:pPr>
            <w:r w:rsidRPr="00DC221B">
              <w:t>код «0» – если показатель долговой нагрузки заемщика рассчитан при принятии решения о предоставлении потребительского кредита (займа) на основании обращения заемщика.</w:t>
            </w:r>
          </w:p>
        </w:tc>
        <w:tc>
          <w:tcPr>
            <w:tcW w:w="992" w:type="dxa"/>
          </w:tcPr>
          <w:p w:rsidR="00083BF4" w:rsidRPr="00DC221B" w:rsidRDefault="00AF3DAA" w:rsidP="007515CE">
            <w:pPr>
              <w:ind w:left="62"/>
              <w:jc w:val="center"/>
            </w:pPr>
            <w:r w:rsidRPr="00DC221B">
              <w:t>2</w:t>
            </w:r>
          </w:p>
        </w:tc>
        <w:tc>
          <w:tcPr>
            <w:tcW w:w="1985" w:type="dxa"/>
            <w:vAlign w:val="center"/>
          </w:tcPr>
          <w:p w:rsidR="00083BF4" w:rsidRPr="00DC221B" w:rsidRDefault="00083BF4" w:rsidP="007515CE">
            <w:pPr>
              <w:ind w:left="62"/>
              <w:jc w:val="center"/>
            </w:pPr>
            <w:r w:rsidRPr="00DC221B">
              <w:rPr>
                <w:color w:val="000000"/>
              </w:rPr>
              <w:t>loadCalculationFact</w:t>
            </w:r>
          </w:p>
        </w:tc>
        <w:tc>
          <w:tcPr>
            <w:tcW w:w="1842" w:type="dxa"/>
            <w:vAlign w:val="center"/>
          </w:tcPr>
          <w:p w:rsidR="00083BF4" w:rsidRPr="00DC221B" w:rsidRDefault="00083BF4" w:rsidP="007515CE">
            <w:pPr>
              <w:ind w:left="61"/>
              <w:jc w:val="center"/>
            </w:pPr>
            <w:r w:rsidRPr="00DC221B">
              <w:rPr>
                <w:color w:val="000000"/>
              </w:rPr>
              <w:t>loadCalculationFact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lang w:val="en-US"/>
              </w:rPr>
            </w:pPr>
            <w:r w:rsidRPr="00DC221B">
              <w:rPr>
                <w:rFonts w:eastAsia="Calibri"/>
                <w:lang w:val="en-US"/>
              </w:rPr>
              <w:t>29</w:t>
            </w:r>
            <w:r w:rsidR="004E2F60" w:rsidRPr="00DC221B">
              <w:rPr>
                <w:rFonts w:eastAsia="Calibri"/>
              </w:rPr>
              <w:t>(1).</w:t>
            </w:r>
            <w:r w:rsidRPr="00DC221B">
              <w:rPr>
                <w:rFonts w:eastAsia="Calibri"/>
                <w:lang w:val="en-US"/>
              </w:rPr>
              <w:t>7</w:t>
            </w:r>
          </w:p>
        </w:tc>
        <w:tc>
          <w:tcPr>
            <w:tcW w:w="3089" w:type="dxa"/>
          </w:tcPr>
          <w:p w:rsidR="00083BF4" w:rsidRPr="00DC221B" w:rsidRDefault="00083BF4" w:rsidP="007515CE">
            <w:pPr>
              <w:ind w:left="57"/>
              <w:rPr>
                <w:rFonts w:eastAsia="Calibri"/>
              </w:rPr>
            </w:pPr>
            <w:r w:rsidRPr="00DC221B">
              <w:rPr>
                <w:rFonts w:eastAsia="Calibri"/>
              </w:rPr>
              <w:t>УИд сделки (УИд обращения)</w:t>
            </w:r>
          </w:p>
        </w:tc>
        <w:tc>
          <w:tcPr>
            <w:tcW w:w="5954" w:type="dxa"/>
            <w:tcMar>
              <w:left w:w="57" w:type="dxa"/>
              <w:right w:w="57" w:type="dxa"/>
            </w:tcMar>
          </w:tcPr>
          <w:p w:rsidR="00083BF4" w:rsidRPr="00DC221B" w:rsidRDefault="00083BF4" w:rsidP="00D94829">
            <w:pPr>
              <w:pStyle w:val="afff0"/>
              <w:ind w:left="5"/>
            </w:pPr>
            <w:r w:rsidRPr="00DC221B">
              <w:t>Если значение показателя 29</w:t>
            </w:r>
            <w:r w:rsidR="004E2F60" w:rsidRPr="00DC221B">
              <w:t>(1).</w:t>
            </w:r>
            <w:r w:rsidRPr="00DC221B">
              <w:t>6 равно 1, указывается УИд сделки, в связи с которой рассчитан показатель долговой нагрузки заемщика.</w:t>
            </w:r>
          </w:p>
          <w:p w:rsidR="00083BF4" w:rsidRPr="00DC221B" w:rsidRDefault="00083BF4" w:rsidP="00D94829">
            <w:pPr>
              <w:pStyle w:val="afff0"/>
              <w:ind w:left="5"/>
              <w:rPr>
                <w:rFonts w:eastAsia="Calibri"/>
              </w:rPr>
            </w:pPr>
            <w:r w:rsidRPr="00DC221B">
              <w:t>Если значение показателя 29</w:t>
            </w:r>
            <w:r w:rsidR="004E2F60" w:rsidRPr="00DC221B">
              <w:t>(1).</w:t>
            </w:r>
            <w:r w:rsidRPr="00DC221B">
              <w:t xml:space="preserve">6 равно 0, указывается УИд обращения заемщика, при принятии решения о предоставлении потребительского кредита (займа) по которому рассчитан показатель долговой нагрузки данного заемщика. </w:t>
            </w:r>
          </w:p>
        </w:tc>
        <w:tc>
          <w:tcPr>
            <w:tcW w:w="992" w:type="dxa"/>
          </w:tcPr>
          <w:p w:rsidR="00083BF4" w:rsidRPr="00DC221B" w:rsidRDefault="003F7279"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r w:rsidRPr="00DC221B">
              <w:rPr>
                <w:color w:val="000000"/>
              </w:rPr>
              <w:t>dealU</w:t>
            </w:r>
            <w:r w:rsidRPr="00DC221B">
              <w:rPr>
                <w:color w:val="000000"/>
                <w:lang w:val="en-US"/>
              </w:rPr>
              <w:t>id</w:t>
            </w:r>
          </w:p>
        </w:tc>
        <w:tc>
          <w:tcPr>
            <w:tcW w:w="1842" w:type="dxa"/>
            <w:vAlign w:val="center"/>
          </w:tcPr>
          <w:p w:rsidR="00083BF4" w:rsidRPr="00DC221B" w:rsidRDefault="00083BF4" w:rsidP="007515CE">
            <w:pPr>
              <w:ind w:left="61"/>
              <w:jc w:val="center"/>
            </w:pPr>
            <w:r w:rsidRPr="00DC221B">
              <w:rPr>
                <w:color w:val="000000"/>
              </w:rPr>
              <w:t>dealU</w:t>
            </w:r>
            <w:r w:rsidRPr="00DC221B">
              <w:rPr>
                <w:color w:val="000000"/>
                <w:lang w:val="en-US"/>
              </w:rPr>
              <w:t>id</w:t>
            </w:r>
          </w:p>
        </w:tc>
      </w:tr>
      <w:tr w:rsidR="00CA6CDB" w:rsidRPr="00DC221B" w:rsidTr="00953A30">
        <w:tc>
          <w:tcPr>
            <w:tcW w:w="10031" w:type="dxa"/>
            <w:gridSpan w:val="3"/>
            <w:shd w:val="clear" w:color="auto" w:fill="D9D9D9" w:themeFill="background1" w:themeFillShade="D9"/>
            <w:tcMar>
              <w:left w:w="57" w:type="dxa"/>
              <w:right w:w="57" w:type="dxa"/>
            </w:tcMar>
            <w:vAlign w:val="center"/>
          </w:tcPr>
          <w:p w:rsidR="00CA6CDB" w:rsidRPr="00DC221B" w:rsidRDefault="00CA6CDB" w:rsidP="00C72CB2">
            <w:pPr>
              <w:pStyle w:val="afff2"/>
            </w:pPr>
            <w:bookmarkStart w:id="177" w:name="_Toc140152823"/>
            <w:bookmarkStart w:id="178" w:name="_Toc199250555"/>
            <w:r w:rsidRPr="00DC221B">
              <w:t>Блок 30. Сведения о неденежном обязательстве источника</w:t>
            </w:r>
            <w:bookmarkEnd w:id="177"/>
            <w:bookmarkEnd w:id="178"/>
          </w:p>
        </w:tc>
        <w:tc>
          <w:tcPr>
            <w:tcW w:w="992" w:type="dxa"/>
            <w:shd w:val="clear" w:color="auto" w:fill="D9D9D9" w:themeFill="background1" w:themeFillShade="D9"/>
          </w:tcPr>
          <w:p w:rsidR="00CA6CDB" w:rsidRPr="00DC221B" w:rsidRDefault="00CA6CDB" w:rsidP="007515CE">
            <w:pPr>
              <w:ind w:left="62"/>
              <w:jc w:val="center"/>
            </w:pPr>
            <w:r w:rsidRPr="00DC221B">
              <w:t>2</w:t>
            </w:r>
            <w:r w:rsidRPr="00DC221B">
              <w:rPr>
                <w:lang w:val="en-US"/>
              </w:rPr>
              <w:t>M</w:t>
            </w:r>
          </w:p>
        </w:tc>
        <w:tc>
          <w:tcPr>
            <w:tcW w:w="1985" w:type="dxa"/>
            <w:shd w:val="clear" w:color="auto" w:fill="D9D9D9" w:themeFill="background1" w:themeFillShade="D9"/>
            <w:vAlign w:val="center"/>
          </w:tcPr>
          <w:p w:rsidR="00CA6CDB" w:rsidRPr="00DC221B" w:rsidRDefault="00CA6CDB" w:rsidP="007515CE">
            <w:pPr>
              <w:ind w:left="62"/>
              <w:jc w:val="center"/>
              <w:rPr>
                <w:b/>
              </w:rPr>
            </w:pPr>
            <w:bookmarkStart w:id="179" w:name="FL_30_NonMonetarySource"/>
            <w:bookmarkEnd w:id="179"/>
            <w:r w:rsidRPr="00DC221B">
              <w:rPr>
                <w:b/>
              </w:rPr>
              <w:t>FL_30_NonMonetarySource</w:t>
            </w:r>
          </w:p>
        </w:tc>
        <w:tc>
          <w:tcPr>
            <w:tcW w:w="1842" w:type="dxa"/>
            <w:shd w:val="clear" w:color="auto" w:fill="D9D9D9" w:themeFill="background1" w:themeFillShade="D9"/>
            <w:vAlign w:val="center"/>
          </w:tcPr>
          <w:p w:rsidR="00CA6CDB" w:rsidRPr="00DC221B" w:rsidRDefault="00CA6CDB" w:rsidP="007515CE">
            <w:pPr>
              <w:ind w:left="61"/>
              <w:jc w:val="center"/>
              <w:rPr>
                <w:b/>
                <w:lang w:val="en-US"/>
              </w:rPr>
            </w:pPr>
            <w:r w:rsidRPr="00DC221B">
              <w:rPr>
                <w:b/>
                <w:lang w:val="en-US"/>
              </w:rPr>
              <w:t>AccountReplyRUTDF</w:t>
            </w:r>
            <w:r w:rsidRPr="00DC221B">
              <w:rPr>
                <w:b/>
              </w:rPr>
              <w:t>/</w:t>
            </w:r>
            <w:r w:rsidRPr="00DC221B">
              <w:rPr>
                <w:b/>
                <w:lang w:val="en-US"/>
              </w:rPr>
              <w:t>sourceNonMonetOblig</w:t>
            </w:r>
          </w:p>
        </w:tc>
      </w:tr>
      <w:tr w:rsidR="00083BF4" w:rsidRPr="00DC221B" w:rsidTr="00953A30">
        <w:tc>
          <w:tcPr>
            <w:tcW w:w="4077" w:type="dxa"/>
            <w:gridSpan w:val="2"/>
            <w:tcMar>
              <w:left w:w="28" w:type="dxa"/>
              <w:right w:w="28" w:type="dxa"/>
            </w:tcMar>
          </w:tcPr>
          <w:p w:rsidR="00083BF4" w:rsidRPr="00DC221B" w:rsidRDefault="00083BF4" w:rsidP="007515CE">
            <w:pPr>
              <w:tabs>
                <w:tab w:val="left" w:pos="280"/>
              </w:tabs>
              <w:ind w:left="57"/>
              <w:rPr>
                <w:lang w:eastAsia="ru-RU"/>
              </w:rPr>
            </w:pPr>
            <w:r w:rsidRPr="00DC221B">
              <w:rPr>
                <w:lang w:eastAsia="ru-RU"/>
              </w:rPr>
              <w:t>(</w:t>
            </w:r>
            <w:r w:rsidRPr="00DC221B">
              <w:rPr>
                <w:rFonts w:ascii="Cambria Math" w:hAnsi="Cambria Math" w:cs="Cambria Math"/>
                <w:lang w:eastAsia="ru-RU"/>
              </w:rPr>
              <w:t>ℹ</w:t>
            </w:r>
            <w:r w:rsidRPr="00DC221B">
              <w:rPr>
                <w:lang w:eastAsia="ru-RU"/>
              </w:rPr>
              <w:t xml:space="preserve">) Блок формируется, если по показателю 18.9 «Признак денежного обязательства источника» указан код «0». Сведения указываются согласно </w:t>
            </w:r>
            <w:r w:rsidRPr="00DC221B">
              <w:rPr>
                <w:lang w:eastAsia="ru-RU"/>
              </w:rPr>
              <w:lastRenderedPageBreak/>
              <w:t>условиям сделки.</w:t>
            </w:r>
          </w:p>
        </w:tc>
        <w:tc>
          <w:tcPr>
            <w:tcW w:w="5954" w:type="dxa"/>
            <w:tcMar>
              <w:left w:w="57" w:type="dxa"/>
              <w:right w:w="57" w:type="dxa"/>
            </w:tcMar>
          </w:tcPr>
          <w:p w:rsidR="00083BF4" w:rsidRPr="00DC221B" w:rsidRDefault="00083BF4" w:rsidP="00D94829">
            <w:pPr>
              <w:ind w:left="5"/>
              <w:rPr>
                <w:lang w:eastAsia="ru-RU"/>
              </w:rPr>
            </w:pPr>
          </w:p>
        </w:tc>
        <w:tc>
          <w:tcPr>
            <w:tcW w:w="992" w:type="dxa"/>
          </w:tcPr>
          <w:p w:rsidR="00083BF4" w:rsidRPr="00DC221B" w:rsidRDefault="00083BF4" w:rsidP="007515CE">
            <w:pPr>
              <w:ind w:left="62"/>
              <w:jc w:val="center"/>
              <w:rPr>
                <w:lang w:eastAsia="ru-RU"/>
              </w:rPr>
            </w:pPr>
          </w:p>
        </w:tc>
        <w:tc>
          <w:tcPr>
            <w:tcW w:w="1985" w:type="dxa"/>
            <w:vAlign w:val="center"/>
          </w:tcPr>
          <w:p w:rsidR="00083BF4" w:rsidRPr="00DC221B" w:rsidRDefault="00083BF4" w:rsidP="007515CE">
            <w:pPr>
              <w:ind w:left="62"/>
              <w:jc w:val="center"/>
              <w:rPr>
                <w:lang w:eastAsia="ru-RU"/>
              </w:rPr>
            </w:pPr>
          </w:p>
        </w:tc>
        <w:tc>
          <w:tcPr>
            <w:tcW w:w="1842" w:type="dxa"/>
            <w:vAlign w:val="center"/>
          </w:tcPr>
          <w:p w:rsidR="00083BF4" w:rsidRPr="00DC221B" w:rsidRDefault="00083BF4" w:rsidP="007515CE">
            <w:pPr>
              <w:ind w:left="61"/>
              <w:jc w:val="center"/>
              <w:rPr>
                <w:lang w:eastAsia="ru-RU"/>
              </w:rP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30.1</w:t>
            </w:r>
          </w:p>
        </w:tc>
        <w:tc>
          <w:tcPr>
            <w:tcW w:w="3089" w:type="dxa"/>
          </w:tcPr>
          <w:p w:rsidR="00083BF4" w:rsidRPr="00DC221B" w:rsidRDefault="00083BF4" w:rsidP="007515CE">
            <w:pPr>
              <w:ind w:left="57"/>
              <w:rPr>
                <w:rFonts w:eastAsia="Calibri"/>
              </w:rPr>
            </w:pPr>
            <w:r w:rsidRPr="00DC221B">
              <w:rPr>
                <w:rFonts w:eastAsia="Calibri"/>
              </w:rPr>
              <w:t>Предмет обязательства</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Предмет обязательства источника согласно условиям договора.</w:t>
            </w: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601884" w:rsidP="007515CE">
            <w:pPr>
              <w:ind w:left="62"/>
              <w:jc w:val="center"/>
              <w:rPr>
                <w:lang w:val="en-US"/>
              </w:rPr>
            </w:pPr>
            <w:r w:rsidRPr="00DC221B">
              <w:rPr>
                <w:color w:val="000000"/>
              </w:rPr>
              <w:t>I</w:t>
            </w:r>
            <w:r w:rsidR="00083BF4" w:rsidRPr="00DC221B">
              <w:rPr>
                <w:color w:val="000000"/>
              </w:rPr>
              <w:t>tem</w:t>
            </w:r>
          </w:p>
        </w:tc>
        <w:tc>
          <w:tcPr>
            <w:tcW w:w="1842" w:type="dxa"/>
            <w:vAlign w:val="center"/>
          </w:tcPr>
          <w:p w:rsidR="00083BF4" w:rsidRPr="00DC221B" w:rsidRDefault="00083BF4" w:rsidP="007515CE">
            <w:pPr>
              <w:ind w:left="61"/>
              <w:jc w:val="center"/>
              <w:rPr>
                <w:lang w:val="en-US"/>
              </w:rPr>
            </w:pPr>
            <w:r w:rsidRPr="00DC221B">
              <w:rPr>
                <w:lang w:val="en-US"/>
              </w:rPr>
              <w:t>srcNonMonetOblig</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30.2</w:t>
            </w:r>
          </w:p>
        </w:tc>
        <w:tc>
          <w:tcPr>
            <w:tcW w:w="3089" w:type="dxa"/>
          </w:tcPr>
          <w:p w:rsidR="00083BF4" w:rsidRPr="00DC221B" w:rsidRDefault="00083BF4" w:rsidP="007515CE">
            <w:pPr>
              <w:ind w:left="57"/>
              <w:rPr>
                <w:rFonts w:eastAsia="Calibri"/>
              </w:rPr>
            </w:pPr>
            <w:r w:rsidRPr="00DC221B">
              <w:rPr>
                <w:rFonts w:eastAsia="Calibri"/>
              </w:rPr>
              <w:t>Код предоставляемого имущества</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Заполняется по </w:t>
            </w:r>
            <w:hyperlink w:anchor="_Справочник_4.1._Виды" w:history="1">
              <w:r w:rsidRPr="00DC221B">
                <w:rPr>
                  <w:rStyle w:val="a9"/>
                  <w:lang w:eastAsia="ru-RU"/>
                </w:rPr>
                <w:t>справочнику 4.1</w:t>
              </w:r>
            </w:hyperlink>
            <w:r w:rsidRPr="00DC221B">
              <w:rPr>
                <w:lang w:eastAsia="ru-RU"/>
              </w:rPr>
              <w:t>.</w:t>
            </w:r>
          </w:p>
        </w:tc>
        <w:tc>
          <w:tcPr>
            <w:tcW w:w="992" w:type="dxa"/>
          </w:tcPr>
          <w:p w:rsidR="00083BF4" w:rsidRPr="00DC221B" w:rsidRDefault="00083BF4" w:rsidP="007515CE">
            <w:pPr>
              <w:ind w:left="62"/>
              <w:jc w:val="center"/>
            </w:pPr>
          </w:p>
        </w:tc>
        <w:tc>
          <w:tcPr>
            <w:tcW w:w="1985" w:type="dxa"/>
            <w:vAlign w:val="center"/>
          </w:tcPr>
          <w:p w:rsidR="00083BF4" w:rsidRPr="00DC221B" w:rsidRDefault="00907668" w:rsidP="007515CE">
            <w:pPr>
              <w:ind w:left="62"/>
              <w:jc w:val="center"/>
              <w:rPr>
                <w:lang w:val="en-US"/>
              </w:rPr>
            </w:pPr>
            <w:r w:rsidRPr="00DC221B">
              <w:rPr>
                <w:color w:val="000000"/>
                <w:lang w:val="en-US"/>
              </w:rPr>
              <w:t>c</w:t>
            </w:r>
            <w:r w:rsidR="00083BF4" w:rsidRPr="00DC221B">
              <w:rPr>
                <w:color w:val="000000"/>
              </w:rPr>
              <w:t>ode</w:t>
            </w:r>
          </w:p>
        </w:tc>
        <w:tc>
          <w:tcPr>
            <w:tcW w:w="1842" w:type="dxa"/>
            <w:vAlign w:val="center"/>
          </w:tcPr>
          <w:p w:rsidR="00083BF4" w:rsidRPr="00DC221B" w:rsidRDefault="00083BF4" w:rsidP="007515CE">
            <w:pPr>
              <w:ind w:left="61"/>
              <w:jc w:val="center"/>
            </w:pPr>
            <w:r w:rsidRPr="00DC221B">
              <w:rPr>
                <w:lang w:val="en-US"/>
              </w:rPr>
              <w:t>srcNonMonetObligCode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30.4</w:t>
            </w:r>
          </w:p>
        </w:tc>
        <w:tc>
          <w:tcPr>
            <w:tcW w:w="3089" w:type="dxa"/>
          </w:tcPr>
          <w:p w:rsidR="00083BF4" w:rsidRPr="00DC221B" w:rsidRDefault="00083BF4" w:rsidP="007515CE">
            <w:pPr>
              <w:ind w:left="57"/>
              <w:rPr>
                <w:rFonts w:eastAsia="Calibri"/>
              </w:rPr>
            </w:pPr>
            <w:r w:rsidRPr="00DC221B">
              <w:rPr>
                <w:rFonts w:eastAsia="Calibri"/>
              </w:rPr>
              <w:t>Дата передачи имущества субъекту</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Дата передачи имущества субъекту или возникновения неденежного поручительства.</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date</w:t>
            </w:r>
          </w:p>
        </w:tc>
        <w:tc>
          <w:tcPr>
            <w:tcW w:w="1842" w:type="dxa"/>
            <w:vAlign w:val="center"/>
          </w:tcPr>
          <w:p w:rsidR="00083BF4" w:rsidRPr="00DC221B" w:rsidRDefault="00083BF4" w:rsidP="007515CE">
            <w:pPr>
              <w:ind w:left="61"/>
              <w:jc w:val="center"/>
            </w:pPr>
            <w:r w:rsidRPr="00DC221B">
              <w:rPr>
                <w:lang w:val="en-US"/>
              </w:rPr>
              <w:t>srcNonMonetObligDt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30.5</w:t>
            </w:r>
          </w:p>
        </w:tc>
        <w:tc>
          <w:tcPr>
            <w:tcW w:w="3089" w:type="dxa"/>
          </w:tcPr>
          <w:p w:rsidR="00083BF4" w:rsidRPr="00DC221B" w:rsidRDefault="00083BF4" w:rsidP="007515CE">
            <w:pPr>
              <w:ind w:left="57"/>
              <w:rPr>
                <w:rFonts w:eastAsia="Calibri"/>
              </w:rPr>
            </w:pPr>
            <w:r w:rsidRPr="00DC221B">
              <w:rPr>
                <w:rFonts w:eastAsia="Calibri"/>
              </w:rPr>
              <w:t>Идентификационный код предоставляемого имущества</w:t>
            </w:r>
            <w:r w:rsidRPr="00DC221B">
              <w:rPr>
                <w:rStyle w:val="a8"/>
              </w:rPr>
              <w:footnoteReference w:id="57"/>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Указывается:</w:t>
            </w:r>
            <w:r w:rsidRPr="00DC221B">
              <w:rPr>
                <w:lang w:eastAsia="ru-RU"/>
              </w:rPr>
              <w:br/>
              <w:t>кадастровый номер – для имеющей такой номер недвижимости;</w:t>
            </w:r>
          </w:p>
          <w:p w:rsidR="00083BF4" w:rsidRPr="00DC221B" w:rsidRDefault="00083BF4" w:rsidP="00D94829">
            <w:pPr>
              <w:pStyle w:val="afff0"/>
              <w:ind w:left="5"/>
              <w:rPr>
                <w:lang w:eastAsia="ru-RU"/>
              </w:rPr>
            </w:pPr>
            <w:r w:rsidRPr="00DC221B">
              <w:rPr>
                <w:lang w:eastAsia="ru-RU"/>
              </w:rPr>
              <w:t>идентификационный номер транспортного средства (VIN) – для имеющего такой номер транспортного средства;</w:t>
            </w:r>
          </w:p>
          <w:p w:rsidR="00083BF4" w:rsidRPr="00DC221B" w:rsidRDefault="00083BF4" w:rsidP="00D94829">
            <w:pPr>
              <w:pStyle w:val="afff0"/>
              <w:ind w:left="5"/>
              <w:rPr>
                <w:lang w:eastAsia="ru-RU"/>
              </w:rPr>
            </w:pPr>
            <w:r w:rsidRPr="00DC221B">
              <w:rPr>
                <w:lang w:eastAsia="ru-RU"/>
              </w:rPr>
              <w:t xml:space="preserve">заводской номер – для </w:t>
            </w:r>
            <w:r w:rsidRPr="00DC221B">
              <w:t xml:space="preserve">имеющих такой номер </w:t>
            </w:r>
            <w:r w:rsidRPr="00DC221B">
              <w:rPr>
                <w:lang w:eastAsia="ru-RU"/>
              </w:rPr>
              <w:t>промышленных машин и оборудования;</w:t>
            </w:r>
          </w:p>
          <w:p w:rsidR="00083BF4" w:rsidRPr="00DC221B" w:rsidRDefault="00083BF4" w:rsidP="00D94829">
            <w:pPr>
              <w:pStyle w:val="afff0"/>
              <w:ind w:left="5"/>
              <w:rPr>
                <w:lang w:eastAsia="ru-RU"/>
              </w:rPr>
            </w:pPr>
            <w:r w:rsidRPr="00DC221B">
              <w:rPr>
                <w:lang w:eastAsia="ru-RU"/>
              </w:rPr>
              <w:t xml:space="preserve">штриховой код – для имеющего такой код товара; </w:t>
            </w:r>
          </w:p>
          <w:p w:rsidR="00083BF4" w:rsidRDefault="00083BF4" w:rsidP="00D94829">
            <w:pPr>
              <w:pStyle w:val="afff0"/>
              <w:ind w:left="5"/>
              <w:rPr>
                <w:lang w:eastAsia="ru-RU"/>
              </w:rPr>
            </w:pPr>
            <w:r w:rsidRPr="00DC221B">
              <w:rPr>
                <w:lang w:eastAsia="ru-RU"/>
              </w:rPr>
              <w:t>уникальный идентификатор финансового инструмента в торговой системе (тикер) – для имеющих такой идентификатор ценной бумаги или иного финансового инструмента.</w:t>
            </w:r>
            <w:r w:rsidRPr="00DC221B">
              <w:rPr>
                <w:lang w:eastAsia="ru-RU"/>
              </w:rPr>
              <w:br/>
              <w:t xml:space="preserve">Для предметов залога, не поименованных выше, </w:t>
            </w:r>
            <w:r w:rsidRPr="00DC221B">
              <w:rPr>
                <w:lang w:eastAsia="ru-RU"/>
              </w:rPr>
              <w:lastRenderedPageBreak/>
              <w:t>указывается предусмотренное договором обозначение.</w:t>
            </w:r>
          </w:p>
          <w:p w:rsidR="008159AD" w:rsidRPr="00DC221B" w:rsidRDefault="008159AD" w:rsidP="00D94829">
            <w:pPr>
              <w:pStyle w:val="afff0"/>
              <w:ind w:left="5"/>
              <w:rPr>
                <w:lang w:eastAsia="ru-RU"/>
              </w:rPr>
            </w:pPr>
          </w:p>
        </w:tc>
        <w:tc>
          <w:tcPr>
            <w:tcW w:w="992" w:type="dxa"/>
          </w:tcPr>
          <w:p w:rsidR="00083BF4" w:rsidRPr="00DC221B" w:rsidRDefault="00083BF4" w:rsidP="007515CE">
            <w:pPr>
              <w:ind w:left="62"/>
              <w:jc w:val="center"/>
              <w:rPr>
                <w:lang w:val="en-US"/>
              </w:rPr>
            </w:pPr>
            <w:r w:rsidRPr="00DC221B">
              <w:rPr>
                <w:lang w:val="en-US"/>
              </w:rPr>
              <w:lastRenderedPageBreak/>
              <w:t>2</w:t>
            </w:r>
          </w:p>
        </w:tc>
        <w:tc>
          <w:tcPr>
            <w:tcW w:w="1985" w:type="dxa"/>
            <w:vAlign w:val="center"/>
          </w:tcPr>
          <w:p w:rsidR="00083BF4" w:rsidRPr="00DC221B" w:rsidRDefault="00083BF4" w:rsidP="007515CE">
            <w:pPr>
              <w:ind w:left="62"/>
              <w:jc w:val="center"/>
              <w:rPr>
                <w:lang w:val="en-US"/>
              </w:rPr>
            </w:pPr>
            <w:r w:rsidRPr="00DC221B">
              <w:rPr>
                <w:color w:val="000000"/>
              </w:rPr>
              <w:t>propertyId</w:t>
            </w:r>
          </w:p>
        </w:tc>
        <w:tc>
          <w:tcPr>
            <w:tcW w:w="1842" w:type="dxa"/>
            <w:vAlign w:val="center"/>
          </w:tcPr>
          <w:p w:rsidR="00083BF4" w:rsidRPr="00DC221B" w:rsidRDefault="00083BF4" w:rsidP="007515CE">
            <w:pPr>
              <w:ind w:left="61"/>
              <w:jc w:val="center"/>
            </w:pPr>
            <w:r w:rsidRPr="00DC221B">
              <w:rPr>
                <w:lang w:val="en-US"/>
              </w:rPr>
              <w:t>srcNonMonetObligCodeIdent</w:t>
            </w:r>
          </w:p>
        </w:tc>
      </w:tr>
      <w:tr w:rsidR="00CA6CDB" w:rsidRPr="00DC221B" w:rsidTr="00953A30">
        <w:tc>
          <w:tcPr>
            <w:tcW w:w="10031" w:type="dxa"/>
            <w:gridSpan w:val="3"/>
            <w:shd w:val="clear" w:color="auto" w:fill="D9D9D9" w:themeFill="background1" w:themeFillShade="D9"/>
            <w:tcMar>
              <w:left w:w="57" w:type="dxa"/>
              <w:right w:w="57" w:type="dxa"/>
            </w:tcMar>
            <w:vAlign w:val="center"/>
          </w:tcPr>
          <w:p w:rsidR="00CA6CDB" w:rsidRPr="00DC221B" w:rsidRDefault="00CA6CDB" w:rsidP="00C72CB2">
            <w:pPr>
              <w:pStyle w:val="afff2"/>
            </w:pPr>
            <w:bookmarkStart w:id="180" w:name="_Toc199250556"/>
            <w:bookmarkStart w:id="181" w:name="_Toc140152824"/>
            <w:r w:rsidRPr="00DC221B">
              <w:lastRenderedPageBreak/>
              <w:t>Блок 31. Сведения о неденежном обязательстве субъекта</w:t>
            </w:r>
            <w:bookmarkEnd w:id="180"/>
            <w:r w:rsidRPr="00DC221B">
              <w:t xml:space="preserve"> </w:t>
            </w:r>
            <w:bookmarkEnd w:id="181"/>
          </w:p>
          <w:p w:rsidR="00CA6CDB" w:rsidRPr="00DC221B" w:rsidRDefault="00CA6CDB" w:rsidP="00341F63">
            <w:pPr>
              <w:pStyle w:val="3"/>
              <w:outlineLvl w:val="2"/>
            </w:pPr>
            <w:r w:rsidRPr="00DC221B">
              <w:t>(допустим 1 на группу блоков)</w:t>
            </w:r>
          </w:p>
        </w:tc>
        <w:tc>
          <w:tcPr>
            <w:tcW w:w="992" w:type="dxa"/>
            <w:shd w:val="clear" w:color="auto" w:fill="D9D9D9" w:themeFill="background1" w:themeFillShade="D9"/>
          </w:tcPr>
          <w:p w:rsidR="00CA6CDB" w:rsidRPr="00DC221B" w:rsidRDefault="00CA6CDB" w:rsidP="007515CE">
            <w:pPr>
              <w:ind w:left="62"/>
              <w:jc w:val="center"/>
              <w:rPr>
                <w:lang w:val="en-US"/>
              </w:rPr>
            </w:pPr>
            <w:r w:rsidRPr="00DC221B">
              <w:rPr>
                <w:lang w:val="en-US"/>
              </w:rPr>
              <w:t>2M</w:t>
            </w:r>
          </w:p>
        </w:tc>
        <w:tc>
          <w:tcPr>
            <w:tcW w:w="1985" w:type="dxa"/>
            <w:shd w:val="clear" w:color="auto" w:fill="D9D9D9" w:themeFill="background1" w:themeFillShade="D9"/>
            <w:vAlign w:val="center"/>
          </w:tcPr>
          <w:p w:rsidR="00CA6CDB" w:rsidRPr="00DC221B" w:rsidRDefault="00CA6CDB" w:rsidP="007515CE">
            <w:pPr>
              <w:ind w:left="62"/>
              <w:jc w:val="center"/>
              <w:rPr>
                <w:b/>
                <w:lang w:val="en-US"/>
              </w:rPr>
            </w:pPr>
            <w:bookmarkStart w:id="182" w:name="FL_31_NonMonetarySubject"/>
            <w:bookmarkEnd w:id="182"/>
            <w:r w:rsidRPr="00DC221B">
              <w:rPr>
                <w:b/>
              </w:rPr>
              <w:t>FL_31_NonMonetarySubject</w:t>
            </w:r>
          </w:p>
        </w:tc>
        <w:tc>
          <w:tcPr>
            <w:tcW w:w="1842" w:type="dxa"/>
            <w:shd w:val="clear" w:color="auto" w:fill="D9D9D9" w:themeFill="background1" w:themeFillShade="D9"/>
            <w:vAlign w:val="center"/>
          </w:tcPr>
          <w:p w:rsidR="00CA6CDB" w:rsidRPr="00DC221B" w:rsidRDefault="00CA6CDB" w:rsidP="007515CE">
            <w:pPr>
              <w:ind w:left="61"/>
              <w:jc w:val="center"/>
              <w:rPr>
                <w:b/>
              </w:rPr>
            </w:pPr>
            <w:r w:rsidRPr="00DC221B">
              <w:rPr>
                <w:b/>
                <w:lang w:val="en-US"/>
              </w:rPr>
              <w:t>AccountReplyRUTDF/subjectNonMonetOblig</w:t>
            </w:r>
          </w:p>
        </w:tc>
      </w:tr>
      <w:tr w:rsidR="00083BF4" w:rsidRPr="00DC221B" w:rsidTr="00953A30">
        <w:tc>
          <w:tcPr>
            <w:tcW w:w="4077" w:type="dxa"/>
            <w:gridSpan w:val="2"/>
            <w:tcMar>
              <w:left w:w="28" w:type="dxa"/>
              <w:right w:w="28" w:type="dxa"/>
            </w:tcMar>
          </w:tcPr>
          <w:p w:rsidR="00083BF4" w:rsidRPr="00DC221B" w:rsidRDefault="00083BF4" w:rsidP="007515CE">
            <w:pPr>
              <w:tabs>
                <w:tab w:val="left" w:pos="280"/>
              </w:tabs>
              <w:ind w:left="57"/>
              <w:rPr>
                <w:rFonts w:eastAsia="Calibri"/>
              </w:rPr>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rPr>
                <w:lang w:eastAsia="ru-RU"/>
              </w:rPr>
              <w:t>Блок формируется, если по показателю 18.10 «</w:t>
            </w:r>
            <w:r w:rsidRPr="00DC221B">
              <w:rPr>
                <w:rFonts w:eastAsia="Calibri"/>
              </w:rPr>
              <w:t>Признак денежного обязательства субъекта»</w:t>
            </w:r>
            <w:r w:rsidRPr="00DC221B">
              <w:rPr>
                <w:lang w:eastAsia="ru-RU"/>
              </w:rPr>
              <w:t xml:space="preserve"> указан код «0». Сведения указываются согласно условиям сделки.</w:t>
            </w:r>
          </w:p>
        </w:tc>
        <w:tc>
          <w:tcPr>
            <w:tcW w:w="5954" w:type="dxa"/>
            <w:tcMar>
              <w:left w:w="57" w:type="dxa"/>
              <w:right w:w="57" w:type="dxa"/>
            </w:tcMar>
          </w:tcPr>
          <w:p w:rsidR="00083BF4" w:rsidRPr="00DC221B" w:rsidRDefault="00083BF4" w:rsidP="00D94829">
            <w:pPr>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b/>
              </w:rPr>
            </w:pPr>
          </w:p>
        </w:tc>
        <w:tc>
          <w:tcPr>
            <w:tcW w:w="1842" w:type="dxa"/>
            <w:vAlign w:val="center"/>
          </w:tcPr>
          <w:p w:rsidR="00083BF4" w:rsidRPr="00DC221B" w:rsidRDefault="00083BF4" w:rsidP="007515CE">
            <w:pPr>
              <w:ind w:left="61"/>
              <w:jc w:val="center"/>
              <w:rPr>
                <w:b/>
              </w:rP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31.1</w:t>
            </w:r>
          </w:p>
        </w:tc>
        <w:tc>
          <w:tcPr>
            <w:tcW w:w="3089" w:type="dxa"/>
          </w:tcPr>
          <w:p w:rsidR="00083BF4" w:rsidRPr="00DC221B" w:rsidRDefault="00083BF4" w:rsidP="007515CE">
            <w:pPr>
              <w:ind w:left="57"/>
              <w:rPr>
                <w:rFonts w:eastAsia="Calibri"/>
              </w:rPr>
            </w:pPr>
            <w:r w:rsidRPr="00DC221B">
              <w:rPr>
                <w:rFonts w:eastAsia="Calibri"/>
              </w:rPr>
              <w:t>Предмет обязательства</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Предмет обязательства субъекта согласно условиям договора.</w:t>
            </w: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r w:rsidRPr="00DC221B">
              <w:rPr>
                <w:color w:val="000000"/>
              </w:rPr>
              <w:t>item</w:t>
            </w:r>
          </w:p>
        </w:tc>
        <w:tc>
          <w:tcPr>
            <w:tcW w:w="1842" w:type="dxa"/>
            <w:vAlign w:val="center"/>
          </w:tcPr>
          <w:p w:rsidR="00083BF4" w:rsidRPr="00DC221B" w:rsidRDefault="00083BF4" w:rsidP="007515CE">
            <w:pPr>
              <w:ind w:left="61"/>
              <w:jc w:val="center"/>
              <w:rPr>
                <w:b/>
              </w:rPr>
            </w:pPr>
            <w:r w:rsidRPr="00DC221B">
              <w:rPr>
                <w:lang w:val="en-US"/>
              </w:rPr>
              <w:t>subjNonMonetOblig</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31.3</w:t>
            </w:r>
          </w:p>
        </w:tc>
        <w:tc>
          <w:tcPr>
            <w:tcW w:w="3089" w:type="dxa"/>
          </w:tcPr>
          <w:p w:rsidR="00083BF4" w:rsidRPr="00DC221B" w:rsidRDefault="00083BF4" w:rsidP="007515CE">
            <w:pPr>
              <w:ind w:left="57"/>
              <w:rPr>
                <w:rFonts w:eastAsia="Calibri"/>
              </w:rPr>
            </w:pPr>
            <w:r w:rsidRPr="00DC221B">
              <w:rPr>
                <w:rFonts w:eastAsia="Calibri"/>
              </w:rPr>
              <w:t>Порядок исполнения обязательства</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Заполняется согласно условиям договора.</w:t>
            </w:r>
          </w:p>
        </w:tc>
        <w:tc>
          <w:tcPr>
            <w:tcW w:w="992" w:type="dxa"/>
          </w:tcPr>
          <w:p w:rsidR="00083BF4" w:rsidRPr="00DC221B" w:rsidRDefault="00083BF4" w:rsidP="007515CE">
            <w:pPr>
              <w:ind w:left="62"/>
              <w:jc w:val="center"/>
            </w:pPr>
          </w:p>
        </w:tc>
        <w:tc>
          <w:tcPr>
            <w:tcW w:w="1985" w:type="dxa"/>
            <w:vAlign w:val="center"/>
          </w:tcPr>
          <w:p w:rsidR="00083BF4" w:rsidRPr="00DC221B" w:rsidRDefault="005F7F83" w:rsidP="007515CE">
            <w:pPr>
              <w:ind w:left="62"/>
              <w:jc w:val="center"/>
              <w:rPr>
                <w:lang w:val="en-US"/>
              </w:rPr>
            </w:pPr>
            <w:r w:rsidRPr="00DC221B">
              <w:rPr>
                <w:color w:val="000000"/>
                <w:lang w:val="en-US"/>
              </w:rPr>
              <w:t>f</w:t>
            </w:r>
            <w:r w:rsidR="00083BF4" w:rsidRPr="00DC221B">
              <w:rPr>
                <w:color w:val="000000"/>
              </w:rPr>
              <w:t>ulfillment</w:t>
            </w:r>
          </w:p>
        </w:tc>
        <w:tc>
          <w:tcPr>
            <w:tcW w:w="1842" w:type="dxa"/>
            <w:vAlign w:val="center"/>
          </w:tcPr>
          <w:p w:rsidR="00083BF4" w:rsidRPr="00DC221B" w:rsidRDefault="00083BF4" w:rsidP="007515CE">
            <w:pPr>
              <w:ind w:left="61"/>
              <w:jc w:val="center"/>
              <w:rPr>
                <w:b/>
              </w:rPr>
            </w:pPr>
            <w:r w:rsidRPr="00DC221B">
              <w:rPr>
                <w:lang w:val="en-US"/>
              </w:rPr>
              <w:t>subjNonMonetObligRegul</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31.4</w:t>
            </w:r>
          </w:p>
        </w:tc>
        <w:tc>
          <w:tcPr>
            <w:tcW w:w="3089" w:type="dxa"/>
          </w:tcPr>
          <w:p w:rsidR="00083BF4" w:rsidRPr="00DC221B" w:rsidRDefault="00083BF4" w:rsidP="007515CE">
            <w:pPr>
              <w:ind w:left="57"/>
              <w:rPr>
                <w:rFonts w:eastAsia="Calibri"/>
              </w:rPr>
            </w:pPr>
            <w:r w:rsidRPr="00DC221B">
              <w:rPr>
                <w:rFonts w:eastAsia="Calibri"/>
              </w:rPr>
              <w:t>Признак ненадлежащего исполнения обязательства</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Код «1» – субъект не исполнил свое обязательство или его часть;</w:t>
            </w:r>
          </w:p>
          <w:p w:rsidR="00083BF4" w:rsidRDefault="00083BF4" w:rsidP="00D94829">
            <w:pPr>
              <w:pStyle w:val="afff0"/>
              <w:ind w:left="5"/>
              <w:rPr>
                <w:lang w:eastAsia="ru-RU"/>
              </w:rPr>
            </w:pPr>
            <w:r w:rsidRPr="00DC221B">
              <w:rPr>
                <w:lang w:eastAsia="ru-RU"/>
              </w:rPr>
              <w:t>код «0» – субъект надлежаще исполняет свое обязательство.</w:t>
            </w:r>
          </w:p>
          <w:p w:rsidR="008159AD" w:rsidRPr="00DC221B" w:rsidRDefault="008159AD" w:rsidP="00D94829">
            <w:pPr>
              <w:pStyle w:val="afff0"/>
              <w:ind w:left="5"/>
              <w:rPr>
                <w:rFonts w:eastAsia="Calibri"/>
              </w:rPr>
            </w:pPr>
          </w:p>
        </w:tc>
        <w:tc>
          <w:tcPr>
            <w:tcW w:w="992" w:type="dxa"/>
          </w:tcPr>
          <w:p w:rsidR="00083BF4" w:rsidRPr="00DC221B" w:rsidRDefault="00083BF4" w:rsidP="007515CE">
            <w:pPr>
              <w:ind w:left="62"/>
              <w:jc w:val="center"/>
              <w:rPr>
                <w:lang w:val="en-US"/>
              </w:rPr>
            </w:pPr>
            <w:r w:rsidRPr="00DC221B">
              <w:t>И</w:t>
            </w:r>
          </w:p>
        </w:tc>
        <w:tc>
          <w:tcPr>
            <w:tcW w:w="1985" w:type="dxa"/>
            <w:vAlign w:val="center"/>
          </w:tcPr>
          <w:p w:rsidR="00083BF4" w:rsidRPr="00DC221B" w:rsidRDefault="00083BF4" w:rsidP="007515CE">
            <w:pPr>
              <w:ind w:left="62"/>
              <w:jc w:val="center"/>
              <w:rPr>
                <w:lang w:val="en-US"/>
              </w:rPr>
            </w:pPr>
            <w:r w:rsidRPr="00DC221B">
              <w:rPr>
                <w:color w:val="000000"/>
              </w:rPr>
              <w:t>fulfillmentFailExist</w:t>
            </w:r>
          </w:p>
        </w:tc>
        <w:tc>
          <w:tcPr>
            <w:tcW w:w="1842" w:type="dxa"/>
            <w:vAlign w:val="center"/>
          </w:tcPr>
          <w:p w:rsidR="00083BF4" w:rsidRPr="00DC221B" w:rsidRDefault="00083BF4" w:rsidP="007515CE">
            <w:pPr>
              <w:ind w:left="61"/>
              <w:jc w:val="center"/>
              <w:rPr>
                <w:b/>
              </w:rPr>
            </w:pPr>
            <w:r w:rsidRPr="00DC221B">
              <w:rPr>
                <w:lang w:val="en-US"/>
              </w:rPr>
              <w:t>subjNonMonetObligAdverseCode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31.5</w:t>
            </w:r>
          </w:p>
        </w:tc>
        <w:tc>
          <w:tcPr>
            <w:tcW w:w="3089" w:type="dxa"/>
          </w:tcPr>
          <w:p w:rsidR="00083BF4" w:rsidRPr="00DC221B" w:rsidRDefault="00083BF4" w:rsidP="007515CE">
            <w:pPr>
              <w:ind w:left="57"/>
              <w:rPr>
                <w:rFonts w:eastAsia="Calibri"/>
              </w:rPr>
            </w:pPr>
            <w:r w:rsidRPr="00DC221B">
              <w:rPr>
                <w:rFonts w:eastAsia="Calibri"/>
              </w:rPr>
              <w:t>Код полученного имущества</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 xml:space="preserve">Заполняется по </w:t>
            </w:r>
            <w:hyperlink w:anchor="_Справочник_4.1._Виды" w:history="1">
              <w:r w:rsidRPr="00DC221B">
                <w:rPr>
                  <w:rStyle w:val="a9"/>
                  <w:lang w:eastAsia="ru-RU"/>
                </w:rPr>
                <w:t>справочнику 4.1</w:t>
              </w:r>
            </w:hyperlink>
            <w:r w:rsidRPr="00DC221B">
              <w:rPr>
                <w:lang w:eastAsia="ru-RU"/>
              </w:rPr>
              <w:t>.</w:t>
            </w:r>
          </w:p>
        </w:tc>
        <w:tc>
          <w:tcPr>
            <w:tcW w:w="992" w:type="dxa"/>
          </w:tcPr>
          <w:p w:rsidR="00083BF4" w:rsidRPr="00DC221B" w:rsidRDefault="00083BF4" w:rsidP="007515CE">
            <w:pPr>
              <w:ind w:left="62"/>
              <w:jc w:val="center"/>
            </w:pPr>
          </w:p>
        </w:tc>
        <w:tc>
          <w:tcPr>
            <w:tcW w:w="1985" w:type="dxa"/>
            <w:vAlign w:val="center"/>
          </w:tcPr>
          <w:p w:rsidR="00083BF4" w:rsidRPr="00DC221B" w:rsidRDefault="00B33644" w:rsidP="007515CE">
            <w:pPr>
              <w:ind w:left="62"/>
              <w:jc w:val="center"/>
              <w:rPr>
                <w:lang w:val="en-US"/>
              </w:rPr>
            </w:pPr>
            <w:r w:rsidRPr="00DC221B">
              <w:rPr>
                <w:color w:val="000000"/>
                <w:lang w:val="en-US"/>
              </w:rPr>
              <w:t>c</w:t>
            </w:r>
            <w:r w:rsidR="00083BF4" w:rsidRPr="00DC221B">
              <w:rPr>
                <w:color w:val="000000"/>
              </w:rPr>
              <w:t>ode</w:t>
            </w:r>
          </w:p>
        </w:tc>
        <w:tc>
          <w:tcPr>
            <w:tcW w:w="1842" w:type="dxa"/>
            <w:vAlign w:val="center"/>
          </w:tcPr>
          <w:p w:rsidR="00083BF4" w:rsidRPr="00DC221B" w:rsidRDefault="00083BF4" w:rsidP="007515CE">
            <w:pPr>
              <w:ind w:left="61"/>
              <w:jc w:val="center"/>
              <w:rPr>
                <w:lang w:val="en-US"/>
              </w:rPr>
            </w:pPr>
            <w:r w:rsidRPr="00DC221B">
              <w:rPr>
                <w:lang w:val="en-US"/>
              </w:rPr>
              <w:t>receivedpropCode</w:t>
            </w:r>
          </w:p>
        </w:tc>
      </w:tr>
      <w:tr w:rsidR="008159AD" w:rsidRPr="00DC221B" w:rsidTr="00953A30">
        <w:tc>
          <w:tcPr>
            <w:tcW w:w="14850" w:type="dxa"/>
            <w:gridSpan w:val="6"/>
            <w:tcMar>
              <w:left w:w="28" w:type="dxa"/>
              <w:right w:w="28" w:type="dxa"/>
            </w:tcMar>
          </w:tcPr>
          <w:p w:rsidR="008159AD" w:rsidRPr="00DC221B" w:rsidRDefault="008159AD" w:rsidP="008159AD">
            <w:pPr>
              <w:spacing w:before="120" w:after="120"/>
              <w:ind w:left="62"/>
              <w:jc w:val="center"/>
              <w:rPr>
                <w:b/>
              </w:rPr>
            </w:pPr>
            <w:r w:rsidRPr="00DC221B">
              <w:rPr>
                <w:rFonts w:eastAsiaTheme="majorEastAsia"/>
                <w:b/>
              </w:rPr>
              <w:t>Сведения об обеспечении исполнения обязательства</w:t>
            </w:r>
          </w:p>
        </w:tc>
      </w:tr>
      <w:tr w:rsidR="00CA6CDB" w:rsidRPr="00DC221B" w:rsidTr="00953A30">
        <w:tc>
          <w:tcPr>
            <w:tcW w:w="10031" w:type="dxa"/>
            <w:gridSpan w:val="3"/>
            <w:shd w:val="clear" w:color="auto" w:fill="D9D9D9" w:themeFill="background1" w:themeFillShade="D9"/>
            <w:tcMar>
              <w:left w:w="57" w:type="dxa"/>
              <w:right w:w="57" w:type="dxa"/>
            </w:tcMar>
            <w:vAlign w:val="center"/>
          </w:tcPr>
          <w:p w:rsidR="00CA6CDB" w:rsidRPr="00DC221B" w:rsidRDefault="00CA6CDB" w:rsidP="00D94829">
            <w:pPr>
              <w:pStyle w:val="afff0"/>
              <w:ind w:left="5"/>
              <w:rPr>
                <w:b/>
              </w:rPr>
            </w:pPr>
            <w:bookmarkStart w:id="183" w:name="_Toc140152825"/>
            <w:bookmarkStart w:id="184" w:name="_Toc199250557"/>
            <w:r w:rsidRPr="00C72CB2">
              <w:rPr>
                <w:rStyle w:val="afff3"/>
              </w:rPr>
              <w:lastRenderedPageBreak/>
              <w:t>Блок 32. Сведения о залоге</w:t>
            </w:r>
            <w:bookmarkEnd w:id="183"/>
            <w:r w:rsidRPr="00DC221B">
              <w:rPr>
                <w:rStyle w:val="a8"/>
                <w:b/>
              </w:rPr>
              <w:footnoteReference w:id="58"/>
            </w:r>
            <w:bookmarkEnd w:id="184"/>
          </w:p>
        </w:tc>
        <w:tc>
          <w:tcPr>
            <w:tcW w:w="992" w:type="dxa"/>
            <w:shd w:val="clear" w:color="auto" w:fill="D9D9D9" w:themeFill="background1" w:themeFillShade="D9"/>
          </w:tcPr>
          <w:p w:rsidR="00CA6CDB" w:rsidRPr="00DC221B" w:rsidRDefault="00CA6CDB" w:rsidP="007515CE">
            <w:pPr>
              <w:ind w:left="62"/>
              <w:jc w:val="center"/>
              <w:rPr>
                <w:lang w:val="en-US"/>
              </w:rPr>
            </w:pPr>
            <w:r w:rsidRPr="00DC221B">
              <w:rPr>
                <w:lang w:val="en-US"/>
              </w:rPr>
              <w:t>2M</w:t>
            </w:r>
          </w:p>
        </w:tc>
        <w:tc>
          <w:tcPr>
            <w:tcW w:w="1985" w:type="dxa"/>
            <w:shd w:val="clear" w:color="auto" w:fill="D9D9D9" w:themeFill="background1" w:themeFillShade="D9"/>
            <w:vAlign w:val="center"/>
          </w:tcPr>
          <w:p w:rsidR="00CA6CDB" w:rsidRPr="00DC221B" w:rsidRDefault="00CA6CDB" w:rsidP="007515CE">
            <w:pPr>
              <w:ind w:left="62"/>
              <w:jc w:val="center"/>
              <w:rPr>
                <w:b/>
                <w:lang w:val="en-US"/>
              </w:rPr>
            </w:pPr>
            <w:bookmarkStart w:id="185" w:name="FL_32_Collateral"/>
            <w:r w:rsidRPr="00DC221B">
              <w:rPr>
                <w:b/>
              </w:rPr>
              <w:t>FL_32_Collateral</w:t>
            </w:r>
            <w:bookmarkEnd w:id="185"/>
          </w:p>
        </w:tc>
        <w:tc>
          <w:tcPr>
            <w:tcW w:w="1842" w:type="dxa"/>
            <w:shd w:val="clear" w:color="auto" w:fill="D9D9D9" w:themeFill="background1" w:themeFillShade="D9"/>
            <w:vAlign w:val="center"/>
          </w:tcPr>
          <w:p w:rsidR="00CA6CDB" w:rsidRPr="00DC221B" w:rsidRDefault="00CA6CDB" w:rsidP="007515CE">
            <w:pPr>
              <w:ind w:left="61"/>
              <w:jc w:val="center"/>
              <w:rPr>
                <w:b/>
              </w:rPr>
            </w:pPr>
            <w:r w:rsidRPr="00DC221B">
              <w:rPr>
                <w:b/>
                <w:lang w:val="en-US"/>
              </w:rPr>
              <w:t>AccountReplyRUTDF/collateral</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32.1</w:t>
            </w:r>
          </w:p>
        </w:tc>
        <w:tc>
          <w:tcPr>
            <w:tcW w:w="3089" w:type="dxa"/>
          </w:tcPr>
          <w:p w:rsidR="00083BF4" w:rsidRPr="00DC221B" w:rsidRDefault="00083BF4" w:rsidP="007515CE">
            <w:pPr>
              <w:ind w:left="57"/>
              <w:rPr>
                <w:rFonts w:eastAsia="Calibri"/>
              </w:rPr>
            </w:pPr>
            <w:r w:rsidRPr="00DC221B">
              <w:rPr>
                <w:rFonts w:eastAsia="Calibri"/>
              </w:rPr>
              <w:t>Признак наличия залога</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Код «1» – исполнение обязательства обеспечено залогом;</w:t>
            </w:r>
          </w:p>
          <w:p w:rsidR="00083BF4" w:rsidRPr="00DC221B" w:rsidRDefault="00083BF4" w:rsidP="00D94829">
            <w:pPr>
              <w:pStyle w:val="afff0"/>
              <w:ind w:left="5"/>
              <w:rPr>
                <w:lang w:eastAsia="ru-RU"/>
              </w:rPr>
            </w:pPr>
            <w:r w:rsidRPr="00DC221B">
              <w:rPr>
                <w:lang w:eastAsia="ru-RU"/>
              </w:rPr>
              <w:t>код «0» – обстоятельство кода «1» отсутствует.</w:t>
            </w:r>
          </w:p>
          <w:p w:rsidR="00083BF4" w:rsidRPr="00DC221B" w:rsidRDefault="00083BF4" w:rsidP="00D94829">
            <w:pPr>
              <w:pStyle w:val="afff0"/>
              <w:ind w:left="5"/>
              <w:rPr>
                <w:rFonts w:eastAsia="Calibri"/>
              </w:rPr>
            </w:pPr>
            <w:r w:rsidRPr="00DC221B">
              <w:rPr>
                <w:lang w:eastAsia="ru-RU"/>
              </w:rPr>
              <w:t xml:space="preserve">Если по показателю 32.1 «Признак наличия залога» указан код «0», иные показатели блока 32 Показателей КИ ФЛ </w:t>
            </w:r>
            <w:r w:rsidR="0010544B" w:rsidRPr="00DC221B">
              <w:rPr>
                <w:lang w:eastAsia="ru-RU"/>
              </w:rPr>
              <w:t>не передаются в соответствии со схемой Blocks.xsd</w:t>
            </w:r>
            <w:r w:rsidRPr="00DC221B">
              <w:rPr>
                <w:lang w:eastAsia="ru-RU"/>
              </w:rPr>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assetKind</w:t>
            </w:r>
          </w:p>
        </w:tc>
        <w:tc>
          <w:tcPr>
            <w:tcW w:w="1842" w:type="dxa"/>
            <w:vAlign w:val="center"/>
          </w:tcPr>
          <w:p w:rsidR="00083BF4" w:rsidRPr="00DC221B" w:rsidRDefault="00083BF4" w:rsidP="007515CE">
            <w:pPr>
              <w:ind w:left="61"/>
              <w:jc w:val="cente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32.2</w:t>
            </w:r>
          </w:p>
        </w:tc>
        <w:tc>
          <w:tcPr>
            <w:tcW w:w="3089" w:type="dxa"/>
          </w:tcPr>
          <w:p w:rsidR="00083BF4" w:rsidRPr="00DC221B" w:rsidRDefault="00083BF4" w:rsidP="00D32C93">
            <w:pPr>
              <w:ind w:left="57"/>
              <w:rPr>
                <w:rFonts w:eastAsia="Calibri"/>
                <w:lang w:val="en-US"/>
              </w:rPr>
            </w:pPr>
            <w:r w:rsidRPr="00DC221B">
              <w:rPr>
                <w:rFonts w:eastAsia="Calibri"/>
              </w:rPr>
              <w:t>Код предмета залога</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 xml:space="preserve">Заполняется по </w:t>
            </w:r>
            <w:hyperlink w:anchor="_Справочник_4.1._Виды" w:history="1">
              <w:r w:rsidRPr="00DC221B">
                <w:rPr>
                  <w:rStyle w:val="a9"/>
                  <w:lang w:eastAsia="ru-RU"/>
                </w:rPr>
                <w:t>справочнику 4.1</w:t>
              </w:r>
            </w:hyperlink>
            <w:r w:rsidRPr="00DC221B">
              <w:rPr>
                <w:lang w:eastAsia="ru-RU"/>
              </w:rPr>
              <w:t>.</w:t>
            </w:r>
          </w:p>
        </w:tc>
        <w:tc>
          <w:tcPr>
            <w:tcW w:w="992" w:type="dxa"/>
          </w:tcPr>
          <w:p w:rsidR="00083BF4" w:rsidRPr="00DC221B" w:rsidRDefault="00083BF4" w:rsidP="007515CE">
            <w:pPr>
              <w:ind w:left="62"/>
              <w:jc w:val="center"/>
            </w:pPr>
          </w:p>
        </w:tc>
        <w:tc>
          <w:tcPr>
            <w:tcW w:w="1985" w:type="dxa"/>
            <w:vAlign w:val="center"/>
          </w:tcPr>
          <w:p w:rsidR="00083BF4" w:rsidRPr="00DC221B" w:rsidRDefault="00B33644" w:rsidP="007515CE">
            <w:pPr>
              <w:ind w:left="62"/>
              <w:jc w:val="center"/>
              <w:rPr>
                <w:lang w:val="en-US"/>
              </w:rPr>
            </w:pPr>
            <w:r w:rsidRPr="00DC221B">
              <w:rPr>
                <w:color w:val="000000"/>
                <w:lang w:val="en-US"/>
              </w:rPr>
              <w:t>c</w:t>
            </w:r>
            <w:r w:rsidR="00083BF4" w:rsidRPr="00DC221B">
              <w:rPr>
                <w:color w:val="000000"/>
              </w:rPr>
              <w:t>ode</w:t>
            </w:r>
          </w:p>
        </w:tc>
        <w:tc>
          <w:tcPr>
            <w:tcW w:w="1842" w:type="dxa"/>
            <w:vAlign w:val="center"/>
          </w:tcPr>
          <w:p w:rsidR="00083BF4" w:rsidRPr="00DC221B" w:rsidRDefault="00083BF4" w:rsidP="007515CE">
            <w:pPr>
              <w:ind w:left="61"/>
              <w:jc w:val="center"/>
              <w:rPr>
                <w:lang w:val="en-US"/>
              </w:rPr>
            </w:pPr>
            <w:r w:rsidRPr="00DC221B">
              <w:rPr>
                <w:lang w:val="en-US"/>
              </w:rPr>
              <w:t>collateralCode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32.3</w:t>
            </w:r>
          </w:p>
        </w:tc>
        <w:tc>
          <w:tcPr>
            <w:tcW w:w="3089" w:type="dxa"/>
          </w:tcPr>
          <w:p w:rsidR="00083BF4" w:rsidRPr="00DC221B" w:rsidRDefault="00083BF4" w:rsidP="007515CE">
            <w:pPr>
              <w:ind w:left="57"/>
              <w:rPr>
                <w:rFonts w:eastAsia="Calibri"/>
              </w:rPr>
            </w:pPr>
            <w:r w:rsidRPr="00DC221B">
              <w:rPr>
                <w:rFonts w:eastAsia="Calibri"/>
              </w:rPr>
              <w:t>Идентификационный код предмета залога</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Указывается:</w:t>
            </w:r>
          </w:p>
          <w:p w:rsidR="00083BF4" w:rsidRPr="00DC221B" w:rsidRDefault="00083BF4" w:rsidP="00D94829">
            <w:pPr>
              <w:pStyle w:val="afff0"/>
              <w:ind w:left="5"/>
              <w:rPr>
                <w:lang w:eastAsia="ru-RU"/>
              </w:rPr>
            </w:pPr>
            <w:r w:rsidRPr="00DC221B">
              <w:rPr>
                <w:lang w:eastAsia="ru-RU"/>
              </w:rPr>
              <w:t>кадастровый номер – для имеющей такой номер недвижимости;</w:t>
            </w:r>
          </w:p>
          <w:p w:rsidR="00083BF4" w:rsidRPr="00DC221B" w:rsidRDefault="00083BF4" w:rsidP="00D94829">
            <w:pPr>
              <w:pStyle w:val="afff0"/>
              <w:ind w:left="5"/>
              <w:rPr>
                <w:lang w:eastAsia="ru-RU"/>
              </w:rPr>
            </w:pPr>
            <w:r w:rsidRPr="00DC221B">
              <w:rPr>
                <w:spacing w:val="-2"/>
                <w:lang w:eastAsia="ru-RU"/>
              </w:rPr>
              <w:t>идентификационный номер транспортного средства (VIN) – для имеющего</w:t>
            </w:r>
            <w:r w:rsidRPr="00DC221B">
              <w:rPr>
                <w:lang w:eastAsia="ru-RU"/>
              </w:rPr>
              <w:t xml:space="preserve"> такой номер транспортного средства;</w:t>
            </w:r>
          </w:p>
          <w:p w:rsidR="00083BF4" w:rsidRPr="00DC221B" w:rsidRDefault="00083BF4" w:rsidP="00D94829">
            <w:pPr>
              <w:pStyle w:val="afff0"/>
              <w:ind w:left="5"/>
              <w:rPr>
                <w:lang w:eastAsia="ru-RU"/>
              </w:rPr>
            </w:pPr>
            <w:r w:rsidRPr="00DC221B">
              <w:rPr>
                <w:lang w:eastAsia="ru-RU"/>
              </w:rPr>
              <w:t xml:space="preserve">код по </w:t>
            </w:r>
            <w:r w:rsidRPr="00DC221B">
              <w:t>Общероссийскому классификатору основных фондов</w:t>
            </w:r>
            <w:r w:rsidRPr="00DC221B">
              <w:rPr>
                <w:lang w:eastAsia="ru-RU"/>
              </w:rPr>
              <w:t xml:space="preserve"> (далее – ОКОФ) или заводской номер – для промышленных машин и оборудования;</w:t>
            </w:r>
          </w:p>
          <w:p w:rsidR="00083BF4" w:rsidRPr="00DC221B" w:rsidRDefault="00083BF4" w:rsidP="00D94829">
            <w:pPr>
              <w:pStyle w:val="afff0"/>
              <w:ind w:left="5"/>
              <w:rPr>
                <w:lang w:eastAsia="ru-RU"/>
              </w:rPr>
            </w:pPr>
            <w:r w:rsidRPr="00DC221B">
              <w:rPr>
                <w:lang w:eastAsia="ru-RU"/>
              </w:rPr>
              <w:t xml:space="preserve">штриховой код – для имеющего такой код товара; </w:t>
            </w:r>
          </w:p>
          <w:p w:rsidR="00083BF4" w:rsidRPr="00DC221B" w:rsidRDefault="00083BF4" w:rsidP="00D94829">
            <w:pPr>
              <w:pStyle w:val="afff0"/>
              <w:ind w:left="5"/>
              <w:rPr>
                <w:lang w:eastAsia="ru-RU"/>
              </w:rPr>
            </w:pPr>
            <w:r w:rsidRPr="00DC221B">
              <w:rPr>
                <w:lang w:eastAsia="ru-RU"/>
              </w:rPr>
              <w:t xml:space="preserve">уникальный идентификатор финансового инструмента в торговой системе (тикер) – для имеющих такой </w:t>
            </w:r>
            <w:r w:rsidRPr="00DC221B">
              <w:rPr>
                <w:lang w:eastAsia="ru-RU"/>
              </w:rPr>
              <w:lastRenderedPageBreak/>
              <w:t>идентификатор ценной бумаги или иного финансового инструмента.</w:t>
            </w:r>
          </w:p>
          <w:p w:rsidR="00083BF4" w:rsidRPr="00DC221B" w:rsidRDefault="00083BF4" w:rsidP="00D94829">
            <w:pPr>
              <w:pStyle w:val="afff0"/>
              <w:ind w:left="5"/>
              <w:rPr>
                <w:rFonts w:eastAsia="Calibri"/>
              </w:rPr>
            </w:pPr>
            <w:r w:rsidRPr="00DC221B">
              <w:rPr>
                <w:lang w:eastAsia="ru-RU"/>
              </w:rPr>
              <w:t>Для предметов залога, не поименованных выше, указывается предусмотренное договором обозначение.</w:t>
            </w:r>
          </w:p>
        </w:tc>
        <w:tc>
          <w:tcPr>
            <w:tcW w:w="992" w:type="dxa"/>
          </w:tcPr>
          <w:p w:rsidR="00083BF4" w:rsidRPr="00DC221B" w:rsidRDefault="00083BF4" w:rsidP="007515CE">
            <w:pPr>
              <w:ind w:left="62"/>
              <w:jc w:val="center"/>
            </w:pPr>
            <w:r w:rsidRPr="00DC221B">
              <w:lastRenderedPageBreak/>
              <w:t>2</w:t>
            </w:r>
          </w:p>
        </w:tc>
        <w:tc>
          <w:tcPr>
            <w:tcW w:w="1985" w:type="dxa"/>
            <w:vAlign w:val="center"/>
          </w:tcPr>
          <w:p w:rsidR="00083BF4" w:rsidRPr="00DC221B" w:rsidRDefault="00083BF4" w:rsidP="007515CE">
            <w:pPr>
              <w:ind w:left="62"/>
              <w:jc w:val="center"/>
              <w:rPr>
                <w:lang w:val="en-US"/>
              </w:rPr>
            </w:pPr>
            <w:r w:rsidRPr="00DC221B">
              <w:rPr>
                <w:color w:val="000000"/>
              </w:rPr>
              <w:t>propertyId</w:t>
            </w:r>
          </w:p>
        </w:tc>
        <w:tc>
          <w:tcPr>
            <w:tcW w:w="1842" w:type="dxa"/>
            <w:vAlign w:val="center"/>
          </w:tcPr>
          <w:p w:rsidR="00083BF4" w:rsidRPr="00DC221B" w:rsidRDefault="00083BF4" w:rsidP="007515CE">
            <w:pPr>
              <w:ind w:left="61"/>
              <w:jc w:val="center"/>
            </w:pPr>
            <w:r w:rsidRPr="00DC221B">
              <w:rPr>
                <w:lang w:val="en-US"/>
              </w:rPr>
              <w:t>collateralId</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32.4</w:t>
            </w:r>
          </w:p>
        </w:tc>
        <w:tc>
          <w:tcPr>
            <w:tcW w:w="3089" w:type="dxa"/>
          </w:tcPr>
          <w:p w:rsidR="00083BF4" w:rsidRPr="00DC221B" w:rsidRDefault="00083BF4" w:rsidP="007515CE">
            <w:pPr>
              <w:ind w:left="57"/>
              <w:rPr>
                <w:rFonts w:eastAsia="Calibri"/>
              </w:rPr>
            </w:pPr>
            <w:r w:rsidRPr="00DC221B">
              <w:rPr>
                <w:rFonts w:eastAsia="Calibri"/>
              </w:rPr>
              <w:t>Дата заключения договора залога</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D61A6F"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r w:rsidRPr="00DC221B">
              <w:rPr>
                <w:color w:val="000000"/>
              </w:rPr>
              <w:t>date</w:t>
            </w:r>
          </w:p>
        </w:tc>
        <w:tc>
          <w:tcPr>
            <w:tcW w:w="1842" w:type="dxa"/>
            <w:vAlign w:val="center"/>
          </w:tcPr>
          <w:p w:rsidR="00083BF4" w:rsidRPr="00DC221B" w:rsidRDefault="00083BF4" w:rsidP="007515CE">
            <w:pPr>
              <w:ind w:left="61"/>
              <w:jc w:val="center"/>
            </w:pPr>
            <w:r w:rsidRPr="00DC221B">
              <w:rPr>
                <w:lang w:val="en-US"/>
              </w:rPr>
              <w:t>collateralAgreementDt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32.5</w:t>
            </w:r>
          </w:p>
        </w:tc>
        <w:tc>
          <w:tcPr>
            <w:tcW w:w="3089" w:type="dxa"/>
          </w:tcPr>
          <w:p w:rsidR="00083BF4" w:rsidRPr="00DC221B" w:rsidRDefault="00083BF4" w:rsidP="007515CE">
            <w:pPr>
              <w:ind w:left="57"/>
              <w:rPr>
                <w:rFonts w:eastAsia="Calibri"/>
              </w:rPr>
            </w:pPr>
            <w:r w:rsidRPr="00DC221B">
              <w:rPr>
                <w:rFonts w:eastAsia="Calibri"/>
              </w:rPr>
              <w:t>Стоимость предмета залога</w:t>
            </w:r>
            <w:r w:rsidR="00AA493C" w:rsidRPr="00DC221B">
              <w:rPr>
                <w:rStyle w:val="a8"/>
                <w:rFonts w:eastAsia="Calibri"/>
              </w:rPr>
              <w:footnoteReference w:id="59"/>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Заполняется согласно заключению об оценке стоимости предмета залога. если оценка стоимости предмета залога не проводилась, указывается цена приобретения предмета залога либо его стоимость по договору залога (по выбору источника).</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sum</w:t>
            </w:r>
          </w:p>
        </w:tc>
        <w:tc>
          <w:tcPr>
            <w:tcW w:w="1842" w:type="dxa"/>
            <w:vAlign w:val="center"/>
          </w:tcPr>
          <w:p w:rsidR="00083BF4" w:rsidRPr="00DC221B" w:rsidRDefault="00083BF4" w:rsidP="007515CE">
            <w:pPr>
              <w:ind w:left="61"/>
              <w:jc w:val="center"/>
              <w:rPr>
                <w:lang w:val="en-US"/>
              </w:rPr>
            </w:pPr>
            <w:r w:rsidRPr="00DC221B">
              <w:rPr>
                <w:lang w:val="en-US"/>
              </w:rPr>
              <w:t>collateralValue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32.6</w:t>
            </w:r>
          </w:p>
        </w:tc>
        <w:tc>
          <w:tcPr>
            <w:tcW w:w="3089" w:type="dxa"/>
          </w:tcPr>
          <w:p w:rsidR="00083BF4" w:rsidRPr="00DC221B" w:rsidRDefault="00083BF4" w:rsidP="007515CE">
            <w:pPr>
              <w:ind w:left="57"/>
              <w:rPr>
                <w:rFonts w:eastAsia="Calibri"/>
              </w:rPr>
            </w:pPr>
            <w:r w:rsidRPr="00DC221B">
              <w:rPr>
                <w:rFonts w:eastAsia="Calibri"/>
              </w:rPr>
              <w:t>Валюта стоимости предмета залога</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currency</w:t>
            </w:r>
          </w:p>
        </w:tc>
        <w:tc>
          <w:tcPr>
            <w:tcW w:w="1842" w:type="dxa"/>
            <w:vAlign w:val="center"/>
          </w:tcPr>
          <w:p w:rsidR="00083BF4" w:rsidRPr="00DC221B" w:rsidRDefault="00083BF4" w:rsidP="007515CE">
            <w:pPr>
              <w:ind w:left="61"/>
              <w:jc w:val="center"/>
              <w:rPr>
                <w:lang w:val="en-US"/>
              </w:rPr>
            </w:pPr>
            <w:r w:rsidRPr="00DC221B">
              <w:rPr>
                <w:lang w:val="en-US"/>
              </w:rPr>
              <w:t>currencyCode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32.7</w:t>
            </w:r>
          </w:p>
        </w:tc>
        <w:tc>
          <w:tcPr>
            <w:tcW w:w="3089" w:type="dxa"/>
          </w:tcPr>
          <w:p w:rsidR="00083BF4" w:rsidRPr="00DC221B" w:rsidRDefault="00083BF4" w:rsidP="007515CE">
            <w:pPr>
              <w:ind w:left="57"/>
              <w:rPr>
                <w:rFonts w:eastAsia="Calibri"/>
              </w:rPr>
            </w:pPr>
            <w:r w:rsidRPr="00DC221B">
              <w:rPr>
                <w:rFonts w:eastAsia="Calibri"/>
              </w:rPr>
              <w:t>Дата проведения оценки предмета залога</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Заполняется, если стоимость предмета залога оценивалась.</w:t>
            </w:r>
          </w:p>
        </w:tc>
        <w:tc>
          <w:tcPr>
            <w:tcW w:w="992" w:type="dxa"/>
          </w:tcPr>
          <w:p w:rsidR="00083BF4" w:rsidRPr="00DC221B" w:rsidRDefault="00166445" w:rsidP="007515CE">
            <w:pPr>
              <w:ind w:left="62"/>
              <w:jc w:val="center"/>
            </w:pPr>
            <w:r w:rsidRPr="00DC221B">
              <w:t>И</w:t>
            </w:r>
          </w:p>
        </w:tc>
        <w:tc>
          <w:tcPr>
            <w:tcW w:w="1985" w:type="dxa"/>
            <w:vAlign w:val="center"/>
          </w:tcPr>
          <w:p w:rsidR="00083BF4" w:rsidRPr="00DC221B" w:rsidRDefault="00083BF4" w:rsidP="007515CE">
            <w:pPr>
              <w:ind w:left="62"/>
              <w:jc w:val="center"/>
              <w:rPr>
                <w:lang w:val="en-US"/>
              </w:rPr>
            </w:pPr>
            <w:r w:rsidRPr="00DC221B">
              <w:rPr>
                <w:color w:val="000000"/>
              </w:rPr>
              <w:t>assessDate</w:t>
            </w:r>
          </w:p>
        </w:tc>
        <w:tc>
          <w:tcPr>
            <w:tcW w:w="1842" w:type="dxa"/>
            <w:vAlign w:val="center"/>
          </w:tcPr>
          <w:p w:rsidR="00083BF4" w:rsidRPr="00DC221B" w:rsidRDefault="00083BF4" w:rsidP="007515CE">
            <w:pPr>
              <w:ind w:left="61"/>
              <w:jc w:val="center"/>
              <w:rPr>
                <w:lang w:val="en-US"/>
              </w:rPr>
            </w:pPr>
            <w:r w:rsidRPr="00DC221B">
              <w:rPr>
                <w:lang w:val="en-US"/>
              </w:rPr>
              <w:t>collateralDate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32.9</w:t>
            </w:r>
          </w:p>
        </w:tc>
        <w:tc>
          <w:tcPr>
            <w:tcW w:w="3089" w:type="dxa"/>
          </w:tcPr>
          <w:p w:rsidR="00083BF4" w:rsidRPr="00DC221B" w:rsidRDefault="00083BF4" w:rsidP="007515CE">
            <w:pPr>
              <w:ind w:left="57"/>
              <w:rPr>
                <w:rFonts w:eastAsia="Calibri"/>
              </w:rPr>
            </w:pPr>
            <w:r w:rsidRPr="00DC221B">
              <w:rPr>
                <w:rFonts w:eastAsia="Calibri"/>
              </w:rPr>
              <w:t>Дата прекращения залога согласно договору</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4E435C" w:rsidP="007515CE">
            <w:pPr>
              <w:ind w:left="62"/>
              <w:jc w:val="center"/>
            </w:pPr>
            <w:r w:rsidRPr="00DC221B">
              <w:t>И</w:t>
            </w:r>
          </w:p>
        </w:tc>
        <w:tc>
          <w:tcPr>
            <w:tcW w:w="1985" w:type="dxa"/>
            <w:vAlign w:val="center"/>
          </w:tcPr>
          <w:p w:rsidR="00083BF4" w:rsidRPr="00DC221B" w:rsidRDefault="00083BF4" w:rsidP="007515CE">
            <w:pPr>
              <w:ind w:left="62"/>
              <w:jc w:val="center"/>
            </w:pPr>
            <w:r w:rsidRPr="00DC221B">
              <w:rPr>
                <w:color w:val="000000"/>
              </w:rPr>
              <w:t>collateral</w:t>
            </w:r>
            <w:r w:rsidRPr="00DC221B">
              <w:rPr>
                <w:color w:val="000000"/>
                <w:lang w:val="en-US"/>
              </w:rPr>
              <w:t>E</w:t>
            </w:r>
            <w:r w:rsidRPr="00DC221B">
              <w:rPr>
                <w:color w:val="000000"/>
              </w:rPr>
              <w:t>ndDate</w:t>
            </w:r>
          </w:p>
        </w:tc>
        <w:tc>
          <w:tcPr>
            <w:tcW w:w="1842" w:type="dxa"/>
            <w:vAlign w:val="center"/>
          </w:tcPr>
          <w:p w:rsidR="00083BF4" w:rsidRPr="00DC221B" w:rsidRDefault="00083BF4" w:rsidP="007515CE">
            <w:pPr>
              <w:ind w:left="61"/>
              <w:jc w:val="center"/>
            </w:pPr>
            <w:r w:rsidRPr="00DC221B">
              <w:rPr>
                <w:lang w:val="en-US"/>
              </w:rPr>
              <w:t>collateralExpirationDate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32.10</w:t>
            </w:r>
          </w:p>
        </w:tc>
        <w:tc>
          <w:tcPr>
            <w:tcW w:w="3089" w:type="dxa"/>
          </w:tcPr>
          <w:p w:rsidR="00083BF4" w:rsidRPr="00DC221B" w:rsidRDefault="00083BF4" w:rsidP="007515CE">
            <w:pPr>
              <w:ind w:left="57"/>
              <w:rPr>
                <w:rFonts w:eastAsia="Calibri"/>
                <w:lang w:val="en-US"/>
              </w:rPr>
            </w:pPr>
            <w:r w:rsidRPr="00DC221B">
              <w:rPr>
                <w:rFonts w:eastAsia="Calibri"/>
              </w:rPr>
              <w:t>Дата фактического прекращения залога</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r w:rsidRPr="00DC221B">
              <w:t>И</w:t>
            </w:r>
          </w:p>
        </w:tc>
        <w:tc>
          <w:tcPr>
            <w:tcW w:w="1985" w:type="dxa"/>
            <w:vAlign w:val="center"/>
          </w:tcPr>
          <w:p w:rsidR="00083BF4" w:rsidRPr="00DC221B" w:rsidRDefault="00083BF4" w:rsidP="007515CE">
            <w:pPr>
              <w:ind w:left="62"/>
              <w:jc w:val="center"/>
              <w:rPr>
                <w:lang w:val="en-US"/>
              </w:rPr>
            </w:pPr>
            <w:r w:rsidRPr="00DC221B">
              <w:rPr>
                <w:color w:val="000000"/>
              </w:rPr>
              <w:t>collateral</w:t>
            </w:r>
            <w:r w:rsidRPr="00DC221B">
              <w:rPr>
                <w:color w:val="000000"/>
                <w:lang w:val="en-US"/>
              </w:rPr>
              <w:t>F</w:t>
            </w:r>
            <w:r w:rsidRPr="00DC221B">
              <w:rPr>
                <w:color w:val="000000"/>
              </w:rPr>
              <w:t>actEndDate</w:t>
            </w:r>
          </w:p>
        </w:tc>
        <w:tc>
          <w:tcPr>
            <w:tcW w:w="1842" w:type="dxa"/>
            <w:vAlign w:val="center"/>
          </w:tcPr>
          <w:p w:rsidR="00083BF4" w:rsidRPr="00DC221B" w:rsidRDefault="00083BF4" w:rsidP="007515CE">
            <w:pPr>
              <w:ind w:left="61"/>
              <w:jc w:val="center"/>
              <w:rPr>
                <w:lang w:val="en-US"/>
              </w:rPr>
            </w:pPr>
            <w:r w:rsidRPr="00DC221B">
              <w:rPr>
                <w:lang w:val="en-US"/>
              </w:rPr>
              <w:t>collateralFactExpirationDate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32.11</w:t>
            </w:r>
          </w:p>
        </w:tc>
        <w:tc>
          <w:tcPr>
            <w:tcW w:w="3089" w:type="dxa"/>
          </w:tcPr>
          <w:p w:rsidR="00083BF4" w:rsidRPr="00DC221B" w:rsidRDefault="00083BF4" w:rsidP="007515CE">
            <w:pPr>
              <w:ind w:left="57"/>
              <w:rPr>
                <w:rFonts w:eastAsia="Calibri"/>
              </w:rPr>
            </w:pPr>
            <w:r w:rsidRPr="00DC221B">
              <w:rPr>
                <w:rFonts w:eastAsia="Calibri"/>
              </w:rPr>
              <w:t>Код причины прекращения залога</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 xml:space="preserve">Заполняется по </w:t>
            </w:r>
            <w:hyperlink w:anchor="_Справочник_4.2._Причины" w:history="1">
              <w:r w:rsidRPr="00DC221B">
                <w:rPr>
                  <w:rStyle w:val="a9"/>
                  <w:lang w:eastAsia="ru-RU"/>
                </w:rPr>
                <w:t>справочнику 4.2</w:t>
              </w:r>
            </w:hyperlink>
            <w:r w:rsidRPr="00DC221B">
              <w:rPr>
                <w:lang w:eastAsia="ru-RU"/>
              </w:rPr>
              <w:t>.</w:t>
            </w:r>
          </w:p>
        </w:tc>
        <w:tc>
          <w:tcPr>
            <w:tcW w:w="992" w:type="dxa"/>
          </w:tcPr>
          <w:p w:rsidR="00083BF4" w:rsidRPr="00DC221B" w:rsidRDefault="00083BF4" w:rsidP="007515CE">
            <w:pPr>
              <w:ind w:left="62"/>
              <w:jc w:val="center"/>
            </w:pPr>
            <w:r w:rsidRPr="00DC221B">
              <w:t>И</w:t>
            </w:r>
          </w:p>
        </w:tc>
        <w:tc>
          <w:tcPr>
            <w:tcW w:w="1985" w:type="dxa"/>
            <w:vAlign w:val="center"/>
          </w:tcPr>
          <w:p w:rsidR="00083BF4" w:rsidRPr="00DC221B" w:rsidRDefault="00083BF4" w:rsidP="007515CE">
            <w:pPr>
              <w:ind w:left="62"/>
              <w:jc w:val="center"/>
              <w:rPr>
                <w:lang w:val="en-US"/>
              </w:rPr>
            </w:pPr>
            <w:r w:rsidRPr="00DC221B">
              <w:rPr>
                <w:color w:val="000000"/>
              </w:rPr>
              <w:t>endReason</w:t>
            </w:r>
          </w:p>
        </w:tc>
        <w:tc>
          <w:tcPr>
            <w:tcW w:w="1842" w:type="dxa"/>
            <w:vAlign w:val="center"/>
          </w:tcPr>
          <w:p w:rsidR="00083BF4" w:rsidRPr="00DC221B" w:rsidRDefault="00083BF4" w:rsidP="007515CE">
            <w:pPr>
              <w:ind w:left="61"/>
              <w:jc w:val="center"/>
              <w:rPr>
                <w:lang w:val="en-US"/>
              </w:rPr>
            </w:pPr>
            <w:r w:rsidRPr="00DC221B">
              <w:rPr>
                <w:lang w:val="en-US"/>
              </w:rPr>
              <w:t>collateralEndReason</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32.12</w:t>
            </w:r>
          </w:p>
        </w:tc>
        <w:tc>
          <w:tcPr>
            <w:tcW w:w="3089" w:type="dxa"/>
          </w:tcPr>
          <w:p w:rsidR="00083BF4" w:rsidRPr="00DC221B" w:rsidRDefault="00083BF4" w:rsidP="007515CE">
            <w:pPr>
              <w:ind w:left="57"/>
              <w:rPr>
                <w:rFonts w:eastAsia="Calibri"/>
              </w:rPr>
            </w:pPr>
            <w:r w:rsidRPr="00DC221B">
              <w:rPr>
                <w:rFonts w:eastAsia="Calibri"/>
              </w:rPr>
              <w:t>Вид стоимости предмета залога</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 xml:space="preserve">Заполняется по </w:t>
            </w:r>
            <w:hyperlink w:anchor="_Справочник_4.11._Виды" w:history="1">
              <w:r w:rsidRPr="00DC221B">
                <w:rPr>
                  <w:rStyle w:val="a9"/>
                  <w:lang w:eastAsia="ru-RU"/>
                </w:rPr>
                <w:t>справочнику 4.1.1</w:t>
              </w:r>
            </w:hyperlink>
            <w:r w:rsidRPr="00DC221B">
              <w:rPr>
                <w:lang w:eastAsia="ru-RU"/>
              </w:rPr>
              <w:br/>
              <w:t>Вид стоимости предмета залога, указанной по показателю 32.5 «Стоимость предмета залога».</w:t>
            </w:r>
          </w:p>
        </w:tc>
        <w:tc>
          <w:tcPr>
            <w:tcW w:w="992" w:type="dxa"/>
          </w:tcPr>
          <w:p w:rsidR="00083BF4" w:rsidRPr="00DC221B" w:rsidRDefault="00F40B39"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r w:rsidRPr="00DC221B">
              <w:rPr>
                <w:color w:val="000000"/>
              </w:rPr>
              <w:t>priceCode</w:t>
            </w:r>
          </w:p>
        </w:tc>
        <w:tc>
          <w:tcPr>
            <w:tcW w:w="1842" w:type="dxa"/>
            <w:vAlign w:val="center"/>
          </w:tcPr>
          <w:p w:rsidR="00083BF4" w:rsidRPr="00DC221B" w:rsidRDefault="00083BF4" w:rsidP="007515CE">
            <w:pPr>
              <w:ind w:left="61"/>
              <w:jc w:val="center"/>
              <w:rPr>
                <w:lang w:val="en-US"/>
              </w:rPr>
            </w:pPr>
            <w:r w:rsidRPr="00DC221B">
              <w:rPr>
                <w:lang w:val="en-US"/>
              </w:rPr>
              <w:t>collateralValueType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32.13</w:t>
            </w:r>
          </w:p>
        </w:tc>
        <w:tc>
          <w:tcPr>
            <w:tcW w:w="3089" w:type="dxa"/>
          </w:tcPr>
          <w:p w:rsidR="00083BF4" w:rsidRPr="00DC221B" w:rsidRDefault="00083BF4" w:rsidP="007515CE">
            <w:pPr>
              <w:ind w:left="57"/>
              <w:rPr>
                <w:rFonts w:eastAsia="Calibri"/>
              </w:rPr>
            </w:pPr>
            <w:r w:rsidRPr="00DC221B">
              <w:rPr>
                <w:rFonts w:eastAsia="Calibri"/>
              </w:rPr>
              <w:t>Сумма обязательств по всем договорам, исполнение которых обеспечено предметом залога</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 xml:space="preserve">Общая сумма обязательств по всем договорам, исполнение которых обеспечивается одним и тем же предметом залога. </w:t>
            </w:r>
            <w:r w:rsidRPr="00DC221B">
              <w:rPr>
                <w:lang w:eastAsia="ru-RU"/>
              </w:rPr>
              <w:br/>
              <w:t>Указывается в валюте, которая указана по показателю 32.6 «Валюта стоимости предмета залога».</w:t>
            </w:r>
          </w:p>
        </w:tc>
        <w:tc>
          <w:tcPr>
            <w:tcW w:w="992" w:type="dxa"/>
          </w:tcPr>
          <w:p w:rsidR="00083BF4" w:rsidRPr="00DC221B" w:rsidRDefault="004E435C" w:rsidP="007515CE">
            <w:pPr>
              <w:ind w:left="62"/>
              <w:jc w:val="center"/>
            </w:pPr>
            <w:r w:rsidRPr="00DC221B">
              <w:t>И</w:t>
            </w:r>
          </w:p>
        </w:tc>
        <w:tc>
          <w:tcPr>
            <w:tcW w:w="1985" w:type="dxa"/>
            <w:vAlign w:val="center"/>
          </w:tcPr>
          <w:p w:rsidR="00083BF4" w:rsidRPr="00DC221B" w:rsidRDefault="00083BF4" w:rsidP="007515CE">
            <w:pPr>
              <w:ind w:left="62"/>
              <w:jc w:val="center"/>
              <w:rPr>
                <w:lang w:val="en-US"/>
              </w:rPr>
            </w:pPr>
            <w:r w:rsidRPr="00DC221B">
              <w:rPr>
                <w:color w:val="000000"/>
              </w:rPr>
              <w:t>contractTotalSum</w:t>
            </w:r>
          </w:p>
        </w:tc>
        <w:tc>
          <w:tcPr>
            <w:tcW w:w="1842" w:type="dxa"/>
            <w:vAlign w:val="center"/>
          </w:tcPr>
          <w:p w:rsidR="00083BF4" w:rsidRPr="00DC221B" w:rsidRDefault="00083BF4" w:rsidP="007515CE">
            <w:pPr>
              <w:ind w:left="61"/>
              <w:jc w:val="center"/>
              <w:rPr>
                <w:lang w:val="en-US"/>
              </w:rPr>
            </w:pPr>
            <w:r w:rsidRPr="00DC221B">
              <w:rPr>
                <w:lang w:val="en-US"/>
              </w:rPr>
              <w:t>collateralcommAmt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32.14</w:t>
            </w:r>
          </w:p>
        </w:tc>
        <w:tc>
          <w:tcPr>
            <w:tcW w:w="3089" w:type="dxa"/>
          </w:tcPr>
          <w:p w:rsidR="00083BF4" w:rsidRPr="00DC221B" w:rsidRDefault="00083BF4" w:rsidP="007515CE">
            <w:pPr>
              <w:ind w:left="57"/>
              <w:rPr>
                <w:rFonts w:eastAsia="Calibri"/>
              </w:rPr>
            </w:pPr>
            <w:r w:rsidRPr="00DC221B">
              <w:rPr>
                <w:rFonts w:eastAsia="Calibri"/>
              </w:rPr>
              <w:t>Количество договоров, исполнение обязательств по которым обеспечено предметом залога</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Количество договоров, обязательства из которых обеспечиваются одним и тем же предметом залога.</w:t>
            </w:r>
          </w:p>
        </w:tc>
        <w:tc>
          <w:tcPr>
            <w:tcW w:w="992" w:type="dxa"/>
          </w:tcPr>
          <w:p w:rsidR="00083BF4" w:rsidRPr="00DC221B" w:rsidRDefault="004E435C" w:rsidP="007515CE">
            <w:pPr>
              <w:ind w:left="62"/>
              <w:jc w:val="center"/>
            </w:pPr>
            <w:r w:rsidRPr="00DC221B">
              <w:t>И</w:t>
            </w:r>
          </w:p>
        </w:tc>
        <w:tc>
          <w:tcPr>
            <w:tcW w:w="1985" w:type="dxa"/>
            <w:vAlign w:val="center"/>
          </w:tcPr>
          <w:p w:rsidR="00083BF4" w:rsidRPr="00DC221B" w:rsidRDefault="00083BF4" w:rsidP="007515CE">
            <w:pPr>
              <w:ind w:left="62"/>
              <w:jc w:val="center"/>
              <w:rPr>
                <w:lang w:val="en-US"/>
              </w:rPr>
            </w:pPr>
            <w:r w:rsidRPr="00DC221B">
              <w:rPr>
                <w:color w:val="000000"/>
              </w:rPr>
              <w:t>contractCount</w:t>
            </w:r>
          </w:p>
        </w:tc>
        <w:tc>
          <w:tcPr>
            <w:tcW w:w="1842" w:type="dxa"/>
            <w:vAlign w:val="center"/>
          </w:tcPr>
          <w:p w:rsidR="00083BF4" w:rsidRPr="00DC221B" w:rsidRDefault="00083BF4" w:rsidP="007515CE">
            <w:pPr>
              <w:ind w:left="61"/>
              <w:jc w:val="center"/>
            </w:pPr>
            <w:r w:rsidRPr="00DC221B">
              <w:rPr>
                <w:lang w:val="en-US"/>
              </w:rPr>
              <w:t>collateralcontCnt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lang w:val="en-US"/>
              </w:rPr>
            </w:pPr>
            <w:r w:rsidRPr="00DC221B">
              <w:rPr>
                <w:rFonts w:eastAsia="Calibri"/>
                <w:lang w:val="en-US"/>
              </w:rPr>
              <w:t>32.15</w:t>
            </w:r>
          </w:p>
        </w:tc>
        <w:tc>
          <w:tcPr>
            <w:tcW w:w="3089" w:type="dxa"/>
          </w:tcPr>
          <w:p w:rsidR="00083BF4" w:rsidRPr="00DC221B" w:rsidRDefault="00083BF4" w:rsidP="007515CE">
            <w:pPr>
              <w:ind w:left="57"/>
              <w:rPr>
                <w:rFonts w:eastAsia="Calibri"/>
              </w:rPr>
            </w:pPr>
            <w:r w:rsidRPr="00DC221B">
              <w:t>Код места нахождения залога по ОКАТО</w:t>
            </w:r>
          </w:p>
        </w:tc>
        <w:tc>
          <w:tcPr>
            <w:tcW w:w="5954" w:type="dxa"/>
            <w:tcMar>
              <w:left w:w="57" w:type="dxa"/>
              <w:right w:w="57" w:type="dxa"/>
            </w:tcMar>
          </w:tcPr>
          <w:p w:rsidR="00083BF4" w:rsidRPr="00DC221B" w:rsidRDefault="00083BF4" w:rsidP="00D94829">
            <w:pPr>
              <w:pStyle w:val="afff0"/>
              <w:ind w:left="5"/>
              <w:rPr>
                <w:lang w:eastAsia="ru-RU"/>
              </w:rPr>
            </w:pPr>
            <w:r w:rsidRPr="00DC221B">
              <w:t>Код субъекта Российской Федерации, на территории которого находится предмет залога, согласно ОКАТО. При отсутствии в ОКАТО кода населенного пункта по показателю «Код места нахождения залога по ОКАТО» указывается «99 999 999 999»</w:t>
            </w:r>
          </w:p>
        </w:tc>
        <w:tc>
          <w:tcPr>
            <w:tcW w:w="992" w:type="dxa"/>
          </w:tcPr>
          <w:p w:rsidR="00083BF4" w:rsidRPr="00DC221B" w:rsidRDefault="00177203" w:rsidP="007515CE">
            <w:pPr>
              <w:ind w:left="62"/>
              <w:jc w:val="center"/>
            </w:pPr>
            <w:r w:rsidRPr="00DC221B">
              <w:t>И</w:t>
            </w:r>
          </w:p>
        </w:tc>
        <w:tc>
          <w:tcPr>
            <w:tcW w:w="1985" w:type="dxa"/>
            <w:vAlign w:val="center"/>
          </w:tcPr>
          <w:p w:rsidR="00083BF4" w:rsidRPr="00DC221B" w:rsidRDefault="005F7F83" w:rsidP="007515CE">
            <w:pPr>
              <w:ind w:left="62"/>
              <w:jc w:val="center"/>
            </w:pPr>
            <w:r w:rsidRPr="00DC221B">
              <w:rPr>
                <w:color w:val="000000"/>
                <w:lang w:val="en-US"/>
              </w:rPr>
              <w:t>l</w:t>
            </w:r>
            <w:r w:rsidR="00083BF4" w:rsidRPr="00DC221B">
              <w:rPr>
                <w:color w:val="000000"/>
              </w:rPr>
              <w:t>ocation</w:t>
            </w:r>
          </w:p>
        </w:tc>
        <w:tc>
          <w:tcPr>
            <w:tcW w:w="1842" w:type="dxa"/>
            <w:vAlign w:val="center"/>
          </w:tcPr>
          <w:p w:rsidR="00083BF4" w:rsidRPr="00DC221B" w:rsidRDefault="00083BF4" w:rsidP="007515CE">
            <w:pPr>
              <w:ind w:left="61"/>
              <w:jc w:val="center"/>
            </w:pPr>
            <w:r w:rsidRPr="00DC221B">
              <w:rPr>
                <w:color w:val="000000"/>
              </w:rPr>
              <w:t>location</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lang w:val="en-US"/>
              </w:rPr>
            </w:pPr>
            <w:r w:rsidRPr="00DC221B">
              <w:rPr>
                <w:rFonts w:eastAsia="Calibri"/>
                <w:lang w:val="en-US"/>
              </w:rPr>
              <w:t>32.16</w:t>
            </w:r>
          </w:p>
        </w:tc>
        <w:tc>
          <w:tcPr>
            <w:tcW w:w="3089" w:type="dxa"/>
          </w:tcPr>
          <w:p w:rsidR="00083BF4" w:rsidRPr="00DC221B" w:rsidRDefault="00083BF4" w:rsidP="007515CE">
            <w:pPr>
              <w:ind w:left="57"/>
              <w:rPr>
                <w:rFonts w:eastAsia="Calibri"/>
              </w:rPr>
            </w:pPr>
            <w:r w:rsidRPr="00DC221B">
              <w:t>Актуальная стоимость предмета залога</w:t>
            </w:r>
          </w:p>
        </w:tc>
        <w:tc>
          <w:tcPr>
            <w:tcW w:w="5954" w:type="dxa"/>
            <w:tcMar>
              <w:left w:w="57" w:type="dxa"/>
              <w:right w:w="57" w:type="dxa"/>
            </w:tcMar>
          </w:tcPr>
          <w:p w:rsidR="00083BF4" w:rsidRPr="00DC221B" w:rsidRDefault="00083BF4" w:rsidP="00D94829">
            <w:pPr>
              <w:pStyle w:val="afff0"/>
              <w:ind w:left="5"/>
              <w:rPr>
                <w:lang w:eastAsia="ru-RU"/>
              </w:rPr>
            </w:pPr>
            <w:r w:rsidRPr="00DC221B">
              <w:t>Последняя рассчитанная стоимость предмета залога.</w:t>
            </w:r>
          </w:p>
        </w:tc>
        <w:tc>
          <w:tcPr>
            <w:tcW w:w="992" w:type="dxa"/>
          </w:tcPr>
          <w:p w:rsidR="00083BF4" w:rsidRPr="00DC221B" w:rsidRDefault="00177203" w:rsidP="007515CE">
            <w:pPr>
              <w:ind w:left="62"/>
              <w:jc w:val="center"/>
            </w:pPr>
            <w:r w:rsidRPr="00DC221B">
              <w:t>И</w:t>
            </w:r>
          </w:p>
        </w:tc>
        <w:tc>
          <w:tcPr>
            <w:tcW w:w="1985" w:type="dxa"/>
            <w:vAlign w:val="center"/>
          </w:tcPr>
          <w:p w:rsidR="00083BF4" w:rsidRPr="00DC221B" w:rsidRDefault="00083BF4" w:rsidP="007515CE">
            <w:pPr>
              <w:ind w:left="62"/>
              <w:jc w:val="center"/>
            </w:pPr>
            <w:r w:rsidRPr="00DC221B">
              <w:rPr>
                <w:color w:val="000000"/>
              </w:rPr>
              <w:t>actualCost</w:t>
            </w:r>
          </w:p>
        </w:tc>
        <w:tc>
          <w:tcPr>
            <w:tcW w:w="1842" w:type="dxa"/>
            <w:vAlign w:val="center"/>
          </w:tcPr>
          <w:p w:rsidR="00083BF4" w:rsidRPr="00DC221B" w:rsidRDefault="00083BF4" w:rsidP="007515CE">
            <w:pPr>
              <w:ind w:left="61"/>
              <w:jc w:val="center"/>
            </w:pPr>
            <w:r w:rsidRPr="00DC221B">
              <w:rPr>
                <w:color w:val="000000"/>
              </w:rPr>
              <w:t>actualCost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lang w:val="en-US"/>
              </w:rPr>
            </w:pPr>
            <w:r w:rsidRPr="00DC221B">
              <w:rPr>
                <w:rFonts w:eastAsia="Calibri"/>
                <w:lang w:val="en-US"/>
              </w:rPr>
              <w:t>32.17</w:t>
            </w:r>
          </w:p>
        </w:tc>
        <w:tc>
          <w:tcPr>
            <w:tcW w:w="3089" w:type="dxa"/>
          </w:tcPr>
          <w:p w:rsidR="00083BF4" w:rsidRPr="00DC221B" w:rsidRDefault="00083BF4" w:rsidP="007515CE">
            <w:pPr>
              <w:ind w:left="57"/>
              <w:rPr>
                <w:rFonts w:eastAsia="Calibri"/>
              </w:rPr>
            </w:pPr>
            <w:r w:rsidRPr="00DC221B">
              <w:t>Дата расчета актуальной стоимости предмета залога</w:t>
            </w:r>
          </w:p>
        </w:tc>
        <w:tc>
          <w:tcPr>
            <w:tcW w:w="5954" w:type="dxa"/>
            <w:tcMar>
              <w:left w:w="57" w:type="dxa"/>
              <w:right w:w="57" w:type="dxa"/>
            </w:tcMar>
          </w:tcPr>
          <w:p w:rsidR="00083BF4" w:rsidRPr="00DC221B" w:rsidRDefault="00083BF4" w:rsidP="00D94829">
            <w:pPr>
              <w:pStyle w:val="afff0"/>
              <w:ind w:left="5"/>
              <w:rPr>
                <w:lang w:eastAsia="ru-RU"/>
              </w:rPr>
            </w:pPr>
            <w:r w:rsidRPr="00DC221B">
              <w:t>Последняя дата, по состоянию на которую рассчитана стоимость предмета залога.</w:t>
            </w:r>
          </w:p>
        </w:tc>
        <w:tc>
          <w:tcPr>
            <w:tcW w:w="992" w:type="dxa"/>
          </w:tcPr>
          <w:p w:rsidR="00083BF4" w:rsidRPr="00DC221B" w:rsidRDefault="00177203" w:rsidP="007515CE">
            <w:pPr>
              <w:ind w:left="62"/>
              <w:jc w:val="center"/>
            </w:pPr>
            <w:r w:rsidRPr="00DC221B">
              <w:t>И</w:t>
            </w:r>
          </w:p>
        </w:tc>
        <w:tc>
          <w:tcPr>
            <w:tcW w:w="1985" w:type="dxa"/>
            <w:vAlign w:val="center"/>
          </w:tcPr>
          <w:p w:rsidR="00083BF4" w:rsidRPr="00DC221B" w:rsidRDefault="00083BF4" w:rsidP="007515CE">
            <w:pPr>
              <w:ind w:left="62"/>
              <w:jc w:val="center"/>
            </w:pPr>
            <w:r w:rsidRPr="00DC221B">
              <w:rPr>
                <w:color w:val="000000"/>
              </w:rPr>
              <w:t>calcDate</w:t>
            </w:r>
          </w:p>
        </w:tc>
        <w:tc>
          <w:tcPr>
            <w:tcW w:w="1842" w:type="dxa"/>
            <w:vAlign w:val="center"/>
          </w:tcPr>
          <w:p w:rsidR="00083BF4" w:rsidRPr="00DC221B" w:rsidRDefault="00083BF4" w:rsidP="007515CE">
            <w:pPr>
              <w:ind w:left="61"/>
              <w:jc w:val="center"/>
            </w:pPr>
            <w:r w:rsidRPr="00DC221B">
              <w:rPr>
                <w:color w:val="000000"/>
              </w:rPr>
              <w:t>calcDate</w:t>
            </w:r>
          </w:p>
        </w:tc>
      </w:tr>
      <w:tr w:rsidR="00CA6CDB" w:rsidRPr="00DC221B" w:rsidTr="00953A30">
        <w:tc>
          <w:tcPr>
            <w:tcW w:w="10031" w:type="dxa"/>
            <w:gridSpan w:val="3"/>
            <w:shd w:val="clear" w:color="auto" w:fill="D9D9D9" w:themeFill="background1" w:themeFillShade="D9"/>
            <w:tcMar>
              <w:left w:w="57" w:type="dxa"/>
              <w:right w:w="57" w:type="dxa"/>
            </w:tcMar>
            <w:vAlign w:val="center"/>
          </w:tcPr>
          <w:p w:rsidR="00CA6CDB" w:rsidRPr="00DC221B" w:rsidRDefault="00CA6CDB" w:rsidP="00C72CB2">
            <w:pPr>
              <w:pStyle w:val="afff2"/>
            </w:pPr>
            <w:bookmarkStart w:id="186" w:name="_Toc140152826"/>
            <w:bookmarkStart w:id="187" w:name="_Toc199250558"/>
            <w:r w:rsidRPr="00DC221B">
              <w:t>Блок 33. Сведения о поручительстве</w:t>
            </w:r>
            <w:bookmarkEnd w:id="186"/>
            <w:bookmarkEnd w:id="187"/>
          </w:p>
        </w:tc>
        <w:tc>
          <w:tcPr>
            <w:tcW w:w="992" w:type="dxa"/>
            <w:shd w:val="clear" w:color="auto" w:fill="D9D9D9" w:themeFill="background1" w:themeFillShade="D9"/>
          </w:tcPr>
          <w:p w:rsidR="00CA6CDB" w:rsidRPr="00DC221B" w:rsidRDefault="00CA6CDB" w:rsidP="007515CE">
            <w:pPr>
              <w:ind w:left="62"/>
              <w:jc w:val="center"/>
              <w:rPr>
                <w:lang w:val="en-US"/>
              </w:rPr>
            </w:pPr>
            <w:r w:rsidRPr="00DC221B">
              <w:rPr>
                <w:lang w:val="en-US"/>
              </w:rPr>
              <w:t>2M</w:t>
            </w:r>
          </w:p>
        </w:tc>
        <w:tc>
          <w:tcPr>
            <w:tcW w:w="1985" w:type="dxa"/>
            <w:shd w:val="clear" w:color="auto" w:fill="D9D9D9" w:themeFill="background1" w:themeFillShade="D9"/>
            <w:vAlign w:val="center"/>
          </w:tcPr>
          <w:p w:rsidR="00CA6CDB" w:rsidRPr="00DC221B" w:rsidRDefault="00CA6CDB" w:rsidP="007515CE">
            <w:pPr>
              <w:ind w:left="62"/>
              <w:jc w:val="center"/>
              <w:rPr>
                <w:b/>
                <w:lang w:val="en-US"/>
              </w:rPr>
            </w:pPr>
            <w:bookmarkStart w:id="188" w:name="FL_33_Warranty"/>
            <w:bookmarkEnd w:id="188"/>
            <w:r w:rsidRPr="00DC221B">
              <w:rPr>
                <w:b/>
              </w:rPr>
              <w:t>FL_33_Warranty</w:t>
            </w:r>
          </w:p>
        </w:tc>
        <w:tc>
          <w:tcPr>
            <w:tcW w:w="1842" w:type="dxa"/>
            <w:shd w:val="clear" w:color="auto" w:fill="D9D9D9" w:themeFill="background1" w:themeFillShade="D9"/>
            <w:vAlign w:val="center"/>
          </w:tcPr>
          <w:p w:rsidR="00CA6CDB" w:rsidRPr="00DC221B" w:rsidRDefault="00CA6CDB" w:rsidP="007515CE">
            <w:pPr>
              <w:ind w:left="61"/>
              <w:jc w:val="center"/>
              <w:rPr>
                <w:b/>
              </w:rPr>
            </w:pPr>
            <w:r w:rsidRPr="00DC221B">
              <w:rPr>
                <w:b/>
                <w:lang w:val="en-US"/>
              </w:rPr>
              <w:t>AccountReplyRUTDF/guarantor</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33.1</w:t>
            </w:r>
          </w:p>
        </w:tc>
        <w:tc>
          <w:tcPr>
            <w:tcW w:w="3089" w:type="dxa"/>
          </w:tcPr>
          <w:p w:rsidR="00083BF4" w:rsidRPr="00DC221B" w:rsidRDefault="00083BF4" w:rsidP="007515CE">
            <w:pPr>
              <w:ind w:left="57"/>
              <w:rPr>
                <w:rFonts w:eastAsia="Calibri"/>
              </w:rPr>
            </w:pPr>
            <w:r w:rsidRPr="00DC221B">
              <w:rPr>
                <w:rFonts w:eastAsia="Calibri"/>
              </w:rPr>
              <w:t xml:space="preserve">Признак наличия </w:t>
            </w:r>
            <w:r w:rsidRPr="00DC221B">
              <w:rPr>
                <w:rFonts w:eastAsia="Calibri"/>
              </w:rPr>
              <w:lastRenderedPageBreak/>
              <w:t>поручительства</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lastRenderedPageBreak/>
              <w:t>Код «1» – обязательство субъекта обеспечено поручительством;</w:t>
            </w:r>
          </w:p>
          <w:p w:rsidR="00083BF4" w:rsidRPr="00DC221B" w:rsidRDefault="00083BF4" w:rsidP="00D94829">
            <w:pPr>
              <w:pStyle w:val="afff0"/>
              <w:ind w:left="5"/>
              <w:rPr>
                <w:lang w:eastAsia="ru-RU"/>
              </w:rPr>
            </w:pPr>
            <w:r w:rsidRPr="00DC221B">
              <w:rPr>
                <w:lang w:eastAsia="ru-RU"/>
              </w:rPr>
              <w:lastRenderedPageBreak/>
              <w:t>код «0» – обстоятельство кода «1» отсутствует.</w:t>
            </w:r>
          </w:p>
          <w:p w:rsidR="00083BF4" w:rsidRPr="00DC221B" w:rsidRDefault="00083BF4" w:rsidP="00D94829">
            <w:pPr>
              <w:pStyle w:val="afff0"/>
              <w:ind w:left="5"/>
              <w:rPr>
                <w:rFonts w:eastAsia="Calibri"/>
              </w:rPr>
            </w:pPr>
            <w:r w:rsidRPr="00DC221B">
              <w:rPr>
                <w:lang w:eastAsia="ru-RU"/>
              </w:rPr>
              <w:t xml:space="preserve">Если указан код «0», иные показатели блока 33 </w:t>
            </w:r>
            <w:r w:rsidR="0010544B" w:rsidRPr="00DC221B">
              <w:rPr>
                <w:lang w:eastAsia="ru-RU"/>
              </w:rPr>
              <w:t>не передаются в соответствии со схемой Blocks.xsd</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color w:val="000000"/>
                <w:lang w:val="en-US"/>
              </w:rPr>
            </w:pPr>
            <w:r w:rsidRPr="00DC221B">
              <w:rPr>
                <w:color w:val="000000"/>
              </w:rPr>
              <w:t>warrantyFact</w:t>
            </w:r>
          </w:p>
        </w:tc>
        <w:tc>
          <w:tcPr>
            <w:tcW w:w="1842" w:type="dxa"/>
            <w:vAlign w:val="center"/>
          </w:tcPr>
          <w:p w:rsidR="00083BF4" w:rsidRPr="00DC221B" w:rsidRDefault="00083BF4" w:rsidP="007515CE">
            <w:pPr>
              <w:ind w:left="61"/>
              <w:jc w:val="cente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33.2</w:t>
            </w:r>
          </w:p>
        </w:tc>
        <w:tc>
          <w:tcPr>
            <w:tcW w:w="3089" w:type="dxa"/>
          </w:tcPr>
          <w:p w:rsidR="00083BF4" w:rsidRPr="00DC221B" w:rsidRDefault="00083BF4" w:rsidP="007515CE">
            <w:pPr>
              <w:ind w:left="57"/>
              <w:rPr>
                <w:rFonts w:eastAsia="Calibri"/>
              </w:rPr>
            </w:pPr>
            <w:r w:rsidRPr="00DC221B">
              <w:rPr>
                <w:rFonts w:eastAsia="Calibri"/>
              </w:rPr>
              <w:t>УИд договора поручительства</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Заполняется, если по обязательству поручителя формируется КИ.</w:t>
            </w:r>
          </w:p>
          <w:p w:rsidR="00083BF4" w:rsidRPr="00DC221B" w:rsidRDefault="00083BF4" w:rsidP="00D94829">
            <w:pPr>
              <w:pStyle w:val="afff0"/>
              <w:ind w:left="5"/>
              <w:rPr>
                <w:lang w:eastAsia="ru-RU"/>
              </w:rPr>
            </w:pPr>
            <w:r w:rsidRPr="00DC221B">
              <w:rPr>
                <w:lang w:eastAsia="ru-RU"/>
              </w:rPr>
              <w:t>Значение показателя должно соответствовать значению показателя 17.1 «УИд сделки» блока 17 в КИ поручителя – физического лица или показателя 10.1 «УИд сделки» блока 10 в КИ поручителя – юридического лица.</w:t>
            </w:r>
          </w:p>
          <w:p w:rsidR="00083BF4" w:rsidRPr="00DC221B" w:rsidRDefault="00083BF4" w:rsidP="00D94829">
            <w:pPr>
              <w:pStyle w:val="afff0"/>
              <w:ind w:left="5"/>
              <w:rPr>
                <w:lang w:eastAsia="ru-RU"/>
              </w:rPr>
            </w:pPr>
            <w:r w:rsidRPr="00DC221B">
              <w:rPr>
                <w:lang w:eastAsia="ru-RU"/>
              </w:rPr>
              <w:t xml:space="preserve">Для корректной идентификации договора, которому ранее не был присвоен УИд, передайте вместе с присвоенным УИд действовавший ранее уникальный идентификатор договора в атрибуте </w:t>
            </w:r>
            <w:r w:rsidRPr="00DC221B">
              <w:rPr>
                <w:lang w:val="en-US" w:eastAsia="ru-RU"/>
              </w:rPr>
              <w:t>eventComment</w:t>
            </w:r>
            <w:r w:rsidRPr="00DC221B">
              <w:rPr>
                <w:lang w:eastAsia="ru-RU"/>
              </w:rPr>
              <w:t xml:space="preserve"> события как значение ключа guar_num. </w:t>
            </w:r>
          </w:p>
          <w:p w:rsidR="00083BF4" w:rsidRPr="00DC221B" w:rsidRDefault="00083BF4" w:rsidP="00D94829">
            <w:pPr>
              <w:pStyle w:val="afff0"/>
              <w:ind w:left="5"/>
              <w:rPr>
                <w:rFonts w:eastAsia="Calibri"/>
              </w:rPr>
            </w:pPr>
            <w:r w:rsidRPr="00DC221B">
              <w:rPr>
                <w:lang w:eastAsia="ru-RU"/>
              </w:rPr>
              <w:t xml:space="preserve">Идентификатор будет использован как альтернативное ключевое поле. </w:t>
            </w: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r w:rsidRPr="00DC221B">
              <w:rPr>
                <w:color w:val="000000"/>
              </w:rPr>
              <w:t>uid</w:t>
            </w:r>
          </w:p>
        </w:tc>
        <w:tc>
          <w:tcPr>
            <w:tcW w:w="1842" w:type="dxa"/>
            <w:vAlign w:val="center"/>
          </w:tcPr>
          <w:p w:rsidR="00083BF4" w:rsidRPr="00DC221B" w:rsidRDefault="00083BF4" w:rsidP="007515CE">
            <w:pPr>
              <w:ind w:left="61"/>
              <w:jc w:val="center"/>
              <w:rPr>
                <w:lang w:val="en-US"/>
              </w:rPr>
            </w:pPr>
            <w:r w:rsidRPr="00DC221B">
              <w:rPr>
                <w:lang w:val="en-US"/>
              </w:rPr>
              <w:t>guaranteeUuid</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33.3</w:t>
            </w:r>
          </w:p>
        </w:tc>
        <w:tc>
          <w:tcPr>
            <w:tcW w:w="3089" w:type="dxa"/>
          </w:tcPr>
          <w:p w:rsidR="00083BF4" w:rsidRPr="00DC221B" w:rsidRDefault="00083BF4" w:rsidP="007515CE">
            <w:pPr>
              <w:ind w:left="57"/>
              <w:rPr>
                <w:rFonts w:eastAsia="Calibri"/>
              </w:rPr>
            </w:pPr>
            <w:r w:rsidRPr="00DC221B">
              <w:rPr>
                <w:rFonts w:eastAsia="Calibri"/>
              </w:rPr>
              <w:t>Размер поручительства</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3C3DD4" w:rsidP="007515CE">
            <w:pPr>
              <w:ind w:left="62"/>
              <w:jc w:val="center"/>
            </w:pPr>
            <w:r w:rsidRPr="00DC221B">
              <w:t>И</w:t>
            </w:r>
          </w:p>
        </w:tc>
        <w:tc>
          <w:tcPr>
            <w:tcW w:w="1985" w:type="dxa"/>
            <w:vAlign w:val="center"/>
          </w:tcPr>
          <w:p w:rsidR="00083BF4" w:rsidRPr="00DC221B" w:rsidRDefault="00083BF4" w:rsidP="007515CE">
            <w:pPr>
              <w:ind w:left="62"/>
              <w:jc w:val="center"/>
              <w:rPr>
                <w:lang w:val="en-US"/>
              </w:rPr>
            </w:pPr>
            <w:r w:rsidRPr="00DC221B">
              <w:rPr>
                <w:color w:val="000000"/>
              </w:rPr>
              <w:t>sum</w:t>
            </w:r>
          </w:p>
        </w:tc>
        <w:tc>
          <w:tcPr>
            <w:tcW w:w="1842" w:type="dxa"/>
            <w:vAlign w:val="center"/>
          </w:tcPr>
          <w:p w:rsidR="00083BF4" w:rsidRPr="00DC221B" w:rsidRDefault="00083BF4" w:rsidP="007515CE">
            <w:pPr>
              <w:ind w:left="61"/>
              <w:jc w:val="center"/>
              <w:rPr>
                <w:lang w:val="en-US"/>
              </w:rPr>
            </w:pPr>
            <w:r w:rsidRPr="00DC221B">
              <w:rPr>
                <w:lang w:val="en-US"/>
              </w:rPr>
              <w:t>guaranteeVolume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33.4</w:t>
            </w:r>
          </w:p>
        </w:tc>
        <w:tc>
          <w:tcPr>
            <w:tcW w:w="3089" w:type="dxa"/>
          </w:tcPr>
          <w:p w:rsidR="00083BF4" w:rsidRPr="00DC221B" w:rsidRDefault="00083BF4" w:rsidP="007515CE">
            <w:pPr>
              <w:ind w:left="57"/>
              <w:rPr>
                <w:rFonts w:eastAsia="Calibri"/>
              </w:rPr>
            </w:pPr>
            <w:r w:rsidRPr="00DC221B">
              <w:rPr>
                <w:rFonts w:eastAsia="Calibri"/>
              </w:rPr>
              <w:t>Валюта поручительства</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F37169" w:rsidP="007515CE">
            <w:pPr>
              <w:ind w:left="62"/>
              <w:jc w:val="center"/>
            </w:pPr>
            <w:r w:rsidRPr="00DC221B">
              <w:t>И</w:t>
            </w:r>
          </w:p>
        </w:tc>
        <w:tc>
          <w:tcPr>
            <w:tcW w:w="1985" w:type="dxa"/>
            <w:vAlign w:val="center"/>
          </w:tcPr>
          <w:p w:rsidR="00083BF4" w:rsidRPr="00DC221B" w:rsidRDefault="00083BF4" w:rsidP="007515CE">
            <w:pPr>
              <w:ind w:left="62"/>
              <w:jc w:val="center"/>
              <w:rPr>
                <w:lang w:val="en-US"/>
              </w:rPr>
            </w:pPr>
            <w:r w:rsidRPr="00DC221B">
              <w:rPr>
                <w:color w:val="000000"/>
              </w:rPr>
              <w:t>currency</w:t>
            </w:r>
          </w:p>
        </w:tc>
        <w:tc>
          <w:tcPr>
            <w:tcW w:w="1842" w:type="dxa"/>
            <w:vAlign w:val="center"/>
          </w:tcPr>
          <w:p w:rsidR="00083BF4" w:rsidRPr="00DC221B" w:rsidRDefault="00083BF4" w:rsidP="007515CE">
            <w:pPr>
              <w:ind w:left="61"/>
              <w:jc w:val="center"/>
              <w:rPr>
                <w:lang w:val="en-US"/>
              </w:rPr>
            </w:pPr>
            <w:r w:rsidRPr="00DC221B">
              <w:rPr>
                <w:lang w:val="en-US"/>
              </w:rPr>
              <w:t>currencyCode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33.5</w:t>
            </w:r>
          </w:p>
        </w:tc>
        <w:tc>
          <w:tcPr>
            <w:tcW w:w="3089" w:type="dxa"/>
          </w:tcPr>
          <w:p w:rsidR="00083BF4" w:rsidRPr="00DC221B" w:rsidRDefault="00083BF4" w:rsidP="007515CE">
            <w:pPr>
              <w:ind w:left="57"/>
              <w:rPr>
                <w:rFonts w:eastAsia="Calibri"/>
              </w:rPr>
            </w:pPr>
            <w:r w:rsidRPr="00DC221B">
              <w:rPr>
                <w:rFonts w:eastAsia="Calibri"/>
              </w:rPr>
              <w:t>Дата заключения договора поручительства</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openDate</w:t>
            </w:r>
          </w:p>
        </w:tc>
        <w:tc>
          <w:tcPr>
            <w:tcW w:w="1842" w:type="dxa"/>
            <w:vAlign w:val="center"/>
          </w:tcPr>
          <w:p w:rsidR="00083BF4" w:rsidRPr="00DC221B" w:rsidRDefault="00083BF4" w:rsidP="007515CE">
            <w:pPr>
              <w:ind w:left="61"/>
              <w:jc w:val="center"/>
              <w:rPr>
                <w:lang w:val="en-US"/>
              </w:rPr>
            </w:pPr>
            <w:r w:rsidRPr="00DC221B">
              <w:rPr>
                <w:lang w:val="en-US"/>
              </w:rPr>
              <w:t>guaranteeAgreementDt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33.6</w:t>
            </w:r>
          </w:p>
        </w:tc>
        <w:tc>
          <w:tcPr>
            <w:tcW w:w="3089" w:type="dxa"/>
          </w:tcPr>
          <w:p w:rsidR="00083BF4" w:rsidRPr="00DC221B" w:rsidRDefault="00083BF4" w:rsidP="007515CE">
            <w:pPr>
              <w:ind w:left="57"/>
              <w:rPr>
                <w:rFonts w:eastAsia="Calibri"/>
              </w:rPr>
            </w:pPr>
            <w:r w:rsidRPr="00DC221B">
              <w:rPr>
                <w:rFonts w:eastAsia="Calibri"/>
              </w:rPr>
              <w:t>Дата прекращения поручительства согласно договору</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183ECE" w:rsidP="007515CE">
            <w:pPr>
              <w:ind w:left="62"/>
              <w:jc w:val="center"/>
            </w:pPr>
            <w:r w:rsidRPr="00DC221B">
              <w:t>И</w:t>
            </w:r>
          </w:p>
        </w:tc>
        <w:tc>
          <w:tcPr>
            <w:tcW w:w="1985" w:type="dxa"/>
            <w:vAlign w:val="center"/>
          </w:tcPr>
          <w:p w:rsidR="00083BF4" w:rsidRPr="00DC221B" w:rsidRDefault="00083BF4" w:rsidP="007515CE">
            <w:pPr>
              <w:ind w:left="62"/>
              <w:jc w:val="center"/>
            </w:pPr>
            <w:r w:rsidRPr="00DC221B">
              <w:rPr>
                <w:color w:val="000000"/>
              </w:rPr>
              <w:t>endDate</w:t>
            </w:r>
          </w:p>
        </w:tc>
        <w:tc>
          <w:tcPr>
            <w:tcW w:w="1842" w:type="dxa"/>
            <w:vAlign w:val="center"/>
          </w:tcPr>
          <w:p w:rsidR="00083BF4" w:rsidRPr="00DC221B" w:rsidRDefault="00083BF4" w:rsidP="007515CE">
            <w:pPr>
              <w:ind w:left="61"/>
              <w:jc w:val="center"/>
              <w:rPr>
                <w:lang w:val="en-US"/>
              </w:rPr>
            </w:pPr>
            <w:r w:rsidRPr="00DC221B">
              <w:rPr>
                <w:lang w:val="en-US"/>
              </w:rPr>
              <w:t>guaranteeExpirationDate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33.7</w:t>
            </w:r>
          </w:p>
        </w:tc>
        <w:tc>
          <w:tcPr>
            <w:tcW w:w="3089" w:type="dxa"/>
          </w:tcPr>
          <w:p w:rsidR="00083BF4" w:rsidRPr="00DC221B" w:rsidRDefault="00083BF4" w:rsidP="007515CE">
            <w:pPr>
              <w:ind w:left="57"/>
              <w:rPr>
                <w:rFonts w:eastAsia="Calibri"/>
              </w:rPr>
            </w:pPr>
            <w:r w:rsidRPr="00DC221B">
              <w:rPr>
                <w:rFonts w:eastAsia="Calibri"/>
              </w:rPr>
              <w:t>Дата фактического прекращения поручительства</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r w:rsidRPr="00DC221B">
              <w:t>И</w:t>
            </w:r>
          </w:p>
        </w:tc>
        <w:tc>
          <w:tcPr>
            <w:tcW w:w="1985" w:type="dxa"/>
            <w:vAlign w:val="center"/>
          </w:tcPr>
          <w:p w:rsidR="00083BF4" w:rsidRPr="00DC221B" w:rsidRDefault="00083BF4" w:rsidP="007515CE">
            <w:pPr>
              <w:ind w:left="62"/>
              <w:jc w:val="center"/>
              <w:rPr>
                <w:lang w:val="en-US"/>
              </w:rPr>
            </w:pPr>
            <w:r w:rsidRPr="00DC221B">
              <w:rPr>
                <w:color w:val="000000"/>
              </w:rPr>
              <w:t>factEndDate</w:t>
            </w:r>
          </w:p>
        </w:tc>
        <w:tc>
          <w:tcPr>
            <w:tcW w:w="1842" w:type="dxa"/>
            <w:vAlign w:val="center"/>
          </w:tcPr>
          <w:p w:rsidR="00083BF4" w:rsidRPr="00DC221B" w:rsidRDefault="00083BF4" w:rsidP="007515CE">
            <w:pPr>
              <w:ind w:left="61"/>
              <w:jc w:val="center"/>
              <w:rPr>
                <w:lang w:val="en-US"/>
              </w:rPr>
            </w:pPr>
            <w:r w:rsidRPr="00DC221B">
              <w:rPr>
                <w:lang w:val="en-US"/>
              </w:rPr>
              <w:t>guaranteeFactExpirationDate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33.8</w:t>
            </w:r>
          </w:p>
        </w:tc>
        <w:tc>
          <w:tcPr>
            <w:tcW w:w="3089" w:type="dxa"/>
          </w:tcPr>
          <w:p w:rsidR="00083BF4" w:rsidRPr="00DC221B" w:rsidRDefault="00083BF4" w:rsidP="007515CE">
            <w:pPr>
              <w:ind w:left="57"/>
              <w:rPr>
                <w:rFonts w:eastAsia="Calibri"/>
              </w:rPr>
            </w:pPr>
            <w:r w:rsidRPr="00DC221B">
              <w:rPr>
                <w:rFonts w:eastAsia="Calibri"/>
              </w:rPr>
              <w:t>Код причины прекращения поручительства</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 xml:space="preserve">Заполняется по </w:t>
            </w:r>
            <w:hyperlink w:anchor="_Справочник_4.2._Причины" w:history="1">
              <w:r w:rsidRPr="00DC221B">
                <w:rPr>
                  <w:rStyle w:val="a9"/>
                  <w:lang w:eastAsia="ru-RU"/>
                </w:rPr>
                <w:t>справочнику 4.2</w:t>
              </w:r>
            </w:hyperlink>
            <w:r w:rsidRPr="00DC221B">
              <w:rPr>
                <w:lang w:eastAsia="ru-RU"/>
              </w:rPr>
              <w:t>.</w:t>
            </w:r>
          </w:p>
        </w:tc>
        <w:tc>
          <w:tcPr>
            <w:tcW w:w="992" w:type="dxa"/>
          </w:tcPr>
          <w:p w:rsidR="00083BF4" w:rsidRPr="00DC221B" w:rsidRDefault="00083BF4" w:rsidP="007515CE">
            <w:pPr>
              <w:ind w:left="62"/>
              <w:jc w:val="center"/>
            </w:pPr>
            <w:r w:rsidRPr="00DC221B">
              <w:t>И</w:t>
            </w:r>
          </w:p>
        </w:tc>
        <w:tc>
          <w:tcPr>
            <w:tcW w:w="1985" w:type="dxa"/>
            <w:vAlign w:val="center"/>
          </w:tcPr>
          <w:p w:rsidR="00083BF4" w:rsidRPr="00DC221B" w:rsidRDefault="00083BF4" w:rsidP="007515CE">
            <w:pPr>
              <w:ind w:left="62"/>
              <w:jc w:val="center"/>
              <w:rPr>
                <w:lang w:val="en-US"/>
              </w:rPr>
            </w:pPr>
            <w:r w:rsidRPr="00DC221B">
              <w:rPr>
                <w:color w:val="000000"/>
              </w:rPr>
              <w:t>endCode</w:t>
            </w:r>
          </w:p>
        </w:tc>
        <w:tc>
          <w:tcPr>
            <w:tcW w:w="1842" w:type="dxa"/>
            <w:vAlign w:val="center"/>
          </w:tcPr>
          <w:p w:rsidR="00083BF4" w:rsidRPr="00DC221B" w:rsidRDefault="00083BF4" w:rsidP="007515CE">
            <w:pPr>
              <w:ind w:left="61"/>
              <w:jc w:val="center"/>
              <w:rPr>
                <w:lang w:val="en-US"/>
              </w:rPr>
            </w:pPr>
            <w:r w:rsidRPr="00DC221B">
              <w:rPr>
                <w:lang w:val="en-US"/>
              </w:rPr>
              <w:t>guaranteeEndReason</w:t>
            </w:r>
          </w:p>
        </w:tc>
      </w:tr>
      <w:tr w:rsidR="00CA6CDB" w:rsidRPr="00DC221B" w:rsidTr="00953A30">
        <w:tc>
          <w:tcPr>
            <w:tcW w:w="10031" w:type="dxa"/>
            <w:gridSpan w:val="3"/>
            <w:shd w:val="clear" w:color="auto" w:fill="D9D9D9" w:themeFill="background1" w:themeFillShade="D9"/>
            <w:tcMar>
              <w:left w:w="57" w:type="dxa"/>
              <w:right w:w="57" w:type="dxa"/>
            </w:tcMar>
            <w:vAlign w:val="center"/>
          </w:tcPr>
          <w:p w:rsidR="00CA6CDB" w:rsidRPr="00DC221B" w:rsidRDefault="00CA6CDB" w:rsidP="00C72CB2">
            <w:pPr>
              <w:pStyle w:val="afff2"/>
            </w:pPr>
            <w:bookmarkStart w:id="189" w:name="_Toc140152827"/>
            <w:bookmarkStart w:id="190" w:name="_Toc199250559"/>
            <w:r w:rsidRPr="00DC221B">
              <w:t>Блок 34. Сведения о независимой гарантии</w:t>
            </w:r>
            <w:bookmarkEnd w:id="189"/>
            <w:bookmarkEnd w:id="190"/>
          </w:p>
        </w:tc>
        <w:tc>
          <w:tcPr>
            <w:tcW w:w="992" w:type="dxa"/>
            <w:shd w:val="clear" w:color="auto" w:fill="D9D9D9" w:themeFill="background1" w:themeFillShade="D9"/>
          </w:tcPr>
          <w:p w:rsidR="00CA6CDB" w:rsidRPr="00DC221B" w:rsidRDefault="00CA6CDB" w:rsidP="007515CE">
            <w:pPr>
              <w:ind w:left="62"/>
              <w:jc w:val="center"/>
              <w:rPr>
                <w:lang w:val="en-US"/>
              </w:rPr>
            </w:pPr>
            <w:r w:rsidRPr="00DC221B">
              <w:rPr>
                <w:lang w:val="en-US"/>
              </w:rPr>
              <w:t>2M</w:t>
            </w:r>
          </w:p>
        </w:tc>
        <w:tc>
          <w:tcPr>
            <w:tcW w:w="1985" w:type="dxa"/>
            <w:shd w:val="clear" w:color="auto" w:fill="D9D9D9" w:themeFill="background1" w:themeFillShade="D9"/>
            <w:vAlign w:val="center"/>
          </w:tcPr>
          <w:p w:rsidR="00CA6CDB" w:rsidRPr="00DC221B" w:rsidRDefault="00CA6CDB" w:rsidP="007515CE">
            <w:pPr>
              <w:ind w:left="62"/>
              <w:jc w:val="center"/>
              <w:rPr>
                <w:b/>
                <w:lang w:val="en-US"/>
              </w:rPr>
            </w:pPr>
            <w:bookmarkStart w:id="191" w:name="FL_34_Guarantee"/>
            <w:bookmarkEnd w:id="191"/>
            <w:r w:rsidRPr="00DC221B">
              <w:rPr>
                <w:b/>
              </w:rPr>
              <w:t>FL_34_Guarantee</w:t>
            </w:r>
          </w:p>
        </w:tc>
        <w:tc>
          <w:tcPr>
            <w:tcW w:w="1842" w:type="dxa"/>
            <w:shd w:val="clear" w:color="auto" w:fill="D9D9D9" w:themeFill="background1" w:themeFillShade="D9"/>
            <w:vAlign w:val="center"/>
          </w:tcPr>
          <w:p w:rsidR="00CA6CDB" w:rsidRPr="00DC221B" w:rsidRDefault="00CA6CDB" w:rsidP="007515CE">
            <w:pPr>
              <w:ind w:left="61"/>
              <w:jc w:val="center"/>
            </w:pPr>
            <w:r w:rsidRPr="00DC221B">
              <w:rPr>
                <w:b/>
                <w:lang w:val="en-US"/>
              </w:rPr>
              <w:t>AccountReplyRUTDF/indepGuarantor</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34.1</w:t>
            </w:r>
          </w:p>
        </w:tc>
        <w:tc>
          <w:tcPr>
            <w:tcW w:w="3089" w:type="dxa"/>
          </w:tcPr>
          <w:p w:rsidR="00083BF4" w:rsidRPr="00DC221B" w:rsidRDefault="00083BF4" w:rsidP="007515CE">
            <w:pPr>
              <w:ind w:left="57"/>
              <w:rPr>
                <w:rFonts w:eastAsia="Calibri"/>
              </w:rPr>
            </w:pPr>
            <w:r w:rsidRPr="00DC221B">
              <w:rPr>
                <w:rFonts w:eastAsia="Calibri"/>
              </w:rPr>
              <w:t>Признак наличия независимой гарантии</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Код «1» – исполнение обязательства обеспечено независимой гарантией;</w:t>
            </w:r>
          </w:p>
          <w:p w:rsidR="00083BF4" w:rsidRPr="00DC221B" w:rsidRDefault="00083BF4" w:rsidP="00D94829">
            <w:pPr>
              <w:pStyle w:val="afff0"/>
              <w:ind w:left="5"/>
              <w:rPr>
                <w:lang w:eastAsia="ru-RU"/>
              </w:rPr>
            </w:pPr>
            <w:r w:rsidRPr="00DC221B">
              <w:rPr>
                <w:lang w:eastAsia="ru-RU"/>
              </w:rPr>
              <w:t>код «0» – обстоятельство кода «1» отсутствует.</w:t>
            </w:r>
          </w:p>
          <w:p w:rsidR="00083BF4" w:rsidRPr="00DC221B" w:rsidRDefault="00083BF4" w:rsidP="00D94829">
            <w:pPr>
              <w:pStyle w:val="afff0"/>
              <w:ind w:left="5"/>
              <w:rPr>
                <w:rFonts w:eastAsia="Calibri"/>
              </w:rPr>
            </w:pPr>
            <w:r w:rsidRPr="00DC221B">
              <w:rPr>
                <w:lang w:eastAsia="ru-RU"/>
              </w:rPr>
              <w:t xml:space="preserve">Если указан код «0», иные показатели блока 34 </w:t>
            </w:r>
            <w:r w:rsidR="0010544B" w:rsidRPr="00DC221B">
              <w:rPr>
                <w:lang w:eastAsia="ru-RU"/>
              </w:rPr>
              <w:t>не передаются в соответствии со схемой Blocks.xsd.</w:t>
            </w:r>
          </w:p>
        </w:tc>
        <w:tc>
          <w:tcPr>
            <w:tcW w:w="992" w:type="dxa"/>
          </w:tcPr>
          <w:p w:rsidR="00083BF4" w:rsidRPr="00DC221B" w:rsidRDefault="00083BF4" w:rsidP="007515CE">
            <w:pPr>
              <w:ind w:left="62"/>
              <w:jc w:val="center"/>
            </w:pPr>
          </w:p>
        </w:tc>
        <w:tc>
          <w:tcPr>
            <w:tcW w:w="1985" w:type="dxa"/>
            <w:vAlign w:val="center"/>
          </w:tcPr>
          <w:p w:rsidR="00083BF4" w:rsidRPr="00DC221B" w:rsidRDefault="00601884" w:rsidP="007515CE">
            <w:pPr>
              <w:ind w:left="62"/>
              <w:jc w:val="center"/>
            </w:pPr>
            <w:r w:rsidRPr="00DC221B">
              <w:rPr>
                <w:color w:val="000000"/>
              </w:rPr>
              <w:t>E</w:t>
            </w:r>
            <w:r w:rsidR="00083BF4" w:rsidRPr="00DC221B">
              <w:rPr>
                <w:color w:val="000000"/>
              </w:rPr>
              <w:t>xist</w:t>
            </w:r>
          </w:p>
        </w:tc>
        <w:tc>
          <w:tcPr>
            <w:tcW w:w="1842" w:type="dxa"/>
            <w:vAlign w:val="center"/>
          </w:tcPr>
          <w:p w:rsidR="00083BF4" w:rsidRPr="00DC221B" w:rsidRDefault="00083BF4" w:rsidP="007515CE">
            <w:pPr>
              <w:ind w:left="61"/>
              <w:jc w:val="cente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34.2</w:t>
            </w:r>
          </w:p>
        </w:tc>
        <w:tc>
          <w:tcPr>
            <w:tcW w:w="3089" w:type="dxa"/>
          </w:tcPr>
          <w:p w:rsidR="00083BF4" w:rsidRPr="00DC221B" w:rsidRDefault="00083BF4" w:rsidP="00183933">
            <w:pPr>
              <w:ind w:left="57"/>
              <w:rPr>
                <w:rFonts w:eastAsia="Calibri"/>
              </w:rPr>
            </w:pPr>
            <w:r w:rsidRPr="00DC221B">
              <w:rPr>
                <w:rFonts w:eastAsia="Calibri"/>
              </w:rPr>
              <w:t>УИд независимой гарантии</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Заполняется, если по обязательству принципала формируется КИ. Значение указанного показателя должно соответствовать значению показателя 17.1 «УИд сделки» блока 17 в КИ принципала – физического лица или показателя 10.1 «УИд сделки» блока 10 в КИ принципала – юридического лица.</w:t>
            </w:r>
          </w:p>
          <w:p w:rsidR="00083BF4" w:rsidRPr="00DC221B" w:rsidRDefault="00083BF4" w:rsidP="00D94829">
            <w:pPr>
              <w:pStyle w:val="afff0"/>
              <w:ind w:left="5"/>
              <w:rPr>
                <w:lang w:eastAsia="ru-RU"/>
              </w:rPr>
            </w:pPr>
            <w:r w:rsidRPr="00DC221B">
              <w:rPr>
                <w:lang w:eastAsia="ru-RU"/>
              </w:rPr>
              <w:t xml:space="preserve">Для корректной идентификации договора, которому ранее не был присвоен УИд, передайте вместе с присвоенным УИд действовавший ранее уникальный идентификатор договора в атрибуте </w:t>
            </w:r>
            <w:r w:rsidRPr="00DC221B">
              <w:rPr>
                <w:lang w:val="en-US" w:eastAsia="ru-RU"/>
              </w:rPr>
              <w:t>eventComment</w:t>
            </w:r>
            <w:r w:rsidRPr="00DC221B">
              <w:rPr>
                <w:lang w:eastAsia="ru-RU"/>
              </w:rPr>
              <w:t xml:space="preserve"> события как значение ключа indepguar_num.</w:t>
            </w:r>
          </w:p>
          <w:p w:rsidR="00083BF4" w:rsidRPr="00DC221B" w:rsidRDefault="00083BF4" w:rsidP="00D94829">
            <w:pPr>
              <w:pStyle w:val="afff0"/>
              <w:ind w:left="5"/>
              <w:rPr>
                <w:rFonts w:eastAsia="Calibri"/>
              </w:rPr>
            </w:pPr>
            <w:r w:rsidRPr="00DC221B">
              <w:rPr>
                <w:lang w:eastAsia="ru-RU"/>
              </w:rPr>
              <w:t xml:space="preserve">Идентификатор будет использован как альтернативное </w:t>
            </w:r>
            <w:r w:rsidRPr="00DC221B">
              <w:rPr>
                <w:lang w:eastAsia="ru-RU"/>
              </w:rPr>
              <w:lastRenderedPageBreak/>
              <w:t xml:space="preserve">ключевое поле. </w:t>
            </w:r>
          </w:p>
        </w:tc>
        <w:tc>
          <w:tcPr>
            <w:tcW w:w="992" w:type="dxa"/>
          </w:tcPr>
          <w:p w:rsidR="00083BF4" w:rsidRPr="00DC221B" w:rsidRDefault="00083BF4" w:rsidP="007515CE">
            <w:pPr>
              <w:ind w:left="62"/>
              <w:jc w:val="center"/>
            </w:pPr>
            <w:r w:rsidRPr="00DC221B">
              <w:lastRenderedPageBreak/>
              <w:t>2</w:t>
            </w:r>
          </w:p>
        </w:tc>
        <w:tc>
          <w:tcPr>
            <w:tcW w:w="1985" w:type="dxa"/>
            <w:vAlign w:val="center"/>
          </w:tcPr>
          <w:p w:rsidR="00083BF4" w:rsidRPr="00DC221B" w:rsidRDefault="00492759" w:rsidP="007515CE">
            <w:pPr>
              <w:ind w:left="62"/>
              <w:jc w:val="center"/>
              <w:rPr>
                <w:lang w:val="en-US"/>
              </w:rPr>
            </w:pPr>
            <w:r w:rsidRPr="00DC221B">
              <w:rPr>
                <w:color w:val="000000"/>
              </w:rPr>
              <w:t>uid</w:t>
            </w:r>
          </w:p>
        </w:tc>
        <w:tc>
          <w:tcPr>
            <w:tcW w:w="1842" w:type="dxa"/>
            <w:vAlign w:val="center"/>
          </w:tcPr>
          <w:p w:rsidR="00083BF4" w:rsidRPr="00DC221B" w:rsidRDefault="00083BF4" w:rsidP="007515CE">
            <w:pPr>
              <w:ind w:left="61"/>
              <w:jc w:val="center"/>
              <w:rPr>
                <w:lang w:val="en-US"/>
              </w:rPr>
            </w:pPr>
            <w:r w:rsidRPr="00DC221B">
              <w:rPr>
                <w:lang w:val="en-US"/>
              </w:rPr>
              <w:t>indepGuaranteeUuid</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34.3</w:t>
            </w:r>
          </w:p>
        </w:tc>
        <w:tc>
          <w:tcPr>
            <w:tcW w:w="3089" w:type="dxa"/>
          </w:tcPr>
          <w:p w:rsidR="00083BF4" w:rsidRPr="00DC221B" w:rsidRDefault="00083BF4" w:rsidP="007515CE">
            <w:pPr>
              <w:ind w:left="57"/>
              <w:rPr>
                <w:rFonts w:eastAsia="Calibri"/>
              </w:rPr>
            </w:pPr>
            <w:r w:rsidRPr="00DC221B">
              <w:rPr>
                <w:rFonts w:eastAsia="Calibri"/>
              </w:rPr>
              <w:t>Сумма независимой гарантии</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F636AA" w:rsidP="007515CE">
            <w:pPr>
              <w:ind w:left="62"/>
              <w:jc w:val="center"/>
            </w:pPr>
            <w:r w:rsidRPr="00DC221B">
              <w:t>И</w:t>
            </w:r>
          </w:p>
        </w:tc>
        <w:tc>
          <w:tcPr>
            <w:tcW w:w="1985" w:type="dxa"/>
            <w:vAlign w:val="center"/>
          </w:tcPr>
          <w:p w:rsidR="00083BF4" w:rsidRPr="00DC221B" w:rsidRDefault="00601884" w:rsidP="007515CE">
            <w:pPr>
              <w:ind w:left="62"/>
              <w:jc w:val="center"/>
              <w:rPr>
                <w:lang w:val="en-US"/>
              </w:rPr>
            </w:pPr>
            <w:r w:rsidRPr="00DC221B">
              <w:rPr>
                <w:color w:val="000000"/>
              </w:rPr>
              <w:t>S</w:t>
            </w:r>
            <w:r w:rsidR="00083BF4" w:rsidRPr="00DC221B">
              <w:rPr>
                <w:color w:val="000000"/>
              </w:rPr>
              <w:t>um</w:t>
            </w:r>
          </w:p>
        </w:tc>
        <w:tc>
          <w:tcPr>
            <w:tcW w:w="1842" w:type="dxa"/>
            <w:vAlign w:val="center"/>
          </w:tcPr>
          <w:p w:rsidR="00083BF4" w:rsidRPr="00DC221B" w:rsidRDefault="00083BF4" w:rsidP="007515CE">
            <w:pPr>
              <w:ind w:left="61"/>
              <w:jc w:val="center"/>
              <w:rPr>
                <w:lang w:val="en-US"/>
              </w:rPr>
            </w:pPr>
            <w:r w:rsidRPr="00DC221B">
              <w:rPr>
                <w:lang w:val="en-US"/>
              </w:rPr>
              <w:t>indepGuaranteeVolume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34.4</w:t>
            </w:r>
          </w:p>
        </w:tc>
        <w:tc>
          <w:tcPr>
            <w:tcW w:w="3089" w:type="dxa"/>
          </w:tcPr>
          <w:p w:rsidR="00083BF4" w:rsidRPr="00DC221B" w:rsidRDefault="00083BF4" w:rsidP="007515CE">
            <w:pPr>
              <w:ind w:left="57"/>
              <w:rPr>
                <w:rFonts w:eastAsia="Calibri"/>
              </w:rPr>
            </w:pPr>
            <w:r w:rsidRPr="00DC221B">
              <w:rPr>
                <w:rFonts w:eastAsia="Calibri"/>
              </w:rPr>
              <w:t>Валюта независимой гарантии</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F37169" w:rsidP="007515CE">
            <w:pPr>
              <w:ind w:left="62"/>
              <w:jc w:val="center"/>
            </w:pPr>
            <w:r w:rsidRPr="00DC221B">
              <w:t>И</w:t>
            </w:r>
          </w:p>
        </w:tc>
        <w:tc>
          <w:tcPr>
            <w:tcW w:w="1985" w:type="dxa"/>
            <w:vAlign w:val="center"/>
          </w:tcPr>
          <w:p w:rsidR="00083BF4" w:rsidRPr="00DC221B" w:rsidRDefault="005F7F83" w:rsidP="007515CE">
            <w:pPr>
              <w:ind w:left="62"/>
              <w:jc w:val="center"/>
              <w:rPr>
                <w:lang w:val="en-US"/>
              </w:rPr>
            </w:pPr>
            <w:r w:rsidRPr="00DC221B">
              <w:rPr>
                <w:color w:val="000000"/>
                <w:lang w:val="en-US"/>
              </w:rPr>
              <w:t>c</w:t>
            </w:r>
            <w:r w:rsidR="00083BF4" w:rsidRPr="00DC221B">
              <w:rPr>
                <w:color w:val="000000"/>
              </w:rPr>
              <w:t>urrency</w:t>
            </w:r>
          </w:p>
        </w:tc>
        <w:tc>
          <w:tcPr>
            <w:tcW w:w="1842" w:type="dxa"/>
            <w:vAlign w:val="center"/>
          </w:tcPr>
          <w:p w:rsidR="00083BF4" w:rsidRPr="00DC221B" w:rsidRDefault="00083BF4" w:rsidP="007515CE">
            <w:pPr>
              <w:ind w:left="61"/>
              <w:jc w:val="center"/>
              <w:rPr>
                <w:lang w:val="en-US"/>
              </w:rPr>
            </w:pPr>
            <w:r w:rsidRPr="00DC221B">
              <w:rPr>
                <w:lang w:val="en-US"/>
              </w:rPr>
              <w:t>currencyCode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34.5</w:t>
            </w:r>
          </w:p>
        </w:tc>
        <w:tc>
          <w:tcPr>
            <w:tcW w:w="3089" w:type="dxa"/>
          </w:tcPr>
          <w:p w:rsidR="00083BF4" w:rsidRPr="00DC221B" w:rsidRDefault="00083BF4" w:rsidP="007515CE">
            <w:pPr>
              <w:ind w:left="57"/>
              <w:rPr>
                <w:rFonts w:eastAsia="Calibri"/>
              </w:rPr>
            </w:pPr>
            <w:r w:rsidRPr="00DC221B">
              <w:rPr>
                <w:rFonts w:eastAsia="Calibri"/>
              </w:rPr>
              <w:t>Дата выдачи независимой гарантии</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openDate</w:t>
            </w:r>
          </w:p>
        </w:tc>
        <w:tc>
          <w:tcPr>
            <w:tcW w:w="1842" w:type="dxa"/>
            <w:vAlign w:val="center"/>
          </w:tcPr>
          <w:p w:rsidR="00083BF4" w:rsidRPr="00DC221B" w:rsidRDefault="00083BF4" w:rsidP="007515CE">
            <w:pPr>
              <w:ind w:left="61"/>
              <w:jc w:val="center"/>
              <w:rPr>
                <w:lang w:val="en-US"/>
              </w:rPr>
            </w:pPr>
            <w:r w:rsidRPr="00DC221B">
              <w:rPr>
                <w:lang w:val="en-US"/>
              </w:rPr>
              <w:t>indepGuaranteeDt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34.6</w:t>
            </w:r>
          </w:p>
        </w:tc>
        <w:tc>
          <w:tcPr>
            <w:tcW w:w="3089" w:type="dxa"/>
          </w:tcPr>
          <w:p w:rsidR="00083BF4" w:rsidRPr="00DC221B" w:rsidRDefault="00083BF4" w:rsidP="007515CE">
            <w:pPr>
              <w:ind w:left="57"/>
              <w:rPr>
                <w:rFonts w:eastAsia="Calibri"/>
              </w:rPr>
            </w:pPr>
            <w:r w:rsidRPr="00DC221B">
              <w:rPr>
                <w:rFonts w:eastAsia="Calibri"/>
              </w:rPr>
              <w:t>Дата окончания независимой гарантии согласно ее условиям</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183ECE" w:rsidP="007515CE">
            <w:pPr>
              <w:ind w:left="62"/>
              <w:jc w:val="center"/>
            </w:pPr>
            <w:r w:rsidRPr="00DC221B">
              <w:t>И</w:t>
            </w:r>
          </w:p>
        </w:tc>
        <w:tc>
          <w:tcPr>
            <w:tcW w:w="1985" w:type="dxa"/>
            <w:vAlign w:val="center"/>
          </w:tcPr>
          <w:p w:rsidR="00083BF4" w:rsidRPr="00DC221B" w:rsidRDefault="00083BF4" w:rsidP="007515CE">
            <w:pPr>
              <w:ind w:left="62"/>
              <w:jc w:val="center"/>
            </w:pPr>
            <w:r w:rsidRPr="00DC221B">
              <w:rPr>
                <w:color w:val="000000"/>
              </w:rPr>
              <w:t>endDate</w:t>
            </w:r>
          </w:p>
        </w:tc>
        <w:tc>
          <w:tcPr>
            <w:tcW w:w="1842" w:type="dxa"/>
            <w:vAlign w:val="center"/>
          </w:tcPr>
          <w:p w:rsidR="00083BF4" w:rsidRPr="00DC221B" w:rsidRDefault="00083BF4" w:rsidP="007515CE">
            <w:pPr>
              <w:ind w:left="61"/>
              <w:jc w:val="center"/>
              <w:rPr>
                <w:lang w:val="en-US"/>
              </w:rPr>
            </w:pPr>
            <w:r w:rsidRPr="00DC221B">
              <w:rPr>
                <w:lang w:val="en-US"/>
              </w:rPr>
              <w:t>indepGuaranteeExpirationDate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34.7</w:t>
            </w:r>
          </w:p>
        </w:tc>
        <w:tc>
          <w:tcPr>
            <w:tcW w:w="3089" w:type="dxa"/>
          </w:tcPr>
          <w:p w:rsidR="00083BF4" w:rsidRPr="00DC221B" w:rsidRDefault="00083BF4" w:rsidP="007515CE">
            <w:pPr>
              <w:ind w:left="57"/>
              <w:rPr>
                <w:rFonts w:eastAsia="Calibri"/>
              </w:rPr>
            </w:pPr>
            <w:r w:rsidRPr="00DC221B">
              <w:rPr>
                <w:rFonts w:eastAsia="Calibri"/>
              </w:rPr>
              <w:t>Дата фактического прекращения независимой гарантии</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r w:rsidRPr="00DC221B">
              <w:t>И</w:t>
            </w:r>
          </w:p>
        </w:tc>
        <w:tc>
          <w:tcPr>
            <w:tcW w:w="1985" w:type="dxa"/>
            <w:vAlign w:val="center"/>
          </w:tcPr>
          <w:p w:rsidR="00083BF4" w:rsidRPr="00DC221B" w:rsidRDefault="00083BF4" w:rsidP="007515CE">
            <w:pPr>
              <w:ind w:left="62"/>
              <w:jc w:val="center"/>
              <w:rPr>
                <w:lang w:val="en-US"/>
              </w:rPr>
            </w:pPr>
            <w:r w:rsidRPr="00DC221B">
              <w:rPr>
                <w:color w:val="000000"/>
              </w:rPr>
              <w:t>factEndDate</w:t>
            </w:r>
          </w:p>
        </w:tc>
        <w:tc>
          <w:tcPr>
            <w:tcW w:w="1842" w:type="dxa"/>
            <w:vAlign w:val="center"/>
          </w:tcPr>
          <w:p w:rsidR="00083BF4" w:rsidRPr="00DC221B" w:rsidRDefault="00083BF4" w:rsidP="007515CE">
            <w:pPr>
              <w:ind w:left="61"/>
              <w:jc w:val="center"/>
              <w:rPr>
                <w:lang w:val="en-US"/>
              </w:rPr>
            </w:pPr>
            <w:r w:rsidRPr="00DC221B">
              <w:rPr>
                <w:lang w:val="en-US"/>
              </w:rPr>
              <w:t>indepGuaranteeFactExpirationDate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34.8</w:t>
            </w:r>
          </w:p>
        </w:tc>
        <w:tc>
          <w:tcPr>
            <w:tcW w:w="3089" w:type="dxa"/>
          </w:tcPr>
          <w:p w:rsidR="00083BF4" w:rsidRPr="00DC221B" w:rsidRDefault="00083BF4" w:rsidP="007515CE">
            <w:pPr>
              <w:ind w:left="57"/>
              <w:rPr>
                <w:rFonts w:eastAsia="Calibri"/>
              </w:rPr>
            </w:pPr>
            <w:r w:rsidRPr="00DC221B">
              <w:rPr>
                <w:rFonts w:eastAsia="Calibri"/>
              </w:rPr>
              <w:t>Код причины прекращения независимой гарантии</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 xml:space="preserve">Заполняется по </w:t>
            </w:r>
            <w:hyperlink w:anchor="_Справочник_4.2._Причины" w:history="1">
              <w:r w:rsidRPr="00DC221B">
                <w:rPr>
                  <w:rStyle w:val="a9"/>
                  <w:lang w:eastAsia="ru-RU"/>
                </w:rPr>
                <w:t>справочнику 4.2</w:t>
              </w:r>
            </w:hyperlink>
            <w:r w:rsidRPr="00DC221B">
              <w:rPr>
                <w:lang w:eastAsia="ru-RU"/>
              </w:rPr>
              <w:t>.</w:t>
            </w:r>
          </w:p>
        </w:tc>
        <w:tc>
          <w:tcPr>
            <w:tcW w:w="992" w:type="dxa"/>
          </w:tcPr>
          <w:p w:rsidR="00083BF4" w:rsidRPr="00DC221B" w:rsidRDefault="00083BF4" w:rsidP="007515CE">
            <w:pPr>
              <w:ind w:left="62"/>
              <w:jc w:val="center"/>
            </w:pPr>
            <w:r w:rsidRPr="00DC221B">
              <w:t>И</w:t>
            </w:r>
          </w:p>
        </w:tc>
        <w:tc>
          <w:tcPr>
            <w:tcW w:w="1985" w:type="dxa"/>
            <w:vAlign w:val="center"/>
          </w:tcPr>
          <w:p w:rsidR="00083BF4" w:rsidRPr="00DC221B" w:rsidRDefault="00083BF4" w:rsidP="007515CE">
            <w:pPr>
              <w:ind w:left="62"/>
              <w:jc w:val="center"/>
              <w:rPr>
                <w:lang w:val="en-US"/>
              </w:rPr>
            </w:pPr>
            <w:r w:rsidRPr="00DC221B">
              <w:rPr>
                <w:color w:val="000000"/>
              </w:rPr>
              <w:t>endCode</w:t>
            </w:r>
          </w:p>
        </w:tc>
        <w:tc>
          <w:tcPr>
            <w:tcW w:w="1842" w:type="dxa"/>
            <w:vAlign w:val="center"/>
          </w:tcPr>
          <w:p w:rsidR="00083BF4" w:rsidRPr="00DC221B" w:rsidRDefault="00083BF4" w:rsidP="007515CE">
            <w:pPr>
              <w:ind w:left="61"/>
              <w:jc w:val="center"/>
              <w:rPr>
                <w:lang w:val="en-US"/>
              </w:rPr>
            </w:pPr>
            <w:r w:rsidRPr="00DC221B">
              <w:rPr>
                <w:lang w:val="en-US"/>
              </w:rPr>
              <w:t>indepGuaranteeEndReason</w:t>
            </w:r>
          </w:p>
        </w:tc>
      </w:tr>
      <w:tr w:rsidR="00CA6CDB" w:rsidRPr="00DC221B" w:rsidTr="00953A30">
        <w:tc>
          <w:tcPr>
            <w:tcW w:w="10031" w:type="dxa"/>
            <w:gridSpan w:val="3"/>
            <w:shd w:val="clear" w:color="auto" w:fill="D9D9D9" w:themeFill="background1" w:themeFillShade="D9"/>
            <w:tcMar>
              <w:left w:w="57" w:type="dxa"/>
              <w:right w:w="57" w:type="dxa"/>
            </w:tcMar>
            <w:vAlign w:val="center"/>
          </w:tcPr>
          <w:p w:rsidR="00CA6CDB" w:rsidRPr="00DC221B" w:rsidRDefault="00CA6CDB" w:rsidP="00C72CB2">
            <w:pPr>
              <w:pStyle w:val="afff2"/>
            </w:pPr>
            <w:bookmarkStart w:id="192" w:name="_Toc140152828"/>
            <w:bookmarkStart w:id="193" w:name="_Toc199250560"/>
            <w:r w:rsidRPr="00DC221B">
              <w:t>Блок 35. Сведения о страховании предмета залога</w:t>
            </w:r>
            <w:bookmarkEnd w:id="192"/>
            <w:bookmarkEnd w:id="193"/>
          </w:p>
        </w:tc>
        <w:tc>
          <w:tcPr>
            <w:tcW w:w="992" w:type="dxa"/>
            <w:shd w:val="clear" w:color="auto" w:fill="D9D9D9" w:themeFill="background1" w:themeFillShade="D9"/>
          </w:tcPr>
          <w:p w:rsidR="00CA6CDB" w:rsidRPr="00DC221B" w:rsidRDefault="00CA6CDB" w:rsidP="007515CE">
            <w:pPr>
              <w:ind w:left="62"/>
              <w:jc w:val="center"/>
              <w:rPr>
                <w:lang w:val="en-US"/>
              </w:rPr>
            </w:pPr>
            <w:r w:rsidRPr="00DC221B">
              <w:rPr>
                <w:lang w:val="en-US"/>
              </w:rPr>
              <w:t>2M</w:t>
            </w:r>
          </w:p>
        </w:tc>
        <w:tc>
          <w:tcPr>
            <w:tcW w:w="1985" w:type="dxa"/>
            <w:shd w:val="clear" w:color="auto" w:fill="D9D9D9" w:themeFill="background1" w:themeFillShade="D9"/>
            <w:vAlign w:val="center"/>
          </w:tcPr>
          <w:p w:rsidR="00CA6CDB" w:rsidRPr="00DC221B" w:rsidRDefault="00CA6CDB" w:rsidP="007515CE">
            <w:pPr>
              <w:ind w:left="62"/>
              <w:jc w:val="center"/>
              <w:rPr>
                <w:b/>
                <w:lang w:val="en-US"/>
              </w:rPr>
            </w:pPr>
            <w:bookmarkStart w:id="194" w:name="FL_35_Insurance"/>
            <w:bookmarkEnd w:id="194"/>
            <w:r w:rsidRPr="00DC221B">
              <w:rPr>
                <w:b/>
              </w:rPr>
              <w:t>FL_35_Insurance</w:t>
            </w:r>
          </w:p>
        </w:tc>
        <w:tc>
          <w:tcPr>
            <w:tcW w:w="1842" w:type="dxa"/>
            <w:shd w:val="clear" w:color="auto" w:fill="D9D9D9" w:themeFill="background1" w:themeFillShade="D9"/>
            <w:vAlign w:val="center"/>
          </w:tcPr>
          <w:p w:rsidR="00CA6CDB" w:rsidRPr="00DC221B" w:rsidRDefault="00CA6CDB" w:rsidP="007515CE">
            <w:pPr>
              <w:ind w:left="61"/>
              <w:jc w:val="center"/>
              <w:rPr>
                <w:b/>
              </w:rPr>
            </w:pPr>
            <w:r w:rsidRPr="00DC221B">
              <w:rPr>
                <w:b/>
                <w:lang w:val="en-US"/>
              </w:rPr>
              <w:t>AccountReplyRUTDF/collatInsured</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35.1</w:t>
            </w:r>
          </w:p>
        </w:tc>
        <w:tc>
          <w:tcPr>
            <w:tcW w:w="3089" w:type="dxa"/>
          </w:tcPr>
          <w:p w:rsidR="00083BF4" w:rsidRPr="00DC221B" w:rsidRDefault="00083BF4" w:rsidP="007515CE">
            <w:pPr>
              <w:ind w:left="57"/>
              <w:rPr>
                <w:rFonts w:eastAsia="Calibri"/>
              </w:rPr>
            </w:pPr>
            <w:r w:rsidRPr="00DC221B">
              <w:rPr>
                <w:rFonts w:eastAsia="Calibri"/>
              </w:rPr>
              <w:t>Признак наличия страхования</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Код «1» – риск утраты стоимости предмета залога застрахован в пользу источника или субъекта;</w:t>
            </w:r>
          </w:p>
          <w:p w:rsidR="00083BF4" w:rsidRPr="00DC221B" w:rsidRDefault="00083BF4" w:rsidP="00D94829">
            <w:pPr>
              <w:pStyle w:val="afff0"/>
              <w:ind w:left="5"/>
              <w:rPr>
                <w:lang w:eastAsia="ru-RU"/>
              </w:rPr>
            </w:pPr>
            <w:r w:rsidRPr="00DC221B">
              <w:rPr>
                <w:lang w:eastAsia="ru-RU"/>
              </w:rPr>
              <w:t>код «0» – обстоятельство кода «1» отсутствует.</w:t>
            </w:r>
          </w:p>
          <w:p w:rsidR="00083BF4" w:rsidRPr="00DC221B" w:rsidRDefault="00083BF4" w:rsidP="00D94829">
            <w:pPr>
              <w:pStyle w:val="afff0"/>
              <w:ind w:left="5"/>
              <w:rPr>
                <w:rFonts w:eastAsia="Calibri"/>
              </w:rPr>
            </w:pPr>
            <w:r w:rsidRPr="00DC221B">
              <w:rPr>
                <w:lang w:eastAsia="ru-RU"/>
              </w:rPr>
              <w:t xml:space="preserve">Если указан код «0», иные показатели блока 35 </w:t>
            </w:r>
            <w:r w:rsidR="000D1927" w:rsidRPr="00DC221B">
              <w:rPr>
                <w:lang w:eastAsia="ru-RU"/>
              </w:rPr>
              <w:t>не передаются в соответствии со схемой Blocks.xsd.</w:t>
            </w:r>
            <w:r w:rsidRPr="00DC221B">
              <w:rPr>
                <w:lang w:eastAsia="ru-RU"/>
              </w:rPr>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lang w:val="en-US"/>
              </w:rPr>
              <w:t>e</w:t>
            </w:r>
            <w:r w:rsidRPr="00DC221B">
              <w:rPr>
                <w:color w:val="000000"/>
              </w:rPr>
              <w:t>xist</w:t>
            </w:r>
          </w:p>
        </w:tc>
        <w:tc>
          <w:tcPr>
            <w:tcW w:w="1842" w:type="dxa"/>
            <w:vAlign w:val="center"/>
          </w:tcPr>
          <w:p w:rsidR="00083BF4" w:rsidRPr="00DC221B" w:rsidRDefault="00083BF4" w:rsidP="007515CE">
            <w:pPr>
              <w:ind w:left="61"/>
              <w:jc w:val="cente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35.4</w:t>
            </w:r>
          </w:p>
        </w:tc>
        <w:tc>
          <w:tcPr>
            <w:tcW w:w="3089" w:type="dxa"/>
          </w:tcPr>
          <w:p w:rsidR="00083BF4" w:rsidRPr="00DC221B" w:rsidRDefault="00083BF4" w:rsidP="007515CE">
            <w:pPr>
              <w:ind w:left="57"/>
              <w:rPr>
                <w:rFonts w:eastAsia="Calibri"/>
              </w:rPr>
            </w:pPr>
            <w:r w:rsidRPr="00DC221B">
              <w:rPr>
                <w:rFonts w:eastAsia="Calibri"/>
              </w:rPr>
              <w:t>Признак наличия франшизы</w:t>
            </w:r>
          </w:p>
        </w:tc>
        <w:tc>
          <w:tcPr>
            <w:tcW w:w="5954" w:type="dxa"/>
            <w:tcMar>
              <w:left w:w="57" w:type="dxa"/>
              <w:right w:w="57" w:type="dxa"/>
            </w:tcMar>
          </w:tcPr>
          <w:p w:rsidR="00083BF4" w:rsidRPr="00DC221B" w:rsidRDefault="00083BF4" w:rsidP="00D94829">
            <w:pPr>
              <w:pStyle w:val="afff0"/>
              <w:ind w:left="5"/>
              <w:rPr>
                <w:rFonts w:eastAsiaTheme="minorEastAsia"/>
                <w:lang w:eastAsia="ru-RU"/>
              </w:rPr>
            </w:pPr>
            <w:r w:rsidRPr="00DC221B">
              <w:rPr>
                <w:rFonts w:eastAsiaTheme="minorEastAsia"/>
                <w:lang w:eastAsia="ru-RU"/>
              </w:rPr>
              <w:t>Код «1» – в договоре страхования имеется условие об условной или безусловной франшизе;</w:t>
            </w:r>
          </w:p>
          <w:p w:rsidR="00083BF4" w:rsidRPr="00DC221B" w:rsidRDefault="00083BF4" w:rsidP="00D94829">
            <w:pPr>
              <w:pStyle w:val="afff0"/>
              <w:ind w:left="5"/>
              <w:rPr>
                <w:rFonts w:eastAsia="Calibri"/>
              </w:rPr>
            </w:pPr>
            <w:r w:rsidRPr="00DC221B">
              <w:rPr>
                <w:rFonts w:eastAsiaTheme="minorEastAsia"/>
                <w:lang w:eastAsia="ru-RU"/>
              </w:rPr>
              <w:t>код «0» – обстоятельство кода «1» отсутствует.</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franchiseExist</w:t>
            </w:r>
          </w:p>
        </w:tc>
        <w:tc>
          <w:tcPr>
            <w:tcW w:w="1842" w:type="dxa"/>
            <w:vAlign w:val="center"/>
          </w:tcPr>
          <w:p w:rsidR="00083BF4" w:rsidRPr="00DC221B" w:rsidRDefault="00083BF4" w:rsidP="007515CE">
            <w:pPr>
              <w:ind w:left="61"/>
              <w:jc w:val="center"/>
              <w:rPr>
                <w:lang w:val="en-US"/>
              </w:rPr>
            </w:pPr>
            <w:r w:rsidRPr="00DC221B">
              <w:rPr>
                <w:lang w:val="en-US"/>
              </w:rPr>
              <w:t>hasFranchise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35.5</w:t>
            </w:r>
          </w:p>
        </w:tc>
        <w:tc>
          <w:tcPr>
            <w:tcW w:w="3089" w:type="dxa"/>
          </w:tcPr>
          <w:p w:rsidR="00083BF4" w:rsidRPr="00DC221B" w:rsidRDefault="00083BF4" w:rsidP="007515CE">
            <w:pPr>
              <w:ind w:left="57"/>
              <w:rPr>
                <w:rFonts w:eastAsia="Calibri"/>
              </w:rPr>
            </w:pPr>
            <w:r w:rsidRPr="00DC221B">
              <w:rPr>
                <w:rFonts w:eastAsia="Calibri"/>
              </w:rPr>
              <w:t>Дата начала действия страхования</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Дата начала действия страхования, обусловленного договором страхования.</w:t>
            </w: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r w:rsidRPr="00DC221B">
              <w:rPr>
                <w:color w:val="000000"/>
              </w:rPr>
              <w:t>startDate</w:t>
            </w:r>
          </w:p>
        </w:tc>
        <w:tc>
          <w:tcPr>
            <w:tcW w:w="1842" w:type="dxa"/>
            <w:vAlign w:val="center"/>
          </w:tcPr>
          <w:p w:rsidR="00083BF4" w:rsidRPr="00DC221B" w:rsidRDefault="00083BF4" w:rsidP="007515CE">
            <w:pPr>
              <w:ind w:left="61"/>
              <w:jc w:val="center"/>
              <w:rPr>
                <w:lang w:val="en-US"/>
              </w:rPr>
            </w:pPr>
            <w:r w:rsidRPr="00DC221B">
              <w:rPr>
                <w:lang w:val="en-US"/>
              </w:rPr>
              <w:t>insurStartDt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35.6</w:t>
            </w:r>
          </w:p>
        </w:tc>
        <w:tc>
          <w:tcPr>
            <w:tcW w:w="3089" w:type="dxa"/>
          </w:tcPr>
          <w:p w:rsidR="00083BF4" w:rsidRPr="00DC221B" w:rsidRDefault="00083BF4" w:rsidP="007515CE">
            <w:pPr>
              <w:ind w:left="57"/>
              <w:rPr>
                <w:rFonts w:eastAsia="Calibri"/>
              </w:rPr>
            </w:pPr>
            <w:r w:rsidRPr="00DC221B">
              <w:rPr>
                <w:rFonts w:eastAsia="Calibri"/>
              </w:rPr>
              <w:t>Дата окончания действия страхования согласно договору</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Дата планового окончания действия страхования, обусловленного договором страхования.</w:t>
            </w:r>
          </w:p>
        </w:tc>
        <w:tc>
          <w:tcPr>
            <w:tcW w:w="992" w:type="dxa"/>
          </w:tcPr>
          <w:p w:rsidR="00083BF4" w:rsidRPr="00DC221B" w:rsidRDefault="00CF1286" w:rsidP="007515CE">
            <w:pPr>
              <w:ind w:left="62"/>
              <w:jc w:val="center"/>
            </w:pPr>
            <w:r w:rsidRPr="00DC221B">
              <w:t>И</w:t>
            </w:r>
          </w:p>
        </w:tc>
        <w:tc>
          <w:tcPr>
            <w:tcW w:w="1985" w:type="dxa"/>
            <w:vAlign w:val="center"/>
          </w:tcPr>
          <w:p w:rsidR="00083BF4" w:rsidRPr="00DC221B" w:rsidRDefault="00083BF4" w:rsidP="007515CE">
            <w:pPr>
              <w:ind w:left="62"/>
              <w:jc w:val="center"/>
            </w:pPr>
            <w:r w:rsidRPr="00DC221B">
              <w:rPr>
                <w:color w:val="000000"/>
              </w:rPr>
              <w:t>insurance</w:t>
            </w:r>
            <w:r w:rsidRPr="00DC221B">
              <w:rPr>
                <w:color w:val="000000"/>
                <w:lang w:val="en-US"/>
              </w:rPr>
              <w:t>E</w:t>
            </w:r>
            <w:r w:rsidRPr="00DC221B">
              <w:rPr>
                <w:color w:val="000000"/>
              </w:rPr>
              <w:t>ndDate</w:t>
            </w:r>
          </w:p>
        </w:tc>
        <w:tc>
          <w:tcPr>
            <w:tcW w:w="1842" w:type="dxa"/>
            <w:vAlign w:val="center"/>
          </w:tcPr>
          <w:p w:rsidR="00083BF4" w:rsidRPr="00DC221B" w:rsidRDefault="00083BF4" w:rsidP="007515CE">
            <w:pPr>
              <w:ind w:left="61"/>
              <w:jc w:val="center"/>
            </w:pPr>
            <w:r w:rsidRPr="00DC221B">
              <w:rPr>
                <w:lang w:val="en-US"/>
              </w:rPr>
              <w:t>insurEndDt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35.7</w:t>
            </w:r>
          </w:p>
        </w:tc>
        <w:tc>
          <w:tcPr>
            <w:tcW w:w="3089" w:type="dxa"/>
          </w:tcPr>
          <w:p w:rsidR="00083BF4" w:rsidRPr="00DC221B" w:rsidRDefault="00083BF4" w:rsidP="007515CE">
            <w:pPr>
              <w:ind w:left="57"/>
              <w:rPr>
                <w:rFonts w:eastAsia="Calibri"/>
              </w:rPr>
            </w:pPr>
            <w:r w:rsidRPr="00DC221B">
              <w:rPr>
                <w:rFonts w:eastAsia="Calibri"/>
              </w:rPr>
              <w:t>Дата фактического прекращения страхования</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Дата фактического окончания действия страхования, обусловленного договором страхования.</w:t>
            </w:r>
          </w:p>
        </w:tc>
        <w:tc>
          <w:tcPr>
            <w:tcW w:w="992" w:type="dxa"/>
          </w:tcPr>
          <w:p w:rsidR="00083BF4" w:rsidRPr="00DC221B" w:rsidRDefault="00083BF4" w:rsidP="007515CE">
            <w:pPr>
              <w:ind w:left="62"/>
              <w:jc w:val="center"/>
            </w:pPr>
            <w:r w:rsidRPr="00DC221B">
              <w:t>И</w:t>
            </w:r>
          </w:p>
        </w:tc>
        <w:tc>
          <w:tcPr>
            <w:tcW w:w="1985" w:type="dxa"/>
            <w:vAlign w:val="center"/>
          </w:tcPr>
          <w:p w:rsidR="00083BF4" w:rsidRPr="00DC221B" w:rsidRDefault="00083BF4" w:rsidP="007515CE">
            <w:pPr>
              <w:ind w:left="62"/>
              <w:jc w:val="center"/>
              <w:rPr>
                <w:lang w:val="en-US"/>
              </w:rPr>
            </w:pPr>
            <w:r w:rsidRPr="00DC221B">
              <w:rPr>
                <w:color w:val="000000"/>
              </w:rPr>
              <w:t>insurance</w:t>
            </w:r>
            <w:r w:rsidRPr="00DC221B">
              <w:rPr>
                <w:color w:val="000000"/>
                <w:lang w:val="en-US"/>
              </w:rPr>
              <w:t>F</w:t>
            </w:r>
            <w:r w:rsidRPr="00DC221B">
              <w:rPr>
                <w:color w:val="000000"/>
              </w:rPr>
              <w:t>actEndDate</w:t>
            </w:r>
          </w:p>
        </w:tc>
        <w:tc>
          <w:tcPr>
            <w:tcW w:w="1842" w:type="dxa"/>
            <w:vAlign w:val="center"/>
          </w:tcPr>
          <w:p w:rsidR="00083BF4" w:rsidRPr="00DC221B" w:rsidRDefault="00083BF4" w:rsidP="007515CE">
            <w:pPr>
              <w:ind w:left="61"/>
              <w:jc w:val="center"/>
            </w:pPr>
            <w:r w:rsidRPr="00DC221B">
              <w:rPr>
                <w:lang w:val="en-US"/>
              </w:rPr>
              <w:t>insurFactEndDt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35.8</w:t>
            </w:r>
          </w:p>
        </w:tc>
        <w:tc>
          <w:tcPr>
            <w:tcW w:w="3089" w:type="dxa"/>
          </w:tcPr>
          <w:p w:rsidR="00083BF4" w:rsidRPr="00DC221B" w:rsidRDefault="00083BF4" w:rsidP="007515CE">
            <w:pPr>
              <w:ind w:left="57"/>
              <w:rPr>
                <w:rFonts w:eastAsia="Calibri"/>
              </w:rPr>
            </w:pPr>
            <w:r w:rsidRPr="00DC221B">
              <w:rPr>
                <w:rFonts w:eastAsia="Calibri"/>
              </w:rPr>
              <w:t>Код причины прекращения страхования</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 xml:space="preserve">Заполняется по </w:t>
            </w:r>
            <w:hyperlink w:anchor="_Справочник_4.2._Причины" w:history="1">
              <w:r w:rsidRPr="00DC221B">
                <w:rPr>
                  <w:rStyle w:val="a9"/>
                  <w:lang w:eastAsia="ru-RU"/>
                </w:rPr>
                <w:t>справочнику 4.2</w:t>
              </w:r>
            </w:hyperlink>
            <w:r w:rsidRPr="00DC221B">
              <w:rPr>
                <w:lang w:eastAsia="ru-RU"/>
              </w:rPr>
              <w:t>.</w:t>
            </w:r>
          </w:p>
        </w:tc>
        <w:tc>
          <w:tcPr>
            <w:tcW w:w="992" w:type="dxa"/>
          </w:tcPr>
          <w:p w:rsidR="00083BF4" w:rsidRPr="00DC221B" w:rsidRDefault="00083BF4" w:rsidP="007515CE">
            <w:pPr>
              <w:ind w:left="62"/>
              <w:jc w:val="center"/>
            </w:pPr>
            <w:r w:rsidRPr="00DC221B">
              <w:t>И</w:t>
            </w:r>
          </w:p>
        </w:tc>
        <w:tc>
          <w:tcPr>
            <w:tcW w:w="1985" w:type="dxa"/>
            <w:vAlign w:val="center"/>
          </w:tcPr>
          <w:p w:rsidR="00083BF4" w:rsidRPr="00DC221B" w:rsidRDefault="00083BF4" w:rsidP="007515CE">
            <w:pPr>
              <w:ind w:left="62"/>
              <w:jc w:val="center"/>
              <w:rPr>
                <w:lang w:val="en-US"/>
              </w:rPr>
            </w:pPr>
            <w:r w:rsidRPr="00DC221B">
              <w:rPr>
                <w:color w:val="000000"/>
              </w:rPr>
              <w:t>endCode</w:t>
            </w:r>
          </w:p>
        </w:tc>
        <w:tc>
          <w:tcPr>
            <w:tcW w:w="1842" w:type="dxa"/>
            <w:vAlign w:val="center"/>
          </w:tcPr>
          <w:p w:rsidR="00083BF4" w:rsidRPr="00DC221B" w:rsidRDefault="00083BF4" w:rsidP="007515CE">
            <w:pPr>
              <w:ind w:left="61"/>
              <w:jc w:val="center"/>
            </w:pPr>
            <w:r w:rsidRPr="00DC221B">
              <w:rPr>
                <w:lang w:val="en-US"/>
              </w:rPr>
              <w:t>insurEndReason</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35.9</w:t>
            </w:r>
          </w:p>
        </w:tc>
        <w:tc>
          <w:tcPr>
            <w:tcW w:w="3089" w:type="dxa"/>
          </w:tcPr>
          <w:p w:rsidR="00083BF4" w:rsidRPr="00DC221B" w:rsidRDefault="00083BF4" w:rsidP="007515CE">
            <w:pPr>
              <w:ind w:left="57"/>
              <w:rPr>
                <w:rFonts w:eastAsia="Calibri"/>
              </w:rPr>
            </w:pPr>
            <w:r w:rsidRPr="00DC221B">
              <w:rPr>
                <w:rFonts w:eastAsia="Calibri"/>
              </w:rPr>
              <w:t>Идентификационный код предмета залога</w:t>
            </w:r>
          </w:p>
        </w:tc>
        <w:tc>
          <w:tcPr>
            <w:tcW w:w="5954" w:type="dxa"/>
            <w:tcMar>
              <w:left w:w="57" w:type="dxa"/>
              <w:right w:w="57" w:type="dxa"/>
            </w:tcMar>
          </w:tcPr>
          <w:p w:rsidR="00083BF4" w:rsidRDefault="00083BF4" w:rsidP="00D94829">
            <w:pPr>
              <w:pStyle w:val="afff0"/>
              <w:ind w:left="5"/>
              <w:rPr>
                <w:lang w:eastAsia="ru-RU"/>
              </w:rPr>
            </w:pPr>
            <w:r w:rsidRPr="00DC221B">
              <w:rPr>
                <w:lang w:eastAsia="ru-RU"/>
              </w:rPr>
              <w:t>Должен совпадать хотя бы с одним значением показателя 32.3 «Идентификационный код предмета залога» в блоке 32 для одной записи кредитной истории.</w:t>
            </w:r>
          </w:p>
          <w:p w:rsidR="00E911AD" w:rsidRPr="00DC221B" w:rsidRDefault="00E911AD" w:rsidP="00D94829">
            <w:pPr>
              <w:pStyle w:val="afff0"/>
              <w:ind w:left="5"/>
              <w:rPr>
                <w:lang w:eastAsia="ru-RU"/>
              </w:rPr>
            </w:pP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r w:rsidRPr="00DC221B">
              <w:rPr>
                <w:color w:val="000000"/>
              </w:rPr>
              <w:t>propertyId</w:t>
            </w:r>
          </w:p>
        </w:tc>
        <w:tc>
          <w:tcPr>
            <w:tcW w:w="1842" w:type="dxa"/>
            <w:vAlign w:val="center"/>
          </w:tcPr>
          <w:p w:rsidR="00083BF4" w:rsidRPr="00DC221B" w:rsidRDefault="00083BF4" w:rsidP="007515CE">
            <w:pPr>
              <w:ind w:left="61"/>
              <w:jc w:val="center"/>
            </w:pPr>
            <w:r w:rsidRPr="00DC221B">
              <w:rPr>
                <w:lang w:val="en-US"/>
              </w:rPr>
              <w:t>collateralId</w:t>
            </w:r>
          </w:p>
        </w:tc>
      </w:tr>
      <w:tr w:rsidR="00CA6CDB" w:rsidRPr="00DC221B" w:rsidTr="00953A30">
        <w:tc>
          <w:tcPr>
            <w:tcW w:w="10031" w:type="dxa"/>
            <w:gridSpan w:val="3"/>
            <w:shd w:val="clear" w:color="auto" w:fill="D9D9D9" w:themeFill="background1" w:themeFillShade="D9"/>
            <w:tcMar>
              <w:left w:w="57" w:type="dxa"/>
              <w:right w:w="57" w:type="dxa"/>
            </w:tcMar>
            <w:vAlign w:val="center"/>
          </w:tcPr>
          <w:p w:rsidR="00CA6CDB" w:rsidRPr="00DC221B" w:rsidRDefault="00CA6CDB" w:rsidP="00C72CB2">
            <w:pPr>
              <w:pStyle w:val="afff2"/>
            </w:pPr>
            <w:bookmarkStart w:id="195" w:name="_Toc140152829"/>
            <w:bookmarkStart w:id="196" w:name="_Toc199250561"/>
            <w:r w:rsidRPr="00DC221B">
              <w:t>Блок 36. Сведения о погашении требований кредитора по обязательству за счет обеспечения</w:t>
            </w:r>
            <w:bookmarkEnd w:id="195"/>
            <w:bookmarkEnd w:id="196"/>
          </w:p>
        </w:tc>
        <w:tc>
          <w:tcPr>
            <w:tcW w:w="992" w:type="dxa"/>
            <w:shd w:val="clear" w:color="auto" w:fill="D9D9D9" w:themeFill="background1" w:themeFillShade="D9"/>
          </w:tcPr>
          <w:p w:rsidR="00CA6CDB" w:rsidRPr="00DC221B" w:rsidRDefault="00CA6CDB" w:rsidP="007515CE">
            <w:pPr>
              <w:ind w:left="62"/>
              <w:jc w:val="center"/>
              <w:rPr>
                <w:lang w:val="en-US"/>
              </w:rPr>
            </w:pPr>
            <w:r w:rsidRPr="00DC221B">
              <w:rPr>
                <w:lang w:val="en-US"/>
              </w:rPr>
              <w:t>2M</w:t>
            </w:r>
          </w:p>
        </w:tc>
        <w:tc>
          <w:tcPr>
            <w:tcW w:w="1985" w:type="dxa"/>
            <w:shd w:val="clear" w:color="auto" w:fill="D9D9D9" w:themeFill="background1" w:themeFillShade="D9"/>
            <w:vAlign w:val="center"/>
          </w:tcPr>
          <w:p w:rsidR="00CA6CDB" w:rsidRPr="00DC221B" w:rsidRDefault="00CA6CDB" w:rsidP="007515CE">
            <w:pPr>
              <w:ind w:left="62"/>
              <w:jc w:val="center"/>
              <w:rPr>
                <w:b/>
                <w:lang w:val="en-US"/>
              </w:rPr>
            </w:pPr>
            <w:bookmarkStart w:id="197" w:name="FL_36_ProvisionPayment"/>
            <w:bookmarkEnd w:id="197"/>
            <w:r w:rsidRPr="00DC221B">
              <w:rPr>
                <w:b/>
              </w:rPr>
              <w:t>FL_36_ProvisionPayment</w:t>
            </w:r>
          </w:p>
        </w:tc>
        <w:tc>
          <w:tcPr>
            <w:tcW w:w="1842" w:type="dxa"/>
            <w:shd w:val="clear" w:color="auto" w:fill="D9D9D9" w:themeFill="background1" w:themeFillShade="D9"/>
            <w:vAlign w:val="center"/>
          </w:tcPr>
          <w:p w:rsidR="00CA6CDB" w:rsidRPr="00DC221B" w:rsidRDefault="00CA6CDB" w:rsidP="007515CE">
            <w:pPr>
              <w:ind w:left="61"/>
              <w:jc w:val="center"/>
              <w:rPr>
                <w:b/>
              </w:rPr>
            </w:pPr>
            <w:r w:rsidRPr="00DC221B">
              <w:rPr>
                <w:b/>
                <w:lang w:val="en-US"/>
              </w:rPr>
              <w:t>AccountReplyRUTDF/collatRepay</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36.1</w:t>
            </w:r>
          </w:p>
        </w:tc>
        <w:tc>
          <w:tcPr>
            <w:tcW w:w="3089" w:type="dxa"/>
          </w:tcPr>
          <w:p w:rsidR="00083BF4" w:rsidRPr="00DC221B" w:rsidRDefault="00083BF4" w:rsidP="007515CE">
            <w:pPr>
              <w:ind w:left="57"/>
              <w:rPr>
                <w:rFonts w:eastAsia="Calibri"/>
              </w:rPr>
            </w:pPr>
            <w:r w:rsidRPr="00DC221B">
              <w:rPr>
                <w:rFonts w:eastAsia="Calibri"/>
              </w:rPr>
              <w:t>Признак погашения требований за счет обеспечения</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Код «1» – требования источника к субъекту были полностью или частично погашены за счет обеспечения;</w:t>
            </w:r>
          </w:p>
          <w:p w:rsidR="00083BF4" w:rsidRPr="00DC221B" w:rsidRDefault="00083BF4" w:rsidP="00D94829">
            <w:pPr>
              <w:pStyle w:val="afff0"/>
              <w:ind w:left="5"/>
              <w:rPr>
                <w:lang w:eastAsia="ru-RU"/>
              </w:rPr>
            </w:pPr>
            <w:r w:rsidRPr="00DC221B">
              <w:rPr>
                <w:lang w:eastAsia="ru-RU"/>
              </w:rPr>
              <w:t>код «0» – обстоятельство кода «1» отсутствует.</w:t>
            </w:r>
          </w:p>
          <w:p w:rsidR="008159AD" w:rsidRPr="00DC221B" w:rsidRDefault="00083BF4" w:rsidP="00E911AD">
            <w:pPr>
              <w:pStyle w:val="afff0"/>
              <w:ind w:left="5"/>
              <w:rPr>
                <w:rFonts w:eastAsia="Calibri"/>
              </w:rPr>
            </w:pPr>
            <w:r w:rsidRPr="00DC221B">
              <w:rPr>
                <w:lang w:eastAsia="ru-RU"/>
              </w:rPr>
              <w:lastRenderedPageBreak/>
              <w:t xml:space="preserve">Если указан код «0», иные показатели блока 36 </w:t>
            </w:r>
            <w:r w:rsidR="000D1927" w:rsidRPr="00DC221B">
              <w:rPr>
                <w:lang w:eastAsia="ru-RU"/>
              </w:rPr>
              <w:t>не передаются в соответствии со схемой Blocks.xsd</w:t>
            </w:r>
            <w:r w:rsidRPr="00DC221B">
              <w:rPr>
                <w:lang w:eastAsia="ru-RU"/>
              </w:rPr>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exist</w:t>
            </w:r>
          </w:p>
        </w:tc>
        <w:tc>
          <w:tcPr>
            <w:tcW w:w="1842" w:type="dxa"/>
            <w:vAlign w:val="center"/>
          </w:tcPr>
          <w:p w:rsidR="00083BF4" w:rsidRPr="00DC221B" w:rsidRDefault="00083BF4" w:rsidP="007515CE">
            <w:pPr>
              <w:ind w:left="61"/>
              <w:jc w:val="cente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36.2</w:t>
            </w:r>
          </w:p>
        </w:tc>
        <w:tc>
          <w:tcPr>
            <w:tcW w:w="3089" w:type="dxa"/>
          </w:tcPr>
          <w:p w:rsidR="00083BF4" w:rsidRPr="00DC221B" w:rsidRDefault="00083BF4" w:rsidP="00EA368E">
            <w:pPr>
              <w:ind w:left="57"/>
              <w:rPr>
                <w:rFonts w:eastAsia="Calibri"/>
                <w:lang w:val="en-US"/>
              </w:rPr>
            </w:pPr>
            <w:r w:rsidRPr="00DC221B">
              <w:rPr>
                <w:rFonts w:eastAsia="Calibri"/>
              </w:rPr>
              <w:t>Код использованного обеспечения</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 xml:space="preserve">Заполняется по </w:t>
            </w:r>
            <w:hyperlink w:anchor="_Справочник_4.3._Виды" w:history="1">
              <w:r w:rsidRPr="00DC221B">
                <w:rPr>
                  <w:rStyle w:val="a9"/>
                  <w:lang w:eastAsia="ru-RU"/>
                </w:rPr>
                <w:t>справочнику 4.3</w:t>
              </w:r>
            </w:hyperlink>
            <w:r w:rsidRPr="00DC221B">
              <w:rPr>
                <w:lang w:eastAsia="ru-RU"/>
              </w:rPr>
              <w:t>.</w:t>
            </w: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r w:rsidRPr="00DC221B">
              <w:rPr>
                <w:color w:val="000000"/>
                <w:lang w:val="en-US"/>
              </w:rPr>
              <w:t>c</w:t>
            </w:r>
            <w:r w:rsidRPr="00DC221B">
              <w:rPr>
                <w:color w:val="000000"/>
              </w:rPr>
              <w:t>ode</w:t>
            </w:r>
          </w:p>
        </w:tc>
        <w:tc>
          <w:tcPr>
            <w:tcW w:w="1842" w:type="dxa"/>
            <w:vAlign w:val="center"/>
          </w:tcPr>
          <w:p w:rsidR="00083BF4" w:rsidRPr="00DC221B" w:rsidRDefault="00083BF4" w:rsidP="007515CE">
            <w:pPr>
              <w:ind w:left="61"/>
              <w:jc w:val="center"/>
              <w:rPr>
                <w:lang w:val="en-US"/>
              </w:rPr>
            </w:pPr>
            <w:r w:rsidRPr="00DC221B">
              <w:rPr>
                <w:lang w:val="en-US"/>
              </w:rPr>
              <w:t>collatRepayCode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36.3</w:t>
            </w:r>
          </w:p>
        </w:tc>
        <w:tc>
          <w:tcPr>
            <w:tcW w:w="3089" w:type="dxa"/>
          </w:tcPr>
          <w:p w:rsidR="00083BF4" w:rsidRPr="00DC221B" w:rsidRDefault="00083BF4" w:rsidP="007515CE">
            <w:pPr>
              <w:ind w:left="57"/>
              <w:rPr>
                <w:rFonts w:eastAsia="Calibri"/>
              </w:rPr>
            </w:pPr>
            <w:r w:rsidRPr="00DC221B">
              <w:rPr>
                <w:rFonts w:eastAsia="Calibri"/>
              </w:rPr>
              <w:t>Дата погашения требований за счет обеспечения</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rPr>
                <w:strike/>
              </w:rPr>
            </w:pPr>
          </w:p>
        </w:tc>
        <w:tc>
          <w:tcPr>
            <w:tcW w:w="1985" w:type="dxa"/>
            <w:vAlign w:val="center"/>
          </w:tcPr>
          <w:p w:rsidR="00083BF4" w:rsidRPr="00DC221B" w:rsidRDefault="00083BF4" w:rsidP="007515CE">
            <w:pPr>
              <w:ind w:left="62"/>
              <w:jc w:val="center"/>
              <w:rPr>
                <w:lang w:val="en-US"/>
              </w:rPr>
            </w:pPr>
            <w:r w:rsidRPr="00DC221B">
              <w:rPr>
                <w:color w:val="000000"/>
              </w:rPr>
              <w:t>date</w:t>
            </w:r>
          </w:p>
        </w:tc>
        <w:tc>
          <w:tcPr>
            <w:tcW w:w="1842" w:type="dxa"/>
            <w:vAlign w:val="center"/>
          </w:tcPr>
          <w:p w:rsidR="00083BF4" w:rsidRPr="00DC221B" w:rsidRDefault="00083BF4" w:rsidP="007515CE">
            <w:pPr>
              <w:ind w:left="61"/>
              <w:jc w:val="center"/>
            </w:pPr>
            <w:r w:rsidRPr="00DC221B">
              <w:rPr>
                <w:lang w:val="en-US"/>
              </w:rPr>
              <w:t>collatRepayDt</w:t>
            </w:r>
          </w:p>
        </w:tc>
      </w:tr>
      <w:tr w:rsidR="0031422F" w:rsidRPr="00DC221B" w:rsidTr="00953A30">
        <w:tc>
          <w:tcPr>
            <w:tcW w:w="988" w:type="dxa"/>
            <w:tcMar>
              <w:left w:w="28" w:type="dxa"/>
              <w:right w:w="28" w:type="dxa"/>
            </w:tcMar>
          </w:tcPr>
          <w:p w:rsidR="0031422F" w:rsidRPr="00DC221B" w:rsidRDefault="0031422F" w:rsidP="007515CE">
            <w:pPr>
              <w:tabs>
                <w:tab w:val="left" w:pos="280"/>
              </w:tabs>
              <w:rPr>
                <w:rFonts w:eastAsia="Calibri"/>
              </w:rPr>
            </w:pPr>
            <w:r w:rsidRPr="00DC221B">
              <w:rPr>
                <w:rFonts w:eastAsia="Calibri"/>
              </w:rPr>
              <w:t>36.4</w:t>
            </w:r>
          </w:p>
        </w:tc>
        <w:tc>
          <w:tcPr>
            <w:tcW w:w="3089" w:type="dxa"/>
          </w:tcPr>
          <w:p w:rsidR="0031422F" w:rsidRPr="00DC221B" w:rsidRDefault="0031422F" w:rsidP="007515CE">
            <w:pPr>
              <w:ind w:left="57"/>
              <w:rPr>
                <w:rFonts w:eastAsia="Calibri"/>
              </w:rPr>
            </w:pPr>
            <w:r w:rsidRPr="00DC221B">
              <w:rPr>
                <w:rFonts w:eastAsia="Calibri"/>
              </w:rPr>
              <w:t>Сумма требований, погашенных за счет обеспечения</w:t>
            </w:r>
          </w:p>
        </w:tc>
        <w:tc>
          <w:tcPr>
            <w:tcW w:w="5954" w:type="dxa"/>
            <w:tcMar>
              <w:left w:w="57" w:type="dxa"/>
              <w:right w:w="57" w:type="dxa"/>
            </w:tcMar>
          </w:tcPr>
          <w:p w:rsidR="006B29B4" w:rsidRPr="00DC221B" w:rsidRDefault="006B29B4" w:rsidP="00D94829">
            <w:pPr>
              <w:pStyle w:val="afff0"/>
              <w:ind w:left="5"/>
              <w:rPr>
                <w:lang w:eastAsia="ru-RU"/>
              </w:rPr>
            </w:pPr>
            <w:r w:rsidRPr="00DC221B">
              <w:rPr>
                <w:lang w:eastAsia="ru-RU"/>
              </w:rPr>
              <w:t xml:space="preserve">По обязательству, обеспеченному поручительством, указывается общая сумма требований, погашенных за счет внесенных поручителем платежей; </w:t>
            </w:r>
          </w:p>
          <w:p w:rsidR="006B29B4" w:rsidRPr="00DC221B" w:rsidRDefault="006B29B4" w:rsidP="00D94829">
            <w:pPr>
              <w:pStyle w:val="afff0"/>
              <w:ind w:left="5"/>
              <w:rPr>
                <w:lang w:eastAsia="ru-RU"/>
              </w:rPr>
            </w:pPr>
            <w:r w:rsidRPr="00DC221B">
              <w:rPr>
                <w:lang w:eastAsia="ru-RU"/>
              </w:rPr>
              <w:t xml:space="preserve">по обязательству, обеспеченному независимой гарантией, указывается общая сумма требований, погашенных за счет выплат по гарантии; </w:t>
            </w:r>
          </w:p>
          <w:p w:rsidR="0031422F" w:rsidRDefault="006B29B4" w:rsidP="00D94829">
            <w:pPr>
              <w:pStyle w:val="afff0"/>
              <w:ind w:left="5"/>
              <w:rPr>
                <w:lang w:eastAsia="ru-RU"/>
              </w:rPr>
            </w:pPr>
            <w:r w:rsidRPr="00DC221B">
              <w:rPr>
                <w:lang w:eastAsia="ru-RU"/>
              </w:rPr>
              <w:t>по обязательству, обеспеченному залогом, указывается общая сумма требований, погашенных за счет реализации предмета залога, и (или) страховой выплаты по договору страхования предмета залога, который заключен в пользу источника или субъекта.</w:t>
            </w:r>
          </w:p>
          <w:p w:rsidR="008159AD" w:rsidRPr="00DC221B" w:rsidRDefault="008159AD" w:rsidP="00D94829">
            <w:pPr>
              <w:pStyle w:val="afff0"/>
              <w:ind w:left="5"/>
              <w:rPr>
                <w:lang w:eastAsia="ru-RU"/>
              </w:rPr>
            </w:pPr>
          </w:p>
        </w:tc>
        <w:tc>
          <w:tcPr>
            <w:tcW w:w="992" w:type="dxa"/>
          </w:tcPr>
          <w:p w:rsidR="0031422F" w:rsidRPr="00DC221B" w:rsidRDefault="00AF3DAA" w:rsidP="007515CE">
            <w:pPr>
              <w:ind w:left="62"/>
              <w:jc w:val="center"/>
            </w:pPr>
            <w:r w:rsidRPr="00DC221B">
              <w:t>2</w:t>
            </w:r>
          </w:p>
        </w:tc>
        <w:tc>
          <w:tcPr>
            <w:tcW w:w="1985" w:type="dxa"/>
            <w:vAlign w:val="center"/>
          </w:tcPr>
          <w:p w:rsidR="0031422F" w:rsidRPr="00DC221B" w:rsidRDefault="0031422F" w:rsidP="007515CE">
            <w:pPr>
              <w:ind w:left="62"/>
              <w:jc w:val="center"/>
            </w:pPr>
            <w:r w:rsidRPr="00DC221B">
              <w:rPr>
                <w:color w:val="000000"/>
              </w:rPr>
              <w:t>sum</w:t>
            </w:r>
          </w:p>
        </w:tc>
        <w:tc>
          <w:tcPr>
            <w:tcW w:w="1842" w:type="dxa"/>
            <w:vAlign w:val="center"/>
          </w:tcPr>
          <w:p w:rsidR="0031422F" w:rsidRPr="00DC221B" w:rsidRDefault="0031422F" w:rsidP="007515CE">
            <w:pPr>
              <w:ind w:left="61"/>
              <w:jc w:val="center"/>
            </w:pPr>
            <w:r w:rsidRPr="00DC221B">
              <w:rPr>
                <w:lang w:val="en-US"/>
              </w:rPr>
              <w:t>collatRepayAmt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36.</w:t>
            </w:r>
            <w:r w:rsidR="0031422F" w:rsidRPr="00DC221B">
              <w:rPr>
                <w:rFonts w:eastAsia="Calibri"/>
              </w:rPr>
              <w:t>5</w:t>
            </w:r>
          </w:p>
        </w:tc>
        <w:tc>
          <w:tcPr>
            <w:tcW w:w="3089" w:type="dxa"/>
          </w:tcPr>
          <w:p w:rsidR="00083BF4" w:rsidRPr="00DC221B" w:rsidRDefault="0031422F" w:rsidP="007515CE">
            <w:pPr>
              <w:ind w:left="57"/>
              <w:rPr>
                <w:rFonts w:eastAsia="Calibri"/>
              </w:rPr>
            </w:pPr>
            <w:r w:rsidRPr="00DC221B">
              <w:rPr>
                <w:rFonts w:eastAsia="Calibri"/>
              </w:rPr>
              <w:t>Валют</w:t>
            </w:r>
            <w:r w:rsidR="00083BF4" w:rsidRPr="00DC221B">
              <w:rPr>
                <w:rFonts w:eastAsia="Calibri"/>
              </w:rPr>
              <w:t xml:space="preserve">а </w:t>
            </w:r>
            <w:r w:rsidRPr="00DC221B">
              <w:rPr>
                <w:rFonts w:eastAsia="Calibri"/>
              </w:rPr>
              <w:t xml:space="preserve">суммы </w:t>
            </w:r>
            <w:r w:rsidR="00083BF4" w:rsidRPr="00DC221B">
              <w:rPr>
                <w:rFonts w:eastAsia="Calibri"/>
              </w:rPr>
              <w:t>требований, погашенных за счет обеспечения</w:t>
            </w:r>
          </w:p>
        </w:tc>
        <w:tc>
          <w:tcPr>
            <w:tcW w:w="5954" w:type="dxa"/>
            <w:tcMar>
              <w:left w:w="57" w:type="dxa"/>
              <w:right w:w="57" w:type="dxa"/>
            </w:tcMar>
          </w:tcPr>
          <w:p w:rsidR="006B29B4" w:rsidRPr="00DC221B" w:rsidRDefault="006B29B4" w:rsidP="00D94829">
            <w:pPr>
              <w:pStyle w:val="afff0"/>
              <w:ind w:left="5"/>
              <w:rPr>
                <w:lang w:eastAsia="ru-RU"/>
              </w:rPr>
            </w:pPr>
            <w:r w:rsidRPr="00DC221B">
              <w:rPr>
                <w:lang w:eastAsia="ru-RU"/>
              </w:rPr>
              <w:t xml:space="preserve">Валюта требований, погашенных за счет </w:t>
            </w:r>
          </w:p>
          <w:p w:rsidR="00083BF4" w:rsidRPr="00DC221B" w:rsidRDefault="006B29B4" w:rsidP="00D94829">
            <w:pPr>
              <w:pStyle w:val="afff0"/>
              <w:ind w:left="5"/>
              <w:rPr>
                <w:lang w:eastAsia="ru-RU"/>
              </w:rPr>
            </w:pPr>
            <w:r w:rsidRPr="00DC221B">
              <w:rPr>
                <w:lang w:eastAsia="ru-RU"/>
              </w:rPr>
              <w:t>обеспечения, сумма которых указана по показателю 36.4</w:t>
            </w:r>
          </w:p>
        </w:tc>
        <w:tc>
          <w:tcPr>
            <w:tcW w:w="992" w:type="dxa"/>
          </w:tcPr>
          <w:p w:rsidR="00083BF4" w:rsidRPr="00DC221B" w:rsidRDefault="00083BF4" w:rsidP="007515CE">
            <w:pPr>
              <w:ind w:left="62"/>
              <w:jc w:val="center"/>
            </w:pPr>
          </w:p>
        </w:tc>
        <w:tc>
          <w:tcPr>
            <w:tcW w:w="1985" w:type="dxa"/>
            <w:vAlign w:val="center"/>
          </w:tcPr>
          <w:p w:rsidR="00083BF4" w:rsidRPr="00DC221B" w:rsidRDefault="005F7F83" w:rsidP="007515CE">
            <w:pPr>
              <w:ind w:left="62"/>
              <w:jc w:val="center"/>
            </w:pPr>
            <w:r w:rsidRPr="00DC221B">
              <w:rPr>
                <w:lang w:val="en-US"/>
              </w:rPr>
              <w:t>c</w:t>
            </w:r>
            <w:r w:rsidR="0031422F" w:rsidRPr="00DC221B">
              <w:t>urrency</w:t>
            </w:r>
          </w:p>
        </w:tc>
        <w:tc>
          <w:tcPr>
            <w:tcW w:w="1842" w:type="dxa"/>
            <w:vAlign w:val="center"/>
          </w:tcPr>
          <w:p w:rsidR="00083BF4" w:rsidRPr="00DC221B" w:rsidRDefault="007F143C" w:rsidP="007515CE">
            <w:pPr>
              <w:ind w:left="61"/>
              <w:jc w:val="center"/>
            </w:pPr>
            <w:r w:rsidRPr="00DC221B">
              <w:rPr>
                <w:lang w:val="en-US"/>
              </w:rPr>
              <w:t>collatCurrency</w:t>
            </w:r>
          </w:p>
        </w:tc>
      </w:tr>
      <w:tr w:rsidR="00CA6CDB" w:rsidRPr="00DC221B" w:rsidTr="00953A30">
        <w:tc>
          <w:tcPr>
            <w:tcW w:w="10031" w:type="dxa"/>
            <w:gridSpan w:val="3"/>
            <w:shd w:val="clear" w:color="auto" w:fill="D9D9D9" w:themeFill="background1" w:themeFillShade="D9"/>
            <w:tcMar>
              <w:left w:w="57" w:type="dxa"/>
              <w:right w:w="57" w:type="dxa"/>
            </w:tcMar>
            <w:vAlign w:val="center"/>
          </w:tcPr>
          <w:p w:rsidR="00CA6CDB" w:rsidRPr="00DC221B" w:rsidRDefault="00CA6CDB" w:rsidP="00C72CB2">
            <w:pPr>
              <w:pStyle w:val="afff2"/>
            </w:pPr>
            <w:bookmarkStart w:id="198" w:name="FL_36_1_ProvisionPaymentOffset"/>
            <w:bookmarkStart w:id="199" w:name="_Toc199250562"/>
            <w:bookmarkEnd w:id="198"/>
            <w:r w:rsidRPr="00DC221B">
              <w:t>Блок 36(1) Сведения о погашении требований кредитора по обязательству предоставлением отступного, зачетом встречных требований, прощением долга, за счет реализации предмета лизинга</w:t>
            </w:r>
            <w:bookmarkEnd w:id="199"/>
          </w:p>
        </w:tc>
        <w:tc>
          <w:tcPr>
            <w:tcW w:w="992" w:type="dxa"/>
            <w:shd w:val="clear" w:color="auto" w:fill="D9D9D9" w:themeFill="background1" w:themeFillShade="D9"/>
          </w:tcPr>
          <w:p w:rsidR="00CA6CDB" w:rsidRPr="00DC221B" w:rsidRDefault="00CA6CDB" w:rsidP="007515CE">
            <w:pPr>
              <w:ind w:left="62"/>
              <w:jc w:val="center"/>
              <w:rPr>
                <w:lang w:val="en-US"/>
              </w:rPr>
            </w:pPr>
            <w:r w:rsidRPr="00DC221B">
              <w:rPr>
                <w:lang w:val="en-US"/>
              </w:rPr>
              <w:t>2M</w:t>
            </w:r>
          </w:p>
        </w:tc>
        <w:tc>
          <w:tcPr>
            <w:tcW w:w="1985" w:type="dxa"/>
            <w:shd w:val="clear" w:color="auto" w:fill="D9D9D9" w:themeFill="background1" w:themeFillShade="D9"/>
            <w:vAlign w:val="center"/>
          </w:tcPr>
          <w:p w:rsidR="00CA6CDB" w:rsidRPr="00DC221B" w:rsidRDefault="00CA6CDB" w:rsidP="007515CE">
            <w:pPr>
              <w:ind w:left="62"/>
              <w:jc w:val="center"/>
              <w:rPr>
                <w:b/>
                <w:lang w:val="en-US"/>
              </w:rPr>
            </w:pPr>
            <w:r w:rsidRPr="00DC221B">
              <w:rPr>
                <w:b/>
              </w:rPr>
              <w:t>FL_36_1_</w:t>
            </w:r>
            <w:r w:rsidRPr="00DC221B">
              <w:t xml:space="preserve"> </w:t>
            </w:r>
            <w:r w:rsidRPr="00DC221B">
              <w:rPr>
                <w:b/>
              </w:rPr>
              <w:t>ProvisionPaymentOffset</w:t>
            </w:r>
          </w:p>
        </w:tc>
        <w:tc>
          <w:tcPr>
            <w:tcW w:w="1842" w:type="dxa"/>
            <w:shd w:val="clear" w:color="auto" w:fill="D9D9D9" w:themeFill="background1" w:themeFillShade="D9"/>
            <w:vAlign w:val="center"/>
          </w:tcPr>
          <w:p w:rsidR="00CA6CDB" w:rsidRPr="00DC221B" w:rsidRDefault="00CA6CDB" w:rsidP="007515CE">
            <w:pPr>
              <w:ind w:left="61"/>
              <w:jc w:val="center"/>
              <w:rPr>
                <w:b/>
              </w:rPr>
            </w:pPr>
            <w:r w:rsidRPr="00DC221B">
              <w:rPr>
                <w:b/>
                <w:lang w:val="en-US"/>
              </w:rPr>
              <w:t>AccountReplyRUTDF/</w:t>
            </w:r>
            <w:r w:rsidRPr="00DC221B">
              <w:rPr>
                <w:b/>
              </w:rPr>
              <w:t xml:space="preserve"> </w:t>
            </w:r>
            <w:r w:rsidRPr="00DC221B">
              <w:rPr>
                <w:b/>
                <w:lang w:val="en-US"/>
              </w:rPr>
              <w:t>p</w:t>
            </w:r>
            <w:r w:rsidRPr="00DC221B">
              <w:rPr>
                <w:b/>
              </w:rPr>
              <w:t>rovisionPaymentOffset</w:t>
            </w:r>
          </w:p>
        </w:tc>
      </w:tr>
      <w:tr w:rsidR="009E43F2" w:rsidRPr="00DC221B" w:rsidTr="00953A30">
        <w:tc>
          <w:tcPr>
            <w:tcW w:w="988" w:type="dxa"/>
            <w:tcMar>
              <w:left w:w="28" w:type="dxa"/>
              <w:right w:w="28" w:type="dxa"/>
            </w:tcMar>
          </w:tcPr>
          <w:p w:rsidR="009E43F2" w:rsidRPr="00DC221B" w:rsidRDefault="009E43F2" w:rsidP="007515CE">
            <w:pPr>
              <w:tabs>
                <w:tab w:val="left" w:pos="280"/>
              </w:tabs>
              <w:rPr>
                <w:rFonts w:eastAsia="Calibri"/>
              </w:rPr>
            </w:pPr>
            <w:r w:rsidRPr="00DC221B">
              <w:rPr>
                <w:rFonts w:eastAsia="Calibri"/>
              </w:rPr>
              <w:lastRenderedPageBreak/>
              <w:t>36</w:t>
            </w:r>
            <w:r w:rsidR="004E2F60" w:rsidRPr="00DC221B">
              <w:rPr>
                <w:rFonts w:eastAsia="Calibri"/>
              </w:rPr>
              <w:t>(1).</w:t>
            </w:r>
            <w:r w:rsidRPr="00DC221B">
              <w:rPr>
                <w:rFonts w:eastAsia="Calibri"/>
              </w:rPr>
              <w:t>1</w:t>
            </w:r>
          </w:p>
        </w:tc>
        <w:tc>
          <w:tcPr>
            <w:tcW w:w="3089" w:type="dxa"/>
          </w:tcPr>
          <w:p w:rsidR="009E43F2" w:rsidRPr="00DC221B" w:rsidRDefault="009E43F2" w:rsidP="007515CE">
            <w:pPr>
              <w:ind w:left="57"/>
              <w:rPr>
                <w:rFonts w:eastAsia="Calibri"/>
              </w:rPr>
            </w:pPr>
            <w:r w:rsidRPr="00DC221B">
              <w:rPr>
                <w:rFonts w:eastAsia="Calibri"/>
              </w:rPr>
              <w:t xml:space="preserve">Признак погашения требований кредитора по </w:t>
            </w:r>
          </w:p>
          <w:p w:rsidR="009E43F2" w:rsidRPr="00DC221B" w:rsidRDefault="009E43F2" w:rsidP="007515CE">
            <w:pPr>
              <w:ind w:left="57"/>
              <w:rPr>
                <w:rFonts w:eastAsia="Calibri"/>
              </w:rPr>
            </w:pPr>
            <w:r w:rsidRPr="00DC221B">
              <w:rPr>
                <w:rFonts w:eastAsia="Calibri"/>
              </w:rPr>
              <w:t xml:space="preserve">обязательству предоставлением отступного, зачетом </w:t>
            </w:r>
          </w:p>
          <w:p w:rsidR="009E43F2" w:rsidRPr="00DC221B" w:rsidRDefault="009E43F2" w:rsidP="007515CE">
            <w:pPr>
              <w:ind w:left="57"/>
              <w:rPr>
                <w:rFonts w:eastAsia="Calibri"/>
              </w:rPr>
            </w:pPr>
            <w:r w:rsidRPr="00DC221B">
              <w:rPr>
                <w:rFonts w:eastAsia="Calibri"/>
              </w:rPr>
              <w:t xml:space="preserve">встречных требований, прощением долга, за счет </w:t>
            </w:r>
          </w:p>
          <w:p w:rsidR="009E43F2" w:rsidRPr="00DC221B" w:rsidRDefault="009E43F2" w:rsidP="007515CE">
            <w:pPr>
              <w:ind w:left="57"/>
              <w:rPr>
                <w:rFonts w:eastAsia="Calibri"/>
              </w:rPr>
            </w:pPr>
            <w:r w:rsidRPr="00DC221B">
              <w:rPr>
                <w:rFonts w:eastAsia="Calibri"/>
              </w:rPr>
              <w:t>реализации предмета лизинга</w:t>
            </w:r>
          </w:p>
        </w:tc>
        <w:tc>
          <w:tcPr>
            <w:tcW w:w="5954" w:type="dxa"/>
            <w:tcMar>
              <w:left w:w="57" w:type="dxa"/>
              <w:right w:w="57" w:type="dxa"/>
            </w:tcMar>
          </w:tcPr>
          <w:p w:rsidR="006B29B4" w:rsidRPr="00DC221B" w:rsidRDefault="006B29B4" w:rsidP="00D94829">
            <w:pPr>
              <w:pStyle w:val="afff0"/>
              <w:ind w:left="5"/>
              <w:rPr>
                <w:lang w:eastAsia="ru-RU"/>
              </w:rPr>
            </w:pPr>
            <w:r w:rsidRPr="00DC221B">
              <w:rPr>
                <w:lang w:eastAsia="ru-RU"/>
              </w:rPr>
              <w:t xml:space="preserve">Код «1» – в случае если требования источника к субъекту были погашены предоставлением отступного, зачетом встречных требований, прощением долга, за счет реализации предмета лизинга; </w:t>
            </w:r>
          </w:p>
          <w:p w:rsidR="006B29B4" w:rsidRPr="00DC221B" w:rsidRDefault="006B29B4" w:rsidP="00D94829">
            <w:pPr>
              <w:pStyle w:val="afff0"/>
              <w:ind w:left="5"/>
              <w:rPr>
                <w:lang w:eastAsia="ru-RU"/>
              </w:rPr>
            </w:pPr>
            <w:r w:rsidRPr="00DC221B">
              <w:rPr>
                <w:lang w:eastAsia="ru-RU"/>
              </w:rPr>
              <w:t xml:space="preserve">код «0» – в случае если обстоятельство кода «1» отсутствует. </w:t>
            </w:r>
          </w:p>
          <w:p w:rsidR="009E43F2" w:rsidRPr="00DC221B" w:rsidRDefault="006B29B4" w:rsidP="00D94829">
            <w:pPr>
              <w:pStyle w:val="afff0"/>
              <w:ind w:left="5"/>
              <w:rPr>
                <w:lang w:eastAsia="ru-RU"/>
              </w:rPr>
            </w:pPr>
            <w:r w:rsidRPr="00DC221B">
              <w:rPr>
                <w:lang w:eastAsia="ru-RU"/>
              </w:rPr>
              <w:t>В случае если указан код «0», иные показатели блока не заполняются.</w:t>
            </w:r>
          </w:p>
        </w:tc>
        <w:tc>
          <w:tcPr>
            <w:tcW w:w="992" w:type="dxa"/>
          </w:tcPr>
          <w:p w:rsidR="009E43F2" w:rsidRPr="00DC221B" w:rsidRDefault="009E43F2" w:rsidP="007515CE">
            <w:pPr>
              <w:ind w:left="62"/>
              <w:jc w:val="center"/>
            </w:pPr>
          </w:p>
        </w:tc>
        <w:tc>
          <w:tcPr>
            <w:tcW w:w="1985" w:type="dxa"/>
            <w:vAlign w:val="center"/>
          </w:tcPr>
          <w:p w:rsidR="009E43F2" w:rsidRPr="00DC221B" w:rsidRDefault="00324AC0" w:rsidP="007515CE">
            <w:pPr>
              <w:ind w:left="62"/>
              <w:jc w:val="center"/>
            </w:pPr>
            <w:r w:rsidRPr="00DC221B">
              <w:t>exist</w:t>
            </w:r>
          </w:p>
        </w:tc>
        <w:tc>
          <w:tcPr>
            <w:tcW w:w="1842" w:type="dxa"/>
            <w:vAlign w:val="center"/>
          </w:tcPr>
          <w:p w:rsidR="009E43F2" w:rsidRPr="00DC221B" w:rsidRDefault="009E43F2" w:rsidP="007515CE">
            <w:pPr>
              <w:ind w:left="61"/>
              <w:jc w:val="center"/>
            </w:pPr>
            <w:r w:rsidRPr="00DC221B">
              <w:t>exist</w:t>
            </w:r>
          </w:p>
        </w:tc>
      </w:tr>
      <w:tr w:rsidR="009E43F2" w:rsidRPr="00DC221B" w:rsidTr="00953A30">
        <w:tc>
          <w:tcPr>
            <w:tcW w:w="988" w:type="dxa"/>
            <w:tcMar>
              <w:left w:w="28" w:type="dxa"/>
              <w:right w:w="28" w:type="dxa"/>
            </w:tcMar>
          </w:tcPr>
          <w:p w:rsidR="009E43F2" w:rsidRPr="00DC221B" w:rsidRDefault="009E43F2" w:rsidP="007515CE">
            <w:pPr>
              <w:tabs>
                <w:tab w:val="left" w:pos="280"/>
              </w:tabs>
              <w:rPr>
                <w:rFonts w:eastAsia="Calibri"/>
              </w:rPr>
            </w:pPr>
            <w:r w:rsidRPr="00DC221B">
              <w:rPr>
                <w:rFonts w:eastAsia="Calibri"/>
              </w:rPr>
              <w:t>36</w:t>
            </w:r>
            <w:r w:rsidR="004E2F60" w:rsidRPr="00DC221B">
              <w:rPr>
                <w:rFonts w:eastAsia="Calibri"/>
              </w:rPr>
              <w:t>(1).</w:t>
            </w:r>
            <w:r w:rsidRPr="00DC221B">
              <w:rPr>
                <w:rFonts w:eastAsia="Calibri"/>
              </w:rPr>
              <w:t>2</w:t>
            </w:r>
          </w:p>
        </w:tc>
        <w:tc>
          <w:tcPr>
            <w:tcW w:w="3089" w:type="dxa"/>
          </w:tcPr>
          <w:p w:rsidR="009E43F2" w:rsidRPr="00DC221B" w:rsidRDefault="009E43F2" w:rsidP="007515CE">
            <w:pPr>
              <w:ind w:left="57"/>
              <w:rPr>
                <w:rFonts w:eastAsia="Calibri"/>
              </w:rPr>
            </w:pPr>
            <w:r w:rsidRPr="00DC221B">
              <w:t>Способ погашения требований кредитора по обязательству</w:t>
            </w:r>
          </w:p>
        </w:tc>
        <w:tc>
          <w:tcPr>
            <w:tcW w:w="5954" w:type="dxa"/>
            <w:tcMar>
              <w:left w:w="57" w:type="dxa"/>
              <w:right w:w="57" w:type="dxa"/>
            </w:tcMar>
          </w:tcPr>
          <w:p w:rsidR="006037D3" w:rsidRPr="00DC221B" w:rsidRDefault="006037D3" w:rsidP="00D94829">
            <w:pPr>
              <w:pStyle w:val="afff0"/>
              <w:ind w:left="5"/>
              <w:rPr>
                <w:lang w:eastAsia="ru-RU"/>
              </w:rPr>
            </w:pPr>
            <w:r w:rsidRPr="00DC221B">
              <w:rPr>
                <w:lang w:eastAsia="ru-RU"/>
              </w:rPr>
              <w:t xml:space="preserve">Коды по </w:t>
            </w:r>
            <w:hyperlink w:anchor="_Справочник_3.8._Основания" w:history="1">
              <w:r w:rsidRPr="00DC221B">
                <w:rPr>
                  <w:rStyle w:val="a9"/>
                  <w:color w:val="auto"/>
                  <w:lang w:eastAsia="ru-RU"/>
                </w:rPr>
                <w:t>справочнику 3.8</w:t>
              </w:r>
            </w:hyperlink>
            <w:r w:rsidRPr="00DC221B">
              <w:rPr>
                <w:lang w:eastAsia="ru-RU"/>
              </w:rPr>
              <w:t>:</w:t>
            </w:r>
          </w:p>
          <w:p w:rsidR="006037D3" w:rsidRPr="00DC221B" w:rsidRDefault="006037D3" w:rsidP="00D94829">
            <w:pPr>
              <w:pStyle w:val="afff0"/>
              <w:ind w:left="5"/>
              <w:rPr>
                <w:lang w:eastAsia="ru-RU"/>
              </w:rPr>
            </w:pPr>
            <w:r w:rsidRPr="00DC221B">
              <w:rPr>
                <w:lang w:eastAsia="ru-RU"/>
              </w:rPr>
              <w:t xml:space="preserve">код «7» – в случае если требования кредитора  </w:t>
            </w:r>
          </w:p>
          <w:p w:rsidR="006037D3" w:rsidRPr="00DC221B" w:rsidRDefault="006037D3" w:rsidP="00D94829">
            <w:pPr>
              <w:pStyle w:val="afff0"/>
              <w:ind w:left="5"/>
              <w:rPr>
                <w:lang w:eastAsia="ru-RU"/>
              </w:rPr>
            </w:pPr>
            <w:r w:rsidRPr="00DC221B">
              <w:rPr>
                <w:lang w:eastAsia="ru-RU"/>
              </w:rPr>
              <w:t xml:space="preserve">по обязательству погашены предоставлением отступного; </w:t>
            </w:r>
          </w:p>
          <w:p w:rsidR="006037D3" w:rsidRPr="00DC221B" w:rsidRDefault="006037D3" w:rsidP="00D94829">
            <w:pPr>
              <w:pStyle w:val="afff0"/>
              <w:ind w:left="5"/>
              <w:rPr>
                <w:lang w:eastAsia="ru-RU"/>
              </w:rPr>
            </w:pPr>
            <w:r w:rsidRPr="00DC221B">
              <w:rPr>
                <w:lang w:eastAsia="ru-RU"/>
              </w:rPr>
              <w:t xml:space="preserve">код «8» – в случае если требования кредитора  </w:t>
            </w:r>
          </w:p>
          <w:p w:rsidR="006037D3" w:rsidRPr="00DC221B" w:rsidRDefault="006037D3" w:rsidP="00D94829">
            <w:pPr>
              <w:pStyle w:val="afff0"/>
              <w:ind w:left="5"/>
              <w:rPr>
                <w:lang w:eastAsia="ru-RU"/>
              </w:rPr>
            </w:pPr>
            <w:r w:rsidRPr="00DC221B">
              <w:rPr>
                <w:lang w:eastAsia="ru-RU"/>
              </w:rPr>
              <w:t xml:space="preserve">по обязательству погашены зачетом встречного требования; </w:t>
            </w:r>
          </w:p>
          <w:p w:rsidR="006037D3" w:rsidRPr="00DC221B" w:rsidRDefault="006037D3" w:rsidP="00D94829">
            <w:pPr>
              <w:pStyle w:val="afff0"/>
              <w:ind w:left="5"/>
              <w:rPr>
                <w:lang w:eastAsia="ru-RU"/>
              </w:rPr>
            </w:pPr>
            <w:r w:rsidRPr="00DC221B">
              <w:rPr>
                <w:lang w:eastAsia="ru-RU"/>
              </w:rPr>
              <w:t xml:space="preserve">код «11» – в случае если требования кредитора  </w:t>
            </w:r>
          </w:p>
          <w:p w:rsidR="006037D3" w:rsidRPr="00DC221B" w:rsidRDefault="006037D3" w:rsidP="00D94829">
            <w:pPr>
              <w:pStyle w:val="afff0"/>
              <w:ind w:left="5"/>
              <w:rPr>
                <w:lang w:eastAsia="ru-RU"/>
              </w:rPr>
            </w:pPr>
            <w:r w:rsidRPr="00DC221B">
              <w:rPr>
                <w:lang w:eastAsia="ru-RU"/>
              </w:rPr>
              <w:t xml:space="preserve">по обязательству погашены прощением долга; </w:t>
            </w:r>
          </w:p>
          <w:p w:rsidR="006037D3" w:rsidRPr="00DC221B" w:rsidRDefault="006037D3" w:rsidP="00D94829">
            <w:pPr>
              <w:pStyle w:val="afff0"/>
              <w:ind w:left="5"/>
              <w:rPr>
                <w:lang w:eastAsia="ru-RU"/>
              </w:rPr>
            </w:pPr>
            <w:r w:rsidRPr="00DC221B">
              <w:rPr>
                <w:lang w:eastAsia="ru-RU"/>
              </w:rPr>
              <w:t xml:space="preserve">код «19» – в случае если требования кредитора по </w:t>
            </w:r>
          </w:p>
          <w:p w:rsidR="009E43F2" w:rsidRPr="00DC221B" w:rsidRDefault="006037D3" w:rsidP="00D94829">
            <w:pPr>
              <w:pStyle w:val="afff0"/>
              <w:ind w:left="5"/>
              <w:rPr>
                <w:lang w:eastAsia="ru-RU"/>
              </w:rPr>
            </w:pPr>
            <w:r w:rsidRPr="00DC221B">
              <w:rPr>
                <w:lang w:eastAsia="ru-RU"/>
              </w:rPr>
              <w:t>обязательству погашены за счет реализации предмета лизинга.</w:t>
            </w:r>
          </w:p>
        </w:tc>
        <w:tc>
          <w:tcPr>
            <w:tcW w:w="992" w:type="dxa"/>
          </w:tcPr>
          <w:p w:rsidR="009E43F2" w:rsidRPr="00DC221B" w:rsidRDefault="00324AC0" w:rsidP="007515CE">
            <w:pPr>
              <w:ind w:left="62"/>
              <w:jc w:val="center"/>
              <w:rPr>
                <w:lang w:val="en-US"/>
              </w:rPr>
            </w:pPr>
            <w:r w:rsidRPr="00DC221B">
              <w:rPr>
                <w:lang w:val="en-US"/>
              </w:rPr>
              <w:t>2</w:t>
            </w:r>
          </w:p>
        </w:tc>
        <w:tc>
          <w:tcPr>
            <w:tcW w:w="1985" w:type="dxa"/>
            <w:vAlign w:val="center"/>
          </w:tcPr>
          <w:p w:rsidR="009E43F2" w:rsidRPr="00DC221B" w:rsidRDefault="00324AC0" w:rsidP="007515CE">
            <w:pPr>
              <w:ind w:left="62"/>
              <w:jc w:val="center"/>
            </w:pPr>
            <w:r w:rsidRPr="00DC221B">
              <w:t>wayCode</w:t>
            </w:r>
          </w:p>
        </w:tc>
        <w:tc>
          <w:tcPr>
            <w:tcW w:w="1842" w:type="dxa"/>
            <w:vAlign w:val="center"/>
          </w:tcPr>
          <w:p w:rsidR="009E43F2" w:rsidRPr="00DC221B" w:rsidRDefault="00324AC0" w:rsidP="007515CE">
            <w:pPr>
              <w:ind w:left="61"/>
              <w:jc w:val="center"/>
            </w:pPr>
            <w:r w:rsidRPr="00DC221B">
              <w:t>wayCode</w:t>
            </w:r>
          </w:p>
        </w:tc>
      </w:tr>
      <w:tr w:rsidR="009E43F2" w:rsidRPr="00DC221B" w:rsidTr="00953A30">
        <w:tc>
          <w:tcPr>
            <w:tcW w:w="988" w:type="dxa"/>
            <w:tcMar>
              <w:left w:w="28" w:type="dxa"/>
              <w:right w:w="28" w:type="dxa"/>
            </w:tcMar>
          </w:tcPr>
          <w:p w:rsidR="009E43F2" w:rsidRPr="00DC221B" w:rsidRDefault="009E43F2" w:rsidP="007515CE">
            <w:pPr>
              <w:tabs>
                <w:tab w:val="left" w:pos="280"/>
              </w:tabs>
              <w:rPr>
                <w:rFonts w:eastAsia="Calibri"/>
              </w:rPr>
            </w:pPr>
            <w:r w:rsidRPr="00DC221B">
              <w:rPr>
                <w:rFonts w:eastAsia="Calibri"/>
              </w:rPr>
              <w:t>36</w:t>
            </w:r>
            <w:r w:rsidR="004E2F60" w:rsidRPr="00DC221B">
              <w:rPr>
                <w:rFonts w:eastAsia="Calibri"/>
              </w:rPr>
              <w:t>(1).</w:t>
            </w:r>
            <w:r w:rsidRPr="00DC221B">
              <w:rPr>
                <w:rFonts w:eastAsia="Calibri"/>
              </w:rPr>
              <w:t>3</w:t>
            </w:r>
          </w:p>
        </w:tc>
        <w:tc>
          <w:tcPr>
            <w:tcW w:w="3089" w:type="dxa"/>
          </w:tcPr>
          <w:p w:rsidR="009E43F2" w:rsidRPr="00DC221B" w:rsidRDefault="009E43F2" w:rsidP="007515CE">
            <w:pPr>
              <w:ind w:left="57"/>
            </w:pPr>
            <w:r w:rsidRPr="00DC221B">
              <w:t xml:space="preserve">Дата погашения требований кредитора по обязательству </w:t>
            </w:r>
          </w:p>
          <w:p w:rsidR="009E43F2" w:rsidRPr="00DC221B" w:rsidRDefault="009E43F2" w:rsidP="007515CE">
            <w:pPr>
              <w:ind w:left="57"/>
            </w:pPr>
            <w:r w:rsidRPr="00DC221B">
              <w:t xml:space="preserve">предоставлением </w:t>
            </w:r>
            <w:r w:rsidRPr="00DC221B">
              <w:lastRenderedPageBreak/>
              <w:t xml:space="preserve">отступного, зачетом встречных </w:t>
            </w:r>
          </w:p>
          <w:p w:rsidR="009E43F2" w:rsidRPr="00DC221B" w:rsidRDefault="009E43F2" w:rsidP="007515CE">
            <w:pPr>
              <w:ind w:left="57"/>
            </w:pPr>
            <w:r w:rsidRPr="00DC221B">
              <w:t xml:space="preserve">требований, прощением долга, за счет реализации </w:t>
            </w:r>
          </w:p>
          <w:p w:rsidR="009E43F2" w:rsidRPr="00DC221B" w:rsidRDefault="009E43F2" w:rsidP="007515CE">
            <w:pPr>
              <w:ind w:left="57"/>
              <w:rPr>
                <w:rFonts w:eastAsia="Calibri"/>
              </w:rPr>
            </w:pPr>
            <w:r w:rsidRPr="00DC221B">
              <w:t>предмета лизинга</w:t>
            </w:r>
          </w:p>
        </w:tc>
        <w:tc>
          <w:tcPr>
            <w:tcW w:w="5954" w:type="dxa"/>
            <w:tcMar>
              <w:left w:w="57" w:type="dxa"/>
              <w:right w:w="57" w:type="dxa"/>
            </w:tcMar>
          </w:tcPr>
          <w:p w:rsidR="009E43F2" w:rsidRPr="00DC221B" w:rsidRDefault="009E43F2" w:rsidP="00D94829">
            <w:pPr>
              <w:pStyle w:val="afff0"/>
              <w:ind w:left="5"/>
              <w:rPr>
                <w:lang w:eastAsia="ru-RU"/>
              </w:rPr>
            </w:pPr>
          </w:p>
        </w:tc>
        <w:tc>
          <w:tcPr>
            <w:tcW w:w="992" w:type="dxa"/>
          </w:tcPr>
          <w:p w:rsidR="009E43F2" w:rsidRPr="00DC221B" w:rsidRDefault="00324AC0" w:rsidP="007515CE">
            <w:pPr>
              <w:ind w:left="62"/>
              <w:jc w:val="center"/>
              <w:rPr>
                <w:lang w:val="en-US"/>
              </w:rPr>
            </w:pPr>
            <w:r w:rsidRPr="00DC221B">
              <w:rPr>
                <w:lang w:val="en-US"/>
              </w:rPr>
              <w:t>2</w:t>
            </w:r>
          </w:p>
        </w:tc>
        <w:tc>
          <w:tcPr>
            <w:tcW w:w="1985" w:type="dxa"/>
            <w:vAlign w:val="center"/>
          </w:tcPr>
          <w:p w:rsidR="009E43F2" w:rsidRPr="00DC221B" w:rsidRDefault="00324AC0" w:rsidP="007515CE">
            <w:pPr>
              <w:ind w:left="62"/>
              <w:jc w:val="center"/>
            </w:pPr>
            <w:r w:rsidRPr="00DC221B">
              <w:t>date</w:t>
            </w:r>
          </w:p>
        </w:tc>
        <w:tc>
          <w:tcPr>
            <w:tcW w:w="1842" w:type="dxa"/>
            <w:vAlign w:val="center"/>
          </w:tcPr>
          <w:p w:rsidR="009E43F2" w:rsidRPr="00DC221B" w:rsidRDefault="00324AC0" w:rsidP="007515CE">
            <w:pPr>
              <w:ind w:left="61"/>
              <w:jc w:val="center"/>
            </w:pPr>
            <w:r w:rsidRPr="00DC221B">
              <w:t>date</w:t>
            </w:r>
          </w:p>
        </w:tc>
      </w:tr>
      <w:tr w:rsidR="009E43F2" w:rsidRPr="00DC221B" w:rsidTr="00953A30">
        <w:tc>
          <w:tcPr>
            <w:tcW w:w="988" w:type="dxa"/>
            <w:tcMar>
              <w:left w:w="28" w:type="dxa"/>
              <w:right w:w="28" w:type="dxa"/>
            </w:tcMar>
          </w:tcPr>
          <w:p w:rsidR="009E43F2" w:rsidRPr="00DC221B" w:rsidRDefault="009E43F2" w:rsidP="007515CE">
            <w:pPr>
              <w:tabs>
                <w:tab w:val="left" w:pos="280"/>
              </w:tabs>
              <w:rPr>
                <w:rFonts w:eastAsia="Calibri"/>
              </w:rPr>
            </w:pPr>
            <w:r w:rsidRPr="00DC221B">
              <w:rPr>
                <w:rFonts w:eastAsia="Calibri"/>
              </w:rPr>
              <w:lastRenderedPageBreak/>
              <w:t>36</w:t>
            </w:r>
            <w:r w:rsidR="004E2F60" w:rsidRPr="00DC221B">
              <w:rPr>
                <w:rFonts w:eastAsia="Calibri"/>
              </w:rPr>
              <w:t>(1).</w:t>
            </w:r>
            <w:r w:rsidRPr="00DC221B">
              <w:rPr>
                <w:rFonts w:eastAsia="Calibri"/>
              </w:rPr>
              <w:t>4</w:t>
            </w:r>
          </w:p>
        </w:tc>
        <w:tc>
          <w:tcPr>
            <w:tcW w:w="3089" w:type="dxa"/>
          </w:tcPr>
          <w:p w:rsidR="009E43F2" w:rsidRPr="00DC221B" w:rsidRDefault="009E43F2" w:rsidP="00BE187D">
            <w:pPr>
              <w:spacing w:after="0"/>
              <w:ind w:left="57"/>
            </w:pPr>
            <w:r w:rsidRPr="00DC221B">
              <w:t xml:space="preserve">Сумма требований кредитора по обязательству, </w:t>
            </w:r>
          </w:p>
          <w:p w:rsidR="009E43F2" w:rsidRPr="00DC221B" w:rsidRDefault="009E43F2" w:rsidP="00BE187D">
            <w:pPr>
              <w:spacing w:after="0"/>
              <w:ind w:left="57"/>
            </w:pPr>
            <w:r w:rsidRPr="00DC221B">
              <w:t xml:space="preserve">погашенных предоставлением отступного, зачетом </w:t>
            </w:r>
          </w:p>
          <w:p w:rsidR="009E43F2" w:rsidRPr="00DC221B" w:rsidRDefault="009E43F2" w:rsidP="00BE187D">
            <w:pPr>
              <w:spacing w:after="0"/>
              <w:ind w:left="57"/>
            </w:pPr>
            <w:r w:rsidRPr="00DC221B">
              <w:t xml:space="preserve">встречных требований, прощением долга, за счет </w:t>
            </w:r>
          </w:p>
          <w:p w:rsidR="009E43F2" w:rsidRPr="00DC221B" w:rsidRDefault="009E43F2" w:rsidP="00BE187D">
            <w:pPr>
              <w:spacing w:after="0"/>
              <w:ind w:left="57"/>
              <w:rPr>
                <w:rFonts w:eastAsia="Calibri"/>
              </w:rPr>
            </w:pPr>
            <w:r w:rsidRPr="00DC221B">
              <w:t>реализации предмета лизинга</w:t>
            </w:r>
          </w:p>
        </w:tc>
        <w:tc>
          <w:tcPr>
            <w:tcW w:w="5954" w:type="dxa"/>
            <w:tcMar>
              <w:left w:w="57" w:type="dxa"/>
              <w:right w:w="57" w:type="dxa"/>
            </w:tcMar>
          </w:tcPr>
          <w:p w:rsidR="009E43F2" w:rsidRPr="00DC221B" w:rsidRDefault="009E43F2" w:rsidP="00D94829">
            <w:pPr>
              <w:pStyle w:val="afff0"/>
              <w:ind w:left="5"/>
              <w:rPr>
                <w:lang w:eastAsia="ru-RU"/>
              </w:rPr>
            </w:pPr>
          </w:p>
        </w:tc>
        <w:tc>
          <w:tcPr>
            <w:tcW w:w="992" w:type="dxa"/>
          </w:tcPr>
          <w:p w:rsidR="009E43F2" w:rsidRPr="00DC221B" w:rsidRDefault="00782386" w:rsidP="007515CE">
            <w:pPr>
              <w:ind w:left="62"/>
              <w:jc w:val="center"/>
            </w:pPr>
            <w:r w:rsidRPr="00DC221B">
              <w:t>И</w:t>
            </w:r>
          </w:p>
        </w:tc>
        <w:tc>
          <w:tcPr>
            <w:tcW w:w="1985" w:type="dxa"/>
            <w:vAlign w:val="center"/>
          </w:tcPr>
          <w:p w:rsidR="009E43F2" w:rsidRPr="00DC221B" w:rsidRDefault="00324AC0" w:rsidP="007515CE">
            <w:pPr>
              <w:ind w:left="62"/>
              <w:jc w:val="center"/>
            </w:pPr>
            <w:r w:rsidRPr="00DC221B">
              <w:t>sum</w:t>
            </w:r>
          </w:p>
        </w:tc>
        <w:tc>
          <w:tcPr>
            <w:tcW w:w="1842" w:type="dxa"/>
            <w:vAlign w:val="center"/>
          </w:tcPr>
          <w:p w:rsidR="009E43F2" w:rsidRPr="00DC221B" w:rsidRDefault="00324AC0" w:rsidP="007515CE">
            <w:pPr>
              <w:ind w:left="61"/>
              <w:jc w:val="center"/>
            </w:pPr>
            <w:r w:rsidRPr="00DC221B">
              <w:t>sum</w:t>
            </w:r>
          </w:p>
        </w:tc>
      </w:tr>
      <w:tr w:rsidR="009E43F2" w:rsidRPr="00DC221B" w:rsidTr="00953A30">
        <w:tc>
          <w:tcPr>
            <w:tcW w:w="988" w:type="dxa"/>
            <w:tcMar>
              <w:left w:w="28" w:type="dxa"/>
              <w:right w:w="28" w:type="dxa"/>
            </w:tcMar>
          </w:tcPr>
          <w:p w:rsidR="009E43F2" w:rsidRPr="00DC221B" w:rsidRDefault="009E43F2" w:rsidP="007515CE">
            <w:pPr>
              <w:tabs>
                <w:tab w:val="left" w:pos="280"/>
              </w:tabs>
              <w:rPr>
                <w:rFonts w:eastAsia="Calibri"/>
              </w:rPr>
            </w:pPr>
            <w:r w:rsidRPr="00DC221B">
              <w:rPr>
                <w:rFonts w:eastAsia="Calibri"/>
              </w:rPr>
              <w:t>36</w:t>
            </w:r>
            <w:r w:rsidR="004E2F60" w:rsidRPr="00DC221B">
              <w:rPr>
                <w:rFonts w:eastAsia="Calibri"/>
              </w:rPr>
              <w:t>(1).</w:t>
            </w:r>
            <w:r w:rsidRPr="00DC221B">
              <w:rPr>
                <w:rFonts w:eastAsia="Calibri"/>
              </w:rPr>
              <w:t>5</w:t>
            </w:r>
          </w:p>
        </w:tc>
        <w:tc>
          <w:tcPr>
            <w:tcW w:w="3089" w:type="dxa"/>
          </w:tcPr>
          <w:p w:rsidR="009E43F2" w:rsidRPr="00DC221B" w:rsidRDefault="009E43F2" w:rsidP="00BE187D">
            <w:pPr>
              <w:ind w:left="57"/>
              <w:rPr>
                <w:rFonts w:eastAsia="Calibri"/>
              </w:rPr>
            </w:pPr>
            <w:r w:rsidRPr="00DC221B">
              <w:t>Валюта суммы требован</w:t>
            </w:r>
            <w:r w:rsidR="00BE187D" w:rsidRPr="00DC221B">
              <w:t xml:space="preserve">ий кредитора по обязательству, </w:t>
            </w:r>
            <w:r w:rsidRPr="00DC221B">
              <w:t>погашенных предоставлением отступного, зачетом встречных требований, прощением долга, за счет реализации предмета лизинга</w:t>
            </w:r>
          </w:p>
        </w:tc>
        <w:tc>
          <w:tcPr>
            <w:tcW w:w="5954" w:type="dxa"/>
            <w:tcMar>
              <w:left w:w="57" w:type="dxa"/>
              <w:right w:w="57" w:type="dxa"/>
            </w:tcMar>
          </w:tcPr>
          <w:p w:rsidR="009E43F2" w:rsidRPr="00DC221B" w:rsidRDefault="009E43F2" w:rsidP="00D94829">
            <w:pPr>
              <w:pStyle w:val="afff0"/>
              <w:ind w:left="5"/>
              <w:rPr>
                <w:lang w:eastAsia="ru-RU"/>
              </w:rPr>
            </w:pPr>
          </w:p>
        </w:tc>
        <w:tc>
          <w:tcPr>
            <w:tcW w:w="992" w:type="dxa"/>
          </w:tcPr>
          <w:p w:rsidR="009E43F2" w:rsidRPr="00DC221B" w:rsidRDefault="00BE187D" w:rsidP="007515CE">
            <w:pPr>
              <w:ind w:left="62"/>
              <w:jc w:val="center"/>
            </w:pPr>
            <w:r w:rsidRPr="00DC221B">
              <w:t>2</w:t>
            </w:r>
          </w:p>
        </w:tc>
        <w:tc>
          <w:tcPr>
            <w:tcW w:w="1985" w:type="dxa"/>
            <w:vAlign w:val="center"/>
          </w:tcPr>
          <w:p w:rsidR="009E43F2" w:rsidRPr="00DC221B" w:rsidRDefault="00324AC0" w:rsidP="007515CE">
            <w:pPr>
              <w:ind w:left="62"/>
              <w:jc w:val="center"/>
            </w:pPr>
            <w:r w:rsidRPr="00DC221B">
              <w:t>currency</w:t>
            </w:r>
          </w:p>
        </w:tc>
        <w:tc>
          <w:tcPr>
            <w:tcW w:w="1842" w:type="dxa"/>
            <w:vAlign w:val="center"/>
          </w:tcPr>
          <w:p w:rsidR="009E43F2" w:rsidRPr="00DC221B" w:rsidRDefault="00324AC0" w:rsidP="007515CE">
            <w:pPr>
              <w:ind w:left="61"/>
              <w:jc w:val="center"/>
              <w:rPr>
                <w:lang w:val="en-US"/>
              </w:rPr>
            </w:pPr>
            <w:r w:rsidRPr="00DC221B">
              <w:t>currency</w:t>
            </w:r>
            <w:r w:rsidR="007F143C" w:rsidRPr="00DC221B">
              <w:rPr>
                <w:lang w:val="en-US"/>
              </w:rPr>
              <w:t>Code</w:t>
            </w:r>
          </w:p>
        </w:tc>
      </w:tr>
      <w:tr w:rsidR="00CA6CDB" w:rsidRPr="00DC221B" w:rsidTr="00953A30">
        <w:tc>
          <w:tcPr>
            <w:tcW w:w="10031" w:type="dxa"/>
            <w:gridSpan w:val="3"/>
            <w:shd w:val="clear" w:color="auto" w:fill="D9D9D9" w:themeFill="background1" w:themeFillShade="D9"/>
            <w:tcMar>
              <w:left w:w="57" w:type="dxa"/>
              <w:right w:w="57" w:type="dxa"/>
            </w:tcMar>
          </w:tcPr>
          <w:p w:rsidR="00CA6CDB" w:rsidRPr="00DC221B" w:rsidRDefault="00CA6CDB" w:rsidP="00C72CB2">
            <w:pPr>
              <w:pStyle w:val="afff2"/>
            </w:pPr>
            <w:bookmarkStart w:id="200" w:name="_Toc140152830"/>
            <w:bookmarkStart w:id="201" w:name="_Toc199250563"/>
            <w:r w:rsidRPr="00DC221B">
              <w:t>Блок 37. Сведения о возмещении принципалом гаранту выплаченной суммы</w:t>
            </w:r>
            <w:bookmarkEnd w:id="200"/>
            <w:bookmarkEnd w:id="201"/>
          </w:p>
          <w:p w:rsidR="00CA6CDB" w:rsidRPr="00DC221B" w:rsidRDefault="00CA6CDB" w:rsidP="00D94829">
            <w:pPr>
              <w:pStyle w:val="afff0"/>
              <w:ind w:left="5"/>
            </w:pPr>
            <w:r w:rsidRPr="00DC221B">
              <w:t>(допустим 1 на группу блоков)</w:t>
            </w:r>
          </w:p>
        </w:tc>
        <w:tc>
          <w:tcPr>
            <w:tcW w:w="992" w:type="dxa"/>
            <w:shd w:val="clear" w:color="auto" w:fill="D9D9D9" w:themeFill="background1" w:themeFillShade="D9"/>
          </w:tcPr>
          <w:p w:rsidR="00CA6CDB" w:rsidRPr="00DC221B" w:rsidRDefault="00CA6CDB" w:rsidP="007515CE">
            <w:pPr>
              <w:ind w:left="62"/>
              <w:jc w:val="center"/>
              <w:rPr>
                <w:lang w:val="en-US"/>
              </w:rPr>
            </w:pPr>
            <w:r w:rsidRPr="00DC221B">
              <w:rPr>
                <w:lang w:val="en-US"/>
              </w:rPr>
              <w:t>2M</w:t>
            </w:r>
          </w:p>
        </w:tc>
        <w:tc>
          <w:tcPr>
            <w:tcW w:w="1985" w:type="dxa"/>
            <w:shd w:val="clear" w:color="auto" w:fill="D9D9D9" w:themeFill="background1" w:themeFillShade="D9"/>
            <w:vAlign w:val="center"/>
          </w:tcPr>
          <w:p w:rsidR="00CA6CDB" w:rsidRPr="00DC221B" w:rsidRDefault="00CA6CDB" w:rsidP="007515CE">
            <w:pPr>
              <w:ind w:left="62"/>
              <w:jc w:val="center"/>
              <w:rPr>
                <w:b/>
                <w:lang w:val="en-US"/>
              </w:rPr>
            </w:pPr>
            <w:bookmarkStart w:id="202" w:name="FL_37_WarrantyReturn"/>
            <w:bookmarkEnd w:id="202"/>
            <w:r w:rsidRPr="00DC221B">
              <w:rPr>
                <w:b/>
              </w:rPr>
              <w:t>FL_37_WarrantyReturn</w:t>
            </w:r>
          </w:p>
        </w:tc>
        <w:tc>
          <w:tcPr>
            <w:tcW w:w="1842" w:type="dxa"/>
            <w:shd w:val="clear" w:color="auto" w:fill="D9D9D9" w:themeFill="background1" w:themeFillShade="D9"/>
            <w:vAlign w:val="center"/>
          </w:tcPr>
          <w:p w:rsidR="00CA6CDB" w:rsidRPr="00DC221B" w:rsidRDefault="00CA6CDB" w:rsidP="007515CE">
            <w:pPr>
              <w:ind w:left="61"/>
              <w:jc w:val="center"/>
              <w:rPr>
                <w:b/>
              </w:rPr>
            </w:pPr>
            <w:r w:rsidRPr="00DC221B">
              <w:rPr>
                <w:b/>
                <w:lang w:val="en-US"/>
              </w:rPr>
              <w:t>AccountReplyRUTDF</w:t>
            </w:r>
          </w:p>
        </w:tc>
      </w:tr>
      <w:tr w:rsidR="00083BF4" w:rsidRPr="00DC221B" w:rsidTr="00953A30">
        <w:tc>
          <w:tcPr>
            <w:tcW w:w="4077" w:type="dxa"/>
            <w:gridSpan w:val="2"/>
            <w:tcMar>
              <w:left w:w="28" w:type="dxa"/>
              <w:right w:w="28" w:type="dxa"/>
            </w:tcMar>
            <w:vAlign w:val="center"/>
          </w:tcPr>
          <w:p w:rsidR="00083BF4" w:rsidRPr="00DC221B" w:rsidRDefault="00083BF4" w:rsidP="007515CE">
            <w:pPr>
              <w:tabs>
                <w:tab w:val="left" w:pos="280"/>
              </w:tabs>
              <w:ind w:left="57"/>
              <w:rPr>
                <w:rFonts w:eastAsia="Calibri"/>
              </w:rPr>
            </w:pPr>
            <w:r w:rsidRPr="00DC221B">
              <w:rPr>
                <w:sz w:val="24"/>
                <w:szCs w:val="24"/>
              </w:rPr>
              <w:lastRenderedPageBreak/>
              <w:t>(</w:t>
            </w:r>
            <w:r w:rsidRPr="00DC221B">
              <w:rPr>
                <w:rFonts w:ascii="Cambria Math" w:hAnsi="Cambria Math" w:cs="Cambria Math"/>
                <w:sz w:val="24"/>
                <w:szCs w:val="24"/>
              </w:rPr>
              <w:t>ℹ</w:t>
            </w:r>
            <w:r w:rsidRPr="00DC221B">
              <w:rPr>
                <w:sz w:val="24"/>
                <w:szCs w:val="24"/>
              </w:rPr>
              <w:t>)</w:t>
            </w:r>
            <w:r w:rsidRPr="00DC221B">
              <w:rPr>
                <w:lang w:val="en-US"/>
              </w:rPr>
              <w:t> </w:t>
            </w:r>
            <w:r w:rsidRPr="00DC221B">
              <w:t>Блок формируется гарантом</w:t>
            </w:r>
          </w:p>
        </w:tc>
        <w:tc>
          <w:tcPr>
            <w:tcW w:w="5954" w:type="dxa"/>
            <w:tcMar>
              <w:left w:w="57" w:type="dxa"/>
              <w:right w:w="57" w:type="dxa"/>
            </w:tcMar>
          </w:tcPr>
          <w:p w:rsidR="00083BF4" w:rsidRPr="00DC221B" w:rsidRDefault="00083BF4" w:rsidP="00D94829">
            <w:pPr>
              <w:pStyle w:val="afff0"/>
              <w:ind w:left="5"/>
              <w:rPr>
                <w:lang w:eastAsia="ru-RU"/>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p>
        </w:tc>
        <w:tc>
          <w:tcPr>
            <w:tcW w:w="1842" w:type="dxa"/>
            <w:vAlign w:val="center"/>
          </w:tcPr>
          <w:p w:rsidR="00083BF4" w:rsidRPr="00DC221B" w:rsidRDefault="00083BF4" w:rsidP="007515CE">
            <w:pPr>
              <w:ind w:left="61"/>
              <w:jc w:val="cente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37.1</w:t>
            </w:r>
          </w:p>
        </w:tc>
        <w:tc>
          <w:tcPr>
            <w:tcW w:w="3089" w:type="dxa"/>
          </w:tcPr>
          <w:p w:rsidR="00083BF4" w:rsidRPr="00DC221B" w:rsidRDefault="00083BF4" w:rsidP="007515CE">
            <w:pPr>
              <w:ind w:left="57"/>
              <w:rPr>
                <w:rFonts w:eastAsia="Calibri"/>
              </w:rPr>
            </w:pPr>
            <w:r w:rsidRPr="00DC221B">
              <w:rPr>
                <w:rFonts w:eastAsia="Calibri"/>
              </w:rPr>
              <w:t>Признак обязанности возместить выплаченную сумму</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Код «1» – принципал обязан возместить гаранту выплаченную им сумму;</w:t>
            </w:r>
          </w:p>
          <w:p w:rsidR="00083BF4" w:rsidRPr="00DC221B" w:rsidRDefault="00083BF4" w:rsidP="00D94829">
            <w:pPr>
              <w:pStyle w:val="afff0"/>
              <w:ind w:left="5"/>
              <w:rPr>
                <w:lang w:eastAsia="ru-RU"/>
              </w:rPr>
            </w:pPr>
            <w:r w:rsidRPr="00DC221B">
              <w:rPr>
                <w:lang w:eastAsia="ru-RU"/>
              </w:rPr>
              <w:t>код «0» – обстоятельство кода «1» отсутствует.</w:t>
            </w:r>
          </w:p>
          <w:p w:rsidR="00083BF4" w:rsidRPr="00DC221B" w:rsidRDefault="00083BF4" w:rsidP="00D94829">
            <w:pPr>
              <w:pStyle w:val="afff0"/>
              <w:ind w:left="5"/>
              <w:rPr>
                <w:rFonts w:eastAsia="Calibri"/>
              </w:rPr>
            </w:pPr>
            <w:r w:rsidRPr="00DC221B">
              <w:rPr>
                <w:lang w:eastAsia="ru-RU"/>
              </w:rPr>
              <w:t xml:space="preserve">Если указан код «0», иные показатели блока 37 </w:t>
            </w:r>
            <w:r w:rsidR="000D1927" w:rsidRPr="00DC221B">
              <w:rPr>
                <w:lang w:eastAsia="ru-RU"/>
              </w:rPr>
              <w:t>не передаются в соответствии со схемой Blocks.xsd</w:t>
            </w:r>
            <w:r w:rsidRPr="00DC221B">
              <w:rPr>
                <w:lang w:eastAsia="ru-RU"/>
              </w:rPr>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exist</w:t>
            </w:r>
          </w:p>
        </w:tc>
        <w:tc>
          <w:tcPr>
            <w:tcW w:w="1842" w:type="dxa"/>
            <w:vAlign w:val="center"/>
          </w:tcPr>
          <w:p w:rsidR="00083BF4" w:rsidRPr="00DC221B" w:rsidRDefault="00083BF4" w:rsidP="007515CE">
            <w:pPr>
              <w:ind w:left="61"/>
              <w:jc w:val="center"/>
              <w:rPr>
                <w:lang w:val="en-US"/>
              </w:rPr>
            </w:pPr>
            <w:r w:rsidRPr="00DC221B">
              <w:rPr>
                <w:lang w:val="en-US"/>
              </w:rPr>
              <w:t>hasGuaranteeRepay</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37.2</w:t>
            </w:r>
          </w:p>
        </w:tc>
        <w:tc>
          <w:tcPr>
            <w:tcW w:w="3089" w:type="dxa"/>
          </w:tcPr>
          <w:p w:rsidR="00083BF4" w:rsidRPr="00DC221B" w:rsidRDefault="00083BF4" w:rsidP="007515CE">
            <w:pPr>
              <w:ind w:left="57"/>
              <w:rPr>
                <w:rFonts w:eastAsia="Calibri"/>
              </w:rPr>
            </w:pPr>
            <w:r w:rsidRPr="00DC221B">
              <w:rPr>
                <w:rFonts w:eastAsia="Calibri"/>
              </w:rPr>
              <w:t>Сумма, подлежащая возмещению</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sum</w:t>
            </w:r>
          </w:p>
        </w:tc>
        <w:tc>
          <w:tcPr>
            <w:tcW w:w="1842" w:type="dxa"/>
            <w:vAlign w:val="center"/>
          </w:tcPr>
          <w:p w:rsidR="00083BF4" w:rsidRPr="00DC221B" w:rsidRDefault="00083BF4" w:rsidP="007515CE">
            <w:pPr>
              <w:ind w:left="61"/>
              <w:jc w:val="center"/>
            </w:pPr>
            <w:r w:rsidRPr="00DC221B">
              <w:rPr>
                <w:lang w:val="en-US"/>
              </w:rPr>
              <w:t>guaranteeToRepay</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37.3</w:t>
            </w:r>
          </w:p>
        </w:tc>
        <w:tc>
          <w:tcPr>
            <w:tcW w:w="3089" w:type="dxa"/>
          </w:tcPr>
          <w:p w:rsidR="00083BF4" w:rsidRPr="00DC221B" w:rsidRDefault="00083BF4" w:rsidP="007515CE">
            <w:pPr>
              <w:ind w:left="57"/>
              <w:rPr>
                <w:rFonts w:eastAsia="Calibri"/>
              </w:rPr>
            </w:pPr>
            <w:r w:rsidRPr="00DC221B">
              <w:rPr>
                <w:rFonts w:eastAsia="Calibri"/>
              </w:rPr>
              <w:t>Сумма, выплаченная принципалом</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paidSum</w:t>
            </w:r>
          </w:p>
        </w:tc>
        <w:tc>
          <w:tcPr>
            <w:tcW w:w="1842" w:type="dxa"/>
            <w:vAlign w:val="center"/>
          </w:tcPr>
          <w:p w:rsidR="00083BF4" w:rsidRPr="00DC221B" w:rsidRDefault="00083BF4" w:rsidP="007515CE">
            <w:pPr>
              <w:ind w:left="61"/>
              <w:jc w:val="center"/>
            </w:pPr>
            <w:r w:rsidRPr="00DC221B">
              <w:rPr>
                <w:lang w:val="en-US"/>
              </w:rPr>
              <w:t>guaranteeRepayAmt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37.4</w:t>
            </w:r>
          </w:p>
        </w:tc>
        <w:tc>
          <w:tcPr>
            <w:tcW w:w="3089" w:type="dxa"/>
          </w:tcPr>
          <w:p w:rsidR="00083BF4" w:rsidRPr="00DC221B" w:rsidRDefault="00083BF4" w:rsidP="007515CE">
            <w:pPr>
              <w:ind w:left="57"/>
              <w:rPr>
                <w:rFonts w:eastAsia="Calibri"/>
              </w:rPr>
            </w:pPr>
            <w:r w:rsidRPr="00DC221B">
              <w:rPr>
                <w:rFonts w:eastAsia="Calibri"/>
              </w:rPr>
              <w:t>Признак соблюдения порядка возмещения</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Код «1» – принципал надлежаще возмещает гаранту выплаченную им сумму;</w:t>
            </w:r>
          </w:p>
          <w:p w:rsidR="00083BF4" w:rsidRPr="00DC221B" w:rsidRDefault="00083BF4" w:rsidP="00D94829">
            <w:pPr>
              <w:pStyle w:val="afff0"/>
              <w:ind w:left="5"/>
              <w:rPr>
                <w:rFonts w:eastAsia="Calibri"/>
              </w:rPr>
            </w:pPr>
            <w:r w:rsidRPr="00DC221B">
              <w:rPr>
                <w:lang w:eastAsia="ru-RU"/>
              </w:rPr>
              <w:t>код «0» – обстоятельство кода «1» отсутствует.</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compliance</w:t>
            </w:r>
          </w:p>
        </w:tc>
        <w:tc>
          <w:tcPr>
            <w:tcW w:w="1842" w:type="dxa"/>
            <w:vAlign w:val="center"/>
          </w:tcPr>
          <w:p w:rsidR="00083BF4" w:rsidRPr="00DC221B" w:rsidRDefault="00083BF4" w:rsidP="007515CE">
            <w:pPr>
              <w:ind w:left="61"/>
              <w:jc w:val="center"/>
            </w:pPr>
            <w:r w:rsidRPr="00DC221B">
              <w:rPr>
                <w:lang w:val="en-US"/>
              </w:rPr>
              <w:t>guaranteeRepayKeepCode</w:t>
            </w:r>
          </w:p>
        </w:tc>
      </w:tr>
      <w:tr w:rsidR="00324AC0" w:rsidRPr="00DC221B" w:rsidTr="00953A30">
        <w:tc>
          <w:tcPr>
            <w:tcW w:w="988" w:type="dxa"/>
            <w:tcMar>
              <w:left w:w="28" w:type="dxa"/>
              <w:right w:w="28" w:type="dxa"/>
            </w:tcMar>
          </w:tcPr>
          <w:p w:rsidR="00324AC0" w:rsidRPr="00DC221B" w:rsidRDefault="00324AC0" w:rsidP="007515CE">
            <w:pPr>
              <w:tabs>
                <w:tab w:val="left" w:pos="280"/>
              </w:tabs>
              <w:rPr>
                <w:rFonts w:eastAsia="Calibri"/>
              </w:rPr>
            </w:pPr>
            <w:r w:rsidRPr="00DC221B">
              <w:rPr>
                <w:rFonts w:eastAsia="Calibri"/>
              </w:rPr>
              <w:t>37.5</w:t>
            </w:r>
          </w:p>
        </w:tc>
        <w:tc>
          <w:tcPr>
            <w:tcW w:w="3089" w:type="dxa"/>
          </w:tcPr>
          <w:p w:rsidR="00324AC0" w:rsidRPr="00DC221B" w:rsidRDefault="00324AC0" w:rsidP="007515CE">
            <w:pPr>
              <w:ind w:left="57"/>
              <w:rPr>
                <w:rFonts w:eastAsia="Calibri"/>
              </w:rPr>
            </w:pPr>
            <w:r w:rsidRPr="00DC221B">
              <w:rPr>
                <w:rFonts w:eastAsia="Calibri"/>
              </w:rPr>
              <w:t>Дата расчета</w:t>
            </w:r>
          </w:p>
        </w:tc>
        <w:tc>
          <w:tcPr>
            <w:tcW w:w="5954" w:type="dxa"/>
            <w:tcMar>
              <w:left w:w="57" w:type="dxa"/>
              <w:right w:w="57" w:type="dxa"/>
            </w:tcMar>
          </w:tcPr>
          <w:p w:rsidR="00324AC0" w:rsidRPr="00DC221B" w:rsidRDefault="00324AC0" w:rsidP="00D94829">
            <w:pPr>
              <w:pStyle w:val="afff0"/>
              <w:ind w:left="5"/>
              <w:rPr>
                <w:lang w:eastAsia="ru-RU"/>
              </w:rPr>
            </w:pPr>
            <w:r w:rsidRPr="00DC221B">
              <w:rPr>
                <w:lang w:eastAsia="ru-RU"/>
              </w:rPr>
              <w:t>Дата, по состоянию на которую рассчитаны значения показателей блока 37</w:t>
            </w:r>
          </w:p>
        </w:tc>
        <w:tc>
          <w:tcPr>
            <w:tcW w:w="992" w:type="dxa"/>
          </w:tcPr>
          <w:p w:rsidR="00324AC0" w:rsidRPr="00DC221B" w:rsidRDefault="00324AC0" w:rsidP="007515CE">
            <w:pPr>
              <w:ind w:left="62"/>
              <w:jc w:val="center"/>
            </w:pPr>
            <w:r w:rsidRPr="00DC221B">
              <w:t>2</w:t>
            </w:r>
          </w:p>
        </w:tc>
        <w:tc>
          <w:tcPr>
            <w:tcW w:w="1985" w:type="dxa"/>
            <w:vAlign w:val="center"/>
          </w:tcPr>
          <w:p w:rsidR="00324AC0" w:rsidRPr="00DC221B" w:rsidRDefault="00324AC0" w:rsidP="007515CE">
            <w:pPr>
              <w:ind w:left="62"/>
              <w:jc w:val="center"/>
              <w:rPr>
                <w:lang w:val="en-US"/>
              </w:rPr>
            </w:pPr>
            <w:r w:rsidRPr="00DC221B">
              <w:rPr>
                <w:color w:val="000000"/>
              </w:rPr>
              <w:t>calcDate</w:t>
            </w:r>
          </w:p>
        </w:tc>
        <w:tc>
          <w:tcPr>
            <w:tcW w:w="1842" w:type="dxa"/>
            <w:vAlign w:val="center"/>
          </w:tcPr>
          <w:p w:rsidR="00324AC0" w:rsidRPr="00DC221B" w:rsidRDefault="00324AC0" w:rsidP="007515CE">
            <w:pPr>
              <w:ind w:left="61"/>
              <w:jc w:val="center"/>
            </w:pPr>
            <w:r w:rsidRPr="00DC221B">
              <w:rPr>
                <w:lang w:val="en-US"/>
              </w:rPr>
              <w:t>guaranteeDate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lang w:val="en-US"/>
              </w:rPr>
            </w:pPr>
            <w:r w:rsidRPr="00DC221B">
              <w:rPr>
                <w:rFonts w:eastAsia="Calibri"/>
              </w:rPr>
              <w:t>37.</w:t>
            </w:r>
            <w:r w:rsidR="00324AC0" w:rsidRPr="00DC221B">
              <w:rPr>
                <w:rFonts w:eastAsia="Calibri"/>
                <w:lang w:val="en-US"/>
              </w:rPr>
              <w:t>6</w:t>
            </w:r>
          </w:p>
        </w:tc>
        <w:tc>
          <w:tcPr>
            <w:tcW w:w="3089" w:type="dxa"/>
          </w:tcPr>
          <w:p w:rsidR="00083BF4" w:rsidRPr="00DC221B" w:rsidRDefault="00324AC0" w:rsidP="007515CE">
            <w:pPr>
              <w:ind w:left="57"/>
              <w:rPr>
                <w:rFonts w:eastAsia="Calibri"/>
              </w:rPr>
            </w:pPr>
            <w:r w:rsidRPr="00DC221B">
              <w:rPr>
                <w:rFonts w:eastAsia="Calibri"/>
              </w:rPr>
              <w:t>Валюта возмещения</w:t>
            </w:r>
          </w:p>
        </w:tc>
        <w:tc>
          <w:tcPr>
            <w:tcW w:w="5954" w:type="dxa"/>
            <w:tcMar>
              <w:left w:w="57" w:type="dxa"/>
              <w:right w:w="57" w:type="dxa"/>
            </w:tcMar>
          </w:tcPr>
          <w:p w:rsidR="00083BF4" w:rsidRPr="00DC221B" w:rsidRDefault="00083BF4" w:rsidP="00D94829">
            <w:pPr>
              <w:pStyle w:val="afff0"/>
              <w:ind w:left="5"/>
              <w:rPr>
                <w:lang w:eastAsia="ru-RU"/>
              </w:rPr>
            </w:pPr>
          </w:p>
        </w:tc>
        <w:tc>
          <w:tcPr>
            <w:tcW w:w="992" w:type="dxa"/>
          </w:tcPr>
          <w:p w:rsidR="00083BF4" w:rsidRPr="00DC221B" w:rsidRDefault="00083BF4" w:rsidP="007515CE">
            <w:pPr>
              <w:ind w:left="62"/>
              <w:jc w:val="center"/>
            </w:pPr>
          </w:p>
        </w:tc>
        <w:tc>
          <w:tcPr>
            <w:tcW w:w="1985" w:type="dxa"/>
            <w:vAlign w:val="center"/>
          </w:tcPr>
          <w:p w:rsidR="00083BF4" w:rsidRPr="00DC221B" w:rsidRDefault="00324AC0" w:rsidP="007515CE">
            <w:pPr>
              <w:ind w:left="62"/>
              <w:jc w:val="center"/>
              <w:rPr>
                <w:lang w:val="en-US"/>
              </w:rPr>
            </w:pPr>
            <w:r w:rsidRPr="00DC221B">
              <w:t>currency</w:t>
            </w:r>
          </w:p>
        </w:tc>
        <w:tc>
          <w:tcPr>
            <w:tcW w:w="1842" w:type="dxa"/>
            <w:vAlign w:val="center"/>
          </w:tcPr>
          <w:p w:rsidR="00083BF4" w:rsidRPr="00DC221B" w:rsidRDefault="00566D13" w:rsidP="007515CE">
            <w:pPr>
              <w:ind w:left="61"/>
              <w:jc w:val="center"/>
            </w:pPr>
            <w:r w:rsidRPr="00DC221B">
              <w:rPr>
                <w:lang w:val="en-US"/>
              </w:rPr>
              <w:t>guaranteeC</w:t>
            </w:r>
            <w:r w:rsidR="00324AC0" w:rsidRPr="00DC221B">
              <w:rPr>
                <w:lang w:val="en-US"/>
              </w:rPr>
              <w:t>urrency</w:t>
            </w:r>
          </w:p>
        </w:tc>
      </w:tr>
      <w:tr w:rsidR="008159AD" w:rsidRPr="00DC221B" w:rsidTr="00953A30">
        <w:tc>
          <w:tcPr>
            <w:tcW w:w="14850" w:type="dxa"/>
            <w:gridSpan w:val="6"/>
            <w:tcMar>
              <w:left w:w="28" w:type="dxa"/>
              <w:right w:w="28" w:type="dxa"/>
            </w:tcMar>
          </w:tcPr>
          <w:p w:rsidR="008159AD" w:rsidRPr="00DC221B" w:rsidRDefault="008159AD" w:rsidP="008159AD">
            <w:pPr>
              <w:spacing w:before="120" w:after="120"/>
              <w:ind w:left="62"/>
              <w:jc w:val="center"/>
              <w:rPr>
                <w:b/>
              </w:rPr>
            </w:pPr>
            <w:bookmarkStart w:id="203" w:name="_Toc140152831"/>
            <w:bookmarkStart w:id="204" w:name="_Toc199250564"/>
            <w:r w:rsidRPr="00DC221B">
              <w:rPr>
                <w:b/>
              </w:rPr>
              <w:t>Сведения о прекращении обязательства, о судебных спорах и требованиях по обязательству</w:t>
            </w:r>
            <w:bookmarkEnd w:id="203"/>
            <w:bookmarkEnd w:id="204"/>
          </w:p>
        </w:tc>
      </w:tr>
      <w:tr w:rsidR="00CA6CDB" w:rsidRPr="00DC221B" w:rsidTr="00953A30">
        <w:tc>
          <w:tcPr>
            <w:tcW w:w="10031" w:type="dxa"/>
            <w:gridSpan w:val="3"/>
            <w:shd w:val="clear" w:color="auto" w:fill="D9D9D9" w:themeFill="background1" w:themeFillShade="D9"/>
            <w:tcMar>
              <w:left w:w="57" w:type="dxa"/>
              <w:right w:w="57" w:type="dxa"/>
            </w:tcMar>
          </w:tcPr>
          <w:p w:rsidR="00CA6CDB" w:rsidRPr="00DC221B" w:rsidRDefault="00CA6CDB" w:rsidP="00C72CB2">
            <w:pPr>
              <w:pStyle w:val="afff2"/>
            </w:pPr>
            <w:bookmarkStart w:id="205" w:name="_Toc140152832"/>
            <w:bookmarkStart w:id="206" w:name="_Toc199250565"/>
            <w:r w:rsidRPr="00DC221B">
              <w:t>Блок 38. Сведения о прекращении обязательства</w:t>
            </w:r>
            <w:bookmarkEnd w:id="205"/>
            <w:bookmarkEnd w:id="206"/>
          </w:p>
          <w:p w:rsidR="00CA6CDB" w:rsidRPr="00DC221B" w:rsidRDefault="00CA6CDB" w:rsidP="00D94829">
            <w:pPr>
              <w:pStyle w:val="afff0"/>
              <w:ind w:left="5"/>
            </w:pPr>
            <w:r w:rsidRPr="00DC221B">
              <w:t>(допустим 1 на группу блоков)</w:t>
            </w:r>
          </w:p>
        </w:tc>
        <w:tc>
          <w:tcPr>
            <w:tcW w:w="992" w:type="dxa"/>
            <w:shd w:val="clear" w:color="auto" w:fill="D9D9D9" w:themeFill="background1" w:themeFillShade="D9"/>
          </w:tcPr>
          <w:p w:rsidR="00CA6CDB" w:rsidRPr="00DC221B" w:rsidRDefault="00CA6CDB" w:rsidP="007515CE">
            <w:pPr>
              <w:ind w:left="62"/>
              <w:jc w:val="center"/>
            </w:pPr>
            <w:r w:rsidRPr="00DC221B">
              <w:rPr>
                <w:lang w:val="en-US"/>
              </w:rPr>
              <w:t>2</w:t>
            </w:r>
            <w:r w:rsidRPr="00DC221B">
              <w:t>Е</w:t>
            </w:r>
          </w:p>
        </w:tc>
        <w:tc>
          <w:tcPr>
            <w:tcW w:w="1985" w:type="dxa"/>
            <w:shd w:val="clear" w:color="auto" w:fill="D9D9D9" w:themeFill="background1" w:themeFillShade="D9"/>
            <w:vAlign w:val="center"/>
          </w:tcPr>
          <w:p w:rsidR="00CA6CDB" w:rsidRPr="00DC221B" w:rsidRDefault="00CA6CDB" w:rsidP="007515CE">
            <w:pPr>
              <w:ind w:left="62"/>
              <w:jc w:val="center"/>
              <w:rPr>
                <w:b/>
                <w:lang w:val="en-US"/>
              </w:rPr>
            </w:pPr>
            <w:bookmarkStart w:id="207" w:name="FL_38_ContractEnd"/>
            <w:bookmarkEnd w:id="207"/>
            <w:r w:rsidRPr="00DC221B">
              <w:rPr>
                <w:b/>
              </w:rPr>
              <w:t>FL_38_ContractEnd</w:t>
            </w:r>
          </w:p>
        </w:tc>
        <w:tc>
          <w:tcPr>
            <w:tcW w:w="1842" w:type="dxa"/>
            <w:shd w:val="clear" w:color="auto" w:fill="D9D9D9" w:themeFill="background1" w:themeFillShade="D9"/>
            <w:vAlign w:val="center"/>
          </w:tcPr>
          <w:p w:rsidR="00CA6CDB" w:rsidRPr="00DC221B" w:rsidRDefault="00CA6CDB" w:rsidP="007515CE">
            <w:pPr>
              <w:ind w:left="61"/>
              <w:jc w:val="center"/>
              <w:rPr>
                <w:b/>
              </w:rPr>
            </w:pPr>
            <w:r w:rsidRPr="00DC221B">
              <w:rPr>
                <w:b/>
                <w:lang w:val="en-US"/>
              </w:rPr>
              <w:t>AccountReplyRUTDF</w:t>
            </w:r>
          </w:p>
        </w:tc>
      </w:tr>
      <w:tr w:rsidR="00240746" w:rsidRPr="00DC221B" w:rsidTr="00953A30">
        <w:tc>
          <w:tcPr>
            <w:tcW w:w="4077" w:type="dxa"/>
            <w:gridSpan w:val="2"/>
            <w:tcMar>
              <w:left w:w="28" w:type="dxa"/>
              <w:right w:w="28" w:type="dxa"/>
            </w:tcMar>
          </w:tcPr>
          <w:p w:rsidR="00240746" w:rsidRPr="00DC221B" w:rsidRDefault="006E39B1" w:rsidP="00240746">
            <w:pPr>
              <w:tabs>
                <w:tab w:val="left" w:pos="280"/>
              </w:tabs>
              <w:ind w:left="57"/>
              <w:rPr>
                <w:rFonts w:eastAsia="Calibri"/>
              </w:rPr>
            </w:pPr>
            <w:r w:rsidRPr="00DC221B">
              <w:rPr>
                <w:rFonts w:ascii="Cambria Math" w:eastAsia="Calibri" w:hAnsi="Cambria Math" w:cs="Cambria Math"/>
              </w:rPr>
              <w:t>(ℹ</w:t>
            </w:r>
            <w:r w:rsidRPr="00DC221B">
              <w:rPr>
                <w:rFonts w:eastAsia="Calibri"/>
              </w:rPr>
              <w:t xml:space="preserve">) В случае полного прощения долга в соответствии с рекомендациями, изложенными в Информационном </w:t>
            </w:r>
            <w:r w:rsidRPr="00DC221B">
              <w:rPr>
                <w:rFonts w:eastAsia="Calibri"/>
              </w:rPr>
              <w:lastRenderedPageBreak/>
              <w:t>письме Банка России № ИН-03-59/82 от 21.04.2025, в json-переменной «restruct» атрибута eventComment события 2.5 следует указать значение «21.04.2025 ИН-03-59/82»</w:t>
            </w:r>
          </w:p>
        </w:tc>
        <w:tc>
          <w:tcPr>
            <w:tcW w:w="5954" w:type="dxa"/>
            <w:tcMar>
              <w:left w:w="57" w:type="dxa"/>
              <w:right w:w="57" w:type="dxa"/>
            </w:tcMar>
          </w:tcPr>
          <w:p w:rsidR="00240746" w:rsidRPr="00DC221B" w:rsidRDefault="00240746" w:rsidP="00D94829">
            <w:pPr>
              <w:pStyle w:val="afff0"/>
              <w:ind w:left="5"/>
              <w:rPr>
                <w:lang w:eastAsia="ru-RU"/>
              </w:rPr>
            </w:pPr>
          </w:p>
        </w:tc>
        <w:tc>
          <w:tcPr>
            <w:tcW w:w="992" w:type="dxa"/>
          </w:tcPr>
          <w:p w:rsidR="00240746" w:rsidRPr="00DC221B" w:rsidRDefault="00240746" w:rsidP="00240746">
            <w:pPr>
              <w:ind w:left="62"/>
              <w:jc w:val="center"/>
            </w:pPr>
          </w:p>
        </w:tc>
        <w:tc>
          <w:tcPr>
            <w:tcW w:w="1985" w:type="dxa"/>
            <w:vAlign w:val="center"/>
          </w:tcPr>
          <w:p w:rsidR="00240746" w:rsidRPr="00DC221B" w:rsidRDefault="00240746" w:rsidP="00240746">
            <w:pPr>
              <w:ind w:left="62"/>
              <w:jc w:val="center"/>
            </w:pPr>
          </w:p>
        </w:tc>
        <w:tc>
          <w:tcPr>
            <w:tcW w:w="1842" w:type="dxa"/>
            <w:vAlign w:val="center"/>
          </w:tcPr>
          <w:p w:rsidR="00240746" w:rsidRPr="00DC221B" w:rsidRDefault="00240746" w:rsidP="00240746">
            <w:pPr>
              <w:ind w:left="61"/>
              <w:jc w:val="cente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38.1</w:t>
            </w:r>
          </w:p>
        </w:tc>
        <w:tc>
          <w:tcPr>
            <w:tcW w:w="3089" w:type="dxa"/>
          </w:tcPr>
          <w:p w:rsidR="00083BF4" w:rsidRPr="00DC221B" w:rsidRDefault="00083BF4" w:rsidP="007515CE">
            <w:pPr>
              <w:ind w:left="57"/>
              <w:rPr>
                <w:rFonts w:eastAsia="Calibri"/>
              </w:rPr>
            </w:pPr>
            <w:r w:rsidRPr="00DC221B">
              <w:rPr>
                <w:rFonts w:eastAsia="Calibri"/>
              </w:rPr>
              <w:t>Код основания прекращения обязательства</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 xml:space="preserve">Заполняется по </w:t>
            </w:r>
            <w:hyperlink w:anchor="_Справочник_3.8._Основания" w:history="1">
              <w:r w:rsidRPr="00DC221B">
                <w:rPr>
                  <w:rStyle w:val="a9"/>
                  <w:lang w:eastAsia="ru-RU"/>
                </w:rPr>
                <w:t>справочнику 3.8</w:t>
              </w:r>
            </w:hyperlink>
            <w:r w:rsidRPr="00DC221B">
              <w:rPr>
                <w:lang w:eastAsia="ru-RU"/>
              </w:rPr>
              <w:t>.</w:t>
            </w:r>
          </w:p>
        </w:tc>
        <w:tc>
          <w:tcPr>
            <w:tcW w:w="992" w:type="dxa"/>
          </w:tcPr>
          <w:p w:rsidR="00083BF4" w:rsidRPr="00DC221B" w:rsidRDefault="00083BF4" w:rsidP="007515CE">
            <w:pPr>
              <w:ind w:left="62"/>
              <w:jc w:val="center"/>
            </w:pPr>
          </w:p>
        </w:tc>
        <w:tc>
          <w:tcPr>
            <w:tcW w:w="1985" w:type="dxa"/>
            <w:vAlign w:val="center"/>
          </w:tcPr>
          <w:p w:rsidR="00083BF4" w:rsidRPr="00DC221B" w:rsidRDefault="001B08D2" w:rsidP="007515CE">
            <w:pPr>
              <w:ind w:left="62"/>
              <w:jc w:val="center"/>
              <w:rPr>
                <w:lang w:val="en-US"/>
              </w:rPr>
            </w:pPr>
            <w:r w:rsidRPr="00DC221B">
              <w:rPr>
                <w:color w:val="000000"/>
                <w:lang w:val="en-US"/>
              </w:rPr>
              <w:t>c</w:t>
            </w:r>
            <w:r w:rsidR="00713F6E" w:rsidRPr="00DC221B">
              <w:rPr>
                <w:color w:val="000000"/>
                <w:lang w:val="en-US"/>
              </w:rPr>
              <w:t>ode</w:t>
            </w:r>
          </w:p>
        </w:tc>
        <w:tc>
          <w:tcPr>
            <w:tcW w:w="1842" w:type="dxa"/>
            <w:vAlign w:val="center"/>
          </w:tcPr>
          <w:p w:rsidR="00083BF4" w:rsidRPr="00DC221B" w:rsidRDefault="00083BF4" w:rsidP="007515CE">
            <w:pPr>
              <w:ind w:left="61"/>
              <w:jc w:val="center"/>
              <w:rPr>
                <w:lang w:val="en-US"/>
              </w:rPr>
            </w:pPr>
            <w:r w:rsidRPr="00DC221B">
              <w:rPr>
                <w:lang w:val="en-US"/>
              </w:rPr>
              <w:t>loanIndicator</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38.2</w:t>
            </w:r>
          </w:p>
        </w:tc>
        <w:tc>
          <w:tcPr>
            <w:tcW w:w="3089" w:type="dxa"/>
          </w:tcPr>
          <w:p w:rsidR="00083BF4" w:rsidRPr="00DC221B" w:rsidRDefault="00083BF4" w:rsidP="007515CE">
            <w:pPr>
              <w:ind w:left="57"/>
              <w:rPr>
                <w:rFonts w:eastAsia="Calibri"/>
              </w:rPr>
            </w:pPr>
            <w:r w:rsidRPr="00DC221B">
              <w:rPr>
                <w:rFonts w:eastAsia="Calibri"/>
              </w:rPr>
              <w:t>Дата фактического прекращения обязательства</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Дата, в которую прекратились взаимные обязательства субъекта и источника.</w:t>
            </w:r>
          </w:p>
        </w:tc>
        <w:tc>
          <w:tcPr>
            <w:tcW w:w="992" w:type="dxa"/>
          </w:tcPr>
          <w:p w:rsidR="00083BF4" w:rsidRPr="00DC221B" w:rsidRDefault="00083BF4" w:rsidP="007515CE">
            <w:pPr>
              <w:ind w:left="62"/>
              <w:jc w:val="center"/>
            </w:pPr>
          </w:p>
        </w:tc>
        <w:tc>
          <w:tcPr>
            <w:tcW w:w="1985" w:type="dxa"/>
            <w:vAlign w:val="center"/>
          </w:tcPr>
          <w:p w:rsidR="00083BF4" w:rsidRPr="00DC221B" w:rsidRDefault="001B08D2" w:rsidP="007515CE">
            <w:pPr>
              <w:ind w:left="62"/>
              <w:jc w:val="center"/>
            </w:pPr>
            <w:r w:rsidRPr="00DC221B">
              <w:rPr>
                <w:color w:val="000000"/>
                <w:lang w:val="en-US"/>
              </w:rPr>
              <w:t>d</w:t>
            </w:r>
            <w:r w:rsidR="00713F6E" w:rsidRPr="00DC221B">
              <w:rPr>
                <w:color w:val="000000"/>
              </w:rPr>
              <w:t>ate</w:t>
            </w:r>
          </w:p>
        </w:tc>
        <w:tc>
          <w:tcPr>
            <w:tcW w:w="1842" w:type="dxa"/>
            <w:vAlign w:val="center"/>
          </w:tcPr>
          <w:p w:rsidR="00083BF4" w:rsidRPr="00DC221B" w:rsidRDefault="00083BF4" w:rsidP="007515CE">
            <w:pPr>
              <w:ind w:left="61"/>
              <w:jc w:val="center"/>
              <w:rPr>
                <w:lang w:val="en-US"/>
              </w:rPr>
            </w:pPr>
            <w:r w:rsidRPr="00DC221B">
              <w:rPr>
                <w:lang w:val="en-US"/>
              </w:rPr>
              <w:t>loanIndicatorDt</w:t>
            </w:r>
          </w:p>
        </w:tc>
      </w:tr>
      <w:tr w:rsidR="00CA6CDB" w:rsidRPr="00DC221B" w:rsidTr="00953A30">
        <w:tc>
          <w:tcPr>
            <w:tcW w:w="10031" w:type="dxa"/>
            <w:gridSpan w:val="3"/>
            <w:shd w:val="clear" w:color="auto" w:fill="D9D9D9" w:themeFill="background1" w:themeFillShade="D9"/>
            <w:tcMar>
              <w:left w:w="57" w:type="dxa"/>
              <w:right w:w="57" w:type="dxa"/>
            </w:tcMar>
            <w:vAlign w:val="center"/>
          </w:tcPr>
          <w:p w:rsidR="00CA6CDB" w:rsidRPr="00DC221B" w:rsidRDefault="00CA6CDB" w:rsidP="00C72CB2">
            <w:pPr>
              <w:pStyle w:val="afff2"/>
            </w:pPr>
            <w:bookmarkStart w:id="208" w:name="_Toc140152833"/>
            <w:bookmarkStart w:id="209" w:name="_Toc199250566"/>
            <w:r w:rsidRPr="00DC221B">
              <w:t>Блок 39. Сведения о судебном споре или требовании по обязательству</w:t>
            </w:r>
            <w:bookmarkEnd w:id="208"/>
            <w:bookmarkEnd w:id="209"/>
          </w:p>
        </w:tc>
        <w:tc>
          <w:tcPr>
            <w:tcW w:w="992" w:type="dxa"/>
            <w:shd w:val="clear" w:color="auto" w:fill="D9D9D9" w:themeFill="background1" w:themeFillShade="D9"/>
          </w:tcPr>
          <w:p w:rsidR="00CA6CDB" w:rsidRPr="00DC221B" w:rsidRDefault="00CA6CDB" w:rsidP="007515CE">
            <w:pPr>
              <w:ind w:left="62"/>
              <w:jc w:val="center"/>
              <w:rPr>
                <w:lang w:val="en-US"/>
              </w:rPr>
            </w:pPr>
            <w:r w:rsidRPr="00DC221B">
              <w:rPr>
                <w:lang w:val="en-US"/>
              </w:rPr>
              <w:t>2M</w:t>
            </w:r>
          </w:p>
        </w:tc>
        <w:tc>
          <w:tcPr>
            <w:tcW w:w="1985" w:type="dxa"/>
            <w:shd w:val="clear" w:color="auto" w:fill="D9D9D9" w:themeFill="background1" w:themeFillShade="D9"/>
            <w:vAlign w:val="center"/>
          </w:tcPr>
          <w:p w:rsidR="00CA6CDB" w:rsidRPr="00DC221B" w:rsidRDefault="00CA6CDB" w:rsidP="007515CE">
            <w:pPr>
              <w:ind w:left="62"/>
              <w:jc w:val="center"/>
              <w:rPr>
                <w:b/>
                <w:lang w:val="en-US"/>
              </w:rPr>
            </w:pPr>
            <w:bookmarkStart w:id="210" w:name="FL_39_Court"/>
            <w:bookmarkEnd w:id="210"/>
            <w:r w:rsidRPr="00DC221B">
              <w:rPr>
                <w:b/>
              </w:rPr>
              <w:t>FL_39_Court</w:t>
            </w:r>
          </w:p>
        </w:tc>
        <w:tc>
          <w:tcPr>
            <w:tcW w:w="1842" w:type="dxa"/>
            <w:shd w:val="clear" w:color="auto" w:fill="D9D9D9" w:themeFill="background1" w:themeFillShade="D9"/>
            <w:vAlign w:val="center"/>
          </w:tcPr>
          <w:p w:rsidR="00CA6CDB" w:rsidRPr="00DC221B" w:rsidRDefault="00CA6CDB" w:rsidP="007515CE">
            <w:pPr>
              <w:ind w:left="61"/>
              <w:jc w:val="center"/>
              <w:rPr>
                <w:b/>
              </w:rPr>
            </w:pPr>
            <w:r w:rsidRPr="00DC221B">
              <w:rPr>
                <w:b/>
                <w:lang w:val="en-US"/>
              </w:rPr>
              <w:t>AccountReplyRUTDF/legalItems</w:t>
            </w:r>
          </w:p>
        </w:tc>
      </w:tr>
      <w:tr w:rsidR="00083BF4" w:rsidRPr="00DC221B" w:rsidTr="00953A30">
        <w:tc>
          <w:tcPr>
            <w:tcW w:w="4077" w:type="dxa"/>
            <w:gridSpan w:val="2"/>
            <w:tcMar>
              <w:left w:w="28" w:type="dxa"/>
              <w:right w:w="28" w:type="dxa"/>
            </w:tcMar>
          </w:tcPr>
          <w:p w:rsidR="00083BF4" w:rsidRPr="00DC221B" w:rsidRDefault="00083BF4" w:rsidP="007515CE">
            <w:pPr>
              <w:tabs>
                <w:tab w:val="left" w:pos="280"/>
              </w:tabs>
              <w:ind w:left="57"/>
              <w:rPr>
                <w:rFonts w:eastAsia="Calibri"/>
              </w:rPr>
            </w:pPr>
            <w:r w:rsidRPr="00DC221B">
              <w:rPr>
                <w:rFonts w:eastAsia="Calibri"/>
              </w:rPr>
              <w:t>(</w:t>
            </w:r>
            <w:r w:rsidRPr="00DC221B">
              <w:rPr>
                <w:rFonts w:ascii="Cambria Math" w:hAnsi="Cambria Math" w:cs="Cambria Math"/>
                <w:sz w:val="24"/>
                <w:szCs w:val="24"/>
              </w:rPr>
              <w:t>ℹ</w:t>
            </w:r>
            <w:r w:rsidRPr="00DC221B">
              <w:rPr>
                <w:rFonts w:eastAsia="Calibri"/>
              </w:rPr>
              <w:t>) По показателям 39.2–39.9 указываются сведения о судебном акте, которым заканчивается рассмотрение дела по существу</w:t>
            </w:r>
          </w:p>
        </w:tc>
        <w:tc>
          <w:tcPr>
            <w:tcW w:w="5954" w:type="dxa"/>
            <w:tcMar>
              <w:left w:w="57" w:type="dxa"/>
              <w:right w:w="57" w:type="dxa"/>
            </w:tcMar>
          </w:tcPr>
          <w:p w:rsidR="00083BF4" w:rsidRPr="00DC221B" w:rsidRDefault="00083BF4" w:rsidP="00D94829">
            <w:pPr>
              <w:pStyle w:val="afff0"/>
              <w:ind w:left="5"/>
              <w:rPr>
                <w:lang w:eastAsia="ru-RU"/>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p>
        </w:tc>
        <w:tc>
          <w:tcPr>
            <w:tcW w:w="1842" w:type="dxa"/>
            <w:vAlign w:val="center"/>
          </w:tcPr>
          <w:p w:rsidR="00083BF4" w:rsidRPr="00DC221B" w:rsidRDefault="00083BF4" w:rsidP="007515CE">
            <w:pPr>
              <w:ind w:left="61"/>
              <w:jc w:val="cente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39.1</w:t>
            </w:r>
          </w:p>
        </w:tc>
        <w:tc>
          <w:tcPr>
            <w:tcW w:w="3089" w:type="dxa"/>
          </w:tcPr>
          <w:p w:rsidR="00083BF4" w:rsidRPr="00DC221B" w:rsidRDefault="00083BF4" w:rsidP="007515CE">
            <w:pPr>
              <w:ind w:left="57"/>
              <w:rPr>
                <w:rFonts w:eastAsia="Calibri"/>
              </w:rPr>
            </w:pPr>
            <w:r w:rsidRPr="00DC221B">
              <w:rPr>
                <w:rFonts w:eastAsia="Calibri"/>
              </w:rPr>
              <w:t>Признак судебного спора или требования</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Код «1» – в производстве суда находится иск по обязательству источника и субъекта либо заявление источника о выдаче судебного приказа по обязательству;</w:t>
            </w:r>
          </w:p>
          <w:p w:rsidR="00083BF4" w:rsidRPr="00DC221B" w:rsidRDefault="00083BF4" w:rsidP="00D94829">
            <w:pPr>
              <w:pStyle w:val="afff0"/>
              <w:ind w:left="5"/>
              <w:rPr>
                <w:lang w:eastAsia="ru-RU"/>
              </w:rPr>
            </w:pPr>
            <w:r w:rsidRPr="00DC221B">
              <w:rPr>
                <w:lang w:eastAsia="ru-RU"/>
              </w:rPr>
              <w:t>код «0» – обстоятельства кода «1» отсутствуют.</w:t>
            </w:r>
          </w:p>
          <w:p w:rsidR="00083BF4" w:rsidRPr="00DC221B" w:rsidRDefault="00083BF4" w:rsidP="00D94829">
            <w:pPr>
              <w:pStyle w:val="afff0"/>
              <w:ind w:left="5"/>
              <w:rPr>
                <w:rFonts w:eastAsia="Calibri"/>
              </w:rPr>
            </w:pPr>
            <w:r w:rsidRPr="00DC221B">
              <w:rPr>
                <w:lang w:eastAsia="ru-RU"/>
              </w:rPr>
              <w:t xml:space="preserve">Если указан код «0», иные показатели блока 39 </w:t>
            </w:r>
            <w:r w:rsidR="000D1927" w:rsidRPr="00DC221B">
              <w:rPr>
                <w:lang w:eastAsia="ru-RU"/>
              </w:rPr>
              <w:t>не передаются в соответствии со схемой Blocks.xsd</w:t>
            </w:r>
            <w:r w:rsidRPr="00DC221B">
              <w:rPr>
                <w:lang w:eastAsia="ru-RU"/>
              </w:rPr>
              <w:t>.</w:t>
            </w:r>
          </w:p>
        </w:tc>
        <w:tc>
          <w:tcPr>
            <w:tcW w:w="992" w:type="dxa"/>
          </w:tcPr>
          <w:p w:rsidR="00083BF4" w:rsidRPr="00DC221B" w:rsidRDefault="00083BF4" w:rsidP="007515CE">
            <w:pPr>
              <w:ind w:left="62"/>
              <w:jc w:val="center"/>
            </w:pPr>
          </w:p>
        </w:tc>
        <w:tc>
          <w:tcPr>
            <w:tcW w:w="1985" w:type="dxa"/>
            <w:vAlign w:val="center"/>
          </w:tcPr>
          <w:p w:rsidR="00083BF4" w:rsidRPr="00DC221B" w:rsidRDefault="001B08D2" w:rsidP="007515CE">
            <w:pPr>
              <w:ind w:left="62"/>
              <w:jc w:val="center"/>
            </w:pPr>
            <w:r w:rsidRPr="00DC221B">
              <w:rPr>
                <w:color w:val="000000"/>
                <w:lang w:val="en-US"/>
              </w:rPr>
              <w:t>e</w:t>
            </w:r>
            <w:r w:rsidR="00083BF4" w:rsidRPr="00DC221B">
              <w:rPr>
                <w:color w:val="000000"/>
              </w:rPr>
              <w:t>xist</w:t>
            </w:r>
          </w:p>
        </w:tc>
        <w:tc>
          <w:tcPr>
            <w:tcW w:w="1842" w:type="dxa"/>
            <w:vAlign w:val="center"/>
          </w:tcPr>
          <w:p w:rsidR="00083BF4" w:rsidRPr="00DC221B" w:rsidRDefault="00083BF4" w:rsidP="007515CE">
            <w:pPr>
              <w:ind w:left="61"/>
              <w:jc w:val="cente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39.2</w:t>
            </w:r>
          </w:p>
        </w:tc>
        <w:tc>
          <w:tcPr>
            <w:tcW w:w="3089" w:type="dxa"/>
          </w:tcPr>
          <w:p w:rsidR="00083BF4" w:rsidRPr="00DC221B" w:rsidRDefault="00083BF4" w:rsidP="007515CE">
            <w:pPr>
              <w:ind w:left="57"/>
              <w:rPr>
                <w:rFonts w:eastAsia="Calibri"/>
              </w:rPr>
            </w:pPr>
            <w:r w:rsidRPr="00DC221B">
              <w:rPr>
                <w:rFonts w:eastAsia="Calibri"/>
              </w:rPr>
              <w:t>Признак наличия судебного акта</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 xml:space="preserve">Код «1» – суд принял акт, которым заканчивается рассмотрение дела по существу (в частности, судебное </w:t>
            </w:r>
            <w:r w:rsidRPr="00DC221B">
              <w:rPr>
                <w:lang w:eastAsia="ru-RU"/>
              </w:rPr>
              <w:lastRenderedPageBreak/>
              <w:t>решение или судебный приказ);</w:t>
            </w:r>
          </w:p>
          <w:p w:rsidR="00083BF4" w:rsidRPr="00DC221B" w:rsidRDefault="00083BF4" w:rsidP="00D94829">
            <w:pPr>
              <w:pStyle w:val="afff0"/>
              <w:ind w:left="5"/>
              <w:rPr>
                <w:lang w:eastAsia="ru-RU"/>
              </w:rPr>
            </w:pPr>
            <w:r w:rsidRPr="00DC221B">
              <w:rPr>
                <w:lang w:eastAsia="ru-RU"/>
              </w:rPr>
              <w:t>код «0» – обстоятельство кода «1» отсутствует.</w:t>
            </w:r>
          </w:p>
          <w:p w:rsidR="00083BF4" w:rsidRPr="00DC221B" w:rsidRDefault="00083BF4" w:rsidP="00D94829">
            <w:pPr>
              <w:pStyle w:val="afff0"/>
              <w:ind w:left="5"/>
              <w:rPr>
                <w:rFonts w:eastAsia="Calibri"/>
              </w:rPr>
            </w:pPr>
            <w:r w:rsidRPr="00DC221B">
              <w:rPr>
                <w:lang w:eastAsia="ru-RU"/>
              </w:rPr>
              <w:t>Если указан код «0», показатели 39.3–39.</w:t>
            </w:r>
            <w:r w:rsidR="00FE6EB9" w:rsidRPr="00DC221B">
              <w:rPr>
                <w:lang w:eastAsia="ru-RU"/>
              </w:rPr>
              <w:t>9</w:t>
            </w:r>
            <w:r w:rsidRPr="00DC221B">
              <w:rPr>
                <w:lang w:eastAsia="ru-RU"/>
              </w:rPr>
              <w:t xml:space="preserve"> не заполняются.</w:t>
            </w:r>
          </w:p>
        </w:tc>
        <w:tc>
          <w:tcPr>
            <w:tcW w:w="992" w:type="dxa"/>
          </w:tcPr>
          <w:p w:rsidR="00083BF4" w:rsidRPr="00DC221B" w:rsidRDefault="00227183" w:rsidP="007515CE">
            <w:pPr>
              <w:ind w:left="62"/>
              <w:jc w:val="center"/>
            </w:pPr>
            <w:r w:rsidRPr="00DC221B">
              <w:lastRenderedPageBreak/>
              <w:t>И</w:t>
            </w:r>
          </w:p>
        </w:tc>
        <w:tc>
          <w:tcPr>
            <w:tcW w:w="1985" w:type="dxa"/>
            <w:vAlign w:val="center"/>
          </w:tcPr>
          <w:p w:rsidR="00083BF4" w:rsidRPr="00DC221B" w:rsidRDefault="00083BF4" w:rsidP="007515CE">
            <w:pPr>
              <w:ind w:left="62"/>
              <w:jc w:val="center"/>
              <w:rPr>
                <w:color w:val="000000"/>
                <w:lang w:val="en-US"/>
              </w:rPr>
            </w:pPr>
            <w:r w:rsidRPr="00DC221B">
              <w:rPr>
                <w:color w:val="000000"/>
              </w:rPr>
              <w:t>actExist</w:t>
            </w:r>
          </w:p>
        </w:tc>
        <w:tc>
          <w:tcPr>
            <w:tcW w:w="1842" w:type="dxa"/>
            <w:vAlign w:val="center"/>
          </w:tcPr>
          <w:p w:rsidR="00083BF4" w:rsidRPr="00DC221B" w:rsidRDefault="00083BF4" w:rsidP="007515CE">
            <w:pPr>
              <w:ind w:left="61"/>
              <w:jc w:val="center"/>
              <w:rPr>
                <w:lang w:val="en-US"/>
              </w:rPr>
            </w:pPr>
            <w:r w:rsidRPr="00DC221B">
              <w:rPr>
                <w:lang w:val="en-US"/>
              </w:rPr>
              <w:t>hasCourtAct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39.3</w:t>
            </w:r>
          </w:p>
        </w:tc>
        <w:tc>
          <w:tcPr>
            <w:tcW w:w="3089" w:type="dxa"/>
          </w:tcPr>
          <w:p w:rsidR="00083BF4" w:rsidRPr="00DC221B" w:rsidRDefault="00083BF4" w:rsidP="007515CE">
            <w:pPr>
              <w:ind w:left="57"/>
              <w:rPr>
                <w:rFonts w:eastAsia="Calibri"/>
              </w:rPr>
            </w:pPr>
            <w:r w:rsidRPr="00DC221B">
              <w:rPr>
                <w:rFonts w:eastAsia="Calibri"/>
              </w:rPr>
              <w:t>Дата принятия судебного акта</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527F6C"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r w:rsidRPr="00DC221B">
              <w:rPr>
                <w:color w:val="000000"/>
              </w:rPr>
              <w:t>date</w:t>
            </w:r>
          </w:p>
        </w:tc>
        <w:tc>
          <w:tcPr>
            <w:tcW w:w="1842" w:type="dxa"/>
            <w:vAlign w:val="center"/>
          </w:tcPr>
          <w:p w:rsidR="00083BF4" w:rsidRPr="00DC221B" w:rsidRDefault="00083BF4" w:rsidP="007515CE">
            <w:pPr>
              <w:ind w:left="61"/>
              <w:jc w:val="center"/>
              <w:rPr>
                <w:lang w:val="en-US"/>
              </w:rPr>
            </w:pPr>
            <w:r w:rsidRPr="00DC221B">
              <w:rPr>
                <w:lang w:val="en-US"/>
              </w:rPr>
              <w:t>courtActDt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39.4</w:t>
            </w:r>
          </w:p>
        </w:tc>
        <w:tc>
          <w:tcPr>
            <w:tcW w:w="3089" w:type="dxa"/>
          </w:tcPr>
          <w:p w:rsidR="00083BF4" w:rsidRPr="00DC221B" w:rsidRDefault="00083BF4" w:rsidP="007515CE">
            <w:pPr>
              <w:ind w:left="57"/>
              <w:rPr>
                <w:rFonts w:eastAsia="Calibri"/>
              </w:rPr>
            </w:pPr>
            <w:r w:rsidRPr="00DC221B">
              <w:rPr>
                <w:rFonts w:eastAsia="Calibri"/>
              </w:rPr>
              <w:t>Номер судебного акта</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r w:rsidRPr="00DC221B">
              <w:rPr>
                <w:color w:val="000000"/>
              </w:rPr>
              <w:t>num</w:t>
            </w:r>
          </w:p>
        </w:tc>
        <w:tc>
          <w:tcPr>
            <w:tcW w:w="1842" w:type="dxa"/>
            <w:vAlign w:val="center"/>
          </w:tcPr>
          <w:p w:rsidR="00083BF4" w:rsidRPr="00DC221B" w:rsidRDefault="00083BF4" w:rsidP="007515CE">
            <w:pPr>
              <w:ind w:left="61"/>
              <w:jc w:val="center"/>
            </w:pPr>
            <w:r w:rsidRPr="00DC221B">
              <w:rPr>
                <w:lang w:val="en-US"/>
              </w:rPr>
              <w:t>courtActNum</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39.5</w:t>
            </w:r>
          </w:p>
        </w:tc>
        <w:tc>
          <w:tcPr>
            <w:tcW w:w="3089" w:type="dxa"/>
          </w:tcPr>
          <w:p w:rsidR="00083BF4" w:rsidRPr="00DC221B" w:rsidRDefault="00083BF4" w:rsidP="007515CE">
            <w:pPr>
              <w:ind w:left="57"/>
              <w:rPr>
                <w:rFonts w:eastAsia="Calibri"/>
              </w:rPr>
            </w:pPr>
            <w:r w:rsidRPr="00DC221B">
              <w:rPr>
                <w:rFonts w:eastAsia="Calibri"/>
              </w:rPr>
              <w:t>Резолютивная часть судебного акта</w:t>
            </w:r>
          </w:p>
        </w:tc>
        <w:tc>
          <w:tcPr>
            <w:tcW w:w="5954" w:type="dxa"/>
            <w:tcMar>
              <w:left w:w="57" w:type="dxa"/>
              <w:right w:w="57" w:type="dxa"/>
            </w:tcMar>
          </w:tcPr>
          <w:p w:rsidR="00083BF4" w:rsidRPr="00DC221B" w:rsidRDefault="00083BF4" w:rsidP="00D94829">
            <w:pPr>
              <w:pStyle w:val="afff0"/>
              <w:ind w:left="5"/>
              <w:rPr>
                <w:rFonts w:eastAsia="Calibri"/>
              </w:rPr>
            </w:pPr>
            <w:r w:rsidRPr="00DC221B">
              <w:t xml:space="preserve">Заполняется по </w:t>
            </w:r>
            <w:hyperlink w:anchor="_Справочник_5.5._Решения" w:history="1">
              <w:r w:rsidRPr="00DC221B">
                <w:rPr>
                  <w:rStyle w:val="a9"/>
                </w:rPr>
                <w:t>справочнику 5.5</w:t>
              </w:r>
            </w:hyperlink>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actResolution</w:t>
            </w:r>
          </w:p>
        </w:tc>
        <w:tc>
          <w:tcPr>
            <w:tcW w:w="1842" w:type="dxa"/>
            <w:vAlign w:val="center"/>
          </w:tcPr>
          <w:p w:rsidR="00083BF4" w:rsidRPr="00DC221B" w:rsidRDefault="00083BF4" w:rsidP="007515CE">
            <w:pPr>
              <w:ind w:left="61"/>
              <w:jc w:val="center"/>
              <w:rPr>
                <w:lang w:val="en-US"/>
              </w:rPr>
            </w:pPr>
            <w:r w:rsidRPr="00DC221B">
              <w:rPr>
                <w:lang w:val="en-US"/>
              </w:rPr>
              <w:t>resolution</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39.6</w:t>
            </w:r>
          </w:p>
        </w:tc>
        <w:tc>
          <w:tcPr>
            <w:tcW w:w="3089" w:type="dxa"/>
          </w:tcPr>
          <w:p w:rsidR="00083BF4" w:rsidRPr="00DC221B" w:rsidRDefault="00083BF4" w:rsidP="007515CE">
            <w:pPr>
              <w:ind w:left="57"/>
              <w:rPr>
                <w:rFonts w:eastAsia="Calibri"/>
              </w:rPr>
            </w:pPr>
            <w:r w:rsidRPr="00DC221B">
              <w:rPr>
                <w:rFonts w:eastAsia="Calibri"/>
              </w:rPr>
              <w:t>Признак вступления акта в законную силу</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Код «1» – судебный акт вступил в законную силу;</w:t>
            </w:r>
          </w:p>
          <w:p w:rsidR="00083BF4" w:rsidRPr="00DC221B" w:rsidRDefault="00083BF4" w:rsidP="00D94829">
            <w:pPr>
              <w:pStyle w:val="afff0"/>
              <w:ind w:left="5"/>
              <w:rPr>
                <w:rFonts w:eastAsia="Calibri"/>
              </w:rPr>
            </w:pPr>
            <w:r w:rsidRPr="00DC221B">
              <w:rPr>
                <w:lang w:eastAsia="ru-RU"/>
              </w:rPr>
              <w:t>код «0» – обстоятельство кода «1» отсутствует.</w:t>
            </w:r>
          </w:p>
        </w:tc>
        <w:tc>
          <w:tcPr>
            <w:tcW w:w="992" w:type="dxa"/>
          </w:tcPr>
          <w:p w:rsidR="00083BF4" w:rsidRPr="00DC221B" w:rsidRDefault="00F037E2" w:rsidP="007515CE">
            <w:pPr>
              <w:ind w:left="62"/>
              <w:jc w:val="center"/>
            </w:pPr>
            <w:r w:rsidRPr="00DC221B">
              <w:t>И</w:t>
            </w:r>
          </w:p>
        </w:tc>
        <w:tc>
          <w:tcPr>
            <w:tcW w:w="1985" w:type="dxa"/>
            <w:vAlign w:val="center"/>
          </w:tcPr>
          <w:p w:rsidR="00083BF4" w:rsidRPr="00DC221B" w:rsidRDefault="00083BF4" w:rsidP="007515CE">
            <w:pPr>
              <w:ind w:left="62"/>
              <w:jc w:val="center"/>
              <w:rPr>
                <w:lang w:val="en-US"/>
              </w:rPr>
            </w:pPr>
            <w:r w:rsidRPr="00DC221B">
              <w:rPr>
                <w:color w:val="000000"/>
              </w:rPr>
              <w:t>actStartExist</w:t>
            </w:r>
          </w:p>
        </w:tc>
        <w:tc>
          <w:tcPr>
            <w:tcW w:w="1842" w:type="dxa"/>
            <w:vAlign w:val="center"/>
          </w:tcPr>
          <w:p w:rsidR="00083BF4" w:rsidRPr="00DC221B" w:rsidRDefault="00083BF4" w:rsidP="007515CE">
            <w:pPr>
              <w:ind w:left="61"/>
              <w:jc w:val="center"/>
              <w:rPr>
                <w:lang w:val="en-US"/>
              </w:rPr>
            </w:pPr>
            <w:r w:rsidRPr="00DC221B">
              <w:rPr>
                <w:lang w:val="en-US"/>
              </w:rPr>
              <w:t>courtActEffectCode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lang w:val="en-US"/>
              </w:rPr>
            </w:pPr>
            <w:r w:rsidRPr="00DC221B">
              <w:rPr>
                <w:rFonts w:eastAsia="Calibri"/>
                <w:lang w:val="en-US"/>
              </w:rPr>
              <w:t>39.7</w:t>
            </w:r>
          </w:p>
        </w:tc>
        <w:tc>
          <w:tcPr>
            <w:tcW w:w="3089" w:type="dxa"/>
          </w:tcPr>
          <w:p w:rsidR="00083BF4" w:rsidRPr="00DC221B" w:rsidRDefault="00083BF4" w:rsidP="007515CE">
            <w:pPr>
              <w:ind w:left="57"/>
              <w:rPr>
                <w:rFonts w:eastAsia="Calibri"/>
              </w:rPr>
            </w:pPr>
            <w:r w:rsidRPr="00DC221B">
              <w:t>Код иска или требования</w:t>
            </w:r>
          </w:p>
        </w:tc>
        <w:tc>
          <w:tcPr>
            <w:tcW w:w="5954" w:type="dxa"/>
            <w:tcMar>
              <w:left w:w="57" w:type="dxa"/>
              <w:right w:w="57" w:type="dxa"/>
            </w:tcMar>
          </w:tcPr>
          <w:p w:rsidR="00083BF4" w:rsidRPr="00DC221B" w:rsidRDefault="00083BF4" w:rsidP="00D94829">
            <w:pPr>
              <w:pStyle w:val="afff0"/>
              <w:ind w:left="5"/>
              <w:rPr>
                <w:lang w:eastAsia="ru-RU"/>
              </w:rPr>
            </w:pPr>
            <w:r w:rsidRPr="00DC221B">
              <w:t xml:space="preserve">Заполняется по </w:t>
            </w:r>
            <w:hyperlink w:anchor="_Справочник_5.6._Виды" w:history="1">
              <w:r w:rsidRPr="00DC221B">
                <w:rPr>
                  <w:rStyle w:val="a9"/>
                </w:rPr>
                <w:t>справочнику 5.6</w:t>
              </w:r>
            </w:hyperlink>
          </w:p>
        </w:tc>
        <w:tc>
          <w:tcPr>
            <w:tcW w:w="992" w:type="dxa"/>
          </w:tcPr>
          <w:p w:rsidR="00083BF4" w:rsidRPr="00DC221B" w:rsidRDefault="008703B0"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r w:rsidRPr="00DC221B">
              <w:rPr>
                <w:color w:val="000000"/>
              </w:rPr>
              <w:t>lawsuitCode</w:t>
            </w:r>
          </w:p>
        </w:tc>
        <w:tc>
          <w:tcPr>
            <w:tcW w:w="1842" w:type="dxa"/>
            <w:vAlign w:val="center"/>
          </w:tcPr>
          <w:p w:rsidR="00083BF4" w:rsidRPr="00DC221B" w:rsidRDefault="00083BF4" w:rsidP="007515CE">
            <w:pPr>
              <w:ind w:left="61"/>
              <w:jc w:val="center"/>
              <w:rPr>
                <w:lang w:val="en-US"/>
              </w:rPr>
            </w:pPr>
            <w:r w:rsidRPr="00DC221B">
              <w:rPr>
                <w:color w:val="000000"/>
              </w:rPr>
              <w:t>lawsuitCode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lang w:val="en-US"/>
              </w:rPr>
            </w:pPr>
            <w:r w:rsidRPr="00DC221B">
              <w:rPr>
                <w:rFonts w:eastAsia="Calibri"/>
                <w:lang w:val="en-US"/>
              </w:rPr>
              <w:t>39.8</w:t>
            </w:r>
          </w:p>
        </w:tc>
        <w:tc>
          <w:tcPr>
            <w:tcW w:w="3089" w:type="dxa"/>
          </w:tcPr>
          <w:p w:rsidR="00083BF4" w:rsidRPr="00DC221B" w:rsidRDefault="00083BF4" w:rsidP="007515CE">
            <w:pPr>
              <w:ind w:left="57"/>
              <w:rPr>
                <w:rFonts w:eastAsia="Calibri"/>
              </w:rPr>
            </w:pPr>
            <w:r w:rsidRPr="00DC221B">
              <w:t>Сумма требований, подлежащих удовлетворению</w:t>
            </w:r>
          </w:p>
        </w:tc>
        <w:tc>
          <w:tcPr>
            <w:tcW w:w="5954" w:type="dxa"/>
            <w:tcMar>
              <w:left w:w="57" w:type="dxa"/>
              <w:right w:w="57" w:type="dxa"/>
            </w:tcMar>
          </w:tcPr>
          <w:p w:rsidR="00083BF4" w:rsidRPr="00DC221B" w:rsidRDefault="00083BF4" w:rsidP="00D94829">
            <w:pPr>
              <w:pStyle w:val="afff0"/>
              <w:ind w:left="5"/>
              <w:rPr>
                <w:lang w:eastAsia="ru-RU"/>
              </w:rPr>
            </w:pPr>
            <w:r w:rsidRPr="00DC221B">
              <w:t>Сумма требований, подлежащих удовлетворению на основании решения суда.</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sumTotal</w:t>
            </w:r>
          </w:p>
        </w:tc>
        <w:tc>
          <w:tcPr>
            <w:tcW w:w="1842" w:type="dxa"/>
            <w:vAlign w:val="center"/>
          </w:tcPr>
          <w:p w:rsidR="00083BF4" w:rsidRPr="00DC221B" w:rsidRDefault="00083BF4" w:rsidP="007515CE">
            <w:pPr>
              <w:ind w:left="61"/>
              <w:jc w:val="center"/>
            </w:pPr>
            <w:r w:rsidRPr="00DC221B">
              <w:rPr>
                <w:color w:val="000000"/>
              </w:rPr>
              <w:t>sumTotal</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lang w:val="en-US"/>
              </w:rPr>
            </w:pPr>
            <w:r w:rsidRPr="00DC221B">
              <w:rPr>
                <w:rFonts w:eastAsia="Calibri"/>
                <w:lang w:val="en-US"/>
              </w:rPr>
              <w:t>39.9</w:t>
            </w:r>
          </w:p>
        </w:tc>
        <w:tc>
          <w:tcPr>
            <w:tcW w:w="3089" w:type="dxa"/>
          </w:tcPr>
          <w:p w:rsidR="00083BF4" w:rsidRPr="00DC221B" w:rsidRDefault="00083BF4" w:rsidP="007515CE">
            <w:pPr>
              <w:ind w:left="57"/>
              <w:rPr>
                <w:rFonts w:eastAsia="Calibri"/>
              </w:rPr>
            </w:pPr>
            <w:r w:rsidRPr="00DC221B">
              <w:t>Дополнительные сведения по судебному акту</w:t>
            </w:r>
          </w:p>
        </w:tc>
        <w:tc>
          <w:tcPr>
            <w:tcW w:w="5954" w:type="dxa"/>
            <w:tcMar>
              <w:left w:w="57" w:type="dxa"/>
              <w:right w:w="57" w:type="dxa"/>
            </w:tcMar>
          </w:tcPr>
          <w:p w:rsidR="00083BF4" w:rsidRPr="00DC221B" w:rsidRDefault="00083BF4" w:rsidP="00D94829">
            <w:pPr>
              <w:pStyle w:val="afff0"/>
              <w:ind w:left="5"/>
              <w:rPr>
                <w:lang w:eastAsia="ru-RU"/>
              </w:rPr>
            </w:pPr>
            <w:r w:rsidRPr="00DC221B">
              <w:t>Дополнительные сведения по судебному акту, заполняется по решению Источника.</w:t>
            </w:r>
          </w:p>
        </w:tc>
        <w:tc>
          <w:tcPr>
            <w:tcW w:w="992" w:type="dxa"/>
          </w:tcPr>
          <w:p w:rsidR="00083BF4" w:rsidRPr="00DC221B" w:rsidRDefault="008212A2" w:rsidP="007515CE">
            <w:pPr>
              <w:ind w:left="62"/>
              <w:jc w:val="center"/>
            </w:pPr>
            <w:r w:rsidRPr="00DC221B">
              <w:t>И</w:t>
            </w:r>
          </w:p>
        </w:tc>
        <w:tc>
          <w:tcPr>
            <w:tcW w:w="1985" w:type="dxa"/>
            <w:vAlign w:val="center"/>
          </w:tcPr>
          <w:p w:rsidR="00083BF4" w:rsidRPr="00DC221B" w:rsidRDefault="00601884" w:rsidP="007515CE">
            <w:pPr>
              <w:ind w:left="62"/>
              <w:jc w:val="center"/>
            </w:pPr>
            <w:r w:rsidRPr="00DC221B">
              <w:rPr>
                <w:color w:val="000000"/>
              </w:rPr>
              <w:t>I</w:t>
            </w:r>
            <w:r w:rsidR="00083BF4" w:rsidRPr="00DC221B">
              <w:rPr>
                <w:color w:val="000000"/>
              </w:rPr>
              <w:t>nfo</w:t>
            </w:r>
          </w:p>
        </w:tc>
        <w:tc>
          <w:tcPr>
            <w:tcW w:w="1842" w:type="dxa"/>
            <w:vAlign w:val="center"/>
          </w:tcPr>
          <w:p w:rsidR="00083BF4" w:rsidRPr="00DC221B" w:rsidRDefault="00083BF4" w:rsidP="007515CE">
            <w:pPr>
              <w:ind w:left="61"/>
              <w:jc w:val="center"/>
            </w:pPr>
            <w:r w:rsidRPr="00DC221B">
              <w:rPr>
                <w:color w:val="000000"/>
              </w:rPr>
              <w:t>info</w:t>
            </w:r>
          </w:p>
        </w:tc>
      </w:tr>
      <w:tr w:rsidR="00324AC0" w:rsidRPr="00DC221B" w:rsidTr="00953A30">
        <w:tc>
          <w:tcPr>
            <w:tcW w:w="988" w:type="dxa"/>
            <w:tcMar>
              <w:left w:w="28" w:type="dxa"/>
              <w:right w:w="28" w:type="dxa"/>
            </w:tcMar>
          </w:tcPr>
          <w:p w:rsidR="00324AC0" w:rsidRPr="00DC221B" w:rsidRDefault="00324AC0" w:rsidP="007515CE">
            <w:pPr>
              <w:tabs>
                <w:tab w:val="left" w:pos="280"/>
              </w:tabs>
              <w:rPr>
                <w:rFonts w:eastAsia="Calibri"/>
                <w:lang w:val="en-US"/>
              </w:rPr>
            </w:pPr>
            <w:r w:rsidRPr="00DC221B">
              <w:rPr>
                <w:rFonts w:eastAsia="Calibri"/>
              </w:rPr>
              <w:t>3</w:t>
            </w:r>
            <w:r w:rsidRPr="00DC221B">
              <w:rPr>
                <w:rFonts w:eastAsia="Calibri"/>
                <w:lang w:val="en-US"/>
              </w:rPr>
              <w:t>9</w:t>
            </w:r>
            <w:r w:rsidRPr="00DC221B">
              <w:rPr>
                <w:rFonts w:eastAsia="Calibri"/>
              </w:rPr>
              <w:t>.</w:t>
            </w:r>
            <w:r w:rsidRPr="00DC221B">
              <w:rPr>
                <w:rFonts w:eastAsia="Calibri"/>
                <w:lang w:val="en-US"/>
              </w:rPr>
              <w:t>10</w:t>
            </w:r>
          </w:p>
        </w:tc>
        <w:tc>
          <w:tcPr>
            <w:tcW w:w="3089" w:type="dxa"/>
          </w:tcPr>
          <w:p w:rsidR="00324AC0" w:rsidRPr="00DC221B" w:rsidRDefault="00324AC0" w:rsidP="002E41E3">
            <w:pPr>
              <w:ind w:left="57"/>
              <w:rPr>
                <w:rFonts w:eastAsia="Calibri"/>
              </w:rPr>
            </w:pPr>
            <w:r w:rsidRPr="00DC221B">
              <w:rPr>
                <w:rFonts w:eastAsia="Calibri"/>
              </w:rPr>
              <w:t>Валюта суммы требований, подлежащих удовлетворению</w:t>
            </w:r>
          </w:p>
        </w:tc>
        <w:tc>
          <w:tcPr>
            <w:tcW w:w="5954" w:type="dxa"/>
            <w:tcMar>
              <w:left w:w="57" w:type="dxa"/>
              <w:right w:w="57" w:type="dxa"/>
            </w:tcMar>
          </w:tcPr>
          <w:p w:rsidR="00324AC0" w:rsidRPr="00DC221B" w:rsidRDefault="00324AC0" w:rsidP="00D94829">
            <w:pPr>
              <w:pStyle w:val="afff0"/>
              <w:ind w:left="5"/>
              <w:rPr>
                <w:lang w:eastAsia="ru-RU"/>
              </w:rPr>
            </w:pPr>
          </w:p>
        </w:tc>
        <w:tc>
          <w:tcPr>
            <w:tcW w:w="992" w:type="dxa"/>
          </w:tcPr>
          <w:p w:rsidR="00324AC0" w:rsidRPr="00DC221B" w:rsidRDefault="00324AC0" w:rsidP="007515CE">
            <w:pPr>
              <w:ind w:left="62"/>
              <w:jc w:val="center"/>
            </w:pPr>
          </w:p>
        </w:tc>
        <w:tc>
          <w:tcPr>
            <w:tcW w:w="1985" w:type="dxa"/>
            <w:vAlign w:val="center"/>
          </w:tcPr>
          <w:p w:rsidR="00324AC0" w:rsidRPr="00DC221B" w:rsidRDefault="001B08D2" w:rsidP="007515CE">
            <w:pPr>
              <w:ind w:left="62"/>
              <w:jc w:val="center"/>
              <w:rPr>
                <w:lang w:val="en-US"/>
              </w:rPr>
            </w:pPr>
            <w:r w:rsidRPr="00DC221B">
              <w:rPr>
                <w:lang w:val="en-US"/>
              </w:rPr>
              <w:t>c</w:t>
            </w:r>
            <w:r w:rsidR="00324AC0" w:rsidRPr="00DC221B">
              <w:t>urrency</w:t>
            </w:r>
          </w:p>
        </w:tc>
        <w:tc>
          <w:tcPr>
            <w:tcW w:w="1842" w:type="dxa"/>
            <w:vAlign w:val="center"/>
          </w:tcPr>
          <w:p w:rsidR="00324AC0" w:rsidRPr="00DC221B" w:rsidRDefault="007F143C" w:rsidP="007515CE">
            <w:pPr>
              <w:ind w:left="61"/>
              <w:jc w:val="center"/>
            </w:pPr>
            <w:r w:rsidRPr="00DC221B">
              <w:rPr>
                <w:lang w:val="en-US"/>
              </w:rPr>
              <w:t>legalC</w:t>
            </w:r>
            <w:r w:rsidR="00324AC0" w:rsidRPr="00DC221B">
              <w:rPr>
                <w:lang w:val="en-US"/>
              </w:rPr>
              <w:t>urrency</w:t>
            </w:r>
          </w:p>
        </w:tc>
      </w:tr>
      <w:tr w:rsidR="008159AD" w:rsidRPr="00DC221B" w:rsidTr="00953A30">
        <w:tc>
          <w:tcPr>
            <w:tcW w:w="14850" w:type="dxa"/>
            <w:gridSpan w:val="6"/>
            <w:tcMar>
              <w:left w:w="28" w:type="dxa"/>
              <w:right w:w="28" w:type="dxa"/>
            </w:tcMar>
          </w:tcPr>
          <w:p w:rsidR="008159AD" w:rsidRPr="008159AD" w:rsidRDefault="008159AD" w:rsidP="008159AD">
            <w:pPr>
              <w:spacing w:before="120" w:after="120"/>
              <w:ind w:left="62"/>
              <w:jc w:val="center"/>
              <w:rPr>
                <w:b/>
              </w:rPr>
            </w:pPr>
            <w:bookmarkStart w:id="211" w:name="_Toc140152834"/>
            <w:bookmarkStart w:id="212" w:name="_Toc199250567"/>
            <w:r w:rsidRPr="008159AD">
              <w:rPr>
                <w:b/>
              </w:rPr>
              <w:t>Отдельные блоки основной части КИ</w:t>
            </w:r>
            <w:bookmarkEnd w:id="211"/>
            <w:bookmarkEnd w:id="212"/>
          </w:p>
        </w:tc>
      </w:tr>
      <w:tr w:rsidR="00CA6CDB" w:rsidRPr="00DC221B" w:rsidTr="00953A30">
        <w:tc>
          <w:tcPr>
            <w:tcW w:w="10031" w:type="dxa"/>
            <w:gridSpan w:val="3"/>
            <w:shd w:val="clear" w:color="auto" w:fill="D9D9D9" w:themeFill="background1" w:themeFillShade="D9"/>
            <w:tcMar>
              <w:left w:w="57" w:type="dxa"/>
              <w:right w:w="57" w:type="dxa"/>
            </w:tcMar>
            <w:vAlign w:val="center"/>
          </w:tcPr>
          <w:p w:rsidR="00CA6CDB" w:rsidRPr="00DC221B" w:rsidRDefault="00CA6CDB" w:rsidP="00C72CB2">
            <w:pPr>
              <w:pStyle w:val="afff2"/>
            </w:pPr>
            <w:bookmarkStart w:id="213" w:name="_Toc140152835"/>
            <w:bookmarkStart w:id="214" w:name="_Toc199250568"/>
            <w:r w:rsidRPr="00DC221B">
              <w:lastRenderedPageBreak/>
              <w:t>Блок 40. Сведения квалифицированного бюро о среднемесячных платежах по договору займа (кредита)</w:t>
            </w:r>
            <w:bookmarkEnd w:id="213"/>
            <w:bookmarkEnd w:id="214"/>
          </w:p>
        </w:tc>
        <w:tc>
          <w:tcPr>
            <w:tcW w:w="992" w:type="dxa"/>
            <w:shd w:val="clear" w:color="auto" w:fill="D9D9D9" w:themeFill="background1" w:themeFillShade="D9"/>
          </w:tcPr>
          <w:p w:rsidR="00CA6CDB" w:rsidRPr="00DC221B" w:rsidRDefault="00CA6CDB" w:rsidP="007515CE">
            <w:pPr>
              <w:ind w:left="62"/>
              <w:jc w:val="center"/>
              <w:rPr>
                <w:lang w:val="en-US"/>
              </w:rPr>
            </w:pPr>
            <w:r w:rsidRPr="00DC221B">
              <w:rPr>
                <w:lang w:val="en-US"/>
              </w:rPr>
              <w:t>2M</w:t>
            </w:r>
          </w:p>
        </w:tc>
        <w:tc>
          <w:tcPr>
            <w:tcW w:w="1985" w:type="dxa"/>
            <w:shd w:val="clear" w:color="auto" w:fill="D9D9D9" w:themeFill="background1" w:themeFillShade="D9"/>
            <w:vAlign w:val="center"/>
          </w:tcPr>
          <w:p w:rsidR="00CA6CDB" w:rsidRPr="00DC221B" w:rsidRDefault="00CA6CDB" w:rsidP="007515CE">
            <w:pPr>
              <w:ind w:left="62"/>
              <w:jc w:val="center"/>
              <w:rPr>
                <w:b/>
                <w:lang w:val="en-US"/>
              </w:rPr>
            </w:pPr>
            <w:bookmarkStart w:id="215" w:name="FL_40_AvgPayment"/>
            <w:bookmarkEnd w:id="215"/>
            <w:r w:rsidRPr="00DC221B">
              <w:rPr>
                <w:b/>
              </w:rPr>
              <w:t>FL_40_AvgPayment</w:t>
            </w:r>
          </w:p>
        </w:tc>
        <w:tc>
          <w:tcPr>
            <w:tcW w:w="1842" w:type="dxa"/>
            <w:shd w:val="clear" w:color="auto" w:fill="D9D9D9" w:themeFill="background1" w:themeFillShade="D9"/>
            <w:vAlign w:val="center"/>
          </w:tcPr>
          <w:p w:rsidR="00CA6CDB" w:rsidRPr="00DC221B" w:rsidRDefault="00CA6CDB" w:rsidP="007515CE">
            <w:pPr>
              <w:ind w:left="61"/>
              <w:jc w:val="center"/>
              <w:rPr>
                <w:b/>
                <w:lang w:val="en-US"/>
              </w:rPr>
            </w:pPr>
            <w:r w:rsidRPr="00DC221B">
              <w:rPr>
                <w:b/>
                <w:lang w:val="en-US"/>
              </w:rPr>
              <w:t>QBCHAverPaymtReply</w:t>
            </w:r>
          </w:p>
        </w:tc>
      </w:tr>
      <w:tr w:rsidR="00083BF4" w:rsidRPr="00DC221B" w:rsidTr="00953A30">
        <w:tc>
          <w:tcPr>
            <w:tcW w:w="4077" w:type="dxa"/>
            <w:gridSpan w:val="2"/>
            <w:tcMar>
              <w:left w:w="28" w:type="dxa"/>
              <w:right w:w="28" w:type="dxa"/>
            </w:tcMar>
          </w:tcPr>
          <w:p w:rsidR="00083BF4" w:rsidRPr="00DC221B" w:rsidRDefault="00083BF4" w:rsidP="007515CE">
            <w:pPr>
              <w:tabs>
                <w:tab w:val="left" w:pos="280"/>
              </w:tabs>
              <w:ind w:left="57"/>
              <w:rPr>
                <w:rFonts w:eastAsia="Calibri"/>
              </w:rPr>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rPr>
                <w:lang w:eastAsia="ru-RU"/>
              </w:rPr>
              <w:t>Блок формирует квалифицированное бюро. Блок формируется независимо от наличия у квалифицированного бюро сведений о данном обязательстве по блокам 17–39.</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b/>
              </w:rPr>
            </w:pPr>
          </w:p>
        </w:tc>
        <w:tc>
          <w:tcPr>
            <w:tcW w:w="1842" w:type="dxa"/>
            <w:vAlign w:val="center"/>
          </w:tcPr>
          <w:p w:rsidR="00083BF4" w:rsidRPr="00DC221B" w:rsidRDefault="00083BF4" w:rsidP="007515CE">
            <w:pPr>
              <w:ind w:left="61"/>
              <w:jc w:val="center"/>
              <w:rPr>
                <w:b/>
              </w:rP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40.1</w:t>
            </w:r>
          </w:p>
        </w:tc>
        <w:tc>
          <w:tcPr>
            <w:tcW w:w="3089" w:type="dxa"/>
          </w:tcPr>
          <w:p w:rsidR="00083BF4" w:rsidRPr="00DC221B" w:rsidRDefault="00083BF4" w:rsidP="007515CE">
            <w:pPr>
              <w:ind w:left="57"/>
              <w:rPr>
                <w:rFonts w:eastAsia="Calibri"/>
              </w:rPr>
            </w:pPr>
            <w:r w:rsidRPr="00DC221B">
              <w:rPr>
                <w:rFonts w:eastAsia="Calibri"/>
              </w:rPr>
              <w:t>Величина среднемесячного платежа</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p>
        </w:tc>
        <w:tc>
          <w:tcPr>
            <w:tcW w:w="1842" w:type="dxa"/>
            <w:vAlign w:val="center"/>
          </w:tcPr>
          <w:p w:rsidR="00083BF4" w:rsidRPr="00DC221B" w:rsidRDefault="00083BF4" w:rsidP="007515CE">
            <w:pPr>
              <w:ind w:left="61"/>
              <w:jc w:val="center"/>
              <w:rPr>
                <w:lang w:val="en-US"/>
              </w:rPr>
            </w:pPr>
            <w:r w:rsidRPr="00DC221B">
              <w:rPr>
                <w:lang w:val="en-US"/>
              </w:rPr>
              <w:t>averAmount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40.2</w:t>
            </w:r>
          </w:p>
        </w:tc>
        <w:tc>
          <w:tcPr>
            <w:tcW w:w="3089" w:type="dxa"/>
          </w:tcPr>
          <w:p w:rsidR="00083BF4" w:rsidRPr="00DC221B" w:rsidRDefault="00083BF4" w:rsidP="007515CE">
            <w:pPr>
              <w:ind w:left="57"/>
              <w:rPr>
                <w:rFonts w:eastAsia="Calibri"/>
              </w:rPr>
            </w:pPr>
            <w:r w:rsidRPr="00DC221B">
              <w:rPr>
                <w:rFonts w:eastAsia="Calibri"/>
              </w:rPr>
              <w:t>Дата расчета величины среднемесячного платежа</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p>
        </w:tc>
        <w:tc>
          <w:tcPr>
            <w:tcW w:w="1842" w:type="dxa"/>
            <w:vAlign w:val="center"/>
          </w:tcPr>
          <w:p w:rsidR="00083BF4" w:rsidRPr="00DC221B" w:rsidRDefault="00083BF4" w:rsidP="007515CE">
            <w:pPr>
              <w:ind w:left="61"/>
              <w:jc w:val="center"/>
              <w:rPr>
                <w:lang w:val="en-US"/>
              </w:rPr>
            </w:pPr>
            <w:r w:rsidRPr="00DC221B">
              <w:rPr>
                <w:lang w:val="en-US"/>
              </w:rPr>
              <w:t>averDate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40.3</w:t>
            </w:r>
          </w:p>
        </w:tc>
        <w:tc>
          <w:tcPr>
            <w:tcW w:w="3089" w:type="dxa"/>
          </w:tcPr>
          <w:p w:rsidR="00083BF4" w:rsidRPr="00DC221B" w:rsidRDefault="00083BF4" w:rsidP="007515CE">
            <w:pPr>
              <w:ind w:left="57"/>
              <w:rPr>
                <w:rFonts w:eastAsia="Calibri"/>
              </w:rPr>
            </w:pPr>
            <w:r w:rsidRPr="00DC221B">
              <w:rPr>
                <w:rFonts w:eastAsia="Calibri"/>
              </w:rPr>
              <w:t>Валюта среднемесячного платежа</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p>
        </w:tc>
        <w:tc>
          <w:tcPr>
            <w:tcW w:w="1842" w:type="dxa"/>
            <w:vAlign w:val="center"/>
          </w:tcPr>
          <w:p w:rsidR="00083BF4" w:rsidRPr="00DC221B" w:rsidRDefault="00083BF4" w:rsidP="007515CE">
            <w:pPr>
              <w:ind w:left="61"/>
              <w:jc w:val="center"/>
              <w:rPr>
                <w:lang w:val="en-US"/>
              </w:rPr>
            </w:pPr>
            <w:r w:rsidRPr="00DC221B">
              <w:rPr>
                <w:lang w:val="en-US"/>
              </w:rPr>
              <w:t>averCurrency</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40.4</w:t>
            </w:r>
          </w:p>
        </w:tc>
        <w:tc>
          <w:tcPr>
            <w:tcW w:w="3089" w:type="dxa"/>
          </w:tcPr>
          <w:p w:rsidR="00083BF4" w:rsidRPr="00DC221B" w:rsidRDefault="00083BF4" w:rsidP="007515CE">
            <w:pPr>
              <w:ind w:left="57"/>
              <w:rPr>
                <w:rFonts w:eastAsia="Calibri"/>
              </w:rPr>
            </w:pPr>
            <w:r w:rsidRPr="00DC221B">
              <w:rPr>
                <w:rFonts w:eastAsia="Calibri"/>
              </w:rPr>
              <w:t>УИд сделки</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p>
        </w:tc>
        <w:tc>
          <w:tcPr>
            <w:tcW w:w="1842" w:type="dxa"/>
            <w:vAlign w:val="center"/>
          </w:tcPr>
          <w:p w:rsidR="00083BF4" w:rsidRPr="00DC221B" w:rsidRDefault="00083BF4" w:rsidP="007515CE">
            <w:pPr>
              <w:ind w:left="61"/>
              <w:jc w:val="center"/>
              <w:rPr>
                <w:lang w:val="en-US"/>
              </w:rPr>
            </w:pPr>
            <w:r w:rsidRPr="00DC221B">
              <w:rPr>
                <w:lang w:val="en-US"/>
              </w:rPr>
              <w:t>averUuid</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40.5</w:t>
            </w:r>
          </w:p>
        </w:tc>
        <w:tc>
          <w:tcPr>
            <w:tcW w:w="3089" w:type="dxa"/>
          </w:tcPr>
          <w:p w:rsidR="00083BF4" w:rsidRPr="00DC221B" w:rsidRDefault="00083BF4" w:rsidP="007515CE">
            <w:pPr>
              <w:ind w:left="57"/>
              <w:rPr>
                <w:rFonts w:eastAsia="Calibri"/>
              </w:rPr>
            </w:pPr>
            <w:r w:rsidRPr="00DC221B">
              <w:rPr>
                <w:rFonts w:eastAsia="Calibri"/>
              </w:rPr>
              <w:t>Регистрационный номер бюро</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ОГРН бюро, от которого квалифицированное бюро получило сведения о среднемесячных платежах по займу (кредиту).</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p>
        </w:tc>
        <w:tc>
          <w:tcPr>
            <w:tcW w:w="1842" w:type="dxa"/>
            <w:vAlign w:val="center"/>
          </w:tcPr>
          <w:p w:rsidR="00083BF4" w:rsidRPr="00DC221B" w:rsidRDefault="00083BF4" w:rsidP="007515CE">
            <w:pPr>
              <w:ind w:left="61"/>
              <w:jc w:val="center"/>
              <w:rPr>
                <w:lang w:val="en-US"/>
              </w:rPr>
            </w:pPr>
            <w:r w:rsidRPr="00DC221B">
              <w:rPr>
                <w:lang w:val="en-US"/>
              </w:rPr>
              <w:t>averSrcRegnum</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40.6</w:t>
            </w:r>
          </w:p>
        </w:tc>
        <w:tc>
          <w:tcPr>
            <w:tcW w:w="3089" w:type="dxa"/>
          </w:tcPr>
          <w:p w:rsidR="00083BF4" w:rsidRPr="00DC221B" w:rsidRDefault="00083BF4" w:rsidP="007515CE">
            <w:pPr>
              <w:ind w:left="57"/>
              <w:rPr>
                <w:rFonts w:eastAsia="Calibri"/>
              </w:rPr>
            </w:pPr>
            <w:r w:rsidRPr="00DC221B">
              <w:rPr>
                <w:rFonts w:eastAsia="Calibri"/>
              </w:rPr>
              <w:t>Признак прекращения получения информации из бюро</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 xml:space="preserve">код «1» – в случае если квалифицированное бюро прекратило получать информацию из бюро, которое ранее предоставило сведения для формирования данного блока показателей, вследствие прекращения действия (расторжения) договора с указанным бюро; </w:t>
            </w:r>
            <w:r w:rsidRPr="00DC221B">
              <w:rPr>
                <w:lang w:eastAsia="ru-RU"/>
              </w:rPr>
              <w:br/>
              <w:t xml:space="preserve">код «0» – в случае если обстоятельство кода «1» </w:t>
            </w:r>
            <w:r w:rsidRPr="00DC221B">
              <w:rPr>
                <w:lang w:eastAsia="ru-RU"/>
              </w:rPr>
              <w:lastRenderedPageBreak/>
              <w:t>отсутствует.</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p>
        </w:tc>
        <w:tc>
          <w:tcPr>
            <w:tcW w:w="1842" w:type="dxa"/>
            <w:vAlign w:val="center"/>
          </w:tcPr>
          <w:p w:rsidR="00083BF4" w:rsidRPr="00DC221B" w:rsidRDefault="00083BF4" w:rsidP="007515CE">
            <w:pPr>
              <w:ind w:left="61"/>
              <w:jc w:val="center"/>
              <w:rPr>
                <w:lang w:val="en-US"/>
              </w:rPr>
            </w:pPr>
            <w:r w:rsidRPr="00DC221B">
              <w:rPr>
                <w:lang w:val="en-US"/>
              </w:rPr>
              <w:t>terminatreceivInfo</w:t>
            </w:r>
          </w:p>
        </w:tc>
      </w:tr>
      <w:tr w:rsidR="00CA6CDB" w:rsidRPr="00DC221B" w:rsidTr="00953A30">
        <w:tc>
          <w:tcPr>
            <w:tcW w:w="10031" w:type="dxa"/>
            <w:gridSpan w:val="3"/>
            <w:shd w:val="clear" w:color="auto" w:fill="D9D9D9" w:themeFill="background1" w:themeFillShade="D9"/>
            <w:tcMar>
              <w:left w:w="57" w:type="dxa"/>
              <w:right w:w="57" w:type="dxa"/>
            </w:tcMar>
          </w:tcPr>
          <w:p w:rsidR="00CA6CDB" w:rsidRPr="00DC221B" w:rsidRDefault="00CA6CDB" w:rsidP="00C72CB2">
            <w:pPr>
              <w:pStyle w:val="afff2"/>
            </w:pPr>
            <w:bookmarkStart w:id="216" w:name="_Toc140152836"/>
            <w:bookmarkStart w:id="217" w:name="_Toc199250569"/>
            <w:r w:rsidRPr="00DC221B">
              <w:lastRenderedPageBreak/>
              <w:t>Блок 41. Сведения об обязательстве, если в отношении источника открыто конкурсное производство</w:t>
            </w:r>
            <w:bookmarkEnd w:id="216"/>
            <w:bookmarkEnd w:id="217"/>
          </w:p>
          <w:p w:rsidR="00CA6CDB" w:rsidRPr="00DC221B" w:rsidRDefault="00CA6CDB" w:rsidP="00D94829">
            <w:pPr>
              <w:pStyle w:val="afff0"/>
              <w:ind w:left="5"/>
            </w:pPr>
            <w:r w:rsidRPr="00DC221B">
              <w:t>(допустим 1 на группу блоков)</w:t>
            </w:r>
          </w:p>
        </w:tc>
        <w:tc>
          <w:tcPr>
            <w:tcW w:w="992" w:type="dxa"/>
            <w:shd w:val="clear" w:color="auto" w:fill="D9D9D9" w:themeFill="background1" w:themeFillShade="D9"/>
          </w:tcPr>
          <w:p w:rsidR="00CA6CDB" w:rsidRPr="00DC221B" w:rsidRDefault="00CA6CDB" w:rsidP="007515CE">
            <w:pPr>
              <w:ind w:left="62"/>
              <w:jc w:val="center"/>
            </w:pPr>
            <w:r w:rsidRPr="00DC221B">
              <w:rPr>
                <w:lang w:val="en-US"/>
              </w:rPr>
              <w:t>2</w:t>
            </w:r>
            <w:r w:rsidRPr="00DC221B">
              <w:t>Е</w:t>
            </w:r>
          </w:p>
        </w:tc>
        <w:tc>
          <w:tcPr>
            <w:tcW w:w="1985" w:type="dxa"/>
            <w:shd w:val="clear" w:color="auto" w:fill="D9D9D9" w:themeFill="background1" w:themeFillShade="D9"/>
            <w:vAlign w:val="center"/>
          </w:tcPr>
          <w:p w:rsidR="00CA6CDB" w:rsidRPr="00DC221B" w:rsidRDefault="00CA6CDB" w:rsidP="007515CE">
            <w:pPr>
              <w:ind w:left="62"/>
              <w:jc w:val="center"/>
              <w:rPr>
                <w:b/>
                <w:lang w:val="en-US"/>
              </w:rPr>
            </w:pPr>
            <w:bookmarkStart w:id="218" w:name="FL_41_SourceBankruptcy"/>
            <w:r w:rsidRPr="00DC221B">
              <w:rPr>
                <w:b/>
              </w:rPr>
              <w:t>FL_41_SourceBankruptcy</w:t>
            </w:r>
            <w:bookmarkEnd w:id="218"/>
          </w:p>
        </w:tc>
        <w:tc>
          <w:tcPr>
            <w:tcW w:w="1842" w:type="dxa"/>
            <w:shd w:val="clear" w:color="auto" w:fill="D9D9D9" w:themeFill="background1" w:themeFillShade="D9"/>
            <w:vAlign w:val="center"/>
          </w:tcPr>
          <w:p w:rsidR="00CA6CDB" w:rsidRPr="00DC221B" w:rsidRDefault="00CA6CDB" w:rsidP="007515CE">
            <w:pPr>
              <w:ind w:left="61"/>
              <w:jc w:val="center"/>
              <w:rPr>
                <w:b/>
              </w:rPr>
            </w:pPr>
            <w:r w:rsidRPr="00DC221B">
              <w:rPr>
                <w:b/>
                <w:lang w:val="en-US"/>
              </w:rPr>
              <w:t>AccountReplyRUTDF</w:t>
            </w:r>
          </w:p>
        </w:tc>
      </w:tr>
      <w:tr w:rsidR="00083BF4" w:rsidRPr="00DC221B" w:rsidTr="00953A30">
        <w:trPr>
          <w:trHeight w:val="623"/>
        </w:trPr>
        <w:tc>
          <w:tcPr>
            <w:tcW w:w="4077" w:type="dxa"/>
            <w:gridSpan w:val="2"/>
            <w:tcMar>
              <w:left w:w="28" w:type="dxa"/>
              <w:right w:w="28" w:type="dxa"/>
            </w:tcMar>
          </w:tcPr>
          <w:p w:rsidR="00083BF4" w:rsidRPr="00DC221B" w:rsidRDefault="00083BF4" w:rsidP="007515CE">
            <w:pPr>
              <w:tabs>
                <w:tab w:val="left" w:pos="280"/>
              </w:tabs>
              <w:ind w:left="57"/>
              <w:rPr>
                <w:rFonts w:eastAsia="Calibri"/>
                <w:bCs/>
              </w:rPr>
            </w:pPr>
            <w:r w:rsidRPr="00DC221B">
              <w:rPr>
                <w:sz w:val="24"/>
                <w:szCs w:val="24"/>
              </w:rPr>
              <w:t xml:space="preserve"> (</w:t>
            </w:r>
            <w:r w:rsidRPr="00DC221B">
              <w:rPr>
                <w:rFonts w:ascii="Cambria Math" w:hAnsi="Cambria Math" w:cs="Cambria Math"/>
                <w:sz w:val="24"/>
                <w:szCs w:val="24"/>
              </w:rPr>
              <w:t>ℹ</w:t>
            </w:r>
            <w:r w:rsidRPr="00DC221B">
              <w:rPr>
                <w:sz w:val="24"/>
                <w:szCs w:val="24"/>
              </w:rPr>
              <w:t xml:space="preserve">) </w:t>
            </w:r>
            <w:r w:rsidRPr="00DC221B">
              <w:rPr>
                <w:szCs w:val="24"/>
              </w:rPr>
              <w:t>Блок передается только арбитражным управляющим</w:t>
            </w:r>
          </w:p>
        </w:tc>
        <w:tc>
          <w:tcPr>
            <w:tcW w:w="5954" w:type="dxa"/>
            <w:tcMar>
              <w:left w:w="57" w:type="dxa"/>
              <w:right w:w="57" w:type="dxa"/>
            </w:tcMar>
          </w:tcPr>
          <w:p w:rsidR="00083BF4" w:rsidRPr="00DC221B" w:rsidRDefault="00083BF4" w:rsidP="00D94829">
            <w:pPr>
              <w:pStyle w:val="afff0"/>
              <w:ind w:left="5"/>
              <w:rPr>
                <w:rFonts w:eastAsia="Calibri"/>
                <w:bCs/>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b/>
              </w:rPr>
            </w:pPr>
          </w:p>
        </w:tc>
        <w:tc>
          <w:tcPr>
            <w:tcW w:w="1842" w:type="dxa"/>
            <w:vAlign w:val="center"/>
          </w:tcPr>
          <w:p w:rsidR="00083BF4" w:rsidRPr="00DC221B" w:rsidRDefault="00083BF4" w:rsidP="007515CE">
            <w:pPr>
              <w:ind w:left="61"/>
              <w:jc w:val="center"/>
              <w:rPr>
                <w:b/>
              </w:rP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41.1</w:t>
            </w:r>
          </w:p>
        </w:tc>
        <w:tc>
          <w:tcPr>
            <w:tcW w:w="3089" w:type="dxa"/>
          </w:tcPr>
          <w:p w:rsidR="00083BF4" w:rsidRPr="00DC221B" w:rsidRDefault="00083BF4" w:rsidP="007515CE">
            <w:pPr>
              <w:ind w:left="57"/>
              <w:rPr>
                <w:rFonts w:eastAsia="Calibri"/>
              </w:rPr>
            </w:pPr>
            <w:r w:rsidRPr="00DC221B">
              <w:rPr>
                <w:rFonts w:eastAsia="Calibri"/>
              </w:rPr>
              <w:t>Сумма задолженности на дату открытия конкурсного производства</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Сумма задолженности определяется всеми денежными требованиями источника к субъекту согласно условиям сделки.</w:t>
            </w:r>
          </w:p>
        </w:tc>
        <w:tc>
          <w:tcPr>
            <w:tcW w:w="992" w:type="dxa"/>
          </w:tcPr>
          <w:p w:rsidR="00083BF4" w:rsidRPr="00DC221B" w:rsidRDefault="00E46BF6" w:rsidP="007515CE">
            <w:pPr>
              <w:ind w:left="62"/>
              <w:jc w:val="center"/>
            </w:pPr>
            <w:r w:rsidRPr="00DC221B">
              <w:t>И</w:t>
            </w:r>
          </w:p>
        </w:tc>
        <w:tc>
          <w:tcPr>
            <w:tcW w:w="1985" w:type="dxa"/>
            <w:vAlign w:val="center"/>
          </w:tcPr>
          <w:p w:rsidR="00083BF4" w:rsidRPr="00DC221B" w:rsidRDefault="00083BF4" w:rsidP="007515CE">
            <w:pPr>
              <w:ind w:left="62"/>
              <w:jc w:val="center"/>
            </w:pPr>
            <w:r w:rsidRPr="00DC221B">
              <w:rPr>
                <w:color w:val="000000"/>
              </w:rPr>
              <w:t>debtSum</w:t>
            </w:r>
          </w:p>
        </w:tc>
        <w:tc>
          <w:tcPr>
            <w:tcW w:w="1842" w:type="dxa"/>
            <w:vAlign w:val="center"/>
          </w:tcPr>
          <w:p w:rsidR="00083BF4" w:rsidRPr="00DC221B" w:rsidRDefault="00083BF4" w:rsidP="007515CE">
            <w:pPr>
              <w:ind w:left="61"/>
              <w:jc w:val="center"/>
            </w:pPr>
            <w:r w:rsidRPr="00DC221B">
              <w:rPr>
                <w:lang w:val="en-US"/>
              </w:rPr>
              <w:t>sbStartOutstanding</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41.2</w:t>
            </w:r>
          </w:p>
        </w:tc>
        <w:tc>
          <w:tcPr>
            <w:tcW w:w="3089" w:type="dxa"/>
          </w:tcPr>
          <w:p w:rsidR="00083BF4" w:rsidRPr="00DC221B" w:rsidRDefault="00083BF4" w:rsidP="007515CE">
            <w:pPr>
              <w:ind w:left="57"/>
              <w:rPr>
                <w:rFonts w:eastAsia="Calibri"/>
              </w:rPr>
            </w:pPr>
            <w:r w:rsidRPr="00DC221B">
              <w:rPr>
                <w:rFonts w:eastAsia="Calibri"/>
              </w:rPr>
              <w:t>Дата открытия конкурсного производства</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E46BF6" w:rsidP="007515CE">
            <w:pPr>
              <w:ind w:left="62"/>
              <w:jc w:val="center"/>
            </w:pPr>
            <w:r w:rsidRPr="00DC221B">
              <w:t>И</w:t>
            </w:r>
          </w:p>
        </w:tc>
        <w:tc>
          <w:tcPr>
            <w:tcW w:w="1985" w:type="dxa"/>
            <w:vAlign w:val="center"/>
          </w:tcPr>
          <w:p w:rsidR="00083BF4" w:rsidRPr="00DC221B" w:rsidRDefault="00083BF4" w:rsidP="007515CE">
            <w:pPr>
              <w:ind w:left="62"/>
              <w:jc w:val="center"/>
              <w:rPr>
                <w:lang w:val="en-US"/>
              </w:rPr>
            </w:pPr>
            <w:r w:rsidRPr="00DC221B">
              <w:rPr>
                <w:color w:val="000000"/>
              </w:rPr>
              <w:t>startDate</w:t>
            </w:r>
          </w:p>
        </w:tc>
        <w:tc>
          <w:tcPr>
            <w:tcW w:w="1842" w:type="dxa"/>
            <w:vAlign w:val="center"/>
          </w:tcPr>
          <w:p w:rsidR="00083BF4" w:rsidRPr="00DC221B" w:rsidRDefault="00083BF4" w:rsidP="007515CE">
            <w:pPr>
              <w:ind w:left="61"/>
              <w:jc w:val="center"/>
            </w:pPr>
            <w:r w:rsidRPr="00DC221B">
              <w:rPr>
                <w:lang w:val="en-US"/>
              </w:rPr>
              <w:t>sbStartDt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41.3</w:t>
            </w:r>
          </w:p>
        </w:tc>
        <w:tc>
          <w:tcPr>
            <w:tcW w:w="3089" w:type="dxa"/>
          </w:tcPr>
          <w:p w:rsidR="00083BF4" w:rsidRPr="00DC221B" w:rsidRDefault="00083BF4" w:rsidP="007515CE">
            <w:pPr>
              <w:ind w:left="57"/>
              <w:rPr>
                <w:rFonts w:eastAsia="Calibri"/>
              </w:rPr>
            </w:pPr>
            <w:r w:rsidRPr="00DC221B">
              <w:rPr>
                <w:rFonts w:eastAsia="Calibri"/>
              </w:rPr>
              <w:t>Сумма задолженности на дату завершения конкурсного производства</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Сумма задолженности определяется всеми денежными требованиями источника к субъекту согласно условиям сделки.</w:t>
            </w:r>
          </w:p>
        </w:tc>
        <w:tc>
          <w:tcPr>
            <w:tcW w:w="992" w:type="dxa"/>
          </w:tcPr>
          <w:p w:rsidR="00083BF4" w:rsidRPr="00DC221B" w:rsidRDefault="00390DC1" w:rsidP="007515CE">
            <w:pPr>
              <w:ind w:left="62"/>
              <w:jc w:val="center"/>
            </w:pPr>
            <w:r w:rsidRPr="00DC221B">
              <w:t>И</w:t>
            </w:r>
          </w:p>
        </w:tc>
        <w:tc>
          <w:tcPr>
            <w:tcW w:w="1985" w:type="dxa"/>
            <w:vAlign w:val="center"/>
          </w:tcPr>
          <w:p w:rsidR="00083BF4" w:rsidRPr="00DC221B" w:rsidRDefault="00083BF4" w:rsidP="007515CE">
            <w:pPr>
              <w:ind w:left="62"/>
              <w:jc w:val="center"/>
            </w:pPr>
            <w:r w:rsidRPr="00DC221B">
              <w:rPr>
                <w:color w:val="000000"/>
              </w:rPr>
              <w:t>debtEndSum</w:t>
            </w:r>
          </w:p>
        </w:tc>
        <w:tc>
          <w:tcPr>
            <w:tcW w:w="1842" w:type="dxa"/>
            <w:vAlign w:val="center"/>
          </w:tcPr>
          <w:p w:rsidR="00083BF4" w:rsidRPr="00DC221B" w:rsidRDefault="00083BF4" w:rsidP="007515CE">
            <w:pPr>
              <w:ind w:left="61"/>
              <w:jc w:val="center"/>
            </w:pPr>
            <w:r w:rsidRPr="00DC221B">
              <w:rPr>
                <w:lang w:val="en-US"/>
              </w:rPr>
              <w:t>sbEndOutstanding</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41.4</w:t>
            </w:r>
          </w:p>
        </w:tc>
        <w:tc>
          <w:tcPr>
            <w:tcW w:w="3089" w:type="dxa"/>
          </w:tcPr>
          <w:p w:rsidR="00083BF4" w:rsidRPr="00DC221B" w:rsidRDefault="00083BF4" w:rsidP="007515CE">
            <w:pPr>
              <w:ind w:left="57"/>
              <w:rPr>
                <w:rFonts w:eastAsia="Calibri"/>
              </w:rPr>
            </w:pPr>
            <w:r w:rsidRPr="00DC221B">
              <w:rPr>
                <w:rFonts w:eastAsia="Calibri"/>
              </w:rPr>
              <w:t>Дата завершения конкурсного производства</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390DC1" w:rsidP="007515CE">
            <w:pPr>
              <w:ind w:left="62"/>
              <w:jc w:val="center"/>
            </w:pPr>
            <w:r w:rsidRPr="00DC221B">
              <w:t>И</w:t>
            </w:r>
          </w:p>
        </w:tc>
        <w:tc>
          <w:tcPr>
            <w:tcW w:w="1985" w:type="dxa"/>
            <w:vAlign w:val="center"/>
          </w:tcPr>
          <w:p w:rsidR="00083BF4" w:rsidRPr="00DC221B" w:rsidRDefault="00083BF4" w:rsidP="007515CE">
            <w:pPr>
              <w:ind w:left="62"/>
              <w:jc w:val="center"/>
              <w:rPr>
                <w:lang w:val="en-US"/>
              </w:rPr>
            </w:pPr>
            <w:r w:rsidRPr="00DC221B">
              <w:rPr>
                <w:color w:val="000000"/>
              </w:rPr>
              <w:t>endDate</w:t>
            </w:r>
          </w:p>
        </w:tc>
        <w:tc>
          <w:tcPr>
            <w:tcW w:w="1842" w:type="dxa"/>
            <w:vAlign w:val="center"/>
          </w:tcPr>
          <w:p w:rsidR="00083BF4" w:rsidRPr="00DC221B" w:rsidRDefault="00083BF4" w:rsidP="007515CE">
            <w:pPr>
              <w:ind w:left="61"/>
              <w:jc w:val="center"/>
            </w:pPr>
            <w:r w:rsidRPr="00DC221B">
              <w:rPr>
                <w:lang w:val="en-US"/>
              </w:rPr>
              <w:t>sbEndDt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41.5</w:t>
            </w:r>
          </w:p>
        </w:tc>
        <w:tc>
          <w:tcPr>
            <w:tcW w:w="3089" w:type="dxa"/>
          </w:tcPr>
          <w:p w:rsidR="00083BF4" w:rsidRPr="00DC221B" w:rsidRDefault="00083BF4" w:rsidP="007515CE">
            <w:pPr>
              <w:ind w:left="57"/>
              <w:rPr>
                <w:rFonts w:eastAsia="Calibri"/>
              </w:rPr>
            </w:pPr>
            <w:r w:rsidRPr="00DC221B">
              <w:rPr>
                <w:rFonts w:eastAsia="Calibri"/>
              </w:rPr>
              <w:t>Сумма задолженности на дату последнего внесенного платежа</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Сумма задолженности определяется всеми денежными требованиями источника к субъекту согласно условиям сделки.</w:t>
            </w:r>
          </w:p>
        </w:tc>
        <w:tc>
          <w:tcPr>
            <w:tcW w:w="992" w:type="dxa"/>
          </w:tcPr>
          <w:p w:rsidR="00083BF4" w:rsidRPr="00DC221B" w:rsidRDefault="00A029F7" w:rsidP="007515CE">
            <w:pPr>
              <w:ind w:left="62"/>
              <w:jc w:val="center"/>
            </w:pPr>
            <w:r w:rsidRPr="00DC221B">
              <w:t>И</w:t>
            </w:r>
          </w:p>
        </w:tc>
        <w:tc>
          <w:tcPr>
            <w:tcW w:w="1985" w:type="dxa"/>
            <w:vAlign w:val="center"/>
          </w:tcPr>
          <w:p w:rsidR="00083BF4" w:rsidRPr="00DC221B" w:rsidRDefault="00083BF4" w:rsidP="007515CE">
            <w:pPr>
              <w:ind w:left="62"/>
              <w:jc w:val="center"/>
            </w:pPr>
            <w:r w:rsidRPr="00DC221B">
              <w:rPr>
                <w:color w:val="000000"/>
              </w:rPr>
              <w:t>debtLastPaySum</w:t>
            </w:r>
          </w:p>
        </w:tc>
        <w:tc>
          <w:tcPr>
            <w:tcW w:w="1842" w:type="dxa"/>
            <w:vAlign w:val="center"/>
          </w:tcPr>
          <w:p w:rsidR="00083BF4" w:rsidRPr="00DC221B" w:rsidRDefault="00083BF4" w:rsidP="007515CE">
            <w:pPr>
              <w:ind w:left="61"/>
              <w:jc w:val="center"/>
            </w:pPr>
            <w:r w:rsidRPr="00DC221B">
              <w:rPr>
                <w:lang w:val="en-US"/>
              </w:rPr>
              <w:t>sbLastPayOutstanding</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41.6</w:t>
            </w:r>
          </w:p>
        </w:tc>
        <w:tc>
          <w:tcPr>
            <w:tcW w:w="3089" w:type="dxa"/>
          </w:tcPr>
          <w:p w:rsidR="00083BF4" w:rsidRPr="00DC221B" w:rsidRDefault="00083BF4" w:rsidP="007515CE">
            <w:pPr>
              <w:ind w:left="57"/>
              <w:rPr>
                <w:rFonts w:eastAsia="Calibri"/>
              </w:rPr>
            </w:pPr>
            <w:r w:rsidRPr="00DC221B">
              <w:rPr>
                <w:rFonts w:eastAsia="Calibri"/>
              </w:rPr>
              <w:t>Дата последнего внесенного платежа</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A029F7" w:rsidP="007515CE">
            <w:pPr>
              <w:ind w:left="62"/>
              <w:jc w:val="center"/>
            </w:pPr>
            <w:r w:rsidRPr="00DC221B">
              <w:t>И</w:t>
            </w:r>
          </w:p>
        </w:tc>
        <w:tc>
          <w:tcPr>
            <w:tcW w:w="1985" w:type="dxa"/>
            <w:vAlign w:val="center"/>
          </w:tcPr>
          <w:p w:rsidR="00083BF4" w:rsidRPr="00DC221B" w:rsidRDefault="00083BF4" w:rsidP="007515CE">
            <w:pPr>
              <w:ind w:left="62"/>
              <w:jc w:val="center"/>
              <w:rPr>
                <w:lang w:val="en-US"/>
              </w:rPr>
            </w:pPr>
            <w:r w:rsidRPr="00DC221B">
              <w:rPr>
                <w:color w:val="000000"/>
              </w:rPr>
              <w:t>lastPayDate</w:t>
            </w:r>
          </w:p>
        </w:tc>
        <w:tc>
          <w:tcPr>
            <w:tcW w:w="1842" w:type="dxa"/>
            <w:vAlign w:val="center"/>
          </w:tcPr>
          <w:p w:rsidR="00083BF4" w:rsidRPr="00DC221B" w:rsidRDefault="00083BF4" w:rsidP="007515CE">
            <w:pPr>
              <w:ind w:left="61"/>
              <w:jc w:val="center"/>
              <w:rPr>
                <w:lang w:val="en-US"/>
              </w:rPr>
            </w:pPr>
            <w:r w:rsidRPr="00DC221B">
              <w:rPr>
                <w:lang w:val="en-US"/>
              </w:rPr>
              <w:t>sbLastPaymtDt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41.7</w:t>
            </w:r>
          </w:p>
        </w:tc>
        <w:tc>
          <w:tcPr>
            <w:tcW w:w="3089" w:type="dxa"/>
          </w:tcPr>
          <w:p w:rsidR="00083BF4" w:rsidRPr="00DC221B" w:rsidRDefault="00083BF4" w:rsidP="007515CE">
            <w:pPr>
              <w:ind w:left="57"/>
              <w:rPr>
                <w:rFonts w:eastAsia="Calibri"/>
              </w:rPr>
            </w:pPr>
            <w:r w:rsidRPr="00DC221B">
              <w:rPr>
                <w:rFonts w:eastAsia="Calibri"/>
              </w:rPr>
              <w:t xml:space="preserve">Признак перехода прав </w:t>
            </w:r>
            <w:r w:rsidRPr="00DC221B">
              <w:rPr>
                <w:rFonts w:eastAsia="Calibri"/>
              </w:rPr>
              <w:lastRenderedPageBreak/>
              <w:t>кредитора к другому лицу</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lastRenderedPageBreak/>
              <w:t>Код «1» – права кредитора по обязательству перешли от источника к другому лицу;</w:t>
            </w:r>
          </w:p>
          <w:p w:rsidR="00083BF4" w:rsidRPr="00DC221B" w:rsidRDefault="00083BF4" w:rsidP="00D94829">
            <w:pPr>
              <w:pStyle w:val="afff0"/>
              <w:ind w:left="5"/>
              <w:rPr>
                <w:rFonts w:eastAsia="Calibri"/>
              </w:rPr>
            </w:pPr>
            <w:r w:rsidRPr="00DC221B">
              <w:rPr>
                <w:lang w:eastAsia="ru-RU"/>
              </w:rPr>
              <w:lastRenderedPageBreak/>
              <w:t>код «0» – обстоятельство кода «1» отсутствует.</w:t>
            </w:r>
          </w:p>
        </w:tc>
        <w:tc>
          <w:tcPr>
            <w:tcW w:w="992" w:type="dxa"/>
          </w:tcPr>
          <w:p w:rsidR="00083BF4" w:rsidRPr="00DC221B" w:rsidRDefault="00390DC1" w:rsidP="007515CE">
            <w:pPr>
              <w:ind w:left="62"/>
              <w:jc w:val="center"/>
            </w:pPr>
            <w:r w:rsidRPr="00DC221B">
              <w:lastRenderedPageBreak/>
              <w:t>И</w:t>
            </w:r>
          </w:p>
        </w:tc>
        <w:tc>
          <w:tcPr>
            <w:tcW w:w="1985" w:type="dxa"/>
            <w:vAlign w:val="center"/>
          </w:tcPr>
          <w:p w:rsidR="00083BF4" w:rsidRPr="00DC221B" w:rsidRDefault="00083BF4" w:rsidP="007515CE">
            <w:pPr>
              <w:ind w:left="62"/>
              <w:jc w:val="center"/>
              <w:rPr>
                <w:color w:val="000000"/>
                <w:lang w:val="en-US"/>
              </w:rPr>
            </w:pPr>
            <w:r w:rsidRPr="00DC221B">
              <w:rPr>
                <w:color w:val="000000"/>
              </w:rPr>
              <w:t>ownerChangeExist</w:t>
            </w:r>
          </w:p>
        </w:tc>
        <w:tc>
          <w:tcPr>
            <w:tcW w:w="1842" w:type="dxa"/>
            <w:vAlign w:val="center"/>
          </w:tcPr>
          <w:p w:rsidR="00083BF4" w:rsidRPr="00DC221B" w:rsidRDefault="00083BF4" w:rsidP="007515CE">
            <w:pPr>
              <w:ind w:left="61"/>
              <w:jc w:val="center"/>
              <w:rPr>
                <w:lang w:val="en-US"/>
              </w:rPr>
            </w:pPr>
            <w:r w:rsidRPr="00DC221B">
              <w:rPr>
                <w:lang w:val="en-US"/>
              </w:rPr>
              <w:t>sbTransferCode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41.8</w:t>
            </w:r>
          </w:p>
        </w:tc>
        <w:tc>
          <w:tcPr>
            <w:tcW w:w="3089" w:type="dxa"/>
          </w:tcPr>
          <w:p w:rsidR="00083BF4" w:rsidRPr="00DC221B" w:rsidRDefault="00083BF4" w:rsidP="007515CE">
            <w:pPr>
              <w:ind w:left="57"/>
              <w:rPr>
                <w:rFonts w:eastAsia="Calibri"/>
              </w:rPr>
            </w:pPr>
            <w:r w:rsidRPr="00DC221B">
              <w:rPr>
                <w:rFonts w:eastAsia="Calibri"/>
              </w:rPr>
              <w:t>Признак прекращения обязательства</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Код «1» – обязательство субъекта прекратилось;</w:t>
            </w:r>
          </w:p>
          <w:p w:rsidR="00083BF4" w:rsidRPr="00DC221B" w:rsidRDefault="00083BF4" w:rsidP="00D94829">
            <w:pPr>
              <w:pStyle w:val="afff0"/>
              <w:ind w:left="5"/>
              <w:rPr>
                <w:rFonts w:eastAsia="Calibri"/>
              </w:rPr>
            </w:pPr>
            <w:r w:rsidRPr="00DC221B">
              <w:rPr>
                <w:lang w:eastAsia="ru-RU"/>
              </w:rPr>
              <w:t>код «0» – обстоятельство кода «1» отсутствует.</w:t>
            </w:r>
          </w:p>
        </w:tc>
        <w:tc>
          <w:tcPr>
            <w:tcW w:w="992" w:type="dxa"/>
          </w:tcPr>
          <w:p w:rsidR="00083BF4" w:rsidRPr="00DC221B" w:rsidRDefault="00390DC1" w:rsidP="007515CE">
            <w:pPr>
              <w:ind w:left="62"/>
              <w:jc w:val="center"/>
            </w:pPr>
            <w:r w:rsidRPr="00DC221B">
              <w:t>И</w:t>
            </w:r>
          </w:p>
        </w:tc>
        <w:tc>
          <w:tcPr>
            <w:tcW w:w="1985" w:type="dxa"/>
            <w:vAlign w:val="center"/>
          </w:tcPr>
          <w:p w:rsidR="00083BF4" w:rsidRPr="00DC221B" w:rsidRDefault="00083BF4" w:rsidP="007515CE">
            <w:pPr>
              <w:ind w:left="62"/>
              <w:jc w:val="center"/>
              <w:rPr>
                <w:color w:val="000000"/>
                <w:lang w:val="en-US"/>
              </w:rPr>
            </w:pPr>
            <w:r w:rsidRPr="00DC221B">
              <w:rPr>
                <w:color w:val="000000"/>
              </w:rPr>
              <w:t>obligationEndExist</w:t>
            </w:r>
          </w:p>
        </w:tc>
        <w:tc>
          <w:tcPr>
            <w:tcW w:w="1842" w:type="dxa"/>
            <w:vAlign w:val="center"/>
          </w:tcPr>
          <w:p w:rsidR="00083BF4" w:rsidRPr="00DC221B" w:rsidRDefault="00083BF4" w:rsidP="007515CE">
            <w:pPr>
              <w:ind w:left="61"/>
              <w:jc w:val="center"/>
            </w:pPr>
            <w:r w:rsidRPr="00DC221B">
              <w:rPr>
                <w:lang w:val="en-US"/>
              </w:rPr>
              <w:t>sbLoanIndicator</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41.9</w:t>
            </w:r>
          </w:p>
        </w:tc>
        <w:tc>
          <w:tcPr>
            <w:tcW w:w="3089" w:type="dxa"/>
          </w:tcPr>
          <w:p w:rsidR="00083BF4" w:rsidRPr="00DC221B" w:rsidRDefault="00083BF4" w:rsidP="007515CE">
            <w:pPr>
              <w:ind w:left="57"/>
              <w:rPr>
                <w:rFonts w:eastAsia="Calibri"/>
              </w:rPr>
            </w:pPr>
            <w:r w:rsidRPr="00DC221B">
              <w:rPr>
                <w:rFonts w:eastAsia="Calibri"/>
              </w:rPr>
              <w:t>Код основания прекращения обязательства</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 xml:space="preserve">Заполняется по </w:t>
            </w:r>
            <w:hyperlink w:anchor="_Справочник_3.8._Основания" w:history="1">
              <w:r w:rsidRPr="00DC221B">
                <w:rPr>
                  <w:rStyle w:val="a9"/>
                  <w:lang w:eastAsia="ru-RU"/>
                </w:rPr>
                <w:t>справочнику 3.8</w:t>
              </w:r>
            </w:hyperlink>
            <w:r w:rsidRPr="00DC221B">
              <w:rPr>
                <w:lang w:eastAsia="ru-RU"/>
              </w:rPr>
              <w:t>.</w:t>
            </w:r>
          </w:p>
        </w:tc>
        <w:tc>
          <w:tcPr>
            <w:tcW w:w="992" w:type="dxa"/>
          </w:tcPr>
          <w:p w:rsidR="00083BF4" w:rsidRPr="00DC221B" w:rsidRDefault="00390DC1" w:rsidP="007515CE">
            <w:pPr>
              <w:ind w:left="62"/>
              <w:jc w:val="center"/>
            </w:pPr>
            <w:r w:rsidRPr="00DC221B">
              <w:t>И</w:t>
            </w:r>
          </w:p>
        </w:tc>
        <w:tc>
          <w:tcPr>
            <w:tcW w:w="1985" w:type="dxa"/>
            <w:vAlign w:val="center"/>
          </w:tcPr>
          <w:p w:rsidR="00083BF4" w:rsidRPr="00DC221B" w:rsidRDefault="00083BF4" w:rsidP="007515CE">
            <w:pPr>
              <w:ind w:left="62"/>
              <w:jc w:val="center"/>
              <w:rPr>
                <w:lang w:val="en-US"/>
              </w:rPr>
            </w:pPr>
            <w:r w:rsidRPr="00DC221B">
              <w:rPr>
                <w:color w:val="000000"/>
              </w:rPr>
              <w:t>obligationEndCode</w:t>
            </w:r>
          </w:p>
        </w:tc>
        <w:tc>
          <w:tcPr>
            <w:tcW w:w="1842" w:type="dxa"/>
            <w:vAlign w:val="center"/>
          </w:tcPr>
          <w:p w:rsidR="00083BF4" w:rsidRPr="00DC221B" w:rsidRDefault="00083BF4" w:rsidP="007515CE">
            <w:pPr>
              <w:ind w:left="61"/>
              <w:jc w:val="center"/>
            </w:pPr>
            <w:r w:rsidRPr="00DC221B">
              <w:rPr>
                <w:lang w:val="en-US"/>
              </w:rPr>
              <w:t>sbLoanIndicatorReason</w:t>
            </w:r>
          </w:p>
        </w:tc>
      </w:tr>
      <w:tr w:rsidR="00324AC0" w:rsidRPr="00DC221B" w:rsidTr="00953A30">
        <w:tc>
          <w:tcPr>
            <w:tcW w:w="988" w:type="dxa"/>
            <w:tcMar>
              <w:left w:w="28" w:type="dxa"/>
              <w:right w:w="28" w:type="dxa"/>
            </w:tcMar>
          </w:tcPr>
          <w:p w:rsidR="00324AC0" w:rsidRPr="00DC221B" w:rsidRDefault="00324AC0" w:rsidP="007515CE">
            <w:pPr>
              <w:tabs>
                <w:tab w:val="left" w:pos="280"/>
              </w:tabs>
              <w:rPr>
                <w:rFonts w:eastAsia="Calibri"/>
              </w:rPr>
            </w:pPr>
            <w:r w:rsidRPr="00DC221B">
              <w:rPr>
                <w:rFonts w:eastAsia="Calibri"/>
              </w:rPr>
              <w:t>41.10</w:t>
            </w:r>
          </w:p>
        </w:tc>
        <w:tc>
          <w:tcPr>
            <w:tcW w:w="3089" w:type="dxa"/>
          </w:tcPr>
          <w:p w:rsidR="00324AC0" w:rsidRPr="00DC221B" w:rsidRDefault="00324AC0" w:rsidP="007515CE">
            <w:pPr>
              <w:ind w:left="57"/>
              <w:rPr>
                <w:rFonts w:eastAsia="Calibri"/>
              </w:rPr>
            </w:pPr>
            <w:r w:rsidRPr="00DC221B">
              <w:rPr>
                <w:rFonts w:eastAsia="Calibri"/>
              </w:rPr>
              <w:t>Валюта задолженности</w:t>
            </w:r>
          </w:p>
        </w:tc>
        <w:tc>
          <w:tcPr>
            <w:tcW w:w="5954" w:type="dxa"/>
            <w:tcMar>
              <w:left w:w="57" w:type="dxa"/>
              <w:right w:w="57" w:type="dxa"/>
            </w:tcMar>
          </w:tcPr>
          <w:p w:rsidR="00324AC0" w:rsidRPr="00DC221B" w:rsidRDefault="00324AC0" w:rsidP="00D94829">
            <w:pPr>
              <w:pStyle w:val="afff0"/>
              <w:ind w:left="5"/>
              <w:rPr>
                <w:lang w:eastAsia="ru-RU"/>
              </w:rPr>
            </w:pPr>
          </w:p>
        </w:tc>
        <w:tc>
          <w:tcPr>
            <w:tcW w:w="992" w:type="dxa"/>
          </w:tcPr>
          <w:p w:rsidR="00324AC0" w:rsidRPr="00DC221B" w:rsidRDefault="00324AC0" w:rsidP="007515CE">
            <w:pPr>
              <w:ind w:left="62"/>
              <w:jc w:val="center"/>
            </w:pPr>
            <w:r w:rsidRPr="00DC221B">
              <w:t>И</w:t>
            </w:r>
          </w:p>
        </w:tc>
        <w:tc>
          <w:tcPr>
            <w:tcW w:w="1985" w:type="dxa"/>
            <w:vAlign w:val="center"/>
          </w:tcPr>
          <w:p w:rsidR="00324AC0" w:rsidRPr="00DC221B" w:rsidRDefault="00324AC0" w:rsidP="007515CE">
            <w:pPr>
              <w:ind w:left="62"/>
              <w:jc w:val="center"/>
              <w:rPr>
                <w:lang w:val="en-US"/>
              </w:rPr>
            </w:pPr>
            <w:r w:rsidRPr="00DC221B">
              <w:rPr>
                <w:color w:val="000000"/>
              </w:rPr>
              <w:t>currency</w:t>
            </w:r>
          </w:p>
        </w:tc>
        <w:tc>
          <w:tcPr>
            <w:tcW w:w="1842" w:type="dxa"/>
            <w:vAlign w:val="center"/>
          </w:tcPr>
          <w:p w:rsidR="00324AC0" w:rsidRPr="00DC221B" w:rsidRDefault="00324AC0" w:rsidP="007515CE">
            <w:pPr>
              <w:ind w:left="61"/>
              <w:jc w:val="center"/>
              <w:rPr>
                <w:lang w:val="en-US"/>
              </w:rPr>
            </w:pPr>
            <w:r w:rsidRPr="00DC221B">
              <w:rPr>
                <w:lang w:val="en-US"/>
              </w:rPr>
              <w:t>sbArrCurrency</w:t>
            </w:r>
          </w:p>
        </w:tc>
      </w:tr>
      <w:tr w:rsidR="00324AC0" w:rsidRPr="00DC221B" w:rsidTr="00953A30">
        <w:tc>
          <w:tcPr>
            <w:tcW w:w="988" w:type="dxa"/>
            <w:tcMar>
              <w:left w:w="28" w:type="dxa"/>
              <w:right w:w="28" w:type="dxa"/>
            </w:tcMar>
          </w:tcPr>
          <w:p w:rsidR="00324AC0" w:rsidRPr="00DC221B" w:rsidRDefault="00324AC0" w:rsidP="007515CE">
            <w:pPr>
              <w:tabs>
                <w:tab w:val="left" w:pos="280"/>
              </w:tabs>
              <w:rPr>
                <w:rFonts w:eastAsia="Calibri"/>
                <w:lang w:val="en-US"/>
              </w:rPr>
            </w:pPr>
            <w:r w:rsidRPr="00DC221B">
              <w:rPr>
                <w:rFonts w:eastAsia="Calibri"/>
              </w:rPr>
              <w:t>41.1</w:t>
            </w:r>
            <w:r w:rsidRPr="00DC221B">
              <w:rPr>
                <w:rFonts w:eastAsia="Calibri"/>
                <w:lang w:val="en-US"/>
              </w:rPr>
              <w:t>1</w:t>
            </w:r>
          </w:p>
        </w:tc>
        <w:tc>
          <w:tcPr>
            <w:tcW w:w="3089" w:type="dxa"/>
          </w:tcPr>
          <w:p w:rsidR="00324AC0" w:rsidRPr="00DC221B" w:rsidRDefault="00324AC0" w:rsidP="007515CE">
            <w:pPr>
              <w:ind w:left="57"/>
              <w:rPr>
                <w:rFonts w:eastAsia="Calibri"/>
              </w:rPr>
            </w:pPr>
            <w:r w:rsidRPr="00DC221B">
              <w:rPr>
                <w:rFonts w:eastAsia="Calibri"/>
              </w:rPr>
              <w:t>Сумма задолженности на дату перехода прав кредитора к другому лицу или прекращения обязательства</w:t>
            </w:r>
          </w:p>
        </w:tc>
        <w:tc>
          <w:tcPr>
            <w:tcW w:w="5954" w:type="dxa"/>
            <w:tcMar>
              <w:left w:w="57" w:type="dxa"/>
              <w:right w:w="57" w:type="dxa"/>
            </w:tcMar>
          </w:tcPr>
          <w:p w:rsidR="00324AC0" w:rsidRPr="00DC221B" w:rsidRDefault="006037D3" w:rsidP="00D94829">
            <w:pPr>
              <w:pStyle w:val="afff0"/>
              <w:ind w:left="5"/>
              <w:rPr>
                <w:lang w:eastAsia="ru-RU"/>
              </w:rPr>
            </w:pPr>
            <w:r w:rsidRPr="00DC221B">
              <w:rPr>
                <w:lang w:eastAsia="ru-RU"/>
              </w:rPr>
              <w:t>Сумма задолженности определяется всеми денежными требованиями источника к субъекту согласно условиям сделки.</w:t>
            </w:r>
          </w:p>
        </w:tc>
        <w:tc>
          <w:tcPr>
            <w:tcW w:w="992" w:type="dxa"/>
          </w:tcPr>
          <w:p w:rsidR="00324AC0" w:rsidRPr="00DC221B" w:rsidRDefault="00324AC0" w:rsidP="007515CE">
            <w:pPr>
              <w:ind w:left="62"/>
              <w:jc w:val="center"/>
            </w:pPr>
            <w:r w:rsidRPr="00DC221B">
              <w:t>И</w:t>
            </w:r>
          </w:p>
        </w:tc>
        <w:tc>
          <w:tcPr>
            <w:tcW w:w="1985" w:type="dxa"/>
            <w:vAlign w:val="center"/>
          </w:tcPr>
          <w:p w:rsidR="00324AC0" w:rsidRPr="00DC221B" w:rsidRDefault="00324AC0" w:rsidP="007515CE">
            <w:pPr>
              <w:ind w:left="62"/>
              <w:jc w:val="center"/>
              <w:rPr>
                <w:lang w:val="en-US"/>
              </w:rPr>
            </w:pPr>
            <w:r w:rsidRPr="00DC221B">
              <w:t>transferDebtSum</w:t>
            </w:r>
          </w:p>
        </w:tc>
        <w:tc>
          <w:tcPr>
            <w:tcW w:w="1842" w:type="dxa"/>
            <w:tcMar>
              <w:left w:w="57" w:type="dxa"/>
              <w:right w:w="57" w:type="dxa"/>
            </w:tcMar>
            <w:vAlign w:val="center"/>
          </w:tcPr>
          <w:p w:rsidR="00324AC0" w:rsidRPr="00DC221B" w:rsidRDefault="001C32D6" w:rsidP="007515CE">
            <w:pPr>
              <w:ind w:left="61"/>
              <w:jc w:val="center"/>
              <w:rPr>
                <w:lang w:val="en-US"/>
              </w:rPr>
            </w:pPr>
            <w:r w:rsidRPr="00DC221B">
              <w:rPr>
                <w:lang w:val="en-US"/>
              </w:rPr>
              <w:t>sbT</w:t>
            </w:r>
            <w:r w:rsidR="00324AC0" w:rsidRPr="00DC221B">
              <w:rPr>
                <w:lang w:val="en-US"/>
              </w:rPr>
              <w:t>ransferDebtSum</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lang w:val="en-US"/>
              </w:rPr>
            </w:pPr>
            <w:r w:rsidRPr="00DC221B">
              <w:rPr>
                <w:rFonts w:eastAsia="Calibri"/>
              </w:rPr>
              <w:t>41.1</w:t>
            </w:r>
            <w:r w:rsidR="00324AC0" w:rsidRPr="00DC221B">
              <w:rPr>
                <w:rFonts w:eastAsia="Calibri"/>
                <w:lang w:val="en-US"/>
              </w:rPr>
              <w:t>2</w:t>
            </w:r>
          </w:p>
        </w:tc>
        <w:tc>
          <w:tcPr>
            <w:tcW w:w="3089" w:type="dxa"/>
          </w:tcPr>
          <w:p w:rsidR="00083BF4" w:rsidRPr="00DC221B" w:rsidRDefault="00324AC0" w:rsidP="007515CE">
            <w:pPr>
              <w:ind w:left="57"/>
              <w:rPr>
                <w:rFonts w:eastAsia="Calibri"/>
              </w:rPr>
            </w:pPr>
            <w:r w:rsidRPr="00DC221B">
              <w:rPr>
                <w:rFonts w:eastAsia="Calibri"/>
              </w:rPr>
              <w:t>Дата перехода прав кредитора к другому лицу или прекращения обязательства</w:t>
            </w:r>
          </w:p>
        </w:tc>
        <w:tc>
          <w:tcPr>
            <w:tcW w:w="5954" w:type="dxa"/>
            <w:tcMar>
              <w:left w:w="57" w:type="dxa"/>
              <w:right w:w="57" w:type="dxa"/>
            </w:tcMar>
          </w:tcPr>
          <w:p w:rsidR="00083BF4" w:rsidRPr="00DC221B" w:rsidRDefault="00083BF4" w:rsidP="00D94829">
            <w:pPr>
              <w:pStyle w:val="afff0"/>
              <w:ind w:left="5"/>
              <w:rPr>
                <w:lang w:eastAsia="ru-RU"/>
              </w:rPr>
            </w:pPr>
          </w:p>
        </w:tc>
        <w:tc>
          <w:tcPr>
            <w:tcW w:w="992" w:type="dxa"/>
          </w:tcPr>
          <w:p w:rsidR="00083BF4" w:rsidRPr="00DC221B" w:rsidRDefault="00390DC1" w:rsidP="007515CE">
            <w:pPr>
              <w:ind w:left="62"/>
              <w:jc w:val="center"/>
            </w:pPr>
            <w:r w:rsidRPr="00DC221B">
              <w:t>И</w:t>
            </w:r>
          </w:p>
        </w:tc>
        <w:tc>
          <w:tcPr>
            <w:tcW w:w="1985" w:type="dxa"/>
            <w:vAlign w:val="center"/>
          </w:tcPr>
          <w:p w:rsidR="00083BF4" w:rsidRPr="00DC221B" w:rsidRDefault="00324AC0" w:rsidP="007515CE">
            <w:pPr>
              <w:ind w:left="62"/>
              <w:jc w:val="center"/>
              <w:rPr>
                <w:lang w:val="en-US"/>
              </w:rPr>
            </w:pPr>
            <w:r w:rsidRPr="00DC221B">
              <w:t>transferDate</w:t>
            </w:r>
          </w:p>
        </w:tc>
        <w:tc>
          <w:tcPr>
            <w:tcW w:w="1842" w:type="dxa"/>
            <w:vAlign w:val="center"/>
          </w:tcPr>
          <w:p w:rsidR="00083BF4" w:rsidRPr="00DC221B" w:rsidRDefault="001C32D6" w:rsidP="007515CE">
            <w:pPr>
              <w:ind w:left="61"/>
              <w:jc w:val="center"/>
              <w:rPr>
                <w:lang w:val="en-US"/>
              </w:rPr>
            </w:pPr>
            <w:r w:rsidRPr="00DC221B">
              <w:rPr>
                <w:lang w:val="en-US"/>
              </w:rPr>
              <w:t>sbT</w:t>
            </w:r>
            <w:r w:rsidR="00324AC0" w:rsidRPr="00DC221B">
              <w:rPr>
                <w:lang w:val="en-US"/>
              </w:rPr>
              <w:t>ransferDate</w:t>
            </w:r>
          </w:p>
        </w:tc>
      </w:tr>
      <w:tr w:rsidR="00CA6CDB" w:rsidRPr="00DC221B" w:rsidTr="00953A30">
        <w:tc>
          <w:tcPr>
            <w:tcW w:w="10031" w:type="dxa"/>
            <w:gridSpan w:val="3"/>
            <w:shd w:val="clear" w:color="auto" w:fill="D9D9D9" w:themeFill="background1" w:themeFillShade="D9"/>
            <w:tcMar>
              <w:left w:w="57" w:type="dxa"/>
              <w:right w:w="57" w:type="dxa"/>
            </w:tcMar>
          </w:tcPr>
          <w:p w:rsidR="00CA6CDB" w:rsidRPr="00DC221B" w:rsidRDefault="00CA6CDB" w:rsidP="00C72CB2">
            <w:pPr>
              <w:pStyle w:val="afff2"/>
            </w:pPr>
            <w:bookmarkStart w:id="219" w:name="_Toc140152837"/>
            <w:bookmarkStart w:id="220" w:name="_Toc199250570"/>
            <w:r w:rsidRPr="00DC221B">
              <w:t>Блок 42. Сведения об обязательстве, если источник находится в процессе ликвидации</w:t>
            </w:r>
            <w:bookmarkEnd w:id="219"/>
            <w:bookmarkEnd w:id="220"/>
          </w:p>
          <w:p w:rsidR="00CA6CDB" w:rsidRPr="00DC221B" w:rsidRDefault="00CA6CDB" w:rsidP="00D94829">
            <w:pPr>
              <w:pStyle w:val="afff0"/>
              <w:ind w:left="5"/>
            </w:pPr>
            <w:r w:rsidRPr="00DC221B">
              <w:t>(допустим 1 на группу блоков)</w:t>
            </w:r>
          </w:p>
        </w:tc>
        <w:tc>
          <w:tcPr>
            <w:tcW w:w="992" w:type="dxa"/>
            <w:shd w:val="clear" w:color="auto" w:fill="D9D9D9" w:themeFill="background1" w:themeFillShade="D9"/>
          </w:tcPr>
          <w:p w:rsidR="00CA6CDB" w:rsidRPr="00DC221B" w:rsidRDefault="00CA6CDB" w:rsidP="007515CE">
            <w:pPr>
              <w:ind w:left="62"/>
              <w:jc w:val="center"/>
            </w:pPr>
            <w:r w:rsidRPr="00DC221B">
              <w:rPr>
                <w:lang w:val="en-US"/>
              </w:rPr>
              <w:t>2</w:t>
            </w:r>
            <w:r w:rsidRPr="00DC221B">
              <w:t>Е</w:t>
            </w:r>
          </w:p>
        </w:tc>
        <w:tc>
          <w:tcPr>
            <w:tcW w:w="1985" w:type="dxa"/>
            <w:shd w:val="clear" w:color="auto" w:fill="D9D9D9" w:themeFill="background1" w:themeFillShade="D9"/>
            <w:vAlign w:val="center"/>
          </w:tcPr>
          <w:p w:rsidR="00CA6CDB" w:rsidRPr="00DC221B" w:rsidRDefault="00CA6CDB" w:rsidP="007515CE">
            <w:pPr>
              <w:ind w:left="62"/>
              <w:jc w:val="center"/>
              <w:rPr>
                <w:b/>
                <w:lang w:val="en-US"/>
              </w:rPr>
            </w:pPr>
            <w:bookmarkStart w:id="221" w:name="FL_42_SourceLiquidation"/>
            <w:bookmarkEnd w:id="221"/>
            <w:r w:rsidRPr="00DC221B">
              <w:rPr>
                <w:b/>
              </w:rPr>
              <w:t>FL_42_SourceLiquidation</w:t>
            </w:r>
          </w:p>
        </w:tc>
        <w:tc>
          <w:tcPr>
            <w:tcW w:w="1842" w:type="dxa"/>
            <w:shd w:val="clear" w:color="auto" w:fill="D9D9D9" w:themeFill="background1" w:themeFillShade="D9"/>
            <w:vAlign w:val="center"/>
          </w:tcPr>
          <w:p w:rsidR="00CA6CDB" w:rsidRPr="00DC221B" w:rsidRDefault="00CA6CDB" w:rsidP="007515CE">
            <w:pPr>
              <w:ind w:left="61"/>
              <w:jc w:val="center"/>
              <w:rPr>
                <w:b/>
              </w:rPr>
            </w:pPr>
            <w:r w:rsidRPr="00DC221B">
              <w:rPr>
                <w:b/>
                <w:lang w:val="en-US"/>
              </w:rPr>
              <w:t>AccountReplyRUTDF</w:t>
            </w:r>
          </w:p>
        </w:tc>
      </w:tr>
      <w:tr w:rsidR="00083BF4" w:rsidRPr="00DC221B" w:rsidTr="00953A30">
        <w:trPr>
          <w:trHeight w:val="623"/>
        </w:trPr>
        <w:tc>
          <w:tcPr>
            <w:tcW w:w="4077" w:type="dxa"/>
            <w:gridSpan w:val="2"/>
            <w:tcMar>
              <w:left w:w="28" w:type="dxa"/>
              <w:right w:w="28" w:type="dxa"/>
            </w:tcMar>
          </w:tcPr>
          <w:p w:rsidR="00083BF4" w:rsidRPr="00DC221B" w:rsidRDefault="00083BF4" w:rsidP="007515CE">
            <w:pPr>
              <w:tabs>
                <w:tab w:val="left" w:pos="280"/>
              </w:tabs>
              <w:ind w:left="57"/>
              <w:rPr>
                <w:rFonts w:eastAsia="Calibri"/>
                <w:bCs/>
              </w:rPr>
            </w:pPr>
            <w:r w:rsidRPr="00DC221B">
              <w:rPr>
                <w:sz w:val="24"/>
                <w:szCs w:val="24"/>
              </w:rPr>
              <w:t>(</w:t>
            </w:r>
            <w:r w:rsidRPr="00DC221B">
              <w:rPr>
                <w:rFonts w:ascii="Cambria Math" w:hAnsi="Cambria Math" w:cs="Cambria Math"/>
                <w:sz w:val="24"/>
                <w:szCs w:val="24"/>
              </w:rPr>
              <w:t>ℹ</w:t>
            </w:r>
            <w:r w:rsidRPr="00DC221B">
              <w:rPr>
                <w:sz w:val="24"/>
                <w:szCs w:val="24"/>
              </w:rPr>
              <w:t>) Блок передается только ликвидационной комиссией или ликвидатором</w:t>
            </w:r>
          </w:p>
        </w:tc>
        <w:tc>
          <w:tcPr>
            <w:tcW w:w="5954" w:type="dxa"/>
            <w:tcMar>
              <w:left w:w="57" w:type="dxa"/>
              <w:right w:w="57" w:type="dxa"/>
            </w:tcMar>
          </w:tcPr>
          <w:p w:rsidR="00083BF4" w:rsidRPr="00DC221B" w:rsidRDefault="00083BF4" w:rsidP="00D94829">
            <w:pPr>
              <w:pStyle w:val="afff0"/>
              <w:ind w:left="5"/>
              <w:rPr>
                <w:rFonts w:eastAsia="Calibri"/>
                <w:bCs/>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b/>
              </w:rPr>
            </w:pPr>
          </w:p>
        </w:tc>
        <w:tc>
          <w:tcPr>
            <w:tcW w:w="1842" w:type="dxa"/>
            <w:vAlign w:val="center"/>
          </w:tcPr>
          <w:p w:rsidR="00083BF4" w:rsidRPr="00DC221B" w:rsidRDefault="00083BF4" w:rsidP="007515CE">
            <w:pPr>
              <w:ind w:left="61"/>
              <w:jc w:val="center"/>
              <w:rPr>
                <w:b/>
              </w:rP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42.1</w:t>
            </w:r>
          </w:p>
        </w:tc>
        <w:tc>
          <w:tcPr>
            <w:tcW w:w="3089" w:type="dxa"/>
          </w:tcPr>
          <w:p w:rsidR="00083BF4" w:rsidRPr="00DC221B" w:rsidRDefault="00083BF4" w:rsidP="007515CE">
            <w:pPr>
              <w:ind w:left="57"/>
              <w:rPr>
                <w:rFonts w:eastAsia="Calibri"/>
              </w:rPr>
            </w:pPr>
            <w:r w:rsidRPr="00DC221B">
              <w:rPr>
                <w:rFonts w:eastAsia="Calibri"/>
              </w:rPr>
              <w:t xml:space="preserve">Сумма задолженности на </w:t>
            </w:r>
            <w:r w:rsidRPr="00DC221B">
              <w:rPr>
                <w:rFonts w:eastAsia="Calibri"/>
              </w:rPr>
              <w:lastRenderedPageBreak/>
              <w:t>дату начала ликвидации</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lastRenderedPageBreak/>
              <w:t>Сумма задолженности определяется всеми денежными требованиями источника к субъекту.</w:t>
            </w:r>
          </w:p>
        </w:tc>
        <w:tc>
          <w:tcPr>
            <w:tcW w:w="992" w:type="dxa"/>
          </w:tcPr>
          <w:p w:rsidR="00083BF4" w:rsidRPr="00DC221B" w:rsidRDefault="00EE4664" w:rsidP="007515CE">
            <w:pPr>
              <w:ind w:left="62"/>
              <w:jc w:val="center"/>
            </w:pPr>
            <w:r w:rsidRPr="00DC221B">
              <w:t>И</w:t>
            </w:r>
          </w:p>
        </w:tc>
        <w:tc>
          <w:tcPr>
            <w:tcW w:w="1985" w:type="dxa"/>
            <w:vAlign w:val="center"/>
          </w:tcPr>
          <w:p w:rsidR="00083BF4" w:rsidRPr="00DC221B" w:rsidRDefault="00083BF4" w:rsidP="007515CE">
            <w:pPr>
              <w:ind w:left="62"/>
              <w:jc w:val="center"/>
            </w:pPr>
            <w:r w:rsidRPr="00DC221B">
              <w:rPr>
                <w:color w:val="000000"/>
              </w:rPr>
              <w:t>debtSum</w:t>
            </w:r>
          </w:p>
        </w:tc>
        <w:tc>
          <w:tcPr>
            <w:tcW w:w="1842" w:type="dxa"/>
            <w:vAlign w:val="center"/>
          </w:tcPr>
          <w:p w:rsidR="00083BF4" w:rsidRPr="00DC221B" w:rsidRDefault="00083BF4" w:rsidP="007515CE">
            <w:pPr>
              <w:ind w:left="61"/>
              <w:jc w:val="center"/>
              <w:rPr>
                <w:b/>
              </w:rPr>
            </w:pPr>
            <w:r w:rsidRPr="00DC221B">
              <w:rPr>
                <w:lang w:val="en-US"/>
              </w:rPr>
              <w:t>slStartOutstandin</w:t>
            </w:r>
            <w:r w:rsidRPr="00DC221B">
              <w:rPr>
                <w:lang w:val="en-US"/>
              </w:rPr>
              <w:lastRenderedPageBreak/>
              <w:t>g</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42.2</w:t>
            </w:r>
          </w:p>
        </w:tc>
        <w:tc>
          <w:tcPr>
            <w:tcW w:w="3089" w:type="dxa"/>
          </w:tcPr>
          <w:p w:rsidR="00083BF4" w:rsidRPr="00DC221B" w:rsidRDefault="00083BF4" w:rsidP="007515CE">
            <w:pPr>
              <w:ind w:left="57"/>
              <w:rPr>
                <w:rFonts w:eastAsia="Calibri"/>
              </w:rPr>
            </w:pPr>
            <w:r w:rsidRPr="00DC221B">
              <w:rPr>
                <w:rFonts w:eastAsia="Calibri"/>
              </w:rPr>
              <w:t>Дата начала ликвидации</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EE4664" w:rsidP="007515CE">
            <w:pPr>
              <w:ind w:left="62"/>
              <w:jc w:val="center"/>
            </w:pPr>
            <w:r w:rsidRPr="00DC221B">
              <w:t>И</w:t>
            </w:r>
          </w:p>
        </w:tc>
        <w:tc>
          <w:tcPr>
            <w:tcW w:w="1985" w:type="dxa"/>
            <w:vAlign w:val="center"/>
          </w:tcPr>
          <w:p w:rsidR="00083BF4" w:rsidRPr="00DC221B" w:rsidRDefault="00083BF4" w:rsidP="007515CE">
            <w:pPr>
              <w:ind w:left="62"/>
              <w:jc w:val="center"/>
              <w:rPr>
                <w:lang w:val="en-US"/>
              </w:rPr>
            </w:pPr>
            <w:r w:rsidRPr="00DC221B">
              <w:rPr>
                <w:color w:val="000000"/>
              </w:rPr>
              <w:t>startDate</w:t>
            </w:r>
          </w:p>
        </w:tc>
        <w:tc>
          <w:tcPr>
            <w:tcW w:w="1842" w:type="dxa"/>
            <w:vAlign w:val="center"/>
          </w:tcPr>
          <w:p w:rsidR="00083BF4" w:rsidRPr="00DC221B" w:rsidRDefault="00083BF4" w:rsidP="007515CE">
            <w:pPr>
              <w:ind w:left="61"/>
              <w:jc w:val="center"/>
              <w:rPr>
                <w:b/>
              </w:rPr>
            </w:pPr>
            <w:r w:rsidRPr="00DC221B">
              <w:rPr>
                <w:lang w:val="en-US"/>
              </w:rPr>
              <w:t>slStartDt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42.3</w:t>
            </w:r>
          </w:p>
        </w:tc>
        <w:tc>
          <w:tcPr>
            <w:tcW w:w="3089" w:type="dxa"/>
          </w:tcPr>
          <w:p w:rsidR="00083BF4" w:rsidRPr="00DC221B" w:rsidRDefault="00083BF4" w:rsidP="007515CE">
            <w:pPr>
              <w:ind w:left="57"/>
              <w:rPr>
                <w:rFonts w:eastAsia="Calibri"/>
              </w:rPr>
            </w:pPr>
            <w:r w:rsidRPr="00DC221B">
              <w:rPr>
                <w:rFonts w:eastAsia="Calibri"/>
              </w:rPr>
              <w:t>Сумма задолженности на дату утверждения ликвидационного баланса</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Сумма задолженности определяется всеми денежными требованиями источника к субъекту.</w:t>
            </w:r>
          </w:p>
        </w:tc>
        <w:tc>
          <w:tcPr>
            <w:tcW w:w="992" w:type="dxa"/>
          </w:tcPr>
          <w:p w:rsidR="00083BF4" w:rsidRPr="00DC221B" w:rsidRDefault="00390DC1" w:rsidP="007515CE">
            <w:pPr>
              <w:ind w:left="62"/>
              <w:jc w:val="center"/>
            </w:pPr>
            <w:r w:rsidRPr="00DC221B">
              <w:t>И</w:t>
            </w:r>
          </w:p>
        </w:tc>
        <w:tc>
          <w:tcPr>
            <w:tcW w:w="1985" w:type="dxa"/>
            <w:vAlign w:val="center"/>
          </w:tcPr>
          <w:p w:rsidR="00083BF4" w:rsidRPr="00DC221B" w:rsidRDefault="00083BF4" w:rsidP="007515CE">
            <w:pPr>
              <w:ind w:left="62"/>
              <w:jc w:val="center"/>
            </w:pPr>
            <w:r w:rsidRPr="00DC221B">
              <w:rPr>
                <w:color w:val="000000"/>
              </w:rPr>
              <w:t>debtEndSum</w:t>
            </w:r>
          </w:p>
        </w:tc>
        <w:tc>
          <w:tcPr>
            <w:tcW w:w="1842" w:type="dxa"/>
            <w:vAlign w:val="center"/>
          </w:tcPr>
          <w:p w:rsidR="00083BF4" w:rsidRPr="00DC221B" w:rsidRDefault="00083BF4" w:rsidP="007515CE">
            <w:pPr>
              <w:ind w:left="61"/>
              <w:jc w:val="center"/>
              <w:rPr>
                <w:b/>
              </w:rPr>
            </w:pPr>
            <w:r w:rsidRPr="00DC221B">
              <w:rPr>
                <w:lang w:val="en-US"/>
              </w:rPr>
              <w:t>slBalanceOutstanding</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42.4</w:t>
            </w:r>
          </w:p>
        </w:tc>
        <w:tc>
          <w:tcPr>
            <w:tcW w:w="3089" w:type="dxa"/>
          </w:tcPr>
          <w:p w:rsidR="00083BF4" w:rsidRPr="00DC221B" w:rsidRDefault="00083BF4" w:rsidP="007515CE">
            <w:pPr>
              <w:ind w:left="57"/>
              <w:rPr>
                <w:rFonts w:eastAsia="Calibri"/>
              </w:rPr>
            </w:pPr>
            <w:r w:rsidRPr="00DC221B">
              <w:rPr>
                <w:rFonts w:eastAsia="Calibri"/>
              </w:rPr>
              <w:t>Дата утверждения ликвидационного баланса</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390DC1" w:rsidP="007515CE">
            <w:pPr>
              <w:ind w:left="62"/>
              <w:jc w:val="center"/>
            </w:pPr>
            <w:r w:rsidRPr="00DC221B">
              <w:t>И</w:t>
            </w:r>
          </w:p>
        </w:tc>
        <w:tc>
          <w:tcPr>
            <w:tcW w:w="1985" w:type="dxa"/>
            <w:vAlign w:val="center"/>
          </w:tcPr>
          <w:p w:rsidR="00083BF4" w:rsidRPr="00DC221B" w:rsidRDefault="00083BF4" w:rsidP="007515CE">
            <w:pPr>
              <w:ind w:left="62"/>
              <w:jc w:val="center"/>
              <w:rPr>
                <w:lang w:val="en-US"/>
              </w:rPr>
            </w:pPr>
            <w:r w:rsidRPr="00DC221B">
              <w:rPr>
                <w:color w:val="000000"/>
              </w:rPr>
              <w:t>endDate</w:t>
            </w:r>
          </w:p>
        </w:tc>
        <w:tc>
          <w:tcPr>
            <w:tcW w:w="1842" w:type="dxa"/>
            <w:vAlign w:val="center"/>
          </w:tcPr>
          <w:p w:rsidR="00083BF4" w:rsidRPr="00DC221B" w:rsidRDefault="00083BF4" w:rsidP="007515CE">
            <w:pPr>
              <w:ind w:left="61"/>
              <w:jc w:val="center"/>
              <w:rPr>
                <w:b/>
              </w:rPr>
            </w:pPr>
            <w:r w:rsidRPr="00DC221B">
              <w:rPr>
                <w:lang w:val="en-US"/>
              </w:rPr>
              <w:t>slBalanceDt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42.5</w:t>
            </w:r>
          </w:p>
        </w:tc>
        <w:tc>
          <w:tcPr>
            <w:tcW w:w="3089" w:type="dxa"/>
          </w:tcPr>
          <w:p w:rsidR="00083BF4" w:rsidRPr="00DC221B" w:rsidRDefault="00083BF4" w:rsidP="007515CE">
            <w:pPr>
              <w:ind w:left="57"/>
              <w:rPr>
                <w:rFonts w:eastAsia="Calibri"/>
              </w:rPr>
            </w:pPr>
            <w:r w:rsidRPr="00DC221B">
              <w:rPr>
                <w:rFonts w:eastAsia="Calibri"/>
              </w:rPr>
              <w:t>Сумма задолженности на дату последнего внесенного платежа</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Сумма задолженности определяется всеми денежными требованиями источника к субъекту.</w:t>
            </w:r>
          </w:p>
        </w:tc>
        <w:tc>
          <w:tcPr>
            <w:tcW w:w="992" w:type="dxa"/>
          </w:tcPr>
          <w:p w:rsidR="00083BF4" w:rsidRPr="00DC221B" w:rsidRDefault="00A029F7" w:rsidP="007515CE">
            <w:pPr>
              <w:ind w:left="62"/>
              <w:jc w:val="center"/>
            </w:pPr>
            <w:r w:rsidRPr="00DC221B">
              <w:t>И</w:t>
            </w:r>
          </w:p>
        </w:tc>
        <w:tc>
          <w:tcPr>
            <w:tcW w:w="1985" w:type="dxa"/>
            <w:vAlign w:val="center"/>
          </w:tcPr>
          <w:p w:rsidR="00083BF4" w:rsidRPr="00DC221B" w:rsidRDefault="00083BF4" w:rsidP="007515CE">
            <w:pPr>
              <w:ind w:left="62"/>
              <w:jc w:val="center"/>
            </w:pPr>
            <w:r w:rsidRPr="00DC221B">
              <w:rPr>
                <w:color w:val="000000"/>
              </w:rPr>
              <w:t>debtLastPaySum</w:t>
            </w:r>
          </w:p>
        </w:tc>
        <w:tc>
          <w:tcPr>
            <w:tcW w:w="1842" w:type="dxa"/>
            <w:vAlign w:val="center"/>
          </w:tcPr>
          <w:p w:rsidR="00083BF4" w:rsidRPr="00DC221B" w:rsidRDefault="00083BF4" w:rsidP="007515CE">
            <w:pPr>
              <w:ind w:left="61"/>
              <w:jc w:val="center"/>
              <w:rPr>
                <w:b/>
              </w:rPr>
            </w:pPr>
            <w:r w:rsidRPr="00DC221B">
              <w:rPr>
                <w:lang w:val="en-US"/>
              </w:rPr>
              <w:t>slLastPayOutstanding</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42.6</w:t>
            </w:r>
          </w:p>
        </w:tc>
        <w:tc>
          <w:tcPr>
            <w:tcW w:w="3089" w:type="dxa"/>
          </w:tcPr>
          <w:p w:rsidR="00083BF4" w:rsidRPr="00DC221B" w:rsidRDefault="00083BF4" w:rsidP="007515CE">
            <w:pPr>
              <w:ind w:left="57"/>
              <w:rPr>
                <w:rFonts w:eastAsia="Calibri"/>
              </w:rPr>
            </w:pPr>
            <w:r w:rsidRPr="00DC221B">
              <w:rPr>
                <w:rFonts w:eastAsia="Calibri"/>
              </w:rPr>
              <w:t>Дата последнего внесенного платежа</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A029F7" w:rsidP="007515CE">
            <w:pPr>
              <w:ind w:left="62"/>
              <w:jc w:val="center"/>
            </w:pPr>
            <w:r w:rsidRPr="00DC221B">
              <w:t>И</w:t>
            </w:r>
          </w:p>
        </w:tc>
        <w:tc>
          <w:tcPr>
            <w:tcW w:w="1985" w:type="dxa"/>
            <w:vAlign w:val="center"/>
          </w:tcPr>
          <w:p w:rsidR="00083BF4" w:rsidRPr="00DC221B" w:rsidRDefault="00083BF4" w:rsidP="007515CE">
            <w:pPr>
              <w:ind w:left="62"/>
              <w:jc w:val="center"/>
              <w:rPr>
                <w:lang w:val="en-US"/>
              </w:rPr>
            </w:pPr>
            <w:r w:rsidRPr="00DC221B">
              <w:rPr>
                <w:color w:val="000000"/>
              </w:rPr>
              <w:t>lastPayDate</w:t>
            </w:r>
          </w:p>
        </w:tc>
        <w:tc>
          <w:tcPr>
            <w:tcW w:w="1842" w:type="dxa"/>
            <w:vAlign w:val="center"/>
          </w:tcPr>
          <w:p w:rsidR="00083BF4" w:rsidRPr="00DC221B" w:rsidRDefault="00083BF4" w:rsidP="007515CE">
            <w:pPr>
              <w:ind w:left="61"/>
              <w:jc w:val="center"/>
              <w:rPr>
                <w:b/>
              </w:rPr>
            </w:pPr>
            <w:r w:rsidRPr="00DC221B">
              <w:rPr>
                <w:lang w:val="en-US"/>
              </w:rPr>
              <w:t>slLastPaymtDt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42.7</w:t>
            </w:r>
          </w:p>
        </w:tc>
        <w:tc>
          <w:tcPr>
            <w:tcW w:w="3089" w:type="dxa"/>
          </w:tcPr>
          <w:p w:rsidR="00083BF4" w:rsidRPr="00DC221B" w:rsidRDefault="00083BF4" w:rsidP="007515CE">
            <w:pPr>
              <w:ind w:left="57"/>
              <w:rPr>
                <w:rFonts w:eastAsia="Calibri"/>
              </w:rPr>
            </w:pPr>
            <w:r w:rsidRPr="00DC221B">
              <w:rPr>
                <w:rFonts w:eastAsia="Calibri"/>
              </w:rPr>
              <w:t>Признак перехода прав кредитора к другому лицу</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Код «1» – права кредитора по обязательству перешли от источника к другому лицу;</w:t>
            </w:r>
          </w:p>
          <w:p w:rsidR="00083BF4" w:rsidRPr="00DC221B" w:rsidRDefault="00083BF4" w:rsidP="00D94829">
            <w:pPr>
              <w:pStyle w:val="afff0"/>
              <w:ind w:left="5"/>
              <w:rPr>
                <w:rFonts w:eastAsia="Calibri"/>
              </w:rPr>
            </w:pPr>
            <w:r w:rsidRPr="00DC221B">
              <w:rPr>
                <w:lang w:eastAsia="ru-RU"/>
              </w:rPr>
              <w:t>код «0» – обстоятельство кода «1» отсутствует.</w:t>
            </w:r>
          </w:p>
        </w:tc>
        <w:tc>
          <w:tcPr>
            <w:tcW w:w="992" w:type="dxa"/>
          </w:tcPr>
          <w:p w:rsidR="00083BF4" w:rsidRPr="00DC221B" w:rsidRDefault="00390DC1" w:rsidP="007515CE">
            <w:pPr>
              <w:ind w:left="62"/>
              <w:jc w:val="center"/>
            </w:pPr>
            <w:r w:rsidRPr="00DC221B">
              <w:t>И</w:t>
            </w:r>
          </w:p>
        </w:tc>
        <w:tc>
          <w:tcPr>
            <w:tcW w:w="1985" w:type="dxa"/>
            <w:vAlign w:val="center"/>
          </w:tcPr>
          <w:p w:rsidR="00083BF4" w:rsidRPr="00DC221B" w:rsidRDefault="00083BF4" w:rsidP="007515CE">
            <w:pPr>
              <w:ind w:left="62"/>
              <w:jc w:val="center"/>
              <w:rPr>
                <w:lang w:val="en-US"/>
              </w:rPr>
            </w:pPr>
            <w:r w:rsidRPr="00DC221B">
              <w:rPr>
                <w:color w:val="000000"/>
              </w:rPr>
              <w:t>ownerChangeExist</w:t>
            </w:r>
          </w:p>
        </w:tc>
        <w:tc>
          <w:tcPr>
            <w:tcW w:w="1842" w:type="dxa"/>
            <w:vAlign w:val="center"/>
          </w:tcPr>
          <w:p w:rsidR="00083BF4" w:rsidRPr="00DC221B" w:rsidRDefault="00083BF4" w:rsidP="007515CE">
            <w:pPr>
              <w:ind w:left="61"/>
              <w:jc w:val="center"/>
              <w:rPr>
                <w:b/>
              </w:rPr>
            </w:pPr>
            <w:r w:rsidRPr="00DC221B">
              <w:rPr>
                <w:lang w:val="en-US"/>
              </w:rPr>
              <w:t>slTransferCode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42.8</w:t>
            </w:r>
          </w:p>
        </w:tc>
        <w:tc>
          <w:tcPr>
            <w:tcW w:w="3089" w:type="dxa"/>
          </w:tcPr>
          <w:p w:rsidR="00083BF4" w:rsidRPr="00DC221B" w:rsidRDefault="00083BF4" w:rsidP="007515CE">
            <w:pPr>
              <w:ind w:left="57"/>
              <w:rPr>
                <w:rFonts w:eastAsia="Calibri"/>
              </w:rPr>
            </w:pPr>
            <w:r w:rsidRPr="00DC221B">
              <w:rPr>
                <w:rFonts w:eastAsia="Calibri"/>
              </w:rPr>
              <w:t>Признак прекращения обязательства</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Код «1» – обязательство субъекта прекратилось;</w:t>
            </w:r>
          </w:p>
          <w:p w:rsidR="00083BF4" w:rsidRPr="00DC221B" w:rsidRDefault="00083BF4" w:rsidP="00D94829">
            <w:pPr>
              <w:pStyle w:val="afff0"/>
              <w:ind w:left="5"/>
              <w:rPr>
                <w:rFonts w:eastAsia="Calibri"/>
              </w:rPr>
            </w:pPr>
            <w:r w:rsidRPr="00DC221B">
              <w:rPr>
                <w:lang w:eastAsia="ru-RU"/>
              </w:rPr>
              <w:t>код «0» – обстоятельство кода «1» отсутствует.</w:t>
            </w:r>
          </w:p>
        </w:tc>
        <w:tc>
          <w:tcPr>
            <w:tcW w:w="992" w:type="dxa"/>
          </w:tcPr>
          <w:p w:rsidR="00083BF4" w:rsidRPr="00DC221B" w:rsidRDefault="00390DC1" w:rsidP="007515CE">
            <w:pPr>
              <w:ind w:left="62"/>
              <w:jc w:val="center"/>
            </w:pPr>
            <w:r w:rsidRPr="00DC221B">
              <w:t>И</w:t>
            </w:r>
          </w:p>
        </w:tc>
        <w:tc>
          <w:tcPr>
            <w:tcW w:w="1985" w:type="dxa"/>
            <w:vAlign w:val="center"/>
          </w:tcPr>
          <w:p w:rsidR="00083BF4" w:rsidRPr="00DC221B" w:rsidRDefault="00083BF4" w:rsidP="007515CE">
            <w:pPr>
              <w:ind w:left="62"/>
              <w:jc w:val="center"/>
              <w:rPr>
                <w:color w:val="000000"/>
                <w:lang w:val="en-US"/>
              </w:rPr>
            </w:pPr>
            <w:r w:rsidRPr="00DC221B">
              <w:rPr>
                <w:color w:val="000000"/>
              </w:rPr>
              <w:t>obligationEndExist</w:t>
            </w:r>
          </w:p>
        </w:tc>
        <w:tc>
          <w:tcPr>
            <w:tcW w:w="1842" w:type="dxa"/>
            <w:vAlign w:val="center"/>
          </w:tcPr>
          <w:p w:rsidR="00083BF4" w:rsidRPr="00DC221B" w:rsidRDefault="00083BF4" w:rsidP="007515CE">
            <w:pPr>
              <w:ind w:left="61"/>
              <w:jc w:val="center"/>
              <w:rPr>
                <w:b/>
              </w:rPr>
            </w:pPr>
            <w:r w:rsidRPr="00DC221B">
              <w:rPr>
                <w:lang w:val="en-US"/>
              </w:rPr>
              <w:t>slLoanIndicator</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42.9</w:t>
            </w:r>
          </w:p>
        </w:tc>
        <w:tc>
          <w:tcPr>
            <w:tcW w:w="3089" w:type="dxa"/>
          </w:tcPr>
          <w:p w:rsidR="00083BF4" w:rsidRPr="00DC221B" w:rsidRDefault="00083BF4" w:rsidP="007515CE">
            <w:pPr>
              <w:ind w:left="57"/>
              <w:rPr>
                <w:rFonts w:eastAsia="Calibri"/>
              </w:rPr>
            </w:pPr>
            <w:r w:rsidRPr="00DC221B">
              <w:rPr>
                <w:rFonts w:eastAsia="Calibri"/>
              </w:rPr>
              <w:t>Код основания прекращения обязательства</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 xml:space="preserve">Заполняется по </w:t>
            </w:r>
            <w:hyperlink w:anchor="_Справочник_3.8._Основания" w:history="1">
              <w:r w:rsidRPr="00DC221B">
                <w:rPr>
                  <w:rStyle w:val="a9"/>
                  <w:lang w:eastAsia="ru-RU"/>
                </w:rPr>
                <w:t>справочнику 3.8</w:t>
              </w:r>
            </w:hyperlink>
            <w:r w:rsidRPr="00DC221B">
              <w:rPr>
                <w:lang w:eastAsia="ru-RU"/>
              </w:rPr>
              <w:t>.</w:t>
            </w:r>
          </w:p>
        </w:tc>
        <w:tc>
          <w:tcPr>
            <w:tcW w:w="992" w:type="dxa"/>
          </w:tcPr>
          <w:p w:rsidR="00083BF4" w:rsidRPr="00DC221B" w:rsidRDefault="00390DC1" w:rsidP="007515CE">
            <w:pPr>
              <w:ind w:left="62"/>
              <w:jc w:val="center"/>
            </w:pPr>
            <w:r w:rsidRPr="00DC221B">
              <w:t>И</w:t>
            </w:r>
          </w:p>
        </w:tc>
        <w:tc>
          <w:tcPr>
            <w:tcW w:w="1985" w:type="dxa"/>
            <w:vAlign w:val="center"/>
          </w:tcPr>
          <w:p w:rsidR="00083BF4" w:rsidRPr="00DC221B" w:rsidRDefault="00083BF4" w:rsidP="007515CE">
            <w:pPr>
              <w:ind w:left="62"/>
              <w:jc w:val="center"/>
              <w:rPr>
                <w:lang w:val="en-US"/>
              </w:rPr>
            </w:pPr>
            <w:r w:rsidRPr="00DC221B">
              <w:rPr>
                <w:color w:val="000000"/>
              </w:rPr>
              <w:t>obligationEndCode</w:t>
            </w:r>
          </w:p>
        </w:tc>
        <w:tc>
          <w:tcPr>
            <w:tcW w:w="1842" w:type="dxa"/>
            <w:vAlign w:val="center"/>
          </w:tcPr>
          <w:p w:rsidR="00083BF4" w:rsidRPr="00DC221B" w:rsidRDefault="00083BF4" w:rsidP="007515CE">
            <w:pPr>
              <w:ind w:left="61"/>
              <w:jc w:val="center"/>
              <w:rPr>
                <w:b/>
              </w:rPr>
            </w:pPr>
            <w:r w:rsidRPr="00DC221B">
              <w:rPr>
                <w:lang w:val="en-US"/>
              </w:rPr>
              <w:t>slLoanIndicatorReason</w:t>
            </w:r>
          </w:p>
        </w:tc>
      </w:tr>
      <w:tr w:rsidR="00324AC0" w:rsidRPr="00DC221B" w:rsidTr="00953A30">
        <w:tc>
          <w:tcPr>
            <w:tcW w:w="988" w:type="dxa"/>
            <w:tcMar>
              <w:left w:w="28" w:type="dxa"/>
              <w:right w:w="28" w:type="dxa"/>
            </w:tcMar>
          </w:tcPr>
          <w:p w:rsidR="00324AC0" w:rsidRPr="00DC221B" w:rsidRDefault="00324AC0" w:rsidP="007515CE">
            <w:pPr>
              <w:tabs>
                <w:tab w:val="left" w:pos="280"/>
              </w:tabs>
              <w:rPr>
                <w:rFonts w:eastAsia="Calibri"/>
              </w:rPr>
            </w:pPr>
            <w:r w:rsidRPr="00DC221B">
              <w:rPr>
                <w:rFonts w:eastAsia="Calibri"/>
              </w:rPr>
              <w:t>42.10</w:t>
            </w:r>
          </w:p>
        </w:tc>
        <w:tc>
          <w:tcPr>
            <w:tcW w:w="3089" w:type="dxa"/>
          </w:tcPr>
          <w:p w:rsidR="00324AC0" w:rsidRPr="00DC221B" w:rsidRDefault="00324AC0" w:rsidP="007515CE">
            <w:pPr>
              <w:ind w:left="57"/>
              <w:rPr>
                <w:rFonts w:eastAsia="Calibri"/>
              </w:rPr>
            </w:pPr>
            <w:r w:rsidRPr="00DC221B">
              <w:rPr>
                <w:rFonts w:eastAsia="Calibri"/>
              </w:rPr>
              <w:t>Валюта задолженности</w:t>
            </w:r>
          </w:p>
        </w:tc>
        <w:tc>
          <w:tcPr>
            <w:tcW w:w="5954" w:type="dxa"/>
            <w:tcMar>
              <w:left w:w="57" w:type="dxa"/>
              <w:right w:w="57" w:type="dxa"/>
            </w:tcMar>
          </w:tcPr>
          <w:p w:rsidR="00324AC0" w:rsidRPr="00DC221B" w:rsidRDefault="00324AC0" w:rsidP="00D94829">
            <w:pPr>
              <w:pStyle w:val="afff0"/>
              <w:ind w:left="5"/>
              <w:rPr>
                <w:lang w:eastAsia="ru-RU"/>
              </w:rPr>
            </w:pPr>
          </w:p>
        </w:tc>
        <w:tc>
          <w:tcPr>
            <w:tcW w:w="992" w:type="dxa"/>
          </w:tcPr>
          <w:p w:rsidR="00324AC0" w:rsidRPr="00DC221B" w:rsidRDefault="00324AC0" w:rsidP="007515CE">
            <w:pPr>
              <w:ind w:left="62"/>
              <w:jc w:val="center"/>
            </w:pPr>
            <w:r w:rsidRPr="00DC221B">
              <w:t>И</w:t>
            </w:r>
          </w:p>
        </w:tc>
        <w:tc>
          <w:tcPr>
            <w:tcW w:w="1985" w:type="dxa"/>
            <w:vAlign w:val="center"/>
          </w:tcPr>
          <w:p w:rsidR="00324AC0" w:rsidRPr="00DC221B" w:rsidRDefault="00324AC0" w:rsidP="007515CE">
            <w:pPr>
              <w:ind w:left="62"/>
              <w:jc w:val="center"/>
              <w:rPr>
                <w:lang w:val="en-US"/>
              </w:rPr>
            </w:pPr>
            <w:r w:rsidRPr="00DC221B">
              <w:rPr>
                <w:color w:val="000000"/>
              </w:rPr>
              <w:t>currency</w:t>
            </w:r>
          </w:p>
        </w:tc>
        <w:tc>
          <w:tcPr>
            <w:tcW w:w="1842" w:type="dxa"/>
            <w:vAlign w:val="center"/>
          </w:tcPr>
          <w:p w:rsidR="00324AC0" w:rsidRPr="00DC221B" w:rsidRDefault="00324AC0" w:rsidP="007515CE">
            <w:pPr>
              <w:ind w:left="61"/>
              <w:jc w:val="center"/>
              <w:rPr>
                <w:lang w:val="en-US"/>
              </w:rPr>
            </w:pPr>
            <w:r w:rsidRPr="00DC221B">
              <w:rPr>
                <w:lang w:val="en-US"/>
              </w:rPr>
              <w:t>slArrCurrency</w:t>
            </w:r>
          </w:p>
        </w:tc>
      </w:tr>
      <w:tr w:rsidR="001C32D6" w:rsidRPr="00DC221B" w:rsidTr="00953A30">
        <w:tc>
          <w:tcPr>
            <w:tcW w:w="988" w:type="dxa"/>
            <w:tcMar>
              <w:left w:w="28" w:type="dxa"/>
              <w:right w:w="28" w:type="dxa"/>
            </w:tcMar>
          </w:tcPr>
          <w:p w:rsidR="00324AC0" w:rsidRPr="00DC221B" w:rsidRDefault="00324AC0" w:rsidP="007515CE">
            <w:pPr>
              <w:tabs>
                <w:tab w:val="left" w:pos="280"/>
              </w:tabs>
              <w:rPr>
                <w:rFonts w:eastAsia="Calibri"/>
                <w:lang w:val="en-US"/>
              </w:rPr>
            </w:pPr>
            <w:r w:rsidRPr="00DC221B">
              <w:rPr>
                <w:rFonts w:eastAsia="Calibri"/>
              </w:rPr>
              <w:t>42.1</w:t>
            </w:r>
            <w:r w:rsidRPr="00DC221B">
              <w:rPr>
                <w:rFonts w:eastAsia="Calibri"/>
                <w:lang w:val="en-US"/>
              </w:rPr>
              <w:t>1</w:t>
            </w:r>
          </w:p>
        </w:tc>
        <w:tc>
          <w:tcPr>
            <w:tcW w:w="3089" w:type="dxa"/>
          </w:tcPr>
          <w:p w:rsidR="00324AC0" w:rsidRPr="00DC221B" w:rsidRDefault="00324AC0" w:rsidP="007515CE">
            <w:pPr>
              <w:ind w:left="57"/>
              <w:rPr>
                <w:rFonts w:eastAsia="Calibri"/>
              </w:rPr>
            </w:pPr>
            <w:r w:rsidRPr="00DC221B">
              <w:rPr>
                <w:rFonts w:eastAsia="Calibri"/>
              </w:rPr>
              <w:t xml:space="preserve">Сумма задолженности на дату перехода прав </w:t>
            </w:r>
            <w:r w:rsidRPr="00DC221B">
              <w:rPr>
                <w:rFonts w:eastAsia="Calibri"/>
              </w:rPr>
              <w:lastRenderedPageBreak/>
              <w:t>кредитора к другому лицу или прекращения обязательства</w:t>
            </w:r>
          </w:p>
        </w:tc>
        <w:tc>
          <w:tcPr>
            <w:tcW w:w="5954" w:type="dxa"/>
            <w:tcMar>
              <w:left w:w="57" w:type="dxa"/>
              <w:right w:w="57" w:type="dxa"/>
            </w:tcMar>
          </w:tcPr>
          <w:p w:rsidR="00324AC0" w:rsidRPr="00DC221B" w:rsidRDefault="006037D3" w:rsidP="00D94829">
            <w:pPr>
              <w:pStyle w:val="afff0"/>
              <w:ind w:left="5"/>
              <w:rPr>
                <w:lang w:eastAsia="ru-RU"/>
              </w:rPr>
            </w:pPr>
            <w:r w:rsidRPr="00DC221B">
              <w:rPr>
                <w:lang w:eastAsia="ru-RU"/>
              </w:rPr>
              <w:lastRenderedPageBreak/>
              <w:t>Сумма задолженности определяется всеми денежными требованиями источника к субъекту.</w:t>
            </w:r>
          </w:p>
        </w:tc>
        <w:tc>
          <w:tcPr>
            <w:tcW w:w="992" w:type="dxa"/>
          </w:tcPr>
          <w:p w:rsidR="00324AC0" w:rsidRPr="00DC221B" w:rsidRDefault="00324AC0" w:rsidP="007515CE">
            <w:pPr>
              <w:ind w:left="62"/>
              <w:jc w:val="center"/>
            </w:pPr>
            <w:r w:rsidRPr="00DC221B">
              <w:t>И</w:t>
            </w:r>
          </w:p>
        </w:tc>
        <w:tc>
          <w:tcPr>
            <w:tcW w:w="1985" w:type="dxa"/>
            <w:vAlign w:val="center"/>
          </w:tcPr>
          <w:p w:rsidR="00324AC0" w:rsidRPr="00DC221B" w:rsidRDefault="001C32D6" w:rsidP="007515CE">
            <w:pPr>
              <w:ind w:left="62"/>
              <w:jc w:val="center"/>
              <w:rPr>
                <w:lang w:val="en-US"/>
              </w:rPr>
            </w:pPr>
            <w:r w:rsidRPr="00DC221B">
              <w:t>transferDebtSum</w:t>
            </w:r>
          </w:p>
        </w:tc>
        <w:tc>
          <w:tcPr>
            <w:tcW w:w="1842" w:type="dxa"/>
            <w:vAlign w:val="center"/>
          </w:tcPr>
          <w:p w:rsidR="00324AC0" w:rsidRPr="00DC221B" w:rsidRDefault="009A3B94" w:rsidP="007515CE">
            <w:pPr>
              <w:ind w:left="61"/>
              <w:jc w:val="center"/>
              <w:rPr>
                <w:lang w:val="en-US"/>
              </w:rPr>
            </w:pPr>
            <w:r w:rsidRPr="00DC221B">
              <w:rPr>
                <w:lang w:val="en-US"/>
              </w:rPr>
              <w:t>slT</w:t>
            </w:r>
            <w:r w:rsidR="001C32D6" w:rsidRPr="00DC221B">
              <w:rPr>
                <w:lang w:val="en-US"/>
              </w:rPr>
              <w:t>ransferDebtSum</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lang w:val="en-US"/>
              </w:rPr>
            </w:pPr>
            <w:r w:rsidRPr="00DC221B">
              <w:rPr>
                <w:rFonts w:eastAsia="Calibri"/>
              </w:rPr>
              <w:lastRenderedPageBreak/>
              <w:t>42.1</w:t>
            </w:r>
            <w:r w:rsidR="00324AC0" w:rsidRPr="00DC221B">
              <w:rPr>
                <w:rFonts w:eastAsia="Calibri"/>
                <w:lang w:val="en-US"/>
              </w:rPr>
              <w:t>2</w:t>
            </w:r>
          </w:p>
        </w:tc>
        <w:tc>
          <w:tcPr>
            <w:tcW w:w="3089" w:type="dxa"/>
          </w:tcPr>
          <w:p w:rsidR="00083BF4" w:rsidRPr="00DC221B" w:rsidRDefault="00324AC0" w:rsidP="007515CE">
            <w:pPr>
              <w:ind w:left="57"/>
              <w:rPr>
                <w:rFonts w:eastAsia="Calibri"/>
              </w:rPr>
            </w:pPr>
            <w:r w:rsidRPr="00DC221B">
              <w:rPr>
                <w:rFonts w:eastAsia="Calibri"/>
              </w:rPr>
              <w:t>Дата перехода прав кредитора к другому лицу или прекращения обязательства</w:t>
            </w:r>
          </w:p>
        </w:tc>
        <w:tc>
          <w:tcPr>
            <w:tcW w:w="5954" w:type="dxa"/>
            <w:tcMar>
              <w:left w:w="57" w:type="dxa"/>
              <w:right w:w="57" w:type="dxa"/>
            </w:tcMar>
          </w:tcPr>
          <w:p w:rsidR="00083BF4" w:rsidRPr="00DC221B" w:rsidRDefault="00083BF4" w:rsidP="00D94829">
            <w:pPr>
              <w:pStyle w:val="afff0"/>
              <w:ind w:left="5"/>
              <w:rPr>
                <w:lang w:eastAsia="ru-RU"/>
              </w:rPr>
            </w:pPr>
          </w:p>
        </w:tc>
        <w:tc>
          <w:tcPr>
            <w:tcW w:w="992" w:type="dxa"/>
          </w:tcPr>
          <w:p w:rsidR="00083BF4" w:rsidRPr="00DC221B" w:rsidRDefault="00390DC1" w:rsidP="007515CE">
            <w:pPr>
              <w:ind w:left="62"/>
              <w:jc w:val="center"/>
            </w:pPr>
            <w:r w:rsidRPr="00DC221B">
              <w:t>И</w:t>
            </w:r>
          </w:p>
        </w:tc>
        <w:tc>
          <w:tcPr>
            <w:tcW w:w="1985" w:type="dxa"/>
            <w:vAlign w:val="center"/>
          </w:tcPr>
          <w:p w:rsidR="00083BF4" w:rsidRPr="00DC221B" w:rsidRDefault="001C32D6" w:rsidP="007515CE">
            <w:pPr>
              <w:ind w:left="62"/>
              <w:jc w:val="center"/>
              <w:rPr>
                <w:lang w:val="en-US"/>
              </w:rPr>
            </w:pPr>
            <w:r w:rsidRPr="00DC221B">
              <w:t>transferDate</w:t>
            </w:r>
          </w:p>
        </w:tc>
        <w:tc>
          <w:tcPr>
            <w:tcW w:w="1842" w:type="dxa"/>
            <w:vAlign w:val="center"/>
          </w:tcPr>
          <w:p w:rsidR="00083BF4" w:rsidRPr="00DC221B" w:rsidRDefault="009A3B94" w:rsidP="007515CE">
            <w:pPr>
              <w:ind w:left="61"/>
              <w:jc w:val="center"/>
              <w:rPr>
                <w:lang w:val="en-US"/>
              </w:rPr>
            </w:pPr>
            <w:r w:rsidRPr="00DC221B">
              <w:rPr>
                <w:lang w:val="en-US"/>
              </w:rPr>
              <w:t>slT</w:t>
            </w:r>
            <w:r w:rsidR="001C32D6" w:rsidRPr="00DC221B">
              <w:rPr>
                <w:lang w:val="en-US"/>
              </w:rPr>
              <w:t>ransferDate</w:t>
            </w:r>
          </w:p>
        </w:tc>
      </w:tr>
      <w:tr w:rsidR="00CA6CDB" w:rsidRPr="00DC221B" w:rsidTr="00953A30">
        <w:tc>
          <w:tcPr>
            <w:tcW w:w="10031" w:type="dxa"/>
            <w:gridSpan w:val="3"/>
            <w:shd w:val="clear" w:color="auto" w:fill="D9D9D9" w:themeFill="background1" w:themeFillShade="D9"/>
            <w:tcMar>
              <w:left w:w="57" w:type="dxa"/>
              <w:right w:w="57" w:type="dxa"/>
            </w:tcMar>
            <w:vAlign w:val="center"/>
          </w:tcPr>
          <w:p w:rsidR="00CA6CDB" w:rsidRPr="00DC221B" w:rsidRDefault="00CA6CDB" w:rsidP="00C72CB2">
            <w:pPr>
              <w:pStyle w:val="afff2"/>
            </w:pPr>
            <w:bookmarkStart w:id="222" w:name="_Toc140152838"/>
            <w:bookmarkStart w:id="223" w:name="_Toc199250571"/>
            <w:r w:rsidRPr="00DC221B">
              <w:t>Блок 43. Сведения о взыскании долга по алиментам, платы за жилое помещение, коммунальные услуги или услуги связи</w:t>
            </w:r>
            <w:bookmarkEnd w:id="222"/>
            <w:bookmarkEnd w:id="223"/>
          </w:p>
        </w:tc>
        <w:tc>
          <w:tcPr>
            <w:tcW w:w="992" w:type="dxa"/>
            <w:shd w:val="clear" w:color="auto" w:fill="D9D9D9" w:themeFill="background1" w:themeFillShade="D9"/>
          </w:tcPr>
          <w:p w:rsidR="00CA6CDB" w:rsidRPr="00DC221B" w:rsidRDefault="00CA6CDB" w:rsidP="007515CE">
            <w:pPr>
              <w:ind w:left="62"/>
              <w:jc w:val="center"/>
            </w:pPr>
            <w:r w:rsidRPr="00DC221B">
              <w:rPr>
                <w:lang w:val="en-US"/>
              </w:rPr>
              <w:t>1</w:t>
            </w:r>
            <w:r w:rsidRPr="00DC221B">
              <w:t>М</w:t>
            </w:r>
          </w:p>
        </w:tc>
        <w:tc>
          <w:tcPr>
            <w:tcW w:w="1985" w:type="dxa"/>
            <w:shd w:val="clear" w:color="auto" w:fill="D9D9D9" w:themeFill="background1" w:themeFillShade="D9"/>
            <w:vAlign w:val="center"/>
          </w:tcPr>
          <w:p w:rsidR="00CA6CDB" w:rsidRPr="00DC221B" w:rsidRDefault="00CA6CDB" w:rsidP="007515CE">
            <w:pPr>
              <w:ind w:left="62"/>
              <w:jc w:val="center"/>
              <w:rPr>
                <w:b/>
                <w:lang w:val="en-US"/>
              </w:rPr>
            </w:pPr>
            <w:bookmarkStart w:id="224" w:name="FL_43_Collection"/>
            <w:bookmarkEnd w:id="224"/>
            <w:r w:rsidRPr="00DC221B">
              <w:rPr>
                <w:b/>
              </w:rPr>
              <w:t>FL_43_Collection</w:t>
            </w:r>
          </w:p>
        </w:tc>
        <w:tc>
          <w:tcPr>
            <w:tcW w:w="1842" w:type="dxa"/>
            <w:shd w:val="clear" w:color="auto" w:fill="D9D9D9" w:themeFill="background1" w:themeFillShade="D9"/>
            <w:vAlign w:val="center"/>
          </w:tcPr>
          <w:p w:rsidR="00CA6CDB" w:rsidRPr="00DC221B" w:rsidRDefault="00CA6CDB" w:rsidP="007515CE">
            <w:pPr>
              <w:ind w:left="61"/>
              <w:jc w:val="center"/>
              <w:rPr>
                <w:b/>
                <w:lang w:val="en-US"/>
              </w:rPr>
            </w:pPr>
            <w:r w:rsidRPr="00DC221B">
              <w:rPr>
                <w:b/>
                <w:lang w:val="en-US"/>
              </w:rPr>
              <w:t>OtherLegalItemsReply</w:t>
            </w:r>
          </w:p>
        </w:tc>
      </w:tr>
      <w:tr w:rsidR="00083BF4" w:rsidRPr="00DC221B" w:rsidTr="00953A30">
        <w:trPr>
          <w:trHeight w:val="623"/>
        </w:trPr>
        <w:tc>
          <w:tcPr>
            <w:tcW w:w="4077" w:type="dxa"/>
            <w:gridSpan w:val="2"/>
            <w:tcMar>
              <w:left w:w="28" w:type="dxa"/>
              <w:right w:w="28" w:type="dxa"/>
            </w:tcMar>
          </w:tcPr>
          <w:p w:rsidR="00083BF4" w:rsidRPr="00DC221B" w:rsidRDefault="00083BF4" w:rsidP="007515CE">
            <w:pPr>
              <w:tabs>
                <w:tab w:val="left" w:pos="280"/>
              </w:tabs>
              <w:ind w:left="57"/>
              <w:rPr>
                <w:rFonts w:eastAsia="Calibri"/>
                <w:bCs/>
              </w:rPr>
            </w:pPr>
            <w:r w:rsidRPr="00DC221B">
              <w:rPr>
                <w:sz w:val="24"/>
                <w:szCs w:val="24"/>
              </w:rPr>
              <w:t>(</w:t>
            </w:r>
            <w:r w:rsidRPr="00DC221B">
              <w:rPr>
                <w:rFonts w:ascii="Cambria Math" w:hAnsi="Cambria Math" w:cs="Cambria Math"/>
                <w:sz w:val="24"/>
                <w:szCs w:val="24"/>
              </w:rPr>
              <w:t>ℹ</w:t>
            </w:r>
            <w:r w:rsidRPr="00DC221B">
              <w:rPr>
                <w:sz w:val="24"/>
                <w:szCs w:val="24"/>
              </w:rPr>
              <w:t>) Блок передается только организацией или ФОИВ - взыскателем</w:t>
            </w:r>
          </w:p>
        </w:tc>
        <w:tc>
          <w:tcPr>
            <w:tcW w:w="5954" w:type="dxa"/>
            <w:tcMar>
              <w:left w:w="57" w:type="dxa"/>
              <w:right w:w="57" w:type="dxa"/>
            </w:tcMar>
          </w:tcPr>
          <w:p w:rsidR="00083BF4" w:rsidRPr="00DC221B" w:rsidRDefault="00083BF4" w:rsidP="00D94829">
            <w:pPr>
              <w:pStyle w:val="afff0"/>
              <w:ind w:left="5"/>
              <w:rPr>
                <w:rFonts w:eastAsia="Calibri"/>
                <w:bCs/>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b/>
              </w:rPr>
            </w:pPr>
          </w:p>
        </w:tc>
        <w:tc>
          <w:tcPr>
            <w:tcW w:w="1842" w:type="dxa"/>
            <w:vAlign w:val="center"/>
          </w:tcPr>
          <w:p w:rsidR="00083BF4" w:rsidRPr="00DC221B" w:rsidRDefault="00083BF4" w:rsidP="007515CE">
            <w:pPr>
              <w:ind w:left="61"/>
              <w:jc w:val="center"/>
              <w:rPr>
                <w:b/>
              </w:rP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43.1</w:t>
            </w:r>
          </w:p>
        </w:tc>
        <w:tc>
          <w:tcPr>
            <w:tcW w:w="3089" w:type="dxa"/>
          </w:tcPr>
          <w:p w:rsidR="00083BF4" w:rsidRPr="00DC221B" w:rsidRDefault="00083BF4" w:rsidP="007515CE">
            <w:pPr>
              <w:ind w:left="57"/>
              <w:rPr>
                <w:rFonts w:eastAsia="Calibri"/>
              </w:rPr>
            </w:pPr>
            <w:r w:rsidRPr="00DC221B">
              <w:rPr>
                <w:rFonts w:eastAsia="Calibri"/>
              </w:rPr>
              <w:t>Код взыскиваемого долга</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 xml:space="preserve">Заполняется по </w:t>
            </w:r>
            <w:hyperlink w:anchor="_Справочник_5.1._Виды" w:history="1">
              <w:r w:rsidRPr="00DC221B">
                <w:rPr>
                  <w:rStyle w:val="a9"/>
                  <w:lang w:eastAsia="ru-RU"/>
                </w:rPr>
                <w:t>справочнику 5.1</w:t>
              </w:r>
            </w:hyperlink>
            <w:r w:rsidRPr="00DC221B">
              <w:rPr>
                <w:lang w:eastAsia="ru-RU"/>
              </w:rPr>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code</w:t>
            </w:r>
          </w:p>
        </w:tc>
        <w:tc>
          <w:tcPr>
            <w:tcW w:w="1842" w:type="dxa"/>
            <w:vAlign w:val="center"/>
          </w:tcPr>
          <w:p w:rsidR="00083BF4" w:rsidRPr="00DC221B" w:rsidRDefault="00083BF4" w:rsidP="007515CE">
            <w:pPr>
              <w:ind w:left="61"/>
              <w:jc w:val="center"/>
              <w:rPr>
                <w:lang w:val="en-US"/>
              </w:rPr>
            </w:pPr>
            <w:r w:rsidRPr="00DC221B">
              <w:rPr>
                <w:lang w:val="en-US"/>
              </w:rPr>
              <w:t>debtCode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43.2</w:t>
            </w:r>
          </w:p>
        </w:tc>
        <w:tc>
          <w:tcPr>
            <w:tcW w:w="3089" w:type="dxa"/>
          </w:tcPr>
          <w:p w:rsidR="00083BF4" w:rsidRPr="00DC221B" w:rsidRDefault="00083BF4" w:rsidP="007515CE">
            <w:pPr>
              <w:ind w:left="57"/>
              <w:rPr>
                <w:rFonts w:eastAsia="Calibri"/>
              </w:rPr>
            </w:pPr>
            <w:r w:rsidRPr="00DC221B">
              <w:rPr>
                <w:rFonts w:eastAsia="Calibri"/>
              </w:rPr>
              <w:t>Наименование суда</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Наименование суда, который вынес акт.</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courtName</w:t>
            </w:r>
          </w:p>
        </w:tc>
        <w:tc>
          <w:tcPr>
            <w:tcW w:w="1842" w:type="dxa"/>
            <w:vAlign w:val="center"/>
          </w:tcPr>
          <w:p w:rsidR="00083BF4" w:rsidRPr="00DC221B" w:rsidRDefault="00083BF4" w:rsidP="007515CE">
            <w:pPr>
              <w:ind w:left="61"/>
              <w:jc w:val="center"/>
              <w:rPr>
                <w:lang w:val="en-US"/>
              </w:rPr>
            </w:pPr>
            <w:r w:rsidRPr="00DC221B">
              <w:rPr>
                <w:lang w:val="en-US"/>
              </w:rPr>
              <w:t>courtName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43.3</w:t>
            </w:r>
          </w:p>
        </w:tc>
        <w:tc>
          <w:tcPr>
            <w:tcW w:w="3089" w:type="dxa"/>
          </w:tcPr>
          <w:p w:rsidR="00083BF4" w:rsidRPr="00DC221B" w:rsidRDefault="00083BF4" w:rsidP="007515CE">
            <w:pPr>
              <w:ind w:left="57"/>
              <w:rPr>
                <w:rFonts w:eastAsia="Calibri"/>
              </w:rPr>
            </w:pPr>
            <w:r w:rsidRPr="00DC221B">
              <w:rPr>
                <w:rFonts w:eastAsia="Calibri"/>
              </w:rPr>
              <w:t>Номер судебного акта</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rPr>
                <w:lang w:val="en-US"/>
              </w:rPr>
            </w:pPr>
            <w:r w:rsidRPr="00DC221B">
              <w:rPr>
                <w:color w:val="000000"/>
              </w:rPr>
              <w:t>actNum</w:t>
            </w:r>
          </w:p>
        </w:tc>
        <w:tc>
          <w:tcPr>
            <w:tcW w:w="1842" w:type="dxa"/>
            <w:vAlign w:val="center"/>
          </w:tcPr>
          <w:p w:rsidR="00083BF4" w:rsidRPr="00DC221B" w:rsidRDefault="00083BF4" w:rsidP="007515CE">
            <w:pPr>
              <w:ind w:left="61"/>
              <w:jc w:val="center"/>
              <w:rPr>
                <w:lang w:val="en-US"/>
              </w:rPr>
            </w:pPr>
            <w:r w:rsidRPr="00DC221B">
              <w:rPr>
                <w:lang w:val="en-US"/>
              </w:rPr>
              <w:t>courtActNum</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43.4</w:t>
            </w:r>
          </w:p>
        </w:tc>
        <w:tc>
          <w:tcPr>
            <w:tcW w:w="3089" w:type="dxa"/>
          </w:tcPr>
          <w:p w:rsidR="00083BF4" w:rsidRPr="00DC221B" w:rsidRDefault="00083BF4" w:rsidP="007515CE">
            <w:pPr>
              <w:ind w:left="57"/>
              <w:rPr>
                <w:rFonts w:eastAsia="Calibri"/>
              </w:rPr>
            </w:pPr>
            <w:r w:rsidRPr="00DC221B">
              <w:rPr>
                <w:rFonts w:eastAsia="Calibri"/>
              </w:rPr>
              <w:t>Дата принятия судебного акта</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actDate</w:t>
            </w:r>
          </w:p>
        </w:tc>
        <w:tc>
          <w:tcPr>
            <w:tcW w:w="1842" w:type="dxa"/>
            <w:vAlign w:val="center"/>
          </w:tcPr>
          <w:p w:rsidR="00083BF4" w:rsidRPr="00DC221B" w:rsidRDefault="00083BF4" w:rsidP="007515CE">
            <w:pPr>
              <w:ind w:left="61"/>
              <w:jc w:val="center"/>
            </w:pPr>
            <w:r w:rsidRPr="00DC221B">
              <w:rPr>
                <w:lang w:val="en-US"/>
              </w:rPr>
              <w:t>courtActDt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43.5</w:t>
            </w:r>
          </w:p>
        </w:tc>
        <w:tc>
          <w:tcPr>
            <w:tcW w:w="3089" w:type="dxa"/>
          </w:tcPr>
          <w:p w:rsidR="00083BF4" w:rsidRPr="00DC221B" w:rsidRDefault="00083BF4" w:rsidP="007515CE">
            <w:pPr>
              <w:ind w:left="57"/>
              <w:rPr>
                <w:rFonts w:eastAsia="Calibri"/>
              </w:rPr>
            </w:pPr>
            <w:r w:rsidRPr="00DC221B">
              <w:rPr>
                <w:rFonts w:eastAsia="Calibri"/>
              </w:rPr>
              <w:t>Резолютивная часть судебного акта</w:t>
            </w:r>
          </w:p>
        </w:tc>
        <w:tc>
          <w:tcPr>
            <w:tcW w:w="5954" w:type="dxa"/>
            <w:tcMar>
              <w:left w:w="57" w:type="dxa"/>
              <w:right w:w="57" w:type="dxa"/>
            </w:tcMar>
          </w:tcPr>
          <w:p w:rsidR="00083BF4" w:rsidRPr="00DC221B" w:rsidRDefault="00083BF4" w:rsidP="00D94829">
            <w:pPr>
              <w:pStyle w:val="afff0"/>
              <w:ind w:left="5"/>
              <w:rPr>
                <w:rFonts w:eastAsia="Calibri"/>
              </w:rPr>
            </w:pPr>
            <w:r w:rsidRPr="00DC221B">
              <w:t xml:space="preserve">Заполняется по </w:t>
            </w:r>
            <w:hyperlink w:anchor="_Справочник_6.1._Виды" w:history="1">
              <w:r w:rsidRPr="00DC221B">
                <w:rPr>
                  <w:rStyle w:val="a9"/>
                </w:rPr>
                <w:t>справочнику 5.5</w:t>
              </w:r>
            </w:hyperlink>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actResolution</w:t>
            </w:r>
          </w:p>
        </w:tc>
        <w:tc>
          <w:tcPr>
            <w:tcW w:w="1842" w:type="dxa"/>
            <w:vAlign w:val="center"/>
          </w:tcPr>
          <w:p w:rsidR="00083BF4" w:rsidRPr="00DC221B" w:rsidRDefault="00083BF4" w:rsidP="007515CE">
            <w:pPr>
              <w:ind w:left="61"/>
              <w:jc w:val="center"/>
              <w:rPr>
                <w:lang w:val="en-US"/>
              </w:rPr>
            </w:pPr>
            <w:r w:rsidRPr="00DC221B">
              <w:rPr>
                <w:lang w:val="en-US"/>
              </w:rPr>
              <w:t>resolution</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43.6</w:t>
            </w:r>
          </w:p>
        </w:tc>
        <w:tc>
          <w:tcPr>
            <w:tcW w:w="3089" w:type="dxa"/>
          </w:tcPr>
          <w:p w:rsidR="00083BF4" w:rsidRPr="00DC221B" w:rsidRDefault="00083BF4" w:rsidP="007515CE">
            <w:pPr>
              <w:ind w:left="57"/>
              <w:rPr>
                <w:rFonts w:eastAsia="Calibri"/>
              </w:rPr>
            </w:pPr>
            <w:r w:rsidRPr="00DC221B">
              <w:rPr>
                <w:rFonts w:eastAsia="Calibri"/>
              </w:rPr>
              <w:t>Номер исполнительного документа</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execDocNum</w:t>
            </w:r>
          </w:p>
        </w:tc>
        <w:tc>
          <w:tcPr>
            <w:tcW w:w="1842" w:type="dxa"/>
            <w:vAlign w:val="center"/>
          </w:tcPr>
          <w:p w:rsidR="00083BF4" w:rsidRPr="00DC221B" w:rsidRDefault="00083BF4" w:rsidP="007515CE">
            <w:pPr>
              <w:ind w:left="61"/>
              <w:jc w:val="center"/>
              <w:rPr>
                <w:lang w:val="en-US"/>
              </w:rPr>
            </w:pPr>
            <w:r w:rsidRPr="00DC221B">
              <w:rPr>
                <w:lang w:val="en-US"/>
              </w:rPr>
              <w:t>execNum</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43.7</w:t>
            </w:r>
          </w:p>
        </w:tc>
        <w:tc>
          <w:tcPr>
            <w:tcW w:w="3089" w:type="dxa"/>
          </w:tcPr>
          <w:p w:rsidR="00083BF4" w:rsidRPr="00DC221B" w:rsidRDefault="00083BF4" w:rsidP="007515CE">
            <w:pPr>
              <w:ind w:left="57"/>
              <w:rPr>
                <w:rFonts w:eastAsia="Calibri"/>
              </w:rPr>
            </w:pPr>
            <w:r w:rsidRPr="00DC221B">
              <w:rPr>
                <w:rFonts w:eastAsia="Calibri"/>
              </w:rPr>
              <w:t>Дата прекращения взыскания</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Дата, в которую обязательство субъекта прекратилось.</w:t>
            </w:r>
          </w:p>
        </w:tc>
        <w:tc>
          <w:tcPr>
            <w:tcW w:w="992" w:type="dxa"/>
          </w:tcPr>
          <w:p w:rsidR="00083BF4" w:rsidRPr="00DC221B" w:rsidRDefault="00083BF4" w:rsidP="007515CE">
            <w:pPr>
              <w:ind w:left="62"/>
              <w:jc w:val="center"/>
            </w:pPr>
            <w:r w:rsidRPr="00DC221B">
              <w:t>И</w:t>
            </w:r>
          </w:p>
        </w:tc>
        <w:tc>
          <w:tcPr>
            <w:tcW w:w="1985" w:type="dxa"/>
            <w:vAlign w:val="center"/>
          </w:tcPr>
          <w:p w:rsidR="00083BF4" w:rsidRPr="00DC221B" w:rsidRDefault="00083BF4" w:rsidP="007515CE">
            <w:pPr>
              <w:ind w:left="62"/>
              <w:jc w:val="center"/>
              <w:rPr>
                <w:lang w:val="en-US"/>
              </w:rPr>
            </w:pPr>
            <w:r w:rsidRPr="00DC221B">
              <w:rPr>
                <w:color w:val="000000"/>
              </w:rPr>
              <w:t>endDate</w:t>
            </w:r>
          </w:p>
        </w:tc>
        <w:tc>
          <w:tcPr>
            <w:tcW w:w="1842" w:type="dxa"/>
            <w:vAlign w:val="center"/>
          </w:tcPr>
          <w:p w:rsidR="00083BF4" w:rsidRPr="00DC221B" w:rsidRDefault="00083BF4" w:rsidP="007515CE">
            <w:pPr>
              <w:ind w:left="61"/>
              <w:jc w:val="center"/>
              <w:rPr>
                <w:lang w:val="en-US"/>
              </w:rPr>
            </w:pPr>
            <w:r w:rsidRPr="00DC221B">
              <w:rPr>
                <w:lang w:val="en-US"/>
              </w:rPr>
              <w:t>collectEnd</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43.8</w:t>
            </w:r>
          </w:p>
        </w:tc>
        <w:tc>
          <w:tcPr>
            <w:tcW w:w="3089" w:type="dxa"/>
          </w:tcPr>
          <w:p w:rsidR="00083BF4" w:rsidRPr="00DC221B" w:rsidRDefault="00083BF4" w:rsidP="007515CE">
            <w:pPr>
              <w:ind w:left="57"/>
              <w:rPr>
                <w:rFonts w:eastAsia="Calibri"/>
              </w:rPr>
            </w:pPr>
            <w:r w:rsidRPr="00DC221B">
              <w:rPr>
                <w:rFonts w:eastAsia="Calibri"/>
              </w:rPr>
              <w:t>Сумма единовременного взыскания</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Заполняется, если задолженность подлежит погашению единовременно. Значение указанного показателя приводится согласно судебному акту.</w:t>
            </w:r>
          </w:p>
          <w:p w:rsidR="00083BF4" w:rsidRPr="00DC221B" w:rsidRDefault="00083BF4" w:rsidP="00D94829">
            <w:pPr>
              <w:pStyle w:val="afff0"/>
              <w:ind w:left="5"/>
              <w:rPr>
                <w:lang w:eastAsia="ru-RU"/>
              </w:rPr>
            </w:pPr>
            <w:r w:rsidRPr="00DC221B">
              <w:rPr>
                <w:lang w:eastAsia="ru-RU"/>
              </w:rPr>
              <w:t>Если заполнен, показатель 43.11 «Сумма периодического взыскания» не заполняется, а по показателю 43.12 «Код частоты платежей» указывается код «7».</w:t>
            </w:r>
          </w:p>
          <w:p w:rsidR="00083BF4" w:rsidRPr="00DC221B" w:rsidRDefault="00083BF4" w:rsidP="00D94829">
            <w:pPr>
              <w:pStyle w:val="afff0"/>
              <w:ind w:left="5"/>
              <w:rPr>
                <w:rFonts w:eastAsia="Calibri"/>
              </w:rPr>
            </w:pPr>
            <w:r w:rsidRPr="00DC221B">
              <w:rPr>
                <w:lang w:eastAsia="ru-RU"/>
              </w:rPr>
              <w:t>Не заполняется, если заполнен показатель 43.11 «Сумма периодического взыскания».</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onceSum</w:t>
            </w:r>
          </w:p>
        </w:tc>
        <w:tc>
          <w:tcPr>
            <w:tcW w:w="1842" w:type="dxa"/>
            <w:vAlign w:val="center"/>
          </w:tcPr>
          <w:p w:rsidR="00083BF4" w:rsidRPr="00DC221B" w:rsidRDefault="00083BF4" w:rsidP="007515CE">
            <w:pPr>
              <w:ind w:left="61"/>
              <w:jc w:val="center"/>
              <w:rPr>
                <w:lang w:val="en-US"/>
              </w:rPr>
            </w:pPr>
            <w:r w:rsidRPr="00DC221B">
              <w:rPr>
                <w:lang w:val="en-US"/>
              </w:rPr>
              <w:t>collectFirstAmt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43.9</w:t>
            </w:r>
          </w:p>
        </w:tc>
        <w:tc>
          <w:tcPr>
            <w:tcW w:w="3089" w:type="dxa"/>
          </w:tcPr>
          <w:p w:rsidR="00083BF4" w:rsidRPr="00DC221B" w:rsidRDefault="00083BF4" w:rsidP="007515CE">
            <w:pPr>
              <w:ind w:left="57"/>
              <w:rPr>
                <w:rFonts w:eastAsia="Calibri"/>
              </w:rPr>
            </w:pPr>
            <w:r w:rsidRPr="00DC221B">
              <w:rPr>
                <w:rFonts w:eastAsia="Calibri"/>
              </w:rPr>
              <w:t>Взысканная сумма</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Указывается фактически взысканная сумма. если суммы взыскиваются периодически, по указанному показателю отражается сумма, взысканная за все периоды.</w:t>
            </w:r>
          </w:p>
          <w:p w:rsidR="00083BF4" w:rsidRPr="00DC221B" w:rsidRDefault="00083BF4" w:rsidP="00D94829">
            <w:pPr>
              <w:pStyle w:val="afff0"/>
              <w:ind w:left="5"/>
              <w:rPr>
                <w:rFonts w:eastAsia="Calibri"/>
              </w:rPr>
            </w:pPr>
            <w:r w:rsidRPr="00DC221B">
              <w:rPr>
                <w:lang w:eastAsia="ru-RU"/>
              </w:rPr>
              <w:t>Значение указывается по состоянию на ближайшую дату, когда взыскателю была передана какая-либо денежная сумма.</w:t>
            </w:r>
          </w:p>
        </w:tc>
        <w:tc>
          <w:tcPr>
            <w:tcW w:w="992" w:type="dxa"/>
          </w:tcPr>
          <w:p w:rsidR="00083BF4" w:rsidRPr="00DC221B" w:rsidRDefault="00083BF4" w:rsidP="007515CE">
            <w:pPr>
              <w:ind w:left="62"/>
              <w:jc w:val="center"/>
            </w:pPr>
          </w:p>
        </w:tc>
        <w:tc>
          <w:tcPr>
            <w:tcW w:w="1985" w:type="dxa"/>
            <w:vAlign w:val="center"/>
          </w:tcPr>
          <w:p w:rsidR="00083BF4" w:rsidRPr="00DC221B" w:rsidRDefault="009F4178" w:rsidP="007515CE">
            <w:pPr>
              <w:ind w:left="62"/>
              <w:jc w:val="center"/>
            </w:pPr>
            <w:r w:rsidRPr="00DC221B">
              <w:rPr>
                <w:color w:val="000000"/>
              </w:rPr>
              <w:t>totalSum</w:t>
            </w:r>
          </w:p>
        </w:tc>
        <w:tc>
          <w:tcPr>
            <w:tcW w:w="1842" w:type="dxa"/>
            <w:vAlign w:val="center"/>
          </w:tcPr>
          <w:p w:rsidR="00083BF4" w:rsidRPr="00DC221B" w:rsidRDefault="00083BF4" w:rsidP="007515CE">
            <w:pPr>
              <w:ind w:left="61"/>
              <w:jc w:val="center"/>
              <w:rPr>
                <w:lang w:val="en-US"/>
              </w:rPr>
            </w:pPr>
            <w:r w:rsidRPr="00DC221B">
              <w:rPr>
                <w:lang w:val="en-US"/>
              </w:rPr>
              <w:t>collectAmt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43.10</w:t>
            </w:r>
          </w:p>
        </w:tc>
        <w:tc>
          <w:tcPr>
            <w:tcW w:w="3089" w:type="dxa"/>
          </w:tcPr>
          <w:p w:rsidR="00083BF4" w:rsidRPr="00DC221B" w:rsidRDefault="00083BF4" w:rsidP="007515CE">
            <w:pPr>
              <w:ind w:left="57"/>
              <w:rPr>
                <w:rFonts w:eastAsia="Calibri"/>
              </w:rPr>
            </w:pPr>
            <w:r w:rsidRPr="00DC221B">
              <w:rPr>
                <w:rFonts w:eastAsia="Calibri"/>
              </w:rPr>
              <w:t>Дата расчета</w:t>
            </w:r>
          </w:p>
        </w:tc>
        <w:tc>
          <w:tcPr>
            <w:tcW w:w="5954" w:type="dxa"/>
            <w:tcMar>
              <w:left w:w="57" w:type="dxa"/>
              <w:right w:w="57" w:type="dxa"/>
            </w:tcMar>
          </w:tcPr>
          <w:p w:rsidR="00083BF4" w:rsidRPr="00DC221B" w:rsidRDefault="00083BF4" w:rsidP="00D94829">
            <w:pPr>
              <w:pStyle w:val="afff0"/>
              <w:ind w:left="5"/>
              <w:rPr>
                <w:rFonts w:eastAsia="Calibri"/>
              </w:rPr>
            </w:pPr>
            <w:r w:rsidRPr="00DC221B">
              <w:t>Дата, по состоянию на которую сформированы (рассчитаны) показатели блока 43.</w:t>
            </w: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9F4178" w:rsidP="007515CE">
            <w:pPr>
              <w:ind w:left="62"/>
              <w:jc w:val="center"/>
              <w:rPr>
                <w:lang w:val="en-US"/>
              </w:rPr>
            </w:pPr>
            <w:r w:rsidRPr="00DC221B">
              <w:rPr>
                <w:color w:val="000000"/>
                <w:lang w:val="en-US"/>
              </w:rPr>
              <w:t>calcDate</w:t>
            </w:r>
          </w:p>
        </w:tc>
        <w:tc>
          <w:tcPr>
            <w:tcW w:w="1842" w:type="dxa"/>
            <w:vAlign w:val="center"/>
          </w:tcPr>
          <w:p w:rsidR="00083BF4" w:rsidRPr="00DC221B" w:rsidRDefault="00083BF4" w:rsidP="007515CE">
            <w:pPr>
              <w:ind w:left="61"/>
              <w:jc w:val="center"/>
              <w:rPr>
                <w:lang w:val="en-US"/>
              </w:rPr>
            </w:pPr>
            <w:r w:rsidRPr="00DC221B">
              <w:rPr>
                <w:lang w:val="en-US"/>
              </w:rPr>
              <w:t>calcDt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43.11</w:t>
            </w:r>
          </w:p>
        </w:tc>
        <w:tc>
          <w:tcPr>
            <w:tcW w:w="3089" w:type="dxa"/>
          </w:tcPr>
          <w:p w:rsidR="00083BF4" w:rsidRPr="00DC221B" w:rsidRDefault="00083BF4" w:rsidP="007515CE">
            <w:pPr>
              <w:ind w:left="57"/>
              <w:rPr>
                <w:rFonts w:eastAsia="Calibri"/>
              </w:rPr>
            </w:pPr>
            <w:r w:rsidRPr="00DC221B">
              <w:rPr>
                <w:rFonts w:eastAsia="Calibri"/>
              </w:rPr>
              <w:t>Сумма периодического взыскания</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Заполняется, если задолженность подлежит погашению периодическими платежами. Значение указанного показателя приводится согласно судебному акту.</w:t>
            </w:r>
          </w:p>
        </w:tc>
        <w:tc>
          <w:tcPr>
            <w:tcW w:w="992" w:type="dxa"/>
          </w:tcPr>
          <w:p w:rsidR="00083BF4" w:rsidRPr="00DC221B" w:rsidRDefault="00083BF4" w:rsidP="007515CE">
            <w:pPr>
              <w:ind w:left="62"/>
              <w:jc w:val="center"/>
            </w:pPr>
          </w:p>
        </w:tc>
        <w:tc>
          <w:tcPr>
            <w:tcW w:w="1985" w:type="dxa"/>
            <w:vAlign w:val="center"/>
          </w:tcPr>
          <w:p w:rsidR="00083BF4" w:rsidRPr="00DC221B" w:rsidRDefault="009F4178" w:rsidP="007515CE">
            <w:pPr>
              <w:ind w:left="62"/>
              <w:jc w:val="center"/>
              <w:rPr>
                <w:lang w:val="en-US"/>
              </w:rPr>
            </w:pPr>
            <w:r w:rsidRPr="00DC221B">
              <w:rPr>
                <w:color w:val="000000"/>
              </w:rPr>
              <w:t>periodSum</w:t>
            </w:r>
          </w:p>
        </w:tc>
        <w:tc>
          <w:tcPr>
            <w:tcW w:w="1842" w:type="dxa"/>
            <w:vAlign w:val="center"/>
          </w:tcPr>
          <w:p w:rsidR="00083BF4" w:rsidRPr="00DC221B" w:rsidRDefault="00083BF4" w:rsidP="007515CE">
            <w:pPr>
              <w:ind w:left="61"/>
              <w:jc w:val="center"/>
            </w:pPr>
            <w:r w:rsidRPr="00DC221B">
              <w:rPr>
                <w:lang w:val="en-US"/>
              </w:rPr>
              <w:t>collectRegularAmt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43.12</w:t>
            </w:r>
          </w:p>
        </w:tc>
        <w:tc>
          <w:tcPr>
            <w:tcW w:w="3089" w:type="dxa"/>
          </w:tcPr>
          <w:p w:rsidR="00083BF4" w:rsidRPr="00DC221B" w:rsidRDefault="00083BF4" w:rsidP="007515CE">
            <w:pPr>
              <w:ind w:left="57"/>
              <w:rPr>
                <w:rFonts w:eastAsia="Calibri"/>
              </w:rPr>
            </w:pPr>
            <w:r w:rsidRPr="00DC221B">
              <w:rPr>
                <w:rFonts w:eastAsia="Calibri"/>
              </w:rPr>
              <w:t>Код частоты платежей</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 xml:space="preserve">Заполняется по </w:t>
            </w:r>
            <w:hyperlink w:anchor="_Справочник_2.5._Частота" w:history="1">
              <w:r w:rsidRPr="00DC221B">
                <w:rPr>
                  <w:rStyle w:val="a9"/>
                  <w:lang w:eastAsia="ru-RU"/>
                </w:rPr>
                <w:t>справочнику 2.5</w:t>
              </w:r>
            </w:hyperlink>
            <w:r w:rsidRPr="00DC221B">
              <w:rPr>
                <w:lang w:eastAsia="ru-RU"/>
              </w:rPr>
              <w:t>.</w:t>
            </w:r>
          </w:p>
          <w:p w:rsidR="00083BF4" w:rsidRPr="00DC221B" w:rsidRDefault="00083BF4" w:rsidP="00D94829">
            <w:pPr>
              <w:pStyle w:val="afff0"/>
              <w:ind w:left="5"/>
              <w:rPr>
                <w:rFonts w:eastAsia="Calibri"/>
              </w:rPr>
            </w:pPr>
            <w:r w:rsidRPr="00DC221B">
              <w:rPr>
                <w:lang w:eastAsia="ru-RU"/>
              </w:rPr>
              <w:t xml:space="preserve">Частота платежей определяется количеством дней, в которые истекает срок внесения платежа по основному </w:t>
            </w:r>
            <w:r w:rsidRPr="00DC221B">
              <w:rPr>
                <w:lang w:eastAsia="ru-RU"/>
              </w:rPr>
              <w:lastRenderedPageBreak/>
              <w:t>долгу или процентам.</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freqCode</w:t>
            </w:r>
          </w:p>
        </w:tc>
        <w:tc>
          <w:tcPr>
            <w:tcW w:w="1842" w:type="dxa"/>
            <w:vAlign w:val="center"/>
          </w:tcPr>
          <w:p w:rsidR="00083BF4" w:rsidRPr="00DC221B" w:rsidRDefault="00083BF4" w:rsidP="007515CE">
            <w:pPr>
              <w:ind w:left="61"/>
              <w:jc w:val="center"/>
              <w:rPr>
                <w:lang w:val="en-US"/>
              </w:rPr>
            </w:pPr>
            <w:r w:rsidRPr="00DC221B">
              <w:rPr>
                <w:lang w:val="en-US"/>
              </w:rPr>
              <w:t>frequencyCode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43.13</w:t>
            </w:r>
          </w:p>
        </w:tc>
        <w:tc>
          <w:tcPr>
            <w:tcW w:w="3089" w:type="dxa"/>
          </w:tcPr>
          <w:p w:rsidR="00083BF4" w:rsidRPr="00DC221B" w:rsidRDefault="00083BF4" w:rsidP="007515CE">
            <w:pPr>
              <w:ind w:left="57"/>
              <w:rPr>
                <w:rFonts w:eastAsia="Calibri"/>
              </w:rPr>
            </w:pPr>
            <w:r w:rsidRPr="00DC221B">
              <w:rPr>
                <w:rFonts w:eastAsia="Calibri"/>
              </w:rPr>
              <w:t>Валюта взыскания</w:t>
            </w:r>
          </w:p>
        </w:tc>
        <w:tc>
          <w:tcPr>
            <w:tcW w:w="5954" w:type="dxa"/>
            <w:tcMar>
              <w:left w:w="57" w:type="dxa"/>
              <w:right w:w="57" w:type="dxa"/>
            </w:tcMar>
          </w:tcPr>
          <w:p w:rsidR="00083BF4" w:rsidRPr="00DC221B" w:rsidRDefault="00D978DB" w:rsidP="00D94829">
            <w:pPr>
              <w:pStyle w:val="afff0"/>
              <w:ind w:left="5"/>
              <w:rPr>
                <w:lang w:eastAsia="ru-RU"/>
              </w:rPr>
            </w:pPr>
            <w:r w:rsidRPr="00DC221B">
              <w:rPr>
                <w:lang w:eastAsia="ru-RU"/>
              </w:rPr>
              <w:t>Валюта задолженности, суммы которой указаны по показателям 43.8, 43.9, 43.11.</w:t>
            </w:r>
          </w:p>
        </w:tc>
        <w:tc>
          <w:tcPr>
            <w:tcW w:w="992" w:type="dxa"/>
          </w:tcPr>
          <w:p w:rsidR="00083BF4" w:rsidRPr="00DC221B" w:rsidRDefault="00083BF4" w:rsidP="007515CE">
            <w:pPr>
              <w:ind w:left="62"/>
              <w:jc w:val="center"/>
            </w:pPr>
          </w:p>
        </w:tc>
        <w:tc>
          <w:tcPr>
            <w:tcW w:w="1985" w:type="dxa"/>
            <w:vAlign w:val="center"/>
          </w:tcPr>
          <w:p w:rsidR="00083BF4" w:rsidRPr="00DC221B" w:rsidRDefault="00AD4179" w:rsidP="007515CE">
            <w:pPr>
              <w:ind w:left="62"/>
              <w:jc w:val="center"/>
              <w:rPr>
                <w:lang w:val="en-US"/>
              </w:rPr>
            </w:pPr>
            <w:r w:rsidRPr="00DC221B">
              <w:rPr>
                <w:color w:val="000000"/>
                <w:lang w:val="en-US"/>
              </w:rPr>
              <w:t>c</w:t>
            </w:r>
            <w:r w:rsidR="00083BF4" w:rsidRPr="00DC221B">
              <w:rPr>
                <w:color w:val="000000"/>
              </w:rPr>
              <w:t>urrency</w:t>
            </w:r>
          </w:p>
        </w:tc>
        <w:tc>
          <w:tcPr>
            <w:tcW w:w="1842" w:type="dxa"/>
            <w:vAlign w:val="center"/>
          </w:tcPr>
          <w:p w:rsidR="00083BF4" w:rsidRPr="00DC221B" w:rsidRDefault="00083BF4" w:rsidP="007515CE">
            <w:pPr>
              <w:ind w:left="61"/>
              <w:jc w:val="center"/>
              <w:rPr>
                <w:lang w:val="en-US"/>
              </w:rPr>
            </w:pPr>
            <w:r w:rsidRPr="00DC221B">
              <w:rPr>
                <w:lang w:val="en-US"/>
              </w:rPr>
              <w:t>collectCurrency</w:t>
            </w:r>
          </w:p>
        </w:tc>
      </w:tr>
      <w:tr w:rsidR="00D978DB" w:rsidRPr="00DC221B" w:rsidTr="00953A30">
        <w:tc>
          <w:tcPr>
            <w:tcW w:w="988" w:type="dxa"/>
            <w:tcMar>
              <w:left w:w="28" w:type="dxa"/>
              <w:right w:w="28" w:type="dxa"/>
            </w:tcMar>
          </w:tcPr>
          <w:p w:rsidR="00D978DB" w:rsidRPr="00DC221B" w:rsidRDefault="00D978DB" w:rsidP="007515CE">
            <w:pPr>
              <w:tabs>
                <w:tab w:val="left" w:pos="280"/>
              </w:tabs>
              <w:rPr>
                <w:rFonts w:eastAsia="Calibri"/>
              </w:rPr>
            </w:pPr>
            <w:r w:rsidRPr="00DC221B">
              <w:rPr>
                <w:rFonts w:eastAsia="Calibri"/>
              </w:rPr>
              <w:t>43.14</w:t>
            </w:r>
          </w:p>
        </w:tc>
        <w:tc>
          <w:tcPr>
            <w:tcW w:w="3089" w:type="dxa"/>
          </w:tcPr>
          <w:p w:rsidR="00D978DB" w:rsidRPr="00DC221B" w:rsidRDefault="00D978DB" w:rsidP="007515CE">
            <w:pPr>
              <w:ind w:left="57"/>
              <w:rPr>
                <w:rFonts w:eastAsia="Calibri"/>
              </w:rPr>
            </w:pPr>
            <w:r w:rsidRPr="00DC221B">
              <w:t>Сумма долга</w:t>
            </w:r>
          </w:p>
        </w:tc>
        <w:tc>
          <w:tcPr>
            <w:tcW w:w="5954" w:type="dxa"/>
            <w:tcMar>
              <w:left w:w="57" w:type="dxa"/>
              <w:right w:w="57" w:type="dxa"/>
            </w:tcMar>
          </w:tcPr>
          <w:p w:rsidR="00D978DB" w:rsidRPr="00DC221B" w:rsidRDefault="00D978DB" w:rsidP="00D94829">
            <w:pPr>
              <w:pStyle w:val="afff0"/>
              <w:ind w:left="5"/>
              <w:rPr>
                <w:lang w:eastAsia="ru-RU"/>
              </w:rPr>
            </w:pPr>
            <w:r w:rsidRPr="00DC221B">
              <w:rPr>
                <w:lang w:eastAsia="ru-RU"/>
              </w:rPr>
              <w:t>Сумма задолженности по исполнительному документу или по решению суда.</w:t>
            </w:r>
          </w:p>
        </w:tc>
        <w:tc>
          <w:tcPr>
            <w:tcW w:w="992" w:type="dxa"/>
          </w:tcPr>
          <w:p w:rsidR="00D978DB" w:rsidRPr="00DC221B" w:rsidRDefault="00D978DB" w:rsidP="007515CE">
            <w:pPr>
              <w:ind w:left="62"/>
              <w:jc w:val="center"/>
            </w:pPr>
          </w:p>
        </w:tc>
        <w:tc>
          <w:tcPr>
            <w:tcW w:w="1985" w:type="dxa"/>
            <w:vAlign w:val="center"/>
          </w:tcPr>
          <w:p w:rsidR="00D978DB" w:rsidRPr="00DC221B" w:rsidRDefault="00D978DB" w:rsidP="007515CE">
            <w:pPr>
              <w:ind w:left="62"/>
              <w:jc w:val="center"/>
            </w:pPr>
            <w:r w:rsidRPr="00DC221B">
              <w:t>debtSum</w:t>
            </w:r>
          </w:p>
        </w:tc>
        <w:tc>
          <w:tcPr>
            <w:tcW w:w="1842" w:type="dxa"/>
            <w:vAlign w:val="center"/>
          </w:tcPr>
          <w:p w:rsidR="00D978DB" w:rsidRPr="00DC221B" w:rsidRDefault="00D978DB" w:rsidP="007515CE">
            <w:pPr>
              <w:ind w:left="61"/>
              <w:jc w:val="center"/>
            </w:pPr>
            <w:r w:rsidRPr="00DC221B">
              <w:t>debtSum</w:t>
            </w:r>
          </w:p>
        </w:tc>
      </w:tr>
      <w:tr w:rsidR="00D978DB" w:rsidRPr="00DC221B" w:rsidTr="00953A30">
        <w:tc>
          <w:tcPr>
            <w:tcW w:w="988" w:type="dxa"/>
            <w:tcMar>
              <w:left w:w="28" w:type="dxa"/>
              <w:right w:w="28" w:type="dxa"/>
            </w:tcMar>
          </w:tcPr>
          <w:p w:rsidR="00D978DB" w:rsidRPr="00DC221B" w:rsidRDefault="00D978DB" w:rsidP="007515CE">
            <w:pPr>
              <w:tabs>
                <w:tab w:val="left" w:pos="280"/>
              </w:tabs>
              <w:rPr>
                <w:rFonts w:eastAsia="Calibri"/>
              </w:rPr>
            </w:pPr>
            <w:r w:rsidRPr="00DC221B">
              <w:rPr>
                <w:rFonts w:eastAsia="Calibri"/>
              </w:rPr>
              <w:t>43.15</w:t>
            </w:r>
          </w:p>
        </w:tc>
        <w:tc>
          <w:tcPr>
            <w:tcW w:w="3089" w:type="dxa"/>
          </w:tcPr>
          <w:p w:rsidR="00D978DB" w:rsidRPr="00DC221B" w:rsidRDefault="00D978DB" w:rsidP="007515CE">
            <w:pPr>
              <w:ind w:left="57"/>
              <w:rPr>
                <w:rFonts w:eastAsia="Calibri"/>
              </w:rPr>
            </w:pPr>
            <w:r w:rsidRPr="00DC221B">
              <w:t>Остаток долга</w:t>
            </w:r>
          </w:p>
        </w:tc>
        <w:tc>
          <w:tcPr>
            <w:tcW w:w="5954" w:type="dxa"/>
            <w:tcMar>
              <w:left w:w="57" w:type="dxa"/>
              <w:right w:w="57" w:type="dxa"/>
            </w:tcMar>
          </w:tcPr>
          <w:p w:rsidR="00D978DB" w:rsidRPr="00DC221B" w:rsidRDefault="00D978DB" w:rsidP="00D94829">
            <w:pPr>
              <w:pStyle w:val="afff0"/>
              <w:ind w:left="5"/>
              <w:rPr>
                <w:lang w:eastAsia="ru-RU"/>
              </w:rPr>
            </w:pPr>
            <w:r w:rsidRPr="00DC221B">
              <w:rPr>
                <w:lang w:eastAsia="ru-RU"/>
              </w:rPr>
              <w:t>Остаток задолженности, подлежащий взысканию, на дату формирования блока 43.</w:t>
            </w:r>
          </w:p>
        </w:tc>
        <w:tc>
          <w:tcPr>
            <w:tcW w:w="992" w:type="dxa"/>
          </w:tcPr>
          <w:p w:rsidR="00D978DB" w:rsidRPr="00DC221B" w:rsidRDefault="003C43A2" w:rsidP="007515CE">
            <w:pPr>
              <w:ind w:left="62"/>
              <w:jc w:val="center"/>
            </w:pPr>
            <w:r w:rsidRPr="00DC221B">
              <w:t>1</w:t>
            </w:r>
          </w:p>
        </w:tc>
        <w:tc>
          <w:tcPr>
            <w:tcW w:w="1985" w:type="dxa"/>
            <w:vAlign w:val="center"/>
          </w:tcPr>
          <w:p w:rsidR="00D978DB" w:rsidRPr="00DC221B" w:rsidRDefault="00D978DB" w:rsidP="007515CE">
            <w:pPr>
              <w:ind w:left="62"/>
              <w:jc w:val="center"/>
            </w:pPr>
            <w:r w:rsidRPr="00DC221B">
              <w:t>debtBalance</w:t>
            </w:r>
          </w:p>
        </w:tc>
        <w:tc>
          <w:tcPr>
            <w:tcW w:w="1842" w:type="dxa"/>
            <w:vAlign w:val="center"/>
          </w:tcPr>
          <w:p w:rsidR="00D978DB" w:rsidRPr="00DC221B" w:rsidRDefault="00D978DB" w:rsidP="007515CE">
            <w:pPr>
              <w:ind w:left="61"/>
              <w:jc w:val="center"/>
            </w:pPr>
            <w:r w:rsidRPr="00DC221B">
              <w:t>debtBalance</w:t>
            </w:r>
          </w:p>
        </w:tc>
      </w:tr>
      <w:tr w:rsidR="00D978DB" w:rsidRPr="00DC221B" w:rsidTr="00953A30">
        <w:tc>
          <w:tcPr>
            <w:tcW w:w="988" w:type="dxa"/>
            <w:tcMar>
              <w:left w:w="28" w:type="dxa"/>
              <w:right w:w="28" w:type="dxa"/>
            </w:tcMar>
          </w:tcPr>
          <w:p w:rsidR="00D978DB" w:rsidRPr="00DC221B" w:rsidRDefault="0032600E" w:rsidP="007515CE">
            <w:pPr>
              <w:tabs>
                <w:tab w:val="left" w:pos="280"/>
              </w:tabs>
              <w:rPr>
                <w:rFonts w:eastAsia="Calibri"/>
              </w:rPr>
            </w:pPr>
            <w:r w:rsidRPr="00DC221B">
              <w:rPr>
                <w:rFonts w:eastAsia="Calibri"/>
              </w:rPr>
              <w:t>43.16</w:t>
            </w:r>
          </w:p>
        </w:tc>
        <w:tc>
          <w:tcPr>
            <w:tcW w:w="3089" w:type="dxa"/>
          </w:tcPr>
          <w:p w:rsidR="00D978DB" w:rsidRPr="00DC221B" w:rsidRDefault="00D978DB" w:rsidP="007515CE">
            <w:pPr>
              <w:ind w:left="57"/>
              <w:rPr>
                <w:rFonts w:eastAsia="Calibri"/>
              </w:rPr>
            </w:pPr>
            <w:r w:rsidRPr="00DC221B">
              <w:rPr>
                <w:rFonts w:eastAsia="Calibri"/>
              </w:rPr>
              <w:t>Валюта с</w:t>
            </w:r>
            <w:r w:rsidRPr="00DC221B">
              <w:t>уммы долга</w:t>
            </w:r>
          </w:p>
        </w:tc>
        <w:tc>
          <w:tcPr>
            <w:tcW w:w="5954" w:type="dxa"/>
            <w:tcMar>
              <w:left w:w="57" w:type="dxa"/>
              <w:right w:w="57" w:type="dxa"/>
            </w:tcMar>
          </w:tcPr>
          <w:p w:rsidR="00D978DB" w:rsidRPr="00DC221B" w:rsidRDefault="00D978DB" w:rsidP="00D94829">
            <w:pPr>
              <w:pStyle w:val="afff0"/>
              <w:ind w:left="5"/>
              <w:rPr>
                <w:lang w:eastAsia="ru-RU"/>
              </w:rPr>
            </w:pPr>
            <w:r w:rsidRPr="00DC221B">
              <w:t>Валюта задолженности, суммы которой указаны по показателям 43.14 и 43.15.</w:t>
            </w:r>
          </w:p>
        </w:tc>
        <w:tc>
          <w:tcPr>
            <w:tcW w:w="992" w:type="dxa"/>
          </w:tcPr>
          <w:p w:rsidR="00D978DB" w:rsidRPr="00DC221B" w:rsidRDefault="00E66C1C" w:rsidP="007515CE">
            <w:pPr>
              <w:ind w:left="62"/>
              <w:jc w:val="center"/>
            </w:pPr>
            <w:r w:rsidRPr="00DC221B">
              <w:t>1</w:t>
            </w:r>
          </w:p>
        </w:tc>
        <w:tc>
          <w:tcPr>
            <w:tcW w:w="1985" w:type="dxa"/>
            <w:vAlign w:val="center"/>
          </w:tcPr>
          <w:p w:rsidR="00D978DB" w:rsidRPr="00DC221B" w:rsidRDefault="00D978DB" w:rsidP="007515CE">
            <w:pPr>
              <w:ind w:left="62"/>
              <w:jc w:val="center"/>
            </w:pPr>
            <w:r w:rsidRPr="00DC221B">
              <w:t>debtCurrency</w:t>
            </w:r>
          </w:p>
        </w:tc>
        <w:tc>
          <w:tcPr>
            <w:tcW w:w="1842" w:type="dxa"/>
            <w:vAlign w:val="center"/>
          </w:tcPr>
          <w:p w:rsidR="00D978DB" w:rsidRPr="00DC221B" w:rsidRDefault="00D978DB" w:rsidP="007515CE">
            <w:pPr>
              <w:ind w:left="61"/>
              <w:jc w:val="center"/>
            </w:pPr>
            <w:r w:rsidRPr="00DC221B">
              <w:t>debtCurrency</w:t>
            </w:r>
          </w:p>
        </w:tc>
      </w:tr>
      <w:tr w:rsidR="008159AD" w:rsidRPr="00DC221B" w:rsidTr="00953A30">
        <w:trPr>
          <w:trHeight w:val="361"/>
        </w:trPr>
        <w:tc>
          <w:tcPr>
            <w:tcW w:w="14850" w:type="dxa"/>
            <w:gridSpan w:val="6"/>
            <w:tcMar>
              <w:left w:w="28" w:type="dxa"/>
              <w:right w:w="28" w:type="dxa"/>
            </w:tcMar>
          </w:tcPr>
          <w:p w:rsidR="008159AD" w:rsidRPr="008159AD" w:rsidRDefault="008159AD" w:rsidP="008159AD">
            <w:pPr>
              <w:spacing w:before="120" w:after="120"/>
              <w:ind w:left="62"/>
              <w:jc w:val="center"/>
              <w:rPr>
                <w:b/>
              </w:rPr>
            </w:pPr>
            <w:bookmarkStart w:id="225" w:name="_Toc140152839"/>
            <w:bookmarkStart w:id="226" w:name="_Toc199250572"/>
            <w:r w:rsidRPr="008159AD">
              <w:rPr>
                <w:b/>
                <w:lang w:val="en-US"/>
              </w:rPr>
              <w:t>Сопроводительные сведения</w:t>
            </w:r>
            <w:bookmarkEnd w:id="225"/>
            <w:bookmarkEnd w:id="226"/>
          </w:p>
        </w:tc>
      </w:tr>
      <w:tr w:rsidR="00CA6CDB" w:rsidRPr="00DC221B" w:rsidTr="00953A30">
        <w:tc>
          <w:tcPr>
            <w:tcW w:w="10031" w:type="dxa"/>
            <w:gridSpan w:val="3"/>
            <w:shd w:val="clear" w:color="auto" w:fill="D9D9D9" w:themeFill="background1" w:themeFillShade="D9"/>
            <w:tcMar>
              <w:left w:w="57" w:type="dxa"/>
              <w:right w:w="57" w:type="dxa"/>
            </w:tcMar>
            <w:vAlign w:val="center"/>
          </w:tcPr>
          <w:p w:rsidR="00CA6CDB" w:rsidRPr="00DC221B" w:rsidRDefault="00CA6CDB" w:rsidP="00C72CB2">
            <w:pPr>
              <w:pStyle w:val="afff2"/>
            </w:pPr>
            <w:bookmarkStart w:id="227" w:name="_Toc140152840"/>
            <w:bookmarkStart w:id="228" w:name="_Toc199250573"/>
            <w:r w:rsidRPr="00DC221B">
              <w:t>Блок 44. Сведения о запросе информации пользователем</w:t>
            </w:r>
            <w:bookmarkEnd w:id="227"/>
            <w:bookmarkEnd w:id="228"/>
          </w:p>
        </w:tc>
        <w:tc>
          <w:tcPr>
            <w:tcW w:w="992" w:type="dxa"/>
            <w:shd w:val="clear" w:color="auto" w:fill="D9D9D9" w:themeFill="background1" w:themeFillShade="D9"/>
          </w:tcPr>
          <w:p w:rsidR="00CA6CDB" w:rsidRPr="00DC221B" w:rsidRDefault="00CA6CDB" w:rsidP="007515CE">
            <w:pPr>
              <w:ind w:left="62"/>
              <w:jc w:val="center"/>
            </w:pPr>
          </w:p>
        </w:tc>
        <w:tc>
          <w:tcPr>
            <w:tcW w:w="1985" w:type="dxa"/>
            <w:shd w:val="clear" w:color="auto" w:fill="D9D9D9" w:themeFill="background1" w:themeFillShade="D9"/>
            <w:vAlign w:val="center"/>
          </w:tcPr>
          <w:p w:rsidR="00CA6CDB" w:rsidRPr="00DC221B" w:rsidRDefault="00CA6CDB" w:rsidP="007515CE">
            <w:pPr>
              <w:ind w:left="62"/>
              <w:jc w:val="center"/>
              <w:rPr>
                <w:b/>
              </w:rPr>
            </w:pPr>
            <w:bookmarkStart w:id="229" w:name="FL_44_CustomerRequest"/>
            <w:bookmarkEnd w:id="229"/>
            <w:r w:rsidRPr="00DC221B">
              <w:rPr>
                <w:b/>
              </w:rPr>
              <w:t>FL_44_CustomerRequest</w:t>
            </w:r>
          </w:p>
        </w:tc>
        <w:tc>
          <w:tcPr>
            <w:tcW w:w="1842" w:type="dxa"/>
            <w:shd w:val="clear" w:color="auto" w:fill="D9D9D9" w:themeFill="background1" w:themeFillShade="D9"/>
            <w:vAlign w:val="center"/>
          </w:tcPr>
          <w:p w:rsidR="00CA6CDB" w:rsidRPr="00DC221B" w:rsidRDefault="00CA6CDB" w:rsidP="007515CE">
            <w:pPr>
              <w:ind w:left="61"/>
              <w:jc w:val="center"/>
              <w:rPr>
                <w:b/>
                <w:lang w:val="en-US"/>
              </w:rPr>
            </w:pPr>
            <w:r w:rsidRPr="00DC221B">
              <w:rPr>
                <w:b/>
                <w:lang w:val="en-US"/>
              </w:rPr>
              <w:t>InquiryReplyRUTDF</w:t>
            </w:r>
          </w:p>
        </w:tc>
      </w:tr>
      <w:tr w:rsidR="00083BF4" w:rsidRPr="00DC221B" w:rsidTr="00953A30">
        <w:tc>
          <w:tcPr>
            <w:tcW w:w="4077" w:type="dxa"/>
            <w:gridSpan w:val="2"/>
            <w:tcMar>
              <w:left w:w="28" w:type="dxa"/>
              <w:right w:w="28" w:type="dxa"/>
            </w:tcMar>
          </w:tcPr>
          <w:p w:rsidR="00083BF4" w:rsidRPr="00DC221B" w:rsidRDefault="00083BF4" w:rsidP="007515CE">
            <w:pPr>
              <w:tabs>
                <w:tab w:val="left" w:pos="280"/>
              </w:tabs>
              <w:ind w:left="57"/>
              <w:rPr>
                <w:rFonts w:eastAsia="Calibri"/>
              </w:rPr>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rPr>
                <w:lang w:eastAsia="ru-RU"/>
              </w:rPr>
              <w:t>Блок заполняет НБКИ, сведения указываются согласно запросу пользователя КИ (далее – пользователь).</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b/>
              </w:rPr>
            </w:pPr>
          </w:p>
        </w:tc>
        <w:tc>
          <w:tcPr>
            <w:tcW w:w="1842" w:type="dxa"/>
            <w:vAlign w:val="center"/>
          </w:tcPr>
          <w:p w:rsidR="00083BF4" w:rsidRPr="00DC221B" w:rsidRDefault="00083BF4" w:rsidP="007515CE">
            <w:pPr>
              <w:ind w:left="61"/>
              <w:jc w:val="center"/>
              <w:rPr>
                <w:b/>
              </w:rP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44.1</w:t>
            </w:r>
          </w:p>
        </w:tc>
        <w:tc>
          <w:tcPr>
            <w:tcW w:w="3089" w:type="dxa"/>
          </w:tcPr>
          <w:p w:rsidR="00083BF4" w:rsidRPr="00DC221B" w:rsidRDefault="00083BF4" w:rsidP="007515CE">
            <w:pPr>
              <w:ind w:left="57"/>
              <w:rPr>
                <w:rFonts w:eastAsia="Calibri"/>
              </w:rPr>
            </w:pPr>
            <w:r w:rsidRPr="00DC221B">
              <w:rPr>
                <w:rFonts w:eastAsia="Calibri"/>
              </w:rPr>
              <w:t>Код запрошенных сведений</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 xml:space="preserve">Вид сведений, которые пользователь запросил в бюро. Заполняется по </w:t>
            </w:r>
            <w:hyperlink w:anchor="_Справочник_5.2._Виды" w:history="1">
              <w:r w:rsidRPr="00DC221B">
                <w:rPr>
                  <w:rStyle w:val="a9"/>
                  <w:lang w:eastAsia="ru-RU"/>
                </w:rPr>
                <w:t>справочнику 5.2</w:t>
              </w:r>
            </w:hyperlink>
            <w:r w:rsidRPr="00DC221B">
              <w:rPr>
                <w:lang w:eastAsia="ru-RU"/>
              </w:rPr>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p>
        </w:tc>
        <w:tc>
          <w:tcPr>
            <w:tcW w:w="1842" w:type="dxa"/>
            <w:vAlign w:val="center"/>
          </w:tcPr>
          <w:p w:rsidR="00083BF4" w:rsidRPr="00DC221B" w:rsidRDefault="00083BF4" w:rsidP="007515CE">
            <w:pPr>
              <w:ind w:left="61"/>
              <w:jc w:val="center"/>
              <w:rPr>
                <w:lang w:val="en-US"/>
              </w:rPr>
            </w:pPr>
            <w:r w:rsidRPr="00DC221B">
              <w:rPr>
                <w:lang w:val="en-US"/>
              </w:rPr>
              <w:t>inquiryType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44.2</w:t>
            </w:r>
          </w:p>
        </w:tc>
        <w:tc>
          <w:tcPr>
            <w:tcW w:w="3089" w:type="dxa"/>
          </w:tcPr>
          <w:p w:rsidR="00083BF4" w:rsidRPr="00DC221B" w:rsidRDefault="00083BF4" w:rsidP="007515CE">
            <w:pPr>
              <w:ind w:left="57"/>
              <w:rPr>
                <w:rFonts w:eastAsia="Calibri"/>
              </w:rPr>
            </w:pPr>
            <w:r w:rsidRPr="00DC221B">
              <w:rPr>
                <w:rFonts w:eastAsia="Calibri"/>
              </w:rPr>
              <w:t>Дата предоставления сведений</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p>
        </w:tc>
        <w:tc>
          <w:tcPr>
            <w:tcW w:w="1842" w:type="dxa"/>
            <w:vAlign w:val="center"/>
          </w:tcPr>
          <w:p w:rsidR="00083BF4" w:rsidRPr="00DC221B" w:rsidRDefault="00083BF4" w:rsidP="007515CE">
            <w:pPr>
              <w:ind w:left="61"/>
              <w:jc w:val="center"/>
              <w:rPr>
                <w:lang w:val="en-US"/>
              </w:rPr>
            </w:pPr>
            <w:r w:rsidRPr="00DC221B">
              <w:rPr>
                <w:lang w:val="en-US"/>
              </w:rPr>
              <w:t>inqRespDate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44.3</w:t>
            </w:r>
          </w:p>
        </w:tc>
        <w:tc>
          <w:tcPr>
            <w:tcW w:w="3089" w:type="dxa"/>
          </w:tcPr>
          <w:p w:rsidR="00083BF4" w:rsidRPr="00DC221B" w:rsidRDefault="00083BF4" w:rsidP="007515CE">
            <w:pPr>
              <w:ind w:left="57"/>
              <w:rPr>
                <w:rFonts w:eastAsia="Calibri"/>
              </w:rPr>
            </w:pPr>
            <w:r w:rsidRPr="00DC221B">
              <w:rPr>
                <w:rFonts w:eastAsia="Calibri"/>
              </w:rPr>
              <w:t>Дата запроса</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p>
        </w:tc>
        <w:tc>
          <w:tcPr>
            <w:tcW w:w="1842" w:type="dxa"/>
            <w:vAlign w:val="center"/>
          </w:tcPr>
          <w:p w:rsidR="00083BF4" w:rsidRPr="00DC221B" w:rsidRDefault="00083BF4" w:rsidP="007515CE">
            <w:pPr>
              <w:ind w:left="61"/>
              <w:jc w:val="center"/>
            </w:pPr>
            <w:r w:rsidRPr="00DC221B">
              <w:rPr>
                <w:lang w:val="en-US"/>
              </w:rPr>
              <w:t>inquiryDt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44.4</w:t>
            </w:r>
          </w:p>
        </w:tc>
        <w:tc>
          <w:tcPr>
            <w:tcW w:w="3089" w:type="dxa"/>
          </w:tcPr>
          <w:p w:rsidR="00083BF4" w:rsidRPr="00DC221B" w:rsidRDefault="00083BF4" w:rsidP="007515CE">
            <w:pPr>
              <w:ind w:left="57"/>
              <w:rPr>
                <w:rFonts w:eastAsia="Calibri"/>
              </w:rPr>
            </w:pPr>
            <w:r w:rsidRPr="00DC221B">
              <w:rPr>
                <w:rFonts w:eastAsia="Calibri"/>
              </w:rPr>
              <w:t>Код цели запроса</w:t>
            </w:r>
            <w:r w:rsidR="000431EC" w:rsidRPr="00DC221B">
              <w:rPr>
                <w:rStyle w:val="a8"/>
                <w:rFonts w:eastAsia="Calibri"/>
              </w:rPr>
              <w:footnoteReference w:id="60"/>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 xml:space="preserve">Заполняется по </w:t>
            </w:r>
            <w:hyperlink w:anchor="_Справочник_5.3._Цели" w:history="1">
              <w:r w:rsidRPr="00DC221B">
                <w:rPr>
                  <w:rStyle w:val="a9"/>
                  <w:lang w:eastAsia="ru-RU"/>
                </w:rPr>
                <w:t>справочнику 5.3</w:t>
              </w:r>
            </w:hyperlink>
            <w:r w:rsidRPr="00DC221B">
              <w:rPr>
                <w:lang w:eastAsia="ru-RU"/>
              </w:rPr>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p>
        </w:tc>
        <w:tc>
          <w:tcPr>
            <w:tcW w:w="1842" w:type="dxa"/>
            <w:vAlign w:val="center"/>
          </w:tcPr>
          <w:p w:rsidR="00083BF4" w:rsidRPr="00DC221B" w:rsidRDefault="00083BF4" w:rsidP="007515CE">
            <w:pPr>
              <w:ind w:left="61"/>
              <w:jc w:val="center"/>
            </w:pPr>
            <w:r w:rsidRPr="00DC221B">
              <w:rPr>
                <w:lang w:val="en-US"/>
              </w:rPr>
              <w:t>inqPurpose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44.5</w:t>
            </w:r>
          </w:p>
        </w:tc>
        <w:tc>
          <w:tcPr>
            <w:tcW w:w="3089" w:type="dxa"/>
          </w:tcPr>
          <w:p w:rsidR="00083BF4" w:rsidRPr="00DC221B" w:rsidRDefault="00083BF4" w:rsidP="007515CE">
            <w:pPr>
              <w:ind w:left="57"/>
              <w:rPr>
                <w:rFonts w:eastAsia="Calibri"/>
              </w:rPr>
            </w:pPr>
            <w:r w:rsidRPr="00DC221B">
              <w:rPr>
                <w:rFonts w:eastAsia="Calibri"/>
              </w:rPr>
              <w:t>Иная цель запроса</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Заполняется, если по показателю 44.4 «Код цели запроса» указан код «99».</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p>
        </w:tc>
        <w:tc>
          <w:tcPr>
            <w:tcW w:w="1842" w:type="dxa"/>
            <w:vAlign w:val="center"/>
          </w:tcPr>
          <w:p w:rsidR="00083BF4" w:rsidRPr="00DC221B" w:rsidRDefault="00083BF4" w:rsidP="007515CE">
            <w:pPr>
              <w:ind w:left="61"/>
              <w:jc w:val="center"/>
              <w:rPr>
                <w:lang w:val="en-US"/>
              </w:rPr>
            </w:pPr>
            <w:r w:rsidRPr="00DC221B">
              <w:rPr>
                <w:lang w:val="en-US"/>
              </w:rPr>
              <w:t>otherInqPurpose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44.6</w:t>
            </w:r>
          </w:p>
        </w:tc>
        <w:tc>
          <w:tcPr>
            <w:tcW w:w="3089" w:type="dxa"/>
          </w:tcPr>
          <w:p w:rsidR="00083BF4" w:rsidRPr="00DC221B" w:rsidRDefault="00083BF4" w:rsidP="007515CE">
            <w:pPr>
              <w:ind w:left="57"/>
              <w:rPr>
                <w:rFonts w:eastAsia="Calibri"/>
              </w:rPr>
            </w:pPr>
            <w:r w:rsidRPr="00DC221B">
              <w:rPr>
                <w:rFonts w:eastAsia="Calibri"/>
              </w:rPr>
              <w:t>Сумма обязательства, в связи с которым сделан запрос</w:t>
            </w:r>
          </w:p>
        </w:tc>
        <w:tc>
          <w:tcPr>
            <w:tcW w:w="5954" w:type="dxa"/>
            <w:tcMar>
              <w:left w:w="57" w:type="dxa"/>
              <w:right w:w="57" w:type="dxa"/>
            </w:tcMar>
          </w:tcPr>
          <w:p w:rsidR="00083BF4" w:rsidRDefault="00083BF4" w:rsidP="00D94829">
            <w:pPr>
              <w:pStyle w:val="afff0"/>
              <w:ind w:left="5"/>
              <w:rPr>
                <w:lang w:eastAsia="ru-RU"/>
              </w:rPr>
            </w:pPr>
            <w:r w:rsidRPr="00DC221B">
              <w:rPr>
                <w:lang w:eastAsia="ru-RU"/>
              </w:rPr>
              <w:t>Заполняется, если субъект при обращении к пользователю с предложением совершить сделку указал сумму и валюту финансирования или обеспечения. Значение определяется суммой запроса на финансирование или обеспечение.</w:t>
            </w:r>
          </w:p>
          <w:p w:rsidR="008159AD" w:rsidRPr="00DC221B" w:rsidRDefault="008159AD"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p>
        </w:tc>
        <w:tc>
          <w:tcPr>
            <w:tcW w:w="1842" w:type="dxa"/>
            <w:vAlign w:val="center"/>
          </w:tcPr>
          <w:p w:rsidR="00083BF4" w:rsidRPr="00DC221B" w:rsidRDefault="00083BF4" w:rsidP="007515CE">
            <w:pPr>
              <w:ind w:left="61"/>
              <w:jc w:val="center"/>
              <w:rPr>
                <w:lang w:val="en-US"/>
              </w:rPr>
            </w:pPr>
            <w:r w:rsidRPr="00DC221B">
              <w:rPr>
                <w:lang w:val="en-US"/>
              </w:rPr>
              <w:t>inqAmount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44.7</w:t>
            </w:r>
          </w:p>
        </w:tc>
        <w:tc>
          <w:tcPr>
            <w:tcW w:w="3089" w:type="dxa"/>
          </w:tcPr>
          <w:p w:rsidR="00083BF4" w:rsidRPr="00DC221B" w:rsidRDefault="00083BF4" w:rsidP="007515CE">
            <w:pPr>
              <w:ind w:left="57"/>
              <w:rPr>
                <w:rFonts w:eastAsia="Calibri"/>
              </w:rPr>
            </w:pPr>
            <w:r w:rsidRPr="00DC221B">
              <w:rPr>
                <w:rFonts w:eastAsia="Calibri"/>
              </w:rPr>
              <w:t>Валюта обязательства, в связи с которым сделан запрос</w:t>
            </w:r>
          </w:p>
        </w:tc>
        <w:tc>
          <w:tcPr>
            <w:tcW w:w="5954" w:type="dxa"/>
            <w:tcMar>
              <w:left w:w="57" w:type="dxa"/>
              <w:right w:w="57" w:type="dxa"/>
            </w:tcMar>
          </w:tcPr>
          <w:p w:rsidR="00083BF4" w:rsidRDefault="00083BF4" w:rsidP="00D94829">
            <w:pPr>
              <w:pStyle w:val="afff0"/>
              <w:ind w:left="5"/>
              <w:rPr>
                <w:lang w:eastAsia="ru-RU"/>
              </w:rPr>
            </w:pPr>
            <w:r w:rsidRPr="00DC221B">
              <w:rPr>
                <w:lang w:eastAsia="ru-RU"/>
              </w:rPr>
              <w:t>Заполняется, если субъект при обращении к пользователю с предложением совершить сделку указал сумму и валюту финансирования или обеспечения. Значение определяется валютой запроса на финансирование или обеспечение.</w:t>
            </w:r>
          </w:p>
          <w:p w:rsidR="008159AD" w:rsidRPr="00DC221B" w:rsidRDefault="008159AD"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p>
        </w:tc>
        <w:tc>
          <w:tcPr>
            <w:tcW w:w="1842" w:type="dxa"/>
            <w:vAlign w:val="center"/>
          </w:tcPr>
          <w:p w:rsidR="00083BF4" w:rsidRPr="00DC221B" w:rsidRDefault="00083BF4" w:rsidP="007515CE">
            <w:pPr>
              <w:ind w:left="61"/>
              <w:jc w:val="center"/>
              <w:rPr>
                <w:lang w:val="en-US"/>
              </w:rPr>
            </w:pPr>
            <w:r w:rsidRPr="00DC221B">
              <w:rPr>
                <w:lang w:val="en-US"/>
              </w:rPr>
              <w:t>currencyCode</w:t>
            </w:r>
          </w:p>
        </w:tc>
      </w:tr>
      <w:tr w:rsidR="00CA6CDB" w:rsidRPr="00DC221B" w:rsidTr="00953A30">
        <w:tc>
          <w:tcPr>
            <w:tcW w:w="10031" w:type="dxa"/>
            <w:gridSpan w:val="3"/>
            <w:shd w:val="clear" w:color="auto" w:fill="D9D9D9" w:themeFill="background1" w:themeFillShade="D9"/>
            <w:tcMar>
              <w:left w:w="57" w:type="dxa"/>
              <w:right w:w="57" w:type="dxa"/>
            </w:tcMar>
            <w:vAlign w:val="center"/>
          </w:tcPr>
          <w:p w:rsidR="00CA6CDB" w:rsidRPr="00DC221B" w:rsidRDefault="00CA6CDB" w:rsidP="00C72CB2">
            <w:pPr>
              <w:pStyle w:val="afff2"/>
            </w:pPr>
            <w:bookmarkStart w:id="230" w:name="_Toc140152841"/>
            <w:bookmarkStart w:id="231" w:name="_Toc199250574"/>
            <w:r w:rsidRPr="00DC221B">
              <w:t>Блок 45. Сведения о прекращении передачи информации по обязательству</w:t>
            </w:r>
            <w:bookmarkEnd w:id="230"/>
            <w:bookmarkEnd w:id="231"/>
          </w:p>
        </w:tc>
        <w:tc>
          <w:tcPr>
            <w:tcW w:w="992" w:type="dxa"/>
            <w:shd w:val="clear" w:color="auto" w:fill="D9D9D9" w:themeFill="background1" w:themeFillShade="D9"/>
          </w:tcPr>
          <w:p w:rsidR="00CA6CDB" w:rsidRPr="00DC221B" w:rsidRDefault="00CA6CDB" w:rsidP="007515CE">
            <w:pPr>
              <w:ind w:left="62"/>
              <w:jc w:val="center"/>
              <w:rPr>
                <w:lang w:val="en-US"/>
              </w:rPr>
            </w:pPr>
            <w:r w:rsidRPr="00DC221B">
              <w:rPr>
                <w:lang w:val="en-US"/>
              </w:rPr>
              <w:t>2M</w:t>
            </w:r>
          </w:p>
        </w:tc>
        <w:tc>
          <w:tcPr>
            <w:tcW w:w="1985" w:type="dxa"/>
            <w:shd w:val="clear" w:color="auto" w:fill="D9D9D9" w:themeFill="background1" w:themeFillShade="D9"/>
            <w:vAlign w:val="center"/>
          </w:tcPr>
          <w:p w:rsidR="00CA6CDB" w:rsidRPr="00DC221B" w:rsidRDefault="00CA6CDB" w:rsidP="007515CE">
            <w:pPr>
              <w:ind w:left="62"/>
              <w:jc w:val="center"/>
              <w:rPr>
                <w:b/>
                <w:lang w:val="en-US"/>
              </w:rPr>
            </w:pPr>
            <w:bookmarkStart w:id="232" w:name="FL_45_StopSend"/>
            <w:bookmarkEnd w:id="232"/>
            <w:r w:rsidRPr="00DC221B">
              <w:rPr>
                <w:b/>
              </w:rPr>
              <w:t>FL_45_StopSend</w:t>
            </w:r>
          </w:p>
        </w:tc>
        <w:tc>
          <w:tcPr>
            <w:tcW w:w="1842" w:type="dxa"/>
            <w:shd w:val="clear" w:color="auto" w:fill="D9D9D9" w:themeFill="background1" w:themeFillShade="D9"/>
            <w:vAlign w:val="center"/>
          </w:tcPr>
          <w:p w:rsidR="00CA6CDB" w:rsidRPr="00DC221B" w:rsidRDefault="00CA6CDB" w:rsidP="007515CE">
            <w:pPr>
              <w:ind w:left="61"/>
              <w:jc w:val="center"/>
              <w:rPr>
                <w:b/>
              </w:rPr>
            </w:pPr>
            <w:r w:rsidRPr="00DC221B">
              <w:rPr>
                <w:b/>
                <w:lang w:val="en-US"/>
              </w:rPr>
              <w:t>AccountReplyRUTDF/submitHold</w:t>
            </w:r>
          </w:p>
        </w:tc>
      </w:tr>
      <w:tr w:rsidR="00083BF4" w:rsidRPr="00DC221B" w:rsidTr="00953A30">
        <w:tc>
          <w:tcPr>
            <w:tcW w:w="4077" w:type="dxa"/>
            <w:gridSpan w:val="2"/>
            <w:tcMar>
              <w:left w:w="28" w:type="dxa"/>
              <w:right w:w="28" w:type="dxa"/>
            </w:tcMar>
          </w:tcPr>
          <w:p w:rsidR="00083BF4" w:rsidRPr="00DC221B" w:rsidRDefault="00083BF4" w:rsidP="008159AD">
            <w:pPr>
              <w:tabs>
                <w:tab w:val="left" w:pos="280"/>
              </w:tabs>
              <w:spacing w:before="120"/>
              <w:ind w:left="57"/>
              <w:rPr>
                <w:rFonts w:eastAsia="Calibri"/>
              </w:rPr>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rPr>
                <w:lang w:eastAsia="ru-RU"/>
              </w:rPr>
              <w:t>В случае перехода прав кредитора к другому лицу блок формирует лицо, от которого права перешли.</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b/>
              </w:rPr>
            </w:pPr>
          </w:p>
        </w:tc>
        <w:tc>
          <w:tcPr>
            <w:tcW w:w="1842" w:type="dxa"/>
            <w:vAlign w:val="center"/>
          </w:tcPr>
          <w:p w:rsidR="00083BF4" w:rsidRPr="00DC221B" w:rsidRDefault="00083BF4" w:rsidP="007515CE">
            <w:pPr>
              <w:ind w:left="61"/>
              <w:jc w:val="center"/>
              <w:rPr>
                <w:b/>
              </w:rP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45.1</w:t>
            </w:r>
          </w:p>
        </w:tc>
        <w:tc>
          <w:tcPr>
            <w:tcW w:w="3089" w:type="dxa"/>
          </w:tcPr>
          <w:p w:rsidR="00083BF4" w:rsidRPr="00DC221B" w:rsidRDefault="00083BF4" w:rsidP="007515CE">
            <w:pPr>
              <w:ind w:left="57"/>
              <w:rPr>
                <w:rFonts w:eastAsia="Calibri"/>
              </w:rPr>
            </w:pPr>
            <w:r w:rsidRPr="00DC221B">
              <w:rPr>
                <w:rFonts w:eastAsia="Calibri"/>
              </w:rPr>
              <w:t>Код причины прекращения передачи информации</w:t>
            </w:r>
          </w:p>
        </w:tc>
        <w:tc>
          <w:tcPr>
            <w:tcW w:w="5954" w:type="dxa"/>
            <w:tcMar>
              <w:left w:w="57" w:type="dxa"/>
              <w:right w:w="57" w:type="dxa"/>
            </w:tcMar>
          </w:tcPr>
          <w:p w:rsidR="00083BF4" w:rsidRDefault="00083BF4" w:rsidP="002E5BB6">
            <w:pPr>
              <w:pStyle w:val="afff0"/>
              <w:ind w:left="5"/>
              <w:rPr>
                <w:lang w:eastAsia="ru-RU"/>
              </w:rPr>
            </w:pPr>
            <w:r w:rsidRPr="00DC221B">
              <w:rPr>
                <w:lang w:eastAsia="ru-RU"/>
              </w:rPr>
              <w:t xml:space="preserve">Заполняется по </w:t>
            </w:r>
            <w:hyperlink w:anchor="_Справочник_5.4._Причины" w:history="1">
              <w:r w:rsidRPr="00DC221B">
                <w:rPr>
                  <w:rStyle w:val="a9"/>
                  <w:lang w:eastAsia="ru-RU"/>
                </w:rPr>
                <w:t>справочнику 5.4</w:t>
              </w:r>
            </w:hyperlink>
            <w:r w:rsidRPr="00DC221B">
              <w:rPr>
                <w:lang w:eastAsia="ru-RU"/>
              </w:rPr>
              <w:t>.</w:t>
            </w:r>
            <w:r w:rsidR="00352744" w:rsidRPr="00DC221B">
              <w:rPr>
                <w:lang w:eastAsia="ru-RU"/>
              </w:rPr>
              <w:t xml:space="preserve"> В случае перехода прав кредитора к другому лицу в результате договора цессии – указывается код «3». В случае перехода прав кредитора к другому лицу в результате реорганизации кредитора – указывается код «6»</w:t>
            </w:r>
            <w:bookmarkStart w:id="233" w:name="_Ref207722386"/>
            <w:r w:rsidR="00352744" w:rsidRPr="00DC221B">
              <w:rPr>
                <w:rStyle w:val="a8"/>
                <w:lang w:eastAsia="ru-RU"/>
              </w:rPr>
              <w:footnoteReference w:id="61"/>
            </w:r>
            <w:bookmarkEnd w:id="233"/>
            <w:r w:rsidR="00352744" w:rsidRPr="00DC221B">
              <w:rPr>
                <w:lang w:eastAsia="ru-RU"/>
              </w:rPr>
              <w:t>.</w:t>
            </w:r>
          </w:p>
          <w:p w:rsidR="008159AD" w:rsidRPr="00DC221B" w:rsidRDefault="008159AD" w:rsidP="002E5BB6">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5F7F83" w:rsidP="007515CE">
            <w:pPr>
              <w:ind w:left="62"/>
              <w:jc w:val="center"/>
              <w:rPr>
                <w:lang w:val="en-US"/>
              </w:rPr>
            </w:pPr>
            <w:r w:rsidRPr="00DC221B">
              <w:rPr>
                <w:color w:val="000000"/>
                <w:lang w:val="en-US"/>
              </w:rPr>
              <w:t>c</w:t>
            </w:r>
            <w:r w:rsidR="00083BF4" w:rsidRPr="00DC221B">
              <w:rPr>
                <w:color w:val="000000"/>
              </w:rPr>
              <w:t>ode</w:t>
            </w:r>
          </w:p>
        </w:tc>
        <w:tc>
          <w:tcPr>
            <w:tcW w:w="1842" w:type="dxa"/>
            <w:vAlign w:val="center"/>
          </w:tcPr>
          <w:p w:rsidR="00083BF4" w:rsidRPr="00DC221B" w:rsidRDefault="00083BF4" w:rsidP="007515CE">
            <w:pPr>
              <w:ind w:left="61"/>
              <w:jc w:val="center"/>
              <w:rPr>
                <w:lang w:val="en-US"/>
              </w:rPr>
            </w:pPr>
            <w:r w:rsidRPr="00DC221B">
              <w:rPr>
                <w:lang w:val="en-US"/>
              </w:rPr>
              <w:t>holdCode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45.2</w:t>
            </w:r>
          </w:p>
        </w:tc>
        <w:tc>
          <w:tcPr>
            <w:tcW w:w="3089" w:type="dxa"/>
          </w:tcPr>
          <w:p w:rsidR="00083BF4" w:rsidRPr="00DC221B" w:rsidRDefault="00083BF4" w:rsidP="007515CE">
            <w:pPr>
              <w:ind w:left="57"/>
              <w:rPr>
                <w:rFonts w:eastAsia="Calibri"/>
              </w:rPr>
            </w:pPr>
            <w:r w:rsidRPr="00DC221B">
              <w:rPr>
                <w:rFonts w:eastAsia="Calibri"/>
              </w:rPr>
              <w:t>Дата прекращения передачи информации</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r w:rsidRPr="00DC221B">
              <w:rPr>
                <w:color w:val="000000"/>
              </w:rPr>
              <w:t>date</w:t>
            </w:r>
          </w:p>
        </w:tc>
        <w:tc>
          <w:tcPr>
            <w:tcW w:w="1842" w:type="dxa"/>
            <w:vAlign w:val="center"/>
          </w:tcPr>
          <w:p w:rsidR="00083BF4" w:rsidRPr="00DC221B" w:rsidRDefault="00083BF4" w:rsidP="007515CE">
            <w:pPr>
              <w:ind w:left="61"/>
              <w:jc w:val="center"/>
              <w:rPr>
                <w:lang w:val="en-US"/>
              </w:rPr>
            </w:pPr>
            <w:r w:rsidRPr="00DC221B">
              <w:rPr>
                <w:lang w:val="en-US"/>
              </w:rPr>
              <w:t>holdDt</w:t>
            </w:r>
          </w:p>
        </w:tc>
      </w:tr>
      <w:tr w:rsidR="00083BF4" w:rsidRPr="00DC221B" w:rsidTr="00953A30">
        <w:trPr>
          <w:trHeight w:val="97"/>
        </w:trPr>
        <w:tc>
          <w:tcPr>
            <w:tcW w:w="14850" w:type="dxa"/>
            <w:gridSpan w:val="6"/>
            <w:tcMar>
              <w:left w:w="57" w:type="dxa"/>
              <w:right w:w="57" w:type="dxa"/>
            </w:tcMar>
          </w:tcPr>
          <w:p w:rsidR="00083BF4" w:rsidRPr="00DC221B" w:rsidRDefault="00083BF4" w:rsidP="008159AD">
            <w:pPr>
              <w:tabs>
                <w:tab w:val="left" w:pos="280"/>
              </w:tabs>
              <w:spacing w:before="120" w:after="120"/>
              <w:ind w:left="6"/>
              <w:jc w:val="center"/>
              <w:rPr>
                <w:b/>
              </w:rPr>
            </w:pPr>
            <w:r w:rsidRPr="00DC221B">
              <w:rPr>
                <w:rFonts w:eastAsia="Calibri"/>
              </w:rPr>
              <w:t xml:space="preserve">Подраздел 1.3. </w:t>
            </w:r>
            <w:r w:rsidRPr="00DC221B">
              <w:rPr>
                <w:rFonts w:eastAsia="Calibri"/>
                <w:b/>
              </w:rPr>
              <w:t>Дополнительная (закрытая) часть КИ</w:t>
            </w:r>
          </w:p>
        </w:tc>
      </w:tr>
      <w:tr w:rsidR="00083BF4" w:rsidRPr="008159AD" w:rsidTr="00953A30">
        <w:trPr>
          <w:trHeight w:val="231"/>
        </w:trPr>
        <w:tc>
          <w:tcPr>
            <w:tcW w:w="14850" w:type="dxa"/>
            <w:gridSpan w:val="6"/>
            <w:tcMar>
              <w:left w:w="57" w:type="dxa"/>
              <w:right w:w="57" w:type="dxa"/>
            </w:tcMar>
          </w:tcPr>
          <w:p w:rsidR="00083BF4" w:rsidRPr="008159AD" w:rsidRDefault="00083BF4" w:rsidP="008159AD">
            <w:pPr>
              <w:pStyle w:val="3"/>
              <w:spacing w:before="120" w:after="120"/>
              <w:ind w:left="6"/>
              <w:jc w:val="center"/>
              <w:outlineLvl w:val="2"/>
              <w:rPr>
                <w:b/>
              </w:rPr>
            </w:pPr>
            <w:bookmarkStart w:id="234" w:name="_Toc140152842"/>
            <w:bookmarkStart w:id="235" w:name="_Toc199250575"/>
            <w:r w:rsidRPr="008159AD">
              <w:rPr>
                <w:b/>
              </w:rPr>
              <w:t>Сведения об источнике формирования КИ</w:t>
            </w:r>
            <w:bookmarkEnd w:id="234"/>
            <w:bookmarkEnd w:id="235"/>
          </w:p>
        </w:tc>
      </w:tr>
      <w:tr w:rsidR="00CA6CDB" w:rsidRPr="00DC221B" w:rsidTr="00953A30">
        <w:tc>
          <w:tcPr>
            <w:tcW w:w="10031" w:type="dxa"/>
            <w:gridSpan w:val="3"/>
            <w:shd w:val="clear" w:color="auto" w:fill="D9D9D9" w:themeFill="background1" w:themeFillShade="D9"/>
            <w:tcMar>
              <w:left w:w="57" w:type="dxa"/>
              <w:right w:w="57" w:type="dxa"/>
            </w:tcMar>
            <w:vAlign w:val="center"/>
          </w:tcPr>
          <w:p w:rsidR="00CA6CDB" w:rsidRPr="00DC221B" w:rsidRDefault="00CA6CDB" w:rsidP="00C72CB2">
            <w:pPr>
              <w:pStyle w:val="afff2"/>
            </w:pPr>
            <w:bookmarkStart w:id="236" w:name="_Toc140152843"/>
            <w:bookmarkStart w:id="237" w:name="_Toc199250576"/>
            <w:r w:rsidRPr="00DC221B">
              <w:t>Блок 46. Сведения об источнике – юридическом лице</w:t>
            </w:r>
            <w:bookmarkEnd w:id="236"/>
            <w:bookmarkEnd w:id="237"/>
          </w:p>
        </w:tc>
        <w:tc>
          <w:tcPr>
            <w:tcW w:w="992" w:type="dxa"/>
            <w:shd w:val="clear" w:color="auto" w:fill="D9D9D9" w:themeFill="background1" w:themeFillShade="D9"/>
          </w:tcPr>
          <w:p w:rsidR="00CA6CDB" w:rsidRPr="00DC221B" w:rsidRDefault="00CA6CDB" w:rsidP="007515CE">
            <w:pPr>
              <w:ind w:left="62"/>
              <w:jc w:val="center"/>
            </w:pPr>
          </w:p>
        </w:tc>
        <w:tc>
          <w:tcPr>
            <w:tcW w:w="1985" w:type="dxa"/>
            <w:shd w:val="clear" w:color="auto" w:fill="D9D9D9" w:themeFill="background1" w:themeFillShade="D9"/>
            <w:vAlign w:val="center"/>
          </w:tcPr>
          <w:p w:rsidR="00CA6CDB" w:rsidRPr="00DC221B" w:rsidRDefault="00CA6CDB" w:rsidP="007515CE">
            <w:pPr>
              <w:ind w:left="62"/>
              <w:jc w:val="center"/>
              <w:rPr>
                <w:b/>
              </w:rPr>
            </w:pPr>
            <w:bookmarkStart w:id="238" w:name="FL_46_OrgSource"/>
            <w:bookmarkEnd w:id="238"/>
            <w:r w:rsidRPr="00DC221B">
              <w:rPr>
                <w:b/>
              </w:rPr>
              <w:t>FL_46_UL_36_OrgSource</w:t>
            </w:r>
          </w:p>
        </w:tc>
        <w:tc>
          <w:tcPr>
            <w:tcW w:w="1842" w:type="dxa"/>
            <w:shd w:val="clear" w:color="auto" w:fill="D9D9D9" w:themeFill="background1" w:themeFillShade="D9"/>
            <w:vAlign w:val="center"/>
          </w:tcPr>
          <w:p w:rsidR="00CA6CDB" w:rsidRPr="00DC221B" w:rsidRDefault="00CA6CDB" w:rsidP="007515CE">
            <w:pPr>
              <w:ind w:left="61"/>
              <w:jc w:val="center"/>
              <w:rPr>
                <w:b/>
              </w:rPr>
            </w:pPr>
            <w:r w:rsidRPr="00DC221B">
              <w:rPr>
                <w:b/>
                <w:lang w:val="en-US"/>
              </w:rPr>
              <w:t>AccountReplyRUTDF</w:t>
            </w:r>
          </w:p>
        </w:tc>
      </w:tr>
      <w:tr w:rsidR="00083BF4" w:rsidRPr="00DC221B" w:rsidTr="00953A30">
        <w:tc>
          <w:tcPr>
            <w:tcW w:w="4077" w:type="dxa"/>
            <w:gridSpan w:val="2"/>
            <w:tcMar>
              <w:left w:w="28" w:type="dxa"/>
              <w:right w:w="28" w:type="dxa"/>
            </w:tcMar>
          </w:tcPr>
          <w:p w:rsidR="00083BF4" w:rsidRPr="00DC221B" w:rsidRDefault="00083BF4" w:rsidP="007515CE">
            <w:pPr>
              <w:tabs>
                <w:tab w:val="left" w:pos="280"/>
              </w:tabs>
              <w:ind w:left="57"/>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t>Блок содержит сведения об Источнике, предоставленные им в НБКИ при заключении Договора или при обновлении этих сведений</w:t>
            </w:r>
            <w:r w:rsidR="00744663" w:rsidRPr="00DC221B">
              <w:t xml:space="preserve">  (Форма 1-И).</w:t>
            </w:r>
          </w:p>
          <w:p w:rsidR="00083BF4" w:rsidRPr="00DC221B" w:rsidRDefault="00083BF4" w:rsidP="007515CE">
            <w:pPr>
              <w:tabs>
                <w:tab w:val="left" w:pos="280"/>
              </w:tabs>
              <w:ind w:left="57"/>
            </w:pPr>
            <w:r w:rsidRPr="00DC221B">
              <w:t xml:space="preserve">Указанные данные входят в дополнительную (закрытую) часть КИ и предоставляются только лицам, имеющим такое право в соответствии со ст.6 218-ФЗ «О кредитных </w:t>
            </w:r>
            <w:r w:rsidRPr="00DC221B">
              <w:lastRenderedPageBreak/>
              <w:t>историях».</w:t>
            </w:r>
          </w:p>
          <w:p w:rsidR="00083BF4" w:rsidRPr="00DC221B" w:rsidRDefault="00083BF4" w:rsidP="007515CE">
            <w:pPr>
              <w:tabs>
                <w:tab w:val="left" w:pos="280"/>
              </w:tabs>
              <w:ind w:left="57"/>
              <w:rPr>
                <w:rFonts w:eastAsia="Calibri"/>
                <w:bCs/>
              </w:rPr>
            </w:pPr>
            <w:r w:rsidRPr="00DC221B">
              <w:rPr>
                <w:rFonts w:eastAsia="Calibri"/>
                <w:bCs/>
              </w:rPr>
              <w:t>Если обслуживание денежных требований по договору займа (кредита) осуществляет обслуживающая организация (в случаях, предусмотренных договором между специализированным финансовым обществом (ипотечным агентом) и обслуживающей организацией) в соответствии с частью 5</w:t>
            </w:r>
            <w:r w:rsidRPr="00DC221B">
              <w:rPr>
                <w:rFonts w:eastAsia="Calibri"/>
                <w:bCs/>
                <w:vertAlign w:val="superscript"/>
              </w:rPr>
              <w:t>4</w:t>
            </w:r>
            <w:r w:rsidRPr="00DC221B">
              <w:rPr>
                <w:rFonts w:eastAsia="Calibri"/>
                <w:bCs/>
              </w:rPr>
              <w:t xml:space="preserve"> статьи 5 Федерального закона от 30 декабря 2004 года №218-ФЗ «О кредитных историях» (Собрание законодательства, 2005, №1, ст. 44; 2014, №26, ст. 3395; 2020, №31, ст. 5061), в этом блоке указываются сведения об источнике – специализированном финансово</w:t>
            </w:r>
            <w:r w:rsidR="00744663" w:rsidRPr="00DC221B">
              <w:rPr>
                <w:rFonts w:eastAsia="Calibri"/>
                <w:bCs/>
              </w:rPr>
              <w:t>м обществе или ипотечном агенте  ранее предоставленные  в НБКИ (Форма 1-ОО).</w:t>
            </w:r>
          </w:p>
        </w:tc>
        <w:tc>
          <w:tcPr>
            <w:tcW w:w="5954" w:type="dxa"/>
            <w:tcMar>
              <w:left w:w="57" w:type="dxa"/>
              <w:right w:w="57" w:type="dxa"/>
            </w:tcMar>
          </w:tcPr>
          <w:p w:rsidR="00083BF4" w:rsidRPr="00DC221B" w:rsidRDefault="00083BF4" w:rsidP="00D94829">
            <w:pPr>
              <w:ind w:left="5"/>
              <w:rPr>
                <w:rFonts w:eastAsia="Calibri"/>
                <w:bCs/>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b/>
              </w:rPr>
            </w:pPr>
          </w:p>
        </w:tc>
        <w:tc>
          <w:tcPr>
            <w:tcW w:w="1842" w:type="dxa"/>
            <w:vAlign w:val="center"/>
          </w:tcPr>
          <w:p w:rsidR="00083BF4" w:rsidRPr="00DC221B" w:rsidRDefault="00083BF4" w:rsidP="007515CE">
            <w:pPr>
              <w:ind w:left="61"/>
              <w:jc w:val="center"/>
              <w:rPr>
                <w:b/>
              </w:rP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46.1</w:t>
            </w:r>
          </w:p>
        </w:tc>
        <w:tc>
          <w:tcPr>
            <w:tcW w:w="3089" w:type="dxa"/>
          </w:tcPr>
          <w:p w:rsidR="00083BF4" w:rsidRPr="00DC221B" w:rsidRDefault="00083BF4" w:rsidP="007515CE">
            <w:pPr>
              <w:ind w:left="57"/>
              <w:rPr>
                <w:rFonts w:eastAsia="Calibri"/>
                <w:bCs/>
              </w:rPr>
            </w:pPr>
            <w:r w:rsidRPr="00DC221B">
              <w:rPr>
                <w:rFonts w:eastAsia="Calibri"/>
              </w:rPr>
              <w:t>Код источника</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 xml:space="preserve">Заполняется по </w:t>
            </w:r>
            <w:hyperlink w:anchor="_Справочник_6.1._Виды" w:history="1">
              <w:r w:rsidRPr="00DC221B">
                <w:rPr>
                  <w:rStyle w:val="a9"/>
                  <w:lang w:eastAsia="ru-RU"/>
                </w:rPr>
                <w:t>справочнику 6.1</w:t>
              </w:r>
            </w:hyperlink>
            <w:r w:rsidRPr="00DC221B">
              <w:rPr>
                <w:lang w:eastAsia="ru-RU"/>
              </w:rPr>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lang w:val="en-US"/>
              </w:rPr>
              <w:t>s</w:t>
            </w:r>
            <w:r w:rsidRPr="00DC221B">
              <w:rPr>
                <w:color w:val="000000"/>
              </w:rPr>
              <w:t>ourceCode</w:t>
            </w:r>
          </w:p>
        </w:tc>
        <w:tc>
          <w:tcPr>
            <w:tcW w:w="1842" w:type="dxa"/>
            <w:vAlign w:val="center"/>
          </w:tcPr>
          <w:p w:rsidR="00083BF4" w:rsidRPr="00DC221B" w:rsidRDefault="00083BF4" w:rsidP="007515CE">
            <w:pPr>
              <w:ind w:left="61"/>
              <w:jc w:val="center"/>
              <w:rPr>
                <w:lang w:val="en-US"/>
              </w:rPr>
            </w:pPr>
            <w:r w:rsidRPr="00DC221B">
              <w:rPr>
                <w:lang w:val="en-US"/>
              </w:rPr>
              <w:t>memberTypeCode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46.2</w:t>
            </w:r>
          </w:p>
        </w:tc>
        <w:tc>
          <w:tcPr>
            <w:tcW w:w="3089" w:type="dxa"/>
          </w:tcPr>
          <w:p w:rsidR="00083BF4" w:rsidRPr="00DC221B" w:rsidRDefault="00083BF4" w:rsidP="007515CE">
            <w:pPr>
              <w:ind w:left="57"/>
              <w:rPr>
                <w:rFonts w:eastAsia="Calibri"/>
                <w:bCs/>
              </w:rPr>
            </w:pPr>
            <w:r w:rsidRPr="00DC221B">
              <w:rPr>
                <w:rFonts w:eastAsia="Calibri"/>
              </w:rPr>
              <w:t>Признак регистрации в Российской Федерации</w:t>
            </w:r>
          </w:p>
        </w:tc>
        <w:tc>
          <w:tcPr>
            <w:tcW w:w="5954" w:type="dxa"/>
            <w:tcMar>
              <w:left w:w="57" w:type="dxa"/>
              <w:right w:w="57" w:type="dxa"/>
            </w:tcMar>
          </w:tcPr>
          <w:p w:rsidR="00083BF4" w:rsidRPr="00DC221B" w:rsidRDefault="00083BF4" w:rsidP="00D94829">
            <w:pPr>
              <w:pStyle w:val="afff0"/>
              <w:ind w:left="5"/>
              <w:rPr>
                <w:rFonts w:eastAsia="Calibri"/>
              </w:rPr>
            </w:pPr>
            <w:r w:rsidRPr="00DC221B">
              <w:rPr>
                <w:rFonts w:eastAsia="Calibri"/>
              </w:rPr>
              <w:t>Код «1» – лицо зарегистрировано на территории Российской Федерации;</w:t>
            </w:r>
          </w:p>
          <w:p w:rsidR="00083BF4" w:rsidRPr="00DC221B" w:rsidRDefault="00083BF4" w:rsidP="00D94829">
            <w:pPr>
              <w:pStyle w:val="afff0"/>
              <w:ind w:left="5"/>
              <w:rPr>
                <w:rFonts w:eastAsia="Calibri"/>
              </w:rPr>
            </w:pPr>
            <w:r w:rsidRPr="00DC221B">
              <w:rPr>
                <w:rFonts w:eastAsia="Calibri"/>
              </w:rPr>
              <w:t>код «0» – обстоятельство кода «1» отсутствует.</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lang w:val="en-US"/>
              </w:rPr>
              <w:t>s</w:t>
            </w:r>
            <w:r w:rsidRPr="00DC221B">
              <w:rPr>
                <w:color w:val="000000"/>
              </w:rPr>
              <w:t>ourceRegistrationFact</w:t>
            </w:r>
          </w:p>
        </w:tc>
        <w:tc>
          <w:tcPr>
            <w:tcW w:w="1842" w:type="dxa"/>
            <w:vAlign w:val="center"/>
          </w:tcPr>
          <w:p w:rsidR="00083BF4" w:rsidRPr="00DC221B" w:rsidRDefault="00083BF4" w:rsidP="007515CE">
            <w:pPr>
              <w:ind w:left="61"/>
              <w:jc w:val="center"/>
              <w:rPr>
                <w:lang w:val="en-US"/>
              </w:rPr>
            </w:pPr>
            <w:r w:rsidRPr="00DC221B">
              <w:rPr>
                <w:lang w:val="en-US"/>
              </w:rPr>
              <w:t>memberRus</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46.3</w:t>
            </w:r>
          </w:p>
        </w:tc>
        <w:tc>
          <w:tcPr>
            <w:tcW w:w="3089" w:type="dxa"/>
          </w:tcPr>
          <w:p w:rsidR="00083BF4" w:rsidRPr="00DC221B" w:rsidRDefault="00083BF4" w:rsidP="007515CE">
            <w:pPr>
              <w:ind w:left="57"/>
              <w:rPr>
                <w:rFonts w:eastAsia="Calibri"/>
              </w:rPr>
            </w:pPr>
            <w:r w:rsidRPr="00DC221B">
              <w:rPr>
                <w:rFonts w:eastAsia="Calibri"/>
              </w:rPr>
              <w:t>Полное наименование</w:t>
            </w:r>
          </w:p>
        </w:tc>
        <w:tc>
          <w:tcPr>
            <w:tcW w:w="5954" w:type="dxa"/>
            <w:tcMar>
              <w:left w:w="57" w:type="dxa"/>
              <w:right w:w="57" w:type="dxa"/>
            </w:tcMar>
          </w:tcPr>
          <w:p w:rsidR="00083BF4" w:rsidRPr="00DC221B" w:rsidRDefault="00083BF4" w:rsidP="00D94829">
            <w:pPr>
              <w:pStyle w:val="afff0"/>
              <w:ind w:left="5"/>
              <w:rPr>
                <w:rFonts w:eastAsia="Calibri"/>
              </w:rPr>
            </w:pPr>
            <w:r w:rsidRPr="00DC221B">
              <w:rPr>
                <w:rFonts w:eastAsiaTheme="minorEastAsia"/>
                <w:lang w:eastAsia="ru-RU"/>
              </w:rPr>
              <w:t>Д</w:t>
            </w:r>
            <w:r w:rsidRPr="00DC221B">
              <w:rPr>
                <w:lang w:eastAsia="ru-RU"/>
              </w:rPr>
              <w:t>ля федерального органа исполнительной власти, уполномоченного на осуществление функций по обеспечению установленного порядка деятельности судов и исполнению судебных актов и актов других органов, указывается наименование подразделения, которому передано непосредственное исполнение судебного акта, по обязательствам из которого формируется КИ.</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fullName</w:t>
            </w:r>
          </w:p>
        </w:tc>
        <w:tc>
          <w:tcPr>
            <w:tcW w:w="1842" w:type="dxa"/>
            <w:vAlign w:val="center"/>
          </w:tcPr>
          <w:p w:rsidR="00083BF4" w:rsidRPr="00DC221B" w:rsidRDefault="00083BF4" w:rsidP="007515CE">
            <w:pPr>
              <w:ind w:left="61"/>
              <w:jc w:val="center"/>
            </w:pPr>
            <w:r w:rsidRPr="00DC221B">
              <w:t>memberFullName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46.4</w:t>
            </w:r>
          </w:p>
        </w:tc>
        <w:tc>
          <w:tcPr>
            <w:tcW w:w="3089" w:type="dxa"/>
          </w:tcPr>
          <w:p w:rsidR="00083BF4" w:rsidRPr="00DC221B" w:rsidRDefault="00083BF4" w:rsidP="007515CE">
            <w:pPr>
              <w:ind w:left="57"/>
              <w:rPr>
                <w:rFonts w:eastAsia="Calibri"/>
              </w:rPr>
            </w:pPr>
            <w:r w:rsidRPr="00DC221B">
              <w:rPr>
                <w:rFonts w:eastAsia="Calibri"/>
              </w:rPr>
              <w:t>Сокращенное наименование</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shortName</w:t>
            </w:r>
          </w:p>
        </w:tc>
        <w:tc>
          <w:tcPr>
            <w:tcW w:w="1842" w:type="dxa"/>
            <w:vAlign w:val="center"/>
          </w:tcPr>
          <w:p w:rsidR="00083BF4" w:rsidRPr="00DC221B" w:rsidRDefault="00083BF4" w:rsidP="007515CE">
            <w:pPr>
              <w:ind w:left="61"/>
              <w:jc w:val="center"/>
            </w:pPr>
            <w:r w:rsidRPr="00DC221B">
              <w:t>memberShortName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46.5</w:t>
            </w:r>
          </w:p>
        </w:tc>
        <w:tc>
          <w:tcPr>
            <w:tcW w:w="3089" w:type="dxa"/>
          </w:tcPr>
          <w:p w:rsidR="00083BF4" w:rsidRPr="00DC221B" w:rsidRDefault="00083BF4" w:rsidP="007515CE">
            <w:pPr>
              <w:ind w:left="57"/>
              <w:rPr>
                <w:rFonts w:eastAsia="Calibri"/>
                <w:bCs/>
              </w:rPr>
            </w:pPr>
            <w:r w:rsidRPr="00DC221B">
              <w:rPr>
                <w:rFonts w:eastAsia="Calibri"/>
              </w:rPr>
              <w:t>Иное наименование</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otherName</w:t>
            </w:r>
          </w:p>
        </w:tc>
        <w:tc>
          <w:tcPr>
            <w:tcW w:w="1842" w:type="dxa"/>
            <w:vAlign w:val="center"/>
          </w:tcPr>
          <w:p w:rsidR="00083BF4" w:rsidRPr="00DC221B" w:rsidRDefault="00083BF4" w:rsidP="007515CE">
            <w:pPr>
              <w:ind w:left="61"/>
              <w:jc w:val="center"/>
            </w:pPr>
            <w:r w:rsidRPr="00DC221B">
              <w:t>memberOtherName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46.6</w:t>
            </w:r>
          </w:p>
        </w:tc>
        <w:tc>
          <w:tcPr>
            <w:tcW w:w="3089" w:type="dxa"/>
          </w:tcPr>
          <w:p w:rsidR="00083BF4" w:rsidRPr="00DC221B" w:rsidRDefault="00083BF4" w:rsidP="007515CE">
            <w:pPr>
              <w:ind w:left="57"/>
              <w:rPr>
                <w:rFonts w:eastAsia="Calibri"/>
              </w:rPr>
            </w:pPr>
            <w:r w:rsidRPr="00DC221B">
              <w:rPr>
                <w:rFonts w:eastAsia="Calibri"/>
              </w:rPr>
              <w:t xml:space="preserve">Идентификатор </w:t>
            </w:r>
            <w:r w:rsidRPr="00DC221B">
              <w:rPr>
                <w:rFonts w:eastAsia="Calibri"/>
                <w:lang w:val="en-US"/>
              </w:rPr>
              <w:t>LEI</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lang w:val="en-US"/>
              </w:rPr>
              <w:t>s</w:t>
            </w:r>
            <w:r w:rsidRPr="00DC221B">
              <w:rPr>
                <w:color w:val="000000"/>
              </w:rPr>
              <w:t>ourceIdL</w:t>
            </w:r>
            <w:r w:rsidR="0026178D" w:rsidRPr="00DC221B">
              <w:rPr>
                <w:color w:val="000000"/>
                <w:lang w:val="en-US"/>
              </w:rPr>
              <w:t>ei</w:t>
            </w:r>
          </w:p>
        </w:tc>
        <w:tc>
          <w:tcPr>
            <w:tcW w:w="1842" w:type="dxa"/>
            <w:vAlign w:val="center"/>
          </w:tcPr>
          <w:p w:rsidR="00083BF4" w:rsidRPr="00DC221B" w:rsidRDefault="00083BF4" w:rsidP="007515CE">
            <w:pPr>
              <w:ind w:left="61"/>
              <w:jc w:val="center"/>
              <w:rPr>
                <w:lang w:val="en-US"/>
              </w:rPr>
            </w:pPr>
            <w:r w:rsidRPr="00DC221B">
              <w:t>member</w:t>
            </w:r>
            <w:r w:rsidRPr="00DC221B">
              <w:rPr>
                <w:lang w:val="en-US"/>
              </w:rPr>
              <w:t>LEI</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46.7</w:t>
            </w:r>
          </w:p>
        </w:tc>
        <w:tc>
          <w:tcPr>
            <w:tcW w:w="3089" w:type="dxa"/>
          </w:tcPr>
          <w:p w:rsidR="00083BF4" w:rsidRPr="00DC221B" w:rsidRDefault="00083BF4" w:rsidP="007515CE">
            <w:pPr>
              <w:ind w:left="57"/>
              <w:rPr>
                <w:rFonts w:eastAsia="Calibri"/>
              </w:rPr>
            </w:pPr>
            <w:r w:rsidRPr="00DC221B">
              <w:rPr>
                <w:rFonts w:eastAsia="Calibri"/>
              </w:rPr>
              <w:t>Дата создания источника</w:t>
            </w:r>
          </w:p>
        </w:tc>
        <w:tc>
          <w:tcPr>
            <w:tcW w:w="5954" w:type="dxa"/>
            <w:tcMar>
              <w:left w:w="57" w:type="dxa"/>
              <w:right w:w="57" w:type="dxa"/>
            </w:tcMar>
          </w:tcPr>
          <w:p w:rsidR="00083BF4" w:rsidRPr="00DC221B" w:rsidRDefault="00083BF4" w:rsidP="00D94829">
            <w:pPr>
              <w:pStyle w:val="afff0"/>
              <w:ind w:left="5"/>
              <w:rPr>
                <w:rFonts w:eastAsia="Calibri"/>
              </w:rPr>
            </w:pPr>
            <w:r w:rsidRPr="00DC221B">
              <w:rPr>
                <w:rFonts w:eastAsia="Calibri"/>
              </w:rPr>
              <w:t>Дата внесения в ЕГРЮЛ сведений о создании юридического лица.</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lang w:val="en-US"/>
              </w:rPr>
              <w:t>s</w:t>
            </w:r>
            <w:r w:rsidRPr="00DC221B">
              <w:rPr>
                <w:color w:val="000000"/>
              </w:rPr>
              <w:t>ourceDateStart</w:t>
            </w:r>
          </w:p>
        </w:tc>
        <w:tc>
          <w:tcPr>
            <w:tcW w:w="1842" w:type="dxa"/>
            <w:vAlign w:val="center"/>
          </w:tcPr>
          <w:p w:rsidR="00083BF4" w:rsidRPr="00DC221B" w:rsidRDefault="00083BF4" w:rsidP="007515CE">
            <w:pPr>
              <w:ind w:left="61"/>
              <w:jc w:val="center"/>
              <w:rPr>
                <w:lang w:val="en-US"/>
              </w:rPr>
            </w:pPr>
            <w:r w:rsidRPr="00DC221B">
              <w:t>member</w:t>
            </w:r>
            <w:r w:rsidRPr="00DC221B">
              <w:rPr>
                <w:lang w:val="en-US"/>
              </w:rPr>
              <w:t>StartDt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46.8</w:t>
            </w:r>
          </w:p>
        </w:tc>
        <w:tc>
          <w:tcPr>
            <w:tcW w:w="3089" w:type="dxa"/>
          </w:tcPr>
          <w:p w:rsidR="00083BF4" w:rsidRPr="00DC221B" w:rsidRDefault="00083BF4" w:rsidP="007515CE">
            <w:pPr>
              <w:ind w:left="57"/>
              <w:rPr>
                <w:rFonts w:eastAsia="Calibri"/>
              </w:rPr>
            </w:pPr>
            <w:r w:rsidRPr="00DC221B">
              <w:rPr>
                <w:rFonts w:eastAsia="Calibri"/>
              </w:rPr>
              <w:t>Регистрационный номер</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regNum</w:t>
            </w:r>
          </w:p>
        </w:tc>
        <w:tc>
          <w:tcPr>
            <w:tcW w:w="1842" w:type="dxa"/>
            <w:vAlign w:val="center"/>
          </w:tcPr>
          <w:p w:rsidR="00083BF4" w:rsidRPr="00DC221B" w:rsidRDefault="00083BF4" w:rsidP="007515CE">
            <w:pPr>
              <w:ind w:left="61"/>
              <w:jc w:val="center"/>
            </w:pPr>
            <w:r w:rsidRPr="00DC221B">
              <w:t>memberRegNum</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46.9</w:t>
            </w:r>
          </w:p>
        </w:tc>
        <w:tc>
          <w:tcPr>
            <w:tcW w:w="3089" w:type="dxa"/>
          </w:tcPr>
          <w:p w:rsidR="00083BF4" w:rsidRPr="00DC221B" w:rsidRDefault="00083BF4" w:rsidP="007515CE">
            <w:pPr>
              <w:ind w:left="57"/>
              <w:rPr>
                <w:rFonts w:eastAsia="Calibri"/>
              </w:rPr>
            </w:pPr>
            <w:r w:rsidRPr="00DC221B">
              <w:rPr>
                <w:rFonts w:eastAsia="Calibri"/>
              </w:rPr>
              <w:t>Код номера налогоплательщика</w:t>
            </w:r>
            <w:r w:rsidR="009373A2" w:rsidRPr="00DC221B">
              <w:rPr>
                <w:rStyle w:val="a8"/>
                <w:rFonts w:eastAsia="Calibri"/>
              </w:rPr>
              <w:footnoteReference w:id="62"/>
            </w:r>
          </w:p>
        </w:tc>
        <w:tc>
          <w:tcPr>
            <w:tcW w:w="5954" w:type="dxa"/>
            <w:tcMar>
              <w:left w:w="57" w:type="dxa"/>
              <w:right w:w="57" w:type="dxa"/>
            </w:tcMar>
          </w:tcPr>
          <w:p w:rsidR="00083BF4" w:rsidRPr="00DC221B" w:rsidRDefault="00083BF4" w:rsidP="00D94829">
            <w:pPr>
              <w:pStyle w:val="afff0"/>
              <w:ind w:left="5"/>
              <w:rPr>
                <w:rFonts w:eastAsia="Calibri"/>
              </w:rPr>
            </w:pPr>
            <w:r w:rsidRPr="00DC221B">
              <w:t xml:space="preserve">Заполняется согласно документу, подтверждающему постановку лица на налоговый учет. Заполняется по </w:t>
            </w:r>
            <w:hyperlink w:anchor="_Справочник_1.7._Виды" w:history="1">
              <w:r w:rsidRPr="00DC221B">
                <w:rPr>
                  <w:rStyle w:val="a9"/>
                </w:rPr>
                <w:t>справочнику 1.7</w:t>
              </w:r>
            </w:hyperlink>
            <w:r w:rsidRPr="00DC221B">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taxCode</w:t>
            </w:r>
          </w:p>
        </w:tc>
        <w:tc>
          <w:tcPr>
            <w:tcW w:w="1842" w:type="dxa"/>
            <w:vAlign w:val="center"/>
          </w:tcPr>
          <w:p w:rsidR="00083BF4" w:rsidRPr="00DC221B" w:rsidRDefault="00083BF4" w:rsidP="007515CE">
            <w:pPr>
              <w:ind w:left="61"/>
              <w:jc w:val="center"/>
              <w:rPr>
                <w:lang w:val="en-US"/>
              </w:rPr>
            </w:pPr>
            <w:r w:rsidRPr="00DC221B">
              <w:t>memberTaxpayerID</w:t>
            </w:r>
            <w:r w:rsidRPr="00DC221B">
              <w:rPr>
                <w:lang w:val="en-US"/>
              </w:rPr>
              <w:t>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46.10</w:t>
            </w:r>
          </w:p>
        </w:tc>
        <w:tc>
          <w:tcPr>
            <w:tcW w:w="3089" w:type="dxa"/>
          </w:tcPr>
          <w:p w:rsidR="00083BF4" w:rsidRPr="00DC221B" w:rsidRDefault="00083BF4" w:rsidP="007515CE">
            <w:pPr>
              <w:ind w:left="57"/>
              <w:rPr>
                <w:rFonts w:eastAsia="Calibri"/>
              </w:rPr>
            </w:pPr>
            <w:r w:rsidRPr="00DC221B">
              <w:rPr>
                <w:rFonts w:eastAsia="Calibri"/>
              </w:rPr>
              <w:t>Номер налогоплательщика</w:t>
            </w:r>
          </w:p>
        </w:tc>
        <w:tc>
          <w:tcPr>
            <w:tcW w:w="5954" w:type="dxa"/>
            <w:tcMar>
              <w:left w:w="57" w:type="dxa"/>
              <w:right w:w="57" w:type="dxa"/>
            </w:tcMar>
          </w:tcPr>
          <w:p w:rsidR="00083BF4" w:rsidRPr="00DC221B" w:rsidRDefault="00083BF4" w:rsidP="00D94829">
            <w:pPr>
              <w:pStyle w:val="afff0"/>
              <w:ind w:left="5"/>
            </w:pPr>
            <w:r w:rsidRPr="00DC221B">
              <w:t xml:space="preserve">Заполняется согласно документу, подтверждающему постановку лица на налоговый учет. Указывается номер налогоплательщика того вида, который указан по </w:t>
            </w:r>
            <w:r w:rsidRPr="00DC221B">
              <w:lastRenderedPageBreak/>
              <w:t>показателю «Код номера налогоплательщика».</w:t>
            </w:r>
          </w:p>
          <w:p w:rsidR="00083BF4" w:rsidRPr="00DC221B" w:rsidRDefault="007D77E9" w:rsidP="00D94829">
            <w:pPr>
              <w:pStyle w:val="afff0"/>
              <w:ind w:left="5"/>
              <w:rPr>
                <w:rFonts w:eastAsia="Calibri"/>
              </w:rPr>
            </w:pPr>
            <w:r w:rsidRPr="00DC221B">
              <w:t>Е</w:t>
            </w:r>
            <w:r w:rsidR="00083BF4" w:rsidRPr="00DC221B">
              <w:t>сли по показателю «Код номера налогоплательщика» указан код «1», по показателю «Номер налогоплательщика» указывается ИНН в соответствии с пунктом 7 статьи 84 Налогового кодекса Российской Федерации (Собрание законодательства Российской Федерации, 1998, № 31, ст. 3824; 2019, № 39, ст. 5375).</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taxNum</w:t>
            </w:r>
          </w:p>
        </w:tc>
        <w:tc>
          <w:tcPr>
            <w:tcW w:w="1842" w:type="dxa"/>
            <w:vAlign w:val="center"/>
          </w:tcPr>
          <w:p w:rsidR="00083BF4" w:rsidRPr="00DC221B" w:rsidRDefault="00083BF4" w:rsidP="007515CE">
            <w:pPr>
              <w:ind w:left="61"/>
              <w:jc w:val="center"/>
            </w:pPr>
            <w:r w:rsidRPr="00DC221B">
              <w:t>memberTaxpayerID</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46.11</w:t>
            </w:r>
          </w:p>
        </w:tc>
        <w:tc>
          <w:tcPr>
            <w:tcW w:w="3089" w:type="dxa"/>
          </w:tcPr>
          <w:p w:rsidR="00083BF4" w:rsidRPr="00DC221B" w:rsidRDefault="00083BF4" w:rsidP="007515CE">
            <w:pPr>
              <w:ind w:left="57"/>
              <w:rPr>
                <w:rFonts w:eastAsia="Calibri"/>
              </w:rPr>
            </w:pPr>
            <w:r w:rsidRPr="00DC221B">
              <w:rPr>
                <w:rFonts w:eastAsia="Calibri"/>
              </w:rPr>
              <w:t>Дата признания источника банкротом</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lang w:val="en-US"/>
              </w:rPr>
              <w:t>b</w:t>
            </w:r>
            <w:r w:rsidRPr="00DC221B">
              <w:rPr>
                <w:color w:val="000000"/>
              </w:rPr>
              <w:t>eginDateSourceBankruptcy</w:t>
            </w:r>
          </w:p>
        </w:tc>
        <w:tc>
          <w:tcPr>
            <w:tcW w:w="1842" w:type="dxa"/>
            <w:vAlign w:val="center"/>
          </w:tcPr>
          <w:p w:rsidR="00083BF4" w:rsidRPr="00DC221B" w:rsidRDefault="00083BF4" w:rsidP="007515CE">
            <w:pPr>
              <w:ind w:left="61"/>
              <w:jc w:val="center"/>
              <w:rPr>
                <w:lang w:val="en-US"/>
              </w:rPr>
            </w:pPr>
            <w:r w:rsidRPr="00DC221B">
              <w:rPr>
                <w:lang w:val="en-US"/>
              </w:rPr>
              <w:t>memberBankruptDt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46.12</w:t>
            </w:r>
          </w:p>
        </w:tc>
        <w:tc>
          <w:tcPr>
            <w:tcW w:w="3089" w:type="dxa"/>
          </w:tcPr>
          <w:p w:rsidR="00083BF4" w:rsidRPr="00DC221B" w:rsidRDefault="00083BF4" w:rsidP="007515CE">
            <w:pPr>
              <w:ind w:left="57"/>
              <w:rPr>
                <w:rFonts w:eastAsia="Calibri"/>
              </w:rPr>
            </w:pPr>
            <w:r w:rsidRPr="00DC221B">
              <w:rPr>
                <w:rFonts w:eastAsia="Calibri"/>
              </w:rPr>
              <w:t>Дата окончания конкурсного производства</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lang w:val="en-US"/>
              </w:rPr>
              <w:t>e</w:t>
            </w:r>
            <w:r w:rsidRPr="00DC221B">
              <w:rPr>
                <w:color w:val="000000"/>
              </w:rPr>
              <w:t>ndDateSourceBankruptcy</w:t>
            </w:r>
          </w:p>
        </w:tc>
        <w:tc>
          <w:tcPr>
            <w:tcW w:w="1842" w:type="dxa"/>
            <w:vAlign w:val="center"/>
          </w:tcPr>
          <w:p w:rsidR="00083BF4" w:rsidRPr="00DC221B" w:rsidRDefault="00083BF4" w:rsidP="007515CE">
            <w:pPr>
              <w:ind w:left="61"/>
              <w:jc w:val="center"/>
              <w:rPr>
                <w:lang w:val="en-US"/>
              </w:rPr>
            </w:pPr>
            <w:r w:rsidRPr="00DC221B">
              <w:rPr>
                <w:lang w:val="en-US"/>
              </w:rPr>
              <w:t>memberComp</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46.13</w:t>
            </w:r>
          </w:p>
        </w:tc>
        <w:tc>
          <w:tcPr>
            <w:tcW w:w="3089" w:type="dxa"/>
          </w:tcPr>
          <w:p w:rsidR="00083BF4" w:rsidRPr="00DC221B" w:rsidRDefault="00083BF4" w:rsidP="007515CE">
            <w:pPr>
              <w:ind w:left="57"/>
              <w:rPr>
                <w:rFonts w:eastAsia="Calibri"/>
              </w:rPr>
            </w:pPr>
            <w:r w:rsidRPr="00DC221B">
              <w:rPr>
                <w:rFonts w:eastAsia="Calibri"/>
              </w:rPr>
              <w:t>Дата начала ликвидации источника</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lang w:val="en-US"/>
              </w:rPr>
              <w:t>b</w:t>
            </w:r>
            <w:r w:rsidRPr="00DC221B">
              <w:rPr>
                <w:color w:val="000000"/>
              </w:rPr>
              <w:t>eginDateSourceLiquidation</w:t>
            </w:r>
          </w:p>
        </w:tc>
        <w:tc>
          <w:tcPr>
            <w:tcW w:w="1842" w:type="dxa"/>
            <w:vAlign w:val="center"/>
          </w:tcPr>
          <w:p w:rsidR="00083BF4" w:rsidRPr="00DC221B" w:rsidRDefault="00083BF4" w:rsidP="007515CE">
            <w:pPr>
              <w:ind w:left="61"/>
              <w:jc w:val="center"/>
              <w:rPr>
                <w:lang w:val="en-US"/>
              </w:rPr>
            </w:pPr>
            <w:r w:rsidRPr="00DC221B">
              <w:rPr>
                <w:lang w:val="en-US"/>
              </w:rPr>
              <w:t>memberLiquidStartDt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46.14</w:t>
            </w:r>
          </w:p>
        </w:tc>
        <w:tc>
          <w:tcPr>
            <w:tcW w:w="3089" w:type="dxa"/>
          </w:tcPr>
          <w:p w:rsidR="00083BF4" w:rsidRPr="00DC221B" w:rsidRDefault="00083BF4" w:rsidP="007515CE">
            <w:pPr>
              <w:ind w:left="57"/>
              <w:rPr>
                <w:rFonts w:eastAsia="Calibri"/>
              </w:rPr>
            </w:pPr>
            <w:r w:rsidRPr="00DC221B">
              <w:rPr>
                <w:rFonts w:eastAsia="Calibri"/>
              </w:rPr>
              <w:t>Дата окончания ликвидации источника</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lang w:val="en-US"/>
              </w:rPr>
              <w:t>e</w:t>
            </w:r>
            <w:r w:rsidRPr="00DC221B">
              <w:rPr>
                <w:color w:val="000000"/>
              </w:rPr>
              <w:t>ndDateSourceLiquidation</w:t>
            </w:r>
          </w:p>
        </w:tc>
        <w:tc>
          <w:tcPr>
            <w:tcW w:w="1842" w:type="dxa"/>
            <w:vAlign w:val="center"/>
          </w:tcPr>
          <w:p w:rsidR="00083BF4" w:rsidRPr="00DC221B" w:rsidRDefault="00083BF4" w:rsidP="007515CE">
            <w:pPr>
              <w:ind w:left="61"/>
              <w:jc w:val="center"/>
            </w:pPr>
            <w:r w:rsidRPr="00DC221B">
              <w:rPr>
                <w:lang w:val="en-US"/>
              </w:rPr>
              <w:t>memberLiquidEndDt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46.15</w:t>
            </w:r>
          </w:p>
        </w:tc>
        <w:tc>
          <w:tcPr>
            <w:tcW w:w="3089" w:type="dxa"/>
          </w:tcPr>
          <w:p w:rsidR="00083BF4" w:rsidRPr="00DC221B" w:rsidRDefault="00083BF4" w:rsidP="007515CE">
            <w:pPr>
              <w:ind w:left="57"/>
              <w:rPr>
                <w:rFonts w:eastAsia="Calibri"/>
              </w:rPr>
            </w:pPr>
            <w:r w:rsidRPr="00DC221B">
              <w:rPr>
                <w:rFonts w:eastAsia="Calibri"/>
              </w:rPr>
              <w:t>Дата формирования кредитной информации</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lang w:val="en-US"/>
              </w:rPr>
              <w:t>s</w:t>
            </w:r>
            <w:r w:rsidRPr="00DC221B">
              <w:rPr>
                <w:color w:val="000000"/>
              </w:rPr>
              <w:t>ourceCreditInfoDate</w:t>
            </w:r>
          </w:p>
        </w:tc>
        <w:tc>
          <w:tcPr>
            <w:tcW w:w="1842" w:type="dxa"/>
            <w:vAlign w:val="center"/>
          </w:tcPr>
          <w:p w:rsidR="00083BF4" w:rsidRPr="00DC221B" w:rsidRDefault="00083BF4" w:rsidP="007515CE">
            <w:pPr>
              <w:ind w:left="61"/>
              <w:jc w:val="center"/>
              <w:rPr>
                <w:lang w:val="en-US"/>
              </w:rPr>
            </w:pPr>
            <w:r w:rsidRPr="00DC221B">
              <w:rPr>
                <w:lang w:val="en-US"/>
              </w:rPr>
              <w:t>headerReportingDt</w:t>
            </w:r>
          </w:p>
        </w:tc>
      </w:tr>
      <w:tr w:rsidR="00CA6CDB" w:rsidRPr="00DC221B" w:rsidTr="00953A30">
        <w:tc>
          <w:tcPr>
            <w:tcW w:w="10031" w:type="dxa"/>
            <w:gridSpan w:val="3"/>
            <w:shd w:val="clear" w:color="auto" w:fill="D9D9D9" w:themeFill="background1" w:themeFillShade="D9"/>
            <w:tcMar>
              <w:left w:w="57" w:type="dxa"/>
              <w:right w:w="57" w:type="dxa"/>
            </w:tcMar>
            <w:vAlign w:val="center"/>
          </w:tcPr>
          <w:p w:rsidR="00CA6CDB" w:rsidRPr="00DC221B" w:rsidRDefault="00CA6CDB" w:rsidP="00C72CB2">
            <w:pPr>
              <w:pStyle w:val="afff2"/>
            </w:pPr>
            <w:bookmarkStart w:id="239" w:name="_Toc140152844"/>
            <w:bookmarkStart w:id="240" w:name="_Toc199250577"/>
            <w:r w:rsidRPr="00DC221B">
              <w:t>Блок 47. Сведения об источнике – физическом лице</w:t>
            </w:r>
            <w:bookmarkEnd w:id="239"/>
            <w:bookmarkEnd w:id="240"/>
          </w:p>
        </w:tc>
        <w:tc>
          <w:tcPr>
            <w:tcW w:w="992" w:type="dxa"/>
            <w:shd w:val="clear" w:color="auto" w:fill="D9D9D9" w:themeFill="background1" w:themeFillShade="D9"/>
          </w:tcPr>
          <w:p w:rsidR="00CA6CDB" w:rsidRPr="00DC221B" w:rsidRDefault="00CA6CDB" w:rsidP="007515CE">
            <w:pPr>
              <w:ind w:left="62"/>
              <w:jc w:val="center"/>
            </w:pPr>
          </w:p>
        </w:tc>
        <w:tc>
          <w:tcPr>
            <w:tcW w:w="1985" w:type="dxa"/>
            <w:shd w:val="clear" w:color="auto" w:fill="D9D9D9" w:themeFill="background1" w:themeFillShade="D9"/>
            <w:vAlign w:val="center"/>
          </w:tcPr>
          <w:p w:rsidR="00CA6CDB" w:rsidRPr="00DC221B" w:rsidRDefault="00CA6CDB" w:rsidP="007515CE">
            <w:pPr>
              <w:ind w:left="62"/>
              <w:jc w:val="center"/>
              <w:rPr>
                <w:b/>
              </w:rPr>
            </w:pPr>
            <w:bookmarkStart w:id="241" w:name="FL_47_PersonSource"/>
            <w:bookmarkEnd w:id="241"/>
            <w:r w:rsidRPr="00DC221B">
              <w:rPr>
                <w:b/>
              </w:rPr>
              <w:t>FL_47_UL_37_PersonSource</w:t>
            </w:r>
          </w:p>
        </w:tc>
        <w:tc>
          <w:tcPr>
            <w:tcW w:w="1842" w:type="dxa"/>
            <w:shd w:val="clear" w:color="auto" w:fill="D9D9D9" w:themeFill="background1" w:themeFillShade="D9"/>
            <w:vAlign w:val="center"/>
          </w:tcPr>
          <w:p w:rsidR="00CA6CDB" w:rsidRPr="00DC221B" w:rsidRDefault="00CA6CDB" w:rsidP="007515CE">
            <w:pPr>
              <w:ind w:left="61"/>
              <w:jc w:val="center"/>
              <w:rPr>
                <w:b/>
              </w:rPr>
            </w:pPr>
            <w:r w:rsidRPr="00DC221B">
              <w:rPr>
                <w:b/>
                <w:lang w:val="en-US"/>
              </w:rPr>
              <w:t>AccountReplyRUTDF</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p>
        </w:tc>
        <w:tc>
          <w:tcPr>
            <w:tcW w:w="3089" w:type="dxa"/>
          </w:tcPr>
          <w:p w:rsidR="00083BF4" w:rsidRPr="00DC221B" w:rsidRDefault="00083BF4" w:rsidP="007515CE">
            <w:pPr>
              <w:ind w:left="57"/>
              <w:rPr>
                <w:rFonts w:eastAsia="Calibri"/>
              </w:rPr>
            </w:pPr>
            <w:r w:rsidRPr="00DC221B">
              <w:rPr>
                <w:rFonts w:eastAsia="Calibri"/>
              </w:rPr>
              <w:t>(</w:t>
            </w:r>
            <w:r w:rsidRPr="00DC221B">
              <w:rPr>
                <w:rFonts w:ascii="Cambria Math" w:eastAsia="Calibri" w:hAnsi="Cambria Math" w:cs="Cambria Math"/>
              </w:rPr>
              <w:t>ℹ</w:t>
            </w:r>
            <w:r w:rsidRPr="00DC221B">
              <w:rPr>
                <w:rFonts w:eastAsia="Calibri"/>
              </w:rPr>
              <w:t xml:space="preserve">) Блок содержит сведения об Источнике, предоставленные им в НБКИ при заключении Договора или при обновлении этих </w:t>
            </w:r>
            <w:r w:rsidRPr="00DC221B">
              <w:rPr>
                <w:rFonts w:eastAsia="Calibri"/>
              </w:rPr>
              <w:lastRenderedPageBreak/>
              <w:t>сведений.</w:t>
            </w:r>
          </w:p>
          <w:p w:rsidR="00083BF4" w:rsidRPr="00DC221B" w:rsidRDefault="00083BF4" w:rsidP="007515CE">
            <w:pPr>
              <w:ind w:left="57"/>
              <w:rPr>
                <w:rFonts w:eastAsia="Calibri"/>
              </w:rPr>
            </w:pPr>
            <w:r w:rsidRPr="00DC221B">
              <w:rPr>
                <w:rFonts w:eastAsia="Calibri"/>
              </w:rPr>
              <w:t>Указанные данные входят в дополнительную (закрытую) часть КИ и предоставляются только лицам, имеющим такое право в соответствии со ст.6 218-ФЗ «О кредитных историях»</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color w:val="000000"/>
              </w:rPr>
            </w:pPr>
          </w:p>
        </w:tc>
        <w:tc>
          <w:tcPr>
            <w:tcW w:w="1842" w:type="dxa"/>
            <w:vAlign w:val="center"/>
          </w:tcPr>
          <w:p w:rsidR="00083BF4" w:rsidRPr="00DC221B" w:rsidRDefault="00083BF4" w:rsidP="007515CE">
            <w:pPr>
              <w:ind w:left="61"/>
              <w:jc w:val="cente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47.1</w:t>
            </w:r>
          </w:p>
        </w:tc>
        <w:tc>
          <w:tcPr>
            <w:tcW w:w="3089" w:type="dxa"/>
          </w:tcPr>
          <w:p w:rsidR="00083BF4" w:rsidRPr="00DC221B" w:rsidRDefault="00083BF4" w:rsidP="007515CE">
            <w:pPr>
              <w:ind w:left="57"/>
              <w:rPr>
                <w:rFonts w:eastAsia="Calibri"/>
              </w:rPr>
            </w:pPr>
            <w:r w:rsidRPr="00DC221B">
              <w:rPr>
                <w:rFonts w:eastAsia="Calibri"/>
              </w:rPr>
              <w:t>Фамилия</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lastName</w:t>
            </w:r>
          </w:p>
        </w:tc>
        <w:tc>
          <w:tcPr>
            <w:tcW w:w="1842" w:type="dxa"/>
            <w:vAlign w:val="center"/>
          </w:tcPr>
          <w:p w:rsidR="00083BF4" w:rsidRPr="00DC221B" w:rsidRDefault="00083BF4" w:rsidP="007515CE">
            <w:pPr>
              <w:ind w:left="61"/>
              <w:jc w:val="center"/>
            </w:pPr>
            <w:r w:rsidRPr="00DC221B">
              <w:t>memberLastName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47.2</w:t>
            </w:r>
          </w:p>
        </w:tc>
        <w:tc>
          <w:tcPr>
            <w:tcW w:w="3089" w:type="dxa"/>
          </w:tcPr>
          <w:p w:rsidR="00083BF4" w:rsidRPr="00DC221B" w:rsidRDefault="00083BF4" w:rsidP="007515CE">
            <w:pPr>
              <w:ind w:left="57"/>
              <w:rPr>
                <w:rFonts w:eastAsia="Calibri"/>
              </w:rPr>
            </w:pPr>
            <w:r w:rsidRPr="00DC221B">
              <w:rPr>
                <w:rFonts w:eastAsia="Calibri"/>
              </w:rPr>
              <w:t>Имя</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firstName</w:t>
            </w:r>
          </w:p>
        </w:tc>
        <w:tc>
          <w:tcPr>
            <w:tcW w:w="1842" w:type="dxa"/>
            <w:vAlign w:val="center"/>
          </w:tcPr>
          <w:p w:rsidR="00083BF4" w:rsidRPr="00DC221B" w:rsidRDefault="00083BF4" w:rsidP="007515CE">
            <w:pPr>
              <w:ind w:left="61"/>
              <w:jc w:val="center"/>
            </w:pPr>
            <w:r w:rsidRPr="00DC221B">
              <w:t>member</w:t>
            </w:r>
            <w:r w:rsidRPr="00DC221B">
              <w:rPr>
                <w:lang w:val="en-US"/>
              </w:rPr>
              <w:t>First</w:t>
            </w:r>
            <w:r w:rsidRPr="00DC221B">
              <w:t>Name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47.3</w:t>
            </w:r>
          </w:p>
        </w:tc>
        <w:tc>
          <w:tcPr>
            <w:tcW w:w="3089" w:type="dxa"/>
          </w:tcPr>
          <w:p w:rsidR="00083BF4" w:rsidRPr="00DC221B" w:rsidRDefault="00083BF4" w:rsidP="007515CE">
            <w:pPr>
              <w:ind w:left="57"/>
              <w:rPr>
                <w:rFonts w:eastAsia="Calibri"/>
              </w:rPr>
            </w:pPr>
            <w:r w:rsidRPr="00DC221B">
              <w:rPr>
                <w:rFonts w:eastAsia="Calibri"/>
              </w:rPr>
              <w:t>Отчество</w:t>
            </w:r>
          </w:p>
        </w:tc>
        <w:tc>
          <w:tcPr>
            <w:tcW w:w="5954" w:type="dxa"/>
            <w:tcMar>
              <w:left w:w="57" w:type="dxa"/>
              <w:right w:w="57" w:type="dxa"/>
            </w:tcMar>
          </w:tcPr>
          <w:p w:rsidR="00083BF4" w:rsidRPr="00DC221B" w:rsidRDefault="00083BF4" w:rsidP="00D94829">
            <w:pPr>
              <w:pStyle w:val="afff0"/>
              <w:ind w:left="5"/>
              <w:rPr>
                <w:rFonts w:eastAsia="Calibri"/>
              </w:rPr>
            </w:pPr>
            <w:r w:rsidRPr="00DC221B">
              <w:t>Указывается при наличии.</w:t>
            </w:r>
          </w:p>
        </w:tc>
        <w:tc>
          <w:tcPr>
            <w:tcW w:w="992" w:type="dxa"/>
          </w:tcPr>
          <w:p w:rsidR="00083BF4" w:rsidRPr="00DC221B" w:rsidRDefault="00083BF4" w:rsidP="007515CE">
            <w:pPr>
              <w:ind w:left="62"/>
              <w:jc w:val="center"/>
            </w:pPr>
          </w:p>
        </w:tc>
        <w:tc>
          <w:tcPr>
            <w:tcW w:w="1985" w:type="dxa"/>
            <w:vAlign w:val="center"/>
          </w:tcPr>
          <w:p w:rsidR="00083BF4" w:rsidRPr="00DC221B" w:rsidRDefault="00B33644" w:rsidP="007515CE">
            <w:pPr>
              <w:ind w:left="62"/>
              <w:jc w:val="center"/>
              <w:rPr>
                <w:lang w:val="en-US"/>
              </w:rPr>
            </w:pPr>
            <w:r w:rsidRPr="00DC221B">
              <w:rPr>
                <w:color w:val="000000"/>
              </w:rPr>
              <w:t>middleName</w:t>
            </w:r>
          </w:p>
        </w:tc>
        <w:tc>
          <w:tcPr>
            <w:tcW w:w="1842" w:type="dxa"/>
            <w:vAlign w:val="center"/>
          </w:tcPr>
          <w:p w:rsidR="00083BF4" w:rsidRPr="00DC221B" w:rsidRDefault="00083BF4" w:rsidP="007515CE">
            <w:pPr>
              <w:ind w:left="61"/>
              <w:jc w:val="center"/>
            </w:pPr>
            <w:r w:rsidRPr="00DC221B">
              <w:t>member</w:t>
            </w:r>
            <w:r w:rsidRPr="00DC221B">
              <w:rPr>
                <w:lang w:val="en-US"/>
              </w:rPr>
              <w:t>Middle</w:t>
            </w:r>
            <w:r w:rsidRPr="00DC221B">
              <w:t>Name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47.4</w:t>
            </w:r>
          </w:p>
        </w:tc>
        <w:tc>
          <w:tcPr>
            <w:tcW w:w="3089" w:type="dxa"/>
          </w:tcPr>
          <w:p w:rsidR="00083BF4" w:rsidRPr="00DC221B" w:rsidRDefault="00083BF4" w:rsidP="007515CE">
            <w:pPr>
              <w:ind w:left="57"/>
              <w:rPr>
                <w:rFonts w:eastAsia="Calibri"/>
              </w:rPr>
            </w:pPr>
            <w:r w:rsidRPr="00DC221B">
              <w:rPr>
                <w:rFonts w:eastAsia="Calibri"/>
              </w:rPr>
              <w:t>Дата рождения</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birthDate</w:t>
            </w:r>
          </w:p>
        </w:tc>
        <w:tc>
          <w:tcPr>
            <w:tcW w:w="1842" w:type="dxa"/>
            <w:vAlign w:val="center"/>
          </w:tcPr>
          <w:p w:rsidR="00083BF4" w:rsidRPr="00DC221B" w:rsidRDefault="00083BF4" w:rsidP="007515CE">
            <w:pPr>
              <w:ind w:left="61"/>
              <w:jc w:val="center"/>
            </w:pPr>
            <w:r w:rsidRPr="00DC221B">
              <w:t>member</w:t>
            </w:r>
            <w:r w:rsidRPr="00DC221B">
              <w:rPr>
                <w:lang w:val="en-US"/>
              </w:rPr>
              <w:t>BirthDt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47.5</w:t>
            </w:r>
          </w:p>
        </w:tc>
        <w:tc>
          <w:tcPr>
            <w:tcW w:w="3089" w:type="dxa"/>
          </w:tcPr>
          <w:p w:rsidR="00083BF4" w:rsidRPr="00DC221B" w:rsidRDefault="00083BF4" w:rsidP="007515CE">
            <w:pPr>
              <w:ind w:left="57"/>
              <w:rPr>
                <w:rFonts w:eastAsia="Calibri"/>
              </w:rPr>
            </w:pPr>
            <w:r w:rsidRPr="00DC221B">
              <w:rPr>
                <w:rFonts w:eastAsia="Calibri"/>
              </w:rPr>
              <w:t>Место рождения</w:t>
            </w:r>
          </w:p>
        </w:tc>
        <w:tc>
          <w:tcPr>
            <w:tcW w:w="5954" w:type="dxa"/>
            <w:tcMar>
              <w:left w:w="57" w:type="dxa"/>
              <w:right w:w="57" w:type="dxa"/>
            </w:tcMar>
          </w:tcPr>
          <w:p w:rsidR="00083BF4" w:rsidRPr="00DC221B" w:rsidRDefault="007645E1" w:rsidP="00D94829">
            <w:pPr>
              <w:pStyle w:val="afff0"/>
              <w:ind w:left="5"/>
              <w:rPr>
                <w:rFonts w:eastAsia="Calibri"/>
              </w:rPr>
            </w:pPr>
            <w:r w:rsidRPr="00DC221B">
              <w:rPr>
                <w:rFonts w:eastAsia="Calibri"/>
              </w:rPr>
              <w:t>С 09.05.2025 не передаётся.</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birthPlace</w:t>
            </w:r>
          </w:p>
        </w:tc>
        <w:tc>
          <w:tcPr>
            <w:tcW w:w="1842" w:type="dxa"/>
            <w:vAlign w:val="center"/>
          </w:tcPr>
          <w:p w:rsidR="00083BF4" w:rsidRPr="00DC221B" w:rsidRDefault="00083BF4" w:rsidP="007515CE">
            <w:pPr>
              <w:ind w:left="61"/>
              <w:jc w:val="center"/>
              <w:rPr>
                <w:lang w:val="en-US"/>
              </w:rPr>
            </w:pPr>
            <w:r w:rsidRPr="00DC221B">
              <w:t>member</w:t>
            </w:r>
            <w:r w:rsidRPr="00DC221B">
              <w:rPr>
                <w:lang w:val="en-US"/>
              </w:rPr>
              <w:t>PlaceOfBirth</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47.6</w:t>
            </w:r>
          </w:p>
        </w:tc>
        <w:tc>
          <w:tcPr>
            <w:tcW w:w="3089" w:type="dxa"/>
          </w:tcPr>
          <w:p w:rsidR="00083BF4" w:rsidRPr="00DC221B" w:rsidRDefault="00083BF4" w:rsidP="007515CE">
            <w:pPr>
              <w:ind w:left="57"/>
              <w:rPr>
                <w:rFonts w:eastAsia="Calibri"/>
              </w:rPr>
            </w:pPr>
            <w:r w:rsidRPr="00DC221B">
              <w:rPr>
                <w:rFonts w:eastAsia="Calibri"/>
              </w:rPr>
              <w:t>Код документа</w:t>
            </w:r>
          </w:p>
        </w:tc>
        <w:tc>
          <w:tcPr>
            <w:tcW w:w="5954" w:type="dxa"/>
            <w:tcMar>
              <w:left w:w="57" w:type="dxa"/>
              <w:right w:w="57" w:type="dxa"/>
            </w:tcMar>
          </w:tcPr>
          <w:p w:rsidR="00083BF4" w:rsidRPr="00DC221B" w:rsidRDefault="00083BF4" w:rsidP="00D94829">
            <w:pPr>
              <w:pStyle w:val="afff0"/>
              <w:ind w:left="5"/>
              <w:rPr>
                <w:rFonts w:eastAsia="Calibri"/>
              </w:rPr>
            </w:pPr>
            <w:r w:rsidRPr="00DC221B">
              <w:t xml:space="preserve">Заполняется по </w:t>
            </w:r>
            <w:hyperlink w:anchor="_Справочник_1.1._Виды" w:history="1">
              <w:r w:rsidRPr="00DC221B">
                <w:rPr>
                  <w:rStyle w:val="a9"/>
                </w:rPr>
                <w:t>справочнику 1.1</w:t>
              </w:r>
            </w:hyperlink>
            <w:r w:rsidRPr="00DC221B">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lang w:val="en-US"/>
              </w:rPr>
              <w:t>s</w:t>
            </w:r>
            <w:r w:rsidRPr="00DC221B">
              <w:rPr>
                <w:color w:val="000000"/>
              </w:rPr>
              <w:t>ourceDocCode</w:t>
            </w:r>
          </w:p>
        </w:tc>
        <w:tc>
          <w:tcPr>
            <w:tcW w:w="1842" w:type="dxa"/>
            <w:vAlign w:val="center"/>
          </w:tcPr>
          <w:p w:rsidR="00083BF4" w:rsidRPr="00DC221B" w:rsidRDefault="00083BF4" w:rsidP="007515CE">
            <w:pPr>
              <w:ind w:left="61"/>
              <w:jc w:val="center"/>
              <w:rPr>
                <w:lang w:val="en-US"/>
              </w:rPr>
            </w:pPr>
            <w:r w:rsidRPr="00DC221B">
              <w:t>member</w:t>
            </w:r>
            <w:r w:rsidRPr="00DC221B">
              <w:rPr>
                <w:lang w:val="en-US"/>
              </w:rPr>
              <w:t>IdType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47.7</w:t>
            </w:r>
          </w:p>
        </w:tc>
        <w:tc>
          <w:tcPr>
            <w:tcW w:w="3089" w:type="dxa"/>
          </w:tcPr>
          <w:p w:rsidR="00083BF4" w:rsidRPr="00DC221B" w:rsidRDefault="00083BF4" w:rsidP="007515CE">
            <w:pPr>
              <w:ind w:left="57"/>
              <w:rPr>
                <w:rFonts w:eastAsia="Calibri"/>
              </w:rPr>
            </w:pPr>
            <w:r w:rsidRPr="00DC221B">
              <w:rPr>
                <w:rFonts w:eastAsia="Calibri"/>
              </w:rPr>
              <w:t>Наименование иного документа</w:t>
            </w:r>
          </w:p>
        </w:tc>
        <w:tc>
          <w:tcPr>
            <w:tcW w:w="5954" w:type="dxa"/>
            <w:tcMar>
              <w:left w:w="57" w:type="dxa"/>
              <w:right w:w="57" w:type="dxa"/>
            </w:tcMar>
          </w:tcPr>
          <w:p w:rsidR="00083BF4" w:rsidRPr="00DC221B" w:rsidRDefault="00083BF4" w:rsidP="00D94829">
            <w:pPr>
              <w:pStyle w:val="afff0"/>
              <w:ind w:left="5"/>
              <w:rPr>
                <w:rFonts w:eastAsia="Calibri"/>
              </w:rPr>
            </w:pPr>
            <w:r w:rsidRPr="00DC221B">
              <w:t>Заполняется, если по показателю «Код документа» указано «999».</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lang w:val="en-US"/>
              </w:rPr>
              <w:t>s</w:t>
            </w:r>
            <w:r w:rsidRPr="00DC221B">
              <w:rPr>
                <w:color w:val="000000"/>
              </w:rPr>
              <w:t>ourceDocName</w:t>
            </w:r>
          </w:p>
        </w:tc>
        <w:tc>
          <w:tcPr>
            <w:tcW w:w="1842" w:type="dxa"/>
            <w:vAlign w:val="center"/>
          </w:tcPr>
          <w:p w:rsidR="00083BF4" w:rsidRPr="00DC221B" w:rsidRDefault="00083BF4" w:rsidP="007515CE">
            <w:pPr>
              <w:ind w:left="61"/>
              <w:jc w:val="center"/>
              <w:rPr>
                <w:lang w:val="en-US"/>
              </w:rPr>
            </w:pPr>
            <w:r w:rsidRPr="00DC221B">
              <w:rPr>
                <w:lang w:val="en-US"/>
              </w:rPr>
              <w:t>memberOtherId</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47.8</w:t>
            </w:r>
          </w:p>
        </w:tc>
        <w:tc>
          <w:tcPr>
            <w:tcW w:w="3089" w:type="dxa"/>
          </w:tcPr>
          <w:p w:rsidR="00083BF4" w:rsidRPr="00DC221B" w:rsidRDefault="00083BF4" w:rsidP="007515CE">
            <w:pPr>
              <w:ind w:left="57"/>
              <w:rPr>
                <w:rFonts w:eastAsia="Calibri"/>
              </w:rPr>
            </w:pPr>
            <w:r w:rsidRPr="00DC221B">
              <w:rPr>
                <w:rFonts w:eastAsia="Calibri"/>
              </w:rPr>
              <w:t>Серия документа</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lang w:val="en-US"/>
              </w:rPr>
              <w:t>s</w:t>
            </w:r>
            <w:r w:rsidRPr="00DC221B">
              <w:rPr>
                <w:color w:val="000000"/>
              </w:rPr>
              <w:t>ourceDocSeries</w:t>
            </w:r>
          </w:p>
        </w:tc>
        <w:tc>
          <w:tcPr>
            <w:tcW w:w="1842" w:type="dxa"/>
            <w:vAlign w:val="center"/>
          </w:tcPr>
          <w:p w:rsidR="00083BF4" w:rsidRPr="00DC221B" w:rsidRDefault="00083BF4" w:rsidP="007515CE">
            <w:pPr>
              <w:ind w:left="61"/>
              <w:jc w:val="center"/>
              <w:rPr>
                <w:lang w:val="en-US"/>
              </w:rPr>
            </w:pPr>
            <w:r w:rsidRPr="00DC221B">
              <w:t>member</w:t>
            </w:r>
            <w:r w:rsidRPr="00DC221B">
              <w:rPr>
                <w:lang w:val="en-US"/>
              </w:rPr>
              <w:t>IdSeries</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47.9</w:t>
            </w:r>
          </w:p>
        </w:tc>
        <w:tc>
          <w:tcPr>
            <w:tcW w:w="3089" w:type="dxa"/>
          </w:tcPr>
          <w:p w:rsidR="00083BF4" w:rsidRPr="00DC221B" w:rsidRDefault="00083BF4" w:rsidP="007515CE">
            <w:pPr>
              <w:ind w:left="57"/>
              <w:rPr>
                <w:rFonts w:eastAsia="Calibri"/>
              </w:rPr>
            </w:pPr>
            <w:r w:rsidRPr="00DC221B">
              <w:rPr>
                <w:rFonts w:eastAsia="Calibri"/>
              </w:rPr>
              <w:t>Номер документа</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lang w:val="en-US"/>
              </w:rPr>
              <w:t>s</w:t>
            </w:r>
            <w:r w:rsidRPr="00DC221B">
              <w:rPr>
                <w:color w:val="000000"/>
              </w:rPr>
              <w:t>ourceDocNum</w:t>
            </w:r>
          </w:p>
        </w:tc>
        <w:tc>
          <w:tcPr>
            <w:tcW w:w="1842" w:type="dxa"/>
            <w:vAlign w:val="center"/>
          </w:tcPr>
          <w:p w:rsidR="00083BF4" w:rsidRPr="00DC221B" w:rsidRDefault="00083BF4" w:rsidP="007515CE">
            <w:pPr>
              <w:ind w:left="61"/>
              <w:jc w:val="center"/>
            </w:pPr>
            <w:r w:rsidRPr="00DC221B">
              <w:t>member</w:t>
            </w:r>
            <w:r w:rsidRPr="00DC221B">
              <w:rPr>
                <w:lang w:val="en-US"/>
              </w:rPr>
              <w:t>IdNum</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47.10</w:t>
            </w:r>
          </w:p>
        </w:tc>
        <w:tc>
          <w:tcPr>
            <w:tcW w:w="3089" w:type="dxa"/>
          </w:tcPr>
          <w:p w:rsidR="00083BF4" w:rsidRPr="00DC221B" w:rsidRDefault="00083BF4" w:rsidP="007515CE">
            <w:pPr>
              <w:ind w:left="57"/>
              <w:rPr>
                <w:rFonts w:eastAsia="Calibri"/>
              </w:rPr>
            </w:pPr>
            <w:r w:rsidRPr="00DC221B">
              <w:rPr>
                <w:rFonts w:eastAsia="Calibri"/>
              </w:rPr>
              <w:t>Дата выдачи документа</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lang w:val="en-US"/>
              </w:rPr>
              <w:t>s</w:t>
            </w:r>
            <w:r w:rsidRPr="00DC221B">
              <w:rPr>
                <w:color w:val="000000"/>
              </w:rPr>
              <w:t>ourceDocDate</w:t>
            </w:r>
          </w:p>
        </w:tc>
        <w:tc>
          <w:tcPr>
            <w:tcW w:w="1842" w:type="dxa"/>
            <w:vAlign w:val="center"/>
          </w:tcPr>
          <w:p w:rsidR="00083BF4" w:rsidRPr="00DC221B" w:rsidRDefault="00083BF4" w:rsidP="007515CE">
            <w:pPr>
              <w:ind w:left="61"/>
              <w:jc w:val="center"/>
              <w:rPr>
                <w:lang w:val="en-US"/>
              </w:rPr>
            </w:pPr>
            <w:r w:rsidRPr="00DC221B">
              <w:rPr>
                <w:lang w:val="en-US"/>
              </w:rPr>
              <w:t>memberIdIssueDt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47.11</w:t>
            </w:r>
          </w:p>
        </w:tc>
        <w:tc>
          <w:tcPr>
            <w:tcW w:w="3089" w:type="dxa"/>
          </w:tcPr>
          <w:p w:rsidR="00083BF4" w:rsidRPr="00DC221B" w:rsidRDefault="00083BF4" w:rsidP="007515CE">
            <w:pPr>
              <w:ind w:left="57"/>
              <w:rPr>
                <w:rFonts w:eastAsia="Calibri"/>
              </w:rPr>
            </w:pPr>
            <w:r w:rsidRPr="00DC221B">
              <w:rPr>
                <w:rFonts w:eastAsia="Calibri"/>
              </w:rPr>
              <w:t>Кем выдан документ</w:t>
            </w:r>
          </w:p>
        </w:tc>
        <w:tc>
          <w:tcPr>
            <w:tcW w:w="5954" w:type="dxa"/>
            <w:tcMar>
              <w:left w:w="57" w:type="dxa"/>
              <w:right w:w="57" w:type="dxa"/>
            </w:tcMar>
          </w:tcPr>
          <w:p w:rsidR="00083BF4" w:rsidRPr="00DC221B" w:rsidRDefault="00083BF4" w:rsidP="00D94829">
            <w:pPr>
              <w:pStyle w:val="afff0"/>
              <w:ind w:left="5"/>
            </w:pPr>
            <w:r w:rsidRPr="00DC221B">
              <w:t>Наименование органа, который выдал документ, удостоверяющий личность.</w:t>
            </w:r>
          </w:p>
          <w:p w:rsidR="00083BF4" w:rsidRPr="00DC221B" w:rsidRDefault="00083BF4" w:rsidP="00D94829">
            <w:pPr>
              <w:pStyle w:val="afff0"/>
              <w:ind w:left="5"/>
              <w:rPr>
                <w:rFonts w:eastAsia="Calibri"/>
              </w:rPr>
            </w:pPr>
            <w:r w:rsidRPr="00DC221B">
              <w:rPr>
                <w:rFonts w:eastAsia="Calibri"/>
                <w:bCs/>
              </w:rPr>
              <w:t>Может не заполняться, если заполнен показатель «Код подразделения» в блоке показателей, содержащем этот показатель.</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lang w:val="en-US"/>
              </w:rPr>
              <w:t>s</w:t>
            </w:r>
            <w:r w:rsidRPr="00DC221B">
              <w:rPr>
                <w:color w:val="000000"/>
              </w:rPr>
              <w:t>ourceDocDiv</w:t>
            </w:r>
          </w:p>
        </w:tc>
        <w:tc>
          <w:tcPr>
            <w:tcW w:w="1842" w:type="dxa"/>
            <w:vAlign w:val="center"/>
          </w:tcPr>
          <w:p w:rsidR="00083BF4" w:rsidRPr="00DC221B" w:rsidRDefault="00083BF4" w:rsidP="007515CE">
            <w:pPr>
              <w:ind w:left="61"/>
              <w:jc w:val="center"/>
            </w:pPr>
            <w:r w:rsidRPr="00DC221B">
              <w:rPr>
                <w:lang w:val="en-US"/>
              </w:rPr>
              <w:t>memberIdIssueAuthority</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47.12</w:t>
            </w:r>
          </w:p>
        </w:tc>
        <w:tc>
          <w:tcPr>
            <w:tcW w:w="3089" w:type="dxa"/>
          </w:tcPr>
          <w:p w:rsidR="00083BF4" w:rsidRPr="00DC221B" w:rsidRDefault="00083BF4" w:rsidP="007515CE">
            <w:pPr>
              <w:ind w:left="57"/>
              <w:rPr>
                <w:rFonts w:eastAsia="Calibri"/>
              </w:rPr>
            </w:pPr>
            <w:r w:rsidRPr="00DC221B">
              <w:rPr>
                <w:rFonts w:eastAsia="Calibri"/>
              </w:rPr>
              <w:t>Код подразделения</w:t>
            </w:r>
          </w:p>
        </w:tc>
        <w:tc>
          <w:tcPr>
            <w:tcW w:w="5954" w:type="dxa"/>
            <w:tcMar>
              <w:left w:w="57" w:type="dxa"/>
              <w:right w:w="57" w:type="dxa"/>
            </w:tcMar>
          </w:tcPr>
          <w:p w:rsidR="00083BF4" w:rsidRPr="00DC221B" w:rsidRDefault="00083BF4" w:rsidP="00D94829">
            <w:pPr>
              <w:pStyle w:val="afff0"/>
              <w:ind w:left="5"/>
              <w:rPr>
                <w:rFonts w:eastAsia="Calibri"/>
              </w:rPr>
            </w:pPr>
            <w:r w:rsidRPr="00DC221B">
              <w:t>Заполняется только для паспорта гражданина Российской Федерации.</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lang w:val="en-US"/>
              </w:rPr>
              <w:t>s</w:t>
            </w:r>
            <w:r w:rsidRPr="00DC221B">
              <w:rPr>
                <w:color w:val="000000"/>
              </w:rPr>
              <w:t>ourceDocDivCode</w:t>
            </w:r>
          </w:p>
        </w:tc>
        <w:tc>
          <w:tcPr>
            <w:tcW w:w="1842" w:type="dxa"/>
            <w:vAlign w:val="center"/>
          </w:tcPr>
          <w:p w:rsidR="00083BF4" w:rsidRPr="00DC221B" w:rsidRDefault="00083BF4" w:rsidP="007515CE">
            <w:pPr>
              <w:ind w:left="61"/>
              <w:jc w:val="center"/>
            </w:pPr>
            <w:r w:rsidRPr="00DC221B">
              <w:rPr>
                <w:lang w:val="en-US"/>
              </w:rPr>
              <w:t>memberIdDivCode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47.13</w:t>
            </w:r>
          </w:p>
        </w:tc>
        <w:tc>
          <w:tcPr>
            <w:tcW w:w="3089" w:type="dxa"/>
          </w:tcPr>
          <w:p w:rsidR="00083BF4" w:rsidRPr="00DC221B" w:rsidRDefault="00083BF4" w:rsidP="007515CE">
            <w:pPr>
              <w:ind w:left="57"/>
              <w:rPr>
                <w:rFonts w:eastAsia="Calibri"/>
              </w:rPr>
            </w:pPr>
            <w:r w:rsidRPr="00DC221B">
              <w:rPr>
                <w:rFonts w:eastAsia="Calibri"/>
              </w:rPr>
              <w:t>Регистрационный номер</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lang w:val="en-US"/>
              </w:rPr>
              <w:t>s</w:t>
            </w:r>
            <w:r w:rsidRPr="00DC221B">
              <w:rPr>
                <w:color w:val="000000"/>
              </w:rPr>
              <w:t>ourceRegNum</w:t>
            </w:r>
          </w:p>
        </w:tc>
        <w:tc>
          <w:tcPr>
            <w:tcW w:w="1842" w:type="dxa"/>
            <w:vAlign w:val="center"/>
          </w:tcPr>
          <w:p w:rsidR="00083BF4" w:rsidRPr="00DC221B" w:rsidRDefault="00083BF4" w:rsidP="007515CE">
            <w:pPr>
              <w:ind w:left="61"/>
              <w:jc w:val="center"/>
            </w:pPr>
            <w:r w:rsidRPr="00DC221B">
              <w:t>memberRegNum</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47.14</w:t>
            </w:r>
          </w:p>
        </w:tc>
        <w:tc>
          <w:tcPr>
            <w:tcW w:w="3089" w:type="dxa"/>
          </w:tcPr>
          <w:p w:rsidR="00083BF4" w:rsidRPr="00DC221B" w:rsidRDefault="00083BF4" w:rsidP="007515CE">
            <w:pPr>
              <w:ind w:left="57"/>
              <w:rPr>
                <w:rFonts w:eastAsia="Calibri"/>
              </w:rPr>
            </w:pPr>
            <w:r w:rsidRPr="00DC221B">
              <w:rPr>
                <w:rFonts w:eastAsia="Calibri"/>
              </w:rPr>
              <w:t>Дата формирования кредитной информации</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lang w:val="en-US"/>
              </w:rPr>
              <w:t>s</w:t>
            </w:r>
            <w:r w:rsidRPr="00DC221B">
              <w:rPr>
                <w:color w:val="000000"/>
              </w:rPr>
              <w:t>ourceCreditInfoDate</w:t>
            </w:r>
          </w:p>
        </w:tc>
        <w:tc>
          <w:tcPr>
            <w:tcW w:w="1842" w:type="dxa"/>
            <w:vAlign w:val="center"/>
          </w:tcPr>
          <w:p w:rsidR="00083BF4" w:rsidRPr="00DC221B" w:rsidRDefault="00083BF4" w:rsidP="007515CE">
            <w:pPr>
              <w:ind w:left="61"/>
              <w:jc w:val="center"/>
            </w:pPr>
            <w:r w:rsidRPr="00DC221B">
              <w:rPr>
                <w:lang w:val="en-US"/>
              </w:rPr>
              <w:t>headerReportingDt</w:t>
            </w:r>
          </w:p>
        </w:tc>
      </w:tr>
      <w:tr w:rsidR="00CA6CDB" w:rsidRPr="00DC221B" w:rsidTr="00953A30">
        <w:tc>
          <w:tcPr>
            <w:tcW w:w="10031" w:type="dxa"/>
            <w:gridSpan w:val="3"/>
            <w:shd w:val="clear" w:color="auto" w:fill="D9D9D9" w:themeFill="background1" w:themeFillShade="D9"/>
            <w:tcMar>
              <w:left w:w="57" w:type="dxa"/>
              <w:right w:w="57" w:type="dxa"/>
            </w:tcMar>
            <w:vAlign w:val="center"/>
          </w:tcPr>
          <w:p w:rsidR="00CA6CDB" w:rsidRPr="00DC221B" w:rsidRDefault="00CA6CDB" w:rsidP="00C72CB2">
            <w:pPr>
              <w:pStyle w:val="afff2"/>
            </w:pPr>
            <w:bookmarkStart w:id="242" w:name="_Toc140152845"/>
            <w:bookmarkStart w:id="243" w:name="_Toc199250578"/>
            <w:r w:rsidRPr="00DC221B">
              <w:t>Блок 48. Сведения об источнике – арбитражном управляющем</w:t>
            </w:r>
            <w:bookmarkEnd w:id="242"/>
            <w:bookmarkEnd w:id="243"/>
          </w:p>
        </w:tc>
        <w:tc>
          <w:tcPr>
            <w:tcW w:w="992" w:type="dxa"/>
            <w:shd w:val="clear" w:color="auto" w:fill="D9D9D9" w:themeFill="background1" w:themeFillShade="D9"/>
          </w:tcPr>
          <w:p w:rsidR="00CA6CDB" w:rsidRPr="00DC221B" w:rsidRDefault="00CA6CDB" w:rsidP="007515CE">
            <w:pPr>
              <w:ind w:left="62"/>
              <w:jc w:val="center"/>
            </w:pPr>
            <w:r w:rsidRPr="00DC221B">
              <w:rPr>
                <w:lang w:val="en-US"/>
              </w:rPr>
              <w:t>2</w:t>
            </w:r>
            <w:r w:rsidRPr="00DC221B">
              <w:t>Е</w:t>
            </w:r>
          </w:p>
        </w:tc>
        <w:tc>
          <w:tcPr>
            <w:tcW w:w="1985" w:type="dxa"/>
            <w:shd w:val="clear" w:color="auto" w:fill="D9D9D9" w:themeFill="background1" w:themeFillShade="D9"/>
            <w:vAlign w:val="center"/>
          </w:tcPr>
          <w:p w:rsidR="00CA6CDB" w:rsidRPr="00DC221B" w:rsidRDefault="00CA6CDB" w:rsidP="007515CE">
            <w:pPr>
              <w:ind w:left="62"/>
              <w:jc w:val="center"/>
              <w:rPr>
                <w:b/>
                <w:lang w:val="en-US"/>
              </w:rPr>
            </w:pPr>
            <w:bookmarkStart w:id="244" w:name="FL_48_ArbitrationManagerSource"/>
            <w:bookmarkEnd w:id="244"/>
            <w:r w:rsidRPr="00DC221B">
              <w:rPr>
                <w:b/>
              </w:rPr>
              <w:t>FL_48_UL_38_ArbitrationManagerSource</w:t>
            </w:r>
          </w:p>
        </w:tc>
        <w:tc>
          <w:tcPr>
            <w:tcW w:w="1842" w:type="dxa"/>
            <w:shd w:val="clear" w:color="auto" w:fill="D9D9D9" w:themeFill="background1" w:themeFillShade="D9"/>
            <w:vAlign w:val="center"/>
          </w:tcPr>
          <w:p w:rsidR="00CA6CDB" w:rsidRPr="00DC221B" w:rsidRDefault="00CA6CDB" w:rsidP="007515CE">
            <w:pPr>
              <w:ind w:left="61"/>
              <w:jc w:val="center"/>
              <w:rPr>
                <w:b/>
                <w:lang w:val="en-US"/>
              </w:rPr>
            </w:pPr>
            <w:r w:rsidRPr="00DC221B">
              <w:rPr>
                <w:b/>
                <w:lang w:val="en-US"/>
              </w:rPr>
              <w:t>AccountReplyRUTDF</w:t>
            </w:r>
          </w:p>
          <w:p w:rsidR="00CA6CDB" w:rsidRPr="00DC221B" w:rsidRDefault="00CA6CDB" w:rsidP="007515CE">
            <w:pPr>
              <w:ind w:left="61"/>
              <w:jc w:val="center"/>
              <w:rPr>
                <w:b/>
              </w:rPr>
            </w:pPr>
            <w:r w:rsidRPr="00DC221B">
              <w:rPr>
                <w:b/>
              </w:rPr>
              <w:t>или</w:t>
            </w:r>
          </w:p>
          <w:p w:rsidR="00CA6CDB" w:rsidRPr="00DC221B" w:rsidRDefault="00CA6CDB" w:rsidP="007515CE">
            <w:pPr>
              <w:ind w:left="61"/>
              <w:jc w:val="center"/>
              <w:rPr>
                <w:b/>
              </w:rPr>
            </w:pPr>
            <w:r w:rsidRPr="00DC221B">
              <w:rPr>
                <w:b/>
                <w:lang w:val="en-US"/>
              </w:rPr>
              <w:t>ConsumerBankruptcyReplyRUTDF</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p>
        </w:tc>
        <w:tc>
          <w:tcPr>
            <w:tcW w:w="3089" w:type="dxa"/>
          </w:tcPr>
          <w:p w:rsidR="00083BF4" w:rsidRPr="00DC221B" w:rsidRDefault="00083BF4" w:rsidP="007515CE">
            <w:pPr>
              <w:ind w:left="57"/>
              <w:rPr>
                <w:rFonts w:eastAsia="Calibri"/>
              </w:rPr>
            </w:pPr>
            <w:r w:rsidRPr="00DC221B">
              <w:rPr>
                <w:rFonts w:eastAsia="Calibri"/>
              </w:rPr>
              <w:t>(</w:t>
            </w:r>
            <w:r w:rsidRPr="00DC221B">
              <w:rPr>
                <w:rFonts w:ascii="Cambria Math" w:eastAsia="Calibri" w:hAnsi="Cambria Math" w:cs="Cambria Math"/>
              </w:rPr>
              <w:t>ℹ</w:t>
            </w:r>
            <w:r w:rsidRPr="00DC221B">
              <w:rPr>
                <w:rFonts w:eastAsia="Calibri"/>
              </w:rPr>
              <w:t xml:space="preserve">) Блок содержит сведения об Источнике, предоставленные им в НБКИ при заключении Договора или при обновлении этих </w:t>
            </w:r>
            <w:r w:rsidRPr="00DC221B">
              <w:rPr>
                <w:rFonts w:eastAsia="Calibri"/>
              </w:rPr>
              <w:lastRenderedPageBreak/>
              <w:t>сведений.</w:t>
            </w:r>
          </w:p>
          <w:p w:rsidR="00083BF4" w:rsidRPr="00DC221B" w:rsidRDefault="00083BF4" w:rsidP="007515CE">
            <w:pPr>
              <w:ind w:left="57"/>
              <w:rPr>
                <w:rFonts w:eastAsia="Calibri"/>
              </w:rPr>
            </w:pPr>
            <w:r w:rsidRPr="00DC221B">
              <w:rPr>
                <w:rFonts w:eastAsia="Calibri"/>
              </w:rPr>
              <w:t>Указанные данные входят в дополнительную (закрытую) часть КИ и предоставляются только лицам, имеющим такое право в соответствии со ст.6 218-ФЗ «О кредитных историях»</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color w:val="000000"/>
              </w:rPr>
            </w:pPr>
          </w:p>
        </w:tc>
        <w:tc>
          <w:tcPr>
            <w:tcW w:w="1842" w:type="dxa"/>
            <w:vAlign w:val="center"/>
          </w:tcPr>
          <w:p w:rsidR="00083BF4" w:rsidRPr="00DC221B" w:rsidRDefault="00083BF4" w:rsidP="007515CE">
            <w:pPr>
              <w:ind w:left="61"/>
              <w:jc w:val="cente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48.1</w:t>
            </w:r>
          </w:p>
        </w:tc>
        <w:tc>
          <w:tcPr>
            <w:tcW w:w="3089" w:type="dxa"/>
          </w:tcPr>
          <w:p w:rsidR="00083BF4" w:rsidRPr="00DC221B" w:rsidRDefault="00083BF4" w:rsidP="007515CE">
            <w:pPr>
              <w:ind w:left="57"/>
              <w:rPr>
                <w:rFonts w:eastAsia="Calibri"/>
              </w:rPr>
            </w:pPr>
            <w:r w:rsidRPr="00DC221B">
              <w:rPr>
                <w:rFonts w:eastAsia="Calibri"/>
              </w:rPr>
              <w:t>Фамилия</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lastName</w:t>
            </w:r>
          </w:p>
        </w:tc>
        <w:tc>
          <w:tcPr>
            <w:tcW w:w="1842" w:type="dxa"/>
            <w:vAlign w:val="center"/>
          </w:tcPr>
          <w:p w:rsidR="00083BF4" w:rsidRPr="00DC221B" w:rsidRDefault="00083BF4" w:rsidP="007515CE">
            <w:pPr>
              <w:ind w:left="61"/>
              <w:jc w:val="center"/>
              <w:rPr>
                <w:b/>
              </w:rPr>
            </w:pPr>
            <w:r w:rsidRPr="00DC221B">
              <w:t>memberLastName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48.2</w:t>
            </w:r>
          </w:p>
        </w:tc>
        <w:tc>
          <w:tcPr>
            <w:tcW w:w="3089" w:type="dxa"/>
          </w:tcPr>
          <w:p w:rsidR="00083BF4" w:rsidRPr="00DC221B" w:rsidRDefault="00083BF4" w:rsidP="007515CE">
            <w:pPr>
              <w:ind w:left="57"/>
              <w:rPr>
                <w:rFonts w:eastAsia="Calibri"/>
              </w:rPr>
            </w:pPr>
            <w:r w:rsidRPr="00DC221B">
              <w:rPr>
                <w:rFonts w:eastAsia="Calibri"/>
              </w:rPr>
              <w:t>Имя</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firstName</w:t>
            </w:r>
          </w:p>
        </w:tc>
        <w:tc>
          <w:tcPr>
            <w:tcW w:w="1842" w:type="dxa"/>
            <w:vAlign w:val="center"/>
          </w:tcPr>
          <w:p w:rsidR="00083BF4" w:rsidRPr="00DC221B" w:rsidRDefault="00083BF4" w:rsidP="007515CE">
            <w:pPr>
              <w:ind w:left="61"/>
              <w:jc w:val="center"/>
              <w:rPr>
                <w:b/>
              </w:rPr>
            </w:pPr>
            <w:r w:rsidRPr="00DC221B">
              <w:t>member</w:t>
            </w:r>
            <w:r w:rsidRPr="00DC221B">
              <w:rPr>
                <w:lang w:val="en-US"/>
              </w:rPr>
              <w:t>First</w:t>
            </w:r>
            <w:r w:rsidRPr="00DC221B">
              <w:t>Name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48.3</w:t>
            </w:r>
          </w:p>
        </w:tc>
        <w:tc>
          <w:tcPr>
            <w:tcW w:w="3089" w:type="dxa"/>
          </w:tcPr>
          <w:p w:rsidR="00083BF4" w:rsidRPr="00DC221B" w:rsidRDefault="00083BF4" w:rsidP="007515CE">
            <w:pPr>
              <w:ind w:left="57"/>
              <w:rPr>
                <w:rFonts w:eastAsia="Calibri"/>
              </w:rPr>
            </w:pPr>
            <w:r w:rsidRPr="00DC221B">
              <w:rPr>
                <w:rFonts w:eastAsia="Calibri"/>
              </w:rPr>
              <w:t>Отчество</w:t>
            </w:r>
          </w:p>
        </w:tc>
        <w:tc>
          <w:tcPr>
            <w:tcW w:w="5954" w:type="dxa"/>
            <w:tcMar>
              <w:left w:w="57" w:type="dxa"/>
              <w:right w:w="57" w:type="dxa"/>
            </w:tcMar>
          </w:tcPr>
          <w:p w:rsidR="00083BF4" w:rsidRPr="00DC221B" w:rsidRDefault="00083BF4" w:rsidP="00D94829">
            <w:pPr>
              <w:pStyle w:val="afff0"/>
              <w:ind w:left="5"/>
              <w:rPr>
                <w:rFonts w:eastAsia="Calibri"/>
              </w:rPr>
            </w:pPr>
            <w:r w:rsidRPr="00DC221B">
              <w:t>Указывается при наличии.</w:t>
            </w:r>
          </w:p>
        </w:tc>
        <w:tc>
          <w:tcPr>
            <w:tcW w:w="992" w:type="dxa"/>
          </w:tcPr>
          <w:p w:rsidR="00083BF4" w:rsidRPr="00DC221B" w:rsidRDefault="00083BF4" w:rsidP="007515CE">
            <w:pPr>
              <w:ind w:left="62"/>
              <w:jc w:val="center"/>
            </w:pPr>
          </w:p>
        </w:tc>
        <w:tc>
          <w:tcPr>
            <w:tcW w:w="1985" w:type="dxa"/>
            <w:vAlign w:val="center"/>
          </w:tcPr>
          <w:p w:rsidR="00083BF4" w:rsidRPr="00DC221B" w:rsidRDefault="00B33644" w:rsidP="007515CE">
            <w:pPr>
              <w:ind w:left="62"/>
              <w:jc w:val="center"/>
              <w:rPr>
                <w:lang w:val="en-US"/>
              </w:rPr>
            </w:pPr>
            <w:r w:rsidRPr="00DC221B">
              <w:rPr>
                <w:color w:val="000000"/>
              </w:rPr>
              <w:t>middleName</w:t>
            </w:r>
          </w:p>
        </w:tc>
        <w:tc>
          <w:tcPr>
            <w:tcW w:w="1842" w:type="dxa"/>
            <w:vAlign w:val="center"/>
          </w:tcPr>
          <w:p w:rsidR="00083BF4" w:rsidRPr="00DC221B" w:rsidRDefault="00083BF4" w:rsidP="007515CE">
            <w:pPr>
              <w:ind w:left="61"/>
              <w:jc w:val="center"/>
              <w:rPr>
                <w:b/>
              </w:rPr>
            </w:pPr>
            <w:r w:rsidRPr="00DC221B">
              <w:t>member</w:t>
            </w:r>
            <w:r w:rsidRPr="00DC221B">
              <w:rPr>
                <w:lang w:val="en-US"/>
              </w:rPr>
              <w:t>Middle</w:t>
            </w:r>
            <w:r w:rsidRPr="00DC221B">
              <w:t>Name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48.4</w:t>
            </w:r>
          </w:p>
        </w:tc>
        <w:tc>
          <w:tcPr>
            <w:tcW w:w="3089" w:type="dxa"/>
          </w:tcPr>
          <w:p w:rsidR="00083BF4" w:rsidRPr="00DC221B" w:rsidRDefault="00083BF4" w:rsidP="007515CE">
            <w:pPr>
              <w:ind w:left="57"/>
              <w:rPr>
                <w:rFonts w:eastAsia="Calibri"/>
              </w:rPr>
            </w:pPr>
            <w:r w:rsidRPr="00DC221B">
              <w:rPr>
                <w:rFonts w:eastAsia="Calibri"/>
              </w:rPr>
              <w:t>Дата рождения</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birthDate</w:t>
            </w:r>
          </w:p>
        </w:tc>
        <w:tc>
          <w:tcPr>
            <w:tcW w:w="1842" w:type="dxa"/>
            <w:vAlign w:val="center"/>
          </w:tcPr>
          <w:p w:rsidR="00083BF4" w:rsidRPr="00DC221B" w:rsidRDefault="00083BF4" w:rsidP="007515CE">
            <w:pPr>
              <w:ind w:left="61"/>
              <w:jc w:val="center"/>
              <w:rPr>
                <w:b/>
              </w:rPr>
            </w:pPr>
            <w:r w:rsidRPr="00DC221B">
              <w:t>member</w:t>
            </w:r>
            <w:r w:rsidRPr="00DC221B">
              <w:rPr>
                <w:lang w:val="en-US"/>
              </w:rPr>
              <w:t>BirthDt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48.5</w:t>
            </w:r>
          </w:p>
        </w:tc>
        <w:tc>
          <w:tcPr>
            <w:tcW w:w="3089" w:type="dxa"/>
          </w:tcPr>
          <w:p w:rsidR="00083BF4" w:rsidRPr="00DC221B" w:rsidRDefault="00083BF4" w:rsidP="007515CE">
            <w:pPr>
              <w:ind w:left="57"/>
              <w:rPr>
                <w:rFonts w:eastAsia="Calibri"/>
              </w:rPr>
            </w:pPr>
            <w:r w:rsidRPr="00DC221B">
              <w:rPr>
                <w:rFonts w:eastAsia="Calibri"/>
              </w:rPr>
              <w:t>Место рождения</w:t>
            </w:r>
          </w:p>
        </w:tc>
        <w:tc>
          <w:tcPr>
            <w:tcW w:w="5954" w:type="dxa"/>
            <w:tcMar>
              <w:left w:w="57" w:type="dxa"/>
              <w:right w:w="57" w:type="dxa"/>
            </w:tcMar>
          </w:tcPr>
          <w:p w:rsidR="00083BF4" w:rsidRPr="00DC221B" w:rsidRDefault="007645E1" w:rsidP="00D94829">
            <w:pPr>
              <w:pStyle w:val="afff0"/>
              <w:ind w:left="5"/>
              <w:rPr>
                <w:rFonts w:eastAsia="Calibri"/>
              </w:rPr>
            </w:pPr>
            <w:r w:rsidRPr="00DC221B">
              <w:rPr>
                <w:rFonts w:eastAsia="Calibri"/>
              </w:rPr>
              <w:t>С 09.05.2025 не передаётся.</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birthPlace</w:t>
            </w:r>
          </w:p>
        </w:tc>
        <w:tc>
          <w:tcPr>
            <w:tcW w:w="1842" w:type="dxa"/>
            <w:vAlign w:val="center"/>
          </w:tcPr>
          <w:p w:rsidR="00083BF4" w:rsidRPr="00DC221B" w:rsidRDefault="00083BF4" w:rsidP="007515CE">
            <w:pPr>
              <w:ind w:left="61"/>
              <w:jc w:val="center"/>
              <w:rPr>
                <w:b/>
              </w:rPr>
            </w:pPr>
            <w:r w:rsidRPr="00DC221B">
              <w:t>member</w:t>
            </w:r>
            <w:r w:rsidRPr="00DC221B">
              <w:rPr>
                <w:lang w:val="en-US"/>
              </w:rPr>
              <w:t>PlaceOfBirth</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48.6</w:t>
            </w:r>
          </w:p>
        </w:tc>
        <w:tc>
          <w:tcPr>
            <w:tcW w:w="3089" w:type="dxa"/>
          </w:tcPr>
          <w:p w:rsidR="00083BF4" w:rsidRPr="00DC221B" w:rsidRDefault="00083BF4" w:rsidP="007515CE">
            <w:pPr>
              <w:ind w:left="57"/>
              <w:rPr>
                <w:rFonts w:eastAsia="Calibri"/>
              </w:rPr>
            </w:pPr>
            <w:r w:rsidRPr="00DC221B">
              <w:rPr>
                <w:rFonts w:eastAsia="Calibri"/>
              </w:rPr>
              <w:t>Наименование саморегулируемой организации</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Наименование саморегулируемой организации арбитражных управляющих, членом которой является источник. Сведения по указанному показателю приводятся согласно единому государственному реестру саморегулируемых организаций арбитражных управляющих.</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lang w:val="en-US"/>
              </w:rPr>
              <w:t>s</w:t>
            </w:r>
            <w:r w:rsidRPr="00DC221B">
              <w:rPr>
                <w:color w:val="000000"/>
              </w:rPr>
              <w:t>ourceS</w:t>
            </w:r>
            <w:r w:rsidRPr="00DC221B">
              <w:rPr>
                <w:color w:val="000000"/>
                <w:lang w:val="en-US"/>
              </w:rPr>
              <w:t>ro</w:t>
            </w:r>
            <w:r w:rsidRPr="00DC221B">
              <w:rPr>
                <w:color w:val="000000"/>
              </w:rPr>
              <w:t>Name</w:t>
            </w:r>
          </w:p>
        </w:tc>
        <w:tc>
          <w:tcPr>
            <w:tcW w:w="1842" w:type="dxa"/>
            <w:vAlign w:val="center"/>
          </w:tcPr>
          <w:p w:rsidR="00083BF4" w:rsidRPr="00DC221B" w:rsidRDefault="00083BF4" w:rsidP="007515CE">
            <w:pPr>
              <w:ind w:left="61"/>
              <w:jc w:val="center"/>
              <w:rPr>
                <w:lang w:val="en-US"/>
              </w:rPr>
            </w:pPr>
            <w:r w:rsidRPr="00DC221B">
              <w:rPr>
                <w:lang w:val="en-US"/>
              </w:rPr>
              <w:t>memberSRO</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48.7</w:t>
            </w:r>
          </w:p>
        </w:tc>
        <w:tc>
          <w:tcPr>
            <w:tcW w:w="3089" w:type="dxa"/>
          </w:tcPr>
          <w:p w:rsidR="00083BF4" w:rsidRPr="00DC221B" w:rsidRDefault="00083BF4" w:rsidP="007515CE">
            <w:pPr>
              <w:ind w:left="57"/>
              <w:rPr>
                <w:rFonts w:eastAsia="Calibri"/>
              </w:rPr>
            </w:pPr>
            <w:r w:rsidRPr="00DC221B">
              <w:rPr>
                <w:rFonts w:eastAsia="Calibri"/>
              </w:rPr>
              <w:t>Адрес саморегулируемой организации</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Субъект Российской Федерации, муниципальное образование или иная административно-территориальная единица, населенный пункт, элемент улично-дорожной сети (улица), идентификационные элементы объекта адресации (дом)</w:t>
            </w:r>
            <w:r w:rsidRPr="00DC221B">
              <w:rPr>
                <w:vertAlign w:val="superscript"/>
                <w:lang w:eastAsia="ru-RU"/>
              </w:rPr>
              <w:footnoteReference w:id="63"/>
            </w:r>
            <w:r w:rsidRPr="00DC221B">
              <w:rPr>
                <w:lang w:eastAsia="ru-RU"/>
              </w:rPr>
              <w:t xml:space="preserve"> и иные сведения (помещение, комната).</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lang w:val="en-US"/>
              </w:rPr>
              <w:t>s</w:t>
            </w:r>
            <w:r w:rsidRPr="00DC221B">
              <w:rPr>
                <w:color w:val="000000"/>
              </w:rPr>
              <w:t>ourceS</w:t>
            </w:r>
            <w:r w:rsidRPr="00DC221B">
              <w:rPr>
                <w:color w:val="000000"/>
                <w:lang w:val="en-US"/>
              </w:rPr>
              <w:t>ro</w:t>
            </w:r>
            <w:r w:rsidRPr="00DC221B">
              <w:rPr>
                <w:color w:val="000000"/>
              </w:rPr>
              <w:t>Address</w:t>
            </w:r>
          </w:p>
        </w:tc>
        <w:tc>
          <w:tcPr>
            <w:tcW w:w="1842" w:type="dxa"/>
            <w:vAlign w:val="center"/>
          </w:tcPr>
          <w:p w:rsidR="00083BF4" w:rsidRPr="00DC221B" w:rsidRDefault="00083BF4" w:rsidP="007515CE">
            <w:pPr>
              <w:ind w:left="61"/>
              <w:jc w:val="center"/>
            </w:pPr>
            <w:r w:rsidRPr="00DC221B">
              <w:rPr>
                <w:lang w:val="en-US"/>
              </w:rPr>
              <w:t>memberSROAddress</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48.8</w:t>
            </w:r>
          </w:p>
        </w:tc>
        <w:tc>
          <w:tcPr>
            <w:tcW w:w="3089" w:type="dxa"/>
          </w:tcPr>
          <w:p w:rsidR="00083BF4" w:rsidRPr="00DC221B" w:rsidRDefault="00083BF4" w:rsidP="007515CE">
            <w:pPr>
              <w:ind w:left="57"/>
              <w:rPr>
                <w:rFonts w:eastAsia="Calibri"/>
              </w:rPr>
            </w:pPr>
            <w:r w:rsidRPr="00DC221B">
              <w:rPr>
                <w:rFonts w:eastAsia="Calibri"/>
              </w:rPr>
              <w:t>Дата утверждения арбитражного управляющего</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D53A2E" w:rsidP="007515CE">
            <w:pPr>
              <w:ind w:left="62"/>
              <w:jc w:val="center"/>
              <w:rPr>
                <w:lang w:val="en-US"/>
              </w:rPr>
            </w:pPr>
            <w:r w:rsidRPr="00DC221B">
              <w:t>И</w:t>
            </w:r>
          </w:p>
        </w:tc>
        <w:tc>
          <w:tcPr>
            <w:tcW w:w="1985" w:type="dxa"/>
            <w:vAlign w:val="center"/>
          </w:tcPr>
          <w:p w:rsidR="00083BF4" w:rsidRPr="00DC221B" w:rsidRDefault="00083BF4" w:rsidP="007515CE">
            <w:pPr>
              <w:ind w:left="62"/>
              <w:jc w:val="center"/>
              <w:rPr>
                <w:lang w:val="en-US"/>
              </w:rPr>
            </w:pPr>
            <w:r w:rsidRPr="00DC221B">
              <w:rPr>
                <w:color w:val="000000"/>
                <w:lang w:val="en-US"/>
              </w:rPr>
              <w:t>s</w:t>
            </w:r>
            <w:r w:rsidRPr="00DC221B">
              <w:rPr>
                <w:color w:val="000000"/>
              </w:rPr>
              <w:t>ourceAcceptDate</w:t>
            </w:r>
          </w:p>
        </w:tc>
        <w:tc>
          <w:tcPr>
            <w:tcW w:w="1842" w:type="dxa"/>
            <w:vAlign w:val="center"/>
          </w:tcPr>
          <w:p w:rsidR="00083BF4" w:rsidRPr="00DC221B" w:rsidRDefault="00083BF4" w:rsidP="007515CE">
            <w:pPr>
              <w:ind w:left="61"/>
              <w:jc w:val="center"/>
              <w:rPr>
                <w:lang w:val="en-US"/>
              </w:rPr>
            </w:pPr>
            <w:r w:rsidRPr="00DC221B">
              <w:rPr>
                <w:lang w:val="en-US"/>
              </w:rPr>
              <w:t>memberBCStart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48.9</w:t>
            </w:r>
          </w:p>
        </w:tc>
        <w:tc>
          <w:tcPr>
            <w:tcW w:w="3089" w:type="dxa"/>
          </w:tcPr>
          <w:p w:rsidR="00083BF4" w:rsidRPr="00DC221B" w:rsidRDefault="00083BF4" w:rsidP="007515CE">
            <w:pPr>
              <w:ind w:left="57"/>
              <w:rPr>
                <w:rFonts w:eastAsia="Calibri"/>
              </w:rPr>
            </w:pPr>
            <w:r w:rsidRPr="00DC221B">
              <w:rPr>
                <w:rFonts w:eastAsia="Calibri"/>
              </w:rPr>
              <w:t>Дата прекращения полномочий арбитражного управляющего</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65E67" w:rsidP="007515CE">
            <w:pPr>
              <w:ind w:left="62"/>
              <w:jc w:val="center"/>
            </w:pPr>
            <w:r w:rsidRPr="00DC221B">
              <w:t>И</w:t>
            </w:r>
          </w:p>
        </w:tc>
        <w:tc>
          <w:tcPr>
            <w:tcW w:w="1985" w:type="dxa"/>
            <w:vAlign w:val="center"/>
          </w:tcPr>
          <w:p w:rsidR="00083BF4" w:rsidRPr="00DC221B" w:rsidRDefault="00083BF4" w:rsidP="007515CE">
            <w:pPr>
              <w:ind w:left="62"/>
              <w:jc w:val="center"/>
            </w:pPr>
            <w:r w:rsidRPr="00DC221B">
              <w:rPr>
                <w:color w:val="000000"/>
                <w:lang w:val="en-US"/>
              </w:rPr>
              <w:t>s</w:t>
            </w:r>
            <w:r w:rsidRPr="00DC221B">
              <w:rPr>
                <w:color w:val="000000"/>
              </w:rPr>
              <w:t>ourceTerminationDate</w:t>
            </w:r>
          </w:p>
        </w:tc>
        <w:tc>
          <w:tcPr>
            <w:tcW w:w="1842" w:type="dxa"/>
            <w:vAlign w:val="center"/>
          </w:tcPr>
          <w:p w:rsidR="00083BF4" w:rsidRPr="00DC221B" w:rsidRDefault="00083BF4" w:rsidP="007515CE">
            <w:pPr>
              <w:ind w:left="61"/>
              <w:jc w:val="center"/>
            </w:pPr>
            <w:r w:rsidRPr="00DC221B">
              <w:rPr>
                <w:lang w:val="en-US"/>
              </w:rPr>
              <w:t>memberBCEnd</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48.10</w:t>
            </w:r>
          </w:p>
        </w:tc>
        <w:tc>
          <w:tcPr>
            <w:tcW w:w="3089" w:type="dxa"/>
          </w:tcPr>
          <w:p w:rsidR="00083BF4" w:rsidRPr="00DC221B" w:rsidRDefault="00083BF4" w:rsidP="007515CE">
            <w:pPr>
              <w:ind w:left="57"/>
              <w:rPr>
                <w:rFonts w:eastAsia="Calibri"/>
              </w:rPr>
            </w:pPr>
            <w:r w:rsidRPr="00DC221B">
              <w:rPr>
                <w:rFonts w:eastAsia="Calibri"/>
              </w:rPr>
              <w:t>Код номера налогоплательщика</w:t>
            </w:r>
            <w:r w:rsidR="009373A2" w:rsidRPr="00DC221B">
              <w:rPr>
                <w:rStyle w:val="a8"/>
                <w:rFonts w:eastAsia="Calibri"/>
              </w:rPr>
              <w:footnoteReference w:id="64"/>
            </w:r>
          </w:p>
        </w:tc>
        <w:tc>
          <w:tcPr>
            <w:tcW w:w="5954" w:type="dxa"/>
            <w:tcMar>
              <w:left w:w="57" w:type="dxa"/>
              <w:right w:w="57" w:type="dxa"/>
            </w:tcMar>
          </w:tcPr>
          <w:p w:rsidR="00083BF4" w:rsidRPr="00DC221B" w:rsidRDefault="00083BF4" w:rsidP="00D94829">
            <w:pPr>
              <w:pStyle w:val="afff0"/>
              <w:ind w:left="5"/>
              <w:rPr>
                <w:rFonts w:eastAsia="Calibri"/>
              </w:rPr>
            </w:pPr>
            <w:r w:rsidRPr="00DC221B">
              <w:t xml:space="preserve">Заполняется согласно документу, подтверждающему постановку лица на налоговый учет. Заполняется по </w:t>
            </w:r>
            <w:hyperlink w:anchor="_Справочник_1.7._Виды" w:history="1">
              <w:r w:rsidRPr="00DC221B">
                <w:rPr>
                  <w:rStyle w:val="a9"/>
                </w:rPr>
                <w:t>справочнику 1.7</w:t>
              </w:r>
            </w:hyperlink>
            <w:r w:rsidRPr="00DC221B">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taxCode</w:t>
            </w:r>
          </w:p>
        </w:tc>
        <w:tc>
          <w:tcPr>
            <w:tcW w:w="1842" w:type="dxa"/>
            <w:vAlign w:val="center"/>
          </w:tcPr>
          <w:p w:rsidR="00083BF4" w:rsidRPr="00DC221B" w:rsidRDefault="00083BF4" w:rsidP="007515CE">
            <w:pPr>
              <w:ind w:left="61"/>
              <w:jc w:val="center"/>
            </w:pPr>
            <w:r w:rsidRPr="00DC221B">
              <w:t>memberTaxpayerID</w:t>
            </w:r>
            <w:r w:rsidRPr="00DC221B">
              <w:rPr>
                <w:lang w:val="en-US"/>
              </w:rPr>
              <w:t>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48.11</w:t>
            </w:r>
          </w:p>
        </w:tc>
        <w:tc>
          <w:tcPr>
            <w:tcW w:w="3089" w:type="dxa"/>
          </w:tcPr>
          <w:p w:rsidR="00083BF4" w:rsidRPr="00DC221B" w:rsidRDefault="00083BF4" w:rsidP="007515CE">
            <w:pPr>
              <w:ind w:left="57"/>
              <w:rPr>
                <w:rFonts w:eastAsia="Calibri"/>
              </w:rPr>
            </w:pPr>
            <w:r w:rsidRPr="00DC221B">
              <w:rPr>
                <w:rFonts w:eastAsia="Calibri"/>
              </w:rPr>
              <w:t>Номер налогоплательщика</w:t>
            </w:r>
          </w:p>
        </w:tc>
        <w:tc>
          <w:tcPr>
            <w:tcW w:w="5954" w:type="dxa"/>
            <w:tcMar>
              <w:left w:w="57" w:type="dxa"/>
              <w:right w:w="57" w:type="dxa"/>
            </w:tcMar>
          </w:tcPr>
          <w:p w:rsidR="00083BF4" w:rsidRPr="00DC221B" w:rsidRDefault="00083BF4" w:rsidP="00D94829">
            <w:pPr>
              <w:pStyle w:val="afff0"/>
              <w:ind w:left="5"/>
            </w:pPr>
            <w:r w:rsidRPr="00DC221B">
              <w:t>Заполняется согласно документу, подтверждающему постановку лица на налоговый учет. Указывается номер налогоплательщика того вида, который указан по показателю «Код номера налогоплательщика».</w:t>
            </w:r>
          </w:p>
          <w:p w:rsidR="00083BF4" w:rsidRPr="00DC221B" w:rsidRDefault="007D77E9" w:rsidP="00D94829">
            <w:pPr>
              <w:pStyle w:val="afff0"/>
              <w:ind w:left="5"/>
              <w:rPr>
                <w:rFonts w:eastAsia="Calibri"/>
              </w:rPr>
            </w:pPr>
            <w:r w:rsidRPr="00DC221B">
              <w:t>Е</w:t>
            </w:r>
            <w:r w:rsidR="00083BF4" w:rsidRPr="00DC221B">
              <w:t xml:space="preserve">сли по показателю «Код номера налогоплательщика» указан код «1», по показателю «Номер </w:t>
            </w:r>
            <w:r w:rsidR="00083BF4" w:rsidRPr="00DC221B">
              <w:lastRenderedPageBreak/>
              <w:t>налогоплательщика» указывается ИНН в соответствии с пунктом 7 статьи 84 Налогового кодекса Российской Федерации (Собрание законодательства Российской Федерации, 1998, № 31, ст. 3824; 2019, № 39, ст. 5375).</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taxNum</w:t>
            </w:r>
          </w:p>
        </w:tc>
        <w:tc>
          <w:tcPr>
            <w:tcW w:w="1842" w:type="dxa"/>
            <w:vAlign w:val="center"/>
          </w:tcPr>
          <w:p w:rsidR="00083BF4" w:rsidRPr="00DC221B" w:rsidRDefault="00083BF4" w:rsidP="007515CE">
            <w:pPr>
              <w:ind w:left="61"/>
              <w:jc w:val="center"/>
            </w:pPr>
            <w:r w:rsidRPr="00DC221B">
              <w:t>memberTaxpayerID</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48.12</w:t>
            </w:r>
          </w:p>
        </w:tc>
        <w:tc>
          <w:tcPr>
            <w:tcW w:w="3089" w:type="dxa"/>
          </w:tcPr>
          <w:p w:rsidR="00083BF4" w:rsidRPr="00DC221B" w:rsidRDefault="00083BF4" w:rsidP="007515CE">
            <w:pPr>
              <w:ind w:left="57"/>
              <w:rPr>
                <w:rFonts w:eastAsia="Calibri"/>
              </w:rPr>
            </w:pPr>
            <w:r w:rsidRPr="00DC221B">
              <w:rPr>
                <w:rFonts w:eastAsia="Calibri"/>
              </w:rPr>
              <w:t>СНИЛС</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socialNum</w:t>
            </w:r>
          </w:p>
        </w:tc>
        <w:tc>
          <w:tcPr>
            <w:tcW w:w="1842" w:type="dxa"/>
            <w:vAlign w:val="center"/>
          </w:tcPr>
          <w:p w:rsidR="00083BF4" w:rsidRPr="00DC221B" w:rsidRDefault="00083BF4" w:rsidP="007515CE">
            <w:pPr>
              <w:ind w:left="61"/>
              <w:jc w:val="center"/>
              <w:rPr>
                <w:lang w:val="en-US"/>
              </w:rPr>
            </w:pPr>
            <w:r w:rsidRPr="00DC221B">
              <w:rPr>
                <w:lang w:val="en-US"/>
              </w:rPr>
              <w:t>memberSNILS</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48.13</w:t>
            </w:r>
          </w:p>
        </w:tc>
        <w:tc>
          <w:tcPr>
            <w:tcW w:w="3089" w:type="dxa"/>
          </w:tcPr>
          <w:p w:rsidR="00083BF4" w:rsidRPr="00DC221B" w:rsidRDefault="00083BF4" w:rsidP="007515CE">
            <w:pPr>
              <w:ind w:left="57"/>
              <w:rPr>
                <w:rFonts w:eastAsia="Calibri"/>
              </w:rPr>
            </w:pPr>
            <w:r w:rsidRPr="00DC221B">
              <w:rPr>
                <w:rFonts w:eastAsia="Calibri"/>
              </w:rPr>
              <w:t>Дата формирования кредитной информации</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lang w:val="en-US"/>
              </w:rPr>
              <w:t>s</w:t>
            </w:r>
            <w:r w:rsidRPr="00DC221B">
              <w:rPr>
                <w:color w:val="000000"/>
              </w:rPr>
              <w:t>ourceCreditInfoDate</w:t>
            </w:r>
          </w:p>
        </w:tc>
        <w:tc>
          <w:tcPr>
            <w:tcW w:w="1842" w:type="dxa"/>
            <w:vAlign w:val="center"/>
          </w:tcPr>
          <w:p w:rsidR="00083BF4" w:rsidRPr="00DC221B" w:rsidRDefault="00083BF4" w:rsidP="007515CE">
            <w:pPr>
              <w:ind w:left="61"/>
              <w:jc w:val="center"/>
            </w:pPr>
            <w:r w:rsidRPr="00DC221B">
              <w:rPr>
                <w:lang w:val="en-US"/>
              </w:rPr>
              <w:t>headerReportingDt</w:t>
            </w:r>
          </w:p>
        </w:tc>
      </w:tr>
      <w:tr w:rsidR="00083BF4" w:rsidRPr="00DC221B" w:rsidTr="00953A30">
        <w:tc>
          <w:tcPr>
            <w:tcW w:w="14850" w:type="dxa"/>
            <w:gridSpan w:val="6"/>
            <w:tcMar>
              <w:left w:w="57" w:type="dxa"/>
              <w:right w:w="57" w:type="dxa"/>
            </w:tcMar>
            <w:vAlign w:val="center"/>
          </w:tcPr>
          <w:p w:rsidR="00083BF4" w:rsidRPr="00DC221B" w:rsidRDefault="00083BF4" w:rsidP="008159AD">
            <w:pPr>
              <w:tabs>
                <w:tab w:val="left" w:pos="280"/>
              </w:tabs>
              <w:spacing w:before="120" w:after="120"/>
              <w:ind w:left="6"/>
              <w:jc w:val="center"/>
              <w:rPr>
                <w:b/>
              </w:rPr>
            </w:pPr>
            <w:bookmarkStart w:id="245" w:name="_Toc140152846"/>
            <w:r w:rsidRPr="00DC221B">
              <w:rPr>
                <w:b/>
              </w:rPr>
              <w:t>Сведения о пользователе КИ</w:t>
            </w:r>
            <w:bookmarkEnd w:id="245"/>
          </w:p>
        </w:tc>
      </w:tr>
      <w:tr w:rsidR="00CA6CDB" w:rsidRPr="00DC221B" w:rsidTr="00953A30">
        <w:tc>
          <w:tcPr>
            <w:tcW w:w="10031" w:type="dxa"/>
            <w:gridSpan w:val="3"/>
            <w:shd w:val="clear" w:color="auto" w:fill="D9D9D9" w:themeFill="background1" w:themeFillShade="D9"/>
            <w:tcMar>
              <w:left w:w="57" w:type="dxa"/>
              <w:right w:w="57" w:type="dxa"/>
            </w:tcMar>
            <w:vAlign w:val="center"/>
          </w:tcPr>
          <w:p w:rsidR="00CA6CDB" w:rsidRPr="00DC221B" w:rsidRDefault="00CA6CDB" w:rsidP="00C72CB2">
            <w:pPr>
              <w:pStyle w:val="afff2"/>
            </w:pPr>
            <w:bookmarkStart w:id="246" w:name="_Toc140152847"/>
            <w:bookmarkStart w:id="247" w:name="_Toc199250579"/>
            <w:r w:rsidRPr="00DC221B">
              <w:t>Блок 49. Сведения о пользователе – юридическом лице</w:t>
            </w:r>
            <w:bookmarkEnd w:id="246"/>
            <w:bookmarkEnd w:id="247"/>
          </w:p>
        </w:tc>
        <w:tc>
          <w:tcPr>
            <w:tcW w:w="992" w:type="dxa"/>
            <w:shd w:val="clear" w:color="auto" w:fill="D9D9D9" w:themeFill="background1" w:themeFillShade="D9"/>
          </w:tcPr>
          <w:p w:rsidR="00CA6CDB" w:rsidRPr="00DC221B" w:rsidRDefault="00CA6CDB" w:rsidP="007515CE">
            <w:pPr>
              <w:ind w:left="62"/>
              <w:jc w:val="center"/>
            </w:pPr>
            <w:r w:rsidRPr="00DC221B">
              <w:rPr>
                <w:lang w:val="en-US"/>
              </w:rPr>
              <w:t>1</w:t>
            </w:r>
            <w:r w:rsidRPr="00DC221B">
              <w:t>Е</w:t>
            </w:r>
          </w:p>
        </w:tc>
        <w:tc>
          <w:tcPr>
            <w:tcW w:w="1985" w:type="dxa"/>
            <w:shd w:val="clear" w:color="auto" w:fill="D9D9D9" w:themeFill="background1" w:themeFillShade="D9"/>
            <w:vAlign w:val="center"/>
          </w:tcPr>
          <w:p w:rsidR="00CA6CDB" w:rsidRPr="00DC221B" w:rsidRDefault="00CA6CDB" w:rsidP="007515CE">
            <w:pPr>
              <w:ind w:left="62"/>
              <w:jc w:val="center"/>
              <w:rPr>
                <w:b/>
                <w:lang w:val="en-US"/>
              </w:rPr>
            </w:pPr>
            <w:bookmarkStart w:id="248" w:name="FL_49_OrgCustomer"/>
            <w:bookmarkEnd w:id="248"/>
            <w:r w:rsidRPr="00DC221B">
              <w:rPr>
                <w:b/>
              </w:rPr>
              <w:t>FL_49_OrgCustomer</w:t>
            </w:r>
          </w:p>
        </w:tc>
        <w:tc>
          <w:tcPr>
            <w:tcW w:w="1842" w:type="dxa"/>
            <w:shd w:val="clear" w:color="auto" w:fill="D9D9D9" w:themeFill="background1" w:themeFillShade="D9"/>
            <w:vAlign w:val="center"/>
          </w:tcPr>
          <w:p w:rsidR="00CA6CDB" w:rsidRPr="00DC221B" w:rsidRDefault="00CA6CDB" w:rsidP="007515CE">
            <w:pPr>
              <w:ind w:left="61"/>
              <w:jc w:val="center"/>
              <w:rPr>
                <w:b/>
                <w:lang w:val="en-US"/>
              </w:rPr>
            </w:pPr>
            <w:r w:rsidRPr="00DC221B">
              <w:rPr>
                <w:b/>
                <w:lang w:val="en-US"/>
              </w:rPr>
              <w:t>InquiryReplyRUTDF</w:t>
            </w:r>
          </w:p>
        </w:tc>
      </w:tr>
      <w:tr w:rsidR="00083BF4" w:rsidRPr="00DC221B" w:rsidTr="00953A30">
        <w:tc>
          <w:tcPr>
            <w:tcW w:w="4077" w:type="dxa"/>
            <w:gridSpan w:val="2"/>
            <w:tcMar>
              <w:left w:w="28" w:type="dxa"/>
              <w:right w:w="28" w:type="dxa"/>
            </w:tcMar>
          </w:tcPr>
          <w:p w:rsidR="00083BF4" w:rsidRPr="00DC221B" w:rsidRDefault="00083BF4" w:rsidP="007515CE">
            <w:pPr>
              <w:tabs>
                <w:tab w:val="left" w:pos="280"/>
              </w:tabs>
              <w:ind w:left="57"/>
              <w:rPr>
                <w:rFonts w:eastAsia="Calibri"/>
                <w:bCs/>
              </w:rPr>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rPr>
                <w:rFonts w:eastAsia="Calibri"/>
                <w:bCs/>
              </w:rPr>
              <w:t>Показатели 49.1-49.9, 49.13, 49.14 содержат сведения о Пользователе, предоставленные им в НБКИ при заключении Договора. Указанные данные входят в дополнительную (закрытую) часть КИ и предоставляются только лицам, имеющим такое право в соответствии со ст.6 218-ФЗ «О кредитных историях».</w:t>
            </w:r>
          </w:p>
        </w:tc>
        <w:tc>
          <w:tcPr>
            <w:tcW w:w="5954" w:type="dxa"/>
            <w:tcMar>
              <w:left w:w="57" w:type="dxa"/>
              <w:right w:w="57" w:type="dxa"/>
            </w:tcMar>
          </w:tcPr>
          <w:p w:rsidR="00083BF4" w:rsidRPr="00DC221B" w:rsidRDefault="00083BF4" w:rsidP="00D94829">
            <w:pPr>
              <w:ind w:left="5"/>
              <w:rPr>
                <w:rFonts w:eastAsia="Calibri"/>
                <w:bCs/>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b/>
              </w:rPr>
            </w:pPr>
          </w:p>
        </w:tc>
        <w:tc>
          <w:tcPr>
            <w:tcW w:w="1842" w:type="dxa"/>
            <w:vAlign w:val="center"/>
          </w:tcPr>
          <w:p w:rsidR="00083BF4" w:rsidRPr="00DC221B" w:rsidRDefault="00083BF4" w:rsidP="007515CE">
            <w:pPr>
              <w:ind w:left="61"/>
              <w:jc w:val="center"/>
              <w:rPr>
                <w:b/>
              </w:rP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49.1</w:t>
            </w:r>
          </w:p>
        </w:tc>
        <w:tc>
          <w:tcPr>
            <w:tcW w:w="3089" w:type="dxa"/>
          </w:tcPr>
          <w:p w:rsidR="00083BF4" w:rsidRPr="00DC221B" w:rsidRDefault="00083BF4" w:rsidP="007515CE">
            <w:pPr>
              <w:ind w:left="57"/>
              <w:rPr>
                <w:rFonts w:eastAsia="Calibri"/>
              </w:rPr>
            </w:pPr>
            <w:r w:rsidRPr="00DC221B">
              <w:rPr>
                <w:rFonts w:eastAsia="Calibri"/>
              </w:rPr>
              <w:t>Код пользователя</w:t>
            </w:r>
          </w:p>
        </w:tc>
        <w:tc>
          <w:tcPr>
            <w:tcW w:w="5954" w:type="dxa"/>
            <w:tcMar>
              <w:left w:w="57" w:type="dxa"/>
              <w:right w:w="57" w:type="dxa"/>
            </w:tcMar>
          </w:tcPr>
          <w:p w:rsidR="00083BF4" w:rsidRPr="00DC221B" w:rsidRDefault="00083BF4" w:rsidP="00D94829">
            <w:pPr>
              <w:ind w:left="5"/>
              <w:rPr>
                <w:rFonts w:eastAsia="Calibri"/>
              </w:rPr>
            </w:pPr>
            <w:r w:rsidRPr="00DC221B">
              <w:rPr>
                <w:lang w:eastAsia="ru-RU"/>
              </w:rPr>
              <w:t xml:space="preserve">Заполняется по </w:t>
            </w:r>
            <w:hyperlink w:anchor="_Справочник_6.2._Виды" w:history="1">
              <w:r w:rsidRPr="00DC221B">
                <w:rPr>
                  <w:rStyle w:val="a9"/>
                  <w:lang w:eastAsia="ru-RU"/>
                </w:rPr>
                <w:t>справочнику 6.2</w:t>
              </w:r>
            </w:hyperlink>
            <w:r w:rsidRPr="00DC221B">
              <w:rPr>
                <w:lang w:eastAsia="ru-RU"/>
              </w:rPr>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lang w:val="en-US"/>
              </w:rPr>
              <w:t>c</w:t>
            </w:r>
            <w:r w:rsidRPr="00DC221B">
              <w:rPr>
                <w:color w:val="000000"/>
              </w:rPr>
              <w:t>lientCode</w:t>
            </w:r>
          </w:p>
        </w:tc>
        <w:tc>
          <w:tcPr>
            <w:tcW w:w="1842" w:type="dxa"/>
            <w:vAlign w:val="center"/>
          </w:tcPr>
          <w:p w:rsidR="00083BF4" w:rsidRPr="00DC221B" w:rsidRDefault="00083BF4" w:rsidP="007515CE">
            <w:pPr>
              <w:ind w:left="61"/>
              <w:jc w:val="center"/>
              <w:rPr>
                <w:b/>
              </w:rPr>
            </w:pPr>
            <w:r w:rsidRPr="00DC221B">
              <w:rPr>
                <w:lang w:val="en-US"/>
              </w:rPr>
              <w:t>memberTypeCode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49.2</w:t>
            </w:r>
          </w:p>
        </w:tc>
        <w:tc>
          <w:tcPr>
            <w:tcW w:w="3089" w:type="dxa"/>
          </w:tcPr>
          <w:p w:rsidR="00083BF4" w:rsidRPr="00DC221B" w:rsidRDefault="00083BF4" w:rsidP="007515CE">
            <w:pPr>
              <w:ind w:left="57"/>
              <w:rPr>
                <w:rFonts w:eastAsia="Calibri"/>
              </w:rPr>
            </w:pPr>
            <w:r w:rsidRPr="00DC221B">
              <w:rPr>
                <w:rFonts w:eastAsia="Calibri"/>
              </w:rPr>
              <w:t xml:space="preserve">Признак регистрации в </w:t>
            </w:r>
            <w:r w:rsidRPr="00DC221B">
              <w:rPr>
                <w:rFonts w:eastAsia="Calibri"/>
              </w:rPr>
              <w:lastRenderedPageBreak/>
              <w:t>Российской Федерации</w:t>
            </w:r>
          </w:p>
        </w:tc>
        <w:tc>
          <w:tcPr>
            <w:tcW w:w="5954" w:type="dxa"/>
            <w:tcMar>
              <w:left w:w="57" w:type="dxa"/>
              <w:right w:w="57" w:type="dxa"/>
            </w:tcMar>
          </w:tcPr>
          <w:p w:rsidR="00083BF4" w:rsidRPr="00DC221B" w:rsidRDefault="00083BF4" w:rsidP="00D94829">
            <w:pPr>
              <w:ind w:left="5"/>
              <w:rPr>
                <w:rFonts w:eastAsia="Calibri"/>
              </w:rPr>
            </w:pPr>
            <w:r w:rsidRPr="00DC221B">
              <w:rPr>
                <w:rFonts w:eastAsia="Calibri"/>
              </w:rPr>
              <w:lastRenderedPageBreak/>
              <w:t xml:space="preserve">Код «1» – лицо зарегистрировано на территории </w:t>
            </w:r>
            <w:r w:rsidRPr="00DC221B">
              <w:rPr>
                <w:rFonts w:eastAsia="Calibri"/>
              </w:rPr>
              <w:lastRenderedPageBreak/>
              <w:t>Российской Федерации;</w:t>
            </w:r>
          </w:p>
          <w:p w:rsidR="00083BF4" w:rsidRPr="00DC221B" w:rsidRDefault="00083BF4" w:rsidP="00D94829">
            <w:pPr>
              <w:ind w:left="5"/>
              <w:rPr>
                <w:rFonts w:eastAsia="Calibri"/>
              </w:rPr>
            </w:pPr>
            <w:r w:rsidRPr="00DC221B">
              <w:rPr>
                <w:rFonts w:eastAsia="Calibri"/>
              </w:rPr>
              <w:t>код «0» – обстоятельство кода «1» отсутствует.</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lang w:val="en-US"/>
              </w:rPr>
              <w:t>c</w:t>
            </w:r>
            <w:r w:rsidRPr="00DC221B">
              <w:rPr>
                <w:color w:val="000000"/>
              </w:rPr>
              <w:t>lientRegistrationF</w:t>
            </w:r>
            <w:r w:rsidRPr="00DC221B">
              <w:rPr>
                <w:color w:val="000000"/>
              </w:rPr>
              <w:lastRenderedPageBreak/>
              <w:t>act</w:t>
            </w:r>
          </w:p>
        </w:tc>
        <w:tc>
          <w:tcPr>
            <w:tcW w:w="1842" w:type="dxa"/>
            <w:vAlign w:val="center"/>
          </w:tcPr>
          <w:p w:rsidR="00083BF4" w:rsidRPr="00DC221B" w:rsidRDefault="00083BF4" w:rsidP="007515CE">
            <w:pPr>
              <w:ind w:left="61"/>
              <w:jc w:val="center"/>
              <w:rPr>
                <w:b/>
              </w:rPr>
            </w:pPr>
            <w:r w:rsidRPr="00DC221B">
              <w:rPr>
                <w:lang w:val="en-US"/>
              </w:rPr>
              <w:lastRenderedPageBreak/>
              <w:t>memberRus</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49.3</w:t>
            </w:r>
          </w:p>
        </w:tc>
        <w:tc>
          <w:tcPr>
            <w:tcW w:w="3089" w:type="dxa"/>
          </w:tcPr>
          <w:p w:rsidR="00083BF4" w:rsidRPr="00DC221B" w:rsidRDefault="00083BF4" w:rsidP="007515CE">
            <w:pPr>
              <w:ind w:left="57"/>
              <w:rPr>
                <w:rFonts w:eastAsia="Calibri"/>
              </w:rPr>
            </w:pPr>
            <w:r w:rsidRPr="00DC221B">
              <w:rPr>
                <w:rFonts w:eastAsia="Calibri"/>
              </w:rPr>
              <w:t>Полное наименование</w:t>
            </w:r>
          </w:p>
        </w:tc>
        <w:tc>
          <w:tcPr>
            <w:tcW w:w="5954" w:type="dxa"/>
            <w:tcMar>
              <w:left w:w="57" w:type="dxa"/>
              <w:right w:w="57" w:type="dxa"/>
            </w:tcMar>
          </w:tcPr>
          <w:p w:rsidR="00083BF4" w:rsidRPr="00DC221B" w:rsidRDefault="00083BF4" w:rsidP="00D94829">
            <w:pPr>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fullName</w:t>
            </w:r>
          </w:p>
        </w:tc>
        <w:tc>
          <w:tcPr>
            <w:tcW w:w="1842" w:type="dxa"/>
            <w:vAlign w:val="center"/>
          </w:tcPr>
          <w:p w:rsidR="00083BF4" w:rsidRPr="00DC221B" w:rsidRDefault="00083BF4" w:rsidP="007515CE">
            <w:pPr>
              <w:ind w:left="61"/>
              <w:jc w:val="center"/>
              <w:rPr>
                <w:b/>
              </w:rPr>
            </w:pPr>
            <w:r w:rsidRPr="00DC221B">
              <w:t>memberFullName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49.4</w:t>
            </w:r>
          </w:p>
        </w:tc>
        <w:tc>
          <w:tcPr>
            <w:tcW w:w="3089" w:type="dxa"/>
          </w:tcPr>
          <w:p w:rsidR="00083BF4" w:rsidRPr="00DC221B" w:rsidRDefault="00083BF4" w:rsidP="007515CE">
            <w:pPr>
              <w:ind w:left="57"/>
              <w:rPr>
                <w:rFonts w:eastAsia="Calibri"/>
              </w:rPr>
            </w:pPr>
            <w:r w:rsidRPr="00DC221B">
              <w:rPr>
                <w:rFonts w:eastAsia="Calibri"/>
              </w:rPr>
              <w:t>Сокращенное наименование</w:t>
            </w:r>
          </w:p>
        </w:tc>
        <w:tc>
          <w:tcPr>
            <w:tcW w:w="5954" w:type="dxa"/>
            <w:tcMar>
              <w:left w:w="57" w:type="dxa"/>
              <w:right w:w="57" w:type="dxa"/>
            </w:tcMar>
          </w:tcPr>
          <w:p w:rsidR="00083BF4" w:rsidRPr="00DC221B" w:rsidRDefault="00083BF4" w:rsidP="00D94829">
            <w:pPr>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shortName</w:t>
            </w:r>
          </w:p>
        </w:tc>
        <w:tc>
          <w:tcPr>
            <w:tcW w:w="1842" w:type="dxa"/>
            <w:vAlign w:val="center"/>
          </w:tcPr>
          <w:p w:rsidR="00083BF4" w:rsidRPr="00DC221B" w:rsidRDefault="00083BF4" w:rsidP="007515CE">
            <w:pPr>
              <w:ind w:left="61"/>
              <w:jc w:val="center"/>
              <w:rPr>
                <w:b/>
              </w:rPr>
            </w:pPr>
            <w:r w:rsidRPr="00DC221B">
              <w:t>memberShortName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49.5</w:t>
            </w:r>
          </w:p>
        </w:tc>
        <w:tc>
          <w:tcPr>
            <w:tcW w:w="3089" w:type="dxa"/>
          </w:tcPr>
          <w:p w:rsidR="00083BF4" w:rsidRPr="00DC221B" w:rsidRDefault="00083BF4" w:rsidP="007515CE">
            <w:pPr>
              <w:ind w:left="57"/>
              <w:rPr>
                <w:rFonts w:eastAsia="Calibri"/>
              </w:rPr>
            </w:pPr>
            <w:r w:rsidRPr="00DC221B">
              <w:rPr>
                <w:rFonts w:eastAsia="Calibri"/>
              </w:rPr>
              <w:t>Иное наименование</w:t>
            </w:r>
          </w:p>
        </w:tc>
        <w:tc>
          <w:tcPr>
            <w:tcW w:w="5954" w:type="dxa"/>
            <w:tcMar>
              <w:left w:w="57" w:type="dxa"/>
              <w:right w:w="57" w:type="dxa"/>
            </w:tcMar>
          </w:tcPr>
          <w:p w:rsidR="00083BF4" w:rsidRPr="00DC221B" w:rsidRDefault="00083BF4" w:rsidP="00D94829">
            <w:pPr>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otherName</w:t>
            </w:r>
          </w:p>
        </w:tc>
        <w:tc>
          <w:tcPr>
            <w:tcW w:w="1842" w:type="dxa"/>
            <w:vAlign w:val="center"/>
          </w:tcPr>
          <w:p w:rsidR="00083BF4" w:rsidRPr="00DC221B" w:rsidRDefault="00083BF4" w:rsidP="007515CE">
            <w:pPr>
              <w:ind w:left="61"/>
              <w:jc w:val="center"/>
              <w:rPr>
                <w:b/>
              </w:rPr>
            </w:pPr>
            <w:r w:rsidRPr="00DC221B">
              <w:t>memberOtherName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49.6</w:t>
            </w:r>
          </w:p>
        </w:tc>
        <w:tc>
          <w:tcPr>
            <w:tcW w:w="3089" w:type="dxa"/>
          </w:tcPr>
          <w:p w:rsidR="00083BF4" w:rsidRPr="00DC221B" w:rsidRDefault="00083BF4" w:rsidP="007515CE">
            <w:pPr>
              <w:ind w:left="57"/>
              <w:rPr>
                <w:rFonts w:eastAsia="Calibri"/>
              </w:rPr>
            </w:pPr>
            <w:r w:rsidRPr="00DC221B">
              <w:rPr>
                <w:rFonts w:eastAsia="Calibri"/>
              </w:rPr>
              <w:t xml:space="preserve">Идентификатор </w:t>
            </w:r>
            <w:r w:rsidRPr="00DC221B">
              <w:rPr>
                <w:rFonts w:eastAsia="Calibri"/>
                <w:lang w:val="en-US"/>
              </w:rPr>
              <w:t>LEI</w:t>
            </w:r>
          </w:p>
        </w:tc>
        <w:tc>
          <w:tcPr>
            <w:tcW w:w="5954" w:type="dxa"/>
            <w:tcMar>
              <w:left w:w="57" w:type="dxa"/>
              <w:right w:w="57" w:type="dxa"/>
            </w:tcMar>
          </w:tcPr>
          <w:p w:rsidR="00083BF4" w:rsidRPr="00DC221B" w:rsidRDefault="00083BF4" w:rsidP="00D94829">
            <w:pPr>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lang w:val="en-US"/>
              </w:rPr>
              <w:t>c</w:t>
            </w:r>
            <w:r w:rsidRPr="00DC221B">
              <w:rPr>
                <w:color w:val="000000"/>
              </w:rPr>
              <w:t>lientIdL</w:t>
            </w:r>
            <w:r w:rsidRPr="00DC221B">
              <w:rPr>
                <w:color w:val="000000"/>
                <w:lang w:val="en-US"/>
              </w:rPr>
              <w:t>ei</w:t>
            </w:r>
          </w:p>
        </w:tc>
        <w:tc>
          <w:tcPr>
            <w:tcW w:w="1842" w:type="dxa"/>
            <w:vAlign w:val="center"/>
          </w:tcPr>
          <w:p w:rsidR="00083BF4" w:rsidRPr="00DC221B" w:rsidRDefault="00083BF4" w:rsidP="007515CE">
            <w:pPr>
              <w:ind w:left="61"/>
              <w:jc w:val="center"/>
              <w:rPr>
                <w:b/>
              </w:rPr>
            </w:pPr>
            <w:r w:rsidRPr="00DC221B">
              <w:t>member</w:t>
            </w:r>
            <w:r w:rsidRPr="00DC221B">
              <w:rPr>
                <w:lang w:val="en-US"/>
              </w:rPr>
              <w:t>LEI</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49.7</w:t>
            </w:r>
          </w:p>
        </w:tc>
        <w:tc>
          <w:tcPr>
            <w:tcW w:w="3089" w:type="dxa"/>
          </w:tcPr>
          <w:p w:rsidR="00083BF4" w:rsidRPr="00DC221B" w:rsidRDefault="00083BF4" w:rsidP="007515CE">
            <w:pPr>
              <w:ind w:left="57"/>
              <w:rPr>
                <w:rFonts w:eastAsia="Calibri"/>
              </w:rPr>
            </w:pPr>
            <w:r w:rsidRPr="00DC221B">
              <w:rPr>
                <w:rFonts w:eastAsia="Calibri"/>
              </w:rPr>
              <w:t>Регистрационный номер</w:t>
            </w:r>
          </w:p>
        </w:tc>
        <w:tc>
          <w:tcPr>
            <w:tcW w:w="5954" w:type="dxa"/>
            <w:tcMar>
              <w:left w:w="57" w:type="dxa"/>
              <w:right w:w="57" w:type="dxa"/>
            </w:tcMar>
          </w:tcPr>
          <w:p w:rsidR="00083BF4" w:rsidRPr="00DC221B" w:rsidRDefault="00083BF4" w:rsidP="00D94829">
            <w:pPr>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regNum</w:t>
            </w:r>
          </w:p>
        </w:tc>
        <w:tc>
          <w:tcPr>
            <w:tcW w:w="1842" w:type="dxa"/>
            <w:vAlign w:val="center"/>
          </w:tcPr>
          <w:p w:rsidR="00083BF4" w:rsidRPr="00DC221B" w:rsidRDefault="00083BF4" w:rsidP="007515CE">
            <w:pPr>
              <w:ind w:left="61"/>
              <w:jc w:val="center"/>
              <w:rPr>
                <w:b/>
              </w:rPr>
            </w:pPr>
            <w:r w:rsidRPr="00DC221B">
              <w:t>memberRegNum</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49.8</w:t>
            </w:r>
          </w:p>
        </w:tc>
        <w:tc>
          <w:tcPr>
            <w:tcW w:w="3089" w:type="dxa"/>
          </w:tcPr>
          <w:p w:rsidR="00083BF4" w:rsidRPr="00DC221B" w:rsidRDefault="00083BF4" w:rsidP="007515CE">
            <w:pPr>
              <w:ind w:left="57"/>
              <w:rPr>
                <w:rFonts w:eastAsia="Calibri"/>
              </w:rPr>
            </w:pPr>
            <w:r w:rsidRPr="00DC221B">
              <w:rPr>
                <w:rFonts w:eastAsia="Calibri"/>
              </w:rPr>
              <w:t>Код номера налогоплательщика</w:t>
            </w:r>
            <w:r w:rsidR="006E3DC2" w:rsidRPr="00DC221B">
              <w:rPr>
                <w:rStyle w:val="a8"/>
                <w:rFonts w:eastAsia="Calibri"/>
              </w:rPr>
              <w:footnoteReference w:id="65"/>
            </w:r>
          </w:p>
        </w:tc>
        <w:tc>
          <w:tcPr>
            <w:tcW w:w="5954" w:type="dxa"/>
            <w:tcMar>
              <w:left w:w="57" w:type="dxa"/>
              <w:right w:w="57" w:type="dxa"/>
            </w:tcMar>
          </w:tcPr>
          <w:p w:rsidR="00083BF4" w:rsidRPr="00DC221B" w:rsidRDefault="00083BF4" w:rsidP="00D94829">
            <w:pPr>
              <w:ind w:left="5"/>
              <w:rPr>
                <w:rFonts w:eastAsia="Calibri"/>
              </w:rPr>
            </w:pPr>
            <w:r w:rsidRPr="00DC221B">
              <w:t xml:space="preserve">Заполняется согласно документу, подтверждающему постановку лица на налоговый учет. Заполняется по </w:t>
            </w:r>
            <w:hyperlink w:anchor="_Справочник_1.7._Виды" w:history="1">
              <w:r w:rsidRPr="00DC221B">
                <w:rPr>
                  <w:rStyle w:val="a9"/>
                </w:rPr>
                <w:t>справочнику 1.7</w:t>
              </w:r>
            </w:hyperlink>
            <w:r w:rsidRPr="00DC221B">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taxCode</w:t>
            </w:r>
          </w:p>
        </w:tc>
        <w:tc>
          <w:tcPr>
            <w:tcW w:w="1842" w:type="dxa"/>
            <w:vAlign w:val="center"/>
          </w:tcPr>
          <w:p w:rsidR="00083BF4" w:rsidRPr="00DC221B" w:rsidRDefault="00083BF4" w:rsidP="007515CE">
            <w:pPr>
              <w:ind w:left="61"/>
              <w:jc w:val="center"/>
              <w:rPr>
                <w:b/>
              </w:rPr>
            </w:pPr>
            <w:r w:rsidRPr="00DC221B">
              <w:t>memberTaxpayerID</w:t>
            </w:r>
            <w:r w:rsidRPr="00DC221B">
              <w:rPr>
                <w:lang w:val="en-US"/>
              </w:rPr>
              <w:t>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49.9</w:t>
            </w:r>
          </w:p>
        </w:tc>
        <w:tc>
          <w:tcPr>
            <w:tcW w:w="3089" w:type="dxa"/>
          </w:tcPr>
          <w:p w:rsidR="00083BF4" w:rsidRPr="00DC221B" w:rsidRDefault="00083BF4" w:rsidP="007515CE">
            <w:pPr>
              <w:ind w:left="57"/>
              <w:rPr>
                <w:rFonts w:eastAsia="Calibri"/>
              </w:rPr>
            </w:pPr>
            <w:r w:rsidRPr="00DC221B">
              <w:rPr>
                <w:rFonts w:eastAsia="Calibri"/>
              </w:rPr>
              <w:t>Номер налогоплательщика</w:t>
            </w:r>
          </w:p>
        </w:tc>
        <w:tc>
          <w:tcPr>
            <w:tcW w:w="5954" w:type="dxa"/>
            <w:tcMar>
              <w:left w:w="57" w:type="dxa"/>
              <w:right w:w="57" w:type="dxa"/>
            </w:tcMar>
          </w:tcPr>
          <w:p w:rsidR="00083BF4" w:rsidRPr="00DC221B" w:rsidRDefault="00083BF4" w:rsidP="00D94829">
            <w:pPr>
              <w:ind w:left="5"/>
            </w:pPr>
            <w:r w:rsidRPr="00DC221B">
              <w:t>Заполняется согласно документу, подтверждающему постановку лица на налоговый учет. Указывается номер налогоплательщика того вида, который указан по показателю «Код номера налогоплательщика».</w:t>
            </w:r>
          </w:p>
          <w:p w:rsidR="00083BF4" w:rsidRPr="00DC221B" w:rsidRDefault="007D77E9" w:rsidP="00D94829">
            <w:pPr>
              <w:ind w:left="5"/>
              <w:rPr>
                <w:rFonts w:eastAsia="Calibri"/>
              </w:rPr>
            </w:pPr>
            <w:r w:rsidRPr="00DC221B">
              <w:t>Е</w:t>
            </w:r>
            <w:r w:rsidR="00083BF4" w:rsidRPr="00DC221B">
              <w:t xml:space="preserve">сли по показателю «Код номера налогоплательщика» указан код «1», по показателю «Номер налогоплательщика» указывается ИНН в соответствии с пунктом 7 статьи 84 Налогового кодекса Российской </w:t>
            </w:r>
            <w:r w:rsidR="00083BF4" w:rsidRPr="00DC221B">
              <w:lastRenderedPageBreak/>
              <w:t>Федерации (Собрание законодательства Российской Федерации, 1998, № 31, ст. 3824; 2019, № 39, ст. 5375).</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taxNum</w:t>
            </w:r>
          </w:p>
        </w:tc>
        <w:tc>
          <w:tcPr>
            <w:tcW w:w="1842" w:type="dxa"/>
            <w:vAlign w:val="center"/>
          </w:tcPr>
          <w:p w:rsidR="00083BF4" w:rsidRPr="00DC221B" w:rsidRDefault="00083BF4" w:rsidP="007515CE">
            <w:pPr>
              <w:ind w:left="61"/>
              <w:jc w:val="center"/>
              <w:rPr>
                <w:b/>
              </w:rPr>
            </w:pPr>
            <w:r w:rsidRPr="00DC221B">
              <w:t>memberTaxpayerID</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49.10</w:t>
            </w:r>
          </w:p>
        </w:tc>
        <w:tc>
          <w:tcPr>
            <w:tcW w:w="3089" w:type="dxa"/>
          </w:tcPr>
          <w:p w:rsidR="00083BF4" w:rsidRPr="00DC221B" w:rsidRDefault="00083BF4" w:rsidP="007515CE">
            <w:pPr>
              <w:ind w:left="57"/>
              <w:rPr>
                <w:rFonts w:eastAsia="Calibri"/>
              </w:rPr>
            </w:pPr>
            <w:r w:rsidRPr="00DC221B">
              <w:rPr>
                <w:rFonts w:eastAsia="Calibri"/>
              </w:rPr>
              <w:t>Признак мониторинга изменения КИ</w:t>
            </w:r>
          </w:p>
        </w:tc>
        <w:tc>
          <w:tcPr>
            <w:tcW w:w="5954" w:type="dxa"/>
            <w:tcMar>
              <w:left w:w="57" w:type="dxa"/>
              <w:right w:w="57" w:type="dxa"/>
            </w:tcMar>
          </w:tcPr>
          <w:p w:rsidR="00083BF4" w:rsidRPr="00DC221B" w:rsidRDefault="00083BF4" w:rsidP="00D94829">
            <w:pPr>
              <w:ind w:left="5"/>
            </w:pPr>
            <w:r w:rsidRPr="00DC221B">
              <w:rPr>
                <w:lang w:eastAsia="ru-RU"/>
              </w:rPr>
              <w:t xml:space="preserve">Код «1» – </w:t>
            </w:r>
            <w:r w:rsidRPr="00DC221B">
              <w:t>пользователю оказывается услуга по мониторингу изменения КИ субъекта;</w:t>
            </w:r>
          </w:p>
          <w:p w:rsidR="00083BF4" w:rsidRPr="00DC221B" w:rsidRDefault="00083BF4" w:rsidP="00D94829">
            <w:pPr>
              <w:ind w:left="5"/>
              <w:rPr>
                <w:rFonts w:eastAsia="Calibri"/>
              </w:rPr>
            </w:pPr>
            <w:r w:rsidRPr="00DC221B">
              <w:t>код «0» – обстоятельство</w:t>
            </w:r>
            <w:r w:rsidRPr="00DC221B">
              <w:rPr>
                <w:lang w:eastAsia="ru-RU"/>
              </w:rPr>
              <w:t xml:space="preserve"> кода «1» отсутствует.</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lang w:val="en-US"/>
              </w:rPr>
              <w:t>c</w:t>
            </w:r>
            <w:r w:rsidRPr="00DC221B">
              <w:rPr>
                <w:color w:val="000000"/>
              </w:rPr>
              <w:t>lientMonitoringChangingFact</w:t>
            </w:r>
          </w:p>
        </w:tc>
        <w:tc>
          <w:tcPr>
            <w:tcW w:w="1842" w:type="dxa"/>
            <w:vAlign w:val="center"/>
          </w:tcPr>
          <w:p w:rsidR="00083BF4" w:rsidRPr="00DC221B" w:rsidRDefault="00083BF4" w:rsidP="007515CE">
            <w:pPr>
              <w:ind w:left="61"/>
              <w:jc w:val="center"/>
              <w:rPr>
                <w:lang w:val="en-US"/>
              </w:rPr>
            </w:pPr>
            <w:r w:rsidRPr="00DC221B">
              <w:rPr>
                <w:lang w:val="en-US"/>
              </w:rPr>
              <w:t>memberMonitor</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49.11</w:t>
            </w:r>
          </w:p>
        </w:tc>
        <w:tc>
          <w:tcPr>
            <w:tcW w:w="3089" w:type="dxa"/>
          </w:tcPr>
          <w:p w:rsidR="00083BF4" w:rsidRPr="00DC221B" w:rsidRDefault="00083BF4" w:rsidP="007515CE">
            <w:pPr>
              <w:ind w:left="57"/>
              <w:rPr>
                <w:rFonts w:eastAsia="Calibri"/>
              </w:rPr>
            </w:pPr>
            <w:r w:rsidRPr="00DC221B">
              <w:rPr>
                <w:rFonts w:eastAsia="Calibri"/>
              </w:rPr>
              <w:t>Дата начала мониторинга изменения КИ</w:t>
            </w:r>
          </w:p>
        </w:tc>
        <w:tc>
          <w:tcPr>
            <w:tcW w:w="5954" w:type="dxa"/>
            <w:tcMar>
              <w:left w:w="57" w:type="dxa"/>
              <w:right w:w="57" w:type="dxa"/>
            </w:tcMar>
          </w:tcPr>
          <w:p w:rsidR="00083BF4" w:rsidRPr="00DC221B" w:rsidRDefault="00083BF4" w:rsidP="00D94829">
            <w:pPr>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lang w:val="en-US"/>
              </w:rPr>
              <w:t>c</w:t>
            </w:r>
            <w:r w:rsidRPr="00DC221B">
              <w:rPr>
                <w:color w:val="000000"/>
              </w:rPr>
              <w:t>lientBeginDateMonitoringChanging</w:t>
            </w:r>
          </w:p>
        </w:tc>
        <w:tc>
          <w:tcPr>
            <w:tcW w:w="1842" w:type="dxa"/>
            <w:vAlign w:val="center"/>
          </w:tcPr>
          <w:p w:rsidR="00083BF4" w:rsidRPr="00DC221B" w:rsidRDefault="00083BF4" w:rsidP="007515CE">
            <w:pPr>
              <w:ind w:left="61"/>
              <w:jc w:val="center"/>
            </w:pPr>
            <w:r w:rsidRPr="00DC221B">
              <w:rPr>
                <w:lang w:val="en-US"/>
              </w:rPr>
              <w:t>memberMonitorStartDt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49.12</w:t>
            </w:r>
          </w:p>
        </w:tc>
        <w:tc>
          <w:tcPr>
            <w:tcW w:w="3089" w:type="dxa"/>
          </w:tcPr>
          <w:p w:rsidR="00083BF4" w:rsidRPr="00DC221B" w:rsidRDefault="00083BF4" w:rsidP="007515CE">
            <w:pPr>
              <w:ind w:left="57"/>
              <w:rPr>
                <w:rFonts w:eastAsia="Calibri"/>
              </w:rPr>
            </w:pPr>
            <w:r w:rsidRPr="00DC221B">
              <w:rPr>
                <w:rFonts w:eastAsia="Calibri"/>
              </w:rPr>
              <w:t>Код запрошенных сведений</w:t>
            </w:r>
          </w:p>
        </w:tc>
        <w:tc>
          <w:tcPr>
            <w:tcW w:w="5954" w:type="dxa"/>
            <w:tcMar>
              <w:left w:w="57" w:type="dxa"/>
              <w:right w:w="57" w:type="dxa"/>
            </w:tcMar>
          </w:tcPr>
          <w:p w:rsidR="00083BF4" w:rsidRPr="00DC221B" w:rsidRDefault="00083BF4" w:rsidP="00D94829">
            <w:pPr>
              <w:ind w:left="5"/>
              <w:rPr>
                <w:rFonts w:eastAsia="Calibri"/>
              </w:rPr>
            </w:pPr>
            <w:r w:rsidRPr="00DC221B">
              <w:rPr>
                <w:rFonts w:eastAsia="Calibri"/>
              </w:rPr>
              <w:t>Аналогично 44.1</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lang w:val="en-US"/>
              </w:rPr>
              <w:t>c</w:t>
            </w:r>
            <w:r w:rsidRPr="00DC221B">
              <w:rPr>
                <w:color w:val="000000"/>
              </w:rPr>
              <w:t>lientRequestKindCode</w:t>
            </w:r>
          </w:p>
        </w:tc>
        <w:tc>
          <w:tcPr>
            <w:tcW w:w="1842" w:type="dxa"/>
            <w:vAlign w:val="center"/>
          </w:tcPr>
          <w:p w:rsidR="00083BF4" w:rsidRPr="00DC221B" w:rsidRDefault="00083BF4" w:rsidP="007515CE">
            <w:pPr>
              <w:ind w:left="61"/>
              <w:jc w:val="center"/>
            </w:pPr>
            <w:r w:rsidRPr="00DC221B">
              <w:rPr>
                <w:lang w:val="en-US"/>
              </w:rPr>
              <w:t>inquiryType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49.13</w:t>
            </w:r>
          </w:p>
        </w:tc>
        <w:tc>
          <w:tcPr>
            <w:tcW w:w="3089" w:type="dxa"/>
          </w:tcPr>
          <w:p w:rsidR="00083BF4" w:rsidRPr="00DC221B" w:rsidRDefault="00083BF4" w:rsidP="007515CE">
            <w:pPr>
              <w:ind w:left="57"/>
              <w:rPr>
                <w:rFonts w:eastAsia="Calibri"/>
              </w:rPr>
            </w:pPr>
            <w:r w:rsidRPr="00DC221B">
              <w:rPr>
                <w:rFonts w:eastAsia="Calibri"/>
              </w:rPr>
              <w:t>Дата предоставления сведений</w:t>
            </w:r>
          </w:p>
        </w:tc>
        <w:tc>
          <w:tcPr>
            <w:tcW w:w="5954" w:type="dxa"/>
            <w:tcMar>
              <w:left w:w="57" w:type="dxa"/>
              <w:right w:w="57" w:type="dxa"/>
            </w:tcMar>
          </w:tcPr>
          <w:p w:rsidR="00083BF4" w:rsidRPr="00DC221B" w:rsidRDefault="00083BF4" w:rsidP="00D94829">
            <w:pPr>
              <w:ind w:left="5"/>
              <w:rPr>
                <w:rFonts w:eastAsia="Calibri"/>
              </w:rPr>
            </w:pPr>
            <w:r w:rsidRPr="00DC221B">
              <w:rPr>
                <w:rFonts w:eastAsia="Calibri"/>
              </w:rPr>
              <w:t>Аналогично 44.2</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lang w:val="en-US"/>
              </w:rPr>
              <w:t>c</w:t>
            </w:r>
            <w:r w:rsidRPr="00DC221B">
              <w:rPr>
                <w:color w:val="000000"/>
              </w:rPr>
              <w:t>lientResponseDate</w:t>
            </w:r>
          </w:p>
        </w:tc>
        <w:tc>
          <w:tcPr>
            <w:tcW w:w="1842" w:type="dxa"/>
            <w:vAlign w:val="center"/>
          </w:tcPr>
          <w:p w:rsidR="00083BF4" w:rsidRPr="00DC221B" w:rsidRDefault="00083BF4" w:rsidP="007515CE">
            <w:pPr>
              <w:ind w:left="61"/>
              <w:jc w:val="center"/>
            </w:pPr>
            <w:r w:rsidRPr="00DC221B">
              <w:rPr>
                <w:lang w:val="en-US"/>
              </w:rPr>
              <w:t>inqRespDate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49.14</w:t>
            </w:r>
          </w:p>
        </w:tc>
        <w:tc>
          <w:tcPr>
            <w:tcW w:w="3089" w:type="dxa"/>
          </w:tcPr>
          <w:p w:rsidR="00083BF4" w:rsidRPr="00DC221B" w:rsidRDefault="00083BF4" w:rsidP="007515CE">
            <w:pPr>
              <w:ind w:left="57"/>
              <w:rPr>
                <w:rFonts w:eastAsia="Calibri"/>
              </w:rPr>
            </w:pPr>
            <w:r w:rsidRPr="00DC221B">
              <w:rPr>
                <w:rFonts w:eastAsia="Calibri"/>
              </w:rPr>
              <w:t>Дата запроса</w:t>
            </w:r>
          </w:p>
        </w:tc>
        <w:tc>
          <w:tcPr>
            <w:tcW w:w="5954" w:type="dxa"/>
            <w:tcMar>
              <w:left w:w="57" w:type="dxa"/>
              <w:right w:w="57" w:type="dxa"/>
            </w:tcMar>
          </w:tcPr>
          <w:p w:rsidR="00083BF4" w:rsidRPr="00DC221B" w:rsidRDefault="00083BF4" w:rsidP="00D94829">
            <w:pPr>
              <w:ind w:left="5"/>
              <w:rPr>
                <w:rFonts w:eastAsia="Calibri"/>
              </w:rPr>
            </w:pPr>
            <w:r w:rsidRPr="00DC221B">
              <w:rPr>
                <w:rFonts w:eastAsia="Calibri"/>
              </w:rPr>
              <w:t>Аналогично 44.3</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lang w:val="en-US"/>
              </w:rPr>
              <w:t>c</w:t>
            </w:r>
            <w:r w:rsidRPr="00DC221B">
              <w:rPr>
                <w:color w:val="000000"/>
              </w:rPr>
              <w:t>lientRequestDate</w:t>
            </w:r>
          </w:p>
        </w:tc>
        <w:tc>
          <w:tcPr>
            <w:tcW w:w="1842" w:type="dxa"/>
            <w:vAlign w:val="center"/>
          </w:tcPr>
          <w:p w:rsidR="00083BF4" w:rsidRPr="00DC221B" w:rsidRDefault="00083BF4" w:rsidP="007515CE">
            <w:pPr>
              <w:ind w:left="61"/>
              <w:jc w:val="center"/>
            </w:pPr>
            <w:r w:rsidRPr="00DC221B">
              <w:rPr>
                <w:lang w:val="en-US"/>
              </w:rPr>
              <w:t>inquiryDt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49.15</w:t>
            </w:r>
          </w:p>
        </w:tc>
        <w:tc>
          <w:tcPr>
            <w:tcW w:w="3089" w:type="dxa"/>
          </w:tcPr>
          <w:p w:rsidR="00083BF4" w:rsidRPr="00DC221B" w:rsidRDefault="00083BF4" w:rsidP="007515CE">
            <w:pPr>
              <w:ind w:left="57"/>
              <w:rPr>
                <w:rFonts w:eastAsia="Calibri"/>
              </w:rPr>
            </w:pPr>
            <w:r w:rsidRPr="00DC221B">
              <w:rPr>
                <w:rFonts w:eastAsia="Calibri"/>
              </w:rPr>
              <w:t>Код цели запроса</w:t>
            </w:r>
            <w:r w:rsidR="00432A36" w:rsidRPr="00DC221B">
              <w:rPr>
                <w:rStyle w:val="a8"/>
                <w:rFonts w:eastAsia="Calibri"/>
              </w:rPr>
              <w:footnoteReference w:id="66"/>
            </w:r>
          </w:p>
        </w:tc>
        <w:tc>
          <w:tcPr>
            <w:tcW w:w="5954" w:type="dxa"/>
            <w:tcMar>
              <w:left w:w="57" w:type="dxa"/>
              <w:right w:w="57" w:type="dxa"/>
            </w:tcMar>
          </w:tcPr>
          <w:p w:rsidR="00083BF4" w:rsidRPr="00DC221B" w:rsidRDefault="00083BF4" w:rsidP="00D94829">
            <w:pPr>
              <w:ind w:left="5"/>
              <w:rPr>
                <w:rFonts w:eastAsia="Calibri"/>
              </w:rPr>
            </w:pPr>
            <w:r w:rsidRPr="00DC221B">
              <w:rPr>
                <w:rFonts w:eastAsia="Calibri"/>
              </w:rPr>
              <w:t>Аналогично 44.4</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lang w:val="en-US"/>
              </w:rPr>
              <w:t>c</w:t>
            </w:r>
            <w:r w:rsidRPr="00DC221B">
              <w:rPr>
                <w:color w:val="000000"/>
              </w:rPr>
              <w:t>lientRequestGoalCode</w:t>
            </w:r>
          </w:p>
        </w:tc>
        <w:tc>
          <w:tcPr>
            <w:tcW w:w="1842" w:type="dxa"/>
            <w:vAlign w:val="center"/>
          </w:tcPr>
          <w:p w:rsidR="00083BF4" w:rsidRPr="00DC221B" w:rsidRDefault="00083BF4" w:rsidP="007515CE">
            <w:pPr>
              <w:ind w:left="61"/>
              <w:jc w:val="center"/>
            </w:pPr>
            <w:r w:rsidRPr="00DC221B">
              <w:rPr>
                <w:lang w:val="en-US"/>
              </w:rPr>
              <w:t>inqPurpose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49.16</w:t>
            </w:r>
          </w:p>
        </w:tc>
        <w:tc>
          <w:tcPr>
            <w:tcW w:w="3089" w:type="dxa"/>
          </w:tcPr>
          <w:p w:rsidR="00083BF4" w:rsidRPr="00DC221B" w:rsidRDefault="00083BF4" w:rsidP="007515CE">
            <w:pPr>
              <w:ind w:left="57"/>
              <w:rPr>
                <w:rFonts w:eastAsia="Calibri"/>
              </w:rPr>
            </w:pPr>
            <w:r w:rsidRPr="00DC221B">
              <w:rPr>
                <w:rFonts w:eastAsia="Calibri"/>
              </w:rPr>
              <w:t>Иная цель запроса</w:t>
            </w:r>
          </w:p>
        </w:tc>
        <w:tc>
          <w:tcPr>
            <w:tcW w:w="5954" w:type="dxa"/>
            <w:tcMar>
              <w:left w:w="57" w:type="dxa"/>
              <w:right w:w="57" w:type="dxa"/>
            </w:tcMar>
          </w:tcPr>
          <w:p w:rsidR="00083BF4" w:rsidRPr="00DC221B" w:rsidRDefault="00083BF4" w:rsidP="00D94829">
            <w:pPr>
              <w:ind w:left="5"/>
              <w:rPr>
                <w:rFonts w:eastAsia="Calibri"/>
              </w:rPr>
            </w:pPr>
            <w:r w:rsidRPr="00DC221B">
              <w:rPr>
                <w:rFonts w:eastAsia="Calibri"/>
              </w:rPr>
              <w:t>Аналогично 44.5</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lang w:val="en-US"/>
              </w:rPr>
              <w:t>c</w:t>
            </w:r>
            <w:r w:rsidRPr="00DC221B">
              <w:rPr>
                <w:color w:val="000000"/>
              </w:rPr>
              <w:t>lientRequestOtherCode</w:t>
            </w:r>
          </w:p>
        </w:tc>
        <w:tc>
          <w:tcPr>
            <w:tcW w:w="1842" w:type="dxa"/>
            <w:vAlign w:val="center"/>
          </w:tcPr>
          <w:p w:rsidR="00083BF4" w:rsidRPr="00DC221B" w:rsidRDefault="00083BF4" w:rsidP="007515CE">
            <w:pPr>
              <w:ind w:left="61"/>
              <w:jc w:val="center"/>
            </w:pPr>
            <w:r w:rsidRPr="00DC221B">
              <w:rPr>
                <w:lang w:val="en-US"/>
              </w:rPr>
              <w:t>otherInqPurpose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49.17</w:t>
            </w:r>
          </w:p>
        </w:tc>
        <w:tc>
          <w:tcPr>
            <w:tcW w:w="3089" w:type="dxa"/>
          </w:tcPr>
          <w:p w:rsidR="00083BF4" w:rsidRPr="00DC221B" w:rsidRDefault="00083BF4" w:rsidP="007515CE">
            <w:pPr>
              <w:ind w:left="57"/>
              <w:rPr>
                <w:rFonts w:eastAsia="Calibri"/>
              </w:rPr>
            </w:pPr>
            <w:r w:rsidRPr="00DC221B">
              <w:rPr>
                <w:rFonts w:eastAsia="Calibri"/>
              </w:rPr>
              <w:t>Сумма обязательства, в связи с которым сделан запрос</w:t>
            </w:r>
          </w:p>
        </w:tc>
        <w:tc>
          <w:tcPr>
            <w:tcW w:w="5954" w:type="dxa"/>
            <w:tcMar>
              <w:left w:w="57" w:type="dxa"/>
              <w:right w:w="57" w:type="dxa"/>
            </w:tcMar>
          </w:tcPr>
          <w:p w:rsidR="00083BF4" w:rsidRPr="00DC221B" w:rsidRDefault="00083BF4" w:rsidP="00D94829">
            <w:pPr>
              <w:ind w:left="5"/>
              <w:rPr>
                <w:rFonts w:eastAsia="Calibri"/>
              </w:rPr>
            </w:pPr>
            <w:r w:rsidRPr="00DC221B">
              <w:rPr>
                <w:rFonts w:eastAsia="Calibri"/>
              </w:rPr>
              <w:t>Аналогично 44.6</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lang w:val="en-US"/>
              </w:rPr>
              <w:t>c</w:t>
            </w:r>
            <w:r w:rsidRPr="00DC221B">
              <w:rPr>
                <w:color w:val="000000"/>
              </w:rPr>
              <w:t>lientRequestSum</w:t>
            </w:r>
          </w:p>
        </w:tc>
        <w:tc>
          <w:tcPr>
            <w:tcW w:w="1842" w:type="dxa"/>
            <w:vAlign w:val="center"/>
          </w:tcPr>
          <w:p w:rsidR="00083BF4" w:rsidRPr="00DC221B" w:rsidRDefault="00083BF4" w:rsidP="007515CE">
            <w:pPr>
              <w:ind w:left="61"/>
              <w:jc w:val="center"/>
            </w:pPr>
            <w:r w:rsidRPr="00DC221B">
              <w:rPr>
                <w:lang w:val="en-US"/>
              </w:rPr>
              <w:t>inqAmount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49.18</w:t>
            </w:r>
          </w:p>
        </w:tc>
        <w:tc>
          <w:tcPr>
            <w:tcW w:w="3089" w:type="dxa"/>
          </w:tcPr>
          <w:p w:rsidR="00083BF4" w:rsidRPr="00DC221B" w:rsidRDefault="00083BF4" w:rsidP="007515CE">
            <w:pPr>
              <w:ind w:left="57"/>
              <w:rPr>
                <w:rFonts w:eastAsia="Calibri"/>
              </w:rPr>
            </w:pPr>
            <w:r w:rsidRPr="00DC221B">
              <w:rPr>
                <w:rFonts w:eastAsia="Calibri"/>
              </w:rPr>
              <w:t>Валюта обязательства, в связи с которым сделан запрос</w:t>
            </w:r>
          </w:p>
        </w:tc>
        <w:tc>
          <w:tcPr>
            <w:tcW w:w="5954" w:type="dxa"/>
            <w:tcMar>
              <w:left w:w="57" w:type="dxa"/>
              <w:right w:w="57" w:type="dxa"/>
            </w:tcMar>
          </w:tcPr>
          <w:p w:rsidR="00083BF4" w:rsidRPr="00DC221B" w:rsidRDefault="00083BF4" w:rsidP="00D94829">
            <w:pPr>
              <w:ind w:left="5"/>
              <w:rPr>
                <w:rFonts w:eastAsia="Calibri"/>
              </w:rPr>
            </w:pPr>
            <w:r w:rsidRPr="00DC221B">
              <w:rPr>
                <w:rFonts w:eastAsia="Calibri"/>
              </w:rPr>
              <w:t>Аналогично 44.7</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lang w:val="en-US"/>
              </w:rPr>
              <w:t>c</w:t>
            </w:r>
            <w:r w:rsidRPr="00DC221B">
              <w:rPr>
                <w:color w:val="000000"/>
              </w:rPr>
              <w:t>lientRequestCurrency</w:t>
            </w:r>
          </w:p>
        </w:tc>
        <w:tc>
          <w:tcPr>
            <w:tcW w:w="1842" w:type="dxa"/>
            <w:vAlign w:val="center"/>
          </w:tcPr>
          <w:p w:rsidR="00083BF4" w:rsidRPr="00DC221B" w:rsidRDefault="00083BF4" w:rsidP="007515CE">
            <w:pPr>
              <w:ind w:left="61"/>
              <w:jc w:val="center"/>
            </w:pPr>
            <w:r w:rsidRPr="00DC221B">
              <w:rPr>
                <w:lang w:val="en-US"/>
              </w:rPr>
              <w:t>currencyCode</w:t>
            </w:r>
          </w:p>
        </w:tc>
      </w:tr>
      <w:tr w:rsidR="00CA6CDB" w:rsidRPr="00DC221B" w:rsidTr="00953A30">
        <w:tc>
          <w:tcPr>
            <w:tcW w:w="10031" w:type="dxa"/>
            <w:gridSpan w:val="3"/>
            <w:shd w:val="clear" w:color="auto" w:fill="D9D9D9" w:themeFill="background1" w:themeFillShade="D9"/>
            <w:tcMar>
              <w:left w:w="57" w:type="dxa"/>
              <w:right w:w="57" w:type="dxa"/>
            </w:tcMar>
            <w:vAlign w:val="center"/>
          </w:tcPr>
          <w:p w:rsidR="00CA6CDB" w:rsidRPr="00DC221B" w:rsidRDefault="00CA6CDB" w:rsidP="00C72CB2">
            <w:pPr>
              <w:pStyle w:val="afff2"/>
            </w:pPr>
            <w:bookmarkStart w:id="249" w:name="_Toc199250580"/>
            <w:bookmarkStart w:id="250" w:name="_Toc140152848"/>
            <w:r w:rsidRPr="00DC221B">
              <w:t>Блок 50. Сведения о пользователе – индивидуальном предпринимателе</w:t>
            </w:r>
            <w:bookmarkEnd w:id="249"/>
            <w:r w:rsidRPr="00DC221B">
              <w:t xml:space="preserve"> </w:t>
            </w:r>
            <w:bookmarkEnd w:id="250"/>
          </w:p>
        </w:tc>
        <w:tc>
          <w:tcPr>
            <w:tcW w:w="992" w:type="dxa"/>
            <w:shd w:val="clear" w:color="auto" w:fill="D9D9D9" w:themeFill="background1" w:themeFillShade="D9"/>
          </w:tcPr>
          <w:p w:rsidR="00CA6CDB" w:rsidRPr="00DC221B" w:rsidRDefault="00CA6CDB" w:rsidP="007515CE">
            <w:pPr>
              <w:ind w:left="62"/>
              <w:jc w:val="center"/>
            </w:pPr>
            <w:r w:rsidRPr="00DC221B">
              <w:rPr>
                <w:lang w:val="en-US"/>
              </w:rPr>
              <w:t>1</w:t>
            </w:r>
            <w:r w:rsidRPr="00DC221B">
              <w:t>Е</w:t>
            </w:r>
          </w:p>
        </w:tc>
        <w:tc>
          <w:tcPr>
            <w:tcW w:w="1985" w:type="dxa"/>
            <w:shd w:val="clear" w:color="auto" w:fill="D9D9D9" w:themeFill="background1" w:themeFillShade="D9"/>
            <w:vAlign w:val="center"/>
          </w:tcPr>
          <w:p w:rsidR="00CA6CDB" w:rsidRPr="00DC221B" w:rsidRDefault="00CA6CDB" w:rsidP="007515CE">
            <w:pPr>
              <w:ind w:left="62"/>
              <w:jc w:val="center"/>
              <w:rPr>
                <w:b/>
                <w:lang w:val="en-US"/>
              </w:rPr>
            </w:pPr>
            <w:bookmarkStart w:id="251" w:name="FL_50_PersonCustomer"/>
            <w:bookmarkEnd w:id="251"/>
            <w:r w:rsidRPr="00DC221B">
              <w:rPr>
                <w:b/>
              </w:rPr>
              <w:t>FL_50_PersonCustomer</w:t>
            </w:r>
          </w:p>
        </w:tc>
        <w:tc>
          <w:tcPr>
            <w:tcW w:w="1842" w:type="dxa"/>
            <w:shd w:val="clear" w:color="auto" w:fill="D9D9D9" w:themeFill="background1" w:themeFillShade="D9"/>
            <w:vAlign w:val="center"/>
          </w:tcPr>
          <w:p w:rsidR="00CA6CDB" w:rsidRPr="00DC221B" w:rsidRDefault="00CA6CDB" w:rsidP="007515CE">
            <w:pPr>
              <w:ind w:left="61"/>
              <w:jc w:val="center"/>
              <w:rPr>
                <w:b/>
              </w:rPr>
            </w:pPr>
            <w:r w:rsidRPr="00DC221B">
              <w:rPr>
                <w:b/>
                <w:lang w:val="en-US"/>
              </w:rPr>
              <w:t>InquiryReplyRUTDF</w:t>
            </w:r>
          </w:p>
        </w:tc>
      </w:tr>
      <w:tr w:rsidR="00083BF4" w:rsidRPr="00DC221B" w:rsidTr="00953A30">
        <w:tc>
          <w:tcPr>
            <w:tcW w:w="4077" w:type="dxa"/>
            <w:gridSpan w:val="2"/>
            <w:tcMar>
              <w:left w:w="28" w:type="dxa"/>
              <w:right w:w="28" w:type="dxa"/>
            </w:tcMar>
          </w:tcPr>
          <w:p w:rsidR="00083BF4" w:rsidRPr="00DC221B" w:rsidRDefault="00083BF4" w:rsidP="007515CE">
            <w:pPr>
              <w:tabs>
                <w:tab w:val="left" w:pos="280"/>
              </w:tabs>
              <w:ind w:left="57"/>
              <w:rPr>
                <w:rFonts w:eastAsia="Calibri"/>
                <w:bCs/>
              </w:rPr>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rPr>
                <w:rFonts w:eastAsia="Calibri"/>
                <w:bCs/>
              </w:rPr>
              <w:t>Показатели 50.1-50.16, 50.20, 50.21 содержат сведения о Пользователе, предоставленные им в НБКИ при заключении Договора. Указанные данные входят в дополнительную (закрытую) часть КИ и предоставляются только лицам, имеющим такое право в соответствии со ст.6 218-ФЗ «О кредитных историях».</w:t>
            </w:r>
          </w:p>
        </w:tc>
        <w:tc>
          <w:tcPr>
            <w:tcW w:w="5954" w:type="dxa"/>
            <w:tcMar>
              <w:left w:w="57" w:type="dxa"/>
              <w:right w:w="57" w:type="dxa"/>
            </w:tcMar>
          </w:tcPr>
          <w:p w:rsidR="00083BF4" w:rsidRPr="00DC221B" w:rsidRDefault="00083BF4" w:rsidP="00D94829">
            <w:pPr>
              <w:ind w:left="5"/>
              <w:rPr>
                <w:rFonts w:eastAsia="Calibri"/>
                <w:bCs/>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b/>
              </w:rPr>
            </w:pPr>
          </w:p>
        </w:tc>
        <w:tc>
          <w:tcPr>
            <w:tcW w:w="1842" w:type="dxa"/>
            <w:vAlign w:val="center"/>
          </w:tcPr>
          <w:p w:rsidR="00083BF4" w:rsidRPr="00DC221B" w:rsidRDefault="00083BF4" w:rsidP="007515CE">
            <w:pPr>
              <w:ind w:left="61"/>
              <w:jc w:val="center"/>
              <w:rPr>
                <w:b/>
              </w:rP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50.1</w:t>
            </w:r>
          </w:p>
        </w:tc>
        <w:tc>
          <w:tcPr>
            <w:tcW w:w="3089" w:type="dxa"/>
          </w:tcPr>
          <w:p w:rsidR="00083BF4" w:rsidRPr="00DC221B" w:rsidRDefault="00083BF4" w:rsidP="007515CE">
            <w:pPr>
              <w:ind w:left="57"/>
              <w:rPr>
                <w:rFonts w:eastAsia="Calibri"/>
              </w:rPr>
            </w:pPr>
            <w:r w:rsidRPr="00DC221B">
              <w:rPr>
                <w:rFonts w:eastAsia="Calibri"/>
              </w:rPr>
              <w:t>Фамилия</w:t>
            </w:r>
          </w:p>
        </w:tc>
        <w:tc>
          <w:tcPr>
            <w:tcW w:w="5954" w:type="dxa"/>
            <w:tcMar>
              <w:left w:w="57" w:type="dxa"/>
              <w:right w:w="57" w:type="dxa"/>
            </w:tcMar>
          </w:tcPr>
          <w:p w:rsidR="00083BF4" w:rsidRPr="00DC221B" w:rsidRDefault="00083BF4" w:rsidP="00D94829">
            <w:pPr>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lastName</w:t>
            </w:r>
          </w:p>
        </w:tc>
        <w:tc>
          <w:tcPr>
            <w:tcW w:w="1842" w:type="dxa"/>
            <w:vAlign w:val="center"/>
          </w:tcPr>
          <w:p w:rsidR="00083BF4" w:rsidRPr="00DC221B" w:rsidRDefault="00083BF4" w:rsidP="007515CE">
            <w:pPr>
              <w:ind w:left="61"/>
              <w:jc w:val="center"/>
              <w:rPr>
                <w:b/>
              </w:rPr>
            </w:pPr>
            <w:r w:rsidRPr="00DC221B">
              <w:t>memberLastName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50.2</w:t>
            </w:r>
          </w:p>
        </w:tc>
        <w:tc>
          <w:tcPr>
            <w:tcW w:w="3089" w:type="dxa"/>
          </w:tcPr>
          <w:p w:rsidR="00083BF4" w:rsidRPr="00DC221B" w:rsidRDefault="00083BF4" w:rsidP="007515CE">
            <w:pPr>
              <w:ind w:left="57"/>
              <w:rPr>
                <w:rFonts w:eastAsia="Calibri"/>
              </w:rPr>
            </w:pPr>
            <w:r w:rsidRPr="00DC221B">
              <w:rPr>
                <w:rFonts w:eastAsia="Calibri"/>
              </w:rPr>
              <w:t>Имя</w:t>
            </w:r>
          </w:p>
        </w:tc>
        <w:tc>
          <w:tcPr>
            <w:tcW w:w="5954" w:type="dxa"/>
            <w:tcMar>
              <w:left w:w="57" w:type="dxa"/>
              <w:right w:w="57" w:type="dxa"/>
            </w:tcMar>
          </w:tcPr>
          <w:p w:rsidR="00083BF4" w:rsidRPr="00DC221B" w:rsidRDefault="00083BF4" w:rsidP="00D94829">
            <w:pPr>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firstName</w:t>
            </w:r>
          </w:p>
        </w:tc>
        <w:tc>
          <w:tcPr>
            <w:tcW w:w="1842" w:type="dxa"/>
            <w:vAlign w:val="center"/>
          </w:tcPr>
          <w:p w:rsidR="00083BF4" w:rsidRPr="00DC221B" w:rsidRDefault="00083BF4" w:rsidP="007515CE">
            <w:pPr>
              <w:ind w:left="61"/>
              <w:jc w:val="center"/>
              <w:rPr>
                <w:b/>
              </w:rPr>
            </w:pPr>
            <w:r w:rsidRPr="00DC221B">
              <w:t>member</w:t>
            </w:r>
            <w:r w:rsidRPr="00DC221B">
              <w:rPr>
                <w:lang w:val="en-US"/>
              </w:rPr>
              <w:t>First</w:t>
            </w:r>
            <w:r w:rsidRPr="00DC221B">
              <w:t>Name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50.3</w:t>
            </w:r>
          </w:p>
        </w:tc>
        <w:tc>
          <w:tcPr>
            <w:tcW w:w="3089" w:type="dxa"/>
          </w:tcPr>
          <w:p w:rsidR="00083BF4" w:rsidRPr="00DC221B" w:rsidRDefault="00083BF4" w:rsidP="007515CE">
            <w:pPr>
              <w:ind w:left="57"/>
              <w:rPr>
                <w:rFonts w:eastAsia="Calibri"/>
              </w:rPr>
            </w:pPr>
            <w:r w:rsidRPr="00DC221B">
              <w:rPr>
                <w:rFonts w:eastAsia="Calibri"/>
              </w:rPr>
              <w:t>Отчество</w:t>
            </w:r>
          </w:p>
        </w:tc>
        <w:tc>
          <w:tcPr>
            <w:tcW w:w="5954" w:type="dxa"/>
            <w:tcMar>
              <w:left w:w="57" w:type="dxa"/>
              <w:right w:w="57" w:type="dxa"/>
            </w:tcMar>
          </w:tcPr>
          <w:p w:rsidR="00083BF4" w:rsidRPr="00DC221B" w:rsidRDefault="00083BF4" w:rsidP="00D94829">
            <w:pPr>
              <w:ind w:left="5"/>
              <w:rPr>
                <w:rFonts w:eastAsia="Calibri"/>
              </w:rPr>
            </w:pPr>
            <w:r w:rsidRPr="00DC221B">
              <w:t>Указывается при наличии.</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 xml:space="preserve">middleName </w:t>
            </w:r>
          </w:p>
        </w:tc>
        <w:tc>
          <w:tcPr>
            <w:tcW w:w="1842" w:type="dxa"/>
            <w:vAlign w:val="center"/>
          </w:tcPr>
          <w:p w:rsidR="00083BF4" w:rsidRPr="00DC221B" w:rsidRDefault="00083BF4" w:rsidP="007515CE">
            <w:pPr>
              <w:ind w:left="61"/>
              <w:jc w:val="center"/>
              <w:rPr>
                <w:b/>
              </w:rPr>
            </w:pPr>
            <w:r w:rsidRPr="00DC221B">
              <w:t>member</w:t>
            </w:r>
            <w:r w:rsidRPr="00DC221B">
              <w:rPr>
                <w:lang w:val="en-US"/>
              </w:rPr>
              <w:t>Middle</w:t>
            </w:r>
            <w:r w:rsidRPr="00DC221B">
              <w:t>Name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50.4</w:t>
            </w:r>
          </w:p>
        </w:tc>
        <w:tc>
          <w:tcPr>
            <w:tcW w:w="3089" w:type="dxa"/>
          </w:tcPr>
          <w:p w:rsidR="00083BF4" w:rsidRPr="00DC221B" w:rsidRDefault="00083BF4" w:rsidP="007515CE">
            <w:pPr>
              <w:ind w:left="57"/>
              <w:rPr>
                <w:rFonts w:eastAsia="Calibri"/>
              </w:rPr>
            </w:pPr>
            <w:r w:rsidRPr="00DC221B">
              <w:rPr>
                <w:rFonts w:eastAsia="Calibri"/>
              </w:rPr>
              <w:t>Дата рождения</w:t>
            </w:r>
          </w:p>
        </w:tc>
        <w:tc>
          <w:tcPr>
            <w:tcW w:w="5954" w:type="dxa"/>
            <w:tcMar>
              <w:left w:w="57" w:type="dxa"/>
              <w:right w:w="57" w:type="dxa"/>
            </w:tcMar>
          </w:tcPr>
          <w:p w:rsidR="00083BF4" w:rsidRPr="00DC221B" w:rsidRDefault="00083BF4" w:rsidP="00D94829">
            <w:pPr>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birthDate</w:t>
            </w:r>
          </w:p>
        </w:tc>
        <w:tc>
          <w:tcPr>
            <w:tcW w:w="1842" w:type="dxa"/>
            <w:vAlign w:val="center"/>
          </w:tcPr>
          <w:p w:rsidR="00083BF4" w:rsidRPr="00DC221B" w:rsidRDefault="00083BF4" w:rsidP="007515CE">
            <w:pPr>
              <w:ind w:left="61"/>
              <w:jc w:val="center"/>
              <w:rPr>
                <w:b/>
              </w:rPr>
            </w:pPr>
            <w:r w:rsidRPr="00DC221B">
              <w:t>member</w:t>
            </w:r>
            <w:r w:rsidRPr="00DC221B">
              <w:rPr>
                <w:lang w:val="en-US"/>
              </w:rPr>
              <w:t>BirthDt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50.5</w:t>
            </w:r>
          </w:p>
        </w:tc>
        <w:tc>
          <w:tcPr>
            <w:tcW w:w="3089" w:type="dxa"/>
          </w:tcPr>
          <w:p w:rsidR="00083BF4" w:rsidRPr="00DC221B" w:rsidRDefault="00083BF4" w:rsidP="007515CE">
            <w:pPr>
              <w:ind w:left="57"/>
              <w:rPr>
                <w:rFonts w:eastAsia="Calibri"/>
              </w:rPr>
            </w:pPr>
            <w:r w:rsidRPr="00DC221B">
              <w:rPr>
                <w:rFonts w:eastAsia="Calibri"/>
              </w:rPr>
              <w:t>Место рождения</w:t>
            </w:r>
          </w:p>
        </w:tc>
        <w:tc>
          <w:tcPr>
            <w:tcW w:w="5954" w:type="dxa"/>
            <w:tcMar>
              <w:left w:w="57" w:type="dxa"/>
              <w:right w:w="57" w:type="dxa"/>
            </w:tcMar>
          </w:tcPr>
          <w:p w:rsidR="00083BF4" w:rsidRPr="00DC221B" w:rsidRDefault="00DF02D7" w:rsidP="00D94829">
            <w:pPr>
              <w:pStyle w:val="afff0"/>
              <w:ind w:left="5"/>
              <w:rPr>
                <w:rFonts w:eastAsia="Calibri"/>
              </w:rPr>
            </w:pPr>
            <w:r w:rsidRPr="00DC221B">
              <w:rPr>
                <w:lang w:eastAsia="ru-RU"/>
              </w:rPr>
              <w:t xml:space="preserve"> С 09.05.2025 – может не передавать</w:t>
            </w:r>
            <w:r w:rsidR="003415FF" w:rsidRPr="00DC221B">
              <w:rPr>
                <w:lang w:eastAsia="ru-RU"/>
              </w:rPr>
              <w:t>ся.</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birthPlace</w:t>
            </w:r>
          </w:p>
        </w:tc>
        <w:tc>
          <w:tcPr>
            <w:tcW w:w="1842" w:type="dxa"/>
            <w:vAlign w:val="center"/>
          </w:tcPr>
          <w:p w:rsidR="00083BF4" w:rsidRPr="00DC221B" w:rsidRDefault="00083BF4" w:rsidP="007515CE">
            <w:pPr>
              <w:ind w:left="61"/>
              <w:jc w:val="center"/>
              <w:rPr>
                <w:b/>
              </w:rPr>
            </w:pPr>
            <w:r w:rsidRPr="00DC221B">
              <w:t>member</w:t>
            </w:r>
            <w:r w:rsidRPr="00DC221B">
              <w:rPr>
                <w:lang w:val="en-US"/>
              </w:rPr>
              <w:t>PlaceOfB</w:t>
            </w:r>
            <w:r w:rsidRPr="00DC221B">
              <w:rPr>
                <w:lang w:val="en-US"/>
              </w:rPr>
              <w:lastRenderedPageBreak/>
              <w:t>irth</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50.6</w:t>
            </w:r>
          </w:p>
        </w:tc>
        <w:tc>
          <w:tcPr>
            <w:tcW w:w="3089" w:type="dxa"/>
          </w:tcPr>
          <w:p w:rsidR="00083BF4" w:rsidRPr="00DC221B" w:rsidRDefault="00083BF4" w:rsidP="007515CE">
            <w:pPr>
              <w:ind w:left="57"/>
              <w:rPr>
                <w:rFonts w:eastAsia="Calibri"/>
              </w:rPr>
            </w:pPr>
            <w:r w:rsidRPr="00DC221B">
              <w:rPr>
                <w:rFonts w:eastAsia="Calibri"/>
              </w:rPr>
              <w:t>Регистрационный номер</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regNum</w:t>
            </w:r>
          </w:p>
        </w:tc>
        <w:tc>
          <w:tcPr>
            <w:tcW w:w="1842" w:type="dxa"/>
            <w:vAlign w:val="center"/>
          </w:tcPr>
          <w:p w:rsidR="00083BF4" w:rsidRPr="00DC221B" w:rsidRDefault="00083BF4" w:rsidP="007515CE">
            <w:pPr>
              <w:ind w:left="61"/>
              <w:jc w:val="center"/>
              <w:rPr>
                <w:b/>
              </w:rPr>
            </w:pPr>
            <w:r w:rsidRPr="00DC221B">
              <w:t>memberRegNum</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50.7</w:t>
            </w:r>
          </w:p>
        </w:tc>
        <w:tc>
          <w:tcPr>
            <w:tcW w:w="3089" w:type="dxa"/>
          </w:tcPr>
          <w:p w:rsidR="00083BF4" w:rsidRPr="00DC221B" w:rsidRDefault="00083BF4" w:rsidP="007515CE">
            <w:pPr>
              <w:ind w:left="57"/>
              <w:rPr>
                <w:rFonts w:eastAsia="Calibri"/>
              </w:rPr>
            </w:pPr>
            <w:r w:rsidRPr="00DC221B">
              <w:rPr>
                <w:rFonts w:eastAsia="Calibri"/>
              </w:rPr>
              <w:t>Код номера налогоплательщика</w:t>
            </w:r>
            <w:r w:rsidR="006E3DC2" w:rsidRPr="00DC221B">
              <w:rPr>
                <w:rStyle w:val="a8"/>
                <w:rFonts w:eastAsia="Calibri"/>
              </w:rPr>
              <w:footnoteReference w:id="67"/>
            </w:r>
          </w:p>
        </w:tc>
        <w:tc>
          <w:tcPr>
            <w:tcW w:w="5954" w:type="dxa"/>
            <w:tcMar>
              <w:left w:w="57" w:type="dxa"/>
              <w:right w:w="57" w:type="dxa"/>
            </w:tcMar>
          </w:tcPr>
          <w:p w:rsidR="00083BF4" w:rsidRPr="00DC221B" w:rsidRDefault="00083BF4" w:rsidP="00D94829">
            <w:pPr>
              <w:pStyle w:val="afff0"/>
              <w:ind w:left="5"/>
              <w:rPr>
                <w:rFonts w:eastAsia="Calibri"/>
              </w:rPr>
            </w:pPr>
            <w:r w:rsidRPr="00DC221B">
              <w:t xml:space="preserve">Заполняется согласно документу, подтверждающему постановку лица на налоговый учет. Заполняется по </w:t>
            </w:r>
            <w:hyperlink w:anchor="_Справочник_1.7._Виды" w:history="1">
              <w:r w:rsidRPr="00DC221B">
                <w:rPr>
                  <w:rStyle w:val="a9"/>
                </w:rPr>
                <w:t>справочнику 1.7</w:t>
              </w:r>
            </w:hyperlink>
            <w:r w:rsidRPr="00DC221B">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taxCode</w:t>
            </w:r>
          </w:p>
        </w:tc>
        <w:tc>
          <w:tcPr>
            <w:tcW w:w="1842" w:type="dxa"/>
            <w:vAlign w:val="center"/>
          </w:tcPr>
          <w:p w:rsidR="00083BF4" w:rsidRPr="00DC221B" w:rsidRDefault="00083BF4" w:rsidP="007515CE">
            <w:pPr>
              <w:ind w:left="61"/>
              <w:jc w:val="center"/>
              <w:rPr>
                <w:b/>
              </w:rPr>
            </w:pPr>
            <w:r w:rsidRPr="00DC221B">
              <w:t>memberTaxpayerID</w:t>
            </w:r>
            <w:r w:rsidRPr="00DC221B">
              <w:rPr>
                <w:lang w:val="en-US"/>
              </w:rPr>
              <w:t>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50.8</w:t>
            </w:r>
          </w:p>
        </w:tc>
        <w:tc>
          <w:tcPr>
            <w:tcW w:w="3089" w:type="dxa"/>
          </w:tcPr>
          <w:p w:rsidR="00083BF4" w:rsidRPr="00DC221B" w:rsidRDefault="00083BF4" w:rsidP="007515CE">
            <w:pPr>
              <w:ind w:left="57"/>
              <w:rPr>
                <w:rFonts w:eastAsia="Calibri"/>
              </w:rPr>
            </w:pPr>
            <w:r w:rsidRPr="00DC221B">
              <w:rPr>
                <w:rFonts w:eastAsia="Calibri"/>
              </w:rPr>
              <w:t>Номер налогоплательщика</w:t>
            </w:r>
          </w:p>
        </w:tc>
        <w:tc>
          <w:tcPr>
            <w:tcW w:w="5954" w:type="dxa"/>
            <w:tcMar>
              <w:left w:w="57" w:type="dxa"/>
              <w:right w:w="57" w:type="dxa"/>
            </w:tcMar>
          </w:tcPr>
          <w:p w:rsidR="00083BF4" w:rsidRPr="00DC221B" w:rsidRDefault="00083BF4" w:rsidP="00D94829">
            <w:pPr>
              <w:pStyle w:val="afff0"/>
              <w:ind w:left="5"/>
            </w:pPr>
            <w:r w:rsidRPr="00DC221B">
              <w:t>Заполняется согласно документу, подтверждающему постановку лица на налоговый учет. Указывается номер налогоплательщика того вида, который указан по показателю «Код номера налогоплательщика».</w:t>
            </w:r>
          </w:p>
          <w:p w:rsidR="00083BF4" w:rsidRPr="00DC221B" w:rsidRDefault="007D77E9" w:rsidP="00D94829">
            <w:pPr>
              <w:pStyle w:val="afff0"/>
              <w:ind w:left="5"/>
              <w:rPr>
                <w:rFonts w:eastAsia="Calibri"/>
              </w:rPr>
            </w:pPr>
            <w:r w:rsidRPr="00DC221B">
              <w:t>Е</w:t>
            </w:r>
            <w:r w:rsidR="00083BF4" w:rsidRPr="00DC221B">
              <w:t>сли по показателю «Код номера налогоплательщика» указан код «1», по показателю «Номер налогоплательщика» указывается ИНН в соответствии с пунктом 7 статьи 84 Налогового кодекса Российской Федерации (Собрание законодательства Российской Федерации, 1998, № 31, ст. 3824; 2019, № 39, ст. 5375).</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taxNum</w:t>
            </w:r>
          </w:p>
        </w:tc>
        <w:tc>
          <w:tcPr>
            <w:tcW w:w="1842" w:type="dxa"/>
            <w:vAlign w:val="center"/>
          </w:tcPr>
          <w:p w:rsidR="00083BF4" w:rsidRPr="00DC221B" w:rsidRDefault="00083BF4" w:rsidP="007515CE">
            <w:pPr>
              <w:ind w:left="61"/>
              <w:jc w:val="center"/>
              <w:rPr>
                <w:b/>
              </w:rPr>
            </w:pPr>
            <w:r w:rsidRPr="00DC221B">
              <w:t>memberTaxpayerID</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50.9</w:t>
            </w:r>
          </w:p>
        </w:tc>
        <w:tc>
          <w:tcPr>
            <w:tcW w:w="3089" w:type="dxa"/>
          </w:tcPr>
          <w:p w:rsidR="00083BF4" w:rsidRPr="00DC221B" w:rsidRDefault="00083BF4" w:rsidP="007515CE">
            <w:pPr>
              <w:ind w:left="57"/>
              <w:rPr>
                <w:rFonts w:eastAsia="Calibri"/>
              </w:rPr>
            </w:pPr>
            <w:r w:rsidRPr="00DC221B">
              <w:rPr>
                <w:rFonts w:eastAsia="Calibri"/>
              </w:rPr>
              <w:t>СНИЛС</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socialNum</w:t>
            </w:r>
          </w:p>
        </w:tc>
        <w:tc>
          <w:tcPr>
            <w:tcW w:w="1842" w:type="dxa"/>
            <w:vAlign w:val="center"/>
          </w:tcPr>
          <w:p w:rsidR="00083BF4" w:rsidRPr="00DC221B" w:rsidRDefault="00083BF4" w:rsidP="007515CE">
            <w:pPr>
              <w:ind w:left="61"/>
              <w:jc w:val="center"/>
              <w:rPr>
                <w:b/>
              </w:rPr>
            </w:pPr>
            <w:r w:rsidRPr="00DC221B">
              <w:rPr>
                <w:lang w:val="en-US"/>
              </w:rPr>
              <w:t>memberSNILS</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50.10</w:t>
            </w:r>
          </w:p>
        </w:tc>
        <w:tc>
          <w:tcPr>
            <w:tcW w:w="3089" w:type="dxa"/>
          </w:tcPr>
          <w:p w:rsidR="00083BF4" w:rsidRPr="00DC221B" w:rsidRDefault="00083BF4" w:rsidP="007515CE">
            <w:pPr>
              <w:ind w:left="57"/>
              <w:rPr>
                <w:rFonts w:eastAsia="Calibri"/>
              </w:rPr>
            </w:pPr>
            <w:r w:rsidRPr="00DC221B">
              <w:rPr>
                <w:rFonts w:eastAsia="Calibri"/>
              </w:rPr>
              <w:t>Код документа</w:t>
            </w:r>
          </w:p>
        </w:tc>
        <w:tc>
          <w:tcPr>
            <w:tcW w:w="5954" w:type="dxa"/>
            <w:tcMar>
              <w:left w:w="57" w:type="dxa"/>
              <w:right w:w="57" w:type="dxa"/>
            </w:tcMar>
          </w:tcPr>
          <w:p w:rsidR="00083BF4" w:rsidRPr="00DC221B" w:rsidRDefault="00083BF4" w:rsidP="00D94829">
            <w:pPr>
              <w:pStyle w:val="afff0"/>
              <w:ind w:left="5"/>
              <w:rPr>
                <w:rFonts w:eastAsia="Calibri"/>
              </w:rPr>
            </w:pPr>
            <w:r w:rsidRPr="00DC221B">
              <w:t xml:space="preserve">Заполняется по </w:t>
            </w:r>
            <w:hyperlink w:anchor="_Справочник_1.1._Виды" w:history="1">
              <w:r w:rsidRPr="00DC221B">
                <w:rPr>
                  <w:rStyle w:val="a9"/>
                </w:rPr>
                <w:t>справочнику 1.1</w:t>
              </w:r>
            </w:hyperlink>
            <w:r w:rsidRPr="00DC221B">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docCode</w:t>
            </w:r>
          </w:p>
        </w:tc>
        <w:tc>
          <w:tcPr>
            <w:tcW w:w="1842" w:type="dxa"/>
            <w:vAlign w:val="center"/>
          </w:tcPr>
          <w:p w:rsidR="00083BF4" w:rsidRPr="00DC221B" w:rsidRDefault="00083BF4" w:rsidP="007515CE">
            <w:pPr>
              <w:ind w:left="61"/>
              <w:jc w:val="center"/>
              <w:rPr>
                <w:b/>
              </w:rPr>
            </w:pPr>
            <w:r w:rsidRPr="00DC221B">
              <w:t>member</w:t>
            </w:r>
            <w:r w:rsidRPr="00DC221B">
              <w:rPr>
                <w:lang w:val="en-US"/>
              </w:rPr>
              <w:t>IdType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50.11</w:t>
            </w:r>
          </w:p>
        </w:tc>
        <w:tc>
          <w:tcPr>
            <w:tcW w:w="3089" w:type="dxa"/>
          </w:tcPr>
          <w:p w:rsidR="00083BF4" w:rsidRPr="00DC221B" w:rsidRDefault="00083BF4" w:rsidP="007515CE">
            <w:pPr>
              <w:ind w:left="57"/>
              <w:rPr>
                <w:rFonts w:eastAsia="Calibri"/>
              </w:rPr>
            </w:pPr>
            <w:r w:rsidRPr="00DC221B">
              <w:rPr>
                <w:rFonts w:eastAsia="Calibri"/>
              </w:rPr>
              <w:t>Наименование иного документа</w:t>
            </w:r>
          </w:p>
        </w:tc>
        <w:tc>
          <w:tcPr>
            <w:tcW w:w="5954" w:type="dxa"/>
            <w:tcMar>
              <w:left w:w="57" w:type="dxa"/>
              <w:right w:w="57" w:type="dxa"/>
            </w:tcMar>
          </w:tcPr>
          <w:p w:rsidR="00083BF4" w:rsidRPr="00DC221B" w:rsidRDefault="00083BF4" w:rsidP="00D94829">
            <w:pPr>
              <w:pStyle w:val="afff0"/>
              <w:ind w:left="5"/>
              <w:rPr>
                <w:rFonts w:eastAsia="Calibri"/>
              </w:rPr>
            </w:pPr>
            <w:r w:rsidRPr="00DC221B">
              <w:t>Заполняется, если по показателю «Код документа» указано «999».</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docOtherName</w:t>
            </w:r>
          </w:p>
        </w:tc>
        <w:tc>
          <w:tcPr>
            <w:tcW w:w="1842" w:type="dxa"/>
            <w:vAlign w:val="center"/>
          </w:tcPr>
          <w:p w:rsidR="00083BF4" w:rsidRPr="00DC221B" w:rsidRDefault="00083BF4" w:rsidP="007515CE">
            <w:pPr>
              <w:ind w:left="61"/>
              <w:jc w:val="center"/>
              <w:rPr>
                <w:b/>
              </w:rPr>
            </w:pPr>
            <w:r w:rsidRPr="00DC221B">
              <w:rPr>
                <w:lang w:val="en-US"/>
              </w:rPr>
              <w:t>memberOtherId</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50.12</w:t>
            </w:r>
          </w:p>
        </w:tc>
        <w:tc>
          <w:tcPr>
            <w:tcW w:w="3089" w:type="dxa"/>
          </w:tcPr>
          <w:p w:rsidR="00083BF4" w:rsidRPr="00DC221B" w:rsidRDefault="00083BF4" w:rsidP="007515CE">
            <w:pPr>
              <w:ind w:left="57"/>
              <w:rPr>
                <w:rFonts w:eastAsia="Calibri"/>
              </w:rPr>
            </w:pPr>
            <w:r w:rsidRPr="00DC221B">
              <w:rPr>
                <w:rFonts w:eastAsia="Calibri"/>
              </w:rPr>
              <w:t>Серия документа</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docSeries</w:t>
            </w:r>
          </w:p>
        </w:tc>
        <w:tc>
          <w:tcPr>
            <w:tcW w:w="1842" w:type="dxa"/>
            <w:vAlign w:val="center"/>
          </w:tcPr>
          <w:p w:rsidR="00083BF4" w:rsidRPr="00DC221B" w:rsidRDefault="00083BF4" w:rsidP="007515CE">
            <w:pPr>
              <w:ind w:left="61"/>
              <w:jc w:val="center"/>
              <w:rPr>
                <w:b/>
              </w:rPr>
            </w:pPr>
            <w:r w:rsidRPr="00DC221B">
              <w:t>member</w:t>
            </w:r>
            <w:r w:rsidRPr="00DC221B">
              <w:rPr>
                <w:lang w:val="en-US"/>
              </w:rPr>
              <w:t>IdSeries</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50.13</w:t>
            </w:r>
          </w:p>
        </w:tc>
        <w:tc>
          <w:tcPr>
            <w:tcW w:w="3089" w:type="dxa"/>
          </w:tcPr>
          <w:p w:rsidR="00083BF4" w:rsidRPr="00DC221B" w:rsidRDefault="00083BF4" w:rsidP="007515CE">
            <w:pPr>
              <w:ind w:left="57"/>
              <w:rPr>
                <w:rFonts w:eastAsia="Calibri"/>
              </w:rPr>
            </w:pPr>
            <w:r w:rsidRPr="00DC221B">
              <w:rPr>
                <w:rFonts w:eastAsia="Calibri"/>
              </w:rPr>
              <w:t>Номер документа</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docNum</w:t>
            </w:r>
          </w:p>
        </w:tc>
        <w:tc>
          <w:tcPr>
            <w:tcW w:w="1842" w:type="dxa"/>
            <w:vAlign w:val="center"/>
          </w:tcPr>
          <w:p w:rsidR="00083BF4" w:rsidRPr="00DC221B" w:rsidRDefault="00083BF4" w:rsidP="007515CE">
            <w:pPr>
              <w:ind w:left="61"/>
              <w:jc w:val="center"/>
              <w:rPr>
                <w:b/>
              </w:rPr>
            </w:pPr>
            <w:r w:rsidRPr="00DC221B">
              <w:t>member</w:t>
            </w:r>
            <w:r w:rsidRPr="00DC221B">
              <w:rPr>
                <w:lang w:val="en-US"/>
              </w:rPr>
              <w:t>IdNum</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50.14</w:t>
            </w:r>
          </w:p>
        </w:tc>
        <w:tc>
          <w:tcPr>
            <w:tcW w:w="3089" w:type="dxa"/>
          </w:tcPr>
          <w:p w:rsidR="00083BF4" w:rsidRPr="00DC221B" w:rsidRDefault="00083BF4" w:rsidP="007515CE">
            <w:pPr>
              <w:ind w:left="57"/>
              <w:rPr>
                <w:rFonts w:eastAsia="Calibri"/>
              </w:rPr>
            </w:pPr>
            <w:r w:rsidRPr="00DC221B">
              <w:rPr>
                <w:rFonts w:eastAsia="Calibri"/>
              </w:rPr>
              <w:t>Дата выдачи документа</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issueDate</w:t>
            </w:r>
          </w:p>
        </w:tc>
        <w:tc>
          <w:tcPr>
            <w:tcW w:w="1842" w:type="dxa"/>
            <w:vAlign w:val="center"/>
          </w:tcPr>
          <w:p w:rsidR="00083BF4" w:rsidRPr="00DC221B" w:rsidRDefault="00083BF4" w:rsidP="007515CE">
            <w:pPr>
              <w:ind w:left="61"/>
              <w:jc w:val="center"/>
              <w:rPr>
                <w:b/>
              </w:rPr>
            </w:pPr>
            <w:r w:rsidRPr="00DC221B">
              <w:rPr>
                <w:lang w:val="en-US"/>
              </w:rPr>
              <w:t>memberIdIssueDt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50.15</w:t>
            </w:r>
          </w:p>
        </w:tc>
        <w:tc>
          <w:tcPr>
            <w:tcW w:w="3089" w:type="dxa"/>
          </w:tcPr>
          <w:p w:rsidR="00083BF4" w:rsidRPr="00DC221B" w:rsidRDefault="00083BF4" w:rsidP="007515CE">
            <w:pPr>
              <w:ind w:left="57"/>
              <w:rPr>
                <w:rFonts w:eastAsia="Calibri"/>
              </w:rPr>
            </w:pPr>
            <w:r w:rsidRPr="00DC221B">
              <w:rPr>
                <w:rFonts w:eastAsia="Calibri"/>
              </w:rPr>
              <w:t>Кем выдан документ</w:t>
            </w:r>
          </w:p>
        </w:tc>
        <w:tc>
          <w:tcPr>
            <w:tcW w:w="5954" w:type="dxa"/>
            <w:tcMar>
              <w:left w:w="57" w:type="dxa"/>
              <w:right w:w="57" w:type="dxa"/>
            </w:tcMar>
          </w:tcPr>
          <w:p w:rsidR="00083BF4" w:rsidRPr="00DC221B" w:rsidRDefault="00083BF4" w:rsidP="00D94829">
            <w:pPr>
              <w:pStyle w:val="afff0"/>
              <w:ind w:left="5"/>
            </w:pPr>
            <w:r w:rsidRPr="00DC221B">
              <w:t>Наименование органа, который выдал документ, удостоверяющий личность.</w:t>
            </w:r>
          </w:p>
          <w:p w:rsidR="00083BF4" w:rsidRPr="00DC221B" w:rsidRDefault="00083BF4" w:rsidP="00D94829">
            <w:pPr>
              <w:pStyle w:val="afff0"/>
              <w:ind w:left="5"/>
              <w:rPr>
                <w:rFonts w:eastAsia="Calibri"/>
              </w:rPr>
            </w:pPr>
            <w:r w:rsidRPr="00DC221B">
              <w:rPr>
                <w:rFonts w:eastAsia="Calibri"/>
                <w:bCs/>
              </w:rPr>
              <w:t>Может не заполняться, если заполнен показатель «Код подразделения» в блоке показателей, содержащем этот показатель.</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docIssuer</w:t>
            </w:r>
          </w:p>
        </w:tc>
        <w:tc>
          <w:tcPr>
            <w:tcW w:w="1842" w:type="dxa"/>
            <w:vAlign w:val="center"/>
          </w:tcPr>
          <w:p w:rsidR="00083BF4" w:rsidRPr="00DC221B" w:rsidRDefault="00083BF4" w:rsidP="007515CE">
            <w:pPr>
              <w:ind w:left="61"/>
              <w:jc w:val="center"/>
              <w:rPr>
                <w:b/>
              </w:rPr>
            </w:pPr>
            <w:r w:rsidRPr="00DC221B">
              <w:rPr>
                <w:lang w:val="en-US"/>
              </w:rPr>
              <w:t>memberIdIssueAuthority</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50.16</w:t>
            </w:r>
          </w:p>
        </w:tc>
        <w:tc>
          <w:tcPr>
            <w:tcW w:w="3089" w:type="dxa"/>
          </w:tcPr>
          <w:p w:rsidR="00083BF4" w:rsidRPr="00DC221B" w:rsidRDefault="00083BF4" w:rsidP="007515CE">
            <w:pPr>
              <w:ind w:left="57"/>
              <w:rPr>
                <w:rFonts w:eastAsia="Calibri"/>
              </w:rPr>
            </w:pPr>
            <w:r w:rsidRPr="00DC221B">
              <w:rPr>
                <w:rFonts w:eastAsia="Calibri"/>
              </w:rPr>
              <w:t>Код подразделения</w:t>
            </w:r>
          </w:p>
        </w:tc>
        <w:tc>
          <w:tcPr>
            <w:tcW w:w="5954" w:type="dxa"/>
            <w:tcMar>
              <w:left w:w="57" w:type="dxa"/>
              <w:right w:w="57" w:type="dxa"/>
            </w:tcMar>
          </w:tcPr>
          <w:p w:rsidR="00083BF4" w:rsidRPr="00DC221B" w:rsidRDefault="00083BF4" w:rsidP="00D94829">
            <w:pPr>
              <w:pStyle w:val="afff0"/>
              <w:ind w:left="5"/>
              <w:rPr>
                <w:rFonts w:eastAsia="Calibri"/>
              </w:rPr>
            </w:pPr>
            <w:r w:rsidRPr="00DC221B">
              <w:t>Заполняется только для паспорта гражданина Российской Федерации.</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deptCode</w:t>
            </w:r>
          </w:p>
        </w:tc>
        <w:tc>
          <w:tcPr>
            <w:tcW w:w="1842" w:type="dxa"/>
            <w:vAlign w:val="center"/>
          </w:tcPr>
          <w:p w:rsidR="00083BF4" w:rsidRPr="00DC221B" w:rsidRDefault="00083BF4" w:rsidP="007515CE">
            <w:pPr>
              <w:ind w:left="61"/>
              <w:jc w:val="center"/>
              <w:rPr>
                <w:b/>
              </w:rPr>
            </w:pPr>
            <w:r w:rsidRPr="00DC221B">
              <w:rPr>
                <w:lang w:val="en-US"/>
              </w:rPr>
              <w:t>memberIdDivCode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50.17</w:t>
            </w:r>
          </w:p>
        </w:tc>
        <w:tc>
          <w:tcPr>
            <w:tcW w:w="3089" w:type="dxa"/>
          </w:tcPr>
          <w:p w:rsidR="00083BF4" w:rsidRPr="00DC221B" w:rsidRDefault="00083BF4" w:rsidP="007515CE">
            <w:pPr>
              <w:ind w:left="57"/>
              <w:rPr>
                <w:rFonts w:eastAsia="Calibri"/>
              </w:rPr>
            </w:pPr>
            <w:r w:rsidRPr="00DC221B">
              <w:rPr>
                <w:rFonts w:eastAsia="Calibri"/>
              </w:rPr>
              <w:t>Признак мониторинга изменения КИ</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код «1» – пользователю оказывается услуга по мониторингу изменения КИ субъекта;</w:t>
            </w:r>
          </w:p>
          <w:p w:rsidR="00083BF4" w:rsidRPr="00DC221B" w:rsidRDefault="00083BF4" w:rsidP="00D94829">
            <w:pPr>
              <w:pStyle w:val="afff0"/>
              <w:ind w:left="5"/>
              <w:rPr>
                <w:rFonts w:eastAsia="Calibri"/>
              </w:rPr>
            </w:pPr>
            <w:r w:rsidRPr="00DC221B">
              <w:rPr>
                <w:lang w:eastAsia="ru-RU"/>
              </w:rPr>
              <w:t>код «0» – обстоятельство кода «1» отсутствует.</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lang w:val="en-US"/>
              </w:rPr>
              <w:t>c</w:t>
            </w:r>
            <w:r w:rsidRPr="00DC221B">
              <w:rPr>
                <w:color w:val="000000"/>
              </w:rPr>
              <w:t>lientMonitoringChangingFact</w:t>
            </w:r>
          </w:p>
        </w:tc>
        <w:tc>
          <w:tcPr>
            <w:tcW w:w="1842" w:type="dxa"/>
            <w:vAlign w:val="center"/>
          </w:tcPr>
          <w:p w:rsidR="00083BF4" w:rsidRPr="00DC221B" w:rsidRDefault="00083BF4" w:rsidP="007515CE">
            <w:pPr>
              <w:ind w:left="61"/>
              <w:jc w:val="center"/>
              <w:rPr>
                <w:b/>
              </w:rPr>
            </w:pPr>
            <w:r w:rsidRPr="00DC221B">
              <w:rPr>
                <w:lang w:val="en-US"/>
              </w:rPr>
              <w:t>memberMonitor</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50.18</w:t>
            </w:r>
          </w:p>
        </w:tc>
        <w:tc>
          <w:tcPr>
            <w:tcW w:w="3089" w:type="dxa"/>
          </w:tcPr>
          <w:p w:rsidR="00083BF4" w:rsidRPr="00DC221B" w:rsidRDefault="00083BF4" w:rsidP="007515CE">
            <w:pPr>
              <w:ind w:left="57"/>
              <w:rPr>
                <w:rFonts w:eastAsia="Calibri"/>
              </w:rPr>
            </w:pPr>
            <w:r w:rsidRPr="00DC221B">
              <w:rPr>
                <w:rFonts w:eastAsia="Calibri"/>
              </w:rPr>
              <w:t>Дата начала мониторинга изменения КИ</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lang w:val="en-US"/>
              </w:rPr>
              <w:t>c</w:t>
            </w:r>
            <w:r w:rsidRPr="00DC221B">
              <w:rPr>
                <w:color w:val="000000"/>
              </w:rPr>
              <w:t>lientBeginDateMonitoringChanging</w:t>
            </w:r>
          </w:p>
        </w:tc>
        <w:tc>
          <w:tcPr>
            <w:tcW w:w="1842" w:type="dxa"/>
            <w:vAlign w:val="center"/>
          </w:tcPr>
          <w:p w:rsidR="00083BF4" w:rsidRPr="00DC221B" w:rsidRDefault="00083BF4" w:rsidP="007515CE">
            <w:pPr>
              <w:ind w:left="61"/>
              <w:jc w:val="center"/>
              <w:rPr>
                <w:b/>
              </w:rPr>
            </w:pPr>
            <w:r w:rsidRPr="00DC221B">
              <w:rPr>
                <w:lang w:val="en-US"/>
              </w:rPr>
              <w:t>memberMonitorStartDt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50.19</w:t>
            </w:r>
          </w:p>
        </w:tc>
        <w:tc>
          <w:tcPr>
            <w:tcW w:w="3089" w:type="dxa"/>
          </w:tcPr>
          <w:p w:rsidR="00083BF4" w:rsidRPr="00DC221B" w:rsidRDefault="00083BF4" w:rsidP="007515CE">
            <w:pPr>
              <w:ind w:left="57"/>
              <w:rPr>
                <w:rFonts w:eastAsia="Calibri"/>
              </w:rPr>
            </w:pPr>
            <w:r w:rsidRPr="00DC221B">
              <w:rPr>
                <w:rFonts w:eastAsia="Calibri"/>
              </w:rPr>
              <w:t>Код запрошенных сведений</w:t>
            </w:r>
          </w:p>
        </w:tc>
        <w:tc>
          <w:tcPr>
            <w:tcW w:w="5954" w:type="dxa"/>
            <w:tcMar>
              <w:left w:w="57" w:type="dxa"/>
              <w:right w:w="57" w:type="dxa"/>
            </w:tcMar>
          </w:tcPr>
          <w:p w:rsidR="00083BF4" w:rsidRPr="00DC221B" w:rsidRDefault="00083BF4" w:rsidP="00D94829">
            <w:pPr>
              <w:pStyle w:val="afff0"/>
              <w:ind w:left="5"/>
              <w:rPr>
                <w:rFonts w:eastAsia="Calibri"/>
              </w:rPr>
            </w:pPr>
            <w:r w:rsidRPr="00DC221B">
              <w:rPr>
                <w:rFonts w:eastAsia="Calibri"/>
              </w:rPr>
              <w:t>Аналогично 44.1</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lang w:val="en-US"/>
              </w:rPr>
              <w:t>c</w:t>
            </w:r>
            <w:r w:rsidRPr="00DC221B">
              <w:rPr>
                <w:color w:val="000000"/>
              </w:rPr>
              <w:t>lientRequestKindCode</w:t>
            </w:r>
          </w:p>
        </w:tc>
        <w:tc>
          <w:tcPr>
            <w:tcW w:w="1842" w:type="dxa"/>
            <w:vAlign w:val="center"/>
          </w:tcPr>
          <w:p w:rsidR="00083BF4" w:rsidRPr="00DC221B" w:rsidRDefault="00083BF4" w:rsidP="007515CE">
            <w:pPr>
              <w:ind w:left="61"/>
              <w:jc w:val="center"/>
              <w:rPr>
                <w:b/>
              </w:rPr>
            </w:pPr>
            <w:r w:rsidRPr="00DC221B">
              <w:rPr>
                <w:lang w:val="en-US"/>
              </w:rPr>
              <w:t>inquiryType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50.20</w:t>
            </w:r>
          </w:p>
        </w:tc>
        <w:tc>
          <w:tcPr>
            <w:tcW w:w="3089" w:type="dxa"/>
          </w:tcPr>
          <w:p w:rsidR="00083BF4" w:rsidRPr="00DC221B" w:rsidRDefault="00083BF4" w:rsidP="007515CE">
            <w:pPr>
              <w:ind w:left="57"/>
              <w:rPr>
                <w:rFonts w:eastAsia="Calibri"/>
              </w:rPr>
            </w:pPr>
            <w:r w:rsidRPr="00DC221B">
              <w:rPr>
                <w:rFonts w:eastAsia="Calibri"/>
              </w:rPr>
              <w:t>Дата предоставления сведений</w:t>
            </w:r>
          </w:p>
        </w:tc>
        <w:tc>
          <w:tcPr>
            <w:tcW w:w="5954" w:type="dxa"/>
            <w:tcMar>
              <w:left w:w="57" w:type="dxa"/>
              <w:right w:w="57" w:type="dxa"/>
            </w:tcMar>
          </w:tcPr>
          <w:p w:rsidR="00083BF4" w:rsidRPr="00DC221B" w:rsidRDefault="00083BF4" w:rsidP="00D94829">
            <w:pPr>
              <w:pStyle w:val="afff0"/>
              <w:ind w:left="5"/>
              <w:rPr>
                <w:rFonts w:eastAsia="Calibri"/>
              </w:rPr>
            </w:pPr>
            <w:r w:rsidRPr="00DC221B">
              <w:rPr>
                <w:rFonts w:eastAsia="Calibri"/>
              </w:rPr>
              <w:t>Аналогично 44.2</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lang w:val="en-US"/>
              </w:rPr>
              <w:t>c</w:t>
            </w:r>
            <w:r w:rsidRPr="00DC221B">
              <w:rPr>
                <w:color w:val="000000"/>
              </w:rPr>
              <w:t>lientResponseDate</w:t>
            </w:r>
          </w:p>
        </w:tc>
        <w:tc>
          <w:tcPr>
            <w:tcW w:w="1842" w:type="dxa"/>
            <w:vAlign w:val="center"/>
          </w:tcPr>
          <w:p w:rsidR="00083BF4" w:rsidRPr="00DC221B" w:rsidRDefault="00083BF4" w:rsidP="007515CE">
            <w:pPr>
              <w:ind w:left="61"/>
              <w:jc w:val="center"/>
              <w:rPr>
                <w:b/>
              </w:rPr>
            </w:pPr>
            <w:r w:rsidRPr="00DC221B">
              <w:rPr>
                <w:lang w:val="en-US"/>
              </w:rPr>
              <w:t>inqRespDate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50.21</w:t>
            </w:r>
          </w:p>
        </w:tc>
        <w:tc>
          <w:tcPr>
            <w:tcW w:w="3089" w:type="dxa"/>
          </w:tcPr>
          <w:p w:rsidR="00083BF4" w:rsidRPr="00DC221B" w:rsidRDefault="00083BF4" w:rsidP="007515CE">
            <w:pPr>
              <w:ind w:left="57"/>
              <w:rPr>
                <w:rFonts w:eastAsia="Calibri"/>
              </w:rPr>
            </w:pPr>
            <w:r w:rsidRPr="00DC221B">
              <w:rPr>
                <w:rFonts w:eastAsia="Calibri"/>
              </w:rPr>
              <w:t>Дата запроса</w:t>
            </w:r>
          </w:p>
        </w:tc>
        <w:tc>
          <w:tcPr>
            <w:tcW w:w="5954" w:type="dxa"/>
            <w:tcMar>
              <w:left w:w="57" w:type="dxa"/>
              <w:right w:w="57" w:type="dxa"/>
            </w:tcMar>
          </w:tcPr>
          <w:p w:rsidR="00083BF4" w:rsidRPr="00DC221B" w:rsidRDefault="00083BF4" w:rsidP="00D94829">
            <w:pPr>
              <w:pStyle w:val="afff0"/>
              <w:ind w:left="5"/>
              <w:rPr>
                <w:rFonts w:eastAsia="Calibri"/>
              </w:rPr>
            </w:pPr>
            <w:r w:rsidRPr="00DC221B">
              <w:rPr>
                <w:rFonts w:eastAsia="Calibri"/>
              </w:rPr>
              <w:t>Аналогично 44.3</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lang w:val="en-US"/>
              </w:rPr>
              <w:t>c</w:t>
            </w:r>
            <w:r w:rsidRPr="00DC221B">
              <w:rPr>
                <w:color w:val="000000"/>
              </w:rPr>
              <w:t>lientRequestDate</w:t>
            </w:r>
          </w:p>
        </w:tc>
        <w:tc>
          <w:tcPr>
            <w:tcW w:w="1842" w:type="dxa"/>
            <w:vAlign w:val="center"/>
          </w:tcPr>
          <w:p w:rsidR="00083BF4" w:rsidRPr="00DC221B" w:rsidRDefault="00083BF4" w:rsidP="007515CE">
            <w:pPr>
              <w:ind w:left="61"/>
              <w:jc w:val="center"/>
              <w:rPr>
                <w:b/>
              </w:rPr>
            </w:pPr>
            <w:r w:rsidRPr="00DC221B">
              <w:rPr>
                <w:lang w:val="en-US"/>
              </w:rPr>
              <w:t>inquiryDt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50.22</w:t>
            </w:r>
          </w:p>
        </w:tc>
        <w:tc>
          <w:tcPr>
            <w:tcW w:w="3089" w:type="dxa"/>
          </w:tcPr>
          <w:p w:rsidR="00083BF4" w:rsidRPr="00DC221B" w:rsidRDefault="00083BF4" w:rsidP="007515CE">
            <w:pPr>
              <w:ind w:left="57"/>
              <w:rPr>
                <w:rFonts w:eastAsia="Calibri"/>
              </w:rPr>
            </w:pPr>
            <w:r w:rsidRPr="00DC221B">
              <w:rPr>
                <w:rFonts w:eastAsia="Calibri"/>
              </w:rPr>
              <w:t>Код цели запроса</w:t>
            </w:r>
            <w:r w:rsidR="00432A36" w:rsidRPr="00DC221B">
              <w:rPr>
                <w:rStyle w:val="a8"/>
                <w:rFonts w:eastAsia="Calibri"/>
              </w:rPr>
              <w:footnoteReference w:id="68"/>
            </w:r>
          </w:p>
        </w:tc>
        <w:tc>
          <w:tcPr>
            <w:tcW w:w="5954" w:type="dxa"/>
            <w:tcMar>
              <w:left w:w="57" w:type="dxa"/>
              <w:right w:w="57" w:type="dxa"/>
            </w:tcMar>
          </w:tcPr>
          <w:p w:rsidR="00083BF4" w:rsidRPr="00DC221B" w:rsidRDefault="00083BF4" w:rsidP="00D94829">
            <w:pPr>
              <w:pStyle w:val="afff0"/>
              <w:ind w:left="5"/>
              <w:rPr>
                <w:rFonts w:eastAsia="Calibri"/>
              </w:rPr>
            </w:pPr>
            <w:r w:rsidRPr="00DC221B">
              <w:rPr>
                <w:rFonts w:eastAsia="Calibri"/>
              </w:rPr>
              <w:t>Аналогично 44.4</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lang w:val="en-US"/>
              </w:rPr>
              <w:t>c</w:t>
            </w:r>
            <w:r w:rsidRPr="00DC221B">
              <w:rPr>
                <w:color w:val="000000"/>
              </w:rPr>
              <w:t>lientRequestGoalCode</w:t>
            </w:r>
          </w:p>
        </w:tc>
        <w:tc>
          <w:tcPr>
            <w:tcW w:w="1842" w:type="dxa"/>
            <w:vAlign w:val="center"/>
          </w:tcPr>
          <w:p w:rsidR="00083BF4" w:rsidRPr="00DC221B" w:rsidRDefault="00083BF4" w:rsidP="007515CE">
            <w:pPr>
              <w:ind w:left="61"/>
              <w:jc w:val="center"/>
              <w:rPr>
                <w:b/>
              </w:rPr>
            </w:pPr>
            <w:r w:rsidRPr="00DC221B">
              <w:rPr>
                <w:lang w:val="en-US"/>
              </w:rPr>
              <w:t>inqPurpose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50.23</w:t>
            </w:r>
          </w:p>
        </w:tc>
        <w:tc>
          <w:tcPr>
            <w:tcW w:w="3089" w:type="dxa"/>
          </w:tcPr>
          <w:p w:rsidR="00083BF4" w:rsidRPr="00DC221B" w:rsidRDefault="00083BF4" w:rsidP="007515CE">
            <w:pPr>
              <w:ind w:left="57"/>
              <w:rPr>
                <w:rFonts w:eastAsia="Calibri"/>
              </w:rPr>
            </w:pPr>
            <w:r w:rsidRPr="00DC221B">
              <w:rPr>
                <w:rFonts w:eastAsia="Calibri"/>
              </w:rPr>
              <w:t>Иная цель запроса</w:t>
            </w:r>
          </w:p>
        </w:tc>
        <w:tc>
          <w:tcPr>
            <w:tcW w:w="5954" w:type="dxa"/>
            <w:tcMar>
              <w:left w:w="57" w:type="dxa"/>
              <w:right w:w="57" w:type="dxa"/>
            </w:tcMar>
          </w:tcPr>
          <w:p w:rsidR="00083BF4" w:rsidRPr="00DC221B" w:rsidRDefault="00083BF4" w:rsidP="00D94829">
            <w:pPr>
              <w:pStyle w:val="afff0"/>
              <w:ind w:left="5"/>
              <w:rPr>
                <w:rFonts w:eastAsia="Calibri"/>
              </w:rPr>
            </w:pPr>
            <w:r w:rsidRPr="00DC221B">
              <w:rPr>
                <w:rFonts w:eastAsia="Calibri"/>
              </w:rPr>
              <w:t>Аналогично 44.5</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lang w:val="en-US"/>
              </w:rPr>
              <w:t>c</w:t>
            </w:r>
            <w:r w:rsidRPr="00DC221B">
              <w:rPr>
                <w:color w:val="000000"/>
              </w:rPr>
              <w:t>lientRequestOtherCode</w:t>
            </w:r>
          </w:p>
        </w:tc>
        <w:tc>
          <w:tcPr>
            <w:tcW w:w="1842" w:type="dxa"/>
            <w:vAlign w:val="center"/>
          </w:tcPr>
          <w:p w:rsidR="00083BF4" w:rsidRPr="00DC221B" w:rsidRDefault="00083BF4" w:rsidP="007515CE">
            <w:pPr>
              <w:ind w:left="61"/>
              <w:jc w:val="center"/>
              <w:rPr>
                <w:b/>
              </w:rPr>
            </w:pPr>
            <w:r w:rsidRPr="00DC221B">
              <w:rPr>
                <w:lang w:val="en-US"/>
              </w:rPr>
              <w:t>otherInqPurpose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50.24</w:t>
            </w:r>
          </w:p>
        </w:tc>
        <w:tc>
          <w:tcPr>
            <w:tcW w:w="3089" w:type="dxa"/>
          </w:tcPr>
          <w:p w:rsidR="00083BF4" w:rsidRPr="00DC221B" w:rsidRDefault="00083BF4" w:rsidP="007515CE">
            <w:pPr>
              <w:ind w:left="57"/>
              <w:rPr>
                <w:rFonts w:eastAsia="Calibri"/>
              </w:rPr>
            </w:pPr>
            <w:r w:rsidRPr="00DC221B">
              <w:rPr>
                <w:rFonts w:eastAsia="Calibri"/>
              </w:rPr>
              <w:t>Сумма обязательства, в связи с которым сделан запрос</w:t>
            </w:r>
          </w:p>
        </w:tc>
        <w:tc>
          <w:tcPr>
            <w:tcW w:w="5954" w:type="dxa"/>
            <w:tcMar>
              <w:left w:w="57" w:type="dxa"/>
              <w:right w:w="57" w:type="dxa"/>
            </w:tcMar>
          </w:tcPr>
          <w:p w:rsidR="00083BF4" w:rsidRPr="00DC221B" w:rsidRDefault="00083BF4" w:rsidP="00D94829">
            <w:pPr>
              <w:pStyle w:val="afff0"/>
              <w:ind w:left="5"/>
              <w:rPr>
                <w:rFonts w:eastAsia="Calibri"/>
              </w:rPr>
            </w:pPr>
            <w:r w:rsidRPr="00DC221B">
              <w:rPr>
                <w:rFonts w:eastAsia="Calibri"/>
              </w:rPr>
              <w:t>Аналогично 44.6</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lang w:val="en-US"/>
              </w:rPr>
              <w:t>c</w:t>
            </w:r>
            <w:r w:rsidRPr="00DC221B">
              <w:rPr>
                <w:color w:val="000000"/>
              </w:rPr>
              <w:t>lientRequestSum</w:t>
            </w:r>
          </w:p>
        </w:tc>
        <w:tc>
          <w:tcPr>
            <w:tcW w:w="1842" w:type="dxa"/>
            <w:vAlign w:val="center"/>
          </w:tcPr>
          <w:p w:rsidR="00083BF4" w:rsidRPr="00DC221B" w:rsidRDefault="00083BF4" w:rsidP="007515CE">
            <w:pPr>
              <w:ind w:left="61"/>
              <w:jc w:val="center"/>
              <w:rPr>
                <w:b/>
              </w:rPr>
            </w:pPr>
            <w:r w:rsidRPr="00DC221B">
              <w:rPr>
                <w:lang w:val="en-US"/>
              </w:rPr>
              <w:t>inqAmount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50.25</w:t>
            </w:r>
          </w:p>
        </w:tc>
        <w:tc>
          <w:tcPr>
            <w:tcW w:w="3089" w:type="dxa"/>
          </w:tcPr>
          <w:p w:rsidR="00083BF4" w:rsidRPr="00DC221B" w:rsidRDefault="00083BF4" w:rsidP="007515CE">
            <w:pPr>
              <w:ind w:left="57"/>
              <w:rPr>
                <w:rFonts w:eastAsia="Calibri"/>
              </w:rPr>
            </w:pPr>
            <w:r w:rsidRPr="00DC221B">
              <w:rPr>
                <w:rFonts w:eastAsia="Calibri"/>
              </w:rPr>
              <w:t>Валюта обязательства, в связи с которым сделан запрос</w:t>
            </w:r>
          </w:p>
        </w:tc>
        <w:tc>
          <w:tcPr>
            <w:tcW w:w="5954" w:type="dxa"/>
            <w:tcMar>
              <w:left w:w="57" w:type="dxa"/>
              <w:right w:w="57" w:type="dxa"/>
            </w:tcMar>
          </w:tcPr>
          <w:p w:rsidR="00083BF4" w:rsidRPr="00DC221B" w:rsidRDefault="00083BF4" w:rsidP="00D94829">
            <w:pPr>
              <w:pStyle w:val="afff0"/>
              <w:ind w:left="5"/>
              <w:rPr>
                <w:rFonts w:eastAsia="Calibri"/>
              </w:rPr>
            </w:pPr>
            <w:r w:rsidRPr="00DC221B">
              <w:rPr>
                <w:rFonts w:eastAsia="Calibri"/>
              </w:rPr>
              <w:t>Аналогично 44.7</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lang w:val="en-US"/>
              </w:rPr>
              <w:t>c</w:t>
            </w:r>
            <w:r w:rsidRPr="00DC221B">
              <w:rPr>
                <w:color w:val="000000"/>
              </w:rPr>
              <w:t>lientRequestCurrency</w:t>
            </w:r>
          </w:p>
        </w:tc>
        <w:tc>
          <w:tcPr>
            <w:tcW w:w="1842" w:type="dxa"/>
            <w:vAlign w:val="center"/>
          </w:tcPr>
          <w:p w:rsidR="00083BF4" w:rsidRPr="00DC221B" w:rsidRDefault="00083BF4" w:rsidP="007515CE">
            <w:pPr>
              <w:ind w:left="61"/>
              <w:jc w:val="center"/>
              <w:rPr>
                <w:b/>
              </w:rPr>
            </w:pPr>
            <w:r w:rsidRPr="00DC221B">
              <w:rPr>
                <w:lang w:val="en-US"/>
              </w:rPr>
              <w:t>currencyCode</w:t>
            </w:r>
          </w:p>
        </w:tc>
      </w:tr>
      <w:tr w:rsidR="008159AD" w:rsidRPr="00DC221B" w:rsidTr="00953A30">
        <w:trPr>
          <w:trHeight w:val="565"/>
        </w:trPr>
        <w:tc>
          <w:tcPr>
            <w:tcW w:w="14850" w:type="dxa"/>
            <w:gridSpan w:val="6"/>
            <w:tcMar>
              <w:left w:w="57" w:type="dxa"/>
              <w:right w:w="57" w:type="dxa"/>
            </w:tcMar>
            <w:vAlign w:val="center"/>
          </w:tcPr>
          <w:p w:rsidR="008159AD" w:rsidRPr="00DC221B" w:rsidRDefault="008159AD" w:rsidP="008159AD">
            <w:pPr>
              <w:spacing w:before="120" w:after="120"/>
              <w:ind w:left="62"/>
              <w:jc w:val="center"/>
              <w:rPr>
                <w:b/>
              </w:rPr>
            </w:pPr>
            <w:bookmarkStart w:id="252" w:name="_Toc140152849"/>
            <w:bookmarkStart w:id="253" w:name="_Toc199250581"/>
            <w:r w:rsidRPr="00DC221B">
              <w:rPr>
                <w:b/>
              </w:rPr>
              <w:t>Сведения о приобретателе прав кредитора и обслуживающей организации</w:t>
            </w:r>
            <w:bookmarkEnd w:id="252"/>
            <w:bookmarkEnd w:id="253"/>
          </w:p>
        </w:tc>
      </w:tr>
      <w:tr w:rsidR="00CA6CDB" w:rsidRPr="00DC221B" w:rsidTr="00953A30">
        <w:tc>
          <w:tcPr>
            <w:tcW w:w="10031" w:type="dxa"/>
            <w:gridSpan w:val="3"/>
            <w:shd w:val="clear" w:color="auto" w:fill="D9D9D9" w:themeFill="background1" w:themeFillShade="D9"/>
            <w:tcMar>
              <w:left w:w="57" w:type="dxa"/>
              <w:right w:w="57" w:type="dxa"/>
            </w:tcMar>
            <w:vAlign w:val="center"/>
          </w:tcPr>
          <w:p w:rsidR="00CA6CDB" w:rsidRPr="00DC221B" w:rsidRDefault="00CA6CDB" w:rsidP="00C72CB2">
            <w:pPr>
              <w:pStyle w:val="afff2"/>
            </w:pPr>
            <w:bookmarkStart w:id="254" w:name="_Toc140152850"/>
            <w:bookmarkStart w:id="255" w:name="_Toc199250582"/>
            <w:r w:rsidRPr="00DC221B">
              <w:t>Блок 51. Сведения о приобретателе прав – юридическом лице</w:t>
            </w:r>
            <w:bookmarkEnd w:id="254"/>
            <w:bookmarkEnd w:id="255"/>
          </w:p>
        </w:tc>
        <w:tc>
          <w:tcPr>
            <w:tcW w:w="992" w:type="dxa"/>
            <w:shd w:val="clear" w:color="auto" w:fill="D9D9D9" w:themeFill="background1" w:themeFillShade="D9"/>
          </w:tcPr>
          <w:p w:rsidR="00CA6CDB" w:rsidRPr="00DC221B" w:rsidRDefault="00CA6CDB" w:rsidP="007515CE">
            <w:pPr>
              <w:ind w:left="62"/>
              <w:jc w:val="center"/>
            </w:pPr>
            <w:r w:rsidRPr="00DC221B">
              <w:rPr>
                <w:lang w:val="en-US"/>
              </w:rPr>
              <w:t>2</w:t>
            </w:r>
            <w:r w:rsidRPr="00DC221B">
              <w:t>М</w:t>
            </w:r>
          </w:p>
        </w:tc>
        <w:tc>
          <w:tcPr>
            <w:tcW w:w="1985" w:type="dxa"/>
            <w:shd w:val="clear" w:color="auto" w:fill="D9D9D9" w:themeFill="background1" w:themeFillShade="D9"/>
            <w:vAlign w:val="center"/>
          </w:tcPr>
          <w:p w:rsidR="00CA6CDB" w:rsidRPr="00DC221B" w:rsidRDefault="00CA6CDB" w:rsidP="007515CE">
            <w:pPr>
              <w:ind w:left="62"/>
              <w:jc w:val="center"/>
              <w:rPr>
                <w:b/>
                <w:lang w:val="en-US"/>
              </w:rPr>
            </w:pPr>
            <w:bookmarkStart w:id="256" w:name="FL_51_OrgAcquirer"/>
            <w:bookmarkEnd w:id="256"/>
            <w:r w:rsidRPr="00DC221B">
              <w:rPr>
                <w:b/>
              </w:rPr>
              <w:t>FL_51_OrgAcquirer</w:t>
            </w:r>
          </w:p>
        </w:tc>
        <w:tc>
          <w:tcPr>
            <w:tcW w:w="1842" w:type="dxa"/>
            <w:shd w:val="clear" w:color="auto" w:fill="D9D9D9" w:themeFill="background1" w:themeFillShade="D9"/>
            <w:vAlign w:val="center"/>
          </w:tcPr>
          <w:p w:rsidR="00CA6CDB" w:rsidRPr="00DC221B" w:rsidRDefault="00CA6CDB" w:rsidP="007515CE">
            <w:pPr>
              <w:ind w:left="61"/>
              <w:jc w:val="center"/>
              <w:rPr>
                <w:b/>
                <w:lang w:val="en-US"/>
              </w:rPr>
            </w:pPr>
            <w:r w:rsidRPr="00DC221B">
              <w:rPr>
                <w:b/>
                <w:lang w:val="en-US"/>
              </w:rPr>
              <w:t>AccountReplyRUTDF/acquirerLegal</w:t>
            </w:r>
          </w:p>
        </w:tc>
      </w:tr>
      <w:tr w:rsidR="00083BF4" w:rsidRPr="00DC221B" w:rsidTr="00953A30">
        <w:tc>
          <w:tcPr>
            <w:tcW w:w="4077" w:type="dxa"/>
            <w:gridSpan w:val="2"/>
            <w:tcMar>
              <w:left w:w="28" w:type="dxa"/>
              <w:right w:w="28" w:type="dxa"/>
            </w:tcMar>
          </w:tcPr>
          <w:p w:rsidR="00083BF4" w:rsidRPr="00DC221B" w:rsidRDefault="00083BF4" w:rsidP="007515CE">
            <w:pPr>
              <w:tabs>
                <w:tab w:val="left" w:pos="280"/>
              </w:tabs>
              <w:ind w:left="57"/>
              <w:rPr>
                <w:rFonts w:eastAsia="Calibri"/>
              </w:rPr>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rPr>
                <w:rFonts w:eastAsia="Calibri"/>
                <w:bCs/>
              </w:rPr>
              <w:t>Блок входит в дополнительную (закрытую) часть КИ и предоставляются только лицам, имеющим такое право в соответствии со ст.6 218-ФЗ «О кредитных историях».</w:t>
            </w:r>
          </w:p>
        </w:tc>
        <w:tc>
          <w:tcPr>
            <w:tcW w:w="5954" w:type="dxa"/>
            <w:tcMar>
              <w:left w:w="57" w:type="dxa"/>
              <w:right w:w="57" w:type="dxa"/>
            </w:tcMar>
          </w:tcPr>
          <w:p w:rsidR="00083BF4" w:rsidRPr="00DC221B" w:rsidRDefault="00083BF4" w:rsidP="00D94829">
            <w:pPr>
              <w:pStyle w:val="afff0"/>
              <w:ind w:left="5"/>
              <w:rPr>
                <w:lang w:eastAsia="ru-RU"/>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p>
        </w:tc>
        <w:tc>
          <w:tcPr>
            <w:tcW w:w="1842" w:type="dxa"/>
            <w:vAlign w:val="center"/>
          </w:tcPr>
          <w:p w:rsidR="00083BF4" w:rsidRPr="00DC221B" w:rsidRDefault="00083BF4" w:rsidP="007515CE">
            <w:pPr>
              <w:ind w:left="61"/>
              <w:jc w:val="cente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51.1</w:t>
            </w:r>
          </w:p>
        </w:tc>
        <w:tc>
          <w:tcPr>
            <w:tcW w:w="3089" w:type="dxa"/>
          </w:tcPr>
          <w:p w:rsidR="00083BF4" w:rsidRPr="00DC221B" w:rsidRDefault="00083BF4" w:rsidP="007515CE">
            <w:pPr>
              <w:ind w:left="57"/>
              <w:rPr>
                <w:rFonts w:eastAsia="Calibri"/>
              </w:rPr>
            </w:pPr>
            <w:r w:rsidRPr="00DC221B">
              <w:rPr>
                <w:rFonts w:eastAsia="Calibri"/>
              </w:rPr>
              <w:t>Код приобретателя прав</w:t>
            </w:r>
          </w:p>
        </w:tc>
        <w:tc>
          <w:tcPr>
            <w:tcW w:w="5954" w:type="dxa"/>
            <w:tcMar>
              <w:left w:w="57" w:type="dxa"/>
              <w:right w:w="57" w:type="dxa"/>
            </w:tcMar>
          </w:tcPr>
          <w:p w:rsidR="00083BF4" w:rsidRPr="00DC221B" w:rsidRDefault="00083BF4" w:rsidP="00D94829">
            <w:pPr>
              <w:pStyle w:val="afff0"/>
              <w:ind w:left="5"/>
              <w:rPr>
                <w:rFonts w:eastAsia="Calibri"/>
              </w:rPr>
            </w:pPr>
            <w:r w:rsidRPr="00DC221B">
              <w:rPr>
                <w:lang w:eastAsia="ru-RU"/>
              </w:rPr>
              <w:t xml:space="preserve">Заполняется по </w:t>
            </w:r>
            <w:hyperlink w:anchor="_Справочник_6.3._Виды" w:history="1">
              <w:r w:rsidRPr="00DC221B">
                <w:rPr>
                  <w:rStyle w:val="a9"/>
                  <w:lang w:eastAsia="ru-RU"/>
                </w:rPr>
                <w:t>справочнику 6.3</w:t>
              </w:r>
            </w:hyperlink>
            <w:r w:rsidRPr="00DC221B">
              <w:rPr>
                <w:lang w:eastAsia="ru-RU"/>
              </w:rPr>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code</w:t>
            </w:r>
          </w:p>
        </w:tc>
        <w:tc>
          <w:tcPr>
            <w:tcW w:w="1842" w:type="dxa"/>
            <w:vAlign w:val="center"/>
          </w:tcPr>
          <w:p w:rsidR="00083BF4" w:rsidRPr="00DC221B" w:rsidRDefault="00083BF4" w:rsidP="007515CE">
            <w:pPr>
              <w:ind w:left="61"/>
              <w:jc w:val="center"/>
              <w:rPr>
                <w:lang w:val="en-US"/>
              </w:rPr>
            </w:pPr>
            <w:r w:rsidRPr="00DC221B">
              <w:rPr>
                <w:lang w:val="en-US"/>
              </w:rPr>
              <w:t>rightOfClaimCode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51.2</w:t>
            </w:r>
          </w:p>
        </w:tc>
        <w:tc>
          <w:tcPr>
            <w:tcW w:w="3089" w:type="dxa"/>
          </w:tcPr>
          <w:p w:rsidR="00083BF4" w:rsidRPr="00DC221B" w:rsidRDefault="00083BF4" w:rsidP="007515CE">
            <w:pPr>
              <w:ind w:left="57"/>
              <w:rPr>
                <w:rFonts w:eastAsia="Calibri"/>
              </w:rPr>
            </w:pPr>
            <w:r w:rsidRPr="00DC221B">
              <w:rPr>
                <w:rFonts w:eastAsia="Calibri"/>
              </w:rPr>
              <w:t>Признак регистрации в Российской Федерации</w:t>
            </w:r>
          </w:p>
        </w:tc>
        <w:tc>
          <w:tcPr>
            <w:tcW w:w="5954" w:type="dxa"/>
            <w:tcMar>
              <w:left w:w="57" w:type="dxa"/>
              <w:right w:w="57" w:type="dxa"/>
            </w:tcMar>
          </w:tcPr>
          <w:p w:rsidR="00083BF4" w:rsidRPr="00DC221B" w:rsidRDefault="00083BF4" w:rsidP="00D94829">
            <w:pPr>
              <w:pStyle w:val="afff0"/>
              <w:ind w:left="5"/>
              <w:rPr>
                <w:rFonts w:eastAsia="Calibri"/>
              </w:rPr>
            </w:pPr>
            <w:r w:rsidRPr="00DC221B">
              <w:rPr>
                <w:rFonts w:eastAsia="Calibri"/>
              </w:rPr>
              <w:t>Код «1» – лицо зарегистрировано на территории Российской Федерации;</w:t>
            </w:r>
          </w:p>
          <w:p w:rsidR="00083BF4" w:rsidRPr="00DC221B" w:rsidRDefault="00083BF4" w:rsidP="00D94829">
            <w:pPr>
              <w:pStyle w:val="afff0"/>
              <w:ind w:left="5"/>
              <w:rPr>
                <w:rFonts w:eastAsia="Calibri"/>
              </w:rPr>
            </w:pPr>
            <w:r w:rsidRPr="00DC221B">
              <w:rPr>
                <w:rFonts w:eastAsia="Calibri"/>
              </w:rPr>
              <w:t>код «0» – обстоятельство кода «1» отсутствует</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regRusExist</w:t>
            </w:r>
          </w:p>
        </w:tc>
        <w:tc>
          <w:tcPr>
            <w:tcW w:w="1842" w:type="dxa"/>
            <w:vAlign w:val="center"/>
          </w:tcPr>
          <w:p w:rsidR="00083BF4" w:rsidRPr="00DC221B" w:rsidRDefault="00083BF4" w:rsidP="007515CE">
            <w:pPr>
              <w:ind w:left="61"/>
              <w:jc w:val="center"/>
              <w:rPr>
                <w:lang w:val="en-US"/>
              </w:rPr>
            </w:pPr>
            <w:r w:rsidRPr="00DC221B">
              <w:rPr>
                <w:lang w:val="en-US"/>
              </w:rPr>
              <w:t>rightOfClaimRus</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51.3</w:t>
            </w:r>
          </w:p>
        </w:tc>
        <w:tc>
          <w:tcPr>
            <w:tcW w:w="3089" w:type="dxa"/>
          </w:tcPr>
          <w:p w:rsidR="00083BF4" w:rsidRPr="00DC221B" w:rsidRDefault="00083BF4" w:rsidP="007515CE">
            <w:pPr>
              <w:ind w:left="57"/>
              <w:rPr>
                <w:rFonts w:eastAsia="Calibri"/>
              </w:rPr>
            </w:pPr>
            <w:r w:rsidRPr="00DC221B">
              <w:rPr>
                <w:rFonts w:eastAsia="Calibri"/>
              </w:rPr>
              <w:t>Полное наименование</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r w:rsidRPr="00DC221B">
              <w:t>2</w:t>
            </w:r>
            <w:r w:rsidRPr="00DC221B">
              <w:rPr>
                <w:sz w:val="18"/>
                <w:szCs w:val="18"/>
              </w:rPr>
              <w:t>, только если не заполнен 51.7</w:t>
            </w:r>
          </w:p>
        </w:tc>
        <w:tc>
          <w:tcPr>
            <w:tcW w:w="1985" w:type="dxa"/>
            <w:vAlign w:val="center"/>
          </w:tcPr>
          <w:p w:rsidR="00083BF4" w:rsidRPr="00DC221B" w:rsidRDefault="00083BF4" w:rsidP="007515CE">
            <w:pPr>
              <w:ind w:left="62"/>
              <w:jc w:val="center"/>
              <w:rPr>
                <w:lang w:val="en-US"/>
              </w:rPr>
            </w:pPr>
            <w:r w:rsidRPr="00DC221B">
              <w:rPr>
                <w:color w:val="000000"/>
              </w:rPr>
              <w:t>fullName</w:t>
            </w:r>
          </w:p>
        </w:tc>
        <w:tc>
          <w:tcPr>
            <w:tcW w:w="1842" w:type="dxa"/>
            <w:vAlign w:val="center"/>
          </w:tcPr>
          <w:p w:rsidR="00083BF4" w:rsidRPr="00DC221B" w:rsidRDefault="00083BF4" w:rsidP="007515CE">
            <w:pPr>
              <w:ind w:left="61"/>
              <w:jc w:val="center"/>
              <w:rPr>
                <w:lang w:val="en-US"/>
              </w:rPr>
            </w:pPr>
            <w:r w:rsidRPr="00DC221B">
              <w:rPr>
                <w:lang w:val="en-US"/>
              </w:rPr>
              <w:t>rightOfClaimFullName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51.4</w:t>
            </w:r>
          </w:p>
        </w:tc>
        <w:tc>
          <w:tcPr>
            <w:tcW w:w="3089" w:type="dxa"/>
          </w:tcPr>
          <w:p w:rsidR="00083BF4" w:rsidRPr="00DC221B" w:rsidRDefault="00083BF4" w:rsidP="007515CE">
            <w:pPr>
              <w:ind w:left="57"/>
              <w:rPr>
                <w:rFonts w:eastAsia="Calibri"/>
              </w:rPr>
            </w:pPr>
            <w:r w:rsidRPr="00DC221B">
              <w:rPr>
                <w:rFonts w:eastAsia="Calibri"/>
              </w:rPr>
              <w:t>Сокращенное наименование</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shortName</w:t>
            </w:r>
          </w:p>
        </w:tc>
        <w:tc>
          <w:tcPr>
            <w:tcW w:w="1842" w:type="dxa"/>
            <w:vAlign w:val="center"/>
          </w:tcPr>
          <w:p w:rsidR="00083BF4" w:rsidRPr="00DC221B" w:rsidRDefault="00083BF4" w:rsidP="007515CE">
            <w:pPr>
              <w:ind w:left="61"/>
              <w:jc w:val="center"/>
              <w:rPr>
                <w:lang w:val="en-US"/>
              </w:rPr>
            </w:pPr>
            <w:r w:rsidRPr="00DC221B">
              <w:rPr>
                <w:lang w:val="en-US"/>
              </w:rPr>
              <w:t>rightOfClaimName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51.5</w:t>
            </w:r>
          </w:p>
        </w:tc>
        <w:tc>
          <w:tcPr>
            <w:tcW w:w="3089" w:type="dxa"/>
          </w:tcPr>
          <w:p w:rsidR="00083BF4" w:rsidRPr="00DC221B" w:rsidRDefault="00083BF4" w:rsidP="007515CE">
            <w:pPr>
              <w:ind w:left="57"/>
              <w:rPr>
                <w:rFonts w:eastAsia="Calibri"/>
              </w:rPr>
            </w:pPr>
            <w:r w:rsidRPr="00DC221B">
              <w:rPr>
                <w:rFonts w:eastAsia="Calibri"/>
              </w:rPr>
              <w:t>Иное наименование</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otherName</w:t>
            </w:r>
          </w:p>
        </w:tc>
        <w:tc>
          <w:tcPr>
            <w:tcW w:w="1842" w:type="dxa"/>
            <w:vAlign w:val="center"/>
          </w:tcPr>
          <w:p w:rsidR="00083BF4" w:rsidRPr="00DC221B" w:rsidRDefault="00083BF4" w:rsidP="007515CE">
            <w:pPr>
              <w:ind w:left="61"/>
              <w:jc w:val="center"/>
              <w:rPr>
                <w:lang w:val="en-US"/>
              </w:rPr>
            </w:pPr>
            <w:r w:rsidRPr="00DC221B">
              <w:rPr>
                <w:lang w:val="en-US"/>
              </w:rPr>
              <w:t>rightOfClaimOtherName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51.6</w:t>
            </w:r>
          </w:p>
        </w:tc>
        <w:tc>
          <w:tcPr>
            <w:tcW w:w="3089" w:type="dxa"/>
          </w:tcPr>
          <w:p w:rsidR="00083BF4" w:rsidRPr="00DC221B" w:rsidRDefault="00083BF4" w:rsidP="007515CE">
            <w:pPr>
              <w:ind w:left="57"/>
              <w:rPr>
                <w:rFonts w:eastAsia="Calibri"/>
              </w:rPr>
            </w:pPr>
            <w:r w:rsidRPr="00DC221B">
              <w:rPr>
                <w:rFonts w:eastAsia="Calibri"/>
              </w:rPr>
              <w:t xml:space="preserve">Идентификатор </w:t>
            </w:r>
            <w:r w:rsidRPr="00DC221B">
              <w:rPr>
                <w:rFonts w:eastAsia="Calibri"/>
                <w:lang w:val="en-US"/>
              </w:rPr>
              <w:t>LEI</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lei</w:t>
            </w:r>
          </w:p>
        </w:tc>
        <w:tc>
          <w:tcPr>
            <w:tcW w:w="1842" w:type="dxa"/>
            <w:vAlign w:val="center"/>
          </w:tcPr>
          <w:p w:rsidR="00083BF4" w:rsidRPr="00DC221B" w:rsidRDefault="00083BF4" w:rsidP="007515CE">
            <w:pPr>
              <w:ind w:left="61"/>
              <w:jc w:val="center"/>
              <w:rPr>
                <w:lang w:val="en-US"/>
              </w:rPr>
            </w:pPr>
            <w:r w:rsidRPr="00DC221B">
              <w:rPr>
                <w:lang w:val="en-US"/>
              </w:rPr>
              <w:t>rightOfClaimLEI</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51.7</w:t>
            </w:r>
          </w:p>
        </w:tc>
        <w:tc>
          <w:tcPr>
            <w:tcW w:w="3089" w:type="dxa"/>
          </w:tcPr>
          <w:p w:rsidR="00083BF4" w:rsidRPr="00DC221B" w:rsidRDefault="00083BF4" w:rsidP="007515CE">
            <w:pPr>
              <w:ind w:left="57"/>
              <w:rPr>
                <w:rFonts w:eastAsia="Calibri"/>
              </w:rPr>
            </w:pPr>
            <w:r w:rsidRPr="00DC221B">
              <w:rPr>
                <w:rFonts w:eastAsia="Calibri"/>
              </w:rPr>
              <w:t>Регистрационный номер</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r w:rsidRPr="00DC221B">
              <w:rPr>
                <w:color w:val="000000"/>
              </w:rPr>
              <w:t>regNum</w:t>
            </w:r>
          </w:p>
        </w:tc>
        <w:tc>
          <w:tcPr>
            <w:tcW w:w="1842" w:type="dxa"/>
            <w:vAlign w:val="center"/>
          </w:tcPr>
          <w:p w:rsidR="00083BF4" w:rsidRPr="00DC221B" w:rsidRDefault="00083BF4" w:rsidP="007515CE">
            <w:pPr>
              <w:ind w:left="61"/>
              <w:jc w:val="center"/>
              <w:rPr>
                <w:lang w:val="en-US"/>
              </w:rPr>
            </w:pPr>
            <w:r w:rsidRPr="00DC221B">
              <w:rPr>
                <w:lang w:val="en-US"/>
              </w:rPr>
              <w:t>rightOfClaimRegNum</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51.8</w:t>
            </w:r>
          </w:p>
        </w:tc>
        <w:tc>
          <w:tcPr>
            <w:tcW w:w="3089" w:type="dxa"/>
          </w:tcPr>
          <w:p w:rsidR="00083BF4" w:rsidRPr="00DC221B" w:rsidRDefault="00083BF4" w:rsidP="007515CE">
            <w:pPr>
              <w:ind w:left="57"/>
              <w:rPr>
                <w:rFonts w:eastAsia="Calibri"/>
              </w:rPr>
            </w:pPr>
            <w:r w:rsidRPr="00DC221B">
              <w:rPr>
                <w:rFonts w:eastAsia="Calibri"/>
              </w:rPr>
              <w:t>Код номера налогоплательщика</w:t>
            </w:r>
            <w:r w:rsidR="00446D44" w:rsidRPr="00DC221B">
              <w:rPr>
                <w:rStyle w:val="a8"/>
                <w:rFonts w:eastAsia="Calibri"/>
              </w:rPr>
              <w:footnoteReference w:id="69"/>
            </w:r>
          </w:p>
        </w:tc>
        <w:tc>
          <w:tcPr>
            <w:tcW w:w="5954" w:type="dxa"/>
            <w:tcMar>
              <w:left w:w="57" w:type="dxa"/>
              <w:right w:w="57" w:type="dxa"/>
            </w:tcMar>
          </w:tcPr>
          <w:p w:rsidR="00083BF4" w:rsidRPr="00DC221B" w:rsidRDefault="00083BF4" w:rsidP="00D94829">
            <w:pPr>
              <w:pStyle w:val="afff0"/>
              <w:ind w:left="5"/>
              <w:rPr>
                <w:rFonts w:eastAsia="Calibri"/>
              </w:rPr>
            </w:pPr>
            <w:r w:rsidRPr="00DC221B">
              <w:t xml:space="preserve">Заполняется согласно документу, подтверждающему постановку лица на налоговый учет. Заполняется по </w:t>
            </w:r>
            <w:hyperlink w:anchor="_Справочник_1.7._Виды" w:history="1">
              <w:r w:rsidRPr="00DC221B">
                <w:rPr>
                  <w:rStyle w:val="a9"/>
                </w:rPr>
                <w:t>справочнику 1.7</w:t>
              </w:r>
            </w:hyperlink>
            <w:r w:rsidRPr="00DC221B">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taxCode</w:t>
            </w:r>
          </w:p>
        </w:tc>
        <w:tc>
          <w:tcPr>
            <w:tcW w:w="1842" w:type="dxa"/>
            <w:vAlign w:val="center"/>
          </w:tcPr>
          <w:p w:rsidR="00083BF4" w:rsidRPr="00DC221B" w:rsidRDefault="00083BF4" w:rsidP="007515CE">
            <w:pPr>
              <w:ind w:left="61"/>
              <w:jc w:val="center"/>
              <w:rPr>
                <w:lang w:val="en-US"/>
              </w:rPr>
            </w:pPr>
            <w:r w:rsidRPr="00DC221B">
              <w:rPr>
                <w:lang w:val="en-US"/>
              </w:rPr>
              <w:t>rightOfClaimTaxCode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51.9</w:t>
            </w:r>
          </w:p>
        </w:tc>
        <w:tc>
          <w:tcPr>
            <w:tcW w:w="3089" w:type="dxa"/>
          </w:tcPr>
          <w:p w:rsidR="00083BF4" w:rsidRPr="00DC221B" w:rsidRDefault="00083BF4" w:rsidP="007515CE">
            <w:pPr>
              <w:ind w:left="57"/>
              <w:rPr>
                <w:rFonts w:eastAsia="Calibri"/>
              </w:rPr>
            </w:pPr>
            <w:r w:rsidRPr="00DC221B">
              <w:rPr>
                <w:rFonts w:eastAsia="Calibri"/>
              </w:rPr>
              <w:t>Номер налогоплательщика</w:t>
            </w:r>
          </w:p>
        </w:tc>
        <w:tc>
          <w:tcPr>
            <w:tcW w:w="5954" w:type="dxa"/>
            <w:tcMar>
              <w:left w:w="57" w:type="dxa"/>
              <w:right w:w="57" w:type="dxa"/>
            </w:tcMar>
          </w:tcPr>
          <w:p w:rsidR="00083BF4" w:rsidRPr="00DC221B" w:rsidRDefault="00083BF4" w:rsidP="00D94829">
            <w:pPr>
              <w:pStyle w:val="afff0"/>
              <w:ind w:left="5"/>
            </w:pPr>
            <w:r w:rsidRPr="00DC221B">
              <w:t>Заполняется согласно документу, подтверждающему постановку лица на налоговый учет. Указывается номер налогоплательщика того вида, который указан по показателю «Код номера налогоплательщика».</w:t>
            </w:r>
          </w:p>
          <w:p w:rsidR="00083BF4" w:rsidRPr="00DC221B" w:rsidRDefault="00083BF4" w:rsidP="00D94829">
            <w:pPr>
              <w:pStyle w:val="afff0"/>
              <w:ind w:left="5"/>
              <w:rPr>
                <w:rFonts w:eastAsia="Calibri"/>
              </w:rPr>
            </w:pPr>
            <w:r w:rsidRPr="00DC221B">
              <w:t xml:space="preserve">Если по показателю «Код номера налогоплательщика» указан код «1», по показателю «Номер налогоплательщика» указывается ИНН в соответствии с пунктом 7 статьи 84 Налогового кодекса Российской Федерации (Собрание законодательства Российской </w:t>
            </w:r>
            <w:r w:rsidRPr="00DC221B">
              <w:lastRenderedPageBreak/>
              <w:t>Федерации, 1998, № 31, ст. 3824; 2019, № 39, ст. 5375).</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taxNum</w:t>
            </w:r>
          </w:p>
        </w:tc>
        <w:tc>
          <w:tcPr>
            <w:tcW w:w="1842" w:type="dxa"/>
            <w:vAlign w:val="center"/>
          </w:tcPr>
          <w:p w:rsidR="00083BF4" w:rsidRPr="00DC221B" w:rsidRDefault="00083BF4" w:rsidP="007515CE">
            <w:pPr>
              <w:ind w:left="61"/>
              <w:jc w:val="center"/>
              <w:rPr>
                <w:lang w:val="en-US"/>
              </w:rPr>
            </w:pPr>
            <w:r w:rsidRPr="00DC221B">
              <w:rPr>
                <w:lang w:val="en-US"/>
              </w:rPr>
              <w:t>rightOfClaimTaxNum</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51.10</w:t>
            </w:r>
          </w:p>
        </w:tc>
        <w:tc>
          <w:tcPr>
            <w:tcW w:w="3089" w:type="dxa"/>
          </w:tcPr>
          <w:p w:rsidR="00083BF4" w:rsidRPr="00DC221B" w:rsidRDefault="00083BF4" w:rsidP="007515CE">
            <w:pPr>
              <w:ind w:left="57"/>
              <w:rPr>
                <w:rFonts w:eastAsia="Calibri"/>
              </w:rPr>
            </w:pPr>
            <w:r w:rsidRPr="00DC221B">
              <w:rPr>
                <w:rFonts w:eastAsia="Calibri"/>
              </w:rPr>
              <w:t>Дата приобретения прав</w:t>
            </w:r>
          </w:p>
        </w:tc>
        <w:tc>
          <w:tcPr>
            <w:tcW w:w="5954" w:type="dxa"/>
            <w:tcMar>
              <w:left w:w="57" w:type="dxa"/>
              <w:right w:w="57" w:type="dxa"/>
            </w:tcMar>
          </w:tcPr>
          <w:p w:rsidR="00083BF4" w:rsidRPr="00DC221B" w:rsidRDefault="00083BF4" w:rsidP="00D94829">
            <w:pPr>
              <w:pStyle w:val="afff0"/>
              <w:ind w:left="5"/>
              <w:rPr>
                <w:rFonts w:eastAsia="Calibri"/>
              </w:rPr>
            </w:pPr>
            <w:r w:rsidRPr="00DC221B">
              <w:rPr>
                <w:rFonts w:eastAsiaTheme="minorEastAsia"/>
                <w:lang w:eastAsia="ru-RU"/>
              </w:rPr>
              <w:t>Дата перехода прав кредитора к приобретателю.</w:t>
            </w: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r w:rsidRPr="00DC221B">
              <w:rPr>
                <w:lang w:val="en-US"/>
              </w:rPr>
              <w:t>date</w:t>
            </w:r>
          </w:p>
        </w:tc>
        <w:tc>
          <w:tcPr>
            <w:tcW w:w="1842" w:type="dxa"/>
            <w:vAlign w:val="center"/>
          </w:tcPr>
          <w:p w:rsidR="00083BF4" w:rsidRPr="00DC221B" w:rsidRDefault="00083BF4" w:rsidP="007515CE">
            <w:pPr>
              <w:ind w:left="61"/>
              <w:jc w:val="center"/>
              <w:rPr>
                <w:b/>
              </w:rPr>
            </w:pPr>
            <w:r w:rsidRPr="00DC221B">
              <w:rPr>
                <w:lang w:val="en-US"/>
              </w:rPr>
              <w:t>rightOfClaimDt</w:t>
            </w:r>
          </w:p>
        </w:tc>
      </w:tr>
      <w:tr w:rsidR="00CA6CDB" w:rsidRPr="00DC221B" w:rsidTr="00953A30">
        <w:tc>
          <w:tcPr>
            <w:tcW w:w="10031" w:type="dxa"/>
            <w:gridSpan w:val="3"/>
            <w:shd w:val="clear" w:color="auto" w:fill="D9D9D9" w:themeFill="background1" w:themeFillShade="D9"/>
            <w:tcMar>
              <w:left w:w="57" w:type="dxa"/>
              <w:right w:w="57" w:type="dxa"/>
            </w:tcMar>
            <w:vAlign w:val="center"/>
          </w:tcPr>
          <w:p w:rsidR="00CA6CDB" w:rsidRPr="00DC221B" w:rsidRDefault="00CA6CDB" w:rsidP="00C72CB2">
            <w:pPr>
              <w:pStyle w:val="afff2"/>
            </w:pPr>
            <w:bookmarkStart w:id="257" w:name="_Toc140152851"/>
            <w:bookmarkStart w:id="258" w:name="_Toc199250583"/>
            <w:r w:rsidRPr="00DC221B">
              <w:t>Блок 52. Сведения о приобретателе прав – физическом лице</w:t>
            </w:r>
            <w:bookmarkEnd w:id="257"/>
            <w:bookmarkEnd w:id="258"/>
          </w:p>
        </w:tc>
        <w:tc>
          <w:tcPr>
            <w:tcW w:w="992" w:type="dxa"/>
            <w:shd w:val="clear" w:color="auto" w:fill="D9D9D9" w:themeFill="background1" w:themeFillShade="D9"/>
          </w:tcPr>
          <w:p w:rsidR="00CA6CDB" w:rsidRPr="00DC221B" w:rsidRDefault="00CA6CDB" w:rsidP="007515CE">
            <w:pPr>
              <w:ind w:left="62"/>
              <w:jc w:val="center"/>
            </w:pPr>
            <w:r w:rsidRPr="00DC221B">
              <w:rPr>
                <w:lang w:val="en-US"/>
              </w:rPr>
              <w:t>2</w:t>
            </w:r>
            <w:r w:rsidRPr="00DC221B">
              <w:t>М</w:t>
            </w:r>
          </w:p>
        </w:tc>
        <w:tc>
          <w:tcPr>
            <w:tcW w:w="1985" w:type="dxa"/>
            <w:shd w:val="clear" w:color="auto" w:fill="D9D9D9" w:themeFill="background1" w:themeFillShade="D9"/>
            <w:vAlign w:val="center"/>
          </w:tcPr>
          <w:p w:rsidR="00CA6CDB" w:rsidRPr="00DC221B" w:rsidRDefault="00CA6CDB" w:rsidP="007515CE">
            <w:pPr>
              <w:ind w:left="62"/>
              <w:jc w:val="center"/>
              <w:rPr>
                <w:b/>
                <w:lang w:val="en-US"/>
              </w:rPr>
            </w:pPr>
            <w:bookmarkStart w:id="259" w:name="FL_52_PersonAcquirer"/>
            <w:bookmarkEnd w:id="259"/>
            <w:r w:rsidRPr="00DC221B">
              <w:rPr>
                <w:b/>
              </w:rPr>
              <w:t>FL_52_PersonAcquirer</w:t>
            </w:r>
          </w:p>
        </w:tc>
        <w:tc>
          <w:tcPr>
            <w:tcW w:w="1842" w:type="dxa"/>
            <w:shd w:val="clear" w:color="auto" w:fill="D9D9D9" w:themeFill="background1" w:themeFillShade="D9"/>
            <w:vAlign w:val="center"/>
          </w:tcPr>
          <w:p w:rsidR="00CA6CDB" w:rsidRPr="00DC221B" w:rsidRDefault="00CA6CDB" w:rsidP="007515CE">
            <w:pPr>
              <w:ind w:left="61"/>
              <w:jc w:val="center"/>
              <w:rPr>
                <w:b/>
              </w:rPr>
            </w:pPr>
            <w:r w:rsidRPr="00DC221B">
              <w:rPr>
                <w:b/>
                <w:lang w:val="en-US"/>
              </w:rPr>
              <w:t>AccountReplyRUTDF/acquirerIndivid</w:t>
            </w:r>
          </w:p>
        </w:tc>
      </w:tr>
      <w:tr w:rsidR="00083BF4" w:rsidRPr="00DC221B" w:rsidTr="00953A30">
        <w:tc>
          <w:tcPr>
            <w:tcW w:w="4077" w:type="dxa"/>
            <w:gridSpan w:val="2"/>
            <w:tcMar>
              <w:left w:w="28" w:type="dxa"/>
              <w:right w:w="28" w:type="dxa"/>
            </w:tcMar>
          </w:tcPr>
          <w:p w:rsidR="00083BF4" w:rsidRPr="00DC221B" w:rsidRDefault="00083BF4" w:rsidP="007515CE">
            <w:pPr>
              <w:tabs>
                <w:tab w:val="left" w:pos="280"/>
              </w:tabs>
              <w:ind w:left="57"/>
              <w:rPr>
                <w:rFonts w:eastAsia="Calibri"/>
              </w:rPr>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rPr>
                <w:rFonts w:eastAsia="Calibri"/>
                <w:bCs/>
              </w:rPr>
              <w:t>Блок входит в дополнительную (закрытую) часть КИ и предоставляются только лицам, имеющим такое право в соответствии со ст.6 218-ФЗ «О кредитных историях».</w:t>
            </w:r>
          </w:p>
        </w:tc>
        <w:tc>
          <w:tcPr>
            <w:tcW w:w="5954" w:type="dxa"/>
            <w:tcMar>
              <w:left w:w="57" w:type="dxa"/>
              <w:right w:w="57" w:type="dxa"/>
            </w:tcMar>
          </w:tcPr>
          <w:p w:rsidR="00083BF4" w:rsidRPr="00DC221B" w:rsidRDefault="00083BF4" w:rsidP="00D94829">
            <w:pPr>
              <w:pStyle w:val="afff0"/>
              <w:ind w:left="5"/>
              <w:rPr>
                <w:lang w:eastAsia="ru-RU"/>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p>
        </w:tc>
        <w:tc>
          <w:tcPr>
            <w:tcW w:w="1842" w:type="dxa"/>
            <w:vAlign w:val="center"/>
          </w:tcPr>
          <w:p w:rsidR="00083BF4" w:rsidRPr="00DC221B" w:rsidRDefault="00083BF4" w:rsidP="007515CE">
            <w:pPr>
              <w:ind w:left="61"/>
              <w:jc w:val="cente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52.1</w:t>
            </w:r>
          </w:p>
        </w:tc>
        <w:tc>
          <w:tcPr>
            <w:tcW w:w="3089" w:type="dxa"/>
          </w:tcPr>
          <w:p w:rsidR="00083BF4" w:rsidRPr="00DC221B" w:rsidRDefault="00083BF4" w:rsidP="007515CE">
            <w:pPr>
              <w:ind w:left="57"/>
              <w:rPr>
                <w:rFonts w:eastAsia="Calibri"/>
              </w:rPr>
            </w:pPr>
            <w:r w:rsidRPr="00DC221B">
              <w:rPr>
                <w:rFonts w:eastAsia="Calibri"/>
              </w:rPr>
              <w:t>Фамилия</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lastName</w:t>
            </w:r>
          </w:p>
        </w:tc>
        <w:tc>
          <w:tcPr>
            <w:tcW w:w="1842" w:type="dxa"/>
            <w:vAlign w:val="center"/>
          </w:tcPr>
          <w:p w:rsidR="00083BF4" w:rsidRPr="00DC221B" w:rsidRDefault="00083BF4" w:rsidP="007515CE">
            <w:pPr>
              <w:ind w:left="61"/>
              <w:jc w:val="center"/>
              <w:rPr>
                <w:b/>
              </w:rPr>
            </w:pPr>
            <w:r w:rsidRPr="00DC221B">
              <w:rPr>
                <w:lang w:val="en-US"/>
              </w:rPr>
              <w:t>rightOfClaim</w:t>
            </w:r>
            <w:r w:rsidRPr="00DC221B">
              <w:t>LastName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52.2</w:t>
            </w:r>
          </w:p>
        </w:tc>
        <w:tc>
          <w:tcPr>
            <w:tcW w:w="3089" w:type="dxa"/>
          </w:tcPr>
          <w:p w:rsidR="00083BF4" w:rsidRPr="00DC221B" w:rsidRDefault="00083BF4" w:rsidP="007515CE">
            <w:pPr>
              <w:ind w:left="57"/>
              <w:rPr>
                <w:rFonts w:eastAsia="Calibri"/>
              </w:rPr>
            </w:pPr>
            <w:r w:rsidRPr="00DC221B">
              <w:rPr>
                <w:rFonts w:eastAsia="Calibri"/>
              </w:rPr>
              <w:t>Имя</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firstName</w:t>
            </w:r>
          </w:p>
        </w:tc>
        <w:tc>
          <w:tcPr>
            <w:tcW w:w="1842" w:type="dxa"/>
            <w:vAlign w:val="center"/>
          </w:tcPr>
          <w:p w:rsidR="00083BF4" w:rsidRPr="00DC221B" w:rsidRDefault="00083BF4" w:rsidP="007515CE">
            <w:pPr>
              <w:ind w:left="61"/>
              <w:jc w:val="center"/>
              <w:rPr>
                <w:b/>
              </w:rPr>
            </w:pPr>
            <w:r w:rsidRPr="00DC221B">
              <w:rPr>
                <w:lang w:val="en-US"/>
              </w:rPr>
              <w:t>rightOfClaimFirst</w:t>
            </w:r>
            <w:r w:rsidRPr="00DC221B">
              <w:t>Name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52.3</w:t>
            </w:r>
          </w:p>
        </w:tc>
        <w:tc>
          <w:tcPr>
            <w:tcW w:w="3089" w:type="dxa"/>
          </w:tcPr>
          <w:p w:rsidR="00083BF4" w:rsidRPr="00DC221B" w:rsidRDefault="00083BF4" w:rsidP="007515CE">
            <w:pPr>
              <w:ind w:left="57"/>
              <w:rPr>
                <w:rFonts w:eastAsia="Calibri"/>
              </w:rPr>
            </w:pPr>
            <w:r w:rsidRPr="00DC221B">
              <w:rPr>
                <w:rFonts w:eastAsia="Calibri"/>
              </w:rPr>
              <w:t>Отчество</w:t>
            </w:r>
          </w:p>
        </w:tc>
        <w:tc>
          <w:tcPr>
            <w:tcW w:w="5954" w:type="dxa"/>
            <w:tcMar>
              <w:left w:w="57" w:type="dxa"/>
              <w:right w:w="57" w:type="dxa"/>
            </w:tcMar>
          </w:tcPr>
          <w:p w:rsidR="00083BF4" w:rsidRPr="00DC221B" w:rsidRDefault="00083BF4" w:rsidP="00D94829">
            <w:pPr>
              <w:pStyle w:val="afff0"/>
              <w:ind w:left="5"/>
              <w:rPr>
                <w:rFonts w:eastAsia="Calibri"/>
              </w:rPr>
            </w:pPr>
            <w:r w:rsidRPr="00DC221B">
              <w:t>Указывается при наличии.</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middleName</w:t>
            </w:r>
          </w:p>
        </w:tc>
        <w:tc>
          <w:tcPr>
            <w:tcW w:w="1842" w:type="dxa"/>
            <w:vAlign w:val="center"/>
          </w:tcPr>
          <w:p w:rsidR="00083BF4" w:rsidRPr="00DC221B" w:rsidRDefault="00083BF4" w:rsidP="007515CE">
            <w:pPr>
              <w:ind w:left="61"/>
              <w:jc w:val="center"/>
              <w:rPr>
                <w:b/>
              </w:rPr>
            </w:pPr>
            <w:r w:rsidRPr="00DC221B">
              <w:rPr>
                <w:lang w:val="en-US"/>
              </w:rPr>
              <w:t>rightOfClaimMiddle</w:t>
            </w:r>
            <w:r w:rsidRPr="00DC221B">
              <w:t>Name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52.4</w:t>
            </w:r>
          </w:p>
        </w:tc>
        <w:tc>
          <w:tcPr>
            <w:tcW w:w="3089" w:type="dxa"/>
          </w:tcPr>
          <w:p w:rsidR="00083BF4" w:rsidRPr="00DC221B" w:rsidRDefault="00083BF4" w:rsidP="007515CE">
            <w:pPr>
              <w:ind w:left="57"/>
              <w:rPr>
                <w:rFonts w:eastAsia="Calibri"/>
              </w:rPr>
            </w:pPr>
            <w:r w:rsidRPr="00DC221B">
              <w:rPr>
                <w:rFonts w:eastAsia="Calibri"/>
              </w:rPr>
              <w:t>Дата рождения</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birthDate</w:t>
            </w:r>
          </w:p>
        </w:tc>
        <w:tc>
          <w:tcPr>
            <w:tcW w:w="1842" w:type="dxa"/>
            <w:vAlign w:val="center"/>
          </w:tcPr>
          <w:p w:rsidR="00083BF4" w:rsidRPr="00DC221B" w:rsidRDefault="00083BF4" w:rsidP="007515CE">
            <w:pPr>
              <w:ind w:left="61"/>
              <w:jc w:val="center"/>
              <w:rPr>
                <w:b/>
              </w:rPr>
            </w:pPr>
            <w:r w:rsidRPr="00DC221B">
              <w:rPr>
                <w:lang w:val="en-US"/>
              </w:rPr>
              <w:t>rightOfClaimBirthDt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52.5</w:t>
            </w:r>
          </w:p>
        </w:tc>
        <w:tc>
          <w:tcPr>
            <w:tcW w:w="3089" w:type="dxa"/>
          </w:tcPr>
          <w:p w:rsidR="00083BF4" w:rsidRPr="00DC221B" w:rsidRDefault="00083BF4" w:rsidP="007515CE">
            <w:pPr>
              <w:ind w:left="57"/>
              <w:rPr>
                <w:rFonts w:eastAsia="Calibri"/>
              </w:rPr>
            </w:pPr>
            <w:r w:rsidRPr="00DC221B">
              <w:rPr>
                <w:rFonts w:eastAsia="Calibri"/>
              </w:rPr>
              <w:t>Место рождения</w:t>
            </w:r>
          </w:p>
        </w:tc>
        <w:tc>
          <w:tcPr>
            <w:tcW w:w="5954" w:type="dxa"/>
            <w:tcMar>
              <w:left w:w="57" w:type="dxa"/>
              <w:right w:w="57" w:type="dxa"/>
            </w:tcMar>
          </w:tcPr>
          <w:p w:rsidR="00083BF4" w:rsidRPr="00DC221B" w:rsidRDefault="00491F0C" w:rsidP="00D94829">
            <w:pPr>
              <w:pStyle w:val="afff0"/>
              <w:ind w:left="5"/>
              <w:rPr>
                <w:rFonts w:eastAsia="Calibri"/>
              </w:rPr>
            </w:pPr>
            <w:r w:rsidRPr="00DC221B">
              <w:rPr>
                <w:rFonts w:eastAsia="Calibri"/>
              </w:rPr>
              <w:t>С 09.05.2025 не передаётся.</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birthPlace</w:t>
            </w:r>
          </w:p>
        </w:tc>
        <w:tc>
          <w:tcPr>
            <w:tcW w:w="1842" w:type="dxa"/>
            <w:vAlign w:val="center"/>
          </w:tcPr>
          <w:p w:rsidR="00083BF4" w:rsidRPr="00DC221B" w:rsidRDefault="00083BF4" w:rsidP="007515CE">
            <w:pPr>
              <w:ind w:left="61"/>
              <w:jc w:val="center"/>
              <w:rPr>
                <w:b/>
              </w:rPr>
            </w:pPr>
            <w:r w:rsidRPr="00DC221B">
              <w:rPr>
                <w:lang w:val="en-US"/>
              </w:rPr>
              <w:t>rightOfClaimPlaceOfBirth</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52.6</w:t>
            </w:r>
          </w:p>
        </w:tc>
        <w:tc>
          <w:tcPr>
            <w:tcW w:w="3089" w:type="dxa"/>
          </w:tcPr>
          <w:p w:rsidR="00083BF4" w:rsidRPr="00DC221B" w:rsidRDefault="00083BF4" w:rsidP="007515CE">
            <w:pPr>
              <w:ind w:left="57"/>
              <w:rPr>
                <w:rFonts w:eastAsia="Calibri"/>
              </w:rPr>
            </w:pPr>
            <w:r w:rsidRPr="00DC221B">
              <w:rPr>
                <w:rFonts w:eastAsia="Calibri"/>
              </w:rPr>
              <w:t xml:space="preserve">Код номера </w:t>
            </w:r>
            <w:r w:rsidRPr="00DC221B">
              <w:rPr>
                <w:rFonts w:eastAsia="Calibri"/>
              </w:rPr>
              <w:lastRenderedPageBreak/>
              <w:t>налогоплательщика</w:t>
            </w:r>
            <w:r w:rsidR="00446D44" w:rsidRPr="00DC221B">
              <w:rPr>
                <w:rStyle w:val="a8"/>
                <w:rFonts w:eastAsia="Calibri"/>
              </w:rPr>
              <w:footnoteReference w:id="70"/>
            </w:r>
          </w:p>
        </w:tc>
        <w:tc>
          <w:tcPr>
            <w:tcW w:w="5954" w:type="dxa"/>
            <w:tcMar>
              <w:left w:w="57" w:type="dxa"/>
              <w:right w:w="57" w:type="dxa"/>
            </w:tcMar>
          </w:tcPr>
          <w:p w:rsidR="00083BF4" w:rsidRPr="00DC221B" w:rsidRDefault="00083BF4" w:rsidP="00D94829">
            <w:pPr>
              <w:pStyle w:val="afff0"/>
              <w:ind w:left="5"/>
              <w:rPr>
                <w:rFonts w:eastAsia="Calibri"/>
              </w:rPr>
            </w:pPr>
            <w:r w:rsidRPr="00DC221B">
              <w:lastRenderedPageBreak/>
              <w:t xml:space="preserve">Заполняется согласно документу, подтверждающему постановку лица на налоговый учет. Заполняется по </w:t>
            </w:r>
            <w:hyperlink w:anchor="_Справочник_1.7._Виды" w:history="1">
              <w:r w:rsidRPr="00DC221B">
                <w:rPr>
                  <w:rStyle w:val="a9"/>
                </w:rPr>
                <w:t>справочнику 1.7</w:t>
              </w:r>
            </w:hyperlink>
            <w:r w:rsidRPr="00DC221B">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taxCode</w:t>
            </w:r>
          </w:p>
        </w:tc>
        <w:tc>
          <w:tcPr>
            <w:tcW w:w="1842" w:type="dxa"/>
            <w:vAlign w:val="center"/>
          </w:tcPr>
          <w:p w:rsidR="00083BF4" w:rsidRPr="00DC221B" w:rsidRDefault="00083BF4" w:rsidP="007515CE">
            <w:pPr>
              <w:ind w:left="61"/>
              <w:jc w:val="center"/>
              <w:rPr>
                <w:b/>
              </w:rPr>
            </w:pPr>
            <w:r w:rsidRPr="00DC221B">
              <w:rPr>
                <w:lang w:val="en-US"/>
              </w:rPr>
              <w:t>rightOfClaim</w:t>
            </w:r>
            <w:r w:rsidRPr="00DC221B">
              <w:t>Taxp</w:t>
            </w:r>
            <w:r w:rsidRPr="00DC221B">
              <w:lastRenderedPageBreak/>
              <w:t>ayerID</w:t>
            </w:r>
            <w:r w:rsidRPr="00DC221B">
              <w:rPr>
                <w:lang w:val="en-US"/>
              </w:rPr>
              <w:t>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52.7</w:t>
            </w:r>
          </w:p>
        </w:tc>
        <w:tc>
          <w:tcPr>
            <w:tcW w:w="3089" w:type="dxa"/>
          </w:tcPr>
          <w:p w:rsidR="00083BF4" w:rsidRPr="00DC221B" w:rsidRDefault="00083BF4" w:rsidP="007515CE">
            <w:pPr>
              <w:ind w:left="57"/>
              <w:rPr>
                <w:rFonts w:eastAsia="Calibri"/>
              </w:rPr>
            </w:pPr>
            <w:r w:rsidRPr="00DC221B">
              <w:rPr>
                <w:rFonts w:eastAsia="Calibri"/>
              </w:rPr>
              <w:t>Номер налогоплательщика</w:t>
            </w:r>
          </w:p>
        </w:tc>
        <w:tc>
          <w:tcPr>
            <w:tcW w:w="5954" w:type="dxa"/>
            <w:tcMar>
              <w:left w:w="57" w:type="dxa"/>
              <w:right w:w="57" w:type="dxa"/>
            </w:tcMar>
          </w:tcPr>
          <w:p w:rsidR="00083BF4" w:rsidRPr="00DC221B" w:rsidRDefault="00083BF4" w:rsidP="00D94829">
            <w:pPr>
              <w:pStyle w:val="afff0"/>
              <w:ind w:left="5"/>
            </w:pPr>
            <w:r w:rsidRPr="00DC221B">
              <w:t>Заполняется согласно документу, подтверждающему постановку лица на налоговый учет. Указывается номер налогоплательщика того вида, который указан по показателю «Код номера налогоплательщика».</w:t>
            </w:r>
          </w:p>
          <w:p w:rsidR="00083BF4" w:rsidRPr="00DC221B" w:rsidRDefault="007D77E9" w:rsidP="00D94829">
            <w:pPr>
              <w:pStyle w:val="afff0"/>
              <w:ind w:left="5"/>
              <w:rPr>
                <w:rFonts w:eastAsia="Calibri"/>
              </w:rPr>
            </w:pPr>
            <w:r w:rsidRPr="00DC221B">
              <w:t>Е</w:t>
            </w:r>
            <w:r w:rsidR="00083BF4" w:rsidRPr="00DC221B">
              <w:t>сли по показателю «Код номера налогоплательщика» указан код «1», по показателю «Номер налогоплательщика» указывается ИНН в соответствии с пунктом 7 статьи 84 Налогового кодекса Российской Федерации (Собрание законодательства Российской Федерации, 1998, № 31, ст. 3824; 2019, № 39, ст. 5375).</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taxNum</w:t>
            </w:r>
          </w:p>
        </w:tc>
        <w:tc>
          <w:tcPr>
            <w:tcW w:w="1842" w:type="dxa"/>
            <w:vAlign w:val="center"/>
          </w:tcPr>
          <w:p w:rsidR="00083BF4" w:rsidRPr="00DC221B" w:rsidRDefault="00083BF4" w:rsidP="007515CE">
            <w:pPr>
              <w:ind w:left="61"/>
              <w:jc w:val="center"/>
              <w:rPr>
                <w:b/>
              </w:rPr>
            </w:pPr>
            <w:r w:rsidRPr="00DC221B">
              <w:rPr>
                <w:lang w:val="en-US"/>
              </w:rPr>
              <w:t>rightOfClaim</w:t>
            </w:r>
            <w:r w:rsidRPr="00DC221B">
              <w:t>TaxpayerID</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52.8</w:t>
            </w:r>
          </w:p>
        </w:tc>
        <w:tc>
          <w:tcPr>
            <w:tcW w:w="3089" w:type="dxa"/>
          </w:tcPr>
          <w:p w:rsidR="00083BF4" w:rsidRPr="00DC221B" w:rsidRDefault="00083BF4" w:rsidP="007515CE">
            <w:pPr>
              <w:ind w:left="57"/>
              <w:rPr>
                <w:rFonts w:eastAsia="Calibri"/>
              </w:rPr>
            </w:pPr>
            <w:r w:rsidRPr="00DC221B">
              <w:rPr>
                <w:rFonts w:eastAsia="Calibri"/>
              </w:rPr>
              <w:t>СНИЛС</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r w:rsidRPr="00DC221B">
              <w:rPr>
                <w:color w:val="000000"/>
              </w:rPr>
              <w:t>socialNum</w:t>
            </w:r>
          </w:p>
        </w:tc>
        <w:tc>
          <w:tcPr>
            <w:tcW w:w="1842" w:type="dxa"/>
            <w:vAlign w:val="center"/>
          </w:tcPr>
          <w:p w:rsidR="00083BF4" w:rsidRPr="00DC221B" w:rsidRDefault="00083BF4" w:rsidP="007515CE">
            <w:pPr>
              <w:ind w:left="61"/>
              <w:jc w:val="center"/>
              <w:rPr>
                <w:lang w:val="en-US"/>
              </w:rPr>
            </w:pPr>
            <w:r w:rsidRPr="00DC221B">
              <w:rPr>
                <w:lang w:val="en-US"/>
              </w:rPr>
              <w:t>rightOfClaimSNILS</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52.9</w:t>
            </w:r>
          </w:p>
        </w:tc>
        <w:tc>
          <w:tcPr>
            <w:tcW w:w="3089" w:type="dxa"/>
          </w:tcPr>
          <w:p w:rsidR="00083BF4" w:rsidRPr="00DC221B" w:rsidRDefault="00083BF4" w:rsidP="007515CE">
            <w:pPr>
              <w:ind w:left="57"/>
              <w:rPr>
                <w:rFonts w:eastAsia="Calibri"/>
              </w:rPr>
            </w:pPr>
            <w:r w:rsidRPr="00DC221B">
              <w:rPr>
                <w:rFonts w:eastAsia="Calibri"/>
              </w:rPr>
              <w:t>Код документа</w:t>
            </w:r>
          </w:p>
        </w:tc>
        <w:tc>
          <w:tcPr>
            <w:tcW w:w="5954" w:type="dxa"/>
            <w:tcMar>
              <w:left w:w="57" w:type="dxa"/>
              <w:right w:w="57" w:type="dxa"/>
            </w:tcMar>
          </w:tcPr>
          <w:p w:rsidR="00083BF4" w:rsidRPr="00DC221B" w:rsidRDefault="00083BF4" w:rsidP="00D94829">
            <w:pPr>
              <w:pStyle w:val="afff0"/>
              <w:ind w:left="5"/>
              <w:rPr>
                <w:rFonts w:eastAsia="Calibri"/>
              </w:rPr>
            </w:pPr>
            <w:r w:rsidRPr="00DC221B">
              <w:t xml:space="preserve">Заполняется по </w:t>
            </w:r>
            <w:hyperlink w:anchor="_Справочник_1.1._Виды" w:history="1">
              <w:r w:rsidRPr="00DC221B">
                <w:rPr>
                  <w:rStyle w:val="a9"/>
                </w:rPr>
                <w:t>справочнику 1.1</w:t>
              </w:r>
            </w:hyperlink>
            <w:r w:rsidRPr="00DC221B">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docCode</w:t>
            </w:r>
          </w:p>
        </w:tc>
        <w:tc>
          <w:tcPr>
            <w:tcW w:w="1842" w:type="dxa"/>
            <w:vAlign w:val="center"/>
          </w:tcPr>
          <w:p w:rsidR="00083BF4" w:rsidRPr="00DC221B" w:rsidRDefault="00083BF4" w:rsidP="007515CE">
            <w:pPr>
              <w:ind w:left="61"/>
              <w:jc w:val="center"/>
            </w:pPr>
            <w:r w:rsidRPr="00DC221B">
              <w:t>rightOfClaim</w:t>
            </w:r>
            <w:r w:rsidRPr="00DC221B">
              <w:rPr>
                <w:lang w:val="en-US"/>
              </w:rPr>
              <w:t>IdType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52.10</w:t>
            </w:r>
          </w:p>
        </w:tc>
        <w:tc>
          <w:tcPr>
            <w:tcW w:w="3089" w:type="dxa"/>
          </w:tcPr>
          <w:p w:rsidR="00083BF4" w:rsidRPr="00DC221B" w:rsidRDefault="00083BF4" w:rsidP="007515CE">
            <w:pPr>
              <w:ind w:left="57"/>
              <w:rPr>
                <w:rFonts w:eastAsia="Calibri"/>
              </w:rPr>
            </w:pPr>
            <w:r w:rsidRPr="00DC221B">
              <w:rPr>
                <w:rFonts w:eastAsia="Calibri"/>
              </w:rPr>
              <w:t>Наименование иного документа</w:t>
            </w:r>
          </w:p>
        </w:tc>
        <w:tc>
          <w:tcPr>
            <w:tcW w:w="5954" w:type="dxa"/>
            <w:tcMar>
              <w:left w:w="57" w:type="dxa"/>
              <w:right w:w="57" w:type="dxa"/>
            </w:tcMar>
          </w:tcPr>
          <w:p w:rsidR="00083BF4" w:rsidRPr="00DC221B" w:rsidRDefault="00083BF4" w:rsidP="00D94829">
            <w:pPr>
              <w:pStyle w:val="afff0"/>
              <w:ind w:left="5"/>
              <w:rPr>
                <w:rFonts w:eastAsia="Calibri"/>
              </w:rPr>
            </w:pPr>
            <w:r w:rsidRPr="00DC221B">
              <w:t>Заполняется, если по показателю «Код документа» указано «999».</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docOtherName</w:t>
            </w:r>
          </w:p>
        </w:tc>
        <w:tc>
          <w:tcPr>
            <w:tcW w:w="1842" w:type="dxa"/>
            <w:vAlign w:val="center"/>
          </w:tcPr>
          <w:p w:rsidR="00083BF4" w:rsidRPr="00DC221B" w:rsidRDefault="00083BF4" w:rsidP="007515CE">
            <w:pPr>
              <w:ind w:left="61"/>
              <w:jc w:val="center"/>
            </w:pPr>
            <w:r w:rsidRPr="00DC221B">
              <w:rPr>
                <w:lang w:val="en-US"/>
              </w:rPr>
              <w:t>rightOfClaimOtherId</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52.11</w:t>
            </w:r>
          </w:p>
        </w:tc>
        <w:tc>
          <w:tcPr>
            <w:tcW w:w="3089" w:type="dxa"/>
          </w:tcPr>
          <w:p w:rsidR="00083BF4" w:rsidRPr="00DC221B" w:rsidRDefault="00083BF4" w:rsidP="007515CE">
            <w:pPr>
              <w:ind w:left="57"/>
              <w:rPr>
                <w:rFonts w:eastAsia="Calibri"/>
              </w:rPr>
            </w:pPr>
            <w:r w:rsidRPr="00DC221B">
              <w:rPr>
                <w:rFonts w:eastAsia="Calibri"/>
              </w:rPr>
              <w:t>Серия документа</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docSeries</w:t>
            </w:r>
          </w:p>
        </w:tc>
        <w:tc>
          <w:tcPr>
            <w:tcW w:w="1842" w:type="dxa"/>
            <w:vAlign w:val="center"/>
          </w:tcPr>
          <w:p w:rsidR="00083BF4" w:rsidRPr="00DC221B" w:rsidRDefault="00083BF4" w:rsidP="007515CE">
            <w:pPr>
              <w:ind w:left="61"/>
              <w:jc w:val="center"/>
            </w:pPr>
            <w:r w:rsidRPr="00DC221B">
              <w:t>rightOfClaim</w:t>
            </w:r>
            <w:r w:rsidRPr="00DC221B">
              <w:rPr>
                <w:lang w:val="en-US"/>
              </w:rPr>
              <w:t>IdSeries</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52.12</w:t>
            </w:r>
          </w:p>
        </w:tc>
        <w:tc>
          <w:tcPr>
            <w:tcW w:w="3089" w:type="dxa"/>
          </w:tcPr>
          <w:p w:rsidR="00083BF4" w:rsidRPr="00DC221B" w:rsidRDefault="00083BF4" w:rsidP="007515CE">
            <w:pPr>
              <w:ind w:left="57"/>
              <w:rPr>
                <w:rFonts w:eastAsia="Calibri"/>
              </w:rPr>
            </w:pPr>
            <w:r w:rsidRPr="00DC221B">
              <w:rPr>
                <w:rFonts w:eastAsia="Calibri"/>
              </w:rPr>
              <w:t>Номер документа</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docNum</w:t>
            </w:r>
          </w:p>
        </w:tc>
        <w:tc>
          <w:tcPr>
            <w:tcW w:w="1842" w:type="dxa"/>
            <w:vAlign w:val="center"/>
          </w:tcPr>
          <w:p w:rsidR="00083BF4" w:rsidRPr="00DC221B" w:rsidRDefault="00083BF4" w:rsidP="007515CE">
            <w:pPr>
              <w:ind w:left="61"/>
              <w:jc w:val="center"/>
            </w:pPr>
            <w:r w:rsidRPr="00DC221B">
              <w:t>rightOfClaim</w:t>
            </w:r>
            <w:r w:rsidRPr="00DC221B">
              <w:rPr>
                <w:lang w:val="en-US"/>
              </w:rPr>
              <w:t>IdNum</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52.13</w:t>
            </w:r>
          </w:p>
        </w:tc>
        <w:tc>
          <w:tcPr>
            <w:tcW w:w="3089" w:type="dxa"/>
          </w:tcPr>
          <w:p w:rsidR="00083BF4" w:rsidRPr="00DC221B" w:rsidRDefault="00083BF4" w:rsidP="007515CE">
            <w:pPr>
              <w:ind w:left="57"/>
              <w:rPr>
                <w:rFonts w:eastAsia="Calibri"/>
              </w:rPr>
            </w:pPr>
            <w:r w:rsidRPr="00DC221B">
              <w:rPr>
                <w:rFonts w:eastAsia="Calibri"/>
              </w:rPr>
              <w:t>Дата выдачи документа</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issueDate</w:t>
            </w:r>
          </w:p>
        </w:tc>
        <w:tc>
          <w:tcPr>
            <w:tcW w:w="1842" w:type="dxa"/>
            <w:vAlign w:val="center"/>
          </w:tcPr>
          <w:p w:rsidR="00083BF4" w:rsidRPr="00DC221B" w:rsidRDefault="00083BF4" w:rsidP="007515CE">
            <w:pPr>
              <w:ind w:left="61"/>
              <w:jc w:val="center"/>
            </w:pPr>
            <w:r w:rsidRPr="00DC221B">
              <w:rPr>
                <w:lang w:val="en-US"/>
              </w:rPr>
              <w:t>rightOfClaimIdIssueDt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52.14</w:t>
            </w:r>
          </w:p>
        </w:tc>
        <w:tc>
          <w:tcPr>
            <w:tcW w:w="3089" w:type="dxa"/>
          </w:tcPr>
          <w:p w:rsidR="00083BF4" w:rsidRPr="00DC221B" w:rsidRDefault="00083BF4" w:rsidP="007515CE">
            <w:pPr>
              <w:ind w:left="57"/>
              <w:rPr>
                <w:rFonts w:eastAsia="Calibri"/>
              </w:rPr>
            </w:pPr>
            <w:r w:rsidRPr="00DC221B">
              <w:rPr>
                <w:rFonts w:eastAsia="Calibri"/>
              </w:rPr>
              <w:t>Кем выдан документ</w:t>
            </w:r>
          </w:p>
        </w:tc>
        <w:tc>
          <w:tcPr>
            <w:tcW w:w="5954" w:type="dxa"/>
            <w:tcMar>
              <w:left w:w="57" w:type="dxa"/>
              <w:right w:w="57" w:type="dxa"/>
            </w:tcMar>
          </w:tcPr>
          <w:p w:rsidR="00083BF4" w:rsidRPr="00DC221B" w:rsidRDefault="00083BF4" w:rsidP="00D94829">
            <w:pPr>
              <w:pStyle w:val="afff0"/>
              <w:ind w:left="5"/>
            </w:pPr>
            <w:r w:rsidRPr="00DC221B">
              <w:t>Наименование органа, который выдал документ, удостоверяющий личность.</w:t>
            </w:r>
          </w:p>
          <w:p w:rsidR="00083BF4" w:rsidRPr="00DC221B" w:rsidRDefault="00083BF4" w:rsidP="00D94829">
            <w:pPr>
              <w:pStyle w:val="afff0"/>
              <w:ind w:left="5"/>
              <w:rPr>
                <w:rFonts w:eastAsia="Calibri"/>
              </w:rPr>
            </w:pPr>
            <w:r w:rsidRPr="00DC221B">
              <w:rPr>
                <w:rFonts w:eastAsia="Calibri"/>
                <w:bCs/>
              </w:rPr>
              <w:t>Может не заполняться, если заполнен показатель «Код подразделения» в блоке показателей, содержащем этот показатель.</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docIssuer</w:t>
            </w:r>
          </w:p>
        </w:tc>
        <w:tc>
          <w:tcPr>
            <w:tcW w:w="1842" w:type="dxa"/>
            <w:vAlign w:val="center"/>
          </w:tcPr>
          <w:p w:rsidR="00083BF4" w:rsidRPr="00DC221B" w:rsidRDefault="00083BF4" w:rsidP="007515CE">
            <w:pPr>
              <w:ind w:left="61"/>
              <w:jc w:val="center"/>
            </w:pPr>
            <w:r w:rsidRPr="00DC221B">
              <w:rPr>
                <w:lang w:val="en-US"/>
              </w:rPr>
              <w:t>rightOfClaimIdIssueAuthority</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52.15</w:t>
            </w:r>
          </w:p>
        </w:tc>
        <w:tc>
          <w:tcPr>
            <w:tcW w:w="3089" w:type="dxa"/>
          </w:tcPr>
          <w:p w:rsidR="00083BF4" w:rsidRPr="00DC221B" w:rsidRDefault="00083BF4" w:rsidP="007515CE">
            <w:pPr>
              <w:ind w:left="57"/>
              <w:rPr>
                <w:rFonts w:eastAsia="Calibri"/>
              </w:rPr>
            </w:pPr>
            <w:r w:rsidRPr="00DC221B">
              <w:rPr>
                <w:rFonts w:eastAsia="Calibri"/>
              </w:rPr>
              <w:t>Код подразделения</w:t>
            </w:r>
          </w:p>
        </w:tc>
        <w:tc>
          <w:tcPr>
            <w:tcW w:w="5954" w:type="dxa"/>
            <w:tcMar>
              <w:left w:w="57" w:type="dxa"/>
              <w:right w:w="57" w:type="dxa"/>
            </w:tcMar>
          </w:tcPr>
          <w:p w:rsidR="00083BF4" w:rsidRPr="00DC221B" w:rsidRDefault="00083BF4" w:rsidP="00D94829">
            <w:pPr>
              <w:pStyle w:val="afff0"/>
              <w:ind w:left="5"/>
              <w:rPr>
                <w:rFonts w:eastAsia="Calibri"/>
              </w:rPr>
            </w:pPr>
            <w:r w:rsidRPr="00DC221B">
              <w:t>Заполняется только для паспорта гражданина Российской Федерации.</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deptCode</w:t>
            </w:r>
          </w:p>
        </w:tc>
        <w:tc>
          <w:tcPr>
            <w:tcW w:w="1842" w:type="dxa"/>
            <w:vAlign w:val="center"/>
          </w:tcPr>
          <w:p w:rsidR="00083BF4" w:rsidRPr="00DC221B" w:rsidRDefault="00083BF4" w:rsidP="007515CE">
            <w:pPr>
              <w:ind w:left="61"/>
              <w:jc w:val="center"/>
            </w:pPr>
            <w:r w:rsidRPr="00DC221B">
              <w:rPr>
                <w:lang w:val="en-US"/>
              </w:rPr>
              <w:t>rightOfClaimIdDivCode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52.16</w:t>
            </w:r>
          </w:p>
        </w:tc>
        <w:tc>
          <w:tcPr>
            <w:tcW w:w="3089" w:type="dxa"/>
          </w:tcPr>
          <w:p w:rsidR="00083BF4" w:rsidRPr="00DC221B" w:rsidRDefault="00083BF4" w:rsidP="007515CE">
            <w:pPr>
              <w:ind w:left="57"/>
              <w:rPr>
                <w:rFonts w:eastAsia="Calibri"/>
              </w:rPr>
            </w:pPr>
            <w:r w:rsidRPr="00DC221B">
              <w:rPr>
                <w:rFonts w:eastAsia="Calibri"/>
              </w:rPr>
              <w:t>Дата приобретения прав</w:t>
            </w:r>
          </w:p>
        </w:tc>
        <w:tc>
          <w:tcPr>
            <w:tcW w:w="5954" w:type="dxa"/>
            <w:tcMar>
              <w:left w:w="57" w:type="dxa"/>
              <w:right w:w="57" w:type="dxa"/>
            </w:tcMar>
          </w:tcPr>
          <w:p w:rsidR="00083BF4" w:rsidRPr="00DC221B" w:rsidRDefault="00083BF4" w:rsidP="00D94829">
            <w:pPr>
              <w:pStyle w:val="afff0"/>
              <w:ind w:left="5"/>
              <w:rPr>
                <w:rFonts w:eastAsia="Calibri"/>
              </w:rPr>
            </w:pPr>
            <w:r w:rsidRPr="00DC221B">
              <w:rPr>
                <w:rFonts w:eastAsiaTheme="minorEastAsia"/>
                <w:lang w:eastAsia="ru-RU"/>
              </w:rPr>
              <w:t>Дата перехода прав кредитора к приобретателю.</w:t>
            </w: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r w:rsidRPr="00DC221B">
              <w:rPr>
                <w:color w:val="000000"/>
              </w:rPr>
              <w:t>date</w:t>
            </w:r>
          </w:p>
        </w:tc>
        <w:tc>
          <w:tcPr>
            <w:tcW w:w="1842" w:type="dxa"/>
            <w:vAlign w:val="center"/>
          </w:tcPr>
          <w:p w:rsidR="00083BF4" w:rsidRPr="00DC221B" w:rsidRDefault="00083BF4" w:rsidP="007515CE">
            <w:pPr>
              <w:ind w:left="61"/>
              <w:jc w:val="center"/>
              <w:rPr>
                <w:b/>
              </w:rPr>
            </w:pPr>
            <w:r w:rsidRPr="00DC221B">
              <w:rPr>
                <w:lang w:val="en-US"/>
              </w:rPr>
              <w:t>rightOfClaimDt</w:t>
            </w:r>
          </w:p>
        </w:tc>
      </w:tr>
      <w:tr w:rsidR="00CA6CDB" w:rsidRPr="00DC221B" w:rsidTr="00953A30">
        <w:tc>
          <w:tcPr>
            <w:tcW w:w="10031" w:type="dxa"/>
            <w:gridSpan w:val="3"/>
            <w:shd w:val="clear" w:color="auto" w:fill="D9D9D9" w:themeFill="background1" w:themeFillShade="D9"/>
            <w:tcMar>
              <w:left w:w="57" w:type="dxa"/>
              <w:right w:w="57" w:type="dxa"/>
            </w:tcMar>
            <w:vAlign w:val="center"/>
          </w:tcPr>
          <w:p w:rsidR="00CA6CDB" w:rsidRPr="00DC221B" w:rsidRDefault="00CA6CDB" w:rsidP="00C72CB2">
            <w:pPr>
              <w:pStyle w:val="afff2"/>
            </w:pPr>
            <w:bookmarkStart w:id="260" w:name="_Toc140152852"/>
            <w:bookmarkStart w:id="261" w:name="_Toc199250584"/>
            <w:r w:rsidRPr="00DC221B">
              <w:t>Блок 53. Сведения об обслуживающей организации</w:t>
            </w:r>
            <w:bookmarkEnd w:id="260"/>
            <w:bookmarkEnd w:id="261"/>
          </w:p>
        </w:tc>
        <w:tc>
          <w:tcPr>
            <w:tcW w:w="992" w:type="dxa"/>
            <w:shd w:val="clear" w:color="auto" w:fill="D9D9D9" w:themeFill="background1" w:themeFillShade="D9"/>
          </w:tcPr>
          <w:p w:rsidR="00CA6CDB" w:rsidRPr="00DC221B" w:rsidRDefault="00CA6CDB" w:rsidP="007515CE">
            <w:pPr>
              <w:ind w:left="62"/>
              <w:jc w:val="center"/>
            </w:pPr>
            <w:r w:rsidRPr="00DC221B">
              <w:rPr>
                <w:lang w:val="en-US"/>
              </w:rPr>
              <w:t>2</w:t>
            </w:r>
            <w:r w:rsidRPr="00DC221B">
              <w:t>М</w:t>
            </w:r>
          </w:p>
        </w:tc>
        <w:tc>
          <w:tcPr>
            <w:tcW w:w="1985" w:type="dxa"/>
            <w:shd w:val="clear" w:color="auto" w:fill="D9D9D9" w:themeFill="background1" w:themeFillShade="D9"/>
            <w:vAlign w:val="center"/>
          </w:tcPr>
          <w:p w:rsidR="00CA6CDB" w:rsidRPr="00DC221B" w:rsidRDefault="00CA6CDB" w:rsidP="007515CE">
            <w:pPr>
              <w:ind w:left="62"/>
              <w:jc w:val="center"/>
              <w:rPr>
                <w:b/>
                <w:lang w:val="en-US"/>
              </w:rPr>
            </w:pPr>
            <w:bookmarkStart w:id="262" w:name="FL_53_ServiceOrg"/>
            <w:bookmarkEnd w:id="262"/>
            <w:r w:rsidRPr="00DC221B">
              <w:rPr>
                <w:b/>
              </w:rPr>
              <w:t>FL_53_ServiceOrg</w:t>
            </w:r>
          </w:p>
        </w:tc>
        <w:tc>
          <w:tcPr>
            <w:tcW w:w="1842" w:type="dxa"/>
            <w:shd w:val="clear" w:color="auto" w:fill="D9D9D9" w:themeFill="background1" w:themeFillShade="D9"/>
            <w:vAlign w:val="center"/>
          </w:tcPr>
          <w:p w:rsidR="00CA6CDB" w:rsidRPr="00DC221B" w:rsidRDefault="00CA6CDB" w:rsidP="007515CE">
            <w:pPr>
              <w:ind w:left="61"/>
              <w:jc w:val="center"/>
              <w:rPr>
                <w:b/>
              </w:rPr>
            </w:pPr>
            <w:r w:rsidRPr="00DC221B">
              <w:rPr>
                <w:b/>
                <w:lang w:val="en-US"/>
              </w:rPr>
              <w:t>AccountReplyRUTDF/serviceCo</w:t>
            </w:r>
          </w:p>
        </w:tc>
      </w:tr>
      <w:tr w:rsidR="00083BF4" w:rsidRPr="00DC221B" w:rsidTr="00953A30">
        <w:tc>
          <w:tcPr>
            <w:tcW w:w="4077" w:type="dxa"/>
            <w:gridSpan w:val="2"/>
            <w:tcMar>
              <w:left w:w="28" w:type="dxa"/>
              <w:right w:w="28" w:type="dxa"/>
            </w:tcMar>
          </w:tcPr>
          <w:p w:rsidR="00083BF4" w:rsidRPr="00DC221B" w:rsidRDefault="00083BF4" w:rsidP="007515CE">
            <w:pPr>
              <w:tabs>
                <w:tab w:val="left" w:pos="280"/>
              </w:tabs>
              <w:ind w:left="57"/>
              <w:rPr>
                <w:lang w:eastAsia="ru-RU"/>
              </w:rPr>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rPr>
                <w:rFonts w:eastAsiaTheme="minorEastAsia"/>
                <w:lang w:eastAsia="ru-RU"/>
              </w:rPr>
              <w:t xml:space="preserve">В блоке указываются сведения </w:t>
            </w:r>
            <w:r w:rsidRPr="00DC221B">
              <w:rPr>
                <w:lang w:eastAsia="ru-RU"/>
              </w:rPr>
              <w:t>об организации, которая на основании договора обслуживает уступленные специализированному финансовому обществу или ипотечному агенту денежные требования по договору займа (кредита).</w:t>
            </w:r>
          </w:p>
          <w:p w:rsidR="00083BF4" w:rsidRPr="00DC221B" w:rsidRDefault="00083BF4" w:rsidP="007515CE">
            <w:pPr>
              <w:tabs>
                <w:tab w:val="left" w:pos="280"/>
              </w:tabs>
              <w:ind w:left="57"/>
              <w:rPr>
                <w:rFonts w:eastAsia="Calibri"/>
                <w:bCs/>
              </w:rPr>
            </w:pPr>
            <w:r w:rsidRPr="00DC221B">
              <w:rPr>
                <w:rFonts w:eastAsia="Calibri"/>
                <w:bCs/>
              </w:rPr>
              <w:t xml:space="preserve">Блок входит в дополнительную (закрытую) часть КИ и предоставляются только лицам, имеющим такое право в соответствии со ст.6 218-ФЗ «О кредитных </w:t>
            </w:r>
            <w:r w:rsidRPr="00DC221B">
              <w:rPr>
                <w:rFonts w:eastAsia="Calibri"/>
                <w:bCs/>
              </w:rPr>
              <w:lastRenderedPageBreak/>
              <w:t>историях».</w:t>
            </w:r>
          </w:p>
        </w:tc>
        <w:tc>
          <w:tcPr>
            <w:tcW w:w="5954" w:type="dxa"/>
            <w:tcMar>
              <w:left w:w="57" w:type="dxa"/>
              <w:right w:w="57" w:type="dxa"/>
            </w:tcMar>
          </w:tcPr>
          <w:p w:rsidR="00083BF4" w:rsidRPr="00DC221B" w:rsidRDefault="00083BF4" w:rsidP="00D94829">
            <w:pPr>
              <w:pStyle w:val="afff0"/>
              <w:ind w:left="5"/>
              <w:rPr>
                <w:rFonts w:eastAsia="Calibri"/>
                <w:bCs/>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b/>
              </w:rPr>
            </w:pPr>
          </w:p>
        </w:tc>
        <w:tc>
          <w:tcPr>
            <w:tcW w:w="1842" w:type="dxa"/>
            <w:vAlign w:val="center"/>
          </w:tcPr>
          <w:p w:rsidR="00083BF4" w:rsidRPr="00DC221B" w:rsidRDefault="00083BF4" w:rsidP="007515CE">
            <w:pPr>
              <w:ind w:left="61"/>
              <w:jc w:val="center"/>
              <w:rPr>
                <w:b/>
              </w:rP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53.1</w:t>
            </w:r>
          </w:p>
        </w:tc>
        <w:tc>
          <w:tcPr>
            <w:tcW w:w="3089" w:type="dxa"/>
          </w:tcPr>
          <w:p w:rsidR="00083BF4" w:rsidRPr="00DC221B" w:rsidRDefault="00083BF4" w:rsidP="007515CE">
            <w:pPr>
              <w:ind w:left="57"/>
              <w:rPr>
                <w:rFonts w:eastAsia="Calibri"/>
              </w:rPr>
            </w:pPr>
            <w:r w:rsidRPr="00DC221B">
              <w:rPr>
                <w:rFonts w:eastAsia="Calibri"/>
              </w:rPr>
              <w:t>Признак регистрации в Российской Федерации</w:t>
            </w:r>
          </w:p>
        </w:tc>
        <w:tc>
          <w:tcPr>
            <w:tcW w:w="5954" w:type="dxa"/>
            <w:tcMar>
              <w:left w:w="57" w:type="dxa"/>
              <w:right w:w="57" w:type="dxa"/>
            </w:tcMar>
          </w:tcPr>
          <w:p w:rsidR="00083BF4" w:rsidRPr="00DC221B" w:rsidRDefault="00083BF4" w:rsidP="00D94829">
            <w:pPr>
              <w:pStyle w:val="afff0"/>
              <w:ind w:left="5"/>
              <w:rPr>
                <w:rFonts w:eastAsia="Calibri"/>
              </w:rPr>
            </w:pPr>
            <w:r w:rsidRPr="00DC221B">
              <w:rPr>
                <w:rFonts w:eastAsia="Calibri"/>
              </w:rPr>
              <w:t>Код «1» – лицо зарегистрировано на территории Российской Федерации;</w:t>
            </w:r>
          </w:p>
          <w:p w:rsidR="00083BF4" w:rsidRPr="00DC221B" w:rsidRDefault="00083BF4" w:rsidP="00D94829">
            <w:pPr>
              <w:pStyle w:val="afff0"/>
              <w:ind w:left="5"/>
              <w:rPr>
                <w:rFonts w:eastAsia="Calibri"/>
              </w:rPr>
            </w:pPr>
            <w:r w:rsidRPr="00DC221B">
              <w:rPr>
                <w:rFonts w:eastAsia="Calibri"/>
              </w:rPr>
              <w:t>код «0» – обстоятельство кода «1» отсутствует</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color w:val="000000"/>
              </w:rPr>
            </w:pPr>
            <w:r w:rsidRPr="00DC221B">
              <w:rPr>
                <w:color w:val="000000"/>
              </w:rPr>
              <w:t>regRusExist</w:t>
            </w:r>
          </w:p>
        </w:tc>
        <w:tc>
          <w:tcPr>
            <w:tcW w:w="1842" w:type="dxa"/>
            <w:vAlign w:val="center"/>
          </w:tcPr>
          <w:p w:rsidR="00083BF4" w:rsidRPr="00DC221B" w:rsidRDefault="00083BF4" w:rsidP="007515CE">
            <w:pPr>
              <w:ind w:left="61"/>
              <w:jc w:val="center"/>
              <w:rPr>
                <w:b/>
              </w:rPr>
            </w:pPr>
            <w:r w:rsidRPr="00DC221B">
              <w:rPr>
                <w:lang w:val="en-US"/>
              </w:rPr>
              <w:t>servRus</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53.2</w:t>
            </w:r>
          </w:p>
        </w:tc>
        <w:tc>
          <w:tcPr>
            <w:tcW w:w="3089" w:type="dxa"/>
          </w:tcPr>
          <w:p w:rsidR="00083BF4" w:rsidRPr="00DC221B" w:rsidRDefault="00083BF4" w:rsidP="007515CE">
            <w:pPr>
              <w:ind w:left="57"/>
              <w:rPr>
                <w:rFonts w:eastAsia="Calibri"/>
              </w:rPr>
            </w:pPr>
            <w:r w:rsidRPr="00DC221B">
              <w:rPr>
                <w:rFonts w:eastAsia="Calibri"/>
              </w:rPr>
              <w:t>Полное наименование</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r w:rsidRPr="00DC221B">
              <w:t>2</w:t>
            </w:r>
            <w:r w:rsidRPr="00DC221B">
              <w:rPr>
                <w:sz w:val="18"/>
                <w:szCs w:val="18"/>
              </w:rPr>
              <w:t>, только если не заполнен 53.5</w:t>
            </w:r>
          </w:p>
        </w:tc>
        <w:tc>
          <w:tcPr>
            <w:tcW w:w="1985" w:type="dxa"/>
            <w:vAlign w:val="center"/>
          </w:tcPr>
          <w:p w:rsidR="00083BF4" w:rsidRPr="00DC221B" w:rsidRDefault="00083BF4" w:rsidP="007515CE">
            <w:pPr>
              <w:ind w:left="62"/>
              <w:jc w:val="center"/>
            </w:pPr>
            <w:r w:rsidRPr="00DC221B">
              <w:rPr>
                <w:color w:val="000000"/>
              </w:rPr>
              <w:t>fullName</w:t>
            </w:r>
          </w:p>
        </w:tc>
        <w:tc>
          <w:tcPr>
            <w:tcW w:w="1842" w:type="dxa"/>
            <w:vAlign w:val="center"/>
          </w:tcPr>
          <w:p w:rsidR="00083BF4" w:rsidRPr="00DC221B" w:rsidRDefault="00083BF4" w:rsidP="007515CE">
            <w:pPr>
              <w:ind w:left="61"/>
              <w:jc w:val="center"/>
              <w:rPr>
                <w:b/>
              </w:rPr>
            </w:pPr>
            <w:r w:rsidRPr="00DC221B">
              <w:t>servFullName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53.3</w:t>
            </w:r>
          </w:p>
        </w:tc>
        <w:tc>
          <w:tcPr>
            <w:tcW w:w="3089" w:type="dxa"/>
          </w:tcPr>
          <w:p w:rsidR="00083BF4" w:rsidRPr="00DC221B" w:rsidRDefault="00083BF4" w:rsidP="007515CE">
            <w:pPr>
              <w:ind w:left="57"/>
              <w:rPr>
                <w:rFonts w:eastAsia="Calibri"/>
              </w:rPr>
            </w:pPr>
            <w:r w:rsidRPr="00DC221B">
              <w:rPr>
                <w:rFonts w:eastAsia="Calibri"/>
              </w:rPr>
              <w:t>Сокращенное наименование</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shortName</w:t>
            </w:r>
          </w:p>
        </w:tc>
        <w:tc>
          <w:tcPr>
            <w:tcW w:w="1842" w:type="dxa"/>
            <w:vAlign w:val="center"/>
          </w:tcPr>
          <w:p w:rsidR="00083BF4" w:rsidRPr="00DC221B" w:rsidRDefault="00083BF4" w:rsidP="007515CE">
            <w:pPr>
              <w:ind w:left="61"/>
              <w:jc w:val="center"/>
              <w:rPr>
                <w:b/>
              </w:rPr>
            </w:pPr>
            <w:r w:rsidRPr="00DC221B">
              <w:t>servShortName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53.4</w:t>
            </w:r>
          </w:p>
        </w:tc>
        <w:tc>
          <w:tcPr>
            <w:tcW w:w="3089" w:type="dxa"/>
          </w:tcPr>
          <w:p w:rsidR="00083BF4" w:rsidRPr="00DC221B" w:rsidRDefault="00083BF4" w:rsidP="007515CE">
            <w:pPr>
              <w:ind w:left="57"/>
              <w:rPr>
                <w:rFonts w:eastAsia="Calibri"/>
              </w:rPr>
            </w:pPr>
            <w:r w:rsidRPr="00DC221B">
              <w:rPr>
                <w:rFonts w:eastAsia="Calibri"/>
              </w:rPr>
              <w:t>Иное наименование</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otherName</w:t>
            </w:r>
          </w:p>
        </w:tc>
        <w:tc>
          <w:tcPr>
            <w:tcW w:w="1842" w:type="dxa"/>
            <w:vAlign w:val="center"/>
          </w:tcPr>
          <w:p w:rsidR="00083BF4" w:rsidRPr="00DC221B" w:rsidRDefault="00083BF4" w:rsidP="007515CE">
            <w:pPr>
              <w:ind w:left="61"/>
              <w:jc w:val="center"/>
              <w:rPr>
                <w:b/>
              </w:rPr>
            </w:pPr>
            <w:r w:rsidRPr="00DC221B">
              <w:t>servOtherName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53.5</w:t>
            </w:r>
          </w:p>
        </w:tc>
        <w:tc>
          <w:tcPr>
            <w:tcW w:w="3089" w:type="dxa"/>
          </w:tcPr>
          <w:p w:rsidR="00083BF4" w:rsidRPr="00DC221B" w:rsidRDefault="00083BF4" w:rsidP="007515CE">
            <w:pPr>
              <w:ind w:left="57"/>
              <w:rPr>
                <w:rFonts w:eastAsia="Calibri"/>
              </w:rPr>
            </w:pPr>
            <w:r w:rsidRPr="00DC221B">
              <w:rPr>
                <w:rFonts w:eastAsia="Calibri"/>
              </w:rPr>
              <w:t>Регистрационный номер обслуживающей организации</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pPr>
            <w:r w:rsidRPr="00DC221B">
              <w:rPr>
                <w:color w:val="000000"/>
              </w:rPr>
              <w:t>regNum</w:t>
            </w:r>
          </w:p>
        </w:tc>
        <w:tc>
          <w:tcPr>
            <w:tcW w:w="1842" w:type="dxa"/>
            <w:vAlign w:val="center"/>
          </w:tcPr>
          <w:p w:rsidR="00083BF4" w:rsidRPr="00DC221B" w:rsidRDefault="00083BF4" w:rsidP="007515CE">
            <w:pPr>
              <w:ind w:left="61"/>
              <w:jc w:val="center"/>
              <w:rPr>
                <w:b/>
              </w:rPr>
            </w:pPr>
            <w:r w:rsidRPr="00DC221B">
              <w:t>servRegNum</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53.6</w:t>
            </w:r>
          </w:p>
        </w:tc>
        <w:tc>
          <w:tcPr>
            <w:tcW w:w="3089" w:type="dxa"/>
          </w:tcPr>
          <w:p w:rsidR="00083BF4" w:rsidRPr="00DC221B" w:rsidRDefault="00083BF4" w:rsidP="007515CE">
            <w:pPr>
              <w:ind w:left="57"/>
              <w:rPr>
                <w:rFonts w:eastAsia="Calibri"/>
              </w:rPr>
            </w:pPr>
            <w:r w:rsidRPr="00DC221B">
              <w:rPr>
                <w:rFonts w:eastAsia="Calibri"/>
              </w:rPr>
              <w:t>Код номера налогоплательщика</w:t>
            </w:r>
            <w:r w:rsidR="00044E81" w:rsidRPr="00DC221B">
              <w:rPr>
                <w:rStyle w:val="a8"/>
                <w:rFonts w:eastAsia="Calibri"/>
              </w:rPr>
              <w:footnoteReference w:id="71"/>
            </w:r>
          </w:p>
        </w:tc>
        <w:tc>
          <w:tcPr>
            <w:tcW w:w="5954" w:type="dxa"/>
            <w:tcMar>
              <w:left w:w="57" w:type="dxa"/>
              <w:right w:w="57" w:type="dxa"/>
            </w:tcMar>
          </w:tcPr>
          <w:p w:rsidR="00083BF4" w:rsidRPr="00DC221B" w:rsidRDefault="00083BF4" w:rsidP="00D94829">
            <w:pPr>
              <w:pStyle w:val="afff0"/>
              <w:ind w:left="5"/>
              <w:rPr>
                <w:rFonts w:eastAsia="Calibri"/>
              </w:rPr>
            </w:pPr>
            <w:r w:rsidRPr="00DC221B">
              <w:t xml:space="preserve">Заполняется согласно документу, подтверждающему постановку лица на налоговый учет. Заполняется по </w:t>
            </w:r>
            <w:hyperlink w:anchor="_Справочник_1.7._Виды" w:history="1">
              <w:r w:rsidRPr="00DC221B">
                <w:rPr>
                  <w:rStyle w:val="a9"/>
                </w:rPr>
                <w:t>справочнику 1.7</w:t>
              </w:r>
            </w:hyperlink>
            <w:r w:rsidRPr="00DC221B">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taxCode</w:t>
            </w:r>
          </w:p>
        </w:tc>
        <w:tc>
          <w:tcPr>
            <w:tcW w:w="1842" w:type="dxa"/>
            <w:vAlign w:val="center"/>
          </w:tcPr>
          <w:p w:rsidR="00083BF4" w:rsidRPr="00DC221B" w:rsidRDefault="00083BF4" w:rsidP="007515CE">
            <w:pPr>
              <w:ind w:left="61"/>
              <w:jc w:val="center"/>
              <w:rPr>
                <w:b/>
              </w:rPr>
            </w:pPr>
            <w:r w:rsidRPr="00DC221B">
              <w:t>servTaxpayerID</w:t>
            </w:r>
            <w:r w:rsidRPr="00DC221B">
              <w:rPr>
                <w:lang w:val="en-US"/>
              </w:rPr>
              <w:t>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53.7</w:t>
            </w:r>
          </w:p>
        </w:tc>
        <w:tc>
          <w:tcPr>
            <w:tcW w:w="3089" w:type="dxa"/>
          </w:tcPr>
          <w:p w:rsidR="00083BF4" w:rsidRPr="00DC221B" w:rsidRDefault="00083BF4" w:rsidP="007515CE">
            <w:pPr>
              <w:ind w:left="57"/>
              <w:rPr>
                <w:rFonts w:eastAsia="Calibri"/>
              </w:rPr>
            </w:pPr>
            <w:r w:rsidRPr="00DC221B">
              <w:rPr>
                <w:rFonts w:eastAsia="Calibri"/>
              </w:rPr>
              <w:t>Номер налогоплательщика</w:t>
            </w:r>
          </w:p>
        </w:tc>
        <w:tc>
          <w:tcPr>
            <w:tcW w:w="5954" w:type="dxa"/>
            <w:tcMar>
              <w:left w:w="57" w:type="dxa"/>
              <w:right w:w="57" w:type="dxa"/>
            </w:tcMar>
          </w:tcPr>
          <w:p w:rsidR="00083BF4" w:rsidRPr="00DC221B" w:rsidRDefault="00083BF4" w:rsidP="00D94829">
            <w:pPr>
              <w:pStyle w:val="afff0"/>
              <w:ind w:left="5"/>
            </w:pPr>
            <w:r w:rsidRPr="00DC221B">
              <w:t>Заполняется согласно документу, подтверждающему постановку лица на налоговый учет. Указывается номер налогоплательщика того вида, который указан по показателю «Код номера налогоплательщика».</w:t>
            </w:r>
          </w:p>
          <w:p w:rsidR="00083BF4" w:rsidRPr="00DC221B" w:rsidRDefault="007D77E9" w:rsidP="00D94829">
            <w:pPr>
              <w:pStyle w:val="afff0"/>
              <w:ind w:left="5"/>
              <w:rPr>
                <w:rFonts w:eastAsia="Calibri"/>
              </w:rPr>
            </w:pPr>
            <w:r w:rsidRPr="00DC221B">
              <w:t>Е</w:t>
            </w:r>
            <w:r w:rsidR="00083BF4" w:rsidRPr="00DC221B">
              <w:t xml:space="preserve">сли по показателю «Код номера налогоплательщика» указан код «1», по показателю «Номер </w:t>
            </w:r>
            <w:r w:rsidR="00083BF4" w:rsidRPr="00DC221B">
              <w:lastRenderedPageBreak/>
              <w:t>налогоплательщика» указывается ИНН в соответствии с пунктом 7 статьи 84 Налогового кодекса Российской Федерации (Собрание законодательства Российской Федерации, 1998, № 31, ст. 3824; 2019, № 39, ст. 5375).</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taxNum</w:t>
            </w:r>
          </w:p>
        </w:tc>
        <w:tc>
          <w:tcPr>
            <w:tcW w:w="1842" w:type="dxa"/>
            <w:vAlign w:val="center"/>
          </w:tcPr>
          <w:p w:rsidR="00083BF4" w:rsidRPr="00DC221B" w:rsidRDefault="00083BF4" w:rsidP="007515CE">
            <w:pPr>
              <w:ind w:left="61"/>
              <w:jc w:val="center"/>
              <w:rPr>
                <w:b/>
              </w:rPr>
            </w:pPr>
            <w:r w:rsidRPr="00DC221B">
              <w:t>servTaxpayerID</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53.8</w:t>
            </w:r>
          </w:p>
        </w:tc>
        <w:tc>
          <w:tcPr>
            <w:tcW w:w="3089" w:type="dxa"/>
          </w:tcPr>
          <w:p w:rsidR="00083BF4" w:rsidRPr="00DC221B" w:rsidRDefault="00083BF4" w:rsidP="007515CE">
            <w:pPr>
              <w:ind w:left="57"/>
              <w:rPr>
                <w:rFonts w:eastAsia="Calibri"/>
              </w:rPr>
            </w:pPr>
            <w:r w:rsidRPr="00DC221B">
              <w:rPr>
                <w:rFonts w:eastAsia="Calibri"/>
              </w:rPr>
              <w:t>Дата начала действия договора обслуживания</w:t>
            </w:r>
          </w:p>
        </w:tc>
        <w:tc>
          <w:tcPr>
            <w:tcW w:w="5954" w:type="dxa"/>
            <w:tcMar>
              <w:left w:w="57" w:type="dxa"/>
              <w:right w:w="57" w:type="dxa"/>
            </w:tcMar>
          </w:tcPr>
          <w:p w:rsidR="00083BF4" w:rsidRPr="00DC221B" w:rsidRDefault="00083BF4" w:rsidP="00D94829">
            <w:pPr>
              <w:pStyle w:val="afff0"/>
              <w:ind w:left="5"/>
              <w:rPr>
                <w:rFonts w:eastAsia="Calibri"/>
              </w:rPr>
            </w:pPr>
          </w:p>
        </w:tc>
        <w:tc>
          <w:tcPr>
            <w:tcW w:w="992" w:type="dxa"/>
          </w:tcPr>
          <w:p w:rsidR="00083BF4" w:rsidRPr="00DC221B" w:rsidRDefault="00083BF4" w:rsidP="007515CE">
            <w:pPr>
              <w:ind w:left="62"/>
              <w:jc w:val="center"/>
            </w:pPr>
            <w:r w:rsidRPr="00DC221B">
              <w:t>2</w:t>
            </w:r>
          </w:p>
        </w:tc>
        <w:tc>
          <w:tcPr>
            <w:tcW w:w="1985" w:type="dxa"/>
            <w:vAlign w:val="center"/>
          </w:tcPr>
          <w:p w:rsidR="00083BF4" w:rsidRPr="00DC221B" w:rsidRDefault="00083BF4" w:rsidP="007515CE">
            <w:pPr>
              <w:ind w:left="62"/>
              <w:jc w:val="center"/>
              <w:rPr>
                <w:lang w:val="en-US"/>
              </w:rPr>
            </w:pPr>
            <w:r w:rsidRPr="00DC221B">
              <w:rPr>
                <w:color w:val="000000"/>
              </w:rPr>
              <w:t>date</w:t>
            </w:r>
          </w:p>
        </w:tc>
        <w:tc>
          <w:tcPr>
            <w:tcW w:w="1842" w:type="dxa"/>
            <w:vAlign w:val="center"/>
          </w:tcPr>
          <w:p w:rsidR="00083BF4" w:rsidRPr="00DC221B" w:rsidRDefault="00083BF4" w:rsidP="007515CE">
            <w:pPr>
              <w:ind w:left="61"/>
              <w:jc w:val="center"/>
              <w:rPr>
                <w:b/>
              </w:rPr>
            </w:pPr>
            <w:r w:rsidRPr="00DC221B">
              <w:rPr>
                <w:lang w:val="en-US"/>
              </w:rPr>
              <w:t>servStartDt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53.9</w:t>
            </w:r>
          </w:p>
        </w:tc>
        <w:tc>
          <w:tcPr>
            <w:tcW w:w="3089" w:type="dxa"/>
          </w:tcPr>
          <w:p w:rsidR="00083BF4" w:rsidRPr="00DC221B" w:rsidRDefault="00083BF4" w:rsidP="007515CE">
            <w:pPr>
              <w:ind w:left="57"/>
              <w:rPr>
                <w:rFonts w:eastAsia="Calibri"/>
              </w:rPr>
            </w:pPr>
            <w:r w:rsidRPr="00DC221B">
              <w:rPr>
                <w:rFonts w:eastAsia="Calibri"/>
              </w:rPr>
              <w:t>Дата окончания действия договора обслуживания</w:t>
            </w:r>
          </w:p>
        </w:tc>
        <w:tc>
          <w:tcPr>
            <w:tcW w:w="5954" w:type="dxa"/>
            <w:tcMar>
              <w:left w:w="57" w:type="dxa"/>
              <w:right w:w="57" w:type="dxa"/>
            </w:tcMar>
          </w:tcPr>
          <w:p w:rsidR="00083BF4" w:rsidRPr="00DC221B" w:rsidRDefault="00083BF4" w:rsidP="00D94829">
            <w:pPr>
              <w:pStyle w:val="afff0"/>
              <w:ind w:left="5"/>
              <w:rPr>
                <w:rFonts w:eastAsiaTheme="minorEastAsia"/>
                <w:lang w:eastAsia="ru-RU"/>
              </w:rPr>
            </w:pPr>
            <w:r w:rsidRPr="00DC221B">
              <w:rPr>
                <w:rFonts w:eastAsiaTheme="minorEastAsia"/>
                <w:lang w:eastAsia="ru-RU"/>
              </w:rPr>
              <w:t>Последний день срока действия договора – если договор действует и содержит такой срок;</w:t>
            </w:r>
          </w:p>
          <w:p w:rsidR="00083BF4" w:rsidRPr="00DC221B" w:rsidRDefault="00083BF4" w:rsidP="00D94829">
            <w:pPr>
              <w:pStyle w:val="afff0"/>
              <w:ind w:left="5"/>
              <w:rPr>
                <w:rFonts w:eastAsiaTheme="minorEastAsia"/>
                <w:lang w:eastAsia="ru-RU"/>
              </w:rPr>
            </w:pPr>
            <w:r w:rsidRPr="00DC221B">
              <w:rPr>
                <w:rFonts w:eastAsiaTheme="minorEastAsia"/>
                <w:lang w:eastAsia="ru-RU"/>
              </w:rPr>
              <w:t>дата фактического прекращения действия договора – если договор прекратил действие.</w:t>
            </w:r>
          </w:p>
          <w:p w:rsidR="00083BF4" w:rsidRPr="00DC221B" w:rsidRDefault="00083BF4" w:rsidP="00D94829">
            <w:pPr>
              <w:pStyle w:val="afff0"/>
              <w:ind w:left="5"/>
              <w:rPr>
                <w:rFonts w:eastAsia="Calibri"/>
              </w:rPr>
            </w:pPr>
            <w:r w:rsidRPr="00DC221B">
              <w:rPr>
                <w:rFonts w:eastAsiaTheme="minorEastAsia"/>
                <w:lang w:eastAsia="ru-RU"/>
              </w:rPr>
              <w:t>В иных случаях показатель не заполняется.</w:t>
            </w:r>
          </w:p>
        </w:tc>
        <w:tc>
          <w:tcPr>
            <w:tcW w:w="992" w:type="dxa"/>
          </w:tcPr>
          <w:p w:rsidR="00083BF4" w:rsidRPr="00DC221B" w:rsidRDefault="00CF1286" w:rsidP="007515CE">
            <w:pPr>
              <w:ind w:left="62"/>
              <w:jc w:val="center"/>
            </w:pPr>
            <w:r w:rsidRPr="00DC221B">
              <w:t>И</w:t>
            </w:r>
          </w:p>
        </w:tc>
        <w:tc>
          <w:tcPr>
            <w:tcW w:w="1985" w:type="dxa"/>
            <w:vAlign w:val="center"/>
          </w:tcPr>
          <w:p w:rsidR="00083BF4" w:rsidRPr="00DC221B" w:rsidRDefault="00083BF4" w:rsidP="007515CE">
            <w:pPr>
              <w:ind w:left="62"/>
              <w:jc w:val="center"/>
            </w:pPr>
            <w:r w:rsidRPr="00DC221B">
              <w:rPr>
                <w:color w:val="000000"/>
              </w:rPr>
              <w:t>endDate</w:t>
            </w:r>
          </w:p>
        </w:tc>
        <w:tc>
          <w:tcPr>
            <w:tcW w:w="1842" w:type="dxa"/>
            <w:vAlign w:val="center"/>
          </w:tcPr>
          <w:p w:rsidR="00083BF4" w:rsidRPr="00DC221B" w:rsidRDefault="00083BF4" w:rsidP="007515CE">
            <w:pPr>
              <w:ind w:left="61"/>
              <w:jc w:val="center"/>
              <w:rPr>
                <w:b/>
              </w:rPr>
            </w:pPr>
            <w:r w:rsidRPr="00DC221B">
              <w:rPr>
                <w:lang w:val="en-US"/>
              </w:rPr>
              <w:t>servEndDt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53.10</w:t>
            </w:r>
          </w:p>
        </w:tc>
        <w:tc>
          <w:tcPr>
            <w:tcW w:w="3089" w:type="dxa"/>
          </w:tcPr>
          <w:p w:rsidR="00083BF4" w:rsidRPr="00DC221B" w:rsidRDefault="00083BF4" w:rsidP="007515CE">
            <w:pPr>
              <w:ind w:left="57"/>
              <w:rPr>
                <w:rFonts w:eastAsia="Calibri"/>
              </w:rPr>
            </w:pPr>
            <w:r w:rsidRPr="00DC221B">
              <w:rPr>
                <w:rFonts w:eastAsia="Calibri"/>
              </w:rPr>
              <w:t>Наименование эмитента</w:t>
            </w:r>
          </w:p>
        </w:tc>
        <w:tc>
          <w:tcPr>
            <w:tcW w:w="5954" w:type="dxa"/>
            <w:tcMar>
              <w:left w:w="57" w:type="dxa"/>
              <w:right w:w="57" w:type="dxa"/>
            </w:tcMar>
          </w:tcPr>
          <w:p w:rsidR="00083BF4" w:rsidRPr="00DC221B" w:rsidRDefault="00083BF4" w:rsidP="00D94829">
            <w:pPr>
              <w:pStyle w:val="afff0"/>
              <w:ind w:left="5"/>
              <w:rPr>
                <w:rFonts w:eastAsia="Calibri"/>
              </w:rPr>
            </w:pPr>
            <w:r w:rsidRPr="00DC221B">
              <w:rPr>
                <w:rFonts w:eastAsiaTheme="minorEastAsia"/>
                <w:lang w:eastAsia="ru-RU"/>
              </w:rPr>
              <w:t xml:space="preserve">Сведения об эмитенте </w:t>
            </w:r>
            <w:r w:rsidRPr="00DC221B">
              <w:rPr>
                <w:rFonts w:eastAsiaTheme="minorEastAsia"/>
                <w:spacing w:val="-2"/>
                <w:lang w:eastAsia="ru-RU"/>
              </w:rPr>
              <w:t>облигаций, которые обеспечены залогом обслуживаемых денежных требований.</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issuerName</w:t>
            </w:r>
          </w:p>
        </w:tc>
        <w:tc>
          <w:tcPr>
            <w:tcW w:w="1842" w:type="dxa"/>
            <w:vAlign w:val="center"/>
          </w:tcPr>
          <w:p w:rsidR="00083BF4" w:rsidRPr="00DC221B" w:rsidRDefault="00083BF4" w:rsidP="007515CE">
            <w:pPr>
              <w:ind w:left="61"/>
              <w:jc w:val="center"/>
              <w:rPr>
                <w:lang w:val="en-US"/>
              </w:rPr>
            </w:pPr>
            <w:r w:rsidRPr="00DC221B">
              <w:rPr>
                <w:lang w:val="en-US"/>
              </w:rPr>
              <w:t>servEmitentName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53.11</w:t>
            </w:r>
          </w:p>
        </w:tc>
        <w:tc>
          <w:tcPr>
            <w:tcW w:w="3089" w:type="dxa"/>
          </w:tcPr>
          <w:p w:rsidR="00083BF4" w:rsidRPr="00DC221B" w:rsidRDefault="00083BF4" w:rsidP="007515CE">
            <w:pPr>
              <w:ind w:left="57"/>
              <w:rPr>
                <w:rFonts w:eastAsia="Calibri"/>
              </w:rPr>
            </w:pPr>
            <w:r w:rsidRPr="00DC221B">
              <w:rPr>
                <w:rFonts w:eastAsia="Calibri"/>
              </w:rPr>
              <w:t>Регистрационный номер эмитента</w:t>
            </w:r>
          </w:p>
        </w:tc>
        <w:tc>
          <w:tcPr>
            <w:tcW w:w="5954" w:type="dxa"/>
            <w:tcMar>
              <w:left w:w="57" w:type="dxa"/>
              <w:right w:w="57" w:type="dxa"/>
            </w:tcMar>
          </w:tcPr>
          <w:p w:rsidR="00083BF4" w:rsidRPr="00DC221B" w:rsidRDefault="00083BF4" w:rsidP="00D94829">
            <w:pPr>
              <w:pStyle w:val="afff0"/>
              <w:ind w:left="5"/>
              <w:rPr>
                <w:rFonts w:eastAsia="Calibri"/>
              </w:rPr>
            </w:pPr>
            <w:r w:rsidRPr="00DC221B">
              <w:rPr>
                <w:rFonts w:eastAsiaTheme="minorEastAsia"/>
                <w:lang w:eastAsia="ru-RU"/>
              </w:rPr>
              <w:t xml:space="preserve">Сведения об эмитенте </w:t>
            </w:r>
            <w:r w:rsidRPr="00DC221B">
              <w:rPr>
                <w:rFonts w:eastAsiaTheme="minorEastAsia"/>
                <w:spacing w:val="-2"/>
                <w:lang w:eastAsia="ru-RU"/>
              </w:rPr>
              <w:t>облигаций, которые обеспечены залогом обслуживаемых денежных требований.</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issuerRegNum</w:t>
            </w:r>
          </w:p>
        </w:tc>
        <w:tc>
          <w:tcPr>
            <w:tcW w:w="1842" w:type="dxa"/>
            <w:vAlign w:val="center"/>
          </w:tcPr>
          <w:p w:rsidR="00083BF4" w:rsidRPr="00DC221B" w:rsidRDefault="00083BF4" w:rsidP="007515CE">
            <w:pPr>
              <w:ind w:left="61"/>
              <w:jc w:val="center"/>
            </w:pPr>
            <w:r w:rsidRPr="00DC221B">
              <w:rPr>
                <w:lang w:val="en-US"/>
              </w:rPr>
              <w:t>servEmitentRegNum</w:t>
            </w:r>
          </w:p>
        </w:tc>
      </w:tr>
      <w:tr w:rsidR="008159AD" w:rsidRPr="00DC221B" w:rsidTr="00953A30">
        <w:tc>
          <w:tcPr>
            <w:tcW w:w="14850" w:type="dxa"/>
            <w:gridSpan w:val="6"/>
            <w:tcMar>
              <w:left w:w="28" w:type="dxa"/>
              <w:right w:w="28" w:type="dxa"/>
            </w:tcMar>
          </w:tcPr>
          <w:p w:rsidR="008159AD" w:rsidRPr="008159AD" w:rsidRDefault="008159AD" w:rsidP="008159AD">
            <w:pPr>
              <w:spacing w:before="120" w:after="120"/>
              <w:ind w:left="62"/>
              <w:jc w:val="center"/>
              <w:rPr>
                <w:b/>
              </w:rPr>
            </w:pPr>
            <w:bookmarkStart w:id="263" w:name="_Toc140152853"/>
            <w:bookmarkStart w:id="264" w:name="_Toc199250585"/>
            <w:r w:rsidRPr="008159AD">
              <w:rPr>
                <w:b/>
                <w:lang w:val="en-US"/>
              </w:rPr>
              <w:t>Сведения об учете обязательства</w:t>
            </w:r>
            <w:bookmarkEnd w:id="263"/>
            <w:bookmarkEnd w:id="264"/>
          </w:p>
        </w:tc>
      </w:tr>
      <w:tr w:rsidR="00CA6CDB" w:rsidRPr="00DC221B" w:rsidTr="00953A30">
        <w:tc>
          <w:tcPr>
            <w:tcW w:w="10031" w:type="dxa"/>
            <w:gridSpan w:val="3"/>
            <w:shd w:val="clear" w:color="auto" w:fill="D9D9D9" w:themeFill="background1" w:themeFillShade="D9"/>
            <w:tcMar>
              <w:left w:w="57" w:type="dxa"/>
              <w:right w:w="57" w:type="dxa"/>
            </w:tcMar>
          </w:tcPr>
          <w:p w:rsidR="00CA6CDB" w:rsidRPr="00DC221B" w:rsidRDefault="00CA6CDB" w:rsidP="00C72CB2">
            <w:pPr>
              <w:pStyle w:val="afff2"/>
            </w:pPr>
            <w:bookmarkStart w:id="265" w:name="_Toc199250586"/>
            <w:bookmarkStart w:id="266" w:name="_Toc140152854"/>
            <w:r w:rsidRPr="00DC221B">
              <w:t>Блок 54. Сведения об учете задолженности, о льготном</w:t>
            </w:r>
            <w:bookmarkEnd w:id="265"/>
            <w:r w:rsidRPr="00DC221B">
              <w:t xml:space="preserve"> </w:t>
            </w:r>
          </w:p>
          <w:p w:rsidR="00CA6CDB" w:rsidRPr="00DC221B" w:rsidRDefault="00CA6CDB" w:rsidP="00C72CB2">
            <w:pPr>
              <w:pStyle w:val="afff2"/>
            </w:pPr>
            <w:bookmarkStart w:id="267" w:name="_Toc199250587"/>
            <w:r w:rsidRPr="00DC221B">
              <w:t>финансировании с государственной поддержкой и процентной ставке</w:t>
            </w:r>
            <w:bookmarkEnd w:id="266"/>
            <w:bookmarkEnd w:id="267"/>
          </w:p>
          <w:p w:rsidR="00CA6CDB" w:rsidRPr="00DC221B" w:rsidRDefault="00CA6CDB" w:rsidP="00D94829">
            <w:pPr>
              <w:pStyle w:val="afff0"/>
              <w:ind w:left="5"/>
            </w:pPr>
            <w:r w:rsidRPr="00DC221B">
              <w:t>(допустим 1 на группу блоков)</w:t>
            </w:r>
          </w:p>
        </w:tc>
        <w:tc>
          <w:tcPr>
            <w:tcW w:w="992" w:type="dxa"/>
            <w:shd w:val="clear" w:color="auto" w:fill="D9D9D9" w:themeFill="background1" w:themeFillShade="D9"/>
          </w:tcPr>
          <w:p w:rsidR="00CA6CDB" w:rsidRPr="00DC221B" w:rsidRDefault="00CA6CDB" w:rsidP="007515CE">
            <w:pPr>
              <w:ind w:left="62"/>
              <w:jc w:val="center"/>
            </w:pPr>
            <w:r w:rsidRPr="00DC221B">
              <w:rPr>
                <w:lang w:val="en-US"/>
              </w:rPr>
              <w:t>2</w:t>
            </w:r>
            <w:r w:rsidRPr="00DC221B">
              <w:t>Е</w:t>
            </w:r>
          </w:p>
        </w:tc>
        <w:tc>
          <w:tcPr>
            <w:tcW w:w="1985" w:type="dxa"/>
            <w:shd w:val="clear" w:color="auto" w:fill="D9D9D9" w:themeFill="background1" w:themeFillShade="D9"/>
            <w:vAlign w:val="center"/>
          </w:tcPr>
          <w:p w:rsidR="00CA6CDB" w:rsidRPr="00DC221B" w:rsidRDefault="00CA6CDB" w:rsidP="007515CE">
            <w:pPr>
              <w:ind w:left="62"/>
              <w:jc w:val="center"/>
              <w:rPr>
                <w:b/>
                <w:lang w:val="en-US"/>
              </w:rPr>
            </w:pPr>
            <w:bookmarkStart w:id="268" w:name="FL_54_Accounting"/>
            <w:bookmarkEnd w:id="268"/>
            <w:r w:rsidRPr="00DC221B">
              <w:rPr>
                <w:b/>
              </w:rPr>
              <w:t>FL_54_Accounting</w:t>
            </w:r>
          </w:p>
        </w:tc>
        <w:tc>
          <w:tcPr>
            <w:tcW w:w="1842" w:type="dxa"/>
            <w:shd w:val="clear" w:color="auto" w:fill="D9D9D9" w:themeFill="background1" w:themeFillShade="D9"/>
            <w:vAlign w:val="center"/>
          </w:tcPr>
          <w:p w:rsidR="00CA6CDB" w:rsidRPr="00DC221B" w:rsidRDefault="00CA6CDB" w:rsidP="007515CE">
            <w:pPr>
              <w:ind w:left="61"/>
              <w:jc w:val="center"/>
              <w:rPr>
                <w:b/>
              </w:rPr>
            </w:pPr>
            <w:r w:rsidRPr="00DC221B">
              <w:rPr>
                <w:b/>
                <w:lang w:val="en-US"/>
              </w:rPr>
              <w:t>AccountReplyRUTDF</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bCs/>
              </w:rPr>
              <w:t>54.1</w:t>
            </w:r>
          </w:p>
        </w:tc>
        <w:tc>
          <w:tcPr>
            <w:tcW w:w="3089" w:type="dxa"/>
          </w:tcPr>
          <w:p w:rsidR="00083BF4" w:rsidRPr="00DC221B" w:rsidRDefault="00083BF4" w:rsidP="007515CE">
            <w:pPr>
              <w:ind w:left="57"/>
              <w:rPr>
                <w:rFonts w:eastAsia="Calibri"/>
              </w:rPr>
            </w:pPr>
            <w:r w:rsidRPr="00DC221B">
              <w:rPr>
                <w:rFonts w:eastAsia="Calibri"/>
                <w:bCs/>
              </w:rPr>
              <w:t xml:space="preserve">Признак учета </w:t>
            </w:r>
            <w:r w:rsidR="001C32D6" w:rsidRPr="00DC221B">
              <w:rPr>
                <w:rFonts w:eastAsia="Calibri"/>
                <w:bCs/>
              </w:rPr>
              <w:t>задолженности</w:t>
            </w:r>
          </w:p>
        </w:tc>
        <w:tc>
          <w:tcPr>
            <w:tcW w:w="5954" w:type="dxa"/>
            <w:tcMar>
              <w:left w:w="57" w:type="dxa"/>
              <w:right w:w="57" w:type="dxa"/>
            </w:tcMar>
          </w:tcPr>
          <w:p w:rsidR="00083BF4" w:rsidRPr="00DC221B" w:rsidRDefault="00083BF4" w:rsidP="00D94829">
            <w:pPr>
              <w:pStyle w:val="afff0"/>
              <w:ind w:left="5"/>
              <w:rPr>
                <w:rFonts w:eastAsiaTheme="minorEastAsia"/>
                <w:lang w:eastAsia="ru-RU"/>
              </w:rPr>
            </w:pPr>
            <w:r w:rsidRPr="00DC221B">
              <w:rPr>
                <w:rFonts w:eastAsiaTheme="minorEastAsia"/>
                <w:lang w:eastAsia="ru-RU"/>
              </w:rPr>
              <w:t xml:space="preserve">Код «1» – обязательство </w:t>
            </w:r>
            <w:r w:rsidR="00E9443F" w:rsidRPr="00DC221B">
              <w:rPr>
                <w:rFonts w:eastAsiaTheme="minorEastAsia"/>
                <w:lang w:eastAsia="ru-RU"/>
              </w:rPr>
              <w:t>полностью</w:t>
            </w:r>
            <w:r w:rsidR="00E9443F" w:rsidRPr="00DC221B">
              <w:rPr>
                <w:rStyle w:val="a8"/>
                <w:rFonts w:eastAsiaTheme="minorEastAsia"/>
                <w:lang w:eastAsia="ru-RU"/>
              </w:rPr>
              <w:footnoteReference w:id="72"/>
            </w:r>
            <w:r w:rsidR="00E9443F" w:rsidRPr="00DC221B">
              <w:rPr>
                <w:rFonts w:eastAsiaTheme="minorEastAsia"/>
                <w:lang w:eastAsia="ru-RU"/>
              </w:rPr>
              <w:t xml:space="preserve"> </w:t>
            </w:r>
            <w:r w:rsidRPr="00DC221B">
              <w:rPr>
                <w:rFonts w:eastAsiaTheme="minorEastAsia"/>
                <w:lang w:eastAsia="ru-RU"/>
              </w:rPr>
              <w:t>учтено у источника на балансовых счетах;</w:t>
            </w:r>
          </w:p>
          <w:p w:rsidR="00083BF4" w:rsidRPr="00DC221B" w:rsidRDefault="00083BF4" w:rsidP="00D94829">
            <w:pPr>
              <w:pStyle w:val="afff0"/>
              <w:ind w:left="5"/>
              <w:rPr>
                <w:rFonts w:eastAsia="Calibri"/>
                <w:bCs/>
              </w:rPr>
            </w:pPr>
            <w:r w:rsidRPr="00DC221B">
              <w:rPr>
                <w:rFonts w:eastAsiaTheme="minorEastAsia"/>
                <w:lang w:eastAsia="ru-RU"/>
              </w:rPr>
              <w:t xml:space="preserve">код «0» – обстоятельство кода «1» отсутствует, в том </w:t>
            </w:r>
            <w:r w:rsidRPr="00DC221B">
              <w:rPr>
                <w:rFonts w:eastAsiaTheme="minorEastAsia"/>
                <w:lang w:eastAsia="ru-RU"/>
              </w:rPr>
              <w:lastRenderedPageBreak/>
              <w:t>числе</w:t>
            </w:r>
            <w:r w:rsidR="003179BE" w:rsidRPr="00DC221B">
              <w:rPr>
                <w:rFonts w:eastAsiaTheme="minorEastAsia"/>
                <w:lang w:eastAsia="ru-RU"/>
              </w:rPr>
              <w:t>,</w:t>
            </w:r>
            <w:r w:rsidRPr="00DC221B">
              <w:rPr>
                <w:rFonts w:eastAsiaTheme="minorEastAsia"/>
                <w:lang w:eastAsia="ru-RU"/>
              </w:rPr>
              <w:t xml:space="preserve"> в случае если обязательство частично учтено на внебалансовых счетах.</w:t>
            </w:r>
          </w:p>
        </w:tc>
        <w:tc>
          <w:tcPr>
            <w:tcW w:w="992" w:type="dxa"/>
          </w:tcPr>
          <w:p w:rsidR="00083BF4" w:rsidRPr="00DC221B" w:rsidRDefault="00083BF4" w:rsidP="007515CE">
            <w:pPr>
              <w:ind w:left="62"/>
              <w:jc w:val="center"/>
            </w:pPr>
            <w:r w:rsidRPr="00DC221B">
              <w:lastRenderedPageBreak/>
              <w:t>И</w:t>
            </w:r>
          </w:p>
        </w:tc>
        <w:tc>
          <w:tcPr>
            <w:tcW w:w="1985" w:type="dxa"/>
            <w:vAlign w:val="center"/>
          </w:tcPr>
          <w:p w:rsidR="00083BF4" w:rsidRPr="00DC221B" w:rsidRDefault="00083BF4" w:rsidP="007515CE">
            <w:pPr>
              <w:ind w:left="62"/>
              <w:jc w:val="center"/>
            </w:pPr>
            <w:r w:rsidRPr="00DC221B">
              <w:rPr>
                <w:color w:val="000000"/>
              </w:rPr>
              <w:t>exist</w:t>
            </w:r>
          </w:p>
        </w:tc>
        <w:tc>
          <w:tcPr>
            <w:tcW w:w="1842" w:type="dxa"/>
            <w:vAlign w:val="center"/>
          </w:tcPr>
          <w:p w:rsidR="00083BF4" w:rsidRPr="00DC221B" w:rsidRDefault="00083BF4" w:rsidP="007515CE">
            <w:pPr>
              <w:ind w:left="61"/>
              <w:jc w:val="center"/>
              <w:rPr>
                <w:lang w:val="en-US"/>
              </w:rPr>
            </w:pPr>
            <w:r w:rsidRPr="00DC221B">
              <w:rPr>
                <w:lang w:val="en-US"/>
              </w:rPr>
              <w:t>obligAccountCode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bCs/>
              </w:rPr>
            </w:pPr>
            <w:r w:rsidRPr="00DC221B">
              <w:rPr>
                <w:rFonts w:eastAsia="Calibri"/>
                <w:bCs/>
              </w:rPr>
              <w:lastRenderedPageBreak/>
              <w:t>54.2</w:t>
            </w:r>
          </w:p>
        </w:tc>
        <w:tc>
          <w:tcPr>
            <w:tcW w:w="3089" w:type="dxa"/>
          </w:tcPr>
          <w:p w:rsidR="00083BF4" w:rsidRPr="00DC221B" w:rsidRDefault="00083BF4" w:rsidP="007515CE">
            <w:pPr>
              <w:ind w:left="57"/>
              <w:rPr>
                <w:rFonts w:eastAsia="Calibri"/>
                <w:bCs/>
              </w:rPr>
            </w:pPr>
            <w:r w:rsidRPr="00DC221B">
              <w:rPr>
                <w:rFonts w:eastAsia="Calibri"/>
                <w:bCs/>
              </w:rPr>
              <w:t>Минимальная процентная ставка</w:t>
            </w:r>
          </w:p>
        </w:tc>
        <w:tc>
          <w:tcPr>
            <w:tcW w:w="5954" w:type="dxa"/>
            <w:tcMar>
              <w:left w:w="57" w:type="dxa"/>
              <w:right w:w="57" w:type="dxa"/>
            </w:tcMar>
          </w:tcPr>
          <w:p w:rsidR="00083BF4" w:rsidRPr="00DC221B" w:rsidRDefault="00083BF4" w:rsidP="00D94829">
            <w:pPr>
              <w:pStyle w:val="afff0"/>
              <w:ind w:left="5"/>
              <w:rPr>
                <w:rFonts w:eastAsiaTheme="minorEastAsia"/>
                <w:lang w:eastAsia="ru-RU"/>
              </w:rPr>
            </w:pPr>
            <w:r w:rsidRPr="00DC221B">
              <w:rPr>
                <w:rFonts w:eastAsiaTheme="minorEastAsia"/>
                <w:lang w:eastAsia="ru-RU"/>
              </w:rPr>
              <w:t>Значение минимальной процентной ставки в соответствии с условиями сделки.</w:t>
            </w:r>
          </w:p>
          <w:p w:rsidR="00083BF4" w:rsidRPr="00DC221B" w:rsidRDefault="00083BF4" w:rsidP="00D94829">
            <w:pPr>
              <w:pStyle w:val="afff0"/>
              <w:ind w:left="5"/>
            </w:pPr>
            <w:r w:rsidRPr="00DC221B">
              <w:t>Если условиями сделки не предусмотрены различные процентные ставки, значение равно процентной ставке в соответствии с условиями сделки.</w:t>
            </w:r>
          </w:p>
          <w:p w:rsidR="00083BF4" w:rsidRPr="00DC221B" w:rsidRDefault="00083BF4" w:rsidP="00D94829">
            <w:pPr>
              <w:pStyle w:val="afff0"/>
              <w:ind w:left="5"/>
              <w:rPr>
                <w:rFonts w:eastAsiaTheme="minorEastAsia"/>
                <w:lang w:eastAsia="ru-RU"/>
              </w:rPr>
            </w:pPr>
            <w:r w:rsidRPr="00DC221B">
              <w:t>В случае отсутствия процентной ставки в соответствии с условиями сделки, указывается значение «</w:t>
            </w:r>
            <w:r w:rsidR="009A2C2C" w:rsidRPr="00DC221B">
              <w:t>0.00</w:t>
            </w:r>
            <w:r w:rsidRPr="00DC221B">
              <w:t>».</w:t>
            </w:r>
          </w:p>
        </w:tc>
        <w:tc>
          <w:tcPr>
            <w:tcW w:w="992" w:type="dxa"/>
          </w:tcPr>
          <w:p w:rsidR="00083BF4" w:rsidRPr="00DC221B" w:rsidRDefault="00083BF4" w:rsidP="007515CE">
            <w:pPr>
              <w:ind w:left="62"/>
              <w:jc w:val="center"/>
            </w:pPr>
            <w:r w:rsidRPr="00DC221B">
              <w:t>И</w:t>
            </w:r>
          </w:p>
        </w:tc>
        <w:tc>
          <w:tcPr>
            <w:tcW w:w="1985" w:type="dxa"/>
            <w:vAlign w:val="center"/>
          </w:tcPr>
          <w:p w:rsidR="00083BF4" w:rsidRPr="00DC221B" w:rsidRDefault="00083BF4" w:rsidP="007515CE">
            <w:pPr>
              <w:ind w:left="62"/>
              <w:jc w:val="center"/>
              <w:rPr>
                <w:lang w:val="en-US"/>
              </w:rPr>
            </w:pPr>
            <w:r w:rsidRPr="00DC221B">
              <w:rPr>
                <w:color w:val="000000"/>
              </w:rPr>
              <w:t>minInterest</w:t>
            </w:r>
          </w:p>
        </w:tc>
        <w:tc>
          <w:tcPr>
            <w:tcW w:w="1842" w:type="dxa"/>
            <w:vAlign w:val="center"/>
          </w:tcPr>
          <w:p w:rsidR="00083BF4" w:rsidRPr="00DC221B" w:rsidRDefault="00083BF4" w:rsidP="007515CE">
            <w:pPr>
              <w:ind w:left="61"/>
              <w:jc w:val="center"/>
              <w:rPr>
                <w:lang w:val="en-US"/>
              </w:rPr>
            </w:pPr>
            <w:r w:rsidRPr="00DC221B">
              <w:rPr>
                <w:lang w:val="en-US"/>
              </w:rPr>
              <w:t>intRate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bCs/>
              </w:rPr>
            </w:pPr>
            <w:r w:rsidRPr="00DC221B">
              <w:rPr>
                <w:rFonts w:eastAsia="Calibri"/>
                <w:bCs/>
              </w:rPr>
              <w:t>54.3</w:t>
            </w:r>
          </w:p>
        </w:tc>
        <w:tc>
          <w:tcPr>
            <w:tcW w:w="3089" w:type="dxa"/>
          </w:tcPr>
          <w:p w:rsidR="00083BF4" w:rsidRPr="00DC221B" w:rsidRDefault="00083BF4" w:rsidP="007515CE">
            <w:pPr>
              <w:ind w:left="57"/>
              <w:rPr>
                <w:rFonts w:eastAsia="Calibri"/>
                <w:bCs/>
              </w:rPr>
            </w:pPr>
            <w:r w:rsidRPr="00DC221B">
              <w:rPr>
                <w:rFonts w:eastAsia="Calibri"/>
                <w:bCs/>
              </w:rPr>
              <w:t xml:space="preserve">Сумма </w:t>
            </w:r>
            <w:r w:rsidR="001C32D6" w:rsidRPr="00DC221B">
              <w:rPr>
                <w:rFonts w:eastAsia="Calibri"/>
                <w:bCs/>
              </w:rPr>
              <w:t>задолженности</w:t>
            </w:r>
            <w:r w:rsidRPr="00DC221B">
              <w:rPr>
                <w:rFonts w:eastAsia="Calibri"/>
                <w:bCs/>
              </w:rPr>
              <w:t>, учтенная на внебалансовых счетах</w:t>
            </w:r>
          </w:p>
        </w:tc>
        <w:tc>
          <w:tcPr>
            <w:tcW w:w="5954" w:type="dxa"/>
            <w:tcMar>
              <w:left w:w="57" w:type="dxa"/>
              <w:right w:w="57" w:type="dxa"/>
            </w:tcMar>
          </w:tcPr>
          <w:p w:rsidR="003179BE" w:rsidRPr="00DC221B" w:rsidRDefault="003179BE" w:rsidP="00D94829">
            <w:pPr>
              <w:pStyle w:val="afff0"/>
              <w:ind w:left="5"/>
            </w:pPr>
            <w:r w:rsidRPr="00DC221B">
              <w:t xml:space="preserve">Заполняется в случае если по показателю 54.1 </w:t>
            </w:r>
          </w:p>
          <w:p w:rsidR="00083BF4" w:rsidRPr="00DC221B" w:rsidRDefault="003179BE" w:rsidP="00477146">
            <w:pPr>
              <w:pStyle w:val="afff0"/>
              <w:ind w:left="5"/>
              <w:rPr>
                <w:rFonts w:eastAsiaTheme="minorEastAsia"/>
                <w:lang w:eastAsia="ru-RU"/>
              </w:rPr>
            </w:pPr>
            <w:r w:rsidRPr="00DC221B">
              <w:t xml:space="preserve">указан код «0». </w:t>
            </w:r>
            <w:r w:rsidR="00477146" w:rsidRPr="00DC221B">
              <w:t>Указывается общая сумма обязательства, которая не учтена на балансовых счетах источника (т.е. сумма, полностью или частично учтенная на внебалансовых счетах источника и (или) внесистемным путем (без отражения суммы такого обязательства на счетах бухгалтерского учета)).</w:t>
            </w:r>
          </w:p>
        </w:tc>
        <w:tc>
          <w:tcPr>
            <w:tcW w:w="992" w:type="dxa"/>
          </w:tcPr>
          <w:p w:rsidR="00083BF4" w:rsidRPr="00DC221B" w:rsidRDefault="00083BF4" w:rsidP="007515CE">
            <w:pPr>
              <w:ind w:left="62"/>
              <w:jc w:val="center"/>
            </w:pPr>
            <w:r w:rsidRPr="00DC221B">
              <w:t>И</w:t>
            </w:r>
          </w:p>
        </w:tc>
        <w:tc>
          <w:tcPr>
            <w:tcW w:w="1985" w:type="dxa"/>
            <w:vAlign w:val="center"/>
          </w:tcPr>
          <w:p w:rsidR="00083BF4" w:rsidRPr="00DC221B" w:rsidRDefault="00083BF4" w:rsidP="007515CE">
            <w:pPr>
              <w:ind w:left="62"/>
              <w:jc w:val="center"/>
              <w:rPr>
                <w:lang w:val="en-US"/>
              </w:rPr>
            </w:pPr>
            <w:r w:rsidRPr="00DC221B">
              <w:rPr>
                <w:color w:val="000000"/>
              </w:rPr>
              <w:t>sum</w:t>
            </w:r>
          </w:p>
        </w:tc>
        <w:tc>
          <w:tcPr>
            <w:tcW w:w="1842" w:type="dxa"/>
            <w:vAlign w:val="center"/>
          </w:tcPr>
          <w:p w:rsidR="00083BF4" w:rsidRPr="00DC221B" w:rsidRDefault="00083BF4" w:rsidP="007515CE">
            <w:pPr>
              <w:ind w:left="61"/>
              <w:jc w:val="center"/>
              <w:rPr>
                <w:lang w:val="en-US"/>
              </w:rPr>
            </w:pPr>
            <w:r w:rsidRPr="00DC221B">
              <w:rPr>
                <w:lang w:val="en-US"/>
              </w:rPr>
              <w:t>offbalanceAmt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bCs/>
              </w:rPr>
            </w:pPr>
            <w:r w:rsidRPr="00DC221B">
              <w:rPr>
                <w:rFonts w:eastAsia="Calibri"/>
                <w:bCs/>
              </w:rPr>
              <w:t>54.4</w:t>
            </w:r>
          </w:p>
        </w:tc>
        <w:tc>
          <w:tcPr>
            <w:tcW w:w="3089" w:type="dxa"/>
          </w:tcPr>
          <w:p w:rsidR="00083BF4" w:rsidRPr="00DC221B" w:rsidRDefault="00083BF4" w:rsidP="007515CE">
            <w:pPr>
              <w:ind w:left="57"/>
              <w:rPr>
                <w:rFonts w:eastAsia="Calibri"/>
                <w:bCs/>
              </w:rPr>
            </w:pPr>
            <w:r w:rsidRPr="00DC221B">
              <w:rPr>
                <w:rFonts w:eastAsia="Calibri"/>
                <w:bCs/>
              </w:rPr>
              <w:t>Признак льготного финансирования с государственной поддержкой</w:t>
            </w:r>
          </w:p>
        </w:tc>
        <w:tc>
          <w:tcPr>
            <w:tcW w:w="5954" w:type="dxa"/>
            <w:tcMar>
              <w:left w:w="57" w:type="dxa"/>
              <w:right w:w="57" w:type="dxa"/>
            </w:tcMar>
          </w:tcPr>
          <w:p w:rsidR="00083BF4" w:rsidRPr="00DC221B" w:rsidRDefault="004664DE" w:rsidP="00D94829">
            <w:pPr>
              <w:pStyle w:val="afff0"/>
              <w:ind w:left="5"/>
              <w:rPr>
                <w:rFonts w:eastAsiaTheme="minorEastAsia"/>
                <w:lang w:eastAsia="ru-RU"/>
              </w:rPr>
            </w:pPr>
            <w:r w:rsidRPr="00DC221B">
              <w:rPr>
                <w:rFonts w:eastAsiaTheme="minorEastAsia"/>
                <w:lang w:eastAsia="ru-RU"/>
              </w:rPr>
              <w:t xml:space="preserve"> </w:t>
            </w:r>
            <w:r w:rsidR="00083BF4" w:rsidRPr="00DC221B">
              <w:rPr>
                <w:rFonts w:eastAsiaTheme="minorEastAsia"/>
                <w:lang w:eastAsia="ru-RU"/>
              </w:rPr>
              <w:t>код «1» – в случае если заем (кредит) или предмет лизинга получен субъектом в рамках программы льготного финансирования с государственной поддержкой;</w:t>
            </w:r>
            <w:r w:rsidR="00083BF4" w:rsidRPr="00DC221B">
              <w:rPr>
                <w:rFonts w:eastAsiaTheme="minorEastAsia"/>
                <w:lang w:eastAsia="ru-RU"/>
              </w:rPr>
              <w:br/>
            </w:r>
            <w:r w:rsidRPr="00DC221B">
              <w:rPr>
                <w:rFonts w:eastAsiaTheme="minorEastAsia"/>
                <w:lang w:eastAsia="ru-RU"/>
              </w:rPr>
              <w:t xml:space="preserve"> </w:t>
            </w:r>
            <w:r w:rsidR="00083BF4" w:rsidRPr="00DC221B">
              <w:rPr>
                <w:rFonts w:eastAsiaTheme="minorEastAsia"/>
                <w:lang w:eastAsia="ru-RU"/>
              </w:rPr>
              <w:t>код «0» – в случае если обстоятельство кода «1» отсутствует.</w:t>
            </w:r>
          </w:p>
        </w:tc>
        <w:tc>
          <w:tcPr>
            <w:tcW w:w="992" w:type="dxa"/>
          </w:tcPr>
          <w:p w:rsidR="00083BF4" w:rsidRPr="00DC221B" w:rsidRDefault="00E06C96" w:rsidP="007515CE">
            <w:pPr>
              <w:ind w:left="62"/>
              <w:jc w:val="center"/>
            </w:pPr>
            <w:r w:rsidRPr="00DC221B">
              <w:t>И</w:t>
            </w:r>
          </w:p>
        </w:tc>
        <w:tc>
          <w:tcPr>
            <w:tcW w:w="1985" w:type="dxa"/>
            <w:vAlign w:val="center"/>
          </w:tcPr>
          <w:p w:rsidR="00083BF4" w:rsidRPr="00DC221B" w:rsidRDefault="00083BF4" w:rsidP="007515CE">
            <w:pPr>
              <w:ind w:left="62"/>
              <w:jc w:val="center"/>
              <w:rPr>
                <w:color w:val="000000"/>
              </w:rPr>
            </w:pPr>
            <w:r w:rsidRPr="00DC221B">
              <w:rPr>
                <w:color w:val="000000"/>
              </w:rPr>
              <w:t>supportExist</w:t>
            </w:r>
          </w:p>
        </w:tc>
        <w:tc>
          <w:tcPr>
            <w:tcW w:w="1842" w:type="dxa"/>
            <w:vAlign w:val="center"/>
          </w:tcPr>
          <w:p w:rsidR="00083BF4" w:rsidRPr="00DC221B" w:rsidRDefault="00083BF4" w:rsidP="007515CE">
            <w:pPr>
              <w:ind w:left="61"/>
              <w:jc w:val="center"/>
              <w:rPr>
                <w:lang w:val="en-US"/>
              </w:rPr>
            </w:pPr>
            <w:r w:rsidRPr="00DC221B">
              <w:rPr>
                <w:lang w:val="en-US"/>
              </w:rPr>
              <w:t>preferenFinanc</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bCs/>
              </w:rPr>
            </w:pPr>
            <w:r w:rsidRPr="00DC221B">
              <w:rPr>
                <w:rFonts w:eastAsia="Calibri"/>
                <w:bCs/>
              </w:rPr>
              <w:t>54.5</w:t>
            </w:r>
          </w:p>
        </w:tc>
        <w:tc>
          <w:tcPr>
            <w:tcW w:w="3089" w:type="dxa"/>
          </w:tcPr>
          <w:p w:rsidR="00083BF4" w:rsidRPr="00DC221B" w:rsidRDefault="00083BF4" w:rsidP="007515CE">
            <w:pPr>
              <w:ind w:left="57"/>
              <w:rPr>
                <w:rFonts w:eastAsia="Calibri"/>
                <w:bCs/>
              </w:rPr>
            </w:pPr>
            <w:r w:rsidRPr="00DC221B">
              <w:rPr>
                <w:rFonts w:eastAsia="Calibri"/>
                <w:bCs/>
              </w:rPr>
              <w:t>Информация о программе государственной поддержки</w:t>
            </w:r>
          </w:p>
        </w:tc>
        <w:tc>
          <w:tcPr>
            <w:tcW w:w="5954" w:type="dxa"/>
            <w:tcMar>
              <w:left w:w="57" w:type="dxa"/>
              <w:right w:w="57" w:type="dxa"/>
            </w:tcMar>
          </w:tcPr>
          <w:p w:rsidR="00083BF4" w:rsidRPr="00DC221B" w:rsidRDefault="00083BF4" w:rsidP="00D94829">
            <w:pPr>
              <w:pStyle w:val="afff0"/>
              <w:ind w:left="5"/>
              <w:rPr>
                <w:rFonts w:eastAsiaTheme="minorEastAsia"/>
                <w:lang w:eastAsia="ru-RU"/>
              </w:rPr>
            </w:pPr>
            <w:r w:rsidRPr="00DC221B">
              <w:rPr>
                <w:rFonts w:eastAsiaTheme="minorEastAsia"/>
                <w:lang w:eastAsia="ru-RU"/>
              </w:rPr>
              <w:t>Регистрационный номер, дата и наименование нормативного акта, которым утверждена программа льготного финансирования с государственной поддержкой.</w:t>
            </w:r>
          </w:p>
        </w:tc>
        <w:tc>
          <w:tcPr>
            <w:tcW w:w="992" w:type="dxa"/>
          </w:tcPr>
          <w:p w:rsidR="00083BF4" w:rsidRPr="00DC221B" w:rsidRDefault="00E06C96" w:rsidP="007515CE">
            <w:pPr>
              <w:ind w:left="62"/>
              <w:jc w:val="center"/>
            </w:pPr>
            <w:r w:rsidRPr="00DC221B">
              <w:t>И</w:t>
            </w:r>
          </w:p>
        </w:tc>
        <w:tc>
          <w:tcPr>
            <w:tcW w:w="1985" w:type="dxa"/>
            <w:vAlign w:val="center"/>
          </w:tcPr>
          <w:p w:rsidR="00083BF4" w:rsidRPr="00DC221B" w:rsidRDefault="00083BF4" w:rsidP="007515CE">
            <w:pPr>
              <w:ind w:left="62"/>
              <w:jc w:val="center"/>
            </w:pPr>
            <w:r w:rsidRPr="00DC221B">
              <w:rPr>
                <w:color w:val="000000"/>
              </w:rPr>
              <w:t>supportInfo</w:t>
            </w:r>
          </w:p>
        </w:tc>
        <w:tc>
          <w:tcPr>
            <w:tcW w:w="1842" w:type="dxa"/>
            <w:vAlign w:val="center"/>
          </w:tcPr>
          <w:p w:rsidR="00083BF4" w:rsidRPr="00DC221B" w:rsidRDefault="00083BF4" w:rsidP="007515CE">
            <w:pPr>
              <w:ind w:left="61"/>
              <w:jc w:val="center"/>
            </w:pPr>
            <w:r w:rsidRPr="00DC221B">
              <w:rPr>
                <w:lang w:val="en-US"/>
              </w:rPr>
              <w:t>preferenFinancInfo</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bCs/>
              </w:rPr>
            </w:pPr>
            <w:r w:rsidRPr="00DC221B">
              <w:rPr>
                <w:rFonts w:eastAsia="Calibri"/>
                <w:bCs/>
              </w:rPr>
              <w:lastRenderedPageBreak/>
              <w:t>54.6</w:t>
            </w:r>
          </w:p>
        </w:tc>
        <w:tc>
          <w:tcPr>
            <w:tcW w:w="3089" w:type="dxa"/>
          </w:tcPr>
          <w:p w:rsidR="00083BF4" w:rsidRPr="00DC221B" w:rsidRDefault="00083BF4" w:rsidP="007515CE">
            <w:pPr>
              <w:ind w:left="57"/>
              <w:rPr>
                <w:rFonts w:eastAsia="Calibri"/>
                <w:bCs/>
              </w:rPr>
            </w:pPr>
            <w:r w:rsidRPr="00DC221B">
              <w:t>Максимальная процентная ставка</w:t>
            </w:r>
          </w:p>
        </w:tc>
        <w:tc>
          <w:tcPr>
            <w:tcW w:w="5954" w:type="dxa"/>
            <w:tcMar>
              <w:left w:w="57" w:type="dxa"/>
              <w:right w:w="57" w:type="dxa"/>
            </w:tcMar>
          </w:tcPr>
          <w:p w:rsidR="00083BF4" w:rsidRPr="00DC221B" w:rsidRDefault="00083BF4" w:rsidP="00D94829">
            <w:pPr>
              <w:pStyle w:val="afff0"/>
              <w:ind w:left="5"/>
            </w:pPr>
            <w:r w:rsidRPr="00DC221B">
              <w:t>Значение максимальной процентной ставки в соответствии с условиями сделки.</w:t>
            </w:r>
          </w:p>
          <w:p w:rsidR="00083BF4" w:rsidRPr="00DC221B" w:rsidRDefault="00083BF4" w:rsidP="00D94829">
            <w:pPr>
              <w:pStyle w:val="afff0"/>
              <w:ind w:left="5"/>
            </w:pPr>
            <w:r w:rsidRPr="00DC221B">
              <w:t>Если условиями сделки не предусмотрены различные процентные ставки, значение равно процентной ставке в соответствии с условиями сделки.</w:t>
            </w:r>
          </w:p>
          <w:p w:rsidR="00083BF4" w:rsidRPr="00DC221B" w:rsidRDefault="00083BF4" w:rsidP="00D94829">
            <w:pPr>
              <w:pStyle w:val="afff0"/>
              <w:ind w:left="5"/>
              <w:rPr>
                <w:rFonts w:eastAsiaTheme="minorEastAsia"/>
                <w:lang w:eastAsia="ru-RU"/>
              </w:rPr>
            </w:pPr>
            <w:r w:rsidRPr="00DC221B">
              <w:t>В случае отсутствия процентной ставки в соответствии с условиями сделки, указывается значение «</w:t>
            </w:r>
            <w:r w:rsidR="009A2C2C" w:rsidRPr="00DC221B">
              <w:t>0.00</w:t>
            </w:r>
            <w:r w:rsidRPr="00DC221B">
              <w:t>».</w:t>
            </w:r>
          </w:p>
        </w:tc>
        <w:tc>
          <w:tcPr>
            <w:tcW w:w="992" w:type="dxa"/>
          </w:tcPr>
          <w:p w:rsidR="00083BF4" w:rsidRPr="00DC221B" w:rsidRDefault="00083BF4" w:rsidP="007515CE">
            <w:pPr>
              <w:ind w:left="62"/>
              <w:jc w:val="center"/>
            </w:pPr>
            <w:r w:rsidRPr="00DC221B">
              <w:t>И</w:t>
            </w:r>
          </w:p>
        </w:tc>
        <w:tc>
          <w:tcPr>
            <w:tcW w:w="1985" w:type="dxa"/>
            <w:vAlign w:val="center"/>
          </w:tcPr>
          <w:p w:rsidR="00083BF4" w:rsidRPr="00DC221B" w:rsidRDefault="00083BF4" w:rsidP="007515CE">
            <w:pPr>
              <w:ind w:left="62"/>
              <w:jc w:val="center"/>
              <w:rPr>
                <w:color w:val="000000"/>
              </w:rPr>
            </w:pPr>
            <w:r w:rsidRPr="00DC221B">
              <w:rPr>
                <w:color w:val="000000"/>
              </w:rPr>
              <w:t>maxInterest</w:t>
            </w:r>
          </w:p>
        </w:tc>
        <w:tc>
          <w:tcPr>
            <w:tcW w:w="1842" w:type="dxa"/>
            <w:vAlign w:val="center"/>
          </w:tcPr>
          <w:p w:rsidR="00083BF4" w:rsidRPr="00DC221B" w:rsidRDefault="00083BF4" w:rsidP="007515CE">
            <w:pPr>
              <w:ind w:left="61"/>
              <w:jc w:val="center"/>
            </w:pPr>
            <w:r w:rsidRPr="00DC221B">
              <w:rPr>
                <w:color w:val="000000"/>
              </w:rPr>
              <w:t>maxInterest</w:t>
            </w:r>
          </w:p>
        </w:tc>
      </w:tr>
      <w:tr w:rsidR="001C32D6" w:rsidRPr="00DC221B" w:rsidTr="00953A30">
        <w:tc>
          <w:tcPr>
            <w:tcW w:w="988" w:type="dxa"/>
            <w:tcMar>
              <w:left w:w="28" w:type="dxa"/>
              <w:right w:w="28" w:type="dxa"/>
            </w:tcMar>
          </w:tcPr>
          <w:p w:rsidR="001C32D6" w:rsidRPr="00DC221B" w:rsidRDefault="001C32D6" w:rsidP="007515CE">
            <w:pPr>
              <w:tabs>
                <w:tab w:val="left" w:pos="280"/>
              </w:tabs>
              <w:rPr>
                <w:rFonts w:eastAsia="Calibri"/>
                <w:bCs/>
              </w:rPr>
            </w:pPr>
            <w:r w:rsidRPr="00DC221B">
              <w:rPr>
                <w:rFonts w:eastAsia="Calibri"/>
                <w:bCs/>
              </w:rPr>
              <w:t>54.7</w:t>
            </w:r>
          </w:p>
        </w:tc>
        <w:tc>
          <w:tcPr>
            <w:tcW w:w="3089" w:type="dxa"/>
          </w:tcPr>
          <w:p w:rsidR="001C32D6" w:rsidRPr="00DC221B" w:rsidRDefault="001C32D6" w:rsidP="007515CE">
            <w:pPr>
              <w:ind w:left="57"/>
              <w:rPr>
                <w:rFonts w:eastAsia="Calibri"/>
                <w:bCs/>
              </w:rPr>
            </w:pPr>
            <w:r w:rsidRPr="00DC221B">
              <w:t>Дата расчета</w:t>
            </w:r>
          </w:p>
        </w:tc>
        <w:tc>
          <w:tcPr>
            <w:tcW w:w="5954" w:type="dxa"/>
            <w:tcMar>
              <w:left w:w="57" w:type="dxa"/>
              <w:right w:w="57" w:type="dxa"/>
            </w:tcMar>
          </w:tcPr>
          <w:p w:rsidR="001C32D6" w:rsidRPr="00DC221B" w:rsidRDefault="001C32D6" w:rsidP="00D94829">
            <w:pPr>
              <w:pStyle w:val="afff0"/>
              <w:ind w:left="5"/>
              <w:rPr>
                <w:rFonts w:eastAsiaTheme="minorEastAsia"/>
                <w:lang w:eastAsia="ru-RU"/>
              </w:rPr>
            </w:pPr>
            <w:r w:rsidRPr="00DC221B">
              <w:t>Дата, по состоянию на которую сформированы (рассчитаны) показатели блока 54.</w:t>
            </w:r>
          </w:p>
        </w:tc>
        <w:tc>
          <w:tcPr>
            <w:tcW w:w="992" w:type="dxa"/>
          </w:tcPr>
          <w:p w:rsidR="001C32D6" w:rsidRPr="00DC221B" w:rsidRDefault="001C32D6" w:rsidP="007515CE">
            <w:pPr>
              <w:ind w:left="62"/>
              <w:jc w:val="center"/>
            </w:pPr>
            <w:r w:rsidRPr="00DC221B">
              <w:t>И</w:t>
            </w:r>
          </w:p>
        </w:tc>
        <w:tc>
          <w:tcPr>
            <w:tcW w:w="1985" w:type="dxa"/>
            <w:vAlign w:val="center"/>
          </w:tcPr>
          <w:p w:rsidR="001C32D6" w:rsidRPr="00DC221B" w:rsidRDefault="001C32D6" w:rsidP="007515CE">
            <w:pPr>
              <w:ind w:left="62"/>
              <w:jc w:val="center"/>
              <w:rPr>
                <w:color w:val="000000"/>
              </w:rPr>
            </w:pPr>
            <w:r w:rsidRPr="00DC221B">
              <w:rPr>
                <w:color w:val="000000"/>
              </w:rPr>
              <w:t>calcDate</w:t>
            </w:r>
          </w:p>
        </w:tc>
        <w:tc>
          <w:tcPr>
            <w:tcW w:w="1842" w:type="dxa"/>
            <w:vAlign w:val="center"/>
          </w:tcPr>
          <w:p w:rsidR="001C32D6" w:rsidRPr="00DC221B" w:rsidRDefault="001C32D6" w:rsidP="007515CE">
            <w:pPr>
              <w:ind w:left="61"/>
              <w:jc w:val="center"/>
            </w:pPr>
            <w:r w:rsidRPr="00DC221B">
              <w:rPr>
                <w:color w:val="000000"/>
              </w:rPr>
              <w:t>calcDate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bCs/>
                <w:lang w:val="en-US"/>
              </w:rPr>
            </w:pPr>
            <w:r w:rsidRPr="00DC221B">
              <w:rPr>
                <w:rFonts w:eastAsia="Calibri"/>
                <w:bCs/>
              </w:rPr>
              <w:t>54.</w:t>
            </w:r>
            <w:r w:rsidR="001C32D6" w:rsidRPr="00DC221B">
              <w:rPr>
                <w:rFonts w:eastAsia="Calibri"/>
                <w:bCs/>
                <w:lang w:val="en-US"/>
              </w:rPr>
              <w:t>8</w:t>
            </w:r>
          </w:p>
        </w:tc>
        <w:tc>
          <w:tcPr>
            <w:tcW w:w="3089" w:type="dxa"/>
          </w:tcPr>
          <w:p w:rsidR="00083BF4" w:rsidRPr="00DC221B" w:rsidRDefault="001C32D6" w:rsidP="007515CE">
            <w:pPr>
              <w:ind w:left="57"/>
              <w:rPr>
                <w:rFonts w:eastAsia="Calibri"/>
                <w:bCs/>
              </w:rPr>
            </w:pPr>
            <w:r w:rsidRPr="00DC221B">
              <w:t>Валюта суммы задолженности, учтенной на внебалансовых счетах</w:t>
            </w:r>
          </w:p>
        </w:tc>
        <w:tc>
          <w:tcPr>
            <w:tcW w:w="5954" w:type="dxa"/>
            <w:tcMar>
              <w:left w:w="57" w:type="dxa"/>
              <w:right w:w="57" w:type="dxa"/>
            </w:tcMar>
          </w:tcPr>
          <w:p w:rsidR="00083BF4" w:rsidRPr="00DC221B" w:rsidRDefault="003179BE" w:rsidP="00D94829">
            <w:pPr>
              <w:pStyle w:val="afff0"/>
              <w:ind w:left="5"/>
              <w:rPr>
                <w:rFonts w:eastAsiaTheme="minorEastAsia"/>
                <w:lang w:eastAsia="ru-RU"/>
              </w:rPr>
            </w:pPr>
            <w:r w:rsidRPr="00DC221B">
              <w:rPr>
                <w:rFonts w:eastAsiaTheme="minorEastAsia"/>
                <w:lang w:eastAsia="ru-RU"/>
              </w:rPr>
              <w:t>Валюта суммы, указанной по показателю 54.3.</w:t>
            </w:r>
          </w:p>
        </w:tc>
        <w:tc>
          <w:tcPr>
            <w:tcW w:w="992" w:type="dxa"/>
          </w:tcPr>
          <w:p w:rsidR="00083BF4" w:rsidRPr="00DC221B" w:rsidRDefault="00065E67" w:rsidP="007515CE">
            <w:pPr>
              <w:ind w:left="62"/>
              <w:jc w:val="center"/>
            </w:pPr>
            <w:r w:rsidRPr="00DC221B">
              <w:t>И</w:t>
            </w:r>
          </w:p>
        </w:tc>
        <w:tc>
          <w:tcPr>
            <w:tcW w:w="1985" w:type="dxa"/>
            <w:vAlign w:val="center"/>
          </w:tcPr>
          <w:p w:rsidR="00083BF4" w:rsidRPr="00DC221B" w:rsidRDefault="001C32D6" w:rsidP="007515CE">
            <w:pPr>
              <w:ind w:left="62"/>
              <w:jc w:val="center"/>
            </w:pPr>
            <w:r w:rsidRPr="00DC221B">
              <w:t>currency</w:t>
            </w:r>
          </w:p>
        </w:tc>
        <w:tc>
          <w:tcPr>
            <w:tcW w:w="1842" w:type="dxa"/>
            <w:vAlign w:val="center"/>
          </w:tcPr>
          <w:p w:rsidR="00083BF4" w:rsidRPr="00DC221B" w:rsidRDefault="0041441E" w:rsidP="007515CE">
            <w:pPr>
              <w:ind w:left="61"/>
              <w:jc w:val="center"/>
            </w:pPr>
            <w:r w:rsidRPr="00DC221B">
              <w:rPr>
                <w:lang w:val="en-US"/>
              </w:rPr>
              <w:t>a</w:t>
            </w:r>
            <w:r w:rsidRPr="00DC221B">
              <w:t>ccounting</w:t>
            </w:r>
            <w:r w:rsidRPr="00DC221B">
              <w:rPr>
                <w:lang w:val="en-US"/>
              </w:rPr>
              <w:t>C</w:t>
            </w:r>
            <w:r w:rsidR="001C32D6" w:rsidRPr="00DC221B">
              <w:t>urrency</w:t>
            </w:r>
          </w:p>
        </w:tc>
      </w:tr>
      <w:tr w:rsidR="00083BF4" w:rsidRPr="00DC221B" w:rsidTr="00953A30">
        <w:tc>
          <w:tcPr>
            <w:tcW w:w="14850" w:type="dxa"/>
            <w:gridSpan w:val="6"/>
            <w:tcMar>
              <w:left w:w="57" w:type="dxa"/>
              <w:right w:w="57" w:type="dxa"/>
            </w:tcMar>
          </w:tcPr>
          <w:p w:rsidR="00083BF4" w:rsidRPr="00DC221B" w:rsidRDefault="00D16691" w:rsidP="00D16691">
            <w:pPr>
              <w:tabs>
                <w:tab w:val="left" w:pos="280"/>
              </w:tabs>
              <w:spacing w:before="120" w:after="120"/>
              <w:ind w:left="6"/>
              <w:jc w:val="center"/>
              <w:rPr>
                <w:b/>
              </w:rPr>
            </w:pPr>
            <w:r>
              <w:br w:type="page"/>
            </w:r>
            <w:r w:rsidR="00083BF4" w:rsidRPr="00DC221B">
              <w:rPr>
                <w:rFonts w:eastAsia="Calibri"/>
              </w:rPr>
              <w:t xml:space="preserve">Подраздел 1.4. </w:t>
            </w:r>
            <w:r w:rsidR="00083BF4" w:rsidRPr="00DC221B">
              <w:rPr>
                <w:rFonts w:eastAsia="Calibri"/>
                <w:b/>
              </w:rPr>
              <w:t>Информационная часть КИ</w:t>
            </w:r>
          </w:p>
        </w:tc>
      </w:tr>
      <w:tr w:rsidR="00083BF4" w:rsidRPr="00DC221B" w:rsidTr="00953A30">
        <w:tc>
          <w:tcPr>
            <w:tcW w:w="14850" w:type="dxa"/>
            <w:gridSpan w:val="6"/>
            <w:tcMar>
              <w:left w:w="57" w:type="dxa"/>
              <w:right w:w="57" w:type="dxa"/>
            </w:tcMar>
          </w:tcPr>
          <w:p w:rsidR="00083BF4" w:rsidRPr="00DC221B" w:rsidRDefault="00083BF4" w:rsidP="00D16691">
            <w:pPr>
              <w:tabs>
                <w:tab w:val="left" w:pos="280"/>
              </w:tabs>
              <w:spacing w:before="120" w:after="120"/>
              <w:ind w:left="6"/>
              <w:jc w:val="center"/>
              <w:rPr>
                <w:b/>
              </w:rPr>
            </w:pPr>
            <w:bookmarkStart w:id="269" w:name="_Toc140152855"/>
            <w:r w:rsidRPr="00DC221B">
              <w:rPr>
                <w:b/>
              </w:rPr>
              <w:t>Сведения о предложении совершить сделку и об участии в</w:t>
            </w:r>
            <w:r w:rsidRPr="00DC221B">
              <w:rPr>
                <w:b/>
                <w:lang w:val="en-US"/>
              </w:rPr>
              <w:t> </w:t>
            </w:r>
            <w:r w:rsidRPr="00DC221B">
              <w:rPr>
                <w:b/>
              </w:rPr>
              <w:t>обязательстве</w:t>
            </w:r>
            <w:bookmarkEnd w:id="269"/>
          </w:p>
        </w:tc>
      </w:tr>
      <w:tr w:rsidR="00CA6CDB" w:rsidRPr="00DC221B" w:rsidTr="00953A30">
        <w:tc>
          <w:tcPr>
            <w:tcW w:w="10031" w:type="dxa"/>
            <w:gridSpan w:val="3"/>
            <w:shd w:val="clear" w:color="auto" w:fill="D9D9D9" w:themeFill="background1" w:themeFillShade="D9"/>
            <w:tcMar>
              <w:left w:w="57" w:type="dxa"/>
              <w:right w:w="57" w:type="dxa"/>
            </w:tcMar>
          </w:tcPr>
          <w:p w:rsidR="00CA6CDB" w:rsidRPr="00DC221B" w:rsidRDefault="00CA6CDB" w:rsidP="00D94829">
            <w:pPr>
              <w:pStyle w:val="4"/>
              <w:tabs>
                <w:tab w:val="left" w:pos="280"/>
              </w:tabs>
              <w:spacing w:after="0"/>
              <w:ind w:left="5"/>
              <w:outlineLvl w:val="3"/>
              <w:rPr>
                <w:rFonts w:cs="Arial"/>
              </w:rPr>
            </w:pPr>
            <w:bookmarkStart w:id="270" w:name="_Toc140152856"/>
            <w:bookmarkStart w:id="271" w:name="_Toc199250588"/>
            <w:r w:rsidRPr="00C72CB2">
              <w:rPr>
                <w:rStyle w:val="afff3"/>
                <w:b/>
              </w:rPr>
              <w:lastRenderedPageBreak/>
              <w:t>Блок 55. Сведения об обращении</w:t>
            </w:r>
            <w:bookmarkEnd w:id="270"/>
            <w:r w:rsidRPr="00DC221B">
              <w:rPr>
                <w:rStyle w:val="a8"/>
                <w:rFonts w:cs="Arial"/>
              </w:rPr>
              <w:footnoteReference w:id="73"/>
            </w:r>
            <w:bookmarkEnd w:id="271"/>
          </w:p>
          <w:p w:rsidR="00CA6CDB" w:rsidRPr="00DC221B" w:rsidRDefault="00CA6CDB" w:rsidP="00341F63">
            <w:pPr>
              <w:pStyle w:val="3"/>
              <w:outlineLvl w:val="2"/>
            </w:pPr>
            <w:r w:rsidRPr="00DC221B">
              <w:t>(допустим 1 на группу блоков)</w:t>
            </w:r>
          </w:p>
        </w:tc>
        <w:tc>
          <w:tcPr>
            <w:tcW w:w="992" w:type="dxa"/>
            <w:shd w:val="clear" w:color="auto" w:fill="D9D9D9" w:themeFill="background1" w:themeFillShade="D9"/>
          </w:tcPr>
          <w:p w:rsidR="00CA6CDB" w:rsidRPr="00DC221B" w:rsidRDefault="00CA6CDB" w:rsidP="007515CE">
            <w:pPr>
              <w:ind w:left="62"/>
              <w:jc w:val="center"/>
            </w:pPr>
            <w:r w:rsidRPr="00DC221B">
              <w:rPr>
                <w:lang w:val="en-US"/>
              </w:rPr>
              <w:t>1</w:t>
            </w:r>
            <w:r w:rsidRPr="00DC221B">
              <w:t>М</w:t>
            </w:r>
          </w:p>
        </w:tc>
        <w:tc>
          <w:tcPr>
            <w:tcW w:w="1985" w:type="dxa"/>
            <w:shd w:val="clear" w:color="auto" w:fill="D9D9D9" w:themeFill="background1" w:themeFillShade="D9"/>
            <w:vAlign w:val="center"/>
          </w:tcPr>
          <w:p w:rsidR="00CA6CDB" w:rsidRPr="00DC221B" w:rsidRDefault="00CA6CDB" w:rsidP="007515CE">
            <w:pPr>
              <w:ind w:left="62"/>
              <w:jc w:val="center"/>
              <w:rPr>
                <w:b/>
                <w:lang w:val="en-US"/>
              </w:rPr>
            </w:pPr>
            <w:bookmarkStart w:id="272" w:name="FL_55_Application"/>
            <w:bookmarkEnd w:id="272"/>
            <w:r w:rsidRPr="00DC221B">
              <w:rPr>
                <w:b/>
              </w:rPr>
              <w:t>FL_55_Application</w:t>
            </w:r>
          </w:p>
        </w:tc>
        <w:tc>
          <w:tcPr>
            <w:tcW w:w="1842" w:type="dxa"/>
            <w:shd w:val="clear" w:color="auto" w:fill="D9D9D9" w:themeFill="background1" w:themeFillShade="D9"/>
            <w:vAlign w:val="center"/>
          </w:tcPr>
          <w:p w:rsidR="00CA6CDB" w:rsidRPr="00DC221B" w:rsidRDefault="00CA6CDB" w:rsidP="007515CE">
            <w:pPr>
              <w:ind w:left="61"/>
              <w:jc w:val="center"/>
              <w:rPr>
                <w:b/>
                <w:lang w:val="en-US"/>
              </w:rPr>
            </w:pPr>
            <w:r w:rsidRPr="00DC221B">
              <w:rPr>
                <w:b/>
                <w:lang w:val="en-US"/>
              </w:rPr>
              <w:t>InformationPartReplyRUTDF</w:t>
            </w:r>
          </w:p>
        </w:tc>
      </w:tr>
      <w:tr w:rsidR="00083BF4" w:rsidRPr="00DC221B" w:rsidTr="00953A30">
        <w:tc>
          <w:tcPr>
            <w:tcW w:w="4077" w:type="dxa"/>
            <w:gridSpan w:val="2"/>
            <w:shd w:val="clear" w:color="auto" w:fill="auto"/>
            <w:tcMar>
              <w:left w:w="28" w:type="dxa"/>
              <w:right w:w="28" w:type="dxa"/>
            </w:tcMar>
          </w:tcPr>
          <w:p w:rsidR="00083BF4" w:rsidRPr="00DC221B" w:rsidRDefault="00224645" w:rsidP="000E4B6C">
            <w:pPr>
              <w:tabs>
                <w:tab w:val="left" w:pos="280"/>
              </w:tabs>
              <w:spacing w:before="20"/>
              <w:ind w:left="57"/>
            </w:pPr>
            <w:r w:rsidRPr="00DC221B">
              <w:rPr>
                <w:sz w:val="24"/>
                <w:szCs w:val="24"/>
              </w:rPr>
              <w:t xml:space="preserve"> </w:t>
            </w:r>
            <w:r w:rsidR="00083BF4" w:rsidRPr="00DC221B">
              <w:rPr>
                <w:sz w:val="24"/>
                <w:szCs w:val="24"/>
              </w:rPr>
              <w:t>(</w:t>
            </w:r>
            <w:r w:rsidR="00083BF4" w:rsidRPr="00DC221B">
              <w:rPr>
                <w:rFonts w:ascii="Cambria Math" w:hAnsi="Cambria Math" w:cs="Cambria Math"/>
                <w:sz w:val="24"/>
                <w:szCs w:val="24"/>
              </w:rPr>
              <w:t>ℹ</w:t>
            </w:r>
            <w:r w:rsidR="00083BF4" w:rsidRPr="00DC221B">
              <w:rPr>
                <w:sz w:val="24"/>
                <w:szCs w:val="24"/>
              </w:rPr>
              <w:t>)</w:t>
            </w:r>
            <w:r w:rsidR="00083BF4" w:rsidRPr="00DC221B">
              <w:rPr>
                <w:lang w:val="en-US"/>
              </w:rPr>
              <w:t> </w:t>
            </w:r>
            <w:r w:rsidR="00083BF4" w:rsidRPr="00DC221B">
              <w:t xml:space="preserve">Если за один день произошло несколько переходов из одной стадии </w:t>
            </w:r>
            <w:r w:rsidR="00083BF4" w:rsidRPr="00DC221B">
              <w:rPr>
                <w:rFonts w:eastAsia="Calibri"/>
              </w:rPr>
              <w:t>рассмотрения обращения</w:t>
            </w:r>
            <w:r w:rsidR="00083BF4" w:rsidRPr="00DC221B">
              <w:t xml:space="preserve"> в другую, следует передать их в одном файле с соответствующими событиями и в порядке наступления этих событий в этот день. </w:t>
            </w:r>
          </w:p>
        </w:tc>
        <w:tc>
          <w:tcPr>
            <w:tcW w:w="5954" w:type="dxa"/>
            <w:shd w:val="clear" w:color="auto" w:fill="auto"/>
            <w:tcMar>
              <w:left w:w="57" w:type="dxa"/>
              <w:right w:w="57" w:type="dxa"/>
            </w:tcMar>
          </w:tcPr>
          <w:p w:rsidR="00083BF4" w:rsidRPr="00DC221B" w:rsidRDefault="00083BF4" w:rsidP="00D94829">
            <w:pPr>
              <w:ind w:left="5"/>
            </w:pPr>
          </w:p>
        </w:tc>
        <w:tc>
          <w:tcPr>
            <w:tcW w:w="992" w:type="dxa"/>
            <w:shd w:val="clear" w:color="auto" w:fill="auto"/>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b/>
              </w:rPr>
            </w:pPr>
          </w:p>
        </w:tc>
        <w:tc>
          <w:tcPr>
            <w:tcW w:w="1842" w:type="dxa"/>
            <w:vAlign w:val="center"/>
          </w:tcPr>
          <w:p w:rsidR="00083BF4" w:rsidRPr="00DC221B" w:rsidRDefault="00083BF4" w:rsidP="007515CE">
            <w:pPr>
              <w:ind w:left="61"/>
              <w:jc w:val="center"/>
              <w:rPr>
                <w:b/>
              </w:rP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bCs/>
              </w:rPr>
            </w:pPr>
            <w:r w:rsidRPr="00DC221B">
              <w:rPr>
                <w:rFonts w:eastAsia="Calibri"/>
              </w:rPr>
              <w:t>55.1</w:t>
            </w:r>
          </w:p>
        </w:tc>
        <w:tc>
          <w:tcPr>
            <w:tcW w:w="3089" w:type="dxa"/>
          </w:tcPr>
          <w:p w:rsidR="00083BF4" w:rsidRPr="00DC221B" w:rsidRDefault="00083BF4" w:rsidP="007515CE">
            <w:pPr>
              <w:ind w:left="57"/>
              <w:rPr>
                <w:rFonts w:eastAsia="Calibri"/>
                <w:bCs/>
              </w:rPr>
            </w:pPr>
            <w:r w:rsidRPr="00DC221B">
              <w:rPr>
                <w:rFonts w:eastAsia="Calibri"/>
              </w:rPr>
              <w:t>Код вида участия в сделке</w:t>
            </w:r>
          </w:p>
        </w:tc>
        <w:tc>
          <w:tcPr>
            <w:tcW w:w="5954" w:type="dxa"/>
            <w:tcMar>
              <w:left w:w="57" w:type="dxa"/>
              <w:right w:w="57" w:type="dxa"/>
            </w:tcMar>
          </w:tcPr>
          <w:p w:rsidR="00083BF4" w:rsidRPr="00DC221B" w:rsidRDefault="00083BF4" w:rsidP="00D94829">
            <w:pPr>
              <w:ind w:left="5"/>
              <w:rPr>
                <w:rFonts w:eastAsia="Calibri"/>
              </w:rPr>
            </w:pPr>
            <w:r w:rsidRPr="00DC221B">
              <w:rPr>
                <w:lang w:eastAsia="ru-RU"/>
              </w:rPr>
              <w:t xml:space="preserve">Заполняется по </w:t>
            </w:r>
            <w:hyperlink w:anchor="_Справочник_2.1._Виды" w:history="1">
              <w:r w:rsidRPr="00DC221B">
                <w:rPr>
                  <w:rStyle w:val="a9"/>
                  <w:lang w:eastAsia="ru-RU"/>
                </w:rPr>
                <w:t>справочнику 2.1</w:t>
              </w:r>
            </w:hyperlink>
            <w:r w:rsidRPr="00DC221B">
              <w:rPr>
                <w:lang w:eastAsia="ru-RU"/>
              </w:rPr>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lang w:val="en-US"/>
              </w:rPr>
            </w:pPr>
            <w:r w:rsidRPr="00DC221B">
              <w:rPr>
                <w:color w:val="000000"/>
              </w:rPr>
              <w:t>role</w:t>
            </w:r>
          </w:p>
        </w:tc>
        <w:tc>
          <w:tcPr>
            <w:tcW w:w="1842" w:type="dxa"/>
            <w:vAlign w:val="center"/>
          </w:tcPr>
          <w:p w:rsidR="00083BF4" w:rsidRPr="00DC221B" w:rsidRDefault="00083BF4" w:rsidP="007515CE">
            <w:pPr>
              <w:ind w:left="61"/>
              <w:jc w:val="center"/>
            </w:pPr>
            <w:r w:rsidRPr="00DC221B">
              <w:rPr>
                <w:lang w:val="en-US"/>
              </w:rPr>
              <w:t>requestedF</w:t>
            </w:r>
            <w:r w:rsidRPr="00DC221B">
              <w:t>lagIndicatorCode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bCs/>
              </w:rPr>
            </w:pPr>
            <w:r w:rsidRPr="00DC221B">
              <w:rPr>
                <w:rFonts w:eastAsia="Calibri"/>
              </w:rPr>
              <w:t>55.2</w:t>
            </w:r>
          </w:p>
        </w:tc>
        <w:tc>
          <w:tcPr>
            <w:tcW w:w="3089" w:type="dxa"/>
          </w:tcPr>
          <w:p w:rsidR="00083BF4" w:rsidRPr="00DC221B" w:rsidRDefault="00083BF4" w:rsidP="007515CE">
            <w:pPr>
              <w:ind w:left="57"/>
              <w:rPr>
                <w:rFonts w:eastAsia="Calibri"/>
                <w:bCs/>
              </w:rPr>
            </w:pPr>
            <w:r w:rsidRPr="00DC221B">
              <w:rPr>
                <w:rFonts w:eastAsia="Calibri"/>
              </w:rPr>
              <w:t>Сумма запрошенного займа (кредита), лизинга или обеспечения</w:t>
            </w:r>
          </w:p>
        </w:tc>
        <w:tc>
          <w:tcPr>
            <w:tcW w:w="5954" w:type="dxa"/>
            <w:tcMar>
              <w:left w:w="57" w:type="dxa"/>
              <w:right w:w="57" w:type="dxa"/>
            </w:tcMar>
          </w:tcPr>
          <w:p w:rsidR="00083BF4" w:rsidRPr="00DC221B" w:rsidRDefault="00083BF4" w:rsidP="00D94829">
            <w:pPr>
              <w:ind w:left="5"/>
              <w:rPr>
                <w:rFonts w:eastAsia="Calibri"/>
              </w:rPr>
            </w:pPr>
          </w:p>
        </w:tc>
        <w:tc>
          <w:tcPr>
            <w:tcW w:w="992" w:type="dxa"/>
          </w:tcPr>
          <w:p w:rsidR="00083BF4" w:rsidRPr="00DC221B" w:rsidRDefault="00895E5F" w:rsidP="007515CE">
            <w:pPr>
              <w:ind w:left="62"/>
              <w:jc w:val="center"/>
            </w:pPr>
            <w:r w:rsidRPr="00DC221B">
              <w:t>И</w:t>
            </w:r>
            <w:bookmarkStart w:id="273" w:name="_Ref212217631"/>
            <w:r w:rsidR="007D0142" w:rsidRPr="00DC221B">
              <w:rPr>
                <w:rStyle w:val="a8"/>
              </w:rPr>
              <w:footnoteReference w:id="74"/>
            </w:r>
            <w:bookmarkEnd w:id="273"/>
          </w:p>
        </w:tc>
        <w:tc>
          <w:tcPr>
            <w:tcW w:w="1985" w:type="dxa"/>
            <w:vAlign w:val="center"/>
          </w:tcPr>
          <w:p w:rsidR="00083BF4" w:rsidRPr="00DC221B" w:rsidRDefault="00083BF4" w:rsidP="007515CE">
            <w:pPr>
              <w:ind w:left="62"/>
              <w:jc w:val="center"/>
            </w:pPr>
            <w:r w:rsidRPr="00DC221B">
              <w:rPr>
                <w:color w:val="000000"/>
              </w:rPr>
              <w:t>sum</w:t>
            </w:r>
          </w:p>
        </w:tc>
        <w:tc>
          <w:tcPr>
            <w:tcW w:w="1842" w:type="dxa"/>
            <w:vAlign w:val="center"/>
          </w:tcPr>
          <w:p w:rsidR="00083BF4" w:rsidRPr="00DC221B" w:rsidRDefault="00083BF4" w:rsidP="007515CE">
            <w:pPr>
              <w:ind w:left="61"/>
              <w:jc w:val="center"/>
            </w:pPr>
            <w:r w:rsidRPr="00DC221B">
              <w:t>requestedAmt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bCs/>
              </w:rPr>
            </w:pPr>
            <w:r w:rsidRPr="00DC221B">
              <w:rPr>
                <w:rFonts w:eastAsia="Calibri"/>
              </w:rPr>
              <w:lastRenderedPageBreak/>
              <w:t>55.3</w:t>
            </w:r>
          </w:p>
        </w:tc>
        <w:tc>
          <w:tcPr>
            <w:tcW w:w="3089" w:type="dxa"/>
          </w:tcPr>
          <w:p w:rsidR="00083BF4" w:rsidRPr="00DC221B" w:rsidRDefault="00083BF4" w:rsidP="007515CE">
            <w:pPr>
              <w:ind w:left="57"/>
              <w:rPr>
                <w:rFonts w:eastAsia="Calibri"/>
                <w:bCs/>
              </w:rPr>
            </w:pPr>
            <w:r w:rsidRPr="00DC221B">
              <w:rPr>
                <w:rFonts w:eastAsia="Calibri"/>
              </w:rPr>
              <w:t>Запрошенная валюта обязательства</w:t>
            </w:r>
          </w:p>
        </w:tc>
        <w:tc>
          <w:tcPr>
            <w:tcW w:w="5954" w:type="dxa"/>
            <w:tcMar>
              <w:left w:w="57" w:type="dxa"/>
              <w:right w:w="57" w:type="dxa"/>
            </w:tcMar>
          </w:tcPr>
          <w:p w:rsidR="00083BF4" w:rsidRPr="00DC221B" w:rsidRDefault="00083BF4" w:rsidP="00D94829">
            <w:pPr>
              <w:pStyle w:val="afff0"/>
              <w:ind w:left="5"/>
            </w:pPr>
          </w:p>
        </w:tc>
        <w:tc>
          <w:tcPr>
            <w:tcW w:w="992" w:type="dxa"/>
          </w:tcPr>
          <w:p w:rsidR="00083BF4" w:rsidRPr="00DC221B" w:rsidRDefault="00895E5F" w:rsidP="007515CE">
            <w:pPr>
              <w:ind w:left="62"/>
              <w:jc w:val="center"/>
            </w:pPr>
            <w:r w:rsidRPr="00DC221B">
              <w:t>И</w:t>
            </w:r>
            <w:r w:rsidR="007D0142" w:rsidRPr="00DC221B">
              <w:rPr>
                <w:vertAlign w:val="superscript"/>
              </w:rPr>
              <w:fldChar w:fldCharType="begin"/>
            </w:r>
            <w:r w:rsidR="007D0142" w:rsidRPr="00DC221B">
              <w:rPr>
                <w:vertAlign w:val="superscript"/>
              </w:rPr>
              <w:instrText xml:space="preserve"> NOTEREF _Ref212217631 \h  \* MERGEFORMAT </w:instrText>
            </w:r>
            <w:r w:rsidR="007D0142" w:rsidRPr="00DC221B">
              <w:rPr>
                <w:vertAlign w:val="superscript"/>
              </w:rPr>
            </w:r>
            <w:r w:rsidR="007D0142" w:rsidRPr="00DC221B">
              <w:rPr>
                <w:vertAlign w:val="superscript"/>
              </w:rPr>
              <w:fldChar w:fldCharType="separate"/>
            </w:r>
            <w:r w:rsidR="00477146" w:rsidRPr="00DC221B">
              <w:rPr>
                <w:vertAlign w:val="superscript"/>
              </w:rPr>
              <w:t>74</w:t>
            </w:r>
            <w:r w:rsidR="007D0142" w:rsidRPr="00DC221B">
              <w:rPr>
                <w:vertAlign w:val="superscript"/>
              </w:rPr>
              <w:fldChar w:fldCharType="end"/>
            </w:r>
          </w:p>
        </w:tc>
        <w:tc>
          <w:tcPr>
            <w:tcW w:w="1985" w:type="dxa"/>
            <w:vAlign w:val="center"/>
          </w:tcPr>
          <w:p w:rsidR="00083BF4" w:rsidRPr="00DC221B" w:rsidRDefault="00083BF4" w:rsidP="007515CE">
            <w:pPr>
              <w:ind w:left="62"/>
              <w:jc w:val="center"/>
            </w:pPr>
            <w:r w:rsidRPr="00DC221B">
              <w:rPr>
                <w:color w:val="000000"/>
              </w:rPr>
              <w:t>currency</w:t>
            </w:r>
          </w:p>
        </w:tc>
        <w:tc>
          <w:tcPr>
            <w:tcW w:w="1842" w:type="dxa"/>
            <w:vAlign w:val="center"/>
          </w:tcPr>
          <w:p w:rsidR="00083BF4" w:rsidRPr="00DC221B" w:rsidRDefault="00083BF4" w:rsidP="007515CE">
            <w:pPr>
              <w:ind w:left="61"/>
              <w:jc w:val="center"/>
            </w:pPr>
            <w:r w:rsidRPr="00DC221B">
              <w:t>requestedCurrencyCode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55.4</w:t>
            </w:r>
          </w:p>
        </w:tc>
        <w:tc>
          <w:tcPr>
            <w:tcW w:w="3089" w:type="dxa"/>
          </w:tcPr>
          <w:p w:rsidR="00083BF4" w:rsidRPr="00DC221B" w:rsidRDefault="00083BF4" w:rsidP="007515CE">
            <w:pPr>
              <w:ind w:left="57"/>
              <w:rPr>
                <w:rFonts w:eastAsia="Calibri"/>
              </w:rPr>
            </w:pPr>
            <w:r w:rsidRPr="00DC221B">
              <w:rPr>
                <w:rFonts w:eastAsia="Calibri"/>
              </w:rPr>
              <w:t>УИд обращения</w:t>
            </w:r>
          </w:p>
        </w:tc>
        <w:tc>
          <w:tcPr>
            <w:tcW w:w="5954" w:type="dxa"/>
            <w:tcMar>
              <w:left w:w="57" w:type="dxa"/>
              <w:right w:w="57" w:type="dxa"/>
            </w:tcMar>
          </w:tcPr>
          <w:p w:rsidR="00083BF4" w:rsidRPr="00DC221B" w:rsidRDefault="00083BF4" w:rsidP="00D94829">
            <w:pPr>
              <w:pStyle w:val="afff0"/>
              <w:ind w:left="5"/>
            </w:pPr>
            <w:r w:rsidRPr="00DC221B">
              <w:t xml:space="preserve">УИд, который присваивается обращению по правилам, установленным приложением 2 к Положению Банка России «О порядке формирования кредитной истории» для присвоения УИд сделке. </w:t>
            </w:r>
          </w:p>
          <w:p w:rsidR="00083BF4" w:rsidRPr="00DC221B" w:rsidRDefault="00083BF4" w:rsidP="00D94829">
            <w:pPr>
              <w:pStyle w:val="afff0"/>
              <w:ind w:left="5"/>
            </w:pPr>
            <w:r w:rsidRPr="00DC221B">
              <w:t xml:space="preserve">Если по этому обращению совершена сделка, то значение поля должно соответствовать показателю 17.1 «УИд сделки». </w:t>
            </w:r>
            <w:r w:rsidRPr="00DC221B">
              <w:rPr>
                <w:bCs/>
              </w:rPr>
              <w:t>Недопустимо указание символа дефиса вместо значения.</w:t>
            </w:r>
          </w:p>
          <w:p w:rsidR="00083BF4" w:rsidRPr="00DC221B" w:rsidRDefault="00083BF4" w:rsidP="00D94829">
            <w:pPr>
              <w:pStyle w:val="afff0"/>
              <w:ind w:left="5"/>
            </w:pPr>
            <w:r w:rsidRPr="00DC221B">
              <w:t>Если УИд не присваивался, то укажите его произвольный уникальный идентификатор в показателе 55.14 «Номер обращения».</w:t>
            </w:r>
          </w:p>
          <w:p w:rsidR="00083BF4" w:rsidRPr="00DC221B" w:rsidRDefault="00083BF4" w:rsidP="00D94829">
            <w:pPr>
              <w:pStyle w:val="afff0"/>
              <w:ind w:left="5"/>
            </w:pPr>
            <w:r w:rsidRPr="00DC221B">
              <w:t xml:space="preserve">УИд </w:t>
            </w:r>
            <w:r w:rsidRPr="00DC221B">
              <w:rPr>
                <w:bCs/>
              </w:rPr>
              <w:t xml:space="preserve">обязателен для всех обращений, показатель «Дата обращения» по которым больше или равен 01.11.2022. </w:t>
            </w: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pPr>
            <w:r w:rsidRPr="00DC221B">
              <w:rPr>
                <w:color w:val="000000"/>
              </w:rPr>
              <w:t>uid</w:t>
            </w:r>
          </w:p>
        </w:tc>
        <w:tc>
          <w:tcPr>
            <w:tcW w:w="1842" w:type="dxa"/>
            <w:vAlign w:val="center"/>
          </w:tcPr>
          <w:p w:rsidR="00083BF4" w:rsidRPr="00DC221B" w:rsidRDefault="00083BF4" w:rsidP="007515CE">
            <w:pPr>
              <w:ind w:left="61"/>
              <w:jc w:val="center"/>
            </w:pPr>
            <w:r w:rsidRPr="00DC221B">
              <w:t>applicationNumber</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55.5</w:t>
            </w:r>
          </w:p>
        </w:tc>
        <w:tc>
          <w:tcPr>
            <w:tcW w:w="3089" w:type="dxa"/>
          </w:tcPr>
          <w:p w:rsidR="00083BF4" w:rsidRPr="00DC221B" w:rsidRDefault="00083BF4" w:rsidP="007515CE">
            <w:pPr>
              <w:ind w:left="57"/>
              <w:rPr>
                <w:rFonts w:eastAsia="Calibri"/>
              </w:rPr>
            </w:pPr>
            <w:r w:rsidRPr="00DC221B">
              <w:rPr>
                <w:rFonts w:eastAsia="Calibri"/>
              </w:rPr>
              <w:t>Дата обращения</w:t>
            </w:r>
          </w:p>
        </w:tc>
        <w:tc>
          <w:tcPr>
            <w:tcW w:w="5954" w:type="dxa"/>
            <w:tcMar>
              <w:left w:w="57" w:type="dxa"/>
              <w:right w:w="57" w:type="dxa"/>
            </w:tcMar>
          </w:tcPr>
          <w:p w:rsidR="00083BF4" w:rsidRPr="00DC221B" w:rsidRDefault="00083BF4" w:rsidP="00D94829">
            <w:pPr>
              <w:pStyle w:val="afff0"/>
              <w:ind w:left="5"/>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t>applicationDate</w:t>
            </w:r>
          </w:p>
        </w:tc>
        <w:tc>
          <w:tcPr>
            <w:tcW w:w="1842" w:type="dxa"/>
            <w:vAlign w:val="center"/>
          </w:tcPr>
          <w:p w:rsidR="00083BF4" w:rsidRPr="00DC221B" w:rsidRDefault="00083BF4" w:rsidP="007515CE">
            <w:pPr>
              <w:ind w:left="61"/>
              <w:jc w:val="center"/>
            </w:pPr>
            <w:r w:rsidRPr="00DC221B">
              <w:t>applicationDate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55.6</w:t>
            </w:r>
          </w:p>
        </w:tc>
        <w:tc>
          <w:tcPr>
            <w:tcW w:w="3089" w:type="dxa"/>
          </w:tcPr>
          <w:p w:rsidR="00083BF4" w:rsidRPr="00DC221B" w:rsidRDefault="00083BF4" w:rsidP="007515CE">
            <w:pPr>
              <w:ind w:left="57"/>
              <w:rPr>
                <w:rFonts w:eastAsia="Calibri"/>
              </w:rPr>
            </w:pPr>
            <w:r w:rsidRPr="00DC221B">
              <w:rPr>
                <w:rFonts w:eastAsia="Calibri"/>
              </w:rPr>
              <w:t>Код источника</w:t>
            </w:r>
          </w:p>
        </w:tc>
        <w:tc>
          <w:tcPr>
            <w:tcW w:w="5954" w:type="dxa"/>
            <w:tcMar>
              <w:left w:w="57" w:type="dxa"/>
              <w:right w:w="57" w:type="dxa"/>
            </w:tcMar>
          </w:tcPr>
          <w:p w:rsidR="00083BF4" w:rsidRPr="00DC221B" w:rsidRDefault="00083BF4" w:rsidP="00D94829">
            <w:pPr>
              <w:pStyle w:val="afff0"/>
              <w:ind w:left="5"/>
            </w:pPr>
            <w:r w:rsidRPr="00DC221B">
              <w:rPr>
                <w:lang w:eastAsia="ru-RU"/>
              </w:rPr>
              <w:t xml:space="preserve">Заполняется по </w:t>
            </w:r>
            <w:hyperlink w:anchor="_Справочник_6.1._Виды_1" w:history="1">
              <w:r w:rsidRPr="00DC221B">
                <w:rPr>
                  <w:rStyle w:val="a9"/>
                  <w:lang w:eastAsia="ru-RU"/>
                </w:rPr>
                <w:t>справочнику 6.1</w:t>
              </w:r>
            </w:hyperlink>
            <w:r w:rsidRPr="00DC221B">
              <w:rPr>
                <w:lang w:eastAsia="ru-RU"/>
              </w:rPr>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sourceCode</w:t>
            </w:r>
          </w:p>
        </w:tc>
        <w:tc>
          <w:tcPr>
            <w:tcW w:w="1842" w:type="dxa"/>
            <w:vAlign w:val="center"/>
          </w:tcPr>
          <w:p w:rsidR="00083BF4" w:rsidRPr="00DC221B" w:rsidRDefault="00083BF4" w:rsidP="007515CE">
            <w:pPr>
              <w:ind w:left="61"/>
              <w:jc w:val="center"/>
            </w:pPr>
            <w:r w:rsidRPr="00DC221B">
              <w:t>creditorTypeCode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55.7</w:t>
            </w:r>
          </w:p>
        </w:tc>
        <w:tc>
          <w:tcPr>
            <w:tcW w:w="3089" w:type="dxa"/>
          </w:tcPr>
          <w:p w:rsidR="00083BF4" w:rsidRPr="00DC221B" w:rsidRDefault="00083BF4" w:rsidP="007515CE">
            <w:pPr>
              <w:ind w:left="57"/>
              <w:rPr>
                <w:rFonts w:eastAsia="Calibri"/>
              </w:rPr>
            </w:pPr>
            <w:r w:rsidRPr="00DC221B">
              <w:rPr>
                <w:rFonts w:eastAsia="Calibri"/>
              </w:rPr>
              <w:t>Код способа обращения</w:t>
            </w:r>
          </w:p>
        </w:tc>
        <w:tc>
          <w:tcPr>
            <w:tcW w:w="5954" w:type="dxa"/>
            <w:tcMar>
              <w:left w:w="57" w:type="dxa"/>
              <w:right w:w="57" w:type="dxa"/>
            </w:tcMar>
          </w:tcPr>
          <w:p w:rsidR="00083BF4" w:rsidRPr="00DC221B" w:rsidRDefault="00083BF4" w:rsidP="00D94829">
            <w:pPr>
              <w:pStyle w:val="afff0"/>
              <w:ind w:left="5"/>
            </w:pPr>
            <w:r w:rsidRPr="00DC221B">
              <w:rPr>
                <w:lang w:eastAsia="ru-RU"/>
              </w:rPr>
              <w:t xml:space="preserve">Заполняется кодом 6, 7 или 8 по </w:t>
            </w:r>
            <w:hyperlink w:anchor="_Справочник_6.41._Способы" w:history="1">
              <w:r w:rsidRPr="00DC221B">
                <w:rPr>
                  <w:rStyle w:val="a9"/>
                  <w:lang w:eastAsia="ru-RU"/>
                </w:rPr>
                <w:t>справочнику 6.4.1</w:t>
              </w:r>
            </w:hyperlink>
            <w:r w:rsidRPr="00DC221B">
              <w:rPr>
                <w:lang w:eastAsia="ru-RU"/>
              </w:rPr>
              <w:t>.</w:t>
            </w:r>
          </w:p>
        </w:tc>
        <w:tc>
          <w:tcPr>
            <w:tcW w:w="992" w:type="dxa"/>
          </w:tcPr>
          <w:p w:rsidR="00083BF4" w:rsidRPr="00DC221B" w:rsidRDefault="00895E5F" w:rsidP="007515CE">
            <w:pPr>
              <w:ind w:left="62"/>
              <w:jc w:val="center"/>
            </w:pPr>
            <w:r w:rsidRPr="00DC221B">
              <w:t>И</w:t>
            </w:r>
            <w:r w:rsidR="007D0142" w:rsidRPr="00DC221B">
              <w:rPr>
                <w:vertAlign w:val="superscript"/>
              </w:rPr>
              <w:fldChar w:fldCharType="begin"/>
            </w:r>
            <w:r w:rsidR="007D0142" w:rsidRPr="00DC221B">
              <w:rPr>
                <w:vertAlign w:val="superscript"/>
              </w:rPr>
              <w:instrText xml:space="preserve"> NOTEREF _Ref212217631 \h  \* MERGEFORMAT </w:instrText>
            </w:r>
            <w:r w:rsidR="007D0142" w:rsidRPr="00DC221B">
              <w:rPr>
                <w:vertAlign w:val="superscript"/>
              </w:rPr>
            </w:r>
            <w:r w:rsidR="007D0142" w:rsidRPr="00DC221B">
              <w:rPr>
                <w:vertAlign w:val="superscript"/>
              </w:rPr>
              <w:fldChar w:fldCharType="separate"/>
            </w:r>
            <w:r w:rsidR="00477146" w:rsidRPr="00DC221B">
              <w:rPr>
                <w:vertAlign w:val="superscript"/>
              </w:rPr>
              <w:t>74</w:t>
            </w:r>
            <w:r w:rsidR="007D0142" w:rsidRPr="00DC221B">
              <w:rPr>
                <w:vertAlign w:val="superscript"/>
              </w:rPr>
              <w:fldChar w:fldCharType="end"/>
            </w:r>
          </w:p>
        </w:tc>
        <w:tc>
          <w:tcPr>
            <w:tcW w:w="1985" w:type="dxa"/>
            <w:vAlign w:val="center"/>
          </w:tcPr>
          <w:p w:rsidR="00083BF4" w:rsidRPr="00DC221B" w:rsidRDefault="00083BF4" w:rsidP="007515CE">
            <w:pPr>
              <w:ind w:left="62"/>
              <w:jc w:val="center"/>
            </w:pPr>
            <w:r w:rsidRPr="00DC221B">
              <w:rPr>
                <w:color w:val="000000"/>
              </w:rPr>
              <w:t>wayCode</w:t>
            </w:r>
          </w:p>
        </w:tc>
        <w:tc>
          <w:tcPr>
            <w:tcW w:w="1842" w:type="dxa"/>
            <w:vAlign w:val="center"/>
          </w:tcPr>
          <w:p w:rsidR="00083BF4" w:rsidRPr="00DC221B" w:rsidRDefault="00083BF4" w:rsidP="007515CE">
            <w:pPr>
              <w:ind w:left="61"/>
              <w:jc w:val="center"/>
            </w:pPr>
            <w:r w:rsidRPr="00DC221B">
              <w:t>applicationShipmentCode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55.8</w:t>
            </w:r>
          </w:p>
        </w:tc>
        <w:tc>
          <w:tcPr>
            <w:tcW w:w="3089" w:type="dxa"/>
          </w:tcPr>
          <w:p w:rsidR="00083BF4" w:rsidRPr="00DC221B" w:rsidRDefault="00083BF4" w:rsidP="007515CE">
            <w:pPr>
              <w:ind w:left="57"/>
              <w:rPr>
                <w:rFonts w:eastAsia="Calibri"/>
              </w:rPr>
            </w:pPr>
            <w:r w:rsidRPr="00DC221B">
              <w:rPr>
                <w:rFonts w:eastAsia="Calibri"/>
              </w:rPr>
              <w:t>Дата окончания действия инвестиционного предложения, одобрения обращения (оферты кредитора)</w:t>
            </w:r>
          </w:p>
        </w:tc>
        <w:tc>
          <w:tcPr>
            <w:tcW w:w="5954" w:type="dxa"/>
            <w:tcMar>
              <w:left w:w="57" w:type="dxa"/>
              <w:right w:w="57" w:type="dxa"/>
            </w:tcMar>
          </w:tcPr>
          <w:p w:rsidR="00083BF4" w:rsidRPr="00DC221B" w:rsidRDefault="00083BF4" w:rsidP="00D94829">
            <w:pPr>
              <w:pStyle w:val="afff0"/>
              <w:ind w:left="5"/>
            </w:pPr>
            <w:r w:rsidRPr="00DC221B">
              <w:rPr>
                <w:lang w:eastAsia="ru-RU"/>
              </w:rPr>
              <w:t xml:space="preserve">Заполняется для инвестиционного предложения в соответствии с частью 2 статьи 13 Федерального закона от 2 августа 2019 года № 259-ФЗ «О привлечении инвестиций с использованием инвестиционных платформ и о внесении изменений в отдельные законодательные акты Российской Федерации» </w:t>
            </w:r>
            <w:r w:rsidRPr="00DC221B">
              <w:rPr>
                <w:lang w:eastAsia="ru-RU"/>
              </w:rPr>
              <w:lastRenderedPageBreak/>
              <w:t>(Собрание законодательства Российской Федерации, 2019, № 31, ст. 4418) (далее – инвестиционное предложение) или оферты кредитора со сроком для ее акцепта и принятом решении об одобрении.</w:t>
            </w:r>
          </w:p>
        </w:tc>
        <w:tc>
          <w:tcPr>
            <w:tcW w:w="992" w:type="dxa"/>
          </w:tcPr>
          <w:p w:rsidR="00083BF4" w:rsidRPr="00DC221B" w:rsidRDefault="00F037E2" w:rsidP="007515CE">
            <w:pPr>
              <w:ind w:left="62"/>
              <w:jc w:val="center"/>
            </w:pPr>
            <w:r w:rsidRPr="00DC221B">
              <w:lastRenderedPageBreak/>
              <w:t>И</w:t>
            </w:r>
            <w:r w:rsidR="007D0142" w:rsidRPr="00DC221B">
              <w:rPr>
                <w:color w:val="FF0000"/>
                <w:vertAlign w:val="superscript"/>
              </w:rPr>
              <w:fldChar w:fldCharType="begin"/>
            </w:r>
            <w:r w:rsidR="007D0142" w:rsidRPr="00DC221B">
              <w:rPr>
                <w:color w:val="FF0000"/>
                <w:vertAlign w:val="superscript"/>
              </w:rPr>
              <w:instrText xml:space="preserve"> NOTEREF _Ref212217631 \h  \* MERGEFORMAT </w:instrText>
            </w:r>
            <w:r w:rsidR="007D0142" w:rsidRPr="00DC221B">
              <w:rPr>
                <w:color w:val="FF0000"/>
                <w:vertAlign w:val="superscript"/>
              </w:rPr>
            </w:r>
            <w:r w:rsidR="007D0142" w:rsidRPr="00DC221B">
              <w:rPr>
                <w:color w:val="FF0000"/>
                <w:vertAlign w:val="superscript"/>
              </w:rPr>
              <w:fldChar w:fldCharType="separate"/>
            </w:r>
            <w:r w:rsidR="00477146" w:rsidRPr="00DC221B">
              <w:rPr>
                <w:vertAlign w:val="superscript"/>
              </w:rPr>
              <w:t>74</w:t>
            </w:r>
            <w:r w:rsidR="007D0142" w:rsidRPr="00DC221B">
              <w:rPr>
                <w:color w:val="FF0000"/>
                <w:vertAlign w:val="superscript"/>
              </w:rPr>
              <w:fldChar w:fldCharType="end"/>
            </w:r>
          </w:p>
        </w:tc>
        <w:tc>
          <w:tcPr>
            <w:tcW w:w="1985" w:type="dxa"/>
            <w:vAlign w:val="center"/>
          </w:tcPr>
          <w:p w:rsidR="00083BF4" w:rsidRPr="00DC221B" w:rsidRDefault="00083BF4" w:rsidP="007515CE">
            <w:pPr>
              <w:ind w:left="62"/>
              <w:jc w:val="center"/>
            </w:pPr>
            <w:r w:rsidRPr="00DC221B">
              <w:rPr>
                <w:color w:val="000000"/>
              </w:rPr>
              <w:t>approvalEndDate</w:t>
            </w:r>
          </w:p>
        </w:tc>
        <w:tc>
          <w:tcPr>
            <w:tcW w:w="1842" w:type="dxa"/>
            <w:vAlign w:val="center"/>
          </w:tcPr>
          <w:p w:rsidR="00083BF4" w:rsidRPr="00DC221B" w:rsidRDefault="00083BF4" w:rsidP="007515CE">
            <w:pPr>
              <w:ind w:left="61"/>
              <w:jc w:val="center"/>
            </w:pPr>
            <w:r w:rsidRPr="00DC221B">
              <w:t>approvalExpireDate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55.9</w:t>
            </w:r>
          </w:p>
        </w:tc>
        <w:tc>
          <w:tcPr>
            <w:tcW w:w="3089" w:type="dxa"/>
          </w:tcPr>
          <w:p w:rsidR="00083BF4" w:rsidRPr="00DC221B" w:rsidRDefault="00083BF4" w:rsidP="007515CE">
            <w:pPr>
              <w:ind w:left="57"/>
              <w:rPr>
                <w:rFonts w:eastAsia="Calibri"/>
              </w:rPr>
            </w:pPr>
            <w:r w:rsidRPr="00DC221B">
              <w:rPr>
                <w:rFonts w:eastAsia="Calibri"/>
              </w:rPr>
              <w:t>Дата окончания срока рассмотрения обращения</w:t>
            </w:r>
          </w:p>
        </w:tc>
        <w:tc>
          <w:tcPr>
            <w:tcW w:w="5954" w:type="dxa"/>
            <w:tcMar>
              <w:left w:w="57" w:type="dxa"/>
              <w:right w:w="57" w:type="dxa"/>
            </w:tcMar>
          </w:tcPr>
          <w:p w:rsidR="00083BF4" w:rsidRPr="00DC221B" w:rsidRDefault="00083BF4" w:rsidP="000E4B6C">
            <w:pPr>
              <w:pStyle w:val="afff0"/>
              <w:ind w:left="5"/>
              <w:rPr>
                <w:lang w:eastAsia="ru-RU"/>
              </w:rPr>
            </w:pPr>
            <w:r w:rsidRPr="00DC221B">
              <w:rPr>
                <w:lang w:eastAsia="ru-RU"/>
              </w:rPr>
              <w:t xml:space="preserve">Плановая дата окончания срока рассмотрения источником обращения. </w:t>
            </w:r>
            <w:r w:rsidRPr="00DC221B">
              <w:rPr>
                <w:lang w:eastAsia="ru-RU"/>
              </w:rPr>
              <w:br/>
            </w:r>
          </w:p>
        </w:tc>
        <w:tc>
          <w:tcPr>
            <w:tcW w:w="992" w:type="dxa"/>
          </w:tcPr>
          <w:p w:rsidR="00083BF4" w:rsidRPr="00DC221B" w:rsidRDefault="00F037E2" w:rsidP="007515CE">
            <w:pPr>
              <w:ind w:left="62"/>
              <w:jc w:val="center"/>
            </w:pPr>
            <w:r w:rsidRPr="00DC221B">
              <w:t>И</w:t>
            </w:r>
            <w:r w:rsidR="007D0142" w:rsidRPr="00DC221B">
              <w:rPr>
                <w:color w:val="FF0000"/>
                <w:vertAlign w:val="superscript"/>
              </w:rPr>
              <w:fldChar w:fldCharType="begin"/>
            </w:r>
            <w:r w:rsidR="007D0142" w:rsidRPr="00DC221B">
              <w:rPr>
                <w:color w:val="FF0000"/>
                <w:vertAlign w:val="superscript"/>
              </w:rPr>
              <w:instrText xml:space="preserve"> NOTEREF _Ref212217631 \h  \* MERGEFORMAT </w:instrText>
            </w:r>
            <w:r w:rsidR="007D0142" w:rsidRPr="00DC221B">
              <w:rPr>
                <w:color w:val="FF0000"/>
                <w:vertAlign w:val="superscript"/>
              </w:rPr>
            </w:r>
            <w:r w:rsidR="007D0142" w:rsidRPr="00DC221B">
              <w:rPr>
                <w:color w:val="FF0000"/>
                <w:vertAlign w:val="superscript"/>
              </w:rPr>
              <w:fldChar w:fldCharType="separate"/>
            </w:r>
            <w:r w:rsidR="00477146" w:rsidRPr="00DC221B">
              <w:rPr>
                <w:vertAlign w:val="superscript"/>
              </w:rPr>
              <w:t>74</w:t>
            </w:r>
            <w:r w:rsidR="007D0142" w:rsidRPr="00DC221B">
              <w:rPr>
                <w:color w:val="FF0000"/>
                <w:vertAlign w:val="superscript"/>
              </w:rPr>
              <w:fldChar w:fldCharType="end"/>
            </w:r>
          </w:p>
        </w:tc>
        <w:tc>
          <w:tcPr>
            <w:tcW w:w="1985" w:type="dxa"/>
            <w:vAlign w:val="center"/>
          </w:tcPr>
          <w:p w:rsidR="00083BF4" w:rsidRPr="00DC221B" w:rsidRDefault="00083BF4" w:rsidP="007515CE">
            <w:pPr>
              <w:ind w:left="62"/>
              <w:jc w:val="center"/>
            </w:pPr>
            <w:r w:rsidRPr="00DC221B">
              <w:rPr>
                <w:color w:val="000000"/>
              </w:rPr>
              <w:t>stageEndDate</w:t>
            </w:r>
          </w:p>
        </w:tc>
        <w:tc>
          <w:tcPr>
            <w:tcW w:w="1842" w:type="dxa"/>
            <w:vAlign w:val="center"/>
          </w:tcPr>
          <w:p w:rsidR="00083BF4" w:rsidRPr="00DC221B" w:rsidRDefault="00083BF4" w:rsidP="007515CE">
            <w:pPr>
              <w:ind w:left="61"/>
              <w:jc w:val="center"/>
              <w:rPr>
                <w:lang w:val="en-US"/>
              </w:rPr>
            </w:pPr>
            <w:r w:rsidRPr="00DC221B">
              <w:t>considerationShipment</w:t>
            </w:r>
            <w:r w:rsidRPr="00DC221B">
              <w:rPr>
                <w:lang w:val="en-US"/>
              </w:rPr>
              <w:t>Date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55.10</w:t>
            </w:r>
          </w:p>
        </w:tc>
        <w:tc>
          <w:tcPr>
            <w:tcW w:w="3089" w:type="dxa"/>
          </w:tcPr>
          <w:p w:rsidR="00083BF4" w:rsidRPr="00DC221B" w:rsidRDefault="00083BF4" w:rsidP="007515CE">
            <w:pPr>
              <w:ind w:left="57"/>
              <w:rPr>
                <w:rFonts w:eastAsia="Calibri"/>
              </w:rPr>
            </w:pPr>
            <w:r w:rsidRPr="00DC221B">
              <w:rPr>
                <w:rFonts w:eastAsia="Calibri"/>
              </w:rPr>
              <w:t>Код цели запрошенного займа (кредита)</w:t>
            </w:r>
          </w:p>
        </w:tc>
        <w:tc>
          <w:tcPr>
            <w:tcW w:w="5954" w:type="dxa"/>
            <w:tcMar>
              <w:left w:w="57" w:type="dxa"/>
              <w:right w:w="57" w:type="dxa"/>
            </w:tcMar>
          </w:tcPr>
          <w:p w:rsidR="00083BF4" w:rsidRPr="00DC221B" w:rsidRDefault="00083BF4" w:rsidP="00D94829">
            <w:pPr>
              <w:pStyle w:val="afff0"/>
              <w:ind w:left="5"/>
              <w:rPr>
                <w:rStyle w:val="a9"/>
                <w:lang w:eastAsia="ru-RU"/>
              </w:rPr>
            </w:pPr>
            <w:r w:rsidRPr="00DC221B">
              <w:rPr>
                <w:lang w:eastAsia="ru-RU"/>
              </w:rPr>
              <w:t xml:space="preserve">Заполняется по </w:t>
            </w:r>
            <w:hyperlink w:anchor="_Справочник_2.4._Цели" w:history="1">
              <w:r w:rsidRPr="00DC221B">
                <w:rPr>
                  <w:rStyle w:val="a9"/>
                  <w:lang w:eastAsia="ru-RU"/>
                </w:rPr>
                <w:t>справочнику 2.4</w:t>
              </w:r>
            </w:hyperlink>
          </w:p>
          <w:p w:rsidR="00083BF4" w:rsidRPr="00DC221B" w:rsidRDefault="00083BF4" w:rsidP="00D94829">
            <w:pPr>
              <w:pStyle w:val="afff0"/>
              <w:ind w:left="5"/>
              <w:rPr>
                <w:lang w:eastAsia="ru-RU"/>
              </w:rPr>
            </w:pPr>
            <w:r w:rsidRPr="00DC221B">
              <w:rPr>
                <w:lang w:eastAsia="ru-RU"/>
              </w:rPr>
              <w:t xml:space="preserve">При наличии нескольких целей займа (кредита) </w:t>
            </w:r>
            <w:r w:rsidR="00BD7005" w:rsidRPr="00DC221B">
              <w:rPr>
                <w:lang w:eastAsia="ru-RU"/>
              </w:rPr>
              <w:t>показатель формируется несколько раз</w:t>
            </w:r>
            <w:r w:rsidRPr="00DC221B">
              <w:rPr>
                <w:lang w:eastAsia="ru-RU"/>
              </w:rPr>
              <w:t>.</w:t>
            </w:r>
            <w:bookmarkStart w:id="274" w:name="_Ref153375289"/>
            <w:r w:rsidRPr="00DC221B">
              <w:rPr>
                <w:rStyle w:val="a8"/>
                <w:lang w:eastAsia="ru-RU"/>
              </w:rPr>
              <w:footnoteReference w:id="75"/>
            </w:r>
            <w:bookmarkEnd w:id="274"/>
          </w:p>
        </w:tc>
        <w:tc>
          <w:tcPr>
            <w:tcW w:w="992" w:type="dxa"/>
          </w:tcPr>
          <w:p w:rsidR="00083BF4" w:rsidRPr="00DC221B" w:rsidRDefault="00895E5F" w:rsidP="007515CE">
            <w:pPr>
              <w:ind w:left="62"/>
              <w:jc w:val="center"/>
            </w:pPr>
            <w:r w:rsidRPr="00DC221B">
              <w:t>И</w:t>
            </w:r>
            <w:r w:rsidR="007D0142" w:rsidRPr="00DC221B">
              <w:rPr>
                <w:vertAlign w:val="superscript"/>
              </w:rPr>
              <w:fldChar w:fldCharType="begin"/>
            </w:r>
            <w:r w:rsidR="007D0142" w:rsidRPr="00DC221B">
              <w:rPr>
                <w:vertAlign w:val="superscript"/>
              </w:rPr>
              <w:instrText xml:space="preserve"> NOTEREF _Ref212217631 \h  \* MERGEFORMAT </w:instrText>
            </w:r>
            <w:r w:rsidR="007D0142" w:rsidRPr="00DC221B">
              <w:rPr>
                <w:vertAlign w:val="superscript"/>
              </w:rPr>
            </w:r>
            <w:r w:rsidR="007D0142" w:rsidRPr="00DC221B">
              <w:rPr>
                <w:vertAlign w:val="superscript"/>
              </w:rPr>
              <w:fldChar w:fldCharType="separate"/>
            </w:r>
            <w:r w:rsidR="00477146" w:rsidRPr="00DC221B">
              <w:rPr>
                <w:vertAlign w:val="superscript"/>
              </w:rPr>
              <w:t>74</w:t>
            </w:r>
            <w:r w:rsidR="007D0142" w:rsidRPr="00DC221B">
              <w:rPr>
                <w:vertAlign w:val="superscript"/>
              </w:rPr>
              <w:fldChar w:fldCharType="end"/>
            </w:r>
          </w:p>
        </w:tc>
        <w:tc>
          <w:tcPr>
            <w:tcW w:w="1985" w:type="dxa"/>
            <w:vAlign w:val="center"/>
          </w:tcPr>
          <w:p w:rsidR="00083BF4" w:rsidRPr="00DC221B" w:rsidRDefault="00083BF4" w:rsidP="007515CE">
            <w:pPr>
              <w:ind w:left="62"/>
              <w:jc w:val="center"/>
            </w:pPr>
            <w:r w:rsidRPr="00DC221B">
              <w:rPr>
                <w:color w:val="000000"/>
              </w:rPr>
              <w:t>purposeCode</w:t>
            </w:r>
          </w:p>
        </w:tc>
        <w:tc>
          <w:tcPr>
            <w:tcW w:w="1842" w:type="dxa"/>
            <w:tcMar>
              <w:left w:w="57" w:type="dxa"/>
              <w:right w:w="57" w:type="dxa"/>
            </w:tcMar>
            <w:vAlign w:val="center"/>
          </w:tcPr>
          <w:p w:rsidR="00083BF4" w:rsidRPr="00DC221B" w:rsidRDefault="00083BF4" w:rsidP="007515CE">
            <w:pPr>
              <w:ind w:left="61"/>
              <w:jc w:val="center"/>
            </w:pPr>
            <w:r w:rsidRPr="00DC221B">
              <w:rPr>
                <w:lang w:val="en-US"/>
              </w:rPr>
              <w:t>requestloanCode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55.11</w:t>
            </w:r>
          </w:p>
        </w:tc>
        <w:tc>
          <w:tcPr>
            <w:tcW w:w="3089" w:type="dxa"/>
          </w:tcPr>
          <w:p w:rsidR="00083BF4" w:rsidRPr="00DC221B" w:rsidRDefault="00083BF4" w:rsidP="007515CE">
            <w:pPr>
              <w:ind w:left="57"/>
              <w:rPr>
                <w:rFonts w:eastAsia="Calibri"/>
                <w:lang w:val="en-US"/>
              </w:rPr>
            </w:pPr>
            <w:r w:rsidRPr="00DC221B">
              <w:rPr>
                <w:rFonts w:eastAsia="Calibri"/>
              </w:rPr>
              <w:t>Код стадии рассмотрения обращения</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 xml:space="preserve">Заполняется по </w:t>
            </w:r>
            <w:hyperlink w:anchor="_Справочник_6.42._Стадии" w:history="1">
              <w:r w:rsidRPr="00DC221B">
                <w:rPr>
                  <w:rStyle w:val="a9"/>
                  <w:lang w:eastAsia="ru-RU"/>
                </w:rPr>
                <w:t>справочнику 6.4.2</w:t>
              </w:r>
            </w:hyperlink>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pPr>
            <w:r w:rsidRPr="00DC221B">
              <w:rPr>
                <w:color w:val="000000"/>
              </w:rPr>
              <w:t>stageCode</w:t>
            </w:r>
          </w:p>
        </w:tc>
        <w:tc>
          <w:tcPr>
            <w:tcW w:w="1842" w:type="dxa"/>
            <w:vAlign w:val="center"/>
          </w:tcPr>
          <w:p w:rsidR="00083BF4" w:rsidRPr="00DC221B" w:rsidRDefault="00083BF4" w:rsidP="007515CE">
            <w:pPr>
              <w:ind w:left="61"/>
              <w:jc w:val="center"/>
            </w:pPr>
            <w:r w:rsidRPr="00DC221B">
              <w:t>considerationShipment</w:t>
            </w:r>
            <w:r w:rsidRPr="00DC221B">
              <w:rPr>
                <w:lang w:val="en-US"/>
              </w:rPr>
              <w:t>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55.12</w:t>
            </w:r>
          </w:p>
        </w:tc>
        <w:tc>
          <w:tcPr>
            <w:tcW w:w="3089" w:type="dxa"/>
          </w:tcPr>
          <w:p w:rsidR="00083BF4" w:rsidRPr="00DC221B" w:rsidRDefault="00083BF4" w:rsidP="007515CE">
            <w:pPr>
              <w:ind w:left="57"/>
              <w:rPr>
                <w:rFonts w:eastAsia="Calibri"/>
              </w:rPr>
            </w:pPr>
            <w:r w:rsidRPr="00DC221B">
              <w:rPr>
                <w:rFonts w:eastAsia="Calibri"/>
              </w:rPr>
              <w:t>Дата перехода обращения в текущую стадию рассмотрения</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Дата, в которую рассмотрение обращения перешло к стадии, указанной по показателю 55.11 «Код стадии рассмотрения обращения».</w:t>
            </w: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pPr>
            <w:r w:rsidRPr="00DC221B">
              <w:rPr>
                <w:color w:val="000000"/>
              </w:rPr>
              <w:t>stageDate</w:t>
            </w:r>
          </w:p>
        </w:tc>
        <w:tc>
          <w:tcPr>
            <w:tcW w:w="1842" w:type="dxa"/>
            <w:vAlign w:val="center"/>
          </w:tcPr>
          <w:p w:rsidR="00083BF4" w:rsidRPr="00DC221B" w:rsidRDefault="00083BF4" w:rsidP="007515CE">
            <w:pPr>
              <w:ind w:left="61"/>
              <w:jc w:val="center"/>
            </w:pPr>
            <w:r w:rsidRPr="00DC221B">
              <w:t>transitDate</w:t>
            </w:r>
          </w:p>
        </w:tc>
      </w:tr>
      <w:tr w:rsidR="00083BF4" w:rsidRPr="00DC221B" w:rsidTr="00953A30">
        <w:trPr>
          <w:trHeight w:val="339"/>
        </w:trPr>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55.13</w:t>
            </w:r>
          </w:p>
        </w:tc>
        <w:tc>
          <w:tcPr>
            <w:tcW w:w="3089" w:type="dxa"/>
          </w:tcPr>
          <w:p w:rsidR="00083BF4" w:rsidRPr="00DC221B" w:rsidRDefault="00083BF4" w:rsidP="007515CE">
            <w:pPr>
              <w:ind w:left="57"/>
              <w:rPr>
                <w:rFonts w:eastAsia="Calibri"/>
              </w:rPr>
            </w:pPr>
            <w:r w:rsidRPr="00DC221B">
              <w:rPr>
                <w:rFonts w:eastAsia="Calibri"/>
              </w:rPr>
              <w:t>Код вида обращения</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 xml:space="preserve">Заполняется по </w:t>
            </w:r>
            <w:hyperlink w:anchor="_Справочник_6.4._Виды" w:history="1">
              <w:r w:rsidRPr="00DC221B">
                <w:rPr>
                  <w:rStyle w:val="a9"/>
                  <w:lang w:eastAsia="ru-RU"/>
                </w:rPr>
                <w:t>справочнику 6.4</w:t>
              </w:r>
            </w:hyperlink>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t>applicationCode</w:t>
            </w:r>
          </w:p>
        </w:tc>
        <w:tc>
          <w:tcPr>
            <w:tcW w:w="1842" w:type="dxa"/>
            <w:vAlign w:val="center"/>
          </w:tcPr>
          <w:p w:rsidR="00083BF4" w:rsidRPr="00DC221B" w:rsidRDefault="00083BF4" w:rsidP="007515CE">
            <w:pPr>
              <w:ind w:left="61"/>
              <w:jc w:val="center"/>
            </w:pPr>
            <w:r w:rsidRPr="00DC221B">
              <w:t>applicationCode</w:t>
            </w:r>
          </w:p>
        </w:tc>
      </w:tr>
      <w:tr w:rsidR="00083BF4" w:rsidRPr="00DC221B" w:rsidTr="00953A30">
        <w:trPr>
          <w:trHeight w:val="343"/>
        </w:trPr>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55.14</w:t>
            </w:r>
          </w:p>
        </w:tc>
        <w:tc>
          <w:tcPr>
            <w:tcW w:w="3089" w:type="dxa"/>
          </w:tcPr>
          <w:p w:rsidR="00083BF4" w:rsidRPr="00DC221B" w:rsidRDefault="00083BF4" w:rsidP="007515CE">
            <w:pPr>
              <w:ind w:left="57"/>
              <w:rPr>
                <w:rFonts w:eastAsia="Calibri"/>
              </w:rPr>
            </w:pPr>
            <w:r w:rsidRPr="00DC221B">
              <w:rPr>
                <w:rFonts w:eastAsia="Calibri"/>
              </w:rPr>
              <w:t>Номер обращения</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Номер обращения, присвоенный источником.</w:t>
            </w:r>
          </w:p>
        </w:tc>
        <w:tc>
          <w:tcPr>
            <w:tcW w:w="992" w:type="dxa"/>
          </w:tcPr>
          <w:p w:rsidR="00083BF4" w:rsidRPr="00DC221B" w:rsidRDefault="00083BF4" w:rsidP="007515CE">
            <w:pPr>
              <w:ind w:left="62"/>
              <w:jc w:val="center"/>
            </w:pPr>
            <w:r w:rsidRPr="00DC221B">
              <w:t>1</w:t>
            </w:r>
            <w:r w:rsidR="00F308A6" w:rsidRPr="00DC221B">
              <w:rPr>
                <w:rStyle w:val="a8"/>
              </w:rPr>
              <w:footnoteReference w:id="76"/>
            </w:r>
          </w:p>
        </w:tc>
        <w:tc>
          <w:tcPr>
            <w:tcW w:w="1985" w:type="dxa"/>
            <w:vAlign w:val="center"/>
          </w:tcPr>
          <w:p w:rsidR="00083BF4" w:rsidRPr="00DC221B" w:rsidRDefault="00083BF4" w:rsidP="007515CE">
            <w:pPr>
              <w:ind w:left="62"/>
              <w:jc w:val="center"/>
            </w:pPr>
            <w:r w:rsidRPr="00DC221B">
              <w:rPr>
                <w:color w:val="000000"/>
              </w:rPr>
              <w:t>num</w:t>
            </w:r>
          </w:p>
        </w:tc>
        <w:tc>
          <w:tcPr>
            <w:tcW w:w="1842" w:type="dxa"/>
            <w:vAlign w:val="center"/>
          </w:tcPr>
          <w:p w:rsidR="00083BF4" w:rsidRPr="00DC221B" w:rsidRDefault="00083BF4" w:rsidP="007515CE">
            <w:pPr>
              <w:ind w:left="61"/>
              <w:jc w:val="center"/>
            </w:pPr>
            <w:r w:rsidRPr="00DC221B">
              <w:t>oldAppNum</w:t>
            </w:r>
          </w:p>
        </w:tc>
      </w:tr>
      <w:tr w:rsidR="001C32D6" w:rsidRPr="00DC221B" w:rsidTr="00953A30">
        <w:trPr>
          <w:trHeight w:val="343"/>
        </w:trPr>
        <w:tc>
          <w:tcPr>
            <w:tcW w:w="988" w:type="dxa"/>
            <w:tcMar>
              <w:left w:w="28" w:type="dxa"/>
              <w:right w:w="28" w:type="dxa"/>
            </w:tcMar>
          </w:tcPr>
          <w:p w:rsidR="001C32D6" w:rsidRPr="00DC221B" w:rsidRDefault="001C32D6" w:rsidP="007515CE">
            <w:pPr>
              <w:tabs>
                <w:tab w:val="left" w:pos="280"/>
              </w:tabs>
              <w:rPr>
                <w:rFonts w:eastAsia="Calibri"/>
              </w:rPr>
            </w:pPr>
            <w:r w:rsidRPr="00DC221B">
              <w:rPr>
                <w:rFonts w:eastAsia="Calibri"/>
              </w:rPr>
              <w:t>55.15</w:t>
            </w:r>
          </w:p>
        </w:tc>
        <w:tc>
          <w:tcPr>
            <w:tcW w:w="3089" w:type="dxa"/>
          </w:tcPr>
          <w:p w:rsidR="001C32D6" w:rsidRPr="00DC221B" w:rsidRDefault="001C32D6" w:rsidP="007515CE">
            <w:pPr>
              <w:ind w:left="57"/>
              <w:rPr>
                <w:rFonts w:eastAsia="Calibri"/>
              </w:rPr>
            </w:pPr>
            <w:r w:rsidRPr="00DC221B">
              <w:t>Сумма одобренного займа (кредита), лизинга или обеспечения</w:t>
            </w:r>
          </w:p>
        </w:tc>
        <w:tc>
          <w:tcPr>
            <w:tcW w:w="5954" w:type="dxa"/>
            <w:tcMar>
              <w:left w:w="57" w:type="dxa"/>
              <w:right w:w="57" w:type="dxa"/>
            </w:tcMar>
          </w:tcPr>
          <w:p w:rsidR="001C32D6" w:rsidRPr="00DC221B" w:rsidRDefault="001C32D6" w:rsidP="00D94829">
            <w:pPr>
              <w:pStyle w:val="afff0"/>
              <w:ind w:left="5"/>
              <w:rPr>
                <w:lang w:eastAsia="ru-RU"/>
              </w:rPr>
            </w:pPr>
            <w:r w:rsidRPr="00DC221B">
              <w:t>Сумма одобренного источником займа (кредита), лизинга или обеспечения по результатам рассмотрения источником обращения субъекта.</w:t>
            </w:r>
          </w:p>
        </w:tc>
        <w:tc>
          <w:tcPr>
            <w:tcW w:w="992" w:type="dxa"/>
          </w:tcPr>
          <w:p w:rsidR="001C32D6" w:rsidRPr="00DC221B" w:rsidRDefault="00D3704B" w:rsidP="007515CE">
            <w:pPr>
              <w:ind w:left="62"/>
              <w:jc w:val="center"/>
            </w:pPr>
            <w:r w:rsidRPr="00DC221B">
              <w:t>И</w:t>
            </w:r>
            <w:r w:rsidR="007D0142" w:rsidRPr="00DC221B">
              <w:rPr>
                <w:vertAlign w:val="superscript"/>
              </w:rPr>
              <w:fldChar w:fldCharType="begin"/>
            </w:r>
            <w:r w:rsidR="007D0142" w:rsidRPr="00DC221B">
              <w:rPr>
                <w:vertAlign w:val="superscript"/>
              </w:rPr>
              <w:instrText xml:space="preserve"> NOTEREF _Ref212217631 \h  \* MERGEFORMAT </w:instrText>
            </w:r>
            <w:r w:rsidR="007D0142" w:rsidRPr="00DC221B">
              <w:rPr>
                <w:vertAlign w:val="superscript"/>
              </w:rPr>
            </w:r>
            <w:r w:rsidR="007D0142" w:rsidRPr="00DC221B">
              <w:rPr>
                <w:vertAlign w:val="superscript"/>
              </w:rPr>
              <w:fldChar w:fldCharType="separate"/>
            </w:r>
            <w:r w:rsidR="00477146" w:rsidRPr="00DC221B">
              <w:rPr>
                <w:vertAlign w:val="superscript"/>
              </w:rPr>
              <w:t>74</w:t>
            </w:r>
            <w:r w:rsidR="007D0142" w:rsidRPr="00DC221B">
              <w:rPr>
                <w:vertAlign w:val="superscript"/>
              </w:rPr>
              <w:fldChar w:fldCharType="end"/>
            </w:r>
          </w:p>
        </w:tc>
        <w:tc>
          <w:tcPr>
            <w:tcW w:w="1985" w:type="dxa"/>
            <w:vAlign w:val="center"/>
          </w:tcPr>
          <w:p w:rsidR="001C32D6" w:rsidRPr="00DC221B" w:rsidRDefault="001C32D6" w:rsidP="007515CE">
            <w:pPr>
              <w:ind w:left="62"/>
              <w:jc w:val="center"/>
            </w:pPr>
            <w:r w:rsidRPr="00DC221B">
              <w:rPr>
                <w:color w:val="000000"/>
              </w:rPr>
              <w:t>loanSum</w:t>
            </w:r>
          </w:p>
        </w:tc>
        <w:tc>
          <w:tcPr>
            <w:tcW w:w="1842" w:type="dxa"/>
            <w:vAlign w:val="center"/>
          </w:tcPr>
          <w:p w:rsidR="001C32D6" w:rsidRPr="00DC221B" w:rsidRDefault="001C32D6" w:rsidP="007515CE">
            <w:pPr>
              <w:ind w:left="61"/>
              <w:jc w:val="center"/>
            </w:pPr>
            <w:r w:rsidRPr="00DC221B">
              <w:rPr>
                <w:color w:val="000000"/>
              </w:rPr>
              <w:t>loanSum</w:t>
            </w:r>
          </w:p>
        </w:tc>
      </w:tr>
      <w:tr w:rsidR="001C32D6" w:rsidRPr="00DC221B" w:rsidTr="00953A30">
        <w:trPr>
          <w:trHeight w:val="343"/>
        </w:trPr>
        <w:tc>
          <w:tcPr>
            <w:tcW w:w="988" w:type="dxa"/>
            <w:tcMar>
              <w:left w:w="28" w:type="dxa"/>
              <w:right w:w="28" w:type="dxa"/>
            </w:tcMar>
          </w:tcPr>
          <w:p w:rsidR="001C32D6" w:rsidRPr="00DC221B" w:rsidRDefault="001C32D6" w:rsidP="007515CE">
            <w:pPr>
              <w:tabs>
                <w:tab w:val="left" w:pos="280"/>
              </w:tabs>
              <w:rPr>
                <w:rFonts w:eastAsia="Calibri"/>
                <w:lang w:val="en-US"/>
              </w:rPr>
            </w:pPr>
            <w:r w:rsidRPr="00DC221B">
              <w:rPr>
                <w:rFonts w:eastAsia="Calibri"/>
              </w:rPr>
              <w:lastRenderedPageBreak/>
              <w:t>55.1</w:t>
            </w:r>
            <w:r w:rsidRPr="00DC221B">
              <w:rPr>
                <w:rFonts w:eastAsia="Calibri"/>
                <w:lang w:val="en-US"/>
              </w:rPr>
              <w:t>6</w:t>
            </w:r>
          </w:p>
        </w:tc>
        <w:tc>
          <w:tcPr>
            <w:tcW w:w="3089" w:type="dxa"/>
          </w:tcPr>
          <w:p w:rsidR="001C32D6" w:rsidRPr="00DC221B" w:rsidRDefault="001C32D6" w:rsidP="00227CC1">
            <w:pPr>
              <w:ind w:left="57"/>
              <w:rPr>
                <w:rFonts w:eastAsia="Calibri"/>
              </w:rPr>
            </w:pPr>
            <w:r w:rsidRPr="00DC221B">
              <w:t>Валюта одобренного займа (кредита), лизинга или обеспечения</w:t>
            </w:r>
          </w:p>
        </w:tc>
        <w:tc>
          <w:tcPr>
            <w:tcW w:w="5954" w:type="dxa"/>
            <w:tcMar>
              <w:left w:w="57" w:type="dxa"/>
              <w:right w:w="57" w:type="dxa"/>
            </w:tcMar>
          </w:tcPr>
          <w:p w:rsidR="001C32D6" w:rsidRPr="00DC221B" w:rsidRDefault="003179BE" w:rsidP="00D94829">
            <w:pPr>
              <w:pStyle w:val="afff0"/>
              <w:ind w:left="5"/>
              <w:rPr>
                <w:lang w:eastAsia="ru-RU"/>
              </w:rPr>
            </w:pPr>
            <w:r w:rsidRPr="00DC221B">
              <w:rPr>
                <w:lang w:eastAsia="ru-RU"/>
              </w:rPr>
              <w:t xml:space="preserve">Валюта суммы, указанной </w:t>
            </w:r>
            <w:r w:rsidR="00D07251" w:rsidRPr="00DC221B">
              <w:rPr>
                <w:lang w:eastAsia="ru-RU"/>
              </w:rPr>
              <w:t xml:space="preserve">по </w:t>
            </w:r>
            <w:r w:rsidRPr="00DC221B">
              <w:rPr>
                <w:lang w:eastAsia="ru-RU"/>
              </w:rPr>
              <w:t>показателю 55.15.</w:t>
            </w:r>
          </w:p>
        </w:tc>
        <w:tc>
          <w:tcPr>
            <w:tcW w:w="992" w:type="dxa"/>
          </w:tcPr>
          <w:p w:rsidR="001C32D6" w:rsidRPr="00DC221B" w:rsidRDefault="00D3704B" w:rsidP="007515CE">
            <w:pPr>
              <w:ind w:left="62"/>
              <w:jc w:val="center"/>
            </w:pPr>
            <w:r w:rsidRPr="00DC221B">
              <w:t>И</w:t>
            </w:r>
            <w:r w:rsidR="007D0142" w:rsidRPr="00DC221B">
              <w:rPr>
                <w:vertAlign w:val="superscript"/>
              </w:rPr>
              <w:fldChar w:fldCharType="begin"/>
            </w:r>
            <w:r w:rsidR="007D0142" w:rsidRPr="00DC221B">
              <w:rPr>
                <w:vertAlign w:val="superscript"/>
              </w:rPr>
              <w:instrText xml:space="preserve"> NOTEREF _Ref212217631 \h  \* MERGEFORMAT </w:instrText>
            </w:r>
            <w:r w:rsidR="007D0142" w:rsidRPr="00DC221B">
              <w:rPr>
                <w:vertAlign w:val="superscript"/>
              </w:rPr>
            </w:r>
            <w:r w:rsidR="007D0142" w:rsidRPr="00DC221B">
              <w:rPr>
                <w:vertAlign w:val="superscript"/>
              </w:rPr>
              <w:fldChar w:fldCharType="separate"/>
            </w:r>
            <w:r w:rsidR="00477146" w:rsidRPr="00DC221B">
              <w:rPr>
                <w:vertAlign w:val="superscript"/>
              </w:rPr>
              <w:t>74</w:t>
            </w:r>
            <w:r w:rsidR="007D0142" w:rsidRPr="00DC221B">
              <w:rPr>
                <w:vertAlign w:val="superscript"/>
              </w:rPr>
              <w:fldChar w:fldCharType="end"/>
            </w:r>
          </w:p>
        </w:tc>
        <w:tc>
          <w:tcPr>
            <w:tcW w:w="1985" w:type="dxa"/>
            <w:vAlign w:val="center"/>
          </w:tcPr>
          <w:p w:rsidR="001C32D6" w:rsidRPr="00DC221B" w:rsidRDefault="001C32D6" w:rsidP="007515CE">
            <w:pPr>
              <w:ind w:left="62"/>
              <w:jc w:val="center"/>
            </w:pPr>
            <w:r w:rsidRPr="00DC221B">
              <w:t>loanCurrency</w:t>
            </w:r>
          </w:p>
        </w:tc>
        <w:tc>
          <w:tcPr>
            <w:tcW w:w="1842" w:type="dxa"/>
            <w:vAlign w:val="center"/>
          </w:tcPr>
          <w:p w:rsidR="001C32D6" w:rsidRPr="00DC221B" w:rsidRDefault="001C32D6" w:rsidP="007515CE">
            <w:pPr>
              <w:ind w:left="61"/>
              <w:jc w:val="center"/>
            </w:pPr>
            <w:r w:rsidRPr="00DC221B">
              <w:t>loanCurrency</w:t>
            </w:r>
          </w:p>
        </w:tc>
      </w:tr>
      <w:tr w:rsidR="00083BF4" w:rsidRPr="00DC221B" w:rsidTr="00953A30">
        <w:trPr>
          <w:trHeight w:val="343"/>
        </w:trPr>
        <w:tc>
          <w:tcPr>
            <w:tcW w:w="988" w:type="dxa"/>
            <w:tcMar>
              <w:left w:w="28" w:type="dxa"/>
              <w:right w:w="28" w:type="dxa"/>
            </w:tcMar>
          </w:tcPr>
          <w:p w:rsidR="00083BF4" w:rsidRPr="00DC221B" w:rsidRDefault="00083BF4" w:rsidP="007515CE">
            <w:pPr>
              <w:tabs>
                <w:tab w:val="left" w:pos="280"/>
              </w:tabs>
              <w:rPr>
                <w:rFonts w:eastAsia="Calibri"/>
                <w:lang w:val="en-US"/>
              </w:rPr>
            </w:pPr>
            <w:r w:rsidRPr="00DC221B">
              <w:rPr>
                <w:rFonts w:eastAsia="Calibri"/>
              </w:rPr>
              <w:t>55.1</w:t>
            </w:r>
            <w:r w:rsidR="001C32D6" w:rsidRPr="00DC221B">
              <w:rPr>
                <w:rFonts w:eastAsia="Calibri"/>
                <w:lang w:val="en-US"/>
              </w:rPr>
              <w:t>7</w:t>
            </w:r>
          </w:p>
        </w:tc>
        <w:tc>
          <w:tcPr>
            <w:tcW w:w="3089" w:type="dxa"/>
          </w:tcPr>
          <w:p w:rsidR="00083BF4" w:rsidRPr="00DC221B" w:rsidRDefault="001C32D6" w:rsidP="00227CC1">
            <w:pPr>
              <w:ind w:left="57"/>
              <w:rPr>
                <w:rFonts w:eastAsia="Calibri"/>
              </w:rPr>
            </w:pPr>
            <w:r w:rsidRPr="00DC221B">
              <w:t>Признак подачи обращения с использованием финансовой платформы</w:t>
            </w:r>
          </w:p>
        </w:tc>
        <w:tc>
          <w:tcPr>
            <w:tcW w:w="5954" w:type="dxa"/>
            <w:tcMar>
              <w:left w:w="57" w:type="dxa"/>
              <w:right w:w="57" w:type="dxa"/>
            </w:tcMar>
          </w:tcPr>
          <w:p w:rsidR="003179BE" w:rsidRPr="00DC221B" w:rsidRDefault="003179BE" w:rsidP="00D94829">
            <w:pPr>
              <w:pStyle w:val="afff0"/>
              <w:ind w:left="5"/>
              <w:rPr>
                <w:lang w:eastAsia="ru-RU"/>
              </w:rPr>
            </w:pPr>
            <w:r w:rsidRPr="00DC221B">
              <w:rPr>
                <w:lang w:eastAsia="ru-RU"/>
              </w:rPr>
              <w:t xml:space="preserve">Код «1» ‒ в случае если обращение подано с использованием финансовой платформы в соответствии с 211-ФЗ «О совершении финансовых сделок с использованием финансовой платформы» или через лиц, действующих от имени и (или) по поручению потребителя финансовых услуг в целях обеспечения возможности совершения финансовых сделок или получения предложений о совершении финансовых сделок с финансовыми организациями; </w:t>
            </w:r>
          </w:p>
          <w:p w:rsidR="00083BF4" w:rsidRPr="00DC221B" w:rsidRDefault="003179BE" w:rsidP="00D94829">
            <w:pPr>
              <w:pStyle w:val="afff0"/>
              <w:ind w:left="5"/>
              <w:rPr>
                <w:lang w:eastAsia="ru-RU"/>
              </w:rPr>
            </w:pPr>
            <w:r w:rsidRPr="00DC221B">
              <w:rPr>
                <w:lang w:eastAsia="ru-RU"/>
              </w:rPr>
              <w:t>код «0» – в случае если обстоятельство кода «1» отсутствует.</w:t>
            </w:r>
          </w:p>
        </w:tc>
        <w:tc>
          <w:tcPr>
            <w:tcW w:w="992" w:type="dxa"/>
          </w:tcPr>
          <w:p w:rsidR="00083BF4" w:rsidRPr="00DC221B" w:rsidRDefault="00083BF4" w:rsidP="007515CE">
            <w:pPr>
              <w:ind w:left="62"/>
              <w:jc w:val="center"/>
            </w:pPr>
          </w:p>
        </w:tc>
        <w:tc>
          <w:tcPr>
            <w:tcW w:w="1985" w:type="dxa"/>
            <w:vAlign w:val="center"/>
          </w:tcPr>
          <w:p w:rsidR="00083BF4" w:rsidRPr="00DC221B" w:rsidRDefault="001C32D6" w:rsidP="007515CE">
            <w:pPr>
              <w:ind w:left="62"/>
              <w:jc w:val="center"/>
            </w:pPr>
            <w:r w:rsidRPr="00DC221B">
              <w:t>platformExist</w:t>
            </w:r>
          </w:p>
        </w:tc>
        <w:tc>
          <w:tcPr>
            <w:tcW w:w="1842" w:type="dxa"/>
            <w:vAlign w:val="center"/>
          </w:tcPr>
          <w:p w:rsidR="00083BF4" w:rsidRPr="00DC221B" w:rsidRDefault="001C32D6" w:rsidP="007515CE">
            <w:pPr>
              <w:ind w:left="61"/>
              <w:jc w:val="center"/>
            </w:pPr>
            <w:r w:rsidRPr="00DC221B">
              <w:t>platformExist</w:t>
            </w:r>
          </w:p>
        </w:tc>
      </w:tr>
      <w:tr w:rsidR="00CA6CDB" w:rsidRPr="00DC221B" w:rsidTr="00953A30">
        <w:tc>
          <w:tcPr>
            <w:tcW w:w="10031" w:type="dxa"/>
            <w:gridSpan w:val="3"/>
            <w:shd w:val="clear" w:color="auto" w:fill="D9D9D9" w:themeFill="background1" w:themeFillShade="D9"/>
            <w:tcMar>
              <w:left w:w="57" w:type="dxa"/>
              <w:right w:w="57" w:type="dxa"/>
            </w:tcMar>
          </w:tcPr>
          <w:p w:rsidR="00CA6CDB" w:rsidRPr="00DC221B" w:rsidRDefault="00CA6CDB" w:rsidP="00C72CB2">
            <w:pPr>
              <w:pStyle w:val="afff2"/>
            </w:pPr>
            <w:bookmarkStart w:id="275" w:name="_Toc140152857"/>
            <w:bookmarkStart w:id="276" w:name="_Toc199250589"/>
            <w:r w:rsidRPr="00DC221B">
              <w:t>Блок 56. Сведения об участии в обязательстве, по которому формируется КИ</w:t>
            </w:r>
            <w:bookmarkEnd w:id="275"/>
            <w:bookmarkEnd w:id="276"/>
          </w:p>
          <w:p w:rsidR="00CA6CDB" w:rsidRPr="00DC221B" w:rsidRDefault="00CA6CDB" w:rsidP="00D94829">
            <w:pPr>
              <w:pStyle w:val="afff0"/>
              <w:ind w:left="5"/>
            </w:pPr>
            <w:r w:rsidRPr="00DC221B">
              <w:t>(допустим 1 на группу блоков)</w:t>
            </w:r>
          </w:p>
        </w:tc>
        <w:tc>
          <w:tcPr>
            <w:tcW w:w="992" w:type="dxa"/>
            <w:shd w:val="clear" w:color="auto" w:fill="D9D9D9" w:themeFill="background1" w:themeFillShade="D9"/>
          </w:tcPr>
          <w:p w:rsidR="00CA6CDB" w:rsidRPr="00DC221B" w:rsidRDefault="00CA6CDB" w:rsidP="007515CE">
            <w:pPr>
              <w:ind w:left="62"/>
              <w:jc w:val="center"/>
            </w:pPr>
            <w:r w:rsidRPr="00DC221B">
              <w:rPr>
                <w:lang w:val="en-US"/>
              </w:rPr>
              <w:t>1</w:t>
            </w:r>
            <w:r w:rsidRPr="00DC221B">
              <w:t>М</w:t>
            </w:r>
          </w:p>
        </w:tc>
        <w:tc>
          <w:tcPr>
            <w:tcW w:w="1985" w:type="dxa"/>
            <w:shd w:val="clear" w:color="auto" w:fill="D9D9D9" w:themeFill="background1" w:themeFillShade="D9"/>
            <w:vAlign w:val="center"/>
          </w:tcPr>
          <w:p w:rsidR="00CA6CDB" w:rsidRPr="00DC221B" w:rsidRDefault="00CA6CDB" w:rsidP="007515CE">
            <w:pPr>
              <w:ind w:left="62"/>
              <w:jc w:val="center"/>
              <w:rPr>
                <w:b/>
                <w:lang w:val="en-US"/>
              </w:rPr>
            </w:pPr>
            <w:bookmarkStart w:id="277" w:name="FL_56_Participation"/>
            <w:bookmarkEnd w:id="277"/>
            <w:r w:rsidRPr="00DC221B">
              <w:rPr>
                <w:b/>
              </w:rPr>
              <w:t>FL_56_Participation</w:t>
            </w:r>
          </w:p>
        </w:tc>
        <w:tc>
          <w:tcPr>
            <w:tcW w:w="1842" w:type="dxa"/>
            <w:shd w:val="clear" w:color="auto" w:fill="D9D9D9" w:themeFill="background1" w:themeFillShade="D9"/>
            <w:vAlign w:val="center"/>
          </w:tcPr>
          <w:p w:rsidR="00CA6CDB" w:rsidRPr="00DC221B" w:rsidRDefault="00CA6CDB" w:rsidP="007515CE">
            <w:pPr>
              <w:ind w:left="61"/>
              <w:jc w:val="center"/>
              <w:rPr>
                <w:b/>
              </w:rPr>
            </w:pPr>
            <w:r w:rsidRPr="00DC221B">
              <w:rPr>
                <w:b/>
                <w:lang w:val="en-US"/>
              </w:rPr>
              <w:t>InformationPartReplyRUTDF</w:t>
            </w:r>
          </w:p>
        </w:tc>
      </w:tr>
      <w:tr w:rsidR="00083BF4" w:rsidRPr="00DC221B" w:rsidTr="00953A30">
        <w:tc>
          <w:tcPr>
            <w:tcW w:w="4077" w:type="dxa"/>
            <w:gridSpan w:val="2"/>
            <w:tcMar>
              <w:left w:w="28" w:type="dxa"/>
              <w:right w:w="28" w:type="dxa"/>
            </w:tcMar>
          </w:tcPr>
          <w:p w:rsidR="00083BF4" w:rsidRPr="00DC221B" w:rsidRDefault="00083BF4" w:rsidP="00D2624E">
            <w:pPr>
              <w:tabs>
                <w:tab w:val="left" w:pos="280"/>
              </w:tabs>
              <w:spacing w:after="0"/>
              <w:ind w:left="57"/>
              <w:rPr>
                <w:rFonts w:eastAsia="Calibri"/>
                <w:bCs/>
              </w:rPr>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rPr>
                <w:rFonts w:eastAsia="Calibri"/>
                <w:bCs/>
              </w:rPr>
              <w:t>Для требований о взыскании долга по алиментам, платы за жилое помещение, коммунальные услуги или услуги связи в блоке 56 заполняются только показатели 56.1 и 56.6.</w:t>
            </w:r>
          </w:p>
          <w:p w:rsidR="00083BF4" w:rsidRPr="00DC221B" w:rsidRDefault="00083BF4" w:rsidP="007515CE">
            <w:pPr>
              <w:tabs>
                <w:tab w:val="left" w:pos="280"/>
              </w:tabs>
              <w:ind w:left="57"/>
              <w:rPr>
                <w:rFonts w:eastAsia="Calibri"/>
                <w:bCs/>
              </w:rPr>
            </w:pPr>
            <w:r w:rsidRPr="00DC221B">
              <w:rPr>
                <w:spacing w:val="-2"/>
                <w:lang w:eastAsia="ru-RU"/>
              </w:rPr>
              <w:t xml:space="preserve">Если показатель 56.3 не заполнен, то в качестве ключа используется показатель 56.4. Если и он не заполнен, укажите </w:t>
            </w:r>
            <w:r w:rsidRPr="00DC221B">
              <w:rPr>
                <w:lang w:eastAsia="ru-RU"/>
              </w:rPr>
              <w:t xml:space="preserve">произвольный </w:t>
            </w:r>
            <w:r w:rsidRPr="00DC221B">
              <w:rPr>
                <w:lang w:eastAsia="ru-RU"/>
              </w:rPr>
              <w:lastRenderedPageBreak/>
              <w:t xml:space="preserve">уникальный идентификатор сведений об участии в обязательстве как значение ключа </w:t>
            </w:r>
            <w:r w:rsidRPr="00DC221B">
              <w:rPr>
                <w:lang w:val="en-US" w:eastAsia="ru-RU"/>
              </w:rPr>
              <w:t>obligpt</w:t>
            </w:r>
            <w:r w:rsidRPr="00DC221B">
              <w:rPr>
                <w:lang w:eastAsia="ru-RU"/>
              </w:rPr>
              <w:t>_</w:t>
            </w:r>
            <w:r w:rsidRPr="00DC221B">
              <w:rPr>
                <w:lang w:val="en-US" w:eastAsia="ru-RU"/>
              </w:rPr>
              <w:t>num</w:t>
            </w:r>
            <w:r w:rsidRPr="00DC221B">
              <w:rPr>
                <w:lang w:eastAsia="ru-RU"/>
              </w:rPr>
              <w:t xml:space="preserve"> в атрибуте </w:t>
            </w:r>
            <w:r w:rsidRPr="00DC221B">
              <w:rPr>
                <w:lang w:val="en-US" w:eastAsia="ru-RU"/>
              </w:rPr>
              <w:t>eventComment</w:t>
            </w:r>
            <w:r w:rsidRPr="00DC221B">
              <w:rPr>
                <w:lang w:eastAsia="ru-RU"/>
              </w:rPr>
              <w:t xml:space="preserve"> события. Идентификатор будет использован как ключевое поле.</w:t>
            </w:r>
          </w:p>
        </w:tc>
        <w:tc>
          <w:tcPr>
            <w:tcW w:w="5954" w:type="dxa"/>
            <w:tcMar>
              <w:left w:w="57" w:type="dxa"/>
              <w:right w:w="57" w:type="dxa"/>
            </w:tcMar>
          </w:tcPr>
          <w:p w:rsidR="00083BF4" w:rsidRPr="00DC221B" w:rsidRDefault="00083BF4" w:rsidP="00D94829">
            <w:pPr>
              <w:pStyle w:val="afff0"/>
              <w:ind w:left="5"/>
              <w:rPr>
                <w:bCs/>
              </w:rPr>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rPr>
                <w:b/>
              </w:rPr>
            </w:pPr>
          </w:p>
        </w:tc>
        <w:tc>
          <w:tcPr>
            <w:tcW w:w="1842" w:type="dxa"/>
            <w:vAlign w:val="center"/>
          </w:tcPr>
          <w:p w:rsidR="00083BF4" w:rsidRPr="00DC221B" w:rsidRDefault="00083BF4" w:rsidP="007515CE">
            <w:pPr>
              <w:ind w:left="61"/>
              <w:jc w:val="center"/>
              <w:rPr>
                <w:b/>
              </w:rPr>
            </w:pP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56.1</w:t>
            </w:r>
          </w:p>
        </w:tc>
        <w:tc>
          <w:tcPr>
            <w:tcW w:w="3089" w:type="dxa"/>
          </w:tcPr>
          <w:p w:rsidR="00083BF4" w:rsidRPr="00DC221B" w:rsidRDefault="00083BF4" w:rsidP="007515CE">
            <w:pPr>
              <w:ind w:left="57"/>
              <w:rPr>
                <w:rFonts w:eastAsia="Calibri"/>
              </w:rPr>
            </w:pPr>
            <w:r w:rsidRPr="00DC221B">
              <w:rPr>
                <w:rFonts w:eastAsia="Calibri"/>
              </w:rPr>
              <w:t>Код вида участия в сделке</w:t>
            </w:r>
          </w:p>
        </w:tc>
        <w:tc>
          <w:tcPr>
            <w:tcW w:w="5954" w:type="dxa"/>
            <w:tcMar>
              <w:left w:w="57" w:type="dxa"/>
              <w:right w:w="57" w:type="dxa"/>
            </w:tcMar>
          </w:tcPr>
          <w:p w:rsidR="00083BF4" w:rsidRPr="00DC221B" w:rsidRDefault="00083BF4" w:rsidP="00D94829">
            <w:pPr>
              <w:pStyle w:val="afff0"/>
              <w:ind w:left="5"/>
            </w:pPr>
            <w:r w:rsidRPr="00DC221B">
              <w:rPr>
                <w:lang w:eastAsia="ru-RU"/>
              </w:rPr>
              <w:t xml:space="preserve">Заполняется по </w:t>
            </w:r>
            <w:hyperlink w:anchor="_Справочник_2.1._Виды" w:history="1">
              <w:r w:rsidRPr="00DC221B">
                <w:rPr>
                  <w:rStyle w:val="a9"/>
                  <w:lang w:eastAsia="ru-RU"/>
                </w:rPr>
                <w:t>справочнику 2.1</w:t>
              </w:r>
            </w:hyperlink>
            <w:r w:rsidRPr="00DC221B">
              <w:rPr>
                <w:lang w:eastAsia="ru-RU"/>
              </w:rPr>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role</w:t>
            </w:r>
          </w:p>
        </w:tc>
        <w:tc>
          <w:tcPr>
            <w:tcW w:w="1842" w:type="dxa"/>
            <w:vAlign w:val="center"/>
          </w:tcPr>
          <w:p w:rsidR="00083BF4" w:rsidRPr="00DC221B" w:rsidRDefault="00083BF4" w:rsidP="007515CE">
            <w:pPr>
              <w:ind w:left="61"/>
              <w:jc w:val="center"/>
            </w:pPr>
            <w:r w:rsidRPr="00DC221B">
              <w:t>flagIndicatorCode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56.2</w:t>
            </w:r>
          </w:p>
        </w:tc>
        <w:tc>
          <w:tcPr>
            <w:tcW w:w="3089" w:type="dxa"/>
          </w:tcPr>
          <w:p w:rsidR="00083BF4" w:rsidRPr="00DC221B" w:rsidRDefault="00083BF4" w:rsidP="007515CE">
            <w:pPr>
              <w:ind w:left="57"/>
              <w:rPr>
                <w:rFonts w:eastAsia="Calibri"/>
              </w:rPr>
            </w:pPr>
            <w:r w:rsidRPr="00DC221B">
              <w:rPr>
                <w:rFonts w:eastAsia="Calibri"/>
              </w:rPr>
              <w:t>Код вида займа (кредита)</w:t>
            </w:r>
          </w:p>
        </w:tc>
        <w:tc>
          <w:tcPr>
            <w:tcW w:w="5954" w:type="dxa"/>
            <w:tcMar>
              <w:left w:w="57" w:type="dxa"/>
              <w:right w:w="57" w:type="dxa"/>
            </w:tcMar>
          </w:tcPr>
          <w:p w:rsidR="00083BF4" w:rsidRPr="00DC221B" w:rsidRDefault="00083BF4" w:rsidP="00D94829">
            <w:pPr>
              <w:pStyle w:val="afff0"/>
              <w:ind w:left="5"/>
            </w:pPr>
            <w:r w:rsidRPr="00DC221B">
              <w:rPr>
                <w:lang w:eastAsia="ru-RU"/>
              </w:rPr>
              <w:t xml:space="preserve">Заполняется по </w:t>
            </w:r>
            <w:hyperlink w:anchor="_Справочник_2.3._Виды" w:history="1">
              <w:r w:rsidRPr="00DC221B">
                <w:rPr>
                  <w:rStyle w:val="a9"/>
                  <w:lang w:eastAsia="ru-RU"/>
                </w:rPr>
                <w:t>справочнику 2.3</w:t>
              </w:r>
            </w:hyperlink>
            <w:r w:rsidRPr="00DC221B">
              <w:rPr>
                <w:lang w:eastAsia="ru-RU"/>
              </w:rPr>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kindCode</w:t>
            </w:r>
          </w:p>
        </w:tc>
        <w:tc>
          <w:tcPr>
            <w:tcW w:w="1842" w:type="dxa"/>
            <w:vAlign w:val="center"/>
          </w:tcPr>
          <w:p w:rsidR="00083BF4" w:rsidRPr="00DC221B" w:rsidRDefault="00083BF4" w:rsidP="007515CE">
            <w:pPr>
              <w:ind w:left="61"/>
              <w:jc w:val="center"/>
            </w:pPr>
            <w:r w:rsidRPr="00DC221B">
              <w:t>approvedLoanTypeCode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56.3</w:t>
            </w:r>
          </w:p>
        </w:tc>
        <w:tc>
          <w:tcPr>
            <w:tcW w:w="3089" w:type="dxa"/>
          </w:tcPr>
          <w:p w:rsidR="00083BF4" w:rsidRPr="00DC221B" w:rsidRDefault="00083BF4" w:rsidP="007515CE">
            <w:pPr>
              <w:ind w:left="57"/>
              <w:rPr>
                <w:rFonts w:eastAsia="Calibri"/>
              </w:rPr>
            </w:pPr>
            <w:r w:rsidRPr="00DC221B">
              <w:rPr>
                <w:rFonts w:eastAsia="Calibri"/>
              </w:rPr>
              <w:t>УИд сделки</w:t>
            </w:r>
          </w:p>
        </w:tc>
        <w:tc>
          <w:tcPr>
            <w:tcW w:w="5954" w:type="dxa"/>
            <w:tcMar>
              <w:left w:w="57" w:type="dxa"/>
              <w:right w:w="57" w:type="dxa"/>
            </w:tcMar>
          </w:tcPr>
          <w:p w:rsidR="00083BF4" w:rsidRPr="00DC221B" w:rsidRDefault="00083BF4" w:rsidP="00D94829">
            <w:pPr>
              <w:pStyle w:val="afff0"/>
              <w:ind w:left="5"/>
              <w:rPr>
                <w:spacing w:val="-2"/>
                <w:lang w:eastAsia="ru-RU"/>
              </w:rPr>
            </w:pPr>
            <w:r w:rsidRPr="00DC221B">
              <w:rPr>
                <w:lang w:eastAsia="ru-RU"/>
              </w:rPr>
              <w:t xml:space="preserve">Значение должно соответствовать </w:t>
            </w:r>
            <w:r w:rsidRPr="00DC221B">
              <w:rPr>
                <w:spacing w:val="-2"/>
                <w:lang w:eastAsia="ru-RU"/>
              </w:rPr>
              <w:t>одному из значений показателя 17.1 «УИд сделки».</w:t>
            </w:r>
          </w:p>
          <w:p w:rsidR="00083BF4" w:rsidRPr="00DC221B" w:rsidRDefault="00083BF4" w:rsidP="00D94829">
            <w:pPr>
              <w:pStyle w:val="afff0"/>
              <w:ind w:left="5"/>
              <w:rPr>
                <w:spacing w:val="-2"/>
                <w:lang w:eastAsia="ru-RU"/>
              </w:rPr>
            </w:pPr>
            <w:r w:rsidRPr="00DC221B">
              <w:rPr>
                <w:bCs/>
              </w:rPr>
              <w:t>Недопустимо указание символа дефиса вместо значения.</w:t>
            </w:r>
          </w:p>
        </w:tc>
        <w:tc>
          <w:tcPr>
            <w:tcW w:w="992" w:type="dxa"/>
          </w:tcPr>
          <w:p w:rsidR="00083BF4" w:rsidRPr="00DC221B" w:rsidRDefault="00083BF4" w:rsidP="007515CE">
            <w:pPr>
              <w:ind w:left="62"/>
              <w:jc w:val="center"/>
            </w:pPr>
            <w:r w:rsidRPr="00DC221B">
              <w:t>1</w:t>
            </w:r>
          </w:p>
        </w:tc>
        <w:tc>
          <w:tcPr>
            <w:tcW w:w="1985" w:type="dxa"/>
            <w:vAlign w:val="center"/>
          </w:tcPr>
          <w:p w:rsidR="00083BF4" w:rsidRPr="00DC221B" w:rsidRDefault="00083BF4" w:rsidP="007515CE">
            <w:pPr>
              <w:ind w:left="62"/>
              <w:jc w:val="center"/>
            </w:pPr>
            <w:r w:rsidRPr="00DC221B">
              <w:rPr>
                <w:color w:val="000000"/>
              </w:rPr>
              <w:t>uid</w:t>
            </w:r>
          </w:p>
        </w:tc>
        <w:tc>
          <w:tcPr>
            <w:tcW w:w="1842" w:type="dxa"/>
            <w:vAlign w:val="center"/>
          </w:tcPr>
          <w:p w:rsidR="00083BF4" w:rsidRPr="00DC221B" w:rsidRDefault="00083BF4" w:rsidP="007515CE">
            <w:pPr>
              <w:ind w:left="61"/>
              <w:jc w:val="center"/>
            </w:pPr>
            <w:r w:rsidRPr="00DC221B">
              <w:t>agreementNumber</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56.4</w:t>
            </w:r>
          </w:p>
        </w:tc>
        <w:tc>
          <w:tcPr>
            <w:tcW w:w="3089" w:type="dxa"/>
          </w:tcPr>
          <w:p w:rsidR="00083BF4" w:rsidRPr="00DC221B" w:rsidRDefault="00083BF4" w:rsidP="007515CE">
            <w:pPr>
              <w:ind w:left="57"/>
              <w:rPr>
                <w:rFonts w:eastAsia="Calibri"/>
              </w:rPr>
            </w:pPr>
            <w:r w:rsidRPr="00DC221B">
              <w:rPr>
                <w:rFonts w:eastAsia="Calibri"/>
              </w:rPr>
              <w:t>Дата передачи финансирования субъекту или возникновения обеспечения</w:t>
            </w:r>
            <w:r w:rsidRPr="00DC221B">
              <w:t xml:space="preserve"> исполнения обязательства</w:t>
            </w:r>
          </w:p>
        </w:tc>
        <w:tc>
          <w:tcPr>
            <w:tcW w:w="5954" w:type="dxa"/>
            <w:tcMar>
              <w:left w:w="57" w:type="dxa"/>
              <w:right w:w="57" w:type="dxa"/>
            </w:tcMar>
          </w:tcPr>
          <w:p w:rsidR="00083BF4" w:rsidRPr="00DC221B" w:rsidRDefault="00083BF4" w:rsidP="00D94829">
            <w:pPr>
              <w:pStyle w:val="afff0"/>
              <w:ind w:left="5"/>
            </w:pPr>
            <w:r w:rsidRPr="00DC221B">
              <w:rPr>
                <w:lang w:eastAsia="ru-RU"/>
              </w:rPr>
              <w:t>Должно совпадать со значением показателя 24.1.</w:t>
            </w:r>
          </w:p>
        </w:tc>
        <w:tc>
          <w:tcPr>
            <w:tcW w:w="992" w:type="dxa"/>
          </w:tcPr>
          <w:p w:rsidR="00083BF4" w:rsidRPr="00DC221B" w:rsidRDefault="002557E4" w:rsidP="007515CE">
            <w:pPr>
              <w:ind w:left="62"/>
              <w:jc w:val="center"/>
            </w:pPr>
            <w:r w:rsidRPr="00DC221B">
              <w:t>И</w:t>
            </w:r>
          </w:p>
        </w:tc>
        <w:tc>
          <w:tcPr>
            <w:tcW w:w="1985" w:type="dxa"/>
            <w:vAlign w:val="center"/>
          </w:tcPr>
          <w:p w:rsidR="00083BF4" w:rsidRPr="00DC221B" w:rsidRDefault="00083BF4" w:rsidP="007515CE">
            <w:pPr>
              <w:ind w:left="62"/>
              <w:jc w:val="center"/>
            </w:pPr>
            <w:r w:rsidRPr="00DC221B">
              <w:rPr>
                <w:color w:val="000000"/>
              </w:rPr>
              <w:t>fundDate</w:t>
            </w:r>
          </w:p>
        </w:tc>
        <w:tc>
          <w:tcPr>
            <w:tcW w:w="1842" w:type="dxa"/>
            <w:vAlign w:val="center"/>
          </w:tcPr>
          <w:p w:rsidR="00083BF4" w:rsidRPr="00DC221B" w:rsidRDefault="00083BF4" w:rsidP="007515CE">
            <w:pPr>
              <w:ind w:left="61"/>
              <w:jc w:val="center"/>
            </w:pPr>
            <w:r w:rsidRPr="00DC221B">
              <w:t>fundDt</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56.5</w:t>
            </w:r>
          </w:p>
        </w:tc>
        <w:tc>
          <w:tcPr>
            <w:tcW w:w="3089" w:type="dxa"/>
          </w:tcPr>
          <w:p w:rsidR="00083BF4" w:rsidRPr="00DC221B" w:rsidRDefault="00083BF4" w:rsidP="007515CE">
            <w:pPr>
              <w:ind w:left="57"/>
              <w:rPr>
                <w:rFonts w:eastAsia="Calibri"/>
              </w:rPr>
            </w:pPr>
            <w:r w:rsidRPr="00DC221B">
              <w:rPr>
                <w:rFonts w:eastAsia="Calibri"/>
              </w:rPr>
              <w:t>Признак просрочки должника более 90 дней</w:t>
            </w:r>
          </w:p>
        </w:tc>
        <w:tc>
          <w:tcPr>
            <w:tcW w:w="5954" w:type="dxa"/>
            <w:tcMar>
              <w:left w:w="57" w:type="dxa"/>
              <w:right w:w="57" w:type="dxa"/>
            </w:tcMar>
          </w:tcPr>
          <w:p w:rsidR="00083BF4" w:rsidRPr="00DC221B" w:rsidRDefault="00083BF4" w:rsidP="00D94829">
            <w:pPr>
              <w:pStyle w:val="afff0"/>
              <w:ind w:left="5"/>
              <w:rPr>
                <w:rFonts w:eastAsiaTheme="minorEastAsia"/>
                <w:lang w:eastAsia="ru-RU"/>
              </w:rPr>
            </w:pPr>
            <w:r w:rsidRPr="00DC221B">
              <w:rPr>
                <w:rFonts w:eastAsiaTheme="minorEastAsia"/>
                <w:lang w:eastAsia="ru-RU"/>
              </w:rPr>
              <w:t>Код «1» – должник нарушил срок платежа по займу</w:t>
            </w:r>
            <w:r w:rsidR="00AA1175" w:rsidRPr="00DC221B">
              <w:rPr>
                <w:rFonts w:eastAsiaTheme="minorEastAsia"/>
                <w:lang w:eastAsia="ru-RU"/>
              </w:rPr>
              <w:t xml:space="preserve"> (кредиту)</w:t>
            </w:r>
            <w:r w:rsidRPr="00DC221B">
              <w:rPr>
                <w:rFonts w:eastAsiaTheme="minorEastAsia"/>
                <w:lang w:eastAsia="ru-RU"/>
              </w:rPr>
              <w:t xml:space="preserve"> или лизингу более чем на 90 календарных дней;</w:t>
            </w:r>
          </w:p>
          <w:p w:rsidR="00083BF4" w:rsidRPr="00DC221B" w:rsidRDefault="00083BF4" w:rsidP="00D94829">
            <w:pPr>
              <w:pStyle w:val="afff0"/>
              <w:ind w:left="5"/>
            </w:pPr>
            <w:r w:rsidRPr="00DC221B">
              <w:rPr>
                <w:rFonts w:eastAsiaTheme="minorEastAsia"/>
                <w:lang w:eastAsia="ru-RU"/>
              </w:rPr>
              <w:t>код «0» – обстоятельство кода «1» отсутствует</w:t>
            </w:r>
            <w:r w:rsidRPr="00DC221B">
              <w:rPr>
                <w:rFonts w:eastAsiaTheme="minorEastAsia"/>
                <w:lang w:eastAsia="ru-RU"/>
              </w:rPr>
              <w:br/>
            </w:r>
            <w:r w:rsidRPr="00DC221B">
              <w:t xml:space="preserve">Продолжительность просрочки определяется методом ФИФО. Значение данного показателя должно соответствовать продолжительности просрочки, </w:t>
            </w:r>
            <w:r w:rsidRPr="00DC221B">
              <w:lastRenderedPageBreak/>
              <w:t>которая указана по показателю 2</w:t>
            </w:r>
            <w:r w:rsidR="009D536E" w:rsidRPr="00DC221B">
              <w:t>7</w:t>
            </w:r>
            <w:r w:rsidRPr="00DC221B">
              <w:t>.1</w:t>
            </w:r>
            <w:r w:rsidR="009D536E" w:rsidRPr="00DC221B">
              <w:t>1</w:t>
            </w:r>
            <w:r w:rsidRPr="00DC221B">
              <w:t xml:space="preserve"> «Продолжительность просрочки».</w:t>
            </w:r>
          </w:p>
        </w:tc>
        <w:tc>
          <w:tcPr>
            <w:tcW w:w="992" w:type="dxa"/>
          </w:tcPr>
          <w:p w:rsidR="00083BF4" w:rsidRPr="00DC221B" w:rsidRDefault="00083BF4" w:rsidP="007515CE">
            <w:pPr>
              <w:ind w:left="62"/>
              <w:jc w:val="center"/>
            </w:pPr>
            <w:r w:rsidRPr="00DC221B">
              <w:lastRenderedPageBreak/>
              <w:t>И</w:t>
            </w:r>
          </w:p>
        </w:tc>
        <w:tc>
          <w:tcPr>
            <w:tcW w:w="1985" w:type="dxa"/>
            <w:vAlign w:val="center"/>
          </w:tcPr>
          <w:p w:rsidR="00083BF4" w:rsidRPr="00DC221B" w:rsidRDefault="00083BF4" w:rsidP="007515CE">
            <w:pPr>
              <w:ind w:left="62"/>
              <w:jc w:val="center"/>
            </w:pPr>
            <w:r w:rsidRPr="00DC221B">
              <w:rPr>
                <w:color w:val="000000"/>
              </w:rPr>
              <w:t>overdueExist</w:t>
            </w:r>
          </w:p>
        </w:tc>
        <w:tc>
          <w:tcPr>
            <w:tcW w:w="1842" w:type="dxa"/>
            <w:vAlign w:val="center"/>
          </w:tcPr>
          <w:p w:rsidR="00083BF4" w:rsidRPr="00DC221B" w:rsidRDefault="00083BF4" w:rsidP="007515CE">
            <w:pPr>
              <w:ind w:left="61"/>
              <w:jc w:val="center"/>
            </w:pPr>
            <w:r w:rsidRPr="00DC221B">
              <w:t>defaultFlag</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lastRenderedPageBreak/>
              <w:t>56.6</w:t>
            </w:r>
          </w:p>
        </w:tc>
        <w:tc>
          <w:tcPr>
            <w:tcW w:w="3089" w:type="dxa"/>
          </w:tcPr>
          <w:p w:rsidR="00083BF4" w:rsidRPr="00DC221B" w:rsidRDefault="00083BF4" w:rsidP="007515CE">
            <w:pPr>
              <w:ind w:left="57"/>
              <w:rPr>
                <w:rFonts w:eastAsia="Calibri"/>
              </w:rPr>
            </w:pPr>
            <w:r w:rsidRPr="00DC221B">
              <w:rPr>
                <w:rFonts w:eastAsia="Calibri"/>
              </w:rPr>
              <w:t>Признак прекращения обязательства</w:t>
            </w:r>
          </w:p>
        </w:tc>
        <w:tc>
          <w:tcPr>
            <w:tcW w:w="5954" w:type="dxa"/>
            <w:tcMar>
              <w:left w:w="57" w:type="dxa"/>
              <w:right w:w="57" w:type="dxa"/>
            </w:tcMar>
          </w:tcPr>
          <w:p w:rsidR="00083BF4" w:rsidRPr="00DC221B" w:rsidRDefault="00083BF4" w:rsidP="00D94829">
            <w:pPr>
              <w:pStyle w:val="afff0"/>
              <w:ind w:left="5"/>
              <w:rPr>
                <w:lang w:eastAsia="ru-RU"/>
              </w:rPr>
            </w:pPr>
            <w:r w:rsidRPr="00DC221B">
              <w:rPr>
                <w:lang w:eastAsia="ru-RU"/>
              </w:rPr>
              <w:t>Код «1» – взаимные обязательства субъекта и источника прекращены (независимо от основания);</w:t>
            </w:r>
          </w:p>
          <w:p w:rsidR="00083BF4" w:rsidRDefault="00083BF4" w:rsidP="00D94829">
            <w:pPr>
              <w:pStyle w:val="afff0"/>
              <w:ind w:left="5"/>
              <w:rPr>
                <w:lang w:eastAsia="ru-RU"/>
              </w:rPr>
            </w:pPr>
            <w:r w:rsidRPr="00DC221B">
              <w:rPr>
                <w:lang w:eastAsia="ru-RU"/>
              </w:rPr>
              <w:t>код «0» – обстоятельство кода «1» отсутствует.</w:t>
            </w:r>
          </w:p>
          <w:p w:rsidR="00D16691" w:rsidRPr="00DC221B" w:rsidRDefault="00D16691" w:rsidP="00D94829">
            <w:pPr>
              <w:pStyle w:val="afff0"/>
              <w:ind w:left="5"/>
            </w:pPr>
          </w:p>
        </w:tc>
        <w:tc>
          <w:tcPr>
            <w:tcW w:w="992" w:type="dxa"/>
          </w:tcPr>
          <w:p w:rsidR="00083BF4" w:rsidRPr="00DC221B" w:rsidRDefault="00083BF4" w:rsidP="007515CE">
            <w:pPr>
              <w:ind w:left="62"/>
              <w:jc w:val="center"/>
            </w:pPr>
            <w:r w:rsidRPr="00DC221B">
              <w:t>И</w:t>
            </w:r>
          </w:p>
        </w:tc>
        <w:tc>
          <w:tcPr>
            <w:tcW w:w="1985" w:type="dxa"/>
            <w:vAlign w:val="center"/>
          </w:tcPr>
          <w:p w:rsidR="00083BF4" w:rsidRPr="00DC221B" w:rsidRDefault="00083BF4" w:rsidP="007515CE">
            <w:pPr>
              <w:ind w:left="62"/>
              <w:jc w:val="center"/>
              <w:rPr>
                <w:color w:val="000000"/>
              </w:rPr>
            </w:pPr>
            <w:r w:rsidRPr="00DC221B">
              <w:rPr>
                <w:color w:val="000000"/>
              </w:rPr>
              <w:t>stopExist</w:t>
            </w:r>
          </w:p>
        </w:tc>
        <w:tc>
          <w:tcPr>
            <w:tcW w:w="1842" w:type="dxa"/>
            <w:vAlign w:val="center"/>
          </w:tcPr>
          <w:p w:rsidR="00083BF4" w:rsidRPr="00DC221B" w:rsidRDefault="00083BF4" w:rsidP="007515CE">
            <w:pPr>
              <w:ind w:left="61"/>
              <w:jc w:val="center"/>
            </w:pPr>
            <w:r w:rsidRPr="00DC221B">
              <w:t>loanIndicator</w:t>
            </w:r>
          </w:p>
        </w:tc>
      </w:tr>
      <w:tr w:rsidR="00083BF4" w:rsidRPr="00DC221B" w:rsidTr="00953A30">
        <w:tc>
          <w:tcPr>
            <w:tcW w:w="10031" w:type="dxa"/>
            <w:gridSpan w:val="3"/>
            <w:shd w:val="clear" w:color="auto" w:fill="D9D9D9"/>
            <w:tcMar>
              <w:left w:w="57" w:type="dxa"/>
              <w:right w:w="57" w:type="dxa"/>
            </w:tcMar>
          </w:tcPr>
          <w:p w:rsidR="00C91DA9" w:rsidRPr="00DC221B" w:rsidRDefault="00083BF4" w:rsidP="00C72CB2">
            <w:pPr>
              <w:pStyle w:val="afff2"/>
            </w:pPr>
            <w:bookmarkStart w:id="278" w:name="_Toc140152858"/>
            <w:bookmarkStart w:id="279" w:name="_Toc199250590"/>
            <w:r w:rsidRPr="00DC221B">
              <w:t>Блок 57. Сведения об отказе источника от предложения совершить сделку</w:t>
            </w:r>
            <w:bookmarkEnd w:id="278"/>
            <w:bookmarkEnd w:id="279"/>
          </w:p>
          <w:p w:rsidR="00083BF4" w:rsidRPr="00DC221B" w:rsidRDefault="00083BF4" w:rsidP="00D94829">
            <w:pPr>
              <w:ind w:left="5"/>
            </w:pPr>
            <w:r w:rsidRPr="00DC221B">
              <w:t>(допустим 1 на группу блоков)</w:t>
            </w:r>
          </w:p>
        </w:tc>
        <w:tc>
          <w:tcPr>
            <w:tcW w:w="992" w:type="dxa"/>
            <w:shd w:val="clear" w:color="auto" w:fill="D9D9D9" w:themeFill="background1" w:themeFillShade="D9"/>
          </w:tcPr>
          <w:p w:rsidR="00083BF4" w:rsidRPr="00DC221B" w:rsidRDefault="00083BF4" w:rsidP="00C91DA9">
            <w:pPr>
              <w:spacing w:after="0"/>
              <w:ind w:left="62"/>
              <w:jc w:val="center"/>
            </w:pPr>
            <w:r w:rsidRPr="00DC221B">
              <w:rPr>
                <w:lang w:val="en-US"/>
              </w:rPr>
              <w:t>2</w:t>
            </w:r>
            <w:r w:rsidRPr="00DC221B">
              <w:t>Е</w:t>
            </w:r>
          </w:p>
        </w:tc>
        <w:tc>
          <w:tcPr>
            <w:tcW w:w="1985" w:type="dxa"/>
            <w:shd w:val="clear" w:color="auto" w:fill="D9D9D9" w:themeFill="background1" w:themeFillShade="D9"/>
            <w:vAlign w:val="center"/>
          </w:tcPr>
          <w:p w:rsidR="00083BF4" w:rsidRPr="00DC221B" w:rsidRDefault="00083BF4" w:rsidP="00C91DA9">
            <w:pPr>
              <w:spacing w:after="0"/>
              <w:ind w:left="62"/>
              <w:jc w:val="center"/>
              <w:rPr>
                <w:b/>
              </w:rPr>
            </w:pPr>
            <w:bookmarkStart w:id="280" w:name="FL_57_Reject"/>
            <w:bookmarkEnd w:id="280"/>
            <w:r w:rsidRPr="00DC221B">
              <w:rPr>
                <w:b/>
              </w:rPr>
              <w:t>FL_57_Reject</w:t>
            </w:r>
          </w:p>
        </w:tc>
        <w:tc>
          <w:tcPr>
            <w:tcW w:w="1842" w:type="dxa"/>
            <w:shd w:val="clear" w:color="auto" w:fill="D9D9D9" w:themeFill="background1" w:themeFillShade="D9"/>
            <w:vAlign w:val="center"/>
          </w:tcPr>
          <w:p w:rsidR="00083BF4" w:rsidRPr="00DC221B" w:rsidRDefault="00083BF4" w:rsidP="00C91DA9">
            <w:pPr>
              <w:spacing w:after="0"/>
              <w:ind w:left="61"/>
              <w:jc w:val="center"/>
              <w:rPr>
                <w:b/>
              </w:rPr>
            </w:pPr>
            <w:r w:rsidRPr="00DC221B">
              <w:rPr>
                <w:b/>
                <w:lang w:val="en-US"/>
              </w:rPr>
              <w:t>InformationPartReplyRUTDF</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57.1</w:t>
            </w:r>
          </w:p>
        </w:tc>
        <w:tc>
          <w:tcPr>
            <w:tcW w:w="3089" w:type="dxa"/>
          </w:tcPr>
          <w:p w:rsidR="00083BF4" w:rsidRPr="00DC221B" w:rsidRDefault="00083BF4" w:rsidP="007515CE">
            <w:pPr>
              <w:ind w:left="57"/>
              <w:rPr>
                <w:rFonts w:eastAsia="Calibri"/>
              </w:rPr>
            </w:pPr>
            <w:r w:rsidRPr="00DC221B">
              <w:rPr>
                <w:rFonts w:eastAsia="Calibri"/>
              </w:rPr>
              <w:t>Дата отказа</w:t>
            </w:r>
          </w:p>
        </w:tc>
        <w:tc>
          <w:tcPr>
            <w:tcW w:w="5954" w:type="dxa"/>
            <w:tcMar>
              <w:left w:w="57" w:type="dxa"/>
              <w:right w:w="57" w:type="dxa"/>
            </w:tcMar>
          </w:tcPr>
          <w:p w:rsidR="00083BF4" w:rsidRPr="00DC221B" w:rsidRDefault="00083BF4" w:rsidP="00D94829">
            <w:pPr>
              <w:pStyle w:val="afff0"/>
              <w:ind w:left="5"/>
            </w:pP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rejectDate</w:t>
            </w:r>
          </w:p>
        </w:tc>
        <w:tc>
          <w:tcPr>
            <w:tcW w:w="1842" w:type="dxa"/>
            <w:vAlign w:val="center"/>
          </w:tcPr>
          <w:p w:rsidR="00083BF4" w:rsidRPr="00DC221B" w:rsidRDefault="00083BF4" w:rsidP="007515CE">
            <w:pPr>
              <w:ind w:left="61"/>
              <w:jc w:val="center"/>
            </w:pPr>
            <w:r w:rsidRPr="00DC221B">
              <w:t>rejectedDate</w:t>
            </w:r>
          </w:p>
        </w:tc>
      </w:tr>
      <w:tr w:rsidR="00083BF4" w:rsidRPr="00DC221B" w:rsidTr="00953A30">
        <w:tc>
          <w:tcPr>
            <w:tcW w:w="988" w:type="dxa"/>
            <w:tcMar>
              <w:left w:w="28" w:type="dxa"/>
              <w:right w:w="28" w:type="dxa"/>
            </w:tcMar>
          </w:tcPr>
          <w:p w:rsidR="00083BF4" w:rsidRPr="00DC221B" w:rsidRDefault="00083BF4" w:rsidP="007515CE">
            <w:pPr>
              <w:tabs>
                <w:tab w:val="left" w:pos="280"/>
              </w:tabs>
              <w:rPr>
                <w:rFonts w:eastAsia="Calibri"/>
              </w:rPr>
            </w:pPr>
            <w:r w:rsidRPr="00DC221B">
              <w:rPr>
                <w:rFonts w:eastAsia="Calibri"/>
              </w:rPr>
              <w:t>57.2</w:t>
            </w:r>
          </w:p>
        </w:tc>
        <w:tc>
          <w:tcPr>
            <w:tcW w:w="3089" w:type="dxa"/>
          </w:tcPr>
          <w:p w:rsidR="00083BF4" w:rsidRPr="00DC221B" w:rsidRDefault="00083BF4" w:rsidP="007515CE">
            <w:pPr>
              <w:ind w:left="57"/>
              <w:rPr>
                <w:rFonts w:eastAsia="Calibri"/>
              </w:rPr>
            </w:pPr>
            <w:r w:rsidRPr="00DC221B">
              <w:rPr>
                <w:rFonts w:eastAsia="Calibri"/>
              </w:rPr>
              <w:t>Код причины отказа</w:t>
            </w:r>
          </w:p>
        </w:tc>
        <w:tc>
          <w:tcPr>
            <w:tcW w:w="5954" w:type="dxa"/>
            <w:tcMar>
              <w:left w:w="57" w:type="dxa"/>
              <w:right w:w="57" w:type="dxa"/>
            </w:tcMar>
          </w:tcPr>
          <w:p w:rsidR="00083BF4" w:rsidRPr="00DC221B" w:rsidRDefault="00083BF4" w:rsidP="00D94829">
            <w:pPr>
              <w:pStyle w:val="afff0"/>
              <w:ind w:left="5"/>
            </w:pPr>
            <w:r w:rsidRPr="00DC221B">
              <w:rPr>
                <w:lang w:eastAsia="ru-RU"/>
              </w:rPr>
              <w:t xml:space="preserve">Заполняется по </w:t>
            </w:r>
            <w:hyperlink w:anchor="_Справочник_6.5._Причины" w:history="1">
              <w:r w:rsidRPr="00DC221B">
                <w:rPr>
                  <w:rStyle w:val="a9"/>
                  <w:lang w:eastAsia="ru-RU"/>
                </w:rPr>
                <w:t>справочнику 6.5</w:t>
              </w:r>
            </w:hyperlink>
            <w:r w:rsidRPr="00DC221B">
              <w:rPr>
                <w:lang w:eastAsia="ru-RU"/>
              </w:rPr>
              <w:t xml:space="preserve">. При наличии нескольких причин </w:t>
            </w:r>
            <w:r w:rsidR="00BD7005" w:rsidRPr="00DC221B">
              <w:rPr>
                <w:lang w:eastAsia="ru-RU"/>
              </w:rPr>
              <w:t>показатель</w:t>
            </w:r>
            <w:r w:rsidRPr="00DC221B">
              <w:rPr>
                <w:lang w:eastAsia="ru-RU"/>
              </w:rPr>
              <w:t xml:space="preserve"> </w:t>
            </w:r>
            <w:r w:rsidR="00BD7005" w:rsidRPr="00DC221B">
              <w:rPr>
                <w:lang w:eastAsia="ru-RU"/>
              </w:rPr>
              <w:t>формируется несколько раз</w:t>
            </w:r>
            <w:r w:rsidRPr="00DC221B">
              <w:rPr>
                <w:lang w:eastAsia="ru-RU"/>
              </w:rPr>
              <w:t>.</w:t>
            </w:r>
          </w:p>
        </w:tc>
        <w:tc>
          <w:tcPr>
            <w:tcW w:w="992" w:type="dxa"/>
          </w:tcPr>
          <w:p w:rsidR="00083BF4" w:rsidRPr="00DC221B" w:rsidRDefault="00083BF4" w:rsidP="007515CE">
            <w:pPr>
              <w:ind w:left="62"/>
              <w:jc w:val="center"/>
            </w:pPr>
          </w:p>
        </w:tc>
        <w:tc>
          <w:tcPr>
            <w:tcW w:w="1985" w:type="dxa"/>
            <w:vAlign w:val="center"/>
          </w:tcPr>
          <w:p w:rsidR="00083BF4" w:rsidRPr="00DC221B" w:rsidRDefault="00083BF4" w:rsidP="007515CE">
            <w:pPr>
              <w:ind w:left="62"/>
              <w:jc w:val="center"/>
            </w:pPr>
            <w:r w:rsidRPr="00DC221B">
              <w:rPr>
                <w:color w:val="000000"/>
              </w:rPr>
              <w:t>reject</w:t>
            </w:r>
            <w:r w:rsidRPr="00DC221B">
              <w:rPr>
                <w:color w:val="000000"/>
                <w:lang w:val="en-US"/>
              </w:rPr>
              <w:t>Code</w:t>
            </w:r>
          </w:p>
        </w:tc>
        <w:tc>
          <w:tcPr>
            <w:tcW w:w="1842" w:type="dxa"/>
            <w:vAlign w:val="center"/>
          </w:tcPr>
          <w:p w:rsidR="00083BF4" w:rsidRPr="00DC221B" w:rsidRDefault="00083BF4" w:rsidP="007515CE">
            <w:pPr>
              <w:ind w:left="61"/>
              <w:jc w:val="center"/>
            </w:pPr>
            <w:r w:rsidRPr="00DC221B">
              <w:t>rejectedReasonCode</w:t>
            </w:r>
          </w:p>
        </w:tc>
      </w:tr>
      <w:tr w:rsidR="00F703FC" w:rsidRPr="00DC221B" w:rsidTr="00953A30">
        <w:tc>
          <w:tcPr>
            <w:tcW w:w="14850" w:type="dxa"/>
            <w:gridSpan w:val="6"/>
            <w:tcMar>
              <w:left w:w="57" w:type="dxa"/>
              <w:right w:w="57" w:type="dxa"/>
            </w:tcMar>
          </w:tcPr>
          <w:p w:rsidR="00F703FC" w:rsidRPr="00DC221B" w:rsidRDefault="00F703FC" w:rsidP="00D16691">
            <w:pPr>
              <w:tabs>
                <w:tab w:val="left" w:pos="280"/>
              </w:tabs>
              <w:spacing w:before="120" w:after="120"/>
              <w:ind w:left="6"/>
              <w:jc w:val="center"/>
              <w:rPr>
                <w:b/>
              </w:rPr>
            </w:pPr>
            <w:r w:rsidRPr="00DC221B">
              <w:rPr>
                <w:b/>
              </w:rPr>
              <w:t>Сведения о запрете (снятии запрета) на заключение договоров потребительского займа (кредита)</w:t>
            </w:r>
          </w:p>
        </w:tc>
      </w:tr>
      <w:tr w:rsidR="00330A67" w:rsidRPr="00DC221B" w:rsidTr="00953A30">
        <w:tc>
          <w:tcPr>
            <w:tcW w:w="10031" w:type="dxa"/>
            <w:gridSpan w:val="3"/>
            <w:shd w:val="clear" w:color="auto" w:fill="D9D9D9"/>
            <w:tcMar>
              <w:left w:w="57" w:type="dxa"/>
              <w:right w:w="57" w:type="dxa"/>
            </w:tcMar>
          </w:tcPr>
          <w:p w:rsidR="00330A67" w:rsidRPr="00DC221B" w:rsidRDefault="00330A67" w:rsidP="00C72CB2">
            <w:pPr>
              <w:pStyle w:val="afff2"/>
            </w:pPr>
            <w:bookmarkStart w:id="281" w:name="_Toc199250591"/>
            <w:r w:rsidRPr="00DC221B">
              <w:t>Блок 58. Сведения о запрете на заключение договоров потребительского займа (кредита)</w:t>
            </w:r>
            <w:bookmarkEnd w:id="281"/>
          </w:p>
          <w:p w:rsidR="00330A67" w:rsidRPr="00DC221B" w:rsidRDefault="00330A67" w:rsidP="00D94829">
            <w:pPr>
              <w:tabs>
                <w:tab w:val="left" w:pos="280"/>
              </w:tabs>
              <w:ind w:left="5"/>
            </w:pPr>
            <w:r w:rsidRPr="00DC221B">
              <w:t>(допустим 1 на группу блоков)</w:t>
            </w:r>
          </w:p>
        </w:tc>
        <w:tc>
          <w:tcPr>
            <w:tcW w:w="992" w:type="dxa"/>
            <w:shd w:val="clear" w:color="auto" w:fill="D9D9D9" w:themeFill="background1" w:themeFillShade="D9"/>
          </w:tcPr>
          <w:p w:rsidR="00330A67" w:rsidRPr="00DC221B" w:rsidRDefault="00330A67" w:rsidP="007515CE">
            <w:pPr>
              <w:ind w:left="62"/>
              <w:jc w:val="center"/>
            </w:pPr>
            <w:r w:rsidRPr="00DC221B">
              <w:t>1</w:t>
            </w:r>
          </w:p>
        </w:tc>
        <w:tc>
          <w:tcPr>
            <w:tcW w:w="1985" w:type="dxa"/>
            <w:shd w:val="clear" w:color="auto" w:fill="D9D9D9" w:themeFill="background1" w:themeFillShade="D9"/>
            <w:vAlign w:val="center"/>
          </w:tcPr>
          <w:p w:rsidR="00330A67" w:rsidRPr="00DC221B" w:rsidRDefault="00330A67" w:rsidP="007515CE">
            <w:pPr>
              <w:ind w:left="62"/>
              <w:jc w:val="center"/>
              <w:rPr>
                <w:b/>
              </w:rPr>
            </w:pPr>
            <w:bookmarkStart w:id="282" w:name="FL_58_ProhibitionInfo"/>
            <w:r w:rsidRPr="00DC221B">
              <w:rPr>
                <w:b/>
              </w:rPr>
              <w:t>FL_58_ProhibitionInfo</w:t>
            </w:r>
            <w:bookmarkEnd w:id="282"/>
          </w:p>
        </w:tc>
        <w:tc>
          <w:tcPr>
            <w:tcW w:w="1842" w:type="dxa"/>
            <w:shd w:val="clear" w:color="auto" w:fill="D9D9D9" w:themeFill="background1" w:themeFillShade="D9"/>
            <w:vAlign w:val="center"/>
          </w:tcPr>
          <w:p w:rsidR="00330A67" w:rsidRPr="00DC221B" w:rsidRDefault="00EC4996" w:rsidP="007515CE">
            <w:pPr>
              <w:ind w:left="61"/>
              <w:jc w:val="center"/>
              <w:rPr>
                <w:b/>
              </w:rPr>
            </w:pPr>
            <w:r w:rsidRPr="00DC221B">
              <w:rPr>
                <w:b/>
              </w:rPr>
              <w:t>ProhibitionReply</w:t>
            </w:r>
          </w:p>
        </w:tc>
      </w:tr>
      <w:tr w:rsidR="003F6E8D" w:rsidRPr="00DC221B" w:rsidTr="00953A30">
        <w:tc>
          <w:tcPr>
            <w:tcW w:w="4077" w:type="dxa"/>
            <w:gridSpan w:val="2"/>
            <w:tcMar>
              <w:left w:w="28" w:type="dxa"/>
              <w:right w:w="28" w:type="dxa"/>
            </w:tcMar>
          </w:tcPr>
          <w:p w:rsidR="003F6E8D" w:rsidRPr="00DC221B" w:rsidRDefault="003F6E8D" w:rsidP="007515CE">
            <w:pPr>
              <w:tabs>
                <w:tab w:val="left" w:pos="280"/>
              </w:tabs>
              <w:ind w:left="57"/>
              <w:rPr>
                <w:rFonts w:eastAsia="Calibri"/>
                <w:bCs/>
              </w:rPr>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rPr>
                <w:rFonts w:eastAsia="Calibri"/>
                <w:bCs/>
              </w:rPr>
              <w:t xml:space="preserve">Блок заполняется НБКИ на основании </w:t>
            </w:r>
            <w:r w:rsidRPr="00DC221B">
              <w:rPr>
                <w:lang w:eastAsia="ru-RU"/>
              </w:rPr>
              <w:t>Федерального закона №31-ФЗ от 26.02.2024 «О внесении изменений в Федеральный закон «О кредитных историях» и Федеральный закон «О потребительском кредите (займе)»</w:t>
            </w:r>
          </w:p>
        </w:tc>
        <w:tc>
          <w:tcPr>
            <w:tcW w:w="5954" w:type="dxa"/>
            <w:tcMar>
              <w:left w:w="57" w:type="dxa"/>
              <w:right w:w="57" w:type="dxa"/>
            </w:tcMar>
          </w:tcPr>
          <w:p w:rsidR="003F6E8D" w:rsidRPr="00DC221B" w:rsidRDefault="003F6E8D" w:rsidP="00D94829">
            <w:pPr>
              <w:ind w:left="5"/>
            </w:pPr>
          </w:p>
        </w:tc>
        <w:tc>
          <w:tcPr>
            <w:tcW w:w="992" w:type="dxa"/>
          </w:tcPr>
          <w:p w:rsidR="003F6E8D" w:rsidRPr="00DC221B" w:rsidRDefault="003F6E8D" w:rsidP="007515CE">
            <w:pPr>
              <w:ind w:left="62"/>
              <w:jc w:val="center"/>
            </w:pPr>
          </w:p>
        </w:tc>
        <w:tc>
          <w:tcPr>
            <w:tcW w:w="1985" w:type="dxa"/>
            <w:vAlign w:val="center"/>
          </w:tcPr>
          <w:p w:rsidR="003F6E8D" w:rsidRPr="00DC221B" w:rsidRDefault="003F6E8D" w:rsidP="007515CE">
            <w:pPr>
              <w:ind w:left="62"/>
              <w:jc w:val="center"/>
            </w:pPr>
          </w:p>
        </w:tc>
        <w:tc>
          <w:tcPr>
            <w:tcW w:w="1842" w:type="dxa"/>
            <w:vAlign w:val="center"/>
          </w:tcPr>
          <w:p w:rsidR="003F6E8D" w:rsidRPr="00DC221B" w:rsidRDefault="003F6E8D" w:rsidP="007515CE">
            <w:pPr>
              <w:ind w:left="61"/>
              <w:jc w:val="center"/>
            </w:pPr>
          </w:p>
        </w:tc>
      </w:tr>
      <w:tr w:rsidR="00330A67" w:rsidRPr="00DC221B" w:rsidTr="00953A30">
        <w:tc>
          <w:tcPr>
            <w:tcW w:w="988" w:type="dxa"/>
            <w:tcMar>
              <w:left w:w="28" w:type="dxa"/>
              <w:right w:w="28" w:type="dxa"/>
            </w:tcMar>
          </w:tcPr>
          <w:p w:rsidR="00330A67" w:rsidRPr="00DC221B" w:rsidRDefault="00330A67" w:rsidP="007515CE">
            <w:pPr>
              <w:tabs>
                <w:tab w:val="left" w:pos="280"/>
              </w:tabs>
              <w:rPr>
                <w:rFonts w:eastAsia="Calibri"/>
              </w:rPr>
            </w:pPr>
            <w:r w:rsidRPr="00DC221B">
              <w:rPr>
                <w:rFonts w:eastAsia="Calibri"/>
              </w:rPr>
              <w:lastRenderedPageBreak/>
              <w:t>58.1</w:t>
            </w:r>
          </w:p>
        </w:tc>
        <w:tc>
          <w:tcPr>
            <w:tcW w:w="3089" w:type="dxa"/>
          </w:tcPr>
          <w:p w:rsidR="00330A67" w:rsidRPr="00DC221B" w:rsidRDefault="00330A67" w:rsidP="007515CE">
            <w:pPr>
              <w:ind w:left="57"/>
              <w:rPr>
                <w:rFonts w:eastAsia="Calibri"/>
              </w:rPr>
            </w:pPr>
            <w:r w:rsidRPr="00DC221B">
              <w:rPr>
                <w:rFonts w:eastAsia="Calibri"/>
              </w:rPr>
              <w:t>Дата подачи заявления о запрете</w:t>
            </w:r>
          </w:p>
        </w:tc>
        <w:tc>
          <w:tcPr>
            <w:tcW w:w="5954" w:type="dxa"/>
            <w:tcMar>
              <w:left w:w="57" w:type="dxa"/>
              <w:right w:w="57" w:type="dxa"/>
            </w:tcMar>
          </w:tcPr>
          <w:p w:rsidR="00330A67" w:rsidRPr="00DC221B" w:rsidRDefault="00262619" w:rsidP="00D94829">
            <w:pPr>
              <w:pStyle w:val="afff0"/>
              <w:ind w:left="5"/>
            </w:pPr>
            <w:r w:rsidRPr="00DC221B">
              <w:t>Заполняется согласно сведениям, указанным в заявлении о запрете.</w:t>
            </w:r>
          </w:p>
        </w:tc>
        <w:tc>
          <w:tcPr>
            <w:tcW w:w="992" w:type="dxa"/>
          </w:tcPr>
          <w:p w:rsidR="00330A67" w:rsidRPr="00DC221B" w:rsidRDefault="00FB7275" w:rsidP="007515CE">
            <w:pPr>
              <w:ind w:left="62"/>
              <w:jc w:val="center"/>
            </w:pPr>
            <w:r w:rsidRPr="00DC221B">
              <w:t>1</w:t>
            </w:r>
          </w:p>
        </w:tc>
        <w:tc>
          <w:tcPr>
            <w:tcW w:w="1985" w:type="dxa"/>
            <w:vAlign w:val="center"/>
          </w:tcPr>
          <w:p w:rsidR="00330A67" w:rsidRPr="00DC221B" w:rsidRDefault="00330A67" w:rsidP="007515CE">
            <w:pPr>
              <w:ind w:left="62"/>
              <w:jc w:val="center"/>
            </w:pPr>
          </w:p>
        </w:tc>
        <w:tc>
          <w:tcPr>
            <w:tcW w:w="1842" w:type="dxa"/>
            <w:vAlign w:val="center"/>
          </w:tcPr>
          <w:p w:rsidR="00330A67" w:rsidRPr="00DC221B" w:rsidRDefault="00EC4996" w:rsidP="007515CE">
            <w:pPr>
              <w:ind w:left="61"/>
              <w:jc w:val="center"/>
            </w:pPr>
            <w:r w:rsidRPr="00DC221B">
              <w:t>applicationDateTime</w:t>
            </w:r>
            <w:r w:rsidR="002F731B" w:rsidRPr="00DC221B">
              <w:rPr>
                <w:rStyle w:val="a8"/>
              </w:rPr>
              <w:footnoteReference w:id="77"/>
            </w:r>
          </w:p>
        </w:tc>
      </w:tr>
      <w:tr w:rsidR="00330A67" w:rsidRPr="00DC221B" w:rsidTr="00953A30">
        <w:tc>
          <w:tcPr>
            <w:tcW w:w="988" w:type="dxa"/>
            <w:tcMar>
              <w:left w:w="28" w:type="dxa"/>
              <w:right w:w="28" w:type="dxa"/>
            </w:tcMar>
          </w:tcPr>
          <w:p w:rsidR="00330A67" w:rsidRPr="00DC221B" w:rsidRDefault="00330A67" w:rsidP="007515CE">
            <w:pPr>
              <w:tabs>
                <w:tab w:val="left" w:pos="280"/>
              </w:tabs>
              <w:rPr>
                <w:rFonts w:eastAsia="Calibri"/>
              </w:rPr>
            </w:pPr>
            <w:r w:rsidRPr="00DC221B">
              <w:rPr>
                <w:rFonts w:eastAsia="Calibri"/>
              </w:rPr>
              <w:t>58.2</w:t>
            </w:r>
          </w:p>
        </w:tc>
        <w:tc>
          <w:tcPr>
            <w:tcW w:w="3089" w:type="dxa"/>
          </w:tcPr>
          <w:p w:rsidR="00330A67" w:rsidRPr="00DC221B" w:rsidRDefault="00330A67" w:rsidP="007515CE">
            <w:pPr>
              <w:ind w:left="57"/>
              <w:rPr>
                <w:rFonts w:eastAsia="Calibri"/>
              </w:rPr>
            </w:pPr>
            <w:r w:rsidRPr="00DC221B">
              <w:rPr>
                <w:rFonts w:eastAsia="Calibri"/>
              </w:rPr>
              <w:t>Время подачи заявления о запрете (с указанием часовой зоны)</w:t>
            </w:r>
          </w:p>
        </w:tc>
        <w:tc>
          <w:tcPr>
            <w:tcW w:w="5954" w:type="dxa"/>
            <w:tcMar>
              <w:left w:w="57" w:type="dxa"/>
              <w:right w:w="57" w:type="dxa"/>
            </w:tcMar>
          </w:tcPr>
          <w:p w:rsidR="00330A67" w:rsidRPr="00DC221B" w:rsidRDefault="00262619" w:rsidP="00D94829">
            <w:pPr>
              <w:pStyle w:val="afff0"/>
              <w:ind w:left="5"/>
            </w:pPr>
            <w:r w:rsidRPr="00DC221B">
              <w:t>Заполняется согласно сведениям, указанным в заявлении о запрете.</w:t>
            </w:r>
          </w:p>
        </w:tc>
        <w:tc>
          <w:tcPr>
            <w:tcW w:w="992" w:type="dxa"/>
          </w:tcPr>
          <w:p w:rsidR="00330A67" w:rsidRPr="00DC221B" w:rsidRDefault="00FB7275" w:rsidP="007515CE">
            <w:pPr>
              <w:ind w:left="62"/>
              <w:jc w:val="center"/>
            </w:pPr>
            <w:r w:rsidRPr="00DC221B">
              <w:t>1</w:t>
            </w:r>
          </w:p>
        </w:tc>
        <w:tc>
          <w:tcPr>
            <w:tcW w:w="1985" w:type="dxa"/>
            <w:vAlign w:val="center"/>
          </w:tcPr>
          <w:p w:rsidR="00330A67" w:rsidRPr="00DC221B" w:rsidRDefault="00330A67" w:rsidP="007515CE">
            <w:pPr>
              <w:ind w:left="62"/>
              <w:jc w:val="center"/>
            </w:pPr>
          </w:p>
        </w:tc>
        <w:tc>
          <w:tcPr>
            <w:tcW w:w="1842" w:type="dxa"/>
            <w:vAlign w:val="center"/>
          </w:tcPr>
          <w:p w:rsidR="00330A67" w:rsidRPr="00DC221B" w:rsidRDefault="00EC4996" w:rsidP="007515CE">
            <w:pPr>
              <w:ind w:left="61"/>
              <w:jc w:val="center"/>
            </w:pPr>
            <w:r w:rsidRPr="00DC221B">
              <w:t>applicationDateTime</w:t>
            </w:r>
          </w:p>
        </w:tc>
      </w:tr>
      <w:tr w:rsidR="00330A67" w:rsidRPr="00DC221B" w:rsidTr="00953A30">
        <w:tc>
          <w:tcPr>
            <w:tcW w:w="988" w:type="dxa"/>
            <w:tcMar>
              <w:left w:w="28" w:type="dxa"/>
              <w:right w:w="28" w:type="dxa"/>
            </w:tcMar>
          </w:tcPr>
          <w:p w:rsidR="00330A67" w:rsidRPr="00DC221B" w:rsidRDefault="00330A67" w:rsidP="007515CE">
            <w:pPr>
              <w:tabs>
                <w:tab w:val="left" w:pos="280"/>
              </w:tabs>
              <w:rPr>
                <w:rFonts w:eastAsia="Calibri"/>
              </w:rPr>
            </w:pPr>
            <w:r w:rsidRPr="00DC221B">
              <w:rPr>
                <w:rFonts w:eastAsia="Calibri"/>
              </w:rPr>
              <w:t>58.3</w:t>
            </w:r>
          </w:p>
        </w:tc>
        <w:tc>
          <w:tcPr>
            <w:tcW w:w="3089" w:type="dxa"/>
          </w:tcPr>
          <w:p w:rsidR="00330A67" w:rsidRPr="00DC221B" w:rsidRDefault="00330A67" w:rsidP="007515CE">
            <w:pPr>
              <w:ind w:left="57"/>
              <w:rPr>
                <w:rFonts w:eastAsia="Calibri"/>
              </w:rPr>
            </w:pPr>
            <w:r w:rsidRPr="00DC221B">
              <w:rPr>
                <w:rFonts w:eastAsia="Calibri"/>
              </w:rPr>
              <w:t>Дата начала действия запрета</w:t>
            </w:r>
          </w:p>
        </w:tc>
        <w:tc>
          <w:tcPr>
            <w:tcW w:w="5954" w:type="dxa"/>
            <w:tcMar>
              <w:left w:w="57" w:type="dxa"/>
              <w:right w:w="57" w:type="dxa"/>
            </w:tcMar>
          </w:tcPr>
          <w:p w:rsidR="00330A67" w:rsidRPr="00DC221B" w:rsidRDefault="00262619" w:rsidP="00D94829">
            <w:pPr>
              <w:pStyle w:val="afff0"/>
              <w:ind w:left="5"/>
            </w:pPr>
            <w:r w:rsidRPr="00DC221B">
              <w:t>Указывается дата начала действия запрета (по московскому времени), определённая квалифицированным бюро в соответствии с требованиями, установленными пунктом 1 части 21 статьи 5 Федерального закона «О кредитных историях».</w:t>
            </w:r>
          </w:p>
        </w:tc>
        <w:tc>
          <w:tcPr>
            <w:tcW w:w="992" w:type="dxa"/>
          </w:tcPr>
          <w:p w:rsidR="00330A67" w:rsidRPr="00DC221B" w:rsidRDefault="00330A67" w:rsidP="007515CE">
            <w:pPr>
              <w:ind w:left="62"/>
              <w:jc w:val="center"/>
            </w:pPr>
          </w:p>
        </w:tc>
        <w:tc>
          <w:tcPr>
            <w:tcW w:w="1985" w:type="dxa"/>
            <w:vAlign w:val="center"/>
          </w:tcPr>
          <w:p w:rsidR="00330A67" w:rsidRPr="00DC221B" w:rsidRDefault="00330A67" w:rsidP="007515CE">
            <w:pPr>
              <w:ind w:left="62"/>
              <w:jc w:val="center"/>
            </w:pPr>
          </w:p>
        </w:tc>
        <w:tc>
          <w:tcPr>
            <w:tcW w:w="1842" w:type="dxa"/>
            <w:vAlign w:val="center"/>
          </w:tcPr>
          <w:p w:rsidR="00330A67" w:rsidRPr="00DC221B" w:rsidRDefault="00EC4996" w:rsidP="007515CE">
            <w:pPr>
              <w:ind w:left="61"/>
              <w:jc w:val="center"/>
            </w:pPr>
            <w:r w:rsidRPr="00DC221B">
              <w:t>prohibitionDate</w:t>
            </w:r>
          </w:p>
        </w:tc>
      </w:tr>
      <w:tr w:rsidR="00330A67" w:rsidRPr="00DC221B" w:rsidTr="00953A30">
        <w:tc>
          <w:tcPr>
            <w:tcW w:w="988" w:type="dxa"/>
            <w:tcMar>
              <w:left w:w="28" w:type="dxa"/>
              <w:right w:w="28" w:type="dxa"/>
            </w:tcMar>
          </w:tcPr>
          <w:p w:rsidR="00330A67" w:rsidRPr="00DC221B" w:rsidRDefault="00330A67" w:rsidP="007515CE">
            <w:pPr>
              <w:tabs>
                <w:tab w:val="left" w:pos="280"/>
              </w:tabs>
              <w:rPr>
                <w:rFonts w:eastAsia="Calibri"/>
              </w:rPr>
            </w:pPr>
            <w:r w:rsidRPr="00DC221B">
              <w:rPr>
                <w:rFonts w:eastAsia="Calibri"/>
              </w:rPr>
              <w:t>58.4</w:t>
            </w:r>
          </w:p>
        </w:tc>
        <w:tc>
          <w:tcPr>
            <w:tcW w:w="3089" w:type="dxa"/>
          </w:tcPr>
          <w:p w:rsidR="00330A67" w:rsidRPr="00DC221B" w:rsidRDefault="00330A67" w:rsidP="007515CE">
            <w:pPr>
              <w:ind w:left="57"/>
              <w:rPr>
                <w:rFonts w:eastAsia="Calibri"/>
              </w:rPr>
            </w:pPr>
            <w:r w:rsidRPr="00DC221B">
              <w:rPr>
                <w:rFonts w:eastAsia="Calibri"/>
              </w:rPr>
              <w:t>Условия запрета</w:t>
            </w:r>
          </w:p>
        </w:tc>
        <w:tc>
          <w:tcPr>
            <w:tcW w:w="5954" w:type="dxa"/>
            <w:tcMar>
              <w:left w:w="57" w:type="dxa"/>
              <w:right w:w="57" w:type="dxa"/>
            </w:tcMar>
          </w:tcPr>
          <w:p w:rsidR="00330A67" w:rsidRPr="00DC221B" w:rsidRDefault="00330A67" w:rsidP="00D94829">
            <w:pPr>
              <w:pStyle w:val="afff0"/>
              <w:ind w:left="5"/>
            </w:pPr>
            <w:r w:rsidRPr="00DC221B">
              <w:rPr>
                <w:lang w:eastAsia="ru-RU"/>
              </w:rPr>
              <w:t xml:space="preserve">Заполняется по </w:t>
            </w:r>
            <w:hyperlink w:anchor="_Справочник_6.6._Условия" w:history="1">
              <w:r w:rsidRPr="00DC221B">
                <w:rPr>
                  <w:rStyle w:val="a9"/>
                  <w:lang w:eastAsia="ru-RU"/>
                </w:rPr>
                <w:t>справочнику 6.</w:t>
              </w:r>
              <w:r w:rsidR="00262619" w:rsidRPr="00DC221B">
                <w:rPr>
                  <w:rStyle w:val="a9"/>
                  <w:lang w:eastAsia="ru-RU"/>
                </w:rPr>
                <w:t>6</w:t>
              </w:r>
            </w:hyperlink>
            <w:r w:rsidR="00262619" w:rsidRPr="00DC221B">
              <w:rPr>
                <w:lang w:eastAsia="ru-RU"/>
              </w:rPr>
              <w:t>.</w:t>
            </w:r>
            <w:r w:rsidRPr="00DC221B">
              <w:rPr>
                <w:lang w:eastAsia="ru-RU"/>
              </w:rPr>
              <w:t xml:space="preserve"> При наличии нескольких </w:t>
            </w:r>
            <w:r w:rsidR="00262619" w:rsidRPr="00DC221B">
              <w:rPr>
                <w:lang w:eastAsia="ru-RU"/>
              </w:rPr>
              <w:t>условий запрета по одному заявлению о запрете</w:t>
            </w:r>
            <w:r w:rsidRPr="00DC221B">
              <w:rPr>
                <w:lang w:eastAsia="ru-RU"/>
              </w:rPr>
              <w:t xml:space="preserve"> формируется несколько раз.</w:t>
            </w:r>
          </w:p>
        </w:tc>
        <w:tc>
          <w:tcPr>
            <w:tcW w:w="992" w:type="dxa"/>
          </w:tcPr>
          <w:p w:rsidR="00330A67" w:rsidRPr="00DC221B" w:rsidRDefault="00330A67" w:rsidP="007515CE">
            <w:pPr>
              <w:ind w:left="62"/>
              <w:jc w:val="center"/>
            </w:pPr>
          </w:p>
        </w:tc>
        <w:tc>
          <w:tcPr>
            <w:tcW w:w="1985" w:type="dxa"/>
            <w:vAlign w:val="center"/>
          </w:tcPr>
          <w:p w:rsidR="00330A67" w:rsidRPr="00DC221B" w:rsidRDefault="00330A67" w:rsidP="007515CE">
            <w:pPr>
              <w:ind w:left="62"/>
              <w:jc w:val="center"/>
            </w:pPr>
          </w:p>
        </w:tc>
        <w:tc>
          <w:tcPr>
            <w:tcW w:w="1842" w:type="dxa"/>
            <w:vAlign w:val="center"/>
          </w:tcPr>
          <w:p w:rsidR="00330A67" w:rsidRPr="00DC221B" w:rsidRDefault="00EC4996" w:rsidP="007515CE">
            <w:pPr>
              <w:ind w:left="61"/>
              <w:jc w:val="center"/>
            </w:pPr>
            <w:r w:rsidRPr="00DC221B">
              <w:t>condition</w:t>
            </w:r>
          </w:p>
        </w:tc>
      </w:tr>
      <w:tr w:rsidR="00330A67" w:rsidRPr="00DC221B" w:rsidTr="00953A30">
        <w:tc>
          <w:tcPr>
            <w:tcW w:w="10031" w:type="dxa"/>
            <w:gridSpan w:val="3"/>
            <w:shd w:val="clear" w:color="auto" w:fill="D9D9D9"/>
            <w:tcMar>
              <w:left w:w="57" w:type="dxa"/>
              <w:right w:w="57" w:type="dxa"/>
            </w:tcMar>
          </w:tcPr>
          <w:p w:rsidR="00330A67" w:rsidRPr="00DC221B" w:rsidRDefault="00330A67" w:rsidP="00C72CB2">
            <w:pPr>
              <w:pStyle w:val="afff2"/>
            </w:pPr>
            <w:bookmarkStart w:id="283" w:name="FL_59_ProhibitionLiftingInfo"/>
            <w:bookmarkStart w:id="284" w:name="_Toc199250592"/>
            <w:bookmarkEnd w:id="283"/>
            <w:r w:rsidRPr="00DC221B">
              <w:t>Блок 59. Сведения о снятии запрета на заключение договоров потребительского займа (кредита)</w:t>
            </w:r>
            <w:bookmarkEnd w:id="284"/>
            <w:r w:rsidRPr="00DC221B">
              <w:t xml:space="preserve"> </w:t>
            </w:r>
          </w:p>
          <w:p w:rsidR="00330A67" w:rsidRPr="00DC221B" w:rsidRDefault="00330A67" w:rsidP="00D94829">
            <w:pPr>
              <w:tabs>
                <w:tab w:val="left" w:pos="280"/>
              </w:tabs>
              <w:ind w:left="5"/>
            </w:pPr>
            <w:r w:rsidRPr="00DC221B">
              <w:t>(допустим 1 на группу блоков)</w:t>
            </w:r>
          </w:p>
        </w:tc>
        <w:tc>
          <w:tcPr>
            <w:tcW w:w="992" w:type="dxa"/>
            <w:shd w:val="clear" w:color="auto" w:fill="D9D9D9" w:themeFill="background1" w:themeFillShade="D9"/>
          </w:tcPr>
          <w:p w:rsidR="00330A67" w:rsidRPr="00DC221B" w:rsidRDefault="00330A67" w:rsidP="007515CE">
            <w:pPr>
              <w:ind w:left="62"/>
              <w:jc w:val="center"/>
            </w:pPr>
            <w:r w:rsidRPr="00DC221B">
              <w:t>1</w:t>
            </w:r>
          </w:p>
        </w:tc>
        <w:tc>
          <w:tcPr>
            <w:tcW w:w="1985" w:type="dxa"/>
            <w:shd w:val="clear" w:color="auto" w:fill="D9D9D9" w:themeFill="background1" w:themeFillShade="D9"/>
            <w:vAlign w:val="center"/>
          </w:tcPr>
          <w:p w:rsidR="00330A67" w:rsidRPr="00DC221B" w:rsidRDefault="00330A67" w:rsidP="007515CE">
            <w:pPr>
              <w:ind w:left="62"/>
              <w:jc w:val="center"/>
              <w:rPr>
                <w:b/>
              </w:rPr>
            </w:pPr>
            <w:r w:rsidRPr="00DC221B">
              <w:rPr>
                <w:b/>
              </w:rPr>
              <w:t>FL_59_ProhibitionLiftingInfo</w:t>
            </w:r>
          </w:p>
        </w:tc>
        <w:tc>
          <w:tcPr>
            <w:tcW w:w="1842" w:type="dxa"/>
            <w:shd w:val="clear" w:color="auto" w:fill="D9D9D9" w:themeFill="background1" w:themeFillShade="D9"/>
            <w:vAlign w:val="center"/>
          </w:tcPr>
          <w:p w:rsidR="00330A67" w:rsidRPr="00DC221B" w:rsidRDefault="00EC4996" w:rsidP="007515CE">
            <w:pPr>
              <w:ind w:left="61"/>
              <w:jc w:val="center"/>
              <w:rPr>
                <w:b/>
              </w:rPr>
            </w:pPr>
            <w:r w:rsidRPr="00DC221B">
              <w:rPr>
                <w:b/>
                <w:lang w:val="en-US"/>
              </w:rPr>
              <w:t>ProhibitionLiftingReply</w:t>
            </w:r>
          </w:p>
        </w:tc>
      </w:tr>
      <w:tr w:rsidR="00A151EB" w:rsidRPr="00DC221B" w:rsidTr="00953A30">
        <w:tc>
          <w:tcPr>
            <w:tcW w:w="4077" w:type="dxa"/>
            <w:gridSpan w:val="2"/>
            <w:tcMar>
              <w:left w:w="28" w:type="dxa"/>
              <w:right w:w="28" w:type="dxa"/>
            </w:tcMar>
          </w:tcPr>
          <w:p w:rsidR="00A151EB" w:rsidRPr="00DC221B" w:rsidRDefault="00A151EB" w:rsidP="007515CE">
            <w:pPr>
              <w:tabs>
                <w:tab w:val="left" w:pos="280"/>
              </w:tabs>
              <w:ind w:left="57"/>
              <w:rPr>
                <w:rFonts w:eastAsia="Calibri"/>
                <w:bCs/>
              </w:rPr>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rPr>
                <w:rFonts w:eastAsia="Calibri"/>
                <w:bCs/>
              </w:rPr>
              <w:t xml:space="preserve">Блок заполняется НБКИ на основании </w:t>
            </w:r>
            <w:r w:rsidRPr="00DC221B">
              <w:rPr>
                <w:lang w:eastAsia="ru-RU"/>
              </w:rPr>
              <w:t xml:space="preserve">Федерального закона №31-ФЗ от 26.02.2024 «О внесении изменений в Федеральный закон «О кредитных историях» и Федеральный закон «О потребительском кредите </w:t>
            </w:r>
            <w:r w:rsidRPr="00DC221B">
              <w:rPr>
                <w:lang w:eastAsia="ru-RU"/>
              </w:rPr>
              <w:lastRenderedPageBreak/>
              <w:t>(займе)»</w:t>
            </w:r>
          </w:p>
        </w:tc>
        <w:tc>
          <w:tcPr>
            <w:tcW w:w="5954" w:type="dxa"/>
            <w:tcMar>
              <w:left w:w="57" w:type="dxa"/>
              <w:right w:w="57" w:type="dxa"/>
            </w:tcMar>
          </w:tcPr>
          <w:p w:rsidR="00A151EB" w:rsidRPr="00DC221B" w:rsidRDefault="00A151EB" w:rsidP="00D94829">
            <w:pPr>
              <w:pStyle w:val="afff0"/>
              <w:ind w:left="5"/>
            </w:pPr>
          </w:p>
        </w:tc>
        <w:tc>
          <w:tcPr>
            <w:tcW w:w="992" w:type="dxa"/>
          </w:tcPr>
          <w:p w:rsidR="00A151EB" w:rsidRPr="00DC221B" w:rsidRDefault="00A151EB" w:rsidP="007515CE">
            <w:pPr>
              <w:ind w:left="62"/>
              <w:jc w:val="center"/>
            </w:pPr>
          </w:p>
        </w:tc>
        <w:tc>
          <w:tcPr>
            <w:tcW w:w="1985" w:type="dxa"/>
            <w:vAlign w:val="center"/>
          </w:tcPr>
          <w:p w:rsidR="00A151EB" w:rsidRPr="00DC221B" w:rsidRDefault="00A151EB" w:rsidP="007515CE">
            <w:pPr>
              <w:ind w:left="62"/>
              <w:jc w:val="center"/>
            </w:pPr>
          </w:p>
        </w:tc>
        <w:tc>
          <w:tcPr>
            <w:tcW w:w="1842" w:type="dxa"/>
            <w:vAlign w:val="center"/>
          </w:tcPr>
          <w:p w:rsidR="00A151EB" w:rsidRPr="00DC221B" w:rsidRDefault="00A151EB" w:rsidP="007515CE">
            <w:pPr>
              <w:ind w:left="61"/>
              <w:jc w:val="center"/>
            </w:pPr>
          </w:p>
        </w:tc>
      </w:tr>
      <w:tr w:rsidR="00330A67" w:rsidRPr="00DC221B" w:rsidTr="00953A30">
        <w:tc>
          <w:tcPr>
            <w:tcW w:w="988" w:type="dxa"/>
            <w:tcMar>
              <w:left w:w="28" w:type="dxa"/>
              <w:right w:w="28" w:type="dxa"/>
            </w:tcMar>
          </w:tcPr>
          <w:p w:rsidR="00330A67" w:rsidRPr="00DC221B" w:rsidRDefault="00330A67" w:rsidP="007515CE">
            <w:pPr>
              <w:tabs>
                <w:tab w:val="left" w:pos="280"/>
              </w:tabs>
              <w:rPr>
                <w:rFonts w:eastAsia="Calibri"/>
              </w:rPr>
            </w:pPr>
            <w:r w:rsidRPr="00DC221B">
              <w:rPr>
                <w:rFonts w:eastAsia="Calibri"/>
              </w:rPr>
              <w:lastRenderedPageBreak/>
              <w:t>5</w:t>
            </w:r>
            <w:r w:rsidR="00FB7275" w:rsidRPr="00DC221B">
              <w:rPr>
                <w:rFonts w:eastAsia="Calibri"/>
              </w:rPr>
              <w:t>9</w:t>
            </w:r>
            <w:r w:rsidRPr="00DC221B">
              <w:rPr>
                <w:rFonts w:eastAsia="Calibri"/>
              </w:rPr>
              <w:t>.1</w:t>
            </w:r>
          </w:p>
        </w:tc>
        <w:tc>
          <w:tcPr>
            <w:tcW w:w="3089" w:type="dxa"/>
          </w:tcPr>
          <w:p w:rsidR="00330A67" w:rsidRPr="00DC221B" w:rsidRDefault="00330A67" w:rsidP="00C91DA9">
            <w:pPr>
              <w:pStyle w:val="afff0"/>
            </w:pPr>
            <w:r w:rsidRPr="00DC221B">
              <w:t>Дата подачи заявления о снятии запрета</w:t>
            </w:r>
          </w:p>
        </w:tc>
        <w:tc>
          <w:tcPr>
            <w:tcW w:w="5954" w:type="dxa"/>
            <w:tcMar>
              <w:left w:w="57" w:type="dxa"/>
              <w:right w:w="57" w:type="dxa"/>
            </w:tcMar>
          </w:tcPr>
          <w:p w:rsidR="00330A67" w:rsidRPr="00DC221B" w:rsidRDefault="00262619" w:rsidP="00D94829">
            <w:pPr>
              <w:pStyle w:val="afff0"/>
              <w:ind w:left="5"/>
              <w:rPr>
                <w:rFonts w:eastAsia="Calibri"/>
              </w:rPr>
            </w:pPr>
            <w:r w:rsidRPr="00DC221B">
              <w:rPr>
                <w:rFonts w:eastAsia="Calibri"/>
              </w:rPr>
              <w:t>Заполняется согласно сведениям, указанным в заявлении о снятии запрета.</w:t>
            </w:r>
          </w:p>
        </w:tc>
        <w:tc>
          <w:tcPr>
            <w:tcW w:w="992" w:type="dxa"/>
          </w:tcPr>
          <w:p w:rsidR="00330A67" w:rsidRPr="00DC221B" w:rsidRDefault="00FB7275" w:rsidP="007515CE">
            <w:pPr>
              <w:ind w:left="62"/>
              <w:jc w:val="center"/>
            </w:pPr>
            <w:r w:rsidRPr="00DC221B">
              <w:t>1</w:t>
            </w:r>
          </w:p>
        </w:tc>
        <w:tc>
          <w:tcPr>
            <w:tcW w:w="1985" w:type="dxa"/>
            <w:vAlign w:val="center"/>
          </w:tcPr>
          <w:p w:rsidR="00330A67" w:rsidRPr="00DC221B" w:rsidRDefault="00330A67" w:rsidP="007515CE">
            <w:pPr>
              <w:ind w:left="62"/>
              <w:jc w:val="center"/>
            </w:pPr>
          </w:p>
        </w:tc>
        <w:tc>
          <w:tcPr>
            <w:tcW w:w="1842" w:type="dxa"/>
            <w:vAlign w:val="center"/>
          </w:tcPr>
          <w:p w:rsidR="00330A67" w:rsidRPr="00DC221B" w:rsidRDefault="00EC4996" w:rsidP="007515CE">
            <w:pPr>
              <w:ind w:left="61"/>
              <w:jc w:val="center"/>
            </w:pPr>
            <w:r w:rsidRPr="00DC221B">
              <w:t>applicationDateTime</w:t>
            </w:r>
            <w:r w:rsidR="002F731B" w:rsidRPr="00DC221B">
              <w:rPr>
                <w:rStyle w:val="a8"/>
              </w:rPr>
              <w:footnoteReference w:id="78"/>
            </w:r>
          </w:p>
        </w:tc>
      </w:tr>
      <w:tr w:rsidR="00330A67" w:rsidRPr="00DC221B" w:rsidTr="00953A30">
        <w:tc>
          <w:tcPr>
            <w:tcW w:w="988" w:type="dxa"/>
            <w:tcMar>
              <w:left w:w="28" w:type="dxa"/>
              <w:right w:w="28" w:type="dxa"/>
            </w:tcMar>
          </w:tcPr>
          <w:p w:rsidR="00330A67" w:rsidRPr="00DC221B" w:rsidRDefault="00330A67" w:rsidP="007515CE">
            <w:pPr>
              <w:tabs>
                <w:tab w:val="left" w:pos="280"/>
              </w:tabs>
              <w:rPr>
                <w:rFonts w:eastAsia="Calibri"/>
              </w:rPr>
            </w:pPr>
            <w:r w:rsidRPr="00DC221B">
              <w:rPr>
                <w:rFonts w:eastAsia="Calibri"/>
              </w:rPr>
              <w:t>5</w:t>
            </w:r>
            <w:r w:rsidR="00FB7275" w:rsidRPr="00DC221B">
              <w:rPr>
                <w:rFonts w:eastAsia="Calibri"/>
              </w:rPr>
              <w:t>9</w:t>
            </w:r>
            <w:r w:rsidRPr="00DC221B">
              <w:rPr>
                <w:rFonts w:eastAsia="Calibri"/>
              </w:rPr>
              <w:t>.2</w:t>
            </w:r>
          </w:p>
        </w:tc>
        <w:tc>
          <w:tcPr>
            <w:tcW w:w="3089" w:type="dxa"/>
          </w:tcPr>
          <w:p w:rsidR="00330A67" w:rsidRPr="00DC221B" w:rsidRDefault="00330A67" w:rsidP="00C91DA9">
            <w:pPr>
              <w:pStyle w:val="afff0"/>
            </w:pPr>
            <w:r w:rsidRPr="00DC221B">
              <w:t>Время подачи заявления о снятии запрета (с указанием часовой зоны)</w:t>
            </w:r>
          </w:p>
        </w:tc>
        <w:tc>
          <w:tcPr>
            <w:tcW w:w="5954" w:type="dxa"/>
            <w:tcMar>
              <w:left w:w="57" w:type="dxa"/>
              <w:right w:w="57" w:type="dxa"/>
            </w:tcMar>
          </w:tcPr>
          <w:p w:rsidR="00330A67" w:rsidRPr="00DC221B" w:rsidRDefault="00262619" w:rsidP="00D94829">
            <w:pPr>
              <w:pStyle w:val="afff0"/>
              <w:ind w:left="5"/>
              <w:rPr>
                <w:rFonts w:eastAsia="Calibri"/>
              </w:rPr>
            </w:pPr>
            <w:r w:rsidRPr="00DC221B">
              <w:rPr>
                <w:rFonts w:eastAsia="Calibri"/>
              </w:rPr>
              <w:t>Заполняется согласно сведениям, указанным в заявлении о снятии запрета.</w:t>
            </w:r>
          </w:p>
        </w:tc>
        <w:tc>
          <w:tcPr>
            <w:tcW w:w="992" w:type="dxa"/>
          </w:tcPr>
          <w:p w:rsidR="00330A67" w:rsidRPr="00DC221B" w:rsidRDefault="00FB7275" w:rsidP="007515CE">
            <w:pPr>
              <w:ind w:left="62"/>
              <w:jc w:val="center"/>
            </w:pPr>
            <w:r w:rsidRPr="00DC221B">
              <w:t>1</w:t>
            </w:r>
          </w:p>
        </w:tc>
        <w:tc>
          <w:tcPr>
            <w:tcW w:w="1985" w:type="dxa"/>
            <w:vAlign w:val="center"/>
          </w:tcPr>
          <w:p w:rsidR="00330A67" w:rsidRPr="00DC221B" w:rsidRDefault="00330A67" w:rsidP="007515CE">
            <w:pPr>
              <w:ind w:left="62"/>
              <w:jc w:val="center"/>
            </w:pPr>
          </w:p>
        </w:tc>
        <w:tc>
          <w:tcPr>
            <w:tcW w:w="1842" w:type="dxa"/>
            <w:vAlign w:val="center"/>
          </w:tcPr>
          <w:p w:rsidR="00330A67" w:rsidRPr="00DC221B" w:rsidRDefault="00EC4996" w:rsidP="007515CE">
            <w:pPr>
              <w:ind w:left="61"/>
              <w:jc w:val="center"/>
            </w:pPr>
            <w:r w:rsidRPr="00DC221B">
              <w:t>applicationDateTime</w:t>
            </w:r>
          </w:p>
        </w:tc>
      </w:tr>
      <w:tr w:rsidR="00262619" w:rsidRPr="00DC221B" w:rsidTr="00953A30">
        <w:tc>
          <w:tcPr>
            <w:tcW w:w="988" w:type="dxa"/>
            <w:tcMar>
              <w:left w:w="28" w:type="dxa"/>
              <w:right w:w="28" w:type="dxa"/>
            </w:tcMar>
          </w:tcPr>
          <w:p w:rsidR="00262619" w:rsidRPr="00DC221B" w:rsidRDefault="00262619" w:rsidP="007515CE">
            <w:pPr>
              <w:tabs>
                <w:tab w:val="left" w:pos="280"/>
              </w:tabs>
              <w:rPr>
                <w:rFonts w:eastAsia="Calibri"/>
              </w:rPr>
            </w:pPr>
            <w:r w:rsidRPr="00DC221B">
              <w:rPr>
                <w:rFonts w:eastAsia="Calibri"/>
              </w:rPr>
              <w:t>5</w:t>
            </w:r>
            <w:r w:rsidR="00FB7275" w:rsidRPr="00DC221B">
              <w:rPr>
                <w:rFonts w:eastAsia="Calibri"/>
              </w:rPr>
              <w:t>9</w:t>
            </w:r>
            <w:r w:rsidRPr="00DC221B">
              <w:rPr>
                <w:rFonts w:eastAsia="Calibri"/>
              </w:rPr>
              <w:t>.</w:t>
            </w:r>
            <w:r w:rsidR="00FB7275" w:rsidRPr="00DC221B">
              <w:rPr>
                <w:rFonts w:eastAsia="Calibri"/>
              </w:rPr>
              <w:t>3</w:t>
            </w:r>
          </w:p>
        </w:tc>
        <w:tc>
          <w:tcPr>
            <w:tcW w:w="3089" w:type="dxa"/>
          </w:tcPr>
          <w:p w:rsidR="00262619" w:rsidRPr="00DC221B" w:rsidRDefault="00262619" w:rsidP="00C91DA9">
            <w:pPr>
              <w:pStyle w:val="afff0"/>
            </w:pPr>
            <w:r w:rsidRPr="00DC221B">
              <w:t>Дата начала действия снятия запрета</w:t>
            </w:r>
          </w:p>
        </w:tc>
        <w:tc>
          <w:tcPr>
            <w:tcW w:w="5954" w:type="dxa"/>
            <w:tcMar>
              <w:left w:w="57" w:type="dxa"/>
              <w:right w:w="57" w:type="dxa"/>
            </w:tcMar>
          </w:tcPr>
          <w:p w:rsidR="00262619" w:rsidRPr="00DC221B" w:rsidRDefault="00262619" w:rsidP="00D94829">
            <w:pPr>
              <w:pStyle w:val="afff0"/>
              <w:ind w:left="5"/>
              <w:rPr>
                <w:rFonts w:eastAsia="Calibri"/>
              </w:rPr>
            </w:pPr>
            <w:r w:rsidRPr="00DC221B">
              <w:rPr>
                <w:rFonts w:eastAsia="Calibri"/>
              </w:rPr>
              <w:t xml:space="preserve">Указывается дата начала действия снятия запрета (по московскому времени), определённая квалифицированным бюро в соответствии с требованиями, установленными пунктом </w:t>
            </w:r>
            <w:r w:rsidR="00F703FC" w:rsidRPr="00DC221B">
              <w:rPr>
                <w:rFonts w:eastAsia="Calibri"/>
              </w:rPr>
              <w:t>2</w:t>
            </w:r>
            <w:r w:rsidRPr="00DC221B">
              <w:rPr>
                <w:rFonts w:eastAsia="Calibri"/>
              </w:rPr>
              <w:t xml:space="preserve"> части 21 статьи 5 Федерального закона «О кредитных историях».</w:t>
            </w:r>
          </w:p>
        </w:tc>
        <w:tc>
          <w:tcPr>
            <w:tcW w:w="992" w:type="dxa"/>
          </w:tcPr>
          <w:p w:rsidR="00262619" w:rsidRPr="00DC221B" w:rsidRDefault="00262619" w:rsidP="007515CE">
            <w:pPr>
              <w:ind w:left="62"/>
              <w:jc w:val="center"/>
            </w:pPr>
          </w:p>
        </w:tc>
        <w:tc>
          <w:tcPr>
            <w:tcW w:w="1985" w:type="dxa"/>
            <w:vAlign w:val="center"/>
          </w:tcPr>
          <w:p w:rsidR="00262619" w:rsidRPr="00DC221B" w:rsidRDefault="00262619" w:rsidP="007515CE">
            <w:pPr>
              <w:ind w:left="62"/>
              <w:jc w:val="center"/>
            </w:pPr>
          </w:p>
        </w:tc>
        <w:tc>
          <w:tcPr>
            <w:tcW w:w="1842" w:type="dxa"/>
            <w:vAlign w:val="center"/>
          </w:tcPr>
          <w:p w:rsidR="00262619" w:rsidRPr="00DC221B" w:rsidRDefault="00EC4996" w:rsidP="007515CE">
            <w:pPr>
              <w:ind w:left="61"/>
              <w:jc w:val="center"/>
            </w:pPr>
            <w:r w:rsidRPr="00DC221B">
              <w:t>liftingDate</w:t>
            </w:r>
          </w:p>
        </w:tc>
      </w:tr>
    </w:tbl>
    <w:p w:rsidR="00083BF4" w:rsidRPr="00DC221B" w:rsidRDefault="00083BF4" w:rsidP="00083BF4">
      <w:r w:rsidRPr="00DC221B">
        <w:rPr>
          <w:b/>
        </w:rPr>
        <w:br w:type="page"/>
      </w:r>
    </w:p>
    <w:p w:rsidR="00083BF4" w:rsidRPr="00DC221B" w:rsidRDefault="00083BF4" w:rsidP="00083BF4">
      <w:pPr>
        <w:pStyle w:val="2"/>
      </w:pPr>
      <w:bookmarkStart w:id="285" w:name="_Приложение_4._Показатели"/>
      <w:bookmarkStart w:id="286" w:name="_Toc140152859"/>
      <w:bookmarkStart w:id="287" w:name="_Toc199250593"/>
      <w:bookmarkEnd w:id="285"/>
      <w:r w:rsidRPr="00DC221B">
        <w:lastRenderedPageBreak/>
        <w:t>Приложение 4. Показатели кредитной информации юридического лица</w:t>
      </w:r>
      <w:bookmarkEnd w:id="286"/>
      <w:bookmarkEnd w:id="287"/>
    </w:p>
    <w:p w:rsidR="00083BF4" w:rsidRPr="00DC221B" w:rsidRDefault="00083BF4" w:rsidP="00083BF4">
      <w:pPr>
        <w:rPr>
          <w:b/>
        </w:rPr>
      </w:pPr>
    </w:p>
    <w:tbl>
      <w:tblPr>
        <w:tblStyle w:val="af9"/>
        <w:tblW w:w="14850" w:type="dxa"/>
        <w:tblLayout w:type="fixed"/>
        <w:tblLook w:val="04A0" w:firstRow="1" w:lastRow="0" w:firstColumn="1" w:lastColumn="0" w:noHBand="0" w:noVBand="1"/>
      </w:tblPr>
      <w:tblGrid>
        <w:gridCol w:w="988"/>
        <w:gridCol w:w="3089"/>
        <w:gridCol w:w="5954"/>
        <w:gridCol w:w="992"/>
        <w:gridCol w:w="1985"/>
        <w:gridCol w:w="1842"/>
      </w:tblGrid>
      <w:tr w:rsidR="00083BF4" w:rsidRPr="00DC221B" w:rsidTr="004E5D76">
        <w:trPr>
          <w:tblHeader/>
        </w:trPr>
        <w:tc>
          <w:tcPr>
            <w:tcW w:w="988" w:type="dxa"/>
            <w:shd w:val="clear" w:color="auto" w:fill="DEEAF6"/>
            <w:vAlign w:val="center"/>
          </w:tcPr>
          <w:p w:rsidR="00083BF4" w:rsidRPr="00DC221B" w:rsidRDefault="00083BF4" w:rsidP="007515CE">
            <w:pPr>
              <w:jc w:val="center"/>
              <w:rPr>
                <w:b/>
              </w:rPr>
            </w:pPr>
            <w:r w:rsidRPr="00DC221B">
              <w:rPr>
                <w:b/>
              </w:rPr>
              <w:t>Номер показателя</w:t>
            </w:r>
          </w:p>
        </w:tc>
        <w:tc>
          <w:tcPr>
            <w:tcW w:w="3089" w:type="dxa"/>
            <w:shd w:val="clear" w:color="auto" w:fill="DEEAF6"/>
            <w:vAlign w:val="center"/>
          </w:tcPr>
          <w:p w:rsidR="00083BF4" w:rsidRPr="00DC221B" w:rsidRDefault="00083BF4" w:rsidP="007515CE">
            <w:pPr>
              <w:ind w:left="5"/>
              <w:jc w:val="center"/>
              <w:rPr>
                <w:b/>
              </w:rPr>
            </w:pPr>
            <w:r w:rsidRPr="00DC221B">
              <w:rPr>
                <w:b/>
              </w:rPr>
              <w:t>Наименование показателя</w:t>
            </w:r>
          </w:p>
        </w:tc>
        <w:tc>
          <w:tcPr>
            <w:tcW w:w="5954" w:type="dxa"/>
            <w:shd w:val="clear" w:color="auto" w:fill="DEEAF6"/>
            <w:vAlign w:val="center"/>
          </w:tcPr>
          <w:p w:rsidR="00083BF4" w:rsidRPr="00DC221B" w:rsidRDefault="00083BF4" w:rsidP="007515CE">
            <w:pPr>
              <w:ind w:left="34"/>
              <w:jc w:val="center"/>
              <w:rPr>
                <w:b/>
              </w:rPr>
            </w:pPr>
            <w:r w:rsidRPr="00DC221B">
              <w:rPr>
                <w:b/>
              </w:rPr>
              <w:t>Требования к формированию</w:t>
            </w:r>
          </w:p>
        </w:tc>
        <w:tc>
          <w:tcPr>
            <w:tcW w:w="992" w:type="dxa"/>
            <w:shd w:val="clear" w:color="auto" w:fill="DEEAF6"/>
            <w:vAlign w:val="center"/>
          </w:tcPr>
          <w:p w:rsidR="00083BF4" w:rsidRPr="00DC221B" w:rsidRDefault="00083BF4" w:rsidP="007515CE">
            <w:pPr>
              <w:ind w:right="-30"/>
              <w:jc w:val="center"/>
              <w:rPr>
                <w:b/>
              </w:rPr>
            </w:pPr>
            <w:r w:rsidRPr="00DC221B">
              <w:rPr>
                <w:b/>
              </w:rPr>
              <w:t>Тип блока/</w:t>
            </w:r>
          </w:p>
          <w:p w:rsidR="00083BF4" w:rsidRPr="00DC221B" w:rsidRDefault="00083BF4" w:rsidP="007515CE">
            <w:pPr>
              <w:jc w:val="center"/>
              <w:rPr>
                <w:b/>
              </w:rPr>
            </w:pPr>
            <w:r w:rsidRPr="00DC221B">
              <w:rPr>
                <w:b/>
              </w:rPr>
              <w:t>ключ</w:t>
            </w:r>
            <w:r w:rsidRPr="00DC221B">
              <w:rPr>
                <w:vertAlign w:val="superscript"/>
              </w:rPr>
              <w:footnoteReference w:id="79"/>
            </w:r>
          </w:p>
        </w:tc>
        <w:tc>
          <w:tcPr>
            <w:tcW w:w="1985" w:type="dxa"/>
            <w:shd w:val="clear" w:color="auto" w:fill="DEEAF6"/>
            <w:vAlign w:val="center"/>
          </w:tcPr>
          <w:p w:rsidR="00083BF4" w:rsidRPr="00DC221B" w:rsidRDefault="00083BF4" w:rsidP="007515CE">
            <w:pPr>
              <w:ind w:left="34"/>
              <w:jc w:val="center"/>
              <w:rPr>
                <w:b/>
              </w:rPr>
            </w:pPr>
            <w:r w:rsidRPr="00DC221B">
              <w:rPr>
                <w:b/>
              </w:rPr>
              <w:t>Файл Источника раздел/элемент</w:t>
            </w:r>
            <w:r w:rsidRPr="00DC221B">
              <w:rPr>
                <w:rStyle w:val="a8"/>
                <w:b/>
              </w:rPr>
              <w:footnoteReference w:id="80"/>
            </w:r>
          </w:p>
        </w:tc>
        <w:tc>
          <w:tcPr>
            <w:tcW w:w="1842" w:type="dxa"/>
            <w:shd w:val="clear" w:color="auto" w:fill="DEEAF6"/>
            <w:vAlign w:val="center"/>
          </w:tcPr>
          <w:p w:rsidR="00083BF4" w:rsidRPr="00DC221B" w:rsidRDefault="00083BF4" w:rsidP="007515CE">
            <w:pPr>
              <w:ind w:left="33"/>
              <w:jc w:val="center"/>
              <w:rPr>
                <w:b/>
              </w:rPr>
            </w:pPr>
            <w:r w:rsidRPr="00DC221B">
              <w:rPr>
                <w:b/>
                <w:lang w:val="en-US"/>
              </w:rPr>
              <w:t>B2B</w:t>
            </w:r>
            <w:r w:rsidRPr="00DC221B">
              <w:rPr>
                <w:b/>
              </w:rPr>
              <w:t>-раздел/элемент</w:t>
            </w:r>
            <w:r w:rsidRPr="00DC221B">
              <w:rPr>
                <w:rStyle w:val="a8"/>
                <w:b/>
              </w:rPr>
              <w:footnoteReference w:id="81"/>
            </w:r>
          </w:p>
        </w:tc>
      </w:tr>
      <w:tr w:rsidR="00083BF4" w:rsidRPr="00DC221B" w:rsidTr="004E5D76">
        <w:trPr>
          <w:trHeight w:val="317"/>
        </w:trPr>
        <w:tc>
          <w:tcPr>
            <w:tcW w:w="14850" w:type="dxa"/>
            <w:gridSpan w:val="6"/>
            <w:vAlign w:val="center"/>
          </w:tcPr>
          <w:p w:rsidR="00083BF4" w:rsidRPr="00DC221B" w:rsidRDefault="00083BF4" w:rsidP="00B91EFA">
            <w:pPr>
              <w:spacing w:before="120" w:after="120"/>
              <w:ind w:left="34"/>
              <w:jc w:val="center"/>
              <w:rPr>
                <w:b/>
              </w:rPr>
            </w:pPr>
            <w:r w:rsidRPr="00DC221B">
              <w:t xml:space="preserve">Подраздел 2.1. </w:t>
            </w:r>
            <w:r w:rsidRPr="00DC221B">
              <w:rPr>
                <w:b/>
              </w:rPr>
              <w:t>Титульная часть КИ</w:t>
            </w:r>
          </w:p>
        </w:tc>
      </w:tr>
      <w:tr w:rsidR="00083BF4" w:rsidRPr="00DC221B" w:rsidTr="004E5D76">
        <w:trPr>
          <w:trHeight w:val="266"/>
        </w:trPr>
        <w:tc>
          <w:tcPr>
            <w:tcW w:w="14850" w:type="dxa"/>
            <w:gridSpan w:val="6"/>
            <w:vAlign w:val="center"/>
          </w:tcPr>
          <w:p w:rsidR="00083BF4" w:rsidRPr="00DC221B" w:rsidRDefault="00083BF4" w:rsidP="00B91EFA">
            <w:pPr>
              <w:spacing w:before="120" w:after="120"/>
              <w:ind w:left="34"/>
              <w:jc w:val="center"/>
              <w:rPr>
                <w:b/>
              </w:rPr>
            </w:pPr>
            <w:bookmarkStart w:id="288" w:name="_Toc140152860"/>
            <w:r w:rsidRPr="00DC221B">
              <w:rPr>
                <w:b/>
              </w:rPr>
              <w:t>Основные сведения о субъекте КИ</w:t>
            </w:r>
            <w:bookmarkEnd w:id="288"/>
          </w:p>
        </w:tc>
      </w:tr>
      <w:tr w:rsidR="00083BF4" w:rsidRPr="00DC221B" w:rsidTr="004E5D76">
        <w:trPr>
          <w:trHeight w:val="266"/>
        </w:trPr>
        <w:tc>
          <w:tcPr>
            <w:tcW w:w="4077" w:type="dxa"/>
            <w:gridSpan w:val="2"/>
            <w:vAlign w:val="center"/>
          </w:tcPr>
          <w:p w:rsidR="00083BF4" w:rsidRPr="00DC221B" w:rsidRDefault="00083BF4" w:rsidP="007515CE">
            <w:pPr>
              <w:spacing w:before="40"/>
              <w:ind w:left="5"/>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t>Сведения о юридическом лице, указанные в едином государственном реестре юридических лиц (далее – ЕГРЮЛ), приводятся согласно ЕГРЮЛ.</w:t>
            </w:r>
          </w:p>
        </w:tc>
        <w:tc>
          <w:tcPr>
            <w:tcW w:w="5954" w:type="dxa"/>
          </w:tcPr>
          <w:p w:rsidR="00083BF4" w:rsidRPr="00DC221B" w:rsidRDefault="00083BF4" w:rsidP="007515CE">
            <w:pPr>
              <w:spacing w:before="40"/>
              <w:ind w:left="34"/>
              <w:jc w:val="center"/>
            </w:pPr>
          </w:p>
        </w:tc>
        <w:tc>
          <w:tcPr>
            <w:tcW w:w="992" w:type="dxa"/>
          </w:tcPr>
          <w:p w:rsidR="00083BF4" w:rsidRPr="00DC221B" w:rsidRDefault="00083BF4" w:rsidP="007515CE">
            <w:pPr>
              <w:jc w:val="center"/>
            </w:pPr>
          </w:p>
        </w:tc>
        <w:tc>
          <w:tcPr>
            <w:tcW w:w="1985" w:type="dxa"/>
          </w:tcPr>
          <w:p w:rsidR="00083BF4" w:rsidRPr="00DC221B" w:rsidRDefault="00083BF4" w:rsidP="007515CE">
            <w:pPr>
              <w:ind w:left="34"/>
              <w:jc w:val="center"/>
              <w:rPr>
                <w:b/>
              </w:rPr>
            </w:pPr>
          </w:p>
        </w:tc>
        <w:tc>
          <w:tcPr>
            <w:tcW w:w="1842" w:type="dxa"/>
          </w:tcPr>
          <w:p w:rsidR="00083BF4" w:rsidRPr="00DC221B" w:rsidRDefault="00083BF4" w:rsidP="007515CE">
            <w:pPr>
              <w:ind w:left="33"/>
              <w:jc w:val="center"/>
              <w:rPr>
                <w:b/>
              </w:rPr>
            </w:pPr>
          </w:p>
        </w:tc>
      </w:tr>
      <w:tr w:rsidR="00083BF4" w:rsidRPr="00DC221B" w:rsidTr="004E5D76">
        <w:tc>
          <w:tcPr>
            <w:tcW w:w="10031" w:type="dxa"/>
            <w:gridSpan w:val="3"/>
            <w:shd w:val="clear" w:color="auto" w:fill="D9D9D9"/>
            <w:vAlign w:val="center"/>
          </w:tcPr>
          <w:p w:rsidR="00083BF4" w:rsidRPr="00DC221B" w:rsidRDefault="00083BF4" w:rsidP="000C2BFA">
            <w:pPr>
              <w:pStyle w:val="afff2"/>
            </w:pPr>
            <w:bookmarkStart w:id="289" w:name="_Toc140152861"/>
            <w:bookmarkStart w:id="290" w:name="_Toc199250594"/>
            <w:r w:rsidRPr="00DC221B">
              <w:t>Блок 1. Наименование юридического лица</w:t>
            </w:r>
            <w:bookmarkEnd w:id="289"/>
            <w:bookmarkEnd w:id="290"/>
          </w:p>
          <w:p w:rsidR="00083BF4" w:rsidRPr="00DC221B" w:rsidRDefault="00083BF4" w:rsidP="007515CE">
            <w:pPr>
              <w:ind w:left="34"/>
            </w:pPr>
            <w:r w:rsidRPr="00DC221B">
              <w:t>(допустим 1 на группу блоков)</w:t>
            </w:r>
          </w:p>
        </w:tc>
        <w:tc>
          <w:tcPr>
            <w:tcW w:w="992" w:type="dxa"/>
            <w:shd w:val="clear" w:color="auto" w:fill="D9D9D9"/>
          </w:tcPr>
          <w:p w:rsidR="00083BF4" w:rsidRPr="00DC221B" w:rsidRDefault="00083BF4" w:rsidP="007515CE">
            <w:pPr>
              <w:jc w:val="center"/>
            </w:pPr>
            <w:r w:rsidRPr="00DC221B">
              <w:rPr>
                <w:lang w:val="en-US"/>
              </w:rPr>
              <w:t>1</w:t>
            </w:r>
            <w:r w:rsidRPr="00DC221B">
              <w:t>М</w:t>
            </w:r>
          </w:p>
        </w:tc>
        <w:tc>
          <w:tcPr>
            <w:tcW w:w="1985" w:type="dxa"/>
            <w:shd w:val="clear" w:color="auto" w:fill="D9D9D9"/>
            <w:vAlign w:val="center"/>
          </w:tcPr>
          <w:p w:rsidR="00083BF4" w:rsidRPr="00DC221B" w:rsidRDefault="00083BF4" w:rsidP="007515CE">
            <w:pPr>
              <w:ind w:left="34"/>
              <w:jc w:val="center"/>
              <w:rPr>
                <w:b/>
                <w:lang w:val="en-US"/>
              </w:rPr>
            </w:pPr>
            <w:bookmarkStart w:id="291" w:name="UL_1_Name"/>
            <w:bookmarkEnd w:id="291"/>
            <w:r w:rsidRPr="00DC221B">
              <w:rPr>
                <w:b/>
              </w:rPr>
              <w:t>UL_1_Name</w:t>
            </w:r>
          </w:p>
        </w:tc>
        <w:tc>
          <w:tcPr>
            <w:tcW w:w="1842" w:type="dxa"/>
            <w:shd w:val="clear" w:color="auto" w:fill="D9D9D9"/>
            <w:vAlign w:val="center"/>
          </w:tcPr>
          <w:p w:rsidR="00083BF4" w:rsidRPr="00DC221B" w:rsidRDefault="00083BF4" w:rsidP="007515CE">
            <w:pPr>
              <w:ind w:left="33"/>
              <w:jc w:val="center"/>
              <w:rPr>
                <w:b/>
                <w:lang w:val="en-US"/>
              </w:rPr>
            </w:pPr>
            <w:r w:rsidRPr="00DC221B">
              <w:rPr>
                <w:b/>
                <w:lang w:val="en-US"/>
              </w:rPr>
              <w:t>BusinessReply</w:t>
            </w:r>
          </w:p>
        </w:tc>
      </w:tr>
      <w:tr w:rsidR="00083BF4" w:rsidRPr="00DC221B" w:rsidTr="004E5D76">
        <w:tc>
          <w:tcPr>
            <w:tcW w:w="988" w:type="dxa"/>
            <w:vAlign w:val="center"/>
          </w:tcPr>
          <w:p w:rsidR="00083BF4" w:rsidRPr="00DC221B" w:rsidRDefault="00083BF4" w:rsidP="007515CE">
            <w:pPr>
              <w:spacing w:before="40"/>
            </w:pPr>
            <w:r w:rsidRPr="00DC221B">
              <w:t>1.1</w:t>
            </w:r>
          </w:p>
        </w:tc>
        <w:tc>
          <w:tcPr>
            <w:tcW w:w="3089" w:type="dxa"/>
            <w:vAlign w:val="center"/>
          </w:tcPr>
          <w:p w:rsidR="00083BF4" w:rsidRPr="00DC221B" w:rsidRDefault="00083BF4" w:rsidP="007515CE">
            <w:pPr>
              <w:spacing w:before="40"/>
              <w:ind w:left="5"/>
            </w:pPr>
            <w:r w:rsidRPr="00DC221B">
              <w:t>Полное наименование</w:t>
            </w:r>
          </w:p>
        </w:tc>
        <w:tc>
          <w:tcPr>
            <w:tcW w:w="5954" w:type="dxa"/>
          </w:tcPr>
          <w:p w:rsidR="00083BF4" w:rsidRPr="00DC221B" w:rsidRDefault="00083BF4" w:rsidP="00C91DA9">
            <w:pPr>
              <w:pStyle w:val="afff0"/>
            </w:pPr>
            <w:r w:rsidRPr="00DC221B">
              <w:t xml:space="preserve">Полное наименование юридического лица на русском языке. </w:t>
            </w:r>
          </w:p>
        </w:tc>
        <w:tc>
          <w:tcPr>
            <w:tcW w:w="992" w:type="dxa"/>
          </w:tcPr>
          <w:p w:rsidR="00083BF4" w:rsidRPr="00DC221B" w:rsidRDefault="00083BF4" w:rsidP="007515CE">
            <w:pPr>
              <w:jc w:val="center"/>
            </w:pPr>
            <w:r w:rsidRPr="00DC221B">
              <w:t>1</w:t>
            </w:r>
          </w:p>
        </w:tc>
        <w:tc>
          <w:tcPr>
            <w:tcW w:w="1985" w:type="dxa"/>
            <w:vAlign w:val="center"/>
          </w:tcPr>
          <w:p w:rsidR="00083BF4" w:rsidRPr="00DC221B" w:rsidRDefault="00083BF4" w:rsidP="007515CE">
            <w:pPr>
              <w:ind w:left="34"/>
              <w:jc w:val="center"/>
              <w:rPr>
                <w:lang w:val="en-US"/>
              </w:rPr>
            </w:pPr>
            <w:r w:rsidRPr="00DC221B">
              <w:rPr>
                <w:color w:val="000000"/>
              </w:rPr>
              <w:t>fullName</w:t>
            </w:r>
          </w:p>
        </w:tc>
        <w:tc>
          <w:tcPr>
            <w:tcW w:w="1842" w:type="dxa"/>
            <w:vAlign w:val="center"/>
          </w:tcPr>
          <w:p w:rsidR="00083BF4" w:rsidRPr="00DC221B" w:rsidRDefault="00083BF4" w:rsidP="007515CE">
            <w:pPr>
              <w:ind w:left="33"/>
              <w:jc w:val="center"/>
              <w:rPr>
                <w:lang w:val="en-US"/>
              </w:rPr>
            </w:pPr>
            <w:r w:rsidRPr="00DC221B">
              <w:rPr>
                <w:lang w:val="en-US"/>
              </w:rPr>
              <w:t>businessName</w:t>
            </w:r>
          </w:p>
        </w:tc>
      </w:tr>
      <w:tr w:rsidR="00083BF4" w:rsidRPr="00DC221B" w:rsidTr="004E5D76">
        <w:tc>
          <w:tcPr>
            <w:tcW w:w="988" w:type="dxa"/>
          </w:tcPr>
          <w:p w:rsidR="00083BF4" w:rsidRPr="00DC221B" w:rsidRDefault="00083BF4" w:rsidP="007515CE">
            <w:pPr>
              <w:spacing w:before="40"/>
            </w:pPr>
            <w:r w:rsidRPr="00DC221B">
              <w:t>1.2</w:t>
            </w:r>
          </w:p>
        </w:tc>
        <w:tc>
          <w:tcPr>
            <w:tcW w:w="3089" w:type="dxa"/>
          </w:tcPr>
          <w:p w:rsidR="00083BF4" w:rsidRPr="00DC221B" w:rsidRDefault="00083BF4" w:rsidP="007515CE">
            <w:pPr>
              <w:spacing w:before="40"/>
              <w:ind w:left="5"/>
            </w:pPr>
            <w:r w:rsidRPr="00DC221B">
              <w:t xml:space="preserve">Сокращенное </w:t>
            </w:r>
            <w:r w:rsidRPr="00DC221B">
              <w:lastRenderedPageBreak/>
              <w:t>наименование</w:t>
            </w:r>
          </w:p>
        </w:tc>
        <w:tc>
          <w:tcPr>
            <w:tcW w:w="5954" w:type="dxa"/>
          </w:tcPr>
          <w:p w:rsidR="00083BF4" w:rsidRPr="00DC221B" w:rsidRDefault="00083BF4" w:rsidP="00C91DA9">
            <w:pPr>
              <w:pStyle w:val="afff0"/>
            </w:pPr>
            <w:r w:rsidRPr="00DC221B">
              <w:lastRenderedPageBreak/>
              <w:t xml:space="preserve">Сокращенное наименование юридического лица на </w:t>
            </w:r>
            <w:r w:rsidRPr="00DC221B">
              <w:lastRenderedPageBreak/>
              <w:t>русском языке.</w:t>
            </w:r>
          </w:p>
        </w:tc>
        <w:tc>
          <w:tcPr>
            <w:tcW w:w="992" w:type="dxa"/>
          </w:tcPr>
          <w:p w:rsidR="00083BF4" w:rsidRPr="00DC221B" w:rsidRDefault="00644AE0" w:rsidP="007515CE">
            <w:pPr>
              <w:jc w:val="center"/>
            </w:pPr>
            <w:r w:rsidRPr="00DC221B">
              <w:lastRenderedPageBreak/>
              <w:t>1</w:t>
            </w:r>
          </w:p>
        </w:tc>
        <w:tc>
          <w:tcPr>
            <w:tcW w:w="1985" w:type="dxa"/>
            <w:vAlign w:val="center"/>
          </w:tcPr>
          <w:p w:rsidR="00083BF4" w:rsidRPr="00DC221B" w:rsidRDefault="00083BF4" w:rsidP="007515CE">
            <w:pPr>
              <w:ind w:left="34"/>
              <w:jc w:val="center"/>
            </w:pPr>
            <w:r w:rsidRPr="00DC221B">
              <w:rPr>
                <w:color w:val="000000"/>
              </w:rPr>
              <w:t>shortName</w:t>
            </w:r>
          </w:p>
        </w:tc>
        <w:tc>
          <w:tcPr>
            <w:tcW w:w="1842" w:type="dxa"/>
            <w:vAlign w:val="center"/>
          </w:tcPr>
          <w:p w:rsidR="00083BF4" w:rsidRPr="00DC221B" w:rsidRDefault="00083BF4" w:rsidP="007515CE">
            <w:pPr>
              <w:ind w:left="33"/>
              <w:jc w:val="center"/>
              <w:rPr>
                <w:lang w:val="en-US"/>
              </w:rPr>
            </w:pPr>
            <w:r w:rsidRPr="00DC221B">
              <w:rPr>
                <w:lang w:val="en-US"/>
              </w:rPr>
              <w:t>abbreviatedBusi</w:t>
            </w:r>
            <w:r w:rsidRPr="00DC221B">
              <w:rPr>
                <w:lang w:val="en-US"/>
              </w:rPr>
              <w:lastRenderedPageBreak/>
              <w:t>nessName</w:t>
            </w:r>
          </w:p>
        </w:tc>
      </w:tr>
      <w:tr w:rsidR="00083BF4" w:rsidRPr="00DC221B" w:rsidTr="004E5D76">
        <w:tc>
          <w:tcPr>
            <w:tcW w:w="988" w:type="dxa"/>
          </w:tcPr>
          <w:p w:rsidR="00083BF4" w:rsidRPr="00DC221B" w:rsidRDefault="00083BF4" w:rsidP="007515CE">
            <w:pPr>
              <w:spacing w:before="40"/>
            </w:pPr>
            <w:r w:rsidRPr="00DC221B">
              <w:lastRenderedPageBreak/>
              <w:t>1.3</w:t>
            </w:r>
          </w:p>
        </w:tc>
        <w:tc>
          <w:tcPr>
            <w:tcW w:w="3089" w:type="dxa"/>
          </w:tcPr>
          <w:p w:rsidR="00083BF4" w:rsidRPr="00DC221B" w:rsidRDefault="00083BF4" w:rsidP="007515CE">
            <w:pPr>
              <w:spacing w:before="40"/>
              <w:ind w:left="5"/>
            </w:pPr>
            <w:r w:rsidRPr="00DC221B">
              <w:t>Иное наименование</w:t>
            </w:r>
          </w:p>
        </w:tc>
        <w:tc>
          <w:tcPr>
            <w:tcW w:w="5954" w:type="dxa"/>
          </w:tcPr>
          <w:p w:rsidR="00083BF4" w:rsidRPr="00DC221B" w:rsidRDefault="00083BF4" w:rsidP="00C91DA9">
            <w:pPr>
              <w:pStyle w:val="afff0"/>
            </w:pPr>
            <w:r w:rsidRPr="00DC221B">
              <w:t>Фирменное наименование юридического лица или его наименование на иностранном языке.</w:t>
            </w:r>
          </w:p>
          <w:p w:rsidR="00083BF4" w:rsidRDefault="00083BF4" w:rsidP="00C91DA9">
            <w:pPr>
              <w:pStyle w:val="afff0"/>
            </w:pPr>
            <w:r w:rsidRPr="00DC221B">
              <w:t>Заполняется при наличии у источника сведений об ином наименовании субъекта.</w:t>
            </w:r>
          </w:p>
          <w:p w:rsidR="00B91EFA" w:rsidRPr="00DC221B" w:rsidRDefault="00B91EFA" w:rsidP="00C91DA9">
            <w:pPr>
              <w:pStyle w:val="afff0"/>
            </w:pPr>
          </w:p>
        </w:tc>
        <w:tc>
          <w:tcPr>
            <w:tcW w:w="992" w:type="dxa"/>
          </w:tcPr>
          <w:p w:rsidR="00083BF4" w:rsidRPr="00DC221B" w:rsidRDefault="00644AE0" w:rsidP="007515CE">
            <w:pPr>
              <w:jc w:val="center"/>
            </w:pPr>
            <w:r w:rsidRPr="00DC221B">
              <w:t>1</w:t>
            </w:r>
          </w:p>
        </w:tc>
        <w:tc>
          <w:tcPr>
            <w:tcW w:w="1985" w:type="dxa"/>
            <w:vAlign w:val="center"/>
          </w:tcPr>
          <w:p w:rsidR="00083BF4" w:rsidRPr="00DC221B" w:rsidRDefault="00083BF4" w:rsidP="007515CE">
            <w:pPr>
              <w:ind w:left="34"/>
              <w:jc w:val="center"/>
            </w:pPr>
            <w:r w:rsidRPr="00DC221B">
              <w:rPr>
                <w:color w:val="000000"/>
              </w:rPr>
              <w:t>otherName</w:t>
            </w:r>
          </w:p>
        </w:tc>
        <w:tc>
          <w:tcPr>
            <w:tcW w:w="1842" w:type="dxa"/>
            <w:vAlign w:val="center"/>
          </w:tcPr>
          <w:p w:rsidR="00083BF4" w:rsidRPr="00DC221B" w:rsidRDefault="00083BF4" w:rsidP="007515CE">
            <w:pPr>
              <w:ind w:left="33"/>
              <w:jc w:val="center"/>
              <w:rPr>
                <w:lang w:val="en-US"/>
              </w:rPr>
            </w:pPr>
            <w:r w:rsidRPr="00DC221B">
              <w:rPr>
                <w:lang w:val="en-US"/>
              </w:rPr>
              <w:t>businessNameAlt</w:t>
            </w:r>
          </w:p>
        </w:tc>
      </w:tr>
      <w:tr w:rsidR="00083BF4" w:rsidRPr="00DC221B" w:rsidTr="004E5D76">
        <w:tc>
          <w:tcPr>
            <w:tcW w:w="988" w:type="dxa"/>
          </w:tcPr>
          <w:p w:rsidR="00083BF4" w:rsidRPr="00DC221B" w:rsidRDefault="00083BF4" w:rsidP="007515CE">
            <w:pPr>
              <w:spacing w:before="40"/>
            </w:pPr>
            <w:r w:rsidRPr="00DC221B">
              <w:t>1.4</w:t>
            </w:r>
          </w:p>
        </w:tc>
        <w:tc>
          <w:tcPr>
            <w:tcW w:w="3089" w:type="dxa"/>
          </w:tcPr>
          <w:p w:rsidR="00083BF4" w:rsidRPr="00DC221B" w:rsidRDefault="00083BF4" w:rsidP="007515CE">
            <w:pPr>
              <w:spacing w:before="40"/>
              <w:ind w:left="5"/>
            </w:pPr>
            <w:r w:rsidRPr="00DC221B">
              <w:t>Признак смены наименования</w:t>
            </w:r>
          </w:p>
        </w:tc>
        <w:tc>
          <w:tcPr>
            <w:tcW w:w="5954" w:type="dxa"/>
          </w:tcPr>
          <w:p w:rsidR="00083BF4" w:rsidRDefault="00083BF4" w:rsidP="00C91DA9">
            <w:pPr>
              <w:pStyle w:val="afff0"/>
            </w:pPr>
            <w:r w:rsidRPr="00DC221B">
              <w:t>Сведения о наименовании субъекта до его смены (за исключением случаев смены наименования субъекта при переходе к нему прав и обязанностей в рамках универсального правопреемства).</w:t>
            </w:r>
            <w:r w:rsidRPr="00DC221B">
              <w:br/>
              <w:t xml:space="preserve">код «1» – в случае если у субъекта имеется предыдущее наименование; </w:t>
            </w:r>
            <w:r w:rsidRPr="00DC221B">
              <w:br/>
              <w:t xml:space="preserve">код «0» – в случае если обстоятельство кода «1» отсутствует. </w:t>
            </w:r>
            <w:r w:rsidRPr="00DC221B">
              <w:br/>
              <w:t>Если указан код «0», показатель 1.5 «Полное наименование до его смены» не заполняется.</w:t>
            </w:r>
          </w:p>
          <w:p w:rsidR="00B91EFA" w:rsidRPr="00DC221B" w:rsidRDefault="00B91EFA" w:rsidP="00C91DA9">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595DCF" w:rsidP="007515CE">
            <w:pPr>
              <w:ind w:left="34"/>
              <w:jc w:val="center"/>
            </w:pPr>
            <w:r w:rsidRPr="00DC221B">
              <w:rPr>
                <w:color w:val="000000"/>
              </w:rPr>
              <w:t>change</w:t>
            </w:r>
          </w:p>
        </w:tc>
        <w:tc>
          <w:tcPr>
            <w:tcW w:w="1842" w:type="dxa"/>
            <w:vAlign w:val="center"/>
          </w:tcPr>
          <w:p w:rsidR="00083BF4" w:rsidRPr="00DC221B" w:rsidRDefault="00083BF4" w:rsidP="007515CE">
            <w:pPr>
              <w:ind w:left="33"/>
              <w:jc w:val="center"/>
              <w:rPr>
                <w:lang w:val="en-US"/>
              </w:rPr>
            </w:pPr>
          </w:p>
        </w:tc>
      </w:tr>
      <w:tr w:rsidR="00083BF4" w:rsidRPr="00DC221B" w:rsidTr="004E5D76">
        <w:tc>
          <w:tcPr>
            <w:tcW w:w="988" w:type="dxa"/>
          </w:tcPr>
          <w:p w:rsidR="00083BF4" w:rsidRPr="00DC221B" w:rsidRDefault="00083BF4" w:rsidP="007515CE">
            <w:pPr>
              <w:spacing w:before="40"/>
            </w:pPr>
            <w:r w:rsidRPr="00DC221B">
              <w:t>1.5</w:t>
            </w:r>
          </w:p>
        </w:tc>
        <w:tc>
          <w:tcPr>
            <w:tcW w:w="3089" w:type="dxa"/>
          </w:tcPr>
          <w:p w:rsidR="00083BF4" w:rsidRPr="00DC221B" w:rsidRDefault="00083BF4" w:rsidP="007515CE">
            <w:pPr>
              <w:spacing w:before="40"/>
              <w:ind w:left="5"/>
            </w:pPr>
            <w:r w:rsidRPr="00DC221B">
              <w:t>Полное наименование до его смены</w:t>
            </w:r>
          </w:p>
        </w:tc>
        <w:tc>
          <w:tcPr>
            <w:tcW w:w="5954" w:type="dxa"/>
          </w:tcPr>
          <w:p w:rsidR="00083BF4" w:rsidRDefault="00083BF4" w:rsidP="00C91DA9">
            <w:pPr>
              <w:pStyle w:val="afff0"/>
              <w:rPr>
                <w:bCs/>
              </w:rPr>
            </w:pPr>
            <w:r w:rsidRPr="00DC221B">
              <w:t>Сведения о наименовании субъекта до его смены (за исключением случаев смены наименования субъекта при переходе к нему прав и обязанностей в рамках универсального правопреемства).</w:t>
            </w:r>
            <w:r w:rsidRPr="00DC221B">
              <w:br/>
              <w:t xml:space="preserve">Указывается полное наименование субъекта до его смены. </w:t>
            </w:r>
            <w:r w:rsidRPr="00DC221B">
              <w:rPr>
                <w:bCs/>
              </w:rPr>
              <w:t>Недопустимо указание символа дефиса вместо значения.</w:t>
            </w:r>
          </w:p>
          <w:p w:rsidR="00B91EFA" w:rsidRPr="00DC221B" w:rsidRDefault="00B91EFA" w:rsidP="00C91DA9">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prevFull</w:t>
            </w:r>
          </w:p>
        </w:tc>
        <w:tc>
          <w:tcPr>
            <w:tcW w:w="1842" w:type="dxa"/>
            <w:vAlign w:val="center"/>
          </w:tcPr>
          <w:p w:rsidR="00083BF4" w:rsidRPr="00DC221B" w:rsidRDefault="00083BF4" w:rsidP="007515CE">
            <w:pPr>
              <w:ind w:left="33"/>
              <w:jc w:val="center"/>
            </w:pPr>
            <w:r w:rsidRPr="00DC221B">
              <w:rPr>
                <w:lang w:val="en-US"/>
              </w:rPr>
              <w:t>businessNamebfrChange</w:t>
            </w:r>
          </w:p>
        </w:tc>
      </w:tr>
      <w:tr w:rsidR="00083BF4" w:rsidRPr="00DC221B" w:rsidTr="004E5D76">
        <w:tc>
          <w:tcPr>
            <w:tcW w:w="10031" w:type="dxa"/>
            <w:gridSpan w:val="3"/>
            <w:shd w:val="clear" w:color="auto" w:fill="D9D9D9"/>
          </w:tcPr>
          <w:p w:rsidR="00083BF4" w:rsidRPr="00DC221B" w:rsidRDefault="00083BF4" w:rsidP="000C2BFA">
            <w:pPr>
              <w:pStyle w:val="afff2"/>
            </w:pPr>
            <w:bookmarkStart w:id="292" w:name="_Toc140152862"/>
            <w:bookmarkStart w:id="293" w:name="_Toc199250595"/>
            <w:r w:rsidRPr="00DC221B">
              <w:lastRenderedPageBreak/>
              <w:t>Блок 2. Адрес юридического лица в пределах его места нахождения и контактная информация</w:t>
            </w:r>
            <w:bookmarkEnd w:id="292"/>
            <w:bookmarkEnd w:id="293"/>
          </w:p>
        </w:tc>
        <w:tc>
          <w:tcPr>
            <w:tcW w:w="992" w:type="dxa"/>
            <w:shd w:val="clear" w:color="auto" w:fill="D9D9D9"/>
          </w:tcPr>
          <w:p w:rsidR="00083BF4" w:rsidRPr="00DC221B" w:rsidRDefault="00083BF4" w:rsidP="007515CE">
            <w:pPr>
              <w:jc w:val="center"/>
            </w:pPr>
            <w:r w:rsidRPr="00DC221B">
              <w:rPr>
                <w:lang w:val="en-US"/>
              </w:rPr>
              <w:t>1</w:t>
            </w:r>
            <w:r w:rsidRPr="00DC221B">
              <w:t>М</w:t>
            </w:r>
          </w:p>
        </w:tc>
        <w:tc>
          <w:tcPr>
            <w:tcW w:w="1985" w:type="dxa"/>
            <w:shd w:val="clear" w:color="auto" w:fill="D9D9D9"/>
            <w:vAlign w:val="center"/>
          </w:tcPr>
          <w:p w:rsidR="00083BF4" w:rsidRPr="00DC221B" w:rsidRDefault="00083BF4" w:rsidP="007515CE">
            <w:pPr>
              <w:ind w:left="34"/>
              <w:jc w:val="center"/>
              <w:rPr>
                <w:b/>
                <w:lang w:val="en-US"/>
              </w:rPr>
            </w:pPr>
            <w:bookmarkStart w:id="294" w:name="UL_2_Address"/>
            <w:bookmarkEnd w:id="294"/>
            <w:r w:rsidRPr="00DC221B">
              <w:rPr>
                <w:b/>
              </w:rPr>
              <w:t>UL_2_Address</w:t>
            </w:r>
          </w:p>
        </w:tc>
        <w:tc>
          <w:tcPr>
            <w:tcW w:w="1842" w:type="dxa"/>
            <w:shd w:val="clear" w:color="auto" w:fill="D9D9D9"/>
            <w:vAlign w:val="center"/>
          </w:tcPr>
          <w:p w:rsidR="00083BF4" w:rsidRPr="00DC221B" w:rsidRDefault="00083BF4" w:rsidP="007515CE">
            <w:pPr>
              <w:ind w:left="33"/>
              <w:jc w:val="center"/>
              <w:rPr>
                <w:b/>
                <w:lang w:val="en-US"/>
              </w:rPr>
            </w:pPr>
            <w:r w:rsidRPr="00DC221B">
              <w:rPr>
                <w:b/>
                <w:lang w:val="en-US"/>
              </w:rPr>
              <w:t>AddressReplyRUTDF</w:t>
            </w:r>
          </w:p>
        </w:tc>
      </w:tr>
      <w:tr w:rsidR="00083BF4" w:rsidRPr="00DC221B" w:rsidTr="004E5D76">
        <w:tc>
          <w:tcPr>
            <w:tcW w:w="988" w:type="dxa"/>
          </w:tcPr>
          <w:p w:rsidR="00083BF4" w:rsidRPr="00DC221B" w:rsidRDefault="00083BF4" w:rsidP="007515CE">
            <w:pPr>
              <w:spacing w:before="40"/>
            </w:pPr>
            <w:r w:rsidRPr="00DC221B">
              <w:t>2.1</w:t>
            </w:r>
          </w:p>
        </w:tc>
        <w:tc>
          <w:tcPr>
            <w:tcW w:w="3089" w:type="dxa"/>
          </w:tcPr>
          <w:p w:rsidR="00083BF4" w:rsidRPr="00DC221B" w:rsidRDefault="00083BF4" w:rsidP="007515CE">
            <w:pPr>
              <w:spacing w:before="40"/>
              <w:ind w:left="5"/>
            </w:pPr>
            <w:r w:rsidRPr="00DC221B">
              <w:t>Код страны по ОКСМ</w:t>
            </w:r>
          </w:p>
        </w:tc>
        <w:tc>
          <w:tcPr>
            <w:tcW w:w="5954" w:type="dxa"/>
          </w:tcPr>
          <w:p w:rsidR="00083BF4" w:rsidRPr="00DC221B" w:rsidRDefault="00083BF4" w:rsidP="00C91DA9">
            <w:pPr>
              <w:pStyle w:val="afff0"/>
            </w:pPr>
            <w:r w:rsidRPr="00DC221B">
              <w:t xml:space="preserve">Цифровой код страны согласно Общероссийскому классификатору стран мира (далее – ОКСМ, см. </w:t>
            </w:r>
            <w:hyperlink w:anchor="_Справочник_А1._Коды" w:history="1">
              <w:r w:rsidRPr="00DC221B">
                <w:rPr>
                  <w:rStyle w:val="a9"/>
                </w:rPr>
                <w:t>справочник A1</w:t>
              </w:r>
            </w:hyperlink>
            <w:r w:rsidRPr="00DC221B">
              <w:t>).</w:t>
            </w:r>
          </w:p>
          <w:p w:rsidR="00083BF4" w:rsidRPr="00DC221B" w:rsidRDefault="00083BF4" w:rsidP="00C91DA9">
            <w:pPr>
              <w:pStyle w:val="afff0"/>
            </w:pPr>
            <w:r w:rsidRPr="00DC221B">
              <w:t>При отсутствии страны в ОКСМ указывается «999».</w:t>
            </w:r>
          </w:p>
        </w:tc>
        <w:tc>
          <w:tcPr>
            <w:tcW w:w="992" w:type="dxa"/>
          </w:tcPr>
          <w:p w:rsidR="00083BF4" w:rsidRPr="00DC221B" w:rsidRDefault="00083BF4" w:rsidP="007515CE">
            <w:pPr>
              <w:jc w:val="center"/>
            </w:pPr>
            <w:r w:rsidRPr="00DC221B">
              <w:t>1</w:t>
            </w:r>
          </w:p>
        </w:tc>
        <w:tc>
          <w:tcPr>
            <w:tcW w:w="1985" w:type="dxa"/>
            <w:vAlign w:val="center"/>
          </w:tcPr>
          <w:p w:rsidR="00083BF4" w:rsidRPr="00DC221B" w:rsidRDefault="00083BF4" w:rsidP="007515CE">
            <w:pPr>
              <w:ind w:left="34"/>
              <w:jc w:val="center"/>
              <w:rPr>
                <w:lang w:val="en-US"/>
              </w:rPr>
            </w:pPr>
            <w:r w:rsidRPr="00DC221B">
              <w:rPr>
                <w:color w:val="000000"/>
              </w:rPr>
              <w:t>countryCode</w:t>
            </w:r>
          </w:p>
        </w:tc>
        <w:tc>
          <w:tcPr>
            <w:tcW w:w="1842" w:type="dxa"/>
            <w:vAlign w:val="center"/>
          </w:tcPr>
          <w:p w:rsidR="00083BF4" w:rsidRPr="00DC221B" w:rsidRDefault="00083BF4" w:rsidP="007515CE">
            <w:pPr>
              <w:ind w:left="33"/>
              <w:jc w:val="center"/>
              <w:rPr>
                <w:b/>
              </w:rPr>
            </w:pPr>
            <w:r w:rsidRPr="00DC221B">
              <w:rPr>
                <w:lang w:val="en-US"/>
              </w:rPr>
              <w:t>OKSM</w:t>
            </w:r>
          </w:p>
        </w:tc>
      </w:tr>
      <w:tr w:rsidR="00083BF4" w:rsidRPr="00DC221B" w:rsidTr="004E5D76">
        <w:tc>
          <w:tcPr>
            <w:tcW w:w="988" w:type="dxa"/>
          </w:tcPr>
          <w:p w:rsidR="00083BF4" w:rsidRPr="00DC221B" w:rsidRDefault="00083BF4" w:rsidP="007515CE">
            <w:pPr>
              <w:spacing w:before="40"/>
            </w:pPr>
            <w:r w:rsidRPr="00DC221B">
              <w:t>2.2</w:t>
            </w:r>
          </w:p>
        </w:tc>
        <w:tc>
          <w:tcPr>
            <w:tcW w:w="3089" w:type="dxa"/>
          </w:tcPr>
          <w:p w:rsidR="00083BF4" w:rsidRPr="00DC221B" w:rsidRDefault="00083BF4" w:rsidP="007515CE">
            <w:pPr>
              <w:spacing w:before="40"/>
              <w:ind w:left="5"/>
            </w:pPr>
            <w:r w:rsidRPr="00DC221B">
              <w:t>Наименование иной страны</w:t>
            </w:r>
          </w:p>
        </w:tc>
        <w:tc>
          <w:tcPr>
            <w:tcW w:w="5954" w:type="dxa"/>
          </w:tcPr>
          <w:p w:rsidR="00083BF4" w:rsidRPr="00DC221B" w:rsidRDefault="00083BF4" w:rsidP="00C91DA9">
            <w:pPr>
              <w:pStyle w:val="afff0"/>
            </w:pPr>
          </w:p>
        </w:tc>
        <w:tc>
          <w:tcPr>
            <w:tcW w:w="992" w:type="dxa"/>
          </w:tcPr>
          <w:p w:rsidR="00083BF4" w:rsidRPr="00DC221B" w:rsidRDefault="00083BF4" w:rsidP="007515CE">
            <w:pPr>
              <w:jc w:val="center"/>
            </w:pPr>
            <w:r w:rsidRPr="00DC221B">
              <w:t>1</w:t>
            </w:r>
          </w:p>
        </w:tc>
        <w:tc>
          <w:tcPr>
            <w:tcW w:w="1985" w:type="dxa"/>
            <w:vAlign w:val="center"/>
          </w:tcPr>
          <w:p w:rsidR="00083BF4" w:rsidRPr="00DC221B" w:rsidRDefault="00083BF4" w:rsidP="007515CE">
            <w:pPr>
              <w:ind w:left="34"/>
              <w:jc w:val="center"/>
              <w:rPr>
                <w:lang w:val="en-US"/>
              </w:rPr>
            </w:pPr>
            <w:r w:rsidRPr="00DC221B">
              <w:rPr>
                <w:color w:val="000000"/>
              </w:rPr>
              <w:t>countryOther</w:t>
            </w:r>
          </w:p>
        </w:tc>
        <w:tc>
          <w:tcPr>
            <w:tcW w:w="1842" w:type="dxa"/>
            <w:vAlign w:val="center"/>
          </w:tcPr>
          <w:p w:rsidR="00083BF4" w:rsidRPr="00DC221B" w:rsidRDefault="00083BF4" w:rsidP="007515CE">
            <w:pPr>
              <w:ind w:left="33"/>
              <w:jc w:val="center"/>
              <w:rPr>
                <w:b/>
              </w:rPr>
            </w:pPr>
            <w:r w:rsidRPr="00DC221B">
              <w:rPr>
                <w:lang w:val="en-US"/>
              </w:rPr>
              <w:t>otherCountry</w:t>
            </w:r>
          </w:p>
        </w:tc>
      </w:tr>
      <w:tr w:rsidR="00083BF4" w:rsidRPr="00DC221B" w:rsidTr="004E5D76">
        <w:tc>
          <w:tcPr>
            <w:tcW w:w="988" w:type="dxa"/>
          </w:tcPr>
          <w:p w:rsidR="00083BF4" w:rsidRPr="00DC221B" w:rsidRDefault="00083BF4" w:rsidP="007515CE">
            <w:pPr>
              <w:spacing w:before="40"/>
            </w:pPr>
            <w:r w:rsidRPr="00DC221B">
              <w:t>2.3</w:t>
            </w:r>
          </w:p>
        </w:tc>
        <w:tc>
          <w:tcPr>
            <w:tcW w:w="3089" w:type="dxa"/>
          </w:tcPr>
          <w:p w:rsidR="00083BF4" w:rsidRPr="00DC221B" w:rsidRDefault="00083BF4" w:rsidP="007515CE">
            <w:pPr>
              <w:spacing w:before="40"/>
              <w:ind w:left="5"/>
            </w:pPr>
            <w:r w:rsidRPr="00DC221B">
              <w:t>Номер адреса в ГАР</w:t>
            </w:r>
          </w:p>
        </w:tc>
        <w:tc>
          <w:tcPr>
            <w:tcW w:w="5954" w:type="dxa"/>
          </w:tcPr>
          <w:p w:rsidR="00083BF4" w:rsidRPr="00DC221B" w:rsidRDefault="00083BF4" w:rsidP="00C91DA9">
            <w:pPr>
              <w:pStyle w:val="afff0"/>
            </w:pPr>
            <w:r w:rsidRPr="00DC221B">
              <w:t xml:space="preserve">Уникальный номер адреса объекта адресации в государственном адресном реестре (далее – ГАР). </w:t>
            </w:r>
          </w:p>
          <w:p w:rsidR="00083BF4" w:rsidRPr="00DC221B" w:rsidRDefault="00083BF4" w:rsidP="00C91DA9">
            <w:pPr>
              <w:pStyle w:val="afff0"/>
            </w:pPr>
            <w:r w:rsidRPr="00DC221B">
              <w:t>Указываются код населенного пункта, код улицы, код дома (владения), код корпуса и код номера квартиры.</w:t>
            </w:r>
          </w:p>
        </w:tc>
        <w:tc>
          <w:tcPr>
            <w:tcW w:w="992" w:type="dxa"/>
          </w:tcPr>
          <w:p w:rsidR="00083BF4" w:rsidRPr="00DC221B" w:rsidRDefault="00083BF4" w:rsidP="007515CE">
            <w:pPr>
              <w:jc w:val="center"/>
            </w:pPr>
            <w:r w:rsidRPr="00DC221B">
              <w:t>1</w:t>
            </w:r>
          </w:p>
        </w:tc>
        <w:tc>
          <w:tcPr>
            <w:tcW w:w="1985" w:type="dxa"/>
            <w:vAlign w:val="center"/>
          </w:tcPr>
          <w:p w:rsidR="00083BF4" w:rsidRPr="00DC221B" w:rsidRDefault="00083BF4" w:rsidP="007515CE">
            <w:pPr>
              <w:ind w:left="34"/>
              <w:jc w:val="center"/>
              <w:rPr>
                <w:lang w:val="en-US"/>
              </w:rPr>
            </w:pPr>
            <w:r w:rsidRPr="00DC221B">
              <w:rPr>
                <w:color w:val="000000"/>
              </w:rPr>
              <w:t>regStateNum</w:t>
            </w:r>
          </w:p>
        </w:tc>
        <w:tc>
          <w:tcPr>
            <w:tcW w:w="1842" w:type="dxa"/>
            <w:vAlign w:val="center"/>
          </w:tcPr>
          <w:p w:rsidR="00083BF4" w:rsidRPr="00DC221B" w:rsidRDefault="00083BF4" w:rsidP="007515CE">
            <w:pPr>
              <w:ind w:left="33"/>
              <w:jc w:val="center"/>
              <w:rPr>
                <w:b/>
              </w:rPr>
            </w:pPr>
            <w:r w:rsidRPr="00DC221B">
              <w:rPr>
                <w:lang w:val="en-US"/>
              </w:rPr>
              <w:t>FIAS</w:t>
            </w:r>
          </w:p>
        </w:tc>
      </w:tr>
      <w:tr w:rsidR="00083BF4" w:rsidRPr="00DC221B" w:rsidTr="004E5D76">
        <w:tc>
          <w:tcPr>
            <w:tcW w:w="988" w:type="dxa"/>
          </w:tcPr>
          <w:p w:rsidR="00083BF4" w:rsidRPr="00DC221B" w:rsidRDefault="00083BF4" w:rsidP="007515CE">
            <w:pPr>
              <w:spacing w:before="40"/>
            </w:pPr>
            <w:r w:rsidRPr="00DC221B">
              <w:t>2.4</w:t>
            </w:r>
          </w:p>
        </w:tc>
        <w:tc>
          <w:tcPr>
            <w:tcW w:w="3089" w:type="dxa"/>
          </w:tcPr>
          <w:p w:rsidR="00083BF4" w:rsidRPr="00DC221B" w:rsidRDefault="00083BF4" w:rsidP="007515CE">
            <w:pPr>
              <w:spacing w:before="40"/>
              <w:ind w:left="5"/>
            </w:pPr>
            <w:r w:rsidRPr="00DC221B">
              <w:t>Код населенного пункта по ОКАТО</w:t>
            </w:r>
          </w:p>
        </w:tc>
        <w:tc>
          <w:tcPr>
            <w:tcW w:w="5954" w:type="dxa"/>
          </w:tcPr>
          <w:p w:rsidR="00083BF4" w:rsidRPr="00DC221B" w:rsidRDefault="00083BF4" w:rsidP="00C91DA9">
            <w:pPr>
              <w:pStyle w:val="afff0"/>
            </w:pPr>
            <w:r w:rsidRPr="00DC221B">
              <w:t>Указывается согласно Общероссийскому классификатору объектов административно-территориального деления (далее – ОКАТО).</w:t>
            </w:r>
          </w:p>
          <w:p w:rsidR="00083BF4" w:rsidRPr="00DC221B" w:rsidRDefault="00083BF4" w:rsidP="00C91DA9">
            <w:pPr>
              <w:pStyle w:val="afff0"/>
            </w:pPr>
            <w:r w:rsidRPr="00DC221B">
              <w:t>При отсутствии в ОКАТО кода населенного пункта указывается «99999999999».</w:t>
            </w:r>
          </w:p>
        </w:tc>
        <w:tc>
          <w:tcPr>
            <w:tcW w:w="992" w:type="dxa"/>
          </w:tcPr>
          <w:p w:rsidR="00083BF4" w:rsidRPr="00DC221B" w:rsidRDefault="00083BF4" w:rsidP="007515CE">
            <w:pPr>
              <w:jc w:val="center"/>
            </w:pPr>
            <w:r w:rsidRPr="00DC221B">
              <w:t>1</w:t>
            </w:r>
          </w:p>
        </w:tc>
        <w:tc>
          <w:tcPr>
            <w:tcW w:w="1985" w:type="dxa"/>
            <w:vAlign w:val="center"/>
          </w:tcPr>
          <w:p w:rsidR="00083BF4" w:rsidRPr="00DC221B" w:rsidRDefault="00083BF4" w:rsidP="007515CE">
            <w:pPr>
              <w:ind w:left="34"/>
              <w:jc w:val="center"/>
              <w:rPr>
                <w:lang w:val="en-US"/>
              </w:rPr>
            </w:pPr>
            <w:r w:rsidRPr="00DC221B">
              <w:rPr>
                <w:color w:val="000000"/>
              </w:rPr>
              <w:t>locationCode</w:t>
            </w:r>
          </w:p>
        </w:tc>
        <w:tc>
          <w:tcPr>
            <w:tcW w:w="1842" w:type="dxa"/>
            <w:vAlign w:val="center"/>
          </w:tcPr>
          <w:p w:rsidR="00083BF4" w:rsidRPr="00DC221B" w:rsidRDefault="00083BF4" w:rsidP="007515CE">
            <w:pPr>
              <w:ind w:left="33"/>
              <w:jc w:val="center"/>
              <w:rPr>
                <w:b/>
              </w:rPr>
            </w:pPr>
            <w:r w:rsidRPr="00DC221B">
              <w:rPr>
                <w:lang w:val="en-US"/>
              </w:rPr>
              <w:t>OKATO</w:t>
            </w:r>
          </w:p>
        </w:tc>
      </w:tr>
      <w:tr w:rsidR="00083BF4" w:rsidRPr="00DC221B" w:rsidTr="004E5D76">
        <w:tc>
          <w:tcPr>
            <w:tcW w:w="988" w:type="dxa"/>
          </w:tcPr>
          <w:p w:rsidR="00083BF4" w:rsidRPr="00DC221B" w:rsidRDefault="00083BF4" w:rsidP="007515CE">
            <w:pPr>
              <w:spacing w:before="40"/>
            </w:pPr>
            <w:r w:rsidRPr="00DC221B">
              <w:t>2.5</w:t>
            </w:r>
          </w:p>
        </w:tc>
        <w:tc>
          <w:tcPr>
            <w:tcW w:w="3089" w:type="dxa"/>
          </w:tcPr>
          <w:p w:rsidR="00083BF4" w:rsidRPr="00DC221B" w:rsidRDefault="00083BF4" w:rsidP="007515CE">
            <w:pPr>
              <w:spacing w:before="40"/>
              <w:ind w:left="5"/>
            </w:pPr>
            <w:r w:rsidRPr="00DC221B">
              <w:t>Иной населенный пункт</w:t>
            </w:r>
          </w:p>
        </w:tc>
        <w:tc>
          <w:tcPr>
            <w:tcW w:w="5954" w:type="dxa"/>
          </w:tcPr>
          <w:p w:rsidR="00083BF4" w:rsidRPr="00DC221B" w:rsidRDefault="00083BF4" w:rsidP="00C91DA9">
            <w:pPr>
              <w:pStyle w:val="afff0"/>
            </w:pPr>
            <w:r w:rsidRPr="00DC221B">
              <w:t>Заполняется, если по показателю «Код населенного пункта по ОКАТО» указано «99999999999».</w:t>
            </w:r>
          </w:p>
          <w:p w:rsidR="00083BF4" w:rsidRPr="00DC221B" w:rsidRDefault="00083BF4" w:rsidP="00C91DA9">
            <w:pPr>
              <w:pStyle w:val="afff0"/>
            </w:pPr>
            <w:r w:rsidRPr="00DC221B">
              <w:t>При отсутствии сведений о населенном пункте в государственном реестре (ЕГРЮЛ или иной реестр) населенный пункт указывается на русском или английском языке (по выбору источника).</w:t>
            </w:r>
          </w:p>
        </w:tc>
        <w:tc>
          <w:tcPr>
            <w:tcW w:w="992" w:type="dxa"/>
          </w:tcPr>
          <w:p w:rsidR="00083BF4" w:rsidRPr="00DC221B" w:rsidRDefault="00083BF4" w:rsidP="007515CE">
            <w:pPr>
              <w:jc w:val="center"/>
            </w:pPr>
            <w:r w:rsidRPr="00DC221B">
              <w:t>1</w:t>
            </w:r>
          </w:p>
        </w:tc>
        <w:tc>
          <w:tcPr>
            <w:tcW w:w="1985" w:type="dxa"/>
            <w:vAlign w:val="center"/>
          </w:tcPr>
          <w:p w:rsidR="00083BF4" w:rsidRPr="00DC221B" w:rsidRDefault="00083BF4" w:rsidP="007515CE">
            <w:pPr>
              <w:ind w:left="34"/>
              <w:jc w:val="center"/>
              <w:rPr>
                <w:lang w:val="en-US"/>
              </w:rPr>
            </w:pPr>
            <w:r w:rsidRPr="00DC221B">
              <w:rPr>
                <w:color w:val="000000"/>
              </w:rPr>
              <w:t>locationOther</w:t>
            </w:r>
          </w:p>
        </w:tc>
        <w:tc>
          <w:tcPr>
            <w:tcW w:w="1842" w:type="dxa"/>
            <w:vAlign w:val="center"/>
          </w:tcPr>
          <w:p w:rsidR="00083BF4" w:rsidRPr="00DC221B" w:rsidRDefault="00083BF4" w:rsidP="007515CE">
            <w:pPr>
              <w:ind w:left="33"/>
              <w:jc w:val="center"/>
              <w:rPr>
                <w:b/>
              </w:rPr>
            </w:pPr>
            <w:r w:rsidRPr="00DC221B">
              <w:rPr>
                <w:lang w:val="en-US"/>
              </w:rPr>
              <w:t>otherLocation</w:t>
            </w:r>
          </w:p>
        </w:tc>
      </w:tr>
      <w:tr w:rsidR="00083BF4" w:rsidRPr="00DC221B" w:rsidTr="004E5D76">
        <w:tc>
          <w:tcPr>
            <w:tcW w:w="988" w:type="dxa"/>
          </w:tcPr>
          <w:p w:rsidR="00083BF4" w:rsidRPr="00DC221B" w:rsidRDefault="00083BF4" w:rsidP="007515CE">
            <w:pPr>
              <w:spacing w:before="40"/>
            </w:pPr>
            <w:r w:rsidRPr="00DC221B">
              <w:t>2.6</w:t>
            </w:r>
          </w:p>
        </w:tc>
        <w:tc>
          <w:tcPr>
            <w:tcW w:w="3089" w:type="dxa"/>
          </w:tcPr>
          <w:p w:rsidR="00083BF4" w:rsidRPr="00DC221B" w:rsidRDefault="00083BF4" w:rsidP="007515CE">
            <w:pPr>
              <w:spacing w:before="40"/>
              <w:ind w:left="5"/>
            </w:pPr>
            <w:r w:rsidRPr="00DC221B">
              <w:t>Улица</w:t>
            </w:r>
          </w:p>
        </w:tc>
        <w:tc>
          <w:tcPr>
            <w:tcW w:w="5954" w:type="dxa"/>
          </w:tcPr>
          <w:p w:rsidR="00083BF4" w:rsidRPr="00DC221B" w:rsidRDefault="00083BF4" w:rsidP="00C91DA9">
            <w:pPr>
              <w:pStyle w:val="afff0"/>
            </w:pPr>
          </w:p>
        </w:tc>
        <w:tc>
          <w:tcPr>
            <w:tcW w:w="992" w:type="dxa"/>
          </w:tcPr>
          <w:p w:rsidR="00083BF4" w:rsidRPr="00DC221B" w:rsidRDefault="00083BF4" w:rsidP="007515CE">
            <w:pPr>
              <w:jc w:val="center"/>
            </w:pPr>
            <w:r w:rsidRPr="00DC221B">
              <w:t>1</w:t>
            </w:r>
          </w:p>
        </w:tc>
        <w:tc>
          <w:tcPr>
            <w:tcW w:w="1985" w:type="dxa"/>
            <w:vAlign w:val="center"/>
          </w:tcPr>
          <w:p w:rsidR="00083BF4" w:rsidRPr="00DC221B" w:rsidRDefault="00083BF4" w:rsidP="007515CE">
            <w:pPr>
              <w:ind w:left="34"/>
              <w:jc w:val="center"/>
              <w:rPr>
                <w:lang w:val="en-US"/>
              </w:rPr>
            </w:pPr>
            <w:r w:rsidRPr="00DC221B">
              <w:rPr>
                <w:color w:val="000000"/>
              </w:rPr>
              <w:t>street</w:t>
            </w:r>
          </w:p>
        </w:tc>
        <w:tc>
          <w:tcPr>
            <w:tcW w:w="1842" w:type="dxa"/>
            <w:vAlign w:val="center"/>
          </w:tcPr>
          <w:p w:rsidR="00083BF4" w:rsidRPr="00DC221B" w:rsidRDefault="00083BF4" w:rsidP="007515CE">
            <w:pPr>
              <w:ind w:left="33"/>
              <w:jc w:val="center"/>
              <w:rPr>
                <w:b/>
              </w:rPr>
            </w:pPr>
            <w:r w:rsidRPr="00DC221B">
              <w:rPr>
                <w:lang w:val="en-US"/>
              </w:rPr>
              <w:t>street</w:t>
            </w:r>
          </w:p>
        </w:tc>
      </w:tr>
      <w:tr w:rsidR="00083BF4" w:rsidRPr="00DC221B" w:rsidTr="004E5D76">
        <w:tc>
          <w:tcPr>
            <w:tcW w:w="988" w:type="dxa"/>
          </w:tcPr>
          <w:p w:rsidR="00083BF4" w:rsidRPr="00DC221B" w:rsidRDefault="00083BF4" w:rsidP="007515CE">
            <w:pPr>
              <w:spacing w:before="40"/>
            </w:pPr>
            <w:r w:rsidRPr="00DC221B">
              <w:lastRenderedPageBreak/>
              <w:t>2.7</w:t>
            </w:r>
          </w:p>
        </w:tc>
        <w:tc>
          <w:tcPr>
            <w:tcW w:w="3089" w:type="dxa"/>
          </w:tcPr>
          <w:p w:rsidR="00083BF4" w:rsidRPr="00DC221B" w:rsidRDefault="00083BF4" w:rsidP="007515CE">
            <w:pPr>
              <w:spacing w:before="40"/>
              <w:ind w:left="5"/>
            </w:pPr>
            <w:r w:rsidRPr="00DC221B">
              <w:t>Дом</w:t>
            </w:r>
          </w:p>
        </w:tc>
        <w:tc>
          <w:tcPr>
            <w:tcW w:w="5954" w:type="dxa"/>
          </w:tcPr>
          <w:p w:rsidR="00083BF4" w:rsidRPr="00DC221B" w:rsidRDefault="00083BF4" w:rsidP="00C91DA9">
            <w:pPr>
              <w:pStyle w:val="afff0"/>
            </w:pPr>
          </w:p>
        </w:tc>
        <w:tc>
          <w:tcPr>
            <w:tcW w:w="992" w:type="dxa"/>
          </w:tcPr>
          <w:p w:rsidR="00083BF4" w:rsidRPr="00DC221B" w:rsidRDefault="00083BF4" w:rsidP="007515CE">
            <w:pPr>
              <w:jc w:val="center"/>
            </w:pPr>
            <w:r w:rsidRPr="00DC221B">
              <w:t>1</w:t>
            </w:r>
          </w:p>
        </w:tc>
        <w:tc>
          <w:tcPr>
            <w:tcW w:w="1985" w:type="dxa"/>
            <w:vAlign w:val="center"/>
          </w:tcPr>
          <w:p w:rsidR="00083BF4" w:rsidRPr="00DC221B" w:rsidRDefault="00083BF4" w:rsidP="007515CE">
            <w:pPr>
              <w:ind w:left="34"/>
              <w:jc w:val="center"/>
              <w:rPr>
                <w:lang w:val="en-US"/>
              </w:rPr>
            </w:pPr>
            <w:r w:rsidRPr="00DC221B">
              <w:rPr>
                <w:color w:val="000000"/>
              </w:rPr>
              <w:t>house</w:t>
            </w:r>
          </w:p>
        </w:tc>
        <w:tc>
          <w:tcPr>
            <w:tcW w:w="1842" w:type="dxa"/>
            <w:vAlign w:val="center"/>
          </w:tcPr>
          <w:p w:rsidR="00083BF4" w:rsidRPr="00DC221B" w:rsidRDefault="00083BF4" w:rsidP="007515CE">
            <w:pPr>
              <w:ind w:left="33"/>
              <w:jc w:val="center"/>
              <w:rPr>
                <w:b/>
              </w:rPr>
            </w:pPr>
            <w:r w:rsidRPr="00DC221B">
              <w:rPr>
                <w:lang w:val="en-US"/>
              </w:rPr>
              <w:t>houseNumber</w:t>
            </w:r>
          </w:p>
        </w:tc>
      </w:tr>
      <w:tr w:rsidR="00083BF4" w:rsidRPr="00DC221B" w:rsidTr="004E5D76">
        <w:tc>
          <w:tcPr>
            <w:tcW w:w="988" w:type="dxa"/>
          </w:tcPr>
          <w:p w:rsidR="00083BF4" w:rsidRPr="00DC221B" w:rsidRDefault="00083BF4" w:rsidP="007515CE">
            <w:pPr>
              <w:spacing w:before="40"/>
            </w:pPr>
            <w:r w:rsidRPr="00DC221B">
              <w:t>2.8</w:t>
            </w:r>
          </w:p>
        </w:tc>
        <w:tc>
          <w:tcPr>
            <w:tcW w:w="3089" w:type="dxa"/>
          </w:tcPr>
          <w:p w:rsidR="00083BF4" w:rsidRPr="00DC221B" w:rsidRDefault="00083BF4" w:rsidP="007515CE">
            <w:pPr>
              <w:spacing w:before="40"/>
              <w:ind w:left="5"/>
            </w:pPr>
            <w:r w:rsidRPr="00DC221B">
              <w:t>Владение</w:t>
            </w:r>
          </w:p>
        </w:tc>
        <w:tc>
          <w:tcPr>
            <w:tcW w:w="5954" w:type="dxa"/>
          </w:tcPr>
          <w:p w:rsidR="00083BF4" w:rsidRPr="00DC221B" w:rsidRDefault="00083BF4" w:rsidP="00C91DA9">
            <w:pPr>
              <w:pStyle w:val="afff0"/>
            </w:pPr>
          </w:p>
        </w:tc>
        <w:tc>
          <w:tcPr>
            <w:tcW w:w="992" w:type="dxa"/>
          </w:tcPr>
          <w:p w:rsidR="00083BF4" w:rsidRPr="00DC221B" w:rsidRDefault="00083BF4" w:rsidP="007515CE">
            <w:pPr>
              <w:jc w:val="center"/>
            </w:pPr>
            <w:r w:rsidRPr="00DC221B">
              <w:t>1</w:t>
            </w:r>
          </w:p>
        </w:tc>
        <w:tc>
          <w:tcPr>
            <w:tcW w:w="1985" w:type="dxa"/>
            <w:vAlign w:val="center"/>
          </w:tcPr>
          <w:p w:rsidR="00083BF4" w:rsidRPr="00DC221B" w:rsidRDefault="00083BF4" w:rsidP="007515CE">
            <w:pPr>
              <w:ind w:left="34"/>
              <w:jc w:val="center"/>
              <w:rPr>
                <w:lang w:val="en-US"/>
              </w:rPr>
            </w:pPr>
            <w:r w:rsidRPr="00DC221B">
              <w:rPr>
                <w:color w:val="000000"/>
              </w:rPr>
              <w:t>estate</w:t>
            </w:r>
          </w:p>
        </w:tc>
        <w:tc>
          <w:tcPr>
            <w:tcW w:w="1842" w:type="dxa"/>
            <w:vAlign w:val="center"/>
          </w:tcPr>
          <w:p w:rsidR="00083BF4" w:rsidRPr="00DC221B" w:rsidRDefault="00083BF4" w:rsidP="007515CE">
            <w:pPr>
              <w:ind w:left="33"/>
              <w:jc w:val="center"/>
              <w:rPr>
                <w:b/>
              </w:rPr>
            </w:pPr>
            <w:r w:rsidRPr="00DC221B">
              <w:rPr>
                <w:lang w:val="en-US"/>
              </w:rPr>
              <w:t>estate</w:t>
            </w:r>
          </w:p>
        </w:tc>
      </w:tr>
      <w:tr w:rsidR="00083BF4" w:rsidRPr="00DC221B" w:rsidTr="004E5D76">
        <w:tc>
          <w:tcPr>
            <w:tcW w:w="988" w:type="dxa"/>
          </w:tcPr>
          <w:p w:rsidR="00083BF4" w:rsidRPr="00DC221B" w:rsidRDefault="00083BF4" w:rsidP="007515CE">
            <w:pPr>
              <w:spacing w:before="40"/>
            </w:pPr>
            <w:r w:rsidRPr="00DC221B">
              <w:t>2.9</w:t>
            </w:r>
          </w:p>
        </w:tc>
        <w:tc>
          <w:tcPr>
            <w:tcW w:w="3089" w:type="dxa"/>
          </w:tcPr>
          <w:p w:rsidR="00083BF4" w:rsidRPr="00DC221B" w:rsidRDefault="00083BF4" w:rsidP="007515CE">
            <w:pPr>
              <w:spacing w:before="40"/>
              <w:ind w:left="5"/>
            </w:pPr>
            <w:r w:rsidRPr="00DC221B">
              <w:t>Корпус</w:t>
            </w:r>
          </w:p>
        </w:tc>
        <w:tc>
          <w:tcPr>
            <w:tcW w:w="5954" w:type="dxa"/>
          </w:tcPr>
          <w:p w:rsidR="00083BF4" w:rsidRPr="00DC221B" w:rsidRDefault="00083BF4" w:rsidP="00C91DA9">
            <w:pPr>
              <w:pStyle w:val="afff0"/>
            </w:pPr>
          </w:p>
        </w:tc>
        <w:tc>
          <w:tcPr>
            <w:tcW w:w="992" w:type="dxa"/>
          </w:tcPr>
          <w:p w:rsidR="00083BF4" w:rsidRPr="00DC221B" w:rsidRDefault="00083BF4" w:rsidP="007515CE">
            <w:pPr>
              <w:jc w:val="center"/>
            </w:pPr>
            <w:r w:rsidRPr="00DC221B">
              <w:t>1</w:t>
            </w:r>
          </w:p>
        </w:tc>
        <w:tc>
          <w:tcPr>
            <w:tcW w:w="1985" w:type="dxa"/>
            <w:vAlign w:val="center"/>
          </w:tcPr>
          <w:p w:rsidR="00083BF4" w:rsidRPr="00DC221B" w:rsidRDefault="00083BF4" w:rsidP="007515CE">
            <w:pPr>
              <w:ind w:left="34"/>
              <w:jc w:val="center"/>
              <w:rPr>
                <w:lang w:val="en-US"/>
              </w:rPr>
            </w:pPr>
            <w:r w:rsidRPr="00DC221B">
              <w:rPr>
                <w:color w:val="000000"/>
              </w:rPr>
              <w:t>block</w:t>
            </w:r>
          </w:p>
        </w:tc>
        <w:tc>
          <w:tcPr>
            <w:tcW w:w="1842" w:type="dxa"/>
            <w:vAlign w:val="center"/>
          </w:tcPr>
          <w:p w:rsidR="00083BF4" w:rsidRPr="00DC221B" w:rsidRDefault="00083BF4" w:rsidP="007515CE">
            <w:pPr>
              <w:ind w:left="33"/>
              <w:jc w:val="center"/>
              <w:rPr>
                <w:b/>
              </w:rPr>
            </w:pPr>
            <w:r w:rsidRPr="00DC221B">
              <w:rPr>
                <w:lang w:val="en-US"/>
              </w:rPr>
              <w:t>block</w:t>
            </w:r>
          </w:p>
        </w:tc>
      </w:tr>
      <w:tr w:rsidR="00083BF4" w:rsidRPr="00DC221B" w:rsidTr="004E5D76">
        <w:tc>
          <w:tcPr>
            <w:tcW w:w="988" w:type="dxa"/>
          </w:tcPr>
          <w:p w:rsidR="00083BF4" w:rsidRPr="00DC221B" w:rsidRDefault="00083BF4" w:rsidP="007515CE">
            <w:pPr>
              <w:spacing w:before="40"/>
            </w:pPr>
            <w:r w:rsidRPr="00DC221B">
              <w:t>2.10</w:t>
            </w:r>
          </w:p>
        </w:tc>
        <w:tc>
          <w:tcPr>
            <w:tcW w:w="3089" w:type="dxa"/>
          </w:tcPr>
          <w:p w:rsidR="00083BF4" w:rsidRPr="00DC221B" w:rsidRDefault="00083BF4" w:rsidP="007515CE">
            <w:pPr>
              <w:spacing w:before="40"/>
              <w:ind w:left="5"/>
            </w:pPr>
            <w:r w:rsidRPr="00DC221B">
              <w:t>Строение</w:t>
            </w:r>
          </w:p>
        </w:tc>
        <w:tc>
          <w:tcPr>
            <w:tcW w:w="5954" w:type="dxa"/>
          </w:tcPr>
          <w:p w:rsidR="00083BF4" w:rsidRPr="00DC221B" w:rsidRDefault="00083BF4" w:rsidP="00C91DA9">
            <w:pPr>
              <w:pStyle w:val="afff0"/>
            </w:pPr>
          </w:p>
        </w:tc>
        <w:tc>
          <w:tcPr>
            <w:tcW w:w="992" w:type="dxa"/>
          </w:tcPr>
          <w:p w:rsidR="00083BF4" w:rsidRPr="00DC221B" w:rsidRDefault="00083BF4" w:rsidP="007515CE">
            <w:pPr>
              <w:jc w:val="center"/>
            </w:pPr>
            <w:r w:rsidRPr="00DC221B">
              <w:t>1</w:t>
            </w:r>
          </w:p>
        </w:tc>
        <w:tc>
          <w:tcPr>
            <w:tcW w:w="1985" w:type="dxa"/>
            <w:vAlign w:val="center"/>
          </w:tcPr>
          <w:p w:rsidR="00083BF4" w:rsidRPr="00DC221B" w:rsidRDefault="00083BF4" w:rsidP="007515CE">
            <w:pPr>
              <w:ind w:left="34"/>
              <w:jc w:val="center"/>
              <w:rPr>
                <w:lang w:val="en-US"/>
              </w:rPr>
            </w:pPr>
            <w:r w:rsidRPr="00DC221B">
              <w:rPr>
                <w:color w:val="000000"/>
              </w:rPr>
              <w:t>build</w:t>
            </w:r>
          </w:p>
        </w:tc>
        <w:tc>
          <w:tcPr>
            <w:tcW w:w="1842" w:type="dxa"/>
            <w:vAlign w:val="center"/>
          </w:tcPr>
          <w:p w:rsidR="00083BF4" w:rsidRPr="00DC221B" w:rsidRDefault="00083BF4" w:rsidP="007515CE">
            <w:pPr>
              <w:ind w:left="33"/>
              <w:jc w:val="center"/>
              <w:rPr>
                <w:b/>
              </w:rPr>
            </w:pPr>
            <w:r w:rsidRPr="00DC221B">
              <w:rPr>
                <w:lang w:val="en-US"/>
              </w:rPr>
              <w:t>building</w:t>
            </w:r>
          </w:p>
        </w:tc>
      </w:tr>
      <w:tr w:rsidR="00083BF4" w:rsidRPr="00DC221B" w:rsidTr="004E5D76">
        <w:tc>
          <w:tcPr>
            <w:tcW w:w="988" w:type="dxa"/>
          </w:tcPr>
          <w:p w:rsidR="00083BF4" w:rsidRPr="00DC221B" w:rsidRDefault="00083BF4" w:rsidP="007515CE">
            <w:pPr>
              <w:spacing w:before="40"/>
            </w:pPr>
            <w:r w:rsidRPr="00DC221B">
              <w:t>2.11</w:t>
            </w:r>
          </w:p>
        </w:tc>
        <w:tc>
          <w:tcPr>
            <w:tcW w:w="3089" w:type="dxa"/>
          </w:tcPr>
          <w:p w:rsidR="00083BF4" w:rsidRPr="00DC221B" w:rsidRDefault="00083BF4" w:rsidP="007515CE">
            <w:pPr>
              <w:spacing w:before="40"/>
              <w:ind w:left="5"/>
            </w:pPr>
            <w:r w:rsidRPr="00DC221B">
              <w:t>Помещение (офис)</w:t>
            </w:r>
          </w:p>
        </w:tc>
        <w:tc>
          <w:tcPr>
            <w:tcW w:w="5954" w:type="dxa"/>
          </w:tcPr>
          <w:p w:rsidR="00083BF4" w:rsidRPr="00DC221B" w:rsidRDefault="00083BF4" w:rsidP="00C91DA9">
            <w:pPr>
              <w:pStyle w:val="afff0"/>
            </w:pPr>
            <w:r w:rsidRPr="00DC221B">
              <w:t>Номер офиса, помещения или комнаты, в которой зарегистрировано лицо.</w:t>
            </w:r>
          </w:p>
        </w:tc>
        <w:tc>
          <w:tcPr>
            <w:tcW w:w="992" w:type="dxa"/>
          </w:tcPr>
          <w:p w:rsidR="00083BF4" w:rsidRPr="00DC221B" w:rsidRDefault="00083BF4" w:rsidP="007515CE">
            <w:pPr>
              <w:jc w:val="center"/>
            </w:pPr>
            <w:r w:rsidRPr="00DC221B">
              <w:t>1</w:t>
            </w:r>
          </w:p>
        </w:tc>
        <w:tc>
          <w:tcPr>
            <w:tcW w:w="1985" w:type="dxa"/>
            <w:vAlign w:val="center"/>
          </w:tcPr>
          <w:p w:rsidR="00083BF4" w:rsidRPr="00DC221B" w:rsidRDefault="00083BF4" w:rsidP="007515CE">
            <w:pPr>
              <w:ind w:left="34"/>
              <w:jc w:val="center"/>
              <w:rPr>
                <w:lang w:val="en-US"/>
              </w:rPr>
            </w:pPr>
            <w:r w:rsidRPr="00DC221B">
              <w:rPr>
                <w:color w:val="000000"/>
              </w:rPr>
              <w:t>apart</w:t>
            </w:r>
          </w:p>
        </w:tc>
        <w:tc>
          <w:tcPr>
            <w:tcW w:w="1842" w:type="dxa"/>
            <w:vAlign w:val="center"/>
          </w:tcPr>
          <w:p w:rsidR="00083BF4" w:rsidRPr="00DC221B" w:rsidRDefault="00083BF4" w:rsidP="007515CE">
            <w:pPr>
              <w:ind w:left="33"/>
              <w:jc w:val="center"/>
              <w:rPr>
                <w:b/>
              </w:rPr>
            </w:pPr>
            <w:r w:rsidRPr="00DC221B">
              <w:rPr>
                <w:lang w:val="en-US"/>
              </w:rPr>
              <w:t>apartment</w:t>
            </w:r>
          </w:p>
        </w:tc>
      </w:tr>
      <w:tr w:rsidR="00083BF4" w:rsidRPr="00DC221B" w:rsidTr="004E5D76">
        <w:tc>
          <w:tcPr>
            <w:tcW w:w="988" w:type="dxa"/>
          </w:tcPr>
          <w:p w:rsidR="00083BF4" w:rsidRPr="00DC221B" w:rsidRDefault="00083BF4" w:rsidP="007515CE">
            <w:pPr>
              <w:spacing w:before="40"/>
            </w:pPr>
            <w:r w:rsidRPr="00DC221B">
              <w:t>2.12</w:t>
            </w:r>
          </w:p>
        </w:tc>
        <w:tc>
          <w:tcPr>
            <w:tcW w:w="3089" w:type="dxa"/>
          </w:tcPr>
          <w:p w:rsidR="00083BF4" w:rsidRPr="00DC221B" w:rsidRDefault="00083BF4" w:rsidP="007515CE">
            <w:pPr>
              <w:spacing w:before="40"/>
              <w:ind w:left="5"/>
            </w:pPr>
            <w:r w:rsidRPr="00DC221B">
              <w:t>Номер телефона</w:t>
            </w:r>
            <w:r w:rsidR="00044E81" w:rsidRPr="00DC221B">
              <w:rPr>
                <w:rStyle w:val="a8"/>
              </w:rPr>
              <w:footnoteReference w:id="82"/>
            </w:r>
          </w:p>
        </w:tc>
        <w:tc>
          <w:tcPr>
            <w:tcW w:w="5954" w:type="dxa"/>
          </w:tcPr>
          <w:p w:rsidR="00083BF4" w:rsidRPr="00DC221B" w:rsidRDefault="00083BF4" w:rsidP="00C91DA9">
            <w:pPr>
              <w:pStyle w:val="afff0"/>
            </w:pPr>
            <w:r w:rsidRPr="00DC221B">
              <w:t>Контактный номер телефона.</w:t>
            </w:r>
          </w:p>
          <w:p w:rsidR="00083BF4" w:rsidRPr="00DC221B" w:rsidRDefault="00083BF4" w:rsidP="00C91DA9">
            <w:pPr>
              <w:pStyle w:val="afff0"/>
            </w:pPr>
            <w:r w:rsidRPr="00DC221B">
              <w:t>Заполняется, если субъект предоставил данные источнику.</w:t>
            </w:r>
          </w:p>
        </w:tc>
        <w:tc>
          <w:tcPr>
            <w:tcW w:w="992" w:type="dxa"/>
          </w:tcPr>
          <w:p w:rsidR="00083BF4" w:rsidRPr="00DC221B" w:rsidRDefault="00083BF4" w:rsidP="007515CE">
            <w:pPr>
              <w:jc w:val="center"/>
            </w:pPr>
            <w:r w:rsidRPr="00DC221B">
              <w:t>1</w:t>
            </w:r>
          </w:p>
        </w:tc>
        <w:tc>
          <w:tcPr>
            <w:tcW w:w="1985" w:type="dxa"/>
            <w:vAlign w:val="center"/>
          </w:tcPr>
          <w:p w:rsidR="00083BF4" w:rsidRPr="00DC221B" w:rsidRDefault="00083BF4" w:rsidP="007515CE">
            <w:pPr>
              <w:ind w:left="34"/>
              <w:jc w:val="center"/>
              <w:rPr>
                <w:lang w:val="en-US"/>
              </w:rPr>
            </w:pPr>
            <w:r w:rsidRPr="00DC221B">
              <w:rPr>
                <w:color w:val="000000"/>
              </w:rPr>
              <w:t>phone</w:t>
            </w:r>
          </w:p>
        </w:tc>
        <w:tc>
          <w:tcPr>
            <w:tcW w:w="1842" w:type="dxa"/>
            <w:vAlign w:val="center"/>
          </w:tcPr>
          <w:p w:rsidR="00083BF4" w:rsidRPr="00DC221B" w:rsidRDefault="00083BF4" w:rsidP="007515CE">
            <w:pPr>
              <w:ind w:left="33"/>
              <w:jc w:val="center"/>
              <w:rPr>
                <w:b/>
              </w:rPr>
            </w:pPr>
            <w:r w:rsidRPr="00DC221B">
              <w:rPr>
                <w:lang w:val="en-US"/>
              </w:rPr>
              <w:t>phone</w:t>
            </w:r>
          </w:p>
        </w:tc>
      </w:tr>
      <w:tr w:rsidR="00083BF4" w:rsidRPr="00DC221B" w:rsidTr="004E5D76">
        <w:tc>
          <w:tcPr>
            <w:tcW w:w="988" w:type="dxa"/>
          </w:tcPr>
          <w:p w:rsidR="00083BF4" w:rsidRPr="00DC221B" w:rsidRDefault="00083BF4" w:rsidP="007515CE">
            <w:pPr>
              <w:spacing w:before="40"/>
            </w:pPr>
            <w:r w:rsidRPr="00DC221B">
              <w:t>2.13</w:t>
            </w:r>
          </w:p>
        </w:tc>
        <w:tc>
          <w:tcPr>
            <w:tcW w:w="3089" w:type="dxa"/>
          </w:tcPr>
          <w:p w:rsidR="00083BF4" w:rsidRPr="00DC221B" w:rsidRDefault="00083BF4" w:rsidP="007515CE">
            <w:pPr>
              <w:spacing w:before="40"/>
              <w:ind w:left="5"/>
            </w:pPr>
            <w:r w:rsidRPr="00DC221B">
              <w:t>Комментарий к номеру телефона</w:t>
            </w:r>
          </w:p>
        </w:tc>
        <w:tc>
          <w:tcPr>
            <w:tcW w:w="5954" w:type="dxa"/>
          </w:tcPr>
          <w:p w:rsidR="00083BF4" w:rsidRPr="00DC221B" w:rsidRDefault="00083BF4" w:rsidP="00C91DA9">
            <w:pPr>
              <w:pStyle w:val="afff0"/>
            </w:pPr>
            <w:r w:rsidRPr="00DC221B">
              <w:t>Пояснительные сведения о номере телефона</w:t>
            </w:r>
          </w:p>
          <w:p w:rsidR="00083BF4" w:rsidRPr="00DC221B" w:rsidRDefault="00083BF4" w:rsidP="00C91DA9">
            <w:pPr>
              <w:pStyle w:val="afff0"/>
            </w:pPr>
            <w:r w:rsidRPr="00DC221B">
              <w:t>Заполняется, если субъект предоставил данные источнику.</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phoneComment</w:t>
            </w:r>
          </w:p>
        </w:tc>
        <w:tc>
          <w:tcPr>
            <w:tcW w:w="1842" w:type="dxa"/>
            <w:vAlign w:val="center"/>
          </w:tcPr>
          <w:p w:rsidR="00083BF4" w:rsidRPr="00DC221B" w:rsidRDefault="00083BF4" w:rsidP="007515CE">
            <w:pPr>
              <w:ind w:left="33"/>
              <w:jc w:val="center"/>
              <w:rPr>
                <w:b/>
              </w:rPr>
            </w:pPr>
            <w:r w:rsidRPr="00DC221B">
              <w:rPr>
                <w:lang w:val="en-US"/>
              </w:rPr>
              <w:t>phoneComment</w:t>
            </w:r>
          </w:p>
        </w:tc>
      </w:tr>
      <w:tr w:rsidR="00083BF4" w:rsidRPr="00DC221B" w:rsidTr="004E5D76">
        <w:tc>
          <w:tcPr>
            <w:tcW w:w="988" w:type="dxa"/>
          </w:tcPr>
          <w:p w:rsidR="00083BF4" w:rsidRPr="00DC221B" w:rsidRDefault="00083BF4" w:rsidP="007515CE">
            <w:pPr>
              <w:spacing w:before="40"/>
            </w:pPr>
            <w:r w:rsidRPr="00DC221B">
              <w:t>2.14</w:t>
            </w:r>
          </w:p>
        </w:tc>
        <w:tc>
          <w:tcPr>
            <w:tcW w:w="3089" w:type="dxa"/>
          </w:tcPr>
          <w:p w:rsidR="00083BF4" w:rsidRPr="00DC221B" w:rsidRDefault="00083BF4" w:rsidP="007515CE">
            <w:pPr>
              <w:spacing w:before="40"/>
              <w:ind w:left="5"/>
            </w:pPr>
            <w:r w:rsidRPr="00DC221B">
              <w:t>Адрес электронной почты</w:t>
            </w:r>
          </w:p>
        </w:tc>
        <w:tc>
          <w:tcPr>
            <w:tcW w:w="5954" w:type="dxa"/>
          </w:tcPr>
          <w:p w:rsidR="00083BF4" w:rsidRPr="00DC221B" w:rsidRDefault="00083BF4" w:rsidP="00C91DA9">
            <w:pPr>
              <w:pStyle w:val="afff0"/>
            </w:pPr>
            <w:r w:rsidRPr="00DC221B">
              <w:t>Заполняется, если субъект предоставил данные источнику.</w:t>
            </w:r>
          </w:p>
        </w:tc>
        <w:tc>
          <w:tcPr>
            <w:tcW w:w="992" w:type="dxa"/>
          </w:tcPr>
          <w:p w:rsidR="00083BF4" w:rsidRPr="00DC221B" w:rsidRDefault="00083BF4" w:rsidP="007515CE">
            <w:pPr>
              <w:jc w:val="center"/>
            </w:pPr>
            <w:r w:rsidRPr="00DC221B">
              <w:t>1</w:t>
            </w:r>
          </w:p>
        </w:tc>
        <w:tc>
          <w:tcPr>
            <w:tcW w:w="1985" w:type="dxa"/>
            <w:vAlign w:val="center"/>
          </w:tcPr>
          <w:p w:rsidR="00083BF4" w:rsidRPr="00DC221B" w:rsidRDefault="00083BF4" w:rsidP="007515CE">
            <w:pPr>
              <w:ind w:left="34"/>
              <w:jc w:val="center"/>
              <w:rPr>
                <w:lang w:val="en-US"/>
              </w:rPr>
            </w:pPr>
            <w:r w:rsidRPr="00DC221B">
              <w:rPr>
                <w:color w:val="000000"/>
              </w:rPr>
              <w:t>email</w:t>
            </w:r>
          </w:p>
        </w:tc>
        <w:tc>
          <w:tcPr>
            <w:tcW w:w="1842" w:type="dxa"/>
            <w:vAlign w:val="center"/>
          </w:tcPr>
          <w:p w:rsidR="00083BF4" w:rsidRPr="00DC221B" w:rsidRDefault="00083BF4" w:rsidP="007515CE">
            <w:pPr>
              <w:ind w:left="33"/>
              <w:jc w:val="center"/>
              <w:rPr>
                <w:b/>
              </w:rPr>
            </w:pPr>
            <w:r w:rsidRPr="00DC221B">
              <w:rPr>
                <w:lang w:val="en-US"/>
              </w:rPr>
              <w:t>email</w:t>
            </w:r>
          </w:p>
        </w:tc>
      </w:tr>
      <w:tr w:rsidR="00083BF4" w:rsidRPr="00DC221B" w:rsidTr="004E5D76">
        <w:tc>
          <w:tcPr>
            <w:tcW w:w="988" w:type="dxa"/>
          </w:tcPr>
          <w:p w:rsidR="00083BF4" w:rsidRPr="00DC221B" w:rsidRDefault="00083BF4" w:rsidP="007515CE">
            <w:pPr>
              <w:spacing w:before="40"/>
            </w:pPr>
            <w:r w:rsidRPr="00DC221B">
              <w:t>2.15</w:t>
            </w:r>
          </w:p>
        </w:tc>
        <w:tc>
          <w:tcPr>
            <w:tcW w:w="3089" w:type="dxa"/>
          </w:tcPr>
          <w:p w:rsidR="00083BF4" w:rsidRPr="00DC221B" w:rsidRDefault="00083BF4" w:rsidP="007515CE">
            <w:pPr>
              <w:spacing w:before="40"/>
              <w:ind w:left="5"/>
              <w:rPr>
                <w:lang w:val="en-US"/>
              </w:rPr>
            </w:pPr>
            <w:r w:rsidRPr="00DC221B">
              <w:t>Признак иностранного юридического лица</w:t>
            </w:r>
          </w:p>
        </w:tc>
        <w:tc>
          <w:tcPr>
            <w:tcW w:w="5954" w:type="dxa"/>
          </w:tcPr>
          <w:p w:rsidR="00083BF4" w:rsidRPr="00DC221B" w:rsidRDefault="00083BF4" w:rsidP="00C91DA9">
            <w:pPr>
              <w:pStyle w:val="afff0"/>
            </w:pPr>
            <w:r w:rsidRPr="00DC221B">
              <w:t xml:space="preserve">код «1» – в случае если субъект является юридическим лицом, зарегистрированным в </w:t>
            </w:r>
          </w:p>
          <w:p w:rsidR="00083BF4" w:rsidRPr="00DC221B" w:rsidRDefault="00083BF4" w:rsidP="00C91DA9">
            <w:pPr>
              <w:pStyle w:val="afff0"/>
            </w:pPr>
            <w:r w:rsidRPr="00DC221B">
              <w:t>соответствии с законодательством иностранного государства;</w:t>
            </w:r>
          </w:p>
          <w:p w:rsidR="00083BF4" w:rsidRPr="00DC221B" w:rsidRDefault="00083BF4" w:rsidP="00C91DA9">
            <w:pPr>
              <w:pStyle w:val="afff0"/>
            </w:pPr>
            <w:r w:rsidRPr="00DC221B">
              <w:t>код «0» – в случае если обстоятельство кода «1» отсутствует.</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foreignerFact</w:t>
            </w:r>
          </w:p>
        </w:tc>
        <w:tc>
          <w:tcPr>
            <w:tcW w:w="1842" w:type="dxa"/>
            <w:vAlign w:val="center"/>
          </w:tcPr>
          <w:p w:rsidR="00083BF4" w:rsidRPr="00DC221B" w:rsidRDefault="00083BF4" w:rsidP="007515CE">
            <w:pPr>
              <w:ind w:left="33"/>
              <w:jc w:val="center"/>
            </w:pPr>
            <w:r w:rsidRPr="00DC221B">
              <w:rPr>
                <w:color w:val="000000"/>
              </w:rPr>
              <w:t>foreignerFact</w:t>
            </w:r>
          </w:p>
        </w:tc>
      </w:tr>
      <w:tr w:rsidR="009376CB" w:rsidRPr="00DC221B" w:rsidTr="009376CB">
        <w:tc>
          <w:tcPr>
            <w:tcW w:w="10031" w:type="dxa"/>
            <w:gridSpan w:val="3"/>
            <w:shd w:val="clear" w:color="auto" w:fill="D9D9D9"/>
          </w:tcPr>
          <w:p w:rsidR="009376CB" w:rsidRPr="00DC221B" w:rsidRDefault="009376CB" w:rsidP="000C2BFA">
            <w:pPr>
              <w:pStyle w:val="afff2"/>
            </w:pPr>
            <w:bookmarkStart w:id="295" w:name="_Toc140152863"/>
            <w:bookmarkStart w:id="296" w:name="_Toc199250596"/>
            <w:r w:rsidRPr="00DC221B">
              <w:lastRenderedPageBreak/>
              <w:t>Блок 3. Регистрационный номер</w:t>
            </w:r>
            <w:bookmarkEnd w:id="295"/>
            <w:bookmarkEnd w:id="296"/>
          </w:p>
          <w:p w:rsidR="009376CB" w:rsidRPr="00DC221B" w:rsidRDefault="009376CB" w:rsidP="00341F63">
            <w:pPr>
              <w:pStyle w:val="3"/>
              <w:outlineLvl w:val="2"/>
            </w:pPr>
            <w:r w:rsidRPr="00DC221B">
              <w:t>(допустим 1 на группу блоков)</w:t>
            </w:r>
          </w:p>
        </w:tc>
        <w:tc>
          <w:tcPr>
            <w:tcW w:w="992" w:type="dxa"/>
            <w:shd w:val="clear" w:color="auto" w:fill="D9D9D9"/>
          </w:tcPr>
          <w:p w:rsidR="009376CB" w:rsidRPr="00DC221B" w:rsidRDefault="009376CB" w:rsidP="007515CE">
            <w:pPr>
              <w:jc w:val="center"/>
            </w:pPr>
            <w:r w:rsidRPr="00DC221B">
              <w:rPr>
                <w:lang w:val="en-US"/>
              </w:rPr>
              <w:t>1</w:t>
            </w:r>
            <w:r w:rsidRPr="00DC221B">
              <w:t>М</w:t>
            </w:r>
          </w:p>
        </w:tc>
        <w:tc>
          <w:tcPr>
            <w:tcW w:w="1985" w:type="dxa"/>
            <w:shd w:val="clear" w:color="auto" w:fill="D9D9D9"/>
            <w:vAlign w:val="center"/>
          </w:tcPr>
          <w:p w:rsidR="009376CB" w:rsidRPr="00DC221B" w:rsidRDefault="009376CB" w:rsidP="007515CE">
            <w:pPr>
              <w:ind w:left="34"/>
              <w:jc w:val="center"/>
              <w:rPr>
                <w:b/>
              </w:rPr>
            </w:pPr>
            <w:bookmarkStart w:id="297" w:name="UL_3_Reg"/>
            <w:bookmarkEnd w:id="297"/>
            <w:r w:rsidRPr="00DC221B">
              <w:rPr>
                <w:b/>
              </w:rPr>
              <w:t>UL_3_Reg</w:t>
            </w:r>
          </w:p>
        </w:tc>
        <w:tc>
          <w:tcPr>
            <w:tcW w:w="1842" w:type="dxa"/>
            <w:shd w:val="clear" w:color="auto" w:fill="D9D9D9"/>
            <w:vAlign w:val="center"/>
          </w:tcPr>
          <w:p w:rsidR="009376CB" w:rsidRPr="00DC221B" w:rsidRDefault="009376CB" w:rsidP="007515CE">
            <w:pPr>
              <w:ind w:left="33"/>
              <w:jc w:val="center"/>
              <w:rPr>
                <w:b/>
              </w:rPr>
            </w:pPr>
            <w:r w:rsidRPr="00DC221B">
              <w:rPr>
                <w:b/>
              </w:rPr>
              <w:t>RegnumReply</w:t>
            </w:r>
          </w:p>
        </w:tc>
      </w:tr>
      <w:tr w:rsidR="00083BF4" w:rsidRPr="00DC221B" w:rsidTr="004E5D76">
        <w:tc>
          <w:tcPr>
            <w:tcW w:w="988" w:type="dxa"/>
          </w:tcPr>
          <w:p w:rsidR="00083BF4" w:rsidRPr="00DC221B" w:rsidRDefault="00083BF4" w:rsidP="007515CE">
            <w:pPr>
              <w:spacing w:before="40"/>
            </w:pPr>
            <w:r w:rsidRPr="00DC221B">
              <w:t>3.1</w:t>
            </w:r>
          </w:p>
        </w:tc>
        <w:tc>
          <w:tcPr>
            <w:tcW w:w="3089" w:type="dxa"/>
          </w:tcPr>
          <w:p w:rsidR="00083BF4" w:rsidRPr="00DC221B" w:rsidRDefault="00083BF4" w:rsidP="007515CE">
            <w:pPr>
              <w:spacing w:before="40"/>
              <w:ind w:left="5"/>
            </w:pPr>
            <w:r w:rsidRPr="00DC221B">
              <w:t>Регистрационный номер</w:t>
            </w:r>
          </w:p>
        </w:tc>
        <w:tc>
          <w:tcPr>
            <w:tcW w:w="5954" w:type="dxa"/>
          </w:tcPr>
          <w:p w:rsidR="00083BF4" w:rsidRPr="00DC221B" w:rsidRDefault="00083BF4" w:rsidP="00C91DA9">
            <w:pPr>
              <w:pStyle w:val="afff0"/>
            </w:pPr>
            <w:r w:rsidRPr="00DC221B">
              <w:t>Для российского юридического лица указывается ОГРН в соответствии с пунктом 2 статьи 4 Федерального закона от 8 августа 2001 года № 129-ФЗ «О государственной регистрации юридических лиц и индивидуальных предпринимателей» (Собрание законодательства Российской Федерации, 2001, № 33, ст. 3431; 2011, № 27, ст. 3880).</w:t>
            </w:r>
          </w:p>
          <w:p w:rsidR="00083BF4" w:rsidRPr="00DC221B" w:rsidRDefault="00083BF4" w:rsidP="00C91DA9">
            <w:pPr>
              <w:pStyle w:val="afff0"/>
            </w:pPr>
            <w:r w:rsidRPr="00DC221B">
              <w:t>Для иностранного юридического лица указывается регистрационный номер в стране регистрации (инкорпорации) или его аналог.</w:t>
            </w:r>
          </w:p>
          <w:p w:rsidR="00B91EFA" w:rsidRDefault="00E72366" w:rsidP="00B91EFA">
            <w:pPr>
              <w:pStyle w:val="afff0"/>
              <w:rPr>
                <w:bCs/>
              </w:rPr>
            </w:pPr>
            <w:r w:rsidRPr="00DC221B">
              <w:rPr>
                <w:bCs/>
              </w:rPr>
              <w:t>По российскому ЮЛ не могут одновременно отсутствовать значения показателей 3.1 «Регистрационный номер» и 4.2 «Номер налогоплательщика», недопустимо одновременное указание символа дефис в обоих показателях.</w:t>
            </w:r>
          </w:p>
          <w:p w:rsidR="00B91EFA" w:rsidRPr="00DC221B" w:rsidRDefault="00B91EFA" w:rsidP="00B91EFA">
            <w:pPr>
              <w:pStyle w:val="afff0"/>
            </w:pPr>
          </w:p>
        </w:tc>
        <w:tc>
          <w:tcPr>
            <w:tcW w:w="992" w:type="dxa"/>
          </w:tcPr>
          <w:p w:rsidR="00083BF4" w:rsidRPr="00DC221B" w:rsidRDefault="00083BF4" w:rsidP="007515CE">
            <w:pPr>
              <w:jc w:val="center"/>
            </w:pPr>
            <w:r w:rsidRPr="00DC221B">
              <w:t>1</w:t>
            </w:r>
          </w:p>
        </w:tc>
        <w:tc>
          <w:tcPr>
            <w:tcW w:w="1985" w:type="dxa"/>
            <w:vAlign w:val="center"/>
          </w:tcPr>
          <w:p w:rsidR="00083BF4" w:rsidRPr="00DC221B" w:rsidRDefault="00083BF4" w:rsidP="007515CE">
            <w:pPr>
              <w:ind w:left="34"/>
              <w:jc w:val="center"/>
            </w:pPr>
            <w:r w:rsidRPr="00DC221B">
              <w:rPr>
                <w:color w:val="000000"/>
              </w:rPr>
              <w:t>regNum</w:t>
            </w:r>
          </w:p>
        </w:tc>
        <w:tc>
          <w:tcPr>
            <w:tcW w:w="1842" w:type="dxa"/>
            <w:vAlign w:val="center"/>
          </w:tcPr>
          <w:p w:rsidR="00083BF4" w:rsidRPr="00DC221B" w:rsidRDefault="00083BF4" w:rsidP="007515CE">
            <w:pPr>
              <w:ind w:left="33"/>
              <w:jc w:val="center"/>
              <w:rPr>
                <w:b/>
              </w:rPr>
            </w:pPr>
            <w:r w:rsidRPr="00DC221B">
              <w:t>regNum</w:t>
            </w:r>
          </w:p>
        </w:tc>
      </w:tr>
      <w:tr w:rsidR="00083BF4" w:rsidRPr="00DC221B" w:rsidTr="004E5D76">
        <w:tc>
          <w:tcPr>
            <w:tcW w:w="988" w:type="dxa"/>
          </w:tcPr>
          <w:p w:rsidR="00083BF4" w:rsidRPr="00DC221B" w:rsidRDefault="00083BF4" w:rsidP="007515CE">
            <w:pPr>
              <w:spacing w:before="40"/>
            </w:pPr>
            <w:r w:rsidRPr="00DC221B">
              <w:t>3.2</w:t>
            </w:r>
          </w:p>
        </w:tc>
        <w:tc>
          <w:tcPr>
            <w:tcW w:w="3089" w:type="dxa"/>
          </w:tcPr>
          <w:p w:rsidR="00083BF4" w:rsidRPr="00DC221B" w:rsidRDefault="00083BF4" w:rsidP="007515CE">
            <w:pPr>
              <w:spacing w:before="40"/>
              <w:ind w:left="5"/>
            </w:pPr>
            <w:r w:rsidRPr="00DC221B">
              <w:t>Идентификатор LEI</w:t>
            </w:r>
          </w:p>
        </w:tc>
        <w:tc>
          <w:tcPr>
            <w:tcW w:w="5954" w:type="dxa"/>
          </w:tcPr>
          <w:p w:rsidR="00B91EFA" w:rsidRDefault="00083BF4" w:rsidP="00B91EFA">
            <w:pPr>
              <w:pStyle w:val="afff0"/>
            </w:pPr>
            <w:r w:rsidRPr="00DC221B">
              <w:t>Международный код идентификации юридического лица (Legal Entity Identifier, LEI) (далее ‒ идентификатор LEI). Значение указанного показателя приводится в соответствии с международным стандартом ISO 17442:2012 «Финансовые услуги. Идентификатор юридического лица».</w:t>
            </w:r>
          </w:p>
          <w:p w:rsidR="00B91EFA" w:rsidRPr="00DC221B" w:rsidRDefault="00B91EFA" w:rsidP="00B91EFA">
            <w:pPr>
              <w:pStyle w:val="afff0"/>
            </w:pPr>
          </w:p>
        </w:tc>
        <w:tc>
          <w:tcPr>
            <w:tcW w:w="992" w:type="dxa"/>
          </w:tcPr>
          <w:p w:rsidR="00083BF4" w:rsidRPr="00DC221B" w:rsidRDefault="00083BF4" w:rsidP="007515CE">
            <w:pPr>
              <w:jc w:val="center"/>
            </w:pPr>
            <w:r w:rsidRPr="00DC221B">
              <w:t>1</w:t>
            </w:r>
          </w:p>
        </w:tc>
        <w:tc>
          <w:tcPr>
            <w:tcW w:w="1985" w:type="dxa"/>
            <w:vAlign w:val="center"/>
          </w:tcPr>
          <w:p w:rsidR="00083BF4" w:rsidRPr="00DC221B" w:rsidRDefault="00083BF4" w:rsidP="007515CE">
            <w:pPr>
              <w:ind w:left="34"/>
              <w:jc w:val="center"/>
              <w:rPr>
                <w:lang w:val="en-US"/>
              </w:rPr>
            </w:pPr>
            <w:r w:rsidRPr="00DC221B">
              <w:rPr>
                <w:color w:val="000000"/>
              </w:rPr>
              <w:t>lei</w:t>
            </w:r>
          </w:p>
        </w:tc>
        <w:tc>
          <w:tcPr>
            <w:tcW w:w="1842" w:type="dxa"/>
            <w:vAlign w:val="center"/>
          </w:tcPr>
          <w:p w:rsidR="00083BF4" w:rsidRPr="00DC221B" w:rsidRDefault="00083BF4" w:rsidP="007515CE">
            <w:pPr>
              <w:ind w:left="33"/>
              <w:jc w:val="center"/>
              <w:rPr>
                <w:lang w:val="en-US"/>
              </w:rPr>
            </w:pPr>
            <w:r w:rsidRPr="00DC221B">
              <w:rPr>
                <w:lang w:val="en-US"/>
              </w:rPr>
              <w:t>LEI</w:t>
            </w:r>
          </w:p>
        </w:tc>
      </w:tr>
      <w:tr w:rsidR="009376CB" w:rsidRPr="00DC221B" w:rsidTr="009376CB">
        <w:tc>
          <w:tcPr>
            <w:tcW w:w="10031" w:type="dxa"/>
            <w:gridSpan w:val="3"/>
            <w:shd w:val="clear" w:color="auto" w:fill="D9D9D9"/>
            <w:vAlign w:val="center"/>
          </w:tcPr>
          <w:p w:rsidR="009376CB" w:rsidRPr="00DC221B" w:rsidRDefault="009376CB" w:rsidP="000C2BFA">
            <w:pPr>
              <w:pStyle w:val="afff2"/>
            </w:pPr>
            <w:bookmarkStart w:id="298" w:name="_Toc140152864"/>
            <w:bookmarkStart w:id="299" w:name="_Toc199250597"/>
            <w:r w:rsidRPr="00DC221B">
              <w:lastRenderedPageBreak/>
              <w:t>Блок 4. Номер налогоплательщика</w:t>
            </w:r>
            <w:bookmarkEnd w:id="298"/>
            <w:bookmarkEnd w:id="299"/>
          </w:p>
        </w:tc>
        <w:tc>
          <w:tcPr>
            <w:tcW w:w="992" w:type="dxa"/>
            <w:shd w:val="clear" w:color="auto" w:fill="D9D9D9"/>
          </w:tcPr>
          <w:p w:rsidR="009376CB" w:rsidRPr="00DC221B" w:rsidRDefault="009376CB" w:rsidP="007515CE">
            <w:pPr>
              <w:jc w:val="center"/>
            </w:pPr>
            <w:r w:rsidRPr="00DC221B">
              <w:rPr>
                <w:lang w:val="en-US"/>
              </w:rPr>
              <w:t>1</w:t>
            </w:r>
            <w:r w:rsidRPr="00DC221B">
              <w:t>М</w:t>
            </w:r>
          </w:p>
        </w:tc>
        <w:tc>
          <w:tcPr>
            <w:tcW w:w="1985" w:type="dxa"/>
            <w:shd w:val="clear" w:color="auto" w:fill="D9D9D9"/>
            <w:vAlign w:val="center"/>
          </w:tcPr>
          <w:p w:rsidR="009376CB" w:rsidRPr="00DC221B" w:rsidRDefault="009376CB" w:rsidP="007515CE">
            <w:pPr>
              <w:ind w:left="34"/>
              <w:jc w:val="center"/>
              <w:rPr>
                <w:b/>
              </w:rPr>
            </w:pPr>
            <w:bookmarkStart w:id="300" w:name="UL_4_Tax"/>
            <w:bookmarkEnd w:id="300"/>
            <w:r w:rsidRPr="00DC221B">
              <w:rPr>
                <w:b/>
              </w:rPr>
              <w:t>UL_4_Tax</w:t>
            </w:r>
          </w:p>
        </w:tc>
        <w:tc>
          <w:tcPr>
            <w:tcW w:w="1842" w:type="dxa"/>
            <w:shd w:val="clear" w:color="auto" w:fill="D9D9D9"/>
            <w:vAlign w:val="center"/>
          </w:tcPr>
          <w:p w:rsidR="009376CB" w:rsidRPr="00DC221B" w:rsidRDefault="009376CB" w:rsidP="007515CE">
            <w:pPr>
              <w:ind w:left="33"/>
              <w:jc w:val="center"/>
              <w:rPr>
                <w:b/>
              </w:rPr>
            </w:pPr>
            <w:r w:rsidRPr="00DC221B">
              <w:rPr>
                <w:b/>
              </w:rPr>
              <w:t>TaxpayerIdReply</w:t>
            </w:r>
          </w:p>
        </w:tc>
      </w:tr>
      <w:tr w:rsidR="00083BF4" w:rsidRPr="00DC221B" w:rsidTr="004E5D76">
        <w:tc>
          <w:tcPr>
            <w:tcW w:w="988" w:type="dxa"/>
          </w:tcPr>
          <w:p w:rsidR="00083BF4" w:rsidRPr="00DC221B" w:rsidRDefault="00083BF4" w:rsidP="007515CE">
            <w:pPr>
              <w:spacing w:before="40"/>
            </w:pPr>
            <w:r w:rsidRPr="00DC221B">
              <w:t>4.1</w:t>
            </w:r>
          </w:p>
        </w:tc>
        <w:tc>
          <w:tcPr>
            <w:tcW w:w="3089" w:type="dxa"/>
          </w:tcPr>
          <w:p w:rsidR="00083BF4" w:rsidRPr="00DC221B" w:rsidRDefault="00083BF4" w:rsidP="007515CE">
            <w:pPr>
              <w:spacing w:before="40"/>
              <w:ind w:left="5"/>
            </w:pPr>
            <w:r w:rsidRPr="00DC221B">
              <w:t>Код номера налогоплательщика</w:t>
            </w:r>
            <w:r w:rsidR="00044E81" w:rsidRPr="00DC221B">
              <w:rPr>
                <w:rStyle w:val="a8"/>
              </w:rPr>
              <w:footnoteReference w:id="83"/>
            </w:r>
          </w:p>
        </w:tc>
        <w:tc>
          <w:tcPr>
            <w:tcW w:w="5954" w:type="dxa"/>
          </w:tcPr>
          <w:p w:rsidR="00083BF4" w:rsidRDefault="00083BF4" w:rsidP="00C91DA9">
            <w:pPr>
              <w:pStyle w:val="afff0"/>
            </w:pPr>
            <w:r w:rsidRPr="00DC221B">
              <w:t xml:space="preserve">Заполняется согласно документу, подтверждающему постановку лица на налоговый учет. Заполняется по </w:t>
            </w:r>
            <w:hyperlink w:anchor="_Справочник_1.7._Виды" w:history="1">
              <w:r w:rsidRPr="00DC221B">
                <w:rPr>
                  <w:rStyle w:val="a9"/>
                </w:rPr>
                <w:t>справочнику 1.7</w:t>
              </w:r>
            </w:hyperlink>
            <w:r w:rsidRPr="00DC221B">
              <w:t>.</w:t>
            </w:r>
          </w:p>
          <w:p w:rsidR="00B91EFA" w:rsidRPr="00DC221B" w:rsidRDefault="00B91EFA" w:rsidP="00C91DA9">
            <w:pPr>
              <w:pStyle w:val="afff0"/>
            </w:pPr>
          </w:p>
        </w:tc>
        <w:tc>
          <w:tcPr>
            <w:tcW w:w="992" w:type="dxa"/>
          </w:tcPr>
          <w:p w:rsidR="00083BF4" w:rsidRPr="00DC221B" w:rsidRDefault="00083BF4" w:rsidP="007515CE">
            <w:pPr>
              <w:jc w:val="center"/>
            </w:pPr>
            <w:r w:rsidRPr="00DC221B">
              <w:t>1</w:t>
            </w:r>
          </w:p>
        </w:tc>
        <w:tc>
          <w:tcPr>
            <w:tcW w:w="1985" w:type="dxa"/>
            <w:vAlign w:val="center"/>
          </w:tcPr>
          <w:p w:rsidR="00083BF4" w:rsidRPr="00DC221B" w:rsidRDefault="00083BF4" w:rsidP="007515CE">
            <w:pPr>
              <w:ind w:left="34"/>
              <w:jc w:val="center"/>
            </w:pPr>
            <w:r w:rsidRPr="00DC221B">
              <w:rPr>
                <w:color w:val="000000"/>
              </w:rPr>
              <w:t>taxCode</w:t>
            </w:r>
          </w:p>
        </w:tc>
        <w:tc>
          <w:tcPr>
            <w:tcW w:w="1842" w:type="dxa"/>
            <w:vAlign w:val="center"/>
          </w:tcPr>
          <w:p w:rsidR="00083BF4" w:rsidRPr="00DC221B" w:rsidRDefault="00083BF4" w:rsidP="007515CE">
            <w:pPr>
              <w:ind w:left="33"/>
              <w:jc w:val="center"/>
              <w:rPr>
                <w:b/>
              </w:rPr>
            </w:pPr>
            <w:r w:rsidRPr="00DC221B">
              <w:t>taxpayerCode</w:t>
            </w:r>
          </w:p>
        </w:tc>
      </w:tr>
      <w:tr w:rsidR="00083BF4" w:rsidRPr="00DC221B" w:rsidTr="004E5D76">
        <w:tc>
          <w:tcPr>
            <w:tcW w:w="988" w:type="dxa"/>
          </w:tcPr>
          <w:p w:rsidR="00083BF4" w:rsidRPr="00DC221B" w:rsidRDefault="00083BF4" w:rsidP="007515CE">
            <w:pPr>
              <w:spacing w:before="40"/>
            </w:pPr>
            <w:r w:rsidRPr="00DC221B">
              <w:t>4.2</w:t>
            </w:r>
          </w:p>
        </w:tc>
        <w:tc>
          <w:tcPr>
            <w:tcW w:w="3089" w:type="dxa"/>
          </w:tcPr>
          <w:p w:rsidR="00083BF4" w:rsidRPr="00DC221B" w:rsidRDefault="00083BF4" w:rsidP="007515CE">
            <w:pPr>
              <w:spacing w:before="40"/>
              <w:ind w:left="5"/>
            </w:pPr>
            <w:r w:rsidRPr="00DC221B">
              <w:t>Номер налогоплательщика</w:t>
            </w:r>
          </w:p>
        </w:tc>
        <w:tc>
          <w:tcPr>
            <w:tcW w:w="5954" w:type="dxa"/>
          </w:tcPr>
          <w:p w:rsidR="00083BF4" w:rsidRPr="00DC221B" w:rsidRDefault="00083BF4" w:rsidP="00C91DA9">
            <w:pPr>
              <w:pStyle w:val="afff0"/>
            </w:pPr>
            <w:r w:rsidRPr="00DC221B">
              <w:t>Заполняется согласно документу, подтверждающему постановку лица на налоговый учет. Указывается номер налогоплательщика того вида, который указан по показателю «Код номера налогоплательщика».</w:t>
            </w:r>
          </w:p>
          <w:p w:rsidR="00083BF4" w:rsidRPr="00DC221B" w:rsidRDefault="00083BF4" w:rsidP="00C91DA9">
            <w:pPr>
              <w:pStyle w:val="afff0"/>
            </w:pPr>
            <w:r w:rsidRPr="00DC221B">
              <w:t>Если по показателю «Код номера налогоплательщика» указан код «1», по показателю «Номер налогоплательщика» указывается ИНН в соответствии с пунктом 7 статьи 84 Налогового кодекса Российской Федерации (Собрание законодательства Российской Федерации, 1998, № 31, ст. 3824; 2019, № 39, ст. 5375).</w:t>
            </w:r>
          </w:p>
          <w:p w:rsidR="00E72366" w:rsidRDefault="00E72366" w:rsidP="00C91DA9">
            <w:pPr>
              <w:pStyle w:val="afff0"/>
              <w:rPr>
                <w:bCs/>
              </w:rPr>
            </w:pPr>
            <w:r w:rsidRPr="00DC221B">
              <w:rPr>
                <w:bCs/>
              </w:rPr>
              <w:t>По российскому ЮЛ не могут одновременно отсутствовать значения показателей 3.1 «Регистрационный номер» и 4.2 «Номер налогоплательщика», недопустимо одновременное указание символа дефис в обоих показателях.</w:t>
            </w:r>
          </w:p>
          <w:p w:rsidR="00B91EFA" w:rsidRPr="00DC221B" w:rsidRDefault="00B91EFA" w:rsidP="00C91DA9">
            <w:pPr>
              <w:pStyle w:val="afff0"/>
            </w:pPr>
          </w:p>
        </w:tc>
        <w:tc>
          <w:tcPr>
            <w:tcW w:w="992" w:type="dxa"/>
          </w:tcPr>
          <w:p w:rsidR="00083BF4" w:rsidRPr="00DC221B" w:rsidRDefault="00083BF4" w:rsidP="007515CE">
            <w:pPr>
              <w:jc w:val="center"/>
            </w:pPr>
            <w:r w:rsidRPr="00DC221B">
              <w:t>1</w:t>
            </w:r>
          </w:p>
        </w:tc>
        <w:tc>
          <w:tcPr>
            <w:tcW w:w="1985" w:type="dxa"/>
            <w:vAlign w:val="center"/>
          </w:tcPr>
          <w:p w:rsidR="00083BF4" w:rsidRPr="00DC221B" w:rsidRDefault="00083BF4" w:rsidP="007515CE">
            <w:pPr>
              <w:ind w:left="34"/>
              <w:jc w:val="center"/>
            </w:pPr>
            <w:r w:rsidRPr="00DC221B">
              <w:rPr>
                <w:color w:val="000000"/>
              </w:rPr>
              <w:t>taxNum</w:t>
            </w:r>
          </w:p>
        </w:tc>
        <w:tc>
          <w:tcPr>
            <w:tcW w:w="1842" w:type="dxa"/>
            <w:vAlign w:val="center"/>
          </w:tcPr>
          <w:p w:rsidR="00083BF4" w:rsidRPr="00DC221B" w:rsidRDefault="00083BF4" w:rsidP="007515CE">
            <w:pPr>
              <w:ind w:left="33"/>
              <w:jc w:val="center"/>
              <w:rPr>
                <w:b/>
              </w:rPr>
            </w:pPr>
            <w:r w:rsidRPr="00DC221B">
              <w:t>taxpayerNum</w:t>
            </w:r>
          </w:p>
        </w:tc>
      </w:tr>
      <w:tr w:rsidR="009376CB" w:rsidRPr="00DC221B" w:rsidTr="009376CB">
        <w:tc>
          <w:tcPr>
            <w:tcW w:w="10031" w:type="dxa"/>
            <w:gridSpan w:val="3"/>
            <w:shd w:val="clear" w:color="auto" w:fill="D9D9D9"/>
            <w:vAlign w:val="center"/>
          </w:tcPr>
          <w:p w:rsidR="009376CB" w:rsidRPr="00DC221B" w:rsidRDefault="009376CB" w:rsidP="000C2BFA">
            <w:pPr>
              <w:pStyle w:val="afff2"/>
            </w:pPr>
            <w:bookmarkStart w:id="301" w:name="_Toc140152865"/>
            <w:bookmarkStart w:id="302" w:name="_Toc199250598"/>
            <w:r w:rsidRPr="00DC221B">
              <w:lastRenderedPageBreak/>
              <w:t>Блок 5. Сведения о правопреемстве при реорганизации</w:t>
            </w:r>
            <w:bookmarkEnd w:id="301"/>
            <w:bookmarkEnd w:id="302"/>
          </w:p>
        </w:tc>
        <w:tc>
          <w:tcPr>
            <w:tcW w:w="992" w:type="dxa"/>
            <w:shd w:val="clear" w:color="auto" w:fill="D9D9D9"/>
          </w:tcPr>
          <w:p w:rsidR="009376CB" w:rsidRPr="00DC221B" w:rsidRDefault="009376CB" w:rsidP="007515CE">
            <w:pPr>
              <w:jc w:val="center"/>
            </w:pPr>
            <w:r w:rsidRPr="00DC221B">
              <w:rPr>
                <w:lang w:val="en-US"/>
              </w:rPr>
              <w:t>1</w:t>
            </w:r>
            <w:r w:rsidRPr="00DC221B">
              <w:t>М</w:t>
            </w:r>
          </w:p>
        </w:tc>
        <w:tc>
          <w:tcPr>
            <w:tcW w:w="1985" w:type="dxa"/>
            <w:shd w:val="clear" w:color="auto" w:fill="D9D9D9"/>
            <w:vAlign w:val="center"/>
          </w:tcPr>
          <w:p w:rsidR="009376CB" w:rsidRPr="00DC221B" w:rsidRDefault="009376CB" w:rsidP="007515CE">
            <w:pPr>
              <w:ind w:left="34"/>
              <w:jc w:val="center"/>
              <w:rPr>
                <w:b/>
              </w:rPr>
            </w:pPr>
            <w:bookmarkStart w:id="303" w:name="UL_5_Reorg"/>
            <w:bookmarkEnd w:id="303"/>
            <w:r w:rsidRPr="00DC221B">
              <w:rPr>
                <w:b/>
              </w:rPr>
              <w:t>UL_5_Reorg</w:t>
            </w:r>
          </w:p>
        </w:tc>
        <w:tc>
          <w:tcPr>
            <w:tcW w:w="1842" w:type="dxa"/>
            <w:shd w:val="clear" w:color="auto" w:fill="D9D9D9"/>
            <w:vAlign w:val="center"/>
          </w:tcPr>
          <w:p w:rsidR="009376CB" w:rsidRPr="00DC221B" w:rsidRDefault="009376CB" w:rsidP="007515CE">
            <w:pPr>
              <w:ind w:left="33"/>
              <w:jc w:val="center"/>
              <w:rPr>
                <w:b/>
              </w:rPr>
            </w:pPr>
            <w:r w:rsidRPr="00DC221B">
              <w:rPr>
                <w:b/>
              </w:rPr>
              <w:t>ReorgReply</w:t>
            </w:r>
          </w:p>
        </w:tc>
      </w:tr>
      <w:tr w:rsidR="00083BF4" w:rsidRPr="00DC221B" w:rsidTr="004E5D76">
        <w:tc>
          <w:tcPr>
            <w:tcW w:w="4077" w:type="dxa"/>
            <w:gridSpan w:val="2"/>
          </w:tcPr>
          <w:p w:rsidR="00083BF4" w:rsidRPr="00DC221B" w:rsidRDefault="00083BF4" w:rsidP="007515CE">
            <w:pPr>
              <w:ind w:left="5"/>
            </w:pPr>
            <w:r w:rsidRPr="00DC221B">
              <w:t>(</w:t>
            </w:r>
            <w:r w:rsidRPr="00DC221B">
              <w:rPr>
                <w:rFonts w:ascii="Cambria Math" w:hAnsi="Cambria Math" w:cs="Cambria Math"/>
                <w:sz w:val="24"/>
              </w:rPr>
              <w:t>ℹ</w:t>
            </w:r>
            <w:r w:rsidRPr="00DC221B">
              <w:t>) Указываются сведения о наименовании субъекта до перехода к нему прав и обязанностей в рамках универсального правопреемства.</w:t>
            </w:r>
          </w:p>
        </w:tc>
        <w:tc>
          <w:tcPr>
            <w:tcW w:w="5954" w:type="dxa"/>
          </w:tcPr>
          <w:p w:rsidR="00083BF4" w:rsidRPr="00DC221B" w:rsidRDefault="00083BF4" w:rsidP="00C91DA9">
            <w:pPr>
              <w:pStyle w:val="afff0"/>
            </w:pPr>
          </w:p>
        </w:tc>
        <w:tc>
          <w:tcPr>
            <w:tcW w:w="992" w:type="dxa"/>
          </w:tcPr>
          <w:p w:rsidR="00083BF4" w:rsidRPr="00DC221B" w:rsidRDefault="00083BF4" w:rsidP="007515CE">
            <w:pPr>
              <w:jc w:val="center"/>
            </w:pPr>
          </w:p>
        </w:tc>
        <w:tc>
          <w:tcPr>
            <w:tcW w:w="1985" w:type="dxa"/>
          </w:tcPr>
          <w:p w:rsidR="00083BF4" w:rsidRPr="00DC221B" w:rsidRDefault="00083BF4" w:rsidP="007515CE">
            <w:pPr>
              <w:ind w:left="34"/>
              <w:jc w:val="center"/>
            </w:pPr>
          </w:p>
        </w:tc>
        <w:tc>
          <w:tcPr>
            <w:tcW w:w="1842" w:type="dxa"/>
            <w:vAlign w:val="center"/>
          </w:tcPr>
          <w:p w:rsidR="00083BF4" w:rsidRPr="00DC221B" w:rsidRDefault="00083BF4" w:rsidP="007515CE">
            <w:pPr>
              <w:ind w:left="33"/>
              <w:jc w:val="center"/>
            </w:pPr>
          </w:p>
        </w:tc>
      </w:tr>
      <w:tr w:rsidR="00083BF4" w:rsidRPr="00DC221B" w:rsidTr="004E5D76">
        <w:tc>
          <w:tcPr>
            <w:tcW w:w="988" w:type="dxa"/>
          </w:tcPr>
          <w:p w:rsidR="00083BF4" w:rsidRPr="00DC221B" w:rsidRDefault="00083BF4" w:rsidP="007515CE">
            <w:pPr>
              <w:spacing w:before="40"/>
            </w:pPr>
            <w:r w:rsidRPr="00DC221B">
              <w:t>5.2</w:t>
            </w:r>
          </w:p>
        </w:tc>
        <w:tc>
          <w:tcPr>
            <w:tcW w:w="3089" w:type="dxa"/>
          </w:tcPr>
          <w:p w:rsidR="00083BF4" w:rsidRPr="00DC221B" w:rsidRDefault="00083BF4" w:rsidP="007515CE">
            <w:pPr>
              <w:spacing w:before="40"/>
              <w:ind w:left="5"/>
            </w:pPr>
            <w:r w:rsidRPr="00DC221B">
              <w:t>Признак реорганизации</w:t>
            </w:r>
          </w:p>
        </w:tc>
        <w:tc>
          <w:tcPr>
            <w:tcW w:w="5954" w:type="dxa"/>
          </w:tcPr>
          <w:p w:rsidR="00083BF4" w:rsidRPr="00DC221B" w:rsidRDefault="00083BF4" w:rsidP="00C91DA9">
            <w:pPr>
              <w:pStyle w:val="afff0"/>
            </w:pPr>
            <w:r w:rsidRPr="00DC221B">
              <w:t>Код «1» – субъект создан в результате реорганизации;</w:t>
            </w:r>
          </w:p>
          <w:p w:rsidR="00083BF4" w:rsidRPr="00DC221B" w:rsidRDefault="00083BF4" w:rsidP="00C91DA9">
            <w:pPr>
              <w:pStyle w:val="afff0"/>
            </w:pPr>
            <w:r w:rsidRPr="00DC221B">
              <w:t>код «0» – обстоятельство кода «1» отсутствует.</w:t>
            </w:r>
            <w:r w:rsidRPr="00DC221B">
              <w:br/>
              <w:t xml:space="preserve">В случае если по данному показателю указан код «0», иные показатели блока 5 Показателей КИ ЮЛ </w:t>
            </w:r>
            <w:r w:rsidR="000D1927" w:rsidRPr="00DC221B">
              <w:t>не передаются в соответствии со схемой Blocks.xsd</w:t>
            </w:r>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466177" w:rsidP="007515CE">
            <w:pPr>
              <w:ind w:left="34"/>
              <w:jc w:val="center"/>
            </w:pPr>
            <w:r w:rsidRPr="00DC221B">
              <w:rPr>
                <w:color w:val="000000"/>
              </w:rPr>
              <w:t>E</w:t>
            </w:r>
            <w:r w:rsidR="00083BF4" w:rsidRPr="00DC221B">
              <w:rPr>
                <w:color w:val="000000"/>
              </w:rPr>
              <w:t>xist</w:t>
            </w:r>
          </w:p>
        </w:tc>
        <w:tc>
          <w:tcPr>
            <w:tcW w:w="1842" w:type="dxa"/>
            <w:vAlign w:val="center"/>
          </w:tcPr>
          <w:p w:rsidR="00083BF4" w:rsidRPr="00DC221B" w:rsidRDefault="00083BF4" w:rsidP="007515CE">
            <w:pPr>
              <w:ind w:left="33"/>
              <w:jc w:val="center"/>
              <w:rPr>
                <w:lang w:val="en-US"/>
              </w:rPr>
            </w:pPr>
            <w:r w:rsidRPr="00DC221B">
              <w:rPr>
                <w:lang w:val="en-US"/>
              </w:rPr>
              <w:t>isReorg</w:t>
            </w:r>
          </w:p>
        </w:tc>
      </w:tr>
      <w:tr w:rsidR="00083BF4" w:rsidRPr="00DC221B" w:rsidTr="004E5D76">
        <w:tc>
          <w:tcPr>
            <w:tcW w:w="988" w:type="dxa"/>
          </w:tcPr>
          <w:p w:rsidR="00083BF4" w:rsidRPr="00DC221B" w:rsidRDefault="00083BF4" w:rsidP="007515CE">
            <w:pPr>
              <w:spacing w:before="40"/>
            </w:pPr>
            <w:r w:rsidRPr="00DC221B">
              <w:t>5.3</w:t>
            </w:r>
          </w:p>
        </w:tc>
        <w:tc>
          <w:tcPr>
            <w:tcW w:w="3089" w:type="dxa"/>
          </w:tcPr>
          <w:p w:rsidR="00083BF4" w:rsidRPr="00DC221B" w:rsidRDefault="00083BF4" w:rsidP="007515CE">
            <w:pPr>
              <w:spacing w:before="40"/>
              <w:ind w:left="5"/>
            </w:pPr>
            <w:r w:rsidRPr="00DC221B">
              <w:t>Полное наименование лица, от которого перешли права и обязанности</w:t>
            </w:r>
          </w:p>
        </w:tc>
        <w:tc>
          <w:tcPr>
            <w:tcW w:w="5954" w:type="dxa"/>
          </w:tcPr>
          <w:p w:rsidR="00083BF4" w:rsidRPr="00DC221B" w:rsidRDefault="00083BF4" w:rsidP="00C91DA9">
            <w:pPr>
              <w:pStyle w:val="afff0"/>
            </w:pPr>
          </w:p>
        </w:tc>
        <w:tc>
          <w:tcPr>
            <w:tcW w:w="992" w:type="dxa"/>
          </w:tcPr>
          <w:p w:rsidR="00083BF4" w:rsidRPr="00DC221B" w:rsidRDefault="00083BF4" w:rsidP="007515CE">
            <w:pPr>
              <w:jc w:val="center"/>
            </w:pPr>
            <w:r w:rsidRPr="00DC221B">
              <w:t>1</w:t>
            </w:r>
          </w:p>
        </w:tc>
        <w:tc>
          <w:tcPr>
            <w:tcW w:w="1985" w:type="dxa"/>
            <w:vAlign w:val="center"/>
          </w:tcPr>
          <w:p w:rsidR="00083BF4" w:rsidRPr="00DC221B" w:rsidRDefault="00083BF4" w:rsidP="007515CE">
            <w:pPr>
              <w:ind w:left="34"/>
              <w:jc w:val="center"/>
              <w:rPr>
                <w:lang w:val="en-US"/>
              </w:rPr>
            </w:pPr>
            <w:r w:rsidRPr="00DC221B">
              <w:rPr>
                <w:color w:val="000000"/>
              </w:rPr>
              <w:t>fullName</w:t>
            </w:r>
          </w:p>
        </w:tc>
        <w:tc>
          <w:tcPr>
            <w:tcW w:w="1842" w:type="dxa"/>
            <w:vAlign w:val="center"/>
          </w:tcPr>
          <w:p w:rsidR="00083BF4" w:rsidRPr="00DC221B" w:rsidRDefault="00083BF4" w:rsidP="007515CE">
            <w:pPr>
              <w:ind w:left="33"/>
              <w:jc w:val="center"/>
              <w:rPr>
                <w:lang w:val="en-US"/>
              </w:rPr>
            </w:pPr>
            <w:r w:rsidRPr="00DC221B">
              <w:rPr>
                <w:lang w:val="en-US"/>
              </w:rPr>
              <w:t>prevName</w:t>
            </w:r>
          </w:p>
        </w:tc>
      </w:tr>
      <w:tr w:rsidR="00083BF4" w:rsidRPr="00DC221B" w:rsidTr="004E5D76">
        <w:tc>
          <w:tcPr>
            <w:tcW w:w="988" w:type="dxa"/>
          </w:tcPr>
          <w:p w:rsidR="00083BF4" w:rsidRPr="00DC221B" w:rsidRDefault="00083BF4" w:rsidP="007515CE">
            <w:pPr>
              <w:spacing w:before="40"/>
            </w:pPr>
            <w:r w:rsidRPr="00DC221B">
              <w:t>5.4</w:t>
            </w:r>
          </w:p>
        </w:tc>
        <w:tc>
          <w:tcPr>
            <w:tcW w:w="3089" w:type="dxa"/>
          </w:tcPr>
          <w:p w:rsidR="00083BF4" w:rsidRPr="00DC221B" w:rsidRDefault="00083BF4" w:rsidP="007515CE">
            <w:pPr>
              <w:spacing w:before="40"/>
              <w:ind w:left="5"/>
            </w:pPr>
            <w:r w:rsidRPr="00DC221B">
              <w:t>Сокращенное наименование лица, от которого перешли права и обязанности</w:t>
            </w:r>
          </w:p>
        </w:tc>
        <w:tc>
          <w:tcPr>
            <w:tcW w:w="5954" w:type="dxa"/>
          </w:tcPr>
          <w:p w:rsidR="00083BF4" w:rsidRPr="00DC221B" w:rsidRDefault="00083BF4" w:rsidP="00C91DA9">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shortName</w:t>
            </w:r>
          </w:p>
        </w:tc>
        <w:tc>
          <w:tcPr>
            <w:tcW w:w="1842" w:type="dxa"/>
            <w:vAlign w:val="center"/>
          </w:tcPr>
          <w:p w:rsidR="00083BF4" w:rsidRPr="00DC221B" w:rsidRDefault="00083BF4" w:rsidP="007515CE">
            <w:pPr>
              <w:ind w:left="33"/>
              <w:jc w:val="center"/>
            </w:pPr>
            <w:r w:rsidRPr="00DC221B">
              <w:rPr>
                <w:lang w:val="en-US"/>
              </w:rPr>
              <w:t>prevAbbrName</w:t>
            </w:r>
          </w:p>
        </w:tc>
      </w:tr>
      <w:tr w:rsidR="00083BF4" w:rsidRPr="00DC221B" w:rsidDel="00B75160" w:rsidTr="004E5D76">
        <w:tc>
          <w:tcPr>
            <w:tcW w:w="988" w:type="dxa"/>
          </w:tcPr>
          <w:p w:rsidR="00083BF4" w:rsidRPr="00DC221B" w:rsidRDefault="00083BF4" w:rsidP="007515CE">
            <w:pPr>
              <w:spacing w:before="40"/>
            </w:pPr>
            <w:r w:rsidRPr="00DC221B">
              <w:t>5.5</w:t>
            </w:r>
          </w:p>
        </w:tc>
        <w:tc>
          <w:tcPr>
            <w:tcW w:w="3089" w:type="dxa"/>
          </w:tcPr>
          <w:p w:rsidR="00083BF4" w:rsidRPr="00DC221B" w:rsidDel="00B75160" w:rsidRDefault="00083BF4" w:rsidP="007515CE">
            <w:pPr>
              <w:spacing w:before="40"/>
              <w:ind w:left="5"/>
            </w:pPr>
            <w:r w:rsidRPr="00DC221B">
              <w:t>Регистрационный номер лица, от которого перешли права и обязанности</w:t>
            </w:r>
          </w:p>
        </w:tc>
        <w:tc>
          <w:tcPr>
            <w:tcW w:w="5954" w:type="dxa"/>
          </w:tcPr>
          <w:p w:rsidR="00083BF4" w:rsidRPr="00DC221B" w:rsidRDefault="00083BF4" w:rsidP="00C91DA9">
            <w:pPr>
              <w:pStyle w:val="afff0"/>
            </w:pPr>
            <w:r w:rsidRPr="00DC221B">
              <w:rPr>
                <w:bCs/>
              </w:rPr>
              <w:t>Недопустимо указание символа дефиса вместо значения.</w:t>
            </w:r>
          </w:p>
        </w:tc>
        <w:tc>
          <w:tcPr>
            <w:tcW w:w="992" w:type="dxa"/>
          </w:tcPr>
          <w:p w:rsidR="00083BF4" w:rsidRPr="00DC221B" w:rsidRDefault="00083BF4" w:rsidP="007515CE">
            <w:pPr>
              <w:jc w:val="center"/>
            </w:pPr>
            <w:r w:rsidRPr="00DC221B">
              <w:t>1</w:t>
            </w:r>
          </w:p>
        </w:tc>
        <w:tc>
          <w:tcPr>
            <w:tcW w:w="1985" w:type="dxa"/>
            <w:vAlign w:val="center"/>
          </w:tcPr>
          <w:p w:rsidR="00083BF4" w:rsidRPr="00DC221B" w:rsidRDefault="00083BF4" w:rsidP="007515CE">
            <w:pPr>
              <w:ind w:left="34"/>
              <w:jc w:val="center"/>
              <w:rPr>
                <w:lang w:val="en-US"/>
              </w:rPr>
            </w:pPr>
            <w:r w:rsidRPr="00DC221B">
              <w:rPr>
                <w:color w:val="000000"/>
              </w:rPr>
              <w:t>regNum</w:t>
            </w:r>
          </w:p>
        </w:tc>
        <w:tc>
          <w:tcPr>
            <w:tcW w:w="1842" w:type="dxa"/>
            <w:vAlign w:val="center"/>
          </w:tcPr>
          <w:p w:rsidR="00083BF4" w:rsidRPr="00DC221B" w:rsidRDefault="00083BF4" w:rsidP="007515CE">
            <w:pPr>
              <w:ind w:left="33"/>
              <w:jc w:val="center"/>
              <w:rPr>
                <w:lang w:val="en-US"/>
              </w:rPr>
            </w:pPr>
            <w:r w:rsidRPr="00DC221B">
              <w:rPr>
                <w:lang w:val="en-US"/>
              </w:rPr>
              <w:t>prevRegNum</w:t>
            </w:r>
          </w:p>
        </w:tc>
      </w:tr>
      <w:tr w:rsidR="00083BF4" w:rsidRPr="00DC221B" w:rsidDel="00B75160" w:rsidTr="004E5D76">
        <w:tc>
          <w:tcPr>
            <w:tcW w:w="988" w:type="dxa"/>
          </w:tcPr>
          <w:p w:rsidR="00083BF4" w:rsidRPr="00DC221B" w:rsidRDefault="00083BF4" w:rsidP="007515CE">
            <w:pPr>
              <w:spacing w:before="40"/>
            </w:pPr>
            <w:r w:rsidRPr="00DC221B">
              <w:t>5.6</w:t>
            </w:r>
          </w:p>
        </w:tc>
        <w:tc>
          <w:tcPr>
            <w:tcW w:w="3089" w:type="dxa"/>
          </w:tcPr>
          <w:p w:rsidR="00083BF4" w:rsidRPr="00DC221B" w:rsidDel="00B75160" w:rsidRDefault="00083BF4" w:rsidP="007515CE">
            <w:pPr>
              <w:spacing w:before="40"/>
              <w:ind w:left="5"/>
            </w:pPr>
            <w:r w:rsidRPr="00DC221B">
              <w:t>Дата правопреемства (окончания реорганизации)</w:t>
            </w:r>
          </w:p>
        </w:tc>
        <w:tc>
          <w:tcPr>
            <w:tcW w:w="5954" w:type="dxa"/>
          </w:tcPr>
          <w:p w:rsidR="00083BF4" w:rsidRPr="00DC221B" w:rsidRDefault="00083BF4" w:rsidP="007515CE">
            <w:pPr>
              <w:spacing w:before="40"/>
              <w:ind w:left="34"/>
            </w:pPr>
          </w:p>
        </w:tc>
        <w:tc>
          <w:tcPr>
            <w:tcW w:w="992" w:type="dxa"/>
          </w:tcPr>
          <w:p w:rsidR="00083BF4" w:rsidRPr="00DC221B" w:rsidRDefault="00083BF4" w:rsidP="007515CE">
            <w:pPr>
              <w:jc w:val="center"/>
            </w:pPr>
            <w:r w:rsidRPr="00DC221B">
              <w:t>1</w:t>
            </w:r>
          </w:p>
        </w:tc>
        <w:tc>
          <w:tcPr>
            <w:tcW w:w="1985" w:type="dxa"/>
            <w:vAlign w:val="center"/>
          </w:tcPr>
          <w:p w:rsidR="00083BF4" w:rsidRPr="00DC221B" w:rsidRDefault="00083BF4" w:rsidP="007515CE">
            <w:pPr>
              <w:ind w:left="34"/>
              <w:jc w:val="center"/>
              <w:rPr>
                <w:lang w:val="en-US"/>
              </w:rPr>
            </w:pPr>
            <w:r w:rsidRPr="00DC221B">
              <w:rPr>
                <w:color w:val="000000"/>
              </w:rPr>
              <w:t>date</w:t>
            </w:r>
          </w:p>
        </w:tc>
        <w:tc>
          <w:tcPr>
            <w:tcW w:w="1842" w:type="dxa"/>
            <w:vAlign w:val="center"/>
          </w:tcPr>
          <w:p w:rsidR="00083BF4" w:rsidRPr="00DC221B" w:rsidRDefault="00083BF4" w:rsidP="007515CE">
            <w:pPr>
              <w:ind w:left="33"/>
              <w:jc w:val="center"/>
              <w:rPr>
                <w:lang w:val="en-US"/>
              </w:rPr>
            </w:pPr>
            <w:r w:rsidRPr="00DC221B">
              <w:rPr>
                <w:lang w:val="en-US"/>
              </w:rPr>
              <w:t>reorgDt</w:t>
            </w:r>
          </w:p>
        </w:tc>
      </w:tr>
      <w:tr w:rsidR="00083BF4" w:rsidRPr="00DC221B" w:rsidDel="00B75160" w:rsidTr="004E5D76">
        <w:tc>
          <w:tcPr>
            <w:tcW w:w="14850" w:type="dxa"/>
            <w:gridSpan w:val="6"/>
            <w:vAlign w:val="center"/>
          </w:tcPr>
          <w:p w:rsidR="00083BF4" w:rsidRPr="00DC221B" w:rsidRDefault="00083BF4" w:rsidP="00B91EFA">
            <w:pPr>
              <w:spacing w:before="120" w:after="120"/>
              <w:ind w:left="34"/>
              <w:jc w:val="center"/>
            </w:pPr>
            <w:r w:rsidRPr="00DC221B">
              <w:lastRenderedPageBreak/>
              <w:t xml:space="preserve">Подраздел 2.2. </w:t>
            </w:r>
            <w:r w:rsidRPr="00DC221B">
              <w:rPr>
                <w:b/>
              </w:rPr>
              <w:t>Основная часть КИ</w:t>
            </w:r>
          </w:p>
        </w:tc>
      </w:tr>
      <w:tr w:rsidR="00083BF4" w:rsidRPr="00DC221B" w:rsidDel="00B75160" w:rsidTr="004E5D76">
        <w:tc>
          <w:tcPr>
            <w:tcW w:w="14850" w:type="dxa"/>
            <w:gridSpan w:val="6"/>
            <w:vAlign w:val="center"/>
          </w:tcPr>
          <w:p w:rsidR="00083BF4" w:rsidRPr="00DC221B" w:rsidRDefault="00083BF4" w:rsidP="00B91EFA">
            <w:pPr>
              <w:spacing w:before="120" w:after="120"/>
              <w:ind w:left="34"/>
              <w:jc w:val="center"/>
              <w:rPr>
                <w:b/>
              </w:rPr>
            </w:pPr>
            <w:bookmarkStart w:id="304" w:name="_Toc140152866"/>
            <w:r w:rsidRPr="00DC221B">
              <w:rPr>
                <w:b/>
              </w:rPr>
              <w:t>Специальные сведения о субъекте КИ</w:t>
            </w:r>
            <w:bookmarkEnd w:id="304"/>
          </w:p>
        </w:tc>
      </w:tr>
      <w:tr w:rsidR="009376CB" w:rsidRPr="00DC221B" w:rsidTr="009376CB">
        <w:tc>
          <w:tcPr>
            <w:tcW w:w="10031" w:type="dxa"/>
            <w:gridSpan w:val="3"/>
            <w:shd w:val="clear" w:color="auto" w:fill="D9D9D9"/>
          </w:tcPr>
          <w:p w:rsidR="009376CB" w:rsidRPr="00DC221B" w:rsidRDefault="009376CB" w:rsidP="000C2BFA">
            <w:pPr>
              <w:pStyle w:val="afff2"/>
            </w:pPr>
            <w:bookmarkStart w:id="305" w:name="_Toc140152867"/>
            <w:bookmarkStart w:id="306" w:name="_Toc199250599"/>
            <w:r w:rsidRPr="00DC221B">
              <w:t>Блок 6. Сведения по делу о несостоятельности (банкротстве)</w:t>
            </w:r>
            <w:bookmarkEnd w:id="305"/>
            <w:bookmarkEnd w:id="306"/>
          </w:p>
          <w:p w:rsidR="009376CB" w:rsidRPr="00DC221B" w:rsidRDefault="009376CB" w:rsidP="00341F63">
            <w:pPr>
              <w:pStyle w:val="3"/>
              <w:outlineLvl w:val="2"/>
            </w:pPr>
            <w:r w:rsidRPr="00DC221B">
              <w:t>(допустим 1 на группу блоков)</w:t>
            </w:r>
          </w:p>
        </w:tc>
        <w:tc>
          <w:tcPr>
            <w:tcW w:w="992" w:type="dxa"/>
            <w:shd w:val="clear" w:color="auto" w:fill="D9D9D9"/>
          </w:tcPr>
          <w:p w:rsidR="009376CB" w:rsidRPr="00DC221B" w:rsidRDefault="009376CB" w:rsidP="007515CE">
            <w:pPr>
              <w:jc w:val="center"/>
            </w:pPr>
            <w:r w:rsidRPr="00DC221B">
              <w:rPr>
                <w:lang w:val="en-US"/>
              </w:rPr>
              <w:t>1</w:t>
            </w:r>
            <w:r w:rsidRPr="00DC221B">
              <w:t>М</w:t>
            </w:r>
          </w:p>
        </w:tc>
        <w:tc>
          <w:tcPr>
            <w:tcW w:w="1985" w:type="dxa"/>
            <w:shd w:val="clear" w:color="auto" w:fill="D9D9D9"/>
            <w:vAlign w:val="center"/>
          </w:tcPr>
          <w:p w:rsidR="009376CB" w:rsidRPr="00DC221B" w:rsidRDefault="009376CB" w:rsidP="007515CE">
            <w:pPr>
              <w:ind w:left="34"/>
              <w:jc w:val="center"/>
              <w:rPr>
                <w:b/>
              </w:rPr>
            </w:pPr>
            <w:bookmarkStart w:id="307" w:name="UL_6_Bankruptcy"/>
            <w:bookmarkEnd w:id="307"/>
            <w:r w:rsidRPr="00DC221B">
              <w:rPr>
                <w:b/>
              </w:rPr>
              <w:t>UL_6_Bankruptcy</w:t>
            </w:r>
          </w:p>
        </w:tc>
        <w:tc>
          <w:tcPr>
            <w:tcW w:w="1842" w:type="dxa"/>
            <w:shd w:val="clear" w:color="auto" w:fill="D9D9D9"/>
            <w:vAlign w:val="center"/>
          </w:tcPr>
          <w:p w:rsidR="009376CB" w:rsidRPr="00DC221B" w:rsidRDefault="009376CB" w:rsidP="007515CE">
            <w:pPr>
              <w:ind w:left="33"/>
              <w:jc w:val="center"/>
              <w:rPr>
                <w:b/>
              </w:rPr>
            </w:pPr>
            <w:r w:rsidRPr="00DC221B">
              <w:rPr>
                <w:b/>
              </w:rPr>
              <w:t>BankruptcyReplyRUTDF</w:t>
            </w:r>
          </w:p>
        </w:tc>
      </w:tr>
      <w:tr w:rsidR="00083BF4" w:rsidRPr="00DC221B" w:rsidTr="004079BB">
        <w:trPr>
          <w:trHeight w:val="592"/>
        </w:trPr>
        <w:tc>
          <w:tcPr>
            <w:tcW w:w="4077" w:type="dxa"/>
            <w:gridSpan w:val="2"/>
          </w:tcPr>
          <w:p w:rsidR="00070F8F" w:rsidRPr="00DC221B" w:rsidRDefault="00070F8F" w:rsidP="007515CE">
            <w:pPr>
              <w:ind w:left="5"/>
              <w:rPr>
                <w:rFonts w:eastAsia="Calibri"/>
                <w:bCs/>
              </w:rPr>
            </w:pPr>
            <w:r w:rsidRPr="00DC221B">
              <w:t>(</w:t>
            </w:r>
            <w:r w:rsidRPr="00DC221B">
              <w:rPr>
                <w:rFonts w:ascii="Cambria Math" w:hAnsi="Cambria Math" w:cs="Cambria Math"/>
                <w:sz w:val="24"/>
                <w:szCs w:val="24"/>
              </w:rPr>
              <w:t>ℹ</w:t>
            </w:r>
            <w:r w:rsidRPr="00DC221B">
              <w:t>) При каждом формировании блока следует указывать все известные источнику сведения по делу банкротстве, включая сведения обо всех стадиях, датах и публикациях, с учетом множественности подгрупп показателей и отдельных показателей в блоке, согласно схеме.</w:t>
            </w:r>
          </w:p>
        </w:tc>
        <w:tc>
          <w:tcPr>
            <w:tcW w:w="5954" w:type="dxa"/>
          </w:tcPr>
          <w:p w:rsidR="00083BF4" w:rsidRPr="00DC221B" w:rsidRDefault="00083BF4" w:rsidP="007515CE">
            <w:pPr>
              <w:ind w:left="34"/>
              <w:rPr>
                <w:rFonts w:eastAsia="Calibri"/>
                <w:bCs/>
              </w:rPr>
            </w:pPr>
          </w:p>
        </w:tc>
        <w:tc>
          <w:tcPr>
            <w:tcW w:w="992" w:type="dxa"/>
          </w:tcPr>
          <w:p w:rsidR="00083BF4" w:rsidRPr="00DC221B" w:rsidRDefault="00083BF4" w:rsidP="007515CE">
            <w:pPr>
              <w:jc w:val="center"/>
            </w:pPr>
          </w:p>
        </w:tc>
        <w:tc>
          <w:tcPr>
            <w:tcW w:w="1985" w:type="dxa"/>
          </w:tcPr>
          <w:p w:rsidR="00083BF4" w:rsidRPr="00DC221B" w:rsidRDefault="00083BF4" w:rsidP="007515CE">
            <w:pPr>
              <w:ind w:left="34"/>
              <w:jc w:val="center"/>
              <w:rPr>
                <w:b/>
              </w:rPr>
            </w:pPr>
          </w:p>
        </w:tc>
        <w:tc>
          <w:tcPr>
            <w:tcW w:w="1842" w:type="dxa"/>
            <w:vAlign w:val="center"/>
          </w:tcPr>
          <w:p w:rsidR="00083BF4" w:rsidRPr="00DC221B" w:rsidRDefault="00083BF4" w:rsidP="007515CE">
            <w:pPr>
              <w:ind w:left="33"/>
              <w:jc w:val="center"/>
              <w:rPr>
                <w:b/>
              </w:rPr>
            </w:pPr>
          </w:p>
        </w:tc>
      </w:tr>
      <w:tr w:rsidR="00083BF4" w:rsidRPr="00DC221B" w:rsidTr="004E5D76">
        <w:tc>
          <w:tcPr>
            <w:tcW w:w="988" w:type="dxa"/>
          </w:tcPr>
          <w:p w:rsidR="00083BF4" w:rsidRPr="00DC221B" w:rsidRDefault="00083BF4" w:rsidP="007515CE">
            <w:pPr>
              <w:spacing w:before="40"/>
            </w:pPr>
            <w:r w:rsidRPr="00DC221B">
              <w:t>6.1</w:t>
            </w:r>
          </w:p>
        </w:tc>
        <w:tc>
          <w:tcPr>
            <w:tcW w:w="3089" w:type="dxa"/>
          </w:tcPr>
          <w:p w:rsidR="00083BF4" w:rsidRPr="00DC221B" w:rsidRDefault="00083BF4" w:rsidP="007515CE">
            <w:pPr>
              <w:spacing w:before="40"/>
              <w:ind w:left="5"/>
            </w:pPr>
            <w:r w:rsidRPr="00DC221B">
              <w:t>Признак дела о банкротстве</w:t>
            </w:r>
          </w:p>
        </w:tc>
        <w:tc>
          <w:tcPr>
            <w:tcW w:w="5954" w:type="dxa"/>
          </w:tcPr>
          <w:p w:rsidR="00083BF4" w:rsidRPr="00DC221B" w:rsidRDefault="00083BF4" w:rsidP="00C91DA9">
            <w:pPr>
              <w:pStyle w:val="afff0"/>
            </w:pPr>
            <w:r w:rsidRPr="00DC221B">
              <w:t xml:space="preserve">Код «1» – арбитражным судом принято к производству заявление о признании субъекта банкротом; </w:t>
            </w:r>
          </w:p>
          <w:p w:rsidR="00083BF4" w:rsidRPr="00DC221B" w:rsidRDefault="00083BF4" w:rsidP="00C91DA9">
            <w:pPr>
              <w:pStyle w:val="afff0"/>
            </w:pPr>
            <w:r w:rsidRPr="00DC221B">
              <w:t>код «0» – обстоятельство кода «1» отсутствует.</w:t>
            </w:r>
          </w:p>
          <w:p w:rsidR="00083BF4" w:rsidRPr="00DC221B" w:rsidRDefault="00083BF4" w:rsidP="00C91DA9">
            <w:pPr>
              <w:pStyle w:val="afff0"/>
            </w:pPr>
            <w:r w:rsidRPr="00DC221B">
              <w:t xml:space="preserve">Если указан код «0», иные показатели блока 6 </w:t>
            </w:r>
            <w:r w:rsidR="000D1927" w:rsidRPr="00DC221B">
              <w:t>не передаются в соответствии со схемой Blocks.xsd</w:t>
            </w:r>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b/>
              </w:rPr>
            </w:pPr>
            <w:r w:rsidRPr="00DC221B">
              <w:rPr>
                <w:color w:val="000000"/>
              </w:rPr>
              <w:t>bankruptcyFact</w:t>
            </w:r>
          </w:p>
        </w:tc>
        <w:tc>
          <w:tcPr>
            <w:tcW w:w="1842" w:type="dxa"/>
            <w:vAlign w:val="center"/>
          </w:tcPr>
          <w:p w:rsidR="00083BF4" w:rsidRPr="00DC221B" w:rsidRDefault="00083BF4" w:rsidP="007515CE">
            <w:pPr>
              <w:ind w:left="33"/>
              <w:jc w:val="center"/>
              <w:rPr>
                <w:b/>
              </w:rPr>
            </w:pPr>
          </w:p>
        </w:tc>
      </w:tr>
      <w:tr w:rsidR="00083BF4" w:rsidRPr="00DC221B" w:rsidTr="004E5D76">
        <w:tc>
          <w:tcPr>
            <w:tcW w:w="988" w:type="dxa"/>
          </w:tcPr>
          <w:p w:rsidR="00083BF4" w:rsidRPr="00DC221B" w:rsidRDefault="00083BF4" w:rsidP="007515CE">
            <w:pPr>
              <w:spacing w:before="40"/>
            </w:pPr>
            <w:r w:rsidRPr="00DC221B">
              <w:t>6.2</w:t>
            </w:r>
          </w:p>
        </w:tc>
        <w:tc>
          <w:tcPr>
            <w:tcW w:w="3089" w:type="dxa"/>
          </w:tcPr>
          <w:p w:rsidR="00083BF4" w:rsidRPr="00DC221B" w:rsidRDefault="00083BF4" w:rsidP="006430E3">
            <w:pPr>
              <w:spacing w:before="40"/>
              <w:ind w:left="5"/>
            </w:pPr>
            <w:r w:rsidRPr="00DC221B">
              <w:t>Код стадии рассмотрения дела</w:t>
            </w:r>
          </w:p>
        </w:tc>
        <w:tc>
          <w:tcPr>
            <w:tcW w:w="5954" w:type="dxa"/>
          </w:tcPr>
          <w:p w:rsidR="00083BF4" w:rsidRPr="00DC221B" w:rsidRDefault="00083BF4" w:rsidP="00C91DA9">
            <w:pPr>
              <w:pStyle w:val="afff0"/>
            </w:pPr>
            <w:r w:rsidRPr="00DC221B">
              <w:t xml:space="preserve">Последняя по состоянию на дату его формирования стадия рассмотрения дела о банкротстве по </w:t>
            </w:r>
            <w:hyperlink w:anchor="_Справочник_1.4._Стадии" w:history="1">
              <w:r w:rsidRPr="00DC221B">
                <w:rPr>
                  <w:rStyle w:val="a9"/>
                </w:rPr>
                <w:t>справочнику 1.4</w:t>
              </w:r>
            </w:hyperlink>
            <w:r w:rsidRPr="00DC221B">
              <w:t>.</w:t>
            </w:r>
          </w:p>
          <w:p w:rsidR="00083BF4" w:rsidRPr="00DC221B" w:rsidRDefault="00083BF4" w:rsidP="00C91DA9">
            <w:pPr>
              <w:pStyle w:val="afff0"/>
            </w:pPr>
            <w:r w:rsidRPr="00DC221B">
              <w:t>Допустимые коды – 9-14.</w:t>
            </w:r>
          </w:p>
        </w:tc>
        <w:tc>
          <w:tcPr>
            <w:tcW w:w="992" w:type="dxa"/>
          </w:tcPr>
          <w:p w:rsidR="00083BF4" w:rsidRPr="00DC221B" w:rsidRDefault="00083BF4" w:rsidP="007515CE">
            <w:pPr>
              <w:jc w:val="center"/>
            </w:pPr>
          </w:p>
        </w:tc>
        <w:tc>
          <w:tcPr>
            <w:tcW w:w="1985" w:type="dxa"/>
            <w:vAlign w:val="center"/>
          </w:tcPr>
          <w:p w:rsidR="00083BF4" w:rsidRPr="00DC221B" w:rsidRDefault="00713F6E" w:rsidP="007515CE">
            <w:pPr>
              <w:ind w:left="34"/>
              <w:jc w:val="center"/>
              <w:rPr>
                <w:lang w:val="en-US"/>
              </w:rPr>
            </w:pPr>
            <w:r w:rsidRPr="00DC221B">
              <w:rPr>
                <w:color w:val="000000"/>
              </w:rPr>
              <w:t>stage</w:t>
            </w:r>
          </w:p>
        </w:tc>
        <w:tc>
          <w:tcPr>
            <w:tcW w:w="1842" w:type="dxa"/>
            <w:vAlign w:val="center"/>
          </w:tcPr>
          <w:p w:rsidR="00083BF4" w:rsidRPr="00DC221B" w:rsidRDefault="00083BF4" w:rsidP="007515CE">
            <w:pPr>
              <w:ind w:left="33"/>
              <w:jc w:val="center"/>
              <w:rPr>
                <w:lang w:val="en-US"/>
              </w:rPr>
            </w:pPr>
            <w:r w:rsidRPr="00DC221B">
              <w:rPr>
                <w:lang w:val="en-US"/>
              </w:rPr>
              <w:t>stageCode</w:t>
            </w:r>
          </w:p>
        </w:tc>
      </w:tr>
      <w:tr w:rsidR="00083BF4" w:rsidRPr="00DC221B" w:rsidTr="004E5D76">
        <w:tc>
          <w:tcPr>
            <w:tcW w:w="988" w:type="dxa"/>
          </w:tcPr>
          <w:p w:rsidR="00083BF4" w:rsidRPr="00DC221B" w:rsidRDefault="00083BF4" w:rsidP="007515CE">
            <w:pPr>
              <w:spacing w:before="40"/>
            </w:pPr>
            <w:r w:rsidRPr="00DC221B">
              <w:lastRenderedPageBreak/>
              <w:t>6.3</w:t>
            </w:r>
          </w:p>
        </w:tc>
        <w:tc>
          <w:tcPr>
            <w:tcW w:w="3089" w:type="dxa"/>
          </w:tcPr>
          <w:p w:rsidR="00083BF4" w:rsidRPr="00DC221B" w:rsidRDefault="00083BF4" w:rsidP="007515CE">
            <w:pPr>
              <w:spacing w:before="40"/>
              <w:ind w:left="5"/>
            </w:pPr>
            <w:r w:rsidRPr="00DC221B">
              <w:t>Дата публикации в ЕФРСБ сведений о стадии рассмотрения дела</w:t>
            </w:r>
          </w:p>
        </w:tc>
        <w:tc>
          <w:tcPr>
            <w:tcW w:w="5954" w:type="dxa"/>
          </w:tcPr>
          <w:p w:rsidR="00083BF4" w:rsidRPr="00DC221B" w:rsidRDefault="00083BF4" w:rsidP="00C91DA9">
            <w:pPr>
              <w:pStyle w:val="afff0"/>
            </w:pPr>
            <w:r w:rsidRPr="00DC221B">
              <w:t>Дата публикации сведений о переходе к стадии, указанной по показателю 6.2.</w:t>
            </w:r>
          </w:p>
        </w:tc>
        <w:tc>
          <w:tcPr>
            <w:tcW w:w="992" w:type="dxa"/>
          </w:tcPr>
          <w:p w:rsidR="00083BF4" w:rsidRPr="00DC221B" w:rsidRDefault="0014054D" w:rsidP="007515CE">
            <w:pPr>
              <w:jc w:val="center"/>
            </w:pPr>
            <w:r w:rsidRPr="00DC221B">
              <w:t>1</w:t>
            </w:r>
          </w:p>
        </w:tc>
        <w:tc>
          <w:tcPr>
            <w:tcW w:w="1985" w:type="dxa"/>
            <w:vAlign w:val="center"/>
          </w:tcPr>
          <w:p w:rsidR="00083BF4" w:rsidRPr="00DC221B" w:rsidRDefault="00713F6E" w:rsidP="007515CE">
            <w:pPr>
              <w:ind w:left="34"/>
              <w:jc w:val="center"/>
              <w:rPr>
                <w:lang w:val="en-US"/>
              </w:rPr>
            </w:pPr>
            <w:r w:rsidRPr="00DC221B">
              <w:rPr>
                <w:color w:val="000000"/>
                <w:lang w:val="en-US"/>
              </w:rPr>
              <w:t>date</w:t>
            </w:r>
          </w:p>
        </w:tc>
        <w:tc>
          <w:tcPr>
            <w:tcW w:w="1842" w:type="dxa"/>
            <w:vAlign w:val="center"/>
          </w:tcPr>
          <w:p w:rsidR="00083BF4" w:rsidRPr="00DC221B" w:rsidRDefault="00083BF4" w:rsidP="007515CE">
            <w:pPr>
              <w:ind w:left="33"/>
              <w:jc w:val="center"/>
              <w:rPr>
                <w:lang w:val="en-US"/>
              </w:rPr>
            </w:pPr>
            <w:r w:rsidRPr="00DC221B">
              <w:rPr>
                <w:lang w:val="en-US"/>
              </w:rPr>
              <w:t>procedureInclusionDt</w:t>
            </w:r>
          </w:p>
        </w:tc>
      </w:tr>
      <w:tr w:rsidR="00083BF4" w:rsidRPr="00DC221B" w:rsidTr="004E5D76">
        <w:tc>
          <w:tcPr>
            <w:tcW w:w="988" w:type="dxa"/>
          </w:tcPr>
          <w:p w:rsidR="00083BF4" w:rsidRPr="00DC221B" w:rsidRDefault="00083BF4" w:rsidP="007515CE">
            <w:pPr>
              <w:spacing w:before="40"/>
            </w:pPr>
            <w:r w:rsidRPr="00DC221B">
              <w:t>6.4</w:t>
            </w:r>
          </w:p>
        </w:tc>
        <w:tc>
          <w:tcPr>
            <w:tcW w:w="3089" w:type="dxa"/>
          </w:tcPr>
          <w:p w:rsidR="00083BF4" w:rsidRPr="00DC221B" w:rsidRDefault="00083BF4" w:rsidP="007515CE">
            <w:pPr>
              <w:spacing w:before="40"/>
              <w:ind w:left="5"/>
            </w:pPr>
            <w:r w:rsidRPr="00DC221B">
              <w:t>Ссылка на публикацию в ЕФРСБ</w:t>
            </w:r>
          </w:p>
        </w:tc>
        <w:tc>
          <w:tcPr>
            <w:tcW w:w="5954" w:type="dxa"/>
          </w:tcPr>
          <w:p w:rsidR="00083BF4" w:rsidRPr="00DC221B" w:rsidRDefault="00083BF4" w:rsidP="00C91DA9">
            <w:pPr>
              <w:pStyle w:val="afff0"/>
            </w:pPr>
            <w:r w:rsidRPr="00DC221B">
              <w:t>URL со сведениями о переходе к стадии, указанной по показателю 6.2 «Код стадии рассмотрения дела».</w:t>
            </w:r>
          </w:p>
        </w:tc>
        <w:tc>
          <w:tcPr>
            <w:tcW w:w="992" w:type="dxa"/>
          </w:tcPr>
          <w:p w:rsidR="00083BF4" w:rsidRPr="00DC221B" w:rsidRDefault="0014054D" w:rsidP="007515CE">
            <w:pPr>
              <w:jc w:val="center"/>
            </w:pPr>
            <w:r w:rsidRPr="00DC221B">
              <w:t>1</w:t>
            </w:r>
          </w:p>
        </w:tc>
        <w:tc>
          <w:tcPr>
            <w:tcW w:w="1985" w:type="dxa"/>
            <w:vAlign w:val="center"/>
          </w:tcPr>
          <w:p w:rsidR="00083BF4" w:rsidRPr="00DC221B" w:rsidRDefault="00083BF4" w:rsidP="007515CE">
            <w:pPr>
              <w:ind w:left="34"/>
              <w:jc w:val="center"/>
              <w:rPr>
                <w:lang w:val="en-US"/>
              </w:rPr>
            </w:pPr>
            <w:r w:rsidRPr="00DC221B">
              <w:rPr>
                <w:color w:val="000000"/>
              </w:rPr>
              <w:t>link</w:t>
            </w:r>
          </w:p>
        </w:tc>
        <w:tc>
          <w:tcPr>
            <w:tcW w:w="1842" w:type="dxa"/>
            <w:vAlign w:val="center"/>
          </w:tcPr>
          <w:p w:rsidR="00083BF4" w:rsidRPr="00DC221B" w:rsidRDefault="00083BF4" w:rsidP="007515CE">
            <w:pPr>
              <w:ind w:left="33"/>
              <w:jc w:val="center"/>
              <w:rPr>
                <w:lang w:val="en-US"/>
              </w:rPr>
            </w:pPr>
            <w:r w:rsidRPr="00DC221B">
              <w:rPr>
                <w:lang w:val="en-US"/>
              </w:rPr>
              <w:t>procedureLink</w:t>
            </w:r>
          </w:p>
        </w:tc>
      </w:tr>
      <w:tr w:rsidR="00083BF4" w:rsidRPr="00DC221B" w:rsidTr="004E5D76">
        <w:tc>
          <w:tcPr>
            <w:tcW w:w="988" w:type="dxa"/>
          </w:tcPr>
          <w:p w:rsidR="00083BF4" w:rsidRPr="00DC221B" w:rsidRDefault="00083BF4" w:rsidP="007515CE">
            <w:pPr>
              <w:spacing w:before="40"/>
            </w:pPr>
            <w:r w:rsidRPr="00DC221B">
              <w:t>6.5</w:t>
            </w:r>
          </w:p>
        </w:tc>
        <w:tc>
          <w:tcPr>
            <w:tcW w:w="3089" w:type="dxa"/>
          </w:tcPr>
          <w:p w:rsidR="00083BF4" w:rsidRPr="00DC221B" w:rsidRDefault="00083BF4" w:rsidP="007515CE">
            <w:pPr>
              <w:spacing w:before="40"/>
              <w:ind w:left="5"/>
            </w:pPr>
            <w:r w:rsidRPr="00DC221B">
              <w:t>Признак неправомерных действий в деле</w:t>
            </w:r>
          </w:p>
        </w:tc>
        <w:tc>
          <w:tcPr>
            <w:tcW w:w="5954" w:type="dxa"/>
          </w:tcPr>
          <w:p w:rsidR="00083BF4" w:rsidRPr="00DC221B" w:rsidRDefault="00083BF4" w:rsidP="00C91DA9">
            <w:pPr>
              <w:pStyle w:val="afff0"/>
            </w:pPr>
            <w:r w:rsidRPr="00DC221B">
              <w:t>Код «1» – в ЕФРСБ имеются сведения о неправомерных действиях субъекта;</w:t>
            </w:r>
          </w:p>
          <w:p w:rsidR="00083BF4" w:rsidRPr="00DC221B" w:rsidRDefault="00083BF4" w:rsidP="00C91DA9">
            <w:pPr>
              <w:pStyle w:val="afff0"/>
            </w:pPr>
            <w:r w:rsidRPr="00DC221B">
              <w:t>код «0» – обстоятельство кода «1» отсутствует.</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illegalActExist</w:t>
            </w:r>
          </w:p>
        </w:tc>
        <w:tc>
          <w:tcPr>
            <w:tcW w:w="1842" w:type="dxa"/>
            <w:vAlign w:val="center"/>
          </w:tcPr>
          <w:p w:rsidR="00083BF4" w:rsidRPr="00DC221B" w:rsidRDefault="00083BF4" w:rsidP="007515CE">
            <w:pPr>
              <w:ind w:left="33"/>
              <w:jc w:val="center"/>
              <w:rPr>
                <w:lang w:val="en-US"/>
              </w:rPr>
            </w:pPr>
            <w:r w:rsidRPr="00DC221B">
              <w:rPr>
                <w:lang w:val="en-US"/>
              </w:rPr>
              <w:t>illegActCode</w:t>
            </w:r>
          </w:p>
        </w:tc>
      </w:tr>
      <w:tr w:rsidR="00083BF4" w:rsidRPr="00DC221B" w:rsidTr="004E5D76">
        <w:tc>
          <w:tcPr>
            <w:tcW w:w="988" w:type="dxa"/>
          </w:tcPr>
          <w:p w:rsidR="00083BF4" w:rsidRPr="00DC221B" w:rsidRDefault="00083BF4" w:rsidP="007515CE">
            <w:pPr>
              <w:spacing w:before="40"/>
            </w:pPr>
            <w:r w:rsidRPr="00DC221B">
              <w:t>6.6</w:t>
            </w:r>
          </w:p>
        </w:tc>
        <w:tc>
          <w:tcPr>
            <w:tcW w:w="3089" w:type="dxa"/>
          </w:tcPr>
          <w:p w:rsidR="00083BF4" w:rsidRPr="00DC221B" w:rsidRDefault="00083BF4" w:rsidP="007515CE">
            <w:pPr>
              <w:spacing w:before="40"/>
              <w:ind w:left="5"/>
            </w:pPr>
            <w:r w:rsidRPr="00DC221B">
              <w:t>Дата публикации в ЕФРСБ сообщения о неправомерных действиях</w:t>
            </w:r>
          </w:p>
        </w:tc>
        <w:tc>
          <w:tcPr>
            <w:tcW w:w="5954" w:type="dxa"/>
          </w:tcPr>
          <w:p w:rsidR="00083BF4" w:rsidRPr="00DC221B" w:rsidRDefault="00083BF4" w:rsidP="00C91DA9">
            <w:pPr>
              <w:pStyle w:val="afff0"/>
            </w:pPr>
          </w:p>
        </w:tc>
        <w:tc>
          <w:tcPr>
            <w:tcW w:w="992" w:type="dxa"/>
          </w:tcPr>
          <w:p w:rsidR="00083BF4" w:rsidRPr="00DC221B" w:rsidRDefault="0014054D" w:rsidP="007515CE">
            <w:pPr>
              <w:jc w:val="center"/>
            </w:pPr>
            <w:r w:rsidRPr="00DC221B">
              <w:t>1</w:t>
            </w:r>
          </w:p>
        </w:tc>
        <w:tc>
          <w:tcPr>
            <w:tcW w:w="1985" w:type="dxa"/>
            <w:vAlign w:val="center"/>
          </w:tcPr>
          <w:p w:rsidR="00083BF4" w:rsidRPr="00DC221B" w:rsidRDefault="00083BF4" w:rsidP="007515CE">
            <w:pPr>
              <w:ind w:left="34"/>
              <w:jc w:val="center"/>
              <w:rPr>
                <w:lang w:val="en-US"/>
              </w:rPr>
            </w:pPr>
            <w:r w:rsidRPr="00DC221B">
              <w:rPr>
                <w:color w:val="000000"/>
              </w:rPr>
              <w:t>illegalActDate</w:t>
            </w:r>
          </w:p>
        </w:tc>
        <w:tc>
          <w:tcPr>
            <w:tcW w:w="1842" w:type="dxa"/>
            <w:vAlign w:val="center"/>
          </w:tcPr>
          <w:p w:rsidR="00083BF4" w:rsidRPr="00DC221B" w:rsidRDefault="00083BF4" w:rsidP="007515CE">
            <w:pPr>
              <w:ind w:left="33"/>
              <w:jc w:val="center"/>
              <w:rPr>
                <w:b/>
              </w:rPr>
            </w:pPr>
            <w:r w:rsidRPr="00DC221B">
              <w:rPr>
                <w:lang w:val="en-US"/>
              </w:rPr>
              <w:t>illegActInfoDt</w:t>
            </w:r>
          </w:p>
        </w:tc>
      </w:tr>
      <w:tr w:rsidR="00083BF4" w:rsidRPr="00DC221B" w:rsidTr="004E5D76">
        <w:tc>
          <w:tcPr>
            <w:tcW w:w="988" w:type="dxa"/>
          </w:tcPr>
          <w:p w:rsidR="00083BF4" w:rsidRPr="00DC221B" w:rsidRDefault="00083BF4" w:rsidP="007515CE">
            <w:pPr>
              <w:spacing w:before="40"/>
            </w:pPr>
            <w:r w:rsidRPr="00DC221B">
              <w:t>6.7</w:t>
            </w:r>
          </w:p>
        </w:tc>
        <w:tc>
          <w:tcPr>
            <w:tcW w:w="3089" w:type="dxa"/>
          </w:tcPr>
          <w:p w:rsidR="00083BF4" w:rsidRPr="00DC221B" w:rsidRDefault="00083BF4" w:rsidP="007515CE">
            <w:pPr>
              <w:spacing w:before="40"/>
              <w:ind w:left="5"/>
            </w:pPr>
            <w:r w:rsidRPr="00DC221B">
              <w:t>Признак преднамеренного или фиктивного банкротства</w:t>
            </w:r>
          </w:p>
        </w:tc>
        <w:tc>
          <w:tcPr>
            <w:tcW w:w="5954" w:type="dxa"/>
          </w:tcPr>
          <w:p w:rsidR="00083BF4" w:rsidRPr="00DC221B" w:rsidRDefault="00083BF4" w:rsidP="00C91DA9">
            <w:pPr>
              <w:pStyle w:val="afff0"/>
            </w:pPr>
            <w:r w:rsidRPr="00DC221B">
              <w:t>Код «1» – имеются признаки преднамеренного или фиктивного банкротства субъекта;</w:t>
            </w:r>
          </w:p>
          <w:p w:rsidR="00083BF4" w:rsidRPr="00DC221B" w:rsidRDefault="00083BF4" w:rsidP="00C91DA9">
            <w:pPr>
              <w:pStyle w:val="afff0"/>
            </w:pPr>
            <w:r w:rsidRPr="00DC221B">
              <w:t>код «0» – обстоятельство кода «1» отсутствует.</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fakeActExist</w:t>
            </w:r>
          </w:p>
        </w:tc>
        <w:tc>
          <w:tcPr>
            <w:tcW w:w="1842" w:type="dxa"/>
            <w:vAlign w:val="center"/>
          </w:tcPr>
          <w:p w:rsidR="00083BF4" w:rsidRPr="00DC221B" w:rsidRDefault="00083BF4" w:rsidP="007515CE">
            <w:pPr>
              <w:ind w:left="33"/>
              <w:jc w:val="center"/>
              <w:rPr>
                <w:b/>
              </w:rPr>
            </w:pPr>
            <w:r w:rsidRPr="00DC221B">
              <w:rPr>
                <w:lang w:val="en-US"/>
              </w:rPr>
              <w:t>fictitiousActCode</w:t>
            </w:r>
          </w:p>
        </w:tc>
      </w:tr>
      <w:tr w:rsidR="00083BF4" w:rsidRPr="00DC221B" w:rsidTr="004E5D76">
        <w:tc>
          <w:tcPr>
            <w:tcW w:w="988" w:type="dxa"/>
          </w:tcPr>
          <w:p w:rsidR="00083BF4" w:rsidRPr="00DC221B" w:rsidRDefault="00083BF4" w:rsidP="007515CE">
            <w:pPr>
              <w:spacing w:before="40"/>
            </w:pPr>
            <w:r w:rsidRPr="00DC221B">
              <w:t>6.8</w:t>
            </w:r>
          </w:p>
        </w:tc>
        <w:tc>
          <w:tcPr>
            <w:tcW w:w="3089" w:type="dxa"/>
          </w:tcPr>
          <w:p w:rsidR="00083BF4" w:rsidRPr="00DC221B" w:rsidRDefault="00083BF4" w:rsidP="007515CE">
            <w:pPr>
              <w:spacing w:before="40"/>
              <w:ind w:left="5"/>
            </w:pPr>
            <w:r w:rsidRPr="00DC221B">
              <w:t>Дата публикации в ЕФРСБ сообщения о признаках преднамеренного или фиктивного банкротства</w:t>
            </w:r>
          </w:p>
        </w:tc>
        <w:tc>
          <w:tcPr>
            <w:tcW w:w="5954" w:type="dxa"/>
          </w:tcPr>
          <w:p w:rsidR="00083BF4" w:rsidRPr="00DC221B" w:rsidRDefault="00083BF4" w:rsidP="00C91DA9">
            <w:pPr>
              <w:pStyle w:val="afff0"/>
            </w:pPr>
          </w:p>
        </w:tc>
        <w:tc>
          <w:tcPr>
            <w:tcW w:w="992" w:type="dxa"/>
          </w:tcPr>
          <w:p w:rsidR="00083BF4" w:rsidRPr="00DC221B" w:rsidRDefault="0014054D" w:rsidP="007515CE">
            <w:pPr>
              <w:jc w:val="center"/>
            </w:pPr>
            <w:r w:rsidRPr="00DC221B">
              <w:t>1</w:t>
            </w:r>
          </w:p>
        </w:tc>
        <w:tc>
          <w:tcPr>
            <w:tcW w:w="1985" w:type="dxa"/>
            <w:vAlign w:val="center"/>
          </w:tcPr>
          <w:p w:rsidR="00083BF4" w:rsidRPr="00DC221B" w:rsidRDefault="00083BF4" w:rsidP="007515CE">
            <w:pPr>
              <w:ind w:left="34"/>
              <w:jc w:val="center"/>
              <w:rPr>
                <w:lang w:val="en-US"/>
              </w:rPr>
            </w:pPr>
            <w:r w:rsidRPr="00DC221B">
              <w:rPr>
                <w:color w:val="000000"/>
              </w:rPr>
              <w:t>fakeActDate</w:t>
            </w:r>
          </w:p>
        </w:tc>
        <w:tc>
          <w:tcPr>
            <w:tcW w:w="1842" w:type="dxa"/>
            <w:vAlign w:val="center"/>
          </w:tcPr>
          <w:p w:rsidR="00083BF4" w:rsidRPr="00DC221B" w:rsidRDefault="00083BF4" w:rsidP="007515CE">
            <w:pPr>
              <w:ind w:left="33"/>
              <w:jc w:val="center"/>
              <w:rPr>
                <w:b/>
              </w:rPr>
            </w:pPr>
            <w:r w:rsidRPr="00DC221B">
              <w:rPr>
                <w:lang w:val="en-US"/>
              </w:rPr>
              <w:t>fictitiousActDt</w:t>
            </w:r>
          </w:p>
        </w:tc>
      </w:tr>
      <w:tr w:rsidR="000431B3" w:rsidRPr="00DC221B" w:rsidTr="000431B3">
        <w:tc>
          <w:tcPr>
            <w:tcW w:w="988" w:type="dxa"/>
          </w:tcPr>
          <w:p w:rsidR="000431B3" w:rsidRPr="00DC221B" w:rsidRDefault="000431B3" w:rsidP="007515CE">
            <w:pPr>
              <w:spacing w:before="40"/>
            </w:pPr>
            <w:r w:rsidRPr="00DC221B">
              <w:t>6.9</w:t>
            </w:r>
          </w:p>
        </w:tc>
        <w:tc>
          <w:tcPr>
            <w:tcW w:w="3089" w:type="dxa"/>
          </w:tcPr>
          <w:p w:rsidR="000431B3" w:rsidRPr="00DC221B" w:rsidRDefault="000431B3" w:rsidP="007515CE">
            <w:pPr>
              <w:spacing w:before="40"/>
              <w:ind w:left="5"/>
            </w:pPr>
            <w:r w:rsidRPr="00DC221B">
              <w:t>Дополнительные сведения по делу</w:t>
            </w:r>
          </w:p>
        </w:tc>
        <w:tc>
          <w:tcPr>
            <w:tcW w:w="5954" w:type="dxa"/>
          </w:tcPr>
          <w:p w:rsidR="000431B3" w:rsidRPr="00DC221B" w:rsidRDefault="000431B3" w:rsidP="00C91DA9">
            <w:pPr>
              <w:pStyle w:val="afff0"/>
            </w:pPr>
            <w:r w:rsidRPr="00DC221B">
              <w:t>Комментарий по делу о банкротстве субъекта, на усмотрение источника.</w:t>
            </w:r>
          </w:p>
        </w:tc>
        <w:tc>
          <w:tcPr>
            <w:tcW w:w="992" w:type="dxa"/>
          </w:tcPr>
          <w:p w:rsidR="000431B3" w:rsidRPr="00DC221B" w:rsidRDefault="000431B3" w:rsidP="007515CE">
            <w:pPr>
              <w:jc w:val="center"/>
            </w:pPr>
          </w:p>
        </w:tc>
        <w:tc>
          <w:tcPr>
            <w:tcW w:w="1985" w:type="dxa"/>
            <w:vAlign w:val="center"/>
          </w:tcPr>
          <w:p w:rsidR="000431B3" w:rsidRPr="00DC221B" w:rsidRDefault="000431B3" w:rsidP="007515CE">
            <w:pPr>
              <w:ind w:left="34"/>
              <w:jc w:val="center"/>
              <w:rPr>
                <w:lang w:val="en-US"/>
              </w:rPr>
            </w:pPr>
            <w:r w:rsidRPr="00DC221B">
              <w:rPr>
                <w:color w:val="000000"/>
              </w:rPr>
              <w:t>info</w:t>
            </w:r>
          </w:p>
        </w:tc>
        <w:tc>
          <w:tcPr>
            <w:tcW w:w="1842" w:type="dxa"/>
            <w:vAlign w:val="center"/>
          </w:tcPr>
          <w:p w:rsidR="000431B3" w:rsidRPr="00DC221B" w:rsidRDefault="000431B3" w:rsidP="007515CE">
            <w:pPr>
              <w:ind w:left="33"/>
              <w:jc w:val="center"/>
              <w:rPr>
                <w:b/>
              </w:rPr>
            </w:pPr>
            <w:r w:rsidRPr="00DC221B">
              <w:rPr>
                <w:lang w:val="en-US"/>
              </w:rPr>
              <w:t>additionalInfo</w:t>
            </w:r>
          </w:p>
        </w:tc>
      </w:tr>
      <w:tr w:rsidR="000431B3" w:rsidRPr="00DC221B" w:rsidTr="000431B3">
        <w:tc>
          <w:tcPr>
            <w:tcW w:w="988" w:type="dxa"/>
          </w:tcPr>
          <w:p w:rsidR="000431B3" w:rsidRPr="00DC221B" w:rsidRDefault="000431B3" w:rsidP="007515CE">
            <w:pPr>
              <w:rPr>
                <w:rFonts w:eastAsia="Calibri"/>
                <w:lang w:val="en-US"/>
              </w:rPr>
            </w:pPr>
            <w:r w:rsidRPr="00DC221B">
              <w:rPr>
                <w:rFonts w:eastAsia="Calibri"/>
              </w:rPr>
              <w:t>6.</w:t>
            </w:r>
            <w:r w:rsidRPr="00DC221B">
              <w:rPr>
                <w:rFonts w:eastAsia="Calibri"/>
                <w:lang w:val="en-US"/>
              </w:rPr>
              <w:t>10</w:t>
            </w:r>
          </w:p>
        </w:tc>
        <w:tc>
          <w:tcPr>
            <w:tcW w:w="3089" w:type="dxa"/>
          </w:tcPr>
          <w:p w:rsidR="000431B3" w:rsidRPr="00DC221B" w:rsidRDefault="000431B3" w:rsidP="007515CE">
            <w:pPr>
              <w:ind w:left="5"/>
              <w:rPr>
                <w:rFonts w:eastAsia="Calibri"/>
              </w:rPr>
            </w:pPr>
            <w:r w:rsidRPr="00DC221B">
              <w:rPr>
                <w:rFonts w:eastAsia="Calibri"/>
              </w:rPr>
              <w:t>Номер дела о банкротстве</w:t>
            </w:r>
          </w:p>
        </w:tc>
        <w:tc>
          <w:tcPr>
            <w:tcW w:w="5954" w:type="dxa"/>
          </w:tcPr>
          <w:p w:rsidR="000431B3" w:rsidRPr="00DC221B" w:rsidRDefault="00C53FA8" w:rsidP="00C91DA9">
            <w:pPr>
              <w:pStyle w:val="afff0"/>
              <w:rPr>
                <w:rFonts w:eastAsia="Calibri"/>
              </w:rPr>
            </w:pPr>
            <w:r w:rsidRPr="00DC221B">
              <w:rPr>
                <w:rFonts w:eastAsia="Calibri"/>
              </w:rPr>
              <w:t>Номер, присвоенный арбитражным судом делу о банкротстве.</w:t>
            </w:r>
          </w:p>
        </w:tc>
        <w:tc>
          <w:tcPr>
            <w:tcW w:w="992" w:type="dxa"/>
          </w:tcPr>
          <w:p w:rsidR="000431B3" w:rsidRPr="00DC221B" w:rsidRDefault="000431B3" w:rsidP="007515CE">
            <w:pPr>
              <w:jc w:val="center"/>
            </w:pPr>
            <w:r w:rsidRPr="00DC221B">
              <w:t>1</w:t>
            </w:r>
          </w:p>
        </w:tc>
        <w:tc>
          <w:tcPr>
            <w:tcW w:w="1985" w:type="dxa"/>
            <w:vAlign w:val="center"/>
          </w:tcPr>
          <w:p w:rsidR="000431B3" w:rsidRPr="00DC221B" w:rsidRDefault="000431B3" w:rsidP="007515CE">
            <w:pPr>
              <w:ind w:left="34"/>
              <w:jc w:val="center"/>
              <w:rPr>
                <w:lang w:val="en-US"/>
              </w:rPr>
            </w:pPr>
            <w:r w:rsidRPr="00DC221B">
              <w:t>num</w:t>
            </w:r>
          </w:p>
        </w:tc>
        <w:tc>
          <w:tcPr>
            <w:tcW w:w="1842" w:type="dxa"/>
            <w:vAlign w:val="center"/>
          </w:tcPr>
          <w:p w:rsidR="000431B3" w:rsidRPr="00DC221B" w:rsidRDefault="007C5214" w:rsidP="007515CE">
            <w:pPr>
              <w:ind w:left="33"/>
              <w:jc w:val="center"/>
              <w:rPr>
                <w:lang w:val="en-US"/>
              </w:rPr>
            </w:pPr>
            <w:r w:rsidRPr="00DC221B">
              <w:rPr>
                <w:lang w:val="en-US"/>
              </w:rPr>
              <w:t>caseNum</w:t>
            </w:r>
          </w:p>
        </w:tc>
      </w:tr>
      <w:tr w:rsidR="009376CB" w:rsidRPr="00DC221B" w:rsidTr="009376CB">
        <w:tc>
          <w:tcPr>
            <w:tcW w:w="10031" w:type="dxa"/>
            <w:gridSpan w:val="3"/>
            <w:tcBorders>
              <w:bottom w:val="single" w:sz="4" w:space="0" w:color="auto"/>
            </w:tcBorders>
            <w:shd w:val="clear" w:color="auto" w:fill="D9D9D9"/>
            <w:vAlign w:val="center"/>
          </w:tcPr>
          <w:p w:rsidR="009376CB" w:rsidRPr="00DC221B" w:rsidRDefault="009376CB" w:rsidP="000C2BFA">
            <w:pPr>
              <w:pStyle w:val="afff2"/>
            </w:pPr>
            <w:bookmarkStart w:id="308" w:name="_Toc140152868"/>
            <w:bookmarkStart w:id="309" w:name="_Toc199250600"/>
            <w:r w:rsidRPr="00DC221B">
              <w:lastRenderedPageBreak/>
              <w:t>Блок 7. Сведения о завершении расчетов с кредиторами и освобождении субъекта от исполнения обязательств в связи с банкротством</w:t>
            </w:r>
            <w:bookmarkEnd w:id="308"/>
            <w:bookmarkEnd w:id="309"/>
          </w:p>
        </w:tc>
        <w:tc>
          <w:tcPr>
            <w:tcW w:w="992" w:type="dxa"/>
            <w:tcBorders>
              <w:bottom w:val="single" w:sz="4" w:space="0" w:color="auto"/>
            </w:tcBorders>
            <w:shd w:val="clear" w:color="auto" w:fill="D9D9D9"/>
          </w:tcPr>
          <w:p w:rsidR="009376CB" w:rsidRPr="00DC221B" w:rsidRDefault="009376CB" w:rsidP="007515CE">
            <w:pPr>
              <w:jc w:val="center"/>
            </w:pPr>
            <w:r w:rsidRPr="00DC221B">
              <w:rPr>
                <w:lang w:val="en-US"/>
              </w:rPr>
              <w:t>1</w:t>
            </w:r>
            <w:r w:rsidRPr="00DC221B">
              <w:t>М</w:t>
            </w:r>
          </w:p>
        </w:tc>
        <w:tc>
          <w:tcPr>
            <w:tcW w:w="1985" w:type="dxa"/>
            <w:tcBorders>
              <w:bottom w:val="single" w:sz="4" w:space="0" w:color="auto"/>
            </w:tcBorders>
            <w:shd w:val="clear" w:color="auto" w:fill="D9D9D9"/>
            <w:vAlign w:val="center"/>
          </w:tcPr>
          <w:p w:rsidR="009376CB" w:rsidRPr="00DC221B" w:rsidRDefault="009376CB" w:rsidP="007515CE">
            <w:pPr>
              <w:ind w:left="34"/>
              <w:jc w:val="center"/>
              <w:rPr>
                <w:b/>
              </w:rPr>
            </w:pPr>
            <w:bookmarkStart w:id="310" w:name="UL_7_BankruptcyEnd"/>
            <w:bookmarkEnd w:id="310"/>
            <w:r w:rsidRPr="00DC221B">
              <w:rPr>
                <w:b/>
              </w:rPr>
              <w:t>UL_7_BankruptcyEnd</w:t>
            </w:r>
          </w:p>
        </w:tc>
        <w:tc>
          <w:tcPr>
            <w:tcW w:w="1842" w:type="dxa"/>
            <w:tcBorders>
              <w:bottom w:val="single" w:sz="4" w:space="0" w:color="auto"/>
            </w:tcBorders>
            <w:shd w:val="clear" w:color="auto" w:fill="D9D9D9"/>
            <w:vAlign w:val="center"/>
          </w:tcPr>
          <w:p w:rsidR="009376CB" w:rsidRPr="00DC221B" w:rsidRDefault="009376CB" w:rsidP="007515CE">
            <w:pPr>
              <w:ind w:left="33"/>
              <w:jc w:val="center"/>
              <w:rPr>
                <w:b/>
              </w:rPr>
            </w:pPr>
            <w:r w:rsidRPr="00DC221B">
              <w:rPr>
                <w:b/>
              </w:rPr>
              <w:t>SettledReply</w:t>
            </w:r>
          </w:p>
        </w:tc>
      </w:tr>
      <w:tr w:rsidR="00083BF4" w:rsidRPr="00DC221B" w:rsidTr="004E5D76">
        <w:tc>
          <w:tcPr>
            <w:tcW w:w="988" w:type="dxa"/>
          </w:tcPr>
          <w:p w:rsidR="00083BF4" w:rsidRPr="00DC221B" w:rsidRDefault="00083BF4" w:rsidP="007515CE">
            <w:pPr>
              <w:spacing w:before="40"/>
            </w:pPr>
            <w:r w:rsidRPr="00DC221B">
              <w:t>7.1</w:t>
            </w:r>
          </w:p>
        </w:tc>
        <w:tc>
          <w:tcPr>
            <w:tcW w:w="3089" w:type="dxa"/>
          </w:tcPr>
          <w:p w:rsidR="00083BF4" w:rsidRPr="00DC221B" w:rsidRDefault="00083BF4" w:rsidP="007515CE">
            <w:pPr>
              <w:spacing w:before="40"/>
              <w:ind w:left="5"/>
            </w:pPr>
            <w:r w:rsidRPr="00DC221B">
              <w:t>Признак завершения расчетов с кредиторами</w:t>
            </w:r>
          </w:p>
        </w:tc>
        <w:tc>
          <w:tcPr>
            <w:tcW w:w="5954" w:type="dxa"/>
          </w:tcPr>
          <w:p w:rsidR="00083BF4" w:rsidRPr="00DC221B" w:rsidRDefault="00083BF4" w:rsidP="00C91DA9">
            <w:pPr>
              <w:pStyle w:val="afff0"/>
            </w:pPr>
            <w:r w:rsidRPr="00DC221B">
              <w:t>Код «1» – суд вынес определение о завершении конкурсного производства в соответствии со статьей 149 Федерального закона от 26 октября 2002 года № 127-ФЗ «О несостоятельности (банкротстве)» (Собрание законодательства Российской Федерации, 2002, № 43, ст. 4190; 2010, № 31, ст. 4196);</w:t>
            </w:r>
          </w:p>
          <w:p w:rsidR="00083BF4" w:rsidRPr="00DC221B" w:rsidRDefault="00083BF4" w:rsidP="00C91DA9">
            <w:pPr>
              <w:pStyle w:val="afff0"/>
            </w:pPr>
            <w:r w:rsidRPr="00DC221B">
              <w:t>код «0» – обстоятельство кода «1» отсутствует.</w:t>
            </w:r>
          </w:p>
          <w:p w:rsidR="00083BF4" w:rsidRPr="00DC221B" w:rsidRDefault="00083BF4" w:rsidP="00C91DA9">
            <w:pPr>
              <w:pStyle w:val="afff0"/>
            </w:pPr>
            <w:r w:rsidRPr="00DC221B">
              <w:t xml:space="preserve">Если указан код «0», иные показатели блока 7 </w:t>
            </w:r>
            <w:r w:rsidR="000D1927" w:rsidRPr="00DC221B">
              <w:t>не передаются в соответствии со схемой Blocks.xsd</w:t>
            </w:r>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bankruptcyEndFact</w:t>
            </w:r>
          </w:p>
        </w:tc>
        <w:tc>
          <w:tcPr>
            <w:tcW w:w="1842" w:type="dxa"/>
            <w:vAlign w:val="center"/>
          </w:tcPr>
          <w:p w:rsidR="00083BF4" w:rsidRPr="00DC221B" w:rsidRDefault="00083BF4" w:rsidP="007515CE">
            <w:pPr>
              <w:ind w:left="33"/>
              <w:jc w:val="center"/>
              <w:rPr>
                <w:b/>
              </w:rPr>
            </w:pPr>
            <w:r w:rsidRPr="00DC221B">
              <w:rPr>
                <w:lang w:val="en-US"/>
              </w:rPr>
              <w:t>isClosed</w:t>
            </w:r>
          </w:p>
        </w:tc>
      </w:tr>
      <w:tr w:rsidR="00083BF4" w:rsidRPr="00DC221B" w:rsidTr="004E5D76">
        <w:tc>
          <w:tcPr>
            <w:tcW w:w="988" w:type="dxa"/>
          </w:tcPr>
          <w:p w:rsidR="00083BF4" w:rsidRPr="00DC221B" w:rsidRDefault="00083BF4" w:rsidP="007515CE">
            <w:pPr>
              <w:spacing w:before="40"/>
            </w:pPr>
            <w:r w:rsidRPr="00DC221B">
              <w:t>7.2</w:t>
            </w:r>
          </w:p>
        </w:tc>
        <w:tc>
          <w:tcPr>
            <w:tcW w:w="3089" w:type="dxa"/>
          </w:tcPr>
          <w:p w:rsidR="00083BF4" w:rsidRPr="00DC221B" w:rsidRDefault="00083BF4" w:rsidP="007515CE">
            <w:pPr>
              <w:spacing w:before="40"/>
              <w:ind w:left="5"/>
            </w:pPr>
            <w:r w:rsidRPr="00DC221B">
              <w:t>Дата завершения расчетов с кредиторами</w:t>
            </w:r>
          </w:p>
        </w:tc>
        <w:tc>
          <w:tcPr>
            <w:tcW w:w="5954" w:type="dxa"/>
          </w:tcPr>
          <w:p w:rsidR="00083BF4" w:rsidRPr="00DC221B" w:rsidRDefault="00083BF4" w:rsidP="007515CE">
            <w:pPr>
              <w:spacing w:before="40"/>
              <w:ind w:left="34"/>
            </w:pPr>
          </w:p>
        </w:tc>
        <w:tc>
          <w:tcPr>
            <w:tcW w:w="992" w:type="dxa"/>
          </w:tcPr>
          <w:p w:rsidR="00083BF4" w:rsidRPr="00DC221B" w:rsidRDefault="00083BF4" w:rsidP="007515CE">
            <w:pPr>
              <w:jc w:val="center"/>
            </w:pPr>
            <w:r w:rsidRPr="00DC221B">
              <w:t>1</w:t>
            </w:r>
          </w:p>
        </w:tc>
        <w:tc>
          <w:tcPr>
            <w:tcW w:w="1985" w:type="dxa"/>
            <w:vAlign w:val="center"/>
          </w:tcPr>
          <w:p w:rsidR="00083BF4" w:rsidRPr="00DC221B" w:rsidRDefault="00083BF4" w:rsidP="007515CE">
            <w:pPr>
              <w:ind w:left="34"/>
              <w:jc w:val="center"/>
              <w:rPr>
                <w:lang w:val="en-US"/>
              </w:rPr>
            </w:pPr>
            <w:r w:rsidRPr="00DC221B">
              <w:rPr>
                <w:color w:val="000000"/>
              </w:rPr>
              <w:t>completionDate</w:t>
            </w:r>
          </w:p>
        </w:tc>
        <w:tc>
          <w:tcPr>
            <w:tcW w:w="1842" w:type="dxa"/>
            <w:vAlign w:val="center"/>
          </w:tcPr>
          <w:p w:rsidR="00083BF4" w:rsidRPr="00DC221B" w:rsidRDefault="00083BF4" w:rsidP="007515CE">
            <w:pPr>
              <w:ind w:left="33"/>
              <w:jc w:val="center"/>
              <w:rPr>
                <w:b/>
              </w:rPr>
            </w:pPr>
            <w:r w:rsidRPr="00DC221B">
              <w:rPr>
                <w:lang w:val="en-US"/>
              </w:rPr>
              <w:t>closeDt</w:t>
            </w:r>
          </w:p>
        </w:tc>
      </w:tr>
      <w:tr w:rsidR="009376CB" w:rsidRPr="00DC221B" w:rsidTr="009376CB">
        <w:tc>
          <w:tcPr>
            <w:tcW w:w="10031" w:type="dxa"/>
            <w:gridSpan w:val="3"/>
            <w:shd w:val="clear" w:color="auto" w:fill="D9D9D9"/>
            <w:vAlign w:val="center"/>
          </w:tcPr>
          <w:p w:rsidR="009376CB" w:rsidRPr="00DC221B" w:rsidRDefault="009376CB" w:rsidP="000C2BFA">
            <w:pPr>
              <w:pStyle w:val="afff2"/>
            </w:pPr>
            <w:bookmarkStart w:id="311" w:name="_Toc140152870"/>
            <w:bookmarkStart w:id="312" w:name="_Toc199250601"/>
            <w:r w:rsidRPr="00DC221B">
              <w:t>Блок 9. Кредитная оценка (скоринг)</w:t>
            </w:r>
            <w:bookmarkEnd w:id="311"/>
            <w:bookmarkEnd w:id="312"/>
          </w:p>
        </w:tc>
        <w:tc>
          <w:tcPr>
            <w:tcW w:w="992" w:type="dxa"/>
            <w:shd w:val="clear" w:color="auto" w:fill="D9D9D9"/>
          </w:tcPr>
          <w:p w:rsidR="009376CB" w:rsidRPr="00DC221B" w:rsidRDefault="009376CB" w:rsidP="007515CE">
            <w:pPr>
              <w:jc w:val="center"/>
            </w:pPr>
          </w:p>
        </w:tc>
        <w:tc>
          <w:tcPr>
            <w:tcW w:w="1985" w:type="dxa"/>
            <w:shd w:val="clear" w:color="auto" w:fill="D9D9D9"/>
            <w:vAlign w:val="center"/>
          </w:tcPr>
          <w:p w:rsidR="009376CB" w:rsidRPr="00DC221B" w:rsidRDefault="009376CB" w:rsidP="007515CE">
            <w:pPr>
              <w:ind w:left="34"/>
              <w:jc w:val="center"/>
              <w:rPr>
                <w:b/>
              </w:rPr>
            </w:pPr>
            <w:bookmarkStart w:id="313" w:name="UL_9_Score"/>
            <w:bookmarkEnd w:id="313"/>
            <w:r w:rsidRPr="00DC221B">
              <w:rPr>
                <w:b/>
              </w:rPr>
              <w:t>UL_9_Score</w:t>
            </w:r>
          </w:p>
        </w:tc>
        <w:tc>
          <w:tcPr>
            <w:tcW w:w="1842" w:type="dxa"/>
            <w:shd w:val="clear" w:color="auto" w:fill="D9D9D9"/>
            <w:vAlign w:val="center"/>
          </w:tcPr>
          <w:p w:rsidR="009376CB" w:rsidRPr="00DC221B" w:rsidRDefault="009376CB" w:rsidP="007515CE">
            <w:pPr>
              <w:ind w:left="33"/>
              <w:jc w:val="center"/>
              <w:rPr>
                <w:b/>
              </w:rPr>
            </w:pPr>
            <w:r w:rsidRPr="00DC221B">
              <w:rPr>
                <w:b/>
                <w:lang w:val="en-US"/>
              </w:rPr>
              <w:t>ScoreReply</w:t>
            </w:r>
          </w:p>
        </w:tc>
      </w:tr>
      <w:tr w:rsidR="00083BF4" w:rsidRPr="00DC221B" w:rsidTr="004E5D76">
        <w:tc>
          <w:tcPr>
            <w:tcW w:w="4077" w:type="dxa"/>
            <w:gridSpan w:val="2"/>
          </w:tcPr>
          <w:p w:rsidR="00083BF4" w:rsidRPr="00DC221B" w:rsidRDefault="00083BF4" w:rsidP="007515CE">
            <w:pPr>
              <w:spacing w:before="40"/>
              <w:ind w:left="5"/>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t>Блок может заполняться НБКИ и содержит сведения о рассчитанной им кредитной оценке (скоринге) субъекта</w:t>
            </w:r>
          </w:p>
        </w:tc>
        <w:tc>
          <w:tcPr>
            <w:tcW w:w="5954" w:type="dxa"/>
          </w:tcPr>
          <w:p w:rsidR="00083BF4" w:rsidRPr="00DC221B" w:rsidRDefault="00083BF4" w:rsidP="007515CE">
            <w:pPr>
              <w:spacing w:before="40"/>
              <w:ind w:left="34"/>
            </w:pPr>
          </w:p>
        </w:tc>
        <w:tc>
          <w:tcPr>
            <w:tcW w:w="992" w:type="dxa"/>
          </w:tcPr>
          <w:p w:rsidR="00083BF4" w:rsidRPr="00DC221B" w:rsidRDefault="00083BF4" w:rsidP="007515CE">
            <w:pPr>
              <w:jc w:val="center"/>
            </w:pPr>
          </w:p>
        </w:tc>
        <w:tc>
          <w:tcPr>
            <w:tcW w:w="1985" w:type="dxa"/>
          </w:tcPr>
          <w:p w:rsidR="00083BF4" w:rsidRPr="00DC221B" w:rsidRDefault="00083BF4" w:rsidP="007515CE">
            <w:pPr>
              <w:ind w:left="34"/>
              <w:jc w:val="center"/>
              <w:rPr>
                <w:b/>
              </w:rPr>
            </w:pPr>
          </w:p>
        </w:tc>
        <w:tc>
          <w:tcPr>
            <w:tcW w:w="1842" w:type="dxa"/>
            <w:vAlign w:val="center"/>
          </w:tcPr>
          <w:p w:rsidR="00083BF4" w:rsidRPr="00DC221B" w:rsidRDefault="00083BF4" w:rsidP="007515CE">
            <w:pPr>
              <w:ind w:left="33"/>
              <w:jc w:val="center"/>
              <w:rPr>
                <w:b/>
              </w:rPr>
            </w:pPr>
          </w:p>
        </w:tc>
      </w:tr>
      <w:tr w:rsidR="00083BF4" w:rsidRPr="00DC221B" w:rsidTr="004E5D76">
        <w:tc>
          <w:tcPr>
            <w:tcW w:w="988" w:type="dxa"/>
          </w:tcPr>
          <w:p w:rsidR="00083BF4" w:rsidRPr="00DC221B" w:rsidRDefault="00083BF4" w:rsidP="007515CE">
            <w:pPr>
              <w:spacing w:before="40"/>
            </w:pPr>
            <w:r w:rsidRPr="00DC221B">
              <w:t>9.1</w:t>
            </w:r>
          </w:p>
        </w:tc>
        <w:tc>
          <w:tcPr>
            <w:tcW w:w="3089" w:type="dxa"/>
          </w:tcPr>
          <w:p w:rsidR="00083BF4" w:rsidRPr="00DC221B" w:rsidRDefault="00083BF4" w:rsidP="007515CE">
            <w:pPr>
              <w:spacing w:before="40"/>
              <w:ind w:left="5"/>
            </w:pPr>
            <w:r w:rsidRPr="00DC221B">
              <w:t>Значение кредитной оценки</w:t>
            </w:r>
          </w:p>
        </w:tc>
        <w:tc>
          <w:tcPr>
            <w:tcW w:w="5954" w:type="dxa"/>
          </w:tcPr>
          <w:p w:rsidR="00083BF4" w:rsidRPr="00DC221B" w:rsidRDefault="00083BF4" w:rsidP="007515CE">
            <w:pPr>
              <w:spacing w:before="40"/>
              <w:ind w:left="34"/>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p>
        </w:tc>
        <w:tc>
          <w:tcPr>
            <w:tcW w:w="1842" w:type="dxa"/>
            <w:vAlign w:val="center"/>
          </w:tcPr>
          <w:p w:rsidR="00083BF4" w:rsidRPr="00DC221B" w:rsidRDefault="00083BF4" w:rsidP="007515CE">
            <w:pPr>
              <w:ind w:left="33"/>
              <w:jc w:val="center"/>
              <w:rPr>
                <w:lang w:val="en-US"/>
              </w:rPr>
            </w:pPr>
            <w:r w:rsidRPr="00DC221B">
              <w:rPr>
                <w:lang w:val="en-US"/>
              </w:rPr>
              <w:t>score</w:t>
            </w:r>
          </w:p>
        </w:tc>
      </w:tr>
      <w:tr w:rsidR="00083BF4" w:rsidRPr="00DC221B" w:rsidTr="004E5D76">
        <w:tc>
          <w:tcPr>
            <w:tcW w:w="988" w:type="dxa"/>
          </w:tcPr>
          <w:p w:rsidR="00083BF4" w:rsidRPr="00DC221B" w:rsidRDefault="00083BF4" w:rsidP="007515CE">
            <w:pPr>
              <w:spacing w:before="40"/>
            </w:pPr>
            <w:r w:rsidRPr="00DC221B">
              <w:t>9.2</w:t>
            </w:r>
          </w:p>
        </w:tc>
        <w:tc>
          <w:tcPr>
            <w:tcW w:w="3089" w:type="dxa"/>
          </w:tcPr>
          <w:p w:rsidR="00083BF4" w:rsidRPr="00DC221B" w:rsidRDefault="00083BF4" w:rsidP="007515CE">
            <w:pPr>
              <w:spacing w:before="40"/>
              <w:ind w:left="5"/>
            </w:pPr>
            <w:r w:rsidRPr="00DC221B">
              <w:t xml:space="preserve">Дата расчета кредитной оценки </w:t>
            </w:r>
          </w:p>
        </w:tc>
        <w:tc>
          <w:tcPr>
            <w:tcW w:w="5954" w:type="dxa"/>
          </w:tcPr>
          <w:p w:rsidR="00083BF4" w:rsidRPr="00DC221B" w:rsidRDefault="00083BF4" w:rsidP="007515CE">
            <w:pPr>
              <w:spacing w:before="40"/>
              <w:ind w:left="34"/>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p>
        </w:tc>
        <w:tc>
          <w:tcPr>
            <w:tcW w:w="1842" w:type="dxa"/>
            <w:vAlign w:val="center"/>
          </w:tcPr>
          <w:p w:rsidR="00083BF4" w:rsidRPr="00DC221B" w:rsidRDefault="00083BF4" w:rsidP="007515CE">
            <w:pPr>
              <w:ind w:left="33"/>
              <w:jc w:val="center"/>
              <w:rPr>
                <w:b/>
              </w:rPr>
            </w:pPr>
            <w:r w:rsidRPr="00DC221B">
              <w:rPr>
                <w:lang w:val="en-US"/>
              </w:rPr>
              <w:t>scoreDate</w:t>
            </w:r>
          </w:p>
        </w:tc>
      </w:tr>
      <w:tr w:rsidR="00B91EFA" w:rsidRPr="00DC221B" w:rsidTr="001052A8">
        <w:tc>
          <w:tcPr>
            <w:tcW w:w="14850" w:type="dxa"/>
            <w:gridSpan w:val="6"/>
          </w:tcPr>
          <w:p w:rsidR="00B91EFA" w:rsidRPr="00DC221B" w:rsidRDefault="00B91EFA" w:rsidP="00B91EFA">
            <w:pPr>
              <w:spacing w:before="120" w:after="120"/>
              <w:ind w:left="33"/>
              <w:jc w:val="center"/>
              <w:rPr>
                <w:b/>
              </w:rPr>
            </w:pPr>
            <w:r w:rsidRPr="00DC221B">
              <w:rPr>
                <w:b/>
              </w:rPr>
              <w:lastRenderedPageBreak/>
              <w:t>Сведения об обязательстве субъекта КИ</w:t>
            </w:r>
          </w:p>
        </w:tc>
      </w:tr>
      <w:tr w:rsidR="00B91EFA" w:rsidRPr="00DC221B" w:rsidTr="001052A8">
        <w:tc>
          <w:tcPr>
            <w:tcW w:w="14850" w:type="dxa"/>
            <w:gridSpan w:val="6"/>
          </w:tcPr>
          <w:p w:rsidR="00B91EFA" w:rsidRPr="00B91EFA" w:rsidRDefault="00B91EFA" w:rsidP="00B91EFA">
            <w:pPr>
              <w:pStyle w:val="afff2"/>
              <w:spacing w:before="120" w:after="120"/>
              <w:jc w:val="center"/>
              <w:rPr>
                <w:sz w:val="22"/>
              </w:rPr>
            </w:pPr>
            <w:bookmarkStart w:id="314" w:name="_Toc199250602"/>
            <w:r w:rsidRPr="00B91EFA">
              <w:rPr>
                <w:sz w:val="22"/>
              </w:rPr>
              <w:t>Сведения об условиях обязательства</w:t>
            </w:r>
            <w:bookmarkEnd w:id="314"/>
          </w:p>
        </w:tc>
      </w:tr>
      <w:tr w:rsidR="009376CB" w:rsidRPr="00DC221B" w:rsidTr="009376CB">
        <w:tc>
          <w:tcPr>
            <w:tcW w:w="10031" w:type="dxa"/>
            <w:gridSpan w:val="3"/>
            <w:shd w:val="clear" w:color="auto" w:fill="D9D9D9"/>
          </w:tcPr>
          <w:p w:rsidR="009376CB" w:rsidRPr="00DC221B" w:rsidRDefault="009376CB" w:rsidP="000C2BFA">
            <w:pPr>
              <w:pStyle w:val="afff2"/>
            </w:pPr>
            <w:bookmarkStart w:id="315" w:name="_Toc140152871"/>
            <w:bookmarkStart w:id="316" w:name="_Toc199250603"/>
            <w:r w:rsidRPr="00DC221B">
              <w:t>Блок 10. Идентификатор сделки</w:t>
            </w:r>
            <w:bookmarkEnd w:id="315"/>
            <w:bookmarkEnd w:id="316"/>
          </w:p>
          <w:p w:rsidR="009376CB" w:rsidRPr="00DC221B" w:rsidRDefault="009376CB" w:rsidP="00341F63">
            <w:pPr>
              <w:pStyle w:val="3"/>
              <w:outlineLvl w:val="2"/>
            </w:pPr>
            <w:r w:rsidRPr="00DC221B">
              <w:t>(допустим 1 на группу блоков)</w:t>
            </w:r>
          </w:p>
        </w:tc>
        <w:tc>
          <w:tcPr>
            <w:tcW w:w="992" w:type="dxa"/>
            <w:shd w:val="clear" w:color="auto" w:fill="D9D9D9"/>
          </w:tcPr>
          <w:p w:rsidR="009376CB" w:rsidRPr="00DC221B" w:rsidRDefault="009376CB" w:rsidP="007515CE">
            <w:pPr>
              <w:jc w:val="center"/>
            </w:pPr>
            <w:r w:rsidRPr="00DC221B">
              <w:t>1М</w:t>
            </w:r>
          </w:p>
        </w:tc>
        <w:tc>
          <w:tcPr>
            <w:tcW w:w="1985" w:type="dxa"/>
            <w:shd w:val="clear" w:color="auto" w:fill="D9D9D9"/>
            <w:vAlign w:val="center"/>
          </w:tcPr>
          <w:p w:rsidR="009376CB" w:rsidRPr="00DC221B" w:rsidRDefault="009376CB" w:rsidP="007515CE">
            <w:pPr>
              <w:ind w:left="34"/>
              <w:jc w:val="center"/>
              <w:rPr>
                <w:b/>
                <w:lang w:val="en-US"/>
              </w:rPr>
            </w:pPr>
            <w:bookmarkStart w:id="317" w:name="UL_10_DealUid"/>
            <w:r w:rsidRPr="00DC221B">
              <w:rPr>
                <w:b/>
              </w:rPr>
              <w:t>UL_10_DealUid</w:t>
            </w:r>
            <w:bookmarkEnd w:id="317"/>
          </w:p>
        </w:tc>
        <w:tc>
          <w:tcPr>
            <w:tcW w:w="1842" w:type="dxa"/>
            <w:shd w:val="clear" w:color="auto" w:fill="D9D9D9"/>
            <w:vAlign w:val="center"/>
          </w:tcPr>
          <w:p w:rsidR="009376CB" w:rsidRPr="00DC221B" w:rsidRDefault="009376CB" w:rsidP="007515CE">
            <w:pPr>
              <w:ind w:left="33"/>
              <w:jc w:val="center"/>
              <w:rPr>
                <w:b/>
              </w:rPr>
            </w:pPr>
            <w:r w:rsidRPr="00DC221B">
              <w:rPr>
                <w:b/>
                <w:lang w:val="en-US"/>
              </w:rPr>
              <w:t>AccountReplyRUTDF</w:t>
            </w:r>
          </w:p>
        </w:tc>
      </w:tr>
      <w:tr w:rsidR="00083BF4" w:rsidRPr="00DC221B" w:rsidTr="004E5D76">
        <w:tc>
          <w:tcPr>
            <w:tcW w:w="988" w:type="dxa"/>
          </w:tcPr>
          <w:p w:rsidR="00083BF4" w:rsidRPr="00DC221B" w:rsidRDefault="00083BF4" w:rsidP="007515CE">
            <w:pPr>
              <w:spacing w:before="40"/>
            </w:pPr>
            <w:r w:rsidRPr="00DC221B">
              <w:t>10.1</w:t>
            </w:r>
          </w:p>
        </w:tc>
        <w:tc>
          <w:tcPr>
            <w:tcW w:w="3089" w:type="dxa"/>
          </w:tcPr>
          <w:p w:rsidR="00083BF4" w:rsidRPr="00DC221B" w:rsidRDefault="00083BF4" w:rsidP="007515CE">
            <w:pPr>
              <w:spacing w:before="40"/>
              <w:ind w:left="5"/>
            </w:pPr>
            <w:r w:rsidRPr="00DC221B">
              <w:t>УИд сделки</w:t>
            </w:r>
          </w:p>
        </w:tc>
        <w:tc>
          <w:tcPr>
            <w:tcW w:w="5954" w:type="dxa"/>
          </w:tcPr>
          <w:p w:rsidR="00083BF4" w:rsidRPr="00DC221B" w:rsidRDefault="00083BF4" w:rsidP="00C91DA9">
            <w:pPr>
              <w:pStyle w:val="afff0"/>
            </w:pPr>
            <w:r w:rsidRPr="00DC221B">
              <w:t>УИд сделки, по обязательствам из которой формируются блоки 11–30 ниже.</w:t>
            </w:r>
          </w:p>
          <w:p w:rsidR="00083BF4" w:rsidRPr="00DC221B" w:rsidRDefault="00083BF4" w:rsidP="00C91DA9">
            <w:pPr>
              <w:pStyle w:val="afff0"/>
            </w:pPr>
            <w:r w:rsidRPr="00DC221B">
              <w:t>Если сделка совершена по обращению, УИд сделки должен соответствовать значению показателя 45.4 «УИд обращения» блока 45.</w:t>
            </w:r>
          </w:p>
          <w:p w:rsidR="00083BF4" w:rsidRPr="00DC221B" w:rsidRDefault="00083BF4" w:rsidP="00C91DA9">
            <w:pPr>
              <w:pStyle w:val="afff0"/>
            </w:pPr>
            <w:r w:rsidRPr="00DC221B">
              <w:t>Если по одному обращению совершено несколько сделок, только УИд сделки, совершенной первой по времени, должен соответствовать УИд обращения.</w:t>
            </w:r>
          </w:p>
          <w:p w:rsidR="00083BF4" w:rsidRPr="00DC221B" w:rsidRDefault="00083BF4" w:rsidP="00C91DA9">
            <w:pPr>
              <w:pStyle w:val="afff0"/>
            </w:pPr>
            <w:r w:rsidRPr="00DC221B">
              <w:rPr>
                <w:bCs/>
              </w:rPr>
              <w:t>Недопустимо указание символа дефиса вместо значения.</w:t>
            </w:r>
          </w:p>
        </w:tc>
        <w:tc>
          <w:tcPr>
            <w:tcW w:w="992" w:type="dxa"/>
          </w:tcPr>
          <w:p w:rsidR="00083BF4" w:rsidRPr="00DC221B" w:rsidRDefault="00083BF4" w:rsidP="007515CE">
            <w:pPr>
              <w:jc w:val="center"/>
            </w:pPr>
            <w:r w:rsidRPr="00DC221B">
              <w:t>1</w:t>
            </w:r>
          </w:p>
        </w:tc>
        <w:tc>
          <w:tcPr>
            <w:tcW w:w="1985" w:type="dxa"/>
            <w:vAlign w:val="center"/>
          </w:tcPr>
          <w:p w:rsidR="00083BF4" w:rsidRPr="00DC221B" w:rsidRDefault="00492759" w:rsidP="007515CE">
            <w:pPr>
              <w:ind w:left="34"/>
              <w:jc w:val="center"/>
              <w:rPr>
                <w:lang w:val="en-US"/>
              </w:rPr>
            </w:pPr>
            <w:r w:rsidRPr="00DC221B">
              <w:rPr>
                <w:color w:val="000000"/>
              </w:rPr>
              <w:t>uid</w:t>
            </w:r>
          </w:p>
        </w:tc>
        <w:tc>
          <w:tcPr>
            <w:tcW w:w="1842" w:type="dxa"/>
            <w:vAlign w:val="center"/>
          </w:tcPr>
          <w:p w:rsidR="00083BF4" w:rsidRPr="00DC221B" w:rsidRDefault="00083BF4" w:rsidP="007515CE">
            <w:pPr>
              <w:ind w:left="33"/>
              <w:jc w:val="center"/>
              <w:rPr>
                <w:b/>
              </w:rPr>
            </w:pPr>
            <w:r w:rsidRPr="00DC221B">
              <w:rPr>
                <w:lang w:val="en-US"/>
              </w:rPr>
              <w:t>uuid</w:t>
            </w:r>
          </w:p>
        </w:tc>
      </w:tr>
      <w:tr w:rsidR="00083BF4" w:rsidRPr="00DC221B" w:rsidTr="004E5D76">
        <w:tc>
          <w:tcPr>
            <w:tcW w:w="988" w:type="dxa"/>
          </w:tcPr>
          <w:p w:rsidR="00083BF4" w:rsidRPr="00DC221B" w:rsidRDefault="00083BF4" w:rsidP="007515CE">
            <w:pPr>
              <w:spacing w:before="40"/>
            </w:pPr>
            <w:r w:rsidRPr="00DC221B">
              <w:t>10.2</w:t>
            </w:r>
          </w:p>
        </w:tc>
        <w:tc>
          <w:tcPr>
            <w:tcW w:w="3089" w:type="dxa"/>
          </w:tcPr>
          <w:p w:rsidR="00083BF4" w:rsidRPr="00DC221B" w:rsidRDefault="00083BF4" w:rsidP="007515CE">
            <w:pPr>
              <w:spacing w:before="40"/>
              <w:ind w:left="5"/>
            </w:pPr>
            <w:r w:rsidRPr="00DC221B">
              <w:t>Номер сделки</w:t>
            </w:r>
          </w:p>
        </w:tc>
        <w:tc>
          <w:tcPr>
            <w:tcW w:w="5954" w:type="dxa"/>
          </w:tcPr>
          <w:p w:rsidR="00083BF4" w:rsidRPr="00DC221B" w:rsidRDefault="00083BF4" w:rsidP="00C91DA9">
            <w:pPr>
              <w:pStyle w:val="afff0"/>
            </w:pPr>
            <w:r w:rsidRPr="00DC221B">
              <w:t xml:space="preserve">Номер сделки, присвоенный источником. </w:t>
            </w:r>
            <w:r w:rsidRPr="00DC221B">
              <w:br/>
            </w:r>
            <w:r w:rsidRPr="00DC221B">
              <w:rPr>
                <w:bCs/>
              </w:rPr>
              <w:t>Заполняется, если сделке ранее не был присвоен УИд сделки.</w:t>
            </w:r>
          </w:p>
        </w:tc>
        <w:tc>
          <w:tcPr>
            <w:tcW w:w="992" w:type="dxa"/>
          </w:tcPr>
          <w:p w:rsidR="00083BF4" w:rsidRPr="00DC221B" w:rsidRDefault="00083BF4" w:rsidP="007515CE">
            <w:pPr>
              <w:jc w:val="center"/>
            </w:pPr>
            <w:r w:rsidRPr="00DC221B">
              <w:t>1</w:t>
            </w:r>
            <w:r w:rsidRPr="00DC221B">
              <w:rPr>
                <w:rStyle w:val="a8"/>
              </w:rPr>
              <w:footnoteReference w:id="84"/>
            </w:r>
            <w:r w:rsidRPr="00DC221B">
              <w:rPr>
                <w:sz w:val="18"/>
                <w:szCs w:val="18"/>
              </w:rPr>
              <w:t xml:space="preserve"> дополнительный</w:t>
            </w:r>
          </w:p>
        </w:tc>
        <w:tc>
          <w:tcPr>
            <w:tcW w:w="1985" w:type="dxa"/>
            <w:vAlign w:val="center"/>
          </w:tcPr>
          <w:p w:rsidR="00083BF4" w:rsidRPr="00DC221B" w:rsidRDefault="00083BF4" w:rsidP="007515CE">
            <w:pPr>
              <w:ind w:left="34"/>
              <w:jc w:val="center"/>
            </w:pPr>
            <w:r w:rsidRPr="00DC221B">
              <w:rPr>
                <w:color w:val="000000"/>
              </w:rPr>
              <w:t>num</w:t>
            </w:r>
          </w:p>
        </w:tc>
        <w:tc>
          <w:tcPr>
            <w:tcW w:w="1842" w:type="dxa"/>
            <w:vAlign w:val="center"/>
          </w:tcPr>
          <w:p w:rsidR="00083BF4" w:rsidRPr="00DC221B" w:rsidRDefault="00083BF4" w:rsidP="007515CE">
            <w:pPr>
              <w:ind w:left="33"/>
              <w:jc w:val="center"/>
            </w:pPr>
            <w:r w:rsidRPr="00DC221B">
              <w:rPr>
                <w:lang w:val="en-US"/>
              </w:rPr>
              <w:t>acctNum</w:t>
            </w:r>
          </w:p>
        </w:tc>
      </w:tr>
      <w:tr w:rsidR="00083BF4" w:rsidRPr="00DC221B" w:rsidTr="004E5D76">
        <w:tc>
          <w:tcPr>
            <w:tcW w:w="988" w:type="dxa"/>
          </w:tcPr>
          <w:p w:rsidR="00083BF4" w:rsidRPr="00DC221B" w:rsidRDefault="00083BF4" w:rsidP="007515CE">
            <w:pPr>
              <w:rPr>
                <w:rFonts w:eastAsia="Calibri"/>
                <w:lang w:val="en-US"/>
              </w:rPr>
            </w:pPr>
            <w:r w:rsidRPr="00DC221B">
              <w:rPr>
                <w:rFonts w:eastAsia="Calibri"/>
                <w:lang w:val="en-US"/>
              </w:rPr>
              <w:t>1</w:t>
            </w:r>
            <w:r w:rsidRPr="00DC221B">
              <w:rPr>
                <w:rFonts w:eastAsia="Calibri"/>
              </w:rPr>
              <w:t>0</w:t>
            </w:r>
            <w:r w:rsidRPr="00DC221B">
              <w:rPr>
                <w:rFonts w:eastAsia="Calibri"/>
                <w:lang w:val="en-US"/>
              </w:rPr>
              <w:t>.3</w:t>
            </w:r>
          </w:p>
        </w:tc>
        <w:tc>
          <w:tcPr>
            <w:tcW w:w="3089" w:type="dxa"/>
          </w:tcPr>
          <w:p w:rsidR="00083BF4" w:rsidRPr="00DC221B" w:rsidRDefault="00083BF4" w:rsidP="007515CE">
            <w:pPr>
              <w:ind w:left="5"/>
              <w:rPr>
                <w:rFonts w:eastAsia="Calibri"/>
              </w:rPr>
            </w:pPr>
            <w:r w:rsidRPr="00DC221B">
              <w:rPr>
                <w:rFonts w:eastAsia="Calibri"/>
              </w:rPr>
              <w:t xml:space="preserve">УИд сделки, по которой задолженность была полностью или частично </w:t>
            </w:r>
            <w:r w:rsidRPr="00DC221B">
              <w:rPr>
                <w:rFonts w:eastAsia="Calibri"/>
              </w:rPr>
              <w:lastRenderedPageBreak/>
              <w:t>рефинансирована</w:t>
            </w:r>
          </w:p>
        </w:tc>
        <w:tc>
          <w:tcPr>
            <w:tcW w:w="5954" w:type="dxa"/>
          </w:tcPr>
          <w:p w:rsidR="00083BF4" w:rsidRPr="00DC221B" w:rsidRDefault="00083BF4" w:rsidP="00C91DA9">
            <w:pPr>
              <w:pStyle w:val="afff0"/>
              <w:rPr>
                <w:bCs/>
                <w:lang w:eastAsia="ru-RU"/>
              </w:rPr>
            </w:pPr>
            <w:r w:rsidRPr="00DC221B">
              <w:rPr>
                <w:bCs/>
                <w:lang w:eastAsia="ru-RU"/>
              </w:rPr>
              <w:lastRenderedPageBreak/>
              <w:t xml:space="preserve">УИд сделки, задолженность по которой была рефинансирована (если по такой сделке формируется кредитная история) за счет сделки, по которой </w:t>
            </w:r>
            <w:r w:rsidRPr="00DC221B">
              <w:rPr>
                <w:bCs/>
                <w:lang w:eastAsia="ru-RU"/>
              </w:rPr>
              <w:lastRenderedPageBreak/>
              <w:t>формируется кредитная история</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color w:val="000000"/>
              </w:rPr>
            </w:pPr>
            <w:r w:rsidRPr="00DC221B">
              <w:rPr>
                <w:color w:val="000000"/>
              </w:rPr>
              <w:t>refUid</w:t>
            </w:r>
          </w:p>
        </w:tc>
        <w:tc>
          <w:tcPr>
            <w:tcW w:w="1842" w:type="dxa"/>
            <w:vAlign w:val="center"/>
          </w:tcPr>
          <w:p w:rsidR="00083BF4" w:rsidRPr="00DC221B" w:rsidRDefault="00083BF4" w:rsidP="007515CE">
            <w:pPr>
              <w:ind w:left="33"/>
              <w:jc w:val="center"/>
            </w:pPr>
            <w:r w:rsidRPr="00DC221B">
              <w:rPr>
                <w:color w:val="000000"/>
              </w:rPr>
              <w:t>refUid</w:t>
            </w:r>
          </w:p>
        </w:tc>
      </w:tr>
      <w:tr w:rsidR="00083BF4" w:rsidRPr="00DC221B" w:rsidTr="004E5D76">
        <w:tc>
          <w:tcPr>
            <w:tcW w:w="988" w:type="dxa"/>
          </w:tcPr>
          <w:p w:rsidR="00083BF4" w:rsidRPr="00DC221B" w:rsidRDefault="00083BF4" w:rsidP="007515CE">
            <w:pPr>
              <w:rPr>
                <w:rFonts w:eastAsia="Calibri"/>
                <w:lang w:val="en-US"/>
              </w:rPr>
            </w:pPr>
            <w:r w:rsidRPr="00DC221B">
              <w:rPr>
                <w:rFonts w:eastAsia="Calibri"/>
                <w:lang w:val="en-US"/>
              </w:rPr>
              <w:lastRenderedPageBreak/>
              <w:t>1</w:t>
            </w:r>
            <w:r w:rsidRPr="00DC221B">
              <w:rPr>
                <w:rFonts w:eastAsia="Calibri"/>
              </w:rPr>
              <w:t>0</w:t>
            </w:r>
            <w:r w:rsidRPr="00DC221B">
              <w:rPr>
                <w:rFonts w:eastAsia="Calibri"/>
                <w:lang w:val="en-US"/>
              </w:rPr>
              <w:t>.4</w:t>
            </w:r>
          </w:p>
        </w:tc>
        <w:tc>
          <w:tcPr>
            <w:tcW w:w="3089" w:type="dxa"/>
          </w:tcPr>
          <w:p w:rsidR="00083BF4" w:rsidRPr="00DC221B" w:rsidRDefault="00083BF4" w:rsidP="007515CE">
            <w:pPr>
              <w:ind w:left="5"/>
              <w:rPr>
                <w:rFonts w:eastAsia="Calibri"/>
              </w:rPr>
            </w:pPr>
            <w:r w:rsidRPr="00DC221B">
              <w:rPr>
                <w:rFonts w:eastAsia="Calibri"/>
              </w:rPr>
              <w:t>Дата совершения сделки</w:t>
            </w:r>
          </w:p>
        </w:tc>
        <w:tc>
          <w:tcPr>
            <w:tcW w:w="5954" w:type="dxa"/>
          </w:tcPr>
          <w:p w:rsidR="00083BF4" w:rsidRPr="00DC221B" w:rsidRDefault="00083BF4" w:rsidP="00C91DA9">
            <w:pPr>
              <w:pStyle w:val="afff0"/>
              <w:rPr>
                <w:bCs/>
                <w:lang w:eastAsia="ru-RU"/>
              </w:rPr>
            </w:pPr>
            <w:r w:rsidRPr="00DC221B">
              <w:rPr>
                <w:lang w:eastAsia="ru-RU"/>
              </w:rPr>
              <w:t>Дата совершения сделки, по обязательствам из которой формируется кредитная история</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color w:val="000000"/>
              </w:rPr>
            </w:pPr>
            <w:r w:rsidRPr="00DC221B">
              <w:rPr>
                <w:color w:val="000000"/>
              </w:rPr>
              <w:t>openDate</w:t>
            </w:r>
          </w:p>
        </w:tc>
        <w:tc>
          <w:tcPr>
            <w:tcW w:w="1842" w:type="dxa"/>
            <w:vAlign w:val="center"/>
          </w:tcPr>
          <w:p w:rsidR="00083BF4" w:rsidRPr="00DC221B" w:rsidRDefault="00083BF4" w:rsidP="007515CE">
            <w:pPr>
              <w:ind w:left="33"/>
              <w:jc w:val="center"/>
            </w:pPr>
            <w:r w:rsidRPr="00DC221B">
              <w:rPr>
                <w:lang w:val="en-US"/>
              </w:rPr>
              <w:t>openedDt</w:t>
            </w:r>
          </w:p>
        </w:tc>
      </w:tr>
      <w:tr w:rsidR="009376CB" w:rsidRPr="00DC221B" w:rsidTr="009376CB">
        <w:tc>
          <w:tcPr>
            <w:tcW w:w="10031" w:type="dxa"/>
            <w:gridSpan w:val="3"/>
            <w:shd w:val="clear" w:color="auto" w:fill="D9D9D9"/>
          </w:tcPr>
          <w:p w:rsidR="009376CB" w:rsidRPr="00DC221B" w:rsidRDefault="009376CB" w:rsidP="000C2BFA">
            <w:pPr>
              <w:pStyle w:val="afff2"/>
            </w:pPr>
            <w:bookmarkStart w:id="318" w:name="_Toc140152872"/>
            <w:bookmarkStart w:id="319" w:name="_Toc199250604"/>
            <w:r w:rsidRPr="00DC221B">
              <w:t>Блок 11. Общие сведения о сделке</w:t>
            </w:r>
            <w:bookmarkEnd w:id="318"/>
            <w:bookmarkEnd w:id="319"/>
          </w:p>
          <w:p w:rsidR="009376CB" w:rsidRPr="00DC221B" w:rsidRDefault="009376CB" w:rsidP="00C91DA9">
            <w:pPr>
              <w:pStyle w:val="afff0"/>
            </w:pPr>
            <w:r w:rsidRPr="00DC221B">
              <w:t>(допустим 1 на группу блоков)</w:t>
            </w:r>
          </w:p>
        </w:tc>
        <w:tc>
          <w:tcPr>
            <w:tcW w:w="992" w:type="dxa"/>
            <w:shd w:val="clear" w:color="auto" w:fill="D9D9D9"/>
          </w:tcPr>
          <w:p w:rsidR="009376CB" w:rsidRPr="00DC221B" w:rsidRDefault="009376CB" w:rsidP="007515CE">
            <w:pPr>
              <w:jc w:val="center"/>
              <w:rPr>
                <w:lang w:val="en-US"/>
              </w:rPr>
            </w:pPr>
            <w:r w:rsidRPr="00DC221B">
              <w:t>2</w:t>
            </w:r>
            <w:r w:rsidRPr="00DC221B">
              <w:rPr>
                <w:lang w:val="en-US"/>
              </w:rPr>
              <w:t>M</w:t>
            </w:r>
          </w:p>
        </w:tc>
        <w:tc>
          <w:tcPr>
            <w:tcW w:w="1985" w:type="dxa"/>
            <w:shd w:val="clear" w:color="auto" w:fill="D9D9D9"/>
            <w:vAlign w:val="center"/>
          </w:tcPr>
          <w:p w:rsidR="009376CB" w:rsidRPr="00DC221B" w:rsidRDefault="009376CB" w:rsidP="007515CE">
            <w:pPr>
              <w:ind w:left="34"/>
              <w:jc w:val="center"/>
              <w:rPr>
                <w:b/>
                <w:lang w:val="en-US"/>
              </w:rPr>
            </w:pPr>
            <w:bookmarkStart w:id="320" w:name="UL_11_Deal"/>
            <w:bookmarkEnd w:id="320"/>
            <w:r w:rsidRPr="00DC221B">
              <w:rPr>
                <w:b/>
              </w:rPr>
              <w:t>UL_11_Deal</w:t>
            </w:r>
          </w:p>
        </w:tc>
        <w:tc>
          <w:tcPr>
            <w:tcW w:w="1842" w:type="dxa"/>
            <w:shd w:val="clear" w:color="auto" w:fill="D9D9D9"/>
            <w:vAlign w:val="center"/>
          </w:tcPr>
          <w:p w:rsidR="009376CB" w:rsidRPr="00DC221B" w:rsidRDefault="009376CB" w:rsidP="007515CE">
            <w:pPr>
              <w:ind w:left="33"/>
              <w:jc w:val="center"/>
              <w:rPr>
                <w:b/>
              </w:rPr>
            </w:pPr>
            <w:r w:rsidRPr="00DC221B">
              <w:rPr>
                <w:b/>
                <w:lang w:val="en-US"/>
              </w:rPr>
              <w:t>AccountReplyRUTDF</w:t>
            </w:r>
            <w:r w:rsidRPr="00DC221B">
              <w:rPr>
                <w:b/>
              </w:rPr>
              <w:t>/</w:t>
            </w:r>
            <w:r w:rsidRPr="00DC221B">
              <w:rPr>
                <w:b/>
                <w:lang w:val="en-US"/>
              </w:rPr>
              <w:t>trade</w:t>
            </w:r>
          </w:p>
        </w:tc>
      </w:tr>
      <w:tr w:rsidR="00083BF4" w:rsidRPr="00DC221B" w:rsidTr="004E5D76">
        <w:tc>
          <w:tcPr>
            <w:tcW w:w="988" w:type="dxa"/>
          </w:tcPr>
          <w:p w:rsidR="00083BF4" w:rsidRPr="00DC221B" w:rsidRDefault="00083BF4" w:rsidP="007515CE">
            <w:pPr>
              <w:spacing w:before="40"/>
            </w:pPr>
            <w:r w:rsidRPr="00DC221B">
              <w:t>11.1</w:t>
            </w:r>
          </w:p>
        </w:tc>
        <w:tc>
          <w:tcPr>
            <w:tcW w:w="3089" w:type="dxa"/>
          </w:tcPr>
          <w:p w:rsidR="00083BF4" w:rsidRPr="00DC221B" w:rsidRDefault="00083BF4" w:rsidP="007515CE">
            <w:pPr>
              <w:spacing w:before="40"/>
              <w:ind w:left="5"/>
            </w:pPr>
            <w:r w:rsidRPr="00DC221B">
              <w:t>Код вида участия в сделке</w:t>
            </w:r>
          </w:p>
        </w:tc>
        <w:tc>
          <w:tcPr>
            <w:tcW w:w="5954" w:type="dxa"/>
          </w:tcPr>
          <w:p w:rsidR="00083BF4" w:rsidRPr="00DC221B" w:rsidRDefault="00083BF4" w:rsidP="00C91DA9">
            <w:pPr>
              <w:pStyle w:val="afff0"/>
            </w:pPr>
            <w:r w:rsidRPr="00DC221B">
              <w:t xml:space="preserve">Заполняется по </w:t>
            </w:r>
            <w:hyperlink w:anchor="_Справочник_2.1._Виды" w:history="1">
              <w:r w:rsidRPr="00DC221B">
                <w:rPr>
                  <w:rStyle w:val="a9"/>
                </w:rPr>
                <w:t>справочнику 2.1</w:t>
              </w:r>
            </w:hyperlink>
            <w:r w:rsidRPr="00DC221B">
              <w:t>.</w:t>
            </w: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5F7F83" w:rsidP="007515CE">
            <w:pPr>
              <w:ind w:left="34"/>
              <w:jc w:val="center"/>
              <w:rPr>
                <w:lang w:val="en-US"/>
              </w:rPr>
            </w:pPr>
            <w:r w:rsidRPr="00DC221B">
              <w:rPr>
                <w:color w:val="000000"/>
                <w:lang w:val="en-US"/>
              </w:rPr>
              <w:t>r</w:t>
            </w:r>
            <w:r w:rsidR="00083BF4" w:rsidRPr="00DC221B">
              <w:rPr>
                <w:color w:val="000000"/>
              </w:rPr>
              <w:t>ole</w:t>
            </w:r>
          </w:p>
        </w:tc>
        <w:tc>
          <w:tcPr>
            <w:tcW w:w="1842" w:type="dxa"/>
            <w:vAlign w:val="center"/>
          </w:tcPr>
          <w:p w:rsidR="00083BF4" w:rsidRPr="00DC221B" w:rsidRDefault="00083BF4" w:rsidP="007515CE">
            <w:pPr>
              <w:ind w:left="33"/>
              <w:jc w:val="center"/>
              <w:rPr>
                <w:b/>
              </w:rPr>
            </w:pPr>
            <w:r w:rsidRPr="00DC221B">
              <w:rPr>
                <w:lang w:val="en-US"/>
              </w:rPr>
              <w:t>ownerIndic</w:t>
            </w:r>
          </w:p>
        </w:tc>
      </w:tr>
      <w:tr w:rsidR="00A108A6" w:rsidRPr="00DC221B" w:rsidTr="00A108A6">
        <w:tc>
          <w:tcPr>
            <w:tcW w:w="988" w:type="dxa"/>
          </w:tcPr>
          <w:p w:rsidR="00A108A6" w:rsidRPr="00DC221B" w:rsidRDefault="00A108A6" w:rsidP="007515CE">
            <w:pPr>
              <w:rPr>
                <w:rFonts w:eastAsia="Calibri"/>
                <w:strike/>
                <w:lang w:val="en-US"/>
              </w:rPr>
            </w:pPr>
            <w:r w:rsidRPr="00DC221B">
              <w:rPr>
                <w:rFonts w:eastAsia="Calibri"/>
                <w:strike/>
                <w:lang w:val="en-US"/>
              </w:rPr>
              <w:t>1</w:t>
            </w:r>
            <w:r w:rsidRPr="00DC221B">
              <w:rPr>
                <w:rFonts w:eastAsia="Calibri"/>
                <w:strike/>
              </w:rPr>
              <w:t>1</w:t>
            </w:r>
            <w:r w:rsidRPr="00DC221B">
              <w:rPr>
                <w:rFonts w:eastAsia="Calibri"/>
                <w:strike/>
                <w:lang w:val="en-US"/>
              </w:rPr>
              <w:t>.2</w:t>
            </w:r>
          </w:p>
        </w:tc>
        <w:tc>
          <w:tcPr>
            <w:tcW w:w="3089" w:type="dxa"/>
          </w:tcPr>
          <w:p w:rsidR="00A108A6" w:rsidRPr="00DC221B" w:rsidRDefault="00A108A6" w:rsidP="007515CE">
            <w:pPr>
              <w:ind w:left="5"/>
              <w:rPr>
                <w:rFonts w:eastAsia="Calibri"/>
                <w:strike/>
                <w:lang w:val="en-US"/>
              </w:rPr>
            </w:pPr>
            <w:r w:rsidRPr="00DC221B">
              <w:rPr>
                <w:rFonts w:eastAsia="Calibri"/>
                <w:strike/>
                <w:lang w:val="en-US"/>
              </w:rPr>
              <w:t xml:space="preserve">Дата совершения сделки </w:t>
            </w:r>
          </w:p>
        </w:tc>
        <w:tc>
          <w:tcPr>
            <w:tcW w:w="5954" w:type="dxa"/>
          </w:tcPr>
          <w:p w:rsidR="00A108A6" w:rsidRPr="00DC221B" w:rsidRDefault="00A108A6" w:rsidP="00C91DA9">
            <w:pPr>
              <w:pStyle w:val="afff0"/>
              <w:rPr>
                <w:rFonts w:eastAsia="Calibri"/>
              </w:rPr>
            </w:pPr>
            <w:r w:rsidRPr="00DC221B">
              <w:rPr>
                <w:rFonts w:eastAsia="Calibri"/>
              </w:rPr>
              <w:t>Перенесён в показатель 10.4</w:t>
            </w:r>
          </w:p>
        </w:tc>
        <w:tc>
          <w:tcPr>
            <w:tcW w:w="992" w:type="dxa"/>
          </w:tcPr>
          <w:p w:rsidR="00A108A6" w:rsidRPr="00DC221B" w:rsidRDefault="00A108A6" w:rsidP="007515CE">
            <w:pPr>
              <w:rPr>
                <w:rFonts w:eastAsia="Calibri"/>
                <w:lang w:val="en-US"/>
              </w:rPr>
            </w:pPr>
          </w:p>
        </w:tc>
        <w:tc>
          <w:tcPr>
            <w:tcW w:w="1985" w:type="dxa"/>
          </w:tcPr>
          <w:p w:rsidR="00A108A6" w:rsidRPr="00DC221B" w:rsidRDefault="00A108A6" w:rsidP="007515CE">
            <w:pPr>
              <w:ind w:left="34"/>
              <w:rPr>
                <w:rFonts w:eastAsia="Calibri"/>
                <w:lang w:val="en-US"/>
              </w:rPr>
            </w:pPr>
          </w:p>
        </w:tc>
        <w:tc>
          <w:tcPr>
            <w:tcW w:w="1842" w:type="dxa"/>
          </w:tcPr>
          <w:p w:rsidR="00A108A6" w:rsidRPr="00DC221B" w:rsidRDefault="00A108A6" w:rsidP="007515CE">
            <w:pPr>
              <w:ind w:left="33"/>
              <w:jc w:val="center"/>
              <w:rPr>
                <w:rFonts w:eastAsia="Calibri"/>
                <w:strike/>
                <w:lang w:val="en-US"/>
              </w:rPr>
            </w:pPr>
            <w:r w:rsidRPr="00DC221B">
              <w:rPr>
                <w:rFonts w:eastAsia="Calibri"/>
                <w:strike/>
                <w:lang w:val="en-US"/>
              </w:rPr>
              <w:t>openedDt</w:t>
            </w:r>
          </w:p>
        </w:tc>
      </w:tr>
      <w:tr w:rsidR="00083BF4" w:rsidRPr="00DC221B" w:rsidTr="004E5D76">
        <w:tc>
          <w:tcPr>
            <w:tcW w:w="988" w:type="dxa"/>
          </w:tcPr>
          <w:p w:rsidR="00083BF4" w:rsidRPr="00DC221B" w:rsidRDefault="00083BF4" w:rsidP="007515CE">
            <w:pPr>
              <w:spacing w:before="40"/>
            </w:pPr>
            <w:r w:rsidRPr="00DC221B">
              <w:t>11.3</w:t>
            </w:r>
          </w:p>
        </w:tc>
        <w:tc>
          <w:tcPr>
            <w:tcW w:w="3089" w:type="dxa"/>
          </w:tcPr>
          <w:p w:rsidR="00083BF4" w:rsidRPr="00DC221B" w:rsidRDefault="00083BF4" w:rsidP="007515CE">
            <w:pPr>
              <w:spacing w:before="40"/>
              <w:ind w:left="5"/>
            </w:pPr>
            <w:r w:rsidRPr="00DC221B">
              <w:t>Код типа сделки</w:t>
            </w:r>
          </w:p>
        </w:tc>
        <w:tc>
          <w:tcPr>
            <w:tcW w:w="5954" w:type="dxa"/>
          </w:tcPr>
          <w:p w:rsidR="00083BF4" w:rsidRPr="00DC221B" w:rsidRDefault="00083BF4" w:rsidP="00C91DA9">
            <w:pPr>
              <w:pStyle w:val="afff0"/>
            </w:pPr>
            <w:r w:rsidRPr="00DC221B">
              <w:t xml:space="preserve">Заполняется по </w:t>
            </w:r>
            <w:hyperlink w:anchor="_Справочник_2.2._Типы" w:history="1">
              <w:r w:rsidRPr="00DC221B">
                <w:rPr>
                  <w:rStyle w:val="a9"/>
                </w:rPr>
                <w:t>справочнику 2.2</w:t>
              </w:r>
            </w:hyperlink>
            <w:r w:rsidRPr="00DC221B">
              <w:t>.</w:t>
            </w: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5F7F83" w:rsidP="007515CE">
            <w:pPr>
              <w:ind w:left="34"/>
              <w:jc w:val="center"/>
              <w:rPr>
                <w:lang w:val="en-US"/>
              </w:rPr>
            </w:pPr>
            <w:r w:rsidRPr="00DC221B">
              <w:rPr>
                <w:color w:val="000000"/>
                <w:lang w:val="en-US"/>
              </w:rPr>
              <w:t>c</w:t>
            </w:r>
            <w:r w:rsidR="00083BF4" w:rsidRPr="00DC221B">
              <w:rPr>
                <w:color w:val="000000"/>
              </w:rPr>
              <w:t>ode</w:t>
            </w:r>
          </w:p>
        </w:tc>
        <w:tc>
          <w:tcPr>
            <w:tcW w:w="1842" w:type="dxa"/>
            <w:vAlign w:val="center"/>
          </w:tcPr>
          <w:p w:rsidR="00083BF4" w:rsidRPr="00DC221B" w:rsidRDefault="00083BF4" w:rsidP="007515CE">
            <w:pPr>
              <w:ind w:left="33"/>
              <w:jc w:val="center"/>
              <w:rPr>
                <w:b/>
              </w:rPr>
            </w:pPr>
            <w:r w:rsidRPr="00DC221B">
              <w:rPr>
                <w:lang w:val="en-US"/>
              </w:rPr>
              <w:t>tradeTypeCode</w:t>
            </w:r>
          </w:p>
        </w:tc>
      </w:tr>
      <w:tr w:rsidR="00083BF4" w:rsidRPr="00DC221B" w:rsidTr="004E5D76">
        <w:tc>
          <w:tcPr>
            <w:tcW w:w="988" w:type="dxa"/>
          </w:tcPr>
          <w:p w:rsidR="00083BF4" w:rsidRPr="00DC221B" w:rsidRDefault="00083BF4" w:rsidP="007515CE">
            <w:pPr>
              <w:spacing w:before="40"/>
            </w:pPr>
            <w:r w:rsidRPr="00DC221B">
              <w:t>11.4</w:t>
            </w:r>
          </w:p>
        </w:tc>
        <w:tc>
          <w:tcPr>
            <w:tcW w:w="3089" w:type="dxa"/>
          </w:tcPr>
          <w:p w:rsidR="00083BF4" w:rsidRPr="00DC221B" w:rsidRDefault="00083BF4" w:rsidP="007515CE">
            <w:pPr>
              <w:spacing w:before="40"/>
              <w:ind w:left="5"/>
            </w:pPr>
            <w:r w:rsidRPr="00DC221B">
              <w:t>Код вида займа (кредита)</w:t>
            </w:r>
          </w:p>
        </w:tc>
        <w:tc>
          <w:tcPr>
            <w:tcW w:w="5954" w:type="dxa"/>
          </w:tcPr>
          <w:p w:rsidR="00083BF4" w:rsidRPr="00DC221B" w:rsidRDefault="00083BF4" w:rsidP="00C91DA9">
            <w:pPr>
              <w:pStyle w:val="afff0"/>
            </w:pPr>
            <w:r w:rsidRPr="00DC221B">
              <w:t xml:space="preserve">Заполняется по </w:t>
            </w:r>
            <w:hyperlink w:anchor="_Справочник_2.3._Виды" w:history="1">
              <w:r w:rsidRPr="00DC221B">
                <w:rPr>
                  <w:rStyle w:val="a9"/>
                </w:rPr>
                <w:t>справочнику 2.3</w:t>
              </w:r>
            </w:hyperlink>
            <w:r w:rsidRPr="00DC221B">
              <w:t>.</w:t>
            </w: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083BF4" w:rsidP="007515CE">
            <w:pPr>
              <w:ind w:left="34"/>
              <w:jc w:val="center"/>
              <w:rPr>
                <w:lang w:val="en-US"/>
              </w:rPr>
            </w:pPr>
            <w:r w:rsidRPr="00DC221B">
              <w:rPr>
                <w:color w:val="000000"/>
              </w:rPr>
              <w:t>kindCode</w:t>
            </w:r>
          </w:p>
        </w:tc>
        <w:tc>
          <w:tcPr>
            <w:tcW w:w="1842" w:type="dxa"/>
            <w:vAlign w:val="center"/>
          </w:tcPr>
          <w:p w:rsidR="00083BF4" w:rsidRPr="00DC221B" w:rsidRDefault="00083BF4" w:rsidP="007515CE">
            <w:pPr>
              <w:ind w:left="33"/>
              <w:jc w:val="center"/>
              <w:rPr>
                <w:b/>
              </w:rPr>
            </w:pPr>
            <w:r w:rsidRPr="00DC221B">
              <w:rPr>
                <w:lang w:val="en-US"/>
              </w:rPr>
              <w:t>loanKindCode</w:t>
            </w:r>
          </w:p>
        </w:tc>
      </w:tr>
      <w:tr w:rsidR="00083BF4" w:rsidRPr="00DC221B" w:rsidTr="004E5D76">
        <w:tc>
          <w:tcPr>
            <w:tcW w:w="988" w:type="dxa"/>
          </w:tcPr>
          <w:p w:rsidR="00083BF4" w:rsidRPr="00DC221B" w:rsidRDefault="00083BF4" w:rsidP="007515CE">
            <w:pPr>
              <w:spacing w:before="40"/>
            </w:pPr>
            <w:r w:rsidRPr="00DC221B">
              <w:t>11.5</w:t>
            </w:r>
          </w:p>
        </w:tc>
        <w:tc>
          <w:tcPr>
            <w:tcW w:w="3089" w:type="dxa"/>
          </w:tcPr>
          <w:p w:rsidR="00083BF4" w:rsidRPr="00DC221B" w:rsidRDefault="00083BF4" w:rsidP="007515CE">
            <w:pPr>
              <w:spacing w:before="40"/>
              <w:ind w:left="5"/>
            </w:pPr>
            <w:r w:rsidRPr="00DC221B">
              <w:t>Код цели займа (кредита)</w:t>
            </w:r>
          </w:p>
        </w:tc>
        <w:tc>
          <w:tcPr>
            <w:tcW w:w="5954" w:type="dxa"/>
          </w:tcPr>
          <w:p w:rsidR="00083BF4" w:rsidRPr="00DC221B" w:rsidRDefault="00083BF4" w:rsidP="00C91DA9">
            <w:pPr>
              <w:pStyle w:val="afff0"/>
            </w:pPr>
            <w:r w:rsidRPr="00DC221B">
              <w:t xml:space="preserve">Заполняется по </w:t>
            </w:r>
            <w:hyperlink w:anchor="_Справочник_2.4._Цели" w:history="1">
              <w:r w:rsidRPr="00DC221B">
                <w:rPr>
                  <w:rStyle w:val="a9"/>
                </w:rPr>
                <w:t>справочнику 2.4</w:t>
              </w:r>
            </w:hyperlink>
            <w:r w:rsidRPr="00DC221B">
              <w:t xml:space="preserve">. При наличии нескольких целей займа (кредита) </w:t>
            </w:r>
            <w:r w:rsidR="00BD7005" w:rsidRPr="00DC221B">
              <w:rPr>
                <w:lang w:eastAsia="ru-RU"/>
              </w:rPr>
              <w:t xml:space="preserve">показатель формируется </w:t>
            </w:r>
            <w:r w:rsidRPr="00DC221B">
              <w:rPr>
                <w:lang w:eastAsia="ru-RU"/>
              </w:rPr>
              <w:t>в нескольк</w:t>
            </w:r>
            <w:r w:rsidR="00BD7005" w:rsidRPr="00DC221B">
              <w:rPr>
                <w:lang w:eastAsia="ru-RU"/>
              </w:rPr>
              <w:t>о</w:t>
            </w:r>
            <w:r w:rsidRPr="00DC221B">
              <w:rPr>
                <w:lang w:eastAsia="ru-RU"/>
              </w:rPr>
              <w:t xml:space="preserve"> </w:t>
            </w:r>
            <w:r w:rsidR="00BD7005" w:rsidRPr="00DC221B">
              <w:rPr>
                <w:lang w:eastAsia="ru-RU"/>
              </w:rPr>
              <w:t>раз</w:t>
            </w:r>
            <w:r w:rsidRPr="00DC221B">
              <w:t>.</w:t>
            </w: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083BF4" w:rsidP="007515CE">
            <w:pPr>
              <w:ind w:left="34"/>
              <w:jc w:val="center"/>
              <w:rPr>
                <w:lang w:val="en-US"/>
              </w:rPr>
            </w:pPr>
            <w:r w:rsidRPr="00DC221B">
              <w:rPr>
                <w:color w:val="000000"/>
              </w:rPr>
              <w:t>purposeCode</w:t>
            </w:r>
          </w:p>
        </w:tc>
        <w:tc>
          <w:tcPr>
            <w:tcW w:w="1842" w:type="dxa"/>
            <w:vAlign w:val="center"/>
          </w:tcPr>
          <w:p w:rsidR="00083BF4" w:rsidRPr="00DC221B" w:rsidRDefault="00083BF4" w:rsidP="007515CE">
            <w:pPr>
              <w:ind w:left="33"/>
              <w:jc w:val="center"/>
              <w:rPr>
                <w:b/>
              </w:rPr>
            </w:pPr>
            <w:r w:rsidRPr="00DC221B">
              <w:rPr>
                <w:lang w:val="en-US"/>
              </w:rPr>
              <w:t>acctType</w:t>
            </w:r>
          </w:p>
          <w:p w:rsidR="00083BF4" w:rsidRPr="00DC221B" w:rsidRDefault="00083BF4" w:rsidP="007515CE">
            <w:pPr>
              <w:ind w:left="33"/>
              <w:jc w:val="center"/>
            </w:pPr>
          </w:p>
        </w:tc>
      </w:tr>
      <w:tr w:rsidR="00083BF4" w:rsidRPr="00DC221B" w:rsidTr="004E5D76">
        <w:tc>
          <w:tcPr>
            <w:tcW w:w="988" w:type="dxa"/>
          </w:tcPr>
          <w:p w:rsidR="00083BF4" w:rsidRPr="00DC221B" w:rsidRDefault="00083BF4" w:rsidP="007515CE">
            <w:pPr>
              <w:spacing w:before="40"/>
            </w:pPr>
            <w:r w:rsidRPr="00DC221B">
              <w:t>11.6</w:t>
            </w:r>
          </w:p>
        </w:tc>
        <w:tc>
          <w:tcPr>
            <w:tcW w:w="3089" w:type="dxa"/>
          </w:tcPr>
          <w:p w:rsidR="00083BF4" w:rsidRPr="00DC221B" w:rsidRDefault="00083BF4" w:rsidP="007515CE">
            <w:pPr>
              <w:spacing w:before="40"/>
              <w:ind w:left="5"/>
            </w:pPr>
            <w:r w:rsidRPr="00DC221B">
              <w:t>Признак использования платежной карты</w:t>
            </w:r>
          </w:p>
        </w:tc>
        <w:tc>
          <w:tcPr>
            <w:tcW w:w="5954" w:type="dxa"/>
          </w:tcPr>
          <w:p w:rsidR="00083BF4" w:rsidRPr="00DC221B" w:rsidRDefault="00083BF4" w:rsidP="00C91DA9">
            <w:pPr>
              <w:pStyle w:val="afff0"/>
            </w:pPr>
            <w:r w:rsidRPr="00DC221B">
              <w:t>Код «1» – сумма займа (кредита) выдается с использованием платежной карты</w:t>
            </w:r>
            <w:r w:rsidRPr="00DC221B">
              <w:rPr>
                <w:rStyle w:val="a8"/>
              </w:rPr>
              <w:footnoteReference w:id="85"/>
            </w:r>
            <w:r w:rsidRPr="00DC221B">
              <w:t>;</w:t>
            </w:r>
          </w:p>
          <w:p w:rsidR="00083BF4" w:rsidRPr="00DC221B" w:rsidRDefault="00083BF4" w:rsidP="00C91DA9">
            <w:pPr>
              <w:pStyle w:val="afff0"/>
            </w:pPr>
            <w:r w:rsidRPr="00DC221B">
              <w:t>код «0» – обстоятельство кода «1» отсутствует.</w:t>
            </w: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083BF4" w:rsidP="007515CE">
            <w:pPr>
              <w:ind w:left="34"/>
              <w:jc w:val="center"/>
              <w:rPr>
                <w:lang w:val="en-US"/>
              </w:rPr>
            </w:pPr>
            <w:r w:rsidRPr="00DC221B">
              <w:rPr>
                <w:color w:val="000000"/>
              </w:rPr>
              <w:t>cardExist</w:t>
            </w:r>
          </w:p>
        </w:tc>
        <w:tc>
          <w:tcPr>
            <w:tcW w:w="1842" w:type="dxa"/>
            <w:vAlign w:val="center"/>
          </w:tcPr>
          <w:p w:rsidR="00083BF4" w:rsidRPr="00DC221B" w:rsidRDefault="00083BF4" w:rsidP="007515CE">
            <w:pPr>
              <w:ind w:left="33"/>
              <w:jc w:val="center"/>
              <w:rPr>
                <w:b/>
              </w:rPr>
            </w:pPr>
            <w:r w:rsidRPr="00DC221B">
              <w:rPr>
                <w:lang w:val="en-US"/>
              </w:rPr>
              <w:t>hasCard</w:t>
            </w:r>
          </w:p>
        </w:tc>
      </w:tr>
      <w:tr w:rsidR="00083BF4" w:rsidRPr="00DC221B" w:rsidTr="004E5D76">
        <w:tc>
          <w:tcPr>
            <w:tcW w:w="988" w:type="dxa"/>
          </w:tcPr>
          <w:p w:rsidR="00083BF4" w:rsidRPr="00DC221B" w:rsidRDefault="00083BF4" w:rsidP="007515CE">
            <w:pPr>
              <w:spacing w:before="40"/>
            </w:pPr>
            <w:r w:rsidRPr="00DC221B">
              <w:t>11.7</w:t>
            </w:r>
          </w:p>
        </w:tc>
        <w:tc>
          <w:tcPr>
            <w:tcW w:w="3089" w:type="dxa"/>
          </w:tcPr>
          <w:p w:rsidR="00083BF4" w:rsidRPr="00DC221B" w:rsidRDefault="00083BF4" w:rsidP="007515CE">
            <w:pPr>
              <w:spacing w:before="40"/>
              <w:ind w:left="5"/>
            </w:pPr>
            <w:r w:rsidRPr="00DC221B">
              <w:t xml:space="preserve">Признак возникновения </w:t>
            </w:r>
            <w:r w:rsidRPr="00DC221B">
              <w:lastRenderedPageBreak/>
              <w:t>обязательства в результате новации</w:t>
            </w:r>
          </w:p>
        </w:tc>
        <w:tc>
          <w:tcPr>
            <w:tcW w:w="5954" w:type="dxa"/>
          </w:tcPr>
          <w:p w:rsidR="00083BF4" w:rsidRPr="00DC221B" w:rsidRDefault="00083BF4" w:rsidP="00C91DA9">
            <w:pPr>
              <w:pStyle w:val="afff0"/>
            </w:pPr>
            <w:r w:rsidRPr="00DC221B">
              <w:lastRenderedPageBreak/>
              <w:t xml:space="preserve">Код «1» – обязательство возникло на основании </w:t>
            </w:r>
            <w:r w:rsidRPr="00DC221B">
              <w:lastRenderedPageBreak/>
              <w:t>соглашения о новации;</w:t>
            </w:r>
          </w:p>
          <w:p w:rsidR="00083BF4" w:rsidRPr="00DC221B" w:rsidRDefault="00083BF4" w:rsidP="00C91DA9">
            <w:pPr>
              <w:pStyle w:val="afff0"/>
            </w:pPr>
            <w:r w:rsidRPr="00DC221B">
              <w:t>код «0» – обстоятельство кода «1» отсутствует.</w:t>
            </w:r>
          </w:p>
        </w:tc>
        <w:tc>
          <w:tcPr>
            <w:tcW w:w="992" w:type="dxa"/>
          </w:tcPr>
          <w:p w:rsidR="00083BF4" w:rsidRPr="00DC221B" w:rsidRDefault="00083BF4" w:rsidP="007515CE">
            <w:pPr>
              <w:jc w:val="center"/>
            </w:pPr>
            <w:r w:rsidRPr="00DC221B">
              <w:lastRenderedPageBreak/>
              <w:t>2</w:t>
            </w:r>
          </w:p>
        </w:tc>
        <w:tc>
          <w:tcPr>
            <w:tcW w:w="1985" w:type="dxa"/>
            <w:vAlign w:val="center"/>
          </w:tcPr>
          <w:p w:rsidR="00083BF4" w:rsidRPr="00DC221B" w:rsidRDefault="00083BF4" w:rsidP="007515CE">
            <w:pPr>
              <w:ind w:left="34"/>
              <w:jc w:val="center"/>
              <w:rPr>
                <w:lang w:val="en-US"/>
              </w:rPr>
            </w:pPr>
            <w:r w:rsidRPr="00DC221B">
              <w:rPr>
                <w:color w:val="000000"/>
              </w:rPr>
              <w:t>novationExist</w:t>
            </w:r>
          </w:p>
        </w:tc>
        <w:tc>
          <w:tcPr>
            <w:tcW w:w="1842" w:type="dxa"/>
            <w:vAlign w:val="center"/>
          </w:tcPr>
          <w:p w:rsidR="00083BF4" w:rsidRPr="00DC221B" w:rsidRDefault="00083BF4" w:rsidP="007515CE">
            <w:pPr>
              <w:ind w:left="33"/>
              <w:jc w:val="center"/>
              <w:rPr>
                <w:b/>
              </w:rPr>
            </w:pPr>
            <w:r w:rsidRPr="00DC221B">
              <w:rPr>
                <w:lang w:val="en-US"/>
              </w:rPr>
              <w:t>isNovation</w:t>
            </w:r>
          </w:p>
        </w:tc>
      </w:tr>
      <w:tr w:rsidR="00083BF4" w:rsidRPr="00DC221B" w:rsidTr="004E5D76">
        <w:tc>
          <w:tcPr>
            <w:tcW w:w="988" w:type="dxa"/>
          </w:tcPr>
          <w:p w:rsidR="00083BF4" w:rsidRPr="00DC221B" w:rsidRDefault="00083BF4" w:rsidP="007515CE">
            <w:pPr>
              <w:spacing w:before="40"/>
            </w:pPr>
            <w:r w:rsidRPr="00DC221B">
              <w:lastRenderedPageBreak/>
              <w:t>11.8</w:t>
            </w:r>
          </w:p>
        </w:tc>
        <w:tc>
          <w:tcPr>
            <w:tcW w:w="3089" w:type="dxa"/>
          </w:tcPr>
          <w:p w:rsidR="00083BF4" w:rsidRPr="00DC221B" w:rsidRDefault="00083BF4" w:rsidP="007515CE">
            <w:pPr>
              <w:spacing w:before="40"/>
              <w:ind w:left="5"/>
            </w:pPr>
            <w:r w:rsidRPr="00DC221B">
              <w:t>Признак денежного обязательства источника</w:t>
            </w:r>
          </w:p>
        </w:tc>
        <w:tc>
          <w:tcPr>
            <w:tcW w:w="5954" w:type="dxa"/>
          </w:tcPr>
          <w:p w:rsidR="00083BF4" w:rsidRPr="00DC221B" w:rsidRDefault="00083BF4" w:rsidP="00C91DA9">
            <w:pPr>
              <w:pStyle w:val="afff0"/>
            </w:pPr>
            <w:r w:rsidRPr="00DC221B">
              <w:t>Код «1» – объектом предоставления по сделке со стороны источника являются деньги;</w:t>
            </w:r>
          </w:p>
          <w:p w:rsidR="00083BF4" w:rsidRPr="00DC221B" w:rsidRDefault="00083BF4" w:rsidP="00C91DA9">
            <w:pPr>
              <w:pStyle w:val="afff0"/>
            </w:pPr>
            <w:r w:rsidRPr="00DC221B">
              <w:t>код «0» – объектом предоставления по сделке со стороны источника является иное имущество (в том числе драгоценные металлы, сельскохозяйственная продукция, а также товарный кредит).</w:t>
            </w: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083BF4" w:rsidP="007515CE">
            <w:pPr>
              <w:ind w:left="34"/>
              <w:jc w:val="center"/>
              <w:rPr>
                <w:lang w:val="en-US"/>
              </w:rPr>
            </w:pPr>
            <w:r w:rsidRPr="00DC221B">
              <w:rPr>
                <w:color w:val="000000"/>
              </w:rPr>
              <w:t>monetarySourceExist</w:t>
            </w:r>
          </w:p>
        </w:tc>
        <w:tc>
          <w:tcPr>
            <w:tcW w:w="1842" w:type="dxa"/>
            <w:vAlign w:val="center"/>
          </w:tcPr>
          <w:p w:rsidR="00083BF4" w:rsidRPr="00DC221B" w:rsidRDefault="00083BF4" w:rsidP="007515CE">
            <w:pPr>
              <w:ind w:left="33"/>
              <w:jc w:val="center"/>
              <w:rPr>
                <w:b/>
              </w:rPr>
            </w:pPr>
            <w:r w:rsidRPr="00DC221B">
              <w:rPr>
                <w:lang w:val="en-US"/>
              </w:rPr>
              <w:t>isMoneySource</w:t>
            </w:r>
          </w:p>
        </w:tc>
      </w:tr>
      <w:tr w:rsidR="00083BF4" w:rsidRPr="00DC221B" w:rsidTr="004E5D76">
        <w:tc>
          <w:tcPr>
            <w:tcW w:w="988" w:type="dxa"/>
          </w:tcPr>
          <w:p w:rsidR="00083BF4" w:rsidRPr="00DC221B" w:rsidRDefault="00083BF4" w:rsidP="007515CE">
            <w:pPr>
              <w:spacing w:before="40"/>
            </w:pPr>
            <w:r w:rsidRPr="00DC221B">
              <w:t>11.9</w:t>
            </w:r>
          </w:p>
        </w:tc>
        <w:tc>
          <w:tcPr>
            <w:tcW w:w="3089" w:type="dxa"/>
          </w:tcPr>
          <w:p w:rsidR="00083BF4" w:rsidRPr="00DC221B" w:rsidRDefault="00083BF4" w:rsidP="007515CE">
            <w:pPr>
              <w:spacing w:before="40"/>
              <w:ind w:left="5"/>
            </w:pPr>
            <w:r w:rsidRPr="00DC221B">
              <w:t>Признак денежного обязательства субъекта</w:t>
            </w:r>
          </w:p>
        </w:tc>
        <w:tc>
          <w:tcPr>
            <w:tcW w:w="5954" w:type="dxa"/>
          </w:tcPr>
          <w:p w:rsidR="00083BF4" w:rsidRPr="00DC221B" w:rsidRDefault="00083BF4" w:rsidP="00C91DA9">
            <w:pPr>
              <w:pStyle w:val="afff0"/>
            </w:pPr>
            <w:r w:rsidRPr="00DC221B">
              <w:t>Код «1» – объектом предоставления по сделке со стороны субъекта являются деньги;</w:t>
            </w:r>
          </w:p>
          <w:p w:rsidR="00083BF4" w:rsidRPr="00DC221B" w:rsidRDefault="00083BF4" w:rsidP="00C91DA9">
            <w:pPr>
              <w:pStyle w:val="afff0"/>
            </w:pPr>
            <w:r w:rsidRPr="00DC221B">
              <w:t>код «0» – объектом предоставления по сделке со стороны субъекта является иное имущество (в том числе драгоценные металлы, сельскохозяйственная продукция, а также товарный кредит).</w:t>
            </w: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083BF4" w:rsidP="007515CE">
            <w:pPr>
              <w:ind w:left="34"/>
              <w:jc w:val="center"/>
              <w:rPr>
                <w:lang w:val="en-US"/>
              </w:rPr>
            </w:pPr>
            <w:r w:rsidRPr="00DC221B">
              <w:rPr>
                <w:color w:val="000000"/>
              </w:rPr>
              <w:t>monetarySubjectExist</w:t>
            </w:r>
          </w:p>
        </w:tc>
        <w:tc>
          <w:tcPr>
            <w:tcW w:w="1842" w:type="dxa"/>
            <w:vAlign w:val="center"/>
          </w:tcPr>
          <w:p w:rsidR="00083BF4" w:rsidRPr="00DC221B" w:rsidRDefault="00083BF4" w:rsidP="007515CE">
            <w:pPr>
              <w:ind w:left="33"/>
              <w:jc w:val="center"/>
              <w:rPr>
                <w:b/>
              </w:rPr>
            </w:pPr>
            <w:r w:rsidRPr="00DC221B">
              <w:rPr>
                <w:lang w:val="en-US"/>
              </w:rPr>
              <w:t>isMoneyBorrower</w:t>
            </w:r>
          </w:p>
        </w:tc>
      </w:tr>
      <w:tr w:rsidR="00083BF4" w:rsidRPr="00DC221B" w:rsidTr="004E5D76">
        <w:tc>
          <w:tcPr>
            <w:tcW w:w="988" w:type="dxa"/>
          </w:tcPr>
          <w:p w:rsidR="00083BF4" w:rsidRPr="00DC221B" w:rsidRDefault="00083BF4" w:rsidP="007515CE">
            <w:pPr>
              <w:spacing w:before="40"/>
            </w:pPr>
            <w:r w:rsidRPr="00DC221B">
              <w:t>11.10</w:t>
            </w:r>
          </w:p>
        </w:tc>
        <w:tc>
          <w:tcPr>
            <w:tcW w:w="3089" w:type="dxa"/>
          </w:tcPr>
          <w:p w:rsidR="00083BF4" w:rsidRPr="00DC221B" w:rsidRDefault="00083BF4" w:rsidP="007515CE">
            <w:pPr>
              <w:spacing w:before="40"/>
              <w:ind w:left="5"/>
            </w:pPr>
            <w:r w:rsidRPr="00DC221B">
              <w:t>Дата прекращения обязательства субъекта по условиям сделки</w:t>
            </w:r>
          </w:p>
        </w:tc>
        <w:tc>
          <w:tcPr>
            <w:tcW w:w="5954" w:type="dxa"/>
          </w:tcPr>
          <w:p w:rsidR="00083BF4" w:rsidRPr="00DC221B" w:rsidRDefault="00083BF4" w:rsidP="00C91DA9">
            <w:pPr>
              <w:pStyle w:val="afff0"/>
            </w:pPr>
            <w:r w:rsidRPr="00DC221B">
              <w:t>Дата, в которую субъект по условиям сделки должен полностью исполнить обязательство.</w:t>
            </w:r>
          </w:p>
          <w:p w:rsidR="00083BF4" w:rsidRPr="00DC221B" w:rsidRDefault="00083BF4" w:rsidP="00C91DA9">
            <w:pPr>
              <w:pStyle w:val="afff0"/>
            </w:pPr>
            <w:r w:rsidRPr="00DC221B">
              <w:t>Для договора займа (кредита) указывается плановая дата полного возврата суммы займа (кредита) и процентов на нее. Для поручительства или независимой гарантии по указанному показателю приводится плановая дата прекращения обязательства.</w:t>
            </w: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083BF4" w:rsidP="007515CE">
            <w:pPr>
              <w:ind w:left="34"/>
              <w:jc w:val="center"/>
              <w:rPr>
                <w:lang w:val="en-US"/>
              </w:rPr>
            </w:pPr>
            <w:r w:rsidRPr="00DC221B">
              <w:rPr>
                <w:color w:val="000000"/>
              </w:rPr>
              <w:t>endDate</w:t>
            </w:r>
          </w:p>
        </w:tc>
        <w:tc>
          <w:tcPr>
            <w:tcW w:w="1842" w:type="dxa"/>
            <w:vAlign w:val="center"/>
          </w:tcPr>
          <w:p w:rsidR="00083BF4" w:rsidRPr="00DC221B" w:rsidRDefault="00083BF4" w:rsidP="007515CE">
            <w:pPr>
              <w:ind w:left="33"/>
              <w:jc w:val="center"/>
              <w:rPr>
                <w:b/>
              </w:rPr>
            </w:pPr>
            <w:r w:rsidRPr="00DC221B">
              <w:rPr>
                <w:lang w:val="en-US"/>
              </w:rPr>
              <w:t>closeDt</w:t>
            </w:r>
          </w:p>
        </w:tc>
      </w:tr>
      <w:tr w:rsidR="00083BF4" w:rsidRPr="00DC221B" w:rsidTr="004E5D76">
        <w:tc>
          <w:tcPr>
            <w:tcW w:w="988" w:type="dxa"/>
          </w:tcPr>
          <w:p w:rsidR="00083BF4" w:rsidRPr="00DC221B" w:rsidRDefault="00083BF4" w:rsidP="007515CE">
            <w:pPr>
              <w:spacing w:before="40"/>
            </w:pPr>
            <w:r w:rsidRPr="00DC221B">
              <w:t>11.11</w:t>
            </w:r>
          </w:p>
        </w:tc>
        <w:tc>
          <w:tcPr>
            <w:tcW w:w="3089" w:type="dxa"/>
          </w:tcPr>
          <w:p w:rsidR="00083BF4" w:rsidRPr="00DC221B" w:rsidRDefault="00083BF4" w:rsidP="007515CE">
            <w:pPr>
              <w:spacing w:before="40"/>
              <w:ind w:left="5"/>
            </w:pPr>
            <w:r w:rsidRPr="00DC221B">
              <w:t xml:space="preserve">Признак возникновения обязательства в результате получения </w:t>
            </w:r>
            <w:r w:rsidRPr="00DC221B">
              <w:lastRenderedPageBreak/>
              <w:t>части прав кредитора от другого лица</w:t>
            </w:r>
          </w:p>
        </w:tc>
        <w:tc>
          <w:tcPr>
            <w:tcW w:w="5954" w:type="dxa"/>
          </w:tcPr>
          <w:p w:rsidR="00083BF4" w:rsidRPr="00DC221B" w:rsidRDefault="00083BF4" w:rsidP="00C91DA9">
            <w:pPr>
              <w:pStyle w:val="afff0"/>
            </w:pPr>
            <w:r w:rsidRPr="00DC221B">
              <w:lastRenderedPageBreak/>
              <w:t>Указывается источником, которому частично перешли права кредитора по обязательству:</w:t>
            </w:r>
          </w:p>
          <w:p w:rsidR="00083BF4" w:rsidRPr="00DC221B" w:rsidRDefault="00083BF4" w:rsidP="00C91DA9">
            <w:pPr>
              <w:pStyle w:val="afff0"/>
            </w:pPr>
            <w:r w:rsidRPr="00DC221B">
              <w:t xml:space="preserve">код «1» – в случае возникновения обязательства </w:t>
            </w:r>
            <w:r w:rsidRPr="00DC221B">
              <w:lastRenderedPageBreak/>
              <w:t>перед источником в</w:t>
            </w:r>
          </w:p>
          <w:p w:rsidR="00083BF4" w:rsidRPr="00DC221B" w:rsidRDefault="00083BF4" w:rsidP="00C91DA9">
            <w:pPr>
              <w:pStyle w:val="afff0"/>
            </w:pPr>
            <w:r w:rsidRPr="00DC221B">
              <w:t>результате получения им части прав кредитора от другого лица;</w:t>
            </w:r>
          </w:p>
          <w:p w:rsidR="00083BF4" w:rsidRPr="00DC221B" w:rsidRDefault="00083BF4" w:rsidP="00C91DA9">
            <w:pPr>
              <w:pStyle w:val="afff0"/>
            </w:pPr>
            <w:r w:rsidRPr="00DC221B">
              <w:t>код «0» – в случае если обстоятельство кода «1» отсутствует</w:t>
            </w:r>
          </w:p>
        </w:tc>
        <w:tc>
          <w:tcPr>
            <w:tcW w:w="992" w:type="dxa"/>
          </w:tcPr>
          <w:p w:rsidR="00083BF4" w:rsidRPr="00DC221B" w:rsidRDefault="00EE218B" w:rsidP="007515CE">
            <w:pPr>
              <w:jc w:val="center"/>
            </w:pPr>
            <w:r w:rsidRPr="00DC221B">
              <w:lastRenderedPageBreak/>
              <w:t>2</w:t>
            </w:r>
          </w:p>
        </w:tc>
        <w:tc>
          <w:tcPr>
            <w:tcW w:w="1985" w:type="dxa"/>
            <w:vAlign w:val="center"/>
          </w:tcPr>
          <w:p w:rsidR="00083BF4" w:rsidRPr="00DC221B" w:rsidRDefault="00083BF4" w:rsidP="007515CE">
            <w:pPr>
              <w:ind w:left="34"/>
              <w:jc w:val="center"/>
            </w:pPr>
            <w:r w:rsidRPr="00DC221B">
              <w:rPr>
                <w:color w:val="000000"/>
              </w:rPr>
              <w:t>partialExist</w:t>
            </w:r>
          </w:p>
        </w:tc>
        <w:tc>
          <w:tcPr>
            <w:tcW w:w="1842" w:type="dxa"/>
            <w:vAlign w:val="center"/>
          </w:tcPr>
          <w:p w:rsidR="00083BF4" w:rsidRPr="00DC221B" w:rsidRDefault="00083BF4" w:rsidP="007515CE">
            <w:pPr>
              <w:ind w:left="33"/>
              <w:jc w:val="center"/>
            </w:pPr>
            <w:r w:rsidRPr="00DC221B">
              <w:rPr>
                <w:lang w:val="en-US"/>
              </w:rPr>
              <w:t>obtainpartCred</w:t>
            </w:r>
          </w:p>
        </w:tc>
      </w:tr>
      <w:tr w:rsidR="00083BF4" w:rsidRPr="00DC221B" w:rsidTr="004E5D76">
        <w:tc>
          <w:tcPr>
            <w:tcW w:w="988" w:type="dxa"/>
          </w:tcPr>
          <w:p w:rsidR="00083BF4" w:rsidRPr="00DC221B" w:rsidRDefault="00083BF4" w:rsidP="007515CE">
            <w:pPr>
              <w:spacing w:before="40"/>
            </w:pPr>
            <w:r w:rsidRPr="00DC221B">
              <w:lastRenderedPageBreak/>
              <w:t>11.12</w:t>
            </w:r>
          </w:p>
        </w:tc>
        <w:tc>
          <w:tcPr>
            <w:tcW w:w="3089" w:type="dxa"/>
          </w:tcPr>
          <w:p w:rsidR="00083BF4" w:rsidRPr="00DC221B" w:rsidRDefault="00083BF4" w:rsidP="007515CE">
            <w:pPr>
              <w:spacing w:before="40"/>
              <w:ind w:left="5"/>
            </w:pPr>
            <w:r w:rsidRPr="00DC221B">
              <w:t>Признак кредитной линии</w:t>
            </w:r>
          </w:p>
        </w:tc>
        <w:tc>
          <w:tcPr>
            <w:tcW w:w="5954" w:type="dxa"/>
          </w:tcPr>
          <w:p w:rsidR="00083BF4" w:rsidRPr="00DC221B" w:rsidRDefault="00083BF4" w:rsidP="00C91DA9">
            <w:pPr>
              <w:pStyle w:val="afff0"/>
            </w:pPr>
            <w:r w:rsidRPr="00DC221B">
              <w:t>код «1» – в случае если заем (кредит) предусматривает наличие кредитной линии;</w:t>
            </w:r>
          </w:p>
          <w:p w:rsidR="00083BF4" w:rsidRPr="00DC221B" w:rsidRDefault="00083BF4" w:rsidP="00C91DA9">
            <w:pPr>
              <w:pStyle w:val="afff0"/>
            </w:pPr>
            <w:r w:rsidRPr="00DC221B">
              <w:t>код «0» – в случае если обстоятельство кода «1» отсутствует.</w:t>
            </w:r>
          </w:p>
        </w:tc>
        <w:tc>
          <w:tcPr>
            <w:tcW w:w="992" w:type="dxa"/>
          </w:tcPr>
          <w:p w:rsidR="00083BF4" w:rsidRPr="00DC221B" w:rsidRDefault="00EE218B" w:rsidP="007515CE">
            <w:pPr>
              <w:jc w:val="center"/>
            </w:pPr>
            <w:r w:rsidRPr="00DC221B">
              <w:t>2</w:t>
            </w:r>
          </w:p>
        </w:tc>
        <w:tc>
          <w:tcPr>
            <w:tcW w:w="1985" w:type="dxa"/>
            <w:vAlign w:val="center"/>
          </w:tcPr>
          <w:p w:rsidR="00083BF4" w:rsidRPr="00DC221B" w:rsidRDefault="0026178D" w:rsidP="007515CE">
            <w:pPr>
              <w:ind w:left="34"/>
              <w:jc w:val="center"/>
            </w:pPr>
            <w:r w:rsidRPr="00DC221B">
              <w:rPr>
                <w:color w:val="000000"/>
              </w:rPr>
              <w:t>creditLineExist</w:t>
            </w:r>
          </w:p>
        </w:tc>
        <w:tc>
          <w:tcPr>
            <w:tcW w:w="1842" w:type="dxa"/>
            <w:vAlign w:val="center"/>
          </w:tcPr>
          <w:p w:rsidR="00083BF4" w:rsidRPr="00DC221B" w:rsidRDefault="00083BF4" w:rsidP="007515CE">
            <w:pPr>
              <w:ind w:left="33"/>
              <w:jc w:val="center"/>
            </w:pPr>
            <w:r w:rsidRPr="00DC221B">
              <w:rPr>
                <w:lang w:val="en-US"/>
              </w:rPr>
              <w:t>creditLine</w:t>
            </w:r>
          </w:p>
        </w:tc>
      </w:tr>
      <w:tr w:rsidR="00083BF4" w:rsidRPr="00DC221B" w:rsidTr="004E5D76">
        <w:tc>
          <w:tcPr>
            <w:tcW w:w="988" w:type="dxa"/>
          </w:tcPr>
          <w:p w:rsidR="00083BF4" w:rsidRPr="00DC221B" w:rsidRDefault="00083BF4" w:rsidP="007515CE">
            <w:pPr>
              <w:spacing w:before="40"/>
            </w:pPr>
            <w:r w:rsidRPr="00DC221B">
              <w:t>11.13</w:t>
            </w:r>
          </w:p>
        </w:tc>
        <w:tc>
          <w:tcPr>
            <w:tcW w:w="3089" w:type="dxa"/>
          </w:tcPr>
          <w:p w:rsidR="00083BF4" w:rsidRPr="00DC221B" w:rsidRDefault="00083BF4" w:rsidP="007515CE">
            <w:pPr>
              <w:spacing w:before="40"/>
              <w:ind w:left="5"/>
            </w:pPr>
            <w:r w:rsidRPr="00DC221B">
              <w:t>Код типа кредитной линии</w:t>
            </w:r>
          </w:p>
        </w:tc>
        <w:tc>
          <w:tcPr>
            <w:tcW w:w="5954" w:type="dxa"/>
          </w:tcPr>
          <w:p w:rsidR="00083BF4" w:rsidRPr="00DC221B" w:rsidRDefault="00083BF4" w:rsidP="00C91DA9">
            <w:pPr>
              <w:pStyle w:val="afff0"/>
            </w:pPr>
            <w:r w:rsidRPr="00DC221B">
              <w:t xml:space="preserve">Заполняется по </w:t>
            </w:r>
            <w:hyperlink w:anchor="_Справочник_2.31._Типы" w:history="1">
              <w:r w:rsidRPr="00DC221B">
                <w:rPr>
                  <w:rStyle w:val="a9"/>
                </w:rPr>
                <w:t>справочнику 2.3.1</w:t>
              </w:r>
            </w:hyperlink>
            <w:r w:rsidRPr="00DC221B">
              <w:t>, если по показателю 11.12 «Признак кредитной линии» указан код «1».</w:t>
            </w: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26178D" w:rsidP="007515CE">
            <w:pPr>
              <w:ind w:left="34"/>
              <w:jc w:val="center"/>
              <w:rPr>
                <w:lang w:val="en-US"/>
              </w:rPr>
            </w:pPr>
            <w:r w:rsidRPr="00DC221B">
              <w:rPr>
                <w:color w:val="000000"/>
              </w:rPr>
              <w:t>creditLineCode</w:t>
            </w:r>
          </w:p>
        </w:tc>
        <w:tc>
          <w:tcPr>
            <w:tcW w:w="1842" w:type="dxa"/>
            <w:vAlign w:val="center"/>
          </w:tcPr>
          <w:p w:rsidR="00083BF4" w:rsidRPr="00DC221B" w:rsidRDefault="00083BF4" w:rsidP="007515CE">
            <w:pPr>
              <w:ind w:left="33"/>
              <w:jc w:val="center"/>
            </w:pPr>
            <w:r w:rsidRPr="00DC221B">
              <w:rPr>
                <w:lang w:val="en-US"/>
              </w:rPr>
              <w:t>creditLineCode</w:t>
            </w:r>
          </w:p>
        </w:tc>
      </w:tr>
      <w:tr w:rsidR="00083BF4" w:rsidRPr="00DC221B" w:rsidTr="004E5D76">
        <w:tc>
          <w:tcPr>
            <w:tcW w:w="988" w:type="dxa"/>
          </w:tcPr>
          <w:p w:rsidR="00083BF4" w:rsidRPr="00DC221B" w:rsidRDefault="00083BF4" w:rsidP="007515CE">
            <w:pPr>
              <w:spacing w:before="40"/>
            </w:pPr>
            <w:r w:rsidRPr="00DC221B">
              <w:t>11.14</w:t>
            </w:r>
          </w:p>
        </w:tc>
        <w:tc>
          <w:tcPr>
            <w:tcW w:w="3089" w:type="dxa"/>
          </w:tcPr>
          <w:p w:rsidR="00083BF4" w:rsidRPr="00DC221B" w:rsidRDefault="00083BF4" w:rsidP="007515CE">
            <w:pPr>
              <w:spacing w:before="40"/>
              <w:ind w:left="5"/>
            </w:pPr>
            <w:r w:rsidRPr="00DC221B">
              <w:t>Признак плавающей (переменной) процентной ставки</w:t>
            </w:r>
          </w:p>
        </w:tc>
        <w:tc>
          <w:tcPr>
            <w:tcW w:w="5954" w:type="dxa"/>
          </w:tcPr>
          <w:p w:rsidR="00083BF4" w:rsidRPr="00DC221B" w:rsidRDefault="00083BF4" w:rsidP="00C91DA9">
            <w:pPr>
              <w:pStyle w:val="afff0"/>
            </w:pPr>
            <w:r w:rsidRPr="00DC221B">
              <w:t>код «1» – в случае если по сделке применяется плавающая (переменная) процентная ставка;</w:t>
            </w:r>
          </w:p>
          <w:p w:rsidR="00083BF4" w:rsidRPr="00DC221B" w:rsidRDefault="00083BF4" w:rsidP="00C91DA9">
            <w:pPr>
              <w:pStyle w:val="afff0"/>
            </w:pPr>
            <w:r w:rsidRPr="00DC221B">
              <w:t>код «0» – в случае если обстоятельство кода «1» отсутствует.</w:t>
            </w: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26178D" w:rsidP="007515CE">
            <w:pPr>
              <w:ind w:left="34"/>
              <w:jc w:val="center"/>
              <w:rPr>
                <w:lang w:val="en-US"/>
              </w:rPr>
            </w:pPr>
            <w:r w:rsidRPr="00DC221B">
              <w:rPr>
                <w:color w:val="000000"/>
                <w:lang w:val="en-US"/>
              </w:rPr>
              <w:t>f</w:t>
            </w:r>
            <w:r w:rsidRPr="00DC221B">
              <w:rPr>
                <w:color w:val="000000"/>
              </w:rPr>
              <w:t>loatRateExist</w:t>
            </w:r>
          </w:p>
        </w:tc>
        <w:tc>
          <w:tcPr>
            <w:tcW w:w="1842" w:type="dxa"/>
            <w:vAlign w:val="center"/>
          </w:tcPr>
          <w:p w:rsidR="00083BF4" w:rsidRPr="00DC221B" w:rsidRDefault="00083BF4" w:rsidP="007515CE">
            <w:pPr>
              <w:ind w:left="33"/>
              <w:jc w:val="center"/>
            </w:pPr>
            <w:r w:rsidRPr="00DC221B">
              <w:rPr>
                <w:lang w:val="en-US"/>
              </w:rPr>
              <w:t>interestrateFloat</w:t>
            </w:r>
          </w:p>
        </w:tc>
      </w:tr>
      <w:tr w:rsidR="00083BF4" w:rsidRPr="00DC221B" w:rsidTr="004E5D76">
        <w:tc>
          <w:tcPr>
            <w:tcW w:w="988" w:type="dxa"/>
          </w:tcPr>
          <w:p w:rsidR="00083BF4" w:rsidRPr="00DC221B" w:rsidRDefault="00083BF4" w:rsidP="007515CE">
            <w:pPr>
              <w:spacing w:before="40"/>
            </w:pPr>
            <w:r w:rsidRPr="00DC221B">
              <w:t>11.15</w:t>
            </w:r>
          </w:p>
        </w:tc>
        <w:tc>
          <w:tcPr>
            <w:tcW w:w="3089" w:type="dxa"/>
          </w:tcPr>
          <w:p w:rsidR="00083BF4" w:rsidRPr="00DC221B" w:rsidRDefault="00083BF4" w:rsidP="007515CE">
            <w:pPr>
              <w:spacing w:before="40"/>
              <w:ind w:left="5"/>
            </w:pPr>
            <w:r w:rsidRPr="00DC221B">
              <w:t>Признак частичной передачи прав кредитора другому лицу</w:t>
            </w:r>
          </w:p>
        </w:tc>
        <w:tc>
          <w:tcPr>
            <w:tcW w:w="5954" w:type="dxa"/>
          </w:tcPr>
          <w:p w:rsidR="00083BF4" w:rsidRPr="00DC221B" w:rsidRDefault="00083BF4" w:rsidP="00C91DA9">
            <w:pPr>
              <w:pStyle w:val="afff0"/>
            </w:pPr>
            <w:r w:rsidRPr="00DC221B">
              <w:t>Указывается источником, осуществившим частичную передачу прав кредитора по обязательству другому источнику:</w:t>
            </w:r>
          </w:p>
          <w:p w:rsidR="00083BF4" w:rsidRPr="00DC221B" w:rsidRDefault="00083BF4" w:rsidP="00C91DA9">
            <w:pPr>
              <w:pStyle w:val="afff0"/>
            </w:pPr>
            <w:r w:rsidRPr="00DC221B">
              <w:t>код «1» – в случае частичной передачи источником права кредитора по обязательству другому лицу;</w:t>
            </w:r>
          </w:p>
          <w:p w:rsidR="00083BF4" w:rsidRPr="00DC221B" w:rsidRDefault="00083BF4" w:rsidP="00C91DA9">
            <w:pPr>
              <w:pStyle w:val="afff0"/>
            </w:pPr>
            <w:r w:rsidRPr="00DC221B">
              <w:t>код «0» – в случае если обстоятельство кода «1» отсутствует.</w:t>
            </w: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26178D" w:rsidP="007515CE">
            <w:pPr>
              <w:ind w:left="34"/>
              <w:jc w:val="center"/>
              <w:rPr>
                <w:lang w:val="en-US"/>
              </w:rPr>
            </w:pPr>
            <w:r w:rsidRPr="00DC221B">
              <w:rPr>
                <w:color w:val="000000"/>
              </w:rPr>
              <w:t>partialTransferExist</w:t>
            </w:r>
          </w:p>
        </w:tc>
        <w:tc>
          <w:tcPr>
            <w:tcW w:w="1842" w:type="dxa"/>
            <w:vAlign w:val="center"/>
          </w:tcPr>
          <w:p w:rsidR="00083BF4" w:rsidRPr="00DC221B" w:rsidRDefault="00083BF4" w:rsidP="007515CE">
            <w:pPr>
              <w:ind w:left="33"/>
              <w:jc w:val="center"/>
            </w:pPr>
            <w:r w:rsidRPr="00DC221B">
              <w:rPr>
                <w:lang w:val="en-US"/>
              </w:rPr>
              <w:t>transpartCred</w:t>
            </w:r>
          </w:p>
        </w:tc>
      </w:tr>
      <w:tr w:rsidR="00083BF4" w:rsidRPr="00DC221B" w:rsidTr="004E5D76">
        <w:tc>
          <w:tcPr>
            <w:tcW w:w="988" w:type="dxa"/>
          </w:tcPr>
          <w:p w:rsidR="00083BF4" w:rsidRPr="00DC221B" w:rsidRDefault="00083BF4" w:rsidP="007515CE">
            <w:pPr>
              <w:spacing w:before="40"/>
            </w:pPr>
            <w:r w:rsidRPr="00DC221B">
              <w:t>11.16</w:t>
            </w:r>
          </w:p>
        </w:tc>
        <w:tc>
          <w:tcPr>
            <w:tcW w:w="3089" w:type="dxa"/>
          </w:tcPr>
          <w:p w:rsidR="00083BF4" w:rsidRPr="00DC221B" w:rsidRDefault="00083BF4" w:rsidP="007515CE">
            <w:pPr>
              <w:spacing w:before="40"/>
              <w:ind w:left="5"/>
            </w:pPr>
            <w:r w:rsidRPr="00DC221B">
              <w:t>УИд сделки, по которой права кредитора частично переданы другому лицу</w:t>
            </w:r>
          </w:p>
        </w:tc>
        <w:tc>
          <w:tcPr>
            <w:tcW w:w="5954" w:type="dxa"/>
          </w:tcPr>
          <w:p w:rsidR="00083BF4" w:rsidRPr="00DC221B" w:rsidRDefault="00083BF4" w:rsidP="00C91DA9">
            <w:pPr>
              <w:pStyle w:val="afff0"/>
            </w:pPr>
            <w:r w:rsidRPr="00DC221B">
              <w:t>Заполняется источником, к которому частично перешли права требования по обязательству субъекта</w:t>
            </w:r>
          </w:p>
        </w:tc>
        <w:tc>
          <w:tcPr>
            <w:tcW w:w="992" w:type="dxa"/>
          </w:tcPr>
          <w:p w:rsidR="00083BF4" w:rsidRPr="00DC221B" w:rsidRDefault="00EE218B" w:rsidP="007515CE">
            <w:pPr>
              <w:jc w:val="center"/>
            </w:pPr>
            <w:r w:rsidRPr="00DC221B">
              <w:t>2</w:t>
            </w:r>
          </w:p>
        </w:tc>
        <w:tc>
          <w:tcPr>
            <w:tcW w:w="1985" w:type="dxa"/>
            <w:vAlign w:val="center"/>
          </w:tcPr>
          <w:p w:rsidR="00083BF4" w:rsidRPr="00DC221B" w:rsidRDefault="0026178D" w:rsidP="007515CE">
            <w:pPr>
              <w:ind w:left="34"/>
              <w:jc w:val="center"/>
            </w:pPr>
            <w:r w:rsidRPr="00DC221B">
              <w:rPr>
                <w:color w:val="000000"/>
              </w:rPr>
              <w:t>transferUid</w:t>
            </w:r>
          </w:p>
        </w:tc>
        <w:tc>
          <w:tcPr>
            <w:tcW w:w="1842" w:type="dxa"/>
            <w:vAlign w:val="center"/>
          </w:tcPr>
          <w:p w:rsidR="00083BF4" w:rsidRPr="00DC221B" w:rsidRDefault="00083BF4" w:rsidP="007515CE">
            <w:pPr>
              <w:ind w:left="33"/>
              <w:jc w:val="center"/>
            </w:pPr>
            <w:r w:rsidRPr="00DC221B">
              <w:rPr>
                <w:lang w:val="en-US"/>
              </w:rPr>
              <w:t>transpartCredUuid</w:t>
            </w:r>
          </w:p>
        </w:tc>
      </w:tr>
      <w:tr w:rsidR="00083BF4" w:rsidRPr="00DC221B" w:rsidTr="004E5D76">
        <w:tc>
          <w:tcPr>
            <w:tcW w:w="988" w:type="dxa"/>
          </w:tcPr>
          <w:p w:rsidR="00083BF4" w:rsidRPr="00DC221B" w:rsidRDefault="00083BF4" w:rsidP="007515CE">
            <w:pPr>
              <w:spacing w:before="40"/>
            </w:pPr>
            <w:r w:rsidRPr="00DC221B">
              <w:lastRenderedPageBreak/>
              <w:t>11.17</w:t>
            </w:r>
          </w:p>
        </w:tc>
        <w:tc>
          <w:tcPr>
            <w:tcW w:w="3089" w:type="dxa"/>
          </w:tcPr>
          <w:p w:rsidR="00083BF4" w:rsidRPr="00DC221B" w:rsidRDefault="00083BF4" w:rsidP="007515CE">
            <w:pPr>
              <w:spacing w:before="40"/>
              <w:ind w:left="5"/>
            </w:pPr>
            <w:r w:rsidRPr="00DC221B">
              <w:t>Дата возникновения обязательства субъекта</w:t>
            </w:r>
          </w:p>
        </w:tc>
        <w:tc>
          <w:tcPr>
            <w:tcW w:w="5954" w:type="dxa"/>
          </w:tcPr>
          <w:p w:rsidR="00083BF4" w:rsidRPr="00DC221B" w:rsidRDefault="00083BF4" w:rsidP="00C91DA9">
            <w:pPr>
              <w:pStyle w:val="afff0"/>
            </w:pPr>
            <w:r w:rsidRPr="00DC221B">
              <w:t>Дата возникновения у субъекта обязательства в силу закона или по соглашению сторон.</w:t>
            </w:r>
          </w:p>
        </w:tc>
        <w:tc>
          <w:tcPr>
            <w:tcW w:w="992" w:type="dxa"/>
          </w:tcPr>
          <w:p w:rsidR="00083BF4" w:rsidRPr="00DC221B" w:rsidRDefault="00EE218B" w:rsidP="007515CE">
            <w:pPr>
              <w:jc w:val="center"/>
            </w:pPr>
            <w:r w:rsidRPr="00DC221B">
              <w:t>2</w:t>
            </w:r>
          </w:p>
        </w:tc>
        <w:tc>
          <w:tcPr>
            <w:tcW w:w="1985" w:type="dxa"/>
            <w:vAlign w:val="center"/>
          </w:tcPr>
          <w:p w:rsidR="00083BF4" w:rsidRPr="00DC221B" w:rsidRDefault="00083BF4" w:rsidP="007515CE">
            <w:pPr>
              <w:ind w:left="34"/>
              <w:jc w:val="center"/>
            </w:pPr>
            <w:r w:rsidRPr="00DC221B">
              <w:rPr>
                <w:color w:val="000000"/>
              </w:rPr>
              <w:t>startDate</w:t>
            </w:r>
          </w:p>
        </w:tc>
        <w:tc>
          <w:tcPr>
            <w:tcW w:w="1842" w:type="dxa"/>
            <w:vAlign w:val="center"/>
          </w:tcPr>
          <w:p w:rsidR="00083BF4" w:rsidRPr="00DC221B" w:rsidRDefault="00083BF4" w:rsidP="007515CE">
            <w:pPr>
              <w:ind w:left="33"/>
              <w:jc w:val="center"/>
            </w:pPr>
            <w:r w:rsidRPr="00DC221B">
              <w:rPr>
                <w:lang w:val="en-US"/>
              </w:rPr>
              <w:t>commitDate</w:t>
            </w:r>
          </w:p>
        </w:tc>
      </w:tr>
      <w:tr w:rsidR="00083BF4" w:rsidRPr="00DC221B" w:rsidTr="004E5D76">
        <w:tc>
          <w:tcPr>
            <w:tcW w:w="988" w:type="dxa"/>
          </w:tcPr>
          <w:p w:rsidR="00083BF4" w:rsidRPr="00DC221B" w:rsidRDefault="00083BF4" w:rsidP="007515CE">
            <w:pPr>
              <w:rPr>
                <w:rFonts w:eastAsia="Calibri"/>
              </w:rPr>
            </w:pPr>
            <w:r w:rsidRPr="00DC221B">
              <w:rPr>
                <w:rFonts w:eastAsia="Calibri"/>
              </w:rPr>
              <w:t>11.18</w:t>
            </w:r>
          </w:p>
        </w:tc>
        <w:tc>
          <w:tcPr>
            <w:tcW w:w="3089" w:type="dxa"/>
          </w:tcPr>
          <w:p w:rsidR="00083BF4" w:rsidRPr="00DC221B" w:rsidRDefault="00083BF4" w:rsidP="007515CE">
            <w:pPr>
              <w:ind w:left="5"/>
              <w:rPr>
                <w:rFonts w:eastAsia="Calibri"/>
              </w:rPr>
            </w:pPr>
            <w:r w:rsidRPr="00DC221B">
              <w:rPr>
                <w:rFonts w:eastAsia="Calibri"/>
              </w:rPr>
              <w:t>Признак перевода (перехода) обязательства субъекта</w:t>
            </w:r>
          </w:p>
        </w:tc>
        <w:tc>
          <w:tcPr>
            <w:tcW w:w="5954" w:type="dxa"/>
          </w:tcPr>
          <w:p w:rsidR="00083BF4" w:rsidRPr="00DC221B" w:rsidRDefault="00083BF4" w:rsidP="00C91DA9">
            <w:pPr>
              <w:pStyle w:val="afff0"/>
              <w:rPr>
                <w:rFonts w:eastAsia="Calibri"/>
              </w:rPr>
            </w:pPr>
            <w:r w:rsidRPr="00DC221B">
              <w:rPr>
                <w:rFonts w:eastAsia="Calibri"/>
              </w:rPr>
              <w:t xml:space="preserve">Код «1» – в случае если обязательство получено субъектом в результате перевода (перехода) </w:t>
            </w:r>
          </w:p>
          <w:p w:rsidR="00083BF4" w:rsidRPr="00DC221B" w:rsidRDefault="00083BF4" w:rsidP="00C91DA9">
            <w:pPr>
              <w:pStyle w:val="afff0"/>
              <w:rPr>
                <w:rFonts w:eastAsia="Calibri"/>
              </w:rPr>
            </w:pPr>
            <w:r w:rsidRPr="00DC221B">
              <w:rPr>
                <w:rFonts w:eastAsia="Calibri"/>
              </w:rPr>
              <w:t>долга, в том числе в результате перехода долга в порядке наследования;</w:t>
            </w:r>
          </w:p>
          <w:p w:rsidR="00083BF4" w:rsidRPr="00DC221B" w:rsidRDefault="00083BF4" w:rsidP="00C91DA9">
            <w:pPr>
              <w:pStyle w:val="afff0"/>
              <w:rPr>
                <w:rFonts w:eastAsia="Calibri"/>
              </w:rPr>
            </w:pPr>
            <w:r w:rsidRPr="00DC221B">
              <w:rPr>
                <w:rFonts w:eastAsia="Calibri"/>
              </w:rPr>
              <w:t>код «0» – в случае если обстоятельство кода «1» отсутствует.</w:t>
            </w:r>
          </w:p>
        </w:tc>
        <w:tc>
          <w:tcPr>
            <w:tcW w:w="992" w:type="dxa"/>
          </w:tcPr>
          <w:p w:rsidR="00083BF4" w:rsidRPr="00DC221B" w:rsidRDefault="00EE218B" w:rsidP="007515CE">
            <w:pPr>
              <w:jc w:val="center"/>
            </w:pPr>
            <w:r w:rsidRPr="00DC221B">
              <w:t>2</w:t>
            </w:r>
          </w:p>
        </w:tc>
        <w:tc>
          <w:tcPr>
            <w:tcW w:w="1985" w:type="dxa"/>
            <w:vAlign w:val="center"/>
          </w:tcPr>
          <w:p w:rsidR="00083BF4" w:rsidRPr="00DC221B" w:rsidRDefault="00083BF4" w:rsidP="007515CE">
            <w:pPr>
              <w:ind w:left="34"/>
              <w:jc w:val="center"/>
              <w:rPr>
                <w:color w:val="000000"/>
              </w:rPr>
            </w:pPr>
            <w:r w:rsidRPr="00DC221B">
              <w:rPr>
                <w:color w:val="000000"/>
              </w:rPr>
              <w:t>transferFact</w:t>
            </w:r>
          </w:p>
        </w:tc>
        <w:tc>
          <w:tcPr>
            <w:tcW w:w="1842" w:type="dxa"/>
            <w:vAlign w:val="center"/>
          </w:tcPr>
          <w:p w:rsidR="00083BF4" w:rsidRPr="00DC221B" w:rsidRDefault="00083BF4" w:rsidP="007515CE">
            <w:pPr>
              <w:ind w:left="33"/>
              <w:jc w:val="center"/>
            </w:pPr>
            <w:r w:rsidRPr="00DC221B">
              <w:rPr>
                <w:color w:val="000000"/>
              </w:rPr>
              <w:t>transferFact</w:t>
            </w:r>
          </w:p>
        </w:tc>
      </w:tr>
      <w:tr w:rsidR="00083BF4" w:rsidRPr="00DC221B" w:rsidTr="004E5D76">
        <w:tc>
          <w:tcPr>
            <w:tcW w:w="988" w:type="dxa"/>
          </w:tcPr>
          <w:p w:rsidR="00083BF4" w:rsidRPr="00DC221B" w:rsidRDefault="00083BF4" w:rsidP="007515CE">
            <w:pPr>
              <w:rPr>
                <w:rFonts w:eastAsia="Calibri"/>
              </w:rPr>
            </w:pPr>
            <w:r w:rsidRPr="00DC221B">
              <w:rPr>
                <w:rFonts w:eastAsia="Calibri"/>
              </w:rPr>
              <w:t>11.19</w:t>
            </w:r>
          </w:p>
        </w:tc>
        <w:tc>
          <w:tcPr>
            <w:tcW w:w="3089" w:type="dxa"/>
          </w:tcPr>
          <w:p w:rsidR="00083BF4" w:rsidRPr="00DC221B" w:rsidRDefault="00083BF4" w:rsidP="007515CE">
            <w:pPr>
              <w:ind w:left="5"/>
              <w:rPr>
                <w:rFonts w:eastAsia="Calibri"/>
              </w:rPr>
            </w:pPr>
            <w:r w:rsidRPr="00DC221B">
              <w:rPr>
                <w:rFonts w:eastAsia="Calibri"/>
              </w:rPr>
              <w:t>Признак партнерского финансирования</w:t>
            </w:r>
          </w:p>
        </w:tc>
        <w:tc>
          <w:tcPr>
            <w:tcW w:w="5954" w:type="dxa"/>
          </w:tcPr>
          <w:p w:rsidR="00083BF4" w:rsidRPr="00DC221B" w:rsidRDefault="00083BF4" w:rsidP="00C91DA9">
            <w:pPr>
              <w:pStyle w:val="afff0"/>
            </w:pPr>
            <w:r w:rsidRPr="00DC221B">
              <w:rPr>
                <w:rFonts w:eastAsia="Calibri"/>
              </w:rPr>
              <w:t>Код «1» – в случае если сделка совершена в рамках осуществления деятельности по партнерскому финансированию в соответствии со статьей 2 Федерального закона от 4 августа 2023 года № 417-ФЗ «О проведении эксперимента по установлению специального регулирования в целях создания необходимых условий для осуществления деятельности по партнерскому финансированию в отдельных субъектах Российской Федерации и о внесении изменений в отдельные законодательные акты Российской Федерации»</w:t>
            </w:r>
            <w:r w:rsidR="0002180A" w:rsidRPr="00DC221B">
              <w:rPr>
                <w:rFonts w:eastAsia="Calibri"/>
              </w:rPr>
              <w:t>;</w:t>
            </w:r>
          </w:p>
          <w:p w:rsidR="00083BF4" w:rsidRPr="00DC221B" w:rsidRDefault="00083BF4" w:rsidP="00C91DA9">
            <w:pPr>
              <w:pStyle w:val="afff0"/>
              <w:rPr>
                <w:rFonts w:eastAsia="Calibri"/>
              </w:rPr>
            </w:pPr>
            <w:r w:rsidRPr="00DC221B">
              <w:rPr>
                <w:rFonts w:eastAsia="Calibri"/>
              </w:rPr>
              <w:t>код «0» – в случае если обстоятельство кода «1» отсутствует.</w:t>
            </w:r>
          </w:p>
        </w:tc>
        <w:tc>
          <w:tcPr>
            <w:tcW w:w="992" w:type="dxa"/>
          </w:tcPr>
          <w:p w:rsidR="00083BF4" w:rsidRPr="00DC221B" w:rsidRDefault="00EE218B" w:rsidP="007515CE">
            <w:pPr>
              <w:jc w:val="center"/>
            </w:pPr>
            <w:r w:rsidRPr="00DC221B">
              <w:t>2</w:t>
            </w:r>
          </w:p>
        </w:tc>
        <w:tc>
          <w:tcPr>
            <w:tcW w:w="1985" w:type="dxa"/>
            <w:vAlign w:val="center"/>
          </w:tcPr>
          <w:p w:rsidR="00083BF4" w:rsidRPr="00DC221B" w:rsidRDefault="00083BF4" w:rsidP="007515CE">
            <w:pPr>
              <w:ind w:left="34"/>
              <w:jc w:val="center"/>
              <w:rPr>
                <w:color w:val="000000"/>
              </w:rPr>
            </w:pPr>
            <w:r w:rsidRPr="00DC221B">
              <w:rPr>
                <w:color w:val="000000"/>
              </w:rPr>
              <w:t>partnerFinancing</w:t>
            </w:r>
            <w:r w:rsidRPr="00DC221B">
              <w:rPr>
                <w:color w:val="000000"/>
                <w:lang w:val="en-US"/>
              </w:rPr>
              <w:t>F</w:t>
            </w:r>
            <w:r w:rsidRPr="00DC221B">
              <w:rPr>
                <w:color w:val="000000"/>
              </w:rPr>
              <w:t>act</w:t>
            </w:r>
          </w:p>
        </w:tc>
        <w:tc>
          <w:tcPr>
            <w:tcW w:w="1842" w:type="dxa"/>
            <w:vAlign w:val="center"/>
          </w:tcPr>
          <w:p w:rsidR="00083BF4" w:rsidRPr="00DC221B" w:rsidRDefault="00083BF4" w:rsidP="007515CE">
            <w:pPr>
              <w:ind w:left="33"/>
              <w:jc w:val="center"/>
            </w:pPr>
            <w:r w:rsidRPr="00DC221B">
              <w:rPr>
                <w:color w:val="000000"/>
              </w:rPr>
              <w:t>partnerFinancing</w:t>
            </w:r>
            <w:r w:rsidRPr="00DC221B">
              <w:rPr>
                <w:color w:val="000000"/>
                <w:lang w:val="en-US"/>
              </w:rPr>
              <w:t>F</w:t>
            </w:r>
            <w:r w:rsidRPr="00DC221B">
              <w:rPr>
                <w:color w:val="000000"/>
              </w:rPr>
              <w:t>act</w:t>
            </w:r>
          </w:p>
        </w:tc>
      </w:tr>
      <w:tr w:rsidR="00083BF4" w:rsidRPr="00DC221B" w:rsidTr="005860B6">
        <w:tc>
          <w:tcPr>
            <w:tcW w:w="10031" w:type="dxa"/>
            <w:gridSpan w:val="3"/>
            <w:shd w:val="clear" w:color="auto" w:fill="D9D9D9"/>
            <w:vAlign w:val="center"/>
          </w:tcPr>
          <w:p w:rsidR="00083BF4" w:rsidRPr="00DC221B" w:rsidRDefault="00083BF4" w:rsidP="000C2BFA">
            <w:pPr>
              <w:pStyle w:val="afff2"/>
            </w:pPr>
            <w:bookmarkStart w:id="321" w:name="_Toc140152873"/>
            <w:bookmarkStart w:id="322" w:name="_Toc199250605"/>
            <w:r w:rsidRPr="00DC221B">
              <w:t>Блок 12. Сумма и валюта обязательства</w:t>
            </w:r>
            <w:bookmarkEnd w:id="321"/>
            <w:bookmarkEnd w:id="322"/>
          </w:p>
          <w:p w:rsidR="00EE2716" w:rsidRPr="00DC221B" w:rsidRDefault="00EE2716" w:rsidP="007515CE">
            <w:pPr>
              <w:ind w:left="34"/>
            </w:pPr>
            <w:r w:rsidRPr="00DC221B">
              <w:t>(допустим 1 на группу блоков)</w:t>
            </w:r>
          </w:p>
        </w:tc>
        <w:tc>
          <w:tcPr>
            <w:tcW w:w="992" w:type="dxa"/>
            <w:shd w:val="clear" w:color="auto" w:fill="D9D9D9"/>
            <w:vAlign w:val="center"/>
          </w:tcPr>
          <w:p w:rsidR="00083BF4" w:rsidRPr="00DC221B" w:rsidRDefault="00083BF4" w:rsidP="007515CE">
            <w:pPr>
              <w:jc w:val="center"/>
            </w:pPr>
            <w:r w:rsidRPr="00DC221B">
              <w:t>2M</w:t>
            </w:r>
          </w:p>
        </w:tc>
        <w:tc>
          <w:tcPr>
            <w:tcW w:w="1985" w:type="dxa"/>
            <w:shd w:val="clear" w:color="auto" w:fill="D9D9D9"/>
            <w:vAlign w:val="center"/>
          </w:tcPr>
          <w:p w:rsidR="00083BF4" w:rsidRPr="00DC221B" w:rsidRDefault="00083BF4" w:rsidP="007515CE">
            <w:pPr>
              <w:ind w:left="34"/>
              <w:jc w:val="center"/>
              <w:rPr>
                <w:b/>
              </w:rPr>
            </w:pPr>
            <w:bookmarkStart w:id="323" w:name="UL_12_Amount"/>
            <w:bookmarkEnd w:id="323"/>
            <w:r w:rsidRPr="00DC221B">
              <w:rPr>
                <w:b/>
              </w:rPr>
              <w:t>UL_12_Amount</w:t>
            </w:r>
          </w:p>
        </w:tc>
        <w:tc>
          <w:tcPr>
            <w:tcW w:w="1842" w:type="dxa"/>
            <w:shd w:val="clear" w:color="auto" w:fill="D9D9D9"/>
            <w:vAlign w:val="center"/>
          </w:tcPr>
          <w:p w:rsidR="00083BF4" w:rsidRPr="00DC221B" w:rsidRDefault="00083BF4" w:rsidP="007515CE">
            <w:pPr>
              <w:ind w:left="33"/>
              <w:jc w:val="center"/>
              <w:rPr>
                <w:b/>
              </w:rPr>
            </w:pPr>
            <w:r w:rsidRPr="00DC221B">
              <w:rPr>
                <w:b/>
              </w:rPr>
              <w:t>AccountReplyRUTDF/accountAmt</w:t>
            </w:r>
          </w:p>
        </w:tc>
      </w:tr>
      <w:tr w:rsidR="00083BF4" w:rsidRPr="00DC221B" w:rsidTr="004E5D76">
        <w:tc>
          <w:tcPr>
            <w:tcW w:w="988" w:type="dxa"/>
          </w:tcPr>
          <w:p w:rsidR="00083BF4" w:rsidRPr="00DC221B" w:rsidRDefault="00083BF4" w:rsidP="007515CE">
            <w:pPr>
              <w:spacing w:before="40"/>
            </w:pPr>
            <w:r w:rsidRPr="00DC221B">
              <w:lastRenderedPageBreak/>
              <w:t>12.1</w:t>
            </w:r>
          </w:p>
        </w:tc>
        <w:tc>
          <w:tcPr>
            <w:tcW w:w="3089" w:type="dxa"/>
          </w:tcPr>
          <w:p w:rsidR="00083BF4" w:rsidRPr="00DC221B" w:rsidRDefault="00083BF4" w:rsidP="007515CE">
            <w:pPr>
              <w:spacing w:before="40"/>
              <w:ind w:left="5"/>
            </w:pPr>
            <w:r w:rsidRPr="00DC221B">
              <w:t>Сумма обязательства</w:t>
            </w:r>
            <w:bookmarkStart w:id="324" w:name="_Ref141966839"/>
            <w:r w:rsidRPr="00DC221B">
              <w:rPr>
                <w:rStyle w:val="a8"/>
              </w:rPr>
              <w:footnoteReference w:id="86"/>
            </w:r>
            <w:bookmarkEnd w:id="324"/>
          </w:p>
        </w:tc>
        <w:tc>
          <w:tcPr>
            <w:tcW w:w="5954" w:type="dxa"/>
          </w:tcPr>
          <w:p w:rsidR="00083BF4" w:rsidRPr="00DC221B" w:rsidRDefault="00083BF4" w:rsidP="007515CE">
            <w:pPr>
              <w:spacing w:before="40"/>
              <w:ind w:left="34"/>
            </w:pPr>
            <w:r w:rsidRPr="00DC221B">
              <w:t>Заполняется согласно условиям сделки.</w:t>
            </w:r>
          </w:p>
          <w:p w:rsidR="00083BF4" w:rsidRPr="00DC221B" w:rsidRDefault="00083BF4" w:rsidP="007515CE">
            <w:pPr>
              <w:spacing w:before="40"/>
              <w:ind w:left="34"/>
              <w:contextualSpacing/>
              <w:jc w:val="both"/>
            </w:pPr>
            <w:r w:rsidRPr="00DC221B">
              <w:t>Для договора займа (кредита) указывается сумма займа (кредита) либо расходный лимит.</w:t>
            </w:r>
          </w:p>
          <w:p w:rsidR="00083BF4" w:rsidRPr="00DC221B" w:rsidRDefault="00083BF4" w:rsidP="007515CE">
            <w:pPr>
              <w:spacing w:before="40"/>
              <w:ind w:left="34"/>
              <w:contextualSpacing/>
              <w:jc w:val="both"/>
            </w:pPr>
            <w:r w:rsidRPr="00DC221B">
              <w:t>Для договора поручительства указывается размер ответственности поручителя.</w:t>
            </w:r>
          </w:p>
          <w:p w:rsidR="00083BF4" w:rsidRPr="00DC221B" w:rsidRDefault="00083BF4" w:rsidP="007515CE">
            <w:pPr>
              <w:spacing w:before="40"/>
              <w:ind w:left="34"/>
            </w:pPr>
            <w:r w:rsidRPr="00DC221B">
              <w:t>Для независимой гарантии указывается сумма, которую принципал обязуется возместить гаранту по выплаченной гарантии (при наличии такой суммы).</w:t>
            </w:r>
          </w:p>
          <w:p w:rsidR="00083BF4" w:rsidRPr="00DC221B" w:rsidRDefault="00083BF4" w:rsidP="007515CE">
            <w:pPr>
              <w:spacing w:before="40"/>
              <w:ind w:left="34"/>
            </w:pPr>
            <w:r w:rsidRPr="00DC221B">
              <w:t>Для договора лизинга указывается сумма лизинговых платежей.</w:t>
            </w:r>
            <w:r w:rsidRPr="00DC221B">
              <w:br/>
              <w:t>В случае частичной передачи прав кредитора по обязательству в результате уступки права (требования) другому лицу источник, получивший право требования по обязательству, по показателю 12.1 «Сумма обязательства» указывает сумму обязательства, право требования по которому он получил согласно условиям договора уступки права (требования).</w:t>
            </w:r>
            <w:r w:rsidRPr="00DC221B">
              <w:br/>
              <w:t>В случае если условия сделки не изменяются, показатели 12.1 «Сумма обязательства» и 12.2 «Валюта обязательства» остаются неизменными.</w:t>
            </w: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5F7F83" w:rsidP="007515CE">
            <w:pPr>
              <w:ind w:left="34"/>
              <w:jc w:val="center"/>
              <w:rPr>
                <w:lang w:val="en-US"/>
              </w:rPr>
            </w:pPr>
            <w:r w:rsidRPr="00DC221B">
              <w:rPr>
                <w:color w:val="000000"/>
                <w:lang w:val="en-US"/>
              </w:rPr>
              <w:t>s</w:t>
            </w:r>
            <w:r w:rsidR="00083BF4" w:rsidRPr="00DC221B">
              <w:rPr>
                <w:color w:val="000000"/>
              </w:rPr>
              <w:t>um</w:t>
            </w:r>
          </w:p>
        </w:tc>
        <w:tc>
          <w:tcPr>
            <w:tcW w:w="1842" w:type="dxa"/>
            <w:vAlign w:val="center"/>
          </w:tcPr>
          <w:p w:rsidR="00083BF4" w:rsidRPr="00DC221B" w:rsidRDefault="00083BF4" w:rsidP="007515CE">
            <w:pPr>
              <w:ind w:left="33"/>
              <w:jc w:val="center"/>
              <w:rPr>
                <w:b/>
              </w:rPr>
            </w:pPr>
            <w:r w:rsidRPr="00DC221B">
              <w:rPr>
                <w:lang w:val="en-US"/>
              </w:rPr>
              <w:t>creditLimit</w:t>
            </w:r>
          </w:p>
        </w:tc>
      </w:tr>
      <w:tr w:rsidR="00083BF4" w:rsidRPr="00DC221B" w:rsidTr="004E5D76">
        <w:tc>
          <w:tcPr>
            <w:tcW w:w="988" w:type="dxa"/>
          </w:tcPr>
          <w:p w:rsidR="00083BF4" w:rsidRPr="00DC221B" w:rsidRDefault="00083BF4" w:rsidP="007515CE">
            <w:pPr>
              <w:spacing w:before="40"/>
            </w:pPr>
            <w:r w:rsidRPr="00DC221B">
              <w:lastRenderedPageBreak/>
              <w:t>12.2</w:t>
            </w:r>
          </w:p>
        </w:tc>
        <w:tc>
          <w:tcPr>
            <w:tcW w:w="3089" w:type="dxa"/>
          </w:tcPr>
          <w:p w:rsidR="00083BF4" w:rsidRPr="00DC221B" w:rsidRDefault="00083BF4" w:rsidP="007515CE">
            <w:pPr>
              <w:spacing w:before="40"/>
              <w:ind w:left="5"/>
            </w:pPr>
            <w:r w:rsidRPr="00DC221B">
              <w:t>Валюта обязательства</w:t>
            </w:r>
          </w:p>
        </w:tc>
        <w:tc>
          <w:tcPr>
            <w:tcW w:w="5954" w:type="dxa"/>
          </w:tcPr>
          <w:p w:rsidR="00083BF4" w:rsidRPr="00DC221B" w:rsidRDefault="00083BF4" w:rsidP="007515CE">
            <w:pPr>
              <w:spacing w:before="40"/>
              <w:ind w:left="34"/>
            </w:pPr>
            <w:r w:rsidRPr="00DC221B">
              <w:t>Заполняется согласно условиям сделки.</w:t>
            </w: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083BF4" w:rsidP="007515CE">
            <w:pPr>
              <w:ind w:left="34"/>
              <w:jc w:val="center"/>
              <w:rPr>
                <w:lang w:val="en-US"/>
              </w:rPr>
            </w:pPr>
            <w:r w:rsidRPr="00DC221B">
              <w:rPr>
                <w:color w:val="000000"/>
              </w:rPr>
              <w:t>currency</w:t>
            </w:r>
          </w:p>
        </w:tc>
        <w:tc>
          <w:tcPr>
            <w:tcW w:w="1842" w:type="dxa"/>
            <w:vAlign w:val="center"/>
          </w:tcPr>
          <w:p w:rsidR="00083BF4" w:rsidRPr="00DC221B" w:rsidRDefault="00083BF4" w:rsidP="007515CE">
            <w:pPr>
              <w:ind w:left="33"/>
              <w:jc w:val="center"/>
              <w:rPr>
                <w:b/>
              </w:rPr>
            </w:pPr>
            <w:r w:rsidRPr="00DC221B">
              <w:rPr>
                <w:lang w:val="en-US"/>
              </w:rPr>
              <w:t>currencyCode</w:t>
            </w:r>
          </w:p>
        </w:tc>
      </w:tr>
      <w:tr w:rsidR="00083BF4" w:rsidRPr="00DC221B" w:rsidTr="004E5D76">
        <w:tc>
          <w:tcPr>
            <w:tcW w:w="988" w:type="dxa"/>
          </w:tcPr>
          <w:p w:rsidR="00083BF4" w:rsidRPr="00DC221B" w:rsidRDefault="00083BF4" w:rsidP="007515CE">
            <w:pPr>
              <w:spacing w:before="40"/>
            </w:pPr>
            <w:r w:rsidRPr="00DC221B">
              <w:t>12.6</w:t>
            </w:r>
          </w:p>
        </w:tc>
        <w:tc>
          <w:tcPr>
            <w:tcW w:w="3089" w:type="dxa"/>
          </w:tcPr>
          <w:p w:rsidR="00083BF4" w:rsidRPr="00DC221B" w:rsidRDefault="00083BF4" w:rsidP="007515CE">
            <w:pPr>
              <w:spacing w:before="40"/>
              <w:ind w:left="5"/>
            </w:pPr>
            <w:r w:rsidRPr="00DC221B">
              <w:t>Дата расчета</w:t>
            </w:r>
          </w:p>
        </w:tc>
        <w:tc>
          <w:tcPr>
            <w:tcW w:w="5954" w:type="dxa"/>
          </w:tcPr>
          <w:p w:rsidR="00083BF4" w:rsidRPr="00DC221B" w:rsidRDefault="00083BF4" w:rsidP="007515CE">
            <w:pPr>
              <w:spacing w:before="40"/>
              <w:ind w:left="34"/>
            </w:pPr>
            <w:r w:rsidRPr="00DC221B">
              <w:t>Определяется датой, по состоянию на которую сформированы (рассчитаны) показатели блока 12</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calcDate</w:t>
            </w:r>
          </w:p>
        </w:tc>
        <w:tc>
          <w:tcPr>
            <w:tcW w:w="1842" w:type="dxa"/>
            <w:tcBorders>
              <w:bottom w:val="single" w:sz="4" w:space="0" w:color="auto"/>
            </w:tcBorders>
            <w:vAlign w:val="center"/>
          </w:tcPr>
          <w:p w:rsidR="00083BF4" w:rsidRPr="00DC221B" w:rsidRDefault="00083BF4" w:rsidP="007515CE">
            <w:pPr>
              <w:ind w:left="33"/>
              <w:jc w:val="center"/>
            </w:pPr>
            <w:r w:rsidRPr="00DC221B">
              <w:rPr>
                <w:lang w:val="en-US"/>
              </w:rPr>
              <w:t>amtDate</w:t>
            </w:r>
          </w:p>
        </w:tc>
      </w:tr>
      <w:tr w:rsidR="00083BF4" w:rsidRPr="00DC221B" w:rsidTr="005860B6">
        <w:tc>
          <w:tcPr>
            <w:tcW w:w="10031" w:type="dxa"/>
            <w:gridSpan w:val="3"/>
            <w:shd w:val="clear" w:color="auto" w:fill="D9D9D9" w:themeFill="background1" w:themeFillShade="D9"/>
            <w:vAlign w:val="center"/>
          </w:tcPr>
          <w:p w:rsidR="00083BF4" w:rsidRPr="00DC221B" w:rsidRDefault="00083BF4" w:rsidP="000C2BFA">
            <w:pPr>
              <w:pStyle w:val="afff2"/>
            </w:pPr>
            <w:bookmarkStart w:id="325" w:name="_Toc199250606"/>
            <w:r w:rsidRPr="00DC221B">
              <w:t>Блок 12(1). Сведения об обеспечиваемом обязательстве</w:t>
            </w:r>
            <w:bookmarkEnd w:id="325"/>
          </w:p>
        </w:tc>
        <w:tc>
          <w:tcPr>
            <w:tcW w:w="992" w:type="dxa"/>
            <w:shd w:val="clear" w:color="auto" w:fill="D9D9D9" w:themeFill="background1" w:themeFillShade="D9"/>
            <w:vAlign w:val="center"/>
          </w:tcPr>
          <w:p w:rsidR="00083BF4" w:rsidRPr="00DC221B" w:rsidRDefault="00083BF4" w:rsidP="007515CE">
            <w:pPr>
              <w:jc w:val="center"/>
            </w:pPr>
            <w:r w:rsidRPr="00DC221B">
              <w:t>2M</w:t>
            </w:r>
          </w:p>
        </w:tc>
        <w:tc>
          <w:tcPr>
            <w:tcW w:w="1985" w:type="dxa"/>
            <w:shd w:val="clear" w:color="auto" w:fill="D9D9D9" w:themeFill="background1" w:themeFillShade="D9"/>
            <w:vAlign w:val="center"/>
          </w:tcPr>
          <w:p w:rsidR="00083BF4" w:rsidRPr="00DC221B" w:rsidRDefault="00083BF4" w:rsidP="007515CE">
            <w:pPr>
              <w:ind w:left="34"/>
              <w:jc w:val="center"/>
              <w:rPr>
                <w:b/>
              </w:rPr>
            </w:pPr>
            <w:bookmarkStart w:id="326" w:name="UL_12_1_AmountInfo"/>
            <w:bookmarkEnd w:id="326"/>
            <w:r w:rsidRPr="00DC221B">
              <w:rPr>
                <w:b/>
              </w:rPr>
              <w:t>UL_12_1_AmountInfo</w:t>
            </w:r>
          </w:p>
        </w:tc>
        <w:tc>
          <w:tcPr>
            <w:tcW w:w="1842" w:type="dxa"/>
            <w:shd w:val="clear" w:color="auto" w:fill="D9D9D9" w:themeFill="background1" w:themeFillShade="D9"/>
            <w:vAlign w:val="center"/>
          </w:tcPr>
          <w:p w:rsidR="00083BF4" w:rsidRPr="00DC221B" w:rsidRDefault="00083BF4" w:rsidP="007515CE">
            <w:pPr>
              <w:ind w:left="33"/>
              <w:jc w:val="center"/>
              <w:rPr>
                <w:b/>
              </w:rPr>
            </w:pPr>
            <w:r w:rsidRPr="00DC221B">
              <w:rPr>
                <w:b/>
              </w:rPr>
              <w:t>AccountReplyRUTDF/</w:t>
            </w:r>
            <w:r w:rsidR="00A71526" w:rsidRPr="00DC221B">
              <w:t xml:space="preserve"> </w:t>
            </w:r>
            <w:r w:rsidR="00A71526" w:rsidRPr="00DC221B">
              <w:rPr>
                <w:b/>
              </w:rPr>
              <w:t>amountInfo</w:t>
            </w:r>
          </w:p>
        </w:tc>
      </w:tr>
      <w:tr w:rsidR="00083BF4" w:rsidRPr="00DC221B" w:rsidTr="004E5D76">
        <w:tc>
          <w:tcPr>
            <w:tcW w:w="988" w:type="dxa"/>
          </w:tcPr>
          <w:p w:rsidR="00083BF4" w:rsidRPr="00DC221B" w:rsidRDefault="00083BF4" w:rsidP="007515CE">
            <w:pPr>
              <w:rPr>
                <w:rFonts w:eastAsia="Calibri"/>
              </w:rPr>
            </w:pPr>
            <w:r w:rsidRPr="00DC221B">
              <w:rPr>
                <w:rFonts w:eastAsia="Calibri"/>
              </w:rPr>
              <w:t>12</w:t>
            </w:r>
            <w:r w:rsidR="004E2F60" w:rsidRPr="00DC221B">
              <w:rPr>
                <w:rFonts w:eastAsia="Calibri"/>
              </w:rPr>
              <w:t>(1).</w:t>
            </w:r>
            <w:r w:rsidRPr="00DC221B">
              <w:rPr>
                <w:rFonts w:eastAsia="Calibri"/>
              </w:rPr>
              <w:t>1</w:t>
            </w:r>
          </w:p>
        </w:tc>
        <w:tc>
          <w:tcPr>
            <w:tcW w:w="3089" w:type="dxa"/>
          </w:tcPr>
          <w:p w:rsidR="00083BF4" w:rsidRPr="00DC221B" w:rsidRDefault="00083BF4" w:rsidP="007515CE">
            <w:pPr>
              <w:ind w:left="5"/>
              <w:rPr>
                <w:rFonts w:eastAsia="Calibri"/>
              </w:rPr>
            </w:pPr>
            <w:r w:rsidRPr="00DC221B">
              <w:rPr>
                <w:rFonts w:eastAsia="Calibri"/>
              </w:rPr>
              <w:t>Признак обеспечива</w:t>
            </w:r>
            <w:r w:rsidR="00C72093" w:rsidRPr="00DC221B">
              <w:rPr>
                <w:rFonts w:eastAsia="Calibri"/>
              </w:rPr>
              <w:t>юще</w:t>
            </w:r>
            <w:r w:rsidRPr="00DC221B">
              <w:rPr>
                <w:rFonts w:eastAsia="Calibri"/>
              </w:rPr>
              <w:t>го обязательства</w:t>
            </w:r>
            <w:r w:rsidR="00F72306" w:rsidRPr="00DC221B">
              <w:rPr>
                <w:rStyle w:val="a8"/>
                <w:rFonts w:eastAsia="Calibri"/>
              </w:rPr>
              <w:footnoteReference w:id="87"/>
            </w:r>
          </w:p>
        </w:tc>
        <w:tc>
          <w:tcPr>
            <w:tcW w:w="5954" w:type="dxa"/>
          </w:tcPr>
          <w:p w:rsidR="00083BF4" w:rsidRPr="00DC221B" w:rsidRDefault="00083BF4" w:rsidP="00C91DA9">
            <w:pPr>
              <w:pStyle w:val="afff0"/>
              <w:rPr>
                <w:lang w:eastAsia="ru-RU"/>
              </w:rPr>
            </w:pPr>
            <w:r w:rsidRPr="00DC221B">
              <w:rPr>
                <w:lang w:eastAsia="ru-RU"/>
              </w:rPr>
              <w:t>Код «1» - в случае если обязательство обеспечивает одно или несколько обязательств;</w:t>
            </w:r>
          </w:p>
          <w:p w:rsidR="00083BF4" w:rsidRPr="00DC221B" w:rsidRDefault="00083BF4" w:rsidP="00C91DA9">
            <w:pPr>
              <w:pStyle w:val="afff0"/>
              <w:rPr>
                <w:lang w:eastAsia="ru-RU"/>
              </w:rPr>
            </w:pPr>
            <w:r w:rsidRPr="00DC221B">
              <w:rPr>
                <w:lang w:eastAsia="ru-RU"/>
              </w:rPr>
              <w:t>код «0» - в случае если обстоятельство кода «1» отсутствует.</w:t>
            </w:r>
          </w:p>
          <w:p w:rsidR="00083BF4" w:rsidRPr="00DC221B" w:rsidRDefault="00083BF4" w:rsidP="00C91DA9">
            <w:pPr>
              <w:pStyle w:val="afff0"/>
              <w:rPr>
                <w:lang w:eastAsia="ru-RU"/>
              </w:rPr>
            </w:pPr>
            <w:r w:rsidRPr="00DC221B">
              <w:rPr>
                <w:lang w:eastAsia="ru-RU"/>
              </w:rPr>
              <w:t>В случае если по показателю 12</w:t>
            </w:r>
            <w:r w:rsidR="004E2F60" w:rsidRPr="00DC221B">
              <w:rPr>
                <w:lang w:eastAsia="ru-RU"/>
              </w:rPr>
              <w:t>(1).</w:t>
            </w:r>
            <w:r w:rsidRPr="00DC221B">
              <w:rPr>
                <w:lang w:eastAsia="ru-RU"/>
              </w:rPr>
              <w:t>1 «Признак обеспечива</w:t>
            </w:r>
            <w:r w:rsidR="0008010A" w:rsidRPr="00DC221B">
              <w:rPr>
                <w:lang w:eastAsia="ru-RU"/>
              </w:rPr>
              <w:t>ющего</w:t>
            </w:r>
            <w:r w:rsidRPr="00DC221B">
              <w:rPr>
                <w:lang w:eastAsia="ru-RU"/>
              </w:rPr>
              <w:t xml:space="preserve"> обязательства» указан код </w:t>
            </w:r>
          </w:p>
          <w:p w:rsidR="00083BF4" w:rsidRPr="00DC221B" w:rsidRDefault="00083BF4" w:rsidP="00C91DA9">
            <w:pPr>
              <w:pStyle w:val="afff0"/>
              <w:rPr>
                <w:lang w:eastAsia="ru-RU"/>
              </w:rPr>
            </w:pPr>
            <w:r w:rsidRPr="00DC221B">
              <w:rPr>
                <w:lang w:eastAsia="ru-RU"/>
              </w:rPr>
              <w:t>«0», иные показатели блока 12</w:t>
            </w:r>
            <w:r w:rsidR="004E2F60" w:rsidRPr="00DC221B">
              <w:rPr>
                <w:lang w:eastAsia="ru-RU"/>
              </w:rPr>
              <w:t>(</w:t>
            </w:r>
            <w:r w:rsidRPr="00DC221B">
              <w:rPr>
                <w:lang w:eastAsia="ru-RU"/>
              </w:rPr>
              <w:t>1</w:t>
            </w:r>
            <w:r w:rsidR="004E2F60" w:rsidRPr="00DC221B">
              <w:rPr>
                <w:lang w:eastAsia="ru-RU"/>
              </w:rPr>
              <w:t>)</w:t>
            </w:r>
            <w:r w:rsidRPr="00DC221B">
              <w:rPr>
                <w:lang w:eastAsia="ru-RU"/>
              </w:rPr>
              <w:t xml:space="preserve"> Показателей КИ ФЛ </w:t>
            </w:r>
            <w:r w:rsidR="000D1927" w:rsidRPr="00DC221B">
              <w:rPr>
                <w:lang w:eastAsia="ru-RU"/>
              </w:rPr>
              <w:t>не передаются в соответствии со схемой Blocks.xsd</w:t>
            </w:r>
            <w:r w:rsidRPr="00DC221B">
              <w:rPr>
                <w:lang w:eastAsia="ru-RU"/>
              </w:rPr>
              <w:t>.</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securityFact</w:t>
            </w:r>
          </w:p>
        </w:tc>
        <w:tc>
          <w:tcPr>
            <w:tcW w:w="1842" w:type="dxa"/>
            <w:vAlign w:val="center"/>
          </w:tcPr>
          <w:p w:rsidR="00083BF4" w:rsidRPr="00DC221B" w:rsidRDefault="00083BF4" w:rsidP="007515CE">
            <w:pPr>
              <w:ind w:left="33"/>
              <w:jc w:val="center"/>
              <w:rPr>
                <w:lang w:val="en-US"/>
              </w:rPr>
            </w:pPr>
          </w:p>
        </w:tc>
      </w:tr>
      <w:tr w:rsidR="00083BF4" w:rsidRPr="00DC221B" w:rsidTr="004E5D76">
        <w:tc>
          <w:tcPr>
            <w:tcW w:w="988" w:type="dxa"/>
          </w:tcPr>
          <w:p w:rsidR="00083BF4" w:rsidRPr="00DC221B" w:rsidRDefault="00083BF4" w:rsidP="007515CE">
            <w:pPr>
              <w:rPr>
                <w:rFonts w:eastAsia="Calibri"/>
              </w:rPr>
            </w:pPr>
            <w:r w:rsidRPr="00DC221B">
              <w:rPr>
                <w:rFonts w:eastAsia="Calibri"/>
              </w:rPr>
              <w:t>12</w:t>
            </w:r>
            <w:r w:rsidR="004E2F60" w:rsidRPr="00DC221B">
              <w:rPr>
                <w:rFonts w:eastAsia="Calibri"/>
              </w:rPr>
              <w:t>(1).</w:t>
            </w:r>
            <w:r w:rsidRPr="00DC221B">
              <w:rPr>
                <w:rFonts w:eastAsia="Calibri"/>
              </w:rPr>
              <w:t>2</w:t>
            </w:r>
          </w:p>
        </w:tc>
        <w:tc>
          <w:tcPr>
            <w:tcW w:w="3089" w:type="dxa"/>
          </w:tcPr>
          <w:p w:rsidR="00083BF4" w:rsidRPr="00DC221B" w:rsidRDefault="00083BF4" w:rsidP="007515CE">
            <w:pPr>
              <w:ind w:left="5"/>
              <w:rPr>
                <w:rFonts w:eastAsia="Calibri"/>
              </w:rPr>
            </w:pPr>
            <w:r w:rsidRPr="00DC221B">
              <w:rPr>
                <w:rFonts w:eastAsia="Calibri"/>
              </w:rPr>
              <w:t>Сумма обеспечиваемого обязательства</w:t>
            </w:r>
          </w:p>
        </w:tc>
        <w:tc>
          <w:tcPr>
            <w:tcW w:w="5954" w:type="dxa"/>
          </w:tcPr>
          <w:p w:rsidR="00083BF4" w:rsidRPr="00DC221B" w:rsidRDefault="00083BF4" w:rsidP="00C91DA9">
            <w:pPr>
              <w:pStyle w:val="afff0"/>
              <w:rPr>
                <w:lang w:eastAsia="ru-RU"/>
              </w:rPr>
            </w:pPr>
            <w:r w:rsidRPr="00DC221B">
              <w:rPr>
                <w:lang w:eastAsia="ru-RU"/>
              </w:rPr>
              <w:t>Заполняется, если обязательством субъекта обеспечивается исполнение другого обязательства. Отражается сумма всех видов задолженности по обязательству, исполнение которого обеспечено обязательством субъекта, на дату формирования задолженности, изменения суммы задолженности.</w:t>
            </w: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083BF4" w:rsidP="007515CE">
            <w:pPr>
              <w:ind w:left="34"/>
              <w:jc w:val="center"/>
              <w:rPr>
                <w:lang w:val="en-US"/>
              </w:rPr>
            </w:pPr>
            <w:r w:rsidRPr="00DC221B">
              <w:rPr>
                <w:color w:val="000000"/>
              </w:rPr>
              <w:t>securitySum</w:t>
            </w:r>
          </w:p>
        </w:tc>
        <w:tc>
          <w:tcPr>
            <w:tcW w:w="1842" w:type="dxa"/>
            <w:vAlign w:val="center"/>
          </w:tcPr>
          <w:p w:rsidR="00083BF4" w:rsidRPr="00DC221B" w:rsidRDefault="00083BF4" w:rsidP="007515CE">
            <w:pPr>
              <w:ind w:left="33"/>
              <w:jc w:val="center"/>
              <w:rPr>
                <w:lang w:val="en-US"/>
              </w:rPr>
            </w:pPr>
            <w:r w:rsidRPr="00DC221B">
              <w:rPr>
                <w:lang w:val="en-US"/>
              </w:rPr>
              <w:t>ensuredAmt</w:t>
            </w:r>
          </w:p>
        </w:tc>
      </w:tr>
      <w:tr w:rsidR="00083BF4" w:rsidRPr="00DC221B" w:rsidTr="004E5D76">
        <w:tc>
          <w:tcPr>
            <w:tcW w:w="988" w:type="dxa"/>
          </w:tcPr>
          <w:p w:rsidR="00083BF4" w:rsidRPr="00DC221B" w:rsidRDefault="00083BF4" w:rsidP="007515CE">
            <w:pPr>
              <w:rPr>
                <w:rFonts w:eastAsia="Calibri"/>
              </w:rPr>
            </w:pPr>
            <w:r w:rsidRPr="00DC221B">
              <w:rPr>
                <w:rFonts w:eastAsia="Calibri"/>
              </w:rPr>
              <w:lastRenderedPageBreak/>
              <w:t>12</w:t>
            </w:r>
            <w:r w:rsidR="004E2F60" w:rsidRPr="00DC221B">
              <w:rPr>
                <w:rFonts w:eastAsia="Calibri"/>
              </w:rPr>
              <w:t>(1).</w:t>
            </w:r>
            <w:r w:rsidRPr="00DC221B">
              <w:rPr>
                <w:rFonts w:eastAsia="Calibri"/>
              </w:rPr>
              <w:t>3</w:t>
            </w:r>
          </w:p>
        </w:tc>
        <w:tc>
          <w:tcPr>
            <w:tcW w:w="3089" w:type="dxa"/>
          </w:tcPr>
          <w:p w:rsidR="00083BF4" w:rsidRPr="00DC221B" w:rsidRDefault="00083BF4" w:rsidP="007515CE">
            <w:pPr>
              <w:ind w:left="5"/>
              <w:rPr>
                <w:rFonts w:eastAsia="Calibri"/>
              </w:rPr>
            </w:pPr>
            <w:r w:rsidRPr="00DC221B">
              <w:rPr>
                <w:rFonts w:eastAsia="Calibri"/>
              </w:rPr>
              <w:t>Валюта обеспечиваемого обязательства</w:t>
            </w:r>
            <w:r w:rsidRPr="00DC221B">
              <w:rPr>
                <w:rStyle w:val="a8"/>
              </w:rPr>
              <w:footnoteReference w:id="88"/>
            </w:r>
          </w:p>
        </w:tc>
        <w:tc>
          <w:tcPr>
            <w:tcW w:w="5954" w:type="dxa"/>
          </w:tcPr>
          <w:p w:rsidR="00083BF4" w:rsidRPr="00DC221B" w:rsidRDefault="00083BF4" w:rsidP="00C91DA9">
            <w:pPr>
              <w:pStyle w:val="afff0"/>
              <w:rPr>
                <w:lang w:eastAsia="ru-RU"/>
              </w:rPr>
            </w:pPr>
            <w:r w:rsidRPr="00DC221B">
              <w:rPr>
                <w:lang w:eastAsia="ru-RU"/>
              </w:rPr>
              <w:t>Заполняется согласно условиям сделки по каждому обеспечиваемому обязательству.</w:t>
            </w:r>
            <w:r w:rsidRPr="00DC221B">
              <w:rPr>
                <w:lang w:eastAsia="ru-RU"/>
              </w:rPr>
              <w:br/>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securityCurrency</w:t>
            </w:r>
          </w:p>
        </w:tc>
        <w:tc>
          <w:tcPr>
            <w:tcW w:w="1842" w:type="dxa"/>
            <w:vAlign w:val="center"/>
          </w:tcPr>
          <w:p w:rsidR="00083BF4" w:rsidRPr="00DC221B" w:rsidRDefault="00083BF4" w:rsidP="007515CE">
            <w:pPr>
              <w:ind w:left="33"/>
              <w:jc w:val="center"/>
              <w:rPr>
                <w:lang w:val="en-US"/>
              </w:rPr>
            </w:pPr>
            <w:r w:rsidRPr="00DC221B">
              <w:rPr>
                <w:lang w:val="en-US"/>
              </w:rPr>
              <w:t>commitcurrCode</w:t>
            </w:r>
          </w:p>
        </w:tc>
      </w:tr>
      <w:tr w:rsidR="00083BF4" w:rsidRPr="00DC221B" w:rsidTr="004E5D76">
        <w:tc>
          <w:tcPr>
            <w:tcW w:w="988" w:type="dxa"/>
          </w:tcPr>
          <w:p w:rsidR="00083BF4" w:rsidRPr="00DC221B" w:rsidRDefault="00083BF4" w:rsidP="007515CE">
            <w:pPr>
              <w:rPr>
                <w:rFonts w:eastAsia="Calibri"/>
              </w:rPr>
            </w:pPr>
            <w:r w:rsidRPr="00DC221B">
              <w:rPr>
                <w:rFonts w:eastAsia="Calibri"/>
              </w:rPr>
              <w:t>12</w:t>
            </w:r>
            <w:r w:rsidR="004E2F60" w:rsidRPr="00DC221B">
              <w:rPr>
                <w:rFonts w:eastAsia="Calibri"/>
              </w:rPr>
              <w:t>(1).</w:t>
            </w:r>
            <w:r w:rsidRPr="00DC221B">
              <w:rPr>
                <w:rFonts w:eastAsia="Calibri"/>
              </w:rPr>
              <w:t>4</w:t>
            </w:r>
          </w:p>
        </w:tc>
        <w:tc>
          <w:tcPr>
            <w:tcW w:w="3089" w:type="dxa"/>
          </w:tcPr>
          <w:p w:rsidR="00083BF4" w:rsidRPr="00DC221B" w:rsidRDefault="00083BF4" w:rsidP="007515CE">
            <w:pPr>
              <w:ind w:left="5"/>
              <w:rPr>
                <w:rFonts w:eastAsia="Calibri"/>
              </w:rPr>
            </w:pPr>
            <w:r w:rsidRPr="00DC221B">
              <w:rPr>
                <w:rFonts w:eastAsia="Calibri"/>
              </w:rPr>
              <w:t>Код типа обеспечиваемого обязательства</w:t>
            </w:r>
          </w:p>
        </w:tc>
        <w:tc>
          <w:tcPr>
            <w:tcW w:w="5954" w:type="dxa"/>
          </w:tcPr>
          <w:p w:rsidR="00083BF4" w:rsidRPr="00DC221B" w:rsidRDefault="00083BF4" w:rsidP="00C91DA9">
            <w:pPr>
              <w:pStyle w:val="afff0"/>
              <w:rPr>
                <w:lang w:eastAsia="ru-RU"/>
              </w:rPr>
            </w:pPr>
            <w:r w:rsidRPr="00DC221B">
              <w:rPr>
                <w:lang w:eastAsia="ru-RU"/>
              </w:rPr>
              <w:t xml:space="preserve">Заполняется по </w:t>
            </w:r>
            <w:hyperlink w:anchor="_Справочник_2.2._Типы" w:history="1">
              <w:r w:rsidRPr="00DC221B">
                <w:rPr>
                  <w:rStyle w:val="a9"/>
                  <w:lang w:eastAsia="ru-RU"/>
                </w:rPr>
                <w:t>справочнику 2.2</w:t>
              </w:r>
            </w:hyperlink>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securityTypeCode</w:t>
            </w:r>
          </w:p>
        </w:tc>
        <w:tc>
          <w:tcPr>
            <w:tcW w:w="1842" w:type="dxa"/>
            <w:vAlign w:val="center"/>
          </w:tcPr>
          <w:p w:rsidR="00083BF4" w:rsidRPr="00DC221B" w:rsidRDefault="00083BF4" w:rsidP="007515CE">
            <w:pPr>
              <w:ind w:left="33"/>
              <w:jc w:val="center"/>
              <w:rPr>
                <w:lang w:val="en-US"/>
              </w:rPr>
            </w:pPr>
            <w:r w:rsidRPr="00DC221B">
              <w:rPr>
                <w:lang w:val="en-US"/>
              </w:rPr>
              <w:t>commitCode</w:t>
            </w:r>
          </w:p>
        </w:tc>
      </w:tr>
      <w:tr w:rsidR="00083BF4" w:rsidRPr="00DC221B" w:rsidTr="004E5D76">
        <w:tc>
          <w:tcPr>
            <w:tcW w:w="988" w:type="dxa"/>
          </w:tcPr>
          <w:p w:rsidR="00083BF4" w:rsidRPr="00DC221B" w:rsidRDefault="00083BF4" w:rsidP="007515CE">
            <w:pPr>
              <w:rPr>
                <w:rFonts w:eastAsia="Calibri"/>
              </w:rPr>
            </w:pPr>
            <w:r w:rsidRPr="00DC221B">
              <w:rPr>
                <w:rFonts w:eastAsia="Calibri"/>
              </w:rPr>
              <w:t>12</w:t>
            </w:r>
            <w:r w:rsidR="004E2F60" w:rsidRPr="00DC221B">
              <w:rPr>
                <w:rFonts w:eastAsia="Calibri"/>
              </w:rPr>
              <w:t>(1).</w:t>
            </w:r>
            <w:r w:rsidRPr="00DC221B">
              <w:rPr>
                <w:rFonts w:eastAsia="Calibri"/>
              </w:rPr>
              <w:t>5</w:t>
            </w:r>
          </w:p>
        </w:tc>
        <w:tc>
          <w:tcPr>
            <w:tcW w:w="3089" w:type="dxa"/>
          </w:tcPr>
          <w:p w:rsidR="00083BF4" w:rsidRPr="00DC221B" w:rsidRDefault="00083BF4" w:rsidP="007515CE">
            <w:pPr>
              <w:ind w:left="5"/>
              <w:rPr>
                <w:rFonts w:eastAsia="Calibri"/>
              </w:rPr>
            </w:pPr>
            <w:r w:rsidRPr="00DC221B">
              <w:rPr>
                <w:rFonts w:eastAsia="Calibri"/>
              </w:rPr>
              <w:t>Дата расчета</w:t>
            </w:r>
          </w:p>
        </w:tc>
        <w:tc>
          <w:tcPr>
            <w:tcW w:w="5954" w:type="dxa"/>
          </w:tcPr>
          <w:p w:rsidR="00083BF4" w:rsidRPr="00DC221B" w:rsidRDefault="00083BF4" w:rsidP="00C91DA9">
            <w:pPr>
              <w:pStyle w:val="afff0"/>
              <w:rPr>
                <w:lang w:eastAsia="ru-RU"/>
              </w:rPr>
            </w:pPr>
            <w:r w:rsidRPr="00DC221B">
              <w:rPr>
                <w:lang w:eastAsia="ru-RU"/>
              </w:rPr>
              <w:t>Определяется датой, по состоянию на которую сформированы (рассчитаны) показатели блока 12</w:t>
            </w:r>
            <w:r w:rsidR="004E2F60" w:rsidRPr="00DC221B">
              <w:rPr>
                <w:lang w:eastAsia="ru-RU"/>
              </w:rPr>
              <w:t>(</w:t>
            </w:r>
            <w:r w:rsidRPr="00DC221B">
              <w:rPr>
                <w:lang w:eastAsia="ru-RU"/>
              </w:rPr>
              <w:t>1</w:t>
            </w:r>
            <w:r w:rsidR="004E2F60" w:rsidRPr="00DC221B">
              <w:rPr>
                <w:lang w:eastAsia="ru-RU"/>
              </w:rPr>
              <w:t>)</w:t>
            </w:r>
            <w:r w:rsidRPr="00DC221B">
              <w:rPr>
                <w:lang w:eastAsia="ru-RU"/>
              </w:rPr>
              <w:t xml:space="preserve"> Показателей КИ ФЛ.</w:t>
            </w: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083BF4" w:rsidP="007515CE">
            <w:pPr>
              <w:ind w:left="34"/>
              <w:jc w:val="center"/>
            </w:pPr>
            <w:r w:rsidRPr="00DC221B">
              <w:rPr>
                <w:color w:val="000000"/>
              </w:rPr>
              <w:t>calcDate</w:t>
            </w:r>
          </w:p>
        </w:tc>
        <w:tc>
          <w:tcPr>
            <w:tcW w:w="1842" w:type="dxa"/>
            <w:vAlign w:val="center"/>
          </w:tcPr>
          <w:p w:rsidR="00083BF4" w:rsidRPr="00DC221B" w:rsidRDefault="00083BF4" w:rsidP="007515CE">
            <w:pPr>
              <w:ind w:left="33"/>
              <w:jc w:val="center"/>
            </w:pPr>
            <w:r w:rsidRPr="00DC221B">
              <w:rPr>
                <w:lang w:val="en-US"/>
              </w:rPr>
              <w:t>amtDate</w:t>
            </w:r>
          </w:p>
        </w:tc>
      </w:tr>
      <w:tr w:rsidR="00083BF4" w:rsidRPr="00DC221B" w:rsidTr="004E5D76">
        <w:tc>
          <w:tcPr>
            <w:tcW w:w="988" w:type="dxa"/>
          </w:tcPr>
          <w:p w:rsidR="00083BF4" w:rsidRPr="00DC221B" w:rsidRDefault="00083BF4" w:rsidP="007515CE">
            <w:pPr>
              <w:rPr>
                <w:rFonts w:eastAsia="Calibri"/>
              </w:rPr>
            </w:pPr>
            <w:r w:rsidRPr="00DC221B">
              <w:rPr>
                <w:rFonts w:eastAsia="Calibri"/>
              </w:rPr>
              <w:t>12</w:t>
            </w:r>
            <w:r w:rsidR="004E2F60" w:rsidRPr="00DC221B">
              <w:rPr>
                <w:rFonts w:eastAsia="Calibri"/>
              </w:rPr>
              <w:t>(1).</w:t>
            </w:r>
            <w:r w:rsidRPr="00DC221B">
              <w:rPr>
                <w:rFonts w:eastAsia="Calibri"/>
              </w:rPr>
              <w:t>6</w:t>
            </w:r>
          </w:p>
        </w:tc>
        <w:tc>
          <w:tcPr>
            <w:tcW w:w="3089" w:type="dxa"/>
          </w:tcPr>
          <w:p w:rsidR="00083BF4" w:rsidRPr="00DC221B" w:rsidRDefault="00083BF4" w:rsidP="007515CE">
            <w:pPr>
              <w:ind w:left="5"/>
              <w:rPr>
                <w:rFonts w:eastAsia="Calibri"/>
              </w:rPr>
            </w:pPr>
            <w:r w:rsidRPr="00DC221B">
              <w:rPr>
                <w:rFonts w:eastAsia="Calibri"/>
              </w:rPr>
              <w:t>УИд сделки, в результате которой возникло обеспечиваемое обязательство</w:t>
            </w:r>
            <w:r w:rsidRPr="00DC221B">
              <w:rPr>
                <w:rFonts w:eastAsia="Calibri"/>
              </w:rPr>
              <w:fldChar w:fldCharType="begin"/>
            </w:r>
            <w:r w:rsidRPr="00DC221B">
              <w:rPr>
                <w:rFonts w:eastAsia="Calibri"/>
              </w:rPr>
              <w:instrText xml:space="preserve"> NOTEREF _Ref141966084 \f \h  \* MERGEFORMAT </w:instrText>
            </w:r>
            <w:r w:rsidRPr="00DC221B">
              <w:rPr>
                <w:rFonts w:eastAsia="Calibri"/>
              </w:rPr>
            </w:r>
            <w:r w:rsidRPr="00DC221B">
              <w:rPr>
                <w:rFonts w:eastAsia="Calibri"/>
              </w:rPr>
              <w:fldChar w:fldCharType="separate"/>
            </w:r>
            <w:r w:rsidR="00477146" w:rsidRPr="00DC221B">
              <w:rPr>
                <w:vertAlign w:val="superscript"/>
              </w:rPr>
              <w:t>47</w:t>
            </w:r>
            <w:r w:rsidRPr="00DC221B">
              <w:rPr>
                <w:rFonts w:eastAsia="Calibri"/>
              </w:rPr>
              <w:fldChar w:fldCharType="end"/>
            </w:r>
          </w:p>
        </w:tc>
        <w:tc>
          <w:tcPr>
            <w:tcW w:w="5954" w:type="dxa"/>
          </w:tcPr>
          <w:p w:rsidR="00083BF4" w:rsidRPr="00DC221B" w:rsidRDefault="00083BF4" w:rsidP="00C91DA9">
            <w:pPr>
              <w:pStyle w:val="afff0"/>
              <w:rPr>
                <w:lang w:eastAsia="ru-RU"/>
              </w:rPr>
            </w:pPr>
            <w:r w:rsidRPr="00DC221B">
              <w:rPr>
                <w:lang w:eastAsia="ru-RU"/>
              </w:rPr>
              <w:t>Указывается УИд сделки, обязательства из которой обеспечены обязательством субъекта.</w:t>
            </w: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083BF4" w:rsidP="007515CE">
            <w:pPr>
              <w:ind w:left="34"/>
              <w:jc w:val="center"/>
              <w:rPr>
                <w:lang w:val="en-US"/>
              </w:rPr>
            </w:pPr>
            <w:r w:rsidRPr="00DC221B">
              <w:rPr>
                <w:color w:val="000000"/>
              </w:rPr>
              <w:t>securityUid</w:t>
            </w:r>
          </w:p>
        </w:tc>
        <w:tc>
          <w:tcPr>
            <w:tcW w:w="1842" w:type="dxa"/>
            <w:vAlign w:val="center"/>
          </w:tcPr>
          <w:p w:rsidR="00083BF4" w:rsidRPr="00DC221B" w:rsidRDefault="00083BF4" w:rsidP="007515CE">
            <w:pPr>
              <w:ind w:left="33"/>
              <w:jc w:val="center"/>
              <w:rPr>
                <w:lang w:val="en-US"/>
              </w:rPr>
            </w:pPr>
            <w:r w:rsidRPr="00DC221B">
              <w:rPr>
                <w:lang w:val="en-US"/>
              </w:rPr>
              <w:t>commitUuid</w:t>
            </w:r>
          </w:p>
        </w:tc>
      </w:tr>
      <w:tr w:rsidR="00083BF4" w:rsidRPr="00DC221B" w:rsidTr="004E5D76">
        <w:tc>
          <w:tcPr>
            <w:tcW w:w="988" w:type="dxa"/>
          </w:tcPr>
          <w:p w:rsidR="00083BF4" w:rsidRPr="00DC221B" w:rsidRDefault="00083BF4" w:rsidP="007515CE">
            <w:pPr>
              <w:rPr>
                <w:rFonts w:eastAsia="Calibri"/>
              </w:rPr>
            </w:pPr>
            <w:r w:rsidRPr="00DC221B">
              <w:rPr>
                <w:rFonts w:eastAsia="Calibri"/>
              </w:rPr>
              <w:t>12</w:t>
            </w:r>
            <w:r w:rsidR="004E2F60" w:rsidRPr="00DC221B">
              <w:rPr>
                <w:rFonts w:eastAsia="Calibri"/>
              </w:rPr>
              <w:t>(1).</w:t>
            </w:r>
            <w:r w:rsidRPr="00DC221B">
              <w:rPr>
                <w:rFonts w:eastAsia="Calibri"/>
              </w:rPr>
              <w:t>7</w:t>
            </w:r>
          </w:p>
        </w:tc>
        <w:tc>
          <w:tcPr>
            <w:tcW w:w="3089" w:type="dxa"/>
          </w:tcPr>
          <w:p w:rsidR="00083BF4" w:rsidRPr="00DC221B" w:rsidRDefault="00083BF4" w:rsidP="007515CE">
            <w:pPr>
              <w:ind w:left="5"/>
              <w:rPr>
                <w:rFonts w:eastAsia="Calibri"/>
              </w:rPr>
            </w:pPr>
            <w:r w:rsidRPr="00DC221B">
              <w:rPr>
                <w:rFonts w:eastAsia="Calibri"/>
              </w:rPr>
              <w:t>Лимит ответственности по обеспечиваемому обязательству</w:t>
            </w:r>
          </w:p>
        </w:tc>
        <w:tc>
          <w:tcPr>
            <w:tcW w:w="5954" w:type="dxa"/>
          </w:tcPr>
          <w:p w:rsidR="00083BF4" w:rsidRPr="00DC221B" w:rsidRDefault="00083BF4" w:rsidP="00C91DA9">
            <w:pPr>
              <w:pStyle w:val="afff0"/>
              <w:rPr>
                <w:lang w:eastAsia="ru-RU"/>
              </w:rPr>
            </w:pPr>
            <w:r w:rsidRPr="00DC221B">
              <w:rPr>
                <w:lang w:eastAsia="ru-RU"/>
              </w:rPr>
              <w:t xml:space="preserve">Указывается лимит ответственности субъекта по обеспечению исполнения другого обязательства </w:t>
            </w:r>
          </w:p>
          <w:p w:rsidR="00083BF4" w:rsidRDefault="00083BF4" w:rsidP="00C91DA9">
            <w:pPr>
              <w:pStyle w:val="afff0"/>
              <w:rPr>
                <w:lang w:eastAsia="ru-RU"/>
              </w:rPr>
            </w:pPr>
            <w:r w:rsidRPr="00DC221B">
              <w:rPr>
                <w:lang w:eastAsia="ru-RU"/>
              </w:rPr>
              <w:t>согласно условиям сделки</w:t>
            </w:r>
          </w:p>
          <w:p w:rsidR="00E911AD" w:rsidRPr="00DC221B" w:rsidRDefault="00E911AD" w:rsidP="00C91DA9">
            <w:pPr>
              <w:pStyle w:val="afff0"/>
              <w:rPr>
                <w:lang w:eastAsia="ru-RU"/>
              </w:rPr>
            </w:pPr>
          </w:p>
        </w:tc>
        <w:tc>
          <w:tcPr>
            <w:tcW w:w="992" w:type="dxa"/>
          </w:tcPr>
          <w:p w:rsidR="00083BF4" w:rsidRPr="00DC221B" w:rsidRDefault="00083BF4" w:rsidP="007515CE">
            <w:pPr>
              <w:jc w:val="center"/>
            </w:pPr>
          </w:p>
        </w:tc>
        <w:tc>
          <w:tcPr>
            <w:tcW w:w="1985" w:type="dxa"/>
            <w:vAlign w:val="center"/>
          </w:tcPr>
          <w:p w:rsidR="00083BF4" w:rsidRPr="00DC221B" w:rsidRDefault="008F64E4" w:rsidP="007515CE">
            <w:pPr>
              <w:ind w:left="34"/>
              <w:jc w:val="center"/>
              <w:rPr>
                <w:lang w:val="en-US"/>
              </w:rPr>
            </w:pPr>
            <w:r w:rsidRPr="00DC221B">
              <w:rPr>
                <w:color w:val="000000"/>
              </w:rPr>
              <w:t>liabilityLimit</w:t>
            </w:r>
          </w:p>
        </w:tc>
        <w:tc>
          <w:tcPr>
            <w:tcW w:w="1842" w:type="dxa"/>
            <w:vAlign w:val="center"/>
          </w:tcPr>
          <w:p w:rsidR="00083BF4" w:rsidRPr="00DC221B" w:rsidRDefault="00083BF4" w:rsidP="007515CE">
            <w:pPr>
              <w:ind w:left="33"/>
              <w:jc w:val="center"/>
            </w:pPr>
            <w:r w:rsidRPr="00DC221B">
              <w:rPr>
                <w:color w:val="000000"/>
              </w:rPr>
              <w:t xml:space="preserve">liabilityLimit </w:t>
            </w:r>
          </w:p>
        </w:tc>
      </w:tr>
      <w:tr w:rsidR="005625AE" w:rsidRPr="00DC221B" w:rsidTr="004902EE">
        <w:tc>
          <w:tcPr>
            <w:tcW w:w="988" w:type="dxa"/>
          </w:tcPr>
          <w:p w:rsidR="005625AE" w:rsidRPr="00DC221B" w:rsidRDefault="005625AE" w:rsidP="007515CE">
            <w:pPr>
              <w:rPr>
                <w:rFonts w:eastAsia="Calibri"/>
              </w:rPr>
            </w:pPr>
            <w:r w:rsidRPr="00DC221B">
              <w:rPr>
                <w:rFonts w:eastAsia="Calibri"/>
              </w:rPr>
              <w:t>12</w:t>
            </w:r>
            <w:r w:rsidR="004E2F60" w:rsidRPr="00DC221B">
              <w:rPr>
                <w:rFonts w:eastAsia="Calibri"/>
              </w:rPr>
              <w:t>(1).</w:t>
            </w:r>
            <w:r w:rsidRPr="00DC221B">
              <w:rPr>
                <w:rFonts w:eastAsia="Calibri"/>
              </w:rPr>
              <w:t>8</w:t>
            </w:r>
          </w:p>
        </w:tc>
        <w:tc>
          <w:tcPr>
            <w:tcW w:w="3089" w:type="dxa"/>
          </w:tcPr>
          <w:p w:rsidR="005625AE" w:rsidRDefault="005625AE" w:rsidP="007515CE">
            <w:pPr>
              <w:ind w:left="5"/>
              <w:rPr>
                <w:rFonts w:eastAsia="Calibri"/>
              </w:rPr>
            </w:pPr>
            <w:r w:rsidRPr="00DC221B">
              <w:rPr>
                <w:rFonts w:eastAsia="Calibri"/>
              </w:rPr>
              <w:t>Валюта лимита ответственности по обеспечиваемому обязательству</w:t>
            </w:r>
          </w:p>
          <w:p w:rsidR="00E911AD" w:rsidRPr="00DC221B" w:rsidRDefault="00E911AD" w:rsidP="007515CE">
            <w:pPr>
              <w:ind w:left="5"/>
              <w:rPr>
                <w:rFonts w:eastAsia="Calibri"/>
              </w:rPr>
            </w:pPr>
          </w:p>
        </w:tc>
        <w:tc>
          <w:tcPr>
            <w:tcW w:w="5954" w:type="dxa"/>
          </w:tcPr>
          <w:p w:rsidR="005625AE" w:rsidRPr="00DC221B" w:rsidRDefault="005625AE" w:rsidP="00C91DA9">
            <w:pPr>
              <w:pStyle w:val="afff0"/>
              <w:rPr>
                <w:lang w:eastAsia="ru-RU"/>
              </w:rPr>
            </w:pPr>
            <w:r w:rsidRPr="00DC221B">
              <w:rPr>
                <w:lang w:eastAsia="ru-RU"/>
              </w:rPr>
              <w:t>Валюта лимита ответственности, сумма которого указана по показателю 12</w:t>
            </w:r>
            <w:r w:rsidR="004E2F60" w:rsidRPr="00DC221B">
              <w:rPr>
                <w:lang w:eastAsia="ru-RU"/>
              </w:rPr>
              <w:t>(1).</w:t>
            </w:r>
            <w:r w:rsidRPr="00DC221B">
              <w:rPr>
                <w:lang w:eastAsia="ru-RU"/>
              </w:rPr>
              <w:t>7.</w:t>
            </w:r>
          </w:p>
          <w:p w:rsidR="005625AE" w:rsidRPr="00DC221B" w:rsidRDefault="005625AE" w:rsidP="00C91DA9">
            <w:pPr>
              <w:pStyle w:val="afff0"/>
              <w:rPr>
                <w:lang w:eastAsia="ru-RU"/>
              </w:rPr>
            </w:pPr>
            <w:r w:rsidRPr="00DC221B">
              <w:rPr>
                <w:lang w:eastAsia="ru-RU"/>
              </w:rPr>
              <w:t>.</w:t>
            </w:r>
          </w:p>
        </w:tc>
        <w:tc>
          <w:tcPr>
            <w:tcW w:w="992" w:type="dxa"/>
          </w:tcPr>
          <w:p w:rsidR="005625AE" w:rsidRPr="00DC221B" w:rsidRDefault="005625AE" w:rsidP="007515CE">
            <w:pPr>
              <w:jc w:val="center"/>
            </w:pPr>
          </w:p>
        </w:tc>
        <w:tc>
          <w:tcPr>
            <w:tcW w:w="1985" w:type="dxa"/>
            <w:vAlign w:val="center"/>
          </w:tcPr>
          <w:p w:rsidR="005625AE" w:rsidRPr="00DC221B" w:rsidRDefault="005625AE" w:rsidP="007515CE">
            <w:pPr>
              <w:ind w:left="34"/>
              <w:jc w:val="center"/>
              <w:rPr>
                <w:lang w:val="en-US"/>
              </w:rPr>
            </w:pPr>
            <w:r w:rsidRPr="00DC221B">
              <w:rPr>
                <w:lang w:val="en-US"/>
              </w:rPr>
              <w:t>limitCurrency</w:t>
            </w:r>
          </w:p>
        </w:tc>
        <w:tc>
          <w:tcPr>
            <w:tcW w:w="1842" w:type="dxa"/>
            <w:vAlign w:val="center"/>
          </w:tcPr>
          <w:p w:rsidR="005625AE" w:rsidRPr="00DC221B" w:rsidRDefault="005625AE" w:rsidP="007515CE">
            <w:pPr>
              <w:ind w:left="33"/>
              <w:jc w:val="center"/>
            </w:pPr>
            <w:r w:rsidRPr="00DC221B">
              <w:rPr>
                <w:lang w:val="en-US"/>
              </w:rPr>
              <w:t>limitCurrency</w:t>
            </w:r>
          </w:p>
        </w:tc>
      </w:tr>
      <w:tr w:rsidR="009376CB" w:rsidRPr="00DC221B" w:rsidTr="009376CB">
        <w:tc>
          <w:tcPr>
            <w:tcW w:w="10031" w:type="dxa"/>
            <w:gridSpan w:val="3"/>
            <w:shd w:val="clear" w:color="auto" w:fill="D9D9D9"/>
            <w:vAlign w:val="center"/>
          </w:tcPr>
          <w:p w:rsidR="009376CB" w:rsidRPr="00DC221B" w:rsidRDefault="009376CB" w:rsidP="000C2BFA">
            <w:pPr>
              <w:pStyle w:val="afff2"/>
            </w:pPr>
            <w:bookmarkStart w:id="327" w:name="_Toc140152874"/>
            <w:bookmarkStart w:id="328" w:name="_Toc199250607"/>
            <w:r w:rsidRPr="00DC221B">
              <w:lastRenderedPageBreak/>
              <w:t>Блок 13. Сведения о солидарных должниках</w:t>
            </w:r>
            <w:bookmarkEnd w:id="327"/>
            <w:bookmarkEnd w:id="328"/>
          </w:p>
          <w:p w:rsidR="009376CB" w:rsidRPr="00DC221B" w:rsidRDefault="009376CB" w:rsidP="009376CB">
            <w:pPr>
              <w:pStyle w:val="afff0"/>
            </w:pPr>
            <w:r w:rsidRPr="00DC221B">
              <w:t>(допустим 1 на группу блоков)</w:t>
            </w:r>
          </w:p>
        </w:tc>
        <w:tc>
          <w:tcPr>
            <w:tcW w:w="992" w:type="dxa"/>
            <w:shd w:val="clear" w:color="auto" w:fill="D9D9D9"/>
          </w:tcPr>
          <w:p w:rsidR="009376CB" w:rsidRPr="00DC221B" w:rsidRDefault="009376CB" w:rsidP="007515CE">
            <w:pPr>
              <w:jc w:val="center"/>
              <w:rPr>
                <w:lang w:val="en-US"/>
              </w:rPr>
            </w:pPr>
            <w:r w:rsidRPr="00DC221B">
              <w:t>2</w:t>
            </w:r>
            <w:r w:rsidRPr="00DC221B">
              <w:rPr>
                <w:lang w:val="en-US"/>
              </w:rPr>
              <w:t>M</w:t>
            </w:r>
          </w:p>
        </w:tc>
        <w:tc>
          <w:tcPr>
            <w:tcW w:w="1985" w:type="dxa"/>
            <w:shd w:val="clear" w:color="auto" w:fill="D9D9D9"/>
            <w:vAlign w:val="center"/>
          </w:tcPr>
          <w:p w:rsidR="009376CB" w:rsidRPr="00DC221B" w:rsidRDefault="009376CB" w:rsidP="007515CE">
            <w:pPr>
              <w:ind w:left="34"/>
              <w:jc w:val="center"/>
              <w:rPr>
                <w:b/>
                <w:lang w:val="en-US"/>
              </w:rPr>
            </w:pPr>
            <w:bookmarkStart w:id="329" w:name="UL_13_JointDebtors"/>
            <w:bookmarkEnd w:id="329"/>
            <w:r w:rsidRPr="00DC221B">
              <w:rPr>
                <w:b/>
              </w:rPr>
              <w:t>UL_13_JointDebtors</w:t>
            </w:r>
          </w:p>
        </w:tc>
        <w:tc>
          <w:tcPr>
            <w:tcW w:w="1842" w:type="dxa"/>
            <w:shd w:val="clear" w:color="auto" w:fill="D9D9D9"/>
            <w:vAlign w:val="center"/>
          </w:tcPr>
          <w:p w:rsidR="009376CB" w:rsidRPr="00DC221B" w:rsidRDefault="009376CB" w:rsidP="007515CE">
            <w:pPr>
              <w:ind w:left="33"/>
              <w:jc w:val="center"/>
              <w:rPr>
                <w:b/>
                <w:lang w:val="en-US"/>
              </w:rPr>
            </w:pPr>
            <w:r w:rsidRPr="00DC221B">
              <w:rPr>
                <w:b/>
                <w:lang w:val="en-US"/>
              </w:rPr>
              <w:t>AccountReplyRUTDF/coborrower</w:t>
            </w:r>
          </w:p>
        </w:tc>
      </w:tr>
      <w:tr w:rsidR="00083BF4" w:rsidRPr="00DC221B" w:rsidTr="004E5D76">
        <w:tc>
          <w:tcPr>
            <w:tcW w:w="988" w:type="dxa"/>
          </w:tcPr>
          <w:p w:rsidR="00083BF4" w:rsidRPr="00DC221B" w:rsidRDefault="00083BF4" w:rsidP="007515CE">
            <w:pPr>
              <w:spacing w:before="40"/>
            </w:pPr>
            <w:r w:rsidRPr="00DC221B">
              <w:t>13.1</w:t>
            </w:r>
          </w:p>
        </w:tc>
        <w:tc>
          <w:tcPr>
            <w:tcW w:w="3089" w:type="dxa"/>
          </w:tcPr>
          <w:p w:rsidR="00083BF4" w:rsidRPr="00DC221B" w:rsidRDefault="00083BF4" w:rsidP="007515CE">
            <w:pPr>
              <w:spacing w:before="40"/>
              <w:ind w:left="5"/>
            </w:pPr>
            <w:r w:rsidRPr="00DC221B">
              <w:t>Признак наличия солидарных должников</w:t>
            </w:r>
          </w:p>
        </w:tc>
        <w:tc>
          <w:tcPr>
            <w:tcW w:w="5954" w:type="dxa"/>
          </w:tcPr>
          <w:p w:rsidR="00083BF4" w:rsidRPr="00DC221B" w:rsidRDefault="00083BF4" w:rsidP="00C91DA9">
            <w:pPr>
              <w:pStyle w:val="afff0"/>
            </w:pPr>
            <w:r w:rsidRPr="00DC221B">
              <w:t>Код «1» – в обязательстве участвуют солидарные должники;</w:t>
            </w:r>
          </w:p>
          <w:p w:rsidR="00083BF4" w:rsidRPr="00DC221B" w:rsidRDefault="00083BF4" w:rsidP="00C91DA9">
            <w:pPr>
              <w:pStyle w:val="afff0"/>
            </w:pPr>
            <w:r w:rsidRPr="00DC221B">
              <w:t>код «0» – обстоятельство кода «1» отсутствует.</w:t>
            </w:r>
          </w:p>
          <w:p w:rsidR="00083BF4" w:rsidRPr="00DC221B" w:rsidRDefault="00083BF4" w:rsidP="00C91DA9">
            <w:pPr>
              <w:pStyle w:val="afff0"/>
            </w:pPr>
            <w:r w:rsidRPr="00DC221B">
              <w:t>Если указан код «0», показатель 13.2 «Число солидарных должников» не заполняется.</w:t>
            </w:r>
          </w:p>
        </w:tc>
        <w:tc>
          <w:tcPr>
            <w:tcW w:w="992" w:type="dxa"/>
          </w:tcPr>
          <w:p w:rsidR="00083BF4" w:rsidRPr="00DC221B" w:rsidRDefault="00083BF4" w:rsidP="007515CE">
            <w:pPr>
              <w:jc w:val="center"/>
            </w:pPr>
          </w:p>
        </w:tc>
        <w:tc>
          <w:tcPr>
            <w:tcW w:w="1985" w:type="dxa"/>
            <w:vAlign w:val="center"/>
          </w:tcPr>
          <w:p w:rsidR="00083BF4" w:rsidRPr="00DC221B" w:rsidRDefault="00466177" w:rsidP="007515CE">
            <w:pPr>
              <w:ind w:left="34"/>
              <w:jc w:val="center"/>
              <w:rPr>
                <w:b/>
              </w:rPr>
            </w:pPr>
            <w:r w:rsidRPr="00DC221B">
              <w:rPr>
                <w:color w:val="000000"/>
              </w:rPr>
              <w:t>E</w:t>
            </w:r>
            <w:r w:rsidR="00083BF4" w:rsidRPr="00DC221B">
              <w:rPr>
                <w:color w:val="000000"/>
              </w:rPr>
              <w:t>xist</w:t>
            </w:r>
          </w:p>
        </w:tc>
        <w:tc>
          <w:tcPr>
            <w:tcW w:w="1842" w:type="dxa"/>
            <w:vAlign w:val="center"/>
          </w:tcPr>
          <w:p w:rsidR="00083BF4" w:rsidRPr="00DC221B" w:rsidRDefault="00083BF4" w:rsidP="007515CE">
            <w:pPr>
              <w:ind w:left="33"/>
              <w:jc w:val="center"/>
              <w:rPr>
                <w:b/>
              </w:rPr>
            </w:pPr>
          </w:p>
        </w:tc>
      </w:tr>
      <w:tr w:rsidR="00083BF4" w:rsidRPr="00DC221B" w:rsidTr="004E5D76">
        <w:tc>
          <w:tcPr>
            <w:tcW w:w="988" w:type="dxa"/>
          </w:tcPr>
          <w:p w:rsidR="00083BF4" w:rsidRPr="00DC221B" w:rsidRDefault="00083BF4" w:rsidP="007515CE">
            <w:pPr>
              <w:spacing w:before="40"/>
            </w:pPr>
            <w:r w:rsidRPr="00DC221B">
              <w:t>13.2</w:t>
            </w:r>
          </w:p>
        </w:tc>
        <w:tc>
          <w:tcPr>
            <w:tcW w:w="3089" w:type="dxa"/>
          </w:tcPr>
          <w:p w:rsidR="00083BF4" w:rsidRPr="00DC221B" w:rsidRDefault="00083BF4" w:rsidP="007515CE">
            <w:pPr>
              <w:spacing w:before="40"/>
              <w:ind w:left="5"/>
            </w:pPr>
            <w:r w:rsidRPr="00DC221B">
              <w:t>Число солидарных должников</w:t>
            </w:r>
          </w:p>
        </w:tc>
        <w:tc>
          <w:tcPr>
            <w:tcW w:w="5954" w:type="dxa"/>
          </w:tcPr>
          <w:p w:rsidR="00083BF4" w:rsidRPr="00DC221B" w:rsidRDefault="00083BF4" w:rsidP="00C91DA9">
            <w:pPr>
              <w:pStyle w:val="afff0"/>
            </w:pP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595DCF" w:rsidP="007515CE">
            <w:pPr>
              <w:ind w:left="34"/>
              <w:jc w:val="center"/>
              <w:rPr>
                <w:lang w:val="en-US"/>
              </w:rPr>
            </w:pPr>
            <w:r w:rsidRPr="00DC221B">
              <w:rPr>
                <w:color w:val="000000"/>
              </w:rPr>
              <w:t>num</w:t>
            </w:r>
          </w:p>
        </w:tc>
        <w:tc>
          <w:tcPr>
            <w:tcW w:w="1842" w:type="dxa"/>
            <w:vAlign w:val="center"/>
          </w:tcPr>
          <w:p w:rsidR="00083BF4" w:rsidRPr="00DC221B" w:rsidRDefault="00083BF4" w:rsidP="007515CE">
            <w:pPr>
              <w:ind w:left="33"/>
              <w:jc w:val="center"/>
              <w:rPr>
                <w:b/>
              </w:rPr>
            </w:pPr>
            <w:r w:rsidRPr="00DC221B">
              <w:rPr>
                <w:lang w:val="en-US"/>
              </w:rPr>
              <w:t>solidaryNum</w:t>
            </w:r>
          </w:p>
        </w:tc>
      </w:tr>
      <w:tr w:rsidR="009376CB" w:rsidRPr="00DC221B" w:rsidTr="009376CB">
        <w:tc>
          <w:tcPr>
            <w:tcW w:w="10031" w:type="dxa"/>
            <w:gridSpan w:val="3"/>
            <w:shd w:val="clear" w:color="auto" w:fill="D9D9D9"/>
            <w:vAlign w:val="center"/>
          </w:tcPr>
          <w:p w:rsidR="009376CB" w:rsidRPr="00DC221B" w:rsidRDefault="009376CB" w:rsidP="000C2BFA">
            <w:pPr>
              <w:pStyle w:val="afff2"/>
            </w:pPr>
            <w:bookmarkStart w:id="330" w:name="_Toc140152875"/>
            <w:bookmarkStart w:id="331" w:name="_Toc199250608"/>
            <w:r w:rsidRPr="00DC221B">
              <w:t>Блок 14. Сведения об условиях платежей</w:t>
            </w:r>
            <w:bookmarkEnd w:id="330"/>
            <w:bookmarkEnd w:id="331"/>
          </w:p>
          <w:p w:rsidR="009376CB" w:rsidRPr="00DC221B" w:rsidRDefault="009376CB" w:rsidP="009376CB">
            <w:pPr>
              <w:pStyle w:val="afff0"/>
            </w:pPr>
            <w:r w:rsidRPr="00DC221B">
              <w:t>(допустим 1 на группу блоков)</w:t>
            </w:r>
          </w:p>
        </w:tc>
        <w:tc>
          <w:tcPr>
            <w:tcW w:w="992" w:type="dxa"/>
            <w:shd w:val="clear" w:color="auto" w:fill="D9D9D9"/>
          </w:tcPr>
          <w:p w:rsidR="009376CB" w:rsidRPr="00DC221B" w:rsidRDefault="009376CB" w:rsidP="007515CE">
            <w:pPr>
              <w:jc w:val="center"/>
              <w:rPr>
                <w:lang w:val="en-US"/>
              </w:rPr>
            </w:pPr>
            <w:r w:rsidRPr="00DC221B">
              <w:t>2</w:t>
            </w:r>
            <w:r w:rsidRPr="00DC221B">
              <w:rPr>
                <w:lang w:val="en-US"/>
              </w:rPr>
              <w:t>M</w:t>
            </w:r>
          </w:p>
        </w:tc>
        <w:tc>
          <w:tcPr>
            <w:tcW w:w="1985" w:type="dxa"/>
            <w:shd w:val="clear" w:color="auto" w:fill="D9D9D9"/>
            <w:vAlign w:val="center"/>
          </w:tcPr>
          <w:p w:rsidR="009376CB" w:rsidRPr="00DC221B" w:rsidRDefault="009376CB" w:rsidP="007515CE">
            <w:pPr>
              <w:ind w:left="34"/>
              <w:jc w:val="center"/>
              <w:rPr>
                <w:b/>
                <w:lang w:val="en-US"/>
              </w:rPr>
            </w:pPr>
            <w:bookmarkStart w:id="332" w:name="UL_14_PaymentTerms"/>
            <w:bookmarkEnd w:id="332"/>
            <w:r w:rsidRPr="00DC221B">
              <w:rPr>
                <w:b/>
              </w:rPr>
              <w:t>UL_14_PaymentTerms</w:t>
            </w:r>
          </w:p>
        </w:tc>
        <w:tc>
          <w:tcPr>
            <w:tcW w:w="1842" w:type="dxa"/>
            <w:shd w:val="clear" w:color="auto" w:fill="D9D9D9"/>
            <w:vAlign w:val="center"/>
          </w:tcPr>
          <w:p w:rsidR="009376CB" w:rsidRPr="00DC221B" w:rsidRDefault="009376CB" w:rsidP="007515CE">
            <w:pPr>
              <w:ind w:left="33"/>
              <w:jc w:val="center"/>
              <w:rPr>
                <w:b/>
              </w:rPr>
            </w:pPr>
            <w:r w:rsidRPr="00DC221B">
              <w:rPr>
                <w:b/>
                <w:lang w:val="en-US"/>
              </w:rPr>
              <w:t>AccountReplyRUTDF/paymtCondition</w:t>
            </w:r>
          </w:p>
        </w:tc>
      </w:tr>
      <w:tr w:rsidR="00083BF4" w:rsidRPr="00DC221B" w:rsidTr="004E5D76">
        <w:tc>
          <w:tcPr>
            <w:tcW w:w="4077" w:type="dxa"/>
            <w:gridSpan w:val="2"/>
          </w:tcPr>
          <w:p w:rsidR="00083BF4" w:rsidRPr="00DC221B" w:rsidRDefault="00083BF4" w:rsidP="007515CE">
            <w:pPr>
              <w:spacing w:before="40"/>
              <w:ind w:left="5"/>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t>Показатели блока заполняются согласно условиям сделки</w:t>
            </w:r>
          </w:p>
        </w:tc>
        <w:tc>
          <w:tcPr>
            <w:tcW w:w="5954" w:type="dxa"/>
          </w:tcPr>
          <w:p w:rsidR="00083BF4" w:rsidRPr="00DC221B" w:rsidRDefault="00083BF4" w:rsidP="00C91DA9">
            <w:pPr>
              <w:pStyle w:val="afff0"/>
            </w:pPr>
          </w:p>
        </w:tc>
        <w:tc>
          <w:tcPr>
            <w:tcW w:w="992" w:type="dxa"/>
          </w:tcPr>
          <w:p w:rsidR="00083BF4" w:rsidRPr="00DC221B" w:rsidRDefault="00083BF4" w:rsidP="007515CE">
            <w:pPr>
              <w:jc w:val="center"/>
            </w:pPr>
          </w:p>
        </w:tc>
        <w:tc>
          <w:tcPr>
            <w:tcW w:w="1985" w:type="dxa"/>
          </w:tcPr>
          <w:p w:rsidR="00083BF4" w:rsidRPr="00DC221B" w:rsidRDefault="00083BF4" w:rsidP="007515CE">
            <w:pPr>
              <w:ind w:left="34"/>
              <w:jc w:val="center"/>
              <w:rPr>
                <w:b/>
              </w:rPr>
            </w:pPr>
          </w:p>
        </w:tc>
        <w:tc>
          <w:tcPr>
            <w:tcW w:w="1842" w:type="dxa"/>
            <w:vAlign w:val="center"/>
          </w:tcPr>
          <w:p w:rsidR="00083BF4" w:rsidRPr="00DC221B" w:rsidRDefault="00083BF4" w:rsidP="007515CE">
            <w:pPr>
              <w:ind w:left="33"/>
              <w:jc w:val="center"/>
              <w:rPr>
                <w:b/>
              </w:rPr>
            </w:pPr>
          </w:p>
        </w:tc>
      </w:tr>
      <w:tr w:rsidR="00083BF4" w:rsidRPr="00DC221B" w:rsidTr="004E5D76">
        <w:tc>
          <w:tcPr>
            <w:tcW w:w="988" w:type="dxa"/>
          </w:tcPr>
          <w:p w:rsidR="00083BF4" w:rsidRPr="00DC221B" w:rsidRDefault="00083BF4" w:rsidP="007515CE">
            <w:pPr>
              <w:spacing w:before="40"/>
            </w:pPr>
            <w:r w:rsidRPr="00DC221B">
              <w:t>14.1</w:t>
            </w:r>
          </w:p>
        </w:tc>
        <w:tc>
          <w:tcPr>
            <w:tcW w:w="3089" w:type="dxa"/>
          </w:tcPr>
          <w:p w:rsidR="00083BF4" w:rsidRPr="00DC221B" w:rsidRDefault="00083BF4" w:rsidP="007515CE">
            <w:pPr>
              <w:spacing w:before="40"/>
              <w:ind w:left="5"/>
            </w:pPr>
            <w:r w:rsidRPr="00DC221B">
              <w:t>Сумма ближайшего следующего платежа по основному долгу</w:t>
            </w:r>
          </w:p>
        </w:tc>
        <w:tc>
          <w:tcPr>
            <w:tcW w:w="5954" w:type="dxa"/>
          </w:tcPr>
          <w:p w:rsidR="00083BF4" w:rsidRPr="00DC221B" w:rsidRDefault="00083BF4" w:rsidP="00C91DA9">
            <w:pPr>
              <w:pStyle w:val="afff0"/>
            </w:pPr>
            <w:r w:rsidRPr="00DC221B">
              <w:t>По обязательству поручителя до наступления его ответственности указывается значение «</w:t>
            </w:r>
            <w:r w:rsidR="009A2C2C" w:rsidRPr="00DC221B">
              <w:t>0.00</w:t>
            </w:r>
            <w:r w:rsidRPr="00DC221B">
              <w:t>».</w:t>
            </w:r>
          </w:p>
          <w:p w:rsidR="00083BF4" w:rsidRPr="00DC221B" w:rsidRDefault="00083BF4" w:rsidP="00C91DA9">
            <w:pPr>
              <w:pStyle w:val="afff0"/>
            </w:pPr>
            <w:r w:rsidRPr="00DC221B">
              <w:t>Если по этому показателю, а также по показателю 14.3 указано значение «</w:t>
            </w:r>
            <w:r w:rsidR="009A2C2C" w:rsidRPr="00DC221B">
              <w:t>0.00</w:t>
            </w:r>
            <w:r w:rsidRPr="00DC221B">
              <w:t>», иные показатели блока 14 не заполняются.</w:t>
            </w: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083BF4" w:rsidP="007515CE">
            <w:pPr>
              <w:ind w:left="34"/>
              <w:jc w:val="center"/>
              <w:rPr>
                <w:lang w:val="en-US"/>
              </w:rPr>
            </w:pPr>
            <w:r w:rsidRPr="00DC221B">
              <w:rPr>
                <w:color w:val="000000"/>
              </w:rPr>
              <w:t>mainPaySum</w:t>
            </w:r>
          </w:p>
        </w:tc>
        <w:tc>
          <w:tcPr>
            <w:tcW w:w="1842" w:type="dxa"/>
            <w:vAlign w:val="center"/>
          </w:tcPr>
          <w:p w:rsidR="00083BF4" w:rsidRPr="00DC221B" w:rsidRDefault="00083BF4" w:rsidP="007515CE">
            <w:pPr>
              <w:ind w:left="33"/>
              <w:jc w:val="center"/>
              <w:rPr>
                <w:b/>
              </w:rPr>
            </w:pPr>
            <w:r w:rsidRPr="00DC221B">
              <w:rPr>
                <w:lang w:val="en-US"/>
              </w:rPr>
              <w:t>principalTermsAmt</w:t>
            </w:r>
          </w:p>
        </w:tc>
      </w:tr>
      <w:tr w:rsidR="00083BF4" w:rsidRPr="00DC221B" w:rsidTr="004E5D76">
        <w:tc>
          <w:tcPr>
            <w:tcW w:w="988" w:type="dxa"/>
          </w:tcPr>
          <w:p w:rsidR="00083BF4" w:rsidRPr="00DC221B" w:rsidRDefault="00083BF4" w:rsidP="007515CE">
            <w:pPr>
              <w:spacing w:before="40"/>
            </w:pPr>
            <w:r w:rsidRPr="00DC221B">
              <w:t>14.2</w:t>
            </w:r>
          </w:p>
        </w:tc>
        <w:tc>
          <w:tcPr>
            <w:tcW w:w="3089" w:type="dxa"/>
          </w:tcPr>
          <w:p w:rsidR="00083BF4" w:rsidRPr="00DC221B" w:rsidRDefault="00083BF4" w:rsidP="007515CE">
            <w:pPr>
              <w:spacing w:before="40"/>
              <w:ind w:left="5"/>
            </w:pPr>
            <w:r w:rsidRPr="00DC221B">
              <w:t>Дата ближайшего следующего платежа по основному долгу</w:t>
            </w:r>
          </w:p>
        </w:tc>
        <w:tc>
          <w:tcPr>
            <w:tcW w:w="5954" w:type="dxa"/>
          </w:tcPr>
          <w:p w:rsidR="00083BF4" w:rsidRPr="00DC221B" w:rsidRDefault="00083BF4" w:rsidP="00C91DA9">
            <w:pPr>
              <w:pStyle w:val="afff0"/>
            </w:pP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083BF4" w:rsidP="007515CE">
            <w:pPr>
              <w:ind w:left="34"/>
              <w:jc w:val="center"/>
              <w:rPr>
                <w:lang w:val="en-US"/>
              </w:rPr>
            </w:pPr>
            <w:r w:rsidRPr="00DC221B">
              <w:rPr>
                <w:color w:val="000000"/>
              </w:rPr>
              <w:t>mainPayDate</w:t>
            </w:r>
          </w:p>
        </w:tc>
        <w:tc>
          <w:tcPr>
            <w:tcW w:w="1842" w:type="dxa"/>
            <w:vAlign w:val="center"/>
          </w:tcPr>
          <w:p w:rsidR="00083BF4" w:rsidRPr="00DC221B" w:rsidRDefault="00083BF4" w:rsidP="007515CE">
            <w:pPr>
              <w:ind w:left="33"/>
              <w:jc w:val="center"/>
              <w:rPr>
                <w:b/>
              </w:rPr>
            </w:pPr>
            <w:r w:rsidRPr="00DC221B">
              <w:rPr>
                <w:lang w:val="en-US"/>
              </w:rPr>
              <w:t>principalTermsAmtDt</w:t>
            </w:r>
          </w:p>
        </w:tc>
      </w:tr>
      <w:tr w:rsidR="00083BF4" w:rsidRPr="00DC221B" w:rsidTr="004E5D76">
        <w:tc>
          <w:tcPr>
            <w:tcW w:w="988" w:type="dxa"/>
          </w:tcPr>
          <w:p w:rsidR="00083BF4" w:rsidRPr="00DC221B" w:rsidRDefault="00083BF4" w:rsidP="007515CE">
            <w:pPr>
              <w:spacing w:before="40"/>
            </w:pPr>
            <w:r w:rsidRPr="00DC221B">
              <w:lastRenderedPageBreak/>
              <w:t>14.3</w:t>
            </w:r>
          </w:p>
        </w:tc>
        <w:tc>
          <w:tcPr>
            <w:tcW w:w="3089" w:type="dxa"/>
          </w:tcPr>
          <w:p w:rsidR="00083BF4" w:rsidRPr="00DC221B" w:rsidRDefault="00083BF4" w:rsidP="007515CE">
            <w:pPr>
              <w:spacing w:before="40"/>
              <w:ind w:left="5"/>
            </w:pPr>
            <w:r w:rsidRPr="00DC221B">
              <w:t>Сумма ближайшего следующего платежа по процентам</w:t>
            </w:r>
          </w:p>
        </w:tc>
        <w:tc>
          <w:tcPr>
            <w:tcW w:w="5954" w:type="dxa"/>
          </w:tcPr>
          <w:p w:rsidR="00083BF4" w:rsidRPr="00DC221B" w:rsidRDefault="00083BF4" w:rsidP="00C91DA9">
            <w:pPr>
              <w:pStyle w:val="afff0"/>
            </w:pPr>
            <w:r w:rsidRPr="00DC221B">
              <w:t>По обязательству поручителя до наступления его ответственности указывается значение «</w:t>
            </w:r>
            <w:r w:rsidR="009A2C2C" w:rsidRPr="00DC221B">
              <w:t>0.00</w:t>
            </w:r>
            <w:r w:rsidRPr="00DC221B">
              <w:t>».</w:t>
            </w: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083BF4" w:rsidP="007515CE">
            <w:pPr>
              <w:ind w:left="34"/>
              <w:jc w:val="center"/>
              <w:rPr>
                <w:lang w:val="en-US"/>
              </w:rPr>
            </w:pPr>
            <w:r w:rsidRPr="00DC221B">
              <w:rPr>
                <w:color w:val="000000"/>
              </w:rPr>
              <w:t>percentPaySum</w:t>
            </w:r>
          </w:p>
        </w:tc>
        <w:tc>
          <w:tcPr>
            <w:tcW w:w="1842" w:type="dxa"/>
            <w:vAlign w:val="center"/>
          </w:tcPr>
          <w:p w:rsidR="00083BF4" w:rsidRPr="00DC221B" w:rsidRDefault="00083BF4" w:rsidP="007515CE">
            <w:pPr>
              <w:ind w:left="33"/>
              <w:jc w:val="center"/>
              <w:rPr>
                <w:b/>
              </w:rPr>
            </w:pPr>
            <w:r w:rsidRPr="00DC221B">
              <w:rPr>
                <w:lang w:val="en-US"/>
              </w:rPr>
              <w:t>interestTermsAmt</w:t>
            </w:r>
          </w:p>
        </w:tc>
      </w:tr>
      <w:tr w:rsidR="00083BF4" w:rsidRPr="00DC221B" w:rsidTr="004E5D76">
        <w:tc>
          <w:tcPr>
            <w:tcW w:w="988" w:type="dxa"/>
          </w:tcPr>
          <w:p w:rsidR="00083BF4" w:rsidRPr="00DC221B" w:rsidRDefault="00083BF4" w:rsidP="007515CE">
            <w:pPr>
              <w:spacing w:before="40"/>
            </w:pPr>
            <w:r w:rsidRPr="00DC221B">
              <w:t>14.4</w:t>
            </w:r>
          </w:p>
        </w:tc>
        <w:tc>
          <w:tcPr>
            <w:tcW w:w="3089" w:type="dxa"/>
          </w:tcPr>
          <w:p w:rsidR="00083BF4" w:rsidRPr="00DC221B" w:rsidRDefault="00083BF4" w:rsidP="007515CE">
            <w:pPr>
              <w:spacing w:before="40"/>
              <w:ind w:left="5"/>
            </w:pPr>
            <w:r w:rsidRPr="00DC221B">
              <w:t>Дата ближайшего следующего платежа по процентам</w:t>
            </w:r>
          </w:p>
        </w:tc>
        <w:tc>
          <w:tcPr>
            <w:tcW w:w="5954" w:type="dxa"/>
          </w:tcPr>
          <w:p w:rsidR="00083BF4" w:rsidRPr="00DC221B" w:rsidRDefault="00083BF4" w:rsidP="00C91DA9">
            <w:pPr>
              <w:pStyle w:val="afff0"/>
            </w:pP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083BF4" w:rsidP="007515CE">
            <w:pPr>
              <w:ind w:left="34"/>
              <w:jc w:val="center"/>
              <w:rPr>
                <w:lang w:val="en-US"/>
              </w:rPr>
            </w:pPr>
            <w:r w:rsidRPr="00DC221B">
              <w:rPr>
                <w:color w:val="000000"/>
              </w:rPr>
              <w:t>percentPayDate</w:t>
            </w:r>
          </w:p>
        </w:tc>
        <w:tc>
          <w:tcPr>
            <w:tcW w:w="1842" w:type="dxa"/>
            <w:vAlign w:val="center"/>
          </w:tcPr>
          <w:p w:rsidR="00083BF4" w:rsidRPr="00DC221B" w:rsidRDefault="00083BF4" w:rsidP="007515CE">
            <w:pPr>
              <w:ind w:left="33"/>
              <w:jc w:val="center"/>
              <w:rPr>
                <w:b/>
              </w:rPr>
            </w:pPr>
            <w:r w:rsidRPr="00DC221B">
              <w:rPr>
                <w:lang w:val="en-US"/>
              </w:rPr>
              <w:t>interestTermsAmtDt</w:t>
            </w:r>
          </w:p>
        </w:tc>
      </w:tr>
      <w:tr w:rsidR="00083BF4" w:rsidRPr="00DC221B" w:rsidTr="004E5D76">
        <w:tc>
          <w:tcPr>
            <w:tcW w:w="988" w:type="dxa"/>
          </w:tcPr>
          <w:p w:rsidR="00083BF4" w:rsidRPr="00DC221B" w:rsidRDefault="00083BF4" w:rsidP="007515CE">
            <w:pPr>
              <w:spacing w:before="40"/>
            </w:pPr>
            <w:r w:rsidRPr="00DC221B">
              <w:t>14.5</w:t>
            </w:r>
          </w:p>
        </w:tc>
        <w:tc>
          <w:tcPr>
            <w:tcW w:w="3089" w:type="dxa"/>
          </w:tcPr>
          <w:p w:rsidR="00083BF4" w:rsidRPr="00DC221B" w:rsidRDefault="00083BF4" w:rsidP="007515CE">
            <w:pPr>
              <w:spacing w:before="40"/>
              <w:ind w:left="5"/>
            </w:pPr>
            <w:r w:rsidRPr="00DC221B">
              <w:t>Код частоты платежей</w:t>
            </w:r>
          </w:p>
        </w:tc>
        <w:tc>
          <w:tcPr>
            <w:tcW w:w="5954" w:type="dxa"/>
          </w:tcPr>
          <w:p w:rsidR="00083BF4" w:rsidRPr="00DC221B" w:rsidRDefault="00083BF4" w:rsidP="00C91DA9">
            <w:pPr>
              <w:pStyle w:val="afff0"/>
            </w:pPr>
            <w:r w:rsidRPr="00DC221B">
              <w:t xml:space="preserve">Заполняется по </w:t>
            </w:r>
            <w:hyperlink w:anchor="_Справочник_2.5._Частота" w:history="1">
              <w:r w:rsidRPr="00DC221B">
                <w:rPr>
                  <w:rStyle w:val="a9"/>
                </w:rPr>
                <w:t>справочнику 2.5</w:t>
              </w:r>
            </w:hyperlink>
            <w:r w:rsidRPr="00DC221B">
              <w:t>.</w:t>
            </w:r>
          </w:p>
          <w:p w:rsidR="00083BF4" w:rsidRPr="00DC221B" w:rsidRDefault="00083BF4" w:rsidP="00C91DA9">
            <w:pPr>
              <w:pStyle w:val="afff0"/>
            </w:pPr>
            <w:r w:rsidRPr="00DC221B">
              <w:t>Частота платежей определяется в целом по сделке количеством дней, в которые истекает срок для внесения платежа по основному долгу или процентам.</w:t>
            </w: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083BF4" w:rsidP="007515CE">
            <w:pPr>
              <w:ind w:left="34"/>
              <w:jc w:val="center"/>
              <w:rPr>
                <w:lang w:val="en-US"/>
              </w:rPr>
            </w:pPr>
            <w:r w:rsidRPr="00DC221B">
              <w:rPr>
                <w:color w:val="000000"/>
              </w:rPr>
              <w:t>freqCode</w:t>
            </w:r>
          </w:p>
        </w:tc>
        <w:tc>
          <w:tcPr>
            <w:tcW w:w="1842" w:type="dxa"/>
            <w:vAlign w:val="center"/>
          </w:tcPr>
          <w:p w:rsidR="00083BF4" w:rsidRPr="00DC221B" w:rsidRDefault="00083BF4" w:rsidP="007515CE">
            <w:pPr>
              <w:ind w:left="33"/>
              <w:jc w:val="center"/>
              <w:rPr>
                <w:b/>
              </w:rPr>
            </w:pPr>
            <w:r w:rsidRPr="00DC221B">
              <w:rPr>
                <w:lang w:val="en-US"/>
              </w:rPr>
              <w:t>termsFrequency</w:t>
            </w:r>
          </w:p>
        </w:tc>
      </w:tr>
      <w:tr w:rsidR="005625AE" w:rsidRPr="00DC221B" w:rsidTr="004E5D76">
        <w:tc>
          <w:tcPr>
            <w:tcW w:w="988" w:type="dxa"/>
          </w:tcPr>
          <w:p w:rsidR="005625AE" w:rsidRPr="00DC221B" w:rsidRDefault="005625AE" w:rsidP="007515CE">
            <w:pPr>
              <w:spacing w:before="40"/>
            </w:pPr>
            <w:r w:rsidRPr="00DC221B">
              <w:t>14.6</w:t>
            </w:r>
          </w:p>
        </w:tc>
        <w:tc>
          <w:tcPr>
            <w:tcW w:w="3089" w:type="dxa"/>
          </w:tcPr>
          <w:p w:rsidR="005625AE" w:rsidRPr="00DC221B" w:rsidRDefault="005625AE" w:rsidP="007515CE">
            <w:pPr>
              <w:spacing w:before="40"/>
              <w:ind w:left="5"/>
            </w:pPr>
            <w:r w:rsidRPr="00DC221B">
              <w:t>Сумма минимального платежа</w:t>
            </w:r>
          </w:p>
        </w:tc>
        <w:tc>
          <w:tcPr>
            <w:tcW w:w="5954" w:type="dxa"/>
          </w:tcPr>
          <w:p w:rsidR="005625AE" w:rsidRPr="00DC221B" w:rsidRDefault="005625AE" w:rsidP="00E911AD">
            <w:pPr>
              <w:pStyle w:val="afff0"/>
              <w:rPr>
                <w:rFonts w:eastAsia="Calibri"/>
              </w:rPr>
            </w:pPr>
            <w:r w:rsidRPr="00DC221B">
              <w:rPr>
                <w:lang w:eastAsia="ru-RU"/>
              </w:rPr>
              <w:t>Заполняется, если кредитная история формируется по обязательству из договора денежного займа (кредита), которым предусмотрен минимальный ежемесячный платеж.</w:t>
            </w:r>
          </w:p>
        </w:tc>
        <w:tc>
          <w:tcPr>
            <w:tcW w:w="992" w:type="dxa"/>
          </w:tcPr>
          <w:p w:rsidR="005625AE" w:rsidRPr="00DC221B" w:rsidRDefault="005625AE" w:rsidP="007515CE">
            <w:pPr>
              <w:jc w:val="center"/>
            </w:pPr>
            <w:r w:rsidRPr="00DC221B">
              <w:t>2</w:t>
            </w:r>
          </w:p>
        </w:tc>
        <w:tc>
          <w:tcPr>
            <w:tcW w:w="1985" w:type="dxa"/>
            <w:vAlign w:val="center"/>
          </w:tcPr>
          <w:p w:rsidR="005625AE" w:rsidRPr="00DC221B" w:rsidRDefault="005625AE" w:rsidP="007515CE">
            <w:pPr>
              <w:ind w:left="34"/>
              <w:jc w:val="center"/>
              <w:rPr>
                <w:lang w:val="en-US"/>
              </w:rPr>
            </w:pPr>
            <w:r w:rsidRPr="00DC221B">
              <w:rPr>
                <w:color w:val="000000"/>
              </w:rPr>
              <w:t>minCardPay</w:t>
            </w:r>
          </w:p>
        </w:tc>
        <w:tc>
          <w:tcPr>
            <w:tcW w:w="1842" w:type="dxa"/>
            <w:vAlign w:val="center"/>
          </w:tcPr>
          <w:p w:rsidR="005625AE" w:rsidRPr="00DC221B" w:rsidRDefault="005625AE" w:rsidP="007515CE">
            <w:pPr>
              <w:ind w:left="33"/>
              <w:jc w:val="center"/>
              <w:rPr>
                <w:b/>
              </w:rPr>
            </w:pPr>
            <w:r w:rsidRPr="00DC221B">
              <w:rPr>
                <w:lang w:val="en-US"/>
              </w:rPr>
              <w:t>minPaymt</w:t>
            </w:r>
          </w:p>
        </w:tc>
      </w:tr>
      <w:tr w:rsidR="00083BF4" w:rsidRPr="00DC221B" w:rsidTr="004E5D76">
        <w:tc>
          <w:tcPr>
            <w:tcW w:w="988" w:type="dxa"/>
          </w:tcPr>
          <w:p w:rsidR="00083BF4" w:rsidRPr="00DC221B" w:rsidRDefault="00083BF4" w:rsidP="007515CE">
            <w:pPr>
              <w:spacing w:before="40"/>
            </w:pPr>
            <w:r w:rsidRPr="00DC221B">
              <w:t>14.7</w:t>
            </w:r>
          </w:p>
        </w:tc>
        <w:tc>
          <w:tcPr>
            <w:tcW w:w="3089" w:type="dxa"/>
          </w:tcPr>
          <w:p w:rsidR="00083BF4" w:rsidRPr="00DC221B" w:rsidRDefault="00083BF4" w:rsidP="007515CE">
            <w:pPr>
              <w:spacing w:before="40"/>
              <w:ind w:left="5"/>
            </w:pPr>
            <w:r w:rsidRPr="00DC221B">
              <w:t>Дата начала беспроцентного периода</w:t>
            </w:r>
          </w:p>
        </w:tc>
        <w:tc>
          <w:tcPr>
            <w:tcW w:w="5954" w:type="dxa"/>
          </w:tcPr>
          <w:p w:rsidR="00083BF4" w:rsidRPr="00DC221B" w:rsidRDefault="00083BF4" w:rsidP="00C91DA9">
            <w:pPr>
              <w:pStyle w:val="afff0"/>
            </w:pPr>
            <w:r w:rsidRPr="00DC221B">
              <w:t>Заполняется при наличии в договоре займа (кредита) с расходным лимитом беспроцентного периода.</w:t>
            </w: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083BF4" w:rsidP="007515CE">
            <w:pPr>
              <w:ind w:left="34"/>
              <w:jc w:val="center"/>
              <w:rPr>
                <w:lang w:val="en-US"/>
              </w:rPr>
            </w:pPr>
            <w:r w:rsidRPr="00DC221B">
              <w:rPr>
                <w:color w:val="000000"/>
              </w:rPr>
              <w:t>graceDate</w:t>
            </w:r>
          </w:p>
        </w:tc>
        <w:tc>
          <w:tcPr>
            <w:tcW w:w="1842" w:type="dxa"/>
            <w:vAlign w:val="center"/>
          </w:tcPr>
          <w:p w:rsidR="00083BF4" w:rsidRPr="00DC221B" w:rsidRDefault="00083BF4" w:rsidP="007515CE">
            <w:pPr>
              <w:ind w:left="33"/>
              <w:jc w:val="center"/>
              <w:rPr>
                <w:b/>
              </w:rPr>
            </w:pPr>
            <w:r w:rsidRPr="00DC221B">
              <w:rPr>
                <w:lang w:val="en-US"/>
              </w:rPr>
              <w:t>graceStartDt</w:t>
            </w:r>
          </w:p>
        </w:tc>
      </w:tr>
      <w:tr w:rsidR="00083BF4" w:rsidRPr="00DC221B" w:rsidTr="004E5D76">
        <w:tc>
          <w:tcPr>
            <w:tcW w:w="988" w:type="dxa"/>
          </w:tcPr>
          <w:p w:rsidR="00083BF4" w:rsidRPr="00DC221B" w:rsidRDefault="00083BF4" w:rsidP="007515CE">
            <w:pPr>
              <w:spacing w:before="40"/>
            </w:pPr>
            <w:r w:rsidRPr="00DC221B">
              <w:t>14.8</w:t>
            </w:r>
          </w:p>
        </w:tc>
        <w:tc>
          <w:tcPr>
            <w:tcW w:w="3089" w:type="dxa"/>
          </w:tcPr>
          <w:p w:rsidR="00083BF4" w:rsidRPr="00DC221B" w:rsidRDefault="00083BF4" w:rsidP="007515CE">
            <w:pPr>
              <w:spacing w:before="40"/>
              <w:ind w:left="5"/>
            </w:pPr>
            <w:r w:rsidRPr="00DC221B">
              <w:t>Дата окончания беспроцентного периода</w:t>
            </w:r>
          </w:p>
        </w:tc>
        <w:tc>
          <w:tcPr>
            <w:tcW w:w="5954" w:type="dxa"/>
          </w:tcPr>
          <w:p w:rsidR="00083BF4" w:rsidRPr="00DC221B" w:rsidRDefault="00083BF4" w:rsidP="00C91DA9">
            <w:pPr>
              <w:pStyle w:val="afff0"/>
            </w:pPr>
            <w:r w:rsidRPr="00DC221B">
              <w:t>Заполняется при наличии в договоре займа (кредита) с расходным лимитом беспроцентного периода.</w:t>
            </w:r>
            <w:r w:rsidRPr="00DC221B">
              <w:br/>
              <w:t>Если на дату расчета действует беспроцентный период, указывается плановая дата окончания беспроцентного периода.</w:t>
            </w: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083BF4" w:rsidP="007515CE">
            <w:pPr>
              <w:ind w:left="34"/>
              <w:jc w:val="center"/>
              <w:rPr>
                <w:lang w:val="en-US"/>
              </w:rPr>
            </w:pPr>
            <w:r w:rsidRPr="00DC221B">
              <w:rPr>
                <w:color w:val="000000"/>
              </w:rPr>
              <w:t>graceEndDate</w:t>
            </w:r>
          </w:p>
        </w:tc>
        <w:tc>
          <w:tcPr>
            <w:tcW w:w="1842" w:type="dxa"/>
            <w:vAlign w:val="center"/>
          </w:tcPr>
          <w:p w:rsidR="00083BF4" w:rsidRPr="00DC221B" w:rsidRDefault="00083BF4" w:rsidP="007515CE">
            <w:pPr>
              <w:ind w:left="33"/>
              <w:jc w:val="center"/>
              <w:rPr>
                <w:b/>
              </w:rPr>
            </w:pPr>
            <w:r w:rsidRPr="00DC221B">
              <w:rPr>
                <w:lang w:val="en-US"/>
              </w:rPr>
              <w:t>graceEndDt</w:t>
            </w:r>
          </w:p>
        </w:tc>
      </w:tr>
      <w:tr w:rsidR="00083BF4" w:rsidRPr="00DC221B" w:rsidTr="004E5D76">
        <w:tc>
          <w:tcPr>
            <w:tcW w:w="988" w:type="dxa"/>
          </w:tcPr>
          <w:p w:rsidR="00083BF4" w:rsidRPr="00DC221B" w:rsidRDefault="00083BF4" w:rsidP="007515CE">
            <w:pPr>
              <w:spacing w:before="40"/>
            </w:pPr>
            <w:r w:rsidRPr="00DC221B">
              <w:t>14.9</w:t>
            </w:r>
          </w:p>
        </w:tc>
        <w:tc>
          <w:tcPr>
            <w:tcW w:w="3089" w:type="dxa"/>
          </w:tcPr>
          <w:p w:rsidR="00083BF4" w:rsidRPr="00DC221B" w:rsidRDefault="00083BF4" w:rsidP="007515CE">
            <w:pPr>
              <w:spacing w:before="40"/>
              <w:ind w:left="5"/>
            </w:pPr>
            <w:r w:rsidRPr="00DC221B">
              <w:t>Дата окончания срока уплаты процентов</w:t>
            </w:r>
          </w:p>
        </w:tc>
        <w:tc>
          <w:tcPr>
            <w:tcW w:w="5954" w:type="dxa"/>
          </w:tcPr>
          <w:p w:rsidR="00083BF4" w:rsidRPr="00DC221B" w:rsidRDefault="00083BF4" w:rsidP="00C91DA9">
            <w:pPr>
              <w:pStyle w:val="afff0"/>
            </w:pPr>
            <w:r w:rsidRPr="00DC221B">
              <w:t>Определяется последней датой, в которую субъект должен полностью погасить требования по процентам на срочный долг согласно сделке.</w:t>
            </w: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083BF4" w:rsidP="007515CE">
            <w:pPr>
              <w:ind w:left="34"/>
              <w:jc w:val="center"/>
              <w:rPr>
                <w:lang w:val="en-US"/>
              </w:rPr>
            </w:pPr>
            <w:r w:rsidRPr="00DC221B">
              <w:rPr>
                <w:color w:val="000000"/>
              </w:rPr>
              <w:t>percentEndDate</w:t>
            </w:r>
          </w:p>
        </w:tc>
        <w:tc>
          <w:tcPr>
            <w:tcW w:w="1842" w:type="dxa"/>
            <w:vAlign w:val="center"/>
          </w:tcPr>
          <w:p w:rsidR="00083BF4" w:rsidRPr="00DC221B" w:rsidRDefault="00083BF4" w:rsidP="007515CE">
            <w:pPr>
              <w:ind w:left="33"/>
              <w:jc w:val="center"/>
              <w:rPr>
                <w:b/>
              </w:rPr>
            </w:pPr>
            <w:r w:rsidRPr="00DC221B">
              <w:rPr>
                <w:lang w:val="en-US"/>
              </w:rPr>
              <w:t>interestPaymentDueDate</w:t>
            </w:r>
          </w:p>
        </w:tc>
      </w:tr>
      <w:tr w:rsidR="00083BF4" w:rsidRPr="00DC221B" w:rsidTr="009376CB">
        <w:tc>
          <w:tcPr>
            <w:tcW w:w="10031" w:type="dxa"/>
            <w:gridSpan w:val="3"/>
            <w:shd w:val="clear" w:color="auto" w:fill="D9D9D9"/>
            <w:vAlign w:val="center"/>
          </w:tcPr>
          <w:p w:rsidR="00083BF4" w:rsidRPr="00DC221B" w:rsidRDefault="00083BF4" w:rsidP="000C2BFA">
            <w:pPr>
              <w:pStyle w:val="afff2"/>
            </w:pPr>
            <w:bookmarkStart w:id="333" w:name="_Toc140152876"/>
            <w:bookmarkStart w:id="334" w:name="_Toc199250609"/>
            <w:r w:rsidRPr="00DC221B">
              <w:lastRenderedPageBreak/>
              <w:t xml:space="preserve">Блок 15. </w:t>
            </w:r>
            <w:r w:rsidR="00DC1F12" w:rsidRPr="00DC221B">
              <w:t>Сведения об изменении договора</w:t>
            </w:r>
            <w:bookmarkEnd w:id="333"/>
            <w:bookmarkEnd w:id="334"/>
          </w:p>
        </w:tc>
        <w:tc>
          <w:tcPr>
            <w:tcW w:w="992" w:type="dxa"/>
            <w:shd w:val="clear" w:color="auto" w:fill="D9D9D9"/>
          </w:tcPr>
          <w:p w:rsidR="00083BF4" w:rsidRPr="00DC221B" w:rsidRDefault="00083BF4" w:rsidP="007515CE">
            <w:pPr>
              <w:jc w:val="center"/>
              <w:rPr>
                <w:lang w:val="en-US"/>
              </w:rPr>
            </w:pPr>
            <w:r w:rsidRPr="00DC221B">
              <w:t>2</w:t>
            </w:r>
            <w:r w:rsidRPr="00DC221B">
              <w:rPr>
                <w:lang w:val="en-US"/>
              </w:rPr>
              <w:t>M</w:t>
            </w:r>
          </w:p>
        </w:tc>
        <w:tc>
          <w:tcPr>
            <w:tcW w:w="1985" w:type="dxa"/>
            <w:shd w:val="clear" w:color="auto" w:fill="D9D9D9"/>
            <w:vAlign w:val="center"/>
          </w:tcPr>
          <w:p w:rsidR="00083BF4" w:rsidRPr="00DC221B" w:rsidRDefault="00083BF4" w:rsidP="007515CE">
            <w:pPr>
              <w:ind w:left="34"/>
              <w:jc w:val="center"/>
              <w:rPr>
                <w:b/>
                <w:lang w:val="en-US"/>
              </w:rPr>
            </w:pPr>
            <w:bookmarkStart w:id="335" w:name="UL_15_ContractChanges"/>
            <w:bookmarkEnd w:id="335"/>
            <w:r w:rsidRPr="00DC221B">
              <w:rPr>
                <w:b/>
              </w:rPr>
              <w:t>UL_15_ContractChanges</w:t>
            </w:r>
          </w:p>
        </w:tc>
        <w:tc>
          <w:tcPr>
            <w:tcW w:w="1842" w:type="dxa"/>
            <w:shd w:val="clear" w:color="auto" w:fill="D9D9D9"/>
            <w:vAlign w:val="center"/>
          </w:tcPr>
          <w:p w:rsidR="00083BF4" w:rsidRPr="00DC221B" w:rsidRDefault="00083BF4" w:rsidP="007515CE">
            <w:pPr>
              <w:ind w:left="33"/>
              <w:jc w:val="center"/>
              <w:rPr>
                <w:b/>
              </w:rPr>
            </w:pPr>
            <w:r w:rsidRPr="00DC221B">
              <w:rPr>
                <w:b/>
                <w:lang w:val="en-US"/>
              </w:rPr>
              <w:t>AccountReplyRUTDF/amendment</w:t>
            </w:r>
          </w:p>
        </w:tc>
      </w:tr>
      <w:tr w:rsidR="00083BF4" w:rsidRPr="00DC221B" w:rsidTr="004E5D76">
        <w:tc>
          <w:tcPr>
            <w:tcW w:w="988" w:type="dxa"/>
          </w:tcPr>
          <w:p w:rsidR="00083BF4" w:rsidRPr="00DC221B" w:rsidRDefault="00083BF4" w:rsidP="007515CE">
            <w:pPr>
              <w:spacing w:before="40"/>
            </w:pPr>
            <w:r w:rsidRPr="00DC221B">
              <w:t>15.1</w:t>
            </w:r>
          </w:p>
        </w:tc>
        <w:tc>
          <w:tcPr>
            <w:tcW w:w="3089" w:type="dxa"/>
          </w:tcPr>
          <w:p w:rsidR="00083BF4" w:rsidRPr="00DC221B" w:rsidRDefault="00083BF4" w:rsidP="007515CE">
            <w:pPr>
              <w:spacing w:before="40"/>
              <w:ind w:left="5"/>
            </w:pPr>
            <w:r w:rsidRPr="00DC221B">
              <w:t>Признак изменения договора</w:t>
            </w:r>
          </w:p>
        </w:tc>
        <w:tc>
          <w:tcPr>
            <w:tcW w:w="5954" w:type="dxa"/>
          </w:tcPr>
          <w:p w:rsidR="00083BF4" w:rsidRPr="00DC221B" w:rsidRDefault="00083BF4" w:rsidP="00C91DA9">
            <w:pPr>
              <w:pStyle w:val="afff0"/>
            </w:pPr>
            <w:r w:rsidRPr="00DC221B">
              <w:t>Код «1» – в случае изменения условий обязательства, обусловленного внесением изменений в заключенную сделку;</w:t>
            </w:r>
          </w:p>
          <w:p w:rsidR="00083BF4" w:rsidRPr="00DC221B" w:rsidRDefault="00083BF4" w:rsidP="00C91DA9">
            <w:pPr>
              <w:pStyle w:val="afff0"/>
            </w:pPr>
            <w:r w:rsidRPr="00DC221B">
              <w:t>код «0» – обстоятельство кода «1» отсутствует.</w:t>
            </w:r>
          </w:p>
          <w:p w:rsidR="00083BF4" w:rsidRPr="00DC221B" w:rsidRDefault="00083BF4" w:rsidP="00C91DA9">
            <w:pPr>
              <w:pStyle w:val="afff0"/>
            </w:pPr>
            <w:r w:rsidRPr="00DC221B">
              <w:t xml:space="preserve">Если указан код «0», иные показатели блока 15 </w:t>
            </w:r>
            <w:r w:rsidR="000E3415" w:rsidRPr="00DC221B">
              <w:t>не передаются в соответствии со схемой Blocks.xsd</w:t>
            </w:r>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8F4EAA" w:rsidP="007515CE">
            <w:pPr>
              <w:ind w:left="34"/>
              <w:jc w:val="center"/>
              <w:rPr>
                <w:b/>
              </w:rPr>
            </w:pPr>
            <w:r w:rsidRPr="00DC221B">
              <w:rPr>
                <w:color w:val="000000"/>
                <w:lang w:val="en-US"/>
              </w:rPr>
              <w:t>e</w:t>
            </w:r>
            <w:r w:rsidR="00083BF4" w:rsidRPr="00DC221B">
              <w:rPr>
                <w:color w:val="000000"/>
              </w:rPr>
              <w:t>xist</w:t>
            </w:r>
          </w:p>
        </w:tc>
        <w:tc>
          <w:tcPr>
            <w:tcW w:w="1842" w:type="dxa"/>
            <w:vAlign w:val="center"/>
          </w:tcPr>
          <w:p w:rsidR="00083BF4" w:rsidRPr="00DC221B" w:rsidRDefault="00083BF4" w:rsidP="007515CE">
            <w:pPr>
              <w:ind w:left="33"/>
              <w:jc w:val="center"/>
              <w:rPr>
                <w:b/>
              </w:rPr>
            </w:pPr>
          </w:p>
        </w:tc>
      </w:tr>
      <w:tr w:rsidR="00083BF4" w:rsidRPr="00DC221B" w:rsidTr="004E5D76">
        <w:tc>
          <w:tcPr>
            <w:tcW w:w="988" w:type="dxa"/>
          </w:tcPr>
          <w:p w:rsidR="00083BF4" w:rsidRPr="00DC221B" w:rsidRDefault="00083BF4" w:rsidP="007515CE">
            <w:pPr>
              <w:spacing w:before="40"/>
            </w:pPr>
            <w:r w:rsidRPr="00DC221B">
              <w:t>15.2</w:t>
            </w:r>
          </w:p>
        </w:tc>
        <w:tc>
          <w:tcPr>
            <w:tcW w:w="3089" w:type="dxa"/>
          </w:tcPr>
          <w:p w:rsidR="00083BF4" w:rsidRPr="00DC221B" w:rsidRDefault="00083BF4" w:rsidP="007515CE">
            <w:pPr>
              <w:spacing w:before="40"/>
              <w:ind w:left="5"/>
            </w:pPr>
            <w:r w:rsidRPr="00DC221B">
              <w:t>Дата изменения договора</w:t>
            </w:r>
          </w:p>
        </w:tc>
        <w:tc>
          <w:tcPr>
            <w:tcW w:w="5954" w:type="dxa"/>
          </w:tcPr>
          <w:p w:rsidR="00083BF4" w:rsidRPr="00DC221B" w:rsidRDefault="00083BF4" w:rsidP="00C91DA9">
            <w:pPr>
              <w:pStyle w:val="afff0"/>
            </w:pP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083BF4" w:rsidP="007515CE">
            <w:pPr>
              <w:ind w:left="34"/>
              <w:jc w:val="center"/>
              <w:rPr>
                <w:lang w:val="en-US"/>
              </w:rPr>
            </w:pPr>
            <w:r w:rsidRPr="00DC221B">
              <w:rPr>
                <w:color w:val="000000"/>
              </w:rPr>
              <w:t>changeDate</w:t>
            </w:r>
          </w:p>
        </w:tc>
        <w:tc>
          <w:tcPr>
            <w:tcW w:w="1842" w:type="dxa"/>
            <w:vAlign w:val="center"/>
          </w:tcPr>
          <w:p w:rsidR="00083BF4" w:rsidRPr="00DC221B" w:rsidRDefault="00083BF4" w:rsidP="007515CE">
            <w:pPr>
              <w:ind w:left="33"/>
              <w:jc w:val="center"/>
              <w:rPr>
                <w:b/>
              </w:rPr>
            </w:pPr>
            <w:r w:rsidRPr="00DC221B">
              <w:rPr>
                <w:lang w:val="en-US"/>
              </w:rPr>
              <w:t>amendDate</w:t>
            </w:r>
          </w:p>
        </w:tc>
      </w:tr>
      <w:tr w:rsidR="00083BF4" w:rsidRPr="00DC221B" w:rsidTr="004E5D76">
        <w:tc>
          <w:tcPr>
            <w:tcW w:w="988" w:type="dxa"/>
          </w:tcPr>
          <w:p w:rsidR="00083BF4" w:rsidRPr="00DC221B" w:rsidRDefault="00083BF4" w:rsidP="007515CE">
            <w:pPr>
              <w:spacing w:before="40"/>
            </w:pPr>
            <w:r w:rsidRPr="00DC221B">
              <w:t>15.3</w:t>
            </w:r>
          </w:p>
        </w:tc>
        <w:tc>
          <w:tcPr>
            <w:tcW w:w="3089" w:type="dxa"/>
          </w:tcPr>
          <w:p w:rsidR="00083BF4" w:rsidRPr="00DC221B" w:rsidRDefault="00083BF4" w:rsidP="007515CE">
            <w:pPr>
              <w:spacing w:before="40"/>
              <w:ind w:left="5"/>
            </w:pPr>
            <w:r w:rsidRPr="00DC221B">
              <w:t>Код вида изменения договора</w:t>
            </w:r>
          </w:p>
        </w:tc>
        <w:tc>
          <w:tcPr>
            <w:tcW w:w="5954" w:type="dxa"/>
          </w:tcPr>
          <w:p w:rsidR="00083BF4" w:rsidRPr="00DC221B" w:rsidRDefault="00083BF4" w:rsidP="00C91DA9">
            <w:pPr>
              <w:pStyle w:val="afff0"/>
            </w:pPr>
            <w:r w:rsidRPr="00DC221B">
              <w:t xml:space="preserve">Заполняется по </w:t>
            </w:r>
            <w:hyperlink w:anchor="_Справочник_3.1._Виды" w:history="1">
              <w:r w:rsidRPr="00DC221B">
                <w:rPr>
                  <w:rStyle w:val="a9"/>
                </w:rPr>
                <w:t>справочнику 3.1</w:t>
              </w:r>
            </w:hyperlink>
            <w:r w:rsidRPr="00DC221B">
              <w:t>.</w:t>
            </w: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8F4EAA" w:rsidP="007515CE">
            <w:pPr>
              <w:ind w:left="34"/>
              <w:jc w:val="center"/>
              <w:rPr>
                <w:lang w:val="en-US"/>
              </w:rPr>
            </w:pPr>
            <w:r w:rsidRPr="00DC221B">
              <w:rPr>
                <w:color w:val="000000"/>
                <w:lang w:val="en-US"/>
              </w:rPr>
              <w:t>c</w:t>
            </w:r>
            <w:r w:rsidR="00083BF4" w:rsidRPr="00DC221B">
              <w:rPr>
                <w:color w:val="000000"/>
              </w:rPr>
              <w:t>ode</w:t>
            </w:r>
          </w:p>
        </w:tc>
        <w:tc>
          <w:tcPr>
            <w:tcW w:w="1842" w:type="dxa"/>
            <w:vAlign w:val="center"/>
          </w:tcPr>
          <w:p w:rsidR="00083BF4" w:rsidRPr="00DC221B" w:rsidRDefault="00083BF4" w:rsidP="007515CE">
            <w:pPr>
              <w:ind w:left="33"/>
              <w:jc w:val="center"/>
              <w:rPr>
                <w:b/>
              </w:rPr>
            </w:pPr>
            <w:r w:rsidRPr="00DC221B">
              <w:rPr>
                <w:lang w:val="en-US"/>
              </w:rPr>
              <w:t>type</w:t>
            </w:r>
          </w:p>
        </w:tc>
      </w:tr>
      <w:tr w:rsidR="00083BF4" w:rsidRPr="00DC221B" w:rsidTr="004E5D76">
        <w:tc>
          <w:tcPr>
            <w:tcW w:w="988" w:type="dxa"/>
          </w:tcPr>
          <w:p w:rsidR="00083BF4" w:rsidRPr="00DC221B" w:rsidRDefault="00083BF4" w:rsidP="007515CE">
            <w:pPr>
              <w:spacing w:before="40"/>
            </w:pPr>
            <w:r w:rsidRPr="00DC221B">
              <w:t>15.4</w:t>
            </w:r>
          </w:p>
        </w:tc>
        <w:tc>
          <w:tcPr>
            <w:tcW w:w="3089" w:type="dxa"/>
          </w:tcPr>
          <w:p w:rsidR="00083BF4" w:rsidRPr="00DC221B" w:rsidRDefault="00083BF4" w:rsidP="007515CE">
            <w:pPr>
              <w:spacing w:before="40"/>
              <w:ind w:left="5"/>
            </w:pPr>
            <w:r w:rsidRPr="00DC221B">
              <w:t>Код специального изменения договора</w:t>
            </w:r>
          </w:p>
        </w:tc>
        <w:tc>
          <w:tcPr>
            <w:tcW w:w="5954" w:type="dxa"/>
          </w:tcPr>
          <w:p w:rsidR="00083BF4" w:rsidRPr="00DC221B" w:rsidRDefault="00083BF4" w:rsidP="00C91DA9">
            <w:pPr>
              <w:pStyle w:val="afff0"/>
            </w:pPr>
            <w:r w:rsidRPr="00DC221B">
              <w:t xml:space="preserve">Заполняется: </w:t>
            </w:r>
            <w:r w:rsidRPr="00DC221B">
              <w:br/>
              <w:t xml:space="preserve">по </w:t>
            </w:r>
            <w:hyperlink w:anchor="_Справочник_3.2._Виды" w:history="1">
              <w:r w:rsidRPr="00DC221B">
                <w:rPr>
                  <w:rStyle w:val="a9"/>
                </w:rPr>
                <w:t>справочнику 3.2</w:t>
              </w:r>
            </w:hyperlink>
            <w:r w:rsidRPr="00DC221B">
              <w:t xml:space="preserve"> – если по показателю 15.3 «Код вида изменения договора» указан код «1»; </w:t>
            </w:r>
            <w:r w:rsidRPr="00DC221B">
              <w:br/>
              <w:t xml:space="preserve">по </w:t>
            </w:r>
            <w:hyperlink w:anchor="_Справочник_3.3._Причины" w:history="1">
              <w:r w:rsidRPr="00DC221B">
                <w:rPr>
                  <w:rStyle w:val="a9"/>
                </w:rPr>
                <w:t>справочнику 3.3</w:t>
              </w:r>
            </w:hyperlink>
            <w:r w:rsidRPr="00DC221B">
              <w:t xml:space="preserve"> – если по показателю 15.3 «Код вида изменения договора» указан код «2»; </w:t>
            </w:r>
            <w:r w:rsidRPr="00DC221B">
              <w:br/>
              <w:t xml:space="preserve">по </w:t>
            </w:r>
            <w:hyperlink w:anchor="_Справочник_3.4._Виды" w:history="1">
              <w:r w:rsidRPr="00DC221B">
                <w:rPr>
                  <w:rStyle w:val="a9"/>
                </w:rPr>
                <w:t>справочнику 3.4</w:t>
              </w:r>
            </w:hyperlink>
            <w:r w:rsidRPr="00DC221B">
              <w:t xml:space="preserve"> – если по показателю 15.3 «Код вида изменения договора» указан код «3».</w:t>
            </w: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083BF4" w:rsidP="007515CE">
            <w:pPr>
              <w:ind w:left="34"/>
              <w:jc w:val="center"/>
              <w:rPr>
                <w:lang w:val="en-US"/>
              </w:rPr>
            </w:pPr>
            <w:r w:rsidRPr="00DC221B">
              <w:rPr>
                <w:color w:val="000000"/>
              </w:rPr>
              <w:t>specialCode</w:t>
            </w:r>
          </w:p>
        </w:tc>
        <w:tc>
          <w:tcPr>
            <w:tcW w:w="1842" w:type="dxa"/>
            <w:vAlign w:val="center"/>
          </w:tcPr>
          <w:p w:rsidR="00083BF4" w:rsidRPr="00DC221B" w:rsidRDefault="00083BF4" w:rsidP="007515CE">
            <w:pPr>
              <w:ind w:left="33"/>
              <w:jc w:val="center"/>
              <w:rPr>
                <w:b/>
              </w:rPr>
            </w:pPr>
            <w:r w:rsidRPr="00DC221B">
              <w:rPr>
                <w:lang w:val="en-US"/>
              </w:rPr>
              <w:t>specType</w:t>
            </w:r>
          </w:p>
        </w:tc>
      </w:tr>
      <w:tr w:rsidR="00083BF4" w:rsidRPr="00DC221B" w:rsidTr="004E5D76">
        <w:tc>
          <w:tcPr>
            <w:tcW w:w="988" w:type="dxa"/>
          </w:tcPr>
          <w:p w:rsidR="00083BF4" w:rsidRPr="00DC221B" w:rsidRDefault="00083BF4" w:rsidP="007515CE">
            <w:pPr>
              <w:spacing w:before="40"/>
            </w:pPr>
            <w:r w:rsidRPr="00DC221B">
              <w:t>15.5</w:t>
            </w:r>
          </w:p>
        </w:tc>
        <w:tc>
          <w:tcPr>
            <w:tcW w:w="3089" w:type="dxa"/>
          </w:tcPr>
          <w:p w:rsidR="00083BF4" w:rsidRPr="00DC221B" w:rsidRDefault="00083BF4" w:rsidP="007515CE">
            <w:pPr>
              <w:spacing w:before="40"/>
              <w:ind w:left="5"/>
            </w:pPr>
            <w:r w:rsidRPr="00DC221B">
              <w:t>Описание иного изменения договора</w:t>
            </w:r>
          </w:p>
        </w:tc>
        <w:tc>
          <w:tcPr>
            <w:tcW w:w="5954" w:type="dxa"/>
          </w:tcPr>
          <w:p w:rsidR="00083BF4" w:rsidRPr="00DC221B" w:rsidRDefault="00083BF4" w:rsidP="00C91DA9">
            <w:pPr>
              <w:pStyle w:val="afff0"/>
            </w:pPr>
            <w:r w:rsidRPr="00DC221B">
              <w:t>Заполняется, если по показателю 15.4 «Код специального изменения договора» указан код «99».</w:t>
            </w:r>
          </w:p>
          <w:p w:rsidR="00083BF4" w:rsidRPr="00DC221B" w:rsidRDefault="00083BF4" w:rsidP="00C91DA9">
            <w:pPr>
              <w:pStyle w:val="afff0"/>
            </w:pPr>
            <w:r w:rsidRPr="00DC221B">
              <w:t>Вносится комментарий с описанием изменения договора.</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otherDesc</w:t>
            </w:r>
          </w:p>
        </w:tc>
        <w:tc>
          <w:tcPr>
            <w:tcW w:w="1842" w:type="dxa"/>
            <w:vAlign w:val="center"/>
          </w:tcPr>
          <w:p w:rsidR="00083BF4" w:rsidRPr="00DC221B" w:rsidRDefault="00083BF4" w:rsidP="007515CE">
            <w:pPr>
              <w:ind w:left="33"/>
              <w:jc w:val="center"/>
              <w:rPr>
                <w:b/>
              </w:rPr>
            </w:pPr>
            <w:r w:rsidRPr="00DC221B">
              <w:rPr>
                <w:lang w:val="en-US"/>
              </w:rPr>
              <w:t>otherDesc</w:t>
            </w:r>
          </w:p>
        </w:tc>
      </w:tr>
      <w:tr w:rsidR="00083BF4" w:rsidRPr="00DC221B" w:rsidTr="004E5D76">
        <w:tc>
          <w:tcPr>
            <w:tcW w:w="988" w:type="dxa"/>
          </w:tcPr>
          <w:p w:rsidR="00083BF4" w:rsidRPr="00DC221B" w:rsidRDefault="00083BF4" w:rsidP="007515CE">
            <w:pPr>
              <w:spacing w:before="40"/>
            </w:pPr>
            <w:r w:rsidRPr="00DC221B">
              <w:lastRenderedPageBreak/>
              <w:t>15.6</w:t>
            </w:r>
          </w:p>
        </w:tc>
        <w:tc>
          <w:tcPr>
            <w:tcW w:w="3089" w:type="dxa"/>
          </w:tcPr>
          <w:p w:rsidR="00083BF4" w:rsidRPr="00DC221B" w:rsidRDefault="00083BF4" w:rsidP="007515CE">
            <w:pPr>
              <w:spacing w:before="40"/>
              <w:ind w:left="5"/>
            </w:pPr>
            <w:r w:rsidRPr="00DC221B">
              <w:t>Дата вступления изменения договора в силу</w:t>
            </w:r>
          </w:p>
        </w:tc>
        <w:tc>
          <w:tcPr>
            <w:tcW w:w="5954" w:type="dxa"/>
          </w:tcPr>
          <w:p w:rsidR="00083BF4" w:rsidRPr="00DC221B" w:rsidRDefault="00083BF4" w:rsidP="00C91DA9">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startDate</w:t>
            </w:r>
          </w:p>
        </w:tc>
        <w:tc>
          <w:tcPr>
            <w:tcW w:w="1842" w:type="dxa"/>
            <w:vAlign w:val="center"/>
          </w:tcPr>
          <w:p w:rsidR="00083BF4" w:rsidRPr="00DC221B" w:rsidRDefault="00083BF4" w:rsidP="007515CE">
            <w:pPr>
              <w:ind w:left="33"/>
              <w:jc w:val="center"/>
              <w:rPr>
                <w:b/>
              </w:rPr>
            </w:pPr>
            <w:r w:rsidRPr="00DC221B">
              <w:rPr>
                <w:lang w:val="en-US"/>
              </w:rPr>
              <w:t>startDt</w:t>
            </w:r>
          </w:p>
        </w:tc>
      </w:tr>
      <w:tr w:rsidR="00083BF4" w:rsidRPr="00DC221B" w:rsidTr="004E5D76">
        <w:tc>
          <w:tcPr>
            <w:tcW w:w="988" w:type="dxa"/>
          </w:tcPr>
          <w:p w:rsidR="00083BF4" w:rsidRPr="00DC221B" w:rsidRDefault="00083BF4" w:rsidP="007515CE">
            <w:pPr>
              <w:spacing w:before="40"/>
            </w:pPr>
            <w:r w:rsidRPr="00DC221B">
              <w:t>15.7</w:t>
            </w:r>
          </w:p>
        </w:tc>
        <w:tc>
          <w:tcPr>
            <w:tcW w:w="3089" w:type="dxa"/>
          </w:tcPr>
          <w:p w:rsidR="00083BF4" w:rsidRPr="00DC221B" w:rsidRDefault="00083BF4" w:rsidP="007515CE">
            <w:pPr>
              <w:spacing w:before="40"/>
              <w:ind w:left="5"/>
            </w:pPr>
            <w:r w:rsidRPr="00DC221B">
              <w:t>Дата планового прекращения действия изменения договора</w:t>
            </w:r>
          </w:p>
        </w:tc>
        <w:tc>
          <w:tcPr>
            <w:tcW w:w="5954" w:type="dxa"/>
          </w:tcPr>
          <w:p w:rsidR="00083BF4" w:rsidRPr="00DC221B" w:rsidRDefault="00083BF4" w:rsidP="00C91DA9">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endDate</w:t>
            </w:r>
          </w:p>
        </w:tc>
        <w:tc>
          <w:tcPr>
            <w:tcW w:w="1842" w:type="dxa"/>
            <w:vAlign w:val="center"/>
          </w:tcPr>
          <w:p w:rsidR="00083BF4" w:rsidRPr="00DC221B" w:rsidRDefault="00083BF4" w:rsidP="007515CE">
            <w:pPr>
              <w:ind w:left="33"/>
              <w:jc w:val="center"/>
              <w:rPr>
                <w:b/>
              </w:rPr>
            </w:pPr>
            <w:r w:rsidRPr="00DC221B">
              <w:rPr>
                <w:lang w:val="en-US"/>
              </w:rPr>
              <w:t>planEndDt</w:t>
            </w:r>
          </w:p>
        </w:tc>
      </w:tr>
      <w:tr w:rsidR="00083BF4" w:rsidRPr="00DC221B" w:rsidTr="004E5D76">
        <w:tc>
          <w:tcPr>
            <w:tcW w:w="988" w:type="dxa"/>
          </w:tcPr>
          <w:p w:rsidR="00083BF4" w:rsidRPr="00DC221B" w:rsidRDefault="00083BF4" w:rsidP="007515CE">
            <w:pPr>
              <w:spacing w:before="40"/>
            </w:pPr>
            <w:r w:rsidRPr="00DC221B">
              <w:t>15.8</w:t>
            </w:r>
          </w:p>
        </w:tc>
        <w:tc>
          <w:tcPr>
            <w:tcW w:w="3089" w:type="dxa"/>
          </w:tcPr>
          <w:p w:rsidR="00083BF4" w:rsidRPr="00DC221B" w:rsidRDefault="00083BF4" w:rsidP="007515CE">
            <w:pPr>
              <w:spacing w:before="40"/>
              <w:ind w:left="5"/>
            </w:pPr>
            <w:r w:rsidRPr="00DC221B">
              <w:t>Дата фактического прекращения действия изменения договора</w:t>
            </w:r>
          </w:p>
        </w:tc>
        <w:tc>
          <w:tcPr>
            <w:tcW w:w="5954" w:type="dxa"/>
          </w:tcPr>
          <w:p w:rsidR="00083BF4" w:rsidRPr="00DC221B" w:rsidRDefault="00083BF4" w:rsidP="00C91DA9">
            <w:pPr>
              <w:pStyle w:val="afff0"/>
            </w:pPr>
          </w:p>
        </w:tc>
        <w:tc>
          <w:tcPr>
            <w:tcW w:w="992" w:type="dxa"/>
          </w:tcPr>
          <w:p w:rsidR="00083BF4" w:rsidRPr="00DC221B" w:rsidRDefault="00383D38" w:rsidP="007515CE">
            <w:pPr>
              <w:jc w:val="center"/>
            </w:pPr>
            <w:r w:rsidRPr="00DC221B">
              <w:t>И</w:t>
            </w:r>
          </w:p>
        </w:tc>
        <w:tc>
          <w:tcPr>
            <w:tcW w:w="1985" w:type="dxa"/>
            <w:vAlign w:val="center"/>
          </w:tcPr>
          <w:p w:rsidR="00083BF4" w:rsidRPr="00DC221B" w:rsidRDefault="00083BF4" w:rsidP="007515CE">
            <w:pPr>
              <w:ind w:left="34"/>
              <w:jc w:val="center"/>
            </w:pPr>
            <w:r w:rsidRPr="00DC221B">
              <w:rPr>
                <w:color w:val="000000"/>
              </w:rPr>
              <w:t>actualEndDate</w:t>
            </w:r>
          </w:p>
        </w:tc>
        <w:tc>
          <w:tcPr>
            <w:tcW w:w="1842" w:type="dxa"/>
            <w:vAlign w:val="center"/>
          </w:tcPr>
          <w:p w:rsidR="00083BF4" w:rsidRPr="00DC221B" w:rsidRDefault="00083BF4" w:rsidP="007515CE">
            <w:pPr>
              <w:ind w:left="33"/>
              <w:jc w:val="center"/>
              <w:rPr>
                <w:b/>
              </w:rPr>
            </w:pPr>
            <w:r w:rsidRPr="00DC221B">
              <w:rPr>
                <w:lang w:val="en-US"/>
              </w:rPr>
              <w:t>factEndDt</w:t>
            </w:r>
          </w:p>
        </w:tc>
      </w:tr>
      <w:tr w:rsidR="00083BF4" w:rsidRPr="00DC221B" w:rsidTr="004E5D76">
        <w:tc>
          <w:tcPr>
            <w:tcW w:w="988" w:type="dxa"/>
          </w:tcPr>
          <w:p w:rsidR="00083BF4" w:rsidRPr="00DC221B" w:rsidRDefault="00083BF4" w:rsidP="007515CE">
            <w:pPr>
              <w:spacing w:before="40"/>
            </w:pPr>
            <w:r w:rsidRPr="00DC221B">
              <w:t>15.9</w:t>
            </w:r>
          </w:p>
        </w:tc>
        <w:tc>
          <w:tcPr>
            <w:tcW w:w="3089" w:type="dxa"/>
          </w:tcPr>
          <w:p w:rsidR="00083BF4" w:rsidRPr="00DC221B" w:rsidRDefault="00083BF4" w:rsidP="007515CE">
            <w:pPr>
              <w:spacing w:before="40"/>
              <w:ind w:left="5"/>
            </w:pPr>
            <w:r w:rsidRPr="00DC221B">
              <w:t>Код причины прекращения действия изменения договора</w:t>
            </w:r>
          </w:p>
        </w:tc>
        <w:tc>
          <w:tcPr>
            <w:tcW w:w="5954" w:type="dxa"/>
          </w:tcPr>
          <w:p w:rsidR="00083BF4" w:rsidRPr="00DC221B" w:rsidRDefault="00083BF4" w:rsidP="00C91DA9">
            <w:pPr>
              <w:pStyle w:val="afff0"/>
            </w:pPr>
            <w:r w:rsidRPr="00DC221B">
              <w:t xml:space="preserve">Заполняется по </w:t>
            </w:r>
            <w:hyperlink w:anchor="_Справочник_3.5._Причины" w:history="1">
              <w:r w:rsidRPr="00DC221B">
                <w:rPr>
                  <w:rStyle w:val="a9"/>
                </w:rPr>
                <w:t>справочнику 3.5</w:t>
              </w:r>
            </w:hyperlink>
            <w:r w:rsidRPr="00DC221B">
              <w:t>.</w:t>
            </w:r>
          </w:p>
        </w:tc>
        <w:tc>
          <w:tcPr>
            <w:tcW w:w="992" w:type="dxa"/>
          </w:tcPr>
          <w:p w:rsidR="00083BF4" w:rsidRPr="00DC221B" w:rsidRDefault="00383D38" w:rsidP="007515CE">
            <w:pPr>
              <w:jc w:val="center"/>
            </w:pPr>
            <w:r w:rsidRPr="00DC221B">
              <w:t>И</w:t>
            </w:r>
          </w:p>
        </w:tc>
        <w:tc>
          <w:tcPr>
            <w:tcW w:w="1985" w:type="dxa"/>
            <w:vAlign w:val="center"/>
          </w:tcPr>
          <w:p w:rsidR="00083BF4" w:rsidRPr="00DC221B" w:rsidRDefault="00083BF4" w:rsidP="007515CE">
            <w:pPr>
              <w:ind w:left="34"/>
              <w:jc w:val="center"/>
              <w:rPr>
                <w:lang w:val="en-US"/>
              </w:rPr>
            </w:pPr>
            <w:r w:rsidRPr="00DC221B">
              <w:rPr>
                <w:color w:val="000000"/>
              </w:rPr>
              <w:t>endCode</w:t>
            </w:r>
          </w:p>
        </w:tc>
        <w:tc>
          <w:tcPr>
            <w:tcW w:w="1842" w:type="dxa"/>
            <w:vAlign w:val="center"/>
          </w:tcPr>
          <w:p w:rsidR="00083BF4" w:rsidRPr="00DC221B" w:rsidRDefault="00083BF4" w:rsidP="007515CE">
            <w:pPr>
              <w:ind w:left="33"/>
              <w:jc w:val="center"/>
              <w:rPr>
                <w:b/>
              </w:rPr>
            </w:pPr>
            <w:r w:rsidRPr="00DC221B">
              <w:rPr>
                <w:lang w:val="en-US"/>
              </w:rPr>
              <w:t>endReason</w:t>
            </w:r>
          </w:p>
        </w:tc>
      </w:tr>
      <w:tr w:rsidR="00083BF4" w:rsidRPr="00DC221B" w:rsidTr="004E5D76">
        <w:tc>
          <w:tcPr>
            <w:tcW w:w="988" w:type="dxa"/>
          </w:tcPr>
          <w:p w:rsidR="00083BF4" w:rsidRPr="00DC221B" w:rsidRDefault="00083BF4" w:rsidP="007515CE">
            <w:pPr>
              <w:spacing w:before="40"/>
            </w:pPr>
            <w:r w:rsidRPr="00DC221B">
              <w:t>15.10</w:t>
            </w:r>
          </w:p>
        </w:tc>
        <w:tc>
          <w:tcPr>
            <w:tcW w:w="3089" w:type="dxa"/>
          </w:tcPr>
          <w:p w:rsidR="00083BF4" w:rsidRPr="00DC221B" w:rsidRDefault="00083BF4" w:rsidP="007515CE">
            <w:pPr>
              <w:spacing w:before="40"/>
              <w:ind w:left="5"/>
            </w:pPr>
            <w:r w:rsidRPr="00DC221B">
              <w:t>Курс конверсии валюты долга</w:t>
            </w:r>
          </w:p>
        </w:tc>
        <w:tc>
          <w:tcPr>
            <w:tcW w:w="5954" w:type="dxa"/>
          </w:tcPr>
          <w:p w:rsidR="00083BF4" w:rsidRPr="00DC221B" w:rsidRDefault="00083BF4" w:rsidP="00C91DA9">
            <w:pPr>
              <w:pStyle w:val="afff0"/>
            </w:pPr>
            <w:r w:rsidRPr="00DC221B">
              <w:t>Заполняется, если валюта обязательства субъекта была изменена. По указанному показателю отражается обменный курс валюты согласно условиям сделки.</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currencyRate</w:t>
            </w:r>
          </w:p>
        </w:tc>
        <w:tc>
          <w:tcPr>
            <w:tcW w:w="1842" w:type="dxa"/>
            <w:vAlign w:val="center"/>
          </w:tcPr>
          <w:p w:rsidR="00083BF4" w:rsidRPr="00DC221B" w:rsidRDefault="00083BF4" w:rsidP="007515CE">
            <w:pPr>
              <w:ind w:left="33"/>
              <w:jc w:val="center"/>
              <w:rPr>
                <w:b/>
              </w:rPr>
            </w:pPr>
            <w:r w:rsidRPr="00DC221B">
              <w:rPr>
                <w:lang w:val="en-US"/>
              </w:rPr>
              <w:t>curRate</w:t>
            </w:r>
          </w:p>
        </w:tc>
      </w:tr>
      <w:tr w:rsidR="00083BF4" w:rsidRPr="00DC221B" w:rsidTr="004E5D76">
        <w:tc>
          <w:tcPr>
            <w:tcW w:w="10031" w:type="dxa"/>
            <w:gridSpan w:val="3"/>
            <w:shd w:val="clear" w:color="auto" w:fill="D9D9D9" w:themeFill="background1" w:themeFillShade="D9"/>
            <w:vAlign w:val="center"/>
          </w:tcPr>
          <w:p w:rsidR="00083BF4" w:rsidRPr="00DC221B" w:rsidRDefault="00083BF4" w:rsidP="000C2BFA">
            <w:pPr>
              <w:pStyle w:val="afff2"/>
            </w:pPr>
            <w:bookmarkStart w:id="336" w:name="UL_15_1_ContractTermsChanges"/>
            <w:bookmarkStart w:id="337" w:name="_Toc199250610"/>
            <w:bookmarkEnd w:id="336"/>
            <w:r w:rsidRPr="00DC221B">
              <w:t xml:space="preserve">Блок 15(1) </w:t>
            </w:r>
            <w:r w:rsidR="00DC1F12" w:rsidRPr="00DC221B">
              <w:t>Сведения об изменении условий обязательства в результате наступления указанного в сделке события</w:t>
            </w:r>
            <w:bookmarkEnd w:id="337"/>
          </w:p>
        </w:tc>
        <w:tc>
          <w:tcPr>
            <w:tcW w:w="992" w:type="dxa"/>
            <w:shd w:val="clear" w:color="auto" w:fill="D9D9D9" w:themeFill="background1" w:themeFillShade="D9"/>
          </w:tcPr>
          <w:p w:rsidR="00083BF4" w:rsidRPr="00DC221B" w:rsidRDefault="00083BF4" w:rsidP="007515CE">
            <w:pPr>
              <w:jc w:val="center"/>
              <w:rPr>
                <w:lang w:val="en-US"/>
              </w:rPr>
            </w:pPr>
            <w:r w:rsidRPr="00DC221B">
              <w:rPr>
                <w:lang w:val="en-US"/>
              </w:rPr>
              <w:t>2M</w:t>
            </w:r>
          </w:p>
        </w:tc>
        <w:tc>
          <w:tcPr>
            <w:tcW w:w="1985" w:type="dxa"/>
            <w:shd w:val="clear" w:color="auto" w:fill="D9D9D9" w:themeFill="background1" w:themeFillShade="D9"/>
            <w:vAlign w:val="center"/>
          </w:tcPr>
          <w:p w:rsidR="00083BF4" w:rsidRPr="00DC221B" w:rsidRDefault="00083BF4" w:rsidP="007515CE">
            <w:pPr>
              <w:ind w:left="34"/>
              <w:jc w:val="center"/>
              <w:rPr>
                <w:b/>
                <w:lang w:val="en-US"/>
              </w:rPr>
            </w:pPr>
            <w:r w:rsidRPr="00DC221B">
              <w:rPr>
                <w:b/>
                <w:lang w:val="en-US"/>
              </w:rPr>
              <w:t>U</w:t>
            </w:r>
            <w:r w:rsidRPr="00DC221B">
              <w:rPr>
                <w:b/>
              </w:rPr>
              <w:t>L_</w:t>
            </w:r>
            <w:r w:rsidR="008F64E4" w:rsidRPr="00DC221B">
              <w:rPr>
                <w:b/>
                <w:lang w:val="en-US"/>
              </w:rPr>
              <w:t>15</w:t>
            </w:r>
            <w:r w:rsidRPr="00DC221B">
              <w:rPr>
                <w:b/>
              </w:rPr>
              <w:t>_1_ContractTermsChanges</w:t>
            </w:r>
          </w:p>
        </w:tc>
        <w:tc>
          <w:tcPr>
            <w:tcW w:w="1842" w:type="dxa"/>
            <w:shd w:val="clear" w:color="auto" w:fill="D9D9D9" w:themeFill="background1" w:themeFillShade="D9"/>
            <w:vAlign w:val="center"/>
          </w:tcPr>
          <w:p w:rsidR="00083BF4" w:rsidRPr="00DC221B" w:rsidRDefault="00083BF4" w:rsidP="007515CE">
            <w:pPr>
              <w:ind w:left="33"/>
              <w:jc w:val="center"/>
              <w:rPr>
                <w:b/>
              </w:rPr>
            </w:pPr>
            <w:r w:rsidRPr="00DC221B">
              <w:rPr>
                <w:b/>
                <w:lang w:val="en-US"/>
              </w:rPr>
              <w:t>AccountReplyRUTDF/</w:t>
            </w:r>
            <w:r w:rsidRPr="00DC221B">
              <w:t xml:space="preserve"> </w:t>
            </w:r>
            <w:r w:rsidR="00A71526" w:rsidRPr="00DC221B">
              <w:rPr>
                <w:b/>
                <w:lang w:val="en-US"/>
              </w:rPr>
              <w:t>co</w:t>
            </w:r>
            <w:r w:rsidRPr="00DC221B">
              <w:rPr>
                <w:b/>
              </w:rPr>
              <w:t>ntractTermsChanges</w:t>
            </w:r>
          </w:p>
        </w:tc>
      </w:tr>
      <w:tr w:rsidR="00083BF4" w:rsidRPr="00DC221B" w:rsidTr="004E5D76">
        <w:tc>
          <w:tcPr>
            <w:tcW w:w="988" w:type="dxa"/>
          </w:tcPr>
          <w:p w:rsidR="00083BF4" w:rsidRPr="00DC221B" w:rsidRDefault="00083BF4" w:rsidP="007515CE">
            <w:pPr>
              <w:rPr>
                <w:rFonts w:eastAsia="Calibri"/>
              </w:rPr>
            </w:pPr>
            <w:r w:rsidRPr="00DC221B">
              <w:rPr>
                <w:rFonts w:eastAsia="Calibri"/>
                <w:lang w:val="en-US"/>
              </w:rPr>
              <w:t>15</w:t>
            </w:r>
            <w:r w:rsidR="004E2F60" w:rsidRPr="00DC221B">
              <w:rPr>
                <w:rFonts w:eastAsia="Calibri"/>
              </w:rPr>
              <w:t>(1).</w:t>
            </w:r>
            <w:r w:rsidRPr="00DC221B">
              <w:rPr>
                <w:rFonts w:eastAsia="Calibri"/>
              </w:rPr>
              <w:t>1</w:t>
            </w:r>
          </w:p>
        </w:tc>
        <w:tc>
          <w:tcPr>
            <w:tcW w:w="3089" w:type="dxa"/>
          </w:tcPr>
          <w:p w:rsidR="00083BF4" w:rsidRPr="00DC221B" w:rsidRDefault="00083BF4" w:rsidP="007515CE">
            <w:pPr>
              <w:ind w:left="5"/>
              <w:rPr>
                <w:rFonts w:eastAsia="Calibri"/>
              </w:rPr>
            </w:pPr>
            <w:r w:rsidRPr="00DC221B">
              <w:t>Признак изменения условий обязательства</w:t>
            </w:r>
          </w:p>
        </w:tc>
        <w:tc>
          <w:tcPr>
            <w:tcW w:w="5954" w:type="dxa"/>
          </w:tcPr>
          <w:p w:rsidR="00083BF4" w:rsidRPr="00DC221B" w:rsidRDefault="00083BF4" w:rsidP="00C91DA9">
            <w:pPr>
              <w:pStyle w:val="afff0"/>
            </w:pPr>
            <w:r w:rsidRPr="00DC221B">
              <w:t xml:space="preserve">Код «1» – в случае изменения условий обязательства, обусловленного наступлением указанных в сделке событий; </w:t>
            </w:r>
          </w:p>
          <w:p w:rsidR="00083BF4" w:rsidRPr="00DC221B" w:rsidRDefault="00083BF4" w:rsidP="00C91DA9">
            <w:pPr>
              <w:pStyle w:val="afff0"/>
            </w:pPr>
            <w:r w:rsidRPr="00DC221B">
              <w:t xml:space="preserve">код «0» – в случае если обстоятельство кода «1» </w:t>
            </w:r>
            <w:r w:rsidRPr="00DC221B">
              <w:lastRenderedPageBreak/>
              <w:t xml:space="preserve">отсутствует. </w:t>
            </w:r>
          </w:p>
          <w:p w:rsidR="00083BF4" w:rsidRPr="00DC221B" w:rsidRDefault="00083BF4" w:rsidP="00C91DA9">
            <w:pPr>
              <w:pStyle w:val="afff0"/>
              <w:rPr>
                <w:rFonts w:eastAsia="Calibri"/>
              </w:rPr>
            </w:pPr>
            <w:r w:rsidRPr="00DC221B">
              <w:t>Если указан ко</w:t>
            </w:r>
            <w:r w:rsidR="004E2F60" w:rsidRPr="00DC221B">
              <w:t>д «0», иные показатели блока 15(</w:t>
            </w:r>
            <w:r w:rsidRPr="00DC221B">
              <w:t>1</w:t>
            </w:r>
            <w:r w:rsidR="004E2F60" w:rsidRPr="00DC221B">
              <w:t>)</w:t>
            </w:r>
            <w:r w:rsidRPr="00DC221B">
              <w:t xml:space="preserve"> </w:t>
            </w:r>
            <w:r w:rsidR="000E3415" w:rsidRPr="00DC221B">
              <w:t>не передаются в соответствии со схемой Blocks.xsd</w:t>
            </w:r>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color w:val="000000"/>
              </w:rPr>
            </w:pPr>
            <w:r w:rsidRPr="00DC221B">
              <w:rPr>
                <w:color w:val="000000"/>
              </w:rPr>
              <w:t>changeFact</w:t>
            </w:r>
          </w:p>
        </w:tc>
        <w:tc>
          <w:tcPr>
            <w:tcW w:w="1842" w:type="dxa"/>
            <w:vAlign w:val="center"/>
          </w:tcPr>
          <w:p w:rsidR="00083BF4" w:rsidRPr="00DC221B" w:rsidRDefault="00083BF4" w:rsidP="007515CE">
            <w:pPr>
              <w:ind w:left="33"/>
              <w:jc w:val="center"/>
              <w:rPr>
                <w:lang w:val="en-US"/>
              </w:rPr>
            </w:pPr>
          </w:p>
        </w:tc>
      </w:tr>
      <w:tr w:rsidR="00083BF4" w:rsidRPr="00DC221B" w:rsidTr="004E5D76">
        <w:tc>
          <w:tcPr>
            <w:tcW w:w="988" w:type="dxa"/>
          </w:tcPr>
          <w:p w:rsidR="00083BF4" w:rsidRPr="00DC221B" w:rsidRDefault="00083BF4" w:rsidP="007515CE">
            <w:pPr>
              <w:rPr>
                <w:rFonts w:eastAsia="Calibri"/>
              </w:rPr>
            </w:pPr>
            <w:r w:rsidRPr="00DC221B">
              <w:rPr>
                <w:rFonts w:eastAsia="Calibri"/>
                <w:lang w:val="en-US"/>
              </w:rPr>
              <w:lastRenderedPageBreak/>
              <w:t>15</w:t>
            </w:r>
            <w:r w:rsidR="004E2F60" w:rsidRPr="00DC221B">
              <w:rPr>
                <w:rFonts w:eastAsia="Calibri"/>
              </w:rPr>
              <w:t>(1).</w:t>
            </w:r>
            <w:r w:rsidRPr="00DC221B">
              <w:rPr>
                <w:rFonts w:eastAsia="Calibri"/>
              </w:rPr>
              <w:t>2</w:t>
            </w:r>
          </w:p>
        </w:tc>
        <w:tc>
          <w:tcPr>
            <w:tcW w:w="3089" w:type="dxa"/>
          </w:tcPr>
          <w:p w:rsidR="00083BF4" w:rsidRPr="00DC221B" w:rsidRDefault="00083BF4" w:rsidP="007515CE">
            <w:pPr>
              <w:ind w:left="5"/>
            </w:pPr>
            <w:r w:rsidRPr="00DC221B">
              <w:t>Код вида изменения условий обязательства</w:t>
            </w:r>
          </w:p>
        </w:tc>
        <w:tc>
          <w:tcPr>
            <w:tcW w:w="5954" w:type="dxa"/>
          </w:tcPr>
          <w:p w:rsidR="00083BF4" w:rsidRPr="00DC221B" w:rsidRDefault="00083BF4" w:rsidP="00C91DA9">
            <w:pPr>
              <w:pStyle w:val="afff0"/>
            </w:pPr>
            <w:r w:rsidRPr="00DC221B">
              <w:t xml:space="preserve">Заполняется по </w:t>
            </w:r>
            <w:hyperlink w:anchor="_Справочник_3.4._Виды" w:history="1">
              <w:r w:rsidRPr="00DC221B">
                <w:rPr>
                  <w:rStyle w:val="a9"/>
                </w:rPr>
                <w:t>справочнику 3.4</w:t>
              </w:r>
            </w:hyperlink>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termsChangeCode</w:t>
            </w:r>
          </w:p>
        </w:tc>
        <w:tc>
          <w:tcPr>
            <w:tcW w:w="1842" w:type="dxa"/>
            <w:vAlign w:val="center"/>
          </w:tcPr>
          <w:p w:rsidR="00083BF4" w:rsidRPr="00DC221B" w:rsidRDefault="00083BF4" w:rsidP="007515CE">
            <w:pPr>
              <w:ind w:left="33"/>
              <w:jc w:val="center"/>
            </w:pPr>
            <w:r w:rsidRPr="00DC221B">
              <w:rPr>
                <w:color w:val="000000"/>
              </w:rPr>
              <w:t>termsChangeCode</w:t>
            </w:r>
          </w:p>
        </w:tc>
      </w:tr>
      <w:tr w:rsidR="00083BF4" w:rsidRPr="00DC221B" w:rsidTr="004E5D76">
        <w:tc>
          <w:tcPr>
            <w:tcW w:w="988" w:type="dxa"/>
          </w:tcPr>
          <w:p w:rsidR="00083BF4" w:rsidRPr="00DC221B" w:rsidRDefault="00083BF4" w:rsidP="007515CE">
            <w:pPr>
              <w:rPr>
                <w:rFonts w:eastAsia="Calibri"/>
              </w:rPr>
            </w:pPr>
            <w:r w:rsidRPr="00DC221B">
              <w:rPr>
                <w:rFonts w:eastAsia="Calibri"/>
                <w:lang w:val="en-US"/>
              </w:rPr>
              <w:t>15</w:t>
            </w:r>
            <w:r w:rsidR="004E2F60" w:rsidRPr="00DC221B">
              <w:rPr>
                <w:rFonts w:eastAsia="Calibri"/>
              </w:rPr>
              <w:t>(1).</w:t>
            </w:r>
            <w:r w:rsidRPr="00DC221B">
              <w:rPr>
                <w:rFonts w:eastAsia="Calibri"/>
              </w:rPr>
              <w:t>3</w:t>
            </w:r>
          </w:p>
        </w:tc>
        <w:tc>
          <w:tcPr>
            <w:tcW w:w="3089" w:type="dxa"/>
          </w:tcPr>
          <w:p w:rsidR="00083BF4" w:rsidRPr="00DC221B" w:rsidRDefault="00083BF4" w:rsidP="007515CE">
            <w:pPr>
              <w:ind w:left="5"/>
            </w:pPr>
            <w:r w:rsidRPr="00DC221B">
              <w:t>Описание иного изменения условий обязательства</w:t>
            </w:r>
          </w:p>
        </w:tc>
        <w:tc>
          <w:tcPr>
            <w:tcW w:w="5954" w:type="dxa"/>
          </w:tcPr>
          <w:p w:rsidR="00083BF4" w:rsidRPr="00DC221B" w:rsidRDefault="00083BF4" w:rsidP="00C91DA9">
            <w:pPr>
              <w:pStyle w:val="afff0"/>
            </w:pPr>
            <w:r w:rsidRPr="00DC221B">
              <w:t>Вносится комментарий с описанием изменения условий обязательства</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termsChangeDesc</w:t>
            </w:r>
          </w:p>
        </w:tc>
        <w:tc>
          <w:tcPr>
            <w:tcW w:w="1842" w:type="dxa"/>
            <w:vAlign w:val="center"/>
          </w:tcPr>
          <w:p w:rsidR="00083BF4" w:rsidRPr="00DC221B" w:rsidRDefault="00083BF4" w:rsidP="007515CE">
            <w:pPr>
              <w:ind w:left="33"/>
              <w:jc w:val="center"/>
            </w:pPr>
            <w:r w:rsidRPr="00DC221B">
              <w:rPr>
                <w:color w:val="000000"/>
              </w:rPr>
              <w:t>termsChangeDesc</w:t>
            </w:r>
          </w:p>
        </w:tc>
      </w:tr>
      <w:tr w:rsidR="00083BF4" w:rsidRPr="00DC221B" w:rsidTr="004E5D76">
        <w:tc>
          <w:tcPr>
            <w:tcW w:w="988" w:type="dxa"/>
          </w:tcPr>
          <w:p w:rsidR="00083BF4" w:rsidRPr="00DC221B" w:rsidRDefault="00083BF4" w:rsidP="007515CE">
            <w:pPr>
              <w:rPr>
                <w:rFonts w:eastAsia="Calibri"/>
              </w:rPr>
            </w:pPr>
            <w:r w:rsidRPr="00DC221B">
              <w:rPr>
                <w:rFonts w:eastAsia="Calibri"/>
                <w:lang w:val="en-US"/>
              </w:rPr>
              <w:t>15</w:t>
            </w:r>
            <w:r w:rsidR="004E2F60" w:rsidRPr="00DC221B">
              <w:rPr>
                <w:rFonts w:eastAsia="Calibri"/>
              </w:rPr>
              <w:t>(1).</w:t>
            </w:r>
            <w:r w:rsidRPr="00DC221B">
              <w:rPr>
                <w:rFonts w:eastAsia="Calibri"/>
              </w:rPr>
              <w:t>4</w:t>
            </w:r>
          </w:p>
        </w:tc>
        <w:tc>
          <w:tcPr>
            <w:tcW w:w="3089" w:type="dxa"/>
          </w:tcPr>
          <w:p w:rsidR="00083BF4" w:rsidRPr="00DC221B" w:rsidRDefault="00083BF4" w:rsidP="007515CE">
            <w:pPr>
              <w:ind w:left="5"/>
            </w:pPr>
            <w:r w:rsidRPr="00DC221B">
              <w:t>Дата начала действия изменения условий обязательства</w:t>
            </w:r>
          </w:p>
        </w:tc>
        <w:tc>
          <w:tcPr>
            <w:tcW w:w="5954" w:type="dxa"/>
          </w:tcPr>
          <w:p w:rsidR="00083BF4" w:rsidRPr="00DC221B" w:rsidRDefault="00083BF4" w:rsidP="00C91DA9">
            <w:pPr>
              <w:pStyle w:val="afff0"/>
            </w:pPr>
            <w:r w:rsidRPr="00DC221B">
              <w:t>Дата, с которой начинает действовать изменение условий обязательства</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changingDate</w:t>
            </w:r>
          </w:p>
        </w:tc>
        <w:tc>
          <w:tcPr>
            <w:tcW w:w="1842" w:type="dxa"/>
            <w:vAlign w:val="center"/>
          </w:tcPr>
          <w:p w:rsidR="00083BF4" w:rsidRPr="00DC221B" w:rsidRDefault="00083BF4" w:rsidP="007515CE">
            <w:pPr>
              <w:ind w:left="33"/>
              <w:jc w:val="center"/>
            </w:pPr>
            <w:r w:rsidRPr="00DC221B">
              <w:rPr>
                <w:color w:val="000000"/>
              </w:rPr>
              <w:t>changingDate</w:t>
            </w:r>
          </w:p>
        </w:tc>
      </w:tr>
      <w:tr w:rsidR="00083BF4" w:rsidRPr="00DC221B" w:rsidTr="004E5D76">
        <w:tc>
          <w:tcPr>
            <w:tcW w:w="4077" w:type="dxa"/>
            <w:gridSpan w:val="2"/>
          </w:tcPr>
          <w:p w:rsidR="00083BF4" w:rsidRPr="00DC221B" w:rsidRDefault="00083BF4" w:rsidP="00341F63">
            <w:pPr>
              <w:pStyle w:val="3"/>
              <w:outlineLvl w:val="2"/>
              <w:rPr>
                <w:lang w:val="en-US"/>
              </w:rPr>
            </w:pPr>
            <w:bookmarkStart w:id="338" w:name="_Toc140152877"/>
            <w:bookmarkStart w:id="339" w:name="_Toc199250611"/>
            <w:r w:rsidRPr="00DC221B">
              <w:rPr>
                <w:lang w:val="en-US"/>
              </w:rPr>
              <w:t>Сведения об исполнении обязательства</w:t>
            </w:r>
            <w:bookmarkEnd w:id="338"/>
            <w:bookmarkEnd w:id="339"/>
          </w:p>
        </w:tc>
        <w:tc>
          <w:tcPr>
            <w:tcW w:w="5954" w:type="dxa"/>
          </w:tcPr>
          <w:p w:rsidR="00083BF4" w:rsidRPr="00DC221B" w:rsidRDefault="00083BF4" w:rsidP="00C91DA9">
            <w:pPr>
              <w:pStyle w:val="afff0"/>
            </w:pPr>
          </w:p>
        </w:tc>
        <w:tc>
          <w:tcPr>
            <w:tcW w:w="992" w:type="dxa"/>
          </w:tcPr>
          <w:p w:rsidR="00083BF4" w:rsidRPr="00DC221B" w:rsidRDefault="00083BF4" w:rsidP="007515CE">
            <w:pPr>
              <w:jc w:val="center"/>
            </w:pPr>
          </w:p>
        </w:tc>
        <w:tc>
          <w:tcPr>
            <w:tcW w:w="1985" w:type="dxa"/>
          </w:tcPr>
          <w:p w:rsidR="00083BF4" w:rsidRPr="00DC221B" w:rsidRDefault="00083BF4" w:rsidP="007515CE">
            <w:pPr>
              <w:ind w:left="34"/>
              <w:jc w:val="center"/>
              <w:rPr>
                <w:b/>
              </w:rPr>
            </w:pPr>
          </w:p>
        </w:tc>
        <w:tc>
          <w:tcPr>
            <w:tcW w:w="1842" w:type="dxa"/>
            <w:vAlign w:val="center"/>
          </w:tcPr>
          <w:p w:rsidR="00083BF4" w:rsidRPr="00DC221B" w:rsidRDefault="00083BF4" w:rsidP="007515CE">
            <w:pPr>
              <w:ind w:left="33"/>
              <w:jc w:val="center"/>
              <w:rPr>
                <w:b/>
              </w:rPr>
            </w:pPr>
          </w:p>
        </w:tc>
      </w:tr>
      <w:tr w:rsidR="009376CB" w:rsidRPr="00DC221B" w:rsidTr="009376CB">
        <w:tc>
          <w:tcPr>
            <w:tcW w:w="10031" w:type="dxa"/>
            <w:gridSpan w:val="3"/>
            <w:shd w:val="clear" w:color="auto" w:fill="D9D9D9"/>
            <w:vAlign w:val="center"/>
          </w:tcPr>
          <w:p w:rsidR="009376CB" w:rsidRPr="00DC221B" w:rsidRDefault="009376CB" w:rsidP="000C2BFA">
            <w:pPr>
              <w:pStyle w:val="afff2"/>
            </w:pPr>
            <w:bookmarkStart w:id="340" w:name="_Toc140152878"/>
            <w:bookmarkStart w:id="341" w:name="_Toc199250612"/>
            <w:r w:rsidRPr="00DC221B">
              <w:t>Блок 16. Сведения о передаче финансирования субъекту или о возникновении обеспечения исполнения обязательства</w:t>
            </w:r>
            <w:bookmarkEnd w:id="340"/>
            <w:bookmarkEnd w:id="341"/>
          </w:p>
        </w:tc>
        <w:tc>
          <w:tcPr>
            <w:tcW w:w="992" w:type="dxa"/>
            <w:shd w:val="clear" w:color="auto" w:fill="D9D9D9"/>
          </w:tcPr>
          <w:p w:rsidR="009376CB" w:rsidRPr="00DC221B" w:rsidRDefault="009376CB" w:rsidP="007515CE">
            <w:pPr>
              <w:jc w:val="center"/>
              <w:rPr>
                <w:lang w:val="en-US"/>
              </w:rPr>
            </w:pPr>
            <w:r w:rsidRPr="00DC221B">
              <w:t>2</w:t>
            </w:r>
            <w:r w:rsidRPr="00DC221B">
              <w:rPr>
                <w:lang w:val="en-US"/>
              </w:rPr>
              <w:t>M</w:t>
            </w:r>
          </w:p>
        </w:tc>
        <w:tc>
          <w:tcPr>
            <w:tcW w:w="1985" w:type="dxa"/>
            <w:shd w:val="clear" w:color="auto" w:fill="D9D9D9"/>
            <w:vAlign w:val="center"/>
          </w:tcPr>
          <w:p w:rsidR="009376CB" w:rsidRPr="00DC221B" w:rsidRDefault="009376CB" w:rsidP="007515CE">
            <w:pPr>
              <w:ind w:left="34"/>
              <w:jc w:val="center"/>
              <w:rPr>
                <w:b/>
                <w:lang w:val="en-US"/>
              </w:rPr>
            </w:pPr>
            <w:bookmarkStart w:id="342" w:name="UL_16_Fund"/>
            <w:bookmarkEnd w:id="342"/>
            <w:r w:rsidRPr="00DC221B">
              <w:rPr>
                <w:b/>
              </w:rPr>
              <w:t>UL_16_Fund</w:t>
            </w:r>
          </w:p>
        </w:tc>
        <w:tc>
          <w:tcPr>
            <w:tcW w:w="1842" w:type="dxa"/>
            <w:shd w:val="clear" w:color="auto" w:fill="D9D9D9"/>
            <w:vAlign w:val="center"/>
          </w:tcPr>
          <w:p w:rsidR="009376CB" w:rsidRPr="00DC221B" w:rsidRDefault="009376CB" w:rsidP="007515CE">
            <w:pPr>
              <w:ind w:left="33"/>
              <w:jc w:val="center"/>
              <w:rPr>
                <w:b/>
              </w:rPr>
            </w:pPr>
            <w:r w:rsidRPr="00DC221B">
              <w:rPr>
                <w:b/>
                <w:lang w:val="en-US"/>
              </w:rPr>
              <w:t>AccountReplyRUTDF/</w:t>
            </w:r>
            <w:r w:rsidRPr="00DC221B">
              <w:t xml:space="preserve"> </w:t>
            </w:r>
            <w:r w:rsidRPr="00DC221B">
              <w:rPr>
                <w:b/>
                <w:lang w:val="en-US"/>
              </w:rPr>
              <w:t>fundDateRUTDF</w:t>
            </w:r>
          </w:p>
        </w:tc>
      </w:tr>
      <w:tr w:rsidR="00083BF4" w:rsidRPr="00DC221B" w:rsidTr="004E5D76">
        <w:tc>
          <w:tcPr>
            <w:tcW w:w="988" w:type="dxa"/>
          </w:tcPr>
          <w:p w:rsidR="00083BF4" w:rsidRPr="00DC221B" w:rsidRDefault="00083BF4" w:rsidP="007515CE">
            <w:pPr>
              <w:spacing w:before="40"/>
            </w:pPr>
            <w:r w:rsidRPr="00DC221B">
              <w:t>16.1</w:t>
            </w:r>
          </w:p>
        </w:tc>
        <w:tc>
          <w:tcPr>
            <w:tcW w:w="3089" w:type="dxa"/>
          </w:tcPr>
          <w:p w:rsidR="00083BF4" w:rsidRPr="00DC221B" w:rsidRDefault="00083BF4" w:rsidP="007515CE">
            <w:pPr>
              <w:spacing w:before="40"/>
              <w:ind w:left="5"/>
            </w:pPr>
            <w:r w:rsidRPr="00DC221B">
              <w:t>Дата передачи финансирования субъекту или возникновения обеспечения исполнения обязательства</w:t>
            </w:r>
          </w:p>
        </w:tc>
        <w:tc>
          <w:tcPr>
            <w:tcW w:w="5954" w:type="dxa"/>
          </w:tcPr>
          <w:p w:rsidR="00083BF4" w:rsidRPr="00DC221B" w:rsidRDefault="00083BF4" w:rsidP="00C91DA9">
            <w:pPr>
              <w:pStyle w:val="afff0"/>
            </w:pPr>
            <w:r w:rsidRPr="00DC221B">
              <w:t>В КИ заемщика или лизингополучателя указывается дата передачи заёмщику суммы займа (кредита) или дата передачи лизингополучателю каждого предмета лизинга, в КИ принципала по независимой гарантии или поручителя – соответственно дата вступления в силу гарантии или дата возникновения поручительства.</w:t>
            </w:r>
          </w:p>
          <w:p w:rsidR="00083BF4" w:rsidRPr="00DC221B" w:rsidRDefault="00083BF4" w:rsidP="00C91DA9">
            <w:pPr>
              <w:pStyle w:val="afff0"/>
            </w:pPr>
            <w:r w:rsidRPr="00DC221B">
              <w:t xml:space="preserve">По обязательству источника выдавать сумму займа </w:t>
            </w:r>
            <w:r w:rsidRPr="00DC221B">
              <w:lastRenderedPageBreak/>
              <w:t>(кредита) траншами или в пределах расходного лимита указывается дата передачи каждого транша, за исключением займа (кредита), выданного с использованием платежной карты.</w:t>
            </w:r>
          </w:p>
        </w:tc>
        <w:tc>
          <w:tcPr>
            <w:tcW w:w="992" w:type="dxa"/>
          </w:tcPr>
          <w:p w:rsidR="00083BF4" w:rsidRPr="00DC221B" w:rsidRDefault="00083BF4" w:rsidP="007515CE">
            <w:pPr>
              <w:jc w:val="center"/>
            </w:pPr>
            <w:r w:rsidRPr="00DC221B">
              <w:lastRenderedPageBreak/>
              <w:t>2</w:t>
            </w:r>
          </w:p>
        </w:tc>
        <w:tc>
          <w:tcPr>
            <w:tcW w:w="1985" w:type="dxa"/>
            <w:vAlign w:val="center"/>
          </w:tcPr>
          <w:p w:rsidR="00083BF4" w:rsidRPr="00DC221B" w:rsidRDefault="005F7F83" w:rsidP="007515CE">
            <w:pPr>
              <w:ind w:left="34"/>
              <w:jc w:val="center"/>
              <w:rPr>
                <w:lang w:val="en-US"/>
              </w:rPr>
            </w:pPr>
            <w:r w:rsidRPr="00DC221B">
              <w:rPr>
                <w:color w:val="000000"/>
                <w:lang w:val="en-US"/>
              </w:rPr>
              <w:t>d</w:t>
            </w:r>
            <w:r w:rsidR="00083BF4" w:rsidRPr="00DC221B">
              <w:rPr>
                <w:color w:val="000000"/>
              </w:rPr>
              <w:t>ate</w:t>
            </w:r>
          </w:p>
        </w:tc>
        <w:tc>
          <w:tcPr>
            <w:tcW w:w="1842" w:type="dxa"/>
            <w:vAlign w:val="center"/>
          </w:tcPr>
          <w:p w:rsidR="00083BF4" w:rsidRPr="00DC221B" w:rsidRDefault="00083BF4" w:rsidP="007515CE">
            <w:pPr>
              <w:ind w:left="33"/>
              <w:jc w:val="center"/>
              <w:rPr>
                <w:b/>
              </w:rPr>
            </w:pPr>
            <w:r w:rsidRPr="00DC221B">
              <w:rPr>
                <w:lang w:val="en-US"/>
              </w:rPr>
              <w:t>fundDate</w:t>
            </w:r>
          </w:p>
        </w:tc>
      </w:tr>
      <w:tr w:rsidR="00083BF4" w:rsidRPr="00DC221B" w:rsidTr="004E5D76">
        <w:tc>
          <w:tcPr>
            <w:tcW w:w="988" w:type="dxa"/>
          </w:tcPr>
          <w:p w:rsidR="00083BF4" w:rsidRPr="00DC221B" w:rsidRDefault="00083BF4" w:rsidP="007515CE">
            <w:pPr>
              <w:spacing w:before="40"/>
            </w:pPr>
            <w:r w:rsidRPr="00DC221B">
              <w:lastRenderedPageBreak/>
              <w:t>16.2</w:t>
            </w:r>
          </w:p>
        </w:tc>
        <w:tc>
          <w:tcPr>
            <w:tcW w:w="3089" w:type="dxa"/>
          </w:tcPr>
          <w:p w:rsidR="00083BF4" w:rsidRPr="00DC221B" w:rsidRDefault="00083BF4" w:rsidP="007515CE">
            <w:pPr>
              <w:spacing w:before="40"/>
              <w:ind w:left="5"/>
            </w:pPr>
            <w:r w:rsidRPr="00DC221B">
              <w:t>Порядковый номер транша</w:t>
            </w:r>
          </w:p>
        </w:tc>
        <w:tc>
          <w:tcPr>
            <w:tcW w:w="5954" w:type="dxa"/>
          </w:tcPr>
          <w:p w:rsidR="00083BF4" w:rsidRPr="00DC221B" w:rsidRDefault="00083BF4" w:rsidP="00C91DA9">
            <w:pPr>
              <w:pStyle w:val="afff0"/>
            </w:pPr>
            <w:r w:rsidRPr="00DC221B">
              <w:t>Заполняется для займа (кредита), который выдается траншами, за исключением выданного с использованием платежной карты.</w:t>
            </w: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083BF4" w:rsidP="007515CE">
            <w:pPr>
              <w:ind w:left="34"/>
              <w:jc w:val="center"/>
              <w:rPr>
                <w:lang w:val="en-US"/>
              </w:rPr>
            </w:pPr>
            <w:r w:rsidRPr="00DC221B">
              <w:rPr>
                <w:color w:val="000000"/>
              </w:rPr>
              <w:t>num</w:t>
            </w:r>
          </w:p>
        </w:tc>
        <w:tc>
          <w:tcPr>
            <w:tcW w:w="1842" w:type="dxa"/>
            <w:vAlign w:val="center"/>
          </w:tcPr>
          <w:p w:rsidR="00083BF4" w:rsidRPr="00DC221B" w:rsidRDefault="00083BF4" w:rsidP="007515CE">
            <w:pPr>
              <w:ind w:left="33"/>
              <w:jc w:val="center"/>
            </w:pPr>
            <w:r w:rsidRPr="00DC221B">
              <w:rPr>
                <w:lang w:val="en-US"/>
              </w:rPr>
              <w:t>trancheNum</w:t>
            </w:r>
          </w:p>
        </w:tc>
      </w:tr>
      <w:tr w:rsidR="00083BF4" w:rsidRPr="00DC221B" w:rsidTr="004E5D76">
        <w:tc>
          <w:tcPr>
            <w:tcW w:w="988" w:type="dxa"/>
          </w:tcPr>
          <w:p w:rsidR="00083BF4" w:rsidRPr="00DC221B" w:rsidRDefault="00083BF4" w:rsidP="007515CE">
            <w:pPr>
              <w:rPr>
                <w:rFonts w:eastAsia="Calibri"/>
              </w:rPr>
            </w:pPr>
            <w:r w:rsidRPr="00DC221B">
              <w:rPr>
                <w:rFonts w:eastAsia="Calibri"/>
                <w:lang w:val="en-US"/>
              </w:rPr>
              <w:t>16</w:t>
            </w:r>
            <w:r w:rsidRPr="00DC221B">
              <w:rPr>
                <w:rFonts w:eastAsia="Calibri"/>
              </w:rPr>
              <w:t>.3</w:t>
            </w:r>
          </w:p>
        </w:tc>
        <w:tc>
          <w:tcPr>
            <w:tcW w:w="3089" w:type="dxa"/>
          </w:tcPr>
          <w:p w:rsidR="00083BF4" w:rsidRPr="00DC221B" w:rsidRDefault="00083BF4" w:rsidP="003F59E6">
            <w:pPr>
              <w:pStyle w:val="afff0"/>
            </w:pPr>
            <w:r w:rsidRPr="00DC221B">
              <w:t xml:space="preserve">Сумма задолженности на дату передачи финансирования субъекту </w:t>
            </w:r>
          </w:p>
          <w:p w:rsidR="00083BF4" w:rsidRPr="00DC221B" w:rsidRDefault="00083BF4" w:rsidP="003F59E6">
            <w:pPr>
              <w:pStyle w:val="afff0"/>
            </w:pPr>
            <w:r w:rsidRPr="00DC221B">
              <w:t>или возникновения обеспечения исполнения обязательства</w:t>
            </w:r>
          </w:p>
        </w:tc>
        <w:tc>
          <w:tcPr>
            <w:tcW w:w="5954" w:type="dxa"/>
          </w:tcPr>
          <w:p w:rsidR="00083BF4" w:rsidRPr="00DC221B" w:rsidRDefault="00083BF4" w:rsidP="00C91DA9">
            <w:pPr>
              <w:pStyle w:val="afff0"/>
              <w:rPr>
                <w:lang w:eastAsia="ru-RU"/>
              </w:rPr>
            </w:pPr>
            <w:r w:rsidRPr="00DC221B">
              <w:rPr>
                <w:lang w:eastAsia="ru-RU"/>
              </w:rPr>
              <w:t xml:space="preserve">Сумма общей задолженности субъекта перед источником по состоянию на дату: </w:t>
            </w:r>
          </w:p>
          <w:p w:rsidR="00083BF4" w:rsidRPr="00DC221B" w:rsidRDefault="00083BF4" w:rsidP="00C91DA9">
            <w:pPr>
              <w:pStyle w:val="afff0"/>
              <w:rPr>
                <w:lang w:eastAsia="ru-RU"/>
              </w:rPr>
            </w:pPr>
            <w:r w:rsidRPr="00DC221B">
              <w:rPr>
                <w:lang w:eastAsia="ru-RU"/>
              </w:rPr>
              <w:t xml:space="preserve">передачи суммы займа или каждого транша субъекту-заемщику; </w:t>
            </w:r>
          </w:p>
          <w:p w:rsidR="00083BF4" w:rsidRPr="00DC221B" w:rsidRDefault="00083BF4" w:rsidP="00C91DA9">
            <w:pPr>
              <w:pStyle w:val="afff0"/>
              <w:rPr>
                <w:lang w:eastAsia="ru-RU"/>
              </w:rPr>
            </w:pPr>
            <w:r w:rsidRPr="00DC221B">
              <w:rPr>
                <w:lang w:eastAsia="ru-RU"/>
              </w:rPr>
              <w:t xml:space="preserve">передачи каждого предмета лизинга субъекту-лизингополучателю; </w:t>
            </w:r>
          </w:p>
          <w:p w:rsidR="00083BF4" w:rsidRPr="00DC221B" w:rsidRDefault="00083BF4" w:rsidP="00C91DA9">
            <w:pPr>
              <w:pStyle w:val="afff0"/>
              <w:rPr>
                <w:lang w:eastAsia="ru-RU"/>
              </w:rPr>
            </w:pPr>
            <w:r w:rsidRPr="00DC221B">
              <w:rPr>
                <w:lang w:eastAsia="ru-RU"/>
              </w:rPr>
              <w:t xml:space="preserve">возникновения поручительства - для субъекта-поручителя; </w:t>
            </w:r>
          </w:p>
          <w:p w:rsidR="00083BF4" w:rsidRPr="00DC221B" w:rsidRDefault="00083BF4" w:rsidP="00C91DA9">
            <w:pPr>
              <w:pStyle w:val="afff0"/>
              <w:rPr>
                <w:lang w:eastAsia="ru-RU"/>
              </w:rPr>
            </w:pPr>
            <w:r w:rsidRPr="00DC221B">
              <w:rPr>
                <w:lang w:eastAsia="ru-RU"/>
              </w:rPr>
              <w:t>вступления в силу гарантии - для субъекта-принципала.</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startSum</w:t>
            </w:r>
          </w:p>
        </w:tc>
        <w:tc>
          <w:tcPr>
            <w:tcW w:w="1842" w:type="dxa"/>
            <w:vAlign w:val="center"/>
          </w:tcPr>
          <w:p w:rsidR="00083BF4" w:rsidRPr="00DC221B" w:rsidRDefault="00083BF4" w:rsidP="007515CE">
            <w:pPr>
              <w:ind w:left="33"/>
              <w:jc w:val="center"/>
            </w:pPr>
            <w:r w:rsidRPr="00DC221B">
              <w:rPr>
                <w:color w:val="000000"/>
              </w:rPr>
              <w:t>startSum</w:t>
            </w:r>
          </w:p>
        </w:tc>
      </w:tr>
      <w:tr w:rsidR="00A34D0F" w:rsidRPr="00DC221B" w:rsidTr="004902EE">
        <w:tc>
          <w:tcPr>
            <w:tcW w:w="988" w:type="dxa"/>
          </w:tcPr>
          <w:p w:rsidR="00A34D0F" w:rsidRPr="00DC221B" w:rsidRDefault="00A34D0F" w:rsidP="007515CE">
            <w:pPr>
              <w:rPr>
                <w:rFonts w:eastAsia="Calibri"/>
              </w:rPr>
            </w:pPr>
            <w:r w:rsidRPr="00DC221B">
              <w:rPr>
                <w:rFonts w:eastAsia="Calibri"/>
              </w:rPr>
              <w:t>16.4</w:t>
            </w:r>
          </w:p>
        </w:tc>
        <w:tc>
          <w:tcPr>
            <w:tcW w:w="3089" w:type="dxa"/>
          </w:tcPr>
          <w:p w:rsidR="00A34D0F" w:rsidRPr="00DC221B" w:rsidRDefault="00A34D0F" w:rsidP="003F59E6">
            <w:pPr>
              <w:pStyle w:val="afff0"/>
            </w:pPr>
            <w:r w:rsidRPr="00DC221B">
              <w:t xml:space="preserve">Валюта задолженности на дату передачи </w:t>
            </w:r>
          </w:p>
          <w:p w:rsidR="00A34D0F" w:rsidRPr="00DC221B" w:rsidRDefault="00A34D0F" w:rsidP="003F59E6">
            <w:pPr>
              <w:pStyle w:val="afff0"/>
            </w:pPr>
            <w:r w:rsidRPr="00DC221B">
              <w:t xml:space="preserve">финансирования субъекту или возникновения </w:t>
            </w:r>
          </w:p>
          <w:p w:rsidR="00A34D0F" w:rsidRPr="00DC221B" w:rsidRDefault="00A34D0F" w:rsidP="003F59E6">
            <w:pPr>
              <w:pStyle w:val="afff0"/>
            </w:pPr>
            <w:r w:rsidRPr="00DC221B">
              <w:t>обеспечения исполнения обязательства</w:t>
            </w:r>
          </w:p>
        </w:tc>
        <w:tc>
          <w:tcPr>
            <w:tcW w:w="5954" w:type="dxa"/>
          </w:tcPr>
          <w:p w:rsidR="00A34D0F" w:rsidRPr="00DC221B" w:rsidRDefault="00A34D0F" w:rsidP="00C91DA9">
            <w:pPr>
              <w:pStyle w:val="afff0"/>
              <w:rPr>
                <w:lang w:eastAsia="ru-RU"/>
              </w:rPr>
            </w:pPr>
            <w:r w:rsidRPr="00DC221B">
              <w:rPr>
                <w:lang w:eastAsia="ru-RU"/>
              </w:rPr>
              <w:t xml:space="preserve">Валюта задолженности, сумма которой указана  </w:t>
            </w:r>
          </w:p>
          <w:p w:rsidR="00A34D0F" w:rsidRPr="00DC221B" w:rsidRDefault="00A34D0F" w:rsidP="00C91DA9">
            <w:pPr>
              <w:pStyle w:val="afff0"/>
              <w:rPr>
                <w:lang w:eastAsia="ru-RU"/>
              </w:rPr>
            </w:pPr>
            <w:r w:rsidRPr="00DC221B">
              <w:rPr>
                <w:lang w:eastAsia="ru-RU"/>
              </w:rPr>
              <w:t>по показателю 16.3</w:t>
            </w:r>
            <w:r w:rsidR="00BE6E59" w:rsidRPr="00DC221B">
              <w:rPr>
                <w:lang w:eastAsia="ru-RU"/>
              </w:rPr>
              <w:t>.</w:t>
            </w:r>
          </w:p>
        </w:tc>
        <w:tc>
          <w:tcPr>
            <w:tcW w:w="992" w:type="dxa"/>
          </w:tcPr>
          <w:p w:rsidR="00A34D0F" w:rsidRPr="00DC221B" w:rsidRDefault="00A34D0F" w:rsidP="007515CE">
            <w:pPr>
              <w:jc w:val="center"/>
            </w:pPr>
          </w:p>
        </w:tc>
        <w:tc>
          <w:tcPr>
            <w:tcW w:w="1985" w:type="dxa"/>
            <w:vAlign w:val="center"/>
          </w:tcPr>
          <w:p w:rsidR="00A34D0F" w:rsidRPr="00DC221B" w:rsidRDefault="00A34D0F" w:rsidP="007515CE">
            <w:pPr>
              <w:ind w:left="34"/>
              <w:jc w:val="center"/>
            </w:pPr>
            <w:r w:rsidRPr="00DC221B">
              <w:t>currency</w:t>
            </w:r>
          </w:p>
        </w:tc>
        <w:tc>
          <w:tcPr>
            <w:tcW w:w="1842" w:type="dxa"/>
            <w:vAlign w:val="center"/>
          </w:tcPr>
          <w:p w:rsidR="00A34D0F" w:rsidRPr="00DC221B" w:rsidRDefault="001F76C3" w:rsidP="007515CE">
            <w:pPr>
              <w:ind w:left="33"/>
              <w:jc w:val="center"/>
            </w:pPr>
            <w:r w:rsidRPr="00DC221B">
              <w:rPr>
                <w:lang w:val="en-US"/>
              </w:rPr>
              <w:t>fundC</w:t>
            </w:r>
            <w:r w:rsidR="00A34D0F" w:rsidRPr="00DC221B">
              <w:t>urrency</w:t>
            </w:r>
          </w:p>
        </w:tc>
      </w:tr>
      <w:tr w:rsidR="009376CB" w:rsidRPr="00DC221B" w:rsidTr="009376CB">
        <w:tc>
          <w:tcPr>
            <w:tcW w:w="10031" w:type="dxa"/>
            <w:gridSpan w:val="3"/>
            <w:shd w:val="clear" w:color="auto" w:fill="D9D9D9"/>
            <w:vAlign w:val="center"/>
          </w:tcPr>
          <w:p w:rsidR="009376CB" w:rsidRPr="00DC221B" w:rsidRDefault="009376CB" w:rsidP="00341F63">
            <w:pPr>
              <w:pStyle w:val="3"/>
              <w:outlineLvl w:val="2"/>
            </w:pPr>
            <w:bookmarkStart w:id="343" w:name="_Toc140152879"/>
            <w:bookmarkStart w:id="344" w:name="_Toc199250613"/>
            <w:r w:rsidRPr="000C2BFA">
              <w:rPr>
                <w:rStyle w:val="afff3"/>
              </w:rPr>
              <w:lastRenderedPageBreak/>
              <w:t>Блок 17. Сведения о задолженности</w:t>
            </w:r>
            <w:bookmarkEnd w:id="343"/>
            <w:r w:rsidRPr="00DC221B">
              <w:rPr>
                <w:rStyle w:val="a8"/>
                <w:b/>
              </w:rPr>
              <w:footnoteReference w:id="89"/>
            </w:r>
            <w:bookmarkEnd w:id="344"/>
          </w:p>
        </w:tc>
        <w:tc>
          <w:tcPr>
            <w:tcW w:w="992" w:type="dxa"/>
            <w:shd w:val="clear" w:color="auto" w:fill="D9D9D9"/>
          </w:tcPr>
          <w:p w:rsidR="009376CB" w:rsidRPr="00DC221B" w:rsidRDefault="009376CB" w:rsidP="007515CE">
            <w:pPr>
              <w:jc w:val="center"/>
            </w:pPr>
            <w:r w:rsidRPr="00DC221B">
              <w:t>2</w:t>
            </w:r>
            <w:r w:rsidRPr="00DC221B">
              <w:rPr>
                <w:lang w:val="en-US"/>
              </w:rPr>
              <w:t>M</w:t>
            </w:r>
          </w:p>
        </w:tc>
        <w:tc>
          <w:tcPr>
            <w:tcW w:w="1985" w:type="dxa"/>
            <w:shd w:val="clear" w:color="auto" w:fill="D9D9D9"/>
            <w:vAlign w:val="center"/>
          </w:tcPr>
          <w:p w:rsidR="009376CB" w:rsidRPr="00DC221B" w:rsidRDefault="009376CB" w:rsidP="007515CE">
            <w:pPr>
              <w:ind w:left="34"/>
              <w:jc w:val="center"/>
              <w:rPr>
                <w:b/>
              </w:rPr>
            </w:pPr>
            <w:bookmarkStart w:id="345" w:name="UL_17_Debt"/>
            <w:r w:rsidRPr="00DC221B">
              <w:rPr>
                <w:b/>
              </w:rPr>
              <w:t>UL_17_Debt</w:t>
            </w:r>
            <w:bookmarkEnd w:id="345"/>
          </w:p>
        </w:tc>
        <w:tc>
          <w:tcPr>
            <w:tcW w:w="1842" w:type="dxa"/>
            <w:shd w:val="clear" w:color="auto" w:fill="D9D9D9"/>
            <w:vAlign w:val="center"/>
          </w:tcPr>
          <w:p w:rsidR="009376CB" w:rsidRPr="00DC221B" w:rsidRDefault="009376CB" w:rsidP="007515CE">
            <w:pPr>
              <w:ind w:left="33"/>
              <w:jc w:val="center"/>
              <w:rPr>
                <w:b/>
              </w:rPr>
            </w:pPr>
            <w:r w:rsidRPr="00DC221B">
              <w:rPr>
                <w:b/>
                <w:lang w:val="en-US"/>
              </w:rPr>
              <w:t>AccountReplyRUTDF</w:t>
            </w:r>
            <w:r w:rsidRPr="00DC221B">
              <w:rPr>
                <w:b/>
              </w:rPr>
              <w:t>/</w:t>
            </w:r>
            <w:r w:rsidRPr="00DC221B">
              <w:rPr>
                <w:b/>
                <w:lang w:val="en-US"/>
              </w:rPr>
              <w:t>arrear</w:t>
            </w:r>
          </w:p>
        </w:tc>
      </w:tr>
      <w:tr w:rsidR="00083BF4" w:rsidRPr="00DC221B" w:rsidTr="004E5D76">
        <w:tc>
          <w:tcPr>
            <w:tcW w:w="4077" w:type="dxa"/>
            <w:gridSpan w:val="2"/>
          </w:tcPr>
          <w:p w:rsidR="00083BF4" w:rsidRPr="00DC221B" w:rsidRDefault="00083BF4" w:rsidP="007515CE">
            <w:pPr>
              <w:spacing w:before="40"/>
              <w:ind w:left="5"/>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t>В блоке указываются сведения обо всех имеющихся (непогашенных) денежных требованиях к субъекту согласно условиям сделки. Размер требований определяется методом ФИФО.</w:t>
            </w:r>
          </w:p>
          <w:p w:rsidR="00083BF4" w:rsidRPr="00DC221B" w:rsidRDefault="00083BF4" w:rsidP="007515CE">
            <w:pPr>
              <w:spacing w:before="40"/>
              <w:ind w:left="5"/>
            </w:pPr>
            <w:r w:rsidRPr="00DC221B">
              <w:t>Для договора лизинга указываются требования по внесению в том числе лизинговых платежей, пеней и штрафов</w:t>
            </w:r>
          </w:p>
        </w:tc>
        <w:tc>
          <w:tcPr>
            <w:tcW w:w="5954" w:type="dxa"/>
          </w:tcPr>
          <w:p w:rsidR="00083BF4" w:rsidRPr="00DC221B" w:rsidRDefault="00083BF4" w:rsidP="007515CE">
            <w:pPr>
              <w:spacing w:before="40"/>
              <w:ind w:left="34"/>
            </w:pPr>
          </w:p>
        </w:tc>
        <w:tc>
          <w:tcPr>
            <w:tcW w:w="992" w:type="dxa"/>
          </w:tcPr>
          <w:p w:rsidR="00083BF4" w:rsidRPr="00DC221B" w:rsidRDefault="00083BF4" w:rsidP="007515CE">
            <w:pPr>
              <w:jc w:val="center"/>
            </w:pPr>
          </w:p>
        </w:tc>
        <w:tc>
          <w:tcPr>
            <w:tcW w:w="1985" w:type="dxa"/>
          </w:tcPr>
          <w:p w:rsidR="00083BF4" w:rsidRPr="00DC221B" w:rsidRDefault="00083BF4" w:rsidP="007515CE">
            <w:pPr>
              <w:ind w:left="34"/>
              <w:jc w:val="center"/>
              <w:rPr>
                <w:b/>
              </w:rPr>
            </w:pPr>
          </w:p>
        </w:tc>
        <w:tc>
          <w:tcPr>
            <w:tcW w:w="1842" w:type="dxa"/>
            <w:vAlign w:val="center"/>
          </w:tcPr>
          <w:p w:rsidR="00083BF4" w:rsidRPr="00DC221B" w:rsidRDefault="00083BF4" w:rsidP="007515CE">
            <w:pPr>
              <w:ind w:left="33"/>
              <w:jc w:val="center"/>
              <w:rPr>
                <w:b/>
              </w:rPr>
            </w:pPr>
          </w:p>
        </w:tc>
      </w:tr>
      <w:tr w:rsidR="00083BF4" w:rsidRPr="00DC221B" w:rsidTr="004E5D76">
        <w:tc>
          <w:tcPr>
            <w:tcW w:w="988" w:type="dxa"/>
          </w:tcPr>
          <w:p w:rsidR="00083BF4" w:rsidRPr="00DC221B" w:rsidRDefault="00083BF4" w:rsidP="007515CE">
            <w:pPr>
              <w:spacing w:before="40"/>
            </w:pPr>
            <w:r w:rsidRPr="00DC221B">
              <w:t>17.1</w:t>
            </w:r>
          </w:p>
        </w:tc>
        <w:tc>
          <w:tcPr>
            <w:tcW w:w="3089" w:type="dxa"/>
          </w:tcPr>
          <w:p w:rsidR="00083BF4" w:rsidRPr="00DC221B" w:rsidRDefault="00083BF4" w:rsidP="007515CE">
            <w:pPr>
              <w:spacing w:before="40"/>
              <w:ind w:left="5"/>
            </w:pPr>
            <w:r w:rsidRPr="00DC221B">
              <w:t>Признак наличия задолженности</w:t>
            </w:r>
          </w:p>
        </w:tc>
        <w:tc>
          <w:tcPr>
            <w:tcW w:w="5954" w:type="dxa"/>
          </w:tcPr>
          <w:p w:rsidR="00083BF4" w:rsidRPr="00DC221B" w:rsidRDefault="00083BF4" w:rsidP="007515CE">
            <w:pPr>
              <w:spacing w:before="40"/>
              <w:ind w:left="34"/>
              <w:contextualSpacing/>
              <w:jc w:val="both"/>
            </w:pPr>
            <w:r w:rsidRPr="00DC221B">
              <w:t>Код «1» – у субъекта имеется задолженность перед источником;</w:t>
            </w:r>
          </w:p>
          <w:p w:rsidR="00083BF4" w:rsidRPr="00DC221B" w:rsidRDefault="00083BF4" w:rsidP="007515CE">
            <w:pPr>
              <w:spacing w:before="40"/>
              <w:ind w:left="34"/>
              <w:contextualSpacing/>
              <w:jc w:val="both"/>
            </w:pPr>
            <w:r w:rsidRPr="00DC221B">
              <w:t xml:space="preserve">код «0» – обстоятельство кода «1» отсутствует (в частности, если субъекту не передана сумма займа (кредита), ответственность субъекта-поручителя не наступила, обязательство принципала возместить </w:t>
            </w:r>
            <w:r w:rsidRPr="00DC221B">
              <w:lastRenderedPageBreak/>
              <w:t>выплаченную по независимой гарантии сумму не возникло).</w:t>
            </w:r>
          </w:p>
          <w:p w:rsidR="00083BF4" w:rsidRPr="00DC221B" w:rsidRDefault="00DA3FBE" w:rsidP="007515CE">
            <w:pPr>
              <w:spacing w:before="40"/>
              <w:ind w:left="34"/>
              <w:contextualSpacing/>
              <w:jc w:val="both"/>
            </w:pPr>
            <w:r w:rsidRPr="00DC221B">
              <w:rPr>
                <w:lang w:eastAsia="ru-RU"/>
              </w:rPr>
              <w:t>Если  указан код «0», иные показатели блоков 17‒19, за исключением показателя 17.8 «Дата расчета», не заполняются</w:t>
            </w:r>
            <w:r w:rsidR="0012400D" w:rsidRPr="00DC221B">
              <w:rPr>
                <w:rStyle w:val="a8"/>
                <w:lang w:eastAsia="ru-RU"/>
              </w:rPr>
              <w:footnoteReference w:id="90"/>
            </w:r>
            <w:r w:rsidRPr="00DC221B">
              <w:rPr>
                <w:lang w:eastAsia="ru-RU"/>
              </w:rPr>
              <w:t>.</w:t>
            </w:r>
          </w:p>
        </w:tc>
        <w:tc>
          <w:tcPr>
            <w:tcW w:w="992" w:type="dxa"/>
          </w:tcPr>
          <w:p w:rsidR="00083BF4" w:rsidRPr="00DC221B" w:rsidRDefault="00083BF4" w:rsidP="007515CE">
            <w:pPr>
              <w:jc w:val="center"/>
            </w:pPr>
          </w:p>
        </w:tc>
        <w:tc>
          <w:tcPr>
            <w:tcW w:w="1985" w:type="dxa"/>
          </w:tcPr>
          <w:p w:rsidR="00083BF4" w:rsidRPr="00DC221B" w:rsidRDefault="00083BF4" w:rsidP="007515CE">
            <w:pPr>
              <w:ind w:left="34"/>
              <w:jc w:val="center"/>
              <w:rPr>
                <w:b/>
              </w:rPr>
            </w:pPr>
            <w:r w:rsidRPr="00DC221B">
              <w:rPr>
                <w:color w:val="000000"/>
              </w:rPr>
              <w:t>exist</w:t>
            </w:r>
          </w:p>
        </w:tc>
        <w:tc>
          <w:tcPr>
            <w:tcW w:w="1842" w:type="dxa"/>
            <w:vAlign w:val="center"/>
          </w:tcPr>
          <w:p w:rsidR="00083BF4" w:rsidRPr="00DC221B" w:rsidRDefault="00083BF4" w:rsidP="007515CE">
            <w:pPr>
              <w:ind w:left="33"/>
              <w:jc w:val="center"/>
              <w:rPr>
                <w:b/>
              </w:rPr>
            </w:pPr>
          </w:p>
        </w:tc>
      </w:tr>
      <w:tr w:rsidR="00A82FF5" w:rsidRPr="00DC221B" w:rsidTr="003640B6">
        <w:tc>
          <w:tcPr>
            <w:tcW w:w="988" w:type="dxa"/>
          </w:tcPr>
          <w:p w:rsidR="00A82FF5" w:rsidRPr="00DC221B" w:rsidRDefault="00A82FF5" w:rsidP="007515CE">
            <w:pPr>
              <w:rPr>
                <w:rFonts w:eastAsia="Calibri"/>
                <w:strike/>
              </w:rPr>
            </w:pPr>
            <w:r w:rsidRPr="00DC221B">
              <w:rPr>
                <w:rFonts w:eastAsia="Calibri"/>
                <w:strike/>
              </w:rPr>
              <w:lastRenderedPageBreak/>
              <w:t>17.2</w:t>
            </w:r>
          </w:p>
        </w:tc>
        <w:tc>
          <w:tcPr>
            <w:tcW w:w="3089" w:type="dxa"/>
          </w:tcPr>
          <w:p w:rsidR="00A82FF5" w:rsidRPr="00DC221B" w:rsidRDefault="00A82FF5" w:rsidP="007515CE">
            <w:pPr>
              <w:ind w:left="5"/>
              <w:rPr>
                <w:rFonts w:eastAsia="Calibri"/>
                <w:strike/>
              </w:rPr>
            </w:pPr>
            <w:r w:rsidRPr="00DC221B">
              <w:rPr>
                <w:rFonts w:eastAsia="Calibri"/>
                <w:strike/>
              </w:rPr>
              <w:t xml:space="preserve">Сумма задолженности на дату передачи финансирования субъекту </w:t>
            </w:r>
          </w:p>
          <w:p w:rsidR="00A82FF5" w:rsidRPr="00DC221B" w:rsidRDefault="00A82FF5" w:rsidP="007515CE">
            <w:pPr>
              <w:ind w:left="5"/>
              <w:rPr>
                <w:rFonts w:eastAsia="Calibri"/>
                <w:strike/>
              </w:rPr>
            </w:pPr>
            <w:r w:rsidRPr="00DC221B">
              <w:rPr>
                <w:rFonts w:eastAsia="Calibri"/>
                <w:strike/>
              </w:rPr>
              <w:t>или возникновения обеспечения исполнения обязательства</w:t>
            </w:r>
          </w:p>
        </w:tc>
        <w:tc>
          <w:tcPr>
            <w:tcW w:w="5954" w:type="dxa"/>
          </w:tcPr>
          <w:p w:rsidR="00A82FF5" w:rsidRPr="00DC221B" w:rsidRDefault="00A82FF5" w:rsidP="007515CE">
            <w:pPr>
              <w:ind w:left="34"/>
              <w:rPr>
                <w:lang w:eastAsia="ru-RU"/>
              </w:rPr>
            </w:pPr>
            <w:r w:rsidRPr="00DC221B">
              <w:rPr>
                <w:lang w:eastAsia="ru-RU"/>
              </w:rPr>
              <w:t>Перенесён в показатель 16.3</w:t>
            </w:r>
          </w:p>
        </w:tc>
        <w:tc>
          <w:tcPr>
            <w:tcW w:w="992" w:type="dxa"/>
          </w:tcPr>
          <w:p w:rsidR="00A82FF5" w:rsidRPr="00DC221B" w:rsidRDefault="00A82FF5" w:rsidP="007515CE">
            <w:pPr>
              <w:jc w:val="center"/>
              <w:rPr>
                <w:strike/>
              </w:rPr>
            </w:pPr>
          </w:p>
        </w:tc>
        <w:tc>
          <w:tcPr>
            <w:tcW w:w="1985" w:type="dxa"/>
            <w:vAlign w:val="center"/>
          </w:tcPr>
          <w:p w:rsidR="00A82FF5" w:rsidRPr="00DC221B" w:rsidRDefault="00A82FF5" w:rsidP="007515CE">
            <w:pPr>
              <w:ind w:left="34"/>
              <w:jc w:val="center"/>
              <w:rPr>
                <w:strike/>
              </w:rPr>
            </w:pPr>
          </w:p>
        </w:tc>
        <w:tc>
          <w:tcPr>
            <w:tcW w:w="1842" w:type="dxa"/>
            <w:vAlign w:val="center"/>
          </w:tcPr>
          <w:p w:rsidR="00A82FF5" w:rsidRPr="00DC221B" w:rsidRDefault="00A82FF5" w:rsidP="007515CE">
            <w:pPr>
              <w:ind w:left="33"/>
              <w:jc w:val="center"/>
              <w:rPr>
                <w:strike/>
              </w:rPr>
            </w:pPr>
            <w:r w:rsidRPr="00DC221B">
              <w:rPr>
                <w:strike/>
                <w:color w:val="000000"/>
              </w:rPr>
              <w:t>startAmtOutstanding</w:t>
            </w:r>
          </w:p>
        </w:tc>
      </w:tr>
      <w:tr w:rsidR="00083BF4" w:rsidRPr="00DC221B" w:rsidTr="004E5D76">
        <w:tc>
          <w:tcPr>
            <w:tcW w:w="988" w:type="dxa"/>
          </w:tcPr>
          <w:p w:rsidR="00083BF4" w:rsidRPr="00DC221B" w:rsidRDefault="00083BF4" w:rsidP="007515CE">
            <w:pPr>
              <w:spacing w:before="40"/>
            </w:pPr>
            <w:r w:rsidRPr="00DC221B">
              <w:t>17.3</w:t>
            </w:r>
          </w:p>
        </w:tc>
        <w:tc>
          <w:tcPr>
            <w:tcW w:w="3089" w:type="dxa"/>
          </w:tcPr>
          <w:p w:rsidR="00083BF4" w:rsidRPr="00DC221B" w:rsidRDefault="00083BF4" w:rsidP="007515CE">
            <w:pPr>
              <w:spacing w:before="40"/>
              <w:ind w:left="5"/>
            </w:pPr>
            <w:r w:rsidRPr="00DC221B">
              <w:t>Признак расчета по последнему платежу</w:t>
            </w:r>
          </w:p>
        </w:tc>
        <w:tc>
          <w:tcPr>
            <w:tcW w:w="5954" w:type="dxa"/>
          </w:tcPr>
          <w:p w:rsidR="00083BF4" w:rsidRPr="00DC221B" w:rsidRDefault="00083BF4" w:rsidP="007515CE">
            <w:pPr>
              <w:spacing w:before="40"/>
              <w:ind w:left="34"/>
              <w:contextualSpacing/>
              <w:jc w:val="both"/>
            </w:pPr>
            <w:r w:rsidRPr="00DC221B">
              <w:t>Код события, на момент наступления которого рассчитана сумма задолженности:</w:t>
            </w:r>
          </w:p>
          <w:p w:rsidR="00083BF4" w:rsidRPr="00DC221B" w:rsidRDefault="00083BF4" w:rsidP="007515CE">
            <w:pPr>
              <w:spacing w:before="40"/>
              <w:ind w:left="34"/>
              <w:contextualSpacing/>
              <w:jc w:val="both"/>
            </w:pPr>
            <w:r w:rsidRPr="00DC221B">
              <w:t>код «1» – субъект внес платеж либо наступил срок для внесения платежа по срочному долгу;</w:t>
            </w:r>
          </w:p>
          <w:p w:rsidR="00083BF4" w:rsidRPr="00DC221B" w:rsidRDefault="00083BF4" w:rsidP="007515CE">
            <w:pPr>
              <w:spacing w:before="40"/>
              <w:ind w:left="34"/>
              <w:contextualSpacing/>
              <w:jc w:val="both"/>
            </w:pPr>
            <w:r w:rsidRPr="00DC221B">
              <w:t xml:space="preserve">код «0» – </w:t>
            </w:r>
            <w:r w:rsidR="00E72366" w:rsidRPr="00DC221B">
              <w:rPr>
                <w:lang w:eastAsia="ru-RU"/>
              </w:rPr>
              <w:t>прошёл 31</w:t>
            </w:r>
            <w:r w:rsidR="00D94829" w:rsidRPr="00DC221B">
              <w:rPr>
                <w:vertAlign w:val="superscript"/>
                <w:lang w:eastAsia="ru-RU"/>
              </w:rPr>
              <w:fldChar w:fldCharType="begin"/>
            </w:r>
            <w:r w:rsidR="00D94829" w:rsidRPr="00DC221B">
              <w:rPr>
                <w:vertAlign w:val="superscript"/>
                <w:lang w:eastAsia="ru-RU"/>
              </w:rPr>
              <w:instrText xml:space="preserve"> NOTEREF _Ref210687364 \h  \* MERGEFORMAT </w:instrText>
            </w:r>
            <w:r w:rsidR="00D94829" w:rsidRPr="00DC221B">
              <w:rPr>
                <w:vertAlign w:val="superscript"/>
                <w:lang w:eastAsia="ru-RU"/>
              </w:rPr>
            </w:r>
            <w:r w:rsidR="00D94829" w:rsidRPr="00DC221B">
              <w:rPr>
                <w:vertAlign w:val="superscript"/>
                <w:lang w:eastAsia="ru-RU"/>
              </w:rPr>
              <w:fldChar w:fldCharType="separate"/>
            </w:r>
            <w:r w:rsidR="00477146" w:rsidRPr="00DC221B">
              <w:rPr>
                <w:vertAlign w:val="superscript"/>
                <w:lang w:eastAsia="ru-RU"/>
              </w:rPr>
              <w:t>10</w:t>
            </w:r>
            <w:r w:rsidR="00D94829" w:rsidRPr="00DC221B">
              <w:rPr>
                <w:vertAlign w:val="superscript"/>
                <w:lang w:eastAsia="ru-RU"/>
              </w:rPr>
              <w:fldChar w:fldCharType="end"/>
            </w:r>
            <w:r w:rsidR="00E72366" w:rsidRPr="00DC221B">
              <w:rPr>
                <w:lang w:eastAsia="ru-RU"/>
              </w:rPr>
              <w:t xml:space="preserve"> календарный день</w:t>
            </w:r>
            <w:r w:rsidRPr="00DC221B">
              <w:t xml:space="preserve"> с даты последнего расчета суммы задолженности по показателю 17.8 «Дата расчета».</w:t>
            </w:r>
            <w:r w:rsidRPr="00DC221B">
              <w:br/>
              <w:t>Если ни одно из указанных событий не наступило, этот показатель не заполняется.</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lastPayExist</w:t>
            </w:r>
          </w:p>
        </w:tc>
        <w:tc>
          <w:tcPr>
            <w:tcW w:w="1842" w:type="dxa"/>
            <w:vAlign w:val="center"/>
          </w:tcPr>
          <w:p w:rsidR="00083BF4" w:rsidRPr="00DC221B" w:rsidRDefault="00083BF4" w:rsidP="007515CE">
            <w:pPr>
              <w:ind w:left="33"/>
              <w:jc w:val="center"/>
              <w:rPr>
                <w:b/>
              </w:rPr>
            </w:pPr>
            <w:r w:rsidRPr="00DC221B">
              <w:rPr>
                <w:lang w:val="en-US"/>
              </w:rPr>
              <w:t>lastPaymentDueCode</w:t>
            </w:r>
          </w:p>
        </w:tc>
      </w:tr>
      <w:tr w:rsidR="00083BF4" w:rsidRPr="00DC221B" w:rsidTr="004E5D76">
        <w:tc>
          <w:tcPr>
            <w:tcW w:w="988" w:type="dxa"/>
          </w:tcPr>
          <w:p w:rsidR="00083BF4" w:rsidRPr="00DC221B" w:rsidRDefault="00083BF4" w:rsidP="007515CE">
            <w:pPr>
              <w:spacing w:before="40"/>
            </w:pPr>
            <w:r w:rsidRPr="00DC221B">
              <w:t>17.4</w:t>
            </w:r>
          </w:p>
        </w:tc>
        <w:tc>
          <w:tcPr>
            <w:tcW w:w="3089" w:type="dxa"/>
          </w:tcPr>
          <w:p w:rsidR="00083BF4" w:rsidRPr="00DC221B" w:rsidRDefault="00083BF4" w:rsidP="007515CE">
            <w:pPr>
              <w:spacing w:before="40"/>
              <w:ind w:left="5"/>
            </w:pPr>
            <w:r w:rsidRPr="00DC221B">
              <w:t>Сумма задолженности</w:t>
            </w:r>
          </w:p>
        </w:tc>
        <w:tc>
          <w:tcPr>
            <w:tcW w:w="5954" w:type="dxa"/>
          </w:tcPr>
          <w:p w:rsidR="00083BF4" w:rsidRPr="00DC221B" w:rsidRDefault="00083BF4" w:rsidP="009338C3">
            <w:pPr>
              <w:spacing w:before="40"/>
              <w:ind w:left="34"/>
              <w:contextualSpacing/>
              <w:jc w:val="both"/>
            </w:pPr>
            <w:r w:rsidRPr="00DC221B">
              <w:t>Сумма определяется на момент наступления каждого события, которое указано по показателю 17.3 «Признак расчета по последнему платежу».</w:t>
            </w:r>
            <w:r w:rsidRPr="00DC221B">
              <w:br/>
            </w:r>
            <w:r w:rsidRPr="00DC221B">
              <w:lastRenderedPageBreak/>
              <w:t xml:space="preserve">Если показатель 17.3 «Признак расчета по последнему платежу» не заполнен, то сумма указывается на дату их изменения вследствие иных событий согласно </w:t>
            </w:r>
            <w:hyperlink w:anchor="_Приложение_2._События," w:history="1">
              <w:r w:rsidRPr="00DC221B">
                <w:rPr>
                  <w:rStyle w:val="a9"/>
                </w:rPr>
                <w:t>Приложению 2</w:t>
              </w:r>
            </w:hyperlink>
            <w:r w:rsidRPr="00DC221B">
              <w:t>.</w:t>
            </w:r>
          </w:p>
        </w:tc>
        <w:tc>
          <w:tcPr>
            <w:tcW w:w="992" w:type="dxa"/>
          </w:tcPr>
          <w:p w:rsidR="00083BF4" w:rsidRPr="00DC221B" w:rsidRDefault="00031505" w:rsidP="007515CE">
            <w:pPr>
              <w:jc w:val="center"/>
            </w:pPr>
            <w:r w:rsidRPr="00DC221B">
              <w:lastRenderedPageBreak/>
              <w:t>2</w:t>
            </w:r>
          </w:p>
        </w:tc>
        <w:tc>
          <w:tcPr>
            <w:tcW w:w="1985" w:type="dxa"/>
            <w:vAlign w:val="center"/>
          </w:tcPr>
          <w:p w:rsidR="00083BF4" w:rsidRPr="00DC221B" w:rsidRDefault="00083BF4" w:rsidP="007515CE">
            <w:pPr>
              <w:ind w:left="34"/>
              <w:jc w:val="center"/>
              <w:rPr>
                <w:lang w:val="en-US"/>
              </w:rPr>
            </w:pPr>
            <w:r w:rsidRPr="00DC221B">
              <w:rPr>
                <w:color w:val="000000"/>
                <w:lang w:val="en-US"/>
              </w:rPr>
              <w:t>debtS</w:t>
            </w:r>
            <w:r w:rsidRPr="00DC221B">
              <w:rPr>
                <w:color w:val="000000"/>
              </w:rPr>
              <w:t>um</w:t>
            </w:r>
          </w:p>
        </w:tc>
        <w:tc>
          <w:tcPr>
            <w:tcW w:w="1842" w:type="dxa"/>
            <w:vAlign w:val="center"/>
          </w:tcPr>
          <w:p w:rsidR="00083BF4" w:rsidRPr="00DC221B" w:rsidRDefault="00083BF4" w:rsidP="007515CE">
            <w:pPr>
              <w:ind w:left="33"/>
              <w:jc w:val="center"/>
              <w:rPr>
                <w:b/>
              </w:rPr>
            </w:pPr>
            <w:r w:rsidRPr="00DC221B">
              <w:rPr>
                <w:lang w:val="en-US"/>
              </w:rPr>
              <w:t>amtOutstanding</w:t>
            </w:r>
          </w:p>
        </w:tc>
      </w:tr>
      <w:tr w:rsidR="00083BF4" w:rsidRPr="00DC221B" w:rsidTr="004E5D76">
        <w:tc>
          <w:tcPr>
            <w:tcW w:w="988" w:type="dxa"/>
          </w:tcPr>
          <w:p w:rsidR="00083BF4" w:rsidRPr="00DC221B" w:rsidRDefault="00083BF4" w:rsidP="007515CE">
            <w:pPr>
              <w:spacing w:before="40"/>
            </w:pPr>
            <w:r w:rsidRPr="00DC221B">
              <w:lastRenderedPageBreak/>
              <w:t>17.5</w:t>
            </w:r>
          </w:p>
        </w:tc>
        <w:tc>
          <w:tcPr>
            <w:tcW w:w="3089" w:type="dxa"/>
          </w:tcPr>
          <w:p w:rsidR="00083BF4" w:rsidRPr="00DC221B" w:rsidRDefault="00083BF4" w:rsidP="007515CE">
            <w:pPr>
              <w:spacing w:before="40"/>
              <w:ind w:left="5"/>
            </w:pPr>
            <w:r w:rsidRPr="00DC221B">
              <w:t>Сумма задолженности по основному долгу</w:t>
            </w:r>
          </w:p>
        </w:tc>
        <w:tc>
          <w:tcPr>
            <w:tcW w:w="5954" w:type="dxa"/>
          </w:tcPr>
          <w:p w:rsidR="00083BF4" w:rsidRPr="00DC221B" w:rsidRDefault="00083BF4" w:rsidP="00157190">
            <w:pPr>
              <w:spacing w:before="40"/>
              <w:ind w:left="34"/>
              <w:contextualSpacing/>
              <w:jc w:val="both"/>
            </w:pPr>
            <w:r w:rsidRPr="00DC221B">
              <w:t>Сумма определяется на момент наступления каждого события, которое указано по показателю 17.3 «Признак расчета по последнему платежу».</w:t>
            </w:r>
            <w:r w:rsidRPr="00DC221B">
              <w:br/>
              <w:t xml:space="preserve">Если показатель 17.3 «Признак расчета по последнему платежу» не заполнен, то сумма указывается на дату их изменения вследствие иных событий согласно </w:t>
            </w:r>
            <w:hyperlink w:anchor="_Приложение_2._События," w:history="1">
              <w:r w:rsidRPr="00DC221B">
                <w:rPr>
                  <w:rStyle w:val="a9"/>
                </w:rPr>
                <w:t>Приложению 2</w:t>
              </w:r>
            </w:hyperlink>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lang w:val="en-US"/>
              </w:rPr>
              <w:t>debtM</w:t>
            </w:r>
            <w:r w:rsidRPr="00DC221B">
              <w:rPr>
                <w:color w:val="000000"/>
              </w:rPr>
              <w:t>ainSum</w:t>
            </w:r>
          </w:p>
        </w:tc>
        <w:tc>
          <w:tcPr>
            <w:tcW w:w="1842" w:type="dxa"/>
            <w:vAlign w:val="center"/>
          </w:tcPr>
          <w:p w:rsidR="00083BF4" w:rsidRPr="00DC221B" w:rsidRDefault="00083BF4" w:rsidP="007515CE">
            <w:pPr>
              <w:ind w:left="33"/>
              <w:jc w:val="center"/>
              <w:rPr>
                <w:b/>
              </w:rPr>
            </w:pPr>
            <w:r w:rsidRPr="00DC221B">
              <w:rPr>
                <w:lang w:val="en-US"/>
              </w:rPr>
              <w:t>principalOutstanding</w:t>
            </w:r>
          </w:p>
        </w:tc>
      </w:tr>
      <w:tr w:rsidR="00083BF4" w:rsidRPr="00DC221B" w:rsidTr="004E5D76">
        <w:tc>
          <w:tcPr>
            <w:tcW w:w="988" w:type="dxa"/>
          </w:tcPr>
          <w:p w:rsidR="00083BF4" w:rsidRPr="00DC221B" w:rsidRDefault="00083BF4" w:rsidP="007515CE">
            <w:pPr>
              <w:spacing w:before="40"/>
            </w:pPr>
            <w:r w:rsidRPr="00DC221B">
              <w:t>17.6</w:t>
            </w:r>
          </w:p>
        </w:tc>
        <w:tc>
          <w:tcPr>
            <w:tcW w:w="3089" w:type="dxa"/>
          </w:tcPr>
          <w:p w:rsidR="00083BF4" w:rsidRPr="00DC221B" w:rsidRDefault="00083BF4" w:rsidP="007515CE">
            <w:pPr>
              <w:spacing w:before="40"/>
              <w:ind w:left="5"/>
            </w:pPr>
            <w:r w:rsidRPr="00DC221B">
              <w:t>Сумма задолженности по процентам</w:t>
            </w:r>
          </w:p>
        </w:tc>
        <w:tc>
          <w:tcPr>
            <w:tcW w:w="5954" w:type="dxa"/>
          </w:tcPr>
          <w:p w:rsidR="00083BF4" w:rsidRPr="00DC221B" w:rsidRDefault="00083BF4" w:rsidP="00157190">
            <w:pPr>
              <w:spacing w:before="40"/>
              <w:ind w:left="34"/>
              <w:contextualSpacing/>
              <w:jc w:val="both"/>
            </w:pPr>
            <w:r w:rsidRPr="00DC221B">
              <w:t>Сумма определяется на момент наступления каждого события, которое указано по показателю 17.3 «Признак расчета по последнему платежу».</w:t>
            </w:r>
            <w:r w:rsidRPr="00DC221B">
              <w:br/>
              <w:t xml:space="preserve">Если показатель 17.3 «Признак расчета по последнему платежу» не заполнен, то сумма указывается на дату их изменения вследствие иных событий согласно </w:t>
            </w:r>
            <w:hyperlink w:anchor="_Приложение_2._События," w:history="1">
              <w:r w:rsidRPr="00DC221B">
                <w:rPr>
                  <w:rStyle w:val="a9"/>
                </w:rPr>
                <w:t>Приложению 2</w:t>
              </w:r>
            </w:hyperlink>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lang w:val="en-US"/>
              </w:rPr>
              <w:t>debtP</w:t>
            </w:r>
            <w:r w:rsidRPr="00DC221B">
              <w:rPr>
                <w:color w:val="000000"/>
              </w:rPr>
              <w:t>ercentSum</w:t>
            </w:r>
          </w:p>
        </w:tc>
        <w:tc>
          <w:tcPr>
            <w:tcW w:w="1842" w:type="dxa"/>
            <w:vAlign w:val="center"/>
          </w:tcPr>
          <w:p w:rsidR="00083BF4" w:rsidRPr="00DC221B" w:rsidRDefault="00083BF4" w:rsidP="007515CE">
            <w:pPr>
              <w:ind w:left="33"/>
              <w:jc w:val="center"/>
              <w:rPr>
                <w:b/>
              </w:rPr>
            </w:pPr>
            <w:r w:rsidRPr="00DC221B">
              <w:rPr>
                <w:lang w:val="en-US"/>
              </w:rPr>
              <w:t>intOutstanding</w:t>
            </w:r>
          </w:p>
        </w:tc>
      </w:tr>
      <w:tr w:rsidR="00083BF4" w:rsidRPr="00DC221B" w:rsidTr="004E5D76">
        <w:tc>
          <w:tcPr>
            <w:tcW w:w="988" w:type="dxa"/>
          </w:tcPr>
          <w:p w:rsidR="00083BF4" w:rsidRPr="00DC221B" w:rsidRDefault="00083BF4" w:rsidP="007515CE">
            <w:pPr>
              <w:spacing w:before="40"/>
            </w:pPr>
            <w:r w:rsidRPr="00DC221B">
              <w:t>17.7</w:t>
            </w:r>
          </w:p>
        </w:tc>
        <w:tc>
          <w:tcPr>
            <w:tcW w:w="3089" w:type="dxa"/>
          </w:tcPr>
          <w:p w:rsidR="00083BF4" w:rsidRPr="00DC221B" w:rsidRDefault="00083BF4" w:rsidP="007515CE">
            <w:pPr>
              <w:spacing w:before="40"/>
              <w:ind w:left="5"/>
            </w:pPr>
            <w:r w:rsidRPr="00DC221B">
              <w:t>Сумма задолженности по иным требованиям</w:t>
            </w:r>
          </w:p>
        </w:tc>
        <w:tc>
          <w:tcPr>
            <w:tcW w:w="5954" w:type="dxa"/>
          </w:tcPr>
          <w:p w:rsidR="00083BF4" w:rsidRPr="00DC221B" w:rsidRDefault="00083BF4" w:rsidP="00157190">
            <w:pPr>
              <w:spacing w:before="40"/>
              <w:ind w:left="34"/>
              <w:contextualSpacing/>
              <w:jc w:val="both"/>
            </w:pPr>
            <w:r w:rsidRPr="00DC221B">
              <w:t>Сумма определяется на момент наступления каждого события, которое указано по показателю 17.3 «Признак расчета по последнему платежу».</w:t>
            </w:r>
            <w:r w:rsidRPr="00DC221B">
              <w:br/>
              <w:t xml:space="preserve">Если показатель 17.3 «Признак расчета по последнему платежу» не заполнен, то сумма указывается на дату их изменения вследствие иных событий согласно </w:t>
            </w:r>
            <w:hyperlink w:anchor="_Приложение_2._События," w:history="1">
              <w:r w:rsidRPr="00DC221B">
                <w:rPr>
                  <w:rStyle w:val="a9"/>
                </w:rPr>
                <w:t>Приложению 2</w:t>
              </w:r>
            </w:hyperlink>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lang w:val="en-US"/>
              </w:rPr>
              <w:t>debtO</w:t>
            </w:r>
            <w:r w:rsidRPr="00DC221B">
              <w:rPr>
                <w:color w:val="000000"/>
              </w:rPr>
              <w:t>therSum</w:t>
            </w:r>
          </w:p>
        </w:tc>
        <w:tc>
          <w:tcPr>
            <w:tcW w:w="1842" w:type="dxa"/>
            <w:vAlign w:val="center"/>
          </w:tcPr>
          <w:p w:rsidR="00083BF4" w:rsidRPr="00DC221B" w:rsidRDefault="00083BF4" w:rsidP="007515CE">
            <w:pPr>
              <w:ind w:left="33"/>
              <w:jc w:val="center"/>
              <w:rPr>
                <w:b/>
              </w:rPr>
            </w:pPr>
            <w:r w:rsidRPr="00DC221B">
              <w:rPr>
                <w:lang w:val="en-US"/>
              </w:rPr>
              <w:t>otherAmtOutstanding</w:t>
            </w:r>
          </w:p>
        </w:tc>
      </w:tr>
      <w:tr w:rsidR="00083BF4" w:rsidRPr="00DC221B" w:rsidTr="004E5D76">
        <w:tc>
          <w:tcPr>
            <w:tcW w:w="988" w:type="dxa"/>
          </w:tcPr>
          <w:p w:rsidR="00083BF4" w:rsidRPr="00DC221B" w:rsidRDefault="00083BF4" w:rsidP="007515CE">
            <w:pPr>
              <w:spacing w:before="40"/>
            </w:pPr>
            <w:r w:rsidRPr="00DC221B">
              <w:t>17.8</w:t>
            </w:r>
          </w:p>
        </w:tc>
        <w:tc>
          <w:tcPr>
            <w:tcW w:w="3089" w:type="dxa"/>
          </w:tcPr>
          <w:p w:rsidR="00083BF4" w:rsidRPr="00DC221B" w:rsidRDefault="00083BF4" w:rsidP="007515CE">
            <w:pPr>
              <w:spacing w:before="40"/>
              <w:ind w:left="5"/>
            </w:pPr>
            <w:r w:rsidRPr="00DC221B">
              <w:t>Дата расчета</w:t>
            </w:r>
          </w:p>
        </w:tc>
        <w:tc>
          <w:tcPr>
            <w:tcW w:w="5954" w:type="dxa"/>
          </w:tcPr>
          <w:p w:rsidR="00083BF4" w:rsidRPr="00DC221B" w:rsidRDefault="00083BF4" w:rsidP="007515CE">
            <w:pPr>
              <w:spacing w:before="40"/>
              <w:ind w:left="34"/>
              <w:contextualSpacing/>
              <w:jc w:val="both"/>
            </w:pPr>
            <w:r w:rsidRPr="00DC221B">
              <w:t>Дата, по состоянию на которую рассчитаны показатели блок</w:t>
            </w:r>
            <w:r w:rsidR="00DA3FBE" w:rsidRPr="00DC221B">
              <w:t>ов</w:t>
            </w:r>
            <w:r w:rsidRPr="00DC221B">
              <w:t xml:space="preserve"> 17</w:t>
            </w:r>
            <w:r w:rsidR="00DA3FBE" w:rsidRPr="00DC221B">
              <w:t>-</w:t>
            </w:r>
            <w:r w:rsidR="001A21E2" w:rsidRPr="00DC221B">
              <w:t>20</w:t>
            </w:r>
            <w:r w:rsidRPr="00DC221B">
              <w:t>.</w:t>
            </w: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083BF4" w:rsidP="007515CE">
            <w:pPr>
              <w:ind w:left="34"/>
              <w:jc w:val="center"/>
              <w:rPr>
                <w:lang w:val="en-US"/>
              </w:rPr>
            </w:pPr>
            <w:r w:rsidRPr="00DC221B">
              <w:rPr>
                <w:color w:val="000000"/>
              </w:rPr>
              <w:t>calcDate</w:t>
            </w:r>
          </w:p>
        </w:tc>
        <w:tc>
          <w:tcPr>
            <w:tcW w:w="1842" w:type="dxa"/>
            <w:vAlign w:val="center"/>
          </w:tcPr>
          <w:p w:rsidR="00083BF4" w:rsidRPr="00DC221B" w:rsidRDefault="00083BF4" w:rsidP="007515CE">
            <w:pPr>
              <w:ind w:left="33"/>
              <w:jc w:val="center"/>
              <w:rPr>
                <w:b/>
              </w:rPr>
            </w:pPr>
            <w:r w:rsidRPr="00DC221B">
              <w:rPr>
                <w:lang w:val="en-US"/>
              </w:rPr>
              <w:t>calcDate</w:t>
            </w:r>
          </w:p>
        </w:tc>
      </w:tr>
      <w:tr w:rsidR="00A34D0F" w:rsidRPr="00DC221B" w:rsidTr="004902EE">
        <w:tc>
          <w:tcPr>
            <w:tcW w:w="988" w:type="dxa"/>
          </w:tcPr>
          <w:p w:rsidR="00A34D0F" w:rsidRPr="00DC221B" w:rsidRDefault="00A34D0F" w:rsidP="007515CE">
            <w:pPr>
              <w:rPr>
                <w:rFonts w:eastAsia="Calibri"/>
              </w:rPr>
            </w:pPr>
            <w:r w:rsidRPr="00DC221B">
              <w:rPr>
                <w:rFonts w:eastAsia="Calibri"/>
              </w:rPr>
              <w:lastRenderedPageBreak/>
              <w:t>17.9</w:t>
            </w:r>
          </w:p>
        </w:tc>
        <w:tc>
          <w:tcPr>
            <w:tcW w:w="3089" w:type="dxa"/>
          </w:tcPr>
          <w:p w:rsidR="00A34D0F" w:rsidRPr="00DC221B" w:rsidRDefault="00A34D0F" w:rsidP="007515CE">
            <w:pPr>
              <w:ind w:left="5"/>
              <w:rPr>
                <w:rFonts w:eastAsia="Calibri"/>
              </w:rPr>
            </w:pPr>
            <w:r w:rsidRPr="00DC221B">
              <w:t>Валюта задолженности</w:t>
            </w:r>
          </w:p>
        </w:tc>
        <w:tc>
          <w:tcPr>
            <w:tcW w:w="5954" w:type="dxa"/>
          </w:tcPr>
          <w:p w:rsidR="00A34D0F" w:rsidRPr="00DC221B" w:rsidRDefault="00A34D0F" w:rsidP="003F59E6">
            <w:pPr>
              <w:pStyle w:val="afff0"/>
            </w:pPr>
            <w:r w:rsidRPr="00DC221B">
              <w:t>Валюта задолженности, суммы которой указаны в блоках 17‒19.</w:t>
            </w:r>
          </w:p>
        </w:tc>
        <w:tc>
          <w:tcPr>
            <w:tcW w:w="992" w:type="dxa"/>
          </w:tcPr>
          <w:p w:rsidR="00A34D0F" w:rsidRPr="00DC221B" w:rsidRDefault="00A34D0F" w:rsidP="007515CE">
            <w:pPr>
              <w:jc w:val="center"/>
            </w:pPr>
            <w:r w:rsidRPr="00DC221B">
              <w:t>2</w:t>
            </w:r>
          </w:p>
        </w:tc>
        <w:tc>
          <w:tcPr>
            <w:tcW w:w="1985" w:type="dxa"/>
            <w:vAlign w:val="center"/>
          </w:tcPr>
          <w:p w:rsidR="00A34D0F" w:rsidRPr="00DC221B" w:rsidRDefault="00A34D0F" w:rsidP="007515CE">
            <w:pPr>
              <w:ind w:left="34"/>
              <w:jc w:val="center"/>
              <w:rPr>
                <w:lang w:val="en-US"/>
              </w:rPr>
            </w:pPr>
            <w:r w:rsidRPr="00DC221B">
              <w:t>currency</w:t>
            </w:r>
          </w:p>
        </w:tc>
        <w:tc>
          <w:tcPr>
            <w:tcW w:w="1842" w:type="dxa"/>
            <w:vAlign w:val="center"/>
          </w:tcPr>
          <w:p w:rsidR="00A34D0F" w:rsidRPr="00DC221B" w:rsidRDefault="00116C09" w:rsidP="007515CE">
            <w:pPr>
              <w:ind w:left="33"/>
              <w:jc w:val="center"/>
              <w:rPr>
                <w:lang w:val="en-US"/>
              </w:rPr>
            </w:pPr>
            <w:r w:rsidRPr="00DC221B">
              <w:rPr>
                <w:lang w:val="en-US"/>
              </w:rPr>
              <w:t>arrearC</w:t>
            </w:r>
            <w:r w:rsidR="00A34D0F" w:rsidRPr="00DC221B">
              <w:rPr>
                <w:lang w:val="en-US"/>
              </w:rPr>
              <w:t>urrency</w:t>
            </w:r>
          </w:p>
        </w:tc>
      </w:tr>
      <w:tr w:rsidR="009376CB" w:rsidRPr="00DC221B" w:rsidTr="009376CB">
        <w:tc>
          <w:tcPr>
            <w:tcW w:w="10031" w:type="dxa"/>
            <w:gridSpan w:val="3"/>
            <w:shd w:val="clear" w:color="auto" w:fill="D9D9D9"/>
            <w:vAlign w:val="center"/>
          </w:tcPr>
          <w:p w:rsidR="009376CB" w:rsidRPr="00DC221B" w:rsidRDefault="009376CB" w:rsidP="000C2BFA">
            <w:pPr>
              <w:pStyle w:val="afff2"/>
            </w:pPr>
            <w:bookmarkStart w:id="346" w:name="_Toc140152880"/>
            <w:bookmarkStart w:id="347" w:name="_Toc199250614"/>
            <w:r w:rsidRPr="00DC221B">
              <w:t>Блок 18. Сведения о срочной задолженности</w:t>
            </w:r>
            <w:bookmarkEnd w:id="346"/>
            <w:bookmarkEnd w:id="347"/>
          </w:p>
        </w:tc>
        <w:tc>
          <w:tcPr>
            <w:tcW w:w="992" w:type="dxa"/>
            <w:shd w:val="clear" w:color="auto" w:fill="D9D9D9"/>
          </w:tcPr>
          <w:p w:rsidR="009376CB" w:rsidRPr="00DC221B" w:rsidRDefault="009376CB" w:rsidP="007515CE">
            <w:pPr>
              <w:jc w:val="center"/>
              <w:rPr>
                <w:lang w:val="en-US"/>
              </w:rPr>
            </w:pPr>
            <w:r w:rsidRPr="00DC221B">
              <w:t>2</w:t>
            </w:r>
            <w:r w:rsidRPr="00DC221B">
              <w:rPr>
                <w:lang w:val="en-US"/>
              </w:rPr>
              <w:t>M</w:t>
            </w:r>
          </w:p>
        </w:tc>
        <w:tc>
          <w:tcPr>
            <w:tcW w:w="1985" w:type="dxa"/>
            <w:shd w:val="clear" w:color="auto" w:fill="D9D9D9"/>
            <w:vAlign w:val="center"/>
          </w:tcPr>
          <w:p w:rsidR="009376CB" w:rsidRPr="00DC221B" w:rsidRDefault="009376CB" w:rsidP="007515CE">
            <w:pPr>
              <w:ind w:left="34"/>
              <w:jc w:val="center"/>
              <w:rPr>
                <w:b/>
                <w:lang w:val="en-US"/>
              </w:rPr>
            </w:pPr>
            <w:bookmarkStart w:id="348" w:name="UL_18_DebtDue"/>
            <w:r w:rsidRPr="00DC221B">
              <w:rPr>
                <w:b/>
              </w:rPr>
              <w:t>UL_18_DebtDue</w:t>
            </w:r>
            <w:bookmarkEnd w:id="348"/>
          </w:p>
        </w:tc>
        <w:tc>
          <w:tcPr>
            <w:tcW w:w="1842" w:type="dxa"/>
            <w:shd w:val="clear" w:color="auto" w:fill="D9D9D9"/>
            <w:vAlign w:val="center"/>
          </w:tcPr>
          <w:p w:rsidR="009376CB" w:rsidRPr="00DC221B" w:rsidRDefault="009376CB" w:rsidP="007515CE">
            <w:pPr>
              <w:ind w:left="33"/>
              <w:jc w:val="center"/>
              <w:rPr>
                <w:b/>
              </w:rPr>
            </w:pPr>
            <w:r w:rsidRPr="00DC221B">
              <w:rPr>
                <w:b/>
                <w:lang w:val="en-US"/>
              </w:rPr>
              <w:t>AccountReplyRUTDF/dueArrear</w:t>
            </w:r>
          </w:p>
        </w:tc>
      </w:tr>
      <w:tr w:rsidR="00083BF4" w:rsidRPr="00DC221B" w:rsidTr="004E5D76">
        <w:tc>
          <w:tcPr>
            <w:tcW w:w="4077" w:type="dxa"/>
            <w:gridSpan w:val="2"/>
          </w:tcPr>
          <w:p w:rsidR="00083BF4" w:rsidRPr="00DC221B" w:rsidRDefault="00083BF4" w:rsidP="007515CE">
            <w:pPr>
              <w:spacing w:before="40"/>
              <w:ind w:left="5"/>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t>В блоке указываются сведения обо всех денежных требованиях к субъекту, срок погашения которых не наступил. Сведения указываются согласно условиям сделки.</w:t>
            </w:r>
          </w:p>
          <w:p w:rsidR="00083BF4" w:rsidRPr="00DC221B" w:rsidRDefault="00083BF4" w:rsidP="007515CE">
            <w:pPr>
              <w:spacing w:before="40"/>
              <w:ind w:left="5"/>
            </w:pPr>
            <w:r w:rsidRPr="00DC221B">
              <w:t xml:space="preserve">Для договора лизинга указываются требования по внесению в том числе лизинговых платежей. </w:t>
            </w:r>
          </w:p>
          <w:p w:rsidR="00083BF4" w:rsidRPr="00DC221B" w:rsidRDefault="00083BF4" w:rsidP="007515CE">
            <w:pPr>
              <w:spacing w:before="40"/>
              <w:ind w:left="5"/>
            </w:pPr>
          </w:p>
        </w:tc>
        <w:tc>
          <w:tcPr>
            <w:tcW w:w="5954" w:type="dxa"/>
          </w:tcPr>
          <w:p w:rsidR="00083BF4" w:rsidRPr="00DC221B" w:rsidRDefault="00083BF4" w:rsidP="007515CE">
            <w:pPr>
              <w:spacing w:before="40"/>
              <w:ind w:left="34"/>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b/>
              </w:rPr>
            </w:pPr>
          </w:p>
        </w:tc>
        <w:tc>
          <w:tcPr>
            <w:tcW w:w="1842" w:type="dxa"/>
            <w:vAlign w:val="center"/>
          </w:tcPr>
          <w:p w:rsidR="00083BF4" w:rsidRPr="00DC221B" w:rsidRDefault="00083BF4" w:rsidP="007515CE">
            <w:pPr>
              <w:ind w:left="33"/>
              <w:jc w:val="center"/>
              <w:rPr>
                <w:b/>
              </w:rPr>
            </w:pPr>
          </w:p>
        </w:tc>
      </w:tr>
      <w:tr w:rsidR="00083BF4" w:rsidRPr="00DC221B" w:rsidTr="004E5D76">
        <w:tc>
          <w:tcPr>
            <w:tcW w:w="988" w:type="dxa"/>
          </w:tcPr>
          <w:p w:rsidR="00083BF4" w:rsidRPr="00DC221B" w:rsidRDefault="00083BF4" w:rsidP="007515CE">
            <w:pPr>
              <w:spacing w:before="40"/>
            </w:pPr>
            <w:r w:rsidRPr="00DC221B">
              <w:t>18.1</w:t>
            </w:r>
          </w:p>
        </w:tc>
        <w:tc>
          <w:tcPr>
            <w:tcW w:w="3089" w:type="dxa"/>
          </w:tcPr>
          <w:p w:rsidR="00083BF4" w:rsidRPr="00DC221B" w:rsidRDefault="00083BF4" w:rsidP="007515CE">
            <w:pPr>
              <w:spacing w:before="40"/>
              <w:ind w:left="5"/>
            </w:pPr>
            <w:r w:rsidRPr="00DC221B">
              <w:t>Дата возникновения срочной задолженности</w:t>
            </w:r>
          </w:p>
        </w:tc>
        <w:tc>
          <w:tcPr>
            <w:tcW w:w="5954" w:type="dxa"/>
          </w:tcPr>
          <w:p w:rsidR="00083BF4" w:rsidRPr="00DC221B" w:rsidRDefault="00083BF4" w:rsidP="003F59E6">
            <w:pPr>
              <w:pStyle w:val="afff0"/>
            </w:pPr>
            <w:r w:rsidRPr="00DC221B">
              <w:t xml:space="preserve">Дата возникновения срочной задолженности. </w:t>
            </w:r>
            <w:r w:rsidRPr="00DC221B">
              <w:br/>
              <w:t>По обязательству источника выдавать сумму займа (кредита) траншами или в пределах расходного лимита по показателю 18.1 «Дата возникновения срочной задолженности» указывается дата возникновения срочной задолженности при передаче первого транша и каждый раз при выдаче транша после полного погашения задолженности по предыдущему (предыдущим) траншам.</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lang w:val="en-US"/>
              </w:rPr>
              <w:t>debtDueS</w:t>
            </w:r>
            <w:r w:rsidRPr="00DC221B">
              <w:rPr>
                <w:color w:val="000000"/>
              </w:rPr>
              <w:t>tartDate</w:t>
            </w:r>
          </w:p>
        </w:tc>
        <w:tc>
          <w:tcPr>
            <w:tcW w:w="1842" w:type="dxa"/>
            <w:vAlign w:val="center"/>
          </w:tcPr>
          <w:p w:rsidR="00083BF4" w:rsidRPr="00DC221B" w:rsidRDefault="00083BF4" w:rsidP="007515CE">
            <w:pPr>
              <w:ind w:left="33"/>
              <w:jc w:val="center"/>
              <w:rPr>
                <w:b/>
              </w:rPr>
            </w:pPr>
            <w:r w:rsidRPr="00DC221B">
              <w:rPr>
                <w:lang w:val="en-US"/>
              </w:rPr>
              <w:t>startDt</w:t>
            </w:r>
          </w:p>
        </w:tc>
      </w:tr>
      <w:tr w:rsidR="00083BF4" w:rsidRPr="00DC221B" w:rsidTr="004E5D76">
        <w:tc>
          <w:tcPr>
            <w:tcW w:w="988" w:type="dxa"/>
          </w:tcPr>
          <w:p w:rsidR="00083BF4" w:rsidRPr="00DC221B" w:rsidRDefault="00083BF4" w:rsidP="007515CE">
            <w:pPr>
              <w:spacing w:before="40"/>
              <w:rPr>
                <w:strike/>
              </w:rPr>
            </w:pPr>
            <w:r w:rsidRPr="00DC221B">
              <w:rPr>
                <w:strike/>
              </w:rPr>
              <w:lastRenderedPageBreak/>
              <w:t>18.2</w:t>
            </w:r>
          </w:p>
        </w:tc>
        <w:tc>
          <w:tcPr>
            <w:tcW w:w="3089" w:type="dxa"/>
          </w:tcPr>
          <w:p w:rsidR="00083BF4" w:rsidRPr="00DC221B" w:rsidRDefault="00083BF4" w:rsidP="007515CE">
            <w:pPr>
              <w:spacing w:before="40"/>
              <w:ind w:left="5"/>
              <w:rPr>
                <w:strike/>
              </w:rPr>
            </w:pPr>
            <w:r w:rsidRPr="00DC221B">
              <w:rPr>
                <w:strike/>
              </w:rPr>
              <w:t>Признак расчета по последнему платежу</w:t>
            </w:r>
          </w:p>
        </w:tc>
        <w:tc>
          <w:tcPr>
            <w:tcW w:w="5954" w:type="dxa"/>
          </w:tcPr>
          <w:p w:rsidR="00083BF4" w:rsidRPr="00DC221B" w:rsidRDefault="00A34D0F" w:rsidP="003F59E6">
            <w:pPr>
              <w:pStyle w:val="afff0"/>
            </w:pPr>
            <w:r w:rsidRPr="00DC221B">
              <w:t>Утратил силу</w:t>
            </w:r>
          </w:p>
        </w:tc>
        <w:tc>
          <w:tcPr>
            <w:tcW w:w="992" w:type="dxa"/>
          </w:tcPr>
          <w:p w:rsidR="00083BF4" w:rsidRPr="00DC221B" w:rsidRDefault="00083BF4" w:rsidP="007515CE">
            <w:pPr>
              <w:jc w:val="center"/>
              <w:rPr>
                <w:strike/>
              </w:rPr>
            </w:pPr>
          </w:p>
        </w:tc>
        <w:tc>
          <w:tcPr>
            <w:tcW w:w="1985" w:type="dxa"/>
            <w:vAlign w:val="center"/>
          </w:tcPr>
          <w:p w:rsidR="00083BF4" w:rsidRPr="00DC221B" w:rsidRDefault="00083BF4" w:rsidP="007515CE">
            <w:pPr>
              <w:ind w:left="34"/>
              <w:jc w:val="center"/>
              <w:rPr>
                <w:strike/>
              </w:rPr>
            </w:pPr>
            <w:r w:rsidRPr="00DC221B">
              <w:rPr>
                <w:strike/>
              </w:rPr>
              <w:t>lastPayExist</w:t>
            </w:r>
          </w:p>
        </w:tc>
        <w:tc>
          <w:tcPr>
            <w:tcW w:w="1842" w:type="dxa"/>
            <w:vAlign w:val="center"/>
          </w:tcPr>
          <w:p w:rsidR="00083BF4" w:rsidRPr="00DC221B" w:rsidRDefault="00083BF4" w:rsidP="007515CE">
            <w:pPr>
              <w:ind w:left="33"/>
              <w:jc w:val="center"/>
              <w:rPr>
                <w:b/>
                <w:strike/>
              </w:rPr>
            </w:pPr>
            <w:r w:rsidRPr="00DC221B">
              <w:rPr>
                <w:strike/>
                <w:lang w:val="en-US"/>
              </w:rPr>
              <w:t>lastPaymentDueCode</w:t>
            </w:r>
          </w:p>
        </w:tc>
      </w:tr>
      <w:tr w:rsidR="00083BF4" w:rsidRPr="00DC221B" w:rsidTr="004E5D76">
        <w:tc>
          <w:tcPr>
            <w:tcW w:w="988" w:type="dxa"/>
          </w:tcPr>
          <w:p w:rsidR="00083BF4" w:rsidRPr="00DC221B" w:rsidRDefault="00083BF4" w:rsidP="007515CE">
            <w:pPr>
              <w:spacing w:before="40"/>
            </w:pPr>
            <w:r w:rsidRPr="00DC221B">
              <w:t>18.3</w:t>
            </w:r>
          </w:p>
        </w:tc>
        <w:tc>
          <w:tcPr>
            <w:tcW w:w="3089" w:type="dxa"/>
          </w:tcPr>
          <w:p w:rsidR="00083BF4" w:rsidRPr="00DC221B" w:rsidRDefault="00083BF4" w:rsidP="007515CE">
            <w:pPr>
              <w:spacing w:before="40"/>
              <w:ind w:left="5"/>
            </w:pPr>
            <w:r w:rsidRPr="00DC221B">
              <w:t>Сумма срочной задолженности</w:t>
            </w:r>
          </w:p>
        </w:tc>
        <w:tc>
          <w:tcPr>
            <w:tcW w:w="5954" w:type="dxa"/>
          </w:tcPr>
          <w:p w:rsidR="00083BF4" w:rsidRPr="00DC221B" w:rsidRDefault="00083BF4" w:rsidP="003F59E6">
            <w:pPr>
              <w:pStyle w:val="afff0"/>
            </w:pPr>
            <w:r w:rsidRPr="00DC221B">
              <w:t xml:space="preserve">Сумма определяется на момент наступления каждого события, которое указано по показателю </w:t>
            </w:r>
            <w:r w:rsidR="00DA3FBE" w:rsidRPr="00DC221B">
              <w:rPr>
                <w:u w:color="FF0000"/>
              </w:rPr>
              <w:t>17.3</w:t>
            </w:r>
            <w:r w:rsidRPr="00DC221B">
              <w:t xml:space="preserve"> «Признак расчета по последнему платежу».</w:t>
            </w:r>
          </w:p>
          <w:p w:rsidR="00083BF4" w:rsidRPr="00DC221B" w:rsidRDefault="00083BF4" w:rsidP="003F59E6">
            <w:pPr>
              <w:pStyle w:val="afff0"/>
            </w:pPr>
            <w:r w:rsidRPr="00DC221B">
              <w:t>Если указано значение «</w:t>
            </w:r>
            <w:r w:rsidR="009A2C2C" w:rsidRPr="00DC221B">
              <w:t>0.00</w:t>
            </w:r>
            <w:r w:rsidRPr="00DC221B">
              <w:t>», иные показатели блока 18 не заполняются.</w:t>
            </w:r>
          </w:p>
          <w:p w:rsidR="00083BF4" w:rsidRPr="00DC221B" w:rsidRDefault="00083BF4" w:rsidP="00157190">
            <w:pPr>
              <w:pStyle w:val="afff0"/>
            </w:pPr>
            <w:r w:rsidRPr="00DC221B">
              <w:t xml:space="preserve">Если показатель </w:t>
            </w:r>
            <w:r w:rsidR="00DA3FBE" w:rsidRPr="00DC221B">
              <w:t>17.3</w:t>
            </w:r>
            <w:r w:rsidRPr="00DC221B">
              <w:t xml:space="preserve"> «Признак расчета по последнему платежу» не заполнен, то сумма указывается на дату их изменения вследствие иных событий согласно </w:t>
            </w:r>
            <w:hyperlink w:anchor="_Приложение_2._События," w:history="1">
              <w:r w:rsidRPr="00DC221B">
                <w:rPr>
                  <w:rStyle w:val="a9"/>
                </w:rPr>
                <w:t>Приложению 2</w:t>
              </w:r>
            </w:hyperlink>
            <w:r w:rsidRPr="00DC221B">
              <w:t>.</w:t>
            </w:r>
          </w:p>
        </w:tc>
        <w:tc>
          <w:tcPr>
            <w:tcW w:w="992" w:type="dxa"/>
          </w:tcPr>
          <w:p w:rsidR="00083BF4" w:rsidRPr="00DC221B" w:rsidRDefault="00031505" w:rsidP="007515CE">
            <w:pPr>
              <w:jc w:val="center"/>
            </w:pPr>
            <w:r w:rsidRPr="00DC221B">
              <w:t>2</w:t>
            </w:r>
          </w:p>
        </w:tc>
        <w:tc>
          <w:tcPr>
            <w:tcW w:w="1985" w:type="dxa"/>
            <w:vAlign w:val="center"/>
          </w:tcPr>
          <w:p w:rsidR="00083BF4" w:rsidRPr="00DC221B" w:rsidRDefault="00083BF4" w:rsidP="007515CE">
            <w:pPr>
              <w:ind w:left="34"/>
              <w:jc w:val="center"/>
              <w:rPr>
                <w:lang w:val="en-US"/>
              </w:rPr>
            </w:pPr>
            <w:r w:rsidRPr="00DC221B">
              <w:rPr>
                <w:color w:val="000000"/>
                <w:lang w:val="en-US"/>
              </w:rPr>
              <w:t>debtDueS</w:t>
            </w:r>
            <w:r w:rsidRPr="00DC221B">
              <w:rPr>
                <w:color w:val="000000"/>
              </w:rPr>
              <w:t>um</w:t>
            </w:r>
          </w:p>
        </w:tc>
        <w:tc>
          <w:tcPr>
            <w:tcW w:w="1842" w:type="dxa"/>
            <w:vAlign w:val="center"/>
          </w:tcPr>
          <w:p w:rsidR="00083BF4" w:rsidRPr="00DC221B" w:rsidRDefault="00083BF4" w:rsidP="007515CE">
            <w:pPr>
              <w:ind w:left="33"/>
              <w:jc w:val="center"/>
              <w:rPr>
                <w:b/>
              </w:rPr>
            </w:pPr>
            <w:r w:rsidRPr="00DC221B">
              <w:rPr>
                <w:lang w:val="en-US"/>
              </w:rPr>
              <w:t>amtOutstanding</w:t>
            </w:r>
          </w:p>
        </w:tc>
      </w:tr>
      <w:tr w:rsidR="00083BF4" w:rsidRPr="00DC221B" w:rsidTr="004E5D76">
        <w:tc>
          <w:tcPr>
            <w:tcW w:w="988" w:type="dxa"/>
          </w:tcPr>
          <w:p w:rsidR="00083BF4" w:rsidRPr="00DC221B" w:rsidRDefault="00083BF4" w:rsidP="007515CE">
            <w:pPr>
              <w:spacing w:before="40"/>
            </w:pPr>
            <w:r w:rsidRPr="00DC221B">
              <w:t>18.4</w:t>
            </w:r>
          </w:p>
        </w:tc>
        <w:tc>
          <w:tcPr>
            <w:tcW w:w="3089" w:type="dxa"/>
          </w:tcPr>
          <w:p w:rsidR="00083BF4" w:rsidRPr="00DC221B" w:rsidRDefault="00083BF4" w:rsidP="007515CE">
            <w:pPr>
              <w:spacing w:before="40"/>
              <w:ind w:left="5"/>
            </w:pPr>
            <w:r w:rsidRPr="00DC221B">
              <w:t>Сумма срочной задолженности по основному долгу</w:t>
            </w:r>
          </w:p>
        </w:tc>
        <w:tc>
          <w:tcPr>
            <w:tcW w:w="5954" w:type="dxa"/>
          </w:tcPr>
          <w:p w:rsidR="00841C2E" w:rsidRPr="00DC221B" w:rsidRDefault="00083BF4" w:rsidP="003F59E6">
            <w:pPr>
              <w:pStyle w:val="afff0"/>
            </w:pPr>
            <w:r w:rsidRPr="00DC221B">
              <w:t xml:space="preserve">Сумма определяется на момент наступления каждого события, которое указано по показателю </w:t>
            </w:r>
            <w:r w:rsidR="00DA3FBE" w:rsidRPr="00DC221B">
              <w:t>17.3</w:t>
            </w:r>
            <w:r w:rsidRPr="00DC221B">
              <w:t xml:space="preserve"> «Признак расчета по последнему платежу».</w:t>
            </w:r>
          </w:p>
          <w:p w:rsidR="00083BF4" w:rsidRPr="00DC221B" w:rsidRDefault="00083BF4" w:rsidP="00157190">
            <w:pPr>
              <w:pStyle w:val="afff0"/>
            </w:pPr>
            <w:r w:rsidRPr="00DC221B">
              <w:t xml:space="preserve">Если показатель </w:t>
            </w:r>
            <w:r w:rsidR="00DA3FBE" w:rsidRPr="00DC221B">
              <w:t>17.3</w:t>
            </w:r>
            <w:r w:rsidRPr="00DC221B">
              <w:t xml:space="preserve"> «Признак расчета по последнему платежу» не заполнен, то сумма указывается на дату их изменения вследствие иных событий согласно </w:t>
            </w:r>
            <w:hyperlink w:anchor="_Приложение_2._События," w:history="1">
              <w:r w:rsidRPr="00DC221B">
                <w:rPr>
                  <w:rStyle w:val="a9"/>
                </w:rPr>
                <w:t>Приложению 2</w:t>
              </w:r>
            </w:hyperlink>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lang w:val="en-US"/>
              </w:rPr>
              <w:t>debtDueM</w:t>
            </w:r>
            <w:r w:rsidRPr="00DC221B">
              <w:rPr>
                <w:color w:val="000000"/>
              </w:rPr>
              <w:t>ainSum</w:t>
            </w:r>
          </w:p>
        </w:tc>
        <w:tc>
          <w:tcPr>
            <w:tcW w:w="1842" w:type="dxa"/>
            <w:vAlign w:val="center"/>
          </w:tcPr>
          <w:p w:rsidR="00083BF4" w:rsidRPr="00DC221B" w:rsidRDefault="00083BF4" w:rsidP="007515CE">
            <w:pPr>
              <w:ind w:left="33"/>
              <w:jc w:val="center"/>
              <w:rPr>
                <w:b/>
              </w:rPr>
            </w:pPr>
            <w:r w:rsidRPr="00DC221B">
              <w:rPr>
                <w:lang w:val="en-US"/>
              </w:rPr>
              <w:t>principalOutstanding</w:t>
            </w:r>
          </w:p>
        </w:tc>
      </w:tr>
      <w:tr w:rsidR="00083BF4" w:rsidRPr="00DC221B" w:rsidTr="004E5D76">
        <w:tc>
          <w:tcPr>
            <w:tcW w:w="988" w:type="dxa"/>
          </w:tcPr>
          <w:p w:rsidR="00083BF4" w:rsidRPr="00DC221B" w:rsidRDefault="00083BF4" w:rsidP="007515CE">
            <w:pPr>
              <w:spacing w:before="40"/>
            </w:pPr>
            <w:r w:rsidRPr="00DC221B">
              <w:t>18.5</w:t>
            </w:r>
          </w:p>
        </w:tc>
        <w:tc>
          <w:tcPr>
            <w:tcW w:w="3089" w:type="dxa"/>
          </w:tcPr>
          <w:p w:rsidR="00083BF4" w:rsidRPr="00DC221B" w:rsidRDefault="00083BF4" w:rsidP="007515CE">
            <w:pPr>
              <w:spacing w:before="40"/>
              <w:ind w:left="5"/>
            </w:pPr>
            <w:r w:rsidRPr="00DC221B">
              <w:t>Сумма срочной задолженности по процентам</w:t>
            </w:r>
          </w:p>
        </w:tc>
        <w:tc>
          <w:tcPr>
            <w:tcW w:w="5954" w:type="dxa"/>
          </w:tcPr>
          <w:p w:rsidR="00841C2E" w:rsidRPr="00DC221B" w:rsidRDefault="00083BF4" w:rsidP="003F59E6">
            <w:pPr>
              <w:pStyle w:val="afff0"/>
            </w:pPr>
            <w:r w:rsidRPr="00DC221B">
              <w:t xml:space="preserve">Сумма определяется на момент наступления каждого события, которое указано по показателю </w:t>
            </w:r>
            <w:r w:rsidR="00DA3FBE" w:rsidRPr="00DC221B">
              <w:t>17.3</w:t>
            </w:r>
            <w:r w:rsidRPr="00DC221B">
              <w:t xml:space="preserve"> «Признак расчета по последнему платежу».</w:t>
            </w:r>
          </w:p>
          <w:p w:rsidR="00083BF4" w:rsidRPr="00DC221B" w:rsidRDefault="00083BF4" w:rsidP="00157190">
            <w:pPr>
              <w:pStyle w:val="afff0"/>
            </w:pPr>
            <w:r w:rsidRPr="00DC221B">
              <w:t xml:space="preserve">Если показатель </w:t>
            </w:r>
            <w:r w:rsidR="00DA3FBE" w:rsidRPr="00DC221B">
              <w:t>17.3</w:t>
            </w:r>
            <w:r w:rsidRPr="00DC221B">
              <w:t xml:space="preserve"> «Признак расчета по последнему платежу» не заполнен, то сумма указывается на дату их изменения вследствие иных событий согласно </w:t>
            </w:r>
            <w:hyperlink w:anchor="_Приложение_2._События," w:history="1">
              <w:r w:rsidRPr="00DC221B">
                <w:rPr>
                  <w:rStyle w:val="a9"/>
                </w:rPr>
                <w:t>Приложению 2</w:t>
              </w:r>
            </w:hyperlink>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lang w:val="en-US"/>
              </w:rPr>
              <w:t>debtDueP</w:t>
            </w:r>
            <w:r w:rsidRPr="00DC221B">
              <w:rPr>
                <w:color w:val="000000"/>
              </w:rPr>
              <w:t>ercentSum</w:t>
            </w:r>
          </w:p>
        </w:tc>
        <w:tc>
          <w:tcPr>
            <w:tcW w:w="1842" w:type="dxa"/>
            <w:vAlign w:val="center"/>
          </w:tcPr>
          <w:p w:rsidR="00083BF4" w:rsidRPr="00DC221B" w:rsidRDefault="00083BF4" w:rsidP="007515CE">
            <w:pPr>
              <w:ind w:left="33"/>
              <w:jc w:val="center"/>
              <w:rPr>
                <w:b/>
              </w:rPr>
            </w:pPr>
            <w:r w:rsidRPr="00DC221B">
              <w:rPr>
                <w:lang w:val="en-US"/>
              </w:rPr>
              <w:t>intOutstanding</w:t>
            </w:r>
          </w:p>
        </w:tc>
      </w:tr>
      <w:tr w:rsidR="00083BF4" w:rsidRPr="00DC221B" w:rsidTr="004E5D76">
        <w:tc>
          <w:tcPr>
            <w:tcW w:w="988" w:type="dxa"/>
          </w:tcPr>
          <w:p w:rsidR="00083BF4" w:rsidRPr="00DC221B" w:rsidRDefault="00083BF4" w:rsidP="007515CE">
            <w:pPr>
              <w:spacing w:before="40"/>
            </w:pPr>
            <w:r w:rsidRPr="00DC221B">
              <w:lastRenderedPageBreak/>
              <w:t>18.6</w:t>
            </w:r>
          </w:p>
        </w:tc>
        <w:tc>
          <w:tcPr>
            <w:tcW w:w="3089" w:type="dxa"/>
          </w:tcPr>
          <w:p w:rsidR="00083BF4" w:rsidRPr="00DC221B" w:rsidRDefault="00083BF4" w:rsidP="007515CE">
            <w:pPr>
              <w:spacing w:before="40"/>
              <w:ind w:left="5"/>
            </w:pPr>
            <w:r w:rsidRPr="00DC221B">
              <w:t>Сумма срочной задолженности по иным требованиям</w:t>
            </w:r>
          </w:p>
        </w:tc>
        <w:tc>
          <w:tcPr>
            <w:tcW w:w="5954" w:type="dxa"/>
          </w:tcPr>
          <w:p w:rsidR="00841C2E" w:rsidRPr="00DC221B" w:rsidRDefault="00083BF4" w:rsidP="003F59E6">
            <w:pPr>
              <w:pStyle w:val="afff0"/>
            </w:pPr>
            <w:r w:rsidRPr="00DC221B">
              <w:t xml:space="preserve">Сумма определяется на момент наступления каждого события, которое указано по показателю </w:t>
            </w:r>
            <w:r w:rsidR="00DA3FBE" w:rsidRPr="00DC221B">
              <w:t>17.3</w:t>
            </w:r>
            <w:r w:rsidRPr="00DC221B">
              <w:t xml:space="preserve"> «Признак расчета по последнему платежу».</w:t>
            </w:r>
          </w:p>
          <w:p w:rsidR="00083BF4" w:rsidRPr="00DC221B" w:rsidRDefault="00083BF4" w:rsidP="00157190">
            <w:pPr>
              <w:pStyle w:val="afff0"/>
            </w:pPr>
            <w:r w:rsidRPr="00DC221B">
              <w:t xml:space="preserve">Если показатель </w:t>
            </w:r>
            <w:r w:rsidR="00DA3FBE" w:rsidRPr="00DC221B">
              <w:t>17.3</w:t>
            </w:r>
            <w:r w:rsidRPr="00DC221B">
              <w:t xml:space="preserve"> «Признак расчета по последнему платежу» не заполнен, то сумма указывается на дату их изменения вследствие иных событий согласно </w:t>
            </w:r>
            <w:hyperlink w:anchor="_Приложение_2._События," w:history="1">
              <w:r w:rsidRPr="00DC221B">
                <w:rPr>
                  <w:rStyle w:val="a9"/>
                </w:rPr>
                <w:t>Приложению 2</w:t>
              </w:r>
            </w:hyperlink>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lang w:val="en-US"/>
              </w:rPr>
              <w:t>debtDueO</w:t>
            </w:r>
            <w:r w:rsidRPr="00DC221B">
              <w:rPr>
                <w:color w:val="000000"/>
              </w:rPr>
              <w:t>therSum</w:t>
            </w:r>
          </w:p>
        </w:tc>
        <w:tc>
          <w:tcPr>
            <w:tcW w:w="1842" w:type="dxa"/>
            <w:vAlign w:val="center"/>
          </w:tcPr>
          <w:p w:rsidR="00083BF4" w:rsidRPr="00DC221B" w:rsidRDefault="00083BF4" w:rsidP="007515CE">
            <w:pPr>
              <w:ind w:left="33"/>
              <w:jc w:val="center"/>
              <w:rPr>
                <w:b/>
              </w:rPr>
            </w:pPr>
            <w:r w:rsidRPr="00DC221B">
              <w:rPr>
                <w:lang w:val="en-US"/>
              </w:rPr>
              <w:t>otherAmtOutstanding</w:t>
            </w:r>
          </w:p>
        </w:tc>
      </w:tr>
      <w:tr w:rsidR="00083BF4" w:rsidRPr="00DC221B" w:rsidTr="004E5D76">
        <w:tc>
          <w:tcPr>
            <w:tcW w:w="988" w:type="dxa"/>
          </w:tcPr>
          <w:p w:rsidR="00083BF4" w:rsidRPr="00DC221B" w:rsidRDefault="00083BF4" w:rsidP="007515CE">
            <w:pPr>
              <w:spacing w:before="40"/>
              <w:rPr>
                <w:strike/>
              </w:rPr>
            </w:pPr>
            <w:r w:rsidRPr="00DC221B">
              <w:rPr>
                <w:strike/>
              </w:rPr>
              <w:t>18.7</w:t>
            </w:r>
          </w:p>
        </w:tc>
        <w:tc>
          <w:tcPr>
            <w:tcW w:w="3089" w:type="dxa"/>
          </w:tcPr>
          <w:p w:rsidR="00083BF4" w:rsidRPr="00DC221B" w:rsidRDefault="00083BF4" w:rsidP="007515CE">
            <w:pPr>
              <w:spacing w:before="40"/>
              <w:ind w:left="5"/>
              <w:rPr>
                <w:strike/>
              </w:rPr>
            </w:pPr>
            <w:r w:rsidRPr="00DC221B">
              <w:rPr>
                <w:strike/>
              </w:rPr>
              <w:t>Дата расчета</w:t>
            </w:r>
            <w:bookmarkStart w:id="349" w:name="_Ref212020442"/>
            <w:r w:rsidR="00B04505" w:rsidRPr="00DC221B">
              <w:rPr>
                <w:rStyle w:val="a8"/>
                <w:strike/>
              </w:rPr>
              <w:footnoteReference w:id="91"/>
            </w:r>
            <w:bookmarkEnd w:id="349"/>
          </w:p>
        </w:tc>
        <w:tc>
          <w:tcPr>
            <w:tcW w:w="5954" w:type="dxa"/>
          </w:tcPr>
          <w:p w:rsidR="00083BF4" w:rsidRPr="00DC221B" w:rsidRDefault="00A34D0F" w:rsidP="003F59E6">
            <w:pPr>
              <w:pStyle w:val="afff0"/>
              <w:rPr>
                <w:strike/>
              </w:rPr>
            </w:pPr>
            <w:r w:rsidRPr="00DC221B">
              <w:rPr>
                <w:strike/>
              </w:rPr>
              <w:t>Утратил силу</w:t>
            </w:r>
          </w:p>
        </w:tc>
        <w:tc>
          <w:tcPr>
            <w:tcW w:w="992" w:type="dxa"/>
          </w:tcPr>
          <w:p w:rsidR="00083BF4" w:rsidRPr="00DC221B" w:rsidRDefault="00083BF4" w:rsidP="007515CE">
            <w:pPr>
              <w:jc w:val="center"/>
              <w:rPr>
                <w:strike/>
              </w:rPr>
            </w:pPr>
            <w:r w:rsidRPr="00DC221B">
              <w:rPr>
                <w:strike/>
              </w:rPr>
              <w:t>2</w:t>
            </w:r>
          </w:p>
        </w:tc>
        <w:tc>
          <w:tcPr>
            <w:tcW w:w="1985" w:type="dxa"/>
            <w:vAlign w:val="center"/>
          </w:tcPr>
          <w:p w:rsidR="00083BF4" w:rsidRPr="00DC221B" w:rsidRDefault="00083BF4" w:rsidP="007515CE">
            <w:pPr>
              <w:ind w:left="34"/>
              <w:jc w:val="center"/>
              <w:rPr>
                <w:strike/>
                <w:lang w:val="en-US"/>
              </w:rPr>
            </w:pPr>
            <w:r w:rsidRPr="00DC221B">
              <w:rPr>
                <w:strike/>
                <w:lang w:val="en-US"/>
              </w:rPr>
              <w:t>calcDate</w:t>
            </w:r>
          </w:p>
        </w:tc>
        <w:tc>
          <w:tcPr>
            <w:tcW w:w="1842" w:type="dxa"/>
            <w:vAlign w:val="center"/>
          </w:tcPr>
          <w:p w:rsidR="00083BF4" w:rsidRPr="00DC221B" w:rsidRDefault="00083BF4" w:rsidP="007515CE">
            <w:pPr>
              <w:ind w:left="33"/>
              <w:jc w:val="center"/>
              <w:rPr>
                <w:b/>
                <w:strike/>
              </w:rPr>
            </w:pPr>
            <w:r w:rsidRPr="00DC221B">
              <w:rPr>
                <w:strike/>
                <w:lang w:val="en-US"/>
              </w:rPr>
              <w:t>calcDate</w:t>
            </w:r>
          </w:p>
        </w:tc>
      </w:tr>
      <w:tr w:rsidR="00A34D0F" w:rsidRPr="00DC221B" w:rsidTr="004902EE">
        <w:trPr>
          <w:trHeight w:val="665"/>
        </w:trPr>
        <w:tc>
          <w:tcPr>
            <w:tcW w:w="988" w:type="dxa"/>
          </w:tcPr>
          <w:p w:rsidR="00A34D0F" w:rsidRPr="00DC221B" w:rsidRDefault="00A34D0F" w:rsidP="007515CE">
            <w:pPr>
              <w:rPr>
                <w:rFonts w:eastAsia="Calibri"/>
              </w:rPr>
            </w:pPr>
            <w:r w:rsidRPr="00DC221B">
              <w:rPr>
                <w:rFonts w:eastAsia="Calibri"/>
              </w:rPr>
              <w:t>18.8</w:t>
            </w:r>
          </w:p>
        </w:tc>
        <w:tc>
          <w:tcPr>
            <w:tcW w:w="3089" w:type="dxa"/>
          </w:tcPr>
          <w:p w:rsidR="00A34D0F" w:rsidRPr="00DC221B" w:rsidRDefault="00A34D0F" w:rsidP="007515CE">
            <w:pPr>
              <w:ind w:left="5"/>
              <w:rPr>
                <w:rFonts w:eastAsia="Calibri"/>
              </w:rPr>
            </w:pPr>
            <w:r w:rsidRPr="00DC221B">
              <w:t>Признак наличия срочной задолженности</w:t>
            </w:r>
          </w:p>
        </w:tc>
        <w:tc>
          <w:tcPr>
            <w:tcW w:w="5954" w:type="dxa"/>
          </w:tcPr>
          <w:p w:rsidR="00A34D0F" w:rsidRPr="00DC221B" w:rsidRDefault="00A34D0F" w:rsidP="003F59E6">
            <w:pPr>
              <w:pStyle w:val="afff0"/>
              <w:rPr>
                <w:rFonts w:eastAsia="Calibri"/>
              </w:rPr>
            </w:pPr>
            <w:r w:rsidRPr="00DC221B">
              <w:rPr>
                <w:rFonts w:eastAsia="Calibri"/>
              </w:rPr>
              <w:t xml:space="preserve">Код «1» – в случае если у субъекта имеется срочная задолженность перед источником; </w:t>
            </w:r>
          </w:p>
          <w:p w:rsidR="00A34D0F" w:rsidRPr="00DC221B" w:rsidRDefault="00A34D0F" w:rsidP="003F59E6">
            <w:pPr>
              <w:pStyle w:val="afff0"/>
              <w:rPr>
                <w:rFonts w:eastAsia="Calibri"/>
              </w:rPr>
            </w:pPr>
            <w:r w:rsidRPr="00DC221B">
              <w:rPr>
                <w:rFonts w:eastAsia="Calibri"/>
              </w:rPr>
              <w:t xml:space="preserve">код «0» – в случае если обстоятельство кода «1» отсутствует. </w:t>
            </w:r>
            <w:r w:rsidR="00107AFF" w:rsidRPr="00DC221B">
              <w:rPr>
                <w:rFonts w:eastAsia="Calibri"/>
              </w:rPr>
              <w:t xml:space="preserve"> </w:t>
            </w:r>
          </w:p>
          <w:p w:rsidR="00A34D0F" w:rsidRPr="00DC221B" w:rsidRDefault="00A34D0F" w:rsidP="003F59E6">
            <w:pPr>
              <w:pStyle w:val="afff0"/>
              <w:rPr>
                <w:rFonts w:eastAsia="Calibri"/>
              </w:rPr>
            </w:pPr>
            <w:r w:rsidRPr="00DC221B">
              <w:rPr>
                <w:rFonts w:eastAsia="Calibri"/>
              </w:rPr>
              <w:t xml:space="preserve">В случае если указан код «0», иные показатели блока </w:t>
            </w:r>
            <w:r w:rsidR="00107AFF" w:rsidRPr="00DC221B">
              <w:rPr>
                <w:rFonts w:eastAsia="Calibri"/>
              </w:rPr>
              <w:t>18 не</w:t>
            </w:r>
            <w:r w:rsidRPr="00DC221B">
              <w:rPr>
                <w:rFonts w:eastAsia="Calibri"/>
              </w:rPr>
              <w:t xml:space="preserve"> заполняются.</w:t>
            </w:r>
          </w:p>
        </w:tc>
        <w:tc>
          <w:tcPr>
            <w:tcW w:w="992" w:type="dxa"/>
          </w:tcPr>
          <w:p w:rsidR="00A34D0F" w:rsidRPr="00DC221B" w:rsidRDefault="00A34D0F" w:rsidP="007515CE">
            <w:pPr>
              <w:jc w:val="center"/>
            </w:pPr>
          </w:p>
        </w:tc>
        <w:tc>
          <w:tcPr>
            <w:tcW w:w="1985" w:type="dxa"/>
            <w:vAlign w:val="center"/>
          </w:tcPr>
          <w:p w:rsidR="00A34D0F" w:rsidRPr="00DC221B" w:rsidRDefault="00A34D0F" w:rsidP="007515CE">
            <w:pPr>
              <w:ind w:left="34"/>
              <w:jc w:val="center"/>
              <w:rPr>
                <w:lang w:val="en-US"/>
              </w:rPr>
            </w:pPr>
            <w:r w:rsidRPr="00DC221B">
              <w:t>debtDueExist</w:t>
            </w:r>
          </w:p>
        </w:tc>
        <w:tc>
          <w:tcPr>
            <w:tcW w:w="1842" w:type="dxa"/>
            <w:vAlign w:val="center"/>
          </w:tcPr>
          <w:p w:rsidR="00A34D0F" w:rsidRPr="00DC221B" w:rsidRDefault="00A34D0F" w:rsidP="007515CE">
            <w:pPr>
              <w:ind w:left="33"/>
              <w:jc w:val="center"/>
            </w:pPr>
            <w:r w:rsidRPr="00DC221B">
              <w:rPr>
                <w:lang w:val="en-US"/>
              </w:rPr>
              <w:t>debtDueExist</w:t>
            </w:r>
          </w:p>
        </w:tc>
      </w:tr>
      <w:tr w:rsidR="009376CB" w:rsidRPr="00DC221B" w:rsidTr="009376CB">
        <w:tc>
          <w:tcPr>
            <w:tcW w:w="10031" w:type="dxa"/>
            <w:gridSpan w:val="3"/>
            <w:shd w:val="clear" w:color="auto" w:fill="D9D9D9"/>
            <w:vAlign w:val="center"/>
          </w:tcPr>
          <w:p w:rsidR="009376CB" w:rsidRPr="00DC221B" w:rsidRDefault="009376CB" w:rsidP="000C2BFA">
            <w:pPr>
              <w:pStyle w:val="afff2"/>
            </w:pPr>
            <w:bookmarkStart w:id="350" w:name="_Toc140152881"/>
            <w:bookmarkStart w:id="351" w:name="_Toc199250615"/>
            <w:r w:rsidRPr="00DC221B">
              <w:t>Блок 19. Сведения о просроченной задолженности</w:t>
            </w:r>
            <w:bookmarkEnd w:id="350"/>
            <w:bookmarkEnd w:id="351"/>
          </w:p>
        </w:tc>
        <w:tc>
          <w:tcPr>
            <w:tcW w:w="992" w:type="dxa"/>
            <w:shd w:val="clear" w:color="auto" w:fill="D9D9D9"/>
          </w:tcPr>
          <w:p w:rsidR="009376CB" w:rsidRPr="00DC221B" w:rsidRDefault="009376CB" w:rsidP="007515CE">
            <w:pPr>
              <w:jc w:val="center"/>
              <w:rPr>
                <w:lang w:val="en-US"/>
              </w:rPr>
            </w:pPr>
            <w:r w:rsidRPr="00DC221B">
              <w:t>2</w:t>
            </w:r>
            <w:r w:rsidRPr="00DC221B">
              <w:rPr>
                <w:lang w:val="en-US"/>
              </w:rPr>
              <w:t>M</w:t>
            </w:r>
          </w:p>
        </w:tc>
        <w:tc>
          <w:tcPr>
            <w:tcW w:w="1985" w:type="dxa"/>
            <w:shd w:val="clear" w:color="auto" w:fill="D9D9D9"/>
            <w:vAlign w:val="center"/>
          </w:tcPr>
          <w:p w:rsidR="009376CB" w:rsidRPr="00DC221B" w:rsidRDefault="009376CB" w:rsidP="007515CE">
            <w:pPr>
              <w:ind w:left="34"/>
              <w:jc w:val="center"/>
              <w:rPr>
                <w:b/>
                <w:lang w:val="en-US"/>
              </w:rPr>
            </w:pPr>
            <w:bookmarkStart w:id="352" w:name="UL_19_DebtOverdue"/>
            <w:r w:rsidRPr="00DC221B">
              <w:rPr>
                <w:b/>
              </w:rPr>
              <w:t>UL_19_DebtOverdue</w:t>
            </w:r>
            <w:bookmarkEnd w:id="352"/>
          </w:p>
        </w:tc>
        <w:tc>
          <w:tcPr>
            <w:tcW w:w="1842" w:type="dxa"/>
            <w:shd w:val="clear" w:color="auto" w:fill="D9D9D9"/>
            <w:vAlign w:val="center"/>
          </w:tcPr>
          <w:p w:rsidR="009376CB" w:rsidRPr="00DC221B" w:rsidRDefault="009376CB" w:rsidP="007515CE">
            <w:pPr>
              <w:ind w:left="33"/>
              <w:jc w:val="center"/>
              <w:rPr>
                <w:b/>
              </w:rPr>
            </w:pPr>
            <w:r w:rsidRPr="00DC221B">
              <w:rPr>
                <w:b/>
                <w:lang w:val="en-US"/>
              </w:rPr>
              <w:t>AccountReplyRUTDF/pastdueArrear</w:t>
            </w:r>
          </w:p>
        </w:tc>
      </w:tr>
      <w:tr w:rsidR="00083BF4" w:rsidRPr="00DC221B" w:rsidTr="004E5D76">
        <w:tc>
          <w:tcPr>
            <w:tcW w:w="4077" w:type="dxa"/>
            <w:gridSpan w:val="2"/>
          </w:tcPr>
          <w:p w:rsidR="00083BF4" w:rsidRPr="00DC221B" w:rsidRDefault="00083BF4" w:rsidP="007515CE">
            <w:pPr>
              <w:spacing w:before="40"/>
              <w:ind w:left="5"/>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t xml:space="preserve">В блоке указываются сведения обо всех денежных требованиях к субъекту, которые не были погашены в срок. Сведения приводятся согласно условиям </w:t>
            </w:r>
            <w:r w:rsidRPr="00DC221B">
              <w:lastRenderedPageBreak/>
              <w:t xml:space="preserve">сделки. </w:t>
            </w:r>
          </w:p>
          <w:p w:rsidR="00083BF4" w:rsidRPr="00DC221B" w:rsidRDefault="00083BF4" w:rsidP="007515CE">
            <w:pPr>
              <w:spacing w:before="40"/>
              <w:ind w:left="5"/>
            </w:pPr>
            <w:r w:rsidRPr="00DC221B">
              <w:t>Для договора лизинга указываются требования по внесению в том числе лизинговых платежей, пеней и штрафов.</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b/>
              </w:rPr>
            </w:pPr>
          </w:p>
        </w:tc>
        <w:tc>
          <w:tcPr>
            <w:tcW w:w="1842" w:type="dxa"/>
            <w:vAlign w:val="center"/>
          </w:tcPr>
          <w:p w:rsidR="00083BF4" w:rsidRPr="00DC221B" w:rsidRDefault="00083BF4" w:rsidP="007515CE">
            <w:pPr>
              <w:ind w:left="33"/>
              <w:jc w:val="center"/>
              <w:rPr>
                <w:b/>
              </w:rPr>
            </w:pPr>
          </w:p>
        </w:tc>
      </w:tr>
      <w:tr w:rsidR="00083BF4" w:rsidRPr="00DC221B" w:rsidTr="004E5D76">
        <w:tc>
          <w:tcPr>
            <w:tcW w:w="988" w:type="dxa"/>
          </w:tcPr>
          <w:p w:rsidR="00083BF4" w:rsidRPr="00DC221B" w:rsidRDefault="00083BF4" w:rsidP="007515CE">
            <w:pPr>
              <w:spacing w:before="40"/>
            </w:pPr>
            <w:r w:rsidRPr="00DC221B">
              <w:lastRenderedPageBreak/>
              <w:t>19.1</w:t>
            </w:r>
          </w:p>
        </w:tc>
        <w:tc>
          <w:tcPr>
            <w:tcW w:w="3089" w:type="dxa"/>
          </w:tcPr>
          <w:p w:rsidR="00083BF4" w:rsidRPr="00DC221B" w:rsidRDefault="00083BF4" w:rsidP="007515CE">
            <w:pPr>
              <w:spacing w:before="40"/>
              <w:ind w:left="5"/>
            </w:pPr>
            <w:r w:rsidRPr="00DC221B">
              <w:t>Дата возникновения просроченной задолженности</w:t>
            </w:r>
          </w:p>
        </w:tc>
        <w:tc>
          <w:tcPr>
            <w:tcW w:w="5954" w:type="dxa"/>
          </w:tcPr>
          <w:p w:rsidR="00083BF4" w:rsidRPr="00DC221B" w:rsidRDefault="00083BF4" w:rsidP="003F59E6">
            <w:pPr>
              <w:pStyle w:val="afff0"/>
            </w:pPr>
            <w:r w:rsidRPr="00DC221B">
              <w:t>Ближайшая прошедшая дата возникновения просроченной задолженности.</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lang w:val="en-US"/>
              </w:rPr>
              <w:t>d</w:t>
            </w:r>
            <w:r w:rsidRPr="00DC221B">
              <w:rPr>
                <w:color w:val="000000"/>
              </w:rPr>
              <w:t>ebtOverdue</w:t>
            </w:r>
            <w:r w:rsidRPr="00DC221B">
              <w:rPr>
                <w:color w:val="000000"/>
                <w:lang w:val="en-US"/>
              </w:rPr>
              <w:t>S</w:t>
            </w:r>
            <w:r w:rsidRPr="00DC221B">
              <w:rPr>
                <w:color w:val="000000"/>
              </w:rPr>
              <w:t>tartDate</w:t>
            </w:r>
          </w:p>
        </w:tc>
        <w:tc>
          <w:tcPr>
            <w:tcW w:w="1842" w:type="dxa"/>
            <w:vAlign w:val="center"/>
          </w:tcPr>
          <w:p w:rsidR="00083BF4" w:rsidRPr="00DC221B" w:rsidRDefault="00083BF4" w:rsidP="007515CE">
            <w:pPr>
              <w:ind w:left="33"/>
              <w:jc w:val="center"/>
              <w:rPr>
                <w:b/>
              </w:rPr>
            </w:pPr>
            <w:r w:rsidRPr="00DC221B">
              <w:rPr>
                <w:lang w:val="en-US"/>
              </w:rPr>
              <w:t>pastDueDt</w:t>
            </w:r>
          </w:p>
        </w:tc>
      </w:tr>
      <w:tr w:rsidR="00083BF4" w:rsidRPr="00DC221B" w:rsidTr="004E5D76">
        <w:tc>
          <w:tcPr>
            <w:tcW w:w="988" w:type="dxa"/>
          </w:tcPr>
          <w:p w:rsidR="00083BF4" w:rsidRPr="00DC221B" w:rsidRDefault="00083BF4" w:rsidP="007515CE">
            <w:pPr>
              <w:spacing w:before="40"/>
              <w:rPr>
                <w:strike/>
              </w:rPr>
            </w:pPr>
            <w:r w:rsidRPr="00DC221B">
              <w:rPr>
                <w:strike/>
              </w:rPr>
              <w:t>19.2</w:t>
            </w:r>
          </w:p>
        </w:tc>
        <w:tc>
          <w:tcPr>
            <w:tcW w:w="3089" w:type="dxa"/>
          </w:tcPr>
          <w:p w:rsidR="00083BF4" w:rsidRPr="00DC221B" w:rsidRDefault="00083BF4" w:rsidP="007515CE">
            <w:pPr>
              <w:spacing w:before="40"/>
              <w:ind w:left="5"/>
              <w:rPr>
                <w:strike/>
              </w:rPr>
            </w:pPr>
            <w:r w:rsidRPr="00DC221B">
              <w:rPr>
                <w:strike/>
              </w:rPr>
              <w:t>Признак расчета по последнему платежу</w:t>
            </w:r>
          </w:p>
        </w:tc>
        <w:tc>
          <w:tcPr>
            <w:tcW w:w="5954" w:type="dxa"/>
          </w:tcPr>
          <w:p w:rsidR="00083BF4" w:rsidRPr="00DC221B" w:rsidRDefault="00A34D0F" w:rsidP="003F59E6">
            <w:pPr>
              <w:pStyle w:val="afff0"/>
            </w:pPr>
            <w:r w:rsidRPr="00DC221B">
              <w:t>Утратил силу.</w:t>
            </w:r>
          </w:p>
        </w:tc>
        <w:tc>
          <w:tcPr>
            <w:tcW w:w="992" w:type="dxa"/>
          </w:tcPr>
          <w:p w:rsidR="00083BF4" w:rsidRPr="00DC221B" w:rsidRDefault="00083BF4" w:rsidP="007515CE">
            <w:pPr>
              <w:jc w:val="center"/>
              <w:rPr>
                <w:strike/>
              </w:rPr>
            </w:pPr>
          </w:p>
        </w:tc>
        <w:tc>
          <w:tcPr>
            <w:tcW w:w="1985" w:type="dxa"/>
            <w:vAlign w:val="center"/>
          </w:tcPr>
          <w:p w:rsidR="00083BF4" w:rsidRPr="00DC221B" w:rsidRDefault="00083BF4" w:rsidP="007515CE">
            <w:pPr>
              <w:ind w:left="34"/>
              <w:jc w:val="center"/>
              <w:rPr>
                <w:strike/>
              </w:rPr>
            </w:pPr>
            <w:r w:rsidRPr="00DC221B">
              <w:rPr>
                <w:strike/>
              </w:rPr>
              <w:t>lastPayExist</w:t>
            </w:r>
          </w:p>
        </w:tc>
        <w:tc>
          <w:tcPr>
            <w:tcW w:w="1842" w:type="dxa"/>
            <w:vAlign w:val="center"/>
          </w:tcPr>
          <w:p w:rsidR="00083BF4" w:rsidRPr="00DC221B" w:rsidRDefault="00083BF4" w:rsidP="007515CE">
            <w:pPr>
              <w:ind w:left="33"/>
              <w:jc w:val="center"/>
              <w:rPr>
                <w:b/>
                <w:strike/>
              </w:rPr>
            </w:pPr>
            <w:r w:rsidRPr="00DC221B">
              <w:rPr>
                <w:strike/>
                <w:lang w:val="en-US"/>
              </w:rPr>
              <w:t>lastPaymentDueCode</w:t>
            </w:r>
          </w:p>
        </w:tc>
      </w:tr>
      <w:tr w:rsidR="00083BF4" w:rsidRPr="00DC221B" w:rsidTr="004E5D76">
        <w:tc>
          <w:tcPr>
            <w:tcW w:w="988" w:type="dxa"/>
          </w:tcPr>
          <w:p w:rsidR="00083BF4" w:rsidRPr="00DC221B" w:rsidRDefault="00083BF4" w:rsidP="007515CE">
            <w:pPr>
              <w:spacing w:before="40"/>
            </w:pPr>
            <w:r w:rsidRPr="00DC221B">
              <w:t>19.3</w:t>
            </w:r>
          </w:p>
        </w:tc>
        <w:tc>
          <w:tcPr>
            <w:tcW w:w="3089" w:type="dxa"/>
          </w:tcPr>
          <w:p w:rsidR="00083BF4" w:rsidRPr="00DC221B" w:rsidRDefault="00083BF4" w:rsidP="007515CE">
            <w:pPr>
              <w:spacing w:before="40"/>
              <w:ind w:left="5"/>
            </w:pPr>
            <w:r w:rsidRPr="00DC221B">
              <w:t>Сумма просроченной задолженности</w:t>
            </w:r>
          </w:p>
        </w:tc>
        <w:tc>
          <w:tcPr>
            <w:tcW w:w="5954" w:type="dxa"/>
          </w:tcPr>
          <w:p w:rsidR="00083BF4" w:rsidRPr="00DC221B" w:rsidRDefault="00083BF4" w:rsidP="003F59E6">
            <w:pPr>
              <w:pStyle w:val="afff0"/>
            </w:pPr>
            <w:r w:rsidRPr="00DC221B">
              <w:t xml:space="preserve">Сумма определяется на момент наступления каждого события, которое указано по показателю </w:t>
            </w:r>
            <w:r w:rsidR="00DA3FBE" w:rsidRPr="00DC221B">
              <w:t>17.3</w:t>
            </w:r>
            <w:r w:rsidRPr="00DC221B">
              <w:t xml:space="preserve"> «Признак расчета по последнему платежу»</w:t>
            </w:r>
          </w:p>
          <w:p w:rsidR="00083BF4" w:rsidRPr="00DC221B" w:rsidRDefault="00083BF4" w:rsidP="00157190">
            <w:pPr>
              <w:pStyle w:val="afff0"/>
            </w:pPr>
            <w:r w:rsidRPr="00DC221B">
              <w:t xml:space="preserve">Если показатель </w:t>
            </w:r>
            <w:r w:rsidR="00DA3FBE" w:rsidRPr="00DC221B">
              <w:t>17.3</w:t>
            </w:r>
            <w:r w:rsidRPr="00DC221B">
              <w:t xml:space="preserve"> «Признак расчета по последнему платежу» не заполнен,</w:t>
            </w:r>
            <w:r w:rsidR="00107AFF" w:rsidRPr="00DC221B">
              <w:t xml:space="preserve"> то сумма указывается на дату её</w:t>
            </w:r>
            <w:r w:rsidRPr="00DC221B">
              <w:t xml:space="preserve"> изменения вследствие событий согласно </w:t>
            </w:r>
            <w:hyperlink w:anchor="_Приложение_2._События," w:history="1">
              <w:r w:rsidRPr="00DC221B">
                <w:rPr>
                  <w:rStyle w:val="a9"/>
                </w:rPr>
                <w:t>Приложению 2</w:t>
              </w:r>
            </w:hyperlink>
            <w:r w:rsidRPr="00DC221B">
              <w:t>.</w:t>
            </w:r>
          </w:p>
        </w:tc>
        <w:tc>
          <w:tcPr>
            <w:tcW w:w="992" w:type="dxa"/>
          </w:tcPr>
          <w:p w:rsidR="00083BF4" w:rsidRPr="00DC221B" w:rsidRDefault="00031505" w:rsidP="007515CE">
            <w:pPr>
              <w:jc w:val="center"/>
            </w:pPr>
            <w:r w:rsidRPr="00DC221B">
              <w:t>2</w:t>
            </w:r>
          </w:p>
        </w:tc>
        <w:tc>
          <w:tcPr>
            <w:tcW w:w="1985" w:type="dxa"/>
            <w:vAlign w:val="center"/>
          </w:tcPr>
          <w:p w:rsidR="00083BF4" w:rsidRPr="00DC221B" w:rsidRDefault="00083BF4" w:rsidP="007515CE">
            <w:pPr>
              <w:ind w:left="34"/>
              <w:jc w:val="center"/>
              <w:rPr>
                <w:lang w:val="en-US"/>
              </w:rPr>
            </w:pPr>
            <w:r w:rsidRPr="00DC221B">
              <w:rPr>
                <w:color w:val="000000"/>
                <w:lang w:val="en-US"/>
              </w:rPr>
              <w:t>d</w:t>
            </w:r>
            <w:r w:rsidRPr="00DC221B">
              <w:rPr>
                <w:color w:val="000000"/>
              </w:rPr>
              <w:t>ebtOverdueSum</w:t>
            </w:r>
          </w:p>
        </w:tc>
        <w:tc>
          <w:tcPr>
            <w:tcW w:w="1842" w:type="dxa"/>
            <w:vAlign w:val="center"/>
          </w:tcPr>
          <w:p w:rsidR="00083BF4" w:rsidRPr="00DC221B" w:rsidRDefault="00083BF4" w:rsidP="007515CE">
            <w:pPr>
              <w:ind w:left="33"/>
              <w:jc w:val="center"/>
              <w:rPr>
                <w:b/>
              </w:rPr>
            </w:pPr>
            <w:r w:rsidRPr="00DC221B">
              <w:rPr>
                <w:lang w:val="en-US"/>
              </w:rPr>
              <w:t>amtPastDue</w:t>
            </w:r>
          </w:p>
        </w:tc>
      </w:tr>
      <w:tr w:rsidR="00083BF4" w:rsidRPr="00DC221B" w:rsidTr="004E5D76">
        <w:tc>
          <w:tcPr>
            <w:tcW w:w="988" w:type="dxa"/>
          </w:tcPr>
          <w:p w:rsidR="00083BF4" w:rsidRPr="00DC221B" w:rsidRDefault="00083BF4" w:rsidP="007515CE">
            <w:pPr>
              <w:spacing w:before="40"/>
            </w:pPr>
            <w:r w:rsidRPr="00DC221B">
              <w:t>19.4</w:t>
            </w:r>
          </w:p>
        </w:tc>
        <w:tc>
          <w:tcPr>
            <w:tcW w:w="3089" w:type="dxa"/>
          </w:tcPr>
          <w:p w:rsidR="00083BF4" w:rsidRPr="00DC221B" w:rsidRDefault="00083BF4" w:rsidP="007515CE">
            <w:pPr>
              <w:spacing w:before="40"/>
              <w:ind w:left="5"/>
            </w:pPr>
            <w:r w:rsidRPr="00DC221B">
              <w:t>Сумма просроченной задолженности по основному долгу</w:t>
            </w:r>
          </w:p>
        </w:tc>
        <w:tc>
          <w:tcPr>
            <w:tcW w:w="5954" w:type="dxa"/>
          </w:tcPr>
          <w:p w:rsidR="00083BF4" w:rsidRPr="00DC221B" w:rsidRDefault="00083BF4" w:rsidP="00157190">
            <w:pPr>
              <w:pStyle w:val="afff0"/>
            </w:pPr>
            <w:r w:rsidRPr="00DC221B">
              <w:t xml:space="preserve">Сумма определяется на момент наступления каждого события, которое указано по показателю </w:t>
            </w:r>
            <w:r w:rsidR="00DA3FBE" w:rsidRPr="00DC221B">
              <w:t>17.3</w:t>
            </w:r>
            <w:r w:rsidRPr="00DC221B">
              <w:t xml:space="preserve"> «Признак расчета по последнему платежу».</w:t>
            </w:r>
            <w:r w:rsidRPr="00DC221B">
              <w:br/>
              <w:t xml:space="preserve">Если показатель </w:t>
            </w:r>
            <w:r w:rsidR="00DA3FBE" w:rsidRPr="00DC221B">
              <w:t>17.3</w:t>
            </w:r>
            <w:r w:rsidRPr="00DC221B">
              <w:t xml:space="preserve"> «Признак расчета по последнему платежу» не заполнен, то сумма указывается на дату </w:t>
            </w:r>
            <w:r w:rsidR="00107AFF" w:rsidRPr="00DC221B">
              <w:t>её</w:t>
            </w:r>
            <w:r w:rsidRPr="00DC221B">
              <w:t xml:space="preserve"> изменения вследствие событий согласно </w:t>
            </w:r>
            <w:hyperlink w:anchor="_Приложение_2._События," w:history="1">
              <w:r w:rsidRPr="00DC221B">
                <w:rPr>
                  <w:rStyle w:val="a9"/>
                </w:rPr>
                <w:t>Приложению 2</w:t>
              </w:r>
            </w:hyperlink>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lang w:val="en-US"/>
              </w:rPr>
              <w:t>d</w:t>
            </w:r>
            <w:r w:rsidRPr="00DC221B">
              <w:rPr>
                <w:color w:val="000000"/>
              </w:rPr>
              <w:t>ebtOverdue</w:t>
            </w:r>
            <w:r w:rsidRPr="00DC221B">
              <w:rPr>
                <w:color w:val="000000"/>
                <w:lang w:val="en-US"/>
              </w:rPr>
              <w:t>M</w:t>
            </w:r>
            <w:r w:rsidRPr="00DC221B">
              <w:rPr>
                <w:color w:val="000000"/>
              </w:rPr>
              <w:t>ainSum</w:t>
            </w:r>
          </w:p>
        </w:tc>
        <w:tc>
          <w:tcPr>
            <w:tcW w:w="1842" w:type="dxa"/>
            <w:vAlign w:val="center"/>
          </w:tcPr>
          <w:p w:rsidR="00083BF4" w:rsidRPr="00DC221B" w:rsidRDefault="00083BF4" w:rsidP="007515CE">
            <w:pPr>
              <w:ind w:left="33"/>
              <w:jc w:val="center"/>
              <w:rPr>
                <w:b/>
              </w:rPr>
            </w:pPr>
            <w:r w:rsidRPr="00DC221B">
              <w:rPr>
                <w:lang w:val="en-US"/>
              </w:rPr>
              <w:t>principalAmtPastDue</w:t>
            </w:r>
          </w:p>
        </w:tc>
      </w:tr>
      <w:tr w:rsidR="00083BF4" w:rsidRPr="00DC221B" w:rsidTr="004E5D76">
        <w:tc>
          <w:tcPr>
            <w:tcW w:w="988" w:type="dxa"/>
          </w:tcPr>
          <w:p w:rsidR="00083BF4" w:rsidRPr="00DC221B" w:rsidRDefault="00083BF4" w:rsidP="007515CE">
            <w:pPr>
              <w:spacing w:before="40"/>
            </w:pPr>
            <w:r w:rsidRPr="00DC221B">
              <w:lastRenderedPageBreak/>
              <w:t>19.5</w:t>
            </w:r>
          </w:p>
        </w:tc>
        <w:tc>
          <w:tcPr>
            <w:tcW w:w="3089" w:type="dxa"/>
          </w:tcPr>
          <w:p w:rsidR="00083BF4" w:rsidRPr="00DC221B" w:rsidRDefault="00083BF4" w:rsidP="007515CE">
            <w:pPr>
              <w:spacing w:before="40"/>
              <w:ind w:left="5"/>
            </w:pPr>
            <w:r w:rsidRPr="00DC221B">
              <w:t>Сумма просроченной задолженности по процентам</w:t>
            </w:r>
          </w:p>
        </w:tc>
        <w:tc>
          <w:tcPr>
            <w:tcW w:w="5954" w:type="dxa"/>
          </w:tcPr>
          <w:p w:rsidR="00083BF4" w:rsidRPr="00DC221B" w:rsidRDefault="00083BF4" w:rsidP="00157190">
            <w:pPr>
              <w:pStyle w:val="afff0"/>
            </w:pPr>
            <w:r w:rsidRPr="00DC221B">
              <w:t xml:space="preserve">Сумма определяется на момент наступления каждого события, которое указано по показателю </w:t>
            </w:r>
            <w:r w:rsidR="00DA3FBE" w:rsidRPr="00DC221B">
              <w:t>17.3</w:t>
            </w:r>
            <w:r w:rsidRPr="00DC221B">
              <w:t xml:space="preserve"> «Признак расчета по последнему платежу».</w:t>
            </w:r>
            <w:r w:rsidRPr="00DC221B">
              <w:br/>
              <w:t xml:space="preserve">Если показатель </w:t>
            </w:r>
            <w:r w:rsidR="00DA3FBE" w:rsidRPr="00DC221B">
              <w:t>17.3</w:t>
            </w:r>
            <w:r w:rsidRPr="00DC221B">
              <w:t xml:space="preserve"> «Признак расчета по последнему платежу» не заполнен, то сумма указывается на дату </w:t>
            </w:r>
            <w:r w:rsidR="00107AFF" w:rsidRPr="00DC221B">
              <w:t>её</w:t>
            </w:r>
            <w:r w:rsidRPr="00DC221B">
              <w:t xml:space="preserve"> изменения вследствие событий согласно </w:t>
            </w:r>
            <w:hyperlink w:anchor="_Приложение_2._События," w:history="1">
              <w:r w:rsidRPr="00DC221B">
                <w:rPr>
                  <w:rStyle w:val="a9"/>
                </w:rPr>
                <w:t>Приложению 2</w:t>
              </w:r>
            </w:hyperlink>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lang w:val="en-US"/>
              </w:rPr>
              <w:t>d</w:t>
            </w:r>
            <w:r w:rsidRPr="00DC221B">
              <w:rPr>
                <w:color w:val="000000"/>
              </w:rPr>
              <w:t>ebtOverdue</w:t>
            </w:r>
            <w:r w:rsidRPr="00DC221B">
              <w:rPr>
                <w:color w:val="000000"/>
                <w:lang w:val="en-US"/>
              </w:rPr>
              <w:t>P</w:t>
            </w:r>
            <w:r w:rsidRPr="00DC221B">
              <w:rPr>
                <w:color w:val="000000"/>
              </w:rPr>
              <w:t>ercentSum</w:t>
            </w:r>
          </w:p>
        </w:tc>
        <w:tc>
          <w:tcPr>
            <w:tcW w:w="1842" w:type="dxa"/>
            <w:vAlign w:val="center"/>
          </w:tcPr>
          <w:p w:rsidR="00083BF4" w:rsidRPr="00DC221B" w:rsidRDefault="00083BF4" w:rsidP="007515CE">
            <w:pPr>
              <w:ind w:left="33"/>
              <w:jc w:val="center"/>
              <w:rPr>
                <w:b/>
              </w:rPr>
            </w:pPr>
            <w:r w:rsidRPr="00DC221B">
              <w:rPr>
                <w:lang w:val="en-US"/>
              </w:rPr>
              <w:t>intAmtPastDue</w:t>
            </w:r>
          </w:p>
        </w:tc>
      </w:tr>
      <w:tr w:rsidR="00083BF4" w:rsidRPr="00DC221B" w:rsidTr="004E5D76">
        <w:tc>
          <w:tcPr>
            <w:tcW w:w="988" w:type="dxa"/>
          </w:tcPr>
          <w:p w:rsidR="00083BF4" w:rsidRPr="00DC221B" w:rsidRDefault="00083BF4" w:rsidP="007515CE">
            <w:pPr>
              <w:spacing w:before="40"/>
            </w:pPr>
            <w:r w:rsidRPr="00DC221B">
              <w:t>19.6</w:t>
            </w:r>
          </w:p>
        </w:tc>
        <w:tc>
          <w:tcPr>
            <w:tcW w:w="3089" w:type="dxa"/>
          </w:tcPr>
          <w:p w:rsidR="00083BF4" w:rsidRPr="00DC221B" w:rsidRDefault="00083BF4" w:rsidP="007515CE">
            <w:pPr>
              <w:spacing w:before="40"/>
              <w:ind w:left="5"/>
            </w:pPr>
            <w:r w:rsidRPr="00DC221B">
              <w:t>Сумма просроченной задолженности по иным требованиям</w:t>
            </w:r>
          </w:p>
        </w:tc>
        <w:tc>
          <w:tcPr>
            <w:tcW w:w="5954" w:type="dxa"/>
          </w:tcPr>
          <w:p w:rsidR="00083BF4" w:rsidRPr="00DC221B" w:rsidRDefault="00083BF4" w:rsidP="00157190">
            <w:pPr>
              <w:pStyle w:val="afff0"/>
            </w:pPr>
            <w:r w:rsidRPr="00DC221B">
              <w:t xml:space="preserve">Сумма определяется на момент наступления каждого события, которое указано по показателю </w:t>
            </w:r>
            <w:r w:rsidR="00DA3FBE" w:rsidRPr="00DC221B">
              <w:t>17.3</w:t>
            </w:r>
            <w:r w:rsidRPr="00DC221B">
              <w:t xml:space="preserve"> «Признак расчета по последнему платежу».</w:t>
            </w:r>
            <w:r w:rsidRPr="00DC221B">
              <w:br/>
              <w:t xml:space="preserve">Если показатель </w:t>
            </w:r>
            <w:r w:rsidR="00DA3FBE" w:rsidRPr="00DC221B">
              <w:t>17.3</w:t>
            </w:r>
            <w:r w:rsidRPr="00DC221B">
              <w:t xml:space="preserve"> «Признак расчета по последнему платежу» не заполнен, то сумма указывается на дату </w:t>
            </w:r>
            <w:r w:rsidR="00107AFF" w:rsidRPr="00DC221B">
              <w:t>её</w:t>
            </w:r>
            <w:r w:rsidRPr="00DC221B">
              <w:t xml:space="preserve"> изменения вследствие событий согласно </w:t>
            </w:r>
            <w:hyperlink w:anchor="_Приложение_2._События," w:history="1">
              <w:r w:rsidRPr="00DC221B">
                <w:rPr>
                  <w:rStyle w:val="a9"/>
                </w:rPr>
                <w:t>Приложению 2</w:t>
              </w:r>
            </w:hyperlink>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lang w:val="en-US"/>
              </w:rPr>
              <w:t>d</w:t>
            </w:r>
            <w:r w:rsidRPr="00DC221B">
              <w:rPr>
                <w:color w:val="000000"/>
              </w:rPr>
              <w:t>ebtOverdue</w:t>
            </w:r>
            <w:r w:rsidRPr="00DC221B">
              <w:rPr>
                <w:color w:val="000000"/>
                <w:lang w:val="en-US"/>
              </w:rPr>
              <w:t>O</w:t>
            </w:r>
            <w:r w:rsidRPr="00DC221B">
              <w:rPr>
                <w:color w:val="000000"/>
              </w:rPr>
              <w:t>therSum</w:t>
            </w:r>
          </w:p>
        </w:tc>
        <w:tc>
          <w:tcPr>
            <w:tcW w:w="1842" w:type="dxa"/>
            <w:vAlign w:val="center"/>
          </w:tcPr>
          <w:p w:rsidR="00083BF4" w:rsidRPr="00DC221B" w:rsidRDefault="00083BF4" w:rsidP="007515CE">
            <w:pPr>
              <w:ind w:left="33"/>
              <w:jc w:val="center"/>
              <w:rPr>
                <w:b/>
              </w:rPr>
            </w:pPr>
            <w:r w:rsidRPr="00DC221B">
              <w:rPr>
                <w:lang w:val="en-US"/>
              </w:rPr>
              <w:t>otherAmtPastDue</w:t>
            </w:r>
          </w:p>
        </w:tc>
      </w:tr>
      <w:tr w:rsidR="00083BF4" w:rsidRPr="00DC221B" w:rsidTr="004E5D76">
        <w:tc>
          <w:tcPr>
            <w:tcW w:w="988" w:type="dxa"/>
          </w:tcPr>
          <w:p w:rsidR="00083BF4" w:rsidRPr="00DC221B" w:rsidRDefault="00083BF4" w:rsidP="007515CE">
            <w:pPr>
              <w:spacing w:before="40"/>
              <w:rPr>
                <w:strike/>
              </w:rPr>
            </w:pPr>
            <w:r w:rsidRPr="00DC221B">
              <w:rPr>
                <w:strike/>
              </w:rPr>
              <w:t>19.7</w:t>
            </w:r>
          </w:p>
        </w:tc>
        <w:tc>
          <w:tcPr>
            <w:tcW w:w="3089" w:type="dxa"/>
          </w:tcPr>
          <w:p w:rsidR="00083BF4" w:rsidRPr="00DC221B" w:rsidRDefault="00083BF4" w:rsidP="007515CE">
            <w:pPr>
              <w:spacing w:before="40"/>
              <w:ind w:left="5"/>
              <w:rPr>
                <w:strike/>
              </w:rPr>
            </w:pPr>
            <w:r w:rsidRPr="00DC221B">
              <w:rPr>
                <w:strike/>
              </w:rPr>
              <w:t>Дата расчета</w:t>
            </w:r>
            <w:r w:rsidR="00B04505" w:rsidRPr="00DC221B">
              <w:rPr>
                <w:vertAlign w:val="superscript"/>
              </w:rPr>
              <w:fldChar w:fldCharType="begin"/>
            </w:r>
            <w:r w:rsidR="00B04505" w:rsidRPr="00DC221B">
              <w:rPr>
                <w:vertAlign w:val="superscript"/>
              </w:rPr>
              <w:instrText xml:space="preserve"> NOTEREF _Ref212020442 \h  \* MERGEFORMAT </w:instrText>
            </w:r>
            <w:r w:rsidR="00B04505" w:rsidRPr="00DC221B">
              <w:rPr>
                <w:vertAlign w:val="superscript"/>
              </w:rPr>
            </w:r>
            <w:r w:rsidR="00B04505" w:rsidRPr="00DC221B">
              <w:rPr>
                <w:vertAlign w:val="superscript"/>
              </w:rPr>
              <w:fldChar w:fldCharType="separate"/>
            </w:r>
            <w:r w:rsidR="00477146" w:rsidRPr="00DC221B">
              <w:rPr>
                <w:vertAlign w:val="superscript"/>
              </w:rPr>
              <w:t>91</w:t>
            </w:r>
            <w:r w:rsidR="00B04505" w:rsidRPr="00DC221B">
              <w:rPr>
                <w:vertAlign w:val="superscript"/>
              </w:rPr>
              <w:fldChar w:fldCharType="end"/>
            </w:r>
          </w:p>
        </w:tc>
        <w:tc>
          <w:tcPr>
            <w:tcW w:w="5954" w:type="dxa"/>
          </w:tcPr>
          <w:p w:rsidR="00083BF4" w:rsidRPr="00DC221B" w:rsidRDefault="00A34D0F" w:rsidP="003F59E6">
            <w:pPr>
              <w:pStyle w:val="afff0"/>
            </w:pPr>
            <w:r w:rsidRPr="00DC221B">
              <w:t>Утратил силу.</w:t>
            </w:r>
          </w:p>
        </w:tc>
        <w:tc>
          <w:tcPr>
            <w:tcW w:w="992" w:type="dxa"/>
          </w:tcPr>
          <w:p w:rsidR="00083BF4" w:rsidRPr="00DC221B" w:rsidRDefault="00083BF4" w:rsidP="007515CE">
            <w:pPr>
              <w:jc w:val="center"/>
              <w:rPr>
                <w:strike/>
              </w:rPr>
            </w:pPr>
            <w:r w:rsidRPr="00DC221B">
              <w:rPr>
                <w:strike/>
              </w:rPr>
              <w:t>2</w:t>
            </w:r>
          </w:p>
        </w:tc>
        <w:tc>
          <w:tcPr>
            <w:tcW w:w="1985" w:type="dxa"/>
            <w:vAlign w:val="center"/>
          </w:tcPr>
          <w:p w:rsidR="00083BF4" w:rsidRPr="00DC221B" w:rsidRDefault="00083BF4" w:rsidP="007515CE">
            <w:pPr>
              <w:ind w:left="34"/>
              <w:jc w:val="center"/>
              <w:rPr>
                <w:strike/>
                <w:lang w:val="en-US"/>
              </w:rPr>
            </w:pPr>
            <w:r w:rsidRPr="00DC221B">
              <w:rPr>
                <w:strike/>
              </w:rPr>
              <w:t>calcDate</w:t>
            </w:r>
          </w:p>
        </w:tc>
        <w:tc>
          <w:tcPr>
            <w:tcW w:w="1842" w:type="dxa"/>
            <w:vAlign w:val="center"/>
          </w:tcPr>
          <w:p w:rsidR="00083BF4" w:rsidRPr="00DC221B" w:rsidRDefault="00083BF4" w:rsidP="007515CE">
            <w:pPr>
              <w:ind w:left="33"/>
              <w:jc w:val="center"/>
              <w:rPr>
                <w:b/>
                <w:strike/>
              </w:rPr>
            </w:pPr>
            <w:r w:rsidRPr="00DC221B">
              <w:rPr>
                <w:strike/>
                <w:lang w:val="en-US"/>
              </w:rPr>
              <w:t>calcDate</w:t>
            </w:r>
          </w:p>
        </w:tc>
      </w:tr>
      <w:tr w:rsidR="00083BF4" w:rsidRPr="00DC221B" w:rsidTr="004E5D76">
        <w:tc>
          <w:tcPr>
            <w:tcW w:w="988" w:type="dxa"/>
          </w:tcPr>
          <w:p w:rsidR="00083BF4" w:rsidRPr="00DC221B" w:rsidRDefault="00083BF4" w:rsidP="007515CE">
            <w:pPr>
              <w:spacing w:before="40"/>
            </w:pPr>
            <w:r w:rsidRPr="00DC221B">
              <w:t>19.8</w:t>
            </w:r>
          </w:p>
        </w:tc>
        <w:tc>
          <w:tcPr>
            <w:tcW w:w="3089" w:type="dxa"/>
          </w:tcPr>
          <w:p w:rsidR="00083BF4" w:rsidRPr="00DC221B" w:rsidRDefault="00083BF4" w:rsidP="007515CE">
            <w:pPr>
              <w:spacing w:before="40"/>
              <w:ind w:left="5"/>
            </w:pPr>
            <w:r w:rsidRPr="00DC221B">
              <w:t>Дата последнего пропущенного платежа по основному долгу</w:t>
            </w:r>
          </w:p>
        </w:tc>
        <w:tc>
          <w:tcPr>
            <w:tcW w:w="5954" w:type="dxa"/>
          </w:tcPr>
          <w:p w:rsidR="00083BF4" w:rsidRPr="00DC221B" w:rsidRDefault="00083BF4" w:rsidP="003F59E6">
            <w:pPr>
              <w:pStyle w:val="afff0"/>
            </w:pPr>
            <w:r w:rsidRPr="00DC221B">
              <w:t>Ближайшая прошедшая дата, в которую заемщик по условиям сделки должен был внести, но не внес платеж по срочной задолженности.</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mainMissDate</w:t>
            </w:r>
          </w:p>
        </w:tc>
        <w:tc>
          <w:tcPr>
            <w:tcW w:w="1842" w:type="dxa"/>
            <w:vAlign w:val="center"/>
          </w:tcPr>
          <w:p w:rsidR="00083BF4" w:rsidRPr="00DC221B" w:rsidRDefault="00083BF4" w:rsidP="007515CE">
            <w:pPr>
              <w:ind w:left="33"/>
              <w:jc w:val="center"/>
              <w:rPr>
                <w:b/>
              </w:rPr>
            </w:pPr>
            <w:r w:rsidRPr="00DC221B">
              <w:rPr>
                <w:lang w:val="en-US"/>
              </w:rPr>
              <w:t>principalMissedDate</w:t>
            </w:r>
          </w:p>
        </w:tc>
      </w:tr>
      <w:tr w:rsidR="00083BF4" w:rsidRPr="00DC221B" w:rsidTr="004E5D76">
        <w:tc>
          <w:tcPr>
            <w:tcW w:w="988" w:type="dxa"/>
          </w:tcPr>
          <w:p w:rsidR="00083BF4" w:rsidRPr="00DC221B" w:rsidRDefault="00083BF4" w:rsidP="007515CE">
            <w:pPr>
              <w:spacing w:before="40"/>
            </w:pPr>
            <w:r w:rsidRPr="00DC221B">
              <w:t>19.9</w:t>
            </w:r>
          </w:p>
        </w:tc>
        <w:tc>
          <w:tcPr>
            <w:tcW w:w="3089" w:type="dxa"/>
          </w:tcPr>
          <w:p w:rsidR="00083BF4" w:rsidRPr="00DC221B" w:rsidRDefault="00083BF4" w:rsidP="007515CE">
            <w:pPr>
              <w:spacing w:before="40"/>
              <w:ind w:left="5"/>
            </w:pPr>
            <w:r w:rsidRPr="00DC221B">
              <w:t>Дата последнего пропущенного платежа по процентам</w:t>
            </w:r>
          </w:p>
        </w:tc>
        <w:tc>
          <w:tcPr>
            <w:tcW w:w="5954" w:type="dxa"/>
          </w:tcPr>
          <w:p w:rsidR="00083BF4" w:rsidRPr="00DC221B" w:rsidRDefault="00083BF4" w:rsidP="003F59E6">
            <w:pPr>
              <w:pStyle w:val="afff0"/>
            </w:pPr>
            <w:r w:rsidRPr="00DC221B">
              <w:t>Ближайшая прошедшая дата, в которую заемщик по условиям сделки должен был внести, но не внес платеж по срочной задолженности.</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percentMissDate</w:t>
            </w:r>
          </w:p>
        </w:tc>
        <w:tc>
          <w:tcPr>
            <w:tcW w:w="1842" w:type="dxa"/>
            <w:vAlign w:val="center"/>
          </w:tcPr>
          <w:p w:rsidR="00083BF4" w:rsidRPr="00DC221B" w:rsidRDefault="00083BF4" w:rsidP="007515CE">
            <w:pPr>
              <w:ind w:left="33"/>
              <w:jc w:val="center"/>
              <w:rPr>
                <w:b/>
              </w:rPr>
            </w:pPr>
            <w:r w:rsidRPr="00DC221B">
              <w:rPr>
                <w:lang w:val="en-US"/>
              </w:rPr>
              <w:t>intMissedDate</w:t>
            </w:r>
          </w:p>
        </w:tc>
      </w:tr>
      <w:tr w:rsidR="00083BF4" w:rsidRPr="00DC221B" w:rsidTr="004E5D76">
        <w:tc>
          <w:tcPr>
            <w:tcW w:w="988" w:type="dxa"/>
          </w:tcPr>
          <w:p w:rsidR="00083BF4" w:rsidRPr="00DC221B" w:rsidRDefault="00083BF4" w:rsidP="007515CE">
            <w:pPr>
              <w:rPr>
                <w:rFonts w:eastAsia="Calibri"/>
              </w:rPr>
            </w:pPr>
            <w:r w:rsidRPr="00DC221B">
              <w:rPr>
                <w:rFonts w:eastAsia="Calibri"/>
                <w:lang w:val="en-US"/>
              </w:rPr>
              <w:t>19</w:t>
            </w:r>
            <w:r w:rsidRPr="00DC221B">
              <w:rPr>
                <w:rFonts w:eastAsia="Calibri"/>
              </w:rPr>
              <w:t>.10</w:t>
            </w:r>
          </w:p>
        </w:tc>
        <w:tc>
          <w:tcPr>
            <w:tcW w:w="3089" w:type="dxa"/>
          </w:tcPr>
          <w:p w:rsidR="00083BF4" w:rsidRPr="00DC221B" w:rsidRDefault="00083BF4" w:rsidP="007515CE">
            <w:pPr>
              <w:ind w:left="5"/>
              <w:rPr>
                <w:rFonts w:eastAsia="Calibri"/>
              </w:rPr>
            </w:pPr>
            <w:r w:rsidRPr="00DC221B">
              <w:rPr>
                <w:rFonts w:eastAsia="Calibri"/>
              </w:rPr>
              <w:t>Признак наличия просроченной задолженности</w:t>
            </w:r>
          </w:p>
        </w:tc>
        <w:tc>
          <w:tcPr>
            <w:tcW w:w="5954" w:type="dxa"/>
          </w:tcPr>
          <w:p w:rsidR="00083BF4" w:rsidRPr="00DC221B" w:rsidRDefault="00083BF4" w:rsidP="003F59E6">
            <w:pPr>
              <w:pStyle w:val="afff0"/>
              <w:rPr>
                <w:lang w:eastAsia="ru-RU"/>
              </w:rPr>
            </w:pPr>
            <w:r w:rsidRPr="00DC221B">
              <w:rPr>
                <w:lang w:eastAsia="ru-RU"/>
              </w:rPr>
              <w:t xml:space="preserve">код «1» – в случае если у субъекта имеется просроченная задолженность перед источником </w:t>
            </w:r>
          </w:p>
          <w:p w:rsidR="00083BF4" w:rsidRPr="00DC221B" w:rsidRDefault="00083BF4" w:rsidP="003F59E6">
            <w:pPr>
              <w:pStyle w:val="afff0"/>
              <w:rPr>
                <w:lang w:eastAsia="ru-RU"/>
              </w:rPr>
            </w:pPr>
            <w:r w:rsidRPr="00DC221B">
              <w:rPr>
                <w:lang w:eastAsia="ru-RU"/>
              </w:rPr>
              <w:t xml:space="preserve">или в блоке 19 ранее указывались сведения о </w:t>
            </w:r>
            <w:r w:rsidRPr="00DC221B">
              <w:rPr>
                <w:lang w:eastAsia="ru-RU"/>
              </w:rPr>
              <w:lastRenderedPageBreak/>
              <w:t>денежных требованиях к субъекту, которые не были погашены в срок;</w:t>
            </w:r>
          </w:p>
          <w:p w:rsidR="00083BF4" w:rsidRPr="00DC221B" w:rsidRDefault="00083BF4" w:rsidP="003F59E6">
            <w:pPr>
              <w:pStyle w:val="afff0"/>
            </w:pPr>
            <w:r w:rsidRPr="00DC221B">
              <w:t>код «0» – в случае если обстоятельство кода «1» отсутствует.</w:t>
            </w:r>
          </w:p>
          <w:p w:rsidR="00083BF4" w:rsidRPr="00DC221B" w:rsidRDefault="00083BF4" w:rsidP="003F59E6">
            <w:pPr>
              <w:pStyle w:val="afff0"/>
              <w:rPr>
                <w:lang w:eastAsia="ru-RU"/>
              </w:rPr>
            </w:pPr>
            <w:r w:rsidRPr="00DC221B">
              <w:t>Если указан код «0», иные показатели блока не заполняются.</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missFact</w:t>
            </w:r>
          </w:p>
        </w:tc>
        <w:tc>
          <w:tcPr>
            <w:tcW w:w="1842" w:type="dxa"/>
            <w:vAlign w:val="center"/>
          </w:tcPr>
          <w:p w:rsidR="00083BF4" w:rsidRPr="00DC221B" w:rsidRDefault="00083BF4" w:rsidP="007515CE">
            <w:pPr>
              <w:ind w:left="33"/>
              <w:jc w:val="center"/>
            </w:pPr>
            <w:r w:rsidRPr="00DC221B">
              <w:rPr>
                <w:color w:val="000000"/>
              </w:rPr>
              <w:t>missFact</w:t>
            </w:r>
          </w:p>
        </w:tc>
      </w:tr>
      <w:tr w:rsidR="00083BF4" w:rsidRPr="00DC221B" w:rsidTr="004E5D76">
        <w:tc>
          <w:tcPr>
            <w:tcW w:w="988" w:type="dxa"/>
          </w:tcPr>
          <w:p w:rsidR="00083BF4" w:rsidRPr="00DC221B" w:rsidRDefault="00083BF4" w:rsidP="007515CE">
            <w:pPr>
              <w:rPr>
                <w:rFonts w:eastAsia="Calibri"/>
              </w:rPr>
            </w:pPr>
            <w:r w:rsidRPr="00DC221B">
              <w:rPr>
                <w:rFonts w:eastAsia="Calibri"/>
                <w:lang w:val="en-US"/>
              </w:rPr>
              <w:lastRenderedPageBreak/>
              <w:t>19</w:t>
            </w:r>
            <w:r w:rsidRPr="00DC221B">
              <w:rPr>
                <w:rFonts w:eastAsia="Calibri"/>
              </w:rPr>
              <w:t>.11</w:t>
            </w:r>
          </w:p>
        </w:tc>
        <w:tc>
          <w:tcPr>
            <w:tcW w:w="3089" w:type="dxa"/>
          </w:tcPr>
          <w:p w:rsidR="00083BF4" w:rsidRPr="00DC221B" w:rsidRDefault="00083BF4" w:rsidP="007515CE">
            <w:pPr>
              <w:ind w:left="5"/>
              <w:rPr>
                <w:rFonts w:eastAsia="Calibri"/>
              </w:rPr>
            </w:pPr>
            <w:r w:rsidRPr="00DC221B">
              <w:rPr>
                <w:rFonts w:eastAsia="Calibri"/>
              </w:rPr>
              <w:t>Продолжительность просрочки</w:t>
            </w:r>
          </w:p>
        </w:tc>
        <w:tc>
          <w:tcPr>
            <w:tcW w:w="5954" w:type="dxa"/>
          </w:tcPr>
          <w:p w:rsidR="00083BF4" w:rsidRPr="00DC221B" w:rsidRDefault="00083BF4" w:rsidP="003F59E6">
            <w:pPr>
              <w:pStyle w:val="afff0"/>
              <w:rPr>
                <w:lang w:eastAsia="ru-RU"/>
              </w:rPr>
            </w:pPr>
            <w:r w:rsidRPr="00DC221B">
              <w:rPr>
                <w:lang w:eastAsia="ru-RU"/>
              </w:rPr>
              <w:t>Количество календарных дней, в течение которых субъект нарушает обязанность вносить платежи. Значение указанного показателя определяется методом ФИФО.</w:t>
            </w:r>
          </w:p>
          <w:p w:rsidR="00083BF4" w:rsidRPr="00DC221B" w:rsidRDefault="00083BF4" w:rsidP="003F59E6">
            <w:pPr>
              <w:pStyle w:val="afff0"/>
              <w:rPr>
                <w:lang w:eastAsia="ru-RU"/>
              </w:rPr>
            </w:pPr>
            <w:r w:rsidRPr="00DC221B">
              <w:t>В случае прекращения обязательства субъекта указывается значение «0».</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missDuration</w:t>
            </w:r>
          </w:p>
        </w:tc>
        <w:tc>
          <w:tcPr>
            <w:tcW w:w="1842" w:type="dxa"/>
            <w:vAlign w:val="center"/>
          </w:tcPr>
          <w:p w:rsidR="00083BF4" w:rsidRPr="00DC221B" w:rsidRDefault="00083BF4" w:rsidP="007515CE">
            <w:pPr>
              <w:ind w:left="33"/>
              <w:jc w:val="center"/>
              <w:rPr>
                <w:lang w:val="en-US"/>
              </w:rPr>
            </w:pPr>
            <w:r w:rsidRPr="00DC221B">
              <w:rPr>
                <w:lang w:val="en-US"/>
              </w:rPr>
              <w:t>daysPastDue</w:t>
            </w:r>
          </w:p>
        </w:tc>
      </w:tr>
      <w:tr w:rsidR="00083BF4" w:rsidRPr="00DC221B" w:rsidTr="004E5D76">
        <w:tc>
          <w:tcPr>
            <w:tcW w:w="988" w:type="dxa"/>
          </w:tcPr>
          <w:p w:rsidR="00083BF4" w:rsidRPr="00DC221B" w:rsidRDefault="00083BF4" w:rsidP="007515CE">
            <w:pPr>
              <w:rPr>
                <w:rFonts w:eastAsia="Calibri"/>
              </w:rPr>
            </w:pPr>
            <w:r w:rsidRPr="00DC221B">
              <w:rPr>
                <w:rFonts w:eastAsia="Calibri"/>
                <w:lang w:val="en-US"/>
              </w:rPr>
              <w:t>19</w:t>
            </w:r>
            <w:r w:rsidRPr="00DC221B">
              <w:rPr>
                <w:rFonts w:eastAsia="Calibri"/>
              </w:rPr>
              <w:t>.12</w:t>
            </w:r>
          </w:p>
        </w:tc>
        <w:tc>
          <w:tcPr>
            <w:tcW w:w="3089" w:type="dxa"/>
          </w:tcPr>
          <w:p w:rsidR="00083BF4" w:rsidRPr="00DC221B" w:rsidRDefault="00083BF4" w:rsidP="007515CE">
            <w:pPr>
              <w:ind w:left="5"/>
              <w:rPr>
                <w:rFonts w:eastAsia="Calibri"/>
              </w:rPr>
            </w:pPr>
            <w:r w:rsidRPr="00DC221B">
              <w:rPr>
                <w:rFonts w:eastAsia="Calibri"/>
              </w:rPr>
              <w:t>Продолжительность последней погашенной просрочки</w:t>
            </w:r>
            <w:r w:rsidR="00845B04" w:rsidRPr="00DC221B">
              <w:rPr>
                <w:rStyle w:val="a8"/>
                <w:rFonts w:eastAsia="Calibri"/>
              </w:rPr>
              <w:footnoteReference w:id="92"/>
            </w:r>
          </w:p>
        </w:tc>
        <w:tc>
          <w:tcPr>
            <w:tcW w:w="5954" w:type="dxa"/>
          </w:tcPr>
          <w:p w:rsidR="00083BF4" w:rsidRPr="00DC221B" w:rsidRDefault="00083BF4" w:rsidP="003F59E6">
            <w:pPr>
              <w:pStyle w:val="afff0"/>
              <w:rPr>
                <w:lang w:eastAsia="ru-RU"/>
              </w:rPr>
            </w:pPr>
            <w:r w:rsidRPr="00DC221B">
              <w:t>В случае прекращения обязательства субъекта указывается количество календарных дней, в течение которых субъект нарушал обязанность вносить платежи, по состоянию на дату прекращения обязательства субъекта.</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repaidMissDuration</w:t>
            </w:r>
          </w:p>
        </w:tc>
        <w:tc>
          <w:tcPr>
            <w:tcW w:w="1842" w:type="dxa"/>
            <w:vAlign w:val="center"/>
          </w:tcPr>
          <w:p w:rsidR="00083BF4" w:rsidRPr="00DC221B" w:rsidRDefault="00083BF4" w:rsidP="007515CE">
            <w:pPr>
              <w:ind w:left="33"/>
              <w:jc w:val="center"/>
            </w:pPr>
            <w:r w:rsidRPr="00DC221B">
              <w:rPr>
                <w:color w:val="000000"/>
              </w:rPr>
              <w:t>repaidMissDuration</w:t>
            </w:r>
          </w:p>
        </w:tc>
      </w:tr>
      <w:tr w:rsidR="009376CB" w:rsidRPr="00DC221B" w:rsidTr="009376CB">
        <w:tc>
          <w:tcPr>
            <w:tcW w:w="10031" w:type="dxa"/>
            <w:gridSpan w:val="3"/>
            <w:shd w:val="clear" w:color="auto" w:fill="D9D9D9"/>
            <w:vAlign w:val="center"/>
          </w:tcPr>
          <w:p w:rsidR="009376CB" w:rsidRPr="00DC221B" w:rsidRDefault="009376CB" w:rsidP="000C2BFA">
            <w:pPr>
              <w:pStyle w:val="afff2"/>
            </w:pPr>
            <w:bookmarkStart w:id="353" w:name="_Toc140152882"/>
            <w:bookmarkStart w:id="354" w:name="_Toc199250616"/>
            <w:r w:rsidRPr="00DC221B">
              <w:t>Блок 20. Сведения о внесении платежей</w:t>
            </w:r>
            <w:bookmarkEnd w:id="353"/>
            <w:bookmarkEnd w:id="354"/>
          </w:p>
        </w:tc>
        <w:tc>
          <w:tcPr>
            <w:tcW w:w="992" w:type="dxa"/>
            <w:shd w:val="clear" w:color="auto" w:fill="D9D9D9"/>
          </w:tcPr>
          <w:p w:rsidR="009376CB" w:rsidRPr="00DC221B" w:rsidRDefault="009376CB" w:rsidP="007515CE">
            <w:pPr>
              <w:jc w:val="center"/>
              <w:rPr>
                <w:lang w:val="en-US"/>
              </w:rPr>
            </w:pPr>
            <w:r w:rsidRPr="00DC221B">
              <w:t>2</w:t>
            </w:r>
            <w:r w:rsidRPr="00DC221B">
              <w:rPr>
                <w:lang w:val="en-US"/>
              </w:rPr>
              <w:t>M</w:t>
            </w:r>
          </w:p>
        </w:tc>
        <w:tc>
          <w:tcPr>
            <w:tcW w:w="1985" w:type="dxa"/>
            <w:shd w:val="clear" w:color="auto" w:fill="D9D9D9"/>
            <w:vAlign w:val="center"/>
          </w:tcPr>
          <w:p w:rsidR="009376CB" w:rsidRPr="00DC221B" w:rsidRDefault="009376CB" w:rsidP="007515CE">
            <w:pPr>
              <w:ind w:left="34"/>
              <w:jc w:val="center"/>
              <w:rPr>
                <w:b/>
                <w:lang w:val="en-US"/>
              </w:rPr>
            </w:pPr>
            <w:bookmarkStart w:id="355" w:name="UL_20_Payment"/>
            <w:r w:rsidRPr="00DC221B">
              <w:rPr>
                <w:b/>
              </w:rPr>
              <w:t>UL_20_Payment</w:t>
            </w:r>
            <w:bookmarkEnd w:id="355"/>
          </w:p>
        </w:tc>
        <w:tc>
          <w:tcPr>
            <w:tcW w:w="1842" w:type="dxa"/>
            <w:shd w:val="clear" w:color="auto" w:fill="D9D9D9"/>
            <w:vAlign w:val="center"/>
          </w:tcPr>
          <w:p w:rsidR="009376CB" w:rsidRPr="00DC221B" w:rsidRDefault="009376CB" w:rsidP="007515CE">
            <w:pPr>
              <w:ind w:left="33"/>
              <w:jc w:val="center"/>
              <w:rPr>
                <w:b/>
              </w:rPr>
            </w:pPr>
            <w:r w:rsidRPr="00DC221B">
              <w:rPr>
                <w:b/>
                <w:lang w:val="en-US"/>
              </w:rPr>
              <w:t>AccountReplyRUTDF/payment</w:t>
            </w:r>
          </w:p>
        </w:tc>
      </w:tr>
      <w:tr w:rsidR="00083BF4" w:rsidRPr="00DC221B" w:rsidTr="004E5D76">
        <w:tc>
          <w:tcPr>
            <w:tcW w:w="4077" w:type="dxa"/>
            <w:gridSpan w:val="2"/>
          </w:tcPr>
          <w:p w:rsidR="00083BF4" w:rsidRPr="00DC221B" w:rsidRDefault="00083BF4" w:rsidP="007515CE">
            <w:pPr>
              <w:spacing w:before="40"/>
              <w:ind w:left="5"/>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C</w:t>
            </w:r>
            <w:r w:rsidRPr="00DC221B">
              <w:t xml:space="preserve">ведения о действиях субъекта </w:t>
            </w:r>
            <w:r w:rsidRPr="00DC221B">
              <w:lastRenderedPageBreak/>
              <w:t>по исполнению своего обязательства или его части.</w:t>
            </w:r>
          </w:p>
          <w:p w:rsidR="00083BF4" w:rsidRPr="00DC221B" w:rsidRDefault="00083BF4" w:rsidP="007515CE">
            <w:pPr>
              <w:spacing w:before="40"/>
              <w:ind w:left="5"/>
            </w:pPr>
            <w:r w:rsidRPr="00DC221B">
              <w:t>Для договора лизинга указываются суммы внесенных лизинговых платежей, пеней и штрафов</w:t>
            </w:r>
            <w:r w:rsidRPr="00DC221B">
              <w:br/>
              <w:t>В случае если по условиям сделки платеж признается внесенным с момента его принятия источником, в блоке 20 показателей КИ ЮЛ отражаются сведения о принятых источником платежах.</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b/>
              </w:rPr>
            </w:pPr>
          </w:p>
        </w:tc>
        <w:tc>
          <w:tcPr>
            <w:tcW w:w="1842" w:type="dxa"/>
            <w:vAlign w:val="center"/>
          </w:tcPr>
          <w:p w:rsidR="00083BF4" w:rsidRPr="00DC221B" w:rsidRDefault="00083BF4" w:rsidP="007515CE">
            <w:pPr>
              <w:ind w:left="33"/>
              <w:jc w:val="center"/>
              <w:rPr>
                <w:b/>
              </w:rPr>
            </w:pPr>
          </w:p>
        </w:tc>
      </w:tr>
      <w:tr w:rsidR="00083BF4" w:rsidRPr="00DC221B" w:rsidTr="004E5D76">
        <w:tc>
          <w:tcPr>
            <w:tcW w:w="988" w:type="dxa"/>
          </w:tcPr>
          <w:p w:rsidR="00083BF4" w:rsidRPr="00DC221B" w:rsidRDefault="00083BF4" w:rsidP="007515CE">
            <w:pPr>
              <w:spacing w:before="40"/>
            </w:pPr>
            <w:r w:rsidRPr="00DC221B">
              <w:lastRenderedPageBreak/>
              <w:t>20.1</w:t>
            </w:r>
          </w:p>
        </w:tc>
        <w:tc>
          <w:tcPr>
            <w:tcW w:w="3089" w:type="dxa"/>
          </w:tcPr>
          <w:p w:rsidR="00083BF4" w:rsidRPr="00DC221B" w:rsidRDefault="00083BF4" w:rsidP="007515CE">
            <w:pPr>
              <w:spacing w:before="40"/>
              <w:ind w:left="5"/>
            </w:pPr>
            <w:r w:rsidRPr="00DC221B">
              <w:t>Дата последнего внесенного платежа</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5F7F83" w:rsidP="007515CE">
            <w:pPr>
              <w:ind w:left="34"/>
              <w:jc w:val="center"/>
              <w:rPr>
                <w:lang w:val="en-US"/>
              </w:rPr>
            </w:pPr>
            <w:r w:rsidRPr="00DC221B">
              <w:rPr>
                <w:color w:val="000000"/>
                <w:lang w:val="en-US"/>
              </w:rPr>
              <w:t>d</w:t>
            </w:r>
            <w:r w:rsidR="00083BF4" w:rsidRPr="00DC221B">
              <w:rPr>
                <w:color w:val="000000"/>
              </w:rPr>
              <w:t>ate</w:t>
            </w:r>
          </w:p>
        </w:tc>
        <w:tc>
          <w:tcPr>
            <w:tcW w:w="1842" w:type="dxa"/>
            <w:vAlign w:val="center"/>
          </w:tcPr>
          <w:p w:rsidR="00083BF4" w:rsidRPr="00DC221B" w:rsidRDefault="00083BF4" w:rsidP="007515CE">
            <w:pPr>
              <w:ind w:left="33"/>
              <w:jc w:val="center"/>
              <w:rPr>
                <w:b/>
              </w:rPr>
            </w:pPr>
            <w:r w:rsidRPr="00DC221B">
              <w:rPr>
                <w:lang w:val="en-US"/>
              </w:rPr>
              <w:t>paymtDate</w:t>
            </w:r>
          </w:p>
        </w:tc>
      </w:tr>
      <w:tr w:rsidR="00083BF4" w:rsidRPr="00DC221B" w:rsidTr="004E5D76">
        <w:tc>
          <w:tcPr>
            <w:tcW w:w="988" w:type="dxa"/>
          </w:tcPr>
          <w:p w:rsidR="00083BF4" w:rsidRPr="00DC221B" w:rsidRDefault="00083BF4" w:rsidP="007515CE">
            <w:pPr>
              <w:spacing w:before="40"/>
            </w:pPr>
            <w:r w:rsidRPr="00DC221B">
              <w:t>20.2</w:t>
            </w:r>
          </w:p>
        </w:tc>
        <w:tc>
          <w:tcPr>
            <w:tcW w:w="3089" w:type="dxa"/>
          </w:tcPr>
          <w:p w:rsidR="00083BF4" w:rsidRPr="00DC221B" w:rsidRDefault="00083BF4" w:rsidP="007515CE">
            <w:pPr>
              <w:spacing w:before="40"/>
              <w:ind w:left="5"/>
            </w:pPr>
            <w:r w:rsidRPr="00DC221B">
              <w:t>Сумма последнего внесенного платежа</w:t>
            </w:r>
          </w:p>
        </w:tc>
        <w:tc>
          <w:tcPr>
            <w:tcW w:w="5954" w:type="dxa"/>
          </w:tcPr>
          <w:p w:rsidR="00083BF4" w:rsidRPr="00DC221B" w:rsidRDefault="003F4302" w:rsidP="00157190">
            <w:pPr>
              <w:pStyle w:val="afff0"/>
            </w:pPr>
            <w:r w:rsidRPr="00DC221B">
              <w:rPr>
                <w:lang w:eastAsia="ru-RU"/>
              </w:rPr>
              <w:t>До внесения первого платежа по обязательству показатели 20.2-20.9 заполняются значением «0.00»</w:t>
            </w:r>
            <w:r w:rsidR="00083BF4" w:rsidRPr="00DC221B">
              <w:rPr>
                <w:rStyle w:val="a8"/>
              </w:rPr>
              <w:footnoteReference w:id="93"/>
            </w:r>
            <w:r w:rsidR="00083BF4" w:rsidRPr="00DC221B">
              <w:t>.</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payment</w:t>
            </w:r>
            <w:r w:rsidRPr="00DC221B">
              <w:rPr>
                <w:color w:val="000000"/>
                <w:lang w:val="en-US"/>
              </w:rPr>
              <w:t>S</w:t>
            </w:r>
            <w:r w:rsidRPr="00DC221B">
              <w:rPr>
                <w:color w:val="000000"/>
              </w:rPr>
              <w:t>um</w:t>
            </w:r>
          </w:p>
        </w:tc>
        <w:tc>
          <w:tcPr>
            <w:tcW w:w="1842" w:type="dxa"/>
            <w:vAlign w:val="center"/>
          </w:tcPr>
          <w:p w:rsidR="00083BF4" w:rsidRPr="00DC221B" w:rsidRDefault="00083BF4" w:rsidP="007515CE">
            <w:pPr>
              <w:ind w:left="33"/>
              <w:jc w:val="center"/>
              <w:rPr>
                <w:b/>
              </w:rPr>
            </w:pPr>
            <w:r w:rsidRPr="00DC221B">
              <w:rPr>
                <w:lang w:val="en-US"/>
              </w:rPr>
              <w:t>paymtAmt</w:t>
            </w:r>
          </w:p>
        </w:tc>
      </w:tr>
      <w:tr w:rsidR="00083BF4" w:rsidRPr="00DC221B" w:rsidTr="004E5D76">
        <w:tc>
          <w:tcPr>
            <w:tcW w:w="988" w:type="dxa"/>
          </w:tcPr>
          <w:p w:rsidR="00083BF4" w:rsidRPr="00DC221B" w:rsidRDefault="00083BF4" w:rsidP="007515CE">
            <w:pPr>
              <w:spacing w:before="40"/>
            </w:pPr>
            <w:r w:rsidRPr="00DC221B">
              <w:t>20.3</w:t>
            </w:r>
          </w:p>
        </w:tc>
        <w:tc>
          <w:tcPr>
            <w:tcW w:w="3089" w:type="dxa"/>
          </w:tcPr>
          <w:p w:rsidR="00083BF4" w:rsidRPr="00DC221B" w:rsidRDefault="00083BF4" w:rsidP="007515CE">
            <w:pPr>
              <w:spacing w:before="40"/>
              <w:ind w:left="5"/>
            </w:pPr>
            <w:r w:rsidRPr="00DC221B">
              <w:t>Сумма последнего внесенного платежа по основному долгу</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payment</w:t>
            </w:r>
            <w:r w:rsidRPr="00DC221B">
              <w:rPr>
                <w:color w:val="000000"/>
                <w:lang w:val="en-US"/>
              </w:rPr>
              <w:t>M</w:t>
            </w:r>
            <w:r w:rsidRPr="00DC221B">
              <w:rPr>
                <w:color w:val="000000"/>
              </w:rPr>
              <w:t>ainSum</w:t>
            </w:r>
          </w:p>
        </w:tc>
        <w:tc>
          <w:tcPr>
            <w:tcW w:w="1842" w:type="dxa"/>
            <w:vAlign w:val="center"/>
          </w:tcPr>
          <w:p w:rsidR="00083BF4" w:rsidRPr="00DC221B" w:rsidRDefault="00083BF4" w:rsidP="007515CE">
            <w:pPr>
              <w:ind w:left="33"/>
              <w:jc w:val="center"/>
              <w:rPr>
                <w:b/>
              </w:rPr>
            </w:pPr>
            <w:r w:rsidRPr="00DC221B">
              <w:rPr>
                <w:lang w:val="en-US"/>
              </w:rPr>
              <w:t>principalPaymtAmt</w:t>
            </w:r>
          </w:p>
        </w:tc>
      </w:tr>
      <w:tr w:rsidR="00083BF4" w:rsidRPr="00DC221B" w:rsidTr="004E5D76">
        <w:tc>
          <w:tcPr>
            <w:tcW w:w="988" w:type="dxa"/>
          </w:tcPr>
          <w:p w:rsidR="00083BF4" w:rsidRPr="00DC221B" w:rsidRDefault="00083BF4" w:rsidP="007515CE">
            <w:pPr>
              <w:spacing w:before="40"/>
            </w:pPr>
            <w:r w:rsidRPr="00DC221B">
              <w:t>20.4</w:t>
            </w:r>
          </w:p>
        </w:tc>
        <w:tc>
          <w:tcPr>
            <w:tcW w:w="3089" w:type="dxa"/>
          </w:tcPr>
          <w:p w:rsidR="00083BF4" w:rsidRPr="00DC221B" w:rsidRDefault="00083BF4" w:rsidP="007515CE">
            <w:pPr>
              <w:spacing w:before="40"/>
              <w:ind w:left="5"/>
            </w:pPr>
            <w:r w:rsidRPr="00DC221B">
              <w:t xml:space="preserve">Сумма последнего внесенного платежа по </w:t>
            </w:r>
            <w:r w:rsidRPr="00DC221B">
              <w:lastRenderedPageBreak/>
              <w:t>процентам</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payment</w:t>
            </w:r>
            <w:r w:rsidRPr="00DC221B">
              <w:rPr>
                <w:color w:val="000000"/>
                <w:lang w:val="en-US"/>
              </w:rPr>
              <w:t>P</w:t>
            </w:r>
            <w:r w:rsidRPr="00DC221B">
              <w:rPr>
                <w:color w:val="000000"/>
              </w:rPr>
              <w:t>ercentSum</w:t>
            </w:r>
          </w:p>
        </w:tc>
        <w:tc>
          <w:tcPr>
            <w:tcW w:w="1842" w:type="dxa"/>
            <w:vAlign w:val="center"/>
          </w:tcPr>
          <w:p w:rsidR="00083BF4" w:rsidRPr="00DC221B" w:rsidRDefault="00083BF4" w:rsidP="007515CE">
            <w:pPr>
              <w:ind w:left="33"/>
              <w:jc w:val="center"/>
              <w:rPr>
                <w:b/>
              </w:rPr>
            </w:pPr>
            <w:r w:rsidRPr="00DC221B">
              <w:rPr>
                <w:lang w:val="en-US"/>
              </w:rPr>
              <w:t>intPaymtAmt</w:t>
            </w:r>
          </w:p>
        </w:tc>
      </w:tr>
      <w:tr w:rsidR="00083BF4" w:rsidRPr="00DC221B" w:rsidTr="004E5D76">
        <w:tc>
          <w:tcPr>
            <w:tcW w:w="988" w:type="dxa"/>
          </w:tcPr>
          <w:p w:rsidR="00083BF4" w:rsidRPr="00DC221B" w:rsidRDefault="00083BF4" w:rsidP="007515CE">
            <w:pPr>
              <w:spacing w:before="40"/>
            </w:pPr>
            <w:r w:rsidRPr="00DC221B">
              <w:lastRenderedPageBreak/>
              <w:t>20.5</w:t>
            </w:r>
          </w:p>
        </w:tc>
        <w:tc>
          <w:tcPr>
            <w:tcW w:w="3089" w:type="dxa"/>
          </w:tcPr>
          <w:p w:rsidR="00083BF4" w:rsidRPr="00DC221B" w:rsidRDefault="00083BF4" w:rsidP="007515CE">
            <w:pPr>
              <w:spacing w:before="40"/>
              <w:ind w:left="5"/>
            </w:pPr>
            <w:r w:rsidRPr="00DC221B">
              <w:t>Сумма последнего внесенного платежа по иным требованиям</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payment</w:t>
            </w:r>
            <w:r w:rsidRPr="00DC221B">
              <w:rPr>
                <w:color w:val="000000"/>
                <w:lang w:val="en-US"/>
              </w:rPr>
              <w:t>O</w:t>
            </w:r>
            <w:r w:rsidRPr="00DC221B">
              <w:rPr>
                <w:color w:val="000000"/>
              </w:rPr>
              <w:t>therSum</w:t>
            </w:r>
          </w:p>
        </w:tc>
        <w:tc>
          <w:tcPr>
            <w:tcW w:w="1842" w:type="dxa"/>
            <w:vAlign w:val="center"/>
          </w:tcPr>
          <w:p w:rsidR="00083BF4" w:rsidRPr="00DC221B" w:rsidRDefault="00083BF4" w:rsidP="007515CE">
            <w:pPr>
              <w:ind w:left="33"/>
              <w:jc w:val="center"/>
              <w:rPr>
                <w:b/>
              </w:rPr>
            </w:pPr>
            <w:r w:rsidRPr="00DC221B">
              <w:rPr>
                <w:lang w:val="en-US"/>
              </w:rPr>
              <w:t>otherPaymtAmt</w:t>
            </w:r>
          </w:p>
        </w:tc>
      </w:tr>
      <w:tr w:rsidR="00083BF4" w:rsidRPr="00DC221B" w:rsidTr="004E5D76">
        <w:tc>
          <w:tcPr>
            <w:tcW w:w="988" w:type="dxa"/>
          </w:tcPr>
          <w:p w:rsidR="00083BF4" w:rsidRPr="00DC221B" w:rsidRDefault="00083BF4" w:rsidP="007515CE">
            <w:pPr>
              <w:spacing w:before="40"/>
            </w:pPr>
            <w:r w:rsidRPr="00DC221B">
              <w:t>20.6</w:t>
            </w:r>
          </w:p>
        </w:tc>
        <w:tc>
          <w:tcPr>
            <w:tcW w:w="3089" w:type="dxa"/>
          </w:tcPr>
          <w:p w:rsidR="00083BF4" w:rsidRPr="00DC221B" w:rsidRDefault="00083BF4" w:rsidP="007515CE">
            <w:pPr>
              <w:spacing w:before="40"/>
              <w:ind w:left="5"/>
            </w:pPr>
            <w:r w:rsidRPr="00DC221B">
              <w:t>Сумма всех внесенных платежей по обязательству</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083BF4" w:rsidP="007515CE">
            <w:pPr>
              <w:ind w:left="34"/>
              <w:jc w:val="center"/>
              <w:rPr>
                <w:lang w:val="en-US"/>
              </w:rPr>
            </w:pPr>
            <w:r w:rsidRPr="00DC221B">
              <w:rPr>
                <w:color w:val="000000"/>
              </w:rPr>
              <w:t>totalSum</w:t>
            </w:r>
          </w:p>
        </w:tc>
        <w:tc>
          <w:tcPr>
            <w:tcW w:w="1842" w:type="dxa"/>
            <w:vAlign w:val="center"/>
          </w:tcPr>
          <w:p w:rsidR="00083BF4" w:rsidRPr="00DC221B" w:rsidRDefault="00083BF4" w:rsidP="007515CE">
            <w:pPr>
              <w:ind w:left="33"/>
              <w:jc w:val="center"/>
              <w:rPr>
                <w:b/>
              </w:rPr>
            </w:pPr>
            <w:r w:rsidRPr="00DC221B">
              <w:rPr>
                <w:lang w:val="en-US"/>
              </w:rPr>
              <w:t>totalAmt</w:t>
            </w:r>
          </w:p>
        </w:tc>
      </w:tr>
      <w:tr w:rsidR="00083BF4" w:rsidRPr="00DC221B" w:rsidTr="004E5D76">
        <w:tc>
          <w:tcPr>
            <w:tcW w:w="988" w:type="dxa"/>
          </w:tcPr>
          <w:p w:rsidR="00083BF4" w:rsidRPr="00DC221B" w:rsidRDefault="00083BF4" w:rsidP="007515CE">
            <w:pPr>
              <w:spacing w:before="40"/>
            </w:pPr>
            <w:r w:rsidRPr="00DC221B">
              <w:t>20.7</w:t>
            </w:r>
          </w:p>
        </w:tc>
        <w:tc>
          <w:tcPr>
            <w:tcW w:w="3089" w:type="dxa"/>
          </w:tcPr>
          <w:p w:rsidR="00083BF4" w:rsidRPr="00DC221B" w:rsidRDefault="00083BF4" w:rsidP="007515CE">
            <w:pPr>
              <w:spacing w:before="40"/>
              <w:ind w:left="5"/>
            </w:pPr>
            <w:r w:rsidRPr="00DC221B">
              <w:t>Сумма внесенных платежей по основному долгу</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totalMainSum</w:t>
            </w:r>
          </w:p>
        </w:tc>
        <w:tc>
          <w:tcPr>
            <w:tcW w:w="1842" w:type="dxa"/>
            <w:vAlign w:val="center"/>
          </w:tcPr>
          <w:p w:rsidR="00083BF4" w:rsidRPr="00DC221B" w:rsidRDefault="00083BF4" w:rsidP="007515CE">
            <w:pPr>
              <w:ind w:left="33"/>
              <w:jc w:val="center"/>
              <w:rPr>
                <w:b/>
              </w:rPr>
            </w:pPr>
            <w:r w:rsidRPr="00DC221B">
              <w:rPr>
                <w:lang w:val="en-US"/>
              </w:rPr>
              <w:t>principalTotalAmt</w:t>
            </w:r>
          </w:p>
        </w:tc>
      </w:tr>
      <w:tr w:rsidR="00083BF4" w:rsidRPr="00DC221B" w:rsidTr="004E5D76">
        <w:tc>
          <w:tcPr>
            <w:tcW w:w="988" w:type="dxa"/>
          </w:tcPr>
          <w:p w:rsidR="00083BF4" w:rsidRPr="00DC221B" w:rsidRDefault="00083BF4" w:rsidP="007515CE">
            <w:pPr>
              <w:spacing w:before="40"/>
            </w:pPr>
            <w:r w:rsidRPr="00DC221B">
              <w:t>20.8</w:t>
            </w:r>
          </w:p>
        </w:tc>
        <w:tc>
          <w:tcPr>
            <w:tcW w:w="3089" w:type="dxa"/>
          </w:tcPr>
          <w:p w:rsidR="00083BF4" w:rsidRPr="00DC221B" w:rsidRDefault="00083BF4" w:rsidP="007515CE">
            <w:pPr>
              <w:spacing w:before="40"/>
              <w:ind w:left="5"/>
            </w:pPr>
            <w:r w:rsidRPr="00DC221B">
              <w:t>Сумма внесенных платежей по процентам</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totalPercentSum</w:t>
            </w:r>
          </w:p>
        </w:tc>
        <w:tc>
          <w:tcPr>
            <w:tcW w:w="1842" w:type="dxa"/>
            <w:vAlign w:val="center"/>
          </w:tcPr>
          <w:p w:rsidR="00083BF4" w:rsidRPr="00DC221B" w:rsidRDefault="00083BF4" w:rsidP="007515CE">
            <w:pPr>
              <w:ind w:left="33"/>
              <w:jc w:val="center"/>
              <w:rPr>
                <w:b/>
              </w:rPr>
            </w:pPr>
            <w:r w:rsidRPr="00DC221B">
              <w:rPr>
                <w:lang w:val="en-US"/>
              </w:rPr>
              <w:t>intTotalAmt</w:t>
            </w:r>
          </w:p>
        </w:tc>
      </w:tr>
      <w:tr w:rsidR="00083BF4" w:rsidRPr="00DC221B" w:rsidTr="004E5D76">
        <w:tc>
          <w:tcPr>
            <w:tcW w:w="988" w:type="dxa"/>
          </w:tcPr>
          <w:p w:rsidR="00083BF4" w:rsidRPr="00DC221B" w:rsidRDefault="00083BF4" w:rsidP="007515CE">
            <w:pPr>
              <w:spacing w:before="40"/>
            </w:pPr>
            <w:r w:rsidRPr="00DC221B">
              <w:t>20.9</w:t>
            </w:r>
          </w:p>
        </w:tc>
        <w:tc>
          <w:tcPr>
            <w:tcW w:w="3089" w:type="dxa"/>
          </w:tcPr>
          <w:p w:rsidR="00083BF4" w:rsidRPr="00DC221B" w:rsidRDefault="00083BF4" w:rsidP="003F59E6">
            <w:pPr>
              <w:spacing w:before="40"/>
              <w:ind w:left="5"/>
            </w:pPr>
            <w:r w:rsidRPr="00DC221B">
              <w:t>Сумма внесенных платежей</w:t>
            </w:r>
            <w:r w:rsidR="003F59E6" w:rsidRPr="00DC221B">
              <w:t xml:space="preserve"> </w:t>
            </w:r>
            <w:r w:rsidRPr="00DC221B">
              <w:t>по иным требованиям</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totalOtherSum</w:t>
            </w:r>
          </w:p>
        </w:tc>
        <w:tc>
          <w:tcPr>
            <w:tcW w:w="1842" w:type="dxa"/>
            <w:vAlign w:val="center"/>
          </w:tcPr>
          <w:p w:rsidR="00083BF4" w:rsidRPr="00DC221B" w:rsidRDefault="00083BF4" w:rsidP="007515CE">
            <w:pPr>
              <w:ind w:left="33"/>
              <w:jc w:val="center"/>
              <w:rPr>
                <w:b/>
              </w:rPr>
            </w:pPr>
            <w:r w:rsidRPr="00DC221B">
              <w:rPr>
                <w:lang w:val="en-US"/>
              </w:rPr>
              <w:t>otherTotalAmt</w:t>
            </w:r>
          </w:p>
        </w:tc>
      </w:tr>
      <w:tr w:rsidR="00083BF4" w:rsidRPr="00DC221B" w:rsidTr="004E5D76">
        <w:tc>
          <w:tcPr>
            <w:tcW w:w="988" w:type="dxa"/>
          </w:tcPr>
          <w:p w:rsidR="00083BF4" w:rsidRPr="00DC221B" w:rsidRDefault="00083BF4" w:rsidP="007515CE">
            <w:pPr>
              <w:spacing w:before="40"/>
            </w:pPr>
            <w:r w:rsidRPr="00DC221B">
              <w:t>20.10</w:t>
            </w:r>
          </w:p>
        </w:tc>
        <w:tc>
          <w:tcPr>
            <w:tcW w:w="3089" w:type="dxa"/>
          </w:tcPr>
          <w:p w:rsidR="00083BF4" w:rsidRPr="00DC221B" w:rsidRDefault="00083BF4" w:rsidP="007515CE">
            <w:pPr>
              <w:spacing w:before="40"/>
              <w:ind w:left="5"/>
            </w:pPr>
            <w:r w:rsidRPr="00DC221B">
              <w:t>Код соблюдения размера платежей</w:t>
            </w:r>
            <w:bookmarkStart w:id="356" w:name="_Ref204932695"/>
            <w:r w:rsidR="003F4302" w:rsidRPr="00DC221B">
              <w:rPr>
                <w:rStyle w:val="a8"/>
              </w:rPr>
              <w:footnoteReference w:id="94"/>
            </w:r>
            <w:bookmarkEnd w:id="356"/>
          </w:p>
        </w:tc>
        <w:tc>
          <w:tcPr>
            <w:tcW w:w="5954" w:type="dxa"/>
          </w:tcPr>
          <w:p w:rsidR="00083BF4" w:rsidRPr="00DC221B" w:rsidRDefault="00083BF4" w:rsidP="003F59E6">
            <w:pPr>
              <w:pStyle w:val="afff0"/>
            </w:pPr>
            <w:r w:rsidRPr="00DC221B">
              <w:t>Заполняется по состоянию на дату формирования блока 20.</w:t>
            </w:r>
          </w:p>
          <w:p w:rsidR="00083BF4" w:rsidRPr="00DC221B" w:rsidRDefault="00083BF4" w:rsidP="003F59E6">
            <w:pPr>
              <w:pStyle w:val="afff0"/>
            </w:pPr>
            <w:r w:rsidRPr="00DC221B">
              <w:lastRenderedPageBreak/>
              <w:t xml:space="preserve">Заполняется по </w:t>
            </w:r>
            <w:hyperlink w:anchor="_Справочник_3.6._Виды" w:history="1">
              <w:r w:rsidRPr="00DC221B">
                <w:rPr>
                  <w:rStyle w:val="a9"/>
                </w:rPr>
                <w:t>справочнику 3.6</w:t>
              </w:r>
            </w:hyperlink>
            <w:r w:rsidRPr="00DC221B">
              <w:t>.</w:t>
            </w:r>
          </w:p>
        </w:tc>
        <w:tc>
          <w:tcPr>
            <w:tcW w:w="992" w:type="dxa"/>
          </w:tcPr>
          <w:p w:rsidR="00083BF4" w:rsidRPr="00DC221B" w:rsidRDefault="004F4731" w:rsidP="007515CE">
            <w:pPr>
              <w:jc w:val="center"/>
            </w:pPr>
            <w:r w:rsidRPr="00DC221B">
              <w:lastRenderedPageBreak/>
              <w:t>2</w:t>
            </w:r>
          </w:p>
        </w:tc>
        <w:tc>
          <w:tcPr>
            <w:tcW w:w="1985" w:type="dxa"/>
            <w:vAlign w:val="center"/>
          </w:tcPr>
          <w:p w:rsidR="00083BF4" w:rsidRPr="00DC221B" w:rsidRDefault="00083BF4" w:rsidP="007515CE">
            <w:pPr>
              <w:ind w:left="34"/>
              <w:jc w:val="center"/>
              <w:rPr>
                <w:lang w:val="en-US"/>
              </w:rPr>
            </w:pPr>
            <w:r w:rsidRPr="00DC221B">
              <w:rPr>
                <w:color w:val="000000"/>
              </w:rPr>
              <w:t>sizeCode</w:t>
            </w:r>
          </w:p>
        </w:tc>
        <w:tc>
          <w:tcPr>
            <w:tcW w:w="1842" w:type="dxa"/>
            <w:vAlign w:val="center"/>
          </w:tcPr>
          <w:p w:rsidR="00083BF4" w:rsidRPr="00DC221B" w:rsidRDefault="00083BF4" w:rsidP="007515CE">
            <w:pPr>
              <w:ind w:left="33"/>
              <w:jc w:val="center"/>
              <w:rPr>
                <w:b/>
              </w:rPr>
            </w:pPr>
            <w:r w:rsidRPr="00DC221B">
              <w:rPr>
                <w:lang w:val="en-US"/>
              </w:rPr>
              <w:t>amtKeepCode</w:t>
            </w:r>
          </w:p>
        </w:tc>
      </w:tr>
      <w:tr w:rsidR="00083BF4" w:rsidRPr="00DC221B" w:rsidTr="004E5D76">
        <w:tc>
          <w:tcPr>
            <w:tcW w:w="988" w:type="dxa"/>
          </w:tcPr>
          <w:p w:rsidR="00083BF4" w:rsidRPr="00DC221B" w:rsidRDefault="00083BF4" w:rsidP="007515CE">
            <w:pPr>
              <w:spacing w:before="40"/>
            </w:pPr>
            <w:r w:rsidRPr="00DC221B">
              <w:lastRenderedPageBreak/>
              <w:t>20.11</w:t>
            </w:r>
          </w:p>
        </w:tc>
        <w:tc>
          <w:tcPr>
            <w:tcW w:w="3089" w:type="dxa"/>
          </w:tcPr>
          <w:p w:rsidR="00083BF4" w:rsidRPr="00DC221B" w:rsidRDefault="00083BF4" w:rsidP="009429F2">
            <w:pPr>
              <w:spacing w:before="40"/>
              <w:ind w:left="5"/>
            </w:pPr>
            <w:r w:rsidRPr="00DC221B">
              <w:t>Код соблюдения срока внесения платежей</w:t>
            </w:r>
            <w:r w:rsidR="009429F2" w:rsidRPr="00DC221B">
              <w:rPr>
                <w:vertAlign w:val="superscript"/>
              </w:rPr>
              <w:fldChar w:fldCharType="begin"/>
            </w:r>
            <w:r w:rsidR="009429F2" w:rsidRPr="00DC221B">
              <w:rPr>
                <w:vertAlign w:val="superscript"/>
              </w:rPr>
              <w:instrText xml:space="preserve"> NOTEREF _Ref204932695 \h  \* MERGEFORMAT </w:instrText>
            </w:r>
            <w:r w:rsidR="009429F2" w:rsidRPr="00DC221B">
              <w:rPr>
                <w:vertAlign w:val="superscript"/>
              </w:rPr>
            </w:r>
            <w:r w:rsidR="009429F2" w:rsidRPr="00DC221B">
              <w:rPr>
                <w:vertAlign w:val="superscript"/>
              </w:rPr>
              <w:fldChar w:fldCharType="separate"/>
            </w:r>
            <w:r w:rsidR="00477146" w:rsidRPr="00DC221B">
              <w:rPr>
                <w:vertAlign w:val="superscript"/>
              </w:rPr>
              <w:t>94</w:t>
            </w:r>
            <w:r w:rsidR="009429F2" w:rsidRPr="00DC221B">
              <w:rPr>
                <w:vertAlign w:val="superscript"/>
              </w:rPr>
              <w:fldChar w:fldCharType="end"/>
            </w:r>
          </w:p>
        </w:tc>
        <w:tc>
          <w:tcPr>
            <w:tcW w:w="5954" w:type="dxa"/>
          </w:tcPr>
          <w:p w:rsidR="00083BF4" w:rsidRPr="00DC221B" w:rsidRDefault="00083BF4" w:rsidP="003F59E6">
            <w:pPr>
              <w:pStyle w:val="afff0"/>
            </w:pPr>
            <w:r w:rsidRPr="00DC221B">
              <w:t>Заполняется по состоянию на дату формирования блока 20.</w:t>
            </w:r>
          </w:p>
          <w:p w:rsidR="00083BF4" w:rsidRPr="00DC221B" w:rsidRDefault="00083BF4" w:rsidP="003F59E6">
            <w:pPr>
              <w:pStyle w:val="afff0"/>
            </w:pPr>
            <w:r w:rsidRPr="00DC221B">
              <w:t xml:space="preserve">Заполняется по </w:t>
            </w:r>
            <w:hyperlink w:anchor="_Справочник_3.7._Виды" w:history="1">
              <w:r w:rsidRPr="00DC221B">
                <w:rPr>
                  <w:rStyle w:val="a9"/>
                  <w:color w:val="auto"/>
                  <w:u w:val="none"/>
                </w:rPr>
                <w:t>справочнику 3.7</w:t>
              </w:r>
            </w:hyperlink>
            <w:r w:rsidRPr="00DC221B">
              <w:t>.</w:t>
            </w:r>
          </w:p>
          <w:p w:rsidR="00083BF4" w:rsidRPr="00DC221B" w:rsidRDefault="00083BF4" w:rsidP="003F59E6">
            <w:pPr>
              <w:pStyle w:val="afff0"/>
            </w:pPr>
            <w:r w:rsidRPr="00DC221B">
              <w:t xml:space="preserve">Если платеж внесен солидарным должником своевременно и в полном размере, то </w:t>
            </w:r>
          </w:p>
          <w:p w:rsidR="00083BF4" w:rsidRPr="00DC221B" w:rsidRDefault="00083BF4" w:rsidP="003F59E6">
            <w:pPr>
              <w:pStyle w:val="afff0"/>
            </w:pPr>
            <w:r w:rsidRPr="00DC221B">
              <w:t>просроченная задолженность в кредитной истории субъекта не возникает, а по данному показателю указывается код «2».</w:t>
            </w:r>
          </w:p>
        </w:tc>
        <w:tc>
          <w:tcPr>
            <w:tcW w:w="992" w:type="dxa"/>
          </w:tcPr>
          <w:p w:rsidR="00083BF4" w:rsidRPr="00DC221B" w:rsidRDefault="004F4731" w:rsidP="007515CE">
            <w:pPr>
              <w:jc w:val="center"/>
            </w:pPr>
            <w:r w:rsidRPr="00DC221B">
              <w:t>2</w:t>
            </w:r>
          </w:p>
        </w:tc>
        <w:tc>
          <w:tcPr>
            <w:tcW w:w="1985" w:type="dxa"/>
            <w:vAlign w:val="center"/>
          </w:tcPr>
          <w:p w:rsidR="00083BF4" w:rsidRPr="00DC221B" w:rsidRDefault="00083BF4" w:rsidP="007515CE">
            <w:pPr>
              <w:ind w:left="34"/>
              <w:jc w:val="center"/>
              <w:rPr>
                <w:lang w:val="en-US"/>
              </w:rPr>
            </w:pPr>
            <w:r w:rsidRPr="00DC221B">
              <w:rPr>
                <w:color w:val="000000"/>
              </w:rPr>
              <w:t>scheduleCode</w:t>
            </w:r>
          </w:p>
        </w:tc>
        <w:tc>
          <w:tcPr>
            <w:tcW w:w="1842" w:type="dxa"/>
            <w:vAlign w:val="center"/>
          </w:tcPr>
          <w:p w:rsidR="00083BF4" w:rsidRPr="00DC221B" w:rsidRDefault="00083BF4" w:rsidP="007515CE">
            <w:pPr>
              <w:ind w:left="33"/>
              <w:jc w:val="center"/>
              <w:rPr>
                <w:b/>
              </w:rPr>
            </w:pPr>
            <w:r w:rsidRPr="00DC221B">
              <w:rPr>
                <w:lang w:val="en-US"/>
              </w:rPr>
              <w:t>termsDueCode</w:t>
            </w:r>
          </w:p>
        </w:tc>
      </w:tr>
      <w:tr w:rsidR="00A82FF5" w:rsidRPr="00DC221B" w:rsidTr="003640B6">
        <w:tc>
          <w:tcPr>
            <w:tcW w:w="988" w:type="dxa"/>
          </w:tcPr>
          <w:p w:rsidR="00A82FF5" w:rsidRPr="00DC221B" w:rsidRDefault="00A82FF5" w:rsidP="007515CE">
            <w:pPr>
              <w:rPr>
                <w:rFonts w:eastAsia="Calibri"/>
                <w:strike/>
              </w:rPr>
            </w:pPr>
            <w:r w:rsidRPr="00DC221B">
              <w:rPr>
                <w:rFonts w:eastAsia="Calibri"/>
                <w:strike/>
              </w:rPr>
              <w:t>20.12</w:t>
            </w:r>
          </w:p>
        </w:tc>
        <w:tc>
          <w:tcPr>
            <w:tcW w:w="3089" w:type="dxa"/>
          </w:tcPr>
          <w:p w:rsidR="00A82FF5" w:rsidRPr="00DC221B" w:rsidRDefault="00A82FF5" w:rsidP="007515CE">
            <w:pPr>
              <w:ind w:left="5"/>
              <w:rPr>
                <w:rFonts w:eastAsia="Calibri"/>
                <w:strike/>
              </w:rPr>
            </w:pPr>
            <w:r w:rsidRPr="00DC221B">
              <w:rPr>
                <w:rFonts w:eastAsia="Calibri"/>
                <w:strike/>
              </w:rPr>
              <w:t>Продолжительность просрочки</w:t>
            </w:r>
          </w:p>
        </w:tc>
        <w:tc>
          <w:tcPr>
            <w:tcW w:w="5954" w:type="dxa"/>
          </w:tcPr>
          <w:p w:rsidR="00A82FF5" w:rsidRPr="00DC221B" w:rsidRDefault="00A82FF5" w:rsidP="003F59E6">
            <w:pPr>
              <w:pStyle w:val="afff0"/>
            </w:pPr>
            <w:r w:rsidRPr="00DC221B">
              <w:t>Перенесён в показатель 19.11, но может встречаться в отчете в этом блоке, если был передан здесь.</w:t>
            </w:r>
          </w:p>
        </w:tc>
        <w:tc>
          <w:tcPr>
            <w:tcW w:w="992" w:type="dxa"/>
          </w:tcPr>
          <w:p w:rsidR="00A82FF5" w:rsidRPr="00DC221B" w:rsidRDefault="00A82FF5" w:rsidP="007515CE">
            <w:pPr>
              <w:jc w:val="center"/>
              <w:rPr>
                <w:strike/>
              </w:rPr>
            </w:pPr>
          </w:p>
        </w:tc>
        <w:tc>
          <w:tcPr>
            <w:tcW w:w="1985" w:type="dxa"/>
            <w:vAlign w:val="center"/>
          </w:tcPr>
          <w:p w:rsidR="00A82FF5" w:rsidRPr="00DC221B" w:rsidRDefault="00A82FF5" w:rsidP="007515CE">
            <w:pPr>
              <w:ind w:left="34"/>
              <w:jc w:val="center"/>
              <w:rPr>
                <w:strike/>
              </w:rPr>
            </w:pPr>
          </w:p>
        </w:tc>
        <w:tc>
          <w:tcPr>
            <w:tcW w:w="1842" w:type="dxa"/>
            <w:vAlign w:val="center"/>
          </w:tcPr>
          <w:p w:rsidR="00A82FF5" w:rsidRPr="00DC221B" w:rsidRDefault="00A82FF5" w:rsidP="007515CE">
            <w:pPr>
              <w:ind w:left="33"/>
              <w:jc w:val="center"/>
              <w:rPr>
                <w:lang w:val="en-US"/>
              </w:rPr>
            </w:pPr>
            <w:r w:rsidRPr="00DC221B">
              <w:rPr>
                <w:lang w:val="en-US"/>
              </w:rPr>
              <w:t>daysPastDue</w:t>
            </w:r>
          </w:p>
        </w:tc>
      </w:tr>
      <w:tr w:rsidR="00083BF4" w:rsidRPr="00DC221B" w:rsidTr="004E5D76">
        <w:trPr>
          <w:trHeight w:val="1126"/>
        </w:trPr>
        <w:tc>
          <w:tcPr>
            <w:tcW w:w="988" w:type="dxa"/>
          </w:tcPr>
          <w:p w:rsidR="00083BF4" w:rsidRPr="00DC221B" w:rsidRDefault="00083BF4" w:rsidP="007515CE">
            <w:pPr>
              <w:rPr>
                <w:rFonts w:eastAsia="Calibri"/>
              </w:rPr>
            </w:pPr>
            <w:r w:rsidRPr="00DC221B">
              <w:rPr>
                <w:rFonts w:eastAsia="Calibri"/>
              </w:rPr>
              <w:t>20.13</w:t>
            </w:r>
          </w:p>
        </w:tc>
        <w:tc>
          <w:tcPr>
            <w:tcW w:w="3089" w:type="dxa"/>
          </w:tcPr>
          <w:p w:rsidR="00083BF4" w:rsidRPr="00DC221B" w:rsidRDefault="00083BF4" w:rsidP="007515CE">
            <w:pPr>
              <w:ind w:left="5"/>
              <w:rPr>
                <w:rFonts w:eastAsia="Calibri"/>
              </w:rPr>
            </w:pPr>
            <w:r w:rsidRPr="00DC221B">
              <w:rPr>
                <w:rFonts w:eastAsia="Calibri"/>
              </w:rPr>
              <w:t>Дата расчета</w:t>
            </w:r>
          </w:p>
        </w:tc>
        <w:tc>
          <w:tcPr>
            <w:tcW w:w="5954" w:type="dxa"/>
          </w:tcPr>
          <w:p w:rsidR="00083BF4" w:rsidRPr="00DC221B" w:rsidRDefault="00083BF4" w:rsidP="003F59E6">
            <w:pPr>
              <w:pStyle w:val="afff0"/>
            </w:pPr>
            <w:r w:rsidRPr="00DC221B">
              <w:t>Дата, по состоянию на которую рассчитаны значения показателей 20.6 – 20.11</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calcDate</w:t>
            </w:r>
          </w:p>
        </w:tc>
        <w:tc>
          <w:tcPr>
            <w:tcW w:w="1842" w:type="dxa"/>
            <w:vAlign w:val="center"/>
          </w:tcPr>
          <w:p w:rsidR="00083BF4" w:rsidRPr="00DC221B" w:rsidRDefault="00083BF4" w:rsidP="007515CE">
            <w:pPr>
              <w:ind w:left="33"/>
              <w:jc w:val="center"/>
            </w:pPr>
            <w:r w:rsidRPr="00DC221B">
              <w:rPr>
                <w:color w:val="000000"/>
              </w:rPr>
              <w:t>calcDate</w:t>
            </w:r>
          </w:p>
        </w:tc>
      </w:tr>
      <w:tr w:rsidR="004902EE" w:rsidRPr="00DC221B" w:rsidTr="004902EE">
        <w:trPr>
          <w:trHeight w:val="1126"/>
        </w:trPr>
        <w:tc>
          <w:tcPr>
            <w:tcW w:w="988" w:type="dxa"/>
          </w:tcPr>
          <w:p w:rsidR="004902EE" w:rsidRPr="00DC221B" w:rsidRDefault="004902EE" w:rsidP="007515CE">
            <w:pPr>
              <w:rPr>
                <w:rFonts w:eastAsia="Calibri"/>
              </w:rPr>
            </w:pPr>
            <w:r w:rsidRPr="00DC221B">
              <w:rPr>
                <w:rFonts w:eastAsia="Calibri"/>
              </w:rPr>
              <w:t>20.14</w:t>
            </w:r>
          </w:p>
          <w:p w:rsidR="004902EE" w:rsidRPr="00DC221B" w:rsidRDefault="004902EE" w:rsidP="007515CE">
            <w:pPr>
              <w:rPr>
                <w:rFonts w:eastAsia="Calibri"/>
              </w:rPr>
            </w:pPr>
          </w:p>
        </w:tc>
        <w:tc>
          <w:tcPr>
            <w:tcW w:w="3089" w:type="dxa"/>
          </w:tcPr>
          <w:p w:rsidR="004902EE" w:rsidRPr="00DC221B" w:rsidRDefault="004902EE" w:rsidP="003F59E6">
            <w:pPr>
              <w:pStyle w:val="afff0"/>
            </w:pPr>
            <w:r w:rsidRPr="00DC221B">
              <w:t>Валюта внесенных платежей</w:t>
            </w:r>
          </w:p>
        </w:tc>
        <w:tc>
          <w:tcPr>
            <w:tcW w:w="5954" w:type="dxa"/>
          </w:tcPr>
          <w:p w:rsidR="004902EE" w:rsidRPr="00DC221B" w:rsidRDefault="004902EE" w:rsidP="003F59E6">
            <w:pPr>
              <w:pStyle w:val="afff0"/>
            </w:pPr>
            <w:r w:rsidRPr="00DC221B">
              <w:t>Валюта внесенных платежей, суммы которых указаны в блоке 20.</w:t>
            </w:r>
          </w:p>
        </w:tc>
        <w:tc>
          <w:tcPr>
            <w:tcW w:w="992" w:type="dxa"/>
          </w:tcPr>
          <w:p w:rsidR="004902EE" w:rsidRPr="00DC221B" w:rsidRDefault="004902EE" w:rsidP="007515CE">
            <w:pPr>
              <w:jc w:val="center"/>
            </w:pPr>
          </w:p>
        </w:tc>
        <w:tc>
          <w:tcPr>
            <w:tcW w:w="1985" w:type="dxa"/>
            <w:vAlign w:val="center"/>
          </w:tcPr>
          <w:p w:rsidR="004902EE" w:rsidRPr="00DC221B" w:rsidRDefault="004902EE" w:rsidP="007515CE">
            <w:pPr>
              <w:ind w:left="34"/>
              <w:jc w:val="center"/>
            </w:pPr>
            <w:r w:rsidRPr="00DC221B">
              <w:t>payCurrency</w:t>
            </w:r>
          </w:p>
        </w:tc>
        <w:tc>
          <w:tcPr>
            <w:tcW w:w="1842" w:type="dxa"/>
            <w:vAlign w:val="center"/>
          </w:tcPr>
          <w:p w:rsidR="004902EE" w:rsidRPr="00DC221B" w:rsidRDefault="004902EE" w:rsidP="007515CE">
            <w:pPr>
              <w:ind w:left="33"/>
              <w:jc w:val="center"/>
            </w:pPr>
            <w:r w:rsidRPr="00DC221B">
              <w:t>payCurrency</w:t>
            </w:r>
          </w:p>
        </w:tc>
      </w:tr>
      <w:tr w:rsidR="009376CB" w:rsidRPr="00DC221B" w:rsidTr="009376CB">
        <w:tc>
          <w:tcPr>
            <w:tcW w:w="10031" w:type="dxa"/>
            <w:gridSpan w:val="3"/>
            <w:shd w:val="clear" w:color="auto" w:fill="D9D9D9"/>
            <w:vAlign w:val="center"/>
          </w:tcPr>
          <w:p w:rsidR="009376CB" w:rsidRPr="00DC221B" w:rsidRDefault="009376CB" w:rsidP="000C2BFA">
            <w:pPr>
              <w:pStyle w:val="afff2"/>
            </w:pPr>
            <w:bookmarkStart w:id="357" w:name="_Toc140152883"/>
            <w:bookmarkStart w:id="358" w:name="_Toc199250617"/>
            <w:r w:rsidRPr="00DC221B">
              <w:lastRenderedPageBreak/>
              <w:t>Блок 21. Сведения о неденежном обязательстве источника</w:t>
            </w:r>
            <w:bookmarkEnd w:id="357"/>
            <w:bookmarkEnd w:id="358"/>
          </w:p>
        </w:tc>
        <w:tc>
          <w:tcPr>
            <w:tcW w:w="992" w:type="dxa"/>
            <w:shd w:val="clear" w:color="auto" w:fill="D9D9D9"/>
          </w:tcPr>
          <w:p w:rsidR="009376CB" w:rsidRPr="00DC221B" w:rsidRDefault="009376CB" w:rsidP="007515CE">
            <w:pPr>
              <w:jc w:val="center"/>
              <w:rPr>
                <w:lang w:val="en-US"/>
              </w:rPr>
            </w:pPr>
            <w:r w:rsidRPr="00DC221B">
              <w:t>2</w:t>
            </w:r>
            <w:r w:rsidRPr="00DC221B">
              <w:rPr>
                <w:lang w:val="en-US"/>
              </w:rPr>
              <w:t>M</w:t>
            </w:r>
          </w:p>
        </w:tc>
        <w:tc>
          <w:tcPr>
            <w:tcW w:w="1985" w:type="dxa"/>
            <w:shd w:val="clear" w:color="auto" w:fill="D9D9D9"/>
            <w:vAlign w:val="center"/>
          </w:tcPr>
          <w:p w:rsidR="009376CB" w:rsidRPr="00DC221B" w:rsidRDefault="009376CB" w:rsidP="007515CE">
            <w:pPr>
              <w:ind w:left="34"/>
              <w:jc w:val="center"/>
              <w:rPr>
                <w:b/>
                <w:lang w:val="en-US"/>
              </w:rPr>
            </w:pPr>
            <w:bookmarkStart w:id="359" w:name="UL_21_NonMonetarySource"/>
            <w:bookmarkEnd w:id="359"/>
            <w:r w:rsidRPr="00DC221B">
              <w:rPr>
                <w:b/>
              </w:rPr>
              <w:t>UL_21_NonMonetarySource</w:t>
            </w:r>
          </w:p>
        </w:tc>
        <w:tc>
          <w:tcPr>
            <w:tcW w:w="1842" w:type="dxa"/>
            <w:shd w:val="clear" w:color="auto" w:fill="D9D9D9"/>
            <w:vAlign w:val="center"/>
          </w:tcPr>
          <w:p w:rsidR="009376CB" w:rsidRPr="00DC221B" w:rsidRDefault="009376CB" w:rsidP="007515CE">
            <w:pPr>
              <w:ind w:left="33"/>
              <w:jc w:val="center"/>
              <w:rPr>
                <w:b/>
              </w:rPr>
            </w:pPr>
            <w:r w:rsidRPr="00DC221B">
              <w:rPr>
                <w:b/>
                <w:lang w:val="en-US"/>
              </w:rPr>
              <w:t>AccountReplyRUTDF/sourceNonMonetOblig</w:t>
            </w:r>
          </w:p>
        </w:tc>
      </w:tr>
      <w:tr w:rsidR="00083BF4" w:rsidRPr="00DC221B" w:rsidTr="004E5D76">
        <w:tc>
          <w:tcPr>
            <w:tcW w:w="4077" w:type="dxa"/>
            <w:gridSpan w:val="2"/>
          </w:tcPr>
          <w:p w:rsidR="00083BF4" w:rsidRPr="00DC221B" w:rsidRDefault="00083BF4" w:rsidP="007515CE">
            <w:pPr>
              <w:spacing w:before="40"/>
              <w:ind w:left="5"/>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t>Блок формируется, если по показателю 11.8 «Признак денежного обязательства источника» блока 11 указан код «0». Сведения указываются согласно условиям сделки.</w:t>
            </w:r>
          </w:p>
        </w:tc>
        <w:tc>
          <w:tcPr>
            <w:tcW w:w="5954" w:type="dxa"/>
          </w:tcPr>
          <w:p w:rsidR="00083BF4" w:rsidRPr="00DC221B" w:rsidRDefault="00083BF4" w:rsidP="007515CE">
            <w:pPr>
              <w:spacing w:before="40"/>
              <w:ind w:left="34"/>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b/>
              </w:rPr>
            </w:pPr>
          </w:p>
        </w:tc>
        <w:tc>
          <w:tcPr>
            <w:tcW w:w="1842" w:type="dxa"/>
            <w:vAlign w:val="center"/>
          </w:tcPr>
          <w:p w:rsidR="00083BF4" w:rsidRPr="00DC221B" w:rsidRDefault="00083BF4" w:rsidP="007515CE">
            <w:pPr>
              <w:ind w:left="33"/>
              <w:jc w:val="center"/>
              <w:rPr>
                <w:b/>
              </w:rPr>
            </w:pPr>
          </w:p>
        </w:tc>
      </w:tr>
      <w:tr w:rsidR="00083BF4" w:rsidRPr="00DC221B" w:rsidTr="004E5D76">
        <w:tc>
          <w:tcPr>
            <w:tcW w:w="988" w:type="dxa"/>
          </w:tcPr>
          <w:p w:rsidR="00083BF4" w:rsidRPr="00DC221B" w:rsidRDefault="00083BF4" w:rsidP="007515CE">
            <w:r w:rsidRPr="00DC221B">
              <w:t>21.1</w:t>
            </w:r>
          </w:p>
        </w:tc>
        <w:tc>
          <w:tcPr>
            <w:tcW w:w="3089" w:type="dxa"/>
          </w:tcPr>
          <w:p w:rsidR="00083BF4" w:rsidRPr="00DC221B" w:rsidRDefault="00083BF4" w:rsidP="007515CE">
            <w:pPr>
              <w:ind w:left="5"/>
            </w:pPr>
            <w:r w:rsidRPr="00DC221B">
              <w:t>Предмет обязательства</w:t>
            </w:r>
          </w:p>
        </w:tc>
        <w:tc>
          <w:tcPr>
            <w:tcW w:w="5954" w:type="dxa"/>
          </w:tcPr>
          <w:p w:rsidR="00083BF4" w:rsidRPr="00DC221B" w:rsidRDefault="00083BF4" w:rsidP="003F59E6">
            <w:pPr>
              <w:pStyle w:val="afff0"/>
            </w:pPr>
            <w:r w:rsidRPr="00DC221B">
              <w:t>Предмет обязательства источника согласно условиям договора.</w:t>
            </w:r>
          </w:p>
          <w:p w:rsidR="00083BF4" w:rsidRPr="00DC221B" w:rsidRDefault="00083BF4" w:rsidP="003F59E6">
            <w:pPr>
              <w:pStyle w:val="afff0"/>
            </w:pPr>
            <w:r w:rsidRPr="00DC221B">
              <w:t>Во избежание задвоения записей, при обновлении данных необходимо указывать значение, в точности совпадающее с ранее направленным.</w:t>
            </w: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083BF4" w:rsidP="007515CE">
            <w:pPr>
              <w:ind w:left="34"/>
              <w:jc w:val="center"/>
              <w:rPr>
                <w:lang w:val="en-US"/>
              </w:rPr>
            </w:pPr>
            <w:r w:rsidRPr="00DC221B">
              <w:rPr>
                <w:color w:val="000000"/>
              </w:rPr>
              <w:t>item</w:t>
            </w:r>
          </w:p>
        </w:tc>
        <w:tc>
          <w:tcPr>
            <w:tcW w:w="1842" w:type="dxa"/>
            <w:vAlign w:val="center"/>
          </w:tcPr>
          <w:p w:rsidR="00083BF4" w:rsidRPr="00DC221B" w:rsidRDefault="00083BF4" w:rsidP="007515CE">
            <w:pPr>
              <w:ind w:left="33"/>
              <w:jc w:val="center"/>
              <w:rPr>
                <w:b/>
              </w:rPr>
            </w:pPr>
            <w:r w:rsidRPr="00DC221B">
              <w:rPr>
                <w:lang w:val="en-US"/>
              </w:rPr>
              <w:t>srcNonMonetOblig</w:t>
            </w:r>
          </w:p>
        </w:tc>
      </w:tr>
      <w:tr w:rsidR="00083BF4" w:rsidRPr="00DC221B" w:rsidTr="004E5D76">
        <w:tc>
          <w:tcPr>
            <w:tcW w:w="988" w:type="dxa"/>
          </w:tcPr>
          <w:p w:rsidR="00083BF4" w:rsidRPr="00DC221B" w:rsidRDefault="00083BF4" w:rsidP="007515CE">
            <w:pPr>
              <w:spacing w:before="40"/>
            </w:pPr>
            <w:r w:rsidRPr="00DC221B">
              <w:t>21.2</w:t>
            </w:r>
          </w:p>
        </w:tc>
        <w:tc>
          <w:tcPr>
            <w:tcW w:w="3089" w:type="dxa"/>
          </w:tcPr>
          <w:p w:rsidR="00083BF4" w:rsidRPr="00DC221B" w:rsidRDefault="00083BF4" w:rsidP="007515CE">
            <w:pPr>
              <w:spacing w:before="40"/>
              <w:ind w:left="5"/>
            </w:pPr>
            <w:r w:rsidRPr="00DC221B">
              <w:t>Код предоставляемого имущества</w:t>
            </w:r>
          </w:p>
        </w:tc>
        <w:tc>
          <w:tcPr>
            <w:tcW w:w="5954" w:type="dxa"/>
          </w:tcPr>
          <w:p w:rsidR="00083BF4" w:rsidRPr="00DC221B" w:rsidRDefault="00083BF4" w:rsidP="003F59E6">
            <w:pPr>
              <w:pStyle w:val="afff0"/>
            </w:pPr>
            <w:r w:rsidRPr="00DC221B">
              <w:t xml:space="preserve">Заполняется по </w:t>
            </w:r>
            <w:hyperlink w:anchor="_Справочник_4.1._Виды" w:history="1">
              <w:r w:rsidRPr="00DC221B">
                <w:rPr>
                  <w:rStyle w:val="a9"/>
                </w:rPr>
                <w:t>справочнику 4.1</w:t>
              </w:r>
            </w:hyperlink>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7A0DCD" w:rsidP="007515CE">
            <w:pPr>
              <w:ind w:left="34"/>
              <w:jc w:val="center"/>
              <w:rPr>
                <w:lang w:val="en-US"/>
              </w:rPr>
            </w:pPr>
            <w:r w:rsidRPr="00DC221B">
              <w:rPr>
                <w:color w:val="000000"/>
                <w:lang w:val="en-US"/>
              </w:rPr>
              <w:t>c</w:t>
            </w:r>
            <w:r w:rsidR="00083BF4" w:rsidRPr="00DC221B">
              <w:rPr>
                <w:color w:val="000000"/>
              </w:rPr>
              <w:t>ode</w:t>
            </w:r>
          </w:p>
        </w:tc>
        <w:tc>
          <w:tcPr>
            <w:tcW w:w="1842" w:type="dxa"/>
            <w:vAlign w:val="center"/>
          </w:tcPr>
          <w:p w:rsidR="00083BF4" w:rsidRPr="00DC221B" w:rsidRDefault="00083BF4" w:rsidP="007515CE">
            <w:pPr>
              <w:ind w:left="33"/>
              <w:jc w:val="center"/>
              <w:rPr>
                <w:b/>
              </w:rPr>
            </w:pPr>
            <w:r w:rsidRPr="00DC221B">
              <w:rPr>
                <w:lang w:val="en-US"/>
              </w:rPr>
              <w:t>srcNonMonetObligCode</w:t>
            </w:r>
          </w:p>
        </w:tc>
      </w:tr>
      <w:tr w:rsidR="00083BF4" w:rsidRPr="00DC221B" w:rsidTr="004E5D76">
        <w:tc>
          <w:tcPr>
            <w:tcW w:w="988" w:type="dxa"/>
          </w:tcPr>
          <w:p w:rsidR="00083BF4" w:rsidRPr="00DC221B" w:rsidRDefault="00083BF4" w:rsidP="007515CE">
            <w:r w:rsidRPr="00DC221B">
              <w:t>21.4</w:t>
            </w:r>
          </w:p>
        </w:tc>
        <w:tc>
          <w:tcPr>
            <w:tcW w:w="3089" w:type="dxa"/>
          </w:tcPr>
          <w:p w:rsidR="00083BF4" w:rsidRPr="00DC221B" w:rsidRDefault="00083BF4" w:rsidP="007515CE">
            <w:pPr>
              <w:ind w:left="5"/>
            </w:pPr>
            <w:r w:rsidRPr="00DC221B">
              <w:t>Дата передачи имущества субъекту</w:t>
            </w:r>
          </w:p>
        </w:tc>
        <w:tc>
          <w:tcPr>
            <w:tcW w:w="5954" w:type="dxa"/>
          </w:tcPr>
          <w:p w:rsidR="00083BF4" w:rsidRPr="00DC221B" w:rsidRDefault="00083BF4" w:rsidP="003F59E6">
            <w:pPr>
              <w:pStyle w:val="afff0"/>
            </w:pPr>
            <w:r w:rsidRPr="00DC221B">
              <w:t>Дата передачи имущества субъекту или возникновения неденежного поручительства.</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date</w:t>
            </w:r>
          </w:p>
        </w:tc>
        <w:tc>
          <w:tcPr>
            <w:tcW w:w="1842" w:type="dxa"/>
            <w:vAlign w:val="center"/>
          </w:tcPr>
          <w:p w:rsidR="00083BF4" w:rsidRPr="00DC221B" w:rsidRDefault="00083BF4" w:rsidP="007515CE">
            <w:pPr>
              <w:ind w:left="33"/>
              <w:jc w:val="center"/>
              <w:rPr>
                <w:b/>
              </w:rPr>
            </w:pPr>
            <w:r w:rsidRPr="00DC221B">
              <w:rPr>
                <w:lang w:val="en-US"/>
              </w:rPr>
              <w:t>srcNonMonetObligDt</w:t>
            </w:r>
          </w:p>
        </w:tc>
      </w:tr>
      <w:tr w:rsidR="00083BF4" w:rsidRPr="00DC221B" w:rsidTr="004E5D76">
        <w:tc>
          <w:tcPr>
            <w:tcW w:w="988" w:type="dxa"/>
          </w:tcPr>
          <w:p w:rsidR="00083BF4" w:rsidRPr="00DC221B" w:rsidRDefault="00083BF4" w:rsidP="007515CE">
            <w:r w:rsidRPr="00DC221B">
              <w:lastRenderedPageBreak/>
              <w:t>21.5</w:t>
            </w:r>
          </w:p>
        </w:tc>
        <w:tc>
          <w:tcPr>
            <w:tcW w:w="3089" w:type="dxa"/>
          </w:tcPr>
          <w:p w:rsidR="00083BF4" w:rsidRPr="00DC221B" w:rsidRDefault="00083BF4" w:rsidP="007515CE">
            <w:pPr>
              <w:ind w:left="5"/>
            </w:pPr>
            <w:r w:rsidRPr="00DC221B">
              <w:t>Идентификационный код предоставляемого имущества</w:t>
            </w:r>
            <w:r w:rsidRPr="00DC221B">
              <w:rPr>
                <w:rStyle w:val="a8"/>
              </w:rPr>
              <w:footnoteReference w:id="95"/>
            </w:r>
          </w:p>
        </w:tc>
        <w:tc>
          <w:tcPr>
            <w:tcW w:w="5954" w:type="dxa"/>
          </w:tcPr>
          <w:p w:rsidR="00083BF4" w:rsidRPr="00DC221B" w:rsidRDefault="00083BF4" w:rsidP="003F59E6">
            <w:pPr>
              <w:pStyle w:val="afff0"/>
            </w:pPr>
            <w:r w:rsidRPr="00DC221B">
              <w:t>Указывается:</w:t>
            </w:r>
            <w:r w:rsidRPr="00DC221B">
              <w:br/>
              <w:t>кадастровый номер – для имеющей такой номер недвижимости;</w:t>
            </w:r>
          </w:p>
          <w:p w:rsidR="00083BF4" w:rsidRPr="00DC221B" w:rsidRDefault="00083BF4" w:rsidP="003F59E6">
            <w:pPr>
              <w:pStyle w:val="afff0"/>
            </w:pPr>
            <w:r w:rsidRPr="00DC221B">
              <w:t>идентификационный номер транспортного средства (VIN) – для имеющего такой номер транспортного средства;</w:t>
            </w:r>
          </w:p>
          <w:p w:rsidR="00083BF4" w:rsidRPr="00DC221B" w:rsidRDefault="00083BF4" w:rsidP="003F59E6">
            <w:pPr>
              <w:pStyle w:val="afff0"/>
            </w:pPr>
            <w:r w:rsidRPr="00DC221B">
              <w:t>код по ОКОФ или заводской номер – для промышленных машин и оборудования;</w:t>
            </w:r>
          </w:p>
          <w:p w:rsidR="00083BF4" w:rsidRPr="00DC221B" w:rsidRDefault="00083BF4" w:rsidP="003F59E6">
            <w:pPr>
              <w:pStyle w:val="afff0"/>
            </w:pPr>
            <w:r w:rsidRPr="00DC221B">
              <w:t xml:space="preserve">штриховой код – для имеющего такой код товара; </w:t>
            </w:r>
          </w:p>
          <w:p w:rsidR="00083BF4" w:rsidRPr="00DC221B" w:rsidRDefault="00083BF4" w:rsidP="003F59E6">
            <w:pPr>
              <w:pStyle w:val="afff0"/>
            </w:pPr>
            <w:r w:rsidRPr="00DC221B">
              <w:t>уникальный идентификатор финансового инструмента в торговой системе (тикер) – для имеющих такой идентификатор ценной бумаги или иного финансового инструмента.</w:t>
            </w:r>
          </w:p>
          <w:p w:rsidR="00083BF4" w:rsidRPr="00DC221B" w:rsidRDefault="00083BF4" w:rsidP="003F59E6">
            <w:pPr>
              <w:pStyle w:val="afff0"/>
            </w:pPr>
            <w:r w:rsidRPr="00DC221B">
              <w:t>Для предметов залога, не поименованных выше, указывается предусмотренное договором обозначение.</w:t>
            </w: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083BF4" w:rsidP="007515CE">
            <w:pPr>
              <w:ind w:left="34"/>
              <w:jc w:val="center"/>
              <w:rPr>
                <w:lang w:val="en-US"/>
              </w:rPr>
            </w:pPr>
            <w:r w:rsidRPr="00DC221B">
              <w:rPr>
                <w:color w:val="000000"/>
              </w:rPr>
              <w:t>propertyId</w:t>
            </w:r>
          </w:p>
        </w:tc>
        <w:tc>
          <w:tcPr>
            <w:tcW w:w="1842" w:type="dxa"/>
            <w:vAlign w:val="center"/>
          </w:tcPr>
          <w:p w:rsidR="00083BF4" w:rsidRPr="00DC221B" w:rsidRDefault="00083BF4" w:rsidP="007515CE">
            <w:pPr>
              <w:ind w:left="33"/>
              <w:jc w:val="center"/>
            </w:pPr>
            <w:r w:rsidRPr="00DC221B">
              <w:rPr>
                <w:lang w:val="en-US"/>
              </w:rPr>
              <w:t>srcNonMonetObligCodeIdent</w:t>
            </w:r>
          </w:p>
        </w:tc>
      </w:tr>
      <w:tr w:rsidR="009376CB" w:rsidRPr="00DC221B" w:rsidTr="009376CB">
        <w:tc>
          <w:tcPr>
            <w:tcW w:w="10031" w:type="dxa"/>
            <w:gridSpan w:val="3"/>
            <w:shd w:val="clear" w:color="auto" w:fill="D9D9D9"/>
            <w:vAlign w:val="center"/>
          </w:tcPr>
          <w:p w:rsidR="009376CB" w:rsidRPr="00DC221B" w:rsidRDefault="009376CB" w:rsidP="000C2BFA">
            <w:pPr>
              <w:pStyle w:val="afff2"/>
            </w:pPr>
            <w:bookmarkStart w:id="360" w:name="_Toc140152884"/>
            <w:bookmarkStart w:id="361" w:name="_Toc199250618"/>
            <w:r w:rsidRPr="00DC221B">
              <w:t>Блок 22. Сведения о неденежном обязательстве субъекта</w:t>
            </w:r>
            <w:bookmarkEnd w:id="360"/>
            <w:bookmarkEnd w:id="361"/>
          </w:p>
          <w:p w:rsidR="009376CB" w:rsidRPr="00DC221B" w:rsidRDefault="009376CB" w:rsidP="009376CB">
            <w:pPr>
              <w:pStyle w:val="afff0"/>
            </w:pPr>
            <w:r w:rsidRPr="00DC221B">
              <w:t>(допустим 1 на группу блоков)</w:t>
            </w:r>
          </w:p>
        </w:tc>
        <w:tc>
          <w:tcPr>
            <w:tcW w:w="992" w:type="dxa"/>
            <w:shd w:val="clear" w:color="auto" w:fill="D9D9D9"/>
          </w:tcPr>
          <w:p w:rsidR="009376CB" w:rsidRPr="00DC221B" w:rsidRDefault="009376CB" w:rsidP="007515CE">
            <w:pPr>
              <w:jc w:val="center"/>
              <w:rPr>
                <w:lang w:val="en-US"/>
              </w:rPr>
            </w:pPr>
            <w:r w:rsidRPr="00DC221B">
              <w:t>2</w:t>
            </w:r>
            <w:r w:rsidRPr="00DC221B">
              <w:rPr>
                <w:lang w:val="en-US"/>
              </w:rPr>
              <w:t>M</w:t>
            </w:r>
          </w:p>
        </w:tc>
        <w:tc>
          <w:tcPr>
            <w:tcW w:w="1985" w:type="dxa"/>
            <w:shd w:val="clear" w:color="auto" w:fill="D9D9D9"/>
            <w:vAlign w:val="center"/>
          </w:tcPr>
          <w:p w:rsidR="009376CB" w:rsidRPr="00DC221B" w:rsidRDefault="009376CB" w:rsidP="007515CE">
            <w:pPr>
              <w:ind w:left="34"/>
              <w:jc w:val="center"/>
              <w:rPr>
                <w:b/>
                <w:lang w:val="en-US"/>
              </w:rPr>
            </w:pPr>
            <w:bookmarkStart w:id="362" w:name="UL_22_NonMonetarySubject"/>
            <w:bookmarkEnd w:id="362"/>
            <w:r w:rsidRPr="00DC221B">
              <w:rPr>
                <w:b/>
              </w:rPr>
              <w:t>UL_22_NonMonetarySubject</w:t>
            </w:r>
          </w:p>
        </w:tc>
        <w:tc>
          <w:tcPr>
            <w:tcW w:w="1842" w:type="dxa"/>
            <w:shd w:val="clear" w:color="auto" w:fill="D9D9D9"/>
            <w:vAlign w:val="center"/>
          </w:tcPr>
          <w:p w:rsidR="009376CB" w:rsidRPr="00DC221B" w:rsidRDefault="009376CB" w:rsidP="007515CE">
            <w:pPr>
              <w:ind w:left="33"/>
              <w:jc w:val="center"/>
              <w:rPr>
                <w:b/>
              </w:rPr>
            </w:pPr>
            <w:r w:rsidRPr="00DC221B">
              <w:rPr>
                <w:b/>
                <w:lang w:val="en-US"/>
              </w:rPr>
              <w:t>AccountReplyRUTDF/subjectNonMonetOblig</w:t>
            </w:r>
          </w:p>
        </w:tc>
      </w:tr>
      <w:tr w:rsidR="00083BF4" w:rsidRPr="00DC221B" w:rsidTr="004E5D76">
        <w:tc>
          <w:tcPr>
            <w:tcW w:w="4077" w:type="dxa"/>
            <w:gridSpan w:val="2"/>
          </w:tcPr>
          <w:p w:rsidR="00083BF4" w:rsidRPr="00DC221B" w:rsidRDefault="00083BF4" w:rsidP="007515CE">
            <w:pPr>
              <w:spacing w:before="40"/>
              <w:ind w:left="5"/>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t xml:space="preserve">Блок формируется, если по </w:t>
            </w:r>
            <w:r w:rsidRPr="00DC221B">
              <w:lastRenderedPageBreak/>
              <w:t>показателю 11.9 «Признак денежного обязательства субъекта» блока 11 указан код «0». Сведения указываются согласно условиям сделки.</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b/>
              </w:rPr>
            </w:pPr>
          </w:p>
        </w:tc>
        <w:tc>
          <w:tcPr>
            <w:tcW w:w="1842" w:type="dxa"/>
            <w:vAlign w:val="center"/>
          </w:tcPr>
          <w:p w:rsidR="00083BF4" w:rsidRPr="00DC221B" w:rsidRDefault="00083BF4" w:rsidP="007515CE">
            <w:pPr>
              <w:ind w:left="33"/>
              <w:jc w:val="center"/>
              <w:rPr>
                <w:b/>
              </w:rPr>
            </w:pPr>
          </w:p>
        </w:tc>
      </w:tr>
      <w:tr w:rsidR="00083BF4" w:rsidRPr="00DC221B" w:rsidTr="004E5D76">
        <w:tc>
          <w:tcPr>
            <w:tcW w:w="988" w:type="dxa"/>
          </w:tcPr>
          <w:p w:rsidR="00083BF4" w:rsidRPr="00DC221B" w:rsidRDefault="00083BF4" w:rsidP="007515CE">
            <w:pPr>
              <w:spacing w:before="40"/>
            </w:pPr>
            <w:r w:rsidRPr="00DC221B">
              <w:lastRenderedPageBreak/>
              <w:t>22.1</w:t>
            </w:r>
          </w:p>
        </w:tc>
        <w:tc>
          <w:tcPr>
            <w:tcW w:w="3089" w:type="dxa"/>
          </w:tcPr>
          <w:p w:rsidR="00083BF4" w:rsidRPr="00DC221B" w:rsidRDefault="00083BF4" w:rsidP="007515CE">
            <w:pPr>
              <w:spacing w:before="40"/>
              <w:ind w:left="5"/>
            </w:pPr>
            <w:r w:rsidRPr="00DC221B">
              <w:t>Предмет обязательства</w:t>
            </w:r>
          </w:p>
        </w:tc>
        <w:tc>
          <w:tcPr>
            <w:tcW w:w="5954" w:type="dxa"/>
          </w:tcPr>
          <w:p w:rsidR="00083BF4" w:rsidRPr="00DC221B" w:rsidRDefault="00083BF4" w:rsidP="003F59E6">
            <w:pPr>
              <w:pStyle w:val="afff0"/>
            </w:pPr>
            <w:r w:rsidRPr="00DC221B">
              <w:t>Предмет обязательства субъекта согласно условиям договора.</w:t>
            </w: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466177" w:rsidP="007515CE">
            <w:pPr>
              <w:ind w:left="34"/>
              <w:jc w:val="center"/>
              <w:rPr>
                <w:lang w:val="en-US"/>
              </w:rPr>
            </w:pPr>
            <w:r w:rsidRPr="00DC221B">
              <w:rPr>
                <w:color w:val="000000"/>
              </w:rPr>
              <w:t>I</w:t>
            </w:r>
            <w:r w:rsidR="00083BF4" w:rsidRPr="00DC221B">
              <w:rPr>
                <w:color w:val="000000"/>
              </w:rPr>
              <w:t>tem</w:t>
            </w:r>
          </w:p>
        </w:tc>
        <w:tc>
          <w:tcPr>
            <w:tcW w:w="1842" w:type="dxa"/>
            <w:vAlign w:val="center"/>
          </w:tcPr>
          <w:p w:rsidR="00083BF4" w:rsidRPr="00DC221B" w:rsidRDefault="00083BF4" w:rsidP="007515CE">
            <w:pPr>
              <w:ind w:left="33"/>
              <w:jc w:val="center"/>
              <w:rPr>
                <w:b/>
              </w:rPr>
            </w:pPr>
            <w:r w:rsidRPr="00DC221B">
              <w:rPr>
                <w:lang w:val="en-US"/>
              </w:rPr>
              <w:t>subjNonMonetOblig</w:t>
            </w:r>
          </w:p>
        </w:tc>
      </w:tr>
      <w:tr w:rsidR="00083BF4" w:rsidRPr="00DC221B" w:rsidTr="004E5D76">
        <w:tc>
          <w:tcPr>
            <w:tcW w:w="988" w:type="dxa"/>
          </w:tcPr>
          <w:p w:rsidR="00083BF4" w:rsidRPr="00DC221B" w:rsidRDefault="00083BF4" w:rsidP="007515CE">
            <w:pPr>
              <w:spacing w:before="40"/>
            </w:pPr>
            <w:r w:rsidRPr="00DC221B">
              <w:t>22.3</w:t>
            </w:r>
          </w:p>
        </w:tc>
        <w:tc>
          <w:tcPr>
            <w:tcW w:w="3089" w:type="dxa"/>
          </w:tcPr>
          <w:p w:rsidR="00083BF4" w:rsidRPr="00DC221B" w:rsidRDefault="00083BF4" w:rsidP="007515CE">
            <w:pPr>
              <w:spacing w:before="40"/>
              <w:ind w:left="5"/>
            </w:pPr>
            <w:r w:rsidRPr="00DC221B">
              <w:t>Порядок исполнения обязательства</w:t>
            </w:r>
          </w:p>
        </w:tc>
        <w:tc>
          <w:tcPr>
            <w:tcW w:w="5954" w:type="dxa"/>
          </w:tcPr>
          <w:p w:rsidR="00083BF4" w:rsidRPr="00DC221B" w:rsidRDefault="00083BF4" w:rsidP="003F59E6">
            <w:pPr>
              <w:pStyle w:val="afff0"/>
            </w:pPr>
            <w:r w:rsidRPr="00DC221B">
              <w:t>Заполняется согласно условиям договора.</w:t>
            </w:r>
          </w:p>
        </w:tc>
        <w:tc>
          <w:tcPr>
            <w:tcW w:w="992" w:type="dxa"/>
          </w:tcPr>
          <w:p w:rsidR="00083BF4" w:rsidRPr="00DC221B" w:rsidRDefault="00083BF4" w:rsidP="007515CE">
            <w:pPr>
              <w:jc w:val="center"/>
            </w:pPr>
          </w:p>
        </w:tc>
        <w:tc>
          <w:tcPr>
            <w:tcW w:w="1985" w:type="dxa"/>
            <w:vAlign w:val="center"/>
          </w:tcPr>
          <w:p w:rsidR="00083BF4" w:rsidRPr="00DC221B" w:rsidRDefault="005F7F83" w:rsidP="007515CE">
            <w:pPr>
              <w:ind w:left="34"/>
              <w:jc w:val="center"/>
              <w:rPr>
                <w:lang w:val="en-US"/>
              </w:rPr>
            </w:pPr>
            <w:r w:rsidRPr="00DC221B">
              <w:rPr>
                <w:color w:val="000000"/>
                <w:lang w:val="en-US"/>
              </w:rPr>
              <w:t>f</w:t>
            </w:r>
            <w:r w:rsidR="00083BF4" w:rsidRPr="00DC221B">
              <w:rPr>
                <w:color w:val="000000"/>
              </w:rPr>
              <w:t>ulfillment</w:t>
            </w:r>
          </w:p>
        </w:tc>
        <w:tc>
          <w:tcPr>
            <w:tcW w:w="1842" w:type="dxa"/>
            <w:vAlign w:val="center"/>
          </w:tcPr>
          <w:p w:rsidR="00083BF4" w:rsidRPr="00DC221B" w:rsidRDefault="00083BF4" w:rsidP="007515CE">
            <w:pPr>
              <w:ind w:left="33"/>
              <w:jc w:val="center"/>
              <w:rPr>
                <w:b/>
              </w:rPr>
            </w:pPr>
            <w:r w:rsidRPr="00DC221B">
              <w:rPr>
                <w:lang w:val="en-US"/>
              </w:rPr>
              <w:t>subjNonMonetObligRegul</w:t>
            </w:r>
          </w:p>
        </w:tc>
      </w:tr>
      <w:tr w:rsidR="00083BF4" w:rsidRPr="00DC221B" w:rsidTr="004E5D76">
        <w:tc>
          <w:tcPr>
            <w:tcW w:w="988" w:type="dxa"/>
          </w:tcPr>
          <w:p w:rsidR="00083BF4" w:rsidRPr="00DC221B" w:rsidRDefault="00083BF4" w:rsidP="007515CE">
            <w:pPr>
              <w:spacing w:before="40"/>
            </w:pPr>
            <w:r w:rsidRPr="00DC221B">
              <w:t>22.4</w:t>
            </w:r>
          </w:p>
        </w:tc>
        <w:tc>
          <w:tcPr>
            <w:tcW w:w="3089" w:type="dxa"/>
          </w:tcPr>
          <w:p w:rsidR="00083BF4" w:rsidRPr="00DC221B" w:rsidRDefault="00083BF4" w:rsidP="007515CE">
            <w:pPr>
              <w:spacing w:before="40"/>
              <w:ind w:left="5"/>
            </w:pPr>
            <w:r w:rsidRPr="00DC221B">
              <w:t>Признак ненадлежащего исполнения обязательства</w:t>
            </w:r>
          </w:p>
        </w:tc>
        <w:tc>
          <w:tcPr>
            <w:tcW w:w="5954" w:type="dxa"/>
          </w:tcPr>
          <w:p w:rsidR="00083BF4" w:rsidRPr="00DC221B" w:rsidRDefault="00083BF4" w:rsidP="003F59E6">
            <w:pPr>
              <w:pStyle w:val="afff0"/>
            </w:pPr>
            <w:r w:rsidRPr="00DC221B">
              <w:t>Код «1» – субъект не исполнил свое обязательство или его часть;</w:t>
            </w:r>
          </w:p>
          <w:p w:rsidR="00083BF4" w:rsidRPr="00DC221B" w:rsidRDefault="00083BF4" w:rsidP="003F59E6">
            <w:pPr>
              <w:pStyle w:val="afff0"/>
            </w:pPr>
            <w:r w:rsidRPr="00DC221B">
              <w:t>код «0» – субъект надлежаще исполняет свое обязательство.</w:t>
            </w:r>
          </w:p>
        </w:tc>
        <w:tc>
          <w:tcPr>
            <w:tcW w:w="992" w:type="dxa"/>
          </w:tcPr>
          <w:p w:rsidR="00083BF4" w:rsidRPr="00DC221B" w:rsidRDefault="00083BF4" w:rsidP="007515CE">
            <w:pPr>
              <w:jc w:val="center"/>
            </w:pPr>
            <w:r w:rsidRPr="00DC221B">
              <w:t>И</w:t>
            </w:r>
          </w:p>
        </w:tc>
        <w:tc>
          <w:tcPr>
            <w:tcW w:w="1985" w:type="dxa"/>
            <w:vAlign w:val="center"/>
          </w:tcPr>
          <w:p w:rsidR="00083BF4" w:rsidRPr="00DC221B" w:rsidRDefault="00083BF4" w:rsidP="007515CE">
            <w:pPr>
              <w:ind w:left="34"/>
              <w:jc w:val="center"/>
              <w:rPr>
                <w:lang w:val="en-US"/>
              </w:rPr>
            </w:pPr>
            <w:r w:rsidRPr="00DC221B">
              <w:rPr>
                <w:color w:val="000000"/>
              </w:rPr>
              <w:t>fulfillmentFailExist</w:t>
            </w:r>
          </w:p>
        </w:tc>
        <w:tc>
          <w:tcPr>
            <w:tcW w:w="1842" w:type="dxa"/>
            <w:vAlign w:val="center"/>
          </w:tcPr>
          <w:p w:rsidR="00083BF4" w:rsidRPr="00DC221B" w:rsidRDefault="00083BF4" w:rsidP="007515CE">
            <w:pPr>
              <w:ind w:left="33"/>
              <w:jc w:val="center"/>
              <w:rPr>
                <w:b/>
              </w:rPr>
            </w:pPr>
            <w:r w:rsidRPr="00DC221B">
              <w:rPr>
                <w:lang w:val="en-US"/>
              </w:rPr>
              <w:t>subjNonMonetObligAdverseCode</w:t>
            </w:r>
          </w:p>
        </w:tc>
      </w:tr>
      <w:tr w:rsidR="00083BF4" w:rsidRPr="00DC221B" w:rsidTr="004E5D76">
        <w:tc>
          <w:tcPr>
            <w:tcW w:w="988" w:type="dxa"/>
          </w:tcPr>
          <w:p w:rsidR="00083BF4" w:rsidRPr="00DC221B" w:rsidRDefault="00083BF4" w:rsidP="007515CE">
            <w:pPr>
              <w:spacing w:before="40"/>
            </w:pPr>
            <w:r w:rsidRPr="00DC221B">
              <w:t>22.5</w:t>
            </w:r>
          </w:p>
        </w:tc>
        <w:tc>
          <w:tcPr>
            <w:tcW w:w="3089" w:type="dxa"/>
          </w:tcPr>
          <w:p w:rsidR="00083BF4" w:rsidRPr="00DC221B" w:rsidRDefault="00083BF4" w:rsidP="007515CE">
            <w:pPr>
              <w:spacing w:before="40"/>
              <w:ind w:left="5"/>
            </w:pPr>
            <w:r w:rsidRPr="00DC221B">
              <w:t>Код полученного имущества</w:t>
            </w:r>
          </w:p>
        </w:tc>
        <w:tc>
          <w:tcPr>
            <w:tcW w:w="5954" w:type="dxa"/>
          </w:tcPr>
          <w:p w:rsidR="00083BF4" w:rsidRPr="00DC221B" w:rsidRDefault="00083BF4" w:rsidP="003F59E6">
            <w:pPr>
              <w:pStyle w:val="afff0"/>
            </w:pPr>
            <w:r w:rsidRPr="00DC221B">
              <w:t xml:space="preserve">Заполняется по </w:t>
            </w:r>
            <w:hyperlink w:anchor="_Справочник_4.1._Виды" w:history="1">
              <w:r w:rsidRPr="00DC221B">
                <w:rPr>
                  <w:rStyle w:val="a9"/>
                </w:rPr>
                <w:t>справочнику 4.1</w:t>
              </w:r>
            </w:hyperlink>
          </w:p>
        </w:tc>
        <w:tc>
          <w:tcPr>
            <w:tcW w:w="992" w:type="dxa"/>
          </w:tcPr>
          <w:p w:rsidR="00083BF4" w:rsidRPr="00DC221B" w:rsidRDefault="00083BF4" w:rsidP="007515CE">
            <w:pPr>
              <w:jc w:val="center"/>
            </w:pPr>
          </w:p>
        </w:tc>
        <w:tc>
          <w:tcPr>
            <w:tcW w:w="1985" w:type="dxa"/>
            <w:vAlign w:val="center"/>
          </w:tcPr>
          <w:p w:rsidR="00083BF4" w:rsidRPr="00DC221B" w:rsidRDefault="00041596" w:rsidP="007515CE">
            <w:pPr>
              <w:ind w:left="34"/>
              <w:jc w:val="center"/>
              <w:rPr>
                <w:lang w:val="en-US"/>
              </w:rPr>
            </w:pPr>
            <w:r w:rsidRPr="00DC221B">
              <w:rPr>
                <w:color w:val="000000"/>
                <w:lang w:val="en-US"/>
              </w:rPr>
              <w:t>c</w:t>
            </w:r>
            <w:r w:rsidR="00083BF4" w:rsidRPr="00DC221B">
              <w:rPr>
                <w:color w:val="000000"/>
              </w:rPr>
              <w:t>ode</w:t>
            </w:r>
          </w:p>
        </w:tc>
        <w:tc>
          <w:tcPr>
            <w:tcW w:w="1842" w:type="dxa"/>
            <w:vAlign w:val="center"/>
          </w:tcPr>
          <w:p w:rsidR="00083BF4" w:rsidRPr="00DC221B" w:rsidRDefault="00083BF4" w:rsidP="007515CE">
            <w:pPr>
              <w:ind w:left="33"/>
              <w:jc w:val="center"/>
              <w:rPr>
                <w:lang w:val="en-US"/>
              </w:rPr>
            </w:pPr>
            <w:r w:rsidRPr="00DC221B">
              <w:rPr>
                <w:lang w:val="en-US"/>
              </w:rPr>
              <w:t>receivedpropCode</w:t>
            </w:r>
          </w:p>
        </w:tc>
      </w:tr>
      <w:tr w:rsidR="003F59E6" w:rsidRPr="00DC221B" w:rsidTr="003F59E6">
        <w:tc>
          <w:tcPr>
            <w:tcW w:w="10031" w:type="dxa"/>
            <w:gridSpan w:val="3"/>
          </w:tcPr>
          <w:p w:rsidR="003F59E6" w:rsidRPr="00DC221B" w:rsidRDefault="003F59E6" w:rsidP="007515CE">
            <w:pPr>
              <w:spacing w:before="40"/>
              <w:ind w:left="34"/>
              <w:rPr>
                <w:b/>
              </w:rPr>
            </w:pPr>
            <w:bookmarkStart w:id="363" w:name="_Toc140152885"/>
            <w:bookmarkStart w:id="364" w:name="_Toc199250619"/>
            <w:r w:rsidRPr="00DC221B">
              <w:rPr>
                <w:b/>
              </w:rPr>
              <w:t>Сведения об обеспечении исполнения обязательства</w:t>
            </w:r>
            <w:bookmarkEnd w:id="363"/>
            <w:bookmarkEnd w:id="364"/>
          </w:p>
        </w:tc>
        <w:tc>
          <w:tcPr>
            <w:tcW w:w="992" w:type="dxa"/>
          </w:tcPr>
          <w:p w:rsidR="003F59E6" w:rsidRPr="00DC221B" w:rsidRDefault="003F59E6" w:rsidP="007515CE">
            <w:pPr>
              <w:jc w:val="center"/>
            </w:pPr>
          </w:p>
        </w:tc>
        <w:tc>
          <w:tcPr>
            <w:tcW w:w="1985" w:type="dxa"/>
            <w:vAlign w:val="center"/>
          </w:tcPr>
          <w:p w:rsidR="003F59E6" w:rsidRPr="00DC221B" w:rsidRDefault="003F59E6" w:rsidP="007515CE">
            <w:pPr>
              <w:ind w:left="34"/>
              <w:jc w:val="center"/>
              <w:rPr>
                <w:b/>
              </w:rPr>
            </w:pPr>
          </w:p>
        </w:tc>
        <w:tc>
          <w:tcPr>
            <w:tcW w:w="1842" w:type="dxa"/>
            <w:vAlign w:val="center"/>
          </w:tcPr>
          <w:p w:rsidR="003F59E6" w:rsidRPr="00DC221B" w:rsidRDefault="003F59E6" w:rsidP="007515CE">
            <w:pPr>
              <w:ind w:left="33"/>
              <w:jc w:val="center"/>
              <w:rPr>
                <w:b/>
              </w:rPr>
            </w:pPr>
          </w:p>
        </w:tc>
      </w:tr>
      <w:tr w:rsidR="009376CB" w:rsidRPr="00DC221B" w:rsidTr="009376CB">
        <w:tc>
          <w:tcPr>
            <w:tcW w:w="10031" w:type="dxa"/>
            <w:gridSpan w:val="3"/>
            <w:shd w:val="clear" w:color="auto" w:fill="D9D9D9"/>
            <w:vAlign w:val="center"/>
          </w:tcPr>
          <w:p w:rsidR="009376CB" w:rsidRPr="00DC221B" w:rsidRDefault="009376CB" w:rsidP="00341F63">
            <w:pPr>
              <w:pStyle w:val="3"/>
              <w:outlineLvl w:val="2"/>
            </w:pPr>
            <w:bookmarkStart w:id="365" w:name="_Toc140152886"/>
            <w:bookmarkStart w:id="366" w:name="_Toc199250620"/>
            <w:r w:rsidRPr="000C2BFA">
              <w:rPr>
                <w:rStyle w:val="afff3"/>
              </w:rPr>
              <w:lastRenderedPageBreak/>
              <w:t>Блок 23. Сведения о залоге</w:t>
            </w:r>
            <w:bookmarkEnd w:id="365"/>
            <w:r w:rsidRPr="00DC221B">
              <w:rPr>
                <w:rStyle w:val="a8"/>
              </w:rPr>
              <w:footnoteReference w:id="96"/>
            </w:r>
            <w:bookmarkEnd w:id="366"/>
          </w:p>
        </w:tc>
        <w:tc>
          <w:tcPr>
            <w:tcW w:w="992" w:type="dxa"/>
            <w:shd w:val="clear" w:color="auto" w:fill="D9D9D9"/>
          </w:tcPr>
          <w:p w:rsidR="009376CB" w:rsidRPr="00DC221B" w:rsidRDefault="009376CB" w:rsidP="007515CE">
            <w:pPr>
              <w:jc w:val="center"/>
              <w:rPr>
                <w:lang w:val="en-US"/>
              </w:rPr>
            </w:pPr>
            <w:r w:rsidRPr="00DC221B">
              <w:t>2</w:t>
            </w:r>
            <w:r w:rsidRPr="00DC221B">
              <w:rPr>
                <w:lang w:val="en-US"/>
              </w:rPr>
              <w:t>M</w:t>
            </w:r>
          </w:p>
        </w:tc>
        <w:tc>
          <w:tcPr>
            <w:tcW w:w="1985" w:type="dxa"/>
            <w:shd w:val="clear" w:color="auto" w:fill="D9D9D9"/>
            <w:vAlign w:val="center"/>
          </w:tcPr>
          <w:p w:rsidR="009376CB" w:rsidRPr="00DC221B" w:rsidRDefault="009376CB" w:rsidP="007515CE">
            <w:pPr>
              <w:ind w:left="34"/>
              <w:jc w:val="center"/>
              <w:rPr>
                <w:b/>
                <w:lang w:val="en-US"/>
              </w:rPr>
            </w:pPr>
            <w:bookmarkStart w:id="367" w:name="UL_23_Collateral"/>
            <w:r w:rsidRPr="00DC221B">
              <w:rPr>
                <w:b/>
              </w:rPr>
              <w:t>UL_23_Collateral</w:t>
            </w:r>
            <w:bookmarkEnd w:id="367"/>
          </w:p>
        </w:tc>
        <w:tc>
          <w:tcPr>
            <w:tcW w:w="1842" w:type="dxa"/>
            <w:shd w:val="clear" w:color="auto" w:fill="D9D9D9"/>
            <w:vAlign w:val="center"/>
          </w:tcPr>
          <w:p w:rsidR="009376CB" w:rsidRPr="00DC221B" w:rsidRDefault="009376CB" w:rsidP="007515CE">
            <w:pPr>
              <w:ind w:left="33"/>
              <w:jc w:val="center"/>
              <w:rPr>
                <w:b/>
              </w:rPr>
            </w:pPr>
            <w:r w:rsidRPr="00DC221B">
              <w:rPr>
                <w:b/>
                <w:lang w:val="en-US"/>
              </w:rPr>
              <w:t>AccountReplyRUTDF/collateral</w:t>
            </w:r>
          </w:p>
        </w:tc>
      </w:tr>
      <w:tr w:rsidR="00083BF4" w:rsidRPr="00DC221B" w:rsidTr="004E5D76">
        <w:tc>
          <w:tcPr>
            <w:tcW w:w="988" w:type="dxa"/>
          </w:tcPr>
          <w:p w:rsidR="00083BF4" w:rsidRPr="00DC221B" w:rsidRDefault="00083BF4" w:rsidP="007515CE">
            <w:pPr>
              <w:spacing w:before="40"/>
            </w:pPr>
            <w:r w:rsidRPr="00DC221B">
              <w:t>23.1</w:t>
            </w:r>
          </w:p>
        </w:tc>
        <w:tc>
          <w:tcPr>
            <w:tcW w:w="3089" w:type="dxa"/>
          </w:tcPr>
          <w:p w:rsidR="00083BF4" w:rsidRPr="00DC221B" w:rsidRDefault="00083BF4" w:rsidP="007515CE">
            <w:pPr>
              <w:spacing w:before="40"/>
              <w:ind w:left="5"/>
            </w:pPr>
            <w:r w:rsidRPr="00DC221B">
              <w:t>Признак наличия залога</w:t>
            </w:r>
          </w:p>
        </w:tc>
        <w:tc>
          <w:tcPr>
            <w:tcW w:w="5954" w:type="dxa"/>
          </w:tcPr>
          <w:p w:rsidR="00083BF4" w:rsidRPr="00DC221B" w:rsidRDefault="00083BF4" w:rsidP="003F59E6">
            <w:pPr>
              <w:pStyle w:val="afff0"/>
            </w:pPr>
            <w:r w:rsidRPr="00DC221B">
              <w:t>Код «1» – исполнение обязательства обеспечено залогом;</w:t>
            </w:r>
          </w:p>
          <w:p w:rsidR="00083BF4" w:rsidRPr="00DC221B" w:rsidRDefault="00083BF4" w:rsidP="003F59E6">
            <w:pPr>
              <w:pStyle w:val="afff0"/>
            </w:pPr>
            <w:r w:rsidRPr="00DC221B">
              <w:t>код «0» – обстоятельство кода «1» отсутствует.</w:t>
            </w:r>
          </w:p>
          <w:p w:rsidR="00083BF4" w:rsidRPr="00DC221B" w:rsidRDefault="00083BF4" w:rsidP="003F59E6">
            <w:pPr>
              <w:pStyle w:val="afff0"/>
            </w:pPr>
            <w:r w:rsidRPr="00DC221B">
              <w:t xml:space="preserve">Если указан код «0», иные показатели блока 23 </w:t>
            </w:r>
            <w:r w:rsidR="000E3415" w:rsidRPr="00DC221B">
              <w:t>не передаются в соответствии со схемой Blocks.xsd</w:t>
            </w:r>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b/>
              </w:rPr>
            </w:pPr>
            <w:r w:rsidRPr="00DC221B">
              <w:rPr>
                <w:color w:val="000000"/>
              </w:rPr>
              <w:t>assetKind</w:t>
            </w:r>
          </w:p>
        </w:tc>
        <w:tc>
          <w:tcPr>
            <w:tcW w:w="1842" w:type="dxa"/>
            <w:vAlign w:val="center"/>
          </w:tcPr>
          <w:p w:rsidR="00083BF4" w:rsidRPr="00DC221B" w:rsidRDefault="00083BF4" w:rsidP="007515CE">
            <w:pPr>
              <w:ind w:left="33"/>
              <w:jc w:val="center"/>
              <w:rPr>
                <w:b/>
              </w:rPr>
            </w:pPr>
          </w:p>
        </w:tc>
      </w:tr>
      <w:tr w:rsidR="00083BF4" w:rsidRPr="00DC221B" w:rsidTr="004E5D76">
        <w:tc>
          <w:tcPr>
            <w:tcW w:w="988" w:type="dxa"/>
          </w:tcPr>
          <w:p w:rsidR="00083BF4" w:rsidRPr="00DC221B" w:rsidRDefault="00083BF4" w:rsidP="007515CE">
            <w:pPr>
              <w:spacing w:before="40"/>
            </w:pPr>
            <w:r w:rsidRPr="00DC221B">
              <w:t>23.2</w:t>
            </w:r>
          </w:p>
        </w:tc>
        <w:tc>
          <w:tcPr>
            <w:tcW w:w="3089" w:type="dxa"/>
          </w:tcPr>
          <w:p w:rsidR="00083BF4" w:rsidRPr="00DC221B" w:rsidRDefault="00083BF4" w:rsidP="00D32C93">
            <w:pPr>
              <w:spacing w:before="40"/>
              <w:ind w:left="5"/>
              <w:rPr>
                <w:lang w:val="en-US"/>
              </w:rPr>
            </w:pPr>
            <w:r w:rsidRPr="00DC221B">
              <w:t>Код предмета залога</w:t>
            </w:r>
          </w:p>
        </w:tc>
        <w:tc>
          <w:tcPr>
            <w:tcW w:w="5954" w:type="dxa"/>
          </w:tcPr>
          <w:p w:rsidR="00083BF4" w:rsidRPr="00DC221B" w:rsidRDefault="00083BF4" w:rsidP="003F59E6">
            <w:pPr>
              <w:pStyle w:val="afff0"/>
            </w:pPr>
            <w:r w:rsidRPr="00DC221B">
              <w:t xml:space="preserve">Заполняется по </w:t>
            </w:r>
            <w:hyperlink w:anchor="_Справочник_4.1._Виды" w:history="1">
              <w:r w:rsidRPr="00DC221B">
                <w:rPr>
                  <w:rStyle w:val="a9"/>
                </w:rPr>
                <w:t>справочнику 4.1</w:t>
              </w:r>
            </w:hyperlink>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code</w:t>
            </w:r>
          </w:p>
        </w:tc>
        <w:tc>
          <w:tcPr>
            <w:tcW w:w="1842" w:type="dxa"/>
            <w:vAlign w:val="center"/>
          </w:tcPr>
          <w:p w:rsidR="00083BF4" w:rsidRPr="00DC221B" w:rsidRDefault="00083BF4" w:rsidP="007515CE">
            <w:pPr>
              <w:ind w:left="33"/>
              <w:jc w:val="center"/>
              <w:rPr>
                <w:lang w:val="en-US"/>
              </w:rPr>
            </w:pPr>
            <w:r w:rsidRPr="00DC221B">
              <w:rPr>
                <w:lang w:val="en-US"/>
              </w:rPr>
              <w:t>collateralCode</w:t>
            </w:r>
          </w:p>
        </w:tc>
      </w:tr>
      <w:tr w:rsidR="00083BF4" w:rsidRPr="00DC221B" w:rsidTr="004E5D76">
        <w:tc>
          <w:tcPr>
            <w:tcW w:w="988" w:type="dxa"/>
          </w:tcPr>
          <w:p w:rsidR="00083BF4" w:rsidRPr="00DC221B" w:rsidRDefault="00083BF4" w:rsidP="007515CE">
            <w:pPr>
              <w:spacing w:before="40"/>
            </w:pPr>
            <w:r w:rsidRPr="00DC221B">
              <w:t>23.3</w:t>
            </w:r>
          </w:p>
        </w:tc>
        <w:tc>
          <w:tcPr>
            <w:tcW w:w="3089" w:type="dxa"/>
          </w:tcPr>
          <w:p w:rsidR="00083BF4" w:rsidRPr="00DC221B" w:rsidRDefault="00083BF4" w:rsidP="007515CE">
            <w:pPr>
              <w:spacing w:before="40"/>
              <w:ind w:left="5"/>
            </w:pPr>
            <w:r w:rsidRPr="00DC221B">
              <w:t>Идентификационный код предмета залога</w:t>
            </w:r>
          </w:p>
        </w:tc>
        <w:tc>
          <w:tcPr>
            <w:tcW w:w="5954" w:type="dxa"/>
          </w:tcPr>
          <w:p w:rsidR="00083BF4" w:rsidRPr="00DC221B" w:rsidRDefault="00083BF4" w:rsidP="003F59E6">
            <w:pPr>
              <w:pStyle w:val="afff0"/>
            </w:pPr>
            <w:r w:rsidRPr="00DC221B">
              <w:t>Кадастровый номер – для имеющей такой номер недвижимости;</w:t>
            </w:r>
          </w:p>
          <w:p w:rsidR="00083BF4" w:rsidRPr="00DC221B" w:rsidRDefault="00083BF4" w:rsidP="003F59E6">
            <w:pPr>
              <w:pStyle w:val="afff0"/>
            </w:pPr>
            <w:r w:rsidRPr="00DC221B">
              <w:t>идентификационный номер транспортного средства (VIN) – для имеющего такой номер транспортного средства;</w:t>
            </w:r>
          </w:p>
          <w:p w:rsidR="00083BF4" w:rsidRPr="00DC221B" w:rsidRDefault="00083BF4" w:rsidP="003F59E6">
            <w:pPr>
              <w:pStyle w:val="afff0"/>
            </w:pPr>
            <w:r w:rsidRPr="00DC221B">
              <w:t>заводской номер – для имеющих такой номер промышленных машин и оборудования;</w:t>
            </w:r>
          </w:p>
          <w:p w:rsidR="00083BF4" w:rsidRPr="00DC221B" w:rsidRDefault="00083BF4" w:rsidP="003F59E6">
            <w:pPr>
              <w:pStyle w:val="afff0"/>
            </w:pPr>
            <w:r w:rsidRPr="00DC221B">
              <w:t xml:space="preserve">штриховой код – для имеющего такой код товара; </w:t>
            </w:r>
          </w:p>
          <w:p w:rsidR="00083BF4" w:rsidRPr="00DC221B" w:rsidRDefault="00083BF4" w:rsidP="003F59E6">
            <w:pPr>
              <w:pStyle w:val="afff0"/>
            </w:pPr>
            <w:r w:rsidRPr="00DC221B">
              <w:t>уникальный идентификатор финансового инструмента в торговой системе (тикер) – для имеющих такой идентификатор ценной бумаги или иного финансового инструмента.</w:t>
            </w:r>
          </w:p>
          <w:p w:rsidR="00083BF4" w:rsidRPr="00DC221B" w:rsidRDefault="00083BF4" w:rsidP="003F59E6">
            <w:pPr>
              <w:pStyle w:val="afff0"/>
            </w:pPr>
            <w:r w:rsidRPr="00DC221B">
              <w:lastRenderedPageBreak/>
              <w:t>Для предметов залога, не поименованных выше, указывается предусмотренное договором обозначение.</w:t>
            </w:r>
          </w:p>
        </w:tc>
        <w:tc>
          <w:tcPr>
            <w:tcW w:w="992" w:type="dxa"/>
          </w:tcPr>
          <w:p w:rsidR="00083BF4" w:rsidRPr="00DC221B" w:rsidRDefault="00083BF4" w:rsidP="007515CE">
            <w:pPr>
              <w:jc w:val="center"/>
            </w:pPr>
            <w:r w:rsidRPr="00DC221B">
              <w:lastRenderedPageBreak/>
              <w:t>2</w:t>
            </w:r>
          </w:p>
        </w:tc>
        <w:tc>
          <w:tcPr>
            <w:tcW w:w="1985" w:type="dxa"/>
            <w:vAlign w:val="center"/>
          </w:tcPr>
          <w:p w:rsidR="00083BF4" w:rsidRPr="00DC221B" w:rsidRDefault="00083BF4" w:rsidP="007515CE">
            <w:pPr>
              <w:ind w:left="34"/>
              <w:jc w:val="center"/>
              <w:rPr>
                <w:lang w:val="en-US"/>
              </w:rPr>
            </w:pPr>
            <w:r w:rsidRPr="00DC221B">
              <w:rPr>
                <w:color w:val="000000"/>
              </w:rPr>
              <w:t>propertyId</w:t>
            </w:r>
          </w:p>
        </w:tc>
        <w:tc>
          <w:tcPr>
            <w:tcW w:w="1842" w:type="dxa"/>
            <w:vAlign w:val="center"/>
          </w:tcPr>
          <w:p w:rsidR="00083BF4" w:rsidRPr="00DC221B" w:rsidRDefault="00083BF4" w:rsidP="007515CE">
            <w:pPr>
              <w:ind w:left="33"/>
              <w:jc w:val="center"/>
              <w:rPr>
                <w:b/>
              </w:rPr>
            </w:pPr>
            <w:r w:rsidRPr="00DC221B">
              <w:rPr>
                <w:lang w:val="en-US"/>
              </w:rPr>
              <w:t>collateralId</w:t>
            </w:r>
          </w:p>
        </w:tc>
      </w:tr>
      <w:tr w:rsidR="00083BF4" w:rsidRPr="00DC221B" w:rsidTr="004E5D76">
        <w:tc>
          <w:tcPr>
            <w:tcW w:w="988" w:type="dxa"/>
          </w:tcPr>
          <w:p w:rsidR="00083BF4" w:rsidRPr="00DC221B" w:rsidRDefault="00083BF4" w:rsidP="007515CE">
            <w:pPr>
              <w:spacing w:before="40"/>
            </w:pPr>
            <w:r w:rsidRPr="00DC221B">
              <w:lastRenderedPageBreak/>
              <w:t>23.4</w:t>
            </w:r>
          </w:p>
        </w:tc>
        <w:tc>
          <w:tcPr>
            <w:tcW w:w="3089" w:type="dxa"/>
          </w:tcPr>
          <w:p w:rsidR="00083BF4" w:rsidRPr="00DC221B" w:rsidRDefault="00083BF4" w:rsidP="007515CE">
            <w:pPr>
              <w:spacing w:before="40"/>
              <w:ind w:left="5"/>
            </w:pPr>
            <w:r w:rsidRPr="00DC221B">
              <w:t>Дата заключения договора залога</w:t>
            </w:r>
          </w:p>
        </w:tc>
        <w:tc>
          <w:tcPr>
            <w:tcW w:w="5954" w:type="dxa"/>
          </w:tcPr>
          <w:p w:rsidR="00083BF4" w:rsidRPr="00DC221B" w:rsidRDefault="00083BF4" w:rsidP="003F59E6">
            <w:pPr>
              <w:pStyle w:val="afff0"/>
            </w:pPr>
          </w:p>
        </w:tc>
        <w:tc>
          <w:tcPr>
            <w:tcW w:w="992" w:type="dxa"/>
          </w:tcPr>
          <w:p w:rsidR="00083BF4" w:rsidRPr="00DC221B" w:rsidRDefault="00D61A6F" w:rsidP="007515CE">
            <w:pPr>
              <w:jc w:val="center"/>
            </w:pPr>
            <w:r w:rsidRPr="00DC221B">
              <w:t>2</w:t>
            </w:r>
          </w:p>
        </w:tc>
        <w:tc>
          <w:tcPr>
            <w:tcW w:w="1985" w:type="dxa"/>
            <w:vAlign w:val="center"/>
          </w:tcPr>
          <w:p w:rsidR="00083BF4" w:rsidRPr="00DC221B" w:rsidRDefault="00083BF4" w:rsidP="007515CE">
            <w:pPr>
              <w:ind w:left="34"/>
              <w:jc w:val="center"/>
              <w:rPr>
                <w:lang w:val="en-US"/>
              </w:rPr>
            </w:pPr>
            <w:r w:rsidRPr="00DC221B">
              <w:rPr>
                <w:color w:val="000000"/>
              </w:rPr>
              <w:t>date</w:t>
            </w:r>
          </w:p>
        </w:tc>
        <w:tc>
          <w:tcPr>
            <w:tcW w:w="1842" w:type="dxa"/>
            <w:vAlign w:val="center"/>
          </w:tcPr>
          <w:p w:rsidR="00083BF4" w:rsidRPr="00DC221B" w:rsidRDefault="00083BF4" w:rsidP="007515CE">
            <w:pPr>
              <w:ind w:left="33"/>
              <w:jc w:val="center"/>
              <w:rPr>
                <w:b/>
              </w:rPr>
            </w:pPr>
            <w:r w:rsidRPr="00DC221B">
              <w:rPr>
                <w:lang w:val="en-US"/>
              </w:rPr>
              <w:t>collateralAgreementDt</w:t>
            </w:r>
          </w:p>
        </w:tc>
      </w:tr>
      <w:tr w:rsidR="00083BF4" w:rsidRPr="00DC221B" w:rsidTr="004E5D76">
        <w:tc>
          <w:tcPr>
            <w:tcW w:w="988" w:type="dxa"/>
          </w:tcPr>
          <w:p w:rsidR="00083BF4" w:rsidRPr="00DC221B" w:rsidRDefault="00083BF4" w:rsidP="007515CE">
            <w:pPr>
              <w:spacing w:before="40"/>
            </w:pPr>
            <w:r w:rsidRPr="00DC221B">
              <w:t>23.5</w:t>
            </w:r>
          </w:p>
        </w:tc>
        <w:tc>
          <w:tcPr>
            <w:tcW w:w="3089" w:type="dxa"/>
          </w:tcPr>
          <w:p w:rsidR="00083BF4" w:rsidRPr="00DC221B" w:rsidRDefault="00083BF4" w:rsidP="007515CE">
            <w:pPr>
              <w:spacing w:before="40"/>
              <w:ind w:left="5"/>
            </w:pPr>
            <w:r w:rsidRPr="00DC221B">
              <w:t>Стоимость предмета залога</w:t>
            </w:r>
            <w:r w:rsidR="00CC5F1B" w:rsidRPr="00DC221B">
              <w:rPr>
                <w:rStyle w:val="a8"/>
              </w:rPr>
              <w:footnoteReference w:id="97"/>
            </w:r>
          </w:p>
        </w:tc>
        <w:tc>
          <w:tcPr>
            <w:tcW w:w="5954" w:type="dxa"/>
          </w:tcPr>
          <w:p w:rsidR="00083BF4" w:rsidRPr="00DC221B" w:rsidRDefault="00083BF4" w:rsidP="003F59E6">
            <w:pPr>
              <w:pStyle w:val="afff0"/>
            </w:pPr>
            <w:r w:rsidRPr="00DC221B">
              <w:t>Заполняется согласно заключению об оценке стоимости предмета залога. если оценка стоимости предмета залога не проводилась, указывается цена приобретения предмета залога либо его стоимость по договору залога (по выбору источника).</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sum</w:t>
            </w:r>
          </w:p>
        </w:tc>
        <w:tc>
          <w:tcPr>
            <w:tcW w:w="1842" w:type="dxa"/>
            <w:vAlign w:val="center"/>
          </w:tcPr>
          <w:p w:rsidR="00083BF4" w:rsidRPr="00DC221B" w:rsidRDefault="00083BF4" w:rsidP="007515CE">
            <w:pPr>
              <w:ind w:left="33"/>
              <w:jc w:val="center"/>
              <w:rPr>
                <w:b/>
              </w:rPr>
            </w:pPr>
            <w:r w:rsidRPr="00DC221B">
              <w:rPr>
                <w:lang w:val="en-US"/>
              </w:rPr>
              <w:t>collateralValue</w:t>
            </w:r>
          </w:p>
        </w:tc>
      </w:tr>
      <w:tr w:rsidR="00083BF4" w:rsidRPr="00DC221B" w:rsidTr="004E5D76">
        <w:tc>
          <w:tcPr>
            <w:tcW w:w="988" w:type="dxa"/>
          </w:tcPr>
          <w:p w:rsidR="00083BF4" w:rsidRPr="00DC221B" w:rsidRDefault="00083BF4" w:rsidP="007515CE">
            <w:pPr>
              <w:spacing w:before="40"/>
            </w:pPr>
            <w:r w:rsidRPr="00DC221B">
              <w:t>23.6</w:t>
            </w:r>
          </w:p>
        </w:tc>
        <w:tc>
          <w:tcPr>
            <w:tcW w:w="3089" w:type="dxa"/>
          </w:tcPr>
          <w:p w:rsidR="00083BF4" w:rsidRPr="00DC221B" w:rsidRDefault="00083BF4" w:rsidP="007515CE">
            <w:pPr>
              <w:spacing w:before="40"/>
              <w:ind w:left="5"/>
            </w:pPr>
            <w:r w:rsidRPr="00DC221B">
              <w:t>Валюта стоимости предмета залога</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currency</w:t>
            </w:r>
          </w:p>
        </w:tc>
        <w:tc>
          <w:tcPr>
            <w:tcW w:w="1842" w:type="dxa"/>
            <w:vAlign w:val="center"/>
          </w:tcPr>
          <w:p w:rsidR="00083BF4" w:rsidRPr="00DC221B" w:rsidRDefault="00083BF4" w:rsidP="007515CE">
            <w:pPr>
              <w:ind w:left="33"/>
              <w:jc w:val="center"/>
              <w:rPr>
                <w:b/>
              </w:rPr>
            </w:pPr>
            <w:r w:rsidRPr="00DC221B">
              <w:rPr>
                <w:lang w:val="en-US"/>
              </w:rPr>
              <w:t>currencyCode</w:t>
            </w:r>
          </w:p>
        </w:tc>
      </w:tr>
      <w:tr w:rsidR="00083BF4" w:rsidRPr="00DC221B" w:rsidTr="004E5D76">
        <w:tc>
          <w:tcPr>
            <w:tcW w:w="988" w:type="dxa"/>
          </w:tcPr>
          <w:p w:rsidR="00083BF4" w:rsidRPr="00DC221B" w:rsidRDefault="00083BF4" w:rsidP="007515CE">
            <w:pPr>
              <w:spacing w:before="40"/>
            </w:pPr>
            <w:r w:rsidRPr="00DC221B">
              <w:t>23.7</w:t>
            </w:r>
          </w:p>
        </w:tc>
        <w:tc>
          <w:tcPr>
            <w:tcW w:w="3089" w:type="dxa"/>
          </w:tcPr>
          <w:p w:rsidR="00083BF4" w:rsidRPr="00DC221B" w:rsidRDefault="00083BF4" w:rsidP="007515CE">
            <w:pPr>
              <w:spacing w:before="40"/>
              <w:ind w:left="5"/>
            </w:pPr>
            <w:r w:rsidRPr="00DC221B">
              <w:t>Дата проведения оценки предмета залога</w:t>
            </w:r>
          </w:p>
        </w:tc>
        <w:tc>
          <w:tcPr>
            <w:tcW w:w="5954" w:type="dxa"/>
          </w:tcPr>
          <w:p w:rsidR="00083BF4" w:rsidRPr="00DC221B" w:rsidRDefault="00083BF4" w:rsidP="003F59E6">
            <w:pPr>
              <w:pStyle w:val="afff0"/>
            </w:pPr>
            <w:r w:rsidRPr="00DC221B">
              <w:t>Заполняется, если стоимость предмета залога оценивалась.</w:t>
            </w:r>
          </w:p>
        </w:tc>
        <w:tc>
          <w:tcPr>
            <w:tcW w:w="992" w:type="dxa"/>
          </w:tcPr>
          <w:p w:rsidR="00083BF4" w:rsidRPr="00DC221B" w:rsidRDefault="00166445" w:rsidP="007515CE">
            <w:pPr>
              <w:jc w:val="center"/>
            </w:pPr>
            <w:r w:rsidRPr="00DC221B">
              <w:t>И</w:t>
            </w:r>
          </w:p>
        </w:tc>
        <w:tc>
          <w:tcPr>
            <w:tcW w:w="1985" w:type="dxa"/>
            <w:vAlign w:val="center"/>
          </w:tcPr>
          <w:p w:rsidR="00083BF4" w:rsidRPr="00DC221B" w:rsidRDefault="00083BF4" w:rsidP="007515CE">
            <w:pPr>
              <w:ind w:left="34"/>
              <w:jc w:val="center"/>
              <w:rPr>
                <w:lang w:val="en-US"/>
              </w:rPr>
            </w:pPr>
            <w:r w:rsidRPr="00DC221B">
              <w:rPr>
                <w:color w:val="000000"/>
              </w:rPr>
              <w:t>assessDate</w:t>
            </w:r>
          </w:p>
        </w:tc>
        <w:tc>
          <w:tcPr>
            <w:tcW w:w="1842" w:type="dxa"/>
            <w:vAlign w:val="center"/>
          </w:tcPr>
          <w:p w:rsidR="00083BF4" w:rsidRPr="00DC221B" w:rsidRDefault="00083BF4" w:rsidP="007515CE">
            <w:pPr>
              <w:ind w:left="33"/>
              <w:jc w:val="center"/>
              <w:rPr>
                <w:b/>
              </w:rPr>
            </w:pPr>
            <w:r w:rsidRPr="00DC221B">
              <w:rPr>
                <w:lang w:val="en-US"/>
              </w:rPr>
              <w:t>collateralDate</w:t>
            </w:r>
          </w:p>
        </w:tc>
      </w:tr>
      <w:tr w:rsidR="00083BF4" w:rsidRPr="00DC221B" w:rsidTr="004E5D76">
        <w:tc>
          <w:tcPr>
            <w:tcW w:w="988" w:type="dxa"/>
          </w:tcPr>
          <w:p w:rsidR="00083BF4" w:rsidRPr="00DC221B" w:rsidRDefault="00083BF4" w:rsidP="007515CE">
            <w:pPr>
              <w:spacing w:before="40"/>
            </w:pPr>
            <w:r w:rsidRPr="00DC221B">
              <w:t>23.9</w:t>
            </w:r>
          </w:p>
        </w:tc>
        <w:tc>
          <w:tcPr>
            <w:tcW w:w="3089" w:type="dxa"/>
          </w:tcPr>
          <w:p w:rsidR="00083BF4" w:rsidRPr="00DC221B" w:rsidRDefault="00083BF4" w:rsidP="007515CE">
            <w:pPr>
              <w:spacing w:before="40"/>
              <w:ind w:left="5"/>
            </w:pPr>
            <w:r w:rsidRPr="00DC221B">
              <w:t>Дата прекращения залога согласно договору</w:t>
            </w:r>
          </w:p>
        </w:tc>
        <w:tc>
          <w:tcPr>
            <w:tcW w:w="5954" w:type="dxa"/>
          </w:tcPr>
          <w:p w:rsidR="00083BF4" w:rsidRPr="00DC221B" w:rsidRDefault="00083BF4" w:rsidP="003F59E6">
            <w:pPr>
              <w:pStyle w:val="afff0"/>
            </w:pPr>
          </w:p>
        </w:tc>
        <w:tc>
          <w:tcPr>
            <w:tcW w:w="992" w:type="dxa"/>
          </w:tcPr>
          <w:p w:rsidR="00083BF4" w:rsidRPr="00DC221B" w:rsidRDefault="00955F53" w:rsidP="007515CE">
            <w:pPr>
              <w:jc w:val="center"/>
            </w:pPr>
            <w:r w:rsidRPr="00DC221B">
              <w:t>И</w:t>
            </w:r>
          </w:p>
        </w:tc>
        <w:tc>
          <w:tcPr>
            <w:tcW w:w="1985" w:type="dxa"/>
            <w:vAlign w:val="center"/>
          </w:tcPr>
          <w:p w:rsidR="00083BF4" w:rsidRPr="00DC221B" w:rsidRDefault="00083BF4" w:rsidP="007515CE">
            <w:pPr>
              <w:ind w:left="34"/>
              <w:jc w:val="center"/>
            </w:pPr>
            <w:r w:rsidRPr="00DC221B">
              <w:rPr>
                <w:color w:val="000000"/>
              </w:rPr>
              <w:t>collateral</w:t>
            </w:r>
            <w:r w:rsidRPr="00DC221B">
              <w:rPr>
                <w:color w:val="000000"/>
                <w:lang w:val="en-US"/>
              </w:rPr>
              <w:t>E</w:t>
            </w:r>
            <w:r w:rsidRPr="00DC221B">
              <w:rPr>
                <w:color w:val="000000"/>
              </w:rPr>
              <w:t>ndDate</w:t>
            </w:r>
          </w:p>
        </w:tc>
        <w:tc>
          <w:tcPr>
            <w:tcW w:w="1842" w:type="dxa"/>
            <w:vAlign w:val="center"/>
          </w:tcPr>
          <w:p w:rsidR="00083BF4" w:rsidRPr="00DC221B" w:rsidRDefault="00083BF4" w:rsidP="007515CE">
            <w:pPr>
              <w:ind w:left="33"/>
              <w:jc w:val="center"/>
              <w:rPr>
                <w:b/>
              </w:rPr>
            </w:pPr>
            <w:r w:rsidRPr="00DC221B">
              <w:rPr>
                <w:lang w:val="en-US"/>
              </w:rPr>
              <w:t>collateralExpirationDate</w:t>
            </w:r>
          </w:p>
        </w:tc>
      </w:tr>
      <w:tr w:rsidR="00083BF4" w:rsidRPr="00DC221B" w:rsidTr="004E5D76">
        <w:tc>
          <w:tcPr>
            <w:tcW w:w="988" w:type="dxa"/>
          </w:tcPr>
          <w:p w:rsidR="00083BF4" w:rsidRPr="00DC221B" w:rsidRDefault="00083BF4" w:rsidP="007515CE">
            <w:pPr>
              <w:spacing w:before="40"/>
            </w:pPr>
            <w:r w:rsidRPr="00DC221B">
              <w:t>23.10</w:t>
            </w:r>
          </w:p>
        </w:tc>
        <w:tc>
          <w:tcPr>
            <w:tcW w:w="3089" w:type="dxa"/>
          </w:tcPr>
          <w:p w:rsidR="00083BF4" w:rsidRPr="00DC221B" w:rsidRDefault="00083BF4" w:rsidP="007515CE">
            <w:pPr>
              <w:spacing w:before="40"/>
              <w:ind w:left="5"/>
            </w:pPr>
            <w:r w:rsidRPr="00DC221B">
              <w:t>Дата фактического прекращения залога</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r w:rsidRPr="00DC221B">
              <w:t>И</w:t>
            </w:r>
          </w:p>
        </w:tc>
        <w:tc>
          <w:tcPr>
            <w:tcW w:w="1985" w:type="dxa"/>
            <w:vAlign w:val="center"/>
          </w:tcPr>
          <w:p w:rsidR="00083BF4" w:rsidRPr="00DC221B" w:rsidRDefault="00083BF4" w:rsidP="007515CE">
            <w:pPr>
              <w:ind w:left="34"/>
              <w:jc w:val="center"/>
              <w:rPr>
                <w:lang w:val="en-US"/>
              </w:rPr>
            </w:pPr>
            <w:r w:rsidRPr="00DC221B">
              <w:rPr>
                <w:color w:val="000000"/>
              </w:rPr>
              <w:t>collateral</w:t>
            </w:r>
            <w:r w:rsidRPr="00DC221B">
              <w:rPr>
                <w:color w:val="000000"/>
                <w:lang w:val="en-US"/>
              </w:rPr>
              <w:t>F</w:t>
            </w:r>
            <w:r w:rsidRPr="00DC221B">
              <w:rPr>
                <w:color w:val="000000"/>
              </w:rPr>
              <w:t>actEndDate</w:t>
            </w:r>
          </w:p>
        </w:tc>
        <w:tc>
          <w:tcPr>
            <w:tcW w:w="1842" w:type="dxa"/>
            <w:vAlign w:val="center"/>
          </w:tcPr>
          <w:p w:rsidR="00083BF4" w:rsidRPr="00DC221B" w:rsidRDefault="00083BF4" w:rsidP="007515CE">
            <w:pPr>
              <w:ind w:left="33"/>
              <w:jc w:val="center"/>
              <w:rPr>
                <w:b/>
              </w:rPr>
            </w:pPr>
            <w:r w:rsidRPr="00DC221B">
              <w:rPr>
                <w:lang w:val="en-US"/>
              </w:rPr>
              <w:t>collateralFactExpirationDate</w:t>
            </w:r>
          </w:p>
        </w:tc>
      </w:tr>
      <w:tr w:rsidR="00083BF4" w:rsidRPr="00DC221B" w:rsidTr="004E5D76">
        <w:tc>
          <w:tcPr>
            <w:tcW w:w="988" w:type="dxa"/>
          </w:tcPr>
          <w:p w:rsidR="00083BF4" w:rsidRPr="00DC221B" w:rsidRDefault="00083BF4" w:rsidP="007515CE">
            <w:pPr>
              <w:spacing w:before="40"/>
            </w:pPr>
            <w:r w:rsidRPr="00DC221B">
              <w:t>23.11</w:t>
            </w:r>
          </w:p>
        </w:tc>
        <w:tc>
          <w:tcPr>
            <w:tcW w:w="3089" w:type="dxa"/>
          </w:tcPr>
          <w:p w:rsidR="00083BF4" w:rsidRPr="00DC221B" w:rsidRDefault="00083BF4" w:rsidP="007515CE">
            <w:pPr>
              <w:spacing w:before="40"/>
              <w:ind w:left="5"/>
            </w:pPr>
            <w:r w:rsidRPr="00DC221B">
              <w:t>Код причины прекращения залога</w:t>
            </w:r>
          </w:p>
        </w:tc>
        <w:tc>
          <w:tcPr>
            <w:tcW w:w="5954" w:type="dxa"/>
          </w:tcPr>
          <w:p w:rsidR="00083BF4" w:rsidRPr="00DC221B" w:rsidRDefault="00083BF4" w:rsidP="003F59E6">
            <w:pPr>
              <w:pStyle w:val="afff0"/>
            </w:pPr>
            <w:r w:rsidRPr="00DC221B">
              <w:t xml:space="preserve">Заполняется по </w:t>
            </w:r>
            <w:hyperlink w:anchor="_Справочник_4.2._Причины" w:history="1">
              <w:r w:rsidRPr="00DC221B">
                <w:rPr>
                  <w:rStyle w:val="a9"/>
                </w:rPr>
                <w:t>справочнику 4.2</w:t>
              </w:r>
            </w:hyperlink>
            <w:r w:rsidRPr="00DC221B">
              <w:t>.</w:t>
            </w:r>
          </w:p>
        </w:tc>
        <w:tc>
          <w:tcPr>
            <w:tcW w:w="992" w:type="dxa"/>
          </w:tcPr>
          <w:p w:rsidR="00083BF4" w:rsidRPr="00DC221B" w:rsidRDefault="00083BF4" w:rsidP="007515CE">
            <w:pPr>
              <w:jc w:val="center"/>
            </w:pPr>
            <w:r w:rsidRPr="00DC221B">
              <w:t>И</w:t>
            </w:r>
          </w:p>
        </w:tc>
        <w:tc>
          <w:tcPr>
            <w:tcW w:w="1985" w:type="dxa"/>
            <w:vAlign w:val="center"/>
          </w:tcPr>
          <w:p w:rsidR="00083BF4" w:rsidRPr="00DC221B" w:rsidRDefault="00083BF4" w:rsidP="007515CE">
            <w:pPr>
              <w:ind w:left="34"/>
              <w:jc w:val="center"/>
              <w:rPr>
                <w:lang w:val="en-US"/>
              </w:rPr>
            </w:pPr>
            <w:r w:rsidRPr="00DC221B">
              <w:rPr>
                <w:color w:val="000000"/>
              </w:rPr>
              <w:t>endReason</w:t>
            </w:r>
          </w:p>
        </w:tc>
        <w:tc>
          <w:tcPr>
            <w:tcW w:w="1842" w:type="dxa"/>
            <w:vAlign w:val="center"/>
          </w:tcPr>
          <w:p w:rsidR="00083BF4" w:rsidRPr="00DC221B" w:rsidRDefault="00083BF4" w:rsidP="007515CE">
            <w:pPr>
              <w:ind w:left="33"/>
              <w:jc w:val="center"/>
              <w:rPr>
                <w:b/>
              </w:rPr>
            </w:pPr>
            <w:r w:rsidRPr="00DC221B">
              <w:rPr>
                <w:lang w:val="en-US"/>
              </w:rPr>
              <w:t>collateralEndReason</w:t>
            </w:r>
          </w:p>
        </w:tc>
      </w:tr>
      <w:tr w:rsidR="00083BF4" w:rsidRPr="00DC221B" w:rsidTr="004E5D76">
        <w:tc>
          <w:tcPr>
            <w:tcW w:w="988" w:type="dxa"/>
          </w:tcPr>
          <w:p w:rsidR="00083BF4" w:rsidRPr="00DC221B" w:rsidRDefault="00083BF4" w:rsidP="007515CE">
            <w:pPr>
              <w:spacing w:before="40"/>
            </w:pPr>
            <w:r w:rsidRPr="00DC221B">
              <w:lastRenderedPageBreak/>
              <w:t>23.12</w:t>
            </w:r>
          </w:p>
        </w:tc>
        <w:tc>
          <w:tcPr>
            <w:tcW w:w="3089" w:type="dxa"/>
          </w:tcPr>
          <w:p w:rsidR="00083BF4" w:rsidRPr="00DC221B" w:rsidRDefault="00083BF4" w:rsidP="007515CE">
            <w:pPr>
              <w:spacing w:before="40"/>
              <w:ind w:left="5"/>
            </w:pPr>
            <w:r w:rsidRPr="00DC221B">
              <w:t>Вид стоимости предмета залога</w:t>
            </w:r>
          </w:p>
        </w:tc>
        <w:tc>
          <w:tcPr>
            <w:tcW w:w="5954" w:type="dxa"/>
          </w:tcPr>
          <w:p w:rsidR="00083BF4" w:rsidRDefault="00083BF4" w:rsidP="003F59E6">
            <w:pPr>
              <w:pStyle w:val="afff0"/>
            </w:pPr>
            <w:r w:rsidRPr="00DC221B">
              <w:t xml:space="preserve">Заполняется по </w:t>
            </w:r>
            <w:hyperlink w:anchor="_Справочник_4.11._Виды" w:history="1">
              <w:r w:rsidRPr="00DC221B">
                <w:rPr>
                  <w:rStyle w:val="a9"/>
                </w:rPr>
                <w:t>справочнику 4.1.1</w:t>
              </w:r>
            </w:hyperlink>
            <w:r w:rsidRPr="00DC221B">
              <w:br/>
              <w:t>Указывается вид стоимости предмета залога, указанной по показателю 23.5 «Стоимость предмета залога».</w:t>
            </w:r>
          </w:p>
          <w:p w:rsidR="001052A8" w:rsidRPr="00DC221B" w:rsidRDefault="001052A8" w:rsidP="003F59E6">
            <w:pPr>
              <w:pStyle w:val="afff0"/>
            </w:pPr>
          </w:p>
        </w:tc>
        <w:tc>
          <w:tcPr>
            <w:tcW w:w="992" w:type="dxa"/>
          </w:tcPr>
          <w:p w:rsidR="00083BF4" w:rsidRPr="00DC221B" w:rsidRDefault="006B4566" w:rsidP="007515CE">
            <w:pPr>
              <w:jc w:val="center"/>
            </w:pPr>
            <w:r w:rsidRPr="00DC221B">
              <w:t>2</w:t>
            </w:r>
          </w:p>
        </w:tc>
        <w:tc>
          <w:tcPr>
            <w:tcW w:w="1985" w:type="dxa"/>
            <w:vAlign w:val="center"/>
          </w:tcPr>
          <w:p w:rsidR="00083BF4" w:rsidRPr="00DC221B" w:rsidRDefault="00083BF4" w:rsidP="007515CE">
            <w:pPr>
              <w:ind w:left="34"/>
              <w:jc w:val="center"/>
              <w:rPr>
                <w:lang w:val="en-US"/>
              </w:rPr>
            </w:pPr>
            <w:r w:rsidRPr="00DC221B">
              <w:rPr>
                <w:color w:val="000000"/>
              </w:rPr>
              <w:t>priceCode</w:t>
            </w:r>
          </w:p>
        </w:tc>
        <w:tc>
          <w:tcPr>
            <w:tcW w:w="1842" w:type="dxa"/>
            <w:vAlign w:val="center"/>
          </w:tcPr>
          <w:p w:rsidR="00083BF4" w:rsidRPr="00DC221B" w:rsidRDefault="00083BF4" w:rsidP="007515CE">
            <w:pPr>
              <w:ind w:left="33"/>
              <w:jc w:val="center"/>
            </w:pPr>
            <w:r w:rsidRPr="00DC221B">
              <w:rPr>
                <w:lang w:val="en-US"/>
              </w:rPr>
              <w:t>collateralValueType</w:t>
            </w:r>
          </w:p>
        </w:tc>
      </w:tr>
      <w:tr w:rsidR="00083BF4" w:rsidRPr="00DC221B" w:rsidTr="004E5D76">
        <w:tc>
          <w:tcPr>
            <w:tcW w:w="988" w:type="dxa"/>
          </w:tcPr>
          <w:p w:rsidR="00083BF4" w:rsidRPr="00DC221B" w:rsidRDefault="00083BF4" w:rsidP="007515CE">
            <w:pPr>
              <w:spacing w:before="40"/>
            </w:pPr>
            <w:r w:rsidRPr="00DC221B">
              <w:t>23.13</w:t>
            </w:r>
          </w:p>
        </w:tc>
        <w:tc>
          <w:tcPr>
            <w:tcW w:w="3089" w:type="dxa"/>
          </w:tcPr>
          <w:p w:rsidR="00083BF4" w:rsidRPr="00DC221B" w:rsidRDefault="00083BF4" w:rsidP="007515CE">
            <w:pPr>
              <w:spacing w:before="40"/>
              <w:ind w:left="5"/>
            </w:pPr>
            <w:r w:rsidRPr="00DC221B">
              <w:t>Сумма обязательств по всем договорам, исполнение которых обеспечено предметом залога</w:t>
            </w:r>
          </w:p>
        </w:tc>
        <w:tc>
          <w:tcPr>
            <w:tcW w:w="5954" w:type="dxa"/>
          </w:tcPr>
          <w:p w:rsidR="00083BF4" w:rsidRPr="00DC221B" w:rsidRDefault="00083BF4" w:rsidP="003F59E6">
            <w:pPr>
              <w:pStyle w:val="afff0"/>
            </w:pPr>
            <w:r w:rsidRPr="00DC221B">
              <w:t xml:space="preserve">Общая сумма обязательств по всем договорам, исполнение которых обеспечивается одним и тем же предметом залога. </w:t>
            </w:r>
            <w:r w:rsidRPr="00DC221B">
              <w:br/>
              <w:t>Значение указывается в валюте, которая указана по показателю 23.6 «Валюта стоимости предмета залога».</w:t>
            </w:r>
          </w:p>
        </w:tc>
        <w:tc>
          <w:tcPr>
            <w:tcW w:w="992" w:type="dxa"/>
          </w:tcPr>
          <w:p w:rsidR="00083BF4" w:rsidRPr="00DC221B" w:rsidRDefault="00955F53" w:rsidP="007515CE">
            <w:pPr>
              <w:jc w:val="center"/>
            </w:pPr>
            <w:r w:rsidRPr="00DC221B">
              <w:t>И</w:t>
            </w:r>
          </w:p>
        </w:tc>
        <w:tc>
          <w:tcPr>
            <w:tcW w:w="1985" w:type="dxa"/>
            <w:vAlign w:val="center"/>
          </w:tcPr>
          <w:p w:rsidR="00083BF4" w:rsidRPr="00DC221B" w:rsidRDefault="00083BF4" w:rsidP="007515CE">
            <w:pPr>
              <w:ind w:left="34"/>
              <w:jc w:val="center"/>
              <w:rPr>
                <w:lang w:val="en-US"/>
              </w:rPr>
            </w:pPr>
            <w:r w:rsidRPr="00DC221B">
              <w:rPr>
                <w:color w:val="000000"/>
              </w:rPr>
              <w:t>contractTotalSum</w:t>
            </w:r>
          </w:p>
        </w:tc>
        <w:tc>
          <w:tcPr>
            <w:tcW w:w="1842" w:type="dxa"/>
            <w:vAlign w:val="center"/>
          </w:tcPr>
          <w:p w:rsidR="00083BF4" w:rsidRPr="00DC221B" w:rsidRDefault="00083BF4" w:rsidP="007515CE">
            <w:pPr>
              <w:ind w:left="33"/>
              <w:jc w:val="center"/>
            </w:pPr>
            <w:r w:rsidRPr="00DC221B">
              <w:rPr>
                <w:lang w:val="en-US"/>
              </w:rPr>
              <w:t>collateralcommAmt</w:t>
            </w:r>
          </w:p>
        </w:tc>
      </w:tr>
      <w:tr w:rsidR="00083BF4" w:rsidRPr="00DC221B" w:rsidTr="004E5D76">
        <w:tc>
          <w:tcPr>
            <w:tcW w:w="988" w:type="dxa"/>
          </w:tcPr>
          <w:p w:rsidR="00083BF4" w:rsidRPr="00DC221B" w:rsidRDefault="00083BF4" w:rsidP="007515CE">
            <w:pPr>
              <w:spacing w:before="40"/>
            </w:pPr>
            <w:r w:rsidRPr="00DC221B">
              <w:t>23.14</w:t>
            </w:r>
          </w:p>
        </w:tc>
        <w:tc>
          <w:tcPr>
            <w:tcW w:w="3089" w:type="dxa"/>
          </w:tcPr>
          <w:p w:rsidR="00083BF4" w:rsidRPr="00DC221B" w:rsidRDefault="00083BF4" w:rsidP="007515CE">
            <w:pPr>
              <w:spacing w:before="40"/>
              <w:ind w:left="5"/>
            </w:pPr>
            <w:r w:rsidRPr="00DC221B">
              <w:t>Количество договоров, исполнение обязательств по которым обеспечено предметом залога</w:t>
            </w:r>
          </w:p>
        </w:tc>
        <w:tc>
          <w:tcPr>
            <w:tcW w:w="5954" w:type="dxa"/>
          </w:tcPr>
          <w:p w:rsidR="00083BF4" w:rsidRPr="00DC221B" w:rsidRDefault="00083BF4" w:rsidP="003F59E6">
            <w:pPr>
              <w:pStyle w:val="afff0"/>
            </w:pPr>
            <w:r w:rsidRPr="00DC221B">
              <w:t>Количество договоров, обязательства из которых обеспечиваются одним и тем же предметом залога.</w:t>
            </w:r>
          </w:p>
        </w:tc>
        <w:tc>
          <w:tcPr>
            <w:tcW w:w="992" w:type="dxa"/>
          </w:tcPr>
          <w:p w:rsidR="00083BF4" w:rsidRPr="00DC221B" w:rsidRDefault="00955F53" w:rsidP="007515CE">
            <w:pPr>
              <w:jc w:val="center"/>
            </w:pPr>
            <w:r w:rsidRPr="00DC221B">
              <w:t>И</w:t>
            </w:r>
          </w:p>
        </w:tc>
        <w:tc>
          <w:tcPr>
            <w:tcW w:w="1985" w:type="dxa"/>
            <w:vAlign w:val="center"/>
          </w:tcPr>
          <w:p w:rsidR="00083BF4" w:rsidRPr="00DC221B" w:rsidRDefault="00083BF4" w:rsidP="007515CE">
            <w:pPr>
              <w:ind w:left="34"/>
              <w:jc w:val="center"/>
              <w:rPr>
                <w:lang w:val="en-US"/>
              </w:rPr>
            </w:pPr>
            <w:r w:rsidRPr="00DC221B">
              <w:rPr>
                <w:color w:val="000000"/>
              </w:rPr>
              <w:t>contractCount</w:t>
            </w:r>
          </w:p>
        </w:tc>
        <w:tc>
          <w:tcPr>
            <w:tcW w:w="1842" w:type="dxa"/>
            <w:vAlign w:val="center"/>
          </w:tcPr>
          <w:p w:rsidR="00083BF4" w:rsidRPr="00DC221B" w:rsidRDefault="00083BF4" w:rsidP="007515CE">
            <w:pPr>
              <w:ind w:left="33"/>
              <w:jc w:val="center"/>
            </w:pPr>
            <w:r w:rsidRPr="00DC221B">
              <w:rPr>
                <w:lang w:val="en-US"/>
              </w:rPr>
              <w:t>collateralcontCnt</w:t>
            </w:r>
          </w:p>
        </w:tc>
      </w:tr>
      <w:tr w:rsidR="00083BF4" w:rsidRPr="00DC221B" w:rsidTr="004E5D76">
        <w:tc>
          <w:tcPr>
            <w:tcW w:w="988" w:type="dxa"/>
          </w:tcPr>
          <w:p w:rsidR="00083BF4" w:rsidRPr="00DC221B" w:rsidRDefault="00083BF4" w:rsidP="007515CE">
            <w:pPr>
              <w:rPr>
                <w:rFonts w:eastAsia="Calibri"/>
                <w:lang w:val="en-US"/>
              </w:rPr>
            </w:pPr>
            <w:r w:rsidRPr="00DC221B">
              <w:rPr>
                <w:rFonts w:eastAsia="Calibri"/>
                <w:lang w:val="en-US"/>
              </w:rPr>
              <w:t>23.15</w:t>
            </w:r>
          </w:p>
        </w:tc>
        <w:tc>
          <w:tcPr>
            <w:tcW w:w="3089" w:type="dxa"/>
          </w:tcPr>
          <w:p w:rsidR="00083BF4" w:rsidRPr="00DC221B" w:rsidRDefault="00083BF4" w:rsidP="007515CE">
            <w:pPr>
              <w:ind w:left="5"/>
              <w:rPr>
                <w:rFonts w:eastAsia="Calibri"/>
              </w:rPr>
            </w:pPr>
            <w:r w:rsidRPr="00DC221B">
              <w:t>Код места нахождения залога по ОКАТО</w:t>
            </w:r>
          </w:p>
        </w:tc>
        <w:tc>
          <w:tcPr>
            <w:tcW w:w="5954" w:type="dxa"/>
          </w:tcPr>
          <w:p w:rsidR="00083BF4" w:rsidRPr="00DC221B" w:rsidRDefault="00083BF4" w:rsidP="003F59E6">
            <w:pPr>
              <w:pStyle w:val="afff0"/>
              <w:rPr>
                <w:lang w:eastAsia="ru-RU"/>
              </w:rPr>
            </w:pPr>
            <w:r w:rsidRPr="00DC221B">
              <w:t>Код субъекта Российской Федерации, на территории которого находится предмет залога, согласно ОКАТО. При отсутствии в ОКАТО кода населенного пункта по показателю «Код места нахождения залога по ОКАТО» указывается «99999999999»</w:t>
            </w:r>
          </w:p>
        </w:tc>
        <w:tc>
          <w:tcPr>
            <w:tcW w:w="992" w:type="dxa"/>
          </w:tcPr>
          <w:p w:rsidR="00083BF4" w:rsidRPr="00DC221B" w:rsidRDefault="00177203" w:rsidP="007515CE">
            <w:pPr>
              <w:jc w:val="center"/>
            </w:pPr>
            <w:r w:rsidRPr="00DC221B">
              <w:t>И</w:t>
            </w:r>
          </w:p>
        </w:tc>
        <w:tc>
          <w:tcPr>
            <w:tcW w:w="1985" w:type="dxa"/>
            <w:vAlign w:val="center"/>
          </w:tcPr>
          <w:p w:rsidR="00083BF4" w:rsidRPr="00DC221B" w:rsidRDefault="00083BF4" w:rsidP="007515CE">
            <w:pPr>
              <w:ind w:left="34"/>
              <w:jc w:val="center"/>
            </w:pPr>
            <w:r w:rsidRPr="00DC221B">
              <w:rPr>
                <w:color w:val="000000"/>
              </w:rPr>
              <w:t>location</w:t>
            </w:r>
          </w:p>
        </w:tc>
        <w:tc>
          <w:tcPr>
            <w:tcW w:w="1842" w:type="dxa"/>
            <w:vAlign w:val="center"/>
          </w:tcPr>
          <w:p w:rsidR="00083BF4" w:rsidRPr="00DC221B" w:rsidRDefault="00083BF4" w:rsidP="007515CE">
            <w:pPr>
              <w:ind w:left="33"/>
              <w:jc w:val="center"/>
            </w:pPr>
            <w:r w:rsidRPr="00DC221B">
              <w:rPr>
                <w:color w:val="000000"/>
              </w:rPr>
              <w:t>location</w:t>
            </w:r>
          </w:p>
        </w:tc>
      </w:tr>
      <w:tr w:rsidR="00083BF4" w:rsidRPr="00DC221B" w:rsidTr="004E5D76">
        <w:tc>
          <w:tcPr>
            <w:tcW w:w="988" w:type="dxa"/>
          </w:tcPr>
          <w:p w:rsidR="00083BF4" w:rsidRPr="00DC221B" w:rsidRDefault="00083BF4" w:rsidP="007515CE">
            <w:pPr>
              <w:rPr>
                <w:rFonts w:eastAsia="Calibri"/>
                <w:lang w:val="en-US"/>
              </w:rPr>
            </w:pPr>
            <w:r w:rsidRPr="00DC221B">
              <w:rPr>
                <w:rFonts w:eastAsia="Calibri"/>
                <w:lang w:val="en-US"/>
              </w:rPr>
              <w:t>23.16</w:t>
            </w:r>
          </w:p>
        </w:tc>
        <w:tc>
          <w:tcPr>
            <w:tcW w:w="3089" w:type="dxa"/>
          </w:tcPr>
          <w:p w:rsidR="00083BF4" w:rsidRPr="00DC221B" w:rsidRDefault="00083BF4" w:rsidP="007515CE">
            <w:pPr>
              <w:ind w:left="5"/>
              <w:rPr>
                <w:rFonts w:eastAsia="Calibri"/>
              </w:rPr>
            </w:pPr>
            <w:r w:rsidRPr="00DC221B">
              <w:t>Актуальная стоимость предмета залога</w:t>
            </w:r>
          </w:p>
        </w:tc>
        <w:tc>
          <w:tcPr>
            <w:tcW w:w="5954" w:type="dxa"/>
          </w:tcPr>
          <w:p w:rsidR="00083BF4" w:rsidRPr="00DC221B" w:rsidRDefault="00083BF4" w:rsidP="003F59E6">
            <w:pPr>
              <w:pStyle w:val="afff0"/>
              <w:rPr>
                <w:lang w:eastAsia="ru-RU"/>
              </w:rPr>
            </w:pPr>
            <w:r w:rsidRPr="00DC221B">
              <w:t>Последняя рассчитанная стоимость предмета залога.</w:t>
            </w:r>
          </w:p>
        </w:tc>
        <w:tc>
          <w:tcPr>
            <w:tcW w:w="992" w:type="dxa"/>
          </w:tcPr>
          <w:p w:rsidR="00083BF4" w:rsidRPr="00DC221B" w:rsidRDefault="00177203" w:rsidP="007515CE">
            <w:pPr>
              <w:jc w:val="center"/>
            </w:pPr>
            <w:r w:rsidRPr="00DC221B">
              <w:t>И</w:t>
            </w:r>
          </w:p>
        </w:tc>
        <w:tc>
          <w:tcPr>
            <w:tcW w:w="1985" w:type="dxa"/>
            <w:vAlign w:val="center"/>
          </w:tcPr>
          <w:p w:rsidR="00083BF4" w:rsidRPr="00DC221B" w:rsidRDefault="00083BF4" w:rsidP="007515CE">
            <w:pPr>
              <w:ind w:left="34"/>
              <w:jc w:val="center"/>
            </w:pPr>
            <w:r w:rsidRPr="00DC221B">
              <w:rPr>
                <w:color w:val="000000"/>
              </w:rPr>
              <w:t>actualCost</w:t>
            </w:r>
          </w:p>
        </w:tc>
        <w:tc>
          <w:tcPr>
            <w:tcW w:w="1842" w:type="dxa"/>
            <w:vAlign w:val="center"/>
          </w:tcPr>
          <w:p w:rsidR="00083BF4" w:rsidRPr="00DC221B" w:rsidRDefault="00083BF4" w:rsidP="007515CE">
            <w:pPr>
              <w:ind w:left="33"/>
              <w:jc w:val="center"/>
            </w:pPr>
            <w:r w:rsidRPr="00DC221B">
              <w:rPr>
                <w:color w:val="000000"/>
              </w:rPr>
              <w:t>actualCost</w:t>
            </w:r>
          </w:p>
        </w:tc>
      </w:tr>
      <w:tr w:rsidR="00083BF4" w:rsidRPr="00DC221B" w:rsidTr="004E5D76">
        <w:tc>
          <w:tcPr>
            <w:tcW w:w="988" w:type="dxa"/>
          </w:tcPr>
          <w:p w:rsidR="00083BF4" w:rsidRPr="00DC221B" w:rsidRDefault="00083BF4" w:rsidP="007515CE">
            <w:pPr>
              <w:rPr>
                <w:rFonts w:eastAsia="Calibri"/>
                <w:lang w:val="en-US"/>
              </w:rPr>
            </w:pPr>
            <w:r w:rsidRPr="00DC221B">
              <w:rPr>
                <w:rFonts w:eastAsia="Calibri"/>
                <w:lang w:val="en-US"/>
              </w:rPr>
              <w:t>23.17</w:t>
            </w:r>
          </w:p>
        </w:tc>
        <w:tc>
          <w:tcPr>
            <w:tcW w:w="3089" w:type="dxa"/>
          </w:tcPr>
          <w:p w:rsidR="00083BF4" w:rsidRPr="00DC221B" w:rsidRDefault="00083BF4" w:rsidP="007515CE">
            <w:pPr>
              <w:ind w:left="5"/>
              <w:rPr>
                <w:rFonts w:eastAsia="Calibri"/>
              </w:rPr>
            </w:pPr>
            <w:r w:rsidRPr="00DC221B">
              <w:t>Дата расчета актуальной стоимости предмета залога</w:t>
            </w:r>
          </w:p>
        </w:tc>
        <w:tc>
          <w:tcPr>
            <w:tcW w:w="5954" w:type="dxa"/>
          </w:tcPr>
          <w:p w:rsidR="00083BF4" w:rsidRPr="00DC221B" w:rsidRDefault="00083BF4" w:rsidP="003F59E6">
            <w:pPr>
              <w:pStyle w:val="afff0"/>
              <w:rPr>
                <w:lang w:eastAsia="ru-RU"/>
              </w:rPr>
            </w:pPr>
            <w:r w:rsidRPr="00DC221B">
              <w:t>Последняя дата, по состоянию на которую рассчитана стоимость предмета залога.</w:t>
            </w:r>
          </w:p>
        </w:tc>
        <w:tc>
          <w:tcPr>
            <w:tcW w:w="992" w:type="dxa"/>
          </w:tcPr>
          <w:p w:rsidR="00083BF4" w:rsidRPr="00DC221B" w:rsidRDefault="00177203" w:rsidP="007515CE">
            <w:pPr>
              <w:jc w:val="center"/>
            </w:pPr>
            <w:r w:rsidRPr="00DC221B">
              <w:t>И</w:t>
            </w:r>
          </w:p>
        </w:tc>
        <w:tc>
          <w:tcPr>
            <w:tcW w:w="1985" w:type="dxa"/>
            <w:vAlign w:val="center"/>
          </w:tcPr>
          <w:p w:rsidR="00083BF4" w:rsidRPr="00DC221B" w:rsidRDefault="00083BF4" w:rsidP="007515CE">
            <w:pPr>
              <w:ind w:left="34"/>
              <w:jc w:val="center"/>
            </w:pPr>
            <w:r w:rsidRPr="00DC221B">
              <w:rPr>
                <w:color w:val="000000"/>
              </w:rPr>
              <w:t>calcDate</w:t>
            </w:r>
          </w:p>
        </w:tc>
        <w:tc>
          <w:tcPr>
            <w:tcW w:w="1842" w:type="dxa"/>
            <w:vAlign w:val="center"/>
          </w:tcPr>
          <w:p w:rsidR="00083BF4" w:rsidRPr="00DC221B" w:rsidRDefault="00083BF4" w:rsidP="007515CE">
            <w:pPr>
              <w:ind w:left="33"/>
              <w:jc w:val="center"/>
            </w:pPr>
            <w:r w:rsidRPr="00DC221B">
              <w:rPr>
                <w:color w:val="000000"/>
              </w:rPr>
              <w:t>calcDate</w:t>
            </w:r>
          </w:p>
        </w:tc>
      </w:tr>
      <w:tr w:rsidR="009376CB" w:rsidRPr="00DC221B" w:rsidTr="009376CB">
        <w:tc>
          <w:tcPr>
            <w:tcW w:w="10031" w:type="dxa"/>
            <w:gridSpan w:val="3"/>
            <w:shd w:val="clear" w:color="auto" w:fill="D9D9D9"/>
            <w:vAlign w:val="center"/>
          </w:tcPr>
          <w:p w:rsidR="009376CB" w:rsidRPr="00DC221B" w:rsidRDefault="009376CB" w:rsidP="000C2BFA">
            <w:pPr>
              <w:pStyle w:val="afff2"/>
            </w:pPr>
            <w:bookmarkStart w:id="368" w:name="_Toc140152887"/>
            <w:bookmarkStart w:id="369" w:name="_Toc199250621"/>
            <w:r w:rsidRPr="00DC221B">
              <w:lastRenderedPageBreak/>
              <w:t>Блок 24. Сведения о поручительстве</w:t>
            </w:r>
            <w:bookmarkEnd w:id="368"/>
            <w:bookmarkEnd w:id="369"/>
          </w:p>
        </w:tc>
        <w:tc>
          <w:tcPr>
            <w:tcW w:w="992" w:type="dxa"/>
            <w:shd w:val="clear" w:color="auto" w:fill="D9D9D9"/>
          </w:tcPr>
          <w:p w:rsidR="009376CB" w:rsidRPr="00DC221B" w:rsidRDefault="009376CB" w:rsidP="007515CE">
            <w:pPr>
              <w:jc w:val="center"/>
              <w:rPr>
                <w:lang w:val="en-US"/>
              </w:rPr>
            </w:pPr>
            <w:r w:rsidRPr="00DC221B">
              <w:t>2</w:t>
            </w:r>
            <w:r w:rsidRPr="00DC221B">
              <w:rPr>
                <w:lang w:val="en-US"/>
              </w:rPr>
              <w:t>M</w:t>
            </w:r>
          </w:p>
        </w:tc>
        <w:tc>
          <w:tcPr>
            <w:tcW w:w="1985" w:type="dxa"/>
            <w:shd w:val="clear" w:color="auto" w:fill="D9D9D9"/>
            <w:vAlign w:val="center"/>
          </w:tcPr>
          <w:p w:rsidR="009376CB" w:rsidRPr="00DC221B" w:rsidRDefault="009376CB" w:rsidP="007515CE">
            <w:pPr>
              <w:ind w:left="34"/>
              <w:jc w:val="center"/>
              <w:rPr>
                <w:b/>
                <w:lang w:val="en-US"/>
              </w:rPr>
            </w:pPr>
            <w:bookmarkStart w:id="370" w:name="UL_24_Warranty"/>
            <w:bookmarkEnd w:id="370"/>
            <w:r w:rsidRPr="00DC221B">
              <w:rPr>
                <w:b/>
              </w:rPr>
              <w:t>UL_24_Warranty</w:t>
            </w:r>
          </w:p>
        </w:tc>
        <w:tc>
          <w:tcPr>
            <w:tcW w:w="1842" w:type="dxa"/>
            <w:shd w:val="clear" w:color="auto" w:fill="D9D9D9"/>
            <w:vAlign w:val="center"/>
          </w:tcPr>
          <w:p w:rsidR="009376CB" w:rsidRPr="00DC221B" w:rsidRDefault="009376CB" w:rsidP="007515CE">
            <w:pPr>
              <w:ind w:left="33"/>
              <w:jc w:val="center"/>
              <w:rPr>
                <w:b/>
              </w:rPr>
            </w:pPr>
            <w:r w:rsidRPr="00DC221B">
              <w:rPr>
                <w:b/>
                <w:lang w:val="en-US"/>
              </w:rPr>
              <w:t>AccountReplyRUTDF/guarantor</w:t>
            </w:r>
          </w:p>
        </w:tc>
      </w:tr>
      <w:tr w:rsidR="00083BF4" w:rsidRPr="00DC221B" w:rsidTr="004E5D76">
        <w:tc>
          <w:tcPr>
            <w:tcW w:w="988" w:type="dxa"/>
          </w:tcPr>
          <w:p w:rsidR="00083BF4" w:rsidRPr="00DC221B" w:rsidRDefault="00083BF4" w:rsidP="007515CE">
            <w:pPr>
              <w:spacing w:before="40"/>
            </w:pPr>
            <w:r w:rsidRPr="00DC221B">
              <w:t>24.1</w:t>
            </w:r>
          </w:p>
        </w:tc>
        <w:tc>
          <w:tcPr>
            <w:tcW w:w="3089" w:type="dxa"/>
          </w:tcPr>
          <w:p w:rsidR="00083BF4" w:rsidRPr="00DC221B" w:rsidRDefault="00083BF4" w:rsidP="007515CE">
            <w:pPr>
              <w:spacing w:before="40"/>
              <w:ind w:left="5"/>
            </w:pPr>
            <w:r w:rsidRPr="00DC221B">
              <w:t>Признак наличия поручительства</w:t>
            </w:r>
          </w:p>
        </w:tc>
        <w:tc>
          <w:tcPr>
            <w:tcW w:w="5954" w:type="dxa"/>
          </w:tcPr>
          <w:p w:rsidR="00083BF4" w:rsidRPr="00DC221B" w:rsidRDefault="00083BF4" w:rsidP="003F59E6">
            <w:pPr>
              <w:pStyle w:val="afff0"/>
            </w:pPr>
            <w:r w:rsidRPr="00DC221B">
              <w:t>Код «1» – обязательство субъекта обеспечено поручительством;</w:t>
            </w:r>
          </w:p>
          <w:p w:rsidR="00083BF4" w:rsidRPr="00DC221B" w:rsidRDefault="00083BF4" w:rsidP="003F59E6">
            <w:pPr>
              <w:pStyle w:val="afff0"/>
            </w:pPr>
            <w:r w:rsidRPr="00DC221B">
              <w:t>код «0» – обстоятельство кода «1» отсутствует.</w:t>
            </w:r>
          </w:p>
          <w:p w:rsidR="00083BF4" w:rsidRPr="00DC221B" w:rsidRDefault="00083BF4" w:rsidP="003F59E6">
            <w:pPr>
              <w:pStyle w:val="afff0"/>
            </w:pPr>
            <w:r w:rsidRPr="00DC221B">
              <w:t xml:space="preserve">Если указан код «0», иные показатели блока 24 </w:t>
            </w:r>
            <w:r w:rsidR="000E3415" w:rsidRPr="00DC221B">
              <w:t>не передаются в соответствии со схемой Blocks.xsd</w:t>
            </w:r>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b/>
              </w:rPr>
            </w:pPr>
            <w:r w:rsidRPr="00DC221B">
              <w:rPr>
                <w:color w:val="000000"/>
              </w:rPr>
              <w:t>warrantyFact</w:t>
            </w:r>
          </w:p>
        </w:tc>
        <w:tc>
          <w:tcPr>
            <w:tcW w:w="1842" w:type="dxa"/>
            <w:vAlign w:val="center"/>
          </w:tcPr>
          <w:p w:rsidR="00083BF4" w:rsidRPr="00DC221B" w:rsidRDefault="00083BF4" w:rsidP="007515CE">
            <w:pPr>
              <w:ind w:left="33"/>
              <w:jc w:val="center"/>
              <w:rPr>
                <w:b/>
              </w:rPr>
            </w:pPr>
          </w:p>
        </w:tc>
      </w:tr>
      <w:tr w:rsidR="00083BF4" w:rsidRPr="00DC221B" w:rsidTr="004E5D76">
        <w:tc>
          <w:tcPr>
            <w:tcW w:w="988" w:type="dxa"/>
          </w:tcPr>
          <w:p w:rsidR="00083BF4" w:rsidRPr="00DC221B" w:rsidRDefault="00083BF4" w:rsidP="007515CE">
            <w:pPr>
              <w:spacing w:before="40"/>
            </w:pPr>
            <w:r w:rsidRPr="00DC221B">
              <w:t>24.2</w:t>
            </w:r>
          </w:p>
        </w:tc>
        <w:tc>
          <w:tcPr>
            <w:tcW w:w="3089" w:type="dxa"/>
          </w:tcPr>
          <w:p w:rsidR="00083BF4" w:rsidRPr="00DC221B" w:rsidRDefault="00083BF4" w:rsidP="00A7581B">
            <w:pPr>
              <w:spacing w:before="40"/>
              <w:ind w:left="5"/>
            </w:pPr>
            <w:r w:rsidRPr="00DC221B">
              <w:t>УИд договора</w:t>
            </w:r>
            <w:r w:rsidR="00A7581B" w:rsidRPr="00DC221B">
              <w:rPr>
                <w:lang w:val="en-US"/>
              </w:rPr>
              <w:t xml:space="preserve"> </w:t>
            </w:r>
            <w:r w:rsidRPr="00DC221B">
              <w:t>поручительства</w:t>
            </w:r>
          </w:p>
        </w:tc>
        <w:tc>
          <w:tcPr>
            <w:tcW w:w="5954" w:type="dxa"/>
          </w:tcPr>
          <w:p w:rsidR="00083BF4" w:rsidRPr="00DC221B" w:rsidRDefault="00083BF4" w:rsidP="003F59E6">
            <w:pPr>
              <w:pStyle w:val="afff0"/>
            </w:pPr>
            <w:r w:rsidRPr="00DC221B">
              <w:t>Заполняется, если по обязательству поручителя формируется КИ.</w:t>
            </w:r>
          </w:p>
          <w:p w:rsidR="00083BF4" w:rsidRPr="00DC221B" w:rsidRDefault="00083BF4" w:rsidP="003F59E6">
            <w:pPr>
              <w:pStyle w:val="afff0"/>
            </w:pPr>
            <w:r w:rsidRPr="00DC221B">
              <w:t xml:space="preserve">Значение показателя должно соответствовать значению показателя 17.1 «УИд сделки» блока 17 в КИ поручителя – физического лица или показателя 10.1 «УИд сделки» блока 10 в КИ поручителя – юридического лица. </w:t>
            </w:r>
          </w:p>
          <w:p w:rsidR="00083BF4" w:rsidRPr="00DC221B" w:rsidRDefault="00083BF4" w:rsidP="003F59E6">
            <w:pPr>
              <w:pStyle w:val="afff0"/>
              <w:rPr>
                <w:lang w:eastAsia="ru-RU"/>
              </w:rPr>
            </w:pPr>
            <w:r w:rsidRPr="00DC221B">
              <w:rPr>
                <w:lang w:eastAsia="ru-RU"/>
              </w:rPr>
              <w:t xml:space="preserve">Для корректной идентификации договора, которому ранее не был присвоен УИд, передайте вместе с присвоенным УИд действовавший ранее уникальный идентификатор договора в атрибуте </w:t>
            </w:r>
            <w:r w:rsidRPr="00DC221B">
              <w:rPr>
                <w:lang w:val="en-US" w:eastAsia="ru-RU"/>
              </w:rPr>
              <w:t>eventComment</w:t>
            </w:r>
            <w:r w:rsidRPr="00DC221B">
              <w:rPr>
                <w:lang w:eastAsia="ru-RU"/>
              </w:rPr>
              <w:t xml:space="preserve"> события как значение ключа guar_num.</w:t>
            </w:r>
          </w:p>
          <w:p w:rsidR="00083BF4" w:rsidRPr="00DC221B" w:rsidRDefault="00083BF4" w:rsidP="003F59E6">
            <w:pPr>
              <w:pStyle w:val="afff0"/>
            </w:pPr>
            <w:r w:rsidRPr="00DC221B">
              <w:rPr>
                <w:lang w:eastAsia="ru-RU"/>
              </w:rPr>
              <w:t>Идентификатор будет использован как альтернативное ключевое поле..</w:t>
            </w: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083BF4" w:rsidP="007515CE">
            <w:pPr>
              <w:ind w:left="34"/>
              <w:jc w:val="center"/>
              <w:rPr>
                <w:lang w:val="en-US"/>
              </w:rPr>
            </w:pPr>
            <w:r w:rsidRPr="00DC221B">
              <w:rPr>
                <w:color w:val="000000"/>
              </w:rPr>
              <w:t>uid</w:t>
            </w:r>
          </w:p>
        </w:tc>
        <w:tc>
          <w:tcPr>
            <w:tcW w:w="1842" w:type="dxa"/>
            <w:vAlign w:val="center"/>
          </w:tcPr>
          <w:p w:rsidR="00083BF4" w:rsidRPr="00DC221B" w:rsidRDefault="00083BF4" w:rsidP="007515CE">
            <w:pPr>
              <w:ind w:left="33"/>
              <w:jc w:val="center"/>
              <w:rPr>
                <w:b/>
              </w:rPr>
            </w:pPr>
            <w:r w:rsidRPr="00DC221B">
              <w:rPr>
                <w:lang w:val="en-US"/>
              </w:rPr>
              <w:t>guaranteeUuid</w:t>
            </w:r>
          </w:p>
        </w:tc>
      </w:tr>
      <w:tr w:rsidR="00083BF4" w:rsidRPr="00DC221B" w:rsidTr="004E5D76">
        <w:tc>
          <w:tcPr>
            <w:tcW w:w="988" w:type="dxa"/>
          </w:tcPr>
          <w:p w:rsidR="00083BF4" w:rsidRPr="00DC221B" w:rsidRDefault="00083BF4" w:rsidP="007515CE">
            <w:pPr>
              <w:spacing w:before="40"/>
            </w:pPr>
            <w:r w:rsidRPr="00DC221B">
              <w:t>24.3</w:t>
            </w:r>
          </w:p>
        </w:tc>
        <w:tc>
          <w:tcPr>
            <w:tcW w:w="3089" w:type="dxa"/>
          </w:tcPr>
          <w:p w:rsidR="00083BF4" w:rsidRPr="00DC221B" w:rsidRDefault="00083BF4" w:rsidP="007515CE">
            <w:pPr>
              <w:spacing w:before="40"/>
              <w:ind w:left="5"/>
            </w:pPr>
            <w:r w:rsidRPr="00DC221B">
              <w:t>Размер поручительства</w:t>
            </w:r>
          </w:p>
        </w:tc>
        <w:tc>
          <w:tcPr>
            <w:tcW w:w="5954" w:type="dxa"/>
          </w:tcPr>
          <w:p w:rsidR="00083BF4" w:rsidRPr="00DC221B" w:rsidRDefault="00083BF4" w:rsidP="003F59E6">
            <w:pPr>
              <w:pStyle w:val="afff0"/>
            </w:pPr>
          </w:p>
        </w:tc>
        <w:tc>
          <w:tcPr>
            <w:tcW w:w="992" w:type="dxa"/>
          </w:tcPr>
          <w:p w:rsidR="00083BF4" w:rsidRPr="00DC221B" w:rsidRDefault="003C3DD4" w:rsidP="007515CE">
            <w:pPr>
              <w:jc w:val="center"/>
            </w:pPr>
            <w:r w:rsidRPr="00DC221B">
              <w:t>И</w:t>
            </w:r>
          </w:p>
        </w:tc>
        <w:tc>
          <w:tcPr>
            <w:tcW w:w="1985" w:type="dxa"/>
            <w:vAlign w:val="center"/>
          </w:tcPr>
          <w:p w:rsidR="00083BF4" w:rsidRPr="00DC221B" w:rsidRDefault="00083BF4" w:rsidP="007515CE">
            <w:pPr>
              <w:ind w:left="34"/>
              <w:jc w:val="center"/>
              <w:rPr>
                <w:lang w:val="en-US"/>
              </w:rPr>
            </w:pPr>
            <w:r w:rsidRPr="00DC221B">
              <w:rPr>
                <w:color w:val="000000"/>
              </w:rPr>
              <w:t>sum</w:t>
            </w:r>
          </w:p>
        </w:tc>
        <w:tc>
          <w:tcPr>
            <w:tcW w:w="1842" w:type="dxa"/>
            <w:vAlign w:val="center"/>
          </w:tcPr>
          <w:p w:rsidR="00083BF4" w:rsidRPr="00DC221B" w:rsidRDefault="00083BF4" w:rsidP="007515CE">
            <w:pPr>
              <w:ind w:left="33"/>
              <w:jc w:val="center"/>
              <w:rPr>
                <w:b/>
              </w:rPr>
            </w:pPr>
            <w:r w:rsidRPr="00DC221B">
              <w:rPr>
                <w:lang w:val="en-US"/>
              </w:rPr>
              <w:t>guaranteeVolume</w:t>
            </w:r>
          </w:p>
        </w:tc>
      </w:tr>
      <w:tr w:rsidR="00083BF4" w:rsidRPr="00DC221B" w:rsidTr="004E5D76">
        <w:tc>
          <w:tcPr>
            <w:tcW w:w="988" w:type="dxa"/>
          </w:tcPr>
          <w:p w:rsidR="00083BF4" w:rsidRPr="00DC221B" w:rsidRDefault="00083BF4" w:rsidP="007515CE">
            <w:pPr>
              <w:spacing w:before="40"/>
            </w:pPr>
            <w:r w:rsidRPr="00DC221B">
              <w:lastRenderedPageBreak/>
              <w:t>24.4</w:t>
            </w:r>
          </w:p>
        </w:tc>
        <w:tc>
          <w:tcPr>
            <w:tcW w:w="3089" w:type="dxa"/>
          </w:tcPr>
          <w:p w:rsidR="00083BF4" w:rsidRPr="00DC221B" w:rsidRDefault="00083BF4" w:rsidP="007515CE">
            <w:pPr>
              <w:spacing w:before="40"/>
              <w:ind w:left="5"/>
            </w:pPr>
            <w:r w:rsidRPr="00DC221B">
              <w:t>Валюта поручительства</w:t>
            </w:r>
          </w:p>
        </w:tc>
        <w:tc>
          <w:tcPr>
            <w:tcW w:w="5954" w:type="dxa"/>
          </w:tcPr>
          <w:p w:rsidR="00083BF4" w:rsidRPr="00DC221B" w:rsidRDefault="00083BF4" w:rsidP="003F59E6">
            <w:pPr>
              <w:pStyle w:val="afff0"/>
            </w:pPr>
          </w:p>
        </w:tc>
        <w:tc>
          <w:tcPr>
            <w:tcW w:w="992" w:type="dxa"/>
          </w:tcPr>
          <w:p w:rsidR="00083BF4" w:rsidRPr="00DC221B" w:rsidRDefault="00F37169" w:rsidP="007515CE">
            <w:pPr>
              <w:jc w:val="center"/>
            </w:pPr>
            <w:r w:rsidRPr="00DC221B">
              <w:t>И</w:t>
            </w:r>
          </w:p>
        </w:tc>
        <w:tc>
          <w:tcPr>
            <w:tcW w:w="1985" w:type="dxa"/>
            <w:vAlign w:val="center"/>
          </w:tcPr>
          <w:p w:rsidR="00083BF4" w:rsidRPr="00DC221B" w:rsidRDefault="00083BF4" w:rsidP="007515CE">
            <w:pPr>
              <w:ind w:left="34"/>
              <w:jc w:val="center"/>
              <w:rPr>
                <w:lang w:val="en-US"/>
              </w:rPr>
            </w:pPr>
            <w:r w:rsidRPr="00DC221B">
              <w:rPr>
                <w:color w:val="000000"/>
              </w:rPr>
              <w:t>currency</w:t>
            </w:r>
          </w:p>
        </w:tc>
        <w:tc>
          <w:tcPr>
            <w:tcW w:w="1842" w:type="dxa"/>
            <w:vAlign w:val="center"/>
          </w:tcPr>
          <w:p w:rsidR="00083BF4" w:rsidRPr="00DC221B" w:rsidRDefault="00083BF4" w:rsidP="007515CE">
            <w:pPr>
              <w:ind w:left="33"/>
              <w:jc w:val="center"/>
              <w:rPr>
                <w:b/>
              </w:rPr>
            </w:pPr>
            <w:r w:rsidRPr="00DC221B">
              <w:rPr>
                <w:lang w:val="en-US"/>
              </w:rPr>
              <w:t>currencyCode</w:t>
            </w:r>
          </w:p>
        </w:tc>
      </w:tr>
      <w:tr w:rsidR="00083BF4" w:rsidRPr="00DC221B" w:rsidTr="004E5D76">
        <w:tc>
          <w:tcPr>
            <w:tcW w:w="988" w:type="dxa"/>
          </w:tcPr>
          <w:p w:rsidR="00083BF4" w:rsidRPr="00DC221B" w:rsidRDefault="00083BF4" w:rsidP="007515CE">
            <w:pPr>
              <w:spacing w:before="40"/>
            </w:pPr>
            <w:r w:rsidRPr="00DC221B">
              <w:t>24.5</w:t>
            </w:r>
          </w:p>
        </w:tc>
        <w:tc>
          <w:tcPr>
            <w:tcW w:w="3089" w:type="dxa"/>
          </w:tcPr>
          <w:p w:rsidR="00083BF4" w:rsidRPr="00DC221B" w:rsidRDefault="00083BF4" w:rsidP="007515CE">
            <w:pPr>
              <w:spacing w:before="40"/>
              <w:ind w:left="5"/>
            </w:pPr>
            <w:r w:rsidRPr="00DC221B">
              <w:t>Дата заключения договора поручительства</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openDate</w:t>
            </w:r>
          </w:p>
        </w:tc>
        <w:tc>
          <w:tcPr>
            <w:tcW w:w="1842" w:type="dxa"/>
            <w:vAlign w:val="center"/>
          </w:tcPr>
          <w:p w:rsidR="00083BF4" w:rsidRPr="00DC221B" w:rsidRDefault="00083BF4" w:rsidP="007515CE">
            <w:pPr>
              <w:ind w:left="33"/>
              <w:jc w:val="center"/>
              <w:rPr>
                <w:b/>
              </w:rPr>
            </w:pPr>
            <w:r w:rsidRPr="00DC221B">
              <w:rPr>
                <w:lang w:val="en-US"/>
              </w:rPr>
              <w:t>guaranteeAgreementDt</w:t>
            </w:r>
          </w:p>
        </w:tc>
      </w:tr>
      <w:tr w:rsidR="00083BF4" w:rsidRPr="00DC221B" w:rsidTr="004E5D76">
        <w:tc>
          <w:tcPr>
            <w:tcW w:w="988" w:type="dxa"/>
          </w:tcPr>
          <w:p w:rsidR="00083BF4" w:rsidRPr="00DC221B" w:rsidRDefault="00083BF4" w:rsidP="007515CE">
            <w:pPr>
              <w:spacing w:before="40"/>
            </w:pPr>
            <w:r w:rsidRPr="00DC221B">
              <w:t>24.6</w:t>
            </w:r>
          </w:p>
        </w:tc>
        <w:tc>
          <w:tcPr>
            <w:tcW w:w="3089" w:type="dxa"/>
          </w:tcPr>
          <w:p w:rsidR="00083BF4" w:rsidRPr="00DC221B" w:rsidRDefault="00083BF4" w:rsidP="007515CE">
            <w:pPr>
              <w:spacing w:before="40"/>
              <w:ind w:left="5"/>
            </w:pPr>
            <w:r w:rsidRPr="00DC221B">
              <w:t>Дата прекращения поручительства согласно договору</w:t>
            </w:r>
          </w:p>
        </w:tc>
        <w:tc>
          <w:tcPr>
            <w:tcW w:w="5954" w:type="dxa"/>
          </w:tcPr>
          <w:p w:rsidR="00083BF4" w:rsidRPr="00DC221B" w:rsidRDefault="00083BF4" w:rsidP="003F59E6">
            <w:pPr>
              <w:pStyle w:val="afff0"/>
            </w:pPr>
          </w:p>
        </w:tc>
        <w:tc>
          <w:tcPr>
            <w:tcW w:w="992" w:type="dxa"/>
          </w:tcPr>
          <w:p w:rsidR="00083BF4" w:rsidRPr="00DC221B" w:rsidRDefault="00183ECE" w:rsidP="007515CE">
            <w:pPr>
              <w:jc w:val="center"/>
            </w:pPr>
            <w:r w:rsidRPr="00DC221B">
              <w:t>И</w:t>
            </w:r>
          </w:p>
        </w:tc>
        <w:tc>
          <w:tcPr>
            <w:tcW w:w="1985" w:type="dxa"/>
            <w:vAlign w:val="center"/>
          </w:tcPr>
          <w:p w:rsidR="00083BF4" w:rsidRPr="00DC221B" w:rsidRDefault="00083BF4" w:rsidP="007515CE">
            <w:pPr>
              <w:ind w:left="34"/>
              <w:jc w:val="center"/>
            </w:pPr>
            <w:r w:rsidRPr="00DC221B">
              <w:rPr>
                <w:color w:val="000000"/>
              </w:rPr>
              <w:t>endDate</w:t>
            </w:r>
          </w:p>
        </w:tc>
        <w:tc>
          <w:tcPr>
            <w:tcW w:w="1842" w:type="dxa"/>
            <w:vAlign w:val="center"/>
          </w:tcPr>
          <w:p w:rsidR="00083BF4" w:rsidRPr="00DC221B" w:rsidRDefault="00083BF4" w:rsidP="007515CE">
            <w:pPr>
              <w:ind w:left="33"/>
              <w:jc w:val="center"/>
              <w:rPr>
                <w:b/>
              </w:rPr>
            </w:pPr>
            <w:r w:rsidRPr="00DC221B">
              <w:rPr>
                <w:lang w:val="en-US"/>
              </w:rPr>
              <w:t>guaranteeExpirationDate</w:t>
            </w:r>
          </w:p>
        </w:tc>
      </w:tr>
      <w:tr w:rsidR="00083BF4" w:rsidRPr="00DC221B" w:rsidTr="004E5D76">
        <w:tc>
          <w:tcPr>
            <w:tcW w:w="988" w:type="dxa"/>
          </w:tcPr>
          <w:p w:rsidR="00083BF4" w:rsidRPr="00DC221B" w:rsidRDefault="00083BF4" w:rsidP="007515CE">
            <w:pPr>
              <w:spacing w:before="40"/>
            </w:pPr>
            <w:r w:rsidRPr="00DC221B">
              <w:t>24.7</w:t>
            </w:r>
          </w:p>
        </w:tc>
        <w:tc>
          <w:tcPr>
            <w:tcW w:w="3089" w:type="dxa"/>
          </w:tcPr>
          <w:p w:rsidR="00083BF4" w:rsidRPr="00DC221B" w:rsidRDefault="00083BF4" w:rsidP="007515CE">
            <w:pPr>
              <w:spacing w:before="40"/>
              <w:ind w:left="5"/>
            </w:pPr>
            <w:r w:rsidRPr="00DC221B">
              <w:t>Дата фактического прекращения поручительства</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r w:rsidRPr="00DC221B">
              <w:t>И</w:t>
            </w:r>
          </w:p>
        </w:tc>
        <w:tc>
          <w:tcPr>
            <w:tcW w:w="1985" w:type="dxa"/>
            <w:vAlign w:val="center"/>
          </w:tcPr>
          <w:p w:rsidR="00083BF4" w:rsidRPr="00DC221B" w:rsidRDefault="00083BF4" w:rsidP="007515CE">
            <w:pPr>
              <w:ind w:left="34"/>
              <w:jc w:val="center"/>
              <w:rPr>
                <w:lang w:val="en-US"/>
              </w:rPr>
            </w:pPr>
            <w:r w:rsidRPr="00DC221B">
              <w:rPr>
                <w:color w:val="000000"/>
              </w:rPr>
              <w:t>factEndDate</w:t>
            </w:r>
          </w:p>
        </w:tc>
        <w:tc>
          <w:tcPr>
            <w:tcW w:w="1842" w:type="dxa"/>
            <w:vAlign w:val="center"/>
          </w:tcPr>
          <w:p w:rsidR="00083BF4" w:rsidRPr="00DC221B" w:rsidRDefault="00083BF4" w:rsidP="007515CE">
            <w:pPr>
              <w:ind w:left="33"/>
              <w:jc w:val="center"/>
              <w:rPr>
                <w:b/>
              </w:rPr>
            </w:pPr>
            <w:r w:rsidRPr="00DC221B">
              <w:rPr>
                <w:lang w:val="en-US"/>
              </w:rPr>
              <w:t>guaranteeFactExpirationDate</w:t>
            </w:r>
          </w:p>
        </w:tc>
      </w:tr>
      <w:tr w:rsidR="00083BF4" w:rsidRPr="00DC221B" w:rsidTr="004E5D76">
        <w:tc>
          <w:tcPr>
            <w:tcW w:w="988" w:type="dxa"/>
          </w:tcPr>
          <w:p w:rsidR="00083BF4" w:rsidRPr="00DC221B" w:rsidRDefault="00083BF4" w:rsidP="007515CE">
            <w:pPr>
              <w:spacing w:before="40"/>
            </w:pPr>
            <w:r w:rsidRPr="00DC221B">
              <w:t>24.8</w:t>
            </w:r>
          </w:p>
        </w:tc>
        <w:tc>
          <w:tcPr>
            <w:tcW w:w="3089" w:type="dxa"/>
          </w:tcPr>
          <w:p w:rsidR="00083BF4" w:rsidRPr="00DC221B" w:rsidRDefault="00083BF4" w:rsidP="007515CE">
            <w:pPr>
              <w:spacing w:before="40"/>
              <w:ind w:left="5"/>
            </w:pPr>
            <w:r w:rsidRPr="00DC221B">
              <w:t>Код причины прекращения поручительства</w:t>
            </w:r>
          </w:p>
        </w:tc>
        <w:tc>
          <w:tcPr>
            <w:tcW w:w="5954" w:type="dxa"/>
          </w:tcPr>
          <w:p w:rsidR="00083BF4" w:rsidRPr="00DC221B" w:rsidRDefault="00083BF4" w:rsidP="003F59E6">
            <w:pPr>
              <w:pStyle w:val="afff0"/>
            </w:pPr>
            <w:r w:rsidRPr="00DC221B">
              <w:t xml:space="preserve">Заполняется по </w:t>
            </w:r>
            <w:hyperlink w:anchor="_Справочник_4.2._Причины" w:history="1">
              <w:r w:rsidRPr="00DC221B">
                <w:rPr>
                  <w:rStyle w:val="a9"/>
                </w:rPr>
                <w:t>справочнику 4.2</w:t>
              </w:r>
            </w:hyperlink>
            <w:r w:rsidRPr="00DC221B">
              <w:t>.</w:t>
            </w:r>
          </w:p>
        </w:tc>
        <w:tc>
          <w:tcPr>
            <w:tcW w:w="992" w:type="dxa"/>
          </w:tcPr>
          <w:p w:rsidR="00083BF4" w:rsidRPr="00DC221B" w:rsidRDefault="00083BF4" w:rsidP="007515CE">
            <w:pPr>
              <w:jc w:val="center"/>
            </w:pPr>
            <w:r w:rsidRPr="00DC221B">
              <w:t>И</w:t>
            </w:r>
          </w:p>
        </w:tc>
        <w:tc>
          <w:tcPr>
            <w:tcW w:w="1985" w:type="dxa"/>
            <w:vAlign w:val="center"/>
          </w:tcPr>
          <w:p w:rsidR="00083BF4" w:rsidRPr="00DC221B" w:rsidRDefault="00083BF4" w:rsidP="007515CE">
            <w:pPr>
              <w:ind w:left="34"/>
              <w:jc w:val="center"/>
              <w:rPr>
                <w:lang w:val="en-US"/>
              </w:rPr>
            </w:pPr>
            <w:r w:rsidRPr="00DC221B">
              <w:rPr>
                <w:color w:val="000000"/>
              </w:rPr>
              <w:t>endCode</w:t>
            </w:r>
          </w:p>
        </w:tc>
        <w:tc>
          <w:tcPr>
            <w:tcW w:w="1842" w:type="dxa"/>
            <w:vAlign w:val="center"/>
          </w:tcPr>
          <w:p w:rsidR="00083BF4" w:rsidRPr="00DC221B" w:rsidRDefault="00083BF4" w:rsidP="007515CE">
            <w:pPr>
              <w:ind w:left="33"/>
              <w:jc w:val="center"/>
              <w:rPr>
                <w:b/>
              </w:rPr>
            </w:pPr>
            <w:r w:rsidRPr="00DC221B">
              <w:rPr>
                <w:lang w:val="en-US"/>
              </w:rPr>
              <w:t>guaranteeEndReason</w:t>
            </w:r>
          </w:p>
        </w:tc>
      </w:tr>
      <w:tr w:rsidR="009376CB" w:rsidRPr="00DC221B" w:rsidTr="009376CB">
        <w:tc>
          <w:tcPr>
            <w:tcW w:w="10031" w:type="dxa"/>
            <w:gridSpan w:val="3"/>
            <w:shd w:val="clear" w:color="auto" w:fill="D9D9D9"/>
            <w:vAlign w:val="center"/>
          </w:tcPr>
          <w:p w:rsidR="009376CB" w:rsidRPr="00DC221B" w:rsidRDefault="009376CB" w:rsidP="000C2BFA">
            <w:pPr>
              <w:pStyle w:val="afff2"/>
            </w:pPr>
            <w:bookmarkStart w:id="371" w:name="_Toc140152888"/>
            <w:bookmarkStart w:id="372" w:name="_Toc199250622"/>
            <w:r w:rsidRPr="00DC221B">
              <w:t>Блок 25. Сведения о независимой гарантии</w:t>
            </w:r>
            <w:bookmarkEnd w:id="371"/>
            <w:bookmarkEnd w:id="372"/>
          </w:p>
        </w:tc>
        <w:tc>
          <w:tcPr>
            <w:tcW w:w="992" w:type="dxa"/>
            <w:shd w:val="clear" w:color="auto" w:fill="D9D9D9"/>
          </w:tcPr>
          <w:p w:rsidR="009376CB" w:rsidRPr="00DC221B" w:rsidRDefault="009376CB" w:rsidP="007515CE">
            <w:pPr>
              <w:jc w:val="center"/>
              <w:rPr>
                <w:lang w:val="en-US"/>
              </w:rPr>
            </w:pPr>
            <w:r w:rsidRPr="00DC221B">
              <w:t>2</w:t>
            </w:r>
            <w:r w:rsidRPr="00DC221B">
              <w:rPr>
                <w:lang w:val="en-US"/>
              </w:rPr>
              <w:t>M</w:t>
            </w:r>
          </w:p>
        </w:tc>
        <w:tc>
          <w:tcPr>
            <w:tcW w:w="1985" w:type="dxa"/>
            <w:shd w:val="clear" w:color="auto" w:fill="D9D9D9"/>
            <w:vAlign w:val="center"/>
          </w:tcPr>
          <w:p w:rsidR="009376CB" w:rsidRPr="00DC221B" w:rsidRDefault="009376CB" w:rsidP="007515CE">
            <w:pPr>
              <w:ind w:left="34"/>
              <w:jc w:val="center"/>
              <w:rPr>
                <w:b/>
                <w:lang w:val="en-US"/>
              </w:rPr>
            </w:pPr>
            <w:bookmarkStart w:id="373" w:name="UL_25_Guarantee"/>
            <w:bookmarkEnd w:id="373"/>
            <w:r w:rsidRPr="00DC221B">
              <w:rPr>
                <w:b/>
              </w:rPr>
              <w:t>UL_25_Guarantee</w:t>
            </w:r>
          </w:p>
        </w:tc>
        <w:tc>
          <w:tcPr>
            <w:tcW w:w="1842" w:type="dxa"/>
            <w:shd w:val="clear" w:color="auto" w:fill="D9D9D9"/>
            <w:vAlign w:val="center"/>
          </w:tcPr>
          <w:p w:rsidR="009376CB" w:rsidRPr="00DC221B" w:rsidRDefault="009376CB" w:rsidP="007515CE">
            <w:pPr>
              <w:ind w:left="33"/>
              <w:jc w:val="center"/>
              <w:rPr>
                <w:b/>
              </w:rPr>
            </w:pPr>
            <w:r w:rsidRPr="00DC221B">
              <w:rPr>
                <w:b/>
                <w:lang w:val="en-US"/>
              </w:rPr>
              <w:t>AccountReplyRUTDF/indepGuarantor</w:t>
            </w:r>
          </w:p>
        </w:tc>
      </w:tr>
      <w:tr w:rsidR="00083BF4" w:rsidRPr="00DC221B" w:rsidTr="004E5D76">
        <w:tc>
          <w:tcPr>
            <w:tcW w:w="988" w:type="dxa"/>
          </w:tcPr>
          <w:p w:rsidR="00083BF4" w:rsidRPr="00DC221B" w:rsidRDefault="00083BF4" w:rsidP="007515CE">
            <w:pPr>
              <w:spacing w:before="40"/>
            </w:pPr>
            <w:r w:rsidRPr="00DC221B">
              <w:t>25.1</w:t>
            </w:r>
          </w:p>
        </w:tc>
        <w:tc>
          <w:tcPr>
            <w:tcW w:w="3089" w:type="dxa"/>
          </w:tcPr>
          <w:p w:rsidR="00083BF4" w:rsidRPr="00DC221B" w:rsidRDefault="00083BF4" w:rsidP="007515CE">
            <w:pPr>
              <w:spacing w:before="40"/>
              <w:ind w:left="5"/>
            </w:pPr>
            <w:r w:rsidRPr="00DC221B">
              <w:t>Признак наличия независимой гарантии</w:t>
            </w:r>
          </w:p>
        </w:tc>
        <w:tc>
          <w:tcPr>
            <w:tcW w:w="5954" w:type="dxa"/>
          </w:tcPr>
          <w:p w:rsidR="00083BF4" w:rsidRPr="00DC221B" w:rsidRDefault="00083BF4" w:rsidP="003F59E6">
            <w:pPr>
              <w:pStyle w:val="afff0"/>
            </w:pPr>
            <w:r w:rsidRPr="00DC221B">
              <w:t>Код «1» – исполнение обязательства обеспечено независимой гарантией;</w:t>
            </w:r>
          </w:p>
          <w:p w:rsidR="00083BF4" w:rsidRPr="00DC221B" w:rsidRDefault="00083BF4" w:rsidP="003F59E6">
            <w:pPr>
              <w:pStyle w:val="afff0"/>
            </w:pPr>
            <w:r w:rsidRPr="00DC221B">
              <w:t>код «0» – обстоятельство кода «1» отсутствует.</w:t>
            </w:r>
          </w:p>
          <w:p w:rsidR="00083BF4" w:rsidRPr="00DC221B" w:rsidRDefault="00083BF4" w:rsidP="003F59E6">
            <w:pPr>
              <w:pStyle w:val="afff0"/>
            </w:pPr>
            <w:r w:rsidRPr="00DC221B">
              <w:t xml:space="preserve">Если указан код «0», иные показатели блока 25 </w:t>
            </w:r>
            <w:r w:rsidR="000E3415" w:rsidRPr="00DC221B">
              <w:t>не передаются в соответствии со схемой Blocks.xsd</w:t>
            </w:r>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5F7F83" w:rsidP="007515CE">
            <w:pPr>
              <w:ind w:left="34"/>
              <w:jc w:val="center"/>
              <w:rPr>
                <w:b/>
              </w:rPr>
            </w:pPr>
            <w:r w:rsidRPr="00DC221B">
              <w:rPr>
                <w:color w:val="000000"/>
                <w:lang w:val="en-US"/>
              </w:rPr>
              <w:t>e</w:t>
            </w:r>
            <w:r w:rsidR="00083BF4" w:rsidRPr="00DC221B">
              <w:rPr>
                <w:color w:val="000000"/>
              </w:rPr>
              <w:t>xist</w:t>
            </w:r>
          </w:p>
        </w:tc>
        <w:tc>
          <w:tcPr>
            <w:tcW w:w="1842" w:type="dxa"/>
            <w:vAlign w:val="center"/>
          </w:tcPr>
          <w:p w:rsidR="00083BF4" w:rsidRPr="00DC221B" w:rsidRDefault="00083BF4" w:rsidP="007515CE">
            <w:pPr>
              <w:ind w:left="33"/>
              <w:jc w:val="center"/>
              <w:rPr>
                <w:b/>
              </w:rPr>
            </w:pPr>
          </w:p>
        </w:tc>
      </w:tr>
      <w:tr w:rsidR="00083BF4" w:rsidRPr="00DC221B" w:rsidTr="004E5D76">
        <w:tc>
          <w:tcPr>
            <w:tcW w:w="988" w:type="dxa"/>
          </w:tcPr>
          <w:p w:rsidR="00083BF4" w:rsidRPr="00DC221B" w:rsidRDefault="00083BF4" w:rsidP="007515CE">
            <w:pPr>
              <w:spacing w:before="40"/>
            </w:pPr>
            <w:r w:rsidRPr="00DC221B">
              <w:t>25.2</w:t>
            </w:r>
          </w:p>
        </w:tc>
        <w:tc>
          <w:tcPr>
            <w:tcW w:w="3089" w:type="dxa"/>
          </w:tcPr>
          <w:p w:rsidR="00083BF4" w:rsidRPr="00DC221B" w:rsidRDefault="00083BF4" w:rsidP="00183933">
            <w:pPr>
              <w:spacing w:before="40"/>
              <w:ind w:left="5"/>
            </w:pPr>
            <w:r w:rsidRPr="00DC221B">
              <w:t>УИд независимой гарантии</w:t>
            </w:r>
          </w:p>
        </w:tc>
        <w:tc>
          <w:tcPr>
            <w:tcW w:w="5954" w:type="dxa"/>
          </w:tcPr>
          <w:p w:rsidR="00083BF4" w:rsidRPr="00DC221B" w:rsidRDefault="00083BF4" w:rsidP="003F59E6">
            <w:pPr>
              <w:pStyle w:val="afff0"/>
            </w:pPr>
            <w:r w:rsidRPr="00DC221B">
              <w:t xml:space="preserve">Заполняется, если по обязательству принципала формируется КИ. Значение указанного показателя должно соответствовать значению показателя 17.1 </w:t>
            </w:r>
            <w:r w:rsidRPr="00DC221B">
              <w:lastRenderedPageBreak/>
              <w:t xml:space="preserve">«УИд сделки» блока 17 в КИ принципала – физического лица или показателя 10.1 «УИд сделки» блока 10 в КИ принципала – юридического лица. </w:t>
            </w:r>
          </w:p>
          <w:p w:rsidR="00083BF4" w:rsidRPr="00DC221B" w:rsidRDefault="00083BF4" w:rsidP="003F59E6">
            <w:pPr>
              <w:pStyle w:val="afff0"/>
              <w:rPr>
                <w:lang w:eastAsia="ru-RU"/>
              </w:rPr>
            </w:pPr>
            <w:r w:rsidRPr="00DC221B">
              <w:rPr>
                <w:lang w:eastAsia="ru-RU"/>
              </w:rPr>
              <w:t xml:space="preserve">Для корректной идентификации договора, которому ранее не был присвоен УИд, передайте вместе с присвоенным УИд действовавший ранее уникальный идентификатор договора в атрибуте </w:t>
            </w:r>
            <w:r w:rsidRPr="00DC221B">
              <w:rPr>
                <w:lang w:val="en-US" w:eastAsia="ru-RU"/>
              </w:rPr>
              <w:t>eventComment</w:t>
            </w:r>
            <w:r w:rsidRPr="00DC221B">
              <w:rPr>
                <w:lang w:eastAsia="ru-RU"/>
              </w:rPr>
              <w:t xml:space="preserve"> события как значение ключа indepguar_num.</w:t>
            </w:r>
          </w:p>
          <w:p w:rsidR="00083BF4" w:rsidRPr="00DC221B" w:rsidRDefault="00083BF4" w:rsidP="003F59E6">
            <w:pPr>
              <w:pStyle w:val="afff0"/>
            </w:pPr>
            <w:r w:rsidRPr="00DC221B">
              <w:rPr>
                <w:lang w:eastAsia="ru-RU"/>
              </w:rPr>
              <w:t>Идентификатор будет использован как альтернативное ключевое поле.</w:t>
            </w:r>
          </w:p>
        </w:tc>
        <w:tc>
          <w:tcPr>
            <w:tcW w:w="992" w:type="dxa"/>
          </w:tcPr>
          <w:p w:rsidR="00083BF4" w:rsidRPr="00DC221B" w:rsidRDefault="00083BF4" w:rsidP="007515CE">
            <w:pPr>
              <w:jc w:val="center"/>
            </w:pPr>
            <w:r w:rsidRPr="00DC221B">
              <w:lastRenderedPageBreak/>
              <w:t>2</w:t>
            </w:r>
          </w:p>
        </w:tc>
        <w:tc>
          <w:tcPr>
            <w:tcW w:w="1985" w:type="dxa"/>
            <w:vAlign w:val="center"/>
          </w:tcPr>
          <w:p w:rsidR="00083BF4" w:rsidRPr="00DC221B" w:rsidRDefault="005F7F83" w:rsidP="007515CE">
            <w:pPr>
              <w:ind w:left="34"/>
              <w:jc w:val="center"/>
              <w:rPr>
                <w:lang w:val="en-US"/>
              </w:rPr>
            </w:pPr>
            <w:r w:rsidRPr="00DC221B">
              <w:rPr>
                <w:color w:val="000000"/>
                <w:lang w:val="en-US"/>
              </w:rPr>
              <w:t>u</w:t>
            </w:r>
            <w:r w:rsidR="00083BF4" w:rsidRPr="00DC221B">
              <w:rPr>
                <w:color w:val="000000"/>
              </w:rPr>
              <w:t>id</w:t>
            </w:r>
          </w:p>
        </w:tc>
        <w:tc>
          <w:tcPr>
            <w:tcW w:w="1842" w:type="dxa"/>
            <w:vAlign w:val="center"/>
          </w:tcPr>
          <w:p w:rsidR="00083BF4" w:rsidRPr="00DC221B" w:rsidRDefault="00083BF4" w:rsidP="007515CE">
            <w:pPr>
              <w:ind w:left="33"/>
              <w:jc w:val="center"/>
              <w:rPr>
                <w:b/>
              </w:rPr>
            </w:pPr>
            <w:r w:rsidRPr="00DC221B">
              <w:rPr>
                <w:lang w:val="en-US"/>
              </w:rPr>
              <w:t>indepGuaranteeUuid</w:t>
            </w:r>
          </w:p>
        </w:tc>
      </w:tr>
      <w:tr w:rsidR="00083BF4" w:rsidRPr="00DC221B" w:rsidTr="004E5D76">
        <w:tc>
          <w:tcPr>
            <w:tcW w:w="988" w:type="dxa"/>
          </w:tcPr>
          <w:p w:rsidR="00083BF4" w:rsidRPr="00DC221B" w:rsidRDefault="00083BF4" w:rsidP="007515CE">
            <w:pPr>
              <w:spacing w:before="40"/>
            </w:pPr>
            <w:r w:rsidRPr="00DC221B">
              <w:lastRenderedPageBreak/>
              <w:t>25.3</w:t>
            </w:r>
          </w:p>
        </w:tc>
        <w:tc>
          <w:tcPr>
            <w:tcW w:w="3089" w:type="dxa"/>
          </w:tcPr>
          <w:p w:rsidR="00083BF4" w:rsidRPr="00DC221B" w:rsidRDefault="00083BF4" w:rsidP="007515CE">
            <w:pPr>
              <w:spacing w:before="40"/>
              <w:ind w:left="5"/>
            </w:pPr>
            <w:r w:rsidRPr="00DC221B">
              <w:t>Сумма независимой гарантии</w:t>
            </w:r>
          </w:p>
        </w:tc>
        <w:tc>
          <w:tcPr>
            <w:tcW w:w="5954" w:type="dxa"/>
          </w:tcPr>
          <w:p w:rsidR="00083BF4" w:rsidRPr="00DC221B" w:rsidRDefault="00083BF4" w:rsidP="003F59E6">
            <w:pPr>
              <w:pStyle w:val="afff0"/>
            </w:pPr>
          </w:p>
        </w:tc>
        <w:tc>
          <w:tcPr>
            <w:tcW w:w="992" w:type="dxa"/>
          </w:tcPr>
          <w:p w:rsidR="00083BF4" w:rsidRPr="00DC221B" w:rsidRDefault="00F636AA" w:rsidP="007515CE">
            <w:pPr>
              <w:jc w:val="center"/>
            </w:pPr>
            <w:r w:rsidRPr="00DC221B">
              <w:t>И</w:t>
            </w:r>
          </w:p>
        </w:tc>
        <w:tc>
          <w:tcPr>
            <w:tcW w:w="1985" w:type="dxa"/>
            <w:vAlign w:val="center"/>
          </w:tcPr>
          <w:p w:rsidR="00083BF4" w:rsidRPr="00DC221B" w:rsidRDefault="005F7F83" w:rsidP="007515CE">
            <w:pPr>
              <w:ind w:left="34"/>
              <w:jc w:val="center"/>
              <w:rPr>
                <w:lang w:val="en-US"/>
              </w:rPr>
            </w:pPr>
            <w:r w:rsidRPr="00DC221B">
              <w:rPr>
                <w:color w:val="000000"/>
                <w:lang w:val="en-US"/>
              </w:rPr>
              <w:t>s</w:t>
            </w:r>
            <w:r w:rsidR="00083BF4" w:rsidRPr="00DC221B">
              <w:rPr>
                <w:color w:val="000000"/>
              </w:rPr>
              <w:t>um</w:t>
            </w:r>
          </w:p>
        </w:tc>
        <w:tc>
          <w:tcPr>
            <w:tcW w:w="1842" w:type="dxa"/>
            <w:vAlign w:val="center"/>
          </w:tcPr>
          <w:p w:rsidR="00083BF4" w:rsidRPr="00DC221B" w:rsidRDefault="00083BF4" w:rsidP="007515CE">
            <w:pPr>
              <w:ind w:left="33"/>
              <w:jc w:val="center"/>
              <w:rPr>
                <w:b/>
              </w:rPr>
            </w:pPr>
            <w:r w:rsidRPr="00DC221B">
              <w:rPr>
                <w:lang w:val="en-US"/>
              </w:rPr>
              <w:t>indepGuaranteeVolume</w:t>
            </w:r>
          </w:p>
        </w:tc>
      </w:tr>
      <w:tr w:rsidR="00083BF4" w:rsidRPr="00DC221B" w:rsidTr="004E5D76">
        <w:tc>
          <w:tcPr>
            <w:tcW w:w="988" w:type="dxa"/>
          </w:tcPr>
          <w:p w:rsidR="00083BF4" w:rsidRPr="00DC221B" w:rsidRDefault="00083BF4" w:rsidP="007515CE">
            <w:pPr>
              <w:spacing w:before="40"/>
            </w:pPr>
            <w:r w:rsidRPr="00DC221B">
              <w:t>25.4</w:t>
            </w:r>
          </w:p>
        </w:tc>
        <w:tc>
          <w:tcPr>
            <w:tcW w:w="3089" w:type="dxa"/>
          </w:tcPr>
          <w:p w:rsidR="00083BF4" w:rsidRPr="00DC221B" w:rsidRDefault="00083BF4" w:rsidP="007515CE">
            <w:pPr>
              <w:spacing w:before="40"/>
              <w:ind w:left="5"/>
            </w:pPr>
            <w:r w:rsidRPr="00DC221B">
              <w:t>Валюта независимой гарантии</w:t>
            </w:r>
          </w:p>
        </w:tc>
        <w:tc>
          <w:tcPr>
            <w:tcW w:w="5954" w:type="dxa"/>
          </w:tcPr>
          <w:p w:rsidR="00083BF4" w:rsidRPr="00DC221B" w:rsidRDefault="00083BF4" w:rsidP="003F59E6">
            <w:pPr>
              <w:pStyle w:val="afff0"/>
            </w:pPr>
          </w:p>
        </w:tc>
        <w:tc>
          <w:tcPr>
            <w:tcW w:w="992" w:type="dxa"/>
          </w:tcPr>
          <w:p w:rsidR="00083BF4" w:rsidRPr="00DC221B" w:rsidRDefault="00F37169" w:rsidP="007515CE">
            <w:pPr>
              <w:jc w:val="center"/>
            </w:pPr>
            <w:r w:rsidRPr="00DC221B">
              <w:t>И</w:t>
            </w:r>
          </w:p>
        </w:tc>
        <w:tc>
          <w:tcPr>
            <w:tcW w:w="1985" w:type="dxa"/>
            <w:vAlign w:val="center"/>
          </w:tcPr>
          <w:p w:rsidR="00083BF4" w:rsidRPr="00DC221B" w:rsidRDefault="00083BF4" w:rsidP="007515CE">
            <w:pPr>
              <w:ind w:left="34"/>
              <w:jc w:val="center"/>
              <w:rPr>
                <w:lang w:val="en-US"/>
              </w:rPr>
            </w:pPr>
            <w:r w:rsidRPr="00DC221B">
              <w:rPr>
                <w:color w:val="000000"/>
              </w:rPr>
              <w:t>currency</w:t>
            </w:r>
          </w:p>
        </w:tc>
        <w:tc>
          <w:tcPr>
            <w:tcW w:w="1842" w:type="dxa"/>
            <w:vAlign w:val="center"/>
          </w:tcPr>
          <w:p w:rsidR="00083BF4" w:rsidRPr="00DC221B" w:rsidRDefault="00083BF4" w:rsidP="007515CE">
            <w:pPr>
              <w:ind w:left="33"/>
              <w:jc w:val="center"/>
              <w:rPr>
                <w:b/>
              </w:rPr>
            </w:pPr>
            <w:r w:rsidRPr="00DC221B">
              <w:rPr>
                <w:lang w:val="en-US"/>
              </w:rPr>
              <w:t>currencyCode</w:t>
            </w:r>
          </w:p>
        </w:tc>
      </w:tr>
      <w:tr w:rsidR="00083BF4" w:rsidRPr="00DC221B" w:rsidTr="004E5D76">
        <w:tc>
          <w:tcPr>
            <w:tcW w:w="988" w:type="dxa"/>
          </w:tcPr>
          <w:p w:rsidR="00083BF4" w:rsidRPr="00DC221B" w:rsidRDefault="00083BF4" w:rsidP="007515CE">
            <w:pPr>
              <w:spacing w:before="40"/>
            </w:pPr>
            <w:r w:rsidRPr="00DC221B">
              <w:t>25.5</w:t>
            </w:r>
          </w:p>
        </w:tc>
        <w:tc>
          <w:tcPr>
            <w:tcW w:w="3089" w:type="dxa"/>
          </w:tcPr>
          <w:p w:rsidR="00083BF4" w:rsidRPr="00DC221B" w:rsidRDefault="00083BF4" w:rsidP="007515CE">
            <w:pPr>
              <w:spacing w:before="40"/>
              <w:ind w:left="5"/>
            </w:pPr>
            <w:r w:rsidRPr="00DC221B">
              <w:t>Дата выдачи независимой гарантии</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openDate</w:t>
            </w:r>
          </w:p>
        </w:tc>
        <w:tc>
          <w:tcPr>
            <w:tcW w:w="1842" w:type="dxa"/>
            <w:vAlign w:val="center"/>
          </w:tcPr>
          <w:p w:rsidR="00083BF4" w:rsidRPr="00DC221B" w:rsidRDefault="00083BF4" w:rsidP="007515CE">
            <w:pPr>
              <w:ind w:left="33"/>
              <w:jc w:val="center"/>
              <w:rPr>
                <w:b/>
              </w:rPr>
            </w:pPr>
            <w:r w:rsidRPr="00DC221B">
              <w:rPr>
                <w:lang w:val="en-US"/>
              </w:rPr>
              <w:t>indepGuaranteeDt</w:t>
            </w:r>
          </w:p>
        </w:tc>
      </w:tr>
      <w:tr w:rsidR="00083BF4" w:rsidRPr="00DC221B" w:rsidTr="004E5D76">
        <w:tc>
          <w:tcPr>
            <w:tcW w:w="988" w:type="dxa"/>
          </w:tcPr>
          <w:p w:rsidR="00083BF4" w:rsidRPr="00DC221B" w:rsidRDefault="00083BF4" w:rsidP="007515CE">
            <w:pPr>
              <w:spacing w:before="40"/>
            </w:pPr>
            <w:r w:rsidRPr="00DC221B">
              <w:t>25.6</w:t>
            </w:r>
          </w:p>
        </w:tc>
        <w:tc>
          <w:tcPr>
            <w:tcW w:w="3089" w:type="dxa"/>
          </w:tcPr>
          <w:p w:rsidR="00083BF4" w:rsidRPr="00DC221B" w:rsidRDefault="00083BF4" w:rsidP="007515CE">
            <w:pPr>
              <w:spacing w:before="40"/>
              <w:ind w:left="5"/>
            </w:pPr>
            <w:r w:rsidRPr="00DC221B">
              <w:t>Дата окончания независимой гарантии согласно ее условиям</w:t>
            </w:r>
          </w:p>
        </w:tc>
        <w:tc>
          <w:tcPr>
            <w:tcW w:w="5954" w:type="dxa"/>
          </w:tcPr>
          <w:p w:rsidR="00083BF4" w:rsidRPr="00DC221B" w:rsidRDefault="00083BF4" w:rsidP="003F59E6">
            <w:pPr>
              <w:pStyle w:val="afff0"/>
            </w:pPr>
          </w:p>
        </w:tc>
        <w:tc>
          <w:tcPr>
            <w:tcW w:w="992" w:type="dxa"/>
          </w:tcPr>
          <w:p w:rsidR="00083BF4" w:rsidRPr="00DC221B" w:rsidRDefault="00183ECE" w:rsidP="007515CE">
            <w:pPr>
              <w:jc w:val="center"/>
            </w:pPr>
            <w:r w:rsidRPr="00DC221B">
              <w:t>И</w:t>
            </w:r>
          </w:p>
        </w:tc>
        <w:tc>
          <w:tcPr>
            <w:tcW w:w="1985" w:type="dxa"/>
            <w:vAlign w:val="center"/>
          </w:tcPr>
          <w:p w:rsidR="00083BF4" w:rsidRPr="00DC221B" w:rsidRDefault="00083BF4" w:rsidP="007515CE">
            <w:pPr>
              <w:ind w:left="34"/>
              <w:jc w:val="center"/>
            </w:pPr>
            <w:r w:rsidRPr="00DC221B">
              <w:rPr>
                <w:color w:val="000000"/>
              </w:rPr>
              <w:t>endDate</w:t>
            </w:r>
          </w:p>
        </w:tc>
        <w:tc>
          <w:tcPr>
            <w:tcW w:w="1842" w:type="dxa"/>
            <w:vAlign w:val="center"/>
          </w:tcPr>
          <w:p w:rsidR="00083BF4" w:rsidRPr="00DC221B" w:rsidRDefault="00083BF4" w:rsidP="007515CE">
            <w:pPr>
              <w:ind w:left="33"/>
              <w:jc w:val="center"/>
              <w:rPr>
                <w:b/>
              </w:rPr>
            </w:pPr>
            <w:r w:rsidRPr="00DC221B">
              <w:rPr>
                <w:lang w:val="en-US"/>
              </w:rPr>
              <w:t>indepGuaranteeExpirationDate</w:t>
            </w:r>
          </w:p>
        </w:tc>
      </w:tr>
      <w:tr w:rsidR="00083BF4" w:rsidRPr="00DC221B" w:rsidTr="004E5D76">
        <w:tc>
          <w:tcPr>
            <w:tcW w:w="988" w:type="dxa"/>
          </w:tcPr>
          <w:p w:rsidR="00083BF4" w:rsidRPr="00DC221B" w:rsidRDefault="00083BF4" w:rsidP="007515CE">
            <w:pPr>
              <w:spacing w:before="40"/>
            </w:pPr>
            <w:r w:rsidRPr="00DC221B">
              <w:t>25.7</w:t>
            </w:r>
          </w:p>
        </w:tc>
        <w:tc>
          <w:tcPr>
            <w:tcW w:w="3089" w:type="dxa"/>
          </w:tcPr>
          <w:p w:rsidR="00083BF4" w:rsidRPr="00DC221B" w:rsidRDefault="00083BF4" w:rsidP="007515CE">
            <w:pPr>
              <w:spacing w:before="40"/>
              <w:ind w:left="5"/>
            </w:pPr>
            <w:r w:rsidRPr="00DC221B">
              <w:t>Дата фактического прекращения независимой гарантии</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r w:rsidRPr="00DC221B">
              <w:t>И</w:t>
            </w:r>
          </w:p>
        </w:tc>
        <w:tc>
          <w:tcPr>
            <w:tcW w:w="1985" w:type="dxa"/>
            <w:vAlign w:val="center"/>
          </w:tcPr>
          <w:p w:rsidR="00083BF4" w:rsidRPr="00DC221B" w:rsidRDefault="00083BF4" w:rsidP="007515CE">
            <w:pPr>
              <w:ind w:left="34"/>
              <w:jc w:val="center"/>
              <w:rPr>
                <w:lang w:val="en-US"/>
              </w:rPr>
            </w:pPr>
            <w:r w:rsidRPr="00DC221B">
              <w:rPr>
                <w:color w:val="000000"/>
              </w:rPr>
              <w:t>factEndDate</w:t>
            </w:r>
          </w:p>
        </w:tc>
        <w:tc>
          <w:tcPr>
            <w:tcW w:w="1842" w:type="dxa"/>
            <w:vAlign w:val="center"/>
          </w:tcPr>
          <w:p w:rsidR="00083BF4" w:rsidRPr="00DC221B" w:rsidRDefault="00083BF4" w:rsidP="007515CE">
            <w:pPr>
              <w:ind w:left="33"/>
              <w:jc w:val="center"/>
              <w:rPr>
                <w:b/>
              </w:rPr>
            </w:pPr>
            <w:r w:rsidRPr="00DC221B">
              <w:rPr>
                <w:lang w:val="en-US"/>
              </w:rPr>
              <w:t>indepGuaranteeFactExpirationDate</w:t>
            </w:r>
          </w:p>
        </w:tc>
      </w:tr>
      <w:tr w:rsidR="00083BF4" w:rsidRPr="00DC221B" w:rsidTr="004E5D76">
        <w:tc>
          <w:tcPr>
            <w:tcW w:w="988" w:type="dxa"/>
          </w:tcPr>
          <w:p w:rsidR="00083BF4" w:rsidRPr="00DC221B" w:rsidRDefault="00083BF4" w:rsidP="007515CE">
            <w:pPr>
              <w:spacing w:before="40"/>
            </w:pPr>
            <w:r w:rsidRPr="00DC221B">
              <w:lastRenderedPageBreak/>
              <w:t>25.8</w:t>
            </w:r>
          </w:p>
        </w:tc>
        <w:tc>
          <w:tcPr>
            <w:tcW w:w="3089" w:type="dxa"/>
          </w:tcPr>
          <w:p w:rsidR="00083BF4" w:rsidRPr="00DC221B" w:rsidRDefault="00083BF4" w:rsidP="007515CE">
            <w:pPr>
              <w:spacing w:before="40"/>
              <w:ind w:left="5"/>
            </w:pPr>
            <w:r w:rsidRPr="00DC221B">
              <w:t>Код причины прекращения независимой гарантии</w:t>
            </w:r>
          </w:p>
        </w:tc>
        <w:tc>
          <w:tcPr>
            <w:tcW w:w="5954" w:type="dxa"/>
          </w:tcPr>
          <w:p w:rsidR="00083BF4" w:rsidRPr="00DC221B" w:rsidRDefault="00083BF4" w:rsidP="003F59E6">
            <w:pPr>
              <w:pStyle w:val="afff0"/>
            </w:pPr>
            <w:r w:rsidRPr="00DC221B">
              <w:t xml:space="preserve">Заполняется по </w:t>
            </w:r>
            <w:hyperlink w:anchor="_Справочник_4.2._Причины" w:history="1">
              <w:r w:rsidRPr="00DC221B">
                <w:rPr>
                  <w:rStyle w:val="a9"/>
                </w:rPr>
                <w:t>справочнику 4.2</w:t>
              </w:r>
            </w:hyperlink>
            <w:r w:rsidRPr="00DC221B">
              <w:t>.</w:t>
            </w:r>
          </w:p>
        </w:tc>
        <w:tc>
          <w:tcPr>
            <w:tcW w:w="992" w:type="dxa"/>
          </w:tcPr>
          <w:p w:rsidR="00083BF4" w:rsidRPr="00DC221B" w:rsidRDefault="00083BF4" w:rsidP="007515CE">
            <w:pPr>
              <w:jc w:val="center"/>
            </w:pPr>
            <w:r w:rsidRPr="00DC221B">
              <w:t>И</w:t>
            </w:r>
          </w:p>
        </w:tc>
        <w:tc>
          <w:tcPr>
            <w:tcW w:w="1985" w:type="dxa"/>
            <w:vAlign w:val="center"/>
          </w:tcPr>
          <w:p w:rsidR="00083BF4" w:rsidRPr="00DC221B" w:rsidRDefault="00083BF4" w:rsidP="007515CE">
            <w:pPr>
              <w:ind w:left="34"/>
              <w:jc w:val="center"/>
              <w:rPr>
                <w:lang w:val="en-US"/>
              </w:rPr>
            </w:pPr>
            <w:r w:rsidRPr="00DC221B">
              <w:rPr>
                <w:color w:val="000000"/>
              </w:rPr>
              <w:t>endCode</w:t>
            </w:r>
          </w:p>
        </w:tc>
        <w:tc>
          <w:tcPr>
            <w:tcW w:w="1842" w:type="dxa"/>
            <w:vAlign w:val="center"/>
          </w:tcPr>
          <w:p w:rsidR="00083BF4" w:rsidRPr="00DC221B" w:rsidRDefault="00083BF4" w:rsidP="007515CE">
            <w:pPr>
              <w:ind w:left="33"/>
              <w:jc w:val="center"/>
              <w:rPr>
                <w:b/>
              </w:rPr>
            </w:pPr>
            <w:r w:rsidRPr="00DC221B">
              <w:rPr>
                <w:lang w:val="en-US"/>
              </w:rPr>
              <w:t>indepGuaranteeEndReason</w:t>
            </w:r>
          </w:p>
        </w:tc>
      </w:tr>
      <w:tr w:rsidR="009376CB" w:rsidRPr="00DC221B" w:rsidTr="009376CB">
        <w:tc>
          <w:tcPr>
            <w:tcW w:w="10031" w:type="dxa"/>
            <w:gridSpan w:val="3"/>
            <w:shd w:val="clear" w:color="auto" w:fill="D9D9D9"/>
            <w:vAlign w:val="center"/>
          </w:tcPr>
          <w:p w:rsidR="009376CB" w:rsidRPr="00DC221B" w:rsidRDefault="009376CB" w:rsidP="000C2BFA">
            <w:pPr>
              <w:pStyle w:val="afff2"/>
            </w:pPr>
            <w:bookmarkStart w:id="374" w:name="_Toc140152889"/>
            <w:bookmarkStart w:id="375" w:name="_Toc199250623"/>
            <w:r w:rsidRPr="00DC221B">
              <w:t>Блок 26. Сведения о страховании предмета залога</w:t>
            </w:r>
            <w:bookmarkEnd w:id="374"/>
            <w:bookmarkEnd w:id="375"/>
          </w:p>
        </w:tc>
        <w:tc>
          <w:tcPr>
            <w:tcW w:w="992" w:type="dxa"/>
            <w:shd w:val="clear" w:color="auto" w:fill="D9D9D9"/>
          </w:tcPr>
          <w:p w:rsidR="009376CB" w:rsidRPr="00DC221B" w:rsidRDefault="009376CB" w:rsidP="007515CE">
            <w:pPr>
              <w:jc w:val="center"/>
              <w:rPr>
                <w:lang w:val="en-US"/>
              </w:rPr>
            </w:pPr>
            <w:r w:rsidRPr="00DC221B">
              <w:t>2</w:t>
            </w:r>
            <w:r w:rsidRPr="00DC221B">
              <w:rPr>
                <w:lang w:val="en-US"/>
              </w:rPr>
              <w:t>M</w:t>
            </w:r>
          </w:p>
        </w:tc>
        <w:tc>
          <w:tcPr>
            <w:tcW w:w="1985" w:type="dxa"/>
            <w:shd w:val="clear" w:color="auto" w:fill="D9D9D9"/>
            <w:vAlign w:val="center"/>
          </w:tcPr>
          <w:p w:rsidR="009376CB" w:rsidRPr="00DC221B" w:rsidRDefault="009376CB" w:rsidP="007515CE">
            <w:pPr>
              <w:ind w:left="34"/>
              <w:jc w:val="center"/>
              <w:rPr>
                <w:b/>
                <w:lang w:val="en-US"/>
              </w:rPr>
            </w:pPr>
            <w:bookmarkStart w:id="376" w:name="UL_26_Insurance"/>
            <w:r w:rsidRPr="00DC221B">
              <w:rPr>
                <w:b/>
              </w:rPr>
              <w:t>UL_26_Insurance</w:t>
            </w:r>
            <w:bookmarkEnd w:id="376"/>
          </w:p>
        </w:tc>
        <w:tc>
          <w:tcPr>
            <w:tcW w:w="1842" w:type="dxa"/>
            <w:shd w:val="clear" w:color="auto" w:fill="D9D9D9"/>
            <w:vAlign w:val="center"/>
          </w:tcPr>
          <w:p w:rsidR="009376CB" w:rsidRPr="00DC221B" w:rsidRDefault="009376CB" w:rsidP="007515CE">
            <w:pPr>
              <w:ind w:left="33"/>
              <w:jc w:val="center"/>
              <w:rPr>
                <w:b/>
              </w:rPr>
            </w:pPr>
            <w:r w:rsidRPr="00DC221B">
              <w:rPr>
                <w:b/>
                <w:lang w:val="en-US"/>
              </w:rPr>
              <w:t>AccountReplyRUTDF/collatInsured</w:t>
            </w:r>
          </w:p>
        </w:tc>
      </w:tr>
      <w:tr w:rsidR="00083BF4" w:rsidRPr="00DC221B" w:rsidTr="004E5D76">
        <w:tc>
          <w:tcPr>
            <w:tcW w:w="988" w:type="dxa"/>
          </w:tcPr>
          <w:p w:rsidR="00083BF4" w:rsidRPr="00DC221B" w:rsidRDefault="00083BF4" w:rsidP="007515CE">
            <w:pPr>
              <w:spacing w:before="40"/>
            </w:pPr>
            <w:r w:rsidRPr="00DC221B">
              <w:t>26.1</w:t>
            </w:r>
          </w:p>
        </w:tc>
        <w:tc>
          <w:tcPr>
            <w:tcW w:w="3089" w:type="dxa"/>
          </w:tcPr>
          <w:p w:rsidR="00083BF4" w:rsidRPr="00DC221B" w:rsidRDefault="00083BF4" w:rsidP="007515CE">
            <w:pPr>
              <w:spacing w:before="40"/>
              <w:ind w:left="5"/>
            </w:pPr>
            <w:r w:rsidRPr="00DC221B">
              <w:t>Признак наличия страхования</w:t>
            </w:r>
          </w:p>
        </w:tc>
        <w:tc>
          <w:tcPr>
            <w:tcW w:w="5954" w:type="dxa"/>
          </w:tcPr>
          <w:p w:rsidR="00083BF4" w:rsidRPr="00DC221B" w:rsidRDefault="00083BF4" w:rsidP="003F59E6">
            <w:pPr>
              <w:pStyle w:val="afff0"/>
            </w:pPr>
            <w:r w:rsidRPr="00DC221B">
              <w:t>Код «1» – риск утраты стоимости предмета залога застрахован в пользу источника или субъекта;</w:t>
            </w:r>
          </w:p>
          <w:p w:rsidR="00083BF4" w:rsidRPr="00DC221B" w:rsidRDefault="00083BF4" w:rsidP="003F59E6">
            <w:pPr>
              <w:pStyle w:val="afff0"/>
            </w:pPr>
            <w:r w:rsidRPr="00DC221B">
              <w:t>код «0» – обстоятельство кода «1» отсутствует.</w:t>
            </w:r>
          </w:p>
          <w:p w:rsidR="00083BF4" w:rsidRPr="00DC221B" w:rsidRDefault="00083BF4" w:rsidP="003F59E6">
            <w:pPr>
              <w:pStyle w:val="afff0"/>
            </w:pPr>
            <w:r w:rsidRPr="00DC221B">
              <w:t xml:space="preserve">Если указан код «0», иные показатели блока 26 </w:t>
            </w:r>
            <w:r w:rsidR="000E3415" w:rsidRPr="00DC221B">
              <w:t>не передаются в соответствии со схемой Blocks.xsd</w:t>
            </w:r>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b/>
              </w:rPr>
            </w:pPr>
            <w:r w:rsidRPr="00DC221B">
              <w:rPr>
                <w:color w:val="000000"/>
              </w:rPr>
              <w:t>exist</w:t>
            </w:r>
          </w:p>
        </w:tc>
        <w:tc>
          <w:tcPr>
            <w:tcW w:w="1842" w:type="dxa"/>
            <w:vAlign w:val="center"/>
          </w:tcPr>
          <w:p w:rsidR="00083BF4" w:rsidRPr="00DC221B" w:rsidRDefault="00083BF4" w:rsidP="007515CE">
            <w:pPr>
              <w:ind w:left="33"/>
              <w:jc w:val="center"/>
              <w:rPr>
                <w:b/>
              </w:rPr>
            </w:pPr>
          </w:p>
        </w:tc>
      </w:tr>
      <w:tr w:rsidR="00083BF4" w:rsidRPr="00DC221B" w:rsidTr="004E5D76">
        <w:tc>
          <w:tcPr>
            <w:tcW w:w="988" w:type="dxa"/>
          </w:tcPr>
          <w:p w:rsidR="00083BF4" w:rsidRPr="00DC221B" w:rsidRDefault="00083BF4" w:rsidP="007515CE">
            <w:pPr>
              <w:spacing w:before="40"/>
            </w:pPr>
            <w:r w:rsidRPr="00DC221B">
              <w:t>26.4</w:t>
            </w:r>
          </w:p>
        </w:tc>
        <w:tc>
          <w:tcPr>
            <w:tcW w:w="3089" w:type="dxa"/>
          </w:tcPr>
          <w:p w:rsidR="00083BF4" w:rsidRPr="00DC221B" w:rsidRDefault="00083BF4" w:rsidP="007515CE">
            <w:pPr>
              <w:spacing w:before="40"/>
              <w:ind w:left="5"/>
            </w:pPr>
            <w:r w:rsidRPr="00DC221B">
              <w:t>Признак наличия франшизы</w:t>
            </w:r>
          </w:p>
        </w:tc>
        <w:tc>
          <w:tcPr>
            <w:tcW w:w="5954" w:type="dxa"/>
          </w:tcPr>
          <w:p w:rsidR="00083BF4" w:rsidRPr="00DC221B" w:rsidRDefault="00083BF4" w:rsidP="003F59E6">
            <w:pPr>
              <w:pStyle w:val="afff0"/>
            </w:pPr>
            <w:r w:rsidRPr="00DC221B">
              <w:t>Код «1» – в договоре страхования имеется условие об условной или безусловной франшизе;</w:t>
            </w:r>
          </w:p>
          <w:p w:rsidR="00083BF4" w:rsidRPr="00DC221B" w:rsidRDefault="00083BF4" w:rsidP="003F59E6">
            <w:pPr>
              <w:pStyle w:val="afff0"/>
            </w:pPr>
            <w:r w:rsidRPr="00DC221B">
              <w:t>код «0» – обстоятельство кода «1» отсутствует.</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franchiseExist</w:t>
            </w:r>
          </w:p>
        </w:tc>
        <w:tc>
          <w:tcPr>
            <w:tcW w:w="1842" w:type="dxa"/>
            <w:vAlign w:val="center"/>
          </w:tcPr>
          <w:p w:rsidR="00083BF4" w:rsidRPr="00DC221B" w:rsidRDefault="00083BF4" w:rsidP="007515CE">
            <w:pPr>
              <w:ind w:left="33"/>
              <w:jc w:val="center"/>
              <w:rPr>
                <w:b/>
              </w:rPr>
            </w:pPr>
            <w:r w:rsidRPr="00DC221B">
              <w:rPr>
                <w:lang w:val="en-US"/>
              </w:rPr>
              <w:t>hasFranchise</w:t>
            </w:r>
          </w:p>
        </w:tc>
      </w:tr>
      <w:tr w:rsidR="00083BF4" w:rsidRPr="00DC221B" w:rsidTr="004E5D76">
        <w:tc>
          <w:tcPr>
            <w:tcW w:w="988" w:type="dxa"/>
          </w:tcPr>
          <w:p w:rsidR="00083BF4" w:rsidRPr="00DC221B" w:rsidRDefault="00083BF4" w:rsidP="007515CE">
            <w:pPr>
              <w:spacing w:before="40"/>
            </w:pPr>
            <w:r w:rsidRPr="00DC221B">
              <w:t>26.5</w:t>
            </w:r>
          </w:p>
        </w:tc>
        <w:tc>
          <w:tcPr>
            <w:tcW w:w="3089" w:type="dxa"/>
          </w:tcPr>
          <w:p w:rsidR="00083BF4" w:rsidRPr="00DC221B" w:rsidRDefault="00083BF4" w:rsidP="007515CE">
            <w:pPr>
              <w:spacing w:before="40"/>
              <w:ind w:left="5"/>
            </w:pPr>
            <w:r w:rsidRPr="00DC221B">
              <w:t>Дата начала действия страхования</w:t>
            </w:r>
          </w:p>
        </w:tc>
        <w:tc>
          <w:tcPr>
            <w:tcW w:w="5954" w:type="dxa"/>
          </w:tcPr>
          <w:p w:rsidR="00083BF4" w:rsidRPr="00DC221B" w:rsidRDefault="00083BF4" w:rsidP="003F59E6">
            <w:pPr>
              <w:pStyle w:val="afff0"/>
            </w:pPr>
            <w:r w:rsidRPr="00DC221B">
              <w:t>Дата начала действия страхования, обусловленного договором страхования.</w:t>
            </w: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083BF4" w:rsidP="007515CE">
            <w:pPr>
              <w:ind w:left="34"/>
              <w:jc w:val="center"/>
              <w:rPr>
                <w:lang w:val="en-US"/>
              </w:rPr>
            </w:pPr>
            <w:r w:rsidRPr="00DC221B">
              <w:rPr>
                <w:color w:val="000000"/>
              </w:rPr>
              <w:t>startDate</w:t>
            </w:r>
          </w:p>
        </w:tc>
        <w:tc>
          <w:tcPr>
            <w:tcW w:w="1842" w:type="dxa"/>
            <w:vAlign w:val="center"/>
          </w:tcPr>
          <w:p w:rsidR="00083BF4" w:rsidRPr="00DC221B" w:rsidRDefault="00083BF4" w:rsidP="007515CE">
            <w:pPr>
              <w:ind w:left="33"/>
              <w:jc w:val="center"/>
              <w:rPr>
                <w:b/>
              </w:rPr>
            </w:pPr>
            <w:r w:rsidRPr="00DC221B">
              <w:rPr>
                <w:lang w:val="en-US"/>
              </w:rPr>
              <w:t>insurStartDt</w:t>
            </w:r>
          </w:p>
        </w:tc>
      </w:tr>
      <w:tr w:rsidR="00083BF4" w:rsidRPr="00DC221B" w:rsidTr="004E5D76">
        <w:tc>
          <w:tcPr>
            <w:tcW w:w="988" w:type="dxa"/>
          </w:tcPr>
          <w:p w:rsidR="00083BF4" w:rsidRPr="00DC221B" w:rsidRDefault="00083BF4" w:rsidP="007515CE">
            <w:pPr>
              <w:spacing w:before="40"/>
            </w:pPr>
            <w:r w:rsidRPr="00DC221B">
              <w:t>26.6</w:t>
            </w:r>
          </w:p>
        </w:tc>
        <w:tc>
          <w:tcPr>
            <w:tcW w:w="3089" w:type="dxa"/>
          </w:tcPr>
          <w:p w:rsidR="00083BF4" w:rsidRPr="00DC221B" w:rsidRDefault="00083BF4" w:rsidP="007515CE">
            <w:pPr>
              <w:spacing w:before="40"/>
              <w:ind w:left="5"/>
            </w:pPr>
            <w:r w:rsidRPr="00DC221B">
              <w:t>Дата окончания действия страхования согласно договору</w:t>
            </w:r>
          </w:p>
        </w:tc>
        <w:tc>
          <w:tcPr>
            <w:tcW w:w="5954" w:type="dxa"/>
          </w:tcPr>
          <w:p w:rsidR="00083BF4" w:rsidRPr="00DC221B" w:rsidRDefault="00083BF4" w:rsidP="003F59E6">
            <w:pPr>
              <w:pStyle w:val="afff0"/>
            </w:pPr>
            <w:r w:rsidRPr="00DC221B">
              <w:t>Дата планового окончания действия страхования, обусловленного договором страхования.</w:t>
            </w:r>
          </w:p>
        </w:tc>
        <w:tc>
          <w:tcPr>
            <w:tcW w:w="992" w:type="dxa"/>
          </w:tcPr>
          <w:p w:rsidR="00083BF4" w:rsidRPr="00DC221B" w:rsidRDefault="00CF1286" w:rsidP="007515CE">
            <w:pPr>
              <w:jc w:val="center"/>
            </w:pPr>
            <w:r w:rsidRPr="00DC221B">
              <w:t>И</w:t>
            </w:r>
          </w:p>
        </w:tc>
        <w:tc>
          <w:tcPr>
            <w:tcW w:w="1985" w:type="dxa"/>
            <w:vAlign w:val="center"/>
          </w:tcPr>
          <w:p w:rsidR="00083BF4" w:rsidRPr="00DC221B" w:rsidRDefault="00512102" w:rsidP="007515CE">
            <w:pPr>
              <w:ind w:left="34"/>
              <w:jc w:val="center"/>
            </w:pPr>
            <w:r w:rsidRPr="00DC221B">
              <w:rPr>
                <w:color w:val="000000"/>
              </w:rPr>
              <w:t>insuranceEndDate</w:t>
            </w:r>
          </w:p>
        </w:tc>
        <w:tc>
          <w:tcPr>
            <w:tcW w:w="1842" w:type="dxa"/>
            <w:vAlign w:val="center"/>
          </w:tcPr>
          <w:p w:rsidR="00083BF4" w:rsidRPr="00DC221B" w:rsidRDefault="00083BF4" w:rsidP="007515CE">
            <w:pPr>
              <w:ind w:left="33"/>
              <w:jc w:val="center"/>
              <w:rPr>
                <w:b/>
              </w:rPr>
            </w:pPr>
            <w:r w:rsidRPr="00DC221B">
              <w:rPr>
                <w:lang w:val="en-US"/>
              </w:rPr>
              <w:t>insurEndDt</w:t>
            </w:r>
          </w:p>
        </w:tc>
      </w:tr>
      <w:tr w:rsidR="00083BF4" w:rsidRPr="00DC221B" w:rsidTr="004E5D76">
        <w:tc>
          <w:tcPr>
            <w:tcW w:w="988" w:type="dxa"/>
          </w:tcPr>
          <w:p w:rsidR="00083BF4" w:rsidRPr="00DC221B" w:rsidRDefault="00083BF4" w:rsidP="007515CE">
            <w:pPr>
              <w:spacing w:before="40"/>
            </w:pPr>
            <w:r w:rsidRPr="00DC221B">
              <w:t>26.7</w:t>
            </w:r>
          </w:p>
        </w:tc>
        <w:tc>
          <w:tcPr>
            <w:tcW w:w="3089" w:type="dxa"/>
          </w:tcPr>
          <w:p w:rsidR="00083BF4" w:rsidRPr="00DC221B" w:rsidRDefault="00083BF4" w:rsidP="007515CE">
            <w:pPr>
              <w:spacing w:before="40"/>
              <w:ind w:left="5"/>
            </w:pPr>
            <w:r w:rsidRPr="00DC221B">
              <w:t>Дата фактического прекращения страхования</w:t>
            </w:r>
          </w:p>
        </w:tc>
        <w:tc>
          <w:tcPr>
            <w:tcW w:w="5954" w:type="dxa"/>
          </w:tcPr>
          <w:p w:rsidR="00083BF4" w:rsidRPr="00DC221B" w:rsidRDefault="00083BF4" w:rsidP="003F59E6">
            <w:pPr>
              <w:pStyle w:val="afff0"/>
            </w:pPr>
            <w:r w:rsidRPr="00DC221B">
              <w:t>Дата фактического окончания действия страхования, обусловленного договором страхования.</w:t>
            </w:r>
          </w:p>
        </w:tc>
        <w:tc>
          <w:tcPr>
            <w:tcW w:w="992" w:type="dxa"/>
          </w:tcPr>
          <w:p w:rsidR="00083BF4" w:rsidRPr="00DC221B" w:rsidRDefault="00083BF4" w:rsidP="007515CE">
            <w:pPr>
              <w:jc w:val="center"/>
            </w:pPr>
            <w:r w:rsidRPr="00DC221B">
              <w:t>И</w:t>
            </w:r>
          </w:p>
        </w:tc>
        <w:tc>
          <w:tcPr>
            <w:tcW w:w="1985" w:type="dxa"/>
            <w:vAlign w:val="center"/>
          </w:tcPr>
          <w:p w:rsidR="00083BF4" w:rsidRPr="00DC221B" w:rsidRDefault="00512102" w:rsidP="007515CE">
            <w:pPr>
              <w:ind w:left="34"/>
              <w:jc w:val="center"/>
              <w:rPr>
                <w:lang w:val="en-US"/>
              </w:rPr>
            </w:pPr>
            <w:r w:rsidRPr="00DC221B">
              <w:rPr>
                <w:color w:val="000000"/>
              </w:rPr>
              <w:t>insuranceFactEndDate</w:t>
            </w:r>
          </w:p>
        </w:tc>
        <w:tc>
          <w:tcPr>
            <w:tcW w:w="1842" w:type="dxa"/>
            <w:vAlign w:val="center"/>
          </w:tcPr>
          <w:p w:rsidR="00083BF4" w:rsidRPr="00DC221B" w:rsidRDefault="00083BF4" w:rsidP="007515CE">
            <w:pPr>
              <w:ind w:left="33"/>
              <w:jc w:val="center"/>
              <w:rPr>
                <w:b/>
              </w:rPr>
            </w:pPr>
            <w:r w:rsidRPr="00DC221B">
              <w:rPr>
                <w:lang w:val="en-US"/>
              </w:rPr>
              <w:t>insurFactEndDt</w:t>
            </w:r>
          </w:p>
        </w:tc>
      </w:tr>
      <w:tr w:rsidR="00083BF4" w:rsidRPr="00DC221B" w:rsidTr="004E5D76">
        <w:tc>
          <w:tcPr>
            <w:tcW w:w="988" w:type="dxa"/>
          </w:tcPr>
          <w:p w:rsidR="00083BF4" w:rsidRPr="00DC221B" w:rsidRDefault="00083BF4" w:rsidP="007515CE">
            <w:pPr>
              <w:spacing w:before="40"/>
            </w:pPr>
            <w:r w:rsidRPr="00DC221B">
              <w:t>26.8</w:t>
            </w:r>
          </w:p>
        </w:tc>
        <w:tc>
          <w:tcPr>
            <w:tcW w:w="3089" w:type="dxa"/>
          </w:tcPr>
          <w:p w:rsidR="00083BF4" w:rsidRPr="00DC221B" w:rsidRDefault="00083BF4" w:rsidP="007515CE">
            <w:pPr>
              <w:spacing w:before="40"/>
              <w:ind w:left="5"/>
            </w:pPr>
            <w:r w:rsidRPr="00DC221B">
              <w:t>Код причины прекращения страхования</w:t>
            </w:r>
          </w:p>
        </w:tc>
        <w:tc>
          <w:tcPr>
            <w:tcW w:w="5954" w:type="dxa"/>
          </w:tcPr>
          <w:p w:rsidR="00083BF4" w:rsidRPr="00DC221B" w:rsidRDefault="00083BF4" w:rsidP="003F59E6">
            <w:pPr>
              <w:pStyle w:val="afff0"/>
            </w:pPr>
            <w:r w:rsidRPr="00DC221B">
              <w:t xml:space="preserve">Заполняется по </w:t>
            </w:r>
            <w:hyperlink w:anchor="_Справочник_4.2._Причины" w:history="1">
              <w:r w:rsidRPr="00DC221B">
                <w:rPr>
                  <w:rStyle w:val="a9"/>
                </w:rPr>
                <w:t>справочнику 4.2</w:t>
              </w:r>
            </w:hyperlink>
            <w:r w:rsidRPr="00DC221B">
              <w:t>.</w:t>
            </w:r>
          </w:p>
        </w:tc>
        <w:tc>
          <w:tcPr>
            <w:tcW w:w="992" w:type="dxa"/>
          </w:tcPr>
          <w:p w:rsidR="00083BF4" w:rsidRPr="00DC221B" w:rsidRDefault="00083BF4" w:rsidP="007515CE">
            <w:pPr>
              <w:jc w:val="center"/>
            </w:pPr>
            <w:r w:rsidRPr="00DC221B">
              <w:t>И</w:t>
            </w:r>
          </w:p>
        </w:tc>
        <w:tc>
          <w:tcPr>
            <w:tcW w:w="1985" w:type="dxa"/>
            <w:vAlign w:val="center"/>
          </w:tcPr>
          <w:p w:rsidR="00083BF4" w:rsidRPr="00DC221B" w:rsidRDefault="00083BF4" w:rsidP="007515CE">
            <w:pPr>
              <w:ind w:left="34"/>
              <w:jc w:val="center"/>
              <w:rPr>
                <w:lang w:val="en-US"/>
              </w:rPr>
            </w:pPr>
            <w:r w:rsidRPr="00DC221B">
              <w:rPr>
                <w:color w:val="000000"/>
              </w:rPr>
              <w:t>endCode</w:t>
            </w:r>
          </w:p>
        </w:tc>
        <w:tc>
          <w:tcPr>
            <w:tcW w:w="1842" w:type="dxa"/>
            <w:vAlign w:val="center"/>
          </w:tcPr>
          <w:p w:rsidR="00083BF4" w:rsidRPr="00DC221B" w:rsidRDefault="00083BF4" w:rsidP="007515CE">
            <w:pPr>
              <w:ind w:left="33"/>
              <w:jc w:val="center"/>
              <w:rPr>
                <w:b/>
              </w:rPr>
            </w:pPr>
            <w:r w:rsidRPr="00DC221B">
              <w:rPr>
                <w:lang w:val="en-US"/>
              </w:rPr>
              <w:t>insurEndReason</w:t>
            </w:r>
          </w:p>
        </w:tc>
      </w:tr>
      <w:tr w:rsidR="00083BF4" w:rsidRPr="00DC221B" w:rsidTr="004E5D76">
        <w:tc>
          <w:tcPr>
            <w:tcW w:w="988" w:type="dxa"/>
          </w:tcPr>
          <w:p w:rsidR="00083BF4" w:rsidRPr="00DC221B" w:rsidRDefault="00083BF4" w:rsidP="007515CE">
            <w:pPr>
              <w:spacing w:before="40"/>
            </w:pPr>
            <w:r w:rsidRPr="00DC221B">
              <w:lastRenderedPageBreak/>
              <w:t>26.9</w:t>
            </w:r>
          </w:p>
        </w:tc>
        <w:tc>
          <w:tcPr>
            <w:tcW w:w="3089" w:type="dxa"/>
          </w:tcPr>
          <w:p w:rsidR="00083BF4" w:rsidRPr="00DC221B" w:rsidRDefault="00083BF4" w:rsidP="007515CE">
            <w:pPr>
              <w:spacing w:before="40"/>
              <w:ind w:left="5"/>
            </w:pPr>
            <w:r w:rsidRPr="00DC221B">
              <w:t>Идентификационный код предмета залога</w:t>
            </w:r>
          </w:p>
        </w:tc>
        <w:tc>
          <w:tcPr>
            <w:tcW w:w="5954" w:type="dxa"/>
          </w:tcPr>
          <w:p w:rsidR="00083BF4" w:rsidRPr="00DC221B" w:rsidRDefault="00083BF4" w:rsidP="003F59E6">
            <w:pPr>
              <w:pStyle w:val="afff0"/>
            </w:pPr>
            <w:r w:rsidRPr="00DC221B">
              <w:t>Должно совпадать хотя бы с одним значением показателя 23.3 «Идентификационный код предмета залога».</w:t>
            </w: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083BF4" w:rsidP="007515CE">
            <w:pPr>
              <w:ind w:left="34"/>
              <w:jc w:val="center"/>
              <w:rPr>
                <w:lang w:val="en-US"/>
              </w:rPr>
            </w:pPr>
            <w:r w:rsidRPr="00DC221B">
              <w:rPr>
                <w:color w:val="000000"/>
              </w:rPr>
              <w:t>propertyId</w:t>
            </w:r>
          </w:p>
        </w:tc>
        <w:tc>
          <w:tcPr>
            <w:tcW w:w="1842" w:type="dxa"/>
            <w:vAlign w:val="center"/>
          </w:tcPr>
          <w:p w:rsidR="00083BF4" w:rsidRPr="00DC221B" w:rsidRDefault="00083BF4" w:rsidP="007515CE">
            <w:pPr>
              <w:ind w:left="33"/>
              <w:jc w:val="center"/>
            </w:pPr>
            <w:r w:rsidRPr="00DC221B">
              <w:rPr>
                <w:lang w:val="en-US"/>
              </w:rPr>
              <w:t>collateralId</w:t>
            </w:r>
          </w:p>
        </w:tc>
      </w:tr>
      <w:tr w:rsidR="009376CB" w:rsidRPr="00DC221B" w:rsidTr="009376CB">
        <w:tc>
          <w:tcPr>
            <w:tcW w:w="10031" w:type="dxa"/>
            <w:gridSpan w:val="3"/>
            <w:shd w:val="clear" w:color="auto" w:fill="D9D9D9"/>
            <w:vAlign w:val="center"/>
          </w:tcPr>
          <w:p w:rsidR="009376CB" w:rsidRPr="00DC221B" w:rsidRDefault="009376CB" w:rsidP="000C2BFA">
            <w:pPr>
              <w:pStyle w:val="afff2"/>
            </w:pPr>
            <w:bookmarkStart w:id="377" w:name="_Toc140152890"/>
            <w:bookmarkStart w:id="378" w:name="_Toc199250624"/>
            <w:r w:rsidRPr="00DC221B">
              <w:t>Блок 27. Сведения о погашении требований кредитора по обязательству за счет обеспечения</w:t>
            </w:r>
            <w:bookmarkEnd w:id="377"/>
            <w:bookmarkEnd w:id="378"/>
          </w:p>
        </w:tc>
        <w:tc>
          <w:tcPr>
            <w:tcW w:w="992" w:type="dxa"/>
            <w:shd w:val="clear" w:color="auto" w:fill="D9D9D9"/>
          </w:tcPr>
          <w:p w:rsidR="009376CB" w:rsidRPr="00DC221B" w:rsidRDefault="009376CB" w:rsidP="007515CE">
            <w:pPr>
              <w:jc w:val="center"/>
              <w:rPr>
                <w:lang w:val="en-US"/>
              </w:rPr>
            </w:pPr>
            <w:r w:rsidRPr="00DC221B">
              <w:t>2</w:t>
            </w:r>
            <w:r w:rsidRPr="00DC221B">
              <w:rPr>
                <w:lang w:val="en-US"/>
              </w:rPr>
              <w:t>M</w:t>
            </w:r>
          </w:p>
        </w:tc>
        <w:tc>
          <w:tcPr>
            <w:tcW w:w="1985" w:type="dxa"/>
            <w:shd w:val="clear" w:color="auto" w:fill="D9D9D9"/>
            <w:vAlign w:val="center"/>
          </w:tcPr>
          <w:p w:rsidR="009376CB" w:rsidRPr="00DC221B" w:rsidRDefault="009376CB" w:rsidP="007515CE">
            <w:pPr>
              <w:ind w:left="34"/>
              <w:jc w:val="center"/>
              <w:rPr>
                <w:b/>
                <w:lang w:val="en-US"/>
              </w:rPr>
            </w:pPr>
            <w:bookmarkStart w:id="379" w:name="UL_27_ProvisionPayment"/>
            <w:bookmarkEnd w:id="379"/>
            <w:r w:rsidRPr="00DC221B">
              <w:rPr>
                <w:b/>
              </w:rPr>
              <w:t>UL_27_ProvisionPayment</w:t>
            </w:r>
          </w:p>
        </w:tc>
        <w:tc>
          <w:tcPr>
            <w:tcW w:w="1842" w:type="dxa"/>
            <w:shd w:val="clear" w:color="auto" w:fill="D9D9D9"/>
            <w:vAlign w:val="center"/>
          </w:tcPr>
          <w:p w:rsidR="009376CB" w:rsidRPr="00DC221B" w:rsidRDefault="009376CB" w:rsidP="007515CE">
            <w:pPr>
              <w:ind w:left="33"/>
              <w:jc w:val="center"/>
              <w:rPr>
                <w:b/>
              </w:rPr>
            </w:pPr>
            <w:r w:rsidRPr="00DC221B">
              <w:rPr>
                <w:b/>
                <w:lang w:val="en-US"/>
              </w:rPr>
              <w:t>AccountReplyRUTDF/collatRepay</w:t>
            </w:r>
          </w:p>
        </w:tc>
      </w:tr>
      <w:tr w:rsidR="00083BF4" w:rsidRPr="00DC221B" w:rsidTr="004E5D76">
        <w:tc>
          <w:tcPr>
            <w:tcW w:w="988" w:type="dxa"/>
          </w:tcPr>
          <w:p w:rsidR="00083BF4" w:rsidRPr="00DC221B" w:rsidRDefault="00083BF4" w:rsidP="007515CE">
            <w:pPr>
              <w:spacing w:before="40"/>
            </w:pPr>
            <w:r w:rsidRPr="00DC221B">
              <w:t>27.1</w:t>
            </w:r>
          </w:p>
        </w:tc>
        <w:tc>
          <w:tcPr>
            <w:tcW w:w="3089" w:type="dxa"/>
          </w:tcPr>
          <w:p w:rsidR="00083BF4" w:rsidRPr="00DC221B" w:rsidRDefault="00083BF4" w:rsidP="007515CE">
            <w:pPr>
              <w:spacing w:before="40"/>
              <w:ind w:left="5"/>
            </w:pPr>
            <w:r w:rsidRPr="00DC221B">
              <w:t>Признак погашения требований за счет обеспечения</w:t>
            </w:r>
          </w:p>
        </w:tc>
        <w:tc>
          <w:tcPr>
            <w:tcW w:w="5954" w:type="dxa"/>
          </w:tcPr>
          <w:p w:rsidR="00083BF4" w:rsidRPr="00DC221B" w:rsidRDefault="00083BF4" w:rsidP="003F59E6">
            <w:pPr>
              <w:pStyle w:val="afff0"/>
            </w:pPr>
            <w:r w:rsidRPr="00DC221B">
              <w:t>Код «1» – в случае если требования источника к субъекту были полностью или частично погашены за счет обеспечения;</w:t>
            </w:r>
          </w:p>
          <w:p w:rsidR="00083BF4" w:rsidRPr="00DC221B" w:rsidRDefault="00083BF4" w:rsidP="003F59E6">
            <w:pPr>
              <w:pStyle w:val="afff0"/>
            </w:pPr>
            <w:r w:rsidRPr="00DC221B">
              <w:t>код «0» – в случае если обстоятельство кода «1» отсутствует.</w:t>
            </w:r>
          </w:p>
          <w:p w:rsidR="00083BF4" w:rsidRPr="00DC221B" w:rsidRDefault="00083BF4" w:rsidP="003F59E6">
            <w:pPr>
              <w:pStyle w:val="afff0"/>
            </w:pPr>
            <w:r w:rsidRPr="00DC221B">
              <w:t xml:space="preserve">Если указан код «0», иные показатели блока 27 </w:t>
            </w:r>
            <w:r w:rsidR="000E3415" w:rsidRPr="00DC221B">
              <w:t>не передаются в соответствии со схемой Blocks.xsd</w:t>
            </w:r>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b/>
              </w:rPr>
            </w:pPr>
            <w:r w:rsidRPr="00DC221B">
              <w:rPr>
                <w:color w:val="000000"/>
              </w:rPr>
              <w:t>exist</w:t>
            </w:r>
          </w:p>
        </w:tc>
        <w:tc>
          <w:tcPr>
            <w:tcW w:w="1842" w:type="dxa"/>
            <w:vAlign w:val="center"/>
          </w:tcPr>
          <w:p w:rsidR="00083BF4" w:rsidRPr="00DC221B" w:rsidRDefault="00083BF4" w:rsidP="007515CE">
            <w:pPr>
              <w:ind w:left="33"/>
              <w:jc w:val="center"/>
              <w:rPr>
                <w:b/>
              </w:rPr>
            </w:pPr>
          </w:p>
        </w:tc>
      </w:tr>
      <w:tr w:rsidR="00083BF4" w:rsidRPr="00DC221B" w:rsidTr="004E5D76">
        <w:tc>
          <w:tcPr>
            <w:tcW w:w="988" w:type="dxa"/>
          </w:tcPr>
          <w:p w:rsidR="00083BF4" w:rsidRPr="00DC221B" w:rsidRDefault="00083BF4" w:rsidP="007515CE">
            <w:pPr>
              <w:spacing w:before="40"/>
            </w:pPr>
            <w:r w:rsidRPr="00DC221B">
              <w:t>27.2</w:t>
            </w:r>
          </w:p>
        </w:tc>
        <w:tc>
          <w:tcPr>
            <w:tcW w:w="3089" w:type="dxa"/>
          </w:tcPr>
          <w:p w:rsidR="00083BF4" w:rsidRPr="00DC221B" w:rsidRDefault="00083BF4" w:rsidP="00EA368E">
            <w:pPr>
              <w:spacing w:before="40"/>
              <w:ind w:left="5"/>
              <w:rPr>
                <w:lang w:val="en-US"/>
              </w:rPr>
            </w:pPr>
            <w:r w:rsidRPr="00DC221B">
              <w:t>Код использованного обеспечения</w:t>
            </w:r>
          </w:p>
        </w:tc>
        <w:tc>
          <w:tcPr>
            <w:tcW w:w="5954" w:type="dxa"/>
          </w:tcPr>
          <w:p w:rsidR="00083BF4" w:rsidRPr="00DC221B" w:rsidRDefault="00083BF4" w:rsidP="003F59E6">
            <w:pPr>
              <w:pStyle w:val="afff0"/>
            </w:pPr>
            <w:r w:rsidRPr="00DC221B">
              <w:t>Заполняется по </w:t>
            </w:r>
            <w:hyperlink w:anchor="_Справочник_4.3._Виды" w:history="1">
              <w:r w:rsidRPr="00DC221B">
                <w:rPr>
                  <w:rStyle w:val="a9"/>
                </w:rPr>
                <w:t>справочнику 4.3</w:t>
              </w:r>
            </w:hyperlink>
            <w:r w:rsidRPr="00DC221B">
              <w:t>.</w:t>
            </w: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512102" w:rsidP="007515CE">
            <w:pPr>
              <w:ind w:left="34"/>
              <w:jc w:val="center"/>
              <w:rPr>
                <w:lang w:val="en-US"/>
              </w:rPr>
            </w:pPr>
            <w:r w:rsidRPr="00DC221B">
              <w:rPr>
                <w:color w:val="000000"/>
                <w:lang w:val="en-US"/>
              </w:rPr>
              <w:t>c</w:t>
            </w:r>
            <w:r w:rsidR="00083BF4" w:rsidRPr="00DC221B">
              <w:rPr>
                <w:color w:val="000000"/>
              </w:rPr>
              <w:t>ode</w:t>
            </w:r>
          </w:p>
        </w:tc>
        <w:tc>
          <w:tcPr>
            <w:tcW w:w="1842" w:type="dxa"/>
            <w:vAlign w:val="center"/>
          </w:tcPr>
          <w:p w:rsidR="00083BF4" w:rsidRPr="00DC221B" w:rsidRDefault="00083BF4" w:rsidP="007515CE">
            <w:pPr>
              <w:ind w:left="33"/>
              <w:jc w:val="center"/>
              <w:rPr>
                <w:b/>
              </w:rPr>
            </w:pPr>
            <w:r w:rsidRPr="00DC221B">
              <w:rPr>
                <w:lang w:val="en-US"/>
              </w:rPr>
              <w:t>collatRepayCode</w:t>
            </w:r>
          </w:p>
        </w:tc>
      </w:tr>
      <w:tr w:rsidR="00083BF4" w:rsidRPr="00DC221B" w:rsidTr="004E5D76">
        <w:tc>
          <w:tcPr>
            <w:tcW w:w="988" w:type="dxa"/>
          </w:tcPr>
          <w:p w:rsidR="00083BF4" w:rsidRPr="00DC221B" w:rsidRDefault="00083BF4" w:rsidP="007515CE">
            <w:pPr>
              <w:spacing w:before="40"/>
            </w:pPr>
            <w:r w:rsidRPr="00DC221B">
              <w:t>27.3</w:t>
            </w:r>
          </w:p>
        </w:tc>
        <w:tc>
          <w:tcPr>
            <w:tcW w:w="3089" w:type="dxa"/>
          </w:tcPr>
          <w:p w:rsidR="00083BF4" w:rsidRPr="00DC221B" w:rsidRDefault="00083BF4" w:rsidP="007515CE">
            <w:pPr>
              <w:spacing w:before="40"/>
              <w:ind w:left="5"/>
            </w:pPr>
            <w:r w:rsidRPr="00DC221B">
              <w:t>Дата погашения требований за счет обеспечения</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rPr>
                <w:strike/>
              </w:rPr>
            </w:pPr>
          </w:p>
        </w:tc>
        <w:tc>
          <w:tcPr>
            <w:tcW w:w="1985" w:type="dxa"/>
            <w:vAlign w:val="center"/>
          </w:tcPr>
          <w:p w:rsidR="00083BF4" w:rsidRPr="00DC221B" w:rsidRDefault="00512102" w:rsidP="007515CE">
            <w:pPr>
              <w:ind w:left="34"/>
              <w:jc w:val="center"/>
              <w:rPr>
                <w:lang w:val="en-US"/>
              </w:rPr>
            </w:pPr>
            <w:r w:rsidRPr="00DC221B">
              <w:rPr>
                <w:color w:val="000000"/>
                <w:lang w:val="en-US"/>
              </w:rPr>
              <w:t>d</w:t>
            </w:r>
            <w:r w:rsidR="00083BF4" w:rsidRPr="00DC221B">
              <w:rPr>
                <w:color w:val="000000"/>
              </w:rPr>
              <w:t>ate</w:t>
            </w:r>
          </w:p>
        </w:tc>
        <w:tc>
          <w:tcPr>
            <w:tcW w:w="1842" w:type="dxa"/>
            <w:vAlign w:val="center"/>
          </w:tcPr>
          <w:p w:rsidR="00083BF4" w:rsidRPr="00DC221B" w:rsidRDefault="00083BF4" w:rsidP="007515CE">
            <w:pPr>
              <w:ind w:left="33"/>
              <w:jc w:val="center"/>
              <w:rPr>
                <w:b/>
              </w:rPr>
            </w:pPr>
            <w:r w:rsidRPr="00DC221B">
              <w:rPr>
                <w:lang w:val="en-US"/>
              </w:rPr>
              <w:t>collatRepayDt</w:t>
            </w:r>
          </w:p>
        </w:tc>
      </w:tr>
      <w:tr w:rsidR="00083BF4" w:rsidRPr="00DC221B" w:rsidTr="004E5D76">
        <w:tc>
          <w:tcPr>
            <w:tcW w:w="988" w:type="dxa"/>
          </w:tcPr>
          <w:p w:rsidR="00083BF4" w:rsidRPr="00DC221B" w:rsidRDefault="00083BF4" w:rsidP="007515CE">
            <w:pPr>
              <w:spacing w:before="40"/>
            </w:pPr>
            <w:r w:rsidRPr="00DC221B">
              <w:t>27.4</w:t>
            </w:r>
          </w:p>
        </w:tc>
        <w:tc>
          <w:tcPr>
            <w:tcW w:w="3089" w:type="dxa"/>
          </w:tcPr>
          <w:p w:rsidR="00083BF4" w:rsidRPr="00DC221B" w:rsidRDefault="00083BF4" w:rsidP="007515CE">
            <w:pPr>
              <w:spacing w:before="40"/>
              <w:ind w:left="5"/>
            </w:pPr>
            <w:r w:rsidRPr="00DC221B">
              <w:t>Сумма требований, погашенных за счет обеспечения</w:t>
            </w:r>
          </w:p>
        </w:tc>
        <w:tc>
          <w:tcPr>
            <w:tcW w:w="5954" w:type="dxa"/>
          </w:tcPr>
          <w:p w:rsidR="000815CB" w:rsidRPr="00DC221B" w:rsidRDefault="000815CB" w:rsidP="003F59E6">
            <w:pPr>
              <w:pStyle w:val="afff0"/>
            </w:pPr>
            <w:r w:rsidRPr="00DC221B">
              <w:t xml:space="preserve">По обязательству, обеспеченному поручительством, указывается общая сумма требований, погашенных за счет внесенных поручителем платежей; </w:t>
            </w:r>
          </w:p>
          <w:p w:rsidR="000815CB" w:rsidRPr="00DC221B" w:rsidRDefault="000815CB" w:rsidP="003F59E6">
            <w:pPr>
              <w:pStyle w:val="afff0"/>
            </w:pPr>
            <w:r w:rsidRPr="00DC221B">
              <w:t xml:space="preserve">по обязательству, обеспеченному независимой гарантией, указывается общая сумма требований, погашенных за счет выплат по гарантии; </w:t>
            </w:r>
          </w:p>
          <w:p w:rsidR="00083BF4" w:rsidRPr="00DC221B" w:rsidRDefault="000815CB" w:rsidP="003F59E6">
            <w:pPr>
              <w:pStyle w:val="afff0"/>
            </w:pPr>
            <w:r w:rsidRPr="00DC221B">
              <w:lastRenderedPageBreak/>
              <w:t>по обязательству, обеспеченному залогом, указывается общая сумма требований, погашенных за счет реализации предмета залога, и (или) страховой выплаты по договору страхования предмета залога, который заключен в пользу источника или субъекта.</w:t>
            </w:r>
          </w:p>
        </w:tc>
        <w:tc>
          <w:tcPr>
            <w:tcW w:w="992" w:type="dxa"/>
          </w:tcPr>
          <w:p w:rsidR="00083BF4" w:rsidRPr="00DC221B" w:rsidRDefault="00AF3DAA" w:rsidP="007515CE">
            <w:pPr>
              <w:jc w:val="center"/>
            </w:pPr>
            <w:r w:rsidRPr="00DC221B">
              <w:lastRenderedPageBreak/>
              <w:t>2</w:t>
            </w:r>
          </w:p>
        </w:tc>
        <w:tc>
          <w:tcPr>
            <w:tcW w:w="1985" w:type="dxa"/>
            <w:vAlign w:val="center"/>
          </w:tcPr>
          <w:p w:rsidR="00083BF4" w:rsidRPr="00DC221B" w:rsidRDefault="00512102" w:rsidP="007515CE">
            <w:pPr>
              <w:ind w:left="34"/>
              <w:jc w:val="center"/>
            </w:pPr>
            <w:r w:rsidRPr="00DC221B">
              <w:rPr>
                <w:color w:val="000000"/>
                <w:lang w:val="en-US"/>
              </w:rPr>
              <w:t>s</w:t>
            </w:r>
            <w:r w:rsidR="00083BF4" w:rsidRPr="00DC221B">
              <w:rPr>
                <w:color w:val="000000"/>
              </w:rPr>
              <w:t>um</w:t>
            </w:r>
          </w:p>
        </w:tc>
        <w:tc>
          <w:tcPr>
            <w:tcW w:w="1842" w:type="dxa"/>
            <w:vAlign w:val="center"/>
          </w:tcPr>
          <w:p w:rsidR="00083BF4" w:rsidRPr="00DC221B" w:rsidRDefault="00083BF4" w:rsidP="007515CE">
            <w:pPr>
              <w:ind w:left="33"/>
              <w:jc w:val="center"/>
              <w:rPr>
                <w:b/>
              </w:rPr>
            </w:pPr>
            <w:r w:rsidRPr="00DC221B">
              <w:rPr>
                <w:lang w:val="en-US"/>
              </w:rPr>
              <w:t>collatRepayAmt</w:t>
            </w:r>
          </w:p>
        </w:tc>
      </w:tr>
      <w:tr w:rsidR="004902EE" w:rsidRPr="00DC221B" w:rsidTr="004902EE">
        <w:tc>
          <w:tcPr>
            <w:tcW w:w="988" w:type="dxa"/>
          </w:tcPr>
          <w:p w:rsidR="004902EE" w:rsidRPr="00DC221B" w:rsidRDefault="004902EE" w:rsidP="00782386">
            <w:pPr>
              <w:spacing w:before="40"/>
              <w:ind w:left="5"/>
            </w:pPr>
            <w:r w:rsidRPr="00DC221B">
              <w:lastRenderedPageBreak/>
              <w:t>27.5</w:t>
            </w:r>
          </w:p>
        </w:tc>
        <w:tc>
          <w:tcPr>
            <w:tcW w:w="3089" w:type="dxa"/>
          </w:tcPr>
          <w:p w:rsidR="004902EE" w:rsidRPr="00DC221B" w:rsidRDefault="004902EE" w:rsidP="00782386">
            <w:pPr>
              <w:spacing w:before="40"/>
              <w:ind w:left="5"/>
            </w:pPr>
            <w:r w:rsidRPr="00DC221B">
              <w:t>Валюта суммы требований, погашенных за счет обеспечения</w:t>
            </w:r>
          </w:p>
        </w:tc>
        <w:tc>
          <w:tcPr>
            <w:tcW w:w="5954" w:type="dxa"/>
          </w:tcPr>
          <w:p w:rsidR="004902EE" w:rsidRPr="00DC221B" w:rsidRDefault="004902EE" w:rsidP="003F59E6">
            <w:pPr>
              <w:pStyle w:val="afff0"/>
              <w:rPr>
                <w:lang w:eastAsia="ru-RU"/>
              </w:rPr>
            </w:pPr>
            <w:r w:rsidRPr="00DC221B">
              <w:rPr>
                <w:lang w:eastAsia="ru-RU"/>
              </w:rPr>
              <w:t xml:space="preserve">Валюта требований, погашенных за счет </w:t>
            </w:r>
          </w:p>
          <w:p w:rsidR="004902EE" w:rsidRPr="00DC221B" w:rsidRDefault="004902EE" w:rsidP="003F59E6">
            <w:pPr>
              <w:pStyle w:val="afff0"/>
              <w:rPr>
                <w:lang w:eastAsia="ru-RU"/>
              </w:rPr>
            </w:pPr>
            <w:r w:rsidRPr="00DC221B">
              <w:rPr>
                <w:lang w:eastAsia="ru-RU"/>
              </w:rPr>
              <w:t>обеспечения, сумма которых указана по показателю 27.4</w:t>
            </w:r>
          </w:p>
        </w:tc>
        <w:tc>
          <w:tcPr>
            <w:tcW w:w="992" w:type="dxa"/>
          </w:tcPr>
          <w:p w:rsidR="004902EE" w:rsidRPr="00DC221B" w:rsidRDefault="004902EE" w:rsidP="007515CE">
            <w:pPr>
              <w:jc w:val="center"/>
            </w:pPr>
          </w:p>
        </w:tc>
        <w:tc>
          <w:tcPr>
            <w:tcW w:w="1985" w:type="dxa"/>
            <w:vAlign w:val="center"/>
          </w:tcPr>
          <w:p w:rsidR="004902EE" w:rsidRPr="00DC221B" w:rsidRDefault="004902EE" w:rsidP="007515CE">
            <w:pPr>
              <w:ind w:left="34"/>
              <w:jc w:val="center"/>
            </w:pPr>
            <w:r w:rsidRPr="00DC221B">
              <w:t>currency</w:t>
            </w:r>
          </w:p>
        </w:tc>
        <w:tc>
          <w:tcPr>
            <w:tcW w:w="1842" w:type="dxa"/>
            <w:vAlign w:val="center"/>
          </w:tcPr>
          <w:p w:rsidR="004902EE" w:rsidRPr="00DC221B" w:rsidRDefault="007F143C" w:rsidP="007515CE">
            <w:pPr>
              <w:ind w:left="33"/>
              <w:jc w:val="center"/>
            </w:pPr>
            <w:r w:rsidRPr="00DC221B">
              <w:rPr>
                <w:lang w:val="en-US"/>
              </w:rPr>
              <w:t>collatCurrency</w:t>
            </w:r>
          </w:p>
        </w:tc>
      </w:tr>
      <w:tr w:rsidR="009376CB" w:rsidRPr="00DC221B" w:rsidTr="009376CB">
        <w:tc>
          <w:tcPr>
            <w:tcW w:w="10031" w:type="dxa"/>
            <w:gridSpan w:val="3"/>
            <w:shd w:val="clear" w:color="auto" w:fill="D9D9D9" w:themeFill="background1" w:themeFillShade="D9"/>
            <w:vAlign w:val="center"/>
          </w:tcPr>
          <w:p w:rsidR="009376CB" w:rsidRPr="00DC221B" w:rsidRDefault="009376CB" w:rsidP="000C2BFA">
            <w:pPr>
              <w:pStyle w:val="afff2"/>
            </w:pPr>
            <w:bookmarkStart w:id="380" w:name="UL_27_1_ProvisionPaymentOffset"/>
            <w:bookmarkStart w:id="381" w:name="_Toc199250625"/>
            <w:bookmarkEnd w:id="380"/>
            <w:r w:rsidRPr="00DC221B">
              <w:t>Блок 27(1) Сведения о погашении требований кредитора по</w:t>
            </w:r>
            <w:bookmarkEnd w:id="381"/>
            <w:r w:rsidRPr="00DC221B">
              <w:t xml:space="preserve"> </w:t>
            </w:r>
          </w:p>
          <w:p w:rsidR="009376CB" w:rsidRPr="00DC221B" w:rsidRDefault="009376CB" w:rsidP="000C2BFA">
            <w:pPr>
              <w:pStyle w:val="afff2"/>
            </w:pPr>
            <w:bookmarkStart w:id="382" w:name="_Toc199250626"/>
            <w:r w:rsidRPr="00DC221B">
              <w:t>обязательству предоставлением отступного, зачетом встречных</w:t>
            </w:r>
            <w:bookmarkEnd w:id="382"/>
            <w:r w:rsidRPr="00DC221B">
              <w:t xml:space="preserve"> </w:t>
            </w:r>
          </w:p>
          <w:p w:rsidR="009376CB" w:rsidRPr="00DC221B" w:rsidRDefault="009376CB" w:rsidP="000C2BFA">
            <w:pPr>
              <w:pStyle w:val="afff2"/>
            </w:pPr>
            <w:bookmarkStart w:id="383" w:name="_Toc199250627"/>
            <w:r w:rsidRPr="00DC221B">
              <w:t>требований, прощением долга, за счет реализации предмета лизинга</w:t>
            </w:r>
            <w:bookmarkEnd w:id="383"/>
          </w:p>
        </w:tc>
        <w:tc>
          <w:tcPr>
            <w:tcW w:w="992" w:type="dxa"/>
            <w:shd w:val="clear" w:color="auto" w:fill="D9D9D9" w:themeFill="background1" w:themeFillShade="D9"/>
          </w:tcPr>
          <w:p w:rsidR="009376CB" w:rsidRPr="00DC221B" w:rsidRDefault="009376CB" w:rsidP="007515CE">
            <w:pPr>
              <w:jc w:val="center"/>
              <w:rPr>
                <w:lang w:val="en-US"/>
              </w:rPr>
            </w:pPr>
            <w:r w:rsidRPr="00DC221B">
              <w:rPr>
                <w:lang w:val="en-US"/>
              </w:rPr>
              <w:t>2M</w:t>
            </w:r>
          </w:p>
        </w:tc>
        <w:tc>
          <w:tcPr>
            <w:tcW w:w="1985" w:type="dxa"/>
            <w:shd w:val="clear" w:color="auto" w:fill="D9D9D9" w:themeFill="background1" w:themeFillShade="D9"/>
            <w:vAlign w:val="center"/>
          </w:tcPr>
          <w:p w:rsidR="009376CB" w:rsidRPr="00DC221B" w:rsidRDefault="009376CB" w:rsidP="007515CE">
            <w:pPr>
              <w:ind w:left="34"/>
              <w:jc w:val="center"/>
              <w:rPr>
                <w:b/>
                <w:lang w:val="en-US"/>
              </w:rPr>
            </w:pPr>
            <w:r w:rsidRPr="00DC221B">
              <w:rPr>
                <w:b/>
                <w:lang w:val="en-US"/>
              </w:rPr>
              <w:t>U</w:t>
            </w:r>
            <w:r w:rsidRPr="00DC221B">
              <w:rPr>
                <w:b/>
              </w:rPr>
              <w:t>L_</w:t>
            </w:r>
            <w:r w:rsidRPr="00DC221B">
              <w:rPr>
                <w:b/>
                <w:lang w:val="en-US"/>
              </w:rPr>
              <w:t>27</w:t>
            </w:r>
            <w:r w:rsidRPr="00DC221B">
              <w:rPr>
                <w:b/>
              </w:rPr>
              <w:t>_1_</w:t>
            </w:r>
            <w:r w:rsidRPr="00DC221B">
              <w:t xml:space="preserve"> </w:t>
            </w:r>
            <w:r w:rsidRPr="00DC221B">
              <w:rPr>
                <w:b/>
              </w:rPr>
              <w:t>ProvisionPaymentOffset</w:t>
            </w:r>
          </w:p>
        </w:tc>
        <w:tc>
          <w:tcPr>
            <w:tcW w:w="1842" w:type="dxa"/>
            <w:shd w:val="clear" w:color="auto" w:fill="D9D9D9" w:themeFill="background1" w:themeFillShade="D9"/>
            <w:vAlign w:val="center"/>
          </w:tcPr>
          <w:p w:rsidR="009376CB" w:rsidRPr="00DC221B" w:rsidRDefault="009376CB" w:rsidP="007515CE">
            <w:pPr>
              <w:ind w:left="33"/>
              <w:jc w:val="center"/>
              <w:rPr>
                <w:b/>
              </w:rPr>
            </w:pPr>
            <w:r w:rsidRPr="00DC221B">
              <w:rPr>
                <w:b/>
                <w:lang w:val="en-US"/>
              </w:rPr>
              <w:t>AccountReplyRUTDF/</w:t>
            </w:r>
            <w:r w:rsidRPr="00DC221B">
              <w:t xml:space="preserve"> </w:t>
            </w:r>
            <w:r w:rsidRPr="00DC221B">
              <w:rPr>
                <w:b/>
                <w:lang w:val="en-US"/>
              </w:rPr>
              <w:t>provisionPaymentOffset</w:t>
            </w:r>
          </w:p>
        </w:tc>
      </w:tr>
      <w:tr w:rsidR="004902EE" w:rsidRPr="00DC221B" w:rsidTr="004902EE">
        <w:tc>
          <w:tcPr>
            <w:tcW w:w="988" w:type="dxa"/>
          </w:tcPr>
          <w:p w:rsidR="004902EE" w:rsidRPr="00DC221B" w:rsidRDefault="004902EE" w:rsidP="00782386">
            <w:pPr>
              <w:spacing w:before="40"/>
              <w:ind w:left="5"/>
            </w:pPr>
            <w:r w:rsidRPr="00DC221B">
              <w:t>27</w:t>
            </w:r>
            <w:r w:rsidR="004E2F60" w:rsidRPr="00DC221B">
              <w:t>(1).</w:t>
            </w:r>
            <w:r w:rsidRPr="00DC221B">
              <w:t>1</w:t>
            </w:r>
          </w:p>
        </w:tc>
        <w:tc>
          <w:tcPr>
            <w:tcW w:w="3089" w:type="dxa"/>
          </w:tcPr>
          <w:p w:rsidR="004902EE" w:rsidRPr="00DC221B" w:rsidRDefault="004902EE" w:rsidP="00782386">
            <w:pPr>
              <w:spacing w:before="40"/>
              <w:ind w:left="5"/>
            </w:pPr>
            <w:r w:rsidRPr="00DC221B">
              <w:t>Признак погашения требо</w:t>
            </w:r>
            <w:r w:rsidR="00DC1F12" w:rsidRPr="00DC221B">
              <w:t>-</w:t>
            </w:r>
            <w:r w:rsidRPr="00DC221B">
              <w:t>ваний кредитора по обяза</w:t>
            </w:r>
            <w:r w:rsidR="00DC1F12" w:rsidRPr="00DC221B">
              <w:t>-</w:t>
            </w:r>
            <w:r w:rsidRPr="00DC221B">
              <w:t xml:space="preserve">тельству предоставлением отступного, зачетом </w:t>
            </w:r>
            <w:r w:rsidR="00DC1F12" w:rsidRPr="00DC221B">
              <w:t>в</w:t>
            </w:r>
            <w:r w:rsidRPr="00DC221B">
              <w:t>стречных требований, прощением долга, за счет реализации предмета лизинга</w:t>
            </w:r>
          </w:p>
        </w:tc>
        <w:tc>
          <w:tcPr>
            <w:tcW w:w="5954" w:type="dxa"/>
          </w:tcPr>
          <w:p w:rsidR="004902EE" w:rsidRPr="00DC221B" w:rsidRDefault="004902EE" w:rsidP="003F59E6">
            <w:pPr>
              <w:pStyle w:val="afff0"/>
              <w:rPr>
                <w:lang w:eastAsia="ru-RU"/>
              </w:rPr>
            </w:pPr>
            <w:r w:rsidRPr="00DC221B">
              <w:rPr>
                <w:lang w:eastAsia="ru-RU"/>
              </w:rPr>
              <w:t xml:space="preserve">Код «1» – в случае если требования источника к субъекту были погашены предоставлением отступного, зачетом встречных требований, прощением долга, за счет реализации предмета лизинга; </w:t>
            </w:r>
          </w:p>
          <w:p w:rsidR="004902EE" w:rsidRPr="00DC221B" w:rsidRDefault="004902EE" w:rsidP="003F59E6">
            <w:pPr>
              <w:pStyle w:val="afff0"/>
              <w:rPr>
                <w:lang w:eastAsia="ru-RU"/>
              </w:rPr>
            </w:pPr>
            <w:r w:rsidRPr="00DC221B">
              <w:rPr>
                <w:lang w:eastAsia="ru-RU"/>
              </w:rPr>
              <w:t xml:space="preserve">код «0» – в случае если обстоятельство кода «1» отсутствует. </w:t>
            </w:r>
          </w:p>
          <w:p w:rsidR="004902EE" w:rsidRPr="00DC221B" w:rsidRDefault="004902EE" w:rsidP="003F59E6">
            <w:pPr>
              <w:pStyle w:val="afff0"/>
              <w:rPr>
                <w:lang w:eastAsia="ru-RU"/>
              </w:rPr>
            </w:pPr>
            <w:r w:rsidRPr="00DC221B">
              <w:rPr>
                <w:lang w:eastAsia="ru-RU"/>
              </w:rPr>
              <w:t>В случае если указан код «0», иные показатели блока не заполняются.</w:t>
            </w:r>
          </w:p>
        </w:tc>
        <w:tc>
          <w:tcPr>
            <w:tcW w:w="992" w:type="dxa"/>
          </w:tcPr>
          <w:p w:rsidR="004902EE" w:rsidRPr="00DC221B" w:rsidRDefault="004902EE" w:rsidP="007515CE">
            <w:pPr>
              <w:jc w:val="center"/>
            </w:pPr>
          </w:p>
        </w:tc>
        <w:tc>
          <w:tcPr>
            <w:tcW w:w="1985" w:type="dxa"/>
            <w:vAlign w:val="center"/>
          </w:tcPr>
          <w:p w:rsidR="004902EE" w:rsidRPr="00DC221B" w:rsidRDefault="004902EE" w:rsidP="007515CE">
            <w:pPr>
              <w:ind w:left="34"/>
              <w:jc w:val="center"/>
            </w:pPr>
            <w:r w:rsidRPr="00DC221B">
              <w:t>exist</w:t>
            </w:r>
          </w:p>
        </w:tc>
        <w:tc>
          <w:tcPr>
            <w:tcW w:w="1842" w:type="dxa"/>
            <w:vAlign w:val="center"/>
          </w:tcPr>
          <w:p w:rsidR="004902EE" w:rsidRPr="00DC221B" w:rsidRDefault="004902EE" w:rsidP="007515CE">
            <w:pPr>
              <w:ind w:left="33"/>
              <w:jc w:val="center"/>
            </w:pPr>
            <w:r w:rsidRPr="00DC221B">
              <w:t>exist</w:t>
            </w:r>
          </w:p>
        </w:tc>
      </w:tr>
      <w:tr w:rsidR="004902EE" w:rsidRPr="00DC221B" w:rsidTr="004902EE">
        <w:tc>
          <w:tcPr>
            <w:tcW w:w="988" w:type="dxa"/>
          </w:tcPr>
          <w:p w:rsidR="004902EE" w:rsidRPr="00DC221B" w:rsidRDefault="004902EE" w:rsidP="00782386">
            <w:pPr>
              <w:spacing w:before="40"/>
              <w:ind w:left="5"/>
            </w:pPr>
            <w:r w:rsidRPr="00DC221B">
              <w:t>27</w:t>
            </w:r>
            <w:r w:rsidR="004E2F60" w:rsidRPr="00DC221B">
              <w:t>(1).</w:t>
            </w:r>
            <w:r w:rsidRPr="00DC221B">
              <w:t>2</w:t>
            </w:r>
          </w:p>
        </w:tc>
        <w:tc>
          <w:tcPr>
            <w:tcW w:w="3089" w:type="dxa"/>
          </w:tcPr>
          <w:p w:rsidR="004902EE" w:rsidRPr="00DC221B" w:rsidRDefault="004902EE" w:rsidP="00782386">
            <w:pPr>
              <w:spacing w:before="40"/>
              <w:ind w:left="5"/>
            </w:pPr>
            <w:r w:rsidRPr="00DC221B">
              <w:t>Способ погашения требований кредитора по обязательству</w:t>
            </w:r>
          </w:p>
        </w:tc>
        <w:tc>
          <w:tcPr>
            <w:tcW w:w="5954" w:type="dxa"/>
          </w:tcPr>
          <w:p w:rsidR="004902EE" w:rsidRPr="00DC221B" w:rsidRDefault="004902EE" w:rsidP="00782386">
            <w:pPr>
              <w:pStyle w:val="afff0"/>
              <w:spacing w:before="40" w:line="240" w:lineRule="auto"/>
            </w:pPr>
            <w:r w:rsidRPr="00DC221B">
              <w:t xml:space="preserve">Коды по </w:t>
            </w:r>
            <w:hyperlink w:anchor="_Справочник_3.8._Основания" w:history="1">
              <w:r w:rsidRPr="00DC221B">
                <w:t>справочнику 3.8</w:t>
              </w:r>
            </w:hyperlink>
            <w:r w:rsidRPr="00DC221B">
              <w:t>:</w:t>
            </w:r>
          </w:p>
          <w:p w:rsidR="004902EE" w:rsidRPr="00DC221B" w:rsidRDefault="004902EE" w:rsidP="00782386">
            <w:pPr>
              <w:pStyle w:val="afff0"/>
              <w:spacing w:before="40" w:line="240" w:lineRule="auto"/>
            </w:pPr>
            <w:r w:rsidRPr="00DC221B">
              <w:t xml:space="preserve">код «7» – в случае если требования кредитора  </w:t>
            </w:r>
          </w:p>
          <w:p w:rsidR="004902EE" w:rsidRPr="00DC221B" w:rsidRDefault="004902EE" w:rsidP="00782386">
            <w:pPr>
              <w:pStyle w:val="afff0"/>
              <w:spacing w:before="40" w:line="240" w:lineRule="auto"/>
            </w:pPr>
            <w:r w:rsidRPr="00DC221B">
              <w:t xml:space="preserve">по обязательству погашены предоставлением отступного; </w:t>
            </w:r>
          </w:p>
          <w:p w:rsidR="004902EE" w:rsidRPr="00DC221B" w:rsidRDefault="004902EE" w:rsidP="00782386">
            <w:pPr>
              <w:pStyle w:val="afff0"/>
              <w:spacing w:before="40" w:line="240" w:lineRule="auto"/>
            </w:pPr>
            <w:r w:rsidRPr="00DC221B">
              <w:lastRenderedPageBreak/>
              <w:t xml:space="preserve">код «8» – в случае если требования кредитора  </w:t>
            </w:r>
          </w:p>
          <w:p w:rsidR="004902EE" w:rsidRPr="00DC221B" w:rsidRDefault="004902EE" w:rsidP="00782386">
            <w:pPr>
              <w:pStyle w:val="afff0"/>
              <w:spacing w:before="40" w:line="240" w:lineRule="auto"/>
            </w:pPr>
            <w:r w:rsidRPr="00DC221B">
              <w:t xml:space="preserve">по обязательству погашены зачетом встречного требования; </w:t>
            </w:r>
          </w:p>
          <w:p w:rsidR="004902EE" w:rsidRPr="00DC221B" w:rsidRDefault="004902EE" w:rsidP="00782386">
            <w:pPr>
              <w:pStyle w:val="afff0"/>
              <w:spacing w:before="40" w:line="240" w:lineRule="auto"/>
            </w:pPr>
            <w:r w:rsidRPr="00DC221B">
              <w:t xml:space="preserve">код «11» – в случае если требования кредитора  </w:t>
            </w:r>
          </w:p>
          <w:p w:rsidR="004902EE" w:rsidRPr="00DC221B" w:rsidRDefault="004902EE" w:rsidP="00782386">
            <w:pPr>
              <w:pStyle w:val="afff0"/>
              <w:spacing w:before="40" w:line="240" w:lineRule="auto"/>
            </w:pPr>
            <w:r w:rsidRPr="00DC221B">
              <w:t xml:space="preserve">по обязательству погашены прощением долга; </w:t>
            </w:r>
          </w:p>
          <w:p w:rsidR="004902EE" w:rsidRPr="00DC221B" w:rsidRDefault="004902EE" w:rsidP="00782386">
            <w:pPr>
              <w:pStyle w:val="afff0"/>
              <w:spacing w:before="40" w:line="240" w:lineRule="auto"/>
            </w:pPr>
            <w:r w:rsidRPr="00DC221B">
              <w:t xml:space="preserve">код «19» – в случае если требования кредитора по </w:t>
            </w:r>
          </w:p>
          <w:p w:rsidR="004902EE" w:rsidRPr="00DC221B" w:rsidRDefault="004902EE" w:rsidP="00782386">
            <w:pPr>
              <w:pStyle w:val="afff0"/>
              <w:spacing w:before="40" w:line="240" w:lineRule="auto"/>
            </w:pPr>
            <w:r w:rsidRPr="00DC221B">
              <w:t>обязательству погашены за счет реализации предмета лизинга.</w:t>
            </w:r>
          </w:p>
        </w:tc>
        <w:tc>
          <w:tcPr>
            <w:tcW w:w="992" w:type="dxa"/>
          </w:tcPr>
          <w:p w:rsidR="004902EE" w:rsidRPr="00DC221B" w:rsidRDefault="004902EE" w:rsidP="007515CE">
            <w:pPr>
              <w:jc w:val="center"/>
              <w:rPr>
                <w:lang w:val="en-US"/>
              </w:rPr>
            </w:pPr>
            <w:r w:rsidRPr="00DC221B">
              <w:rPr>
                <w:lang w:val="en-US"/>
              </w:rPr>
              <w:lastRenderedPageBreak/>
              <w:t>2</w:t>
            </w:r>
          </w:p>
        </w:tc>
        <w:tc>
          <w:tcPr>
            <w:tcW w:w="1985" w:type="dxa"/>
            <w:vAlign w:val="center"/>
          </w:tcPr>
          <w:p w:rsidR="004902EE" w:rsidRPr="00DC221B" w:rsidRDefault="004902EE" w:rsidP="007515CE">
            <w:pPr>
              <w:ind w:left="34"/>
              <w:jc w:val="center"/>
            </w:pPr>
            <w:r w:rsidRPr="00DC221B">
              <w:t>wayCode</w:t>
            </w:r>
          </w:p>
        </w:tc>
        <w:tc>
          <w:tcPr>
            <w:tcW w:w="1842" w:type="dxa"/>
            <w:vAlign w:val="center"/>
          </w:tcPr>
          <w:p w:rsidR="004902EE" w:rsidRPr="00DC221B" w:rsidRDefault="004902EE" w:rsidP="007515CE">
            <w:pPr>
              <w:ind w:left="33"/>
              <w:jc w:val="center"/>
            </w:pPr>
            <w:r w:rsidRPr="00DC221B">
              <w:t>wayCode</w:t>
            </w:r>
          </w:p>
        </w:tc>
      </w:tr>
      <w:tr w:rsidR="004902EE" w:rsidRPr="00DC221B" w:rsidTr="004902EE">
        <w:tc>
          <w:tcPr>
            <w:tcW w:w="988" w:type="dxa"/>
          </w:tcPr>
          <w:p w:rsidR="004902EE" w:rsidRPr="00DC221B" w:rsidRDefault="004902EE" w:rsidP="007515CE">
            <w:pPr>
              <w:rPr>
                <w:rFonts w:eastAsia="Calibri"/>
              </w:rPr>
            </w:pPr>
            <w:r w:rsidRPr="00DC221B">
              <w:rPr>
                <w:rFonts w:eastAsia="Calibri"/>
              </w:rPr>
              <w:lastRenderedPageBreak/>
              <w:t>27</w:t>
            </w:r>
            <w:r w:rsidR="004E2F60" w:rsidRPr="00DC221B">
              <w:rPr>
                <w:rFonts w:eastAsia="Calibri"/>
              </w:rPr>
              <w:t>(1).</w:t>
            </w:r>
            <w:r w:rsidRPr="00DC221B">
              <w:rPr>
                <w:rFonts w:eastAsia="Calibri"/>
              </w:rPr>
              <w:t>3</w:t>
            </w:r>
          </w:p>
        </w:tc>
        <w:tc>
          <w:tcPr>
            <w:tcW w:w="3089" w:type="dxa"/>
          </w:tcPr>
          <w:p w:rsidR="004902EE" w:rsidRPr="00DC221B" w:rsidRDefault="004902EE" w:rsidP="00782386">
            <w:pPr>
              <w:spacing w:after="0"/>
              <w:ind w:left="5"/>
            </w:pPr>
            <w:r w:rsidRPr="00DC221B">
              <w:t xml:space="preserve">Дата погашения требований кредитора по обязательству </w:t>
            </w:r>
          </w:p>
          <w:p w:rsidR="004902EE" w:rsidRPr="00DC221B" w:rsidRDefault="004902EE" w:rsidP="007515CE">
            <w:pPr>
              <w:ind w:left="5"/>
              <w:rPr>
                <w:rFonts w:eastAsia="Calibri"/>
              </w:rPr>
            </w:pPr>
            <w:r w:rsidRPr="00DC221B">
              <w:t>предоставлением отступного, зачетом встречных</w:t>
            </w:r>
            <w:r w:rsidR="00D07251" w:rsidRPr="00DC221B">
              <w:t xml:space="preserve"> </w:t>
            </w:r>
            <w:r w:rsidRPr="00DC221B">
              <w:t>требований, прощением долга, за счет реализации</w:t>
            </w:r>
            <w:r w:rsidR="00D07251" w:rsidRPr="00DC221B">
              <w:t xml:space="preserve"> </w:t>
            </w:r>
            <w:r w:rsidRPr="00DC221B">
              <w:t>предмета лизинга</w:t>
            </w:r>
          </w:p>
        </w:tc>
        <w:tc>
          <w:tcPr>
            <w:tcW w:w="5954" w:type="dxa"/>
          </w:tcPr>
          <w:p w:rsidR="004902EE" w:rsidRPr="00DC221B" w:rsidRDefault="004902EE" w:rsidP="003F59E6">
            <w:pPr>
              <w:pStyle w:val="afff0"/>
              <w:rPr>
                <w:lang w:eastAsia="ru-RU"/>
              </w:rPr>
            </w:pPr>
          </w:p>
        </w:tc>
        <w:tc>
          <w:tcPr>
            <w:tcW w:w="992" w:type="dxa"/>
          </w:tcPr>
          <w:p w:rsidR="004902EE" w:rsidRPr="00DC221B" w:rsidRDefault="004902EE" w:rsidP="007515CE">
            <w:pPr>
              <w:jc w:val="center"/>
              <w:rPr>
                <w:lang w:val="en-US"/>
              </w:rPr>
            </w:pPr>
            <w:r w:rsidRPr="00DC221B">
              <w:rPr>
                <w:lang w:val="en-US"/>
              </w:rPr>
              <w:t>2</w:t>
            </w:r>
          </w:p>
        </w:tc>
        <w:tc>
          <w:tcPr>
            <w:tcW w:w="1985" w:type="dxa"/>
            <w:vAlign w:val="center"/>
          </w:tcPr>
          <w:p w:rsidR="004902EE" w:rsidRPr="00DC221B" w:rsidRDefault="004902EE" w:rsidP="007515CE">
            <w:pPr>
              <w:ind w:left="34"/>
              <w:jc w:val="center"/>
            </w:pPr>
            <w:r w:rsidRPr="00DC221B">
              <w:t>date</w:t>
            </w:r>
          </w:p>
        </w:tc>
        <w:tc>
          <w:tcPr>
            <w:tcW w:w="1842" w:type="dxa"/>
            <w:vAlign w:val="center"/>
          </w:tcPr>
          <w:p w:rsidR="004902EE" w:rsidRPr="00DC221B" w:rsidRDefault="004902EE" w:rsidP="007515CE">
            <w:pPr>
              <w:ind w:left="33"/>
              <w:jc w:val="center"/>
            </w:pPr>
            <w:r w:rsidRPr="00DC221B">
              <w:t>date</w:t>
            </w:r>
          </w:p>
        </w:tc>
      </w:tr>
      <w:tr w:rsidR="004902EE" w:rsidRPr="00DC221B" w:rsidTr="004902EE">
        <w:tc>
          <w:tcPr>
            <w:tcW w:w="988" w:type="dxa"/>
          </w:tcPr>
          <w:p w:rsidR="004902EE" w:rsidRPr="00DC221B" w:rsidRDefault="004902EE" w:rsidP="007515CE">
            <w:pPr>
              <w:rPr>
                <w:rFonts w:eastAsia="Calibri"/>
              </w:rPr>
            </w:pPr>
            <w:r w:rsidRPr="00DC221B">
              <w:rPr>
                <w:rFonts w:eastAsia="Calibri"/>
              </w:rPr>
              <w:t>27</w:t>
            </w:r>
            <w:r w:rsidR="004E2F60" w:rsidRPr="00DC221B">
              <w:rPr>
                <w:rFonts w:eastAsia="Calibri"/>
              </w:rPr>
              <w:t>(1).</w:t>
            </w:r>
            <w:r w:rsidRPr="00DC221B">
              <w:rPr>
                <w:rFonts w:eastAsia="Calibri"/>
              </w:rPr>
              <w:t>4</w:t>
            </w:r>
          </w:p>
        </w:tc>
        <w:tc>
          <w:tcPr>
            <w:tcW w:w="3089" w:type="dxa"/>
          </w:tcPr>
          <w:p w:rsidR="004902EE" w:rsidRPr="00DC221B" w:rsidRDefault="004902EE" w:rsidP="00782386">
            <w:pPr>
              <w:spacing w:after="0"/>
              <w:ind w:left="5"/>
            </w:pPr>
            <w:r w:rsidRPr="00DC221B">
              <w:t>Сумма требований креди</w:t>
            </w:r>
            <w:r w:rsidR="00DC1F12" w:rsidRPr="00DC221B">
              <w:t>-</w:t>
            </w:r>
            <w:r w:rsidRPr="00DC221B">
              <w:t xml:space="preserve">тора по </w:t>
            </w:r>
            <w:r w:rsidR="00D07251" w:rsidRPr="00DC221B">
              <w:t>о</w:t>
            </w:r>
            <w:r w:rsidRPr="00DC221B">
              <w:t xml:space="preserve">бязательству, </w:t>
            </w:r>
          </w:p>
          <w:p w:rsidR="004902EE" w:rsidRPr="00DC221B" w:rsidRDefault="004902EE" w:rsidP="007515CE">
            <w:pPr>
              <w:ind w:left="5"/>
              <w:rPr>
                <w:rFonts w:eastAsia="Calibri"/>
              </w:rPr>
            </w:pPr>
            <w:r w:rsidRPr="00DC221B">
              <w:t>погашенных предостав</w:t>
            </w:r>
            <w:r w:rsidR="00DC1F12" w:rsidRPr="00DC221B">
              <w:t>-</w:t>
            </w:r>
            <w:r w:rsidRPr="00DC221B">
              <w:t>лением отступного, заче</w:t>
            </w:r>
            <w:r w:rsidR="00DC1F12" w:rsidRPr="00DC221B">
              <w:t>-</w:t>
            </w:r>
            <w:r w:rsidRPr="00DC221B">
              <w:t>том встречных требований, прощением долга, за счет реализации предмета лизинга</w:t>
            </w:r>
          </w:p>
        </w:tc>
        <w:tc>
          <w:tcPr>
            <w:tcW w:w="5954" w:type="dxa"/>
          </w:tcPr>
          <w:p w:rsidR="004902EE" w:rsidRPr="00DC221B" w:rsidRDefault="00E35CB9" w:rsidP="003F59E6">
            <w:pPr>
              <w:pStyle w:val="afff0"/>
              <w:rPr>
                <w:lang w:eastAsia="ru-RU"/>
              </w:rPr>
            </w:pPr>
            <w:r w:rsidRPr="00DC221B">
              <w:rPr>
                <w:lang w:eastAsia="ru-RU"/>
              </w:rPr>
              <w:t>Указывается накопительным итогом в течение дня</w:t>
            </w:r>
          </w:p>
        </w:tc>
        <w:tc>
          <w:tcPr>
            <w:tcW w:w="992" w:type="dxa"/>
          </w:tcPr>
          <w:p w:rsidR="004902EE" w:rsidRPr="00DC221B" w:rsidRDefault="00782386" w:rsidP="007515CE">
            <w:pPr>
              <w:jc w:val="center"/>
            </w:pPr>
            <w:r w:rsidRPr="00DC221B">
              <w:t>И</w:t>
            </w:r>
          </w:p>
        </w:tc>
        <w:tc>
          <w:tcPr>
            <w:tcW w:w="1985" w:type="dxa"/>
            <w:vAlign w:val="center"/>
          </w:tcPr>
          <w:p w:rsidR="004902EE" w:rsidRPr="00DC221B" w:rsidRDefault="004902EE" w:rsidP="007515CE">
            <w:pPr>
              <w:ind w:left="34"/>
              <w:jc w:val="center"/>
            </w:pPr>
            <w:r w:rsidRPr="00DC221B">
              <w:t>sum</w:t>
            </w:r>
          </w:p>
        </w:tc>
        <w:tc>
          <w:tcPr>
            <w:tcW w:w="1842" w:type="dxa"/>
            <w:vAlign w:val="center"/>
          </w:tcPr>
          <w:p w:rsidR="004902EE" w:rsidRPr="00DC221B" w:rsidRDefault="004902EE" w:rsidP="007515CE">
            <w:pPr>
              <w:ind w:left="33"/>
              <w:jc w:val="center"/>
            </w:pPr>
            <w:r w:rsidRPr="00DC221B">
              <w:t>sum</w:t>
            </w:r>
          </w:p>
        </w:tc>
      </w:tr>
      <w:tr w:rsidR="004902EE" w:rsidRPr="00DC221B" w:rsidTr="004902EE">
        <w:tc>
          <w:tcPr>
            <w:tcW w:w="988" w:type="dxa"/>
          </w:tcPr>
          <w:p w:rsidR="004902EE" w:rsidRPr="00DC221B" w:rsidRDefault="004902EE" w:rsidP="007515CE">
            <w:pPr>
              <w:rPr>
                <w:rFonts w:eastAsia="Calibri"/>
              </w:rPr>
            </w:pPr>
            <w:r w:rsidRPr="00DC221B">
              <w:rPr>
                <w:rFonts w:eastAsia="Calibri"/>
              </w:rPr>
              <w:lastRenderedPageBreak/>
              <w:t>27</w:t>
            </w:r>
            <w:r w:rsidR="004E2F60" w:rsidRPr="00DC221B">
              <w:rPr>
                <w:rFonts w:eastAsia="Calibri"/>
              </w:rPr>
              <w:t>(1).</w:t>
            </w:r>
            <w:r w:rsidRPr="00DC221B">
              <w:rPr>
                <w:rFonts w:eastAsia="Calibri"/>
              </w:rPr>
              <w:t>5</w:t>
            </w:r>
          </w:p>
        </w:tc>
        <w:tc>
          <w:tcPr>
            <w:tcW w:w="3089" w:type="dxa"/>
          </w:tcPr>
          <w:p w:rsidR="004902EE" w:rsidRPr="00DC221B" w:rsidRDefault="004902EE" w:rsidP="007515CE">
            <w:pPr>
              <w:ind w:left="5"/>
              <w:rPr>
                <w:rFonts w:eastAsia="Calibri"/>
              </w:rPr>
            </w:pPr>
            <w:r w:rsidRPr="00DC221B">
              <w:t>Валюта суммы требований кредитора по</w:t>
            </w:r>
            <w:r w:rsidR="00DC1F12" w:rsidRPr="00DC221B">
              <w:t xml:space="preserve"> </w:t>
            </w:r>
            <w:r w:rsidRPr="00DC221B">
              <w:t>обязатель</w:t>
            </w:r>
            <w:r w:rsidR="00DC1F12" w:rsidRPr="00DC221B">
              <w:t>-</w:t>
            </w:r>
            <w:r w:rsidRPr="00DC221B">
              <w:t xml:space="preserve">ству, погашенных </w:t>
            </w:r>
            <w:r w:rsidR="00DC1F12" w:rsidRPr="00DC221B">
              <w:t>п</w:t>
            </w:r>
            <w:r w:rsidRPr="00DC221B">
              <w:t>редо</w:t>
            </w:r>
            <w:r w:rsidR="00DC1F12" w:rsidRPr="00DC221B">
              <w:t>-</w:t>
            </w:r>
            <w:r w:rsidRPr="00DC221B">
              <w:t>ставлением отступного, зачетом встречных</w:t>
            </w:r>
            <w:r w:rsidR="00DC1F12" w:rsidRPr="00DC221B">
              <w:t xml:space="preserve"> </w:t>
            </w:r>
            <w:r w:rsidRPr="00DC221B">
              <w:t>требо</w:t>
            </w:r>
            <w:r w:rsidR="00DC1F12" w:rsidRPr="00DC221B">
              <w:t>-</w:t>
            </w:r>
            <w:r w:rsidRPr="00DC221B">
              <w:t xml:space="preserve">ваний, прощением долга, за счет реализации </w:t>
            </w:r>
            <w:r w:rsidR="00DC1F12" w:rsidRPr="00DC221B">
              <w:t>п</w:t>
            </w:r>
            <w:r w:rsidRPr="00DC221B">
              <w:t>ред</w:t>
            </w:r>
            <w:r w:rsidR="00DC1F12" w:rsidRPr="00DC221B">
              <w:t>-</w:t>
            </w:r>
            <w:r w:rsidRPr="00DC221B">
              <w:t>мета лизинга</w:t>
            </w:r>
          </w:p>
        </w:tc>
        <w:tc>
          <w:tcPr>
            <w:tcW w:w="5954" w:type="dxa"/>
          </w:tcPr>
          <w:p w:rsidR="004902EE" w:rsidRPr="00DC221B" w:rsidRDefault="004902EE" w:rsidP="003F59E6">
            <w:pPr>
              <w:pStyle w:val="afff0"/>
              <w:rPr>
                <w:lang w:eastAsia="ru-RU"/>
              </w:rPr>
            </w:pPr>
          </w:p>
        </w:tc>
        <w:tc>
          <w:tcPr>
            <w:tcW w:w="992" w:type="dxa"/>
          </w:tcPr>
          <w:p w:rsidR="004902EE" w:rsidRPr="00DC221B" w:rsidRDefault="00BE187D" w:rsidP="007515CE">
            <w:pPr>
              <w:jc w:val="center"/>
            </w:pPr>
            <w:r w:rsidRPr="00DC221B">
              <w:t>2</w:t>
            </w:r>
          </w:p>
        </w:tc>
        <w:tc>
          <w:tcPr>
            <w:tcW w:w="1985" w:type="dxa"/>
            <w:vAlign w:val="center"/>
          </w:tcPr>
          <w:p w:rsidR="004902EE" w:rsidRPr="00DC221B" w:rsidRDefault="004902EE" w:rsidP="007515CE">
            <w:pPr>
              <w:ind w:left="34"/>
              <w:jc w:val="center"/>
            </w:pPr>
            <w:r w:rsidRPr="00DC221B">
              <w:t>currency</w:t>
            </w:r>
          </w:p>
        </w:tc>
        <w:tc>
          <w:tcPr>
            <w:tcW w:w="1842" w:type="dxa"/>
            <w:vAlign w:val="center"/>
          </w:tcPr>
          <w:p w:rsidR="004902EE" w:rsidRPr="00DC221B" w:rsidRDefault="004902EE" w:rsidP="007515CE">
            <w:pPr>
              <w:ind w:left="33"/>
              <w:jc w:val="center"/>
              <w:rPr>
                <w:lang w:val="en-US"/>
              </w:rPr>
            </w:pPr>
            <w:r w:rsidRPr="00DC221B">
              <w:t>currency</w:t>
            </w:r>
            <w:r w:rsidR="007F143C" w:rsidRPr="00DC221B">
              <w:rPr>
                <w:lang w:val="en-US"/>
              </w:rPr>
              <w:t>Code</w:t>
            </w:r>
          </w:p>
        </w:tc>
      </w:tr>
      <w:tr w:rsidR="009376CB" w:rsidRPr="00DC221B" w:rsidTr="009376CB">
        <w:tc>
          <w:tcPr>
            <w:tcW w:w="10031" w:type="dxa"/>
            <w:gridSpan w:val="3"/>
            <w:shd w:val="clear" w:color="auto" w:fill="D9D9D9"/>
          </w:tcPr>
          <w:p w:rsidR="009376CB" w:rsidRPr="00DC221B" w:rsidRDefault="009376CB" w:rsidP="000C2BFA">
            <w:pPr>
              <w:pStyle w:val="afff2"/>
            </w:pPr>
            <w:bookmarkStart w:id="384" w:name="_Toc140152891"/>
            <w:bookmarkStart w:id="385" w:name="_Toc199250628"/>
            <w:r w:rsidRPr="00DC221B">
              <w:t>Блок 28. Сведения о возмещении принципалом гаранту выплаченной суммы</w:t>
            </w:r>
            <w:bookmarkEnd w:id="384"/>
            <w:bookmarkEnd w:id="385"/>
          </w:p>
          <w:p w:rsidR="009376CB" w:rsidRPr="00DC221B" w:rsidRDefault="009376CB" w:rsidP="003F59E6">
            <w:pPr>
              <w:pStyle w:val="afff0"/>
            </w:pPr>
            <w:r w:rsidRPr="00DC221B">
              <w:t>(допустим 1 на группу блоков)</w:t>
            </w:r>
          </w:p>
        </w:tc>
        <w:tc>
          <w:tcPr>
            <w:tcW w:w="992" w:type="dxa"/>
            <w:shd w:val="clear" w:color="auto" w:fill="D9D9D9"/>
          </w:tcPr>
          <w:p w:rsidR="009376CB" w:rsidRPr="00DC221B" w:rsidRDefault="009376CB" w:rsidP="007515CE">
            <w:pPr>
              <w:jc w:val="center"/>
              <w:rPr>
                <w:lang w:val="en-US"/>
              </w:rPr>
            </w:pPr>
            <w:r w:rsidRPr="00DC221B">
              <w:t>2</w:t>
            </w:r>
            <w:r w:rsidRPr="00DC221B">
              <w:rPr>
                <w:lang w:val="en-US"/>
              </w:rPr>
              <w:t>M</w:t>
            </w:r>
          </w:p>
        </w:tc>
        <w:tc>
          <w:tcPr>
            <w:tcW w:w="1985" w:type="dxa"/>
            <w:shd w:val="clear" w:color="auto" w:fill="D9D9D9"/>
            <w:vAlign w:val="center"/>
          </w:tcPr>
          <w:p w:rsidR="009376CB" w:rsidRPr="00DC221B" w:rsidRDefault="009376CB" w:rsidP="007515CE">
            <w:pPr>
              <w:ind w:left="34"/>
              <w:jc w:val="center"/>
              <w:rPr>
                <w:b/>
                <w:lang w:val="en-US"/>
              </w:rPr>
            </w:pPr>
            <w:bookmarkStart w:id="386" w:name="UL_28_WarrantyReturn"/>
            <w:bookmarkEnd w:id="386"/>
            <w:r w:rsidRPr="00DC221B">
              <w:rPr>
                <w:b/>
              </w:rPr>
              <w:t>UL_28_WarrantyReturn</w:t>
            </w:r>
          </w:p>
        </w:tc>
        <w:tc>
          <w:tcPr>
            <w:tcW w:w="1842" w:type="dxa"/>
            <w:shd w:val="clear" w:color="auto" w:fill="D9D9D9"/>
            <w:vAlign w:val="center"/>
          </w:tcPr>
          <w:p w:rsidR="009376CB" w:rsidRPr="00DC221B" w:rsidRDefault="009376CB" w:rsidP="007515CE">
            <w:pPr>
              <w:ind w:left="33"/>
              <w:jc w:val="center"/>
              <w:rPr>
                <w:b/>
              </w:rPr>
            </w:pPr>
            <w:r w:rsidRPr="00DC221B">
              <w:rPr>
                <w:b/>
                <w:lang w:val="en-US"/>
              </w:rPr>
              <w:t>AccountReplyRUTDF</w:t>
            </w:r>
          </w:p>
        </w:tc>
      </w:tr>
      <w:tr w:rsidR="00083BF4" w:rsidRPr="00DC221B" w:rsidTr="004E5D76">
        <w:tc>
          <w:tcPr>
            <w:tcW w:w="4077" w:type="dxa"/>
            <w:gridSpan w:val="2"/>
          </w:tcPr>
          <w:p w:rsidR="00083BF4" w:rsidRPr="00DC221B" w:rsidRDefault="00083BF4" w:rsidP="007515CE">
            <w:pPr>
              <w:spacing w:before="40"/>
              <w:ind w:left="5"/>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rPr>
                <w:lang w:eastAsia="ru-RU"/>
              </w:rPr>
              <w:t>Блок формируется гарантом</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p>
        </w:tc>
        <w:tc>
          <w:tcPr>
            <w:tcW w:w="1842" w:type="dxa"/>
            <w:vAlign w:val="center"/>
          </w:tcPr>
          <w:p w:rsidR="00083BF4" w:rsidRPr="00DC221B" w:rsidRDefault="00083BF4" w:rsidP="007515CE">
            <w:pPr>
              <w:ind w:left="33"/>
              <w:jc w:val="center"/>
            </w:pPr>
          </w:p>
        </w:tc>
      </w:tr>
      <w:tr w:rsidR="00083BF4" w:rsidRPr="00DC221B" w:rsidTr="004E5D76">
        <w:tc>
          <w:tcPr>
            <w:tcW w:w="988" w:type="dxa"/>
          </w:tcPr>
          <w:p w:rsidR="00083BF4" w:rsidRPr="00DC221B" w:rsidRDefault="00083BF4" w:rsidP="007515CE">
            <w:pPr>
              <w:spacing w:before="40"/>
            </w:pPr>
            <w:r w:rsidRPr="00DC221B">
              <w:t>28.1</w:t>
            </w:r>
          </w:p>
        </w:tc>
        <w:tc>
          <w:tcPr>
            <w:tcW w:w="3089" w:type="dxa"/>
          </w:tcPr>
          <w:p w:rsidR="00083BF4" w:rsidRPr="00DC221B" w:rsidRDefault="00083BF4" w:rsidP="007515CE">
            <w:pPr>
              <w:spacing w:before="40"/>
              <w:ind w:left="5"/>
            </w:pPr>
            <w:r w:rsidRPr="00DC221B">
              <w:t>Признак обязанности возместить выплаченную сумму</w:t>
            </w:r>
          </w:p>
        </w:tc>
        <w:tc>
          <w:tcPr>
            <w:tcW w:w="5954" w:type="dxa"/>
          </w:tcPr>
          <w:p w:rsidR="00083BF4" w:rsidRPr="00DC221B" w:rsidRDefault="00083BF4" w:rsidP="003F59E6">
            <w:pPr>
              <w:pStyle w:val="afff0"/>
            </w:pPr>
            <w:r w:rsidRPr="00DC221B">
              <w:t>Код «1» – принципал обязан возместить гаранту выплаченную им сумму;</w:t>
            </w:r>
          </w:p>
          <w:p w:rsidR="00083BF4" w:rsidRPr="00DC221B" w:rsidRDefault="00083BF4" w:rsidP="003F59E6">
            <w:pPr>
              <w:pStyle w:val="afff0"/>
            </w:pPr>
            <w:r w:rsidRPr="00DC221B">
              <w:t>код «0» – обстоятельство кода «1» отсутствует.</w:t>
            </w:r>
          </w:p>
          <w:p w:rsidR="00083BF4" w:rsidRPr="00DC221B" w:rsidRDefault="00083BF4" w:rsidP="003F59E6">
            <w:pPr>
              <w:pStyle w:val="afff0"/>
            </w:pPr>
            <w:r w:rsidRPr="00DC221B">
              <w:t xml:space="preserve">Если указан код «0», иные показатели блока 28 </w:t>
            </w:r>
            <w:r w:rsidR="000E3415" w:rsidRPr="00DC221B">
              <w:t>не передаются в соответствии со схемой Blocks.xsd</w:t>
            </w:r>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exist</w:t>
            </w:r>
          </w:p>
        </w:tc>
        <w:tc>
          <w:tcPr>
            <w:tcW w:w="1842" w:type="dxa"/>
            <w:vAlign w:val="center"/>
          </w:tcPr>
          <w:p w:rsidR="00083BF4" w:rsidRPr="00DC221B" w:rsidRDefault="00083BF4" w:rsidP="007515CE">
            <w:pPr>
              <w:ind w:left="33"/>
              <w:jc w:val="center"/>
              <w:rPr>
                <w:b/>
              </w:rPr>
            </w:pPr>
            <w:r w:rsidRPr="00DC221B">
              <w:rPr>
                <w:lang w:val="en-US"/>
              </w:rPr>
              <w:t>hasGuaranteeRepay</w:t>
            </w:r>
          </w:p>
        </w:tc>
      </w:tr>
      <w:tr w:rsidR="00083BF4" w:rsidRPr="00DC221B" w:rsidTr="004E5D76">
        <w:tc>
          <w:tcPr>
            <w:tcW w:w="988" w:type="dxa"/>
          </w:tcPr>
          <w:p w:rsidR="00083BF4" w:rsidRPr="00DC221B" w:rsidRDefault="00083BF4" w:rsidP="007515CE">
            <w:pPr>
              <w:spacing w:before="40"/>
            </w:pPr>
            <w:r w:rsidRPr="00DC221B">
              <w:t>28.2</w:t>
            </w:r>
          </w:p>
        </w:tc>
        <w:tc>
          <w:tcPr>
            <w:tcW w:w="3089" w:type="dxa"/>
          </w:tcPr>
          <w:p w:rsidR="00083BF4" w:rsidRPr="00DC221B" w:rsidRDefault="00083BF4" w:rsidP="007515CE">
            <w:pPr>
              <w:spacing w:before="40"/>
              <w:ind w:left="5"/>
            </w:pPr>
            <w:r w:rsidRPr="00DC221B">
              <w:t>Сумма, подлежащая возмещению</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512102" w:rsidP="007515CE">
            <w:pPr>
              <w:ind w:left="34"/>
              <w:jc w:val="center"/>
              <w:rPr>
                <w:lang w:val="en-US"/>
              </w:rPr>
            </w:pPr>
            <w:r w:rsidRPr="00DC221B">
              <w:rPr>
                <w:color w:val="000000"/>
                <w:lang w:val="en-US"/>
              </w:rPr>
              <w:t>s</w:t>
            </w:r>
            <w:r w:rsidR="00083BF4" w:rsidRPr="00DC221B">
              <w:rPr>
                <w:color w:val="000000"/>
              </w:rPr>
              <w:t>um</w:t>
            </w:r>
          </w:p>
        </w:tc>
        <w:tc>
          <w:tcPr>
            <w:tcW w:w="1842" w:type="dxa"/>
            <w:vAlign w:val="center"/>
          </w:tcPr>
          <w:p w:rsidR="00083BF4" w:rsidRPr="00DC221B" w:rsidRDefault="00083BF4" w:rsidP="007515CE">
            <w:pPr>
              <w:ind w:left="33"/>
              <w:jc w:val="center"/>
              <w:rPr>
                <w:b/>
              </w:rPr>
            </w:pPr>
            <w:r w:rsidRPr="00DC221B">
              <w:rPr>
                <w:lang w:val="en-US"/>
              </w:rPr>
              <w:t>guaranteeToRepay</w:t>
            </w:r>
          </w:p>
        </w:tc>
      </w:tr>
      <w:tr w:rsidR="00083BF4" w:rsidRPr="00DC221B" w:rsidTr="004E5D76">
        <w:tc>
          <w:tcPr>
            <w:tcW w:w="988" w:type="dxa"/>
          </w:tcPr>
          <w:p w:rsidR="00083BF4" w:rsidRPr="00DC221B" w:rsidRDefault="00083BF4" w:rsidP="007515CE">
            <w:pPr>
              <w:spacing w:before="40"/>
            </w:pPr>
            <w:r w:rsidRPr="00DC221B">
              <w:t>28.3</w:t>
            </w:r>
          </w:p>
        </w:tc>
        <w:tc>
          <w:tcPr>
            <w:tcW w:w="3089" w:type="dxa"/>
          </w:tcPr>
          <w:p w:rsidR="00083BF4" w:rsidRPr="00DC221B" w:rsidRDefault="00083BF4" w:rsidP="007515CE">
            <w:pPr>
              <w:spacing w:before="40"/>
              <w:ind w:left="5"/>
            </w:pPr>
            <w:r w:rsidRPr="00DC221B">
              <w:t>Сумма, выплаченная принципалом</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paidSum</w:t>
            </w:r>
          </w:p>
        </w:tc>
        <w:tc>
          <w:tcPr>
            <w:tcW w:w="1842" w:type="dxa"/>
            <w:vAlign w:val="center"/>
          </w:tcPr>
          <w:p w:rsidR="00083BF4" w:rsidRPr="00DC221B" w:rsidRDefault="00083BF4" w:rsidP="007515CE">
            <w:pPr>
              <w:ind w:left="33"/>
              <w:jc w:val="center"/>
              <w:rPr>
                <w:b/>
              </w:rPr>
            </w:pPr>
            <w:r w:rsidRPr="00DC221B">
              <w:rPr>
                <w:lang w:val="en-US"/>
              </w:rPr>
              <w:t>guaranteeRepayAmt</w:t>
            </w:r>
          </w:p>
        </w:tc>
      </w:tr>
      <w:tr w:rsidR="00083BF4" w:rsidRPr="00DC221B" w:rsidTr="004E5D76">
        <w:tc>
          <w:tcPr>
            <w:tcW w:w="988" w:type="dxa"/>
          </w:tcPr>
          <w:p w:rsidR="00083BF4" w:rsidRPr="00DC221B" w:rsidRDefault="00083BF4" w:rsidP="007515CE">
            <w:pPr>
              <w:spacing w:before="40"/>
            </w:pPr>
            <w:r w:rsidRPr="00DC221B">
              <w:t>28.4</w:t>
            </w:r>
          </w:p>
        </w:tc>
        <w:tc>
          <w:tcPr>
            <w:tcW w:w="3089" w:type="dxa"/>
          </w:tcPr>
          <w:p w:rsidR="00083BF4" w:rsidRPr="00DC221B" w:rsidRDefault="00083BF4" w:rsidP="007515CE">
            <w:pPr>
              <w:spacing w:before="40"/>
              <w:ind w:left="5"/>
            </w:pPr>
            <w:r w:rsidRPr="00DC221B">
              <w:t>Признак соблюдения порядка возмещения</w:t>
            </w:r>
          </w:p>
        </w:tc>
        <w:tc>
          <w:tcPr>
            <w:tcW w:w="5954" w:type="dxa"/>
          </w:tcPr>
          <w:p w:rsidR="00083BF4" w:rsidRPr="00DC221B" w:rsidRDefault="00083BF4" w:rsidP="003F59E6">
            <w:pPr>
              <w:pStyle w:val="afff0"/>
            </w:pPr>
            <w:r w:rsidRPr="00DC221B">
              <w:t>Код «1» – принципал надлежаще возмещает гаранту выплаченную им сумму;</w:t>
            </w:r>
          </w:p>
          <w:p w:rsidR="00083BF4" w:rsidRPr="00DC221B" w:rsidRDefault="00083BF4" w:rsidP="003F59E6">
            <w:pPr>
              <w:pStyle w:val="afff0"/>
            </w:pPr>
            <w:r w:rsidRPr="00DC221B">
              <w:t>код «0» – обстоятельство кода «1» отсутствует.</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compliance</w:t>
            </w:r>
          </w:p>
        </w:tc>
        <w:tc>
          <w:tcPr>
            <w:tcW w:w="1842" w:type="dxa"/>
            <w:vAlign w:val="center"/>
          </w:tcPr>
          <w:p w:rsidR="00083BF4" w:rsidRPr="00DC221B" w:rsidRDefault="00083BF4" w:rsidP="007515CE">
            <w:pPr>
              <w:ind w:left="33"/>
              <w:jc w:val="center"/>
              <w:rPr>
                <w:b/>
              </w:rPr>
            </w:pPr>
            <w:r w:rsidRPr="00DC221B">
              <w:rPr>
                <w:lang w:val="en-US"/>
              </w:rPr>
              <w:t>guaranteeRepayKeepCode</w:t>
            </w:r>
          </w:p>
        </w:tc>
      </w:tr>
      <w:tr w:rsidR="00083BF4" w:rsidRPr="00DC221B" w:rsidTr="004E5D76">
        <w:tc>
          <w:tcPr>
            <w:tcW w:w="988" w:type="dxa"/>
          </w:tcPr>
          <w:p w:rsidR="00083BF4" w:rsidRPr="00DC221B" w:rsidRDefault="00083BF4" w:rsidP="007515CE">
            <w:pPr>
              <w:spacing w:before="40"/>
            </w:pPr>
            <w:r w:rsidRPr="00DC221B">
              <w:lastRenderedPageBreak/>
              <w:t>28.5</w:t>
            </w:r>
          </w:p>
        </w:tc>
        <w:tc>
          <w:tcPr>
            <w:tcW w:w="3089" w:type="dxa"/>
          </w:tcPr>
          <w:p w:rsidR="00083BF4" w:rsidRPr="00DC221B" w:rsidRDefault="00083BF4" w:rsidP="007515CE">
            <w:pPr>
              <w:spacing w:before="40"/>
              <w:ind w:left="5"/>
            </w:pPr>
            <w:r w:rsidRPr="00DC221B">
              <w:t>Дата расчета</w:t>
            </w:r>
          </w:p>
        </w:tc>
        <w:tc>
          <w:tcPr>
            <w:tcW w:w="5954" w:type="dxa"/>
          </w:tcPr>
          <w:p w:rsidR="00083BF4" w:rsidRPr="00DC221B" w:rsidRDefault="00083BF4" w:rsidP="003F59E6">
            <w:pPr>
              <w:pStyle w:val="afff0"/>
            </w:pPr>
            <w:r w:rsidRPr="00DC221B">
              <w:t>Дата, по состоянию на которую рассчитаны значения показателей блока 28.</w:t>
            </w: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083BF4" w:rsidP="007515CE">
            <w:pPr>
              <w:ind w:left="34"/>
              <w:jc w:val="center"/>
              <w:rPr>
                <w:lang w:val="en-US"/>
              </w:rPr>
            </w:pPr>
            <w:r w:rsidRPr="00DC221B">
              <w:rPr>
                <w:color w:val="000000"/>
              </w:rPr>
              <w:t>calcDate</w:t>
            </w:r>
          </w:p>
        </w:tc>
        <w:tc>
          <w:tcPr>
            <w:tcW w:w="1842" w:type="dxa"/>
            <w:vAlign w:val="center"/>
          </w:tcPr>
          <w:p w:rsidR="00083BF4" w:rsidRPr="00DC221B" w:rsidRDefault="00083BF4" w:rsidP="007515CE">
            <w:pPr>
              <w:ind w:left="33"/>
              <w:jc w:val="center"/>
            </w:pPr>
            <w:r w:rsidRPr="00DC221B">
              <w:rPr>
                <w:lang w:val="en-US"/>
              </w:rPr>
              <w:t>guaranteeDate</w:t>
            </w:r>
          </w:p>
        </w:tc>
      </w:tr>
      <w:tr w:rsidR="004902EE" w:rsidRPr="00DC221B" w:rsidTr="004902EE">
        <w:tc>
          <w:tcPr>
            <w:tcW w:w="988" w:type="dxa"/>
          </w:tcPr>
          <w:p w:rsidR="004902EE" w:rsidRPr="00DC221B" w:rsidRDefault="004902EE" w:rsidP="007515CE">
            <w:pPr>
              <w:rPr>
                <w:rFonts w:eastAsia="Calibri"/>
                <w:lang w:val="en-US"/>
              </w:rPr>
            </w:pPr>
            <w:r w:rsidRPr="00DC221B">
              <w:rPr>
                <w:rFonts w:eastAsia="Calibri"/>
              </w:rPr>
              <w:t>28.</w:t>
            </w:r>
            <w:r w:rsidRPr="00DC221B">
              <w:rPr>
                <w:rFonts w:eastAsia="Calibri"/>
                <w:lang w:val="en-US"/>
              </w:rPr>
              <w:t>6</w:t>
            </w:r>
          </w:p>
        </w:tc>
        <w:tc>
          <w:tcPr>
            <w:tcW w:w="3089" w:type="dxa"/>
          </w:tcPr>
          <w:p w:rsidR="004902EE" w:rsidRPr="00DC221B" w:rsidRDefault="004902EE" w:rsidP="007515CE">
            <w:pPr>
              <w:ind w:left="5"/>
              <w:rPr>
                <w:rFonts w:eastAsia="Calibri"/>
              </w:rPr>
            </w:pPr>
            <w:r w:rsidRPr="00DC221B">
              <w:rPr>
                <w:rFonts w:eastAsia="Calibri"/>
              </w:rPr>
              <w:t>Валюта возмещения</w:t>
            </w:r>
          </w:p>
        </w:tc>
        <w:tc>
          <w:tcPr>
            <w:tcW w:w="5954" w:type="dxa"/>
          </w:tcPr>
          <w:p w:rsidR="004902EE" w:rsidRPr="00DC221B" w:rsidRDefault="008154CA" w:rsidP="003F59E6">
            <w:pPr>
              <w:pStyle w:val="afff0"/>
              <w:rPr>
                <w:lang w:eastAsia="ru-RU"/>
              </w:rPr>
            </w:pPr>
            <w:r w:rsidRPr="00DC221B">
              <w:rPr>
                <w:lang w:eastAsia="ru-RU"/>
              </w:rPr>
              <w:t>Валюта сумм,</w:t>
            </w:r>
            <w:r w:rsidR="00412C9B" w:rsidRPr="00DC221B">
              <w:rPr>
                <w:lang w:eastAsia="ru-RU"/>
              </w:rPr>
              <w:t xml:space="preserve"> указанных</w:t>
            </w:r>
            <w:r w:rsidRPr="00DC221B">
              <w:rPr>
                <w:lang w:eastAsia="ru-RU"/>
              </w:rPr>
              <w:t xml:space="preserve"> в блоке 28.</w:t>
            </w:r>
          </w:p>
        </w:tc>
        <w:tc>
          <w:tcPr>
            <w:tcW w:w="992" w:type="dxa"/>
          </w:tcPr>
          <w:p w:rsidR="004902EE" w:rsidRPr="00DC221B" w:rsidRDefault="004902EE" w:rsidP="007515CE">
            <w:pPr>
              <w:jc w:val="center"/>
            </w:pPr>
          </w:p>
        </w:tc>
        <w:tc>
          <w:tcPr>
            <w:tcW w:w="1985" w:type="dxa"/>
            <w:vAlign w:val="center"/>
          </w:tcPr>
          <w:p w:rsidR="004902EE" w:rsidRPr="00DC221B" w:rsidRDefault="004902EE" w:rsidP="007515CE">
            <w:pPr>
              <w:ind w:left="34"/>
              <w:jc w:val="center"/>
              <w:rPr>
                <w:lang w:val="en-US"/>
              </w:rPr>
            </w:pPr>
            <w:r w:rsidRPr="00DC221B">
              <w:t>currency</w:t>
            </w:r>
          </w:p>
        </w:tc>
        <w:tc>
          <w:tcPr>
            <w:tcW w:w="1842" w:type="dxa"/>
            <w:vAlign w:val="center"/>
          </w:tcPr>
          <w:p w:rsidR="004902EE" w:rsidRPr="00DC221B" w:rsidRDefault="00566D13" w:rsidP="007515CE">
            <w:pPr>
              <w:ind w:left="33"/>
              <w:jc w:val="center"/>
            </w:pPr>
            <w:r w:rsidRPr="00DC221B">
              <w:rPr>
                <w:lang w:val="en-US"/>
              </w:rPr>
              <w:t>guaranteeC</w:t>
            </w:r>
            <w:r w:rsidR="004902EE" w:rsidRPr="00DC221B">
              <w:rPr>
                <w:lang w:val="en-US"/>
              </w:rPr>
              <w:t>urrency</w:t>
            </w:r>
          </w:p>
        </w:tc>
      </w:tr>
      <w:tr w:rsidR="001052A8" w:rsidRPr="00DC221B" w:rsidTr="001052A8">
        <w:tc>
          <w:tcPr>
            <w:tcW w:w="14850" w:type="dxa"/>
            <w:gridSpan w:val="6"/>
          </w:tcPr>
          <w:p w:rsidR="001052A8" w:rsidRPr="001052A8" w:rsidRDefault="001052A8" w:rsidP="001052A8">
            <w:pPr>
              <w:spacing w:before="120" w:after="120"/>
              <w:ind w:left="34"/>
              <w:jc w:val="center"/>
              <w:rPr>
                <w:b/>
              </w:rPr>
            </w:pPr>
            <w:bookmarkStart w:id="387" w:name="_Toc140152892"/>
            <w:bookmarkStart w:id="388" w:name="_Toc199250629"/>
            <w:r w:rsidRPr="001052A8">
              <w:rPr>
                <w:b/>
              </w:rPr>
              <w:t>Сведения о прекращении обязательства, о судебных спорах и требованиях по обязательству</w:t>
            </w:r>
            <w:bookmarkEnd w:id="387"/>
            <w:bookmarkEnd w:id="388"/>
          </w:p>
        </w:tc>
      </w:tr>
      <w:tr w:rsidR="009376CB" w:rsidRPr="00DC221B" w:rsidTr="009376CB">
        <w:tc>
          <w:tcPr>
            <w:tcW w:w="10031" w:type="dxa"/>
            <w:gridSpan w:val="3"/>
            <w:shd w:val="clear" w:color="auto" w:fill="D9D9D9"/>
          </w:tcPr>
          <w:p w:rsidR="009376CB" w:rsidRPr="00DC221B" w:rsidRDefault="009376CB" w:rsidP="000C2BFA">
            <w:pPr>
              <w:pStyle w:val="afff2"/>
            </w:pPr>
            <w:bookmarkStart w:id="389" w:name="_Toc140152893"/>
            <w:bookmarkStart w:id="390" w:name="_Toc199250630"/>
            <w:r w:rsidRPr="00DC221B">
              <w:t>Блок 29. Сведения о прекращении обязательства</w:t>
            </w:r>
            <w:bookmarkEnd w:id="389"/>
            <w:bookmarkEnd w:id="390"/>
          </w:p>
          <w:p w:rsidR="009376CB" w:rsidRPr="00DC221B" w:rsidRDefault="009376CB" w:rsidP="003F59E6">
            <w:pPr>
              <w:pStyle w:val="afff0"/>
            </w:pPr>
            <w:r w:rsidRPr="00DC221B">
              <w:t>(допустим 1 на группу блоков)</w:t>
            </w:r>
          </w:p>
        </w:tc>
        <w:tc>
          <w:tcPr>
            <w:tcW w:w="992" w:type="dxa"/>
            <w:shd w:val="clear" w:color="auto" w:fill="D9D9D9"/>
          </w:tcPr>
          <w:p w:rsidR="009376CB" w:rsidRPr="00DC221B" w:rsidRDefault="009376CB" w:rsidP="007515CE">
            <w:pPr>
              <w:jc w:val="center"/>
            </w:pPr>
            <w:r w:rsidRPr="00DC221B">
              <w:rPr>
                <w:lang w:val="en-US"/>
              </w:rPr>
              <w:t>2</w:t>
            </w:r>
            <w:r w:rsidRPr="00DC221B">
              <w:t>Е</w:t>
            </w:r>
          </w:p>
        </w:tc>
        <w:tc>
          <w:tcPr>
            <w:tcW w:w="1985" w:type="dxa"/>
            <w:shd w:val="clear" w:color="auto" w:fill="D9D9D9"/>
            <w:vAlign w:val="center"/>
          </w:tcPr>
          <w:p w:rsidR="009376CB" w:rsidRPr="00DC221B" w:rsidRDefault="009376CB" w:rsidP="007515CE">
            <w:pPr>
              <w:ind w:left="34"/>
              <w:jc w:val="center"/>
              <w:rPr>
                <w:b/>
                <w:lang w:val="en-US"/>
              </w:rPr>
            </w:pPr>
            <w:bookmarkStart w:id="391" w:name="UL_29_ContractEnd"/>
            <w:bookmarkEnd w:id="391"/>
            <w:r w:rsidRPr="00DC221B">
              <w:rPr>
                <w:b/>
              </w:rPr>
              <w:t>UL_29_ContractEnd</w:t>
            </w:r>
          </w:p>
        </w:tc>
        <w:tc>
          <w:tcPr>
            <w:tcW w:w="1842" w:type="dxa"/>
            <w:shd w:val="clear" w:color="auto" w:fill="D9D9D9"/>
            <w:vAlign w:val="center"/>
          </w:tcPr>
          <w:p w:rsidR="009376CB" w:rsidRPr="00DC221B" w:rsidRDefault="009376CB" w:rsidP="007515CE">
            <w:pPr>
              <w:ind w:left="33"/>
              <w:jc w:val="center"/>
              <w:rPr>
                <w:b/>
              </w:rPr>
            </w:pPr>
            <w:r w:rsidRPr="00DC221B">
              <w:rPr>
                <w:b/>
                <w:lang w:val="en-US"/>
              </w:rPr>
              <w:t>AccountReplyRUTDF</w:t>
            </w:r>
          </w:p>
        </w:tc>
      </w:tr>
      <w:tr w:rsidR="00083BF4" w:rsidRPr="00DC221B" w:rsidTr="004E5D76">
        <w:tc>
          <w:tcPr>
            <w:tcW w:w="988" w:type="dxa"/>
          </w:tcPr>
          <w:p w:rsidR="00083BF4" w:rsidRPr="00DC221B" w:rsidRDefault="00083BF4" w:rsidP="007515CE">
            <w:pPr>
              <w:spacing w:before="40"/>
            </w:pPr>
            <w:r w:rsidRPr="00DC221B">
              <w:t>29.1</w:t>
            </w:r>
          </w:p>
        </w:tc>
        <w:tc>
          <w:tcPr>
            <w:tcW w:w="3089" w:type="dxa"/>
          </w:tcPr>
          <w:p w:rsidR="00083BF4" w:rsidRPr="00DC221B" w:rsidRDefault="00083BF4" w:rsidP="007515CE">
            <w:pPr>
              <w:spacing w:before="40"/>
              <w:ind w:left="5"/>
            </w:pPr>
            <w:r w:rsidRPr="00DC221B">
              <w:t>Код основания прекращения обязательства</w:t>
            </w:r>
          </w:p>
        </w:tc>
        <w:tc>
          <w:tcPr>
            <w:tcW w:w="5954" w:type="dxa"/>
          </w:tcPr>
          <w:p w:rsidR="00083BF4" w:rsidRPr="00DC221B" w:rsidRDefault="00083BF4" w:rsidP="003F59E6">
            <w:pPr>
              <w:pStyle w:val="afff0"/>
            </w:pPr>
            <w:r w:rsidRPr="00DC221B">
              <w:t xml:space="preserve">Заполняется по </w:t>
            </w:r>
            <w:hyperlink w:anchor="_Справочник_3.8._Основания" w:history="1">
              <w:r w:rsidRPr="00DC221B">
                <w:rPr>
                  <w:rStyle w:val="a9"/>
                </w:rPr>
                <w:t>справочнику 3.8</w:t>
              </w:r>
            </w:hyperlink>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5F7F83" w:rsidP="007515CE">
            <w:pPr>
              <w:ind w:left="34"/>
              <w:jc w:val="center"/>
              <w:rPr>
                <w:lang w:val="en-US"/>
              </w:rPr>
            </w:pPr>
            <w:r w:rsidRPr="00DC221B">
              <w:rPr>
                <w:color w:val="000000"/>
                <w:lang w:val="en-US"/>
              </w:rPr>
              <w:t>c</w:t>
            </w:r>
            <w:r w:rsidR="00512102" w:rsidRPr="00DC221B">
              <w:rPr>
                <w:color w:val="000000"/>
                <w:lang w:val="en-US"/>
              </w:rPr>
              <w:t>ode</w:t>
            </w:r>
          </w:p>
        </w:tc>
        <w:tc>
          <w:tcPr>
            <w:tcW w:w="1842" w:type="dxa"/>
            <w:vAlign w:val="center"/>
          </w:tcPr>
          <w:p w:rsidR="00083BF4" w:rsidRPr="00DC221B" w:rsidRDefault="00083BF4" w:rsidP="007515CE">
            <w:pPr>
              <w:ind w:left="33"/>
              <w:jc w:val="center"/>
              <w:rPr>
                <w:b/>
              </w:rPr>
            </w:pPr>
            <w:r w:rsidRPr="00DC221B">
              <w:rPr>
                <w:lang w:val="en-US"/>
              </w:rPr>
              <w:t>loanIndicator</w:t>
            </w:r>
          </w:p>
        </w:tc>
      </w:tr>
      <w:tr w:rsidR="00083BF4" w:rsidRPr="00DC221B" w:rsidTr="004E5D76">
        <w:tc>
          <w:tcPr>
            <w:tcW w:w="988" w:type="dxa"/>
          </w:tcPr>
          <w:p w:rsidR="00083BF4" w:rsidRPr="00DC221B" w:rsidRDefault="00083BF4" w:rsidP="007515CE">
            <w:pPr>
              <w:spacing w:before="40"/>
            </w:pPr>
            <w:r w:rsidRPr="00DC221B">
              <w:t>29.2</w:t>
            </w:r>
          </w:p>
        </w:tc>
        <w:tc>
          <w:tcPr>
            <w:tcW w:w="3089" w:type="dxa"/>
          </w:tcPr>
          <w:p w:rsidR="00083BF4" w:rsidRPr="00DC221B" w:rsidRDefault="00083BF4" w:rsidP="007515CE">
            <w:pPr>
              <w:spacing w:before="40"/>
              <w:ind w:left="5"/>
            </w:pPr>
            <w:r w:rsidRPr="00DC221B">
              <w:t>Дата фактического прекращения обязательства</w:t>
            </w:r>
          </w:p>
        </w:tc>
        <w:tc>
          <w:tcPr>
            <w:tcW w:w="5954" w:type="dxa"/>
          </w:tcPr>
          <w:p w:rsidR="00083BF4" w:rsidRPr="00DC221B" w:rsidRDefault="00083BF4" w:rsidP="003F59E6">
            <w:pPr>
              <w:pStyle w:val="afff0"/>
            </w:pPr>
            <w:r w:rsidRPr="00DC221B">
              <w:t>Дата, в которую прекратились взаимные обязательства субъекта и источника.</w:t>
            </w:r>
          </w:p>
        </w:tc>
        <w:tc>
          <w:tcPr>
            <w:tcW w:w="992" w:type="dxa"/>
          </w:tcPr>
          <w:p w:rsidR="00083BF4" w:rsidRPr="00DC221B" w:rsidRDefault="00083BF4" w:rsidP="007515CE">
            <w:pPr>
              <w:jc w:val="center"/>
            </w:pPr>
          </w:p>
        </w:tc>
        <w:tc>
          <w:tcPr>
            <w:tcW w:w="1985" w:type="dxa"/>
            <w:vAlign w:val="center"/>
          </w:tcPr>
          <w:p w:rsidR="00083BF4" w:rsidRPr="00DC221B" w:rsidRDefault="005F7F83" w:rsidP="007515CE">
            <w:pPr>
              <w:ind w:left="34"/>
              <w:jc w:val="center"/>
            </w:pPr>
            <w:r w:rsidRPr="00DC221B">
              <w:rPr>
                <w:color w:val="000000"/>
                <w:lang w:val="en-US"/>
              </w:rPr>
              <w:t>d</w:t>
            </w:r>
            <w:r w:rsidR="00512102" w:rsidRPr="00DC221B">
              <w:rPr>
                <w:color w:val="000000"/>
                <w:lang w:val="en-US"/>
              </w:rPr>
              <w:t>at</w:t>
            </w:r>
            <w:r w:rsidR="00083BF4" w:rsidRPr="00DC221B">
              <w:rPr>
                <w:color w:val="000000"/>
              </w:rPr>
              <w:t>e</w:t>
            </w:r>
          </w:p>
        </w:tc>
        <w:tc>
          <w:tcPr>
            <w:tcW w:w="1842" w:type="dxa"/>
            <w:vAlign w:val="center"/>
          </w:tcPr>
          <w:p w:rsidR="00083BF4" w:rsidRPr="00DC221B" w:rsidRDefault="00083BF4" w:rsidP="007515CE">
            <w:pPr>
              <w:ind w:left="33"/>
              <w:jc w:val="center"/>
              <w:rPr>
                <w:b/>
              </w:rPr>
            </w:pPr>
            <w:r w:rsidRPr="00DC221B">
              <w:rPr>
                <w:lang w:val="en-US"/>
              </w:rPr>
              <w:t>loanIndicatorDt</w:t>
            </w:r>
          </w:p>
        </w:tc>
      </w:tr>
      <w:tr w:rsidR="009376CB" w:rsidRPr="00DC221B" w:rsidTr="009376CB">
        <w:tc>
          <w:tcPr>
            <w:tcW w:w="10031" w:type="dxa"/>
            <w:gridSpan w:val="3"/>
            <w:shd w:val="clear" w:color="auto" w:fill="D9D9D9"/>
            <w:vAlign w:val="center"/>
          </w:tcPr>
          <w:p w:rsidR="009376CB" w:rsidRPr="00DC221B" w:rsidRDefault="009376CB" w:rsidP="000C2BFA">
            <w:pPr>
              <w:pStyle w:val="afff2"/>
            </w:pPr>
            <w:bookmarkStart w:id="392" w:name="_Toc140152894"/>
            <w:bookmarkStart w:id="393" w:name="_Toc199250631"/>
            <w:r w:rsidRPr="00DC221B">
              <w:t>Блок 30. Сведения о судебном споре или требовании по обязательству</w:t>
            </w:r>
            <w:bookmarkEnd w:id="392"/>
            <w:bookmarkEnd w:id="393"/>
          </w:p>
        </w:tc>
        <w:tc>
          <w:tcPr>
            <w:tcW w:w="992" w:type="dxa"/>
            <w:shd w:val="clear" w:color="auto" w:fill="D9D9D9"/>
          </w:tcPr>
          <w:p w:rsidR="009376CB" w:rsidRPr="00DC221B" w:rsidRDefault="009376CB" w:rsidP="007515CE">
            <w:pPr>
              <w:jc w:val="center"/>
              <w:rPr>
                <w:lang w:val="en-US"/>
              </w:rPr>
            </w:pPr>
            <w:r w:rsidRPr="00DC221B">
              <w:t>2</w:t>
            </w:r>
            <w:r w:rsidRPr="00DC221B">
              <w:rPr>
                <w:lang w:val="en-US"/>
              </w:rPr>
              <w:t>M</w:t>
            </w:r>
          </w:p>
        </w:tc>
        <w:tc>
          <w:tcPr>
            <w:tcW w:w="1985" w:type="dxa"/>
            <w:shd w:val="clear" w:color="auto" w:fill="D9D9D9"/>
            <w:vAlign w:val="center"/>
          </w:tcPr>
          <w:p w:rsidR="009376CB" w:rsidRPr="00DC221B" w:rsidRDefault="009376CB" w:rsidP="007515CE">
            <w:pPr>
              <w:ind w:left="34"/>
              <w:jc w:val="center"/>
              <w:rPr>
                <w:b/>
                <w:lang w:val="en-US"/>
              </w:rPr>
            </w:pPr>
            <w:bookmarkStart w:id="394" w:name="UL_30_Court"/>
            <w:bookmarkEnd w:id="394"/>
            <w:r w:rsidRPr="00DC221B">
              <w:rPr>
                <w:b/>
              </w:rPr>
              <w:t>UL_30_Court</w:t>
            </w:r>
          </w:p>
        </w:tc>
        <w:tc>
          <w:tcPr>
            <w:tcW w:w="1842" w:type="dxa"/>
            <w:shd w:val="clear" w:color="auto" w:fill="D9D9D9"/>
            <w:vAlign w:val="center"/>
          </w:tcPr>
          <w:p w:rsidR="009376CB" w:rsidRPr="00DC221B" w:rsidRDefault="009376CB" w:rsidP="007515CE">
            <w:pPr>
              <w:ind w:left="33"/>
              <w:jc w:val="center"/>
              <w:rPr>
                <w:b/>
              </w:rPr>
            </w:pPr>
            <w:r w:rsidRPr="00DC221B">
              <w:rPr>
                <w:b/>
                <w:lang w:val="en-US"/>
              </w:rPr>
              <w:t>AccountReplyRUTDF/legalItems</w:t>
            </w:r>
          </w:p>
        </w:tc>
      </w:tr>
      <w:tr w:rsidR="00083BF4" w:rsidRPr="00DC221B" w:rsidTr="004E5D76">
        <w:tc>
          <w:tcPr>
            <w:tcW w:w="4077" w:type="dxa"/>
            <w:gridSpan w:val="2"/>
          </w:tcPr>
          <w:p w:rsidR="00083BF4" w:rsidRPr="00DC221B" w:rsidRDefault="00083BF4" w:rsidP="007515CE">
            <w:pPr>
              <w:spacing w:before="40"/>
              <w:ind w:left="5"/>
            </w:pPr>
            <w:r w:rsidRPr="00DC221B">
              <w:rPr>
                <w:rFonts w:ascii="Cambria Math" w:hAnsi="Cambria Math" w:cs="Cambria Math"/>
                <w:sz w:val="24"/>
                <w:szCs w:val="24"/>
              </w:rPr>
              <w:t>(ℹ)</w:t>
            </w:r>
            <w:r w:rsidRPr="00DC221B">
              <w:t xml:space="preserve"> По показателям 30.2–30.10 указываются сведения о судебном акте, которым заканчивается рассмотрение дела по существу</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tcPr>
          <w:p w:rsidR="00083BF4" w:rsidRPr="00DC221B" w:rsidRDefault="00083BF4" w:rsidP="007515CE">
            <w:pPr>
              <w:ind w:left="34"/>
              <w:jc w:val="center"/>
              <w:rPr>
                <w:b/>
              </w:rPr>
            </w:pPr>
          </w:p>
        </w:tc>
        <w:tc>
          <w:tcPr>
            <w:tcW w:w="1842" w:type="dxa"/>
            <w:vAlign w:val="center"/>
          </w:tcPr>
          <w:p w:rsidR="00083BF4" w:rsidRPr="00DC221B" w:rsidRDefault="00083BF4" w:rsidP="007515CE">
            <w:pPr>
              <w:ind w:left="33"/>
              <w:jc w:val="center"/>
              <w:rPr>
                <w:b/>
              </w:rPr>
            </w:pPr>
          </w:p>
        </w:tc>
      </w:tr>
      <w:tr w:rsidR="00083BF4" w:rsidRPr="00DC221B" w:rsidTr="004E5D76">
        <w:tc>
          <w:tcPr>
            <w:tcW w:w="988" w:type="dxa"/>
          </w:tcPr>
          <w:p w:rsidR="00083BF4" w:rsidRPr="00DC221B" w:rsidRDefault="00083BF4" w:rsidP="007515CE">
            <w:pPr>
              <w:spacing w:before="40"/>
            </w:pPr>
            <w:r w:rsidRPr="00DC221B">
              <w:t>30.1</w:t>
            </w:r>
          </w:p>
        </w:tc>
        <w:tc>
          <w:tcPr>
            <w:tcW w:w="3089" w:type="dxa"/>
          </w:tcPr>
          <w:p w:rsidR="00083BF4" w:rsidRPr="00DC221B" w:rsidRDefault="00083BF4" w:rsidP="007515CE">
            <w:pPr>
              <w:spacing w:before="40"/>
              <w:ind w:left="5"/>
            </w:pPr>
            <w:r w:rsidRPr="00DC221B">
              <w:t xml:space="preserve">Признак судебного спора </w:t>
            </w:r>
            <w:r w:rsidRPr="00DC221B">
              <w:lastRenderedPageBreak/>
              <w:t>или требования</w:t>
            </w:r>
          </w:p>
        </w:tc>
        <w:tc>
          <w:tcPr>
            <w:tcW w:w="5954" w:type="dxa"/>
          </w:tcPr>
          <w:p w:rsidR="00083BF4" w:rsidRPr="00DC221B" w:rsidRDefault="00083BF4" w:rsidP="003F59E6">
            <w:pPr>
              <w:pStyle w:val="afff0"/>
            </w:pPr>
            <w:r w:rsidRPr="00DC221B">
              <w:lastRenderedPageBreak/>
              <w:t xml:space="preserve">Код «1» – в производстве суда находится иск по обязательству источника и субъекта либо заявление </w:t>
            </w:r>
            <w:r w:rsidRPr="00DC221B">
              <w:lastRenderedPageBreak/>
              <w:t>источника о выдаче судебного приказа по обязательству;</w:t>
            </w:r>
          </w:p>
          <w:p w:rsidR="00083BF4" w:rsidRPr="00DC221B" w:rsidRDefault="00083BF4" w:rsidP="003F59E6">
            <w:pPr>
              <w:pStyle w:val="afff0"/>
            </w:pPr>
            <w:r w:rsidRPr="00DC221B">
              <w:t>код «0» – обстоятельства кода «1» отсутствуют.</w:t>
            </w:r>
          </w:p>
          <w:p w:rsidR="00083BF4" w:rsidRPr="00DC221B" w:rsidRDefault="00083BF4" w:rsidP="003F59E6">
            <w:pPr>
              <w:pStyle w:val="afff0"/>
            </w:pPr>
            <w:r w:rsidRPr="00DC221B">
              <w:t xml:space="preserve">Если указан код «0», иные показатели блока 30 </w:t>
            </w:r>
            <w:r w:rsidR="000E3415" w:rsidRPr="00DC221B">
              <w:t>не передаются в соответствии со схемой Blocks.xsd</w:t>
            </w:r>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b/>
              </w:rPr>
            </w:pPr>
            <w:r w:rsidRPr="00DC221B">
              <w:rPr>
                <w:color w:val="000000"/>
              </w:rPr>
              <w:t>exist</w:t>
            </w:r>
          </w:p>
        </w:tc>
        <w:tc>
          <w:tcPr>
            <w:tcW w:w="1842" w:type="dxa"/>
            <w:vAlign w:val="center"/>
          </w:tcPr>
          <w:p w:rsidR="00083BF4" w:rsidRPr="00DC221B" w:rsidRDefault="00083BF4" w:rsidP="007515CE">
            <w:pPr>
              <w:ind w:left="33"/>
              <w:jc w:val="center"/>
              <w:rPr>
                <w:b/>
              </w:rPr>
            </w:pPr>
          </w:p>
        </w:tc>
      </w:tr>
      <w:tr w:rsidR="00083BF4" w:rsidRPr="00DC221B" w:rsidTr="004E5D76">
        <w:tc>
          <w:tcPr>
            <w:tcW w:w="988" w:type="dxa"/>
          </w:tcPr>
          <w:p w:rsidR="00083BF4" w:rsidRPr="00DC221B" w:rsidRDefault="00083BF4" w:rsidP="007515CE">
            <w:pPr>
              <w:spacing w:before="40"/>
            </w:pPr>
            <w:r w:rsidRPr="00DC221B">
              <w:lastRenderedPageBreak/>
              <w:t>30.2</w:t>
            </w:r>
          </w:p>
        </w:tc>
        <w:tc>
          <w:tcPr>
            <w:tcW w:w="3089" w:type="dxa"/>
          </w:tcPr>
          <w:p w:rsidR="00083BF4" w:rsidRPr="00DC221B" w:rsidRDefault="00083BF4" w:rsidP="007515CE">
            <w:pPr>
              <w:spacing w:before="40"/>
              <w:ind w:left="5"/>
            </w:pPr>
            <w:r w:rsidRPr="00DC221B">
              <w:t>Признак наличия судебного акта</w:t>
            </w:r>
          </w:p>
        </w:tc>
        <w:tc>
          <w:tcPr>
            <w:tcW w:w="5954" w:type="dxa"/>
          </w:tcPr>
          <w:p w:rsidR="00083BF4" w:rsidRPr="00DC221B" w:rsidRDefault="00083BF4" w:rsidP="003F59E6">
            <w:pPr>
              <w:pStyle w:val="afff0"/>
            </w:pPr>
            <w:r w:rsidRPr="00DC221B">
              <w:t>Код «1» – суд принял акт, которым заканчивается рассмотрение дела по существу (в частности, судебное решение или судебный приказ);</w:t>
            </w:r>
          </w:p>
          <w:p w:rsidR="00083BF4" w:rsidRPr="00DC221B" w:rsidRDefault="00083BF4" w:rsidP="003F59E6">
            <w:pPr>
              <w:pStyle w:val="afff0"/>
            </w:pPr>
            <w:r w:rsidRPr="00DC221B">
              <w:t>код «0» – обстоятельство кода «1» отсутствует.</w:t>
            </w:r>
          </w:p>
          <w:p w:rsidR="00083BF4" w:rsidRPr="00DC221B" w:rsidRDefault="00083BF4" w:rsidP="003F59E6">
            <w:pPr>
              <w:pStyle w:val="afff0"/>
            </w:pPr>
            <w:r w:rsidRPr="00DC221B">
              <w:t>Если указан код «0», показатели 30.3–30.</w:t>
            </w:r>
            <w:r w:rsidR="00FE6EB9" w:rsidRPr="00DC221B">
              <w:t>9</w:t>
            </w:r>
            <w:r w:rsidRPr="00DC221B">
              <w:t xml:space="preserve"> не заполняются.</w:t>
            </w:r>
          </w:p>
        </w:tc>
        <w:tc>
          <w:tcPr>
            <w:tcW w:w="992" w:type="dxa"/>
          </w:tcPr>
          <w:p w:rsidR="00083BF4" w:rsidRPr="00DC221B" w:rsidRDefault="00227183" w:rsidP="007515CE">
            <w:pPr>
              <w:jc w:val="center"/>
            </w:pPr>
            <w:r w:rsidRPr="00DC221B">
              <w:t>И</w:t>
            </w:r>
          </w:p>
        </w:tc>
        <w:tc>
          <w:tcPr>
            <w:tcW w:w="1985" w:type="dxa"/>
            <w:vAlign w:val="center"/>
          </w:tcPr>
          <w:p w:rsidR="00083BF4" w:rsidRPr="00DC221B" w:rsidRDefault="00083BF4" w:rsidP="007515CE">
            <w:pPr>
              <w:ind w:left="34"/>
              <w:jc w:val="center"/>
            </w:pPr>
            <w:r w:rsidRPr="00DC221B">
              <w:rPr>
                <w:color w:val="000000"/>
              </w:rPr>
              <w:t>actExist</w:t>
            </w:r>
          </w:p>
        </w:tc>
        <w:tc>
          <w:tcPr>
            <w:tcW w:w="1842" w:type="dxa"/>
            <w:vAlign w:val="center"/>
          </w:tcPr>
          <w:p w:rsidR="00083BF4" w:rsidRPr="00DC221B" w:rsidRDefault="00083BF4" w:rsidP="007515CE">
            <w:pPr>
              <w:ind w:left="33"/>
              <w:jc w:val="center"/>
              <w:rPr>
                <w:b/>
              </w:rPr>
            </w:pPr>
            <w:r w:rsidRPr="00DC221B">
              <w:rPr>
                <w:lang w:val="en-US"/>
              </w:rPr>
              <w:t>hasCourtAct</w:t>
            </w:r>
          </w:p>
        </w:tc>
      </w:tr>
      <w:tr w:rsidR="00083BF4" w:rsidRPr="00DC221B" w:rsidTr="004E5D76">
        <w:tc>
          <w:tcPr>
            <w:tcW w:w="988" w:type="dxa"/>
          </w:tcPr>
          <w:p w:rsidR="00083BF4" w:rsidRPr="00DC221B" w:rsidRDefault="00083BF4" w:rsidP="007515CE">
            <w:pPr>
              <w:spacing w:before="40"/>
            </w:pPr>
            <w:r w:rsidRPr="00DC221B">
              <w:t>30.3</w:t>
            </w:r>
          </w:p>
        </w:tc>
        <w:tc>
          <w:tcPr>
            <w:tcW w:w="3089" w:type="dxa"/>
          </w:tcPr>
          <w:p w:rsidR="00083BF4" w:rsidRPr="00DC221B" w:rsidRDefault="00083BF4" w:rsidP="007515CE">
            <w:pPr>
              <w:spacing w:before="40"/>
              <w:ind w:left="5"/>
            </w:pPr>
            <w:r w:rsidRPr="00DC221B">
              <w:t>Дата принятия судебного акта</w:t>
            </w:r>
          </w:p>
        </w:tc>
        <w:tc>
          <w:tcPr>
            <w:tcW w:w="5954" w:type="dxa"/>
          </w:tcPr>
          <w:p w:rsidR="00083BF4" w:rsidRPr="00DC221B" w:rsidRDefault="00083BF4" w:rsidP="003F59E6">
            <w:pPr>
              <w:pStyle w:val="afff0"/>
            </w:pPr>
          </w:p>
        </w:tc>
        <w:tc>
          <w:tcPr>
            <w:tcW w:w="992" w:type="dxa"/>
          </w:tcPr>
          <w:p w:rsidR="00083BF4" w:rsidRPr="00DC221B" w:rsidRDefault="00527F6C" w:rsidP="007515CE">
            <w:pPr>
              <w:jc w:val="center"/>
            </w:pPr>
            <w:r w:rsidRPr="00DC221B">
              <w:t>2</w:t>
            </w:r>
          </w:p>
        </w:tc>
        <w:tc>
          <w:tcPr>
            <w:tcW w:w="1985" w:type="dxa"/>
            <w:vAlign w:val="center"/>
          </w:tcPr>
          <w:p w:rsidR="00083BF4" w:rsidRPr="00DC221B" w:rsidRDefault="00083BF4" w:rsidP="007515CE">
            <w:pPr>
              <w:ind w:left="34"/>
              <w:jc w:val="center"/>
              <w:rPr>
                <w:lang w:val="en-US"/>
              </w:rPr>
            </w:pPr>
            <w:r w:rsidRPr="00DC221B">
              <w:rPr>
                <w:color w:val="000000"/>
              </w:rPr>
              <w:t>date</w:t>
            </w:r>
          </w:p>
        </w:tc>
        <w:tc>
          <w:tcPr>
            <w:tcW w:w="1842" w:type="dxa"/>
            <w:vAlign w:val="center"/>
          </w:tcPr>
          <w:p w:rsidR="00083BF4" w:rsidRPr="00DC221B" w:rsidRDefault="00083BF4" w:rsidP="007515CE">
            <w:pPr>
              <w:ind w:left="33"/>
              <w:jc w:val="center"/>
              <w:rPr>
                <w:b/>
              </w:rPr>
            </w:pPr>
            <w:r w:rsidRPr="00DC221B">
              <w:rPr>
                <w:lang w:val="en-US"/>
              </w:rPr>
              <w:t>courtActDt</w:t>
            </w:r>
          </w:p>
        </w:tc>
      </w:tr>
      <w:tr w:rsidR="00083BF4" w:rsidRPr="00DC221B" w:rsidTr="004E5D76">
        <w:tc>
          <w:tcPr>
            <w:tcW w:w="988" w:type="dxa"/>
          </w:tcPr>
          <w:p w:rsidR="00083BF4" w:rsidRPr="00DC221B" w:rsidRDefault="00083BF4" w:rsidP="007515CE">
            <w:pPr>
              <w:spacing w:before="40"/>
            </w:pPr>
            <w:r w:rsidRPr="00DC221B">
              <w:t>30.4</w:t>
            </w:r>
          </w:p>
        </w:tc>
        <w:tc>
          <w:tcPr>
            <w:tcW w:w="3089" w:type="dxa"/>
          </w:tcPr>
          <w:p w:rsidR="00083BF4" w:rsidRPr="00DC221B" w:rsidRDefault="00083BF4" w:rsidP="007515CE">
            <w:pPr>
              <w:spacing w:before="40"/>
              <w:ind w:left="5"/>
            </w:pPr>
            <w:r w:rsidRPr="00DC221B">
              <w:t>Номер судебного акта</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083BF4" w:rsidP="007515CE">
            <w:pPr>
              <w:ind w:left="34"/>
              <w:jc w:val="center"/>
              <w:rPr>
                <w:lang w:val="en-US"/>
              </w:rPr>
            </w:pPr>
            <w:r w:rsidRPr="00DC221B">
              <w:rPr>
                <w:color w:val="000000"/>
              </w:rPr>
              <w:t>num</w:t>
            </w:r>
          </w:p>
        </w:tc>
        <w:tc>
          <w:tcPr>
            <w:tcW w:w="1842" w:type="dxa"/>
            <w:vAlign w:val="center"/>
          </w:tcPr>
          <w:p w:rsidR="00083BF4" w:rsidRPr="00DC221B" w:rsidRDefault="00083BF4" w:rsidP="007515CE">
            <w:pPr>
              <w:ind w:left="33"/>
              <w:jc w:val="center"/>
              <w:rPr>
                <w:b/>
              </w:rPr>
            </w:pPr>
            <w:r w:rsidRPr="00DC221B">
              <w:rPr>
                <w:lang w:val="en-US"/>
              </w:rPr>
              <w:t>courtActNum</w:t>
            </w:r>
          </w:p>
        </w:tc>
      </w:tr>
      <w:tr w:rsidR="00083BF4" w:rsidRPr="00DC221B" w:rsidTr="004E5D76">
        <w:tc>
          <w:tcPr>
            <w:tcW w:w="988" w:type="dxa"/>
          </w:tcPr>
          <w:p w:rsidR="00083BF4" w:rsidRPr="00DC221B" w:rsidRDefault="00083BF4" w:rsidP="007515CE">
            <w:pPr>
              <w:spacing w:before="40"/>
            </w:pPr>
            <w:r w:rsidRPr="00DC221B">
              <w:t>30.5</w:t>
            </w:r>
          </w:p>
        </w:tc>
        <w:tc>
          <w:tcPr>
            <w:tcW w:w="3089" w:type="dxa"/>
          </w:tcPr>
          <w:p w:rsidR="00083BF4" w:rsidRPr="00DC221B" w:rsidRDefault="00083BF4" w:rsidP="007515CE">
            <w:pPr>
              <w:spacing w:before="40"/>
              <w:ind w:left="5"/>
            </w:pPr>
            <w:r w:rsidRPr="00DC221B">
              <w:t>Резолютивная часть судебного акта</w:t>
            </w:r>
          </w:p>
        </w:tc>
        <w:tc>
          <w:tcPr>
            <w:tcW w:w="5954" w:type="dxa"/>
          </w:tcPr>
          <w:p w:rsidR="00083BF4" w:rsidRPr="00DC221B" w:rsidRDefault="00083BF4" w:rsidP="003F59E6">
            <w:pPr>
              <w:pStyle w:val="afff0"/>
            </w:pPr>
            <w:r w:rsidRPr="00DC221B">
              <w:t xml:space="preserve">Заполняется по </w:t>
            </w:r>
            <w:hyperlink w:anchor="_Справочник_6.1._Виды" w:history="1">
              <w:r w:rsidRPr="00DC221B">
                <w:rPr>
                  <w:rStyle w:val="a9"/>
                </w:rPr>
                <w:t>справочнику 5.5</w:t>
              </w:r>
            </w:hyperlink>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actResolution</w:t>
            </w:r>
          </w:p>
        </w:tc>
        <w:tc>
          <w:tcPr>
            <w:tcW w:w="1842" w:type="dxa"/>
            <w:vAlign w:val="center"/>
          </w:tcPr>
          <w:p w:rsidR="00083BF4" w:rsidRPr="00DC221B" w:rsidRDefault="00083BF4" w:rsidP="007515CE">
            <w:pPr>
              <w:ind w:left="33"/>
              <w:jc w:val="center"/>
              <w:rPr>
                <w:b/>
              </w:rPr>
            </w:pPr>
            <w:r w:rsidRPr="00DC221B">
              <w:rPr>
                <w:lang w:val="en-US"/>
              </w:rPr>
              <w:t>resolution</w:t>
            </w:r>
          </w:p>
        </w:tc>
      </w:tr>
      <w:tr w:rsidR="00083BF4" w:rsidRPr="00DC221B" w:rsidTr="004E5D76">
        <w:tc>
          <w:tcPr>
            <w:tcW w:w="988" w:type="dxa"/>
          </w:tcPr>
          <w:p w:rsidR="00083BF4" w:rsidRPr="00DC221B" w:rsidRDefault="00083BF4" w:rsidP="007515CE">
            <w:pPr>
              <w:spacing w:before="40"/>
            </w:pPr>
            <w:r w:rsidRPr="00DC221B">
              <w:t>30.6</w:t>
            </w:r>
          </w:p>
        </w:tc>
        <w:tc>
          <w:tcPr>
            <w:tcW w:w="3089" w:type="dxa"/>
          </w:tcPr>
          <w:p w:rsidR="00083BF4" w:rsidRPr="00DC221B" w:rsidRDefault="00083BF4" w:rsidP="007515CE">
            <w:pPr>
              <w:spacing w:before="40"/>
              <w:ind w:left="5"/>
            </w:pPr>
            <w:r w:rsidRPr="00DC221B">
              <w:t>Признак вступления акта в законную силу</w:t>
            </w:r>
          </w:p>
        </w:tc>
        <w:tc>
          <w:tcPr>
            <w:tcW w:w="5954" w:type="dxa"/>
          </w:tcPr>
          <w:p w:rsidR="00083BF4" w:rsidRPr="00DC221B" w:rsidRDefault="00083BF4" w:rsidP="003F59E6">
            <w:pPr>
              <w:pStyle w:val="afff0"/>
            </w:pPr>
            <w:r w:rsidRPr="00DC221B">
              <w:t>Код «1» – судебный акт вступил в законную силу;</w:t>
            </w:r>
          </w:p>
          <w:p w:rsidR="00083BF4" w:rsidRPr="00DC221B" w:rsidRDefault="00083BF4" w:rsidP="003F59E6">
            <w:pPr>
              <w:pStyle w:val="afff0"/>
            </w:pPr>
            <w:r w:rsidRPr="00DC221B">
              <w:t>код «0» – обстоятельство кода «1» отсутствует.</w:t>
            </w:r>
          </w:p>
        </w:tc>
        <w:tc>
          <w:tcPr>
            <w:tcW w:w="992" w:type="dxa"/>
          </w:tcPr>
          <w:p w:rsidR="00083BF4" w:rsidRPr="00DC221B" w:rsidRDefault="00F037E2" w:rsidP="007515CE">
            <w:pPr>
              <w:jc w:val="center"/>
            </w:pPr>
            <w:r w:rsidRPr="00DC221B">
              <w:t>И</w:t>
            </w:r>
          </w:p>
        </w:tc>
        <w:tc>
          <w:tcPr>
            <w:tcW w:w="1985" w:type="dxa"/>
            <w:vAlign w:val="center"/>
          </w:tcPr>
          <w:p w:rsidR="00083BF4" w:rsidRPr="00DC221B" w:rsidRDefault="00083BF4" w:rsidP="007515CE">
            <w:pPr>
              <w:ind w:left="34"/>
              <w:jc w:val="center"/>
              <w:rPr>
                <w:lang w:val="en-US"/>
              </w:rPr>
            </w:pPr>
            <w:r w:rsidRPr="00DC221B">
              <w:rPr>
                <w:color w:val="000000"/>
              </w:rPr>
              <w:t>actStartExist</w:t>
            </w:r>
          </w:p>
        </w:tc>
        <w:tc>
          <w:tcPr>
            <w:tcW w:w="1842" w:type="dxa"/>
            <w:vAlign w:val="center"/>
          </w:tcPr>
          <w:p w:rsidR="00083BF4" w:rsidRPr="00DC221B" w:rsidRDefault="00083BF4" w:rsidP="007515CE">
            <w:pPr>
              <w:ind w:left="33"/>
              <w:jc w:val="center"/>
              <w:rPr>
                <w:b/>
              </w:rPr>
            </w:pPr>
            <w:r w:rsidRPr="00DC221B">
              <w:rPr>
                <w:lang w:val="en-US"/>
              </w:rPr>
              <w:t>courtActEffectCode</w:t>
            </w:r>
          </w:p>
        </w:tc>
      </w:tr>
      <w:tr w:rsidR="00083BF4" w:rsidRPr="00DC221B" w:rsidTr="004E5D76">
        <w:tc>
          <w:tcPr>
            <w:tcW w:w="988" w:type="dxa"/>
          </w:tcPr>
          <w:p w:rsidR="00083BF4" w:rsidRPr="00DC221B" w:rsidRDefault="00083BF4" w:rsidP="007515CE">
            <w:pPr>
              <w:rPr>
                <w:rFonts w:eastAsia="Calibri"/>
                <w:lang w:val="en-US"/>
              </w:rPr>
            </w:pPr>
            <w:r w:rsidRPr="00DC221B">
              <w:rPr>
                <w:rFonts w:eastAsia="Calibri"/>
                <w:lang w:val="en-US"/>
              </w:rPr>
              <w:t>30.7</w:t>
            </w:r>
          </w:p>
        </w:tc>
        <w:tc>
          <w:tcPr>
            <w:tcW w:w="3089" w:type="dxa"/>
          </w:tcPr>
          <w:p w:rsidR="00083BF4" w:rsidRPr="00DC221B" w:rsidRDefault="00083BF4" w:rsidP="007515CE">
            <w:pPr>
              <w:ind w:left="5"/>
              <w:rPr>
                <w:rFonts w:eastAsia="Calibri"/>
              </w:rPr>
            </w:pPr>
            <w:r w:rsidRPr="00DC221B">
              <w:t>Код иска или требования</w:t>
            </w:r>
          </w:p>
        </w:tc>
        <w:tc>
          <w:tcPr>
            <w:tcW w:w="5954" w:type="dxa"/>
          </w:tcPr>
          <w:p w:rsidR="00083BF4" w:rsidRPr="00DC221B" w:rsidRDefault="00083BF4" w:rsidP="003F59E6">
            <w:pPr>
              <w:pStyle w:val="afff0"/>
              <w:rPr>
                <w:lang w:eastAsia="ru-RU"/>
              </w:rPr>
            </w:pPr>
            <w:r w:rsidRPr="00DC221B">
              <w:t xml:space="preserve">Заполняется по </w:t>
            </w:r>
            <w:hyperlink w:anchor="_Справочник_5.6._Виды" w:history="1">
              <w:r w:rsidRPr="00DC221B">
                <w:rPr>
                  <w:rStyle w:val="a9"/>
                </w:rPr>
                <w:t>справочнику 5.6</w:t>
              </w:r>
            </w:hyperlink>
          </w:p>
        </w:tc>
        <w:tc>
          <w:tcPr>
            <w:tcW w:w="992" w:type="dxa"/>
          </w:tcPr>
          <w:p w:rsidR="00083BF4" w:rsidRPr="00DC221B" w:rsidRDefault="008703B0" w:rsidP="007515CE">
            <w:pPr>
              <w:jc w:val="center"/>
            </w:pPr>
            <w:r w:rsidRPr="00DC221B">
              <w:t>2</w:t>
            </w:r>
          </w:p>
        </w:tc>
        <w:tc>
          <w:tcPr>
            <w:tcW w:w="1985" w:type="dxa"/>
            <w:vAlign w:val="center"/>
          </w:tcPr>
          <w:p w:rsidR="00083BF4" w:rsidRPr="00DC221B" w:rsidRDefault="00083BF4" w:rsidP="007515CE">
            <w:pPr>
              <w:ind w:left="34"/>
              <w:jc w:val="center"/>
              <w:rPr>
                <w:lang w:val="en-US"/>
              </w:rPr>
            </w:pPr>
            <w:r w:rsidRPr="00DC221B">
              <w:rPr>
                <w:color w:val="000000"/>
              </w:rPr>
              <w:t>lawsuitCode</w:t>
            </w:r>
          </w:p>
        </w:tc>
        <w:tc>
          <w:tcPr>
            <w:tcW w:w="1842" w:type="dxa"/>
            <w:vAlign w:val="center"/>
          </w:tcPr>
          <w:p w:rsidR="00083BF4" w:rsidRPr="00DC221B" w:rsidRDefault="00892677" w:rsidP="007515CE">
            <w:pPr>
              <w:ind w:left="33"/>
              <w:jc w:val="center"/>
              <w:rPr>
                <w:lang w:val="en-US"/>
              </w:rPr>
            </w:pPr>
            <w:r w:rsidRPr="00DC221B">
              <w:rPr>
                <w:lang w:val="en-US"/>
              </w:rPr>
              <w:t>lawsuitCode</w:t>
            </w:r>
          </w:p>
        </w:tc>
      </w:tr>
      <w:tr w:rsidR="00083BF4" w:rsidRPr="00DC221B" w:rsidTr="004E5D76">
        <w:tc>
          <w:tcPr>
            <w:tcW w:w="988" w:type="dxa"/>
          </w:tcPr>
          <w:p w:rsidR="00083BF4" w:rsidRPr="00DC221B" w:rsidRDefault="00083BF4" w:rsidP="007515CE">
            <w:pPr>
              <w:rPr>
                <w:rFonts w:eastAsia="Calibri"/>
                <w:lang w:val="en-US"/>
              </w:rPr>
            </w:pPr>
            <w:r w:rsidRPr="00DC221B">
              <w:rPr>
                <w:rFonts w:eastAsia="Calibri"/>
                <w:lang w:val="en-US"/>
              </w:rPr>
              <w:t>30.8</w:t>
            </w:r>
          </w:p>
        </w:tc>
        <w:tc>
          <w:tcPr>
            <w:tcW w:w="3089" w:type="dxa"/>
          </w:tcPr>
          <w:p w:rsidR="00083BF4" w:rsidRPr="00DC221B" w:rsidRDefault="00083BF4" w:rsidP="007515CE">
            <w:pPr>
              <w:ind w:left="5"/>
              <w:rPr>
                <w:rFonts w:eastAsia="Calibri"/>
              </w:rPr>
            </w:pPr>
            <w:r w:rsidRPr="00DC221B">
              <w:t>Сумма требований, подлежащих удовлетворению</w:t>
            </w:r>
          </w:p>
        </w:tc>
        <w:tc>
          <w:tcPr>
            <w:tcW w:w="5954" w:type="dxa"/>
          </w:tcPr>
          <w:p w:rsidR="00083BF4" w:rsidRPr="00DC221B" w:rsidRDefault="00083BF4" w:rsidP="003F59E6">
            <w:pPr>
              <w:pStyle w:val="afff0"/>
              <w:rPr>
                <w:lang w:eastAsia="ru-RU"/>
              </w:rPr>
            </w:pPr>
            <w:r w:rsidRPr="00DC221B">
              <w:t>Сумма требований, подлежащих удовлетворению на основании решения суда.</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sumTotal</w:t>
            </w:r>
          </w:p>
        </w:tc>
        <w:tc>
          <w:tcPr>
            <w:tcW w:w="1842" w:type="dxa"/>
            <w:vAlign w:val="center"/>
          </w:tcPr>
          <w:p w:rsidR="00083BF4" w:rsidRPr="00DC221B" w:rsidRDefault="00083BF4" w:rsidP="007515CE">
            <w:pPr>
              <w:ind w:left="33"/>
              <w:jc w:val="center"/>
            </w:pPr>
            <w:r w:rsidRPr="00DC221B">
              <w:rPr>
                <w:color w:val="000000"/>
              </w:rPr>
              <w:t>sumTotal</w:t>
            </w:r>
          </w:p>
        </w:tc>
      </w:tr>
      <w:tr w:rsidR="00083BF4" w:rsidRPr="00DC221B" w:rsidTr="004E5D76">
        <w:tc>
          <w:tcPr>
            <w:tcW w:w="988" w:type="dxa"/>
          </w:tcPr>
          <w:p w:rsidR="00083BF4" w:rsidRPr="00DC221B" w:rsidRDefault="00083BF4" w:rsidP="007515CE">
            <w:pPr>
              <w:rPr>
                <w:rFonts w:eastAsia="Calibri"/>
                <w:lang w:val="en-US"/>
              </w:rPr>
            </w:pPr>
            <w:r w:rsidRPr="00DC221B">
              <w:rPr>
                <w:rFonts w:eastAsia="Calibri"/>
                <w:lang w:val="en-US"/>
              </w:rPr>
              <w:lastRenderedPageBreak/>
              <w:t>30.9</w:t>
            </w:r>
          </w:p>
        </w:tc>
        <w:tc>
          <w:tcPr>
            <w:tcW w:w="3089" w:type="dxa"/>
          </w:tcPr>
          <w:p w:rsidR="00083BF4" w:rsidRPr="00DC221B" w:rsidRDefault="00083BF4" w:rsidP="007515CE">
            <w:pPr>
              <w:ind w:left="5"/>
              <w:rPr>
                <w:rFonts w:eastAsia="Calibri"/>
              </w:rPr>
            </w:pPr>
            <w:r w:rsidRPr="00DC221B">
              <w:t>Дополнительные сведения по судебному акту</w:t>
            </w:r>
          </w:p>
        </w:tc>
        <w:tc>
          <w:tcPr>
            <w:tcW w:w="5954" w:type="dxa"/>
          </w:tcPr>
          <w:p w:rsidR="00083BF4" w:rsidRPr="00DC221B" w:rsidRDefault="00083BF4" w:rsidP="003F59E6">
            <w:pPr>
              <w:pStyle w:val="afff0"/>
              <w:rPr>
                <w:lang w:eastAsia="ru-RU"/>
              </w:rPr>
            </w:pPr>
            <w:r w:rsidRPr="00DC221B">
              <w:t>Дополнительные сведения по судебному акту, заполняется по решению Источника.</w:t>
            </w:r>
          </w:p>
        </w:tc>
        <w:tc>
          <w:tcPr>
            <w:tcW w:w="992" w:type="dxa"/>
          </w:tcPr>
          <w:p w:rsidR="00083BF4" w:rsidRPr="00DC221B" w:rsidRDefault="00F037E2" w:rsidP="007515CE">
            <w:pPr>
              <w:jc w:val="center"/>
            </w:pPr>
            <w:r w:rsidRPr="00DC221B">
              <w:t>И</w:t>
            </w:r>
          </w:p>
        </w:tc>
        <w:tc>
          <w:tcPr>
            <w:tcW w:w="1985" w:type="dxa"/>
            <w:vAlign w:val="center"/>
          </w:tcPr>
          <w:p w:rsidR="00083BF4" w:rsidRPr="00DC221B" w:rsidRDefault="00083BF4" w:rsidP="007515CE">
            <w:pPr>
              <w:ind w:left="34"/>
              <w:jc w:val="center"/>
            </w:pPr>
            <w:r w:rsidRPr="00DC221B">
              <w:rPr>
                <w:color w:val="000000"/>
              </w:rPr>
              <w:t>info</w:t>
            </w:r>
          </w:p>
        </w:tc>
        <w:tc>
          <w:tcPr>
            <w:tcW w:w="1842" w:type="dxa"/>
            <w:vAlign w:val="center"/>
          </w:tcPr>
          <w:p w:rsidR="00083BF4" w:rsidRPr="00DC221B" w:rsidRDefault="00083BF4" w:rsidP="007515CE">
            <w:pPr>
              <w:ind w:left="33"/>
              <w:jc w:val="center"/>
            </w:pPr>
            <w:r w:rsidRPr="00DC221B">
              <w:rPr>
                <w:color w:val="000000"/>
              </w:rPr>
              <w:t>info</w:t>
            </w:r>
          </w:p>
        </w:tc>
      </w:tr>
      <w:tr w:rsidR="004902EE" w:rsidRPr="00DC221B" w:rsidTr="004902EE">
        <w:tc>
          <w:tcPr>
            <w:tcW w:w="988" w:type="dxa"/>
          </w:tcPr>
          <w:p w:rsidR="004902EE" w:rsidRPr="00DC221B" w:rsidRDefault="004902EE" w:rsidP="007515CE">
            <w:pPr>
              <w:rPr>
                <w:rFonts w:eastAsia="Calibri"/>
                <w:lang w:val="en-US"/>
              </w:rPr>
            </w:pPr>
            <w:r w:rsidRPr="00DC221B">
              <w:rPr>
                <w:rFonts w:eastAsia="Calibri"/>
              </w:rPr>
              <w:t>30.</w:t>
            </w:r>
            <w:r w:rsidRPr="00DC221B">
              <w:rPr>
                <w:rFonts w:eastAsia="Calibri"/>
                <w:lang w:val="en-US"/>
              </w:rPr>
              <w:t>10</w:t>
            </w:r>
          </w:p>
        </w:tc>
        <w:tc>
          <w:tcPr>
            <w:tcW w:w="3089" w:type="dxa"/>
          </w:tcPr>
          <w:p w:rsidR="004902EE" w:rsidRPr="00DC221B" w:rsidRDefault="004902EE" w:rsidP="007515CE">
            <w:pPr>
              <w:ind w:left="5"/>
              <w:rPr>
                <w:rFonts w:eastAsia="Calibri"/>
              </w:rPr>
            </w:pPr>
            <w:r w:rsidRPr="00DC221B">
              <w:rPr>
                <w:rFonts w:eastAsia="Calibri"/>
              </w:rPr>
              <w:t xml:space="preserve">Валюта суммы требований, подлежащих </w:t>
            </w:r>
          </w:p>
          <w:p w:rsidR="004902EE" w:rsidRPr="00DC221B" w:rsidRDefault="004902EE" w:rsidP="007515CE">
            <w:pPr>
              <w:ind w:left="5"/>
              <w:rPr>
                <w:rFonts w:eastAsia="Calibri"/>
              </w:rPr>
            </w:pPr>
            <w:r w:rsidRPr="00DC221B">
              <w:rPr>
                <w:rFonts w:eastAsia="Calibri"/>
              </w:rPr>
              <w:t>удовлетворению</w:t>
            </w:r>
          </w:p>
        </w:tc>
        <w:tc>
          <w:tcPr>
            <w:tcW w:w="5954" w:type="dxa"/>
          </w:tcPr>
          <w:p w:rsidR="004902EE" w:rsidRPr="00DC221B" w:rsidRDefault="00412C9B" w:rsidP="003F59E6">
            <w:pPr>
              <w:pStyle w:val="afff0"/>
              <w:rPr>
                <w:lang w:eastAsia="ru-RU"/>
              </w:rPr>
            </w:pPr>
            <w:r w:rsidRPr="00DC221B">
              <w:rPr>
                <w:lang w:eastAsia="ru-RU"/>
              </w:rPr>
              <w:t>Валюта суммы, указанной в показателе 30.8.</w:t>
            </w:r>
          </w:p>
        </w:tc>
        <w:tc>
          <w:tcPr>
            <w:tcW w:w="992" w:type="dxa"/>
          </w:tcPr>
          <w:p w:rsidR="004902EE" w:rsidRPr="00DC221B" w:rsidRDefault="004902EE" w:rsidP="007515CE">
            <w:pPr>
              <w:jc w:val="center"/>
            </w:pPr>
          </w:p>
        </w:tc>
        <w:tc>
          <w:tcPr>
            <w:tcW w:w="1985" w:type="dxa"/>
            <w:vAlign w:val="center"/>
          </w:tcPr>
          <w:p w:rsidR="004902EE" w:rsidRPr="00DC221B" w:rsidRDefault="004902EE" w:rsidP="007515CE">
            <w:pPr>
              <w:ind w:left="34"/>
              <w:jc w:val="center"/>
              <w:rPr>
                <w:lang w:val="en-US"/>
              </w:rPr>
            </w:pPr>
            <w:r w:rsidRPr="00DC221B">
              <w:t>currency</w:t>
            </w:r>
          </w:p>
        </w:tc>
        <w:tc>
          <w:tcPr>
            <w:tcW w:w="1842" w:type="dxa"/>
            <w:vAlign w:val="center"/>
          </w:tcPr>
          <w:p w:rsidR="004902EE" w:rsidRPr="00DC221B" w:rsidRDefault="007F143C" w:rsidP="007515CE">
            <w:pPr>
              <w:ind w:left="33"/>
              <w:jc w:val="center"/>
            </w:pPr>
            <w:r w:rsidRPr="00DC221B">
              <w:rPr>
                <w:lang w:val="en-US"/>
              </w:rPr>
              <w:t>legalC</w:t>
            </w:r>
            <w:r w:rsidR="004902EE" w:rsidRPr="00DC221B">
              <w:rPr>
                <w:lang w:val="en-US"/>
              </w:rPr>
              <w:t>urrency</w:t>
            </w:r>
          </w:p>
        </w:tc>
      </w:tr>
      <w:tr w:rsidR="001052A8" w:rsidRPr="00DC221B" w:rsidTr="001052A8">
        <w:tc>
          <w:tcPr>
            <w:tcW w:w="14850" w:type="dxa"/>
            <w:gridSpan w:val="6"/>
          </w:tcPr>
          <w:p w:rsidR="001052A8" w:rsidRPr="001052A8" w:rsidRDefault="001052A8" w:rsidP="001052A8">
            <w:pPr>
              <w:spacing w:before="120" w:after="120"/>
              <w:ind w:left="34"/>
              <w:jc w:val="center"/>
              <w:rPr>
                <w:b/>
              </w:rPr>
            </w:pPr>
            <w:bookmarkStart w:id="395" w:name="_Toc140152895"/>
            <w:bookmarkStart w:id="396" w:name="_Toc199250632"/>
            <w:r w:rsidRPr="001052A8">
              <w:rPr>
                <w:b/>
              </w:rPr>
              <w:t>Отдельные блоки основной части КИ</w:t>
            </w:r>
            <w:bookmarkEnd w:id="395"/>
            <w:bookmarkEnd w:id="396"/>
          </w:p>
        </w:tc>
      </w:tr>
      <w:tr w:rsidR="009376CB" w:rsidRPr="00DC221B" w:rsidTr="009376CB">
        <w:tc>
          <w:tcPr>
            <w:tcW w:w="10031" w:type="dxa"/>
            <w:gridSpan w:val="3"/>
            <w:shd w:val="clear" w:color="auto" w:fill="D9D9D9"/>
          </w:tcPr>
          <w:p w:rsidR="009376CB" w:rsidRPr="00DC221B" w:rsidRDefault="009376CB" w:rsidP="000C2BFA">
            <w:pPr>
              <w:pStyle w:val="afff2"/>
            </w:pPr>
            <w:bookmarkStart w:id="397" w:name="_Toc140152896"/>
            <w:bookmarkStart w:id="398" w:name="_Toc199250633"/>
            <w:r w:rsidRPr="00DC221B">
              <w:t>Блок 31. Сведения об обязательстве, если в отношении источника открыто конкурсное производство</w:t>
            </w:r>
            <w:bookmarkEnd w:id="397"/>
            <w:bookmarkEnd w:id="398"/>
          </w:p>
          <w:p w:rsidR="009376CB" w:rsidRPr="00DC221B" w:rsidRDefault="009376CB" w:rsidP="003F59E6">
            <w:pPr>
              <w:pStyle w:val="afff0"/>
            </w:pPr>
            <w:r w:rsidRPr="00DC221B">
              <w:t>(допустим 1 на группу блоков)</w:t>
            </w:r>
          </w:p>
        </w:tc>
        <w:tc>
          <w:tcPr>
            <w:tcW w:w="992" w:type="dxa"/>
            <w:shd w:val="clear" w:color="auto" w:fill="D9D9D9"/>
          </w:tcPr>
          <w:p w:rsidR="009376CB" w:rsidRPr="00DC221B" w:rsidRDefault="009376CB" w:rsidP="007515CE">
            <w:pPr>
              <w:jc w:val="center"/>
            </w:pPr>
            <w:r w:rsidRPr="00DC221B">
              <w:rPr>
                <w:lang w:val="en-US"/>
              </w:rPr>
              <w:t>2</w:t>
            </w:r>
            <w:r w:rsidRPr="00DC221B">
              <w:t>Е</w:t>
            </w:r>
          </w:p>
        </w:tc>
        <w:tc>
          <w:tcPr>
            <w:tcW w:w="1985" w:type="dxa"/>
            <w:shd w:val="clear" w:color="auto" w:fill="D9D9D9"/>
            <w:vAlign w:val="center"/>
          </w:tcPr>
          <w:p w:rsidR="009376CB" w:rsidRPr="00DC221B" w:rsidRDefault="009376CB" w:rsidP="007515CE">
            <w:pPr>
              <w:ind w:left="34"/>
              <w:jc w:val="center"/>
              <w:rPr>
                <w:b/>
                <w:lang w:val="en-US"/>
              </w:rPr>
            </w:pPr>
            <w:bookmarkStart w:id="399" w:name="UL_31_SourceBankruptcy"/>
            <w:bookmarkEnd w:id="399"/>
            <w:r w:rsidRPr="00DC221B">
              <w:rPr>
                <w:b/>
              </w:rPr>
              <w:t>UL_31_SourceBankruptcy</w:t>
            </w:r>
          </w:p>
        </w:tc>
        <w:tc>
          <w:tcPr>
            <w:tcW w:w="1842" w:type="dxa"/>
            <w:shd w:val="clear" w:color="auto" w:fill="D9D9D9"/>
            <w:vAlign w:val="center"/>
          </w:tcPr>
          <w:p w:rsidR="009376CB" w:rsidRPr="00DC221B" w:rsidRDefault="009376CB" w:rsidP="007515CE">
            <w:pPr>
              <w:ind w:left="33"/>
              <w:jc w:val="center"/>
              <w:rPr>
                <w:b/>
              </w:rPr>
            </w:pPr>
            <w:r w:rsidRPr="00DC221B">
              <w:rPr>
                <w:b/>
                <w:lang w:val="en-US"/>
              </w:rPr>
              <w:t>AccountReplyRUTDF</w:t>
            </w:r>
          </w:p>
        </w:tc>
      </w:tr>
      <w:tr w:rsidR="00083BF4" w:rsidRPr="00DC221B" w:rsidTr="004E5D76">
        <w:trPr>
          <w:trHeight w:val="623"/>
        </w:trPr>
        <w:tc>
          <w:tcPr>
            <w:tcW w:w="4077" w:type="dxa"/>
            <w:gridSpan w:val="2"/>
          </w:tcPr>
          <w:p w:rsidR="00083BF4" w:rsidRPr="00DC221B" w:rsidRDefault="00083BF4" w:rsidP="007515CE">
            <w:pPr>
              <w:ind w:left="5"/>
              <w:rPr>
                <w:rFonts w:eastAsia="Calibri"/>
                <w:bCs/>
              </w:rPr>
            </w:pPr>
            <w:r w:rsidRPr="00DC221B">
              <w:rPr>
                <w:sz w:val="24"/>
                <w:szCs w:val="24"/>
              </w:rPr>
              <w:t>(</w:t>
            </w:r>
            <w:r w:rsidRPr="00DC221B">
              <w:rPr>
                <w:rFonts w:ascii="Cambria Math" w:hAnsi="Cambria Math" w:cs="Cambria Math"/>
                <w:sz w:val="24"/>
                <w:szCs w:val="24"/>
              </w:rPr>
              <w:t>ℹ</w:t>
            </w:r>
            <w:r w:rsidRPr="001052A8">
              <w:t>) Блок передается только арбитражным управляющим</w:t>
            </w:r>
          </w:p>
        </w:tc>
        <w:tc>
          <w:tcPr>
            <w:tcW w:w="5954" w:type="dxa"/>
          </w:tcPr>
          <w:p w:rsidR="00083BF4" w:rsidRPr="00DC221B" w:rsidRDefault="00083BF4" w:rsidP="003F59E6">
            <w:pPr>
              <w:pStyle w:val="afff0"/>
              <w:rPr>
                <w:rFonts w:eastAsia="Calibri"/>
                <w:bCs/>
              </w:rPr>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b/>
              </w:rPr>
            </w:pPr>
          </w:p>
        </w:tc>
        <w:tc>
          <w:tcPr>
            <w:tcW w:w="1842" w:type="dxa"/>
            <w:vAlign w:val="center"/>
          </w:tcPr>
          <w:p w:rsidR="00083BF4" w:rsidRPr="00DC221B" w:rsidRDefault="00083BF4" w:rsidP="007515CE">
            <w:pPr>
              <w:ind w:left="33"/>
              <w:jc w:val="center"/>
              <w:rPr>
                <w:b/>
              </w:rPr>
            </w:pPr>
          </w:p>
        </w:tc>
      </w:tr>
      <w:tr w:rsidR="00083BF4" w:rsidRPr="00DC221B" w:rsidTr="004E5D76">
        <w:tc>
          <w:tcPr>
            <w:tcW w:w="988" w:type="dxa"/>
          </w:tcPr>
          <w:p w:rsidR="00083BF4" w:rsidRPr="00DC221B" w:rsidRDefault="00083BF4" w:rsidP="007515CE">
            <w:pPr>
              <w:spacing w:before="40"/>
            </w:pPr>
            <w:r w:rsidRPr="00DC221B">
              <w:t>31.1</w:t>
            </w:r>
          </w:p>
        </w:tc>
        <w:tc>
          <w:tcPr>
            <w:tcW w:w="3089" w:type="dxa"/>
          </w:tcPr>
          <w:p w:rsidR="00083BF4" w:rsidRPr="00DC221B" w:rsidRDefault="00083BF4" w:rsidP="007515CE">
            <w:pPr>
              <w:spacing w:before="40"/>
              <w:ind w:left="5"/>
            </w:pPr>
            <w:r w:rsidRPr="00DC221B">
              <w:t>Сумма задолженности на дату открытия конкурсного производства</w:t>
            </w:r>
          </w:p>
        </w:tc>
        <w:tc>
          <w:tcPr>
            <w:tcW w:w="5954" w:type="dxa"/>
          </w:tcPr>
          <w:p w:rsidR="00083BF4" w:rsidRPr="00DC221B" w:rsidRDefault="00083BF4" w:rsidP="003F59E6">
            <w:pPr>
              <w:pStyle w:val="afff0"/>
            </w:pPr>
            <w:r w:rsidRPr="00DC221B">
              <w:t>Сумма задолженности определяется всеми денежными требованиями источника к субъекту согласно условиям сделки.</w:t>
            </w:r>
          </w:p>
        </w:tc>
        <w:tc>
          <w:tcPr>
            <w:tcW w:w="992" w:type="dxa"/>
          </w:tcPr>
          <w:p w:rsidR="00083BF4" w:rsidRPr="00DC221B" w:rsidRDefault="00E46BF6" w:rsidP="007515CE">
            <w:pPr>
              <w:jc w:val="center"/>
            </w:pPr>
            <w:r w:rsidRPr="00DC221B">
              <w:t>И</w:t>
            </w:r>
          </w:p>
        </w:tc>
        <w:tc>
          <w:tcPr>
            <w:tcW w:w="1985" w:type="dxa"/>
            <w:vAlign w:val="center"/>
          </w:tcPr>
          <w:p w:rsidR="00083BF4" w:rsidRPr="00DC221B" w:rsidRDefault="00083BF4" w:rsidP="007515CE">
            <w:pPr>
              <w:ind w:left="34"/>
              <w:jc w:val="center"/>
            </w:pPr>
            <w:r w:rsidRPr="00DC221B">
              <w:rPr>
                <w:color w:val="000000"/>
              </w:rPr>
              <w:t>debtSum</w:t>
            </w:r>
          </w:p>
        </w:tc>
        <w:tc>
          <w:tcPr>
            <w:tcW w:w="1842" w:type="dxa"/>
            <w:vAlign w:val="center"/>
          </w:tcPr>
          <w:p w:rsidR="00083BF4" w:rsidRPr="00DC221B" w:rsidRDefault="00083BF4" w:rsidP="007515CE">
            <w:pPr>
              <w:ind w:left="33"/>
              <w:jc w:val="center"/>
              <w:rPr>
                <w:b/>
              </w:rPr>
            </w:pPr>
            <w:r w:rsidRPr="00DC221B">
              <w:rPr>
                <w:lang w:val="en-US"/>
              </w:rPr>
              <w:t>sbStartOutstanding</w:t>
            </w:r>
          </w:p>
        </w:tc>
      </w:tr>
      <w:tr w:rsidR="00083BF4" w:rsidRPr="00DC221B" w:rsidTr="004E5D76">
        <w:tc>
          <w:tcPr>
            <w:tcW w:w="988" w:type="dxa"/>
          </w:tcPr>
          <w:p w:rsidR="00083BF4" w:rsidRPr="00DC221B" w:rsidRDefault="00083BF4" w:rsidP="007515CE">
            <w:pPr>
              <w:spacing w:before="40"/>
            </w:pPr>
            <w:r w:rsidRPr="00DC221B">
              <w:t>31.2</w:t>
            </w:r>
          </w:p>
        </w:tc>
        <w:tc>
          <w:tcPr>
            <w:tcW w:w="3089" w:type="dxa"/>
          </w:tcPr>
          <w:p w:rsidR="00083BF4" w:rsidRPr="00DC221B" w:rsidRDefault="00083BF4" w:rsidP="007515CE">
            <w:pPr>
              <w:spacing w:before="40"/>
              <w:ind w:left="5"/>
            </w:pPr>
            <w:r w:rsidRPr="00DC221B">
              <w:t>Дата открытия конкурсного производства</w:t>
            </w:r>
          </w:p>
        </w:tc>
        <w:tc>
          <w:tcPr>
            <w:tcW w:w="5954" w:type="dxa"/>
          </w:tcPr>
          <w:p w:rsidR="00083BF4" w:rsidRPr="00DC221B" w:rsidRDefault="00083BF4" w:rsidP="003F59E6">
            <w:pPr>
              <w:pStyle w:val="afff0"/>
            </w:pPr>
          </w:p>
        </w:tc>
        <w:tc>
          <w:tcPr>
            <w:tcW w:w="992" w:type="dxa"/>
          </w:tcPr>
          <w:p w:rsidR="00083BF4" w:rsidRPr="00DC221B" w:rsidRDefault="00E46BF6" w:rsidP="007515CE">
            <w:pPr>
              <w:jc w:val="center"/>
            </w:pPr>
            <w:r w:rsidRPr="00DC221B">
              <w:t>И</w:t>
            </w:r>
          </w:p>
        </w:tc>
        <w:tc>
          <w:tcPr>
            <w:tcW w:w="1985" w:type="dxa"/>
            <w:vAlign w:val="center"/>
          </w:tcPr>
          <w:p w:rsidR="00083BF4" w:rsidRPr="00DC221B" w:rsidRDefault="00083BF4" w:rsidP="007515CE">
            <w:pPr>
              <w:ind w:left="34"/>
              <w:jc w:val="center"/>
              <w:rPr>
                <w:lang w:val="en-US"/>
              </w:rPr>
            </w:pPr>
            <w:r w:rsidRPr="00DC221B">
              <w:rPr>
                <w:color w:val="000000"/>
              </w:rPr>
              <w:t>startDate</w:t>
            </w:r>
          </w:p>
        </w:tc>
        <w:tc>
          <w:tcPr>
            <w:tcW w:w="1842" w:type="dxa"/>
            <w:vAlign w:val="center"/>
          </w:tcPr>
          <w:p w:rsidR="00083BF4" w:rsidRPr="00DC221B" w:rsidRDefault="00083BF4" w:rsidP="007515CE">
            <w:pPr>
              <w:ind w:left="33"/>
              <w:jc w:val="center"/>
              <w:rPr>
                <w:b/>
              </w:rPr>
            </w:pPr>
            <w:r w:rsidRPr="00DC221B">
              <w:rPr>
                <w:lang w:val="en-US"/>
              </w:rPr>
              <w:t>sbStartDt</w:t>
            </w:r>
          </w:p>
        </w:tc>
      </w:tr>
      <w:tr w:rsidR="00390DC1" w:rsidRPr="00DC221B" w:rsidTr="004E5D76">
        <w:tc>
          <w:tcPr>
            <w:tcW w:w="988" w:type="dxa"/>
          </w:tcPr>
          <w:p w:rsidR="00390DC1" w:rsidRPr="00DC221B" w:rsidRDefault="00390DC1" w:rsidP="007515CE">
            <w:pPr>
              <w:spacing w:before="40"/>
            </w:pPr>
            <w:r w:rsidRPr="00DC221B">
              <w:t>31.3</w:t>
            </w:r>
          </w:p>
        </w:tc>
        <w:tc>
          <w:tcPr>
            <w:tcW w:w="3089" w:type="dxa"/>
          </w:tcPr>
          <w:p w:rsidR="00390DC1" w:rsidRPr="00DC221B" w:rsidRDefault="00390DC1" w:rsidP="007515CE">
            <w:pPr>
              <w:spacing w:before="40"/>
              <w:ind w:left="5"/>
            </w:pPr>
            <w:r w:rsidRPr="00DC221B">
              <w:t>Сумма задолженности на дату завершения конкурсного производства</w:t>
            </w:r>
          </w:p>
        </w:tc>
        <w:tc>
          <w:tcPr>
            <w:tcW w:w="5954" w:type="dxa"/>
          </w:tcPr>
          <w:p w:rsidR="00390DC1" w:rsidRPr="00DC221B" w:rsidRDefault="00390DC1" w:rsidP="003F59E6">
            <w:pPr>
              <w:pStyle w:val="afff0"/>
            </w:pPr>
            <w:r w:rsidRPr="00DC221B">
              <w:t>Сумма задолженности определяется всеми денежными требованиями источника к субъекту согласно условиям сделки.</w:t>
            </w:r>
          </w:p>
        </w:tc>
        <w:tc>
          <w:tcPr>
            <w:tcW w:w="992" w:type="dxa"/>
          </w:tcPr>
          <w:p w:rsidR="00390DC1" w:rsidRPr="00DC221B" w:rsidRDefault="00390DC1" w:rsidP="007515CE">
            <w:pPr>
              <w:jc w:val="center"/>
            </w:pPr>
            <w:r w:rsidRPr="00DC221B">
              <w:t>И</w:t>
            </w:r>
          </w:p>
        </w:tc>
        <w:tc>
          <w:tcPr>
            <w:tcW w:w="1985" w:type="dxa"/>
            <w:vAlign w:val="center"/>
          </w:tcPr>
          <w:p w:rsidR="00390DC1" w:rsidRPr="00DC221B" w:rsidRDefault="00390DC1" w:rsidP="007515CE">
            <w:pPr>
              <w:ind w:left="34"/>
              <w:jc w:val="center"/>
            </w:pPr>
            <w:r w:rsidRPr="00DC221B">
              <w:rPr>
                <w:color w:val="000000"/>
              </w:rPr>
              <w:t>debtEndSum</w:t>
            </w:r>
          </w:p>
        </w:tc>
        <w:tc>
          <w:tcPr>
            <w:tcW w:w="1842" w:type="dxa"/>
            <w:vAlign w:val="center"/>
          </w:tcPr>
          <w:p w:rsidR="00390DC1" w:rsidRPr="00DC221B" w:rsidRDefault="00390DC1" w:rsidP="007515CE">
            <w:pPr>
              <w:ind w:left="33"/>
              <w:jc w:val="center"/>
              <w:rPr>
                <w:b/>
              </w:rPr>
            </w:pPr>
            <w:r w:rsidRPr="00DC221B">
              <w:rPr>
                <w:lang w:val="en-US"/>
              </w:rPr>
              <w:t>sbEndOutstanding</w:t>
            </w:r>
          </w:p>
        </w:tc>
      </w:tr>
      <w:tr w:rsidR="00390DC1" w:rsidRPr="00DC221B" w:rsidTr="004E5D76">
        <w:tc>
          <w:tcPr>
            <w:tcW w:w="988" w:type="dxa"/>
          </w:tcPr>
          <w:p w:rsidR="00390DC1" w:rsidRPr="00DC221B" w:rsidRDefault="00390DC1" w:rsidP="007515CE">
            <w:pPr>
              <w:spacing w:before="40"/>
            </w:pPr>
            <w:r w:rsidRPr="00DC221B">
              <w:t>31.4</w:t>
            </w:r>
          </w:p>
        </w:tc>
        <w:tc>
          <w:tcPr>
            <w:tcW w:w="3089" w:type="dxa"/>
          </w:tcPr>
          <w:p w:rsidR="00390DC1" w:rsidRPr="00DC221B" w:rsidRDefault="00390DC1" w:rsidP="007515CE">
            <w:pPr>
              <w:spacing w:before="40"/>
              <w:ind w:left="5"/>
            </w:pPr>
            <w:r w:rsidRPr="00DC221B">
              <w:t xml:space="preserve">Дата завершения </w:t>
            </w:r>
            <w:r w:rsidRPr="00DC221B">
              <w:lastRenderedPageBreak/>
              <w:t>конкурсного производства</w:t>
            </w:r>
          </w:p>
        </w:tc>
        <w:tc>
          <w:tcPr>
            <w:tcW w:w="5954" w:type="dxa"/>
          </w:tcPr>
          <w:p w:rsidR="00390DC1" w:rsidRPr="00DC221B" w:rsidRDefault="00390DC1" w:rsidP="003F59E6">
            <w:pPr>
              <w:pStyle w:val="afff0"/>
            </w:pPr>
          </w:p>
        </w:tc>
        <w:tc>
          <w:tcPr>
            <w:tcW w:w="992" w:type="dxa"/>
          </w:tcPr>
          <w:p w:rsidR="00390DC1" w:rsidRPr="00DC221B" w:rsidRDefault="00390DC1" w:rsidP="007515CE">
            <w:pPr>
              <w:jc w:val="center"/>
            </w:pPr>
            <w:r w:rsidRPr="00DC221B">
              <w:t>И</w:t>
            </w:r>
          </w:p>
        </w:tc>
        <w:tc>
          <w:tcPr>
            <w:tcW w:w="1985" w:type="dxa"/>
            <w:vAlign w:val="center"/>
          </w:tcPr>
          <w:p w:rsidR="00390DC1" w:rsidRPr="00DC221B" w:rsidRDefault="00390DC1" w:rsidP="007515CE">
            <w:pPr>
              <w:ind w:left="34"/>
              <w:jc w:val="center"/>
              <w:rPr>
                <w:lang w:val="en-US"/>
              </w:rPr>
            </w:pPr>
            <w:r w:rsidRPr="00DC221B">
              <w:rPr>
                <w:color w:val="000000"/>
              </w:rPr>
              <w:t>endDate</w:t>
            </w:r>
          </w:p>
        </w:tc>
        <w:tc>
          <w:tcPr>
            <w:tcW w:w="1842" w:type="dxa"/>
            <w:vAlign w:val="center"/>
          </w:tcPr>
          <w:p w:rsidR="00390DC1" w:rsidRPr="00DC221B" w:rsidRDefault="00390DC1" w:rsidP="007515CE">
            <w:pPr>
              <w:ind w:left="33"/>
              <w:jc w:val="center"/>
              <w:rPr>
                <w:b/>
              </w:rPr>
            </w:pPr>
            <w:r w:rsidRPr="00DC221B">
              <w:rPr>
                <w:lang w:val="en-US"/>
              </w:rPr>
              <w:t>sbEndDt</w:t>
            </w:r>
          </w:p>
        </w:tc>
      </w:tr>
      <w:tr w:rsidR="00083BF4" w:rsidRPr="00DC221B" w:rsidTr="004E5D76">
        <w:tc>
          <w:tcPr>
            <w:tcW w:w="988" w:type="dxa"/>
          </w:tcPr>
          <w:p w:rsidR="00083BF4" w:rsidRPr="00DC221B" w:rsidRDefault="00083BF4" w:rsidP="007515CE">
            <w:pPr>
              <w:spacing w:before="40"/>
            </w:pPr>
            <w:r w:rsidRPr="00DC221B">
              <w:lastRenderedPageBreak/>
              <w:t>31.5</w:t>
            </w:r>
          </w:p>
        </w:tc>
        <w:tc>
          <w:tcPr>
            <w:tcW w:w="3089" w:type="dxa"/>
          </w:tcPr>
          <w:p w:rsidR="00083BF4" w:rsidRPr="00DC221B" w:rsidRDefault="00083BF4" w:rsidP="007515CE">
            <w:pPr>
              <w:spacing w:before="40"/>
              <w:ind w:left="5"/>
            </w:pPr>
            <w:r w:rsidRPr="00DC221B">
              <w:t>Сумма задолженности на дату последнего внесенного платежа</w:t>
            </w:r>
          </w:p>
        </w:tc>
        <w:tc>
          <w:tcPr>
            <w:tcW w:w="5954" w:type="dxa"/>
          </w:tcPr>
          <w:p w:rsidR="00083BF4" w:rsidRPr="00DC221B" w:rsidRDefault="00083BF4" w:rsidP="003F59E6">
            <w:pPr>
              <w:pStyle w:val="afff0"/>
            </w:pPr>
            <w:r w:rsidRPr="00DC221B">
              <w:t>Сумма задолженности определяется всеми денежными требованиями источника к субъекту согласно условиям сделки.</w:t>
            </w:r>
          </w:p>
        </w:tc>
        <w:tc>
          <w:tcPr>
            <w:tcW w:w="992" w:type="dxa"/>
          </w:tcPr>
          <w:p w:rsidR="00083BF4" w:rsidRPr="00DC221B" w:rsidRDefault="00A029F7" w:rsidP="007515CE">
            <w:pPr>
              <w:jc w:val="center"/>
            </w:pPr>
            <w:r w:rsidRPr="00DC221B">
              <w:t>И</w:t>
            </w:r>
          </w:p>
        </w:tc>
        <w:tc>
          <w:tcPr>
            <w:tcW w:w="1985" w:type="dxa"/>
            <w:vAlign w:val="center"/>
          </w:tcPr>
          <w:p w:rsidR="00083BF4" w:rsidRPr="00DC221B" w:rsidRDefault="00083BF4" w:rsidP="007515CE">
            <w:pPr>
              <w:ind w:left="34"/>
              <w:jc w:val="center"/>
            </w:pPr>
            <w:r w:rsidRPr="00DC221B">
              <w:rPr>
                <w:color w:val="000000"/>
              </w:rPr>
              <w:t>debtLastPaySum</w:t>
            </w:r>
          </w:p>
        </w:tc>
        <w:tc>
          <w:tcPr>
            <w:tcW w:w="1842" w:type="dxa"/>
            <w:vAlign w:val="center"/>
          </w:tcPr>
          <w:p w:rsidR="00083BF4" w:rsidRPr="00DC221B" w:rsidRDefault="00083BF4" w:rsidP="007515CE">
            <w:pPr>
              <w:ind w:left="33"/>
              <w:jc w:val="center"/>
              <w:rPr>
                <w:b/>
              </w:rPr>
            </w:pPr>
            <w:r w:rsidRPr="00DC221B">
              <w:rPr>
                <w:lang w:val="en-US"/>
              </w:rPr>
              <w:t>sbLastPayOutstanding</w:t>
            </w:r>
          </w:p>
        </w:tc>
      </w:tr>
      <w:tr w:rsidR="00083BF4" w:rsidRPr="00DC221B" w:rsidTr="004E5D76">
        <w:tc>
          <w:tcPr>
            <w:tcW w:w="988" w:type="dxa"/>
          </w:tcPr>
          <w:p w:rsidR="00083BF4" w:rsidRPr="00DC221B" w:rsidRDefault="00083BF4" w:rsidP="007515CE">
            <w:pPr>
              <w:spacing w:before="40"/>
            </w:pPr>
            <w:r w:rsidRPr="00DC221B">
              <w:t>31.6</w:t>
            </w:r>
          </w:p>
        </w:tc>
        <w:tc>
          <w:tcPr>
            <w:tcW w:w="3089" w:type="dxa"/>
          </w:tcPr>
          <w:p w:rsidR="00083BF4" w:rsidRPr="00DC221B" w:rsidRDefault="00083BF4" w:rsidP="007515CE">
            <w:pPr>
              <w:spacing w:before="40"/>
              <w:ind w:left="5"/>
            </w:pPr>
            <w:r w:rsidRPr="00DC221B">
              <w:t>Дата последнего внесенного платежа</w:t>
            </w:r>
          </w:p>
        </w:tc>
        <w:tc>
          <w:tcPr>
            <w:tcW w:w="5954" w:type="dxa"/>
          </w:tcPr>
          <w:p w:rsidR="00083BF4" w:rsidRPr="00DC221B" w:rsidRDefault="00083BF4" w:rsidP="003F59E6">
            <w:pPr>
              <w:pStyle w:val="afff0"/>
            </w:pPr>
          </w:p>
        </w:tc>
        <w:tc>
          <w:tcPr>
            <w:tcW w:w="992" w:type="dxa"/>
          </w:tcPr>
          <w:p w:rsidR="00083BF4" w:rsidRPr="00DC221B" w:rsidRDefault="00A029F7" w:rsidP="007515CE">
            <w:pPr>
              <w:jc w:val="center"/>
            </w:pPr>
            <w:r w:rsidRPr="00DC221B">
              <w:t>И</w:t>
            </w:r>
          </w:p>
        </w:tc>
        <w:tc>
          <w:tcPr>
            <w:tcW w:w="1985" w:type="dxa"/>
            <w:vAlign w:val="center"/>
          </w:tcPr>
          <w:p w:rsidR="00083BF4" w:rsidRPr="00DC221B" w:rsidRDefault="00083BF4" w:rsidP="007515CE">
            <w:pPr>
              <w:ind w:left="34"/>
              <w:jc w:val="center"/>
              <w:rPr>
                <w:lang w:val="en-US"/>
              </w:rPr>
            </w:pPr>
            <w:r w:rsidRPr="00DC221B">
              <w:rPr>
                <w:color w:val="000000"/>
              </w:rPr>
              <w:t>lastPayDate</w:t>
            </w:r>
          </w:p>
        </w:tc>
        <w:tc>
          <w:tcPr>
            <w:tcW w:w="1842" w:type="dxa"/>
            <w:vAlign w:val="center"/>
          </w:tcPr>
          <w:p w:rsidR="00083BF4" w:rsidRPr="00DC221B" w:rsidRDefault="00083BF4" w:rsidP="007515CE">
            <w:pPr>
              <w:ind w:left="33"/>
              <w:jc w:val="center"/>
              <w:rPr>
                <w:b/>
              </w:rPr>
            </w:pPr>
            <w:r w:rsidRPr="00DC221B">
              <w:rPr>
                <w:lang w:val="en-US"/>
              </w:rPr>
              <w:t>sbLastPaymtDt</w:t>
            </w:r>
          </w:p>
        </w:tc>
      </w:tr>
      <w:tr w:rsidR="00390DC1" w:rsidRPr="00DC221B" w:rsidTr="004E5D76">
        <w:tc>
          <w:tcPr>
            <w:tcW w:w="988" w:type="dxa"/>
          </w:tcPr>
          <w:p w:rsidR="00390DC1" w:rsidRPr="00DC221B" w:rsidRDefault="00390DC1" w:rsidP="007515CE">
            <w:pPr>
              <w:spacing w:before="40"/>
            </w:pPr>
            <w:r w:rsidRPr="00DC221B">
              <w:t>31.7</w:t>
            </w:r>
          </w:p>
        </w:tc>
        <w:tc>
          <w:tcPr>
            <w:tcW w:w="3089" w:type="dxa"/>
          </w:tcPr>
          <w:p w:rsidR="00390DC1" w:rsidRPr="00DC221B" w:rsidRDefault="00390DC1" w:rsidP="007515CE">
            <w:pPr>
              <w:spacing w:before="40"/>
              <w:ind w:left="5"/>
            </w:pPr>
            <w:r w:rsidRPr="00DC221B">
              <w:t>Признак перехода прав кредитора к другому лицу</w:t>
            </w:r>
          </w:p>
        </w:tc>
        <w:tc>
          <w:tcPr>
            <w:tcW w:w="5954" w:type="dxa"/>
          </w:tcPr>
          <w:p w:rsidR="00390DC1" w:rsidRPr="00DC221B" w:rsidRDefault="00390DC1" w:rsidP="003F59E6">
            <w:pPr>
              <w:pStyle w:val="afff0"/>
            </w:pPr>
            <w:r w:rsidRPr="00DC221B">
              <w:t>Код «1» – права кредитора по обязательству перешли от источника к другому лицу;</w:t>
            </w:r>
          </w:p>
          <w:p w:rsidR="00390DC1" w:rsidRPr="00DC221B" w:rsidRDefault="00390DC1" w:rsidP="003F59E6">
            <w:pPr>
              <w:pStyle w:val="afff0"/>
            </w:pPr>
            <w:r w:rsidRPr="00DC221B">
              <w:t>код «0» – обстоятельство кода «1» отсутствует.</w:t>
            </w:r>
          </w:p>
        </w:tc>
        <w:tc>
          <w:tcPr>
            <w:tcW w:w="992" w:type="dxa"/>
          </w:tcPr>
          <w:p w:rsidR="00390DC1" w:rsidRPr="00DC221B" w:rsidRDefault="00390DC1" w:rsidP="007515CE">
            <w:pPr>
              <w:jc w:val="center"/>
            </w:pPr>
            <w:r w:rsidRPr="00DC221B">
              <w:t>И</w:t>
            </w:r>
          </w:p>
        </w:tc>
        <w:tc>
          <w:tcPr>
            <w:tcW w:w="1985" w:type="dxa"/>
            <w:vAlign w:val="center"/>
          </w:tcPr>
          <w:p w:rsidR="00390DC1" w:rsidRPr="00DC221B" w:rsidRDefault="00390DC1" w:rsidP="007515CE">
            <w:pPr>
              <w:ind w:left="34"/>
              <w:jc w:val="center"/>
              <w:rPr>
                <w:lang w:val="en-US"/>
              </w:rPr>
            </w:pPr>
            <w:r w:rsidRPr="00DC221B">
              <w:rPr>
                <w:color w:val="000000"/>
              </w:rPr>
              <w:t>ownerChangeExist</w:t>
            </w:r>
          </w:p>
        </w:tc>
        <w:tc>
          <w:tcPr>
            <w:tcW w:w="1842" w:type="dxa"/>
            <w:vAlign w:val="center"/>
          </w:tcPr>
          <w:p w:rsidR="00390DC1" w:rsidRPr="00DC221B" w:rsidRDefault="00390DC1" w:rsidP="007515CE">
            <w:pPr>
              <w:ind w:left="33"/>
              <w:jc w:val="center"/>
              <w:rPr>
                <w:b/>
              </w:rPr>
            </w:pPr>
            <w:r w:rsidRPr="00DC221B">
              <w:rPr>
                <w:lang w:val="en-US"/>
              </w:rPr>
              <w:t>sbTransferCode</w:t>
            </w:r>
          </w:p>
        </w:tc>
      </w:tr>
      <w:tr w:rsidR="00390DC1" w:rsidRPr="00DC221B" w:rsidTr="004E5D76">
        <w:tc>
          <w:tcPr>
            <w:tcW w:w="988" w:type="dxa"/>
          </w:tcPr>
          <w:p w:rsidR="00390DC1" w:rsidRPr="00DC221B" w:rsidRDefault="00390DC1" w:rsidP="007515CE">
            <w:pPr>
              <w:spacing w:before="40"/>
            </w:pPr>
            <w:r w:rsidRPr="00DC221B">
              <w:t>31.8</w:t>
            </w:r>
          </w:p>
        </w:tc>
        <w:tc>
          <w:tcPr>
            <w:tcW w:w="3089" w:type="dxa"/>
          </w:tcPr>
          <w:p w:rsidR="00390DC1" w:rsidRPr="00DC221B" w:rsidRDefault="00390DC1" w:rsidP="007515CE">
            <w:pPr>
              <w:spacing w:before="40"/>
              <w:ind w:left="5"/>
            </w:pPr>
            <w:r w:rsidRPr="00DC221B">
              <w:t>Признак прекращения обязательства</w:t>
            </w:r>
          </w:p>
        </w:tc>
        <w:tc>
          <w:tcPr>
            <w:tcW w:w="5954" w:type="dxa"/>
          </w:tcPr>
          <w:p w:rsidR="00390DC1" w:rsidRPr="00DC221B" w:rsidRDefault="00390DC1" w:rsidP="003F59E6">
            <w:pPr>
              <w:pStyle w:val="afff0"/>
            </w:pPr>
            <w:r w:rsidRPr="00DC221B">
              <w:t>Код «1» – обязательство субъекта прекратилось;</w:t>
            </w:r>
          </w:p>
          <w:p w:rsidR="00390DC1" w:rsidRPr="00DC221B" w:rsidRDefault="00390DC1" w:rsidP="003F59E6">
            <w:pPr>
              <w:pStyle w:val="afff0"/>
            </w:pPr>
            <w:r w:rsidRPr="00DC221B">
              <w:t>код «0» – обстоятельство кода «1» отсутствует.</w:t>
            </w:r>
          </w:p>
        </w:tc>
        <w:tc>
          <w:tcPr>
            <w:tcW w:w="992" w:type="dxa"/>
          </w:tcPr>
          <w:p w:rsidR="00390DC1" w:rsidRPr="00DC221B" w:rsidRDefault="00390DC1" w:rsidP="007515CE">
            <w:pPr>
              <w:jc w:val="center"/>
            </w:pPr>
            <w:r w:rsidRPr="00DC221B">
              <w:t>И</w:t>
            </w:r>
          </w:p>
        </w:tc>
        <w:tc>
          <w:tcPr>
            <w:tcW w:w="1985" w:type="dxa"/>
            <w:vAlign w:val="center"/>
          </w:tcPr>
          <w:p w:rsidR="00390DC1" w:rsidRPr="00DC221B" w:rsidRDefault="00390DC1" w:rsidP="007515CE">
            <w:pPr>
              <w:ind w:left="34"/>
              <w:jc w:val="center"/>
            </w:pPr>
            <w:r w:rsidRPr="00DC221B">
              <w:rPr>
                <w:color w:val="000000"/>
              </w:rPr>
              <w:t>obligationEndExist</w:t>
            </w:r>
          </w:p>
        </w:tc>
        <w:tc>
          <w:tcPr>
            <w:tcW w:w="1842" w:type="dxa"/>
            <w:vAlign w:val="center"/>
          </w:tcPr>
          <w:p w:rsidR="00390DC1" w:rsidRPr="00DC221B" w:rsidRDefault="00390DC1" w:rsidP="007515CE">
            <w:pPr>
              <w:ind w:left="33"/>
              <w:jc w:val="center"/>
              <w:rPr>
                <w:b/>
              </w:rPr>
            </w:pPr>
            <w:r w:rsidRPr="00DC221B">
              <w:rPr>
                <w:lang w:val="en-US"/>
              </w:rPr>
              <w:t>sbLoanIndicator</w:t>
            </w:r>
          </w:p>
        </w:tc>
      </w:tr>
      <w:tr w:rsidR="00390DC1" w:rsidRPr="00DC221B" w:rsidTr="004E5D76">
        <w:tc>
          <w:tcPr>
            <w:tcW w:w="988" w:type="dxa"/>
          </w:tcPr>
          <w:p w:rsidR="00390DC1" w:rsidRPr="00DC221B" w:rsidRDefault="00390DC1" w:rsidP="007515CE">
            <w:pPr>
              <w:spacing w:before="40"/>
            </w:pPr>
            <w:r w:rsidRPr="00DC221B">
              <w:t>31.9</w:t>
            </w:r>
          </w:p>
        </w:tc>
        <w:tc>
          <w:tcPr>
            <w:tcW w:w="3089" w:type="dxa"/>
          </w:tcPr>
          <w:p w:rsidR="00390DC1" w:rsidRPr="00DC221B" w:rsidRDefault="00390DC1" w:rsidP="007515CE">
            <w:pPr>
              <w:spacing w:before="40"/>
              <w:ind w:left="5"/>
            </w:pPr>
            <w:r w:rsidRPr="00DC221B">
              <w:t>Код основания прекращения обязательства</w:t>
            </w:r>
          </w:p>
        </w:tc>
        <w:tc>
          <w:tcPr>
            <w:tcW w:w="5954" w:type="dxa"/>
          </w:tcPr>
          <w:p w:rsidR="00390DC1" w:rsidRPr="00DC221B" w:rsidRDefault="00390DC1" w:rsidP="003F59E6">
            <w:pPr>
              <w:pStyle w:val="afff0"/>
            </w:pPr>
            <w:r w:rsidRPr="00DC221B">
              <w:t xml:space="preserve">Заполняется по </w:t>
            </w:r>
            <w:hyperlink w:anchor="_Справочник_3.8._Основания" w:history="1">
              <w:r w:rsidRPr="00DC221B">
                <w:rPr>
                  <w:rStyle w:val="a9"/>
                </w:rPr>
                <w:t>справочнику 3.8</w:t>
              </w:r>
            </w:hyperlink>
            <w:r w:rsidRPr="00DC221B">
              <w:t>.</w:t>
            </w:r>
          </w:p>
        </w:tc>
        <w:tc>
          <w:tcPr>
            <w:tcW w:w="992" w:type="dxa"/>
          </w:tcPr>
          <w:p w:rsidR="00390DC1" w:rsidRPr="00DC221B" w:rsidRDefault="00390DC1" w:rsidP="007515CE">
            <w:pPr>
              <w:jc w:val="center"/>
            </w:pPr>
            <w:r w:rsidRPr="00DC221B">
              <w:t>И</w:t>
            </w:r>
          </w:p>
        </w:tc>
        <w:tc>
          <w:tcPr>
            <w:tcW w:w="1985" w:type="dxa"/>
            <w:vAlign w:val="center"/>
          </w:tcPr>
          <w:p w:rsidR="00390DC1" w:rsidRPr="00DC221B" w:rsidRDefault="00390DC1" w:rsidP="007515CE">
            <w:pPr>
              <w:ind w:left="34"/>
              <w:jc w:val="center"/>
              <w:rPr>
                <w:lang w:val="en-US"/>
              </w:rPr>
            </w:pPr>
            <w:r w:rsidRPr="00DC221B">
              <w:rPr>
                <w:color w:val="000000"/>
              </w:rPr>
              <w:t>obligationEndCode</w:t>
            </w:r>
          </w:p>
        </w:tc>
        <w:tc>
          <w:tcPr>
            <w:tcW w:w="1842" w:type="dxa"/>
            <w:vAlign w:val="center"/>
          </w:tcPr>
          <w:p w:rsidR="00390DC1" w:rsidRPr="00DC221B" w:rsidRDefault="00390DC1" w:rsidP="007515CE">
            <w:pPr>
              <w:ind w:left="33"/>
              <w:jc w:val="center"/>
              <w:rPr>
                <w:b/>
              </w:rPr>
            </w:pPr>
            <w:r w:rsidRPr="00DC221B">
              <w:rPr>
                <w:lang w:val="en-US"/>
              </w:rPr>
              <w:t>sbLoanIndicatorReason</w:t>
            </w:r>
          </w:p>
        </w:tc>
      </w:tr>
      <w:tr w:rsidR="00390DC1" w:rsidRPr="00DC221B" w:rsidTr="004E5D76">
        <w:tc>
          <w:tcPr>
            <w:tcW w:w="988" w:type="dxa"/>
          </w:tcPr>
          <w:p w:rsidR="00390DC1" w:rsidRPr="00DC221B" w:rsidRDefault="00390DC1" w:rsidP="007515CE">
            <w:pPr>
              <w:spacing w:before="40"/>
            </w:pPr>
            <w:r w:rsidRPr="00DC221B">
              <w:t>31.10</w:t>
            </w:r>
          </w:p>
        </w:tc>
        <w:tc>
          <w:tcPr>
            <w:tcW w:w="3089" w:type="dxa"/>
          </w:tcPr>
          <w:p w:rsidR="00390DC1" w:rsidRPr="00DC221B" w:rsidRDefault="00390DC1" w:rsidP="007515CE">
            <w:pPr>
              <w:spacing w:before="40"/>
              <w:ind w:left="5"/>
            </w:pPr>
            <w:r w:rsidRPr="00DC221B">
              <w:t>Валюта задолженности</w:t>
            </w:r>
          </w:p>
        </w:tc>
        <w:tc>
          <w:tcPr>
            <w:tcW w:w="5954" w:type="dxa"/>
          </w:tcPr>
          <w:p w:rsidR="00390DC1" w:rsidRPr="00DC221B" w:rsidRDefault="00390DC1" w:rsidP="003F59E6">
            <w:pPr>
              <w:pStyle w:val="afff0"/>
            </w:pPr>
          </w:p>
        </w:tc>
        <w:tc>
          <w:tcPr>
            <w:tcW w:w="992" w:type="dxa"/>
          </w:tcPr>
          <w:p w:rsidR="00390DC1" w:rsidRPr="00DC221B" w:rsidRDefault="00390DC1" w:rsidP="007515CE">
            <w:pPr>
              <w:jc w:val="center"/>
            </w:pPr>
            <w:r w:rsidRPr="00DC221B">
              <w:t>И</w:t>
            </w:r>
          </w:p>
        </w:tc>
        <w:tc>
          <w:tcPr>
            <w:tcW w:w="1985" w:type="dxa"/>
            <w:vAlign w:val="center"/>
          </w:tcPr>
          <w:p w:rsidR="00390DC1" w:rsidRPr="00DC221B" w:rsidRDefault="00492759" w:rsidP="007515CE">
            <w:pPr>
              <w:ind w:left="34"/>
              <w:jc w:val="center"/>
              <w:rPr>
                <w:lang w:val="en-US"/>
              </w:rPr>
            </w:pPr>
            <w:r w:rsidRPr="00DC221B">
              <w:rPr>
                <w:color w:val="000000"/>
              </w:rPr>
              <w:t>currency</w:t>
            </w:r>
          </w:p>
        </w:tc>
        <w:tc>
          <w:tcPr>
            <w:tcW w:w="1842" w:type="dxa"/>
            <w:vAlign w:val="center"/>
          </w:tcPr>
          <w:p w:rsidR="00390DC1" w:rsidRPr="00DC221B" w:rsidRDefault="00390DC1" w:rsidP="007515CE">
            <w:pPr>
              <w:ind w:left="33"/>
              <w:jc w:val="center"/>
              <w:rPr>
                <w:lang w:val="en-US"/>
              </w:rPr>
            </w:pPr>
            <w:r w:rsidRPr="00DC221B">
              <w:rPr>
                <w:lang w:val="en-US"/>
              </w:rPr>
              <w:t>sbArrCurrency</w:t>
            </w:r>
          </w:p>
        </w:tc>
      </w:tr>
      <w:tr w:rsidR="004902EE" w:rsidRPr="00DC221B" w:rsidTr="004902EE">
        <w:tc>
          <w:tcPr>
            <w:tcW w:w="988" w:type="dxa"/>
          </w:tcPr>
          <w:p w:rsidR="004902EE" w:rsidRPr="00DC221B" w:rsidRDefault="004902EE" w:rsidP="007515CE">
            <w:pPr>
              <w:rPr>
                <w:rFonts w:eastAsia="Calibri"/>
                <w:lang w:val="en-US"/>
              </w:rPr>
            </w:pPr>
            <w:r w:rsidRPr="00DC221B">
              <w:rPr>
                <w:rFonts w:eastAsia="Calibri"/>
              </w:rPr>
              <w:t>31.1</w:t>
            </w:r>
            <w:r w:rsidRPr="00DC221B">
              <w:rPr>
                <w:rFonts w:eastAsia="Calibri"/>
                <w:lang w:val="en-US"/>
              </w:rPr>
              <w:t>1</w:t>
            </w:r>
          </w:p>
        </w:tc>
        <w:tc>
          <w:tcPr>
            <w:tcW w:w="3089" w:type="dxa"/>
          </w:tcPr>
          <w:p w:rsidR="004902EE" w:rsidRPr="00DC221B" w:rsidRDefault="004902EE" w:rsidP="007515CE">
            <w:pPr>
              <w:ind w:left="5"/>
              <w:rPr>
                <w:rFonts w:eastAsia="Calibri"/>
              </w:rPr>
            </w:pPr>
            <w:r w:rsidRPr="00DC221B">
              <w:rPr>
                <w:rFonts w:eastAsia="Calibri"/>
              </w:rPr>
              <w:t>Сумма задолженности на дату перехода прав кредитора к другому лицу или прекращения обязательства</w:t>
            </w:r>
          </w:p>
        </w:tc>
        <w:tc>
          <w:tcPr>
            <w:tcW w:w="5954" w:type="dxa"/>
          </w:tcPr>
          <w:p w:rsidR="004902EE" w:rsidRPr="00DC221B" w:rsidRDefault="004902EE" w:rsidP="003F59E6">
            <w:pPr>
              <w:pStyle w:val="afff0"/>
              <w:rPr>
                <w:lang w:eastAsia="ru-RU"/>
              </w:rPr>
            </w:pPr>
            <w:r w:rsidRPr="00DC221B">
              <w:rPr>
                <w:lang w:eastAsia="ru-RU"/>
              </w:rPr>
              <w:t>Сумма задолженности определяется всеми денежными требованиями источника к субъекту согласно условиям сделки.</w:t>
            </w:r>
          </w:p>
        </w:tc>
        <w:tc>
          <w:tcPr>
            <w:tcW w:w="992" w:type="dxa"/>
          </w:tcPr>
          <w:p w:rsidR="004902EE" w:rsidRPr="00DC221B" w:rsidRDefault="004902EE" w:rsidP="007515CE">
            <w:pPr>
              <w:jc w:val="center"/>
            </w:pPr>
            <w:r w:rsidRPr="00DC221B">
              <w:t>И</w:t>
            </w:r>
          </w:p>
        </w:tc>
        <w:tc>
          <w:tcPr>
            <w:tcW w:w="1985" w:type="dxa"/>
            <w:vAlign w:val="center"/>
          </w:tcPr>
          <w:p w:rsidR="004902EE" w:rsidRPr="00DC221B" w:rsidRDefault="004902EE" w:rsidP="007515CE">
            <w:pPr>
              <w:ind w:left="34"/>
              <w:jc w:val="center"/>
              <w:rPr>
                <w:lang w:val="en-US"/>
              </w:rPr>
            </w:pPr>
            <w:r w:rsidRPr="00DC221B">
              <w:t>transferDebtSum</w:t>
            </w:r>
          </w:p>
        </w:tc>
        <w:tc>
          <w:tcPr>
            <w:tcW w:w="1842" w:type="dxa"/>
            <w:tcMar>
              <w:left w:w="57" w:type="dxa"/>
              <w:right w:w="57" w:type="dxa"/>
            </w:tcMar>
            <w:vAlign w:val="center"/>
          </w:tcPr>
          <w:p w:rsidR="004902EE" w:rsidRPr="00DC221B" w:rsidRDefault="004902EE" w:rsidP="007515CE">
            <w:pPr>
              <w:ind w:left="33"/>
              <w:jc w:val="center"/>
              <w:rPr>
                <w:lang w:val="en-US"/>
              </w:rPr>
            </w:pPr>
            <w:r w:rsidRPr="00DC221B">
              <w:rPr>
                <w:lang w:val="en-US"/>
              </w:rPr>
              <w:t>sbTransferDebtSum</w:t>
            </w:r>
          </w:p>
        </w:tc>
      </w:tr>
      <w:tr w:rsidR="004902EE" w:rsidRPr="00DC221B" w:rsidTr="004902EE">
        <w:tc>
          <w:tcPr>
            <w:tcW w:w="988" w:type="dxa"/>
          </w:tcPr>
          <w:p w:rsidR="004902EE" w:rsidRPr="00DC221B" w:rsidRDefault="004902EE" w:rsidP="007515CE">
            <w:pPr>
              <w:rPr>
                <w:rFonts w:eastAsia="Calibri"/>
                <w:lang w:val="en-US"/>
              </w:rPr>
            </w:pPr>
            <w:r w:rsidRPr="00DC221B">
              <w:rPr>
                <w:rFonts w:eastAsia="Calibri"/>
              </w:rPr>
              <w:t>31.1</w:t>
            </w:r>
            <w:r w:rsidRPr="00DC221B">
              <w:rPr>
                <w:rFonts w:eastAsia="Calibri"/>
                <w:lang w:val="en-US"/>
              </w:rPr>
              <w:t>2</w:t>
            </w:r>
          </w:p>
        </w:tc>
        <w:tc>
          <w:tcPr>
            <w:tcW w:w="3089" w:type="dxa"/>
          </w:tcPr>
          <w:p w:rsidR="004902EE" w:rsidRPr="00DC221B" w:rsidRDefault="004902EE" w:rsidP="007515CE">
            <w:pPr>
              <w:ind w:left="5"/>
              <w:rPr>
                <w:rFonts w:eastAsia="Calibri"/>
              </w:rPr>
            </w:pPr>
            <w:r w:rsidRPr="00DC221B">
              <w:rPr>
                <w:rFonts w:eastAsia="Calibri"/>
              </w:rPr>
              <w:t xml:space="preserve">Дата перехода прав кредитора к другому лицу </w:t>
            </w:r>
            <w:r w:rsidRPr="00DC221B">
              <w:rPr>
                <w:rFonts w:eastAsia="Calibri"/>
              </w:rPr>
              <w:lastRenderedPageBreak/>
              <w:t>или прекращения обязательства</w:t>
            </w:r>
          </w:p>
        </w:tc>
        <w:tc>
          <w:tcPr>
            <w:tcW w:w="5954" w:type="dxa"/>
          </w:tcPr>
          <w:p w:rsidR="004902EE" w:rsidRPr="00DC221B" w:rsidRDefault="004902EE" w:rsidP="003F59E6">
            <w:pPr>
              <w:pStyle w:val="afff0"/>
              <w:rPr>
                <w:lang w:eastAsia="ru-RU"/>
              </w:rPr>
            </w:pPr>
          </w:p>
        </w:tc>
        <w:tc>
          <w:tcPr>
            <w:tcW w:w="992" w:type="dxa"/>
          </w:tcPr>
          <w:p w:rsidR="004902EE" w:rsidRPr="00DC221B" w:rsidRDefault="004902EE" w:rsidP="007515CE">
            <w:pPr>
              <w:jc w:val="center"/>
            </w:pPr>
            <w:r w:rsidRPr="00DC221B">
              <w:t>И</w:t>
            </w:r>
          </w:p>
        </w:tc>
        <w:tc>
          <w:tcPr>
            <w:tcW w:w="1985" w:type="dxa"/>
            <w:vAlign w:val="center"/>
          </w:tcPr>
          <w:p w:rsidR="004902EE" w:rsidRPr="00DC221B" w:rsidRDefault="004902EE" w:rsidP="007515CE">
            <w:pPr>
              <w:ind w:left="34"/>
              <w:jc w:val="center"/>
              <w:rPr>
                <w:lang w:val="en-US"/>
              </w:rPr>
            </w:pPr>
            <w:r w:rsidRPr="00DC221B">
              <w:t>transferDate</w:t>
            </w:r>
          </w:p>
        </w:tc>
        <w:tc>
          <w:tcPr>
            <w:tcW w:w="1842" w:type="dxa"/>
            <w:vAlign w:val="center"/>
          </w:tcPr>
          <w:p w:rsidR="004902EE" w:rsidRPr="00DC221B" w:rsidRDefault="004902EE" w:rsidP="007515CE">
            <w:pPr>
              <w:ind w:left="33"/>
              <w:jc w:val="center"/>
              <w:rPr>
                <w:lang w:val="en-US"/>
              </w:rPr>
            </w:pPr>
            <w:r w:rsidRPr="00DC221B">
              <w:rPr>
                <w:lang w:val="en-US"/>
              </w:rPr>
              <w:t>sbTransferDate</w:t>
            </w:r>
          </w:p>
        </w:tc>
      </w:tr>
      <w:tr w:rsidR="009376CB" w:rsidRPr="00DC221B" w:rsidTr="009376CB">
        <w:tc>
          <w:tcPr>
            <w:tcW w:w="10031" w:type="dxa"/>
            <w:gridSpan w:val="3"/>
            <w:shd w:val="clear" w:color="auto" w:fill="D9D9D9"/>
          </w:tcPr>
          <w:p w:rsidR="009376CB" w:rsidRPr="00DC221B" w:rsidRDefault="009376CB" w:rsidP="000C2BFA">
            <w:pPr>
              <w:pStyle w:val="afff2"/>
            </w:pPr>
            <w:bookmarkStart w:id="400" w:name="_Toc140152897"/>
            <w:bookmarkStart w:id="401" w:name="_Toc199250634"/>
            <w:r w:rsidRPr="00DC221B">
              <w:lastRenderedPageBreak/>
              <w:t>Блок 32. Сведения об обязательстве, если источник находится в процессе ликвидации</w:t>
            </w:r>
            <w:bookmarkEnd w:id="400"/>
            <w:bookmarkEnd w:id="401"/>
          </w:p>
          <w:p w:rsidR="009376CB" w:rsidRPr="00DC221B" w:rsidRDefault="009376CB" w:rsidP="003F59E6">
            <w:pPr>
              <w:pStyle w:val="afff0"/>
            </w:pPr>
            <w:r w:rsidRPr="00DC221B">
              <w:t>(допустим 1 на группу блоков)</w:t>
            </w:r>
          </w:p>
        </w:tc>
        <w:tc>
          <w:tcPr>
            <w:tcW w:w="992" w:type="dxa"/>
            <w:shd w:val="clear" w:color="auto" w:fill="D9D9D9"/>
          </w:tcPr>
          <w:p w:rsidR="009376CB" w:rsidRPr="00DC221B" w:rsidRDefault="009376CB" w:rsidP="007515CE">
            <w:pPr>
              <w:jc w:val="center"/>
            </w:pPr>
            <w:r w:rsidRPr="00DC221B">
              <w:rPr>
                <w:lang w:val="en-US"/>
              </w:rPr>
              <w:t>2</w:t>
            </w:r>
            <w:r w:rsidRPr="00DC221B">
              <w:t>Е</w:t>
            </w:r>
          </w:p>
        </w:tc>
        <w:tc>
          <w:tcPr>
            <w:tcW w:w="1985" w:type="dxa"/>
            <w:shd w:val="clear" w:color="auto" w:fill="D9D9D9"/>
            <w:vAlign w:val="center"/>
          </w:tcPr>
          <w:p w:rsidR="009376CB" w:rsidRPr="00DC221B" w:rsidRDefault="009376CB" w:rsidP="007515CE">
            <w:pPr>
              <w:ind w:left="34"/>
              <w:jc w:val="center"/>
              <w:rPr>
                <w:b/>
                <w:lang w:val="en-US"/>
              </w:rPr>
            </w:pPr>
            <w:bookmarkStart w:id="402" w:name="UL_32_SourceLiquidation"/>
            <w:bookmarkEnd w:id="402"/>
            <w:r w:rsidRPr="00DC221B">
              <w:rPr>
                <w:b/>
              </w:rPr>
              <w:t>UL_32_SourceLiquidation</w:t>
            </w:r>
          </w:p>
        </w:tc>
        <w:tc>
          <w:tcPr>
            <w:tcW w:w="1842" w:type="dxa"/>
            <w:shd w:val="clear" w:color="auto" w:fill="D9D9D9"/>
            <w:vAlign w:val="center"/>
          </w:tcPr>
          <w:p w:rsidR="009376CB" w:rsidRPr="00DC221B" w:rsidRDefault="009376CB" w:rsidP="007515CE">
            <w:pPr>
              <w:ind w:left="33"/>
              <w:jc w:val="center"/>
              <w:rPr>
                <w:b/>
              </w:rPr>
            </w:pPr>
            <w:r w:rsidRPr="00DC221B">
              <w:rPr>
                <w:b/>
                <w:lang w:val="en-US"/>
              </w:rPr>
              <w:t>AccountReplyRUTDF</w:t>
            </w:r>
          </w:p>
        </w:tc>
      </w:tr>
      <w:tr w:rsidR="00083BF4" w:rsidRPr="00DC221B" w:rsidTr="004E5D76">
        <w:trPr>
          <w:trHeight w:val="623"/>
        </w:trPr>
        <w:tc>
          <w:tcPr>
            <w:tcW w:w="4077" w:type="dxa"/>
            <w:gridSpan w:val="2"/>
          </w:tcPr>
          <w:p w:rsidR="00083BF4" w:rsidRPr="00DC221B" w:rsidRDefault="00083BF4" w:rsidP="007515CE">
            <w:pPr>
              <w:ind w:left="5"/>
              <w:rPr>
                <w:rFonts w:eastAsia="Calibri"/>
                <w:bCs/>
              </w:rPr>
            </w:pPr>
            <w:r w:rsidRPr="00DC221B">
              <w:t>(</w:t>
            </w:r>
            <w:r w:rsidRPr="00DC221B">
              <w:rPr>
                <w:rFonts w:ascii="Cambria Math" w:hAnsi="Cambria Math" w:cs="Cambria Math"/>
              </w:rPr>
              <w:t>ℹ</w:t>
            </w:r>
            <w:r w:rsidRPr="00DC221B">
              <w:t>) Блок передается только ликвидационной комиссией или ликвидатором</w:t>
            </w:r>
          </w:p>
        </w:tc>
        <w:tc>
          <w:tcPr>
            <w:tcW w:w="5954" w:type="dxa"/>
          </w:tcPr>
          <w:p w:rsidR="00083BF4" w:rsidRPr="00DC221B" w:rsidRDefault="00083BF4" w:rsidP="003F59E6">
            <w:pPr>
              <w:pStyle w:val="afff0"/>
              <w:rPr>
                <w:rFonts w:eastAsia="Calibri"/>
                <w:bCs/>
              </w:rPr>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b/>
              </w:rPr>
            </w:pPr>
          </w:p>
        </w:tc>
        <w:tc>
          <w:tcPr>
            <w:tcW w:w="1842" w:type="dxa"/>
            <w:vAlign w:val="center"/>
          </w:tcPr>
          <w:p w:rsidR="00083BF4" w:rsidRPr="00DC221B" w:rsidRDefault="00083BF4" w:rsidP="007515CE">
            <w:pPr>
              <w:ind w:left="33"/>
              <w:jc w:val="center"/>
              <w:rPr>
                <w:b/>
              </w:rPr>
            </w:pPr>
          </w:p>
        </w:tc>
      </w:tr>
      <w:tr w:rsidR="00083BF4" w:rsidRPr="00DC221B" w:rsidTr="004E5D76">
        <w:tc>
          <w:tcPr>
            <w:tcW w:w="988" w:type="dxa"/>
          </w:tcPr>
          <w:p w:rsidR="00083BF4" w:rsidRPr="00DC221B" w:rsidRDefault="00083BF4" w:rsidP="007515CE">
            <w:pPr>
              <w:spacing w:before="40"/>
            </w:pPr>
            <w:r w:rsidRPr="00DC221B">
              <w:t>32.1</w:t>
            </w:r>
          </w:p>
        </w:tc>
        <w:tc>
          <w:tcPr>
            <w:tcW w:w="3089" w:type="dxa"/>
          </w:tcPr>
          <w:p w:rsidR="00083BF4" w:rsidRPr="00DC221B" w:rsidRDefault="00083BF4" w:rsidP="003F59E6">
            <w:pPr>
              <w:pStyle w:val="afff0"/>
            </w:pPr>
            <w:r w:rsidRPr="00DC221B">
              <w:t>Сумма задолженности на дату начала ликвидации</w:t>
            </w:r>
          </w:p>
        </w:tc>
        <w:tc>
          <w:tcPr>
            <w:tcW w:w="5954" w:type="dxa"/>
          </w:tcPr>
          <w:p w:rsidR="00083BF4" w:rsidRPr="00DC221B" w:rsidRDefault="00083BF4" w:rsidP="003F59E6">
            <w:pPr>
              <w:pStyle w:val="afff0"/>
            </w:pPr>
            <w:r w:rsidRPr="00DC221B">
              <w:t>Сумма задолженности определяется всеми денежными требованиями источника к субъекту.</w:t>
            </w:r>
          </w:p>
        </w:tc>
        <w:tc>
          <w:tcPr>
            <w:tcW w:w="992" w:type="dxa"/>
          </w:tcPr>
          <w:p w:rsidR="00083BF4" w:rsidRPr="00DC221B" w:rsidRDefault="00EE4664" w:rsidP="007515CE">
            <w:pPr>
              <w:jc w:val="center"/>
            </w:pPr>
            <w:r w:rsidRPr="00DC221B">
              <w:t>И</w:t>
            </w:r>
          </w:p>
        </w:tc>
        <w:tc>
          <w:tcPr>
            <w:tcW w:w="1985" w:type="dxa"/>
            <w:vAlign w:val="center"/>
          </w:tcPr>
          <w:p w:rsidR="00083BF4" w:rsidRPr="00DC221B" w:rsidRDefault="00083BF4" w:rsidP="007515CE">
            <w:pPr>
              <w:ind w:left="34"/>
              <w:jc w:val="center"/>
            </w:pPr>
            <w:r w:rsidRPr="00DC221B">
              <w:rPr>
                <w:color w:val="000000"/>
              </w:rPr>
              <w:t>debtSum</w:t>
            </w:r>
          </w:p>
        </w:tc>
        <w:tc>
          <w:tcPr>
            <w:tcW w:w="1842" w:type="dxa"/>
            <w:vAlign w:val="center"/>
          </w:tcPr>
          <w:p w:rsidR="00083BF4" w:rsidRPr="00DC221B" w:rsidRDefault="00083BF4" w:rsidP="007515CE">
            <w:pPr>
              <w:ind w:left="33"/>
              <w:jc w:val="center"/>
              <w:rPr>
                <w:b/>
              </w:rPr>
            </w:pPr>
            <w:r w:rsidRPr="00DC221B">
              <w:rPr>
                <w:lang w:val="en-US"/>
              </w:rPr>
              <w:t>slStartOutstanding</w:t>
            </w:r>
          </w:p>
        </w:tc>
      </w:tr>
      <w:tr w:rsidR="00083BF4" w:rsidRPr="00DC221B" w:rsidTr="004E5D76">
        <w:tc>
          <w:tcPr>
            <w:tcW w:w="988" w:type="dxa"/>
          </w:tcPr>
          <w:p w:rsidR="00083BF4" w:rsidRPr="00DC221B" w:rsidRDefault="00083BF4" w:rsidP="007515CE">
            <w:pPr>
              <w:spacing w:before="40"/>
            </w:pPr>
            <w:r w:rsidRPr="00DC221B">
              <w:t>32.2</w:t>
            </w:r>
          </w:p>
        </w:tc>
        <w:tc>
          <w:tcPr>
            <w:tcW w:w="3089" w:type="dxa"/>
          </w:tcPr>
          <w:p w:rsidR="00083BF4" w:rsidRPr="00DC221B" w:rsidRDefault="00083BF4" w:rsidP="003F59E6">
            <w:pPr>
              <w:pStyle w:val="afff0"/>
            </w:pPr>
            <w:r w:rsidRPr="00DC221B">
              <w:t>Дата начала ликвидации</w:t>
            </w:r>
          </w:p>
        </w:tc>
        <w:tc>
          <w:tcPr>
            <w:tcW w:w="5954" w:type="dxa"/>
          </w:tcPr>
          <w:p w:rsidR="00083BF4" w:rsidRPr="00DC221B" w:rsidRDefault="00083BF4" w:rsidP="003F59E6">
            <w:pPr>
              <w:pStyle w:val="afff0"/>
            </w:pPr>
          </w:p>
        </w:tc>
        <w:tc>
          <w:tcPr>
            <w:tcW w:w="992" w:type="dxa"/>
          </w:tcPr>
          <w:p w:rsidR="00083BF4" w:rsidRPr="00DC221B" w:rsidRDefault="00EE4664" w:rsidP="007515CE">
            <w:pPr>
              <w:jc w:val="center"/>
            </w:pPr>
            <w:r w:rsidRPr="00DC221B">
              <w:t>И</w:t>
            </w:r>
          </w:p>
        </w:tc>
        <w:tc>
          <w:tcPr>
            <w:tcW w:w="1985" w:type="dxa"/>
            <w:vAlign w:val="center"/>
          </w:tcPr>
          <w:p w:rsidR="00083BF4" w:rsidRPr="00DC221B" w:rsidRDefault="00083BF4" w:rsidP="007515CE">
            <w:pPr>
              <w:ind w:left="34"/>
              <w:jc w:val="center"/>
              <w:rPr>
                <w:lang w:val="en-US"/>
              </w:rPr>
            </w:pPr>
            <w:r w:rsidRPr="00DC221B">
              <w:rPr>
                <w:color w:val="000000"/>
              </w:rPr>
              <w:t>startDate</w:t>
            </w:r>
          </w:p>
        </w:tc>
        <w:tc>
          <w:tcPr>
            <w:tcW w:w="1842" w:type="dxa"/>
            <w:vAlign w:val="center"/>
          </w:tcPr>
          <w:p w:rsidR="00083BF4" w:rsidRPr="00DC221B" w:rsidRDefault="00083BF4" w:rsidP="007515CE">
            <w:pPr>
              <w:ind w:left="33"/>
              <w:jc w:val="center"/>
              <w:rPr>
                <w:b/>
              </w:rPr>
            </w:pPr>
            <w:r w:rsidRPr="00DC221B">
              <w:rPr>
                <w:lang w:val="en-US"/>
              </w:rPr>
              <w:t>slStartDt</w:t>
            </w:r>
          </w:p>
        </w:tc>
      </w:tr>
      <w:tr w:rsidR="00390DC1" w:rsidRPr="00DC221B" w:rsidTr="004E5D76">
        <w:tc>
          <w:tcPr>
            <w:tcW w:w="988" w:type="dxa"/>
          </w:tcPr>
          <w:p w:rsidR="00390DC1" w:rsidRPr="00DC221B" w:rsidRDefault="00390DC1" w:rsidP="007515CE">
            <w:pPr>
              <w:spacing w:before="40"/>
            </w:pPr>
            <w:r w:rsidRPr="00DC221B">
              <w:t>32.3</w:t>
            </w:r>
          </w:p>
        </w:tc>
        <w:tc>
          <w:tcPr>
            <w:tcW w:w="3089" w:type="dxa"/>
          </w:tcPr>
          <w:p w:rsidR="00390DC1" w:rsidRPr="00DC221B" w:rsidRDefault="00390DC1" w:rsidP="003F59E6">
            <w:pPr>
              <w:pStyle w:val="afff0"/>
            </w:pPr>
            <w:r w:rsidRPr="00DC221B">
              <w:t>Сумма задолженности на дату утверждения ликвидационного баланса</w:t>
            </w:r>
          </w:p>
        </w:tc>
        <w:tc>
          <w:tcPr>
            <w:tcW w:w="5954" w:type="dxa"/>
          </w:tcPr>
          <w:p w:rsidR="00390DC1" w:rsidRPr="00DC221B" w:rsidRDefault="00390DC1" w:rsidP="003F59E6">
            <w:pPr>
              <w:pStyle w:val="afff0"/>
            </w:pPr>
            <w:r w:rsidRPr="00DC221B">
              <w:t>Сумма задолженности определяется всеми денежными требованиями источника к субъекту.</w:t>
            </w:r>
          </w:p>
        </w:tc>
        <w:tc>
          <w:tcPr>
            <w:tcW w:w="992" w:type="dxa"/>
          </w:tcPr>
          <w:p w:rsidR="00390DC1" w:rsidRPr="00DC221B" w:rsidRDefault="00390DC1" w:rsidP="007515CE">
            <w:pPr>
              <w:jc w:val="center"/>
            </w:pPr>
            <w:r w:rsidRPr="00DC221B">
              <w:t>И</w:t>
            </w:r>
          </w:p>
        </w:tc>
        <w:tc>
          <w:tcPr>
            <w:tcW w:w="1985" w:type="dxa"/>
            <w:vAlign w:val="center"/>
          </w:tcPr>
          <w:p w:rsidR="00390DC1" w:rsidRPr="00DC221B" w:rsidRDefault="00390DC1" w:rsidP="007515CE">
            <w:pPr>
              <w:ind w:left="34"/>
              <w:jc w:val="center"/>
            </w:pPr>
            <w:r w:rsidRPr="00DC221B">
              <w:rPr>
                <w:color w:val="000000"/>
              </w:rPr>
              <w:t>debtEndSum</w:t>
            </w:r>
          </w:p>
        </w:tc>
        <w:tc>
          <w:tcPr>
            <w:tcW w:w="1842" w:type="dxa"/>
            <w:vAlign w:val="center"/>
          </w:tcPr>
          <w:p w:rsidR="00390DC1" w:rsidRPr="00DC221B" w:rsidRDefault="00390DC1" w:rsidP="007515CE">
            <w:pPr>
              <w:ind w:left="33"/>
              <w:jc w:val="center"/>
              <w:rPr>
                <w:b/>
              </w:rPr>
            </w:pPr>
            <w:r w:rsidRPr="00DC221B">
              <w:rPr>
                <w:lang w:val="en-US"/>
              </w:rPr>
              <w:t>slBalanceOutstanding</w:t>
            </w:r>
          </w:p>
        </w:tc>
      </w:tr>
      <w:tr w:rsidR="00390DC1" w:rsidRPr="00DC221B" w:rsidTr="004E5D76">
        <w:tc>
          <w:tcPr>
            <w:tcW w:w="988" w:type="dxa"/>
          </w:tcPr>
          <w:p w:rsidR="00390DC1" w:rsidRPr="00DC221B" w:rsidRDefault="00390DC1" w:rsidP="007515CE">
            <w:pPr>
              <w:spacing w:before="40"/>
            </w:pPr>
            <w:r w:rsidRPr="00DC221B">
              <w:t>32.4</w:t>
            </w:r>
          </w:p>
        </w:tc>
        <w:tc>
          <w:tcPr>
            <w:tcW w:w="3089" w:type="dxa"/>
          </w:tcPr>
          <w:p w:rsidR="00390DC1" w:rsidRPr="00DC221B" w:rsidRDefault="00390DC1" w:rsidP="003F59E6">
            <w:pPr>
              <w:pStyle w:val="afff0"/>
            </w:pPr>
            <w:r w:rsidRPr="00DC221B">
              <w:t>Дата утверждения ликвидационного баланса</w:t>
            </w:r>
          </w:p>
        </w:tc>
        <w:tc>
          <w:tcPr>
            <w:tcW w:w="5954" w:type="dxa"/>
          </w:tcPr>
          <w:p w:rsidR="00390DC1" w:rsidRPr="00DC221B" w:rsidRDefault="00390DC1" w:rsidP="003F59E6">
            <w:pPr>
              <w:pStyle w:val="afff0"/>
            </w:pPr>
          </w:p>
        </w:tc>
        <w:tc>
          <w:tcPr>
            <w:tcW w:w="992" w:type="dxa"/>
          </w:tcPr>
          <w:p w:rsidR="00390DC1" w:rsidRPr="00DC221B" w:rsidRDefault="00390DC1" w:rsidP="007515CE">
            <w:pPr>
              <w:jc w:val="center"/>
            </w:pPr>
            <w:r w:rsidRPr="00DC221B">
              <w:t>И</w:t>
            </w:r>
          </w:p>
        </w:tc>
        <w:tc>
          <w:tcPr>
            <w:tcW w:w="1985" w:type="dxa"/>
            <w:vAlign w:val="center"/>
          </w:tcPr>
          <w:p w:rsidR="00390DC1" w:rsidRPr="00DC221B" w:rsidRDefault="00390DC1" w:rsidP="007515CE">
            <w:pPr>
              <w:ind w:left="34"/>
              <w:jc w:val="center"/>
              <w:rPr>
                <w:lang w:val="en-US"/>
              </w:rPr>
            </w:pPr>
            <w:r w:rsidRPr="00DC221B">
              <w:rPr>
                <w:color w:val="000000"/>
              </w:rPr>
              <w:t>endDate</w:t>
            </w:r>
          </w:p>
        </w:tc>
        <w:tc>
          <w:tcPr>
            <w:tcW w:w="1842" w:type="dxa"/>
            <w:vAlign w:val="center"/>
          </w:tcPr>
          <w:p w:rsidR="00390DC1" w:rsidRPr="00DC221B" w:rsidRDefault="00390DC1" w:rsidP="007515CE">
            <w:pPr>
              <w:ind w:left="33"/>
              <w:jc w:val="center"/>
              <w:rPr>
                <w:b/>
              </w:rPr>
            </w:pPr>
            <w:r w:rsidRPr="00DC221B">
              <w:rPr>
                <w:lang w:val="en-US"/>
              </w:rPr>
              <w:t>slBalanceDt</w:t>
            </w:r>
          </w:p>
        </w:tc>
      </w:tr>
      <w:tr w:rsidR="00083BF4" w:rsidRPr="00DC221B" w:rsidTr="004E5D76">
        <w:tc>
          <w:tcPr>
            <w:tcW w:w="988" w:type="dxa"/>
          </w:tcPr>
          <w:p w:rsidR="00083BF4" w:rsidRPr="00DC221B" w:rsidRDefault="00083BF4" w:rsidP="007515CE">
            <w:pPr>
              <w:spacing w:before="40"/>
            </w:pPr>
            <w:r w:rsidRPr="00DC221B">
              <w:t>32.5</w:t>
            </w:r>
          </w:p>
        </w:tc>
        <w:tc>
          <w:tcPr>
            <w:tcW w:w="3089" w:type="dxa"/>
          </w:tcPr>
          <w:p w:rsidR="00083BF4" w:rsidRPr="00DC221B" w:rsidRDefault="00083BF4" w:rsidP="003F59E6">
            <w:pPr>
              <w:pStyle w:val="afff0"/>
            </w:pPr>
            <w:r w:rsidRPr="00DC221B">
              <w:t>Сумма задолженности на дату последнего внесенного платежа</w:t>
            </w:r>
          </w:p>
        </w:tc>
        <w:tc>
          <w:tcPr>
            <w:tcW w:w="5954" w:type="dxa"/>
          </w:tcPr>
          <w:p w:rsidR="00083BF4" w:rsidRPr="00DC221B" w:rsidRDefault="00083BF4" w:rsidP="003F59E6">
            <w:pPr>
              <w:pStyle w:val="afff0"/>
            </w:pPr>
            <w:r w:rsidRPr="00DC221B">
              <w:t>Сумма задолженности определяется всеми денежными требованиями источника к субъекту.</w:t>
            </w:r>
          </w:p>
        </w:tc>
        <w:tc>
          <w:tcPr>
            <w:tcW w:w="992" w:type="dxa"/>
          </w:tcPr>
          <w:p w:rsidR="00083BF4" w:rsidRPr="00DC221B" w:rsidRDefault="00A029F7" w:rsidP="007515CE">
            <w:pPr>
              <w:jc w:val="center"/>
            </w:pPr>
            <w:r w:rsidRPr="00DC221B">
              <w:t>И</w:t>
            </w:r>
          </w:p>
        </w:tc>
        <w:tc>
          <w:tcPr>
            <w:tcW w:w="1985" w:type="dxa"/>
            <w:vAlign w:val="center"/>
          </w:tcPr>
          <w:p w:rsidR="00083BF4" w:rsidRPr="00DC221B" w:rsidRDefault="00083BF4" w:rsidP="007515CE">
            <w:pPr>
              <w:ind w:left="34"/>
              <w:jc w:val="center"/>
            </w:pPr>
            <w:r w:rsidRPr="00DC221B">
              <w:rPr>
                <w:color w:val="000000"/>
              </w:rPr>
              <w:t>debtLastPaySum</w:t>
            </w:r>
          </w:p>
        </w:tc>
        <w:tc>
          <w:tcPr>
            <w:tcW w:w="1842" w:type="dxa"/>
            <w:vAlign w:val="center"/>
          </w:tcPr>
          <w:p w:rsidR="00083BF4" w:rsidRPr="00DC221B" w:rsidRDefault="00083BF4" w:rsidP="007515CE">
            <w:pPr>
              <w:ind w:left="33"/>
              <w:jc w:val="center"/>
              <w:rPr>
                <w:b/>
              </w:rPr>
            </w:pPr>
            <w:r w:rsidRPr="00DC221B">
              <w:rPr>
                <w:lang w:val="en-US"/>
              </w:rPr>
              <w:t>slLastPayOutstanding</w:t>
            </w:r>
          </w:p>
        </w:tc>
      </w:tr>
      <w:tr w:rsidR="00083BF4" w:rsidRPr="00DC221B" w:rsidTr="004E5D76">
        <w:tc>
          <w:tcPr>
            <w:tcW w:w="988" w:type="dxa"/>
          </w:tcPr>
          <w:p w:rsidR="00083BF4" w:rsidRPr="00DC221B" w:rsidRDefault="00083BF4" w:rsidP="007515CE">
            <w:pPr>
              <w:spacing w:before="40"/>
            </w:pPr>
            <w:r w:rsidRPr="00DC221B">
              <w:t>32.6</w:t>
            </w:r>
          </w:p>
        </w:tc>
        <w:tc>
          <w:tcPr>
            <w:tcW w:w="3089" w:type="dxa"/>
          </w:tcPr>
          <w:p w:rsidR="00083BF4" w:rsidRPr="00DC221B" w:rsidRDefault="00083BF4" w:rsidP="003F59E6">
            <w:pPr>
              <w:pStyle w:val="afff0"/>
            </w:pPr>
            <w:r w:rsidRPr="00DC221B">
              <w:t>Дата последнего внесенного платежа</w:t>
            </w:r>
          </w:p>
        </w:tc>
        <w:tc>
          <w:tcPr>
            <w:tcW w:w="5954" w:type="dxa"/>
          </w:tcPr>
          <w:p w:rsidR="00083BF4" w:rsidRPr="00DC221B" w:rsidRDefault="00083BF4" w:rsidP="003F59E6">
            <w:pPr>
              <w:pStyle w:val="afff0"/>
            </w:pPr>
          </w:p>
        </w:tc>
        <w:tc>
          <w:tcPr>
            <w:tcW w:w="992" w:type="dxa"/>
          </w:tcPr>
          <w:p w:rsidR="00083BF4" w:rsidRPr="00DC221B" w:rsidRDefault="00A029F7" w:rsidP="007515CE">
            <w:pPr>
              <w:jc w:val="center"/>
            </w:pPr>
            <w:r w:rsidRPr="00DC221B">
              <w:t>И</w:t>
            </w:r>
          </w:p>
        </w:tc>
        <w:tc>
          <w:tcPr>
            <w:tcW w:w="1985" w:type="dxa"/>
            <w:vAlign w:val="center"/>
          </w:tcPr>
          <w:p w:rsidR="00083BF4" w:rsidRPr="00DC221B" w:rsidRDefault="00083BF4" w:rsidP="007515CE">
            <w:pPr>
              <w:ind w:left="34"/>
              <w:jc w:val="center"/>
              <w:rPr>
                <w:lang w:val="en-US"/>
              </w:rPr>
            </w:pPr>
            <w:r w:rsidRPr="00DC221B">
              <w:rPr>
                <w:color w:val="000000"/>
              </w:rPr>
              <w:t>lastPayDate</w:t>
            </w:r>
          </w:p>
        </w:tc>
        <w:tc>
          <w:tcPr>
            <w:tcW w:w="1842" w:type="dxa"/>
            <w:vAlign w:val="center"/>
          </w:tcPr>
          <w:p w:rsidR="00083BF4" w:rsidRPr="00DC221B" w:rsidRDefault="00083BF4" w:rsidP="007515CE">
            <w:pPr>
              <w:ind w:left="33"/>
              <w:jc w:val="center"/>
              <w:rPr>
                <w:b/>
              </w:rPr>
            </w:pPr>
            <w:r w:rsidRPr="00DC221B">
              <w:rPr>
                <w:lang w:val="en-US"/>
              </w:rPr>
              <w:t>slLastPaymtDt</w:t>
            </w:r>
          </w:p>
        </w:tc>
      </w:tr>
      <w:tr w:rsidR="00390DC1" w:rsidRPr="00DC221B" w:rsidTr="004E5D76">
        <w:tc>
          <w:tcPr>
            <w:tcW w:w="988" w:type="dxa"/>
          </w:tcPr>
          <w:p w:rsidR="00390DC1" w:rsidRPr="00DC221B" w:rsidRDefault="00390DC1" w:rsidP="007515CE">
            <w:pPr>
              <w:spacing w:before="40"/>
            </w:pPr>
            <w:r w:rsidRPr="00DC221B">
              <w:t>32.7</w:t>
            </w:r>
          </w:p>
        </w:tc>
        <w:tc>
          <w:tcPr>
            <w:tcW w:w="3089" w:type="dxa"/>
          </w:tcPr>
          <w:p w:rsidR="00390DC1" w:rsidRPr="00DC221B" w:rsidRDefault="00390DC1" w:rsidP="003F59E6">
            <w:pPr>
              <w:pStyle w:val="afff0"/>
            </w:pPr>
            <w:r w:rsidRPr="00DC221B">
              <w:t>Признак перехода прав кредитора к другому лицу</w:t>
            </w:r>
          </w:p>
        </w:tc>
        <w:tc>
          <w:tcPr>
            <w:tcW w:w="5954" w:type="dxa"/>
          </w:tcPr>
          <w:p w:rsidR="00390DC1" w:rsidRPr="00DC221B" w:rsidRDefault="00390DC1" w:rsidP="003F59E6">
            <w:pPr>
              <w:pStyle w:val="afff0"/>
            </w:pPr>
            <w:r w:rsidRPr="00DC221B">
              <w:t>Код «1» – права кредитора по обязательству перешли от источника к другому лицу;</w:t>
            </w:r>
          </w:p>
          <w:p w:rsidR="00390DC1" w:rsidRPr="00DC221B" w:rsidRDefault="00390DC1" w:rsidP="003F59E6">
            <w:pPr>
              <w:pStyle w:val="afff0"/>
            </w:pPr>
            <w:r w:rsidRPr="00DC221B">
              <w:lastRenderedPageBreak/>
              <w:t>код «0» – обстоятельство кода «1» отсутствует.</w:t>
            </w:r>
          </w:p>
        </w:tc>
        <w:tc>
          <w:tcPr>
            <w:tcW w:w="992" w:type="dxa"/>
          </w:tcPr>
          <w:p w:rsidR="00390DC1" w:rsidRPr="00DC221B" w:rsidRDefault="00390DC1" w:rsidP="007515CE">
            <w:pPr>
              <w:jc w:val="center"/>
            </w:pPr>
            <w:r w:rsidRPr="00DC221B">
              <w:lastRenderedPageBreak/>
              <w:t>И</w:t>
            </w:r>
          </w:p>
        </w:tc>
        <w:tc>
          <w:tcPr>
            <w:tcW w:w="1985" w:type="dxa"/>
            <w:vAlign w:val="center"/>
          </w:tcPr>
          <w:p w:rsidR="00390DC1" w:rsidRPr="00DC221B" w:rsidRDefault="00390DC1" w:rsidP="007515CE">
            <w:pPr>
              <w:ind w:left="34"/>
              <w:jc w:val="center"/>
              <w:rPr>
                <w:lang w:val="en-US"/>
              </w:rPr>
            </w:pPr>
            <w:r w:rsidRPr="00DC221B">
              <w:rPr>
                <w:color w:val="000000"/>
              </w:rPr>
              <w:t>ownerChangeExi</w:t>
            </w:r>
            <w:r w:rsidRPr="00DC221B">
              <w:rPr>
                <w:color w:val="000000"/>
              </w:rPr>
              <w:lastRenderedPageBreak/>
              <w:t>st</w:t>
            </w:r>
          </w:p>
        </w:tc>
        <w:tc>
          <w:tcPr>
            <w:tcW w:w="1842" w:type="dxa"/>
            <w:vAlign w:val="center"/>
          </w:tcPr>
          <w:p w:rsidR="00390DC1" w:rsidRPr="00DC221B" w:rsidRDefault="00390DC1" w:rsidP="007515CE">
            <w:pPr>
              <w:ind w:left="33"/>
              <w:jc w:val="center"/>
              <w:rPr>
                <w:b/>
              </w:rPr>
            </w:pPr>
            <w:r w:rsidRPr="00DC221B">
              <w:rPr>
                <w:lang w:val="en-US"/>
              </w:rPr>
              <w:lastRenderedPageBreak/>
              <w:t>slTransferCode</w:t>
            </w:r>
          </w:p>
        </w:tc>
      </w:tr>
      <w:tr w:rsidR="00390DC1" w:rsidRPr="00DC221B" w:rsidTr="004E5D76">
        <w:tc>
          <w:tcPr>
            <w:tcW w:w="988" w:type="dxa"/>
          </w:tcPr>
          <w:p w:rsidR="00390DC1" w:rsidRPr="00DC221B" w:rsidRDefault="00390DC1" w:rsidP="007515CE">
            <w:pPr>
              <w:spacing w:before="40"/>
            </w:pPr>
            <w:r w:rsidRPr="00DC221B">
              <w:lastRenderedPageBreak/>
              <w:t>32.8</w:t>
            </w:r>
          </w:p>
        </w:tc>
        <w:tc>
          <w:tcPr>
            <w:tcW w:w="3089" w:type="dxa"/>
          </w:tcPr>
          <w:p w:rsidR="00390DC1" w:rsidRPr="00DC221B" w:rsidRDefault="00390DC1" w:rsidP="003F59E6">
            <w:pPr>
              <w:pStyle w:val="afff0"/>
            </w:pPr>
            <w:r w:rsidRPr="00DC221B">
              <w:t>Признак прекращения обязательства</w:t>
            </w:r>
          </w:p>
        </w:tc>
        <w:tc>
          <w:tcPr>
            <w:tcW w:w="5954" w:type="dxa"/>
          </w:tcPr>
          <w:p w:rsidR="00390DC1" w:rsidRPr="00DC221B" w:rsidRDefault="00390DC1" w:rsidP="003F59E6">
            <w:pPr>
              <w:pStyle w:val="afff0"/>
            </w:pPr>
            <w:r w:rsidRPr="00DC221B">
              <w:t>Код «1» – обязательство субъекта прекратилось;</w:t>
            </w:r>
          </w:p>
          <w:p w:rsidR="00390DC1" w:rsidRPr="00DC221B" w:rsidRDefault="00390DC1" w:rsidP="003F59E6">
            <w:pPr>
              <w:pStyle w:val="afff0"/>
            </w:pPr>
            <w:r w:rsidRPr="00DC221B">
              <w:t>код «0» – обстоятельство кода «1» отсутствует.</w:t>
            </w:r>
          </w:p>
        </w:tc>
        <w:tc>
          <w:tcPr>
            <w:tcW w:w="992" w:type="dxa"/>
          </w:tcPr>
          <w:p w:rsidR="00390DC1" w:rsidRPr="00DC221B" w:rsidRDefault="00390DC1" w:rsidP="007515CE">
            <w:pPr>
              <w:jc w:val="center"/>
            </w:pPr>
            <w:r w:rsidRPr="00DC221B">
              <w:t>И</w:t>
            </w:r>
          </w:p>
        </w:tc>
        <w:tc>
          <w:tcPr>
            <w:tcW w:w="1985" w:type="dxa"/>
            <w:vAlign w:val="center"/>
          </w:tcPr>
          <w:p w:rsidR="00390DC1" w:rsidRPr="00DC221B" w:rsidRDefault="00390DC1" w:rsidP="007515CE">
            <w:pPr>
              <w:ind w:left="34"/>
              <w:jc w:val="center"/>
            </w:pPr>
            <w:r w:rsidRPr="00DC221B">
              <w:rPr>
                <w:color w:val="000000"/>
              </w:rPr>
              <w:t>obligationEndExist</w:t>
            </w:r>
          </w:p>
        </w:tc>
        <w:tc>
          <w:tcPr>
            <w:tcW w:w="1842" w:type="dxa"/>
            <w:vAlign w:val="center"/>
          </w:tcPr>
          <w:p w:rsidR="00390DC1" w:rsidRPr="00DC221B" w:rsidRDefault="00390DC1" w:rsidP="007515CE">
            <w:pPr>
              <w:ind w:left="33"/>
              <w:jc w:val="center"/>
              <w:rPr>
                <w:b/>
              </w:rPr>
            </w:pPr>
            <w:r w:rsidRPr="00DC221B">
              <w:rPr>
                <w:lang w:val="en-US"/>
              </w:rPr>
              <w:t>slLoanIndicator</w:t>
            </w:r>
          </w:p>
        </w:tc>
      </w:tr>
      <w:tr w:rsidR="00390DC1" w:rsidRPr="00DC221B" w:rsidTr="004E5D76">
        <w:tc>
          <w:tcPr>
            <w:tcW w:w="988" w:type="dxa"/>
          </w:tcPr>
          <w:p w:rsidR="00390DC1" w:rsidRPr="00DC221B" w:rsidRDefault="00390DC1" w:rsidP="007515CE">
            <w:pPr>
              <w:spacing w:before="40"/>
            </w:pPr>
            <w:r w:rsidRPr="00DC221B">
              <w:t>32.9</w:t>
            </w:r>
          </w:p>
        </w:tc>
        <w:tc>
          <w:tcPr>
            <w:tcW w:w="3089" w:type="dxa"/>
          </w:tcPr>
          <w:p w:rsidR="00390DC1" w:rsidRPr="00DC221B" w:rsidRDefault="00390DC1" w:rsidP="003F59E6">
            <w:pPr>
              <w:pStyle w:val="afff0"/>
            </w:pPr>
            <w:r w:rsidRPr="00DC221B">
              <w:t>Код основания прекращения обязательства</w:t>
            </w:r>
          </w:p>
        </w:tc>
        <w:tc>
          <w:tcPr>
            <w:tcW w:w="5954" w:type="dxa"/>
          </w:tcPr>
          <w:p w:rsidR="00390DC1" w:rsidRPr="00DC221B" w:rsidRDefault="00390DC1" w:rsidP="003F59E6">
            <w:pPr>
              <w:pStyle w:val="afff0"/>
            </w:pPr>
            <w:r w:rsidRPr="00DC221B">
              <w:t xml:space="preserve">Заполняется по </w:t>
            </w:r>
            <w:hyperlink w:anchor="_Справочник_3.8._Основания" w:history="1">
              <w:r w:rsidRPr="00DC221B">
                <w:rPr>
                  <w:rStyle w:val="a9"/>
                </w:rPr>
                <w:t>справочнику 3.8</w:t>
              </w:r>
            </w:hyperlink>
            <w:r w:rsidRPr="00DC221B">
              <w:t>.</w:t>
            </w:r>
          </w:p>
        </w:tc>
        <w:tc>
          <w:tcPr>
            <w:tcW w:w="992" w:type="dxa"/>
          </w:tcPr>
          <w:p w:rsidR="00390DC1" w:rsidRPr="00DC221B" w:rsidRDefault="00390DC1" w:rsidP="007515CE">
            <w:pPr>
              <w:jc w:val="center"/>
            </w:pPr>
            <w:r w:rsidRPr="00DC221B">
              <w:t>И</w:t>
            </w:r>
          </w:p>
        </w:tc>
        <w:tc>
          <w:tcPr>
            <w:tcW w:w="1985" w:type="dxa"/>
            <w:vAlign w:val="center"/>
          </w:tcPr>
          <w:p w:rsidR="00390DC1" w:rsidRPr="00DC221B" w:rsidRDefault="00390DC1" w:rsidP="007515CE">
            <w:pPr>
              <w:ind w:left="34"/>
              <w:jc w:val="center"/>
              <w:rPr>
                <w:lang w:val="en-US"/>
              </w:rPr>
            </w:pPr>
            <w:r w:rsidRPr="00DC221B">
              <w:rPr>
                <w:color w:val="000000"/>
              </w:rPr>
              <w:t>obligationEndCode</w:t>
            </w:r>
          </w:p>
        </w:tc>
        <w:tc>
          <w:tcPr>
            <w:tcW w:w="1842" w:type="dxa"/>
            <w:vAlign w:val="center"/>
          </w:tcPr>
          <w:p w:rsidR="00390DC1" w:rsidRPr="00DC221B" w:rsidRDefault="00390DC1" w:rsidP="007515CE">
            <w:pPr>
              <w:ind w:left="33"/>
              <w:jc w:val="center"/>
              <w:rPr>
                <w:b/>
              </w:rPr>
            </w:pPr>
            <w:r w:rsidRPr="00DC221B">
              <w:rPr>
                <w:lang w:val="en-US"/>
              </w:rPr>
              <w:t>slLoanIndicatorReason</w:t>
            </w:r>
          </w:p>
        </w:tc>
      </w:tr>
      <w:tr w:rsidR="00390DC1" w:rsidRPr="00DC221B" w:rsidTr="004E5D76">
        <w:tc>
          <w:tcPr>
            <w:tcW w:w="988" w:type="dxa"/>
          </w:tcPr>
          <w:p w:rsidR="00390DC1" w:rsidRPr="00DC221B" w:rsidRDefault="00390DC1" w:rsidP="007515CE">
            <w:pPr>
              <w:spacing w:before="40"/>
            </w:pPr>
            <w:r w:rsidRPr="00DC221B">
              <w:t>32.10</w:t>
            </w:r>
          </w:p>
        </w:tc>
        <w:tc>
          <w:tcPr>
            <w:tcW w:w="3089" w:type="dxa"/>
          </w:tcPr>
          <w:p w:rsidR="00390DC1" w:rsidRPr="00DC221B" w:rsidRDefault="00390DC1" w:rsidP="003F59E6">
            <w:pPr>
              <w:pStyle w:val="afff0"/>
            </w:pPr>
            <w:r w:rsidRPr="00DC221B">
              <w:t>Валюта задолженности</w:t>
            </w:r>
          </w:p>
        </w:tc>
        <w:tc>
          <w:tcPr>
            <w:tcW w:w="5954" w:type="dxa"/>
          </w:tcPr>
          <w:p w:rsidR="00390DC1" w:rsidRPr="00DC221B" w:rsidRDefault="00390DC1" w:rsidP="003F59E6">
            <w:pPr>
              <w:pStyle w:val="afff0"/>
            </w:pPr>
          </w:p>
        </w:tc>
        <w:tc>
          <w:tcPr>
            <w:tcW w:w="992" w:type="dxa"/>
          </w:tcPr>
          <w:p w:rsidR="00390DC1" w:rsidRPr="00DC221B" w:rsidRDefault="00390DC1" w:rsidP="007515CE">
            <w:pPr>
              <w:jc w:val="center"/>
            </w:pPr>
            <w:r w:rsidRPr="00DC221B">
              <w:t>И</w:t>
            </w:r>
          </w:p>
        </w:tc>
        <w:tc>
          <w:tcPr>
            <w:tcW w:w="1985" w:type="dxa"/>
            <w:vAlign w:val="center"/>
          </w:tcPr>
          <w:p w:rsidR="00390DC1" w:rsidRPr="00DC221B" w:rsidRDefault="00390DC1" w:rsidP="007515CE">
            <w:pPr>
              <w:ind w:left="34"/>
              <w:jc w:val="center"/>
              <w:rPr>
                <w:lang w:val="en-US"/>
              </w:rPr>
            </w:pPr>
            <w:r w:rsidRPr="00DC221B">
              <w:rPr>
                <w:color w:val="000000"/>
              </w:rPr>
              <w:t>currency</w:t>
            </w:r>
          </w:p>
        </w:tc>
        <w:tc>
          <w:tcPr>
            <w:tcW w:w="1842" w:type="dxa"/>
            <w:vAlign w:val="center"/>
          </w:tcPr>
          <w:p w:rsidR="00390DC1" w:rsidRPr="00DC221B" w:rsidRDefault="00390DC1" w:rsidP="007515CE">
            <w:pPr>
              <w:ind w:left="33"/>
              <w:jc w:val="center"/>
              <w:rPr>
                <w:lang w:val="en-US"/>
              </w:rPr>
            </w:pPr>
            <w:r w:rsidRPr="00DC221B">
              <w:rPr>
                <w:lang w:val="en-US"/>
              </w:rPr>
              <w:t>slArrCurrency</w:t>
            </w:r>
          </w:p>
        </w:tc>
      </w:tr>
      <w:tr w:rsidR="004902EE" w:rsidRPr="00DC221B" w:rsidTr="004902EE">
        <w:tc>
          <w:tcPr>
            <w:tcW w:w="988" w:type="dxa"/>
          </w:tcPr>
          <w:p w:rsidR="004902EE" w:rsidRPr="00DC221B" w:rsidRDefault="004902EE" w:rsidP="007515CE">
            <w:pPr>
              <w:rPr>
                <w:rFonts w:eastAsia="Calibri"/>
                <w:lang w:val="en-US"/>
              </w:rPr>
            </w:pPr>
            <w:r w:rsidRPr="00DC221B">
              <w:rPr>
                <w:rFonts w:eastAsia="Calibri"/>
              </w:rPr>
              <w:t>32.1</w:t>
            </w:r>
            <w:r w:rsidRPr="00DC221B">
              <w:rPr>
                <w:rFonts w:eastAsia="Calibri"/>
                <w:lang w:val="en-US"/>
              </w:rPr>
              <w:t>1</w:t>
            </w:r>
          </w:p>
        </w:tc>
        <w:tc>
          <w:tcPr>
            <w:tcW w:w="3089" w:type="dxa"/>
          </w:tcPr>
          <w:p w:rsidR="004902EE" w:rsidRPr="00DC221B" w:rsidRDefault="004902EE" w:rsidP="003F59E6">
            <w:pPr>
              <w:pStyle w:val="afff0"/>
              <w:rPr>
                <w:rFonts w:eastAsia="Calibri"/>
              </w:rPr>
            </w:pPr>
            <w:r w:rsidRPr="00DC221B">
              <w:rPr>
                <w:rFonts w:eastAsia="Calibri"/>
              </w:rPr>
              <w:t>Сумма задолженности на дату перехода прав кредитора к другому лицу или прекращения обязательства</w:t>
            </w:r>
          </w:p>
        </w:tc>
        <w:tc>
          <w:tcPr>
            <w:tcW w:w="5954" w:type="dxa"/>
          </w:tcPr>
          <w:p w:rsidR="004902EE" w:rsidRPr="00DC221B" w:rsidRDefault="004902EE" w:rsidP="003F59E6">
            <w:pPr>
              <w:pStyle w:val="afff0"/>
              <w:rPr>
                <w:lang w:eastAsia="ru-RU"/>
              </w:rPr>
            </w:pPr>
            <w:r w:rsidRPr="00DC221B">
              <w:rPr>
                <w:lang w:eastAsia="ru-RU"/>
              </w:rPr>
              <w:t>Сумма задолженности определяется всеми денежными требованиями источника к субъекту.</w:t>
            </w:r>
          </w:p>
        </w:tc>
        <w:tc>
          <w:tcPr>
            <w:tcW w:w="992" w:type="dxa"/>
          </w:tcPr>
          <w:p w:rsidR="004902EE" w:rsidRPr="00DC221B" w:rsidRDefault="004902EE" w:rsidP="007515CE">
            <w:pPr>
              <w:jc w:val="center"/>
            </w:pPr>
            <w:r w:rsidRPr="00DC221B">
              <w:t>И</w:t>
            </w:r>
          </w:p>
        </w:tc>
        <w:tc>
          <w:tcPr>
            <w:tcW w:w="1985" w:type="dxa"/>
            <w:vAlign w:val="center"/>
          </w:tcPr>
          <w:p w:rsidR="004902EE" w:rsidRPr="00DC221B" w:rsidRDefault="004902EE" w:rsidP="007515CE">
            <w:pPr>
              <w:ind w:left="34"/>
              <w:jc w:val="center"/>
              <w:rPr>
                <w:lang w:val="en-US"/>
              </w:rPr>
            </w:pPr>
            <w:r w:rsidRPr="00DC221B">
              <w:t>transferDebtSum</w:t>
            </w:r>
          </w:p>
        </w:tc>
        <w:tc>
          <w:tcPr>
            <w:tcW w:w="1842" w:type="dxa"/>
            <w:vAlign w:val="center"/>
          </w:tcPr>
          <w:p w:rsidR="004902EE" w:rsidRPr="00DC221B" w:rsidRDefault="004902EE" w:rsidP="001D36E0">
            <w:pPr>
              <w:ind w:left="33"/>
              <w:jc w:val="center"/>
              <w:rPr>
                <w:lang w:val="en-US"/>
              </w:rPr>
            </w:pPr>
            <w:r w:rsidRPr="00DC221B">
              <w:rPr>
                <w:lang w:val="en-US"/>
              </w:rPr>
              <w:t>slTransferDebtSum</w:t>
            </w:r>
          </w:p>
        </w:tc>
      </w:tr>
      <w:tr w:rsidR="004902EE" w:rsidRPr="00DC221B" w:rsidTr="004902EE">
        <w:tc>
          <w:tcPr>
            <w:tcW w:w="988" w:type="dxa"/>
          </w:tcPr>
          <w:p w:rsidR="004902EE" w:rsidRPr="00DC221B" w:rsidRDefault="004902EE" w:rsidP="007515CE">
            <w:pPr>
              <w:rPr>
                <w:rFonts w:eastAsia="Calibri"/>
                <w:lang w:val="en-US"/>
              </w:rPr>
            </w:pPr>
            <w:r w:rsidRPr="00DC221B">
              <w:rPr>
                <w:rFonts w:eastAsia="Calibri"/>
              </w:rPr>
              <w:t>32.1</w:t>
            </w:r>
            <w:r w:rsidRPr="00DC221B">
              <w:rPr>
                <w:rFonts w:eastAsia="Calibri"/>
                <w:lang w:val="en-US"/>
              </w:rPr>
              <w:t>2</w:t>
            </w:r>
          </w:p>
        </w:tc>
        <w:tc>
          <w:tcPr>
            <w:tcW w:w="3089" w:type="dxa"/>
          </w:tcPr>
          <w:p w:rsidR="004902EE" w:rsidRPr="00DC221B" w:rsidRDefault="004902EE" w:rsidP="003F59E6">
            <w:pPr>
              <w:pStyle w:val="afff0"/>
              <w:rPr>
                <w:rFonts w:eastAsia="Calibri"/>
              </w:rPr>
            </w:pPr>
            <w:r w:rsidRPr="00DC221B">
              <w:rPr>
                <w:rFonts w:eastAsia="Calibri"/>
              </w:rPr>
              <w:t>Дата перехода прав кредитора к другому лицу или прекращения обязательства</w:t>
            </w:r>
          </w:p>
        </w:tc>
        <w:tc>
          <w:tcPr>
            <w:tcW w:w="5954" w:type="dxa"/>
          </w:tcPr>
          <w:p w:rsidR="004902EE" w:rsidRPr="00DC221B" w:rsidRDefault="004902EE" w:rsidP="003F59E6">
            <w:pPr>
              <w:pStyle w:val="afff0"/>
              <w:rPr>
                <w:lang w:eastAsia="ru-RU"/>
              </w:rPr>
            </w:pPr>
          </w:p>
        </w:tc>
        <w:tc>
          <w:tcPr>
            <w:tcW w:w="992" w:type="dxa"/>
          </w:tcPr>
          <w:p w:rsidR="004902EE" w:rsidRPr="00DC221B" w:rsidRDefault="004902EE" w:rsidP="007515CE">
            <w:pPr>
              <w:jc w:val="center"/>
            </w:pPr>
            <w:r w:rsidRPr="00DC221B">
              <w:t>И</w:t>
            </w:r>
          </w:p>
        </w:tc>
        <w:tc>
          <w:tcPr>
            <w:tcW w:w="1985" w:type="dxa"/>
            <w:vAlign w:val="center"/>
          </w:tcPr>
          <w:p w:rsidR="004902EE" w:rsidRPr="00DC221B" w:rsidRDefault="004902EE" w:rsidP="007515CE">
            <w:pPr>
              <w:ind w:left="34"/>
              <w:jc w:val="center"/>
              <w:rPr>
                <w:lang w:val="en-US"/>
              </w:rPr>
            </w:pPr>
            <w:r w:rsidRPr="00DC221B">
              <w:t>transferDate</w:t>
            </w:r>
          </w:p>
        </w:tc>
        <w:tc>
          <w:tcPr>
            <w:tcW w:w="1842" w:type="dxa"/>
            <w:vAlign w:val="center"/>
          </w:tcPr>
          <w:p w:rsidR="004902EE" w:rsidRPr="00DC221B" w:rsidRDefault="004902EE" w:rsidP="001D36E0">
            <w:pPr>
              <w:ind w:left="33"/>
              <w:jc w:val="center"/>
              <w:rPr>
                <w:lang w:val="en-US"/>
              </w:rPr>
            </w:pPr>
            <w:r w:rsidRPr="00DC221B">
              <w:rPr>
                <w:lang w:val="en-US"/>
              </w:rPr>
              <w:t>slTransferDate</w:t>
            </w:r>
          </w:p>
        </w:tc>
      </w:tr>
      <w:tr w:rsidR="009376CB" w:rsidRPr="00DC221B" w:rsidTr="009376CB">
        <w:tc>
          <w:tcPr>
            <w:tcW w:w="10031" w:type="dxa"/>
            <w:gridSpan w:val="3"/>
            <w:shd w:val="clear" w:color="auto" w:fill="D9D9D9"/>
            <w:vAlign w:val="center"/>
          </w:tcPr>
          <w:p w:rsidR="009376CB" w:rsidRPr="00DC221B" w:rsidRDefault="009376CB" w:rsidP="000C2BFA">
            <w:pPr>
              <w:pStyle w:val="afff2"/>
            </w:pPr>
            <w:bookmarkStart w:id="403" w:name="_Toc140152898"/>
            <w:bookmarkStart w:id="404" w:name="_Toc199250635"/>
            <w:r w:rsidRPr="00DC221B">
              <w:t>Блок 33. Сведения о взыскании платы за жилое помещение, коммунальные услуги или услуги связи</w:t>
            </w:r>
            <w:bookmarkEnd w:id="403"/>
            <w:bookmarkEnd w:id="404"/>
          </w:p>
        </w:tc>
        <w:tc>
          <w:tcPr>
            <w:tcW w:w="992" w:type="dxa"/>
            <w:shd w:val="clear" w:color="auto" w:fill="D9D9D9"/>
          </w:tcPr>
          <w:p w:rsidR="009376CB" w:rsidRPr="00DC221B" w:rsidRDefault="009376CB" w:rsidP="007515CE">
            <w:pPr>
              <w:jc w:val="center"/>
            </w:pPr>
            <w:r w:rsidRPr="00DC221B">
              <w:rPr>
                <w:lang w:val="en-US"/>
              </w:rPr>
              <w:t>1</w:t>
            </w:r>
            <w:r w:rsidRPr="00DC221B">
              <w:t>М</w:t>
            </w:r>
          </w:p>
        </w:tc>
        <w:tc>
          <w:tcPr>
            <w:tcW w:w="1985" w:type="dxa"/>
            <w:shd w:val="clear" w:color="auto" w:fill="D9D9D9"/>
            <w:vAlign w:val="center"/>
          </w:tcPr>
          <w:p w:rsidR="009376CB" w:rsidRPr="00DC221B" w:rsidRDefault="009376CB" w:rsidP="007515CE">
            <w:pPr>
              <w:ind w:left="34"/>
              <w:jc w:val="center"/>
              <w:rPr>
                <w:b/>
                <w:lang w:val="en-US"/>
              </w:rPr>
            </w:pPr>
            <w:bookmarkStart w:id="405" w:name="UL_33_Collection"/>
            <w:bookmarkEnd w:id="405"/>
            <w:r w:rsidRPr="00DC221B">
              <w:rPr>
                <w:b/>
              </w:rPr>
              <w:t>UL_33_Collection</w:t>
            </w:r>
          </w:p>
        </w:tc>
        <w:tc>
          <w:tcPr>
            <w:tcW w:w="1842" w:type="dxa"/>
            <w:shd w:val="clear" w:color="auto" w:fill="D9D9D9"/>
            <w:vAlign w:val="center"/>
          </w:tcPr>
          <w:p w:rsidR="009376CB" w:rsidRPr="00DC221B" w:rsidRDefault="009376CB" w:rsidP="007515CE">
            <w:pPr>
              <w:ind w:left="33"/>
              <w:jc w:val="center"/>
              <w:rPr>
                <w:b/>
              </w:rPr>
            </w:pPr>
            <w:r w:rsidRPr="00DC221B">
              <w:rPr>
                <w:b/>
                <w:lang w:val="en-US"/>
              </w:rPr>
              <w:t>OtherLegalItemsReply</w:t>
            </w:r>
          </w:p>
        </w:tc>
      </w:tr>
      <w:tr w:rsidR="00083BF4" w:rsidRPr="00DC221B" w:rsidTr="004E5D76">
        <w:trPr>
          <w:trHeight w:val="623"/>
        </w:trPr>
        <w:tc>
          <w:tcPr>
            <w:tcW w:w="4077" w:type="dxa"/>
            <w:gridSpan w:val="2"/>
          </w:tcPr>
          <w:p w:rsidR="00083BF4" w:rsidRPr="00DC221B" w:rsidRDefault="00083BF4" w:rsidP="007515CE">
            <w:pPr>
              <w:ind w:left="5"/>
              <w:rPr>
                <w:rFonts w:eastAsia="Calibri"/>
                <w:bCs/>
              </w:rPr>
            </w:pPr>
            <w:r w:rsidRPr="00DC221B">
              <w:rPr>
                <w:sz w:val="24"/>
                <w:szCs w:val="24"/>
              </w:rPr>
              <w:t>(</w:t>
            </w:r>
            <w:r w:rsidRPr="00DC221B">
              <w:rPr>
                <w:rFonts w:ascii="Cambria Math" w:hAnsi="Cambria Math" w:cs="Cambria Math"/>
                <w:sz w:val="24"/>
                <w:szCs w:val="24"/>
              </w:rPr>
              <w:t>ℹ</w:t>
            </w:r>
            <w:r w:rsidRPr="00DC221B">
              <w:rPr>
                <w:sz w:val="24"/>
                <w:szCs w:val="24"/>
              </w:rPr>
              <w:t>) Блок передается только организацией или ФОИВ - взыскателем</w:t>
            </w:r>
          </w:p>
        </w:tc>
        <w:tc>
          <w:tcPr>
            <w:tcW w:w="5954" w:type="dxa"/>
          </w:tcPr>
          <w:p w:rsidR="00083BF4" w:rsidRPr="00DC221B" w:rsidRDefault="00083BF4" w:rsidP="003F59E6">
            <w:pPr>
              <w:pStyle w:val="afff0"/>
              <w:rPr>
                <w:rFonts w:eastAsia="Calibri"/>
                <w:bCs/>
              </w:rPr>
            </w:pPr>
          </w:p>
        </w:tc>
        <w:tc>
          <w:tcPr>
            <w:tcW w:w="992" w:type="dxa"/>
          </w:tcPr>
          <w:p w:rsidR="00083BF4" w:rsidRPr="00DC221B" w:rsidRDefault="00083BF4" w:rsidP="007515CE">
            <w:pPr>
              <w:jc w:val="center"/>
            </w:pPr>
          </w:p>
        </w:tc>
        <w:tc>
          <w:tcPr>
            <w:tcW w:w="1985" w:type="dxa"/>
          </w:tcPr>
          <w:p w:rsidR="00083BF4" w:rsidRPr="00DC221B" w:rsidRDefault="00083BF4" w:rsidP="007515CE">
            <w:pPr>
              <w:ind w:left="34"/>
              <w:jc w:val="center"/>
              <w:rPr>
                <w:b/>
              </w:rPr>
            </w:pPr>
          </w:p>
        </w:tc>
        <w:tc>
          <w:tcPr>
            <w:tcW w:w="1842" w:type="dxa"/>
            <w:vAlign w:val="center"/>
          </w:tcPr>
          <w:p w:rsidR="00083BF4" w:rsidRPr="00DC221B" w:rsidRDefault="00083BF4" w:rsidP="007515CE">
            <w:pPr>
              <w:ind w:left="33"/>
              <w:jc w:val="center"/>
              <w:rPr>
                <w:b/>
              </w:rPr>
            </w:pPr>
          </w:p>
        </w:tc>
      </w:tr>
      <w:tr w:rsidR="00083BF4" w:rsidRPr="00DC221B" w:rsidTr="004E5D76">
        <w:tc>
          <w:tcPr>
            <w:tcW w:w="988" w:type="dxa"/>
          </w:tcPr>
          <w:p w:rsidR="00083BF4" w:rsidRPr="00DC221B" w:rsidRDefault="00083BF4" w:rsidP="007515CE">
            <w:pPr>
              <w:spacing w:before="40"/>
            </w:pPr>
            <w:r w:rsidRPr="00DC221B">
              <w:t>33.1</w:t>
            </w:r>
          </w:p>
        </w:tc>
        <w:tc>
          <w:tcPr>
            <w:tcW w:w="3089" w:type="dxa"/>
          </w:tcPr>
          <w:p w:rsidR="00083BF4" w:rsidRPr="00DC221B" w:rsidRDefault="00083BF4" w:rsidP="003F59E6">
            <w:pPr>
              <w:pStyle w:val="afff0"/>
            </w:pPr>
            <w:r w:rsidRPr="00DC221B">
              <w:t>Код взыскиваемого долга</w:t>
            </w:r>
          </w:p>
        </w:tc>
        <w:tc>
          <w:tcPr>
            <w:tcW w:w="5954" w:type="dxa"/>
          </w:tcPr>
          <w:p w:rsidR="00083BF4" w:rsidRPr="00DC221B" w:rsidRDefault="00083BF4" w:rsidP="003F59E6">
            <w:pPr>
              <w:pStyle w:val="afff0"/>
            </w:pPr>
            <w:r w:rsidRPr="00DC221B">
              <w:t xml:space="preserve">Заполняется по </w:t>
            </w:r>
            <w:hyperlink w:anchor="_Справочник_5.1._Виды" w:history="1">
              <w:r w:rsidRPr="00DC221B">
                <w:rPr>
                  <w:rStyle w:val="a9"/>
                </w:rPr>
                <w:t>справочнику 5.1</w:t>
              </w:r>
            </w:hyperlink>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5F7F83" w:rsidP="007515CE">
            <w:pPr>
              <w:ind w:left="34"/>
              <w:jc w:val="center"/>
              <w:rPr>
                <w:lang w:val="en-US"/>
              </w:rPr>
            </w:pPr>
            <w:r w:rsidRPr="00DC221B">
              <w:rPr>
                <w:color w:val="000000"/>
                <w:lang w:val="en-US"/>
              </w:rPr>
              <w:t>c</w:t>
            </w:r>
            <w:r w:rsidR="00083BF4" w:rsidRPr="00DC221B">
              <w:rPr>
                <w:color w:val="000000"/>
              </w:rPr>
              <w:t>ode</w:t>
            </w:r>
          </w:p>
        </w:tc>
        <w:tc>
          <w:tcPr>
            <w:tcW w:w="1842" w:type="dxa"/>
            <w:vAlign w:val="center"/>
          </w:tcPr>
          <w:p w:rsidR="00083BF4" w:rsidRPr="00DC221B" w:rsidRDefault="00083BF4" w:rsidP="007515CE">
            <w:pPr>
              <w:ind w:left="33"/>
              <w:jc w:val="center"/>
              <w:rPr>
                <w:b/>
              </w:rPr>
            </w:pPr>
            <w:r w:rsidRPr="00DC221B">
              <w:rPr>
                <w:lang w:val="en-US"/>
              </w:rPr>
              <w:t>debtCode</w:t>
            </w:r>
          </w:p>
        </w:tc>
      </w:tr>
      <w:tr w:rsidR="00083BF4" w:rsidRPr="00DC221B" w:rsidTr="004E5D76">
        <w:tc>
          <w:tcPr>
            <w:tcW w:w="988" w:type="dxa"/>
          </w:tcPr>
          <w:p w:rsidR="00083BF4" w:rsidRPr="00DC221B" w:rsidRDefault="00083BF4" w:rsidP="007515CE">
            <w:pPr>
              <w:spacing w:before="40"/>
            </w:pPr>
            <w:r w:rsidRPr="00DC221B">
              <w:lastRenderedPageBreak/>
              <w:t>33.2</w:t>
            </w:r>
          </w:p>
        </w:tc>
        <w:tc>
          <w:tcPr>
            <w:tcW w:w="3089" w:type="dxa"/>
          </w:tcPr>
          <w:p w:rsidR="00083BF4" w:rsidRPr="00DC221B" w:rsidRDefault="00083BF4" w:rsidP="003F59E6">
            <w:pPr>
              <w:pStyle w:val="afff0"/>
            </w:pPr>
            <w:r w:rsidRPr="00DC221B">
              <w:t>Наименование суда</w:t>
            </w:r>
          </w:p>
        </w:tc>
        <w:tc>
          <w:tcPr>
            <w:tcW w:w="5954" w:type="dxa"/>
          </w:tcPr>
          <w:p w:rsidR="00083BF4" w:rsidRPr="00DC221B" w:rsidRDefault="00083BF4" w:rsidP="003F59E6">
            <w:pPr>
              <w:pStyle w:val="afff0"/>
            </w:pPr>
            <w:r w:rsidRPr="00DC221B">
              <w:t>Наименование суда, который вынес акт.</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courtName</w:t>
            </w:r>
          </w:p>
        </w:tc>
        <w:tc>
          <w:tcPr>
            <w:tcW w:w="1842" w:type="dxa"/>
            <w:vAlign w:val="center"/>
          </w:tcPr>
          <w:p w:rsidR="00083BF4" w:rsidRPr="00DC221B" w:rsidRDefault="00083BF4" w:rsidP="007515CE">
            <w:pPr>
              <w:ind w:left="33"/>
              <w:jc w:val="center"/>
              <w:rPr>
                <w:b/>
              </w:rPr>
            </w:pPr>
            <w:r w:rsidRPr="00DC221B">
              <w:rPr>
                <w:lang w:val="en-US"/>
              </w:rPr>
              <w:t>courtName</w:t>
            </w:r>
          </w:p>
        </w:tc>
      </w:tr>
      <w:tr w:rsidR="00083BF4" w:rsidRPr="00DC221B" w:rsidTr="004E5D76">
        <w:tc>
          <w:tcPr>
            <w:tcW w:w="988" w:type="dxa"/>
          </w:tcPr>
          <w:p w:rsidR="00083BF4" w:rsidRPr="00DC221B" w:rsidRDefault="00083BF4" w:rsidP="007515CE">
            <w:pPr>
              <w:spacing w:before="40"/>
            </w:pPr>
            <w:r w:rsidRPr="00DC221B">
              <w:t>33.3</w:t>
            </w:r>
          </w:p>
        </w:tc>
        <w:tc>
          <w:tcPr>
            <w:tcW w:w="3089" w:type="dxa"/>
          </w:tcPr>
          <w:p w:rsidR="00083BF4" w:rsidRPr="00DC221B" w:rsidRDefault="00083BF4" w:rsidP="003F59E6">
            <w:pPr>
              <w:pStyle w:val="afff0"/>
            </w:pPr>
            <w:r w:rsidRPr="00DC221B">
              <w:t>Номер судебного акта</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r w:rsidRPr="00DC221B">
              <w:t>1</w:t>
            </w:r>
          </w:p>
        </w:tc>
        <w:tc>
          <w:tcPr>
            <w:tcW w:w="1985" w:type="dxa"/>
            <w:vAlign w:val="center"/>
          </w:tcPr>
          <w:p w:rsidR="00083BF4" w:rsidRPr="00DC221B" w:rsidRDefault="00083BF4" w:rsidP="007515CE">
            <w:pPr>
              <w:ind w:left="34"/>
              <w:jc w:val="center"/>
              <w:rPr>
                <w:lang w:val="en-US"/>
              </w:rPr>
            </w:pPr>
            <w:r w:rsidRPr="00DC221B">
              <w:rPr>
                <w:color w:val="000000"/>
              </w:rPr>
              <w:t>actNum</w:t>
            </w:r>
          </w:p>
        </w:tc>
        <w:tc>
          <w:tcPr>
            <w:tcW w:w="1842" w:type="dxa"/>
            <w:vAlign w:val="center"/>
          </w:tcPr>
          <w:p w:rsidR="00083BF4" w:rsidRPr="00DC221B" w:rsidRDefault="00083BF4" w:rsidP="007515CE">
            <w:pPr>
              <w:ind w:left="33"/>
              <w:jc w:val="center"/>
              <w:rPr>
                <w:b/>
              </w:rPr>
            </w:pPr>
            <w:r w:rsidRPr="00DC221B">
              <w:rPr>
                <w:lang w:val="en-US"/>
              </w:rPr>
              <w:t>courtActNum</w:t>
            </w:r>
          </w:p>
        </w:tc>
      </w:tr>
      <w:tr w:rsidR="00083BF4" w:rsidRPr="00DC221B" w:rsidTr="004E5D76">
        <w:tc>
          <w:tcPr>
            <w:tcW w:w="988" w:type="dxa"/>
          </w:tcPr>
          <w:p w:rsidR="00083BF4" w:rsidRPr="00DC221B" w:rsidRDefault="00083BF4" w:rsidP="007515CE">
            <w:pPr>
              <w:spacing w:before="40"/>
            </w:pPr>
            <w:r w:rsidRPr="00DC221B">
              <w:t>33.4</w:t>
            </w:r>
          </w:p>
        </w:tc>
        <w:tc>
          <w:tcPr>
            <w:tcW w:w="3089" w:type="dxa"/>
          </w:tcPr>
          <w:p w:rsidR="00083BF4" w:rsidRPr="00DC221B" w:rsidRDefault="00083BF4" w:rsidP="003F59E6">
            <w:pPr>
              <w:pStyle w:val="afff0"/>
            </w:pPr>
            <w:r w:rsidRPr="00DC221B">
              <w:t>Дата принятия судебного акта</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actDate</w:t>
            </w:r>
          </w:p>
        </w:tc>
        <w:tc>
          <w:tcPr>
            <w:tcW w:w="1842" w:type="dxa"/>
            <w:vAlign w:val="center"/>
          </w:tcPr>
          <w:p w:rsidR="00083BF4" w:rsidRPr="00DC221B" w:rsidRDefault="00083BF4" w:rsidP="007515CE">
            <w:pPr>
              <w:ind w:left="33"/>
              <w:jc w:val="center"/>
              <w:rPr>
                <w:b/>
              </w:rPr>
            </w:pPr>
            <w:r w:rsidRPr="00DC221B">
              <w:rPr>
                <w:lang w:val="en-US"/>
              </w:rPr>
              <w:t>courtActDt</w:t>
            </w:r>
          </w:p>
        </w:tc>
      </w:tr>
      <w:tr w:rsidR="00083BF4" w:rsidRPr="00DC221B" w:rsidTr="004E5D76">
        <w:tc>
          <w:tcPr>
            <w:tcW w:w="988" w:type="dxa"/>
          </w:tcPr>
          <w:p w:rsidR="00083BF4" w:rsidRPr="00DC221B" w:rsidRDefault="00083BF4" w:rsidP="007515CE">
            <w:pPr>
              <w:spacing w:before="40"/>
            </w:pPr>
            <w:r w:rsidRPr="00DC221B">
              <w:t>33.5</w:t>
            </w:r>
          </w:p>
        </w:tc>
        <w:tc>
          <w:tcPr>
            <w:tcW w:w="3089" w:type="dxa"/>
          </w:tcPr>
          <w:p w:rsidR="00083BF4" w:rsidRPr="00DC221B" w:rsidRDefault="00083BF4" w:rsidP="003F59E6">
            <w:pPr>
              <w:pStyle w:val="afff0"/>
            </w:pPr>
            <w:r w:rsidRPr="00DC221B">
              <w:t>Резолютивная часть судебного акта</w:t>
            </w:r>
          </w:p>
        </w:tc>
        <w:tc>
          <w:tcPr>
            <w:tcW w:w="5954" w:type="dxa"/>
          </w:tcPr>
          <w:p w:rsidR="00083BF4" w:rsidRPr="00DC221B" w:rsidRDefault="00083BF4" w:rsidP="003F59E6">
            <w:pPr>
              <w:pStyle w:val="afff0"/>
            </w:pPr>
            <w:r w:rsidRPr="00DC221B">
              <w:t xml:space="preserve">Заполняется по </w:t>
            </w:r>
            <w:hyperlink w:anchor="_Справочник_6.1._Виды" w:history="1">
              <w:r w:rsidRPr="00DC221B">
                <w:rPr>
                  <w:rStyle w:val="a9"/>
                </w:rPr>
                <w:t>справочнику 5.5</w:t>
              </w:r>
            </w:hyperlink>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actResolution</w:t>
            </w:r>
          </w:p>
        </w:tc>
        <w:tc>
          <w:tcPr>
            <w:tcW w:w="1842" w:type="dxa"/>
            <w:vAlign w:val="center"/>
          </w:tcPr>
          <w:p w:rsidR="00083BF4" w:rsidRPr="00DC221B" w:rsidRDefault="00083BF4" w:rsidP="007515CE">
            <w:pPr>
              <w:ind w:left="33"/>
              <w:jc w:val="center"/>
              <w:rPr>
                <w:b/>
              </w:rPr>
            </w:pPr>
            <w:r w:rsidRPr="00DC221B">
              <w:rPr>
                <w:lang w:val="en-US"/>
              </w:rPr>
              <w:t>resolution</w:t>
            </w:r>
          </w:p>
        </w:tc>
      </w:tr>
      <w:tr w:rsidR="00083BF4" w:rsidRPr="00DC221B" w:rsidTr="004E5D76">
        <w:tc>
          <w:tcPr>
            <w:tcW w:w="988" w:type="dxa"/>
          </w:tcPr>
          <w:p w:rsidR="00083BF4" w:rsidRPr="00DC221B" w:rsidRDefault="00083BF4" w:rsidP="007515CE">
            <w:pPr>
              <w:spacing w:before="40"/>
            </w:pPr>
            <w:r w:rsidRPr="00DC221B">
              <w:t>33.6</w:t>
            </w:r>
          </w:p>
        </w:tc>
        <w:tc>
          <w:tcPr>
            <w:tcW w:w="3089" w:type="dxa"/>
          </w:tcPr>
          <w:p w:rsidR="00083BF4" w:rsidRPr="00DC221B" w:rsidRDefault="00083BF4" w:rsidP="003F59E6">
            <w:pPr>
              <w:pStyle w:val="afff0"/>
            </w:pPr>
            <w:r w:rsidRPr="00DC221B">
              <w:t>Номер исполнительного документа</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execDocNum</w:t>
            </w:r>
          </w:p>
        </w:tc>
        <w:tc>
          <w:tcPr>
            <w:tcW w:w="1842" w:type="dxa"/>
            <w:vAlign w:val="center"/>
          </w:tcPr>
          <w:p w:rsidR="00083BF4" w:rsidRPr="00DC221B" w:rsidRDefault="00083BF4" w:rsidP="007515CE">
            <w:pPr>
              <w:ind w:left="33"/>
              <w:jc w:val="center"/>
              <w:rPr>
                <w:b/>
              </w:rPr>
            </w:pPr>
            <w:r w:rsidRPr="00DC221B">
              <w:rPr>
                <w:lang w:val="en-US"/>
              </w:rPr>
              <w:t>execNum</w:t>
            </w:r>
          </w:p>
        </w:tc>
      </w:tr>
      <w:tr w:rsidR="00083BF4" w:rsidRPr="00DC221B" w:rsidTr="004E5D76">
        <w:tc>
          <w:tcPr>
            <w:tcW w:w="988" w:type="dxa"/>
          </w:tcPr>
          <w:p w:rsidR="00083BF4" w:rsidRPr="00DC221B" w:rsidRDefault="00083BF4" w:rsidP="007515CE">
            <w:pPr>
              <w:spacing w:before="40"/>
            </w:pPr>
            <w:r w:rsidRPr="00DC221B">
              <w:t>33.7</w:t>
            </w:r>
          </w:p>
        </w:tc>
        <w:tc>
          <w:tcPr>
            <w:tcW w:w="3089" w:type="dxa"/>
          </w:tcPr>
          <w:p w:rsidR="00083BF4" w:rsidRPr="00DC221B" w:rsidRDefault="00083BF4" w:rsidP="003F59E6">
            <w:pPr>
              <w:pStyle w:val="afff0"/>
            </w:pPr>
            <w:r w:rsidRPr="00DC221B">
              <w:t>Дата прекращения взыскания</w:t>
            </w:r>
          </w:p>
        </w:tc>
        <w:tc>
          <w:tcPr>
            <w:tcW w:w="5954" w:type="dxa"/>
          </w:tcPr>
          <w:p w:rsidR="00083BF4" w:rsidRPr="00DC221B" w:rsidRDefault="00083BF4" w:rsidP="003F59E6">
            <w:pPr>
              <w:pStyle w:val="afff0"/>
            </w:pPr>
            <w:r w:rsidRPr="00DC221B">
              <w:t>Дата, в которую обязательство субъекта прекратилось.</w:t>
            </w:r>
          </w:p>
        </w:tc>
        <w:tc>
          <w:tcPr>
            <w:tcW w:w="992" w:type="dxa"/>
          </w:tcPr>
          <w:p w:rsidR="00083BF4" w:rsidRPr="00DC221B" w:rsidRDefault="00083BF4" w:rsidP="007515CE">
            <w:pPr>
              <w:jc w:val="center"/>
            </w:pPr>
            <w:r w:rsidRPr="00DC221B">
              <w:t>И</w:t>
            </w:r>
          </w:p>
        </w:tc>
        <w:tc>
          <w:tcPr>
            <w:tcW w:w="1985" w:type="dxa"/>
            <w:vAlign w:val="center"/>
          </w:tcPr>
          <w:p w:rsidR="00083BF4" w:rsidRPr="00DC221B" w:rsidRDefault="00083BF4" w:rsidP="007515CE">
            <w:pPr>
              <w:ind w:left="34"/>
              <w:jc w:val="center"/>
              <w:rPr>
                <w:lang w:val="en-US"/>
              </w:rPr>
            </w:pPr>
            <w:r w:rsidRPr="00DC221B">
              <w:rPr>
                <w:color w:val="000000"/>
              </w:rPr>
              <w:t>endDate</w:t>
            </w:r>
          </w:p>
        </w:tc>
        <w:tc>
          <w:tcPr>
            <w:tcW w:w="1842" w:type="dxa"/>
            <w:vAlign w:val="center"/>
          </w:tcPr>
          <w:p w:rsidR="00083BF4" w:rsidRPr="00DC221B" w:rsidRDefault="00083BF4" w:rsidP="007515CE">
            <w:pPr>
              <w:ind w:left="33"/>
              <w:jc w:val="center"/>
              <w:rPr>
                <w:b/>
              </w:rPr>
            </w:pPr>
            <w:r w:rsidRPr="00DC221B">
              <w:rPr>
                <w:lang w:val="en-US"/>
              </w:rPr>
              <w:t>collectEnd</w:t>
            </w:r>
          </w:p>
        </w:tc>
      </w:tr>
      <w:tr w:rsidR="00083BF4" w:rsidRPr="00DC221B" w:rsidTr="004E5D76">
        <w:tc>
          <w:tcPr>
            <w:tcW w:w="988" w:type="dxa"/>
          </w:tcPr>
          <w:p w:rsidR="00083BF4" w:rsidRPr="00DC221B" w:rsidRDefault="00083BF4" w:rsidP="007515CE">
            <w:pPr>
              <w:spacing w:before="40"/>
            </w:pPr>
            <w:r w:rsidRPr="00DC221B">
              <w:t>33.8</w:t>
            </w:r>
          </w:p>
        </w:tc>
        <w:tc>
          <w:tcPr>
            <w:tcW w:w="3089" w:type="dxa"/>
          </w:tcPr>
          <w:p w:rsidR="00083BF4" w:rsidRPr="00DC221B" w:rsidRDefault="00083BF4" w:rsidP="003F59E6">
            <w:pPr>
              <w:pStyle w:val="afff0"/>
            </w:pPr>
            <w:r w:rsidRPr="00DC221B">
              <w:t>Сумма единовременного взыскания</w:t>
            </w:r>
          </w:p>
        </w:tc>
        <w:tc>
          <w:tcPr>
            <w:tcW w:w="5954" w:type="dxa"/>
          </w:tcPr>
          <w:p w:rsidR="00083BF4" w:rsidRPr="00DC221B" w:rsidRDefault="00083BF4" w:rsidP="003F59E6">
            <w:pPr>
              <w:pStyle w:val="afff0"/>
            </w:pPr>
            <w:r w:rsidRPr="00DC221B">
              <w:t>Заполняется, если задолженность подлежит погашению единовременно. Значение указанного показателя приводится согласно судебному акту.</w:t>
            </w:r>
          </w:p>
          <w:p w:rsidR="00083BF4" w:rsidRPr="00DC221B" w:rsidRDefault="00083BF4" w:rsidP="003F59E6">
            <w:pPr>
              <w:pStyle w:val="afff0"/>
            </w:pPr>
            <w:r w:rsidRPr="00DC221B">
              <w:t>Если данный показатель заполнен, показатель 33.11 «Сумма периодического взыскания» не заполняется, а по показателю 33.12 «Код частоты платежей» указывается код «7».</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onceSum</w:t>
            </w:r>
          </w:p>
        </w:tc>
        <w:tc>
          <w:tcPr>
            <w:tcW w:w="1842" w:type="dxa"/>
            <w:vAlign w:val="center"/>
          </w:tcPr>
          <w:p w:rsidR="00083BF4" w:rsidRPr="00DC221B" w:rsidRDefault="00083BF4" w:rsidP="007515CE">
            <w:pPr>
              <w:ind w:left="33"/>
              <w:jc w:val="center"/>
              <w:rPr>
                <w:b/>
              </w:rPr>
            </w:pPr>
            <w:r w:rsidRPr="00DC221B">
              <w:rPr>
                <w:lang w:val="en-US"/>
              </w:rPr>
              <w:t>collectFirstAmt</w:t>
            </w:r>
          </w:p>
        </w:tc>
      </w:tr>
      <w:tr w:rsidR="00083BF4" w:rsidRPr="00DC221B" w:rsidTr="004E5D76">
        <w:tc>
          <w:tcPr>
            <w:tcW w:w="988" w:type="dxa"/>
          </w:tcPr>
          <w:p w:rsidR="00083BF4" w:rsidRPr="00DC221B" w:rsidRDefault="00083BF4" w:rsidP="007515CE">
            <w:pPr>
              <w:spacing w:before="40"/>
            </w:pPr>
            <w:r w:rsidRPr="00DC221B">
              <w:t>33.9</w:t>
            </w:r>
          </w:p>
        </w:tc>
        <w:tc>
          <w:tcPr>
            <w:tcW w:w="3089" w:type="dxa"/>
          </w:tcPr>
          <w:p w:rsidR="00083BF4" w:rsidRPr="00DC221B" w:rsidRDefault="00083BF4" w:rsidP="003F59E6">
            <w:pPr>
              <w:pStyle w:val="afff0"/>
            </w:pPr>
            <w:r w:rsidRPr="00DC221B">
              <w:t>Взысканная сумма</w:t>
            </w:r>
          </w:p>
        </w:tc>
        <w:tc>
          <w:tcPr>
            <w:tcW w:w="5954" w:type="dxa"/>
          </w:tcPr>
          <w:p w:rsidR="00083BF4" w:rsidRPr="00DC221B" w:rsidRDefault="00083BF4" w:rsidP="003F59E6">
            <w:pPr>
              <w:pStyle w:val="afff0"/>
            </w:pPr>
            <w:r w:rsidRPr="00DC221B">
              <w:t>Фактически взысканная сумма. Если суммы взыскиваются периодически, по указанному показателю отражается сумма, взысканная за все периоды.</w:t>
            </w:r>
          </w:p>
          <w:p w:rsidR="00083BF4" w:rsidRPr="00DC221B" w:rsidRDefault="00083BF4" w:rsidP="003F59E6">
            <w:pPr>
              <w:pStyle w:val="afff0"/>
            </w:pPr>
            <w:r w:rsidRPr="00DC221B">
              <w:t>Значение указывается по состоянию на ближайшую дату, когда взыскателю была передана какая-либо денежная сумма.</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totalSum</w:t>
            </w:r>
          </w:p>
        </w:tc>
        <w:tc>
          <w:tcPr>
            <w:tcW w:w="1842" w:type="dxa"/>
            <w:vAlign w:val="center"/>
          </w:tcPr>
          <w:p w:rsidR="00083BF4" w:rsidRPr="00DC221B" w:rsidRDefault="00083BF4" w:rsidP="007515CE">
            <w:pPr>
              <w:ind w:left="33"/>
              <w:jc w:val="center"/>
              <w:rPr>
                <w:b/>
              </w:rPr>
            </w:pPr>
            <w:r w:rsidRPr="00DC221B">
              <w:rPr>
                <w:lang w:val="en-US"/>
              </w:rPr>
              <w:t>collectAmt</w:t>
            </w:r>
          </w:p>
        </w:tc>
      </w:tr>
      <w:tr w:rsidR="00083BF4" w:rsidRPr="00DC221B" w:rsidTr="004E5D76">
        <w:tc>
          <w:tcPr>
            <w:tcW w:w="988" w:type="dxa"/>
          </w:tcPr>
          <w:p w:rsidR="00083BF4" w:rsidRPr="00DC221B" w:rsidRDefault="00083BF4" w:rsidP="007515CE">
            <w:pPr>
              <w:spacing w:before="40"/>
            </w:pPr>
            <w:r w:rsidRPr="00DC221B">
              <w:lastRenderedPageBreak/>
              <w:t>33.10</w:t>
            </w:r>
          </w:p>
        </w:tc>
        <w:tc>
          <w:tcPr>
            <w:tcW w:w="3089" w:type="dxa"/>
          </w:tcPr>
          <w:p w:rsidR="00083BF4" w:rsidRPr="00DC221B" w:rsidRDefault="00083BF4" w:rsidP="003F59E6">
            <w:pPr>
              <w:pStyle w:val="afff0"/>
            </w:pPr>
            <w:r w:rsidRPr="00DC221B">
              <w:t>Дата расчета</w:t>
            </w:r>
          </w:p>
        </w:tc>
        <w:tc>
          <w:tcPr>
            <w:tcW w:w="5954" w:type="dxa"/>
          </w:tcPr>
          <w:p w:rsidR="00083BF4" w:rsidRPr="00DC221B" w:rsidRDefault="00083BF4" w:rsidP="003F59E6">
            <w:pPr>
              <w:pStyle w:val="afff0"/>
            </w:pPr>
            <w:r w:rsidRPr="00DC221B">
              <w:t>Дата, по состоянию на которую сформированы (рассчитаны) показатели блока 33.</w:t>
            </w:r>
          </w:p>
        </w:tc>
        <w:tc>
          <w:tcPr>
            <w:tcW w:w="992" w:type="dxa"/>
          </w:tcPr>
          <w:p w:rsidR="00083BF4" w:rsidRPr="00DC221B" w:rsidRDefault="00083BF4" w:rsidP="007515CE">
            <w:pPr>
              <w:jc w:val="center"/>
            </w:pPr>
            <w:r w:rsidRPr="00DC221B">
              <w:t>1</w:t>
            </w:r>
          </w:p>
        </w:tc>
        <w:tc>
          <w:tcPr>
            <w:tcW w:w="1985" w:type="dxa"/>
            <w:vAlign w:val="center"/>
          </w:tcPr>
          <w:p w:rsidR="00083BF4" w:rsidRPr="00DC221B" w:rsidRDefault="00083BF4" w:rsidP="007515CE">
            <w:pPr>
              <w:ind w:left="34"/>
              <w:jc w:val="center"/>
              <w:rPr>
                <w:lang w:val="en-US"/>
              </w:rPr>
            </w:pPr>
            <w:r w:rsidRPr="00DC221B">
              <w:rPr>
                <w:color w:val="000000"/>
              </w:rPr>
              <w:t>calcDate</w:t>
            </w:r>
          </w:p>
        </w:tc>
        <w:tc>
          <w:tcPr>
            <w:tcW w:w="1842" w:type="dxa"/>
            <w:vAlign w:val="center"/>
          </w:tcPr>
          <w:p w:rsidR="00083BF4" w:rsidRPr="00DC221B" w:rsidRDefault="00083BF4" w:rsidP="007515CE">
            <w:pPr>
              <w:ind w:left="33"/>
              <w:jc w:val="center"/>
              <w:rPr>
                <w:b/>
              </w:rPr>
            </w:pPr>
            <w:r w:rsidRPr="00DC221B">
              <w:rPr>
                <w:lang w:val="en-US"/>
              </w:rPr>
              <w:t>calcDt</w:t>
            </w:r>
          </w:p>
        </w:tc>
      </w:tr>
      <w:tr w:rsidR="00083BF4" w:rsidRPr="00DC221B" w:rsidTr="004E5D76">
        <w:tc>
          <w:tcPr>
            <w:tcW w:w="988" w:type="dxa"/>
          </w:tcPr>
          <w:p w:rsidR="00083BF4" w:rsidRPr="00DC221B" w:rsidRDefault="00083BF4" w:rsidP="007515CE">
            <w:pPr>
              <w:spacing w:before="40"/>
            </w:pPr>
            <w:r w:rsidRPr="00DC221B">
              <w:t>33.11</w:t>
            </w:r>
          </w:p>
        </w:tc>
        <w:tc>
          <w:tcPr>
            <w:tcW w:w="3089" w:type="dxa"/>
          </w:tcPr>
          <w:p w:rsidR="00083BF4" w:rsidRPr="00DC221B" w:rsidRDefault="00083BF4" w:rsidP="003F59E6">
            <w:pPr>
              <w:pStyle w:val="afff0"/>
            </w:pPr>
            <w:r w:rsidRPr="00DC221B">
              <w:t>Сумма периодического взыскания</w:t>
            </w:r>
          </w:p>
        </w:tc>
        <w:tc>
          <w:tcPr>
            <w:tcW w:w="5954" w:type="dxa"/>
          </w:tcPr>
          <w:p w:rsidR="00083BF4" w:rsidRPr="00DC221B" w:rsidRDefault="00083BF4" w:rsidP="003F59E6">
            <w:pPr>
              <w:pStyle w:val="afff0"/>
            </w:pPr>
            <w:r w:rsidRPr="00DC221B">
              <w:t>Заполняется, если задолженность подлежит погашению периодическими платежами. Значение указанного показателя приводится согласно судебному акту.</w:t>
            </w:r>
          </w:p>
          <w:p w:rsidR="00083BF4" w:rsidRPr="00DC221B" w:rsidRDefault="00083BF4" w:rsidP="003F59E6">
            <w:pPr>
              <w:pStyle w:val="afff0"/>
            </w:pPr>
            <w:r w:rsidRPr="00DC221B">
              <w:t>Если данный показатель заполнен, показатель 33.8 «Сумма единовременного взыскания» не заполняется.</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periodSum</w:t>
            </w:r>
          </w:p>
        </w:tc>
        <w:tc>
          <w:tcPr>
            <w:tcW w:w="1842" w:type="dxa"/>
            <w:vAlign w:val="center"/>
          </w:tcPr>
          <w:p w:rsidR="00083BF4" w:rsidRPr="00DC221B" w:rsidRDefault="00083BF4" w:rsidP="007515CE">
            <w:pPr>
              <w:ind w:left="33"/>
              <w:jc w:val="center"/>
              <w:rPr>
                <w:b/>
              </w:rPr>
            </w:pPr>
            <w:r w:rsidRPr="00DC221B">
              <w:rPr>
                <w:lang w:val="en-US"/>
              </w:rPr>
              <w:t>collectRegularAmt</w:t>
            </w:r>
          </w:p>
        </w:tc>
      </w:tr>
      <w:tr w:rsidR="00083BF4" w:rsidRPr="00DC221B" w:rsidTr="004E5D76">
        <w:tc>
          <w:tcPr>
            <w:tcW w:w="988" w:type="dxa"/>
          </w:tcPr>
          <w:p w:rsidR="00083BF4" w:rsidRPr="00DC221B" w:rsidRDefault="00083BF4" w:rsidP="007515CE">
            <w:pPr>
              <w:spacing w:before="40"/>
            </w:pPr>
            <w:r w:rsidRPr="00DC221B">
              <w:t>33.12</w:t>
            </w:r>
          </w:p>
        </w:tc>
        <w:tc>
          <w:tcPr>
            <w:tcW w:w="3089" w:type="dxa"/>
          </w:tcPr>
          <w:p w:rsidR="00083BF4" w:rsidRPr="00DC221B" w:rsidRDefault="00083BF4" w:rsidP="003F59E6">
            <w:pPr>
              <w:pStyle w:val="afff0"/>
            </w:pPr>
            <w:r w:rsidRPr="00DC221B">
              <w:t>Код частоты платежей</w:t>
            </w:r>
          </w:p>
        </w:tc>
        <w:tc>
          <w:tcPr>
            <w:tcW w:w="5954" w:type="dxa"/>
          </w:tcPr>
          <w:p w:rsidR="00083BF4" w:rsidRPr="00DC221B" w:rsidRDefault="00083BF4" w:rsidP="003F59E6">
            <w:pPr>
              <w:pStyle w:val="afff0"/>
            </w:pPr>
            <w:r w:rsidRPr="00DC221B">
              <w:t xml:space="preserve">Заполняется по </w:t>
            </w:r>
            <w:hyperlink w:anchor="_Справочник_2.5._Частота" w:history="1">
              <w:r w:rsidRPr="00DC221B">
                <w:rPr>
                  <w:rStyle w:val="a9"/>
                </w:rPr>
                <w:t>справочнику 2.5</w:t>
              </w:r>
            </w:hyperlink>
            <w:r w:rsidRPr="00DC221B">
              <w:t>.</w:t>
            </w:r>
          </w:p>
          <w:p w:rsidR="00083BF4" w:rsidRPr="00DC221B" w:rsidRDefault="00083BF4" w:rsidP="003F59E6">
            <w:pPr>
              <w:pStyle w:val="afff0"/>
            </w:pPr>
            <w:r w:rsidRPr="00DC221B">
              <w:t>Частота платежей определяется количеством дней, в которые истекает срок внесения платежа по основному долгу или процентам.</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freqCode</w:t>
            </w:r>
          </w:p>
        </w:tc>
        <w:tc>
          <w:tcPr>
            <w:tcW w:w="1842" w:type="dxa"/>
            <w:vAlign w:val="center"/>
          </w:tcPr>
          <w:p w:rsidR="00083BF4" w:rsidRPr="00DC221B" w:rsidRDefault="00083BF4" w:rsidP="007515CE">
            <w:pPr>
              <w:ind w:left="33"/>
              <w:jc w:val="center"/>
              <w:rPr>
                <w:b/>
              </w:rPr>
            </w:pPr>
            <w:r w:rsidRPr="00DC221B">
              <w:rPr>
                <w:lang w:val="en-US"/>
              </w:rPr>
              <w:t>frequencyCode</w:t>
            </w:r>
          </w:p>
        </w:tc>
      </w:tr>
      <w:tr w:rsidR="00083BF4" w:rsidRPr="00DC221B" w:rsidTr="004E5D76">
        <w:tc>
          <w:tcPr>
            <w:tcW w:w="988" w:type="dxa"/>
          </w:tcPr>
          <w:p w:rsidR="00083BF4" w:rsidRPr="00DC221B" w:rsidRDefault="00083BF4" w:rsidP="007515CE">
            <w:pPr>
              <w:spacing w:before="40"/>
            </w:pPr>
            <w:r w:rsidRPr="00DC221B">
              <w:t>33.13</w:t>
            </w:r>
          </w:p>
        </w:tc>
        <w:tc>
          <w:tcPr>
            <w:tcW w:w="3089" w:type="dxa"/>
          </w:tcPr>
          <w:p w:rsidR="00083BF4" w:rsidRPr="00DC221B" w:rsidRDefault="00083BF4" w:rsidP="003F59E6">
            <w:pPr>
              <w:pStyle w:val="afff0"/>
            </w:pPr>
            <w:r w:rsidRPr="00DC221B">
              <w:t>Валюта взыскания</w:t>
            </w:r>
          </w:p>
        </w:tc>
        <w:tc>
          <w:tcPr>
            <w:tcW w:w="5954" w:type="dxa"/>
          </w:tcPr>
          <w:p w:rsidR="00083BF4" w:rsidRDefault="00412C9B" w:rsidP="003F59E6">
            <w:pPr>
              <w:pStyle w:val="afff0"/>
            </w:pPr>
            <w:r w:rsidRPr="00DC221B">
              <w:t xml:space="preserve">Валюта </w:t>
            </w:r>
            <w:r w:rsidR="00296626" w:rsidRPr="00DC221B">
              <w:t>задолженности</w:t>
            </w:r>
            <w:r w:rsidRPr="00DC221B">
              <w:t xml:space="preserve">, </w:t>
            </w:r>
            <w:r w:rsidR="00296626" w:rsidRPr="00DC221B">
              <w:t>суммы которой указаны по показателям 33.8, 33.9, 33.11.</w:t>
            </w:r>
          </w:p>
          <w:p w:rsidR="001052A8" w:rsidRPr="00DC221B" w:rsidRDefault="001052A8"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currency</w:t>
            </w:r>
          </w:p>
        </w:tc>
        <w:tc>
          <w:tcPr>
            <w:tcW w:w="1842" w:type="dxa"/>
            <w:vAlign w:val="center"/>
          </w:tcPr>
          <w:p w:rsidR="00083BF4" w:rsidRPr="00DC221B" w:rsidRDefault="00083BF4" w:rsidP="007515CE">
            <w:pPr>
              <w:ind w:left="33"/>
              <w:jc w:val="center"/>
              <w:rPr>
                <w:lang w:val="en-US"/>
              </w:rPr>
            </w:pPr>
            <w:r w:rsidRPr="00DC221B">
              <w:rPr>
                <w:lang w:val="en-US"/>
              </w:rPr>
              <w:t>collectCurrency</w:t>
            </w:r>
          </w:p>
        </w:tc>
      </w:tr>
      <w:tr w:rsidR="00BE6E59" w:rsidRPr="00DC221B" w:rsidTr="00001E00">
        <w:tc>
          <w:tcPr>
            <w:tcW w:w="988" w:type="dxa"/>
          </w:tcPr>
          <w:p w:rsidR="00BE6E59" w:rsidRPr="00DC221B" w:rsidRDefault="00BE6E59" w:rsidP="007515CE">
            <w:pPr>
              <w:rPr>
                <w:rFonts w:eastAsia="Calibri"/>
              </w:rPr>
            </w:pPr>
            <w:r w:rsidRPr="00DC221B">
              <w:rPr>
                <w:rFonts w:eastAsia="Calibri"/>
              </w:rPr>
              <w:t>33.14</w:t>
            </w:r>
          </w:p>
        </w:tc>
        <w:tc>
          <w:tcPr>
            <w:tcW w:w="3089" w:type="dxa"/>
          </w:tcPr>
          <w:p w:rsidR="00BE6E59" w:rsidRPr="00DC221B" w:rsidRDefault="00BE6E59" w:rsidP="003F59E6">
            <w:pPr>
              <w:pStyle w:val="afff0"/>
              <w:rPr>
                <w:rFonts w:eastAsia="Calibri"/>
              </w:rPr>
            </w:pPr>
            <w:r w:rsidRPr="00DC221B">
              <w:t>Сумма долга</w:t>
            </w:r>
          </w:p>
        </w:tc>
        <w:tc>
          <w:tcPr>
            <w:tcW w:w="5954" w:type="dxa"/>
          </w:tcPr>
          <w:p w:rsidR="00BE6E59" w:rsidRDefault="00BE6E59" w:rsidP="003F59E6">
            <w:pPr>
              <w:pStyle w:val="afff0"/>
              <w:rPr>
                <w:lang w:eastAsia="ru-RU"/>
              </w:rPr>
            </w:pPr>
            <w:r w:rsidRPr="00DC221B">
              <w:rPr>
                <w:lang w:eastAsia="ru-RU"/>
              </w:rPr>
              <w:t>Сумма задолженности по исполнительному документу или по решению суда.</w:t>
            </w:r>
          </w:p>
          <w:p w:rsidR="001052A8" w:rsidRPr="00DC221B" w:rsidRDefault="001052A8" w:rsidP="003F59E6">
            <w:pPr>
              <w:pStyle w:val="afff0"/>
              <w:rPr>
                <w:lang w:eastAsia="ru-RU"/>
              </w:rPr>
            </w:pPr>
          </w:p>
        </w:tc>
        <w:tc>
          <w:tcPr>
            <w:tcW w:w="992" w:type="dxa"/>
          </w:tcPr>
          <w:p w:rsidR="00BE6E59" w:rsidRPr="00DC221B" w:rsidRDefault="00BE6E59" w:rsidP="007515CE">
            <w:pPr>
              <w:jc w:val="center"/>
            </w:pPr>
          </w:p>
        </w:tc>
        <w:tc>
          <w:tcPr>
            <w:tcW w:w="1985" w:type="dxa"/>
            <w:vAlign w:val="center"/>
          </w:tcPr>
          <w:p w:rsidR="00BE6E59" w:rsidRPr="00DC221B" w:rsidRDefault="00BE6E59" w:rsidP="007515CE">
            <w:pPr>
              <w:ind w:left="34"/>
              <w:jc w:val="center"/>
            </w:pPr>
            <w:r w:rsidRPr="00DC221B">
              <w:t>debtSum</w:t>
            </w:r>
          </w:p>
        </w:tc>
        <w:tc>
          <w:tcPr>
            <w:tcW w:w="1842" w:type="dxa"/>
            <w:vAlign w:val="center"/>
          </w:tcPr>
          <w:p w:rsidR="00BE6E59" w:rsidRPr="00DC221B" w:rsidRDefault="00BE6E59" w:rsidP="007515CE">
            <w:pPr>
              <w:ind w:left="33"/>
              <w:jc w:val="center"/>
            </w:pPr>
            <w:r w:rsidRPr="00DC221B">
              <w:t>debtSum</w:t>
            </w:r>
          </w:p>
        </w:tc>
      </w:tr>
      <w:tr w:rsidR="00BE6E59" w:rsidRPr="00DC221B" w:rsidTr="00001E00">
        <w:tc>
          <w:tcPr>
            <w:tcW w:w="988" w:type="dxa"/>
          </w:tcPr>
          <w:p w:rsidR="00BE6E59" w:rsidRPr="00DC221B" w:rsidRDefault="00BE6E59" w:rsidP="007515CE">
            <w:pPr>
              <w:rPr>
                <w:rFonts w:eastAsia="Calibri"/>
              </w:rPr>
            </w:pPr>
            <w:r w:rsidRPr="00DC221B">
              <w:rPr>
                <w:rFonts w:eastAsia="Calibri"/>
              </w:rPr>
              <w:t>33.15</w:t>
            </w:r>
          </w:p>
        </w:tc>
        <w:tc>
          <w:tcPr>
            <w:tcW w:w="3089" w:type="dxa"/>
          </w:tcPr>
          <w:p w:rsidR="00BE6E59" w:rsidRPr="00DC221B" w:rsidRDefault="00BE6E59" w:rsidP="007515CE">
            <w:pPr>
              <w:ind w:left="5"/>
              <w:rPr>
                <w:rFonts w:eastAsia="Calibri"/>
              </w:rPr>
            </w:pPr>
            <w:r w:rsidRPr="00DC221B">
              <w:t>Остаток долга</w:t>
            </w:r>
          </w:p>
        </w:tc>
        <w:tc>
          <w:tcPr>
            <w:tcW w:w="5954" w:type="dxa"/>
          </w:tcPr>
          <w:p w:rsidR="00BE6E59" w:rsidRDefault="00BE6E59" w:rsidP="003F59E6">
            <w:pPr>
              <w:pStyle w:val="afff0"/>
              <w:rPr>
                <w:lang w:eastAsia="ru-RU"/>
              </w:rPr>
            </w:pPr>
            <w:r w:rsidRPr="00DC221B">
              <w:rPr>
                <w:lang w:eastAsia="ru-RU"/>
              </w:rPr>
              <w:t>Остаток задолженности, подлежащий взысканию, на дату формирования блока 33.</w:t>
            </w:r>
          </w:p>
          <w:p w:rsidR="001052A8" w:rsidRPr="00DC221B" w:rsidRDefault="001052A8" w:rsidP="003F59E6">
            <w:pPr>
              <w:pStyle w:val="afff0"/>
              <w:rPr>
                <w:lang w:eastAsia="ru-RU"/>
              </w:rPr>
            </w:pPr>
          </w:p>
        </w:tc>
        <w:tc>
          <w:tcPr>
            <w:tcW w:w="992" w:type="dxa"/>
          </w:tcPr>
          <w:p w:rsidR="00BE6E59" w:rsidRPr="00DC221B" w:rsidRDefault="003C43A2" w:rsidP="007515CE">
            <w:pPr>
              <w:jc w:val="center"/>
            </w:pPr>
            <w:r w:rsidRPr="00DC221B">
              <w:t>1</w:t>
            </w:r>
          </w:p>
        </w:tc>
        <w:tc>
          <w:tcPr>
            <w:tcW w:w="1985" w:type="dxa"/>
            <w:vAlign w:val="center"/>
          </w:tcPr>
          <w:p w:rsidR="00BE6E59" w:rsidRPr="00DC221B" w:rsidRDefault="00BE6E59" w:rsidP="007515CE">
            <w:pPr>
              <w:ind w:left="34"/>
              <w:jc w:val="center"/>
            </w:pPr>
            <w:r w:rsidRPr="00DC221B">
              <w:t>debtBalance</w:t>
            </w:r>
          </w:p>
        </w:tc>
        <w:tc>
          <w:tcPr>
            <w:tcW w:w="1842" w:type="dxa"/>
            <w:vAlign w:val="center"/>
          </w:tcPr>
          <w:p w:rsidR="00BE6E59" w:rsidRPr="00DC221B" w:rsidRDefault="00BE6E59" w:rsidP="007515CE">
            <w:pPr>
              <w:ind w:left="33"/>
              <w:jc w:val="center"/>
            </w:pPr>
            <w:r w:rsidRPr="00DC221B">
              <w:t>debtBalance</w:t>
            </w:r>
          </w:p>
        </w:tc>
      </w:tr>
      <w:tr w:rsidR="00BE6E59" w:rsidRPr="00DC221B" w:rsidTr="00001E00">
        <w:tc>
          <w:tcPr>
            <w:tcW w:w="988" w:type="dxa"/>
          </w:tcPr>
          <w:p w:rsidR="00BE6E59" w:rsidRPr="00DC221B" w:rsidRDefault="00BE6E59" w:rsidP="007515CE">
            <w:pPr>
              <w:rPr>
                <w:rFonts w:eastAsia="Calibri"/>
              </w:rPr>
            </w:pPr>
            <w:r w:rsidRPr="00DC221B">
              <w:rPr>
                <w:rFonts w:eastAsia="Calibri"/>
              </w:rPr>
              <w:t>33.1</w:t>
            </w:r>
            <w:r w:rsidR="0032600E" w:rsidRPr="00DC221B">
              <w:rPr>
                <w:rFonts w:eastAsia="Calibri"/>
              </w:rPr>
              <w:t>6</w:t>
            </w:r>
          </w:p>
        </w:tc>
        <w:tc>
          <w:tcPr>
            <w:tcW w:w="3089" w:type="dxa"/>
          </w:tcPr>
          <w:p w:rsidR="00BE6E59" w:rsidRPr="00DC221B" w:rsidRDefault="00BE6E59" w:rsidP="007515CE">
            <w:pPr>
              <w:ind w:left="5"/>
              <w:rPr>
                <w:rFonts w:eastAsia="Calibri"/>
              </w:rPr>
            </w:pPr>
            <w:r w:rsidRPr="00DC221B">
              <w:rPr>
                <w:rFonts w:eastAsia="Calibri"/>
              </w:rPr>
              <w:t>Валюта с</w:t>
            </w:r>
            <w:r w:rsidRPr="00DC221B">
              <w:t>уммы долга</w:t>
            </w:r>
          </w:p>
        </w:tc>
        <w:tc>
          <w:tcPr>
            <w:tcW w:w="5954" w:type="dxa"/>
          </w:tcPr>
          <w:p w:rsidR="00BE6E59" w:rsidRDefault="00BE6E59" w:rsidP="003F59E6">
            <w:pPr>
              <w:pStyle w:val="afff0"/>
            </w:pPr>
            <w:r w:rsidRPr="00DC221B">
              <w:t>Валюта задолженности, суммы которой указаны по показателям 33.14 и 33.15.</w:t>
            </w:r>
          </w:p>
          <w:p w:rsidR="001052A8" w:rsidRPr="00DC221B" w:rsidRDefault="001052A8" w:rsidP="003F59E6">
            <w:pPr>
              <w:pStyle w:val="afff0"/>
              <w:rPr>
                <w:lang w:eastAsia="ru-RU"/>
              </w:rPr>
            </w:pPr>
          </w:p>
        </w:tc>
        <w:tc>
          <w:tcPr>
            <w:tcW w:w="992" w:type="dxa"/>
          </w:tcPr>
          <w:p w:rsidR="00BE6E59" w:rsidRPr="00DC221B" w:rsidRDefault="00E66C1C" w:rsidP="007515CE">
            <w:pPr>
              <w:jc w:val="center"/>
            </w:pPr>
            <w:r w:rsidRPr="00DC221B">
              <w:t>1</w:t>
            </w:r>
          </w:p>
        </w:tc>
        <w:tc>
          <w:tcPr>
            <w:tcW w:w="1985" w:type="dxa"/>
            <w:vAlign w:val="center"/>
          </w:tcPr>
          <w:p w:rsidR="00BE6E59" w:rsidRPr="00DC221B" w:rsidRDefault="00BE6E59" w:rsidP="007515CE">
            <w:pPr>
              <w:ind w:left="34"/>
              <w:jc w:val="center"/>
            </w:pPr>
            <w:r w:rsidRPr="00DC221B">
              <w:t>debtCurrency</w:t>
            </w:r>
          </w:p>
        </w:tc>
        <w:tc>
          <w:tcPr>
            <w:tcW w:w="1842" w:type="dxa"/>
            <w:vAlign w:val="center"/>
          </w:tcPr>
          <w:p w:rsidR="00BE6E59" w:rsidRPr="00DC221B" w:rsidRDefault="00BE6E59" w:rsidP="007515CE">
            <w:pPr>
              <w:ind w:left="33"/>
              <w:jc w:val="center"/>
            </w:pPr>
            <w:r w:rsidRPr="00DC221B">
              <w:t>debtCurrency</w:t>
            </w:r>
          </w:p>
        </w:tc>
      </w:tr>
      <w:tr w:rsidR="001052A8" w:rsidRPr="00DC221B" w:rsidTr="001052A8">
        <w:tc>
          <w:tcPr>
            <w:tcW w:w="14850" w:type="dxa"/>
            <w:gridSpan w:val="6"/>
          </w:tcPr>
          <w:p w:rsidR="001052A8" w:rsidRPr="001052A8" w:rsidRDefault="001052A8" w:rsidP="001052A8">
            <w:pPr>
              <w:spacing w:before="120" w:after="120"/>
              <w:ind w:left="34"/>
              <w:jc w:val="center"/>
              <w:rPr>
                <w:b/>
              </w:rPr>
            </w:pPr>
            <w:bookmarkStart w:id="406" w:name="_Toc140152899"/>
            <w:bookmarkStart w:id="407" w:name="_Toc199250636"/>
            <w:r w:rsidRPr="001052A8">
              <w:rPr>
                <w:b/>
                <w:lang w:val="en-US"/>
              </w:rPr>
              <w:lastRenderedPageBreak/>
              <w:t>Сопроводительные сведения</w:t>
            </w:r>
            <w:bookmarkEnd w:id="406"/>
            <w:bookmarkEnd w:id="407"/>
          </w:p>
        </w:tc>
      </w:tr>
      <w:tr w:rsidR="009376CB" w:rsidRPr="00DC221B" w:rsidTr="009376CB">
        <w:tc>
          <w:tcPr>
            <w:tcW w:w="10031" w:type="dxa"/>
            <w:gridSpan w:val="3"/>
            <w:shd w:val="clear" w:color="auto" w:fill="D9D9D9"/>
            <w:vAlign w:val="center"/>
          </w:tcPr>
          <w:p w:rsidR="009376CB" w:rsidRPr="00DC221B" w:rsidRDefault="009376CB" w:rsidP="000C2BFA">
            <w:pPr>
              <w:pStyle w:val="afff2"/>
            </w:pPr>
            <w:bookmarkStart w:id="408" w:name="_Toc140152900"/>
            <w:bookmarkStart w:id="409" w:name="_Toc199250637"/>
            <w:r w:rsidRPr="00DC221B">
              <w:t>Блок 34. Сведения о запросе информации пользователем</w:t>
            </w:r>
            <w:bookmarkEnd w:id="408"/>
            <w:bookmarkEnd w:id="409"/>
          </w:p>
        </w:tc>
        <w:tc>
          <w:tcPr>
            <w:tcW w:w="992" w:type="dxa"/>
            <w:shd w:val="clear" w:color="auto" w:fill="D9D9D9"/>
          </w:tcPr>
          <w:p w:rsidR="009376CB" w:rsidRPr="00DC221B" w:rsidRDefault="009376CB" w:rsidP="007515CE">
            <w:pPr>
              <w:jc w:val="center"/>
            </w:pPr>
          </w:p>
        </w:tc>
        <w:tc>
          <w:tcPr>
            <w:tcW w:w="1985" w:type="dxa"/>
            <w:shd w:val="clear" w:color="auto" w:fill="D9D9D9"/>
            <w:vAlign w:val="center"/>
          </w:tcPr>
          <w:p w:rsidR="009376CB" w:rsidRPr="00DC221B" w:rsidRDefault="009376CB" w:rsidP="007515CE">
            <w:pPr>
              <w:ind w:left="34"/>
              <w:jc w:val="center"/>
              <w:rPr>
                <w:b/>
              </w:rPr>
            </w:pPr>
            <w:bookmarkStart w:id="410" w:name="UL_34_CustomerRequest"/>
            <w:bookmarkEnd w:id="410"/>
            <w:r w:rsidRPr="00DC221B">
              <w:rPr>
                <w:b/>
              </w:rPr>
              <w:t>UL_34_CustomerRequest</w:t>
            </w:r>
          </w:p>
        </w:tc>
        <w:tc>
          <w:tcPr>
            <w:tcW w:w="1842" w:type="dxa"/>
            <w:shd w:val="clear" w:color="auto" w:fill="D9D9D9"/>
            <w:vAlign w:val="center"/>
          </w:tcPr>
          <w:p w:rsidR="009376CB" w:rsidRPr="00DC221B" w:rsidRDefault="009376CB" w:rsidP="007515CE">
            <w:pPr>
              <w:ind w:left="33"/>
              <w:jc w:val="center"/>
              <w:rPr>
                <w:b/>
              </w:rPr>
            </w:pPr>
            <w:r w:rsidRPr="00DC221B">
              <w:rPr>
                <w:b/>
                <w:lang w:val="en-US"/>
              </w:rPr>
              <w:t>InquiryReplyRUTDF</w:t>
            </w:r>
          </w:p>
        </w:tc>
      </w:tr>
      <w:tr w:rsidR="00083BF4" w:rsidRPr="00DC221B" w:rsidTr="004E5D76">
        <w:tc>
          <w:tcPr>
            <w:tcW w:w="4077" w:type="dxa"/>
            <w:gridSpan w:val="2"/>
          </w:tcPr>
          <w:p w:rsidR="00083BF4" w:rsidRPr="00DC221B" w:rsidRDefault="00083BF4" w:rsidP="007515CE">
            <w:pPr>
              <w:spacing w:before="40"/>
              <w:ind w:left="5"/>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t>Блок заполняет НБКИ, сведения указываются согласно запросу пользователя КИ</w:t>
            </w:r>
          </w:p>
        </w:tc>
        <w:tc>
          <w:tcPr>
            <w:tcW w:w="5954" w:type="dxa"/>
          </w:tcPr>
          <w:p w:rsidR="00083BF4" w:rsidRPr="00DC221B" w:rsidRDefault="00083BF4" w:rsidP="007515CE">
            <w:pPr>
              <w:spacing w:before="40"/>
              <w:ind w:left="34"/>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b/>
              </w:rPr>
            </w:pPr>
          </w:p>
        </w:tc>
        <w:tc>
          <w:tcPr>
            <w:tcW w:w="1842" w:type="dxa"/>
            <w:vAlign w:val="center"/>
          </w:tcPr>
          <w:p w:rsidR="00083BF4" w:rsidRPr="00DC221B" w:rsidRDefault="00083BF4" w:rsidP="007515CE">
            <w:pPr>
              <w:ind w:left="33"/>
              <w:jc w:val="center"/>
              <w:rPr>
                <w:b/>
              </w:rPr>
            </w:pPr>
          </w:p>
        </w:tc>
      </w:tr>
      <w:tr w:rsidR="00083BF4" w:rsidRPr="00DC221B" w:rsidTr="004E5D76">
        <w:tc>
          <w:tcPr>
            <w:tcW w:w="988" w:type="dxa"/>
          </w:tcPr>
          <w:p w:rsidR="00083BF4" w:rsidRPr="00DC221B" w:rsidRDefault="00083BF4" w:rsidP="007515CE">
            <w:pPr>
              <w:spacing w:before="40"/>
            </w:pPr>
            <w:r w:rsidRPr="00DC221B">
              <w:t>34.1</w:t>
            </w:r>
          </w:p>
        </w:tc>
        <w:tc>
          <w:tcPr>
            <w:tcW w:w="3089" w:type="dxa"/>
          </w:tcPr>
          <w:p w:rsidR="00083BF4" w:rsidRPr="00DC221B" w:rsidRDefault="00083BF4" w:rsidP="003F59E6">
            <w:pPr>
              <w:pStyle w:val="afff0"/>
            </w:pPr>
            <w:r w:rsidRPr="00DC221B">
              <w:t>Код запрошенных сведений</w:t>
            </w:r>
          </w:p>
        </w:tc>
        <w:tc>
          <w:tcPr>
            <w:tcW w:w="5954" w:type="dxa"/>
          </w:tcPr>
          <w:p w:rsidR="00083BF4" w:rsidRPr="00DC221B" w:rsidRDefault="00083BF4" w:rsidP="003F59E6">
            <w:pPr>
              <w:pStyle w:val="afff0"/>
            </w:pPr>
            <w:r w:rsidRPr="00DC221B">
              <w:t xml:space="preserve">Вид сведений, которые пользователь запросил в бюро. Заполняется по </w:t>
            </w:r>
            <w:hyperlink w:anchor="_Справочник_5.2._Виды" w:history="1">
              <w:r w:rsidRPr="00DC221B">
                <w:rPr>
                  <w:rStyle w:val="a9"/>
                </w:rPr>
                <w:t>справочнику 5.2</w:t>
              </w:r>
            </w:hyperlink>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infoCode</w:t>
            </w:r>
          </w:p>
        </w:tc>
        <w:tc>
          <w:tcPr>
            <w:tcW w:w="1842" w:type="dxa"/>
            <w:vAlign w:val="center"/>
          </w:tcPr>
          <w:p w:rsidR="00083BF4" w:rsidRPr="00DC221B" w:rsidRDefault="00083BF4" w:rsidP="007515CE">
            <w:pPr>
              <w:ind w:left="33"/>
              <w:jc w:val="center"/>
              <w:rPr>
                <w:b/>
              </w:rPr>
            </w:pPr>
            <w:r w:rsidRPr="00DC221B">
              <w:rPr>
                <w:lang w:val="en-US"/>
              </w:rPr>
              <w:t>inquiryType</w:t>
            </w:r>
          </w:p>
        </w:tc>
      </w:tr>
      <w:tr w:rsidR="00083BF4" w:rsidRPr="00DC221B" w:rsidTr="004E5D76">
        <w:tc>
          <w:tcPr>
            <w:tcW w:w="988" w:type="dxa"/>
          </w:tcPr>
          <w:p w:rsidR="00083BF4" w:rsidRPr="00DC221B" w:rsidRDefault="00083BF4" w:rsidP="007515CE">
            <w:pPr>
              <w:spacing w:before="40"/>
            </w:pPr>
            <w:r w:rsidRPr="00DC221B">
              <w:t>34.2</w:t>
            </w:r>
          </w:p>
        </w:tc>
        <w:tc>
          <w:tcPr>
            <w:tcW w:w="3089" w:type="dxa"/>
          </w:tcPr>
          <w:p w:rsidR="00083BF4" w:rsidRPr="00DC221B" w:rsidRDefault="00083BF4" w:rsidP="003F59E6">
            <w:pPr>
              <w:pStyle w:val="afff0"/>
            </w:pPr>
            <w:r w:rsidRPr="00DC221B">
              <w:t>Дата предоставления сведений</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resultDate</w:t>
            </w:r>
          </w:p>
        </w:tc>
        <w:tc>
          <w:tcPr>
            <w:tcW w:w="1842" w:type="dxa"/>
            <w:vAlign w:val="center"/>
          </w:tcPr>
          <w:p w:rsidR="00083BF4" w:rsidRPr="00DC221B" w:rsidRDefault="00083BF4" w:rsidP="007515CE">
            <w:pPr>
              <w:ind w:left="33"/>
              <w:jc w:val="center"/>
              <w:rPr>
                <w:b/>
              </w:rPr>
            </w:pPr>
            <w:r w:rsidRPr="00DC221B">
              <w:rPr>
                <w:lang w:val="en-US"/>
              </w:rPr>
              <w:t>inqRespDate</w:t>
            </w:r>
          </w:p>
        </w:tc>
      </w:tr>
      <w:tr w:rsidR="00083BF4" w:rsidRPr="00DC221B" w:rsidTr="004E5D76">
        <w:tc>
          <w:tcPr>
            <w:tcW w:w="988" w:type="dxa"/>
          </w:tcPr>
          <w:p w:rsidR="00083BF4" w:rsidRPr="00DC221B" w:rsidRDefault="00083BF4" w:rsidP="007515CE">
            <w:pPr>
              <w:spacing w:before="40"/>
            </w:pPr>
            <w:r w:rsidRPr="00DC221B">
              <w:t>34.3</w:t>
            </w:r>
          </w:p>
        </w:tc>
        <w:tc>
          <w:tcPr>
            <w:tcW w:w="3089" w:type="dxa"/>
          </w:tcPr>
          <w:p w:rsidR="00083BF4" w:rsidRPr="00DC221B" w:rsidRDefault="00083BF4" w:rsidP="003F59E6">
            <w:pPr>
              <w:pStyle w:val="afff0"/>
            </w:pPr>
            <w:r w:rsidRPr="00DC221B">
              <w:t>Дата запроса</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date</w:t>
            </w:r>
          </w:p>
        </w:tc>
        <w:tc>
          <w:tcPr>
            <w:tcW w:w="1842" w:type="dxa"/>
            <w:vAlign w:val="center"/>
          </w:tcPr>
          <w:p w:rsidR="00083BF4" w:rsidRPr="00DC221B" w:rsidRDefault="00083BF4" w:rsidP="007515CE">
            <w:pPr>
              <w:ind w:left="33"/>
              <w:jc w:val="center"/>
              <w:rPr>
                <w:b/>
              </w:rPr>
            </w:pPr>
            <w:r w:rsidRPr="00DC221B">
              <w:rPr>
                <w:lang w:val="en-US"/>
              </w:rPr>
              <w:t>inquiryDt</w:t>
            </w:r>
          </w:p>
        </w:tc>
      </w:tr>
      <w:tr w:rsidR="00083BF4" w:rsidRPr="00DC221B" w:rsidTr="004E5D76">
        <w:tc>
          <w:tcPr>
            <w:tcW w:w="988" w:type="dxa"/>
          </w:tcPr>
          <w:p w:rsidR="00083BF4" w:rsidRPr="00DC221B" w:rsidRDefault="00083BF4" w:rsidP="007515CE">
            <w:pPr>
              <w:spacing w:before="40"/>
            </w:pPr>
            <w:r w:rsidRPr="00DC221B">
              <w:t>34.4</w:t>
            </w:r>
          </w:p>
        </w:tc>
        <w:tc>
          <w:tcPr>
            <w:tcW w:w="3089" w:type="dxa"/>
          </w:tcPr>
          <w:p w:rsidR="00083BF4" w:rsidRPr="00DC221B" w:rsidRDefault="00083BF4" w:rsidP="003F59E6">
            <w:pPr>
              <w:pStyle w:val="afff0"/>
            </w:pPr>
            <w:r w:rsidRPr="00DC221B">
              <w:t>Код цели запроса</w:t>
            </w:r>
            <w:r w:rsidR="000431EC" w:rsidRPr="00DC221B">
              <w:rPr>
                <w:rStyle w:val="a8"/>
              </w:rPr>
              <w:footnoteReference w:id="98"/>
            </w:r>
          </w:p>
        </w:tc>
        <w:tc>
          <w:tcPr>
            <w:tcW w:w="5954" w:type="dxa"/>
          </w:tcPr>
          <w:p w:rsidR="00083BF4" w:rsidRPr="00DC221B" w:rsidRDefault="00083BF4" w:rsidP="003F59E6">
            <w:pPr>
              <w:pStyle w:val="afff0"/>
            </w:pPr>
            <w:r w:rsidRPr="00DC221B">
              <w:t xml:space="preserve">Заполняется по </w:t>
            </w:r>
            <w:hyperlink w:anchor="_Справочник_5.3._Цели" w:history="1">
              <w:r w:rsidRPr="00DC221B">
                <w:rPr>
                  <w:rStyle w:val="a9"/>
                </w:rPr>
                <w:t>справочнику 5.3</w:t>
              </w:r>
            </w:hyperlink>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requestReason</w:t>
            </w:r>
          </w:p>
        </w:tc>
        <w:tc>
          <w:tcPr>
            <w:tcW w:w="1842" w:type="dxa"/>
            <w:vAlign w:val="center"/>
          </w:tcPr>
          <w:p w:rsidR="00083BF4" w:rsidRPr="00DC221B" w:rsidRDefault="00083BF4" w:rsidP="007515CE">
            <w:pPr>
              <w:ind w:left="33"/>
              <w:jc w:val="center"/>
              <w:rPr>
                <w:b/>
              </w:rPr>
            </w:pPr>
            <w:r w:rsidRPr="00DC221B">
              <w:rPr>
                <w:lang w:val="en-US"/>
              </w:rPr>
              <w:t>inqPurpose</w:t>
            </w:r>
          </w:p>
        </w:tc>
      </w:tr>
      <w:tr w:rsidR="00083BF4" w:rsidRPr="00DC221B" w:rsidTr="004E5D76">
        <w:tc>
          <w:tcPr>
            <w:tcW w:w="988" w:type="dxa"/>
          </w:tcPr>
          <w:p w:rsidR="00083BF4" w:rsidRPr="00DC221B" w:rsidRDefault="00083BF4" w:rsidP="007515CE">
            <w:pPr>
              <w:spacing w:before="40"/>
            </w:pPr>
            <w:r w:rsidRPr="00DC221B">
              <w:t>34.5</w:t>
            </w:r>
          </w:p>
        </w:tc>
        <w:tc>
          <w:tcPr>
            <w:tcW w:w="3089" w:type="dxa"/>
          </w:tcPr>
          <w:p w:rsidR="00083BF4" w:rsidRPr="00DC221B" w:rsidRDefault="00083BF4" w:rsidP="003F59E6">
            <w:pPr>
              <w:pStyle w:val="afff0"/>
            </w:pPr>
            <w:r w:rsidRPr="00DC221B">
              <w:t>Иная цель запроса</w:t>
            </w:r>
          </w:p>
        </w:tc>
        <w:tc>
          <w:tcPr>
            <w:tcW w:w="5954" w:type="dxa"/>
          </w:tcPr>
          <w:p w:rsidR="00083BF4" w:rsidRPr="00DC221B" w:rsidRDefault="00083BF4" w:rsidP="003F59E6">
            <w:pPr>
              <w:pStyle w:val="afff0"/>
            </w:pPr>
            <w:r w:rsidRPr="00DC221B">
              <w:t>Заполняется, если по показателю 34.4 «Код цели запроса» указан код «99».</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otherReason</w:t>
            </w:r>
          </w:p>
        </w:tc>
        <w:tc>
          <w:tcPr>
            <w:tcW w:w="1842" w:type="dxa"/>
            <w:vAlign w:val="center"/>
          </w:tcPr>
          <w:p w:rsidR="00083BF4" w:rsidRPr="00DC221B" w:rsidRDefault="00083BF4" w:rsidP="007515CE">
            <w:pPr>
              <w:ind w:left="33"/>
              <w:jc w:val="center"/>
              <w:rPr>
                <w:b/>
              </w:rPr>
            </w:pPr>
            <w:r w:rsidRPr="00DC221B">
              <w:rPr>
                <w:lang w:val="en-US"/>
              </w:rPr>
              <w:t>otherInqPurpose</w:t>
            </w:r>
          </w:p>
        </w:tc>
      </w:tr>
      <w:tr w:rsidR="00083BF4" w:rsidRPr="00DC221B" w:rsidTr="004E5D76">
        <w:tc>
          <w:tcPr>
            <w:tcW w:w="988" w:type="dxa"/>
          </w:tcPr>
          <w:p w:rsidR="00083BF4" w:rsidRPr="00DC221B" w:rsidRDefault="00083BF4" w:rsidP="007515CE">
            <w:pPr>
              <w:spacing w:before="40"/>
            </w:pPr>
            <w:r w:rsidRPr="00DC221B">
              <w:t>34.6</w:t>
            </w:r>
          </w:p>
        </w:tc>
        <w:tc>
          <w:tcPr>
            <w:tcW w:w="3089" w:type="dxa"/>
          </w:tcPr>
          <w:p w:rsidR="00083BF4" w:rsidRPr="00DC221B" w:rsidRDefault="00083BF4" w:rsidP="003F59E6">
            <w:pPr>
              <w:pStyle w:val="afff0"/>
            </w:pPr>
            <w:r w:rsidRPr="00DC221B">
              <w:t>Сумма обязательства, в связи с которым сделан запрос</w:t>
            </w:r>
          </w:p>
        </w:tc>
        <w:tc>
          <w:tcPr>
            <w:tcW w:w="5954" w:type="dxa"/>
          </w:tcPr>
          <w:p w:rsidR="00083BF4" w:rsidRPr="00DC221B" w:rsidRDefault="00083BF4" w:rsidP="003F59E6">
            <w:pPr>
              <w:pStyle w:val="afff0"/>
            </w:pPr>
            <w:r w:rsidRPr="00DC221B">
              <w:t>Заполняется, если субъект при обращении к пользователю с предложением совершить сделку указал сумму и валюту финансирования или обеспечения. Значение определяется суммой запроса на финансирование или обеспечение</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amount</w:t>
            </w:r>
          </w:p>
        </w:tc>
        <w:tc>
          <w:tcPr>
            <w:tcW w:w="1842" w:type="dxa"/>
            <w:vAlign w:val="center"/>
          </w:tcPr>
          <w:p w:rsidR="00083BF4" w:rsidRPr="00DC221B" w:rsidRDefault="00083BF4" w:rsidP="007515CE">
            <w:pPr>
              <w:ind w:left="33"/>
              <w:jc w:val="center"/>
              <w:rPr>
                <w:b/>
              </w:rPr>
            </w:pPr>
            <w:r w:rsidRPr="00DC221B">
              <w:rPr>
                <w:lang w:val="en-US"/>
              </w:rPr>
              <w:t>inqAmount</w:t>
            </w:r>
          </w:p>
        </w:tc>
      </w:tr>
      <w:tr w:rsidR="00083BF4" w:rsidRPr="00DC221B" w:rsidTr="004E5D76">
        <w:tc>
          <w:tcPr>
            <w:tcW w:w="988" w:type="dxa"/>
          </w:tcPr>
          <w:p w:rsidR="00083BF4" w:rsidRPr="00DC221B" w:rsidRDefault="00083BF4" w:rsidP="007515CE">
            <w:pPr>
              <w:spacing w:before="40"/>
            </w:pPr>
            <w:r w:rsidRPr="00DC221B">
              <w:lastRenderedPageBreak/>
              <w:t>34.7</w:t>
            </w:r>
          </w:p>
        </w:tc>
        <w:tc>
          <w:tcPr>
            <w:tcW w:w="3089" w:type="dxa"/>
          </w:tcPr>
          <w:p w:rsidR="00083BF4" w:rsidRPr="00DC221B" w:rsidRDefault="00083BF4" w:rsidP="007515CE">
            <w:pPr>
              <w:spacing w:before="40"/>
              <w:ind w:left="5"/>
            </w:pPr>
            <w:r w:rsidRPr="00DC221B">
              <w:t>Валюта обязательства, в связи с которым сделан запрос</w:t>
            </w:r>
          </w:p>
        </w:tc>
        <w:tc>
          <w:tcPr>
            <w:tcW w:w="5954" w:type="dxa"/>
          </w:tcPr>
          <w:p w:rsidR="00083BF4" w:rsidRDefault="00083BF4" w:rsidP="003F59E6">
            <w:pPr>
              <w:pStyle w:val="afff0"/>
            </w:pPr>
            <w:r w:rsidRPr="00DC221B">
              <w:t>Заполняется, если субъект при обращении к пользователю с предложением совершить сделку указал сумму и валюту финансирования или обеспечения. Значение определяется валютой запроса на финансирование или обеспечение</w:t>
            </w:r>
          </w:p>
          <w:p w:rsidR="001052A8" w:rsidRPr="00DC221B" w:rsidRDefault="001052A8"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currency</w:t>
            </w:r>
          </w:p>
        </w:tc>
        <w:tc>
          <w:tcPr>
            <w:tcW w:w="1842" w:type="dxa"/>
            <w:vAlign w:val="center"/>
          </w:tcPr>
          <w:p w:rsidR="00083BF4" w:rsidRPr="00DC221B" w:rsidRDefault="00083BF4" w:rsidP="007515CE">
            <w:pPr>
              <w:ind w:left="33"/>
              <w:jc w:val="center"/>
              <w:rPr>
                <w:b/>
              </w:rPr>
            </w:pPr>
            <w:r w:rsidRPr="00DC221B">
              <w:rPr>
                <w:lang w:val="en-US"/>
              </w:rPr>
              <w:t>currencyCode</w:t>
            </w:r>
          </w:p>
        </w:tc>
      </w:tr>
      <w:tr w:rsidR="009376CB" w:rsidRPr="00DC221B" w:rsidTr="009376CB">
        <w:tc>
          <w:tcPr>
            <w:tcW w:w="10031" w:type="dxa"/>
            <w:gridSpan w:val="3"/>
            <w:shd w:val="clear" w:color="auto" w:fill="D9D9D9"/>
            <w:vAlign w:val="center"/>
          </w:tcPr>
          <w:p w:rsidR="009376CB" w:rsidRPr="00DC221B" w:rsidRDefault="009376CB" w:rsidP="000C2BFA">
            <w:pPr>
              <w:pStyle w:val="afff2"/>
            </w:pPr>
            <w:bookmarkStart w:id="411" w:name="_Toc140152901"/>
            <w:bookmarkStart w:id="412" w:name="_Toc199250638"/>
            <w:r w:rsidRPr="00DC221B">
              <w:t>Блок 35. Сведения о прекращении передачи информации по обязательству</w:t>
            </w:r>
            <w:bookmarkEnd w:id="411"/>
            <w:bookmarkEnd w:id="412"/>
          </w:p>
        </w:tc>
        <w:tc>
          <w:tcPr>
            <w:tcW w:w="992" w:type="dxa"/>
            <w:shd w:val="clear" w:color="auto" w:fill="D9D9D9"/>
          </w:tcPr>
          <w:p w:rsidR="009376CB" w:rsidRPr="00DC221B" w:rsidRDefault="009376CB" w:rsidP="007515CE">
            <w:pPr>
              <w:jc w:val="center"/>
              <w:rPr>
                <w:lang w:val="en-US"/>
              </w:rPr>
            </w:pPr>
            <w:r w:rsidRPr="00DC221B">
              <w:rPr>
                <w:lang w:val="en-US"/>
              </w:rPr>
              <w:t>2M</w:t>
            </w:r>
          </w:p>
        </w:tc>
        <w:tc>
          <w:tcPr>
            <w:tcW w:w="1985" w:type="dxa"/>
            <w:shd w:val="clear" w:color="auto" w:fill="D9D9D9"/>
            <w:vAlign w:val="center"/>
          </w:tcPr>
          <w:p w:rsidR="009376CB" w:rsidRPr="00DC221B" w:rsidRDefault="009376CB" w:rsidP="007515CE">
            <w:pPr>
              <w:ind w:left="34"/>
              <w:jc w:val="center"/>
              <w:rPr>
                <w:b/>
                <w:lang w:val="en-US"/>
              </w:rPr>
            </w:pPr>
            <w:bookmarkStart w:id="413" w:name="UL_35_StopSend"/>
            <w:bookmarkEnd w:id="413"/>
            <w:r w:rsidRPr="00DC221B">
              <w:rPr>
                <w:b/>
              </w:rPr>
              <w:t>UL_35_StopSend</w:t>
            </w:r>
          </w:p>
        </w:tc>
        <w:tc>
          <w:tcPr>
            <w:tcW w:w="1842" w:type="dxa"/>
            <w:shd w:val="clear" w:color="auto" w:fill="D9D9D9"/>
            <w:vAlign w:val="center"/>
          </w:tcPr>
          <w:p w:rsidR="009376CB" w:rsidRPr="00DC221B" w:rsidRDefault="009376CB" w:rsidP="007515CE">
            <w:pPr>
              <w:ind w:left="33"/>
              <w:jc w:val="center"/>
              <w:rPr>
                <w:b/>
              </w:rPr>
            </w:pPr>
            <w:r w:rsidRPr="00DC221B">
              <w:rPr>
                <w:b/>
                <w:lang w:val="en-US"/>
              </w:rPr>
              <w:t>AccountReplyRUTDF/submitHold</w:t>
            </w:r>
          </w:p>
        </w:tc>
      </w:tr>
      <w:tr w:rsidR="00083BF4" w:rsidRPr="00DC221B" w:rsidTr="004E5D76">
        <w:tc>
          <w:tcPr>
            <w:tcW w:w="4077" w:type="dxa"/>
            <w:gridSpan w:val="2"/>
          </w:tcPr>
          <w:p w:rsidR="00083BF4" w:rsidRPr="00DC221B" w:rsidRDefault="00083BF4" w:rsidP="007515CE">
            <w:pPr>
              <w:spacing w:before="40"/>
              <w:ind w:left="5"/>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t>В случае перехода прав кредитора к другому лицу блок формирует лицо, от которого права перешли</w:t>
            </w:r>
          </w:p>
        </w:tc>
        <w:tc>
          <w:tcPr>
            <w:tcW w:w="5954" w:type="dxa"/>
          </w:tcPr>
          <w:p w:rsidR="00083BF4" w:rsidRPr="00DC221B" w:rsidRDefault="00083BF4" w:rsidP="007515CE">
            <w:pPr>
              <w:spacing w:before="40"/>
              <w:ind w:left="34"/>
            </w:pPr>
          </w:p>
        </w:tc>
        <w:tc>
          <w:tcPr>
            <w:tcW w:w="992" w:type="dxa"/>
          </w:tcPr>
          <w:p w:rsidR="00083BF4" w:rsidRPr="00DC221B" w:rsidRDefault="00083BF4" w:rsidP="007515CE">
            <w:pPr>
              <w:jc w:val="center"/>
            </w:pPr>
          </w:p>
        </w:tc>
        <w:tc>
          <w:tcPr>
            <w:tcW w:w="1985" w:type="dxa"/>
          </w:tcPr>
          <w:p w:rsidR="00083BF4" w:rsidRPr="00DC221B" w:rsidRDefault="00083BF4" w:rsidP="007515CE">
            <w:pPr>
              <w:ind w:left="34"/>
              <w:jc w:val="center"/>
              <w:rPr>
                <w:b/>
              </w:rPr>
            </w:pPr>
          </w:p>
        </w:tc>
        <w:tc>
          <w:tcPr>
            <w:tcW w:w="1842" w:type="dxa"/>
            <w:vAlign w:val="center"/>
          </w:tcPr>
          <w:p w:rsidR="00083BF4" w:rsidRPr="00DC221B" w:rsidRDefault="00083BF4" w:rsidP="007515CE">
            <w:pPr>
              <w:ind w:left="33"/>
              <w:jc w:val="center"/>
              <w:rPr>
                <w:b/>
              </w:rPr>
            </w:pPr>
          </w:p>
        </w:tc>
      </w:tr>
      <w:tr w:rsidR="00083BF4" w:rsidRPr="00DC221B" w:rsidTr="004E5D76">
        <w:tc>
          <w:tcPr>
            <w:tcW w:w="988" w:type="dxa"/>
          </w:tcPr>
          <w:p w:rsidR="00083BF4" w:rsidRPr="00DC221B" w:rsidRDefault="00083BF4" w:rsidP="007515CE">
            <w:pPr>
              <w:spacing w:before="40"/>
            </w:pPr>
            <w:r w:rsidRPr="00DC221B">
              <w:t>35.1</w:t>
            </w:r>
          </w:p>
        </w:tc>
        <w:tc>
          <w:tcPr>
            <w:tcW w:w="3089" w:type="dxa"/>
          </w:tcPr>
          <w:p w:rsidR="00083BF4" w:rsidRPr="00DC221B" w:rsidRDefault="00083BF4" w:rsidP="007515CE">
            <w:pPr>
              <w:spacing w:before="40"/>
              <w:ind w:left="5"/>
            </w:pPr>
            <w:r w:rsidRPr="00DC221B">
              <w:t>Код причины прекращения передачи информации</w:t>
            </w:r>
          </w:p>
        </w:tc>
        <w:tc>
          <w:tcPr>
            <w:tcW w:w="5954" w:type="dxa"/>
          </w:tcPr>
          <w:p w:rsidR="00083BF4" w:rsidRPr="00DC221B" w:rsidRDefault="00083BF4" w:rsidP="002E5BB6">
            <w:pPr>
              <w:spacing w:before="40"/>
              <w:ind w:left="34"/>
            </w:pPr>
            <w:r w:rsidRPr="00DC221B">
              <w:t xml:space="preserve">Заполняется по </w:t>
            </w:r>
            <w:hyperlink w:anchor="_Справочник_5.4._Причины" w:history="1">
              <w:r w:rsidRPr="00DC221B">
                <w:rPr>
                  <w:rStyle w:val="a9"/>
                </w:rPr>
                <w:t>справочнику 5.4</w:t>
              </w:r>
            </w:hyperlink>
            <w:r w:rsidRPr="00DC221B">
              <w:t>.</w:t>
            </w:r>
            <w:r w:rsidR="00352744" w:rsidRPr="00DC221B">
              <w:t xml:space="preserve"> </w:t>
            </w:r>
            <w:r w:rsidR="00352744" w:rsidRPr="00DC221B">
              <w:rPr>
                <w:lang w:eastAsia="ru-RU"/>
              </w:rPr>
              <w:t>В случае перехода прав кредитора к другому лицу в результате договора цессии – указывается код «3». В случае перехода прав кредитора к другому лицу в результате реорганизации кредитора – указывается код «6»</w:t>
            </w:r>
            <w:r w:rsidR="00352744" w:rsidRPr="00DC221B">
              <w:rPr>
                <w:vertAlign w:val="superscript"/>
                <w:lang w:eastAsia="ru-RU"/>
              </w:rPr>
              <w:fldChar w:fldCharType="begin"/>
            </w:r>
            <w:r w:rsidR="00352744" w:rsidRPr="00DC221B">
              <w:rPr>
                <w:vertAlign w:val="superscript"/>
                <w:lang w:eastAsia="ru-RU"/>
              </w:rPr>
              <w:instrText xml:space="preserve"> NOTEREF _Ref207722386 \h  \* MERGEFORMAT </w:instrText>
            </w:r>
            <w:r w:rsidR="00352744" w:rsidRPr="00DC221B">
              <w:rPr>
                <w:vertAlign w:val="superscript"/>
                <w:lang w:eastAsia="ru-RU"/>
              </w:rPr>
            </w:r>
            <w:r w:rsidR="00352744" w:rsidRPr="00DC221B">
              <w:rPr>
                <w:vertAlign w:val="superscript"/>
                <w:lang w:eastAsia="ru-RU"/>
              </w:rPr>
              <w:fldChar w:fldCharType="separate"/>
            </w:r>
            <w:r w:rsidR="00477146" w:rsidRPr="00DC221B">
              <w:rPr>
                <w:vertAlign w:val="superscript"/>
                <w:lang w:eastAsia="ru-RU"/>
              </w:rPr>
              <w:t>61</w:t>
            </w:r>
            <w:r w:rsidR="00352744" w:rsidRPr="00DC221B">
              <w:rPr>
                <w:vertAlign w:val="superscript"/>
                <w:lang w:eastAsia="ru-RU"/>
              </w:rPr>
              <w:fldChar w:fldCharType="end"/>
            </w:r>
            <w:r w:rsidR="00352744" w:rsidRPr="00DC221B">
              <w:rPr>
                <w:lang w:eastAsia="ru-RU"/>
              </w:rPr>
              <w:t>.</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code</w:t>
            </w:r>
          </w:p>
        </w:tc>
        <w:tc>
          <w:tcPr>
            <w:tcW w:w="1842" w:type="dxa"/>
            <w:vAlign w:val="center"/>
          </w:tcPr>
          <w:p w:rsidR="00083BF4" w:rsidRPr="00DC221B" w:rsidRDefault="00083BF4" w:rsidP="007515CE">
            <w:pPr>
              <w:ind w:left="33"/>
              <w:jc w:val="center"/>
              <w:rPr>
                <w:b/>
              </w:rPr>
            </w:pPr>
            <w:r w:rsidRPr="00DC221B">
              <w:rPr>
                <w:lang w:val="en-US"/>
              </w:rPr>
              <w:t>holdCode</w:t>
            </w:r>
          </w:p>
        </w:tc>
      </w:tr>
      <w:tr w:rsidR="00083BF4" w:rsidRPr="00DC221B" w:rsidTr="004E5D76">
        <w:trPr>
          <w:trHeight w:val="361"/>
        </w:trPr>
        <w:tc>
          <w:tcPr>
            <w:tcW w:w="988" w:type="dxa"/>
          </w:tcPr>
          <w:p w:rsidR="00083BF4" w:rsidRPr="00DC221B" w:rsidRDefault="00083BF4" w:rsidP="007515CE">
            <w:pPr>
              <w:spacing w:before="40"/>
            </w:pPr>
            <w:r w:rsidRPr="00DC221B">
              <w:t>35.2</w:t>
            </w:r>
          </w:p>
        </w:tc>
        <w:tc>
          <w:tcPr>
            <w:tcW w:w="3089" w:type="dxa"/>
          </w:tcPr>
          <w:p w:rsidR="00083BF4" w:rsidRDefault="00083BF4" w:rsidP="007515CE">
            <w:pPr>
              <w:spacing w:before="40"/>
              <w:ind w:left="5"/>
            </w:pPr>
            <w:r w:rsidRPr="00DC221B">
              <w:t>Дата прекращения передачи информации</w:t>
            </w:r>
          </w:p>
          <w:p w:rsidR="001052A8" w:rsidRDefault="001052A8" w:rsidP="007515CE">
            <w:pPr>
              <w:spacing w:before="40"/>
              <w:ind w:left="5"/>
            </w:pPr>
          </w:p>
          <w:p w:rsidR="001052A8" w:rsidRPr="00DC221B" w:rsidRDefault="001052A8" w:rsidP="007515CE">
            <w:pPr>
              <w:spacing w:before="40"/>
              <w:ind w:left="5"/>
            </w:pPr>
          </w:p>
        </w:tc>
        <w:tc>
          <w:tcPr>
            <w:tcW w:w="5954" w:type="dxa"/>
          </w:tcPr>
          <w:p w:rsidR="00083BF4" w:rsidRPr="00DC221B" w:rsidRDefault="00083BF4" w:rsidP="007515CE">
            <w:pPr>
              <w:spacing w:before="40"/>
              <w:ind w:left="34"/>
            </w:pPr>
          </w:p>
        </w:tc>
        <w:tc>
          <w:tcPr>
            <w:tcW w:w="992" w:type="dxa"/>
          </w:tcPr>
          <w:p w:rsidR="00083BF4" w:rsidRPr="00DC221B" w:rsidRDefault="00083BF4" w:rsidP="007515CE">
            <w:pPr>
              <w:spacing w:before="40"/>
            </w:pPr>
            <w:r w:rsidRPr="00DC221B">
              <w:t>2</w:t>
            </w:r>
          </w:p>
        </w:tc>
        <w:tc>
          <w:tcPr>
            <w:tcW w:w="1985" w:type="dxa"/>
            <w:vAlign w:val="center"/>
          </w:tcPr>
          <w:p w:rsidR="00083BF4" w:rsidRPr="00DC221B" w:rsidRDefault="00083BF4" w:rsidP="007515CE">
            <w:pPr>
              <w:spacing w:before="40"/>
              <w:ind w:left="34"/>
              <w:jc w:val="center"/>
            </w:pPr>
            <w:r w:rsidRPr="00DC221B">
              <w:t>date</w:t>
            </w:r>
          </w:p>
        </w:tc>
        <w:tc>
          <w:tcPr>
            <w:tcW w:w="1842" w:type="dxa"/>
            <w:vAlign w:val="center"/>
          </w:tcPr>
          <w:p w:rsidR="00083BF4" w:rsidRPr="00DC221B" w:rsidRDefault="00083BF4" w:rsidP="007515CE">
            <w:pPr>
              <w:spacing w:before="40"/>
              <w:ind w:left="33"/>
              <w:jc w:val="center"/>
            </w:pPr>
            <w:r w:rsidRPr="00DC221B">
              <w:t>holdDt</w:t>
            </w:r>
          </w:p>
        </w:tc>
      </w:tr>
      <w:tr w:rsidR="00083BF4" w:rsidRPr="00DC221B" w:rsidTr="004E5D76">
        <w:trPr>
          <w:trHeight w:val="234"/>
        </w:trPr>
        <w:tc>
          <w:tcPr>
            <w:tcW w:w="14850" w:type="dxa"/>
            <w:gridSpan w:val="6"/>
            <w:vAlign w:val="center"/>
          </w:tcPr>
          <w:p w:rsidR="00083BF4" w:rsidRPr="00DC221B" w:rsidRDefault="00083BF4" w:rsidP="001052A8">
            <w:pPr>
              <w:spacing w:before="120" w:after="120"/>
              <w:ind w:left="34"/>
              <w:jc w:val="center"/>
              <w:rPr>
                <w:b/>
              </w:rPr>
            </w:pPr>
            <w:r w:rsidRPr="00DC221B">
              <w:lastRenderedPageBreak/>
              <w:t xml:space="preserve">Подраздел 2.3. </w:t>
            </w:r>
            <w:r w:rsidRPr="00DC221B">
              <w:rPr>
                <w:b/>
              </w:rPr>
              <w:t>Дополнительная (закрытая) часть КИ</w:t>
            </w:r>
          </w:p>
        </w:tc>
      </w:tr>
      <w:tr w:rsidR="00083BF4" w:rsidRPr="00DC221B" w:rsidTr="004E5D76">
        <w:trPr>
          <w:trHeight w:val="361"/>
        </w:trPr>
        <w:tc>
          <w:tcPr>
            <w:tcW w:w="14850" w:type="dxa"/>
            <w:gridSpan w:val="6"/>
            <w:vAlign w:val="center"/>
          </w:tcPr>
          <w:p w:rsidR="00083BF4" w:rsidRPr="00DC221B" w:rsidRDefault="00083BF4" w:rsidP="001052A8">
            <w:pPr>
              <w:spacing w:before="120" w:after="120"/>
              <w:ind w:left="34"/>
              <w:jc w:val="center"/>
              <w:rPr>
                <w:b/>
              </w:rPr>
            </w:pPr>
            <w:bookmarkStart w:id="414" w:name="_Toc140152902"/>
            <w:r w:rsidRPr="00DC221B">
              <w:rPr>
                <w:b/>
              </w:rPr>
              <w:t>Сведения об источнике формирования КИ</w:t>
            </w:r>
            <w:bookmarkEnd w:id="414"/>
          </w:p>
        </w:tc>
      </w:tr>
      <w:tr w:rsidR="009376CB" w:rsidRPr="00DC221B" w:rsidTr="009376CB">
        <w:tc>
          <w:tcPr>
            <w:tcW w:w="10031" w:type="dxa"/>
            <w:gridSpan w:val="3"/>
            <w:shd w:val="clear" w:color="auto" w:fill="D9D9D9"/>
            <w:vAlign w:val="center"/>
          </w:tcPr>
          <w:p w:rsidR="009376CB" w:rsidRPr="00DC221B" w:rsidRDefault="009376CB" w:rsidP="000C2BFA">
            <w:pPr>
              <w:pStyle w:val="afff2"/>
            </w:pPr>
            <w:bookmarkStart w:id="415" w:name="_Toc140152903"/>
            <w:bookmarkStart w:id="416" w:name="_Toc199250639"/>
            <w:r w:rsidRPr="00DC221B">
              <w:t>Блок 36. Сведения об источнике – юридическом лице</w:t>
            </w:r>
            <w:bookmarkEnd w:id="415"/>
            <w:bookmarkEnd w:id="416"/>
          </w:p>
        </w:tc>
        <w:tc>
          <w:tcPr>
            <w:tcW w:w="992" w:type="dxa"/>
            <w:shd w:val="clear" w:color="auto" w:fill="D9D9D9"/>
          </w:tcPr>
          <w:p w:rsidR="009376CB" w:rsidRPr="00DC221B" w:rsidRDefault="009376CB" w:rsidP="007515CE">
            <w:pPr>
              <w:jc w:val="center"/>
            </w:pPr>
          </w:p>
        </w:tc>
        <w:tc>
          <w:tcPr>
            <w:tcW w:w="1985" w:type="dxa"/>
            <w:shd w:val="clear" w:color="auto" w:fill="D9D9D9"/>
            <w:vAlign w:val="center"/>
          </w:tcPr>
          <w:p w:rsidR="009376CB" w:rsidRPr="00DC221B" w:rsidRDefault="009376CB" w:rsidP="007515CE">
            <w:pPr>
              <w:ind w:left="34"/>
              <w:jc w:val="center"/>
              <w:rPr>
                <w:b/>
              </w:rPr>
            </w:pPr>
            <w:bookmarkStart w:id="417" w:name="UL_36_OrgSource"/>
            <w:bookmarkEnd w:id="417"/>
            <w:r w:rsidRPr="00DC221B">
              <w:rPr>
                <w:b/>
              </w:rPr>
              <w:t>FL_46_UL_36_OrgSource</w:t>
            </w:r>
          </w:p>
        </w:tc>
        <w:tc>
          <w:tcPr>
            <w:tcW w:w="1842" w:type="dxa"/>
            <w:shd w:val="clear" w:color="auto" w:fill="D9D9D9"/>
            <w:vAlign w:val="center"/>
          </w:tcPr>
          <w:p w:rsidR="009376CB" w:rsidRPr="00DC221B" w:rsidRDefault="009376CB" w:rsidP="007515CE">
            <w:pPr>
              <w:ind w:left="33"/>
              <w:jc w:val="center"/>
              <w:rPr>
                <w:b/>
              </w:rPr>
            </w:pPr>
            <w:r w:rsidRPr="00DC221B">
              <w:rPr>
                <w:b/>
                <w:lang w:val="en-US"/>
              </w:rPr>
              <w:t>AccountReplyRUTDF</w:t>
            </w:r>
          </w:p>
        </w:tc>
      </w:tr>
      <w:tr w:rsidR="00083BF4" w:rsidRPr="00DC221B" w:rsidTr="004E5D76">
        <w:tc>
          <w:tcPr>
            <w:tcW w:w="4077" w:type="dxa"/>
            <w:gridSpan w:val="2"/>
          </w:tcPr>
          <w:p w:rsidR="00744663" w:rsidRPr="00DC221B" w:rsidRDefault="00744663" w:rsidP="007515CE">
            <w:pPr>
              <w:ind w:left="5"/>
            </w:pPr>
            <w:r w:rsidRPr="00DC221B">
              <w:t>(</w:t>
            </w:r>
            <w:r w:rsidRPr="00DC221B">
              <w:rPr>
                <w:rFonts w:ascii="Cambria Math" w:hAnsi="Cambria Math" w:cs="Cambria Math"/>
              </w:rPr>
              <w:t>ℹ</w:t>
            </w:r>
            <w:r w:rsidRPr="00DC221B">
              <w:t>) Блок содержит сведения об Источнике, предоставленные им в НБКИ при заключении Договора или при обновлении этих сведений  (Форма 1-И).</w:t>
            </w:r>
          </w:p>
          <w:p w:rsidR="00744663" w:rsidRPr="00DC221B" w:rsidRDefault="00744663" w:rsidP="007515CE">
            <w:pPr>
              <w:ind w:left="5"/>
            </w:pPr>
            <w:r w:rsidRPr="00DC221B">
              <w:t>Указанные данные входят в дополнительную (закрытую) часть КИ и предоставляются только лицам, имеющим такое право в соответствии со ст.6 218-ФЗ «О кредитных историях».</w:t>
            </w:r>
          </w:p>
          <w:p w:rsidR="00083BF4" w:rsidRPr="00DC221B" w:rsidRDefault="00744663" w:rsidP="007515CE">
            <w:pPr>
              <w:ind w:left="5"/>
              <w:rPr>
                <w:rFonts w:eastAsia="Calibri"/>
                <w:bCs/>
              </w:rPr>
            </w:pPr>
            <w:r w:rsidRPr="00DC221B">
              <w:t xml:space="preserve">Если обслуживание денежных требований по договору займа (кредита) осуществляет обслуживающая организация (в случаях, предусмотренных договором между специализированным финансовым обществом (ипотечным агентом) и </w:t>
            </w:r>
            <w:r w:rsidRPr="00DC221B">
              <w:lastRenderedPageBreak/>
              <w:t>обслуживающей организацией) в соответствии с частью 54 статьи 5 Федерального закона от 30 декабря 2004 года №218-ФЗ «О кредитных историях» (Собрание законодательства, 2005, №1, ст. 44; 2014, №26, ст. 3395; 2020, №31, ст. 5061), в этом блоке указываются сведения об источнике – специализированном финансовом обществе или ипотечном агенте  ранее предоставленные  в НБКИ (Форма 1-ОО).</w:t>
            </w:r>
          </w:p>
        </w:tc>
        <w:tc>
          <w:tcPr>
            <w:tcW w:w="5954" w:type="dxa"/>
          </w:tcPr>
          <w:p w:rsidR="00083BF4" w:rsidRPr="00DC221B" w:rsidRDefault="00083BF4" w:rsidP="007515CE">
            <w:pPr>
              <w:ind w:left="34"/>
              <w:rPr>
                <w:rFonts w:eastAsia="Calibri"/>
                <w:bCs/>
              </w:rPr>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b/>
              </w:rPr>
            </w:pPr>
          </w:p>
        </w:tc>
        <w:tc>
          <w:tcPr>
            <w:tcW w:w="1842" w:type="dxa"/>
            <w:vAlign w:val="center"/>
          </w:tcPr>
          <w:p w:rsidR="00083BF4" w:rsidRPr="00DC221B" w:rsidRDefault="00083BF4" w:rsidP="007515CE">
            <w:pPr>
              <w:ind w:left="33"/>
              <w:jc w:val="center"/>
              <w:rPr>
                <w:b/>
              </w:rPr>
            </w:pPr>
          </w:p>
        </w:tc>
      </w:tr>
      <w:tr w:rsidR="00083BF4" w:rsidRPr="00DC221B" w:rsidTr="004E5D76">
        <w:tc>
          <w:tcPr>
            <w:tcW w:w="988" w:type="dxa"/>
          </w:tcPr>
          <w:p w:rsidR="00083BF4" w:rsidRPr="00DC221B" w:rsidRDefault="00083BF4" w:rsidP="007515CE">
            <w:pPr>
              <w:spacing w:before="40"/>
            </w:pPr>
            <w:r w:rsidRPr="00DC221B">
              <w:lastRenderedPageBreak/>
              <w:t>36.1</w:t>
            </w:r>
          </w:p>
        </w:tc>
        <w:tc>
          <w:tcPr>
            <w:tcW w:w="3089" w:type="dxa"/>
          </w:tcPr>
          <w:p w:rsidR="00083BF4" w:rsidRPr="00DC221B" w:rsidRDefault="00083BF4" w:rsidP="003F59E6">
            <w:pPr>
              <w:pStyle w:val="afff0"/>
            </w:pPr>
            <w:r w:rsidRPr="00DC221B">
              <w:t>Код источника</w:t>
            </w:r>
          </w:p>
        </w:tc>
        <w:tc>
          <w:tcPr>
            <w:tcW w:w="5954" w:type="dxa"/>
          </w:tcPr>
          <w:p w:rsidR="00083BF4" w:rsidRPr="00DC221B" w:rsidRDefault="00083BF4" w:rsidP="003F59E6">
            <w:pPr>
              <w:pStyle w:val="afff0"/>
            </w:pPr>
            <w:r w:rsidRPr="00DC221B">
              <w:t xml:space="preserve">Заполняется по </w:t>
            </w:r>
            <w:hyperlink w:anchor="_Справочник_6.1._Виды" w:history="1">
              <w:r w:rsidRPr="00DC221B">
                <w:rPr>
                  <w:rStyle w:val="a9"/>
                </w:rPr>
                <w:t>справочнику 6.1</w:t>
              </w:r>
            </w:hyperlink>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lang w:val="en-US"/>
              </w:rPr>
              <w:t>s</w:t>
            </w:r>
            <w:r w:rsidRPr="00DC221B">
              <w:rPr>
                <w:color w:val="000000"/>
              </w:rPr>
              <w:t>ourceCode</w:t>
            </w:r>
          </w:p>
        </w:tc>
        <w:tc>
          <w:tcPr>
            <w:tcW w:w="1842" w:type="dxa"/>
            <w:vAlign w:val="center"/>
          </w:tcPr>
          <w:p w:rsidR="00083BF4" w:rsidRPr="00DC221B" w:rsidRDefault="00083BF4" w:rsidP="007515CE">
            <w:pPr>
              <w:ind w:left="33"/>
              <w:jc w:val="center"/>
              <w:rPr>
                <w:b/>
              </w:rPr>
            </w:pPr>
            <w:r w:rsidRPr="00DC221B">
              <w:rPr>
                <w:lang w:val="en-US"/>
              </w:rPr>
              <w:t>memberTypeCode</w:t>
            </w:r>
          </w:p>
        </w:tc>
      </w:tr>
      <w:tr w:rsidR="00083BF4" w:rsidRPr="00DC221B" w:rsidTr="004E5D76">
        <w:tc>
          <w:tcPr>
            <w:tcW w:w="988" w:type="dxa"/>
          </w:tcPr>
          <w:p w:rsidR="00083BF4" w:rsidRPr="00DC221B" w:rsidRDefault="00083BF4" w:rsidP="007515CE">
            <w:pPr>
              <w:spacing w:before="40"/>
            </w:pPr>
            <w:r w:rsidRPr="00DC221B">
              <w:t>36.2</w:t>
            </w:r>
          </w:p>
        </w:tc>
        <w:tc>
          <w:tcPr>
            <w:tcW w:w="3089" w:type="dxa"/>
          </w:tcPr>
          <w:p w:rsidR="00083BF4" w:rsidRPr="00DC221B" w:rsidRDefault="00083BF4" w:rsidP="003F59E6">
            <w:pPr>
              <w:pStyle w:val="afff0"/>
            </w:pPr>
            <w:r w:rsidRPr="00DC221B">
              <w:t>Признак регистрации в Российской Федерации</w:t>
            </w:r>
          </w:p>
        </w:tc>
        <w:tc>
          <w:tcPr>
            <w:tcW w:w="5954" w:type="dxa"/>
          </w:tcPr>
          <w:p w:rsidR="00083BF4" w:rsidRPr="00DC221B" w:rsidRDefault="00083BF4" w:rsidP="003F59E6">
            <w:pPr>
              <w:pStyle w:val="afff0"/>
            </w:pPr>
            <w:r w:rsidRPr="00DC221B">
              <w:t>Код «1» – лицо зарегистрировано на территории Российской Федерации;</w:t>
            </w:r>
          </w:p>
          <w:p w:rsidR="00083BF4" w:rsidRPr="00DC221B" w:rsidRDefault="00083BF4" w:rsidP="003F59E6">
            <w:pPr>
              <w:pStyle w:val="afff0"/>
            </w:pPr>
            <w:r w:rsidRPr="00DC221B">
              <w:t>код «0» – обстоятельство кода «1» отсутствует.</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lang w:val="en-US"/>
              </w:rPr>
              <w:t>s</w:t>
            </w:r>
            <w:r w:rsidRPr="00DC221B">
              <w:rPr>
                <w:color w:val="000000"/>
              </w:rPr>
              <w:t>ourceRegistrationFact</w:t>
            </w:r>
          </w:p>
        </w:tc>
        <w:tc>
          <w:tcPr>
            <w:tcW w:w="1842" w:type="dxa"/>
            <w:vAlign w:val="center"/>
          </w:tcPr>
          <w:p w:rsidR="00083BF4" w:rsidRPr="00DC221B" w:rsidRDefault="00083BF4" w:rsidP="007515CE">
            <w:pPr>
              <w:ind w:left="33"/>
              <w:jc w:val="center"/>
              <w:rPr>
                <w:b/>
              </w:rPr>
            </w:pPr>
            <w:r w:rsidRPr="00DC221B">
              <w:rPr>
                <w:lang w:val="en-US"/>
              </w:rPr>
              <w:t>memberRus</w:t>
            </w:r>
          </w:p>
        </w:tc>
      </w:tr>
      <w:tr w:rsidR="00083BF4" w:rsidRPr="00DC221B" w:rsidTr="004E5D76">
        <w:tc>
          <w:tcPr>
            <w:tcW w:w="988" w:type="dxa"/>
          </w:tcPr>
          <w:p w:rsidR="00083BF4" w:rsidRPr="00DC221B" w:rsidRDefault="00083BF4" w:rsidP="007515CE">
            <w:pPr>
              <w:spacing w:before="40"/>
            </w:pPr>
            <w:r w:rsidRPr="00DC221B">
              <w:t>36.3</w:t>
            </w:r>
          </w:p>
        </w:tc>
        <w:tc>
          <w:tcPr>
            <w:tcW w:w="3089" w:type="dxa"/>
          </w:tcPr>
          <w:p w:rsidR="00083BF4" w:rsidRPr="00DC221B" w:rsidRDefault="00083BF4" w:rsidP="003F59E6">
            <w:pPr>
              <w:pStyle w:val="afff0"/>
            </w:pPr>
            <w:r w:rsidRPr="00DC221B">
              <w:t>Полное наименование</w:t>
            </w:r>
          </w:p>
        </w:tc>
        <w:tc>
          <w:tcPr>
            <w:tcW w:w="5954" w:type="dxa"/>
          </w:tcPr>
          <w:p w:rsidR="00083BF4" w:rsidRPr="00DC221B" w:rsidRDefault="00083BF4" w:rsidP="003F59E6">
            <w:pPr>
              <w:pStyle w:val="afff0"/>
            </w:pPr>
            <w:r w:rsidRPr="00DC221B">
              <w:t xml:space="preserve">Для федерального органа исполнительной власти, уполномоченного на осуществление функций по обеспечению установленного порядка деятельности судов и исполнению судебных актов и актов других органов, указывается наименование подразделения, которому передано непосредственное исполнение судебного акта, по обязательствам из которого </w:t>
            </w:r>
            <w:r w:rsidRPr="00DC221B">
              <w:lastRenderedPageBreak/>
              <w:t>формируется КИ.</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fullName</w:t>
            </w:r>
          </w:p>
        </w:tc>
        <w:tc>
          <w:tcPr>
            <w:tcW w:w="1842" w:type="dxa"/>
            <w:vAlign w:val="center"/>
          </w:tcPr>
          <w:p w:rsidR="00083BF4" w:rsidRPr="00DC221B" w:rsidRDefault="00083BF4" w:rsidP="007515CE">
            <w:pPr>
              <w:ind w:left="33"/>
              <w:jc w:val="center"/>
              <w:rPr>
                <w:b/>
              </w:rPr>
            </w:pPr>
            <w:r w:rsidRPr="00DC221B">
              <w:t>memberFullName</w:t>
            </w:r>
          </w:p>
        </w:tc>
      </w:tr>
      <w:tr w:rsidR="00083BF4" w:rsidRPr="00DC221B" w:rsidTr="004E5D76">
        <w:tc>
          <w:tcPr>
            <w:tcW w:w="988" w:type="dxa"/>
          </w:tcPr>
          <w:p w:rsidR="00083BF4" w:rsidRPr="00DC221B" w:rsidRDefault="00083BF4" w:rsidP="007515CE">
            <w:pPr>
              <w:spacing w:before="40"/>
            </w:pPr>
            <w:r w:rsidRPr="00DC221B">
              <w:lastRenderedPageBreak/>
              <w:t>36.4</w:t>
            </w:r>
          </w:p>
        </w:tc>
        <w:tc>
          <w:tcPr>
            <w:tcW w:w="3089" w:type="dxa"/>
          </w:tcPr>
          <w:p w:rsidR="00083BF4" w:rsidRPr="00DC221B" w:rsidRDefault="00083BF4" w:rsidP="003F59E6">
            <w:pPr>
              <w:pStyle w:val="afff0"/>
            </w:pPr>
            <w:r w:rsidRPr="00DC221B">
              <w:t>Сокращенное наименование</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shortName</w:t>
            </w:r>
          </w:p>
        </w:tc>
        <w:tc>
          <w:tcPr>
            <w:tcW w:w="1842" w:type="dxa"/>
            <w:vAlign w:val="center"/>
          </w:tcPr>
          <w:p w:rsidR="00083BF4" w:rsidRPr="00DC221B" w:rsidRDefault="00083BF4" w:rsidP="007515CE">
            <w:pPr>
              <w:ind w:left="33"/>
              <w:jc w:val="center"/>
              <w:rPr>
                <w:b/>
              </w:rPr>
            </w:pPr>
            <w:r w:rsidRPr="00DC221B">
              <w:t>memberShortName</w:t>
            </w:r>
          </w:p>
        </w:tc>
      </w:tr>
      <w:tr w:rsidR="00083BF4" w:rsidRPr="00DC221B" w:rsidTr="004E5D76">
        <w:tc>
          <w:tcPr>
            <w:tcW w:w="988" w:type="dxa"/>
          </w:tcPr>
          <w:p w:rsidR="00083BF4" w:rsidRPr="00DC221B" w:rsidRDefault="00083BF4" w:rsidP="007515CE">
            <w:pPr>
              <w:spacing w:before="40"/>
            </w:pPr>
            <w:r w:rsidRPr="00DC221B">
              <w:t>36.5</w:t>
            </w:r>
          </w:p>
        </w:tc>
        <w:tc>
          <w:tcPr>
            <w:tcW w:w="3089" w:type="dxa"/>
          </w:tcPr>
          <w:p w:rsidR="00083BF4" w:rsidRPr="00DC221B" w:rsidRDefault="00083BF4" w:rsidP="003F59E6">
            <w:pPr>
              <w:pStyle w:val="afff0"/>
            </w:pPr>
            <w:r w:rsidRPr="00DC221B">
              <w:t>Иное наименование</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otherName</w:t>
            </w:r>
          </w:p>
        </w:tc>
        <w:tc>
          <w:tcPr>
            <w:tcW w:w="1842" w:type="dxa"/>
            <w:vAlign w:val="center"/>
          </w:tcPr>
          <w:p w:rsidR="00083BF4" w:rsidRPr="00DC221B" w:rsidRDefault="00083BF4" w:rsidP="007515CE">
            <w:pPr>
              <w:ind w:left="33"/>
              <w:jc w:val="center"/>
              <w:rPr>
                <w:b/>
              </w:rPr>
            </w:pPr>
            <w:r w:rsidRPr="00DC221B">
              <w:t>memberOtherName</w:t>
            </w:r>
          </w:p>
        </w:tc>
      </w:tr>
      <w:tr w:rsidR="00083BF4" w:rsidRPr="00DC221B" w:rsidTr="004E5D76">
        <w:tc>
          <w:tcPr>
            <w:tcW w:w="988" w:type="dxa"/>
          </w:tcPr>
          <w:p w:rsidR="00083BF4" w:rsidRPr="00DC221B" w:rsidRDefault="00083BF4" w:rsidP="007515CE">
            <w:pPr>
              <w:spacing w:before="40"/>
            </w:pPr>
            <w:r w:rsidRPr="00DC221B">
              <w:t>36.6</w:t>
            </w:r>
          </w:p>
        </w:tc>
        <w:tc>
          <w:tcPr>
            <w:tcW w:w="3089" w:type="dxa"/>
          </w:tcPr>
          <w:p w:rsidR="00083BF4" w:rsidRPr="00DC221B" w:rsidRDefault="00083BF4" w:rsidP="003F59E6">
            <w:pPr>
              <w:pStyle w:val="afff0"/>
            </w:pPr>
            <w:r w:rsidRPr="00DC221B">
              <w:t>Идентификатор LEI</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lang w:val="en-US"/>
              </w:rPr>
              <w:t>s</w:t>
            </w:r>
            <w:r w:rsidRPr="00DC221B">
              <w:rPr>
                <w:color w:val="000000"/>
              </w:rPr>
              <w:t>ourceIdL</w:t>
            </w:r>
            <w:r w:rsidRPr="00DC221B">
              <w:rPr>
                <w:color w:val="000000"/>
                <w:lang w:val="en-US"/>
              </w:rPr>
              <w:t>ei</w:t>
            </w:r>
          </w:p>
        </w:tc>
        <w:tc>
          <w:tcPr>
            <w:tcW w:w="1842" w:type="dxa"/>
            <w:vAlign w:val="center"/>
          </w:tcPr>
          <w:p w:rsidR="00083BF4" w:rsidRPr="00DC221B" w:rsidRDefault="00083BF4" w:rsidP="007515CE">
            <w:pPr>
              <w:ind w:left="33"/>
              <w:jc w:val="center"/>
              <w:rPr>
                <w:b/>
              </w:rPr>
            </w:pPr>
            <w:r w:rsidRPr="00DC221B">
              <w:t>member</w:t>
            </w:r>
            <w:r w:rsidRPr="00DC221B">
              <w:rPr>
                <w:lang w:val="en-US"/>
              </w:rPr>
              <w:t>LEI</w:t>
            </w:r>
          </w:p>
        </w:tc>
      </w:tr>
      <w:tr w:rsidR="00083BF4" w:rsidRPr="00DC221B" w:rsidTr="004E5D76">
        <w:tc>
          <w:tcPr>
            <w:tcW w:w="988" w:type="dxa"/>
          </w:tcPr>
          <w:p w:rsidR="00083BF4" w:rsidRPr="00DC221B" w:rsidRDefault="00083BF4" w:rsidP="007515CE">
            <w:pPr>
              <w:spacing w:before="40"/>
            </w:pPr>
            <w:r w:rsidRPr="00DC221B">
              <w:t>36.7</w:t>
            </w:r>
          </w:p>
        </w:tc>
        <w:tc>
          <w:tcPr>
            <w:tcW w:w="3089" w:type="dxa"/>
          </w:tcPr>
          <w:p w:rsidR="00083BF4" w:rsidRPr="00DC221B" w:rsidRDefault="00083BF4" w:rsidP="003F59E6">
            <w:pPr>
              <w:pStyle w:val="afff0"/>
            </w:pPr>
            <w:r w:rsidRPr="00DC221B">
              <w:t>Дата создания источника</w:t>
            </w:r>
          </w:p>
        </w:tc>
        <w:tc>
          <w:tcPr>
            <w:tcW w:w="5954" w:type="dxa"/>
          </w:tcPr>
          <w:p w:rsidR="00083BF4" w:rsidRPr="00DC221B" w:rsidRDefault="00083BF4" w:rsidP="003F59E6">
            <w:pPr>
              <w:pStyle w:val="afff0"/>
            </w:pPr>
            <w:r w:rsidRPr="00DC221B">
              <w:t>Дата внесения в ЕГРЮЛ сведений о создании юридического лица.</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lang w:val="en-US"/>
              </w:rPr>
              <w:t>s</w:t>
            </w:r>
            <w:r w:rsidRPr="00DC221B">
              <w:rPr>
                <w:color w:val="000000"/>
              </w:rPr>
              <w:t>ourceDateStart</w:t>
            </w:r>
          </w:p>
        </w:tc>
        <w:tc>
          <w:tcPr>
            <w:tcW w:w="1842" w:type="dxa"/>
            <w:vAlign w:val="center"/>
          </w:tcPr>
          <w:p w:rsidR="00083BF4" w:rsidRPr="00DC221B" w:rsidRDefault="00083BF4" w:rsidP="007515CE">
            <w:pPr>
              <w:ind w:left="33"/>
              <w:jc w:val="center"/>
              <w:rPr>
                <w:b/>
              </w:rPr>
            </w:pPr>
            <w:r w:rsidRPr="00DC221B">
              <w:t>member</w:t>
            </w:r>
            <w:r w:rsidRPr="00DC221B">
              <w:rPr>
                <w:lang w:val="en-US"/>
              </w:rPr>
              <w:t>StartDt</w:t>
            </w:r>
          </w:p>
        </w:tc>
      </w:tr>
      <w:tr w:rsidR="00083BF4" w:rsidRPr="00DC221B" w:rsidTr="004E5D76">
        <w:tc>
          <w:tcPr>
            <w:tcW w:w="988" w:type="dxa"/>
          </w:tcPr>
          <w:p w:rsidR="00083BF4" w:rsidRPr="00DC221B" w:rsidRDefault="00083BF4" w:rsidP="007515CE">
            <w:pPr>
              <w:spacing w:before="40"/>
            </w:pPr>
            <w:r w:rsidRPr="00DC221B">
              <w:t>36.8</w:t>
            </w:r>
          </w:p>
        </w:tc>
        <w:tc>
          <w:tcPr>
            <w:tcW w:w="3089" w:type="dxa"/>
          </w:tcPr>
          <w:p w:rsidR="00083BF4" w:rsidRPr="00DC221B" w:rsidRDefault="00083BF4" w:rsidP="003F59E6">
            <w:pPr>
              <w:pStyle w:val="afff0"/>
            </w:pPr>
            <w:r w:rsidRPr="00DC221B">
              <w:t>Регистрационный номер</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regNum</w:t>
            </w:r>
          </w:p>
        </w:tc>
        <w:tc>
          <w:tcPr>
            <w:tcW w:w="1842" w:type="dxa"/>
            <w:vAlign w:val="center"/>
          </w:tcPr>
          <w:p w:rsidR="00083BF4" w:rsidRPr="00DC221B" w:rsidRDefault="00083BF4" w:rsidP="007515CE">
            <w:pPr>
              <w:ind w:left="33"/>
              <w:jc w:val="center"/>
              <w:rPr>
                <w:b/>
              </w:rPr>
            </w:pPr>
            <w:r w:rsidRPr="00DC221B">
              <w:t>memberRegNum</w:t>
            </w:r>
          </w:p>
        </w:tc>
      </w:tr>
      <w:tr w:rsidR="00083BF4" w:rsidRPr="00DC221B" w:rsidTr="004E5D76">
        <w:tc>
          <w:tcPr>
            <w:tcW w:w="988" w:type="dxa"/>
          </w:tcPr>
          <w:p w:rsidR="00083BF4" w:rsidRPr="00DC221B" w:rsidRDefault="00083BF4" w:rsidP="007515CE">
            <w:pPr>
              <w:spacing w:before="40"/>
            </w:pPr>
            <w:r w:rsidRPr="00DC221B">
              <w:t>36.9</w:t>
            </w:r>
          </w:p>
        </w:tc>
        <w:tc>
          <w:tcPr>
            <w:tcW w:w="3089" w:type="dxa"/>
          </w:tcPr>
          <w:p w:rsidR="00083BF4" w:rsidRPr="00DC221B" w:rsidRDefault="00083BF4" w:rsidP="003F59E6">
            <w:pPr>
              <w:pStyle w:val="afff0"/>
            </w:pPr>
            <w:r w:rsidRPr="00DC221B">
              <w:t>Код номера налогоплательщика</w:t>
            </w:r>
            <w:r w:rsidR="0028026B" w:rsidRPr="00DC221B">
              <w:rPr>
                <w:rStyle w:val="a8"/>
              </w:rPr>
              <w:footnoteReference w:id="99"/>
            </w:r>
          </w:p>
        </w:tc>
        <w:tc>
          <w:tcPr>
            <w:tcW w:w="5954" w:type="dxa"/>
          </w:tcPr>
          <w:p w:rsidR="00083BF4" w:rsidRPr="00DC221B" w:rsidRDefault="00083BF4" w:rsidP="003F59E6">
            <w:pPr>
              <w:pStyle w:val="afff0"/>
            </w:pPr>
            <w:r w:rsidRPr="00DC221B">
              <w:t xml:space="preserve">Заполняется согласно документу, подтверждающему постановку лица на налоговый учет. Заполняется по </w:t>
            </w:r>
            <w:hyperlink w:anchor="_Справочник_1.7._Виды" w:history="1">
              <w:r w:rsidRPr="00DC221B">
                <w:rPr>
                  <w:rStyle w:val="a9"/>
                </w:rPr>
                <w:t>справочнику 1.7</w:t>
              </w:r>
            </w:hyperlink>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taxCode</w:t>
            </w:r>
          </w:p>
        </w:tc>
        <w:tc>
          <w:tcPr>
            <w:tcW w:w="1842" w:type="dxa"/>
            <w:vAlign w:val="center"/>
          </w:tcPr>
          <w:p w:rsidR="00083BF4" w:rsidRPr="00DC221B" w:rsidRDefault="00083BF4" w:rsidP="007515CE">
            <w:pPr>
              <w:ind w:left="33"/>
              <w:jc w:val="center"/>
              <w:rPr>
                <w:b/>
              </w:rPr>
            </w:pPr>
            <w:r w:rsidRPr="00DC221B">
              <w:t>memberTaxpayerID</w:t>
            </w:r>
            <w:r w:rsidRPr="00DC221B">
              <w:rPr>
                <w:lang w:val="en-US"/>
              </w:rPr>
              <w:t>Code</w:t>
            </w:r>
          </w:p>
        </w:tc>
      </w:tr>
      <w:tr w:rsidR="00083BF4" w:rsidRPr="00DC221B" w:rsidTr="004E5D76">
        <w:tc>
          <w:tcPr>
            <w:tcW w:w="988" w:type="dxa"/>
          </w:tcPr>
          <w:p w:rsidR="00083BF4" w:rsidRPr="00DC221B" w:rsidRDefault="00083BF4" w:rsidP="007515CE">
            <w:pPr>
              <w:spacing w:before="40"/>
            </w:pPr>
            <w:r w:rsidRPr="00DC221B">
              <w:t>36.10</w:t>
            </w:r>
          </w:p>
        </w:tc>
        <w:tc>
          <w:tcPr>
            <w:tcW w:w="3089" w:type="dxa"/>
          </w:tcPr>
          <w:p w:rsidR="00083BF4" w:rsidRPr="00DC221B" w:rsidRDefault="00083BF4" w:rsidP="003F59E6">
            <w:pPr>
              <w:pStyle w:val="afff0"/>
            </w:pPr>
            <w:r w:rsidRPr="00DC221B">
              <w:t>Номер налогоплательщика</w:t>
            </w:r>
          </w:p>
        </w:tc>
        <w:tc>
          <w:tcPr>
            <w:tcW w:w="5954" w:type="dxa"/>
          </w:tcPr>
          <w:p w:rsidR="00083BF4" w:rsidRPr="00DC221B" w:rsidRDefault="00083BF4" w:rsidP="003F59E6">
            <w:pPr>
              <w:pStyle w:val="afff0"/>
            </w:pPr>
            <w:r w:rsidRPr="00DC221B">
              <w:t>Заполняется согласно документу, подтверждающему постановку лица на налоговый учет. Указывается номер налогоплательщика того вида, который указан по показателю «Код номера налогоплательщика».</w:t>
            </w:r>
          </w:p>
          <w:p w:rsidR="00083BF4" w:rsidRPr="00DC221B" w:rsidRDefault="00083BF4" w:rsidP="003F59E6">
            <w:pPr>
              <w:pStyle w:val="afff0"/>
            </w:pPr>
            <w:r w:rsidRPr="00DC221B">
              <w:t xml:space="preserve">Если по показателю «Код номера налогоплательщика» указан код «1», по показателю «Номер налогоплательщика» указывается ИНН в соответствии с пунктом 7 статьи 84 Налогового </w:t>
            </w:r>
            <w:r w:rsidRPr="00DC221B">
              <w:lastRenderedPageBreak/>
              <w:t>кодекса Российской Федерации (Собрание законодательства Российской Федерации, 1998, № 31, ст. 3824; 2019, № 39, ст. 5375).</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taxNum</w:t>
            </w:r>
          </w:p>
        </w:tc>
        <w:tc>
          <w:tcPr>
            <w:tcW w:w="1842" w:type="dxa"/>
            <w:vAlign w:val="center"/>
          </w:tcPr>
          <w:p w:rsidR="00083BF4" w:rsidRPr="00DC221B" w:rsidRDefault="00083BF4" w:rsidP="007515CE">
            <w:pPr>
              <w:ind w:left="33"/>
              <w:jc w:val="center"/>
              <w:rPr>
                <w:b/>
              </w:rPr>
            </w:pPr>
            <w:r w:rsidRPr="00DC221B">
              <w:t>memberTaxpayerID</w:t>
            </w:r>
          </w:p>
        </w:tc>
      </w:tr>
      <w:tr w:rsidR="00083BF4" w:rsidRPr="00DC221B" w:rsidTr="004E5D76">
        <w:tc>
          <w:tcPr>
            <w:tcW w:w="988" w:type="dxa"/>
          </w:tcPr>
          <w:p w:rsidR="00083BF4" w:rsidRPr="00DC221B" w:rsidRDefault="00083BF4" w:rsidP="007515CE">
            <w:pPr>
              <w:spacing w:before="40"/>
            </w:pPr>
            <w:r w:rsidRPr="00DC221B">
              <w:lastRenderedPageBreak/>
              <w:t>36.11</w:t>
            </w:r>
          </w:p>
        </w:tc>
        <w:tc>
          <w:tcPr>
            <w:tcW w:w="3089" w:type="dxa"/>
          </w:tcPr>
          <w:p w:rsidR="00083BF4" w:rsidRPr="00DC221B" w:rsidRDefault="00083BF4" w:rsidP="003F59E6">
            <w:pPr>
              <w:pStyle w:val="afff0"/>
            </w:pPr>
            <w:r w:rsidRPr="00DC221B">
              <w:t>Дата признания источника банкротом</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lang w:val="en-US"/>
              </w:rPr>
              <w:t>b</w:t>
            </w:r>
            <w:r w:rsidRPr="00DC221B">
              <w:rPr>
                <w:color w:val="000000"/>
              </w:rPr>
              <w:t>eginDateSourceBankruptcy</w:t>
            </w:r>
          </w:p>
        </w:tc>
        <w:tc>
          <w:tcPr>
            <w:tcW w:w="1842" w:type="dxa"/>
            <w:vAlign w:val="center"/>
          </w:tcPr>
          <w:p w:rsidR="00083BF4" w:rsidRPr="00DC221B" w:rsidRDefault="00083BF4" w:rsidP="007515CE">
            <w:pPr>
              <w:ind w:left="33"/>
              <w:jc w:val="center"/>
              <w:rPr>
                <w:b/>
              </w:rPr>
            </w:pPr>
            <w:r w:rsidRPr="00DC221B">
              <w:rPr>
                <w:lang w:val="en-US"/>
              </w:rPr>
              <w:t>memberBankruptDt</w:t>
            </w:r>
          </w:p>
        </w:tc>
      </w:tr>
      <w:tr w:rsidR="00083BF4" w:rsidRPr="00DC221B" w:rsidTr="004E5D76">
        <w:tc>
          <w:tcPr>
            <w:tcW w:w="988" w:type="dxa"/>
          </w:tcPr>
          <w:p w:rsidR="00083BF4" w:rsidRPr="00DC221B" w:rsidRDefault="00083BF4" w:rsidP="007515CE">
            <w:pPr>
              <w:spacing w:before="40"/>
            </w:pPr>
            <w:r w:rsidRPr="00DC221B">
              <w:t>36.12</w:t>
            </w:r>
          </w:p>
        </w:tc>
        <w:tc>
          <w:tcPr>
            <w:tcW w:w="3089" w:type="dxa"/>
          </w:tcPr>
          <w:p w:rsidR="00083BF4" w:rsidRPr="00DC221B" w:rsidRDefault="00083BF4" w:rsidP="003F59E6">
            <w:pPr>
              <w:pStyle w:val="afff0"/>
            </w:pPr>
            <w:r w:rsidRPr="00DC221B">
              <w:t>Дата окончания конкурсного производства</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lang w:val="en-US"/>
              </w:rPr>
              <w:t>e</w:t>
            </w:r>
            <w:r w:rsidRPr="00DC221B">
              <w:rPr>
                <w:color w:val="000000"/>
              </w:rPr>
              <w:t>ndDateSourceBankruptcy</w:t>
            </w:r>
          </w:p>
        </w:tc>
        <w:tc>
          <w:tcPr>
            <w:tcW w:w="1842" w:type="dxa"/>
            <w:vAlign w:val="center"/>
          </w:tcPr>
          <w:p w:rsidR="00083BF4" w:rsidRPr="00DC221B" w:rsidRDefault="00083BF4" w:rsidP="007515CE">
            <w:pPr>
              <w:ind w:left="33"/>
              <w:jc w:val="center"/>
              <w:rPr>
                <w:b/>
              </w:rPr>
            </w:pPr>
            <w:r w:rsidRPr="00DC221B">
              <w:rPr>
                <w:lang w:val="en-US"/>
              </w:rPr>
              <w:t>memberComp</w:t>
            </w:r>
          </w:p>
        </w:tc>
      </w:tr>
      <w:tr w:rsidR="00083BF4" w:rsidRPr="00DC221B" w:rsidTr="004E5D76">
        <w:tc>
          <w:tcPr>
            <w:tcW w:w="988" w:type="dxa"/>
          </w:tcPr>
          <w:p w:rsidR="00083BF4" w:rsidRPr="00DC221B" w:rsidRDefault="00083BF4" w:rsidP="007515CE">
            <w:pPr>
              <w:spacing w:before="40"/>
            </w:pPr>
            <w:r w:rsidRPr="00DC221B">
              <w:t>36.13</w:t>
            </w:r>
          </w:p>
        </w:tc>
        <w:tc>
          <w:tcPr>
            <w:tcW w:w="3089" w:type="dxa"/>
          </w:tcPr>
          <w:p w:rsidR="00083BF4" w:rsidRPr="00DC221B" w:rsidRDefault="00083BF4" w:rsidP="003F59E6">
            <w:pPr>
              <w:pStyle w:val="afff0"/>
            </w:pPr>
            <w:r w:rsidRPr="00DC221B">
              <w:t>Дата начала ликвидации источника</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lang w:val="en-US"/>
              </w:rPr>
              <w:t>b</w:t>
            </w:r>
            <w:r w:rsidRPr="00DC221B">
              <w:rPr>
                <w:color w:val="000000"/>
              </w:rPr>
              <w:t>eginDateSourceLiquidation</w:t>
            </w:r>
          </w:p>
        </w:tc>
        <w:tc>
          <w:tcPr>
            <w:tcW w:w="1842" w:type="dxa"/>
            <w:vAlign w:val="center"/>
          </w:tcPr>
          <w:p w:rsidR="00083BF4" w:rsidRPr="00DC221B" w:rsidRDefault="00083BF4" w:rsidP="007515CE">
            <w:pPr>
              <w:ind w:left="33"/>
              <w:jc w:val="center"/>
              <w:rPr>
                <w:b/>
              </w:rPr>
            </w:pPr>
            <w:r w:rsidRPr="00DC221B">
              <w:rPr>
                <w:lang w:val="en-US"/>
              </w:rPr>
              <w:t>memberLiquidStartDt</w:t>
            </w:r>
          </w:p>
        </w:tc>
      </w:tr>
      <w:tr w:rsidR="00083BF4" w:rsidRPr="00DC221B" w:rsidTr="004E5D76">
        <w:tc>
          <w:tcPr>
            <w:tcW w:w="988" w:type="dxa"/>
          </w:tcPr>
          <w:p w:rsidR="00083BF4" w:rsidRPr="00DC221B" w:rsidRDefault="00083BF4" w:rsidP="007515CE">
            <w:pPr>
              <w:spacing w:before="40"/>
            </w:pPr>
            <w:r w:rsidRPr="00DC221B">
              <w:t>36.14</w:t>
            </w:r>
          </w:p>
        </w:tc>
        <w:tc>
          <w:tcPr>
            <w:tcW w:w="3089" w:type="dxa"/>
          </w:tcPr>
          <w:p w:rsidR="00083BF4" w:rsidRPr="00DC221B" w:rsidRDefault="00083BF4" w:rsidP="003F59E6">
            <w:pPr>
              <w:pStyle w:val="afff0"/>
            </w:pPr>
            <w:r w:rsidRPr="00DC221B">
              <w:t>Дата окончания ликвидации источника</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lang w:val="en-US"/>
              </w:rPr>
              <w:t>e</w:t>
            </w:r>
            <w:r w:rsidRPr="00DC221B">
              <w:rPr>
                <w:color w:val="000000"/>
              </w:rPr>
              <w:t>ndDateSourceLiquidation</w:t>
            </w:r>
          </w:p>
        </w:tc>
        <w:tc>
          <w:tcPr>
            <w:tcW w:w="1842" w:type="dxa"/>
            <w:vAlign w:val="center"/>
          </w:tcPr>
          <w:p w:rsidR="00083BF4" w:rsidRPr="00DC221B" w:rsidRDefault="00083BF4" w:rsidP="007515CE">
            <w:pPr>
              <w:ind w:left="33"/>
              <w:jc w:val="center"/>
              <w:rPr>
                <w:b/>
              </w:rPr>
            </w:pPr>
            <w:r w:rsidRPr="00DC221B">
              <w:rPr>
                <w:lang w:val="en-US"/>
              </w:rPr>
              <w:t>memberLiquidEndDt</w:t>
            </w:r>
          </w:p>
        </w:tc>
      </w:tr>
      <w:tr w:rsidR="00083BF4" w:rsidRPr="00DC221B" w:rsidTr="004E5D76">
        <w:tc>
          <w:tcPr>
            <w:tcW w:w="988" w:type="dxa"/>
          </w:tcPr>
          <w:p w:rsidR="00083BF4" w:rsidRPr="00DC221B" w:rsidRDefault="00083BF4" w:rsidP="007515CE">
            <w:pPr>
              <w:spacing w:before="40"/>
            </w:pPr>
            <w:r w:rsidRPr="00DC221B">
              <w:t>36.15</w:t>
            </w:r>
          </w:p>
        </w:tc>
        <w:tc>
          <w:tcPr>
            <w:tcW w:w="3089" w:type="dxa"/>
          </w:tcPr>
          <w:p w:rsidR="00083BF4" w:rsidRPr="00DC221B" w:rsidRDefault="00083BF4" w:rsidP="003F59E6">
            <w:pPr>
              <w:pStyle w:val="afff0"/>
            </w:pPr>
            <w:r w:rsidRPr="00DC221B">
              <w:t>Дата формирования кредитной информации</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lang w:val="en-US"/>
              </w:rPr>
              <w:t>s</w:t>
            </w:r>
            <w:r w:rsidRPr="00DC221B">
              <w:rPr>
                <w:color w:val="000000"/>
              </w:rPr>
              <w:t>ourceCreditInfoDate</w:t>
            </w:r>
          </w:p>
        </w:tc>
        <w:tc>
          <w:tcPr>
            <w:tcW w:w="1842" w:type="dxa"/>
            <w:vAlign w:val="center"/>
          </w:tcPr>
          <w:p w:rsidR="00083BF4" w:rsidRPr="00DC221B" w:rsidRDefault="00083BF4" w:rsidP="007515CE">
            <w:pPr>
              <w:ind w:left="33"/>
              <w:jc w:val="center"/>
              <w:rPr>
                <w:b/>
              </w:rPr>
            </w:pPr>
            <w:r w:rsidRPr="00DC221B">
              <w:rPr>
                <w:lang w:val="en-US"/>
              </w:rPr>
              <w:t>headerReportingDt</w:t>
            </w:r>
          </w:p>
        </w:tc>
      </w:tr>
      <w:tr w:rsidR="009376CB" w:rsidRPr="00DC221B" w:rsidTr="009376CB">
        <w:tc>
          <w:tcPr>
            <w:tcW w:w="10031" w:type="dxa"/>
            <w:gridSpan w:val="3"/>
            <w:shd w:val="clear" w:color="auto" w:fill="D9D9D9"/>
            <w:vAlign w:val="center"/>
          </w:tcPr>
          <w:p w:rsidR="009376CB" w:rsidRPr="00DC221B" w:rsidRDefault="009376CB" w:rsidP="000C2BFA">
            <w:pPr>
              <w:pStyle w:val="afff2"/>
            </w:pPr>
            <w:bookmarkStart w:id="418" w:name="_Toc140152904"/>
            <w:bookmarkStart w:id="419" w:name="_Toc199250640"/>
            <w:r w:rsidRPr="00DC221B">
              <w:t>Блок 37. Сведения об источнике – физическом лице</w:t>
            </w:r>
            <w:bookmarkEnd w:id="418"/>
            <w:bookmarkEnd w:id="419"/>
          </w:p>
        </w:tc>
        <w:tc>
          <w:tcPr>
            <w:tcW w:w="992" w:type="dxa"/>
            <w:shd w:val="clear" w:color="auto" w:fill="D9D9D9"/>
          </w:tcPr>
          <w:p w:rsidR="009376CB" w:rsidRPr="00DC221B" w:rsidRDefault="009376CB" w:rsidP="007515CE">
            <w:pPr>
              <w:jc w:val="center"/>
            </w:pPr>
          </w:p>
        </w:tc>
        <w:tc>
          <w:tcPr>
            <w:tcW w:w="1985" w:type="dxa"/>
            <w:shd w:val="clear" w:color="auto" w:fill="D9D9D9"/>
            <w:vAlign w:val="center"/>
          </w:tcPr>
          <w:p w:rsidR="009376CB" w:rsidRPr="00DC221B" w:rsidRDefault="009376CB" w:rsidP="007515CE">
            <w:pPr>
              <w:ind w:left="34"/>
              <w:jc w:val="center"/>
              <w:rPr>
                <w:b/>
              </w:rPr>
            </w:pPr>
            <w:r w:rsidRPr="00DC221B">
              <w:rPr>
                <w:b/>
              </w:rPr>
              <w:t>FL_47_UL_37_PersonSource</w:t>
            </w:r>
            <w:bookmarkStart w:id="420" w:name="UL_37_PersonSource"/>
            <w:bookmarkEnd w:id="420"/>
          </w:p>
        </w:tc>
        <w:tc>
          <w:tcPr>
            <w:tcW w:w="1842" w:type="dxa"/>
            <w:shd w:val="clear" w:color="auto" w:fill="D9D9D9"/>
            <w:vAlign w:val="center"/>
          </w:tcPr>
          <w:p w:rsidR="009376CB" w:rsidRPr="00DC221B" w:rsidRDefault="009376CB" w:rsidP="007515CE">
            <w:pPr>
              <w:ind w:left="33"/>
              <w:jc w:val="center"/>
              <w:rPr>
                <w:b/>
              </w:rPr>
            </w:pPr>
            <w:r w:rsidRPr="00DC221B">
              <w:rPr>
                <w:b/>
                <w:lang w:val="en-US"/>
              </w:rPr>
              <w:t>AccountReplyRUTDF</w:t>
            </w:r>
          </w:p>
        </w:tc>
      </w:tr>
      <w:tr w:rsidR="00083BF4" w:rsidRPr="00DC221B" w:rsidTr="004E5D76">
        <w:tc>
          <w:tcPr>
            <w:tcW w:w="4077" w:type="dxa"/>
            <w:gridSpan w:val="2"/>
          </w:tcPr>
          <w:p w:rsidR="00083BF4" w:rsidRPr="00DC221B" w:rsidRDefault="00083BF4" w:rsidP="007515CE">
            <w:pPr>
              <w:ind w:left="5"/>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t>Блок содержит сведения об Источнике, предоставленные им в НБКИ при заключении Договора или при обновлении этих сведений.</w:t>
            </w:r>
          </w:p>
          <w:p w:rsidR="00083BF4" w:rsidRPr="00DC221B" w:rsidRDefault="00083BF4" w:rsidP="007515CE">
            <w:pPr>
              <w:ind w:left="5"/>
            </w:pPr>
            <w:r w:rsidRPr="00DC221B">
              <w:t xml:space="preserve">Указанные данные входят в дополнительную (закрытую) часть КИ и предоставляются только </w:t>
            </w:r>
            <w:r w:rsidRPr="00DC221B">
              <w:lastRenderedPageBreak/>
              <w:t>лицам, имеющим такое право в соответствии со ст.6 218-ФЗ «О кредитных историях».</w:t>
            </w:r>
          </w:p>
        </w:tc>
        <w:tc>
          <w:tcPr>
            <w:tcW w:w="5954" w:type="dxa"/>
          </w:tcPr>
          <w:p w:rsidR="00083BF4" w:rsidRPr="00DC221B" w:rsidRDefault="00083BF4" w:rsidP="007515CE">
            <w:pPr>
              <w:spacing w:before="40"/>
              <w:ind w:left="34"/>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b/>
              </w:rPr>
            </w:pPr>
          </w:p>
        </w:tc>
        <w:tc>
          <w:tcPr>
            <w:tcW w:w="1842" w:type="dxa"/>
            <w:vAlign w:val="center"/>
          </w:tcPr>
          <w:p w:rsidR="00083BF4" w:rsidRPr="00DC221B" w:rsidRDefault="00083BF4" w:rsidP="007515CE">
            <w:pPr>
              <w:ind w:left="33"/>
              <w:jc w:val="center"/>
              <w:rPr>
                <w:b/>
              </w:rPr>
            </w:pPr>
          </w:p>
        </w:tc>
      </w:tr>
      <w:tr w:rsidR="00083BF4" w:rsidRPr="00DC221B" w:rsidTr="004E5D76">
        <w:tc>
          <w:tcPr>
            <w:tcW w:w="988" w:type="dxa"/>
          </w:tcPr>
          <w:p w:rsidR="00083BF4" w:rsidRPr="00DC221B" w:rsidRDefault="00083BF4" w:rsidP="007515CE">
            <w:pPr>
              <w:spacing w:before="40"/>
            </w:pPr>
            <w:r w:rsidRPr="00DC221B">
              <w:lastRenderedPageBreak/>
              <w:t>37.1</w:t>
            </w:r>
          </w:p>
        </w:tc>
        <w:tc>
          <w:tcPr>
            <w:tcW w:w="3089" w:type="dxa"/>
          </w:tcPr>
          <w:p w:rsidR="00083BF4" w:rsidRPr="00DC221B" w:rsidRDefault="00083BF4" w:rsidP="003F59E6">
            <w:pPr>
              <w:pStyle w:val="afff0"/>
            </w:pPr>
            <w:r w:rsidRPr="00DC221B">
              <w:t>Фамилия</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lastName</w:t>
            </w:r>
          </w:p>
        </w:tc>
        <w:tc>
          <w:tcPr>
            <w:tcW w:w="1842" w:type="dxa"/>
            <w:vAlign w:val="center"/>
          </w:tcPr>
          <w:p w:rsidR="00083BF4" w:rsidRPr="00DC221B" w:rsidRDefault="00083BF4" w:rsidP="007515CE">
            <w:pPr>
              <w:ind w:left="33"/>
              <w:jc w:val="center"/>
              <w:rPr>
                <w:b/>
              </w:rPr>
            </w:pPr>
            <w:r w:rsidRPr="00DC221B">
              <w:t>memberLastName</w:t>
            </w:r>
          </w:p>
        </w:tc>
      </w:tr>
      <w:tr w:rsidR="00083BF4" w:rsidRPr="00DC221B" w:rsidTr="004E5D76">
        <w:tc>
          <w:tcPr>
            <w:tcW w:w="988" w:type="dxa"/>
          </w:tcPr>
          <w:p w:rsidR="00083BF4" w:rsidRPr="00DC221B" w:rsidRDefault="00083BF4" w:rsidP="007515CE">
            <w:pPr>
              <w:spacing w:before="40"/>
            </w:pPr>
            <w:r w:rsidRPr="00DC221B">
              <w:t>37.2</w:t>
            </w:r>
          </w:p>
        </w:tc>
        <w:tc>
          <w:tcPr>
            <w:tcW w:w="3089" w:type="dxa"/>
          </w:tcPr>
          <w:p w:rsidR="00083BF4" w:rsidRPr="00DC221B" w:rsidRDefault="00083BF4" w:rsidP="003F59E6">
            <w:pPr>
              <w:pStyle w:val="afff0"/>
            </w:pPr>
            <w:r w:rsidRPr="00DC221B">
              <w:t>Имя</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firstName</w:t>
            </w:r>
          </w:p>
        </w:tc>
        <w:tc>
          <w:tcPr>
            <w:tcW w:w="1842" w:type="dxa"/>
            <w:vAlign w:val="center"/>
          </w:tcPr>
          <w:p w:rsidR="00083BF4" w:rsidRPr="00DC221B" w:rsidRDefault="00083BF4" w:rsidP="007515CE">
            <w:pPr>
              <w:ind w:left="33"/>
              <w:jc w:val="center"/>
              <w:rPr>
                <w:b/>
              </w:rPr>
            </w:pPr>
            <w:r w:rsidRPr="00DC221B">
              <w:t>member</w:t>
            </w:r>
            <w:r w:rsidRPr="00DC221B">
              <w:rPr>
                <w:lang w:val="en-US"/>
              </w:rPr>
              <w:t>First</w:t>
            </w:r>
            <w:r w:rsidRPr="00DC221B">
              <w:t>Name</w:t>
            </w:r>
          </w:p>
        </w:tc>
      </w:tr>
      <w:tr w:rsidR="00083BF4" w:rsidRPr="00DC221B" w:rsidTr="004E5D76">
        <w:tc>
          <w:tcPr>
            <w:tcW w:w="988" w:type="dxa"/>
          </w:tcPr>
          <w:p w:rsidR="00083BF4" w:rsidRPr="00DC221B" w:rsidRDefault="00083BF4" w:rsidP="007515CE">
            <w:pPr>
              <w:spacing w:before="40"/>
            </w:pPr>
            <w:r w:rsidRPr="00DC221B">
              <w:t>37.3</w:t>
            </w:r>
          </w:p>
        </w:tc>
        <w:tc>
          <w:tcPr>
            <w:tcW w:w="3089" w:type="dxa"/>
          </w:tcPr>
          <w:p w:rsidR="00083BF4" w:rsidRPr="00DC221B" w:rsidRDefault="00083BF4" w:rsidP="003F59E6">
            <w:pPr>
              <w:pStyle w:val="afff0"/>
            </w:pPr>
            <w:r w:rsidRPr="00DC221B">
              <w:t>Отчество</w:t>
            </w:r>
          </w:p>
        </w:tc>
        <w:tc>
          <w:tcPr>
            <w:tcW w:w="5954" w:type="dxa"/>
          </w:tcPr>
          <w:p w:rsidR="00083BF4" w:rsidRPr="00DC221B" w:rsidRDefault="00083BF4" w:rsidP="003F59E6">
            <w:pPr>
              <w:pStyle w:val="afff0"/>
            </w:pPr>
            <w:r w:rsidRPr="00DC221B">
              <w:t>Указывается при наличии.</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middleName</w:t>
            </w:r>
          </w:p>
        </w:tc>
        <w:tc>
          <w:tcPr>
            <w:tcW w:w="1842" w:type="dxa"/>
            <w:vAlign w:val="center"/>
          </w:tcPr>
          <w:p w:rsidR="00083BF4" w:rsidRPr="00DC221B" w:rsidRDefault="00083BF4" w:rsidP="007515CE">
            <w:pPr>
              <w:ind w:left="33"/>
              <w:jc w:val="center"/>
              <w:rPr>
                <w:b/>
              </w:rPr>
            </w:pPr>
            <w:r w:rsidRPr="00DC221B">
              <w:t>member</w:t>
            </w:r>
            <w:r w:rsidRPr="00DC221B">
              <w:rPr>
                <w:lang w:val="en-US"/>
              </w:rPr>
              <w:t>Middle</w:t>
            </w:r>
            <w:r w:rsidRPr="00DC221B">
              <w:t>Name</w:t>
            </w:r>
          </w:p>
        </w:tc>
      </w:tr>
      <w:tr w:rsidR="00083BF4" w:rsidRPr="00DC221B" w:rsidTr="004E5D76">
        <w:tc>
          <w:tcPr>
            <w:tcW w:w="988" w:type="dxa"/>
          </w:tcPr>
          <w:p w:rsidR="00083BF4" w:rsidRPr="00DC221B" w:rsidRDefault="00083BF4" w:rsidP="007515CE">
            <w:pPr>
              <w:spacing w:before="40"/>
            </w:pPr>
            <w:r w:rsidRPr="00DC221B">
              <w:t>37.4</w:t>
            </w:r>
          </w:p>
        </w:tc>
        <w:tc>
          <w:tcPr>
            <w:tcW w:w="3089" w:type="dxa"/>
          </w:tcPr>
          <w:p w:rsidR="00083BF4" w:rsidRPr="00DC221B" w:rsidRDefault="00083BF4" w:rsidP="003F59E6">
            <w:pPr>
              <w:pStyle w:val="afff0"/>
            </w:pPr>
            <w:r w:rsidRPr="00DC221B">
              <w:t>Дата рождения</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birthDate</w:t>
            </w:r>
          </w:p>
        </w:tc>
        <w:tc>
          <w:tcPr>
            <w:tcW w:w="1842" w:type="dxa"/>
            <w:vAlign w:val="center"/>
          </w:tcPr>
          <w:p w:rsidR="00083BF4" w:rsidRPr="00DC221B" w:rsidRDefault="00083BF4" w:rsidP="007515CE">
            <w:pPr>
              <w:ind w:left="33"/>
              <w:jc w:val="center"/>
              <w:rPr>
                <w:b/>
              </w:rPr>
            </w:pPr>
            <w:r w:rsidRPr="00DC221B">
              <w:t>member</w:t>
            </w:r>
            <w:r w:rsidRPr="00DC221B">
              <w:rPr>
                <w:lang w:val="en-US"/>
              </w:rPr>
              <w:t>BirthDt</w:t>
            </w:r>
          </w:p>
        </w:tc>
      </w:tr>
      <w:tr w:rsidR="00083BF4" w:rsidRPr="00DC221B" w:rsidTr="004E5D76">
        <w:tc>
          <w:tcPr>
            <w:tcW w:w="988" w:type="dxa"/>
          </w:tcPr>
          <w:p w:rsidR="00083BF4" w:rsidRPr="00DC221B" w:rsidRDefault="00083BF4" w:rsidP="007515CE">
            <w:pPr>
              <w:spacing w:before="40"/>
            </w:pPr>
            <w:r w:rsidRPr="00DC221B">
              <w:t>37.5</w:t>
            </w:r>
          </w:p>
        </w:tc>
        <w:tc>
          <w:tcPr>
            <w:tcW w:w="3089" w:type="dxa"/>
          </w:tcPr>
          <w:p w:rsidR="00083BF4" w:rsidRPr="00DC221B" w:rsidRDefault="00083BF4" w:rsidP="003F59E6">
            <w:pPr>
              <w:pStyle w:val="afff0"/>
            </w:pPr>
            <w:r w:rsidRPr="00DC221B">
              <w:t>Место рождения</w:t>
            </w:r>
          </w:p>
        </w:tc>
        <w:tc>
          <w:tcPr>
            <w:tcW w:w="5954" w:type="dxa"/>
          </w:tcPr>
          <w:p w:rsidR="00083BF4" w:rsidRPr="00DC221B" w:rsidRDefault="00DF02D7" w:rsidP="003F59E6">
            <w:pPr>
              <w:pStyle w:val="afff0"/>
            </w:pPr>
            <w:r w:rsidRPr="00DC221B">
              <w:rPr>
                <w:lang w:eastAsia="ru-RU"/>
              </w:rPr>
              <w:t xml:space="preserve"> С 09.05.2025 – может не передавать</w:t>
            </w:r>
            <w:r w:rsidR="003415FF" w:rsidRPr="00DC221B">
              <w:rPr>
                <w:lang w:eastAsia="ru-RU"/>
              </w:rPr>
              <w:t>ся.</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birthPlace</w:t>
            </w:r>
          </w:p>
        </w:tc>
        <w:tc>
          <w:tcPr>
            <w:tcW w:w="1842" w:type="dxa"/>
            <w:vAlign w:val="center"/>
          </w:tcPr>
          <w:p w:rsidR="00083BF4" w:rsidRPr="00DC221B" w:rsidRDefault="00083BF4" w:rsidP="007515CE">
            <w:pPr>
              <w:ind w:left="33"/>
              <w:jc w:val="center"/>
              <w:rPr>
                <w:b/>
              </w:rPr>
            </w:pPr>
            <w:r w:rsidRPr="00DC221B">
              <w:t>member</w:t>
            </w:r>
            <w:r w:rsidRPr="00DC221B">
              <w:rPr>
                <w:lang w:val="en-US"/>
              </w:rPr>
              <w:t>PlaceOfBirth</w:t>
            </w:r>
          </w:p>
        </w:tc>
      </w:tr>
      <w:tr w:rsidR="00083BF4" w:rsidRPr="00DC221B" w:rsidTr="004E5D76">
        <w:tc>
          <w:tcPr>
            <w:tcW w:w="988" w:type="dxa"/>
          </w:tcPr>
          <w:p w:rsidR="00083BF4" w:rsidRPr="00DC221B" w:rsidRDefault="00083BF4" w:rsidP="007515CE">
            <w:pPr>
              <w:spacing w:before="40"/>
            </w:pPr>
            <w:r w:rsidRPr="00DC221B">
              <w:t>37.6</w:t>
            </w:r>
          </w:p>
        </w:tc>
        <w:tc>
          <w:tcPr>
            <w:tcW w:w="3089" w:type="dxa"/>
          </w:tcPr>
          <w:p w:rsidR="00083BF4" w:rsidRPr="00DC221B" w:rsidRDefault="00083BF4" w:rsidP="003F59E6">
            <w:pPr>
              <w:pStyle w:val="afff0"/>
            </w:pPr>
            <w:r w:rsidRPr="00DC221B">
              <w:t>Код документа</w:t>
            </w:r>
          </w:p>
        </w:tc>
        <w:tc>
          <w:tcPr>
            <w:tcW w:w="5954" w:type="dxa"/>
          </w:tcPr>
          <w:p w:rsidR="00083BF4" w:rsidRPr="00DC221B" w:rsidRDefault="00083BF4" w:rsidP="003F59E6">
            <w:pPr>
              <w:pStyle w:val="afff0"/>
            </w:pPr>
            <w:r w:rsidRPr="00DC221B">
              <w:t xml:space="preserve">Заполняется по </w:t>
            </w:r>
            <w:hyperlink w:anchor="_Справочник_1.1._Виды" w:history="1">
              <w:r w:rsidRPr="00DC221B">
                <w:rPr>
                  <w:rStyle w:val="a9"/>
                </w:rPr>
                <w:t>справочнику 1.1</w:t>
              </w:r>
            </w:hyperlink>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sourceDocCode</w:t>
            </w:r>
          </w:p>
        </w:tc>
        <w:tc>
          <w:tcPr>
            <w:tcW w:w="1842" w:type="dxa"/>
            <w:vAlign w:val="center"/>
          </w:tcPr>
          <w:p w:rsidR="00083BF4" w:rsidRPr="00DC221B" w:rsidRDefault="00083BF4" w:rsidP="007515CE">
            <w:pPr>
              <w:ind w:left="33"/>
              <w:jc w:val="center"/>
              <w:rPr>
                <w:b/>
              </w:rPr>
            </w:pPr>
            <w:r w:rsidRPr="00DC221B">
              <w:t>member</w:t>
            </w:r>
            <w:r w:rsidRPr="00DC221B">
              <w:rPr>
                <w:lang w:val="en-US"/>
              </w:rPr>
              <w:t>IdType</w:t>
            </w:r>
          </w:p>
        </w:tc>
      </w:tr>
      <w:tr w:rsidR="00083BF4" w:rsidRPr="00DC221B" w:rsidTr="004E5D76">
        <w:tc>
          <w:tcPr>
            <w:tcW w:w="988" w:type="dxa"/>
          </w:tcPr>
          <w:p w:rsidR="00083BF4" w:rsidRPr="00DC221B" w:rsidRDefault="00083BF4" w:rsidP="007515CE">
            <w:pPr>
              <w:spacing w:before="40"/>
            </w:pPr>
            <w:r w:rsidRPr="00DC221B">
              <w:t>37.7</w:t>
            </w:r>
          </w:p>
        </w:tc>
        <w:tc>
          <w:tcPr>
            <w:tcW w:w="3089" w:type="dxa"/>
          </w:tcPr>
          <w:p w:rsidR="00083BF4" w:rsidRPr="00DC221B" w:rsidRDefault="00083BF4" w:rsidP="003F59E6">
            <w:pPr>
              <w:pStyle w:val="afff0"/>
            </w:pPr>
            <w:r w:rsidRPr="00DC221B">
              <w:t>Наименование иного документа</w:t>
            </w:r>
          </w:p>
        </w:tc>
        <w:tc>
          <w:tcPr>
            <w:tcW w:w="5954" w:type="dxa"/>
          </w:tcPr>
          <w:p w:rsidR="00083BF4" w:rsidRPr="00DC221B" w:rsidRDefault="00083BF4" w:rsidP="003F59E6">
            <w:pPr>
              <w:pStyle w:val="afff0"/>
            </w:pPr>
            <w:r w:rsidRPr="00DC221B">
              <w:t>Заполняется, если по показателю «Код документа» указано «999».</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sourceDocName</w:t>
            </w:r>
          </w:p>
        </w:tc>
        <w:tc>
          <w:tcPr>
            <w:tcW w:w="1842" w:type="dxa"/>
            <w:vAlign w:val="center"/>
          </w:tcPr>
          <w:p w:rsidR="00083BF4" w:rsidRPr="00DC221B" w:rsidRDefault="00083BF4" w:rsidP="007515CE">
            <w:pPr>
              <w:ind w:left="33"/>
              <w:jc w:val="center"/>
              <w:rPr>
                <w:b/>
              </w:rPr>
            </w:pPr>
            <w:r w:rsidRPr="00DC221B">
              <w:rPr>
                <w:lang w:val="en-US"/>
              </w:rPr>
              <w:t>memberOtherId</w:t>
            </w:r>
          </w:p>
        </w:tc>
      </w:tr>
      <w:tr w:rsidR="00083BF4" w:rsidRPr="00DC221B" w:rsidTr="004E5D76">
        <w:tc>
          <w:tcPr>
            <w:tcW w:w="988" w:type="dxa"/>
          </w:tcPr>
          <w:p w:rsidR="00083BF4" w:rsidRPr="00DC221B" w:rsidRDefault="00083BF4" w:rsidP="007515CE">
            <w:pPr>
              <w:spacing w:before="40"/>
            </w:pPr>
            <w:r w:rsidRPr="00DC221B">
              <w:t>37.8</w:t>
            </w:r>
          </w:p>
        </w:tc>
        <w:tc>
          <w:tcPr>
            <w:tcW w:w="3089" w:type="dxa"/>
          </w:tcPr>
          <w:p w:rsidR="00083BF4" w:rsidRPr="00DC221B" w:rsidRDefault="00083BF4" w:rsidP="003F59E6">
            <w:pPr>
              <w:pStyle w:val="afff0"/>
            </w:pPr>
            <w:r w:rsidRPr="00DC221B">
              <w:t>Серия документа</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sourceDocSeries</w:t>
            </w:r>
          </w:p>
        </w:tc>
        <w:tc>
          <w:tcPr>
            <w:tcW w:w="1842" w:type="dxa"/>
            <w:vAlign w:val="center"/>
          </w:tcPr>
          <w:p w:rsidR="00083BF4" w:rsidRPr="00DC221B" w:rsidRDefault="00083BF4" w:rsidP="007515CE">
            <w:pPr>
              <w:ind w:left="33"/>
              <w:jc w:val="center"/>
              <w:rPr>
                <w:b/>
              </w:rPr>
            </w:pPr>
            <w:r w:rsidRPr="00DC221B">
              <w:t>member</w:t>
            </w:r>
            <w:r w:rsidRPr="00DC221B">
              <w:rPr>
                <w:lang w:val="en-US"/>
              </w:rPr>
              <w:t>IdSeries</w:t>
            </w:r>
          </w:p>
        </w:tc>
      </w:tr>
      <w:tr w:rsidR="00083BF4" w:rsidRPr="00DC221B" w:rsidTr="004E5D76">
        <w:tc>
          <w:tcPr>
            <w:tcW w:w="988" w:type="dxa"/>
          </w:tcPr>
          <w:p w:rsidR="00083BF4" w:rsidRPr="00DC221B" w:rsidRDefault="00083BF4" w:rsidP="007515CE">
            <w:pPr>
              <w:spacing w:before="40"/>
            </w:pPr>
            <w:r w:rsidRPr="00DC221B">
              <w:t>37.9</w:t>
            </w:r>
          </w:p>
        </w:tc>
        <w:tc>
          <w:tcPr>
            <w:tcW w:w="3089" w:type="dxa"/>
          </w:tcPr>
          <w:p w:rsidR="00083BF4" w:rsidRPr="00DC221B" w:rsidRDefault="00083BF4" w:rsidP="003F59E6">
            <w:pPr>
              <w:pStyle w:val="afff0"/>
            </w:pPr>
            <w:r w:rsidRPr="00DC221B">
              <w:t>Номер документа</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sourceDocNum</w:t>
            </w:r>
          </w:p>
        </w:tc>
        <w:tc>
          <w:tcPr>
            <w:tcW w:w="1842" w:type="dxa"/>
            <w:vAlign w:val="center"/>
          </w:tcPr>
          <w:p w:rsidR="00083BF4" w:rsidRPr="00DC221B" w:rsidRDefault="00083BF4" w:rsidP="007515CE">
            <w:pPr>
              <w:ind w:left="33"/>
              <w:jc w:val="center"/>
              <w:rPr>
                <w:b/>
              </w:rPr>
            </w:pPr>
            <w:r w:rsidRPr="00DC221B">
              <w:t>member</w:t>
            </w:r>
            <w:r w:rsidRPr="00DC221B">
              <w:rPr>
                <w:lang w:val="en-US"/>
              </w:rPr>
              <w:t>IdNum</w:t>
            </w:r>
          </w:p>
        </w:tc>
      </w:tr>
      <w:tr w:rsidR="00083BF4" w:rsidRPr="00DC221B" w:rsidTr="004E5D76">
        <w:tc>
          <w:tcPr>
            <w:tcW w:w="988" w:type="dxa"/>
          </w:tcPr>
          <w:p w:rsidR="00083BF4" w:rsidRPr="00DC221B" w:rsidRDefault="00083BF4" w:rsidP="007515CE">
            <w:pPr>
              <w:spacing w:before="40"/>
            </w:pPr>
            <w:r w:rsidRPr="00DC221B">
              <w:t>37.10</w:t>
            </w:r>
          </w:p>
        </w:tc>
        <w:tc>
          <w:tcPr>
            <w:tcW w:w="3089" w:type="dxa"/>
          </w:tcPr>
          <w:p w:rsidR="00083BF4" w:rsidRPr="00DC221B" w:rsidRDefault="00083BF4" w:rsidP="003F59E6">
            <w:pPr>
              <w:pStyle w:val="afff0"/>
            </w:pPr>
            <w:r w:rsidRPr="00DC221B">
              <w:t>Дата выдачи документа</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sourceDocDate</w:t>
            </w:r>
          </w:p>
        </w:tc>
        <w:tc>
          <w:tcPr>
            <w:tcW w:w="1842" w:type="dxa"/>
            <w:vAlign w:val="center"/>
          </w:tcPr>
          <w:p w:rsidR="00083BF4" w:rsidRPr="00DC221B" w:rsidRDefault="00083BF4" w:rsidP="007515CE">
            <w:pPr>
              <w:ind w:left="33"/>
              <w:jc w:val="center"/>
              <w:rPr>
                <w:b/>
              </w:rPr>
            </w:pPr>
            <w:r w:rsidRPr="00DC221B">
              <w:rPr>
                <w:lang w:val="en-US"/>
              </w:rPr>
              <w:t>memberIdIssueDt</w:t>
            </w:r>
          </w:p>
        </w:tc>
      </w:tr>
      <w:tr w:rsidR="00083BF4" w:rsidRPr="00DC221B" w:rsidTr="004E5D76">
        <w:tc>
          <w:tcPr>
            <w:tcW w:w="988" w:type="dxa"/>
          </w:tcPr>
          <w:p w:rsidR="00083BF4" w:rsidRPr="00DC221B" w:rsidRDefault="00083BF4" w:rsidP="007515CE">
            <w:pPr>
              <w:spacing w:before="40"/>
            </w:pPr>
            <w:r w:rsidRPr="00DC221B">
              <w:lastRenderedPageBreak/>
              <w:t>37.11</w:t>
            </w:r>
          </w:p>
        </w:tc>
        <w:tc>
          <w:tcPr>
            <w:tcW w:w="3089" w:type="dxa"/>
          </w:tcPr>
          <w:p w:rsidR="00083BF4" w:rsidRPr="00DC221B" w:rsidRDefault="00083BF4" w:rsidP="003F59E6">
            <w:pPr>
              <w:pStyle w:val="afff0"/>
            </w:pPr>
            <w:r w:rsidRPr="00DC221B">
              <w:t>Кем выдан документ</w:t>
            </w:r>
          </w:p>
        </w:tc>
        <w:tc>
          <w:tcPr>
            <w:tcW w:w="5954" w:type="dxa"/>
          </w:tcPr>
          <w:p w:rsidR="00083BF4" w:rsidRPr="00DC221B" w:rsidRDefault="00083BF4" w:rsidP="003F59E6">
            <w:pPr>
              <w:pStyle w:val="afff0"/>
            </w:pPr>
            <w:r w:rsidRPr="00DC221B">
              <w:t>Наименование органа, который выдал документ, удостоверяющий личность.</w:t>
            </w:r>
          </w:p>
          <w:p w:rsidR="00083BF4" w:rsidRPr="00DC221B" w:rsidRDefault="00083BF4" w:rsidP="003F59E6">
            <w:pPr>
              <w:pStyle w:val="afff0"/>
            </w:pPr>
            <w:r w:rsidRPr="00DC221B">
              <w:rPr>
                <w:bCs/>
              </w:rPr>
              <w:t>Может не заполняться, если заполнен показатель «Код подразделения» в блоке показателей, содержащем этот показатель.</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sourceDocDiv</w:t>
            </w:r>
          </w:p>
        </w:tc>
        <w:tc>
          <w:tcPr>
            <w:tcW w:w="1842" w:type="dxa"/>
            <w:vAlign w:val="center"/>
          </w:tcPr>
          <w:p w:rsidR="00083BF4" w:rsidRPr="00DC221B" w:rsidRDefault="00083BF4" w:rsidP="007515CE">
            <w:pPr>
              <w:ind w:left="33"/>
              <w:jc w:val="center"/>
              <w:rPr>
                <w:b/>
              </w:rPr>
            </w:pPr>
            <w:r w:rsidRPr="00DC221B">
              <w:rPr>
                <w:lang w:val="en-US"/>
              </w:rPr>
              <w:t>memberIdIssueAuthority</w:t>
            </w:r>
          </w:p>
        </w:tc>
      </w:tr>
      <w:tr w:rsidR="00083BF4" w:rsidRPr="00DC221B" w:rsidTr="004E5D76">
        <w:tc>
          <w:tcPr>
            <w:tcW w:w="988" w:type="dxa"/>
          </w:tcPr>
          <w:p w:rsidR="00083BF4" w:rsidRPr="00DC221B" w:rsidRDefault="00083BF4" w:rsidP="007515CE">
            <w:pPr>
              <w:spacing w:before="40"/>
            </w:pPr>
            <w:r w:rsidRPr="00DC221B">
              <w:t>37.12</w:t>
            </w:r>
          </w:p>
        </w:tc>
        <w:tc>
          <w:tcPr>
            <w:tcW w:w="3089" w:type="dxa"/>
          </w:tcPr>
          <w:p w:rsidR="00083BF4" w:rsidRPr="00DC221B" w:rsidRDefault="00083BF4" w:rsidP="003F59E6">
            <w:pPr>
              <w:pStyle w:val="afff0"/>
            </w:pPr>
            <w:r w:rsidRPr="00DC221B">
              <w:t>Код подразделения</w:t>
            </w:r>
          </w:p>
        </w:tc>
        <w:tc>
          <w:tcPr>
            <w:tcW w:w="5954" w:type="dxa"/>
          </w:tcPr>
          <w:p w:rsidR="00083BF4" w:rsidRPr="00DC221B" w:rsidRDefault="00083BF4" w:rsidP="003F59E6">
            <w:pPr>
              <w:pStyle w:val="afff0"/>
            </w:pPr>
            <w:r w:rsidRPr="00DC221B">
              <w:t>Заполняется только для паспорта гражданина Российской Федерации.</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sourceDocDivCode</w:t>
            </w:r>
          </w:p>
        </w:tc>
        <w:tc>
          <w:tcPr>
            <w:tcW w:w="1842" w:type="dxa"/>
            <w:vAlign w:val="center"/>
          </w:tcPr>
          <w:p w:rsidR="00083BF4" w:rsidRPr="00DC221B" w:rsidRDefault="00083BF4" w:rsidP="007515CE">
            <w:pPr>
              <w:ind w:left="33"/>
              <w:jc w:val="center"/>
              <w:rPr>
                <w:b/>
              </w:rPr>
            </w:pPr>
            <w:r w:rsidRPr="00DC221B">
              <w:rPr>
                <w:lang w:val="en-US"/>
              </w:rPr>
              <w:t>memberIdDivCode</w:t>
            </w:r>
          </w:p>
        </w:tc>
      </w:tr>
      <w:tr w:rsidR="00083BF4" w:rsidRPr="00DC221B" w:rsidTr="004E5D76">
        <w:tc>
          <w:tcPr>
            <w:tcW w:w="988" w:type="dxa"/>
          </w:tcPr>
          <w:p w:rsidR="00083BF4" w:rsidRPr="00DC221B" w:rsidRDefault="00083BF4" w:rsidP="007515CE">
            <w:pPr>
              <w:spacing w:before="40"/>
            </w:pPr>
            <w:r w:rsidRPr="00DC221B">
              <w:t>37.13</w:t>
            </w:r>
          </w:p>
        </w:tc>
        <w:tc>
          <w:tcPr>
            <w:tcW w:w="3089" w:type="dxa"/>
          </w:tcPr>
          <w:p w:rsidR="00083BF4" w:rsidRPr="00DC221B" w:rsidRDefault="00083BF4" w:rsidP="003F59E6">
            <w:pPr>
              <w:pStyle w:val="afff0"/>
            </w:pPr>
            <w:r w:rsidRPr="00DC221B">
              <w:t>Регистрационный номер</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sourceRegNum</w:t>
            </w:r>
          </w:p>
        </w:tc>
        <w:tc>
          <w:tcPr>
            <w:tcW w:w="1842" w:type="dxa"/>
            <w:vAlign w:val="center"/>
          </w:tcPr>
          <w:p w:rsidR="00083BF4" w:rsidRPr="00DC221B" w:rsidRDefault="00083BF4" w:rsidP="007515CE">
            <w:pPr>
              <w:ind w:left="33"/>
              <w:jc w:val="center"/>
              <w:rPr>
                <w:b/>
              </w:rPr>
            </w:pPr>
            <w:r w:rsidRPr="00DC221B">
              <w:t>memberRegNum</w:t>
            </w:r>
          </w:p>
        </w:tc>
      </w:tr>
      <w:tr w:rsidR="00083BF4" w:rsidRPr="00DC221B" w:rsidTr="004E5D76">
        <w:tc>
          <w:tcPr>
            <w:tcW w:w="988" w:type="dxa"/>
          </w:tcPr>
          <w:p w:rsidR="00083BF4" w:rsidRPr="00DC221B" w:rsidRDefault="00083BF4" w:rsidP="007515CE">
            <w:pPr>
              <w:spacing w:before="40"/>
            </w:pPr>
            <w:r w:rsidRPr="00DC221B">
              <w:t>37.14</w:t>
            </w:r>
          </w:p>
        </w:tc>
        <w:tc>
          <w:tcPr>
            <w:tcW w:w="3089" w:type="dxa"/>
          </w:tcPr>
          <w:p w:rsidR="00083BF4" w:rsidRPr="00DC221B" w:rsidRDefault="00083BF4" w:rsidP="003F59E6">
            <w:pPr>
              <w:pStyle w:val="afff0"/>
            </w:pPr>
            <w:r w:rsidRPr="00DC221B">
              <w:t>Дата формирования кредитной информации</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sourceCreditInfoDate</w:t>
            </w:r>
          </w:p>
        </w:tc>
        <w:tc>
          <w:tcPr>
            <w:tcW w:w="1842" w:type="dxa"/>
            <w:vAlign w:val="center"/>
          </w:tcPr>
          <w:p w:rsidR="00083BF4" w:rsidRPr="00DC221B" w:rsidRDefault="00083BF4" w:rsidP="007515CE">
            <w:pPr>
              <w:ind w:left="33"/>
              <w:jc w:val="center"/>
              <w:rPr>
                <w:b/>
              </w:rPr>
            </w:pPr>
            <w:r w:rsidRPr="00DC221B">
              <w:rPr>
                <w:lang w:val="en-US"/>
              </w:rPr>
              <w:t>headerReportingDt</w:t>
            </w:r>
          </w:p>
        </w:tc>
      </w:tr>
      <w:tr w:rsidR="009376CB" w:rsidRPr="00DC221B" w:rsidTr="009376CB">
        <w:tc>
          <w:tcPr>
            <w:tcW w:w="10031" w:type="dxa"/>
            <w:gridSpan w:val="3"/>
            <w:shd w:val="clear" w:color="auto" w:fill="D9D9D9"/>
            <w:vAlign w:val="center"/>
          </w:tcPr>
          <w:p w:rsidR="009376CB" w:rsidRPr="00DC221B" w:rsidRDefault="009376CB" w:rsidP="000C2BFA">
            <w:pPr>
              <w:pStyle w:val="afff2"/>
            </w:pPr>
            <w:bookmarkStart w:id="421" w:name="_Toc140152905"/>
            <w:bookmarkStart w:id="422" w:name="_Toc199250641"/>
            <w:r w:rsidRPr="00DC221B">
              <w:t>Блок 38. Сведения об источнике – арбитражном управляющем</w:t>
            </w:r>
            <w:bookmarkEnd w:id="421"/>
            <w:bookmarkEnd w:id="422"/>
          </w:p>
        </w:tc>
        <w:tc>
          <w:tcPr>
            <w:tcW w:w="992" w:type="dxa"/>
            <w:shd w:val="clear" w:color="auto" w:fill="D9D9D9"/>
          </w:tcPr>
          <w:p w:rsidR="009376CB" w:rsidRPr="00DC221B" w:rsidRDefault="009376CB" w:rsidP="007515CE">
            <w:pPr>
              <w:jc w:val="center"/>
            </w:pPr>
            <w:r w:rsidRPr="00DC221B">
              <w:t>2Е</w:t>
            </w:r>
          </w:p>
        </w:tc>
        <w:tc>
          <w:tcPr>
            <w:tcW w:w="1985" w:type="dxa"/>
            <w:shd w:val="clear" w:color="auto" w:fill="D9D9D9"/>
            <w:vAlign w:val="center"/>
          </w:tcPr>
          <w:p w:rsidR="009376CB" w:rsidRPr="00DC221B" w:rsidRDefault="009376CB" w:rsidP="007515CE">
            <w:pPr>
              <w:ind w:left="34"/>
              <w:jc w:val="center"/>
              <w:rPr>
                <w:b/>
                <w:lang w:val="en-US"/>
              </w:rPr>
            </w:pPr>
            <w:bookmarkStart w:id="423" w:name="UL_38_ArbitrationManagerSource"/>
            <w:bookmarkEnd w:id="423"/>
            <w:r w:rsidRPr="00DC221B">
              <w:rPr>
                <w:b/>
              </w:rPr>
              <w:t>FL_48_UL_38_ArbitrationManagerSource</w:t>
            </w:r>
          </w:p>
        </w:tc>
        <w:tc>
          <w:tcPr>
            <w:tcW w:w="1842" w:type="dxa"/>
            <w:shd w:val="clear" w:color="auto" w:fill="D9D9D9"/>
            <w:vAlign w:val="center"/>
          </w:tcPr>
          <w:p w:rsidR="009376CB" w:rsidRPr="00DC221B" w:rsidRDefault="009376CB" w:rsidP="007515CE">
            <w:pPr>
              <w:ind w:left="33"/>
              <w:jc w:val="center"/>
              <w:rPr>
                <w:b/>
                <w:lang w:val="en-US"/>
              </w:rPr>
            </w:pPr>
            <w:r w:rsidRPr="00DC221B">
              <w:rPr>
                <w:b/>
                <w:lang w:val="en-US"/>
              </w:rPr>
              <w:t>AccountReplyRUTDF</w:t>
            </w:r>
          </w:p>
          <w:p w:rsidR="009376CB" w:rsidRPr="00DC221B" w:rsidRDefault="009376CB" w:rsidP="007515CE">
            <w:pPr>
              <w:ind w:left="33"/>
              <w:jc w:val="center"/>
              <w:rPr>
                <w:b/>
              </w:rPr>
            </w:pPr>
            <w:r w:rsidRPr="00DC221B">
              <w:rPr>
                <w:b/>
              </w:rPr>
              <w:t>или</w:t>
            </w:r>
          </w:p>
          <w:p w:rsidR="009376CB" w:rsidRPr="00DC221B" w:rsidRDefault="009376CB" w:rsidP="007515CE">
            <w:pPr>
              <w:ind w:left="33"/>
              <w:jc w:val="center"/>
              <w:rPr>
                <w:b/>
              </w:rPr>
            </w:pPr>
            <w:r w:rsidRPr="00DC221B">
              <w:rPr>
                <w:b/>
                <w:lang w:val="en-US"/>
              </w:rPr>
              <w:t>ConsumerBankruptcyReplyRUTDF</w:t>
            </w:r>
          </w:p>
        </w:tc>
      </w:tr>
      <w:tr w:rsidR="00083BF4" w:rsidRPr="00DC221B" w:rsidTr="004E5D76">
        <w:tc>
          <w:tcPr>
            <w:tcW w:w="4077" w:type="dxa"/>
            <w:gridSpan w:val="2"/>
          </w:tcPr>
          <w:p w:rsidR="00083BF4" w:rsidRPr="00DC221B" w:rsidRDefault="00083BF4" w:rsidP="007515CE">
            <w:pPr>
              <w:ind w:left="5"/>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t>Блок содержит сведения об Источнике, предоставленные им в НБКИ при заключении Договора или при обновлении этих сведений.</w:t>
            </w:r>
          </w:p>
          <w:p w:rsidR="00083BF4" w:rsidRPr="00DC221B" w:rsidRDefault="00083BF4" w:rsidP="007515CE">
            <w:pPr>
              <w:ind w:left="5"/>
            </w:pPr>
            <w:r w:rsidRPr="00DC221B">
              <w:t xml:space="preserve">Указанные данные входят в </w:t>
            </w:r>
            <w:r w:rsidRPr="00DC221B">
              <w:lastRenderedPageBreak/>
              <w:t>дополнительную (закрытую) часть КИ и предоставляются только лицам, имеющим такое право в соответствии со ст.6 218-ФЗ «О кредитных историях».</w:t>
            </w:r>
          </w:p>
        </w:tc>
        <w:tc>
          <w:tcPr>
            <w:tcW w:w="5954" w:type="dxa"/>
          </w:tcPr>
          <w:p w:rsidR="00083BF4" w:rsidRPr="00DC221B" w:rsidRDefault="00083BF4" w:rsidP="007515CE">
            <w:pPr>
              <w:spacing w:before="40"/>
              <w:ind w:left="34"/>
            </w:pPr>
          </w:p>
        </w:tc>
        <w:tc>
          <w:tcPr>
            <w:tcW w:w="992" w:type="dxa"/>
          </w:tcPr>
          <w:p w:rsidR="00083BF4" w:rsidRPr="00DC221B" w:rsidRDefault="00083BF4" w:rsidP="007515CE">
            <w:pPr>
              <w:jc w:val="center"/>
            </w:pPr>
          </w:p>
        </w:tc>
        <w:tc>
          <w:tcPr>
            <w:tcW w:w="1985" w:type="dxa"/>
          </w:tcPr>
          <w:p w:rsidR="00083BF4" w:rsidRPr="00DC221B" w:rsidRDefault="00083BF4" w:rsidP="007515CE">
            <w:pPr>
              <w:ind w:left="34"/>
              <w:jc w:val="center"/>
              <w:rPr>
                <w:b/>
              </w:rPr>
            </w:pPr>
          </w:p>
        </w:tc>
        <w:tc>
          <w:tcPr>
            <w:tcW w:w="1842" w:type="dxa"/>
            <w:vAlign w:val="center"/>
          </w:tcPr>
          <w:p w:rsidR="00083BF4" w:rsidRPr="00DC221B" w:rsidRDefault="00083BF4" w:rsidP="007515CE">
            <w:pPr>
              <w:ind w:left="33"/>
              <w:jc w:val="center"/>
              <w:rPr>
                <w:b/>
              </w:rPr>
            </w:pPr>
          </w:p>
        </w:tc>
      </w:tr>
      <w:tr w:rsidR="00083BF4" w:rsidRPr="00DC221B" w:rsidTr="004E5D76">
        <w:tc>
          <w:tcPr>
            <w:tcW w:w="988" w:type="dxa"/>
          </w:tcPr>
          <w:p w:rsidR="00083BF4" w:rsidRPr="00DC221B" w:rsidRDefault="00083BF4" w:rsidP="007515CE">
            <w:pPr>
              <w:spacing w:before="40"/>
            </w:pPr>
            <w:r w:rsidRPr="00DC221B">
              <w:lastRenderedPageBreak/>
              <w:t>38.1</w:t>
            </w:r>
          </w:p>
        </w:tc>
        <w:tc>
          <w:tcPr>
            <w:tcW w:w="3089" w:type="dxa"/>
          </w:tcPr>
          <w:p w:rsidR="00083BF4" w:rsidRPr="00DC221B" w:rsidRDefault="00083BF4" w:rsidP="007515CE">
            <w:pPr>
              <w:spacing w:before="40"/>
              <w:ind w:left="5"/>
            </w:pPr>
            <w:r w:rsidRPr="00DC221B">
              <w:t>Фамилия</w:t>
            </w:r>
          </w:p>
        </w:tc>
        <w:tc>
          <w:tcPr>
            <w:tcW w:w="5954" w:type="dxa"/>
          </w:tcPr>
          <w:p w:rsidR="00083BF4" w:rsidRPr="00DC221B" w:rsidRDefault="00083BF4" w:rsidP="007515CE">
            <w:pPr>
              <w:spacing w:before="40"/>
              <w:ind w:left="34"/>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lastName</w:t>
            </w:r>
          </w:p>
        </w:tc>
        <w:tc>
          <w:tcPr>
            <w:tcW w:w="1842" w:type="dxa"/>
            <w:vAlign w:val="center"/>
          </w:tcPr>
          <w:p w:rsidR="00083BF4" w:rsidRPr="00DC221B" w:rsidRDefault="00083BF4" w:rsidP="007515CE">
            <w:pPr>
              <w:ind w:left="33"/>
              <w:jc w:val="center"/>
              <w:rPr>
                <w:b/>
              </w:rPr>
            </w:pPr>
            <w:r w:rsidRPr="00DC221B">
              <w:t>memberLastName</w:t>
            </w:r>
          </w:p>
        </w:tc>
      </w:tr>
      <w:tr w:rsidR="00083BF4" w:rsidRPr="00DC221B" w:rsidTr="004E5D76">
        <w:tc>
          <w:tcPr>
            <w:tcW w:w="988" w:type="dxa"/>
          </w:tcPr>
          <w:p w:rsidR="00083BF4" w:rsidRPr="00DC221B" w:rsidRDefault="00083BF4" w:rsidP="007515CE">
            <w:pPr>
              <w:spacing w:before="40"/>
            </w:pPr>
            <w:r w:rsidRPr="00DC221B">
              <w:t>38.2</w:t>
            </w:r>
          </w:p>
        </w:tc>
        <w:tc>
          <w:tcPr>
            <w:tcW w:w="3089" w:type="dxa"/>
          </w:tcPr>
          <w:p w:rsidR="00083BF4" w:rsidRPr="00DC221B" w:rsidRDefault="00083BF4" w:rsidP="003F59E6">
            <w:pPr>
              <w:pStyle w:val="afff0"/>
            </w:pPr>
            <w:r w:rsidRPr="00DC221B">
              <w:t>Имя</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firstName</w:t>
            </w:r>
          </w:p>
        </w:tc>
        <w:tc>
          <w:tcPr>
            <w:tcW w:w="1842" w:type="dxa"/>
            <w:vAlign w:val="center"/>
          </w:tcPr>
          <w:p w:rsidR="00083BF4" w:rsidRPr="00DC221B" w:rsidRDefault="00083BF4" w:rsidP="007515CE">
            <w:pPr>
              <w:ind w:left="33"/>
              <w:jc w:val="center"/>
              <w:rPr>
                <w:b/>
              </w:rPr>
            </w:pPr>
            <w:r w:rsidRPr="00DC221B">
              <w:t>member</w:t>
            </w:r>
            <w:r w:rsidRPr="00DC221B">
              <w:rPr>
                <w:lang w:val="en-US"/>
              </w:rPr>
              <w:t>First</w:t>
            </w:r>
            <w:r w:rsidRPr="00DC221B">
              <w:t>Name</w:t>
            </w:r>
          </w:p>
        </w:tc>
      </w:tr>
      <w:tr w:rsidR="00083BF4" w:rsidRPr="00DC221B" w:rsidTr="004E5D76">
        <w:tc>
          <w:tcPr>
            <w:tcW w:w="988" w:type="dxa"/>
          </w:tcPr>
          <w:p w:rsidR="00083BF4" w:rsidRPr="00DC221B" w:rsidRDefault="00083BF4" w:rsidP="007515CE">
            <w:pPr>
              <w:spacing w:before="40"/>
            </w:pPr>
            <w:r w:rsidRPr="00DC221B">
              <w:t>38.3</w:t>
            </w:r>
          </w:p>
        </w:tc>
        <w:tc>
          <w:tcPr>
            <w:tcW w:w="3089" w:type="dxa"/>
          </w:tcPr>
          <w:p w:rsidR="00083BF4" w:rsidRPr="00DC221B" w:rsidRDefault="00083BF4" w:rsidP="003F59E6">
            <w:pPr>
              <w:pStyle w:val="afff0"/>
            </w:pPr>
            <w:r w:rsidRPr="00DC221B">
              <w:t>Отчество</w:t>
            </w:r>
          </w:p>
        </w:tc>
        <w:tc>
          <w:tcPr>
            <w:tcW w:w="5954" w:type="dxa"/>
          </w:tcPr>
          <w:p w:rsidR="00083BF4" w:rsidRPr="00DC221B" w:rsidRDefault="00083BF4" w:rsidP="003F59E6">
            <w:pPr>
              <w:pStyle w:val="afff0"/>
            </w:pPr>
            <w:r w:rsidRPr="00DC221B">
              <w:t>Указывается при наличии.</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middleName</w:t>
            </w:r>
          </w:p>
        </w:tc>
        <w:tc>
          <w:tcPr>
            <w:tcW w:w="1842" w:type="dxa"/>
            <w:vAlign w:val="center"/>
          </w:tcPr>
          <w:p w:rsidR="00083BF4" w:rsidRPr="00DC221B" w:rsidRDefault="00083BF4" w:rsidP="007515CE">
            <w:pPr>
              <w:ind w:left="33"/>
              <w:jc w:val="center"/>
              <w:rPr>
                <w:b/>
              </w:rPr>
            </w:pPr>
            <w:r w:rsidRPr="00DC221B">
              <w:t>member</w:t>
            </w:r>
            <w:r w:rsidRPr="00DC221B">
              <w:rPr>
                <w:lang w:val="en-US"/>
              </w:rPr>
              <w:t>Middle</w:t>
            </w:r>
            <w:r w:rsidRPr="00DC221B">
              <w:t>Name</w:t>
            </w:r>
          </w:p>
        </w:tc>
      </w:tr>
      <w:tr w:rsidR="00083BF4" w:rsidRPr="00DC221B" w:rsidTr="004E5D76">
        <w:tc>
          <w:tcPr>
            <w:tcW w:w="988" w:type="dxa"/>
          </w:tcPr>
          <w:p w:rsidR="00083BF4" w:rsidRPr="00DC221B" w:rsidRDefault="00083BF4" w:rsidP="007515CE">
            <w:pPr>
              <w:spacing w:before="40"/>
            </w:pPr>
            <w:r w:rsidRPr="00DC221B">
              <w:t>38.4</w:t>
            </w:r>
          </w:p>
        </w:tc>
        <w:tc>
          <w:tcPr>
            <w:tcW w:w="3089" w:type="dxa"/>
          </w:tcPr>
          <w:p w:rsidR="00083BF4" w:rsidRPr="00DC221B" w:rsidRDefault="00083BF4" w:rsidP="003F59E6">
            <w:pPr>
              <w:pStyle w:val="afff0"/>
            </w:pPr>
            <w:r w:rsidRPr="00DC221B">
              <w:t>Дата рождения</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birthDate</w:t>
            </w:r>
          </w:p>
        </w:tc>
        <w:tc>
          <w:tcPr>
            <w:tcW w:w="1842" w:type="dxa"/>
            <w:vAlign w:val="center"/>
          </w:tcPr>
          <w:p w:rsidR="00083BF4" w:rsidRPr="00DC221B" w:rsidRDefault="00083BF4" w:rsidP="007515CE">
            <w:pPr>
              <w:ind w:left="33"/>
              <w:jc w:val="center"/>
              <w:rPr>
                <w:b/>
              </w:rPr>
            </w:pPr>
            <w:r w:rsidRPr="00DC221B">
              <w:t>member</w:t>
            </w:r>
            <w:r w:rsidRPr="00DC221B">
              <w:rPr>
                <w:lang w:val="en-US"/>
              </w:rPr>
              <w:t>BirthDt</w:t>
            </w:r>
          </w:p>
        </w:tc>
      </w:tr>
      <w:tr w:rsidR="00083BF4" w:rsidRPr="00DC221B" w:rsidTr="004E5D76">
        <w:tc>
          <w:tcPr>
            <w:tcW w:w="988" w:type="dxa"/>
          </w:tcPr>
          <w:p w:rsidR="00083BF4" w:rsidRPr="00DC221B" w:rsidRDefault="00083BF4" w:rsidP="007515CE">
            <w:pPr>
              <w:spacing w:before="40"/>
            </w:pPr>
            <w:r w:rsidRPr="00DC221B">
              <w:t>38.5</w:t>
            </w:r>
          </w:p>
        </w:tc>
        <w:tc>
          <w:tcPr>
            <w:tcW w:w="3089" w:type="dxa"/>
          </w:tcPr>
          <w:p w:rsidR="00083BF4" w:rsidRPr="00DC221B" w:rsidRDefault="00083BF4" w:rsidP="003F59E6">
            <w:pPr>
              <w:pStyle w:val="afff0"/>
            </w:pPr>
            <w:r w:rsidRPr="00DC221B">
              <w:t>Место рождения</w:t>
            </w:r>
          </w:p>
        </w:tc>
        <w:tc>
          <w:tcPr>
            <w:tcW w:w="5954" w:type="dxa"/>
          </w:tcPr>
          <w:p w:rsidR="00083BF4" w:rsidRPr="00DC221B" w:rsidRDefault="00491F0C" w:rsidP="003F59E6">
            <w:pPr>
              <w:pStyle w:val="afff0"/>
            </w:pPr>
            <w:r w:rsidRPr="00DC221B">
              <w:rPr>
                <w:rFonts w:eastAsia="Calibri"/>
              </w:rPr>
              <w:t>С 09.05.2025 не передаётся.</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birthPlace</w:t>
            </w:r>
          </w:p>
        </w:tc>
        <w:tc>
          <w:tcPr>
            <w:tcW w:w="1842" w:type="dxa"/>
            <w:vAlign w:val="center"/>
          </w:tcPr>
          <w:p w:rsidR="00083BF4" w:rsidRPr="00DC221B" w:rsidRDefault="00083BF4" w:rsidP="007515CE">
            <w:pPr>
              <w:ind w:left="33"/>
              <w:jc w:val="center"/>
              <w:rPr>
                <w:b/>
              </w:rPr>
            </w:pPr>
            <w:r w:rsidRPr="00DC221B">
              <w:t>member</w:t>
            </w:r>
            <w:r w:rsidRPr="00DC221B">
              <w:rPr>
                <w:lang w:val="en-US"/>
              </w:rPr>
              <w:t>PlaceOfBirth</w:t>
            </w:r>
          </w:p>
        </w:tc>
      </w:tr>
      <w:tr w:rsidR="00083BF4" w:rsidRPr="00DC221B" w:rsidTr="004E5D76">
        <w:tc>
          <w:tcPr>
            <w:tcW w:w="988" w:type="dxa"/>
          </w:tcPr>
          <w:p w:rsidR="00083BF4" w:rsidRPr="00DC221B" w:rsidRDefault="00083BF4" w:rsidP="007515CE">
            <w:pPr>
              <w:spacing w:before="40"/>
            </w:pPr>
            <w:r w:rsidRPr="00DC221B">
              <w:t>38.6</w:t>
            </w:r>
          </w:p>
        </w:tc>
        <w:tc>
          <w:tcPr>
            <w:tcW w:w="3089" w:type="dxa"/>
          </w:tcPr>
          <w:p w:rsidR="00083BF4" w:rsidRPr="00DC221B" w:rsidRDefault="00083BF4" w:rsidP="003F59E6">
            <w:pPr>
              <w:pStyle w:val="afff0"/>
            </w:pPr>
            <w:r w:rsidRPr="00DC221B">
              <w:t>Наименование саморегулируемой организации</w:t>
            </w:r>
          </w:p>
        </w:tc>
        <w:tc>
          <w:tcPr>
            <w:tcW w:w="5954" w:type="dxa"/>
          </w:tcPr>
          <w:p w:rsidR="00083BF4" w:rsidRPr="00DC221B" w:rsidRDefault="00083BF4" w:rsidP="003F59E6">
            <w:pPr>
              <w:pStyle w:val="afff0"/>
            </w:pPr>
            <w:r w:rsidRPr="00DC221B">
              <w:t>Наименование саморегулируемой организации арбитражных управляющих, членом которой является источник. Сведения по указанному показателю приводятся согласно единому государственному реестру саморегулируемых организаций арбитражных управляющих.</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sourceS</w:t>
            </w:r>
            <w:r w:rsidRPr="00DC221B">
              <w:rPr>
                <w:color w:val="000000"/>
                <w:lang w:val="en-US"/>
              </w:rPr>
              <w:t>ro</w:t>
            </w:r>
            <w:r w:rsidRPr="00DC221B">
              <w:rPr>
                <w:color w:val="000000"/>
              </w:rPr>
              <w:t>Name</w:t>
            </w:r>
          </w:p>
        </w:tc>
        <w:tc>
          <w:tcPr>
            <w:tcW w:w="1842" w:type="dxa"/>
            <w:vAlign w:val="center"/>
          </w:tcPr>
          <w:p w:rsidR="00083BF4" w:rsidRPr="00DC221B" w:rsidRDefault="00083BF4" w:rsidP="007515CE">
            <w:pPr>
              <w:ind w:left="33"/>
              <w:jc w:val="center"/>
              <w:rPr>
                <w:b/>
              </w:rPr>
            </w:pPr>
            <w:r w:rsidRPr="00DC221B">
              <w:rPr>
                <w:lang w:val="en-US"/>
              </w:rPr>
              <w:t>memberSRO</w:t>
            </w:r>
          </w:p>
        </w:tc>
      </w:tr>
      <w:tr w:rsidR="00083BF4" w:rsidRPr="00DC221B" w:rsidTr="004E5D76">
        <w:tc>
          <w:tcPr>
            <w:tcW w:w="988" w:type="dxa"/>
          </w:tcPr>
          <w:p w:rsidR="00083BF4" w:rsidRPr="00DC221B" w:rsidRDefault="00083BF4" w:rsidP="007515CE">
            <w:pPr>
              <w:spacing w:before="40"/>
            </w:pPr>
            <w:r w:rsidRPr="00DC221B">
              <w:t>38.7</w:t>
            </w:r>
          </w:p>
        </w:tc>
        <w:tc>
          <w:tcPr>
            <w:tcW w:w="3089" w:type="dxa"/>
          </w:tcPr>
          <w:p w:rsidR="00083BF4" w:rsidRPr="00DC221B" w:rsidRDefault="00083BF4" w:rsidP="003F59E6">
            <w:pPr>
              <w:pStyle w:val="afff0"/>
            </w:pPr>
            <w:r w:rsidRPr="00DC221B">
              <w:t>Адрес саморегулируемой организации</w:t>
            </w:r>
          </w:p>
        </w:tc>
        <w:tc>
          <w:tcPr>
            <w:tcW w:w="5954" w:type="dxa"/>
          </w:tcPr>
          <w:p w:rsidR="00083BF4" w:rsidRPr="00DC221B" w:rsidRDefault="00083BF4" w:rsidP="003F59E6">
            <w:pPr>
              <w:pStyle w:val="afff0"/>
            </w:pPr>
            <w:r w:rsidRPr="00DC221B">
              <w:t xml:space="preserve">Субъект Российской Федерации, муниципальное образование или иная административно-территориальная единица, населенный пункт, элемент </w:t>
            </w:r>
            <w:r w:rsidRPr="00DC221B">
              <w:lastRenderedPageBreak/>
              <w:t>улично-дорожной сети (улица), идентификационные элементы объекта адресации (дом)</w:t>
            </w:r>
            <w:r w:rsidRPr="00DC221B">
              <w:rPr>
                <w:rStyle w:val="a8"/>
              </w:rPr>
              <w:footnoteReference w:id="100"/>
            </w:r>
            <w:r w:rsidRPr="00DC221B">
              <w:t xml:space="preserve"> и иные сведения (помещение, комната).</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lang w:val="en-US"/>
              </w:rPr>
              <w:t>s</w:t>
            </w:r>
            <w:r w:rsidRPr="00DC221B">
              <w:rPr>
                <w:color w:val="000000"/>
              </w:rPr>
              <w:t>ourceS</w:t>
            </w:r>
            <w:r w:rsidRPr="00DC221B">
              <w:rPr>
                <w:color w:val="000000"/>
                <w:lang w:val="en-US"/>
              </w:rPr>
              <w:t>ro</w:t>
            </w:r>
            <w:r w:rsidRPr="00DC221B">
              <w:rPr>
                <w:color w:val="000000"/>
              </w:rPr>
              <w:t>Address</w:t>
            </w:r>
          </w:p>
        </w:tc>
        <w:tc>
          <w:tcPr>
            <w:tcW w:w="1842" w:type="dxa"/>
            <w:vAlign w:val="center"/>
          </w:tcPr>
          <w:p w:rsidR="00083BF4" w:rsidRPr="00DC221B" w:rsidRDefault="00083BF4" w:rsidP="007515CE">
            <w:pPr>
              <w:ind w:left="33"/>
              <w:jc w:val="center"/>
              <w:rPr>
                <w:b/>
              </w:rPr>
            </w:pPr>
            <w:r w:rsidRPr="00DC221B">
              <w:rPr>
                <w:lang w:val="en-US"/>
              </w:rPr>
              <w:t>memberSROAddress</w:t>
            </w:r>
          </w:p>
        </w:tc>
      </w:tr>
      <w:tr w:rsidR="00083BF4" w:rsidRPr="00DC221B" w:rsidTr="004E5D76">
        <w:tc>
          <w:tcPr>
            <w:tcW w:w="988" w:type="dxa"/>
          </w:tcPr>
          <w:p w:rsidR="00083BF4" w:rsidRPr="00DC221B" w:rsidRDefault="00083BF4" w:rsidP="007515CE">
            <w:pPr>
              <w:spacing w:before="40"/>
            </w:pPr>
            <w:r w:rsidRPr="00DC221B">
              <w:lastRenderedPageBreak/>
              <w:t>38.8</w:t>
            </w:r>
          </w:p>
        </w:tc>
        <w:tc>
          <w:tcPr>
            <w:tcW w:w="3089" w:type="dxa"/>
          </w:tcPr>
          <w:p w:rsidR="00083BF4" w:rsidRPr="00DC221B" w:rsidRDefault="00083BF4" w:rsidP="003F59E6">
            <w:pPr>
              <w:pStyle w:val="afff0"/>
            </w:pPr>
            <w:r w:rsidRPr="00DC221B">
              <w:t>Дата утверждения арбитражного управляющего</w:t>
            </w:r>
          </w:p>
        </w:tc>
        <w:tc>
          <w:tcPr>
            <w:tcW w:w="5954" w:type="dxa"/>
          </w:tcPr>
          <w:p w:rsidR="00083BF4" w:rsidRPr="00DC221B" w:rsidRDefault="00083BF4" w:rsidP="003F59E6">
            <w:pPr>
              <w:pStyle w:val="afff0"/>
            </w:pPr>
          </w:p>
        </w:tc>
        <w:tc>
          <w:tcPr>
            <w:tcW w:w="992" w:type="dxa"/>
          </w:tcPr>
          <w:p w:rsidR="00083BF4" w:rsidRPr="00DC221B" w:rsidRDefault="00D53A2E" w:rsidP="007515CE">
            <w:pPr>
              <w:jc w:val="center"/>
              <w:rPr>
                <w:lang w:val="en-US"/>
              </w:rPr>
            </w:pPr>
            <w:r w:rsidRPr="00DC221B">
              <w:t>И</w:t>
            </w:r>
          </w:p>
        </w:tc>
        <w:tc>
          <w:tcPr>
            <w:tcW w:w="1985" w:type="dxa"/>
            <w:vAlign w:val="center"/>
          </w:tcPr>
          <w:p w:rsidR="00083BF4" w:rsidRPr="00DC221B" w:rsidRDefault="00083BF4" w:rsidP="007515CE">
            <w:pPr>
              <w:ind w:left="34"/>
              <w:jc w:val="center"/>
              <w:rPr>
                <w:lang w:val="en-US"/>
              </w:rPr>
            </w:pPr>
            <w:r w:rsidRPr="00DC221B">
              <w:rPr>
                <w:color w:val="000000"/>
              </w:rPr>
              <w:t>sourceAcceptDate</w:t>
            </w:r>
          </w:p>
        </w:tc>
        <w:tc>
          <w:tcPr>
            <w:tcW w:w="1842" w:type="dxa"/>
            <w:vAlign w:val="center"/>
          </w:tcPr>
          <w:p w:rsidR="00083BF4" w:rsidRPr="00DC221B" w:rsidRDefault="00083BF4" w:rsidP="007515CE">
            <w:pPr>
              <w:ind w:left="33"/>
              <w:jc w:val="center"/>
              <w:rPr>
                <w:b/>
              </w:rPr>
            </w:pPr>
            <w:r w:rsidRPr="00DC221B">
              <w:rPr>
                <w:lang w:val="en-US"/>
              </w:rPr>
              <w:t>memberBCStart</w:t>
            </w:r>
          </w:p>
        </w:tc>
      </w:tr>
      <w:tr w:rsidR="00083BF4" w:rsidRPr="00DC221B" w:rsidTr="004E5D76">
        <w:tc>
          <w:tcPr>
            <w:tcW w:w="988" w:type="dxa"/>
          </w:tcPr>
          <w:p w:rsidR="00083BF4" w:rsidRPr="00DC221B" w:rsidRDefault="00083BF4" w:rsidP="007515CE">
            <w:pPr>
              <w:spacing w:before="40"/>
            </w:pPr>
            <w:r w:rsidRPr="00DC221B">
              <w:t>38.9</w:t>
            </w:r>
          </w:p>
        </w:tc>
        <w:tc>
          <w:tcPr>
            <w:tcW w:w="3089" w:type="dxa"/>
          </w:tcPr>
          <w:p w:rsidR="00083BF4" w:rsidRPr="00DC221B" w:rsidRDefault="00083BF4" w:rsidP="003F59E6">
            <w:pPr>
              <w:pStyle w:val="afff0"/>
            </w:pPr>
            <w:r w:rsidRPr="00DC221B">
              <w:t>Дата прекращения полномочий арбитражного управляющего</w:t>
            </w:r>
          </w:p>
        </w:tc>
        <w:tc>
          <w:tcPr>
            <w:tcW w:w="5954" w:type="dxa"/>
          </w:tcPr>
          <w:p w:rsidR="00083BF4" w:rsidRPr="00DC221B" w:rsidRDefault="00083BF4" w:rsidP="003F59E6">
            <w:pPr>
              <w:pStyle w:val="afff0"/>
            </w:pPr>
          </w:p>
        </w:tc>
        <w:tc>
          <w:tcPr>
            <w:tcW w:w="992" w:type="dxa"/>
          </w:tcPr>
          <w:p w:rsidR="00083BF4" w:rsidRPr="00DC221B" w:rsidRDefault="00065E67" w:rsidP="007515CE">
            <w:pPr>
              <w:jc w:val="center"/>
            </w:pPr>
            <w:r w:rsidRPr="00DC221B">
              <w:t>И</w:t>
            </w:r>
          </w:p>
        </w:tc>
        <w:tc>
          <w:tcPr>
            <w:tcW w:w="1985" w:type="dxa"/>
            <w:vAlign w:val="center"/>
          </w:tcPr>
          <w:p w:rsidR="00083BF4" w:rsidRPr="00DC221B" w:rsidRDefault="00083BF4" w:rsidP="007515CE">
            <w:pPr>
              <w:ind w:left="34"/>
              <w:jc w:val="center"/>
            </w:pPr>
            <w:r w:rsidRPr="00DC221B">
              <w:rPr>
                <w:color w:val="000000"/>
              </w:rPr>
              <w:t>sourceTerminationDate</w:t>
            </w:r>
          </w:p>
        </w:tc>
        <w:tc>
          <w:tcPr>
            <w:tcW w:w="1842" w:type="dxa"/>
            <w:vAlign w:val="center"/>
          </w:tcPr>
          <w:p w:rsidR="00083BF4" w:rsidRPr="00DC221B" w:rsidRDefault="00083BF4" w:rsidP="007515CE">
            <w:pPr>
              <w:ind w:left="33"/>
              <w:jc w:val="center"/>
              <w:rPr>
                <w:b/>
              </w:rPr>
            </w:pPr>
            <w:r w:rsidRPr="00DC221B">
              <w:rPr>
                <w:lang w:val="en-US"/>
              </w:rPr>
              <w:t>memberBCEnd</w:t>
            </w:r>
          </w:p>
        </w:tc>
      </w:tr>
      <w:tr w:rsidR="00083BF4" w:rsidRPr="00DC221B" w:rsidTr="004E5D76">
        <w:tc>
          <w:tcPr>
            <w:tcW w:w="988" w:type="dxa"/>
          </w:tcPr>
          <w:p w:rsidR="00083BF4" w:rsidRPr="00DC221B" w:rsidRDefault="00083BF4" w:rsidP="007515CE">
            <w:pPr>
              <w:spacing w:before="40"/>
            </w:pPr>
            <w:r w:rsidRPr="00DC221B">
              <w:t>38.10</w:t>
            </w:r>
          </w:p>
        </w:tc>
        <w:tc>
          <w:tcPr>
            <w:tcW w:w="3089" w:type="dxa"/>
          </w:tcPr>
          <w:p w:rsidR="00083BF4" w:rsidRPr="00DC221B" w:rsidRDefault="00083BF4" w:rsidP="003F59E6">
            <w:pPr>
              <w:pStyle w:val="afff0"/>
            </w:pPr>
            <w:r w:rsidRPr="00DC221B">
              <w:t>Код номера налогоплательщика</w:t>
            </w:r>
            <w:r w:rsidR="0028026B" w:rsidRPr="00DC221B">
              <w:rPr>
                <w:rStyle w:val="a8"/>
              </w:rPr>
              <w:footnoteReference w:id="101"/>
            </w:r>
          </w:p>
        </w:tc>
        <w:tc>
          <w:tcPr>
            <w:tcW w:w="5954" w:type="dxa"/>
          </w:tcPr>
          <w:p w:rsidR="00083BF4" w:rsidRPr="00DC221B" w:rsidRDefault="00083BF4" w:rsidP="003F59E6">
            <w:pPr>
              <w:pStyle w:val="afff0"/>
            </w:pPr>
            <w:r w:rsidRPr="00DC221B">
              <w:t xml:space="preserve">Заполняется согласно документу, подтверждающему постановку лица на налоговый учет. Заполняется по </w:t>
            </w:r>
            <w:hyperlink w:anchor="_Справочник_1.7._Виды" w:history="1">
              <w:r w:rsidRPr="00DC221B">
                <w:rPr>
                  <w:rStyle w:val="a9"/>
                </w:rPr>
                <w:t>справочнику 1.7</w:t>
              </w:r>
            </w:hyperlink>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taxCode</w:t>
            </w:r>
          </w:p>
        </w:tc>
        <w:tc>
          <w:tcPr>
            <w:tcW w:w="1842" w:type="dxa"/>
            <w:vAlign w:val="center"/>
          </w:tcPr>
          <w:p w:rsidR="00083BF4" w:rsidRPr="00DC221B" w:rsidRDefault="00083BF4" w:rsidP="007515CE">
            <w:pPr>
              <w:ind w:left="33"/>
              <w:jc w:val="center"/>
              <w:rPr>
                <w:b/>
              </w:rPr>
            </w:pPr>
            <w:r w:rsidRPr="00DC221B">
              <w:t>memberTaxpayerID</w:t>
            </w:r>
            <w:r w:rsidRPr="00DC221B">
              <w:rPr>
                <w:lang w:val="en-US"/>
              </w:rPr>
              <w:t>Code</w:t>
            </w:r>
          </w:p>
        </w:tc>
      </w:tr>
      <w:tr w:rsidR="00083BF4" w:rsidRPr="00DC221B" w:rsidTr="004E5D76">
        <w:tc>
          <w:tcPr>
            <w:tcW w:w="988" w:type="dxa"/>
          </w:tcPr>
          <w:p w:rsidR="00083BF4" w:rsidRPr="00DC221B" w:rsidRDefault="00083BF4" w:rsidP="007515CE">
            <w:pPr>
              <w:spacing w:before="40"/>
            </w:pPr>
            <w:r w:rsidRPr="00DC221B">
              <w:t>38.11</w:t>
            </w:r>
          </w:p>
        </w:tc>
        <w:tc>
          <w:tcPr>
            <w:tcW w:w="3089" w:type="dxa"/>
          </w:tcPr>
          <w:p w:rsidR="00083BF4" w:rsidRPr="00DC221B" w:rsidRDefault="00083BF4" w:rsidP="003F59E6">
            <w:pPr>
              <w:pStyle w:val="afff0"/>
            </w:pPr>
            <w:r w:rsidRPr="00DC221B">
              <w:t>Номер налогоплательщика</w:t>
            </w:r>
          </w:p>
        </w:tc>
        <w:tc>
          <w:tcPr>
            <w:tcW w:w="5954" w:type="dxa"/>
          </w:tcPr>
          <w:p w:rsidR="00083BF4" w:rsidRPr="00DC221B" w:rsidRDefault="00083BF4" w:rsidP="003F59E6">
            <w:pPr>
              <w:pStyle w:val="afff0"/>
            </w:pPr>
            <w:r w:rsidRPr="00DC221B">
              <w:t>Заполняется согласно документу, подтверждающему постановку лица на налоговый учет. Указывается номер налогоплательщика того вида, который указан по показателю «Код номера налогоплательщика».</w:t>
            </w:r>
          </w:p>
          <w:p w:rsidR="00083BF4" w:rsidRPr="00DC221B" w:rsidRDefault="007D77E9" w:rsidP="003F59E6">
            <w:pPr>
              <w:pStyle w:val="afff0"/>
            </w:pPr>
            <w:r w:rsidRPr="00DC221B">
              <w:t>Е</w:t>
            </w:r>
            <w:r w:rsidR="00083BF4" w:rsidRPr="00DC221B">
              <w:t xml:space="preserve">сли по показателю «Код номера налогоплательщика» указан код «1», по показателю «Номер налогоплательщика» указывается ИНН в соответствии с пунктом 7 статьи 84 Налогового </w:t>
            </w:r>
            <w:r w:rsidR="00083BF4" w:rsidRPr="00DC221B">
              <w:lastRenderedPageBreak/>
              <w:t>кодекса Российской Федерации (Собрание законодательства Российской Федерации, 1998, № 31, ст. 3824; 2019, № 39, ст. 5375).</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taxNum</w:t>
            </w:r>
          </w:p>
        </w:tc>
        <w:tc>
          <w:tcPr>
            <w:tcW w:w="1842" w:type="dxa"/>
            <w:vAlign w:val="center"/>
          </w:tcPr>
          <w:p w:rsidR="00083BF4" w:rsidRPr="00DC221B" w:rsidRDefault="00083BF4" w:rsidP="007515CE">
            <w:pPr>
              <w:ind w:left="33"/>
              <w:jc w:val="center"/>
              <w:rPr>
                <w:b/>
              </w:rPr>
            </w:pPr>
            <w:r w:rsidRPr="00DC221B">
              <w:t>memberTaxpayerID</w:t>
            </w:r>
          </w:p>
        </w:tc>
      </w:tr>
      <w:tr w:rsidR="00083BF4" w:rsidRPr="00DC221B" w:rsidTr="004E5D76">
        <w:tc>
          <w:tcPr>
            <w:tcW w:w="988" w:type="dxa"/>
          </w:tcPr>
          <w:p w:rsidR="00083BF4" w:rsidRPr="00DC221B" w:rsidRDefault="00083BF4" w:rsidP="007515CE">
            <w:pPr>
              <w:spacing w:before="40"/>
            </w:pPr>
            <w:r w:rsidRPr="00DC221B">
              <w:lastRenderedPageBreak/>
              <w:t>38.12</w:t>
            </w:r>
          </w:p>
        </w:tc>
        <w:tc>
          <w:tcPr>
            <w:tcW w:w="3089" w:type="dxa"/>
          </w:tcPr>
          <w:p w:rsidR="00083BF4" w:rsidRPr="00DC221B" w:rsidRDefault="00083BF4" w:rsidP="003F59E6">
            <w:pPr>
              <w:pStyle w:val="afff0"/>
            </w:pPr>
            <w:r w:rsidRPr="00DC221B">
              <w:t>СНИЛС</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socialNum</w:t>
            </w:r>
          </w:p>
        </w:tc>
        <w:tc>
          <w:tcPr>
            <w:tcW w:w="1842" w:type="dxa"/>
            <w:vAlign w:val="center"/>
          </w:tcPr>
          <w:p w:rsidR="00083BF4" w:rsidRPr="00DC221B" w:rsidRDefault="00083BF4" w:rsidP="007515CE">
            <w:pPr>
              <w:ind w:left="33"/>
              <w:jc w:val="center"/>
              <w:rPr>
                <w:b/>
              </w:rPr>
            </w:pPr>
            <w:r w:rsidRPr="00DC221B">
              <w:rPr>
                <w:lang w:val="en-US"/>
              </w:rPr>
              <w:t>memberSNILS</w:t>
            </w:r>
          </w:p>
        </w:tc>
      </w:tr>
      <w:tr w:rsidR="00083BF4" w:rsidRPr="00DC221B" w:rsidTr="004E5D76">
        <w:tc>
          <w:tcPr>
            <w:tcW w:w="988" w:type="dxa"/>
          </w:tcPr>
          <w:p w:rsidR="00083BF4" w:rsidRPr="00DC221B" w:rsidRDefault="00083BF4" w:rsidP="007515CE">
            <w:pPr>
              <w:spacing w:before="40"/>
            </w:pPr>
            <w:r w:rsidRPr="00DC221B">
              <w:t>38.13</w:t>
            </w:r>
          </w:p>
        </w:tc>
        <w:tc>
          <w:tcPr>
            <w:tcW w:w="3089" w:type="dxa"/>
          </w:tcPr>
          <w:p w:rsidR="00083BF4" w:rsidRPr="00DC221B" w:rsidRDefault="00083BF4" w:rsidP="003F59E6">
            <w:pPr>
              <w:pStyle w:val="afff0"/>
            </w:pPr>
            <w:r w:rsidRPr="00DC221B">
              <w:t>Дата формирования кредитной информации</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sourceCreditInfoDate</w:t>
            </w:r>
          </w:p>
        </w:tc>
        <w:tc>
          <w:tcPr>
            <w:tcW w:w="1842" w:type="dxa"/>
            <w:vAlign w:val="center"/>
          </w:tcPr>
          <w:p w:rsidR="00083BF4" w:rsidRPr="00DC221B" w:rsidRDefault="00083BF4" w:rsidP="007515CE">
            <w:pPr>
              <w:ind w:left="33"/>
              <w:jc w:val="center"/>
              <w:rPr>
                <w:b/>
              </w:rPr>
            </w:pPr>
            <w:r w:rsidRPr="00DC221B">
              <w:rPr>
                <w:lang w:val="en-US"/>
              </w:rPr>
              <w:t>headerReportingDt</w:t>
            </w:r>
          </w:p>
        </w:tc>
      </w:tr>
      <w:tr w:rsidR="00083BF4" w:rsidRPr="00DC221B" w:rsidTr="004E5D76">
        <w:tc>
          <w:tcPr>
            <w:tcW w:w="4077" w:type="dxa"/>
            <w:gridSpan w:val="2"/>
          </w:tcPr>
          <w:p w:rsidR="00083BF4" w:rsidRPr="00DC221B" w:rsidRDefault="00083BF4" w:rsidP="00341F63">
            <w:pPr>
              <w:pStyle w:val="3"/>
              <w:outlineLvl w:val="2"/>
            </w:pPr>
            <w:bookmarkStart w:id="424" w:name="_Toc140152906"/>
            <w:bookmarkStart w:id="425" w:name="_Toc199250642"/>
            <w:r w:rsidRPr="00DC221B">
              <w:t>Сведения о пользователе КИ</w:t>
            </w:r>
            <w:bookmarkEnd w:id="424"/>
            <w:bookmarkEnd w:id="425"/>
          </w:p>
        </w:tc>
        <w:tc>
          <w:tcPr>
            <w:tcW w:w="5954" w:type="dxa"/>
          </w:tcPr>
          <w:p w:rsidR="00083BF4" w:rsidRPr="00DC221B" w:rsidRDefault="00083BF4" w:rsidP="007515CE">
            <w:pPr>
              <w:spacing w:before="40"/>
              <w:ind w:left="34"/>
            </w:pPr>
          </w:p>
        </w:tc>
        <w:tc>
          <w:tcPr>
            <w:tcW w:w="992" w:type="dxa"/>
          </w:tcPr>
          <w:p w:rsidR="00083BF4" w:rsidRPr="00DC221B" w:rsidRDefault="00083BF4" w:rsidP="007515CE">
            <w:pPr>
              <w:jc w:val="center"/>
            </w:pPr>
          </w:p>
        </w:tc>
        <w:tc>
          <w:tcPr>
            <w:tcW w:w="1985" w:type="dxa"/>
          </w:tcPr>
          <w:p w:rsidR="00083BF4" w:rsidRPr="00DC221B" w:rsidRDefault="00083BF4" w:rsidP="007515CE">
            <w:pPr>
              <w:ind w:left="34"/>
              <w:jc w:val="center"/>
              <w:rPr>
                <w:b/>
              </w:rPr>
            </w:pPr>
          </w:p>
        </w:tc>
        <w:tc>
          <w:tcPr>
            <w:tcW w:w="1842" w:type="dxa"/>
            <w:vAlign w:val="center"/>
          </w:tcPr>
          <w:p w:rsidR="00083BF4" w:rsidRPr="00DC221B" w:rsidRDefault="00083BF4" w:rsidP="007515CE">
            <w:pPr>
              <w:ind w:left="33"/>
              <w:jc w:val="center"/>
              <w:rPr>
                <w:b/>
              </w:rPr>
            </w:pPr>
          </w:p>
        </w:tc>
      </w:tr>
      <w:tr w:rsidR="009376CB" w:rsidRPr="00DC221B" w:rsidTr="009376CB">
        <w:tc>
          <w:tcPr>
            <w:tcW w:w="10031" w:type="dxa"/>
            <w:gridSpan w:val="3"/>
            <w:shd w:val="clear" w:color="auto" w:fill="D9D9D9"/>
            <w:vAlign w:val="center"/>
          </w:tcPr>
          <w:p w:rsidR="009376CB" w:rsidRPr="00DC221B" w:rsidRDefault="009376CB" w:rsidP="000C2BFA">
            <w:pPr>
              <w:pStyle w:val="afff2"/>
            </w:pPr>
            <w:bookmarkStart w:id="426" w:name="_Toc140152907"/>
            <w:bookmarkStart w:id="427" w:name="_Toc199250643"/>
            <w:r w:rsidRPr="00DC221B">
              <w:t>Блок 39. Сведения о пользователе – юридическом лице</w:t>
            </w:r>
            <w:bookmarkEnd w:id="426"/>
            <w:bookmarkEnd w:id="427"/>
          </w:p>
        </w:tc>
        <w:tc>
          <w:tcPr>
            <w:tcW w:w="992" w:type="dxa"/>
            <w:shd w:val="clear" w:color="auto" w:fill="D9D9D9"/>
          </w:tcPr>
          <w:p w:rsidR="009376CB" w:rsidRPr="00DC221B" w:rsidRDefault="009376CB" w:rsidP="007515CE">
            <w:pPr>
              <w:jc w:val="center"/>
            </w:pPr>
          </w:p>
        </w:tc>
        <w:tc>
          <w:tcPr>
            <w:tcW w:w="1985" w:type="dxa"/>
            <w:shd w:val="clear" w:color="auto" w:fill="D9D9D9"/>
            <w:vAlign w:val="center"/>
          </w:tcPr>
          <w:p w:rsidR="009376CB" w:rsidRPr="00DC221B" w:rsidRDefault="009376CB" w:rsidP="007515CE">
            <w:pPr>
              <w:ind w:left="34"/>
              <w:jc w:val="center"/>
              <w:rPr>
                <w:b/>
              </w:rPr>
            </w:pPr>
            <w:bookmarkStart w:id="428" w:name="UL_39_OrgCustomer"/>
            <w:bookmarkEnd w:id="428"/>
            <w:r w:rsidRPr="00DC221B">
              <w:rPr>
                <w:b/>
              </w:rPr>
              <w:t>UL_39_OrgCustomer</w:t>
            </w:r>
          </w:p>
        </w:tc>
        <w:tc>
          <w:tcPr>
            <w:tcW w:w="1842" w:type="dxa"/>
            <w:shd w:val="clear" w:color="auto" w:fill="D9D9D9"/>
            <w:vAlign w:val="center"/>
          </w:tcPr>
          <w:p w:rsidR="009376CB" w:rsidRPr="00DC221B" w:rsidRDefault="009376CB" w:rsidP="007515CE">
            <w:pPr>
              <w:ind w:left="33"/>
              <w:jc w:val="center"/>
              <w:rPr>
                <w:b/>
              </w:rPr>
            </w:pPr>
            <w:r w:rsidRPr="00DC221B">
              <w:rPr>
                <w:b/>
                <w:lang w:val="en-US"/>
              </w:rPr>
              <w:t>InquiryReplyRUTDF</w:t>
            </w:r>
          </w:p>
        </w:tc>
      </w:tr>
      <w:tr w:rsidR="00083BF4" w:rsidRPr="00DC221B" w:rsidTr="004E5D76">
        <w:tc>
          <w:tcPr>
            <w:tcW w:w="4077" w:type="dxa"/>
            <w:gridSpan w:val="2"/>
          </w:tcPr>
          <w:p w:rsidR="00083BF4" w:rsidRPr="00DC221B" w:rsidRDefault="00083BF4" w:rsidP="007515CE">
            <w:pPr>
              <w:spacing w:before="40"/>
              <w:ind w:left="5"/>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t xml:space="preserve">Показатели 39.1-39.9, 39.13, 39.14 </w:t>
            </w:r>
            <w:r w:rsidRPr="00DC221B">
              <w:rPr>
                <w:rFonts w:eastAsia="Calibri"/>
                <w:bCs/>
              </w:rPr>
              <w:t>содержат сведения о Пользователе, предоставленные им в НБКИ при заключении Договора. Указанные данные входят в дополнительную (закрытую) часть КИ и предоставляются только лицам, имеющим такое право в соответствии со ст.6 218-ФЗ «О кредитных историях».</w:t>
            </w:r>
          </w:p>
        </w:tc>
        <w:tc>
          <w:tcPr>
            <w:tcW w:w="5954" w:type="dxa"/>
          </w:tcPr>
          <w:p w:rsidR="00083BF4" w:rsidRPr="00DC221B" w:rsidRDefault="00083BF4" w:rsidP="007515CE">
            <w:pPr>
              <w:spacing w:before="40"/>
              <w:ind w:left="34"/>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b/>
              </w:rPr>
            </w:pPr>
          </w:p>
        </w:tc>
        <w:tc>
          <w:tcPr>
            <w:tcW w:w="1842" w:type="dxa"/>
            <w:vAlign w:val="center"/>
          </w:tcPr>
          <w:p w:rsidR="00083BF4" w:rsidRPr="00DC221B" w:rsidRDefault="00083BF4" w:rsidP="007515CE">
            <w:pPr>
              <w:ind w:left="33"/>
              <w:jc w:val="center"/>
              <w:rPr>
                <w:b/>
              </w:rPr>
            </w:pPr>
          </w:p>
        </w:tc>
      </w:tr>
      <w:tr w:rsidR="00083BF4" w:rsidRPr="00DC221B" w:rsidTr="004E5D76">
        <w:tc>
          <w:tcPr>
            <w:tcW w:w="988" w:type="dxa"/>
          </w:tcPr>
          <w:p w:rsidR="00083BF4" w:rsidRPr="00DC221B" w:rsidRDefault="00083BF4" w:rsidP="007515CE">
            <w:pPr>
              <w:spacing w:before="40"/>
            </w:pPr>
            <w:r w:rsidRPr="00DC221B">
              <w:t>39.1</w:t>
            </w:r>
          </w:p>
        </w:tc>
        <w:tc>
          <w:tcPr>
            <w:tcW w:w="3089" w:type="dxa"/>
          </w:tcPr>
          <w:p w:rsidR="00083BF4" w:rsidRPr="00DC221B" w:rsidRDefault="00083BF4" w:rsidP="003F59E6">
            <w:pPr>
              <w:pStyle w:val="afff0"/>
            </w:pPr>
            <w:r w:rsidRPr="00DC221B">
              <w:t>Код пользователя</w:t>
            </w:r>
          </w:p>
        </w:tc>
        <w:tc>
          <w:tcPr>
            <w:tcW w:w="5954" w:type="dxa"/>
          </w:tcPr>
          <w:p w:rsidR="00083BF4" w:rsidRPr="00DC221B" w:rsidRDefault="00083BF4" w:rsidP="003F59E6">
            <w:pPr>
              <w:pStyle w:val="afff0"/>
            </w:pPr>
            <w:r w:rsidRPr="00DC221B">
              <w:t xml:space="preserve">Заполняется по </w:t>
            </w:r>
            <w:hyperlink w:anchor="_Справочник_6.2._Виды" w:history="1">
              <w:r w:rsidRPr="00DC221B">
                <w:rPr>
                  <w:rStyle w:val="a9"/>
                </w:rPr>
                <w:t>справочнику 6.2</w:t>
              </w:r>
            </w:hyperlink>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clientCode</w:t>
            </w:r>
          </w:p>
        </w:tc>
        <w:tc>
          <w:tcPr>
            <w:tcW w:w="1842" w:type="dxa"/>
            <w:vAlign w:val="center"/>
          </w:tcPr>
          <w:p w:rsidR="00083BF4" w:rsidRPr="00DC221B" w:rsidRDefault="00083BF4" w:rsidP="007515CE">
            <w:pPr>
              <w:ind w:left="33"/>
              <w:jc w:val="center"/>
              <w:rPr>
                <w:b/>
              </w:rPr>
            </w:pPr>
            <w:r w:rsidRPr="00DC221B">
              <w:rPr>
                <w:lang w:val="en-US"/>
              </w:rPr>
              <w:t>memberTypeCode</w:t>
            </w:r>
          </w:p>
        </w:tc>
      </w:tr>
      <w:tr w:rsidR="00083BF4" w:rsidRPr="00DC221B" w:rsidTr="004E5D76">
        <w:tc>
          <w:tcPr>
            <w:tcW w:w="988" w:type="dxa"/>
          </w:tcPr>
          <w:p w:rsidR="00083BF4" w:rsidRPr="00DC221B" w:rsidRDefault="00083BF4" w:rsidP="007515CE">
            <w:pPr>
              <w:spacing w:before="40"/>
            </w:pPr>
            <w:r w:rsidRPr="00DC221B">
              <w:t>39.2</w:t>
            </w:r>
          </w:p>
        </w:tc>
        <w:tc>
          <w:tcPr>
            <w:tcW w:w="3089" w:type="dxa"/>
          </w:tcPr>
          <w:p w:rsidR="00083BF4" w:rsidRPr="00DC221B" w:rsidRDefault="00083BF4" w:rsidP="003F59E6">
            <w:pPr>
              <w:pStyle w:val="afff0"/>
            </w:pPr>
            <w:r w:rsidRPr="00DC221B">
              <w:t xml:space="preserve">Признак регистрации в </w:t>
            </w:r>
            <w:r w:rsidRPr="00DC221B">
              <w:lastRenderedPageBreak/>
              <w:t>Российской Федерации</w:t>
            </w:r>
          </w:p>
        </w:tc>
        <w:tc>
          <w:tcPr>
            <w:tcW w:w="5954" w:type="dxa"/>
          </w:tcPr>
          <w:p w:rsidR="00083BF4" w:rsidRPr="00DC221B" w:rsidRDefault="00083BF4" w:rsidP="003F59E6">
            <w:pPr>
              <w:pStyle w:val="afff0"/>
            </w:pPr>
            <w:r w:rsidRPr="00DC221B">
              <w:lastRenderedPageBreak/>
              <w:t xml:space="preserve">Код «1» – лицо зарегистрировано на территории </w:t>
            </w:r>
            <w:r w:rsidRPr="00DC221B">
              <w:lastRenderedPageBreak/>
              <w:t>Российской Федерации;</w:t>
            </w:r>
          </w:p>
          <w:p w:rsidR="00083BF4" w:rsidRPr="00DC221B" w:rsidRDefault="00083BF4" w:rsidP="003F59E6">
            <w:pPr>
              <w:pStyle w:val="afff0"/>
            </w:pPr>
            <w:r w:rsidRPr="00DC221B">
              <w:t>код «0» – обстоятельство кода «1» отсутствует.</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clientRegistration</w:t>
            </w:r>
            <w:r w:rsidRPr="00DC221B">
              <w:rPr>
                <w:color w:val="000000"/>
              </w:rPr>
              <w:lastRenderedPageBreak/>
              <w:t>Fact</w:t>
            </w:r>
          </w:p>
        </w:tc>
        <w:tc>
          <w:tcPr>
            <w:tcW w:w="1842" w:type="dxa"/>
            <w:vAlign w:val="center"/>
          </w:tcPr>
          <w:p w:rsidR="00083BF4" w:rsidRPr="00DC221B" w:rsidRDefault="00083BF4" w:rsidP="007515CE">
            <w:pPr>
              <w:ind w:left="33"/>
              <w:jc w:val="center"/>
              <w:rPr>
                <w:b/>
              </w:rPr>
            </w:pPr>
            <w:r w:rsidRPr="00DC221B">
              <w:rPr>
                <w:lang w:val="en-US"/>
              </w:rPr>
              <w:lastRenderedPageBreak/>
              <w:t>memberRus</w:t>
            </w:r>
          </w:p>
        </w:tc>
      </w:tr>
      <w:tr w:rsidR="00083BF4" w:rsidRPr="00DC221B" w:rsidTr="004E5D76">
        <w:tc>
          <w:tcPr>
            <w:tcW w:w="988" w:type="dxa"/>
          </w:tcPr>
          <w:p w:rsidR="00083BF4" w:rsidRPr="00DC221B" w:rsidRDefault="00083BF4" w:rsidP="007515CE">
            <w:pPr>
              <w:spacing w:before="40"/>
            </w:pPr>
            <w:r w:rsidRPr="00DC221B">
              <w:lastRenderedPageBreak/>
              <w:t>39.3</w:t>
            </w:r>
          </w:p>
        </w:tc>
        <w:tc>
          <w:tcPr>
            <w:tcW w:w="3089" w:type="dxa"/>
          </w:tcPr>
          <w:p w:rsidR="00083BF4" w:rsidRPr="00DC221B" w:rsidRDefault="00083BF4" w:rsidP="003F59E6">
            <w:pPr>
              <w:pStyle w:val="afff0"/>
            </w:pPr>
            <w:r w:rsidRPr="00DC221B">
              <w:t>Полное наименование</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fullName</w:t>
            </w:r>
          </w:p>
        </w:tc>
        <w:tc>
          <w:tcPr>
            <w:tcW w:w="1842" w:type="dxa"/>
            <w:vAlign w:val="center"/>
          </w:tcPr>
          <w:p w:rsidR="00083BF4" w:rsidRPr="00DC221B" w:rsidRDefault="00083BF4" w:rsidP="007515CE">
            <w:pPr>
              <w:ind w:left="33"/>
              <w:jc w:val="center"/>
              <w:rPr>
                <w:b/>
              </w:rPr>
            </w:pPr>
            <w:r w:rsidRPr="00DC221B">
              <w:t>memberFullName</w:t>
            </w:r>
          </w:p>
        </w:tc>
      </w:tr>
      <w:tr w:rsidR="00083BF4" w:rsidRPr="00DC221B" w:rsidTr="004E5D76">
        <w:tc>
          <w:tcPr>
            <w:tcW w:w="988" w:type="dxa"/>
          </w:tcPr>
          <w:p w:rsidR="00083BF4" w:rsidRPr="00DC221B" w:rsidRDefault="00083BF4" w:rsidP="007515CE">
            <w:pPr>
              <w:spacing w:before="40"/>
            </w:pPr>
            <w:r w:rsidRPr="00DC221B">
              <w:t>39.4</w:t>
            </w:r>
          </w:p>
        </w:tc>
        <w:tc>
          <w:tcPr>
            <w:tcW w:w="3089" w:type="dxa"/>
          </w:tcPr>
          <w:p w:rsidR="00083BF4" w:rsidRPr="00DC221B" w:rsidRDefault="00083BF4" w:rsidP="003F59E6">
            <w:pPr>
              <w:pStyle w:val="afff0"/>
            </w:pPr>
            <w:r w:rsidRPr="00DC221B">
              <w:t>Сокращенное наименование</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shortName</w:t>
            </w:r>
          </w:p>
        </w:tc>
        <w:tc>
          <w:tcPr>
            <w:tcW w:w="1842" w:type="dxa"/>
            <w:vAlign w:val="center"/>
          </w:tcPr>
          <w:p w:rsidR="00083BF4" w:rsidRPr="00DC221B" w:rsidRDefault="00083BF4" w:rsidP="007515CE">
            <w:pPr>
              <w:ind w:left="33"/>
              <w:jc w:val="center"/>
              <w:rPr>
                <w:b/>
              </w:rPr>
            </w:pPr>
            <w:r w:rsidRPr="00DC221B">
              <w:t>memberShortName</w:t>
            </w:r>
          </w:p>
        </w:tc>
      </w:tr>
      <w:tr w:rsidR="00083BF4" w:rsidRPr="00DC221B" w:rsidTr="004E5D76">
        <w:tc>
          <w:tcPr>
            <w:tcW w:w="988" w:type="dxa"/>
          </w:tcPr>
          <w:p w:rsidR="00083BF4" w:rsidRPr="00DC221B" w:rsidRDefault="00083BF4" w:rsidP="007515CE">
            <w:pPr>
              <w:spacing w:before="40"/>
            </w:pPr>
            <w:r w:rsidRPr="00DC221B">
              <w:t>39.5</w:t>
            </w:r>
          </w:p>
        </w:tc>
        <w:tc>
          <w:tcPr>
            <w:tcW w:w="3089" w:type="dxa"/>
          </w:tcPr>
          <w:p w:rsidR="00083BF4" w:rsidRPr="00DC221B" w:rsidRDefault="00083BF4" w:rsidP="003F59E6">
            <w:pPr>
              <w:pStyle w:val="afff0"/>
            </w:pPr>
            <w:r w:rsidRPr="00DC221B">
              <w:t>Иное наименование</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otherName</w:t>
            </w:r>
          </w:p>
        </w:tc>
        <w:tc>
          <w:tcPr>
            <w:tcW w:w="1842" w:type="dxa"/>
            <w:vAlign w:val="center"/>
          </w:tcPr>
          <w:p w:rsidR="00083BF4" w:rsidRPr="00DC221B" w:rsidRDefault="00083BF4" w:rsidP="007515CE">
            <w:pPr>
              <w:ind w:left="33"/>
              <w:jc w:val="center"/>
              <w:rPr>
                <w:b/>
              </w:rPr>
            </w:pPr>
            <w:r w:rsidRPr="00DC221B">
              <w:t>memberOtherName</w:t>
            </w:r>
          </w:p>
        </w:tc>
      </w:tr>
      <w:tr w:rsidR="00083BF4" w:rsidRPr="00DC221B" w:rsidTr="004E5D76">
        <w:tc>
          <w:tcPr>
            <w:tcW w:w="988" w:type="dxa"/>
          </w:tcPr>
          <w:p w:rsidR="00083BF4" w:rsidRPr="00DC221B" w:rsidRDefault="00083BF4" w:rsidP="007515CE">
            <w:pPr>
              <w:spacing w:before="40"/>
            </w:pPr>
            <w:r w:rsidRPr="00DC221B">
              <w:t>39.6</w:t>
            </w:r>
          </w:p>
        </w:tc>
        <w:tc>
          <w:tcPr>
            <w:tcW w:w="3089" w:type="dxa"/>
          </w:tcPr>
          <w:p w:rsidR="00083BF4" w:rsidRPr="00DC221B" w:rsidRDefault="00083BF4" w:rsidP="003F59E6">
            <w:pPr>
              <w:pStyle w:val="afff0"/>
            </w:pPr>
            <w:r w:rsidRPr="00DC221B">
              <w:t>Идентификатор LEI</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clientIdLEI</w:t>
            </w:r>
          </w:p>
        </w:tc>
        <w:tc>
          <w:tcPr>
            <w:tcW w:w="1842" w:type="dxa"/>
            <w:vAlign w:val="center"/>
          </w:tcPr>
          <w:p w:rsidR="00083BF4" w:rsidRPr="00DC221B" w:rsidRDefault="00083BF4" w:rsidP="007515CE">
            <w:pPr>
              <w:ind w:left="33"/>
              <w:jc w:val="center"/>
              <w:rPr>
                <w:b/>
              </w:rPr>
            </w:pPr>
            <w:r w:rsidRPr="00DC221B">
              <w:t>member</w:t>
            </w:r>
            <w:r w:rsidRPr="00DC221B">
              <w:rPr>
                <w:lang w:val="en-US"/>
              </w:rPr>
              <w:t>LEI</w:t>
            </w:r>
          </w:p>
        </w:tc>
      </w:tr>
      <w:tr w:rsidR="00083BF4" w:rsidRPr="00DC221B" w:rsidTr="004E5D76">
        <w:tc>
          <w:tcPr>
            <w:tcW w:w="988" w:type="dxa"/>
          </w:tcPr>
          <w:p w:rsidR="00083BF4" w:rsidRPr="00DC221B" w:rsidRDefault="00083BF4" w:rsidP="007515CE">
            <w:pPr>
              <w:spacing w:before="40"/>
            </w:pPr>
            <w:r w:rsidRPr="00DC221B">
              <w:t>39.7</w:t>
            </w:r>
          </w:p>
        </w:tc>
        <w:tc>
          <w:tcPr>
            <w:tcW w:w="3089" w:type="dxa"/>
          </w:tcPr>
          <w:p w:rsidR="00083BF4" w:rsidRPr="00DC221B" w:rsidRDefault="00083BF4" w:rsidP="003F59E6">
            <w:pPr>
              <w:pStyle w:val="afff0"/>
            </w:pPr>
            <w:r w:rsidRPr="00DC221B">
              <w:t>Регистрационный номер</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regNum</w:t>
            </w:r>
          </w:p>
        </w:tc>
        <w:tc>
          <w:tcPr>
            <w:tcW w:w="1842" w:type="dxa"/>
            <w:vAlign w:val="center"/>
          </w:tcPr>
          <w:p w:rsidR="00083BF4" w:rsidRPr="00DC221B" w:rsidRDefault="00083BF4" w:rsidP="007515CE">
            <w:pPr>
              <w:ind w:left="33"/>
              <w:jc w:val="center"/>
              <w:rPr>
                <w:b/>
              </w:rPr>
            </w:pPr>
            <w:r w:rsidRPr="00DC221B">
              <w:t>memberRegNum</w:t>
            </w:r>
          </w:p>
        </w:tc>
      </w:tr>
      <w:tr w:rsidR="00083BF4" w:rsidRPr="00DC221B" w:rsidTr="004E5D76">
        <w:tc>
          <w:tcPr>
            <w:tcW w:w="988" w:type="dxa"/>
          </w:tcPr>
          <w:p w:rsidR="00083BF4" w:rsidRPr="00DC221B" w:rsidRDefault="00083BF4" w:rsidP="007515CE">
            <w:pPr>
              <w:spacing w:before="40"/>
            </w:pPr>
            <w:r w:rsidRPr="00DC221B">
              <w:t>39.8</w:t>
            </w:r>
          </w:p>
        </w:tc>
        <w:tc>
          <w:tcPr>
            <w:tcW w:w="3089" w:type="dxa"/>
          </w:tcPr>
          <w:p w:rsidR="00083BF4" w:rsidRPr="00DC221B" w:rsidRDefault="00083BF4" w:rsidP="003F59E6">
            <w:pPr>
              <w:pStyle w:val="afff0"/>
            </w:pPr>
            <w:r w:rsidRPr="00DC221B">
              <w:t>Код номера налогоплательщика</w:t>
            </w:r>
            <w:r w:rsidR="006E3DC2" w:rsidRPr="00DC221B">
              <w:rPr>
                <w:rStyle w:val="a8"/>
              </w:rPr>
              <w:footnoteReference w:id="102"/>
            </w:r>
          </w:p>
        </w:tc>
        <w:tc>
          <w:tcPr>
            <w:tcW w:w="5954" w:type="dxa"/>
          </w:tcPr>
          <w:p w:rsidR="00083BF4" w:rsidRPr="00DC221B" w:rsidRDefault="00083BF4" w:rsidP="003F59E6">
            <w:pPr>
              <w:pStyle w:val="afff0"/>
            </w:pPr>
            <w:r w:rsidRPr="00DC221B">
              <w:t xml:space="preserve">Заполняется согласно документу, подтверждающему постановку лица на налоговый учет. Заполняется по </w:t>
            </w:r>
            <w:hyperlink w:anchor="_Справочник_1.7._Виды" w:history="1">
              <w:r w:rsidRPr="00DC221B">
                <w:rPr>
                  <w:rStyle w:val="a9"/>
                </w:rPr>
                <w:t>справочнику 1.7</w:t>
              </w:r>
            </w:hyperlink>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taxCode</w:t>
            </w:r>
          </w:p>
        </w:tc>
        <w:tc>
          <w:tcPr>
            <w:tcW w:w="1842" w:type="dxa"/>
            <w:vAlign w:val="center"/>
          </w:tcPr>
          <w:p w:rsidR="00083BF4" w:rsidRPr="00DC221B" w:rsidRDefault="00083BF4" w:rsidP="007515CE">
            <w:pPr>
              <w:ind w:left="33"/>
              <w:jc w:val="center"/>
              <w:rPr>
                <w:b/>
              </w:rPr>
            </w:pPr>
            <w:r w:rsidRPr="00DC221B">
              <w:t>memberTaxpayerID</w:t>
            </w:r>
            <w:r w:rsidRPr="00DC221B">
              <w:rPr>
                <w:lang w:val="en-US"/>
              </w:rPr>
              <w:t>Code</w:t>
            </w:r>
          </w:p>
        </w:tc>
      </w:tr>
      <w:tr w:rsidR="00083BF4" w:rsidRPr="00DC221B" w:rsidTr="004E5D76">
        <w:tc>
          <w:tcPr>
            <w:tcW w:w="988" w:type="dxa"/>
          </w:tcPr>
          <w:p w:rsidR="00083BF4" w:rsidRPr="00DC221B" w:rsidRDefault="00083BF4" w:rsidP="007515CE">
            <w:pPr>
              <w:spacing w:before="40"/>
            </w:pPr>
            <w:r w:rsidRPr="00DC221B">
              <w:t>39.9</w:t>
            </w:r>
          </w:p>
        </w:tc>
        <w:tc>
          <w:tcPr>
            <w:tcW w:w="3089" w:type="dxa"/>
          </w:tcPr>
          <w:p w:rsidR="00083BF4" w:rsidRPr="00DC221B" w:rsidRDefault="00083BF4" w:rsidP="003F59E6">
            <w:pPr>
              <w:pStyle w:val="afff0"/>
            </w:pPr>
            <w:r w:rsidRPr="00DC221B">
              <w:t>Номер налогоплательщика</w:t>
            </w:r>
          </w:p>
        </w:tc>
        <w:tc>
          <w:tcPr>
            <w:tcW w:w="5954" w:type="dxa"/>
          </w:tcPr>
          <w:p w:rsidR="00083BF4" w:rsidRPr="00DC221B" w:rsidRDefault="00083BF4" w:rsidP="003F59E6">
            <w:pPr>
              <w:pStyle w:val="afff0"/>
            </w:pPr>
            <w:r w:rsidRPr="00DC221B">
              <w:t>Заполняется согласно документу, подтверждающему постановку лица на налоговый учет. Указывается номер налогоплательщика того вида, который указан по показателю «Код номера налогоплательщика».</w:t>
            </w:r>
          </w:p>
          <w:p w:rsidR="00083BF4" w:rsidRPr="00DC221B" w:rsidRDefault="00083BF4" w:rsidP="003F59E6">
            <w:pPr>
              <w:pStyle w:val="afff0"/>
            </w:pPr>
            <w:r w:rsidRPr="00DC221B">
              <w:t xml:space="preserve">Если по показателю «Код номера налогоплательщика» указан код «1», по показателю «Номер налогоплательщика» указывается ИНН в </w:t>
            </w:r>
            <w:r w:rsidRPr="00DC221B">
              <w:lastRenderedPageBreak/>
              <w:t>соответствии с пунктом 7 статьи 84 Налогового кодекса Российской Федерации (Собрание законодательства Российской Федерации, 1998, № 31, ст. 3824; 2019, № 39, ст. 5375).</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taxNum</w:t>
            </w:r>
          </w:p>
        </w:tc>
        <w:tc>
          <w:tcPr>
            <w:tcW w:w="1842" w:type="dxa"/>
            <w:vAlign w:val="center"/>
          </w:tcPr>
          <w:p w:rsidR="00083BF4" w:rsidRPr="00DC221B" w:rsidRDefault="00083BF4" w:rsidP="007515CE">
            <w:pPr>
              <w:ind w:left="33"/>
              <w:jc w:val="center"/>
              <w:rPr>
                <w:b/>
              </w:rPr>
            </w:pPr>
            <w:r w:rsidRPr="00DC221B">
              <w:t>memberTaxpayerID</w:t>
            </w:r>
          </w:p>
        </w:tc>
      </w:tr>
      <w:tr w:rsidR="00083BF4" w:rsidRPr="00DC221B" w:rsidTr="004E5D76">
        <w:tc>
          <w:tcPr>
            <w:tcW w:w="988" w:type="dxa"/>
          </w:tcPr>
          <w:p w:rsidR="00083BF4" w:rsidRPr="00DC221B" w:rsidRDefault="00083BF4" w:rsidP="007515CE">
            <w:pPr>
              <w:spacing w:before="40"/>
            </w:pPr>
            <w:r w:rsidRPr="00DC221B">
              <w:lastRenderedPageBreak/>
              <w:t>39.10</w:t>
            </w:r>
          </w:p>
        </w:tc>
        <w:tc>
          <w:tcPr>
            <w:tcW w:w="3089" w:type="dxa"/>
          </w:tcPr>
          <w:p w:rsidR="00083BF4" w:rsidRPr="00DC221B" w:rsidRDefault="00083BF4" w:rsidP="003F59E6">
            <w:pPr>
              <w:pStyle w:val="afff0"/>
            </w:pPr>
            <w:r w:rsidRPr="00DC221B">
              <w:t>Признак мониторинга изменения КИ</w:t>
            </w:r>
          </w:p>
        </w:tc>
        <w:tc>
          <w:tcPr>
            <w:tcW w:w="5954" w:type="dxa"/>
          </w:tcPr>
          <w:p w:rsidR="00083BF4" w:rsidRPr="00DC221B" w:rsidRDefault="00083BF4" w:rsidP="003F59E6">
            <w:pPr>
              <w:pStyle w:val="afff0"/>
            </w:pPr>
            <w:r w:rsidRPr="00DC221B">
              <w:t>Код «1» – пользователю оказывается услуга по мониторингу изменения КИ субъекта;</w:t>
            </w:r>
          </w:p>
          <w:p w:rsidR="00083BF4" w:rsidRPr="00DC221B" w:rsidRDefault="00083BF4" w:rsidP="003F59E6">
            <w:pPr>
              <w:pStyle w:val="afff0"/>
            </w:pPr>
            <w:r w:rsidRPr="00DC221B">
              <w:t>код «0» – обстоятельство кода «1» отсутствует.</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clientMonitoringChangingFact</w:t>
            </w:r>
          </w:p>
        </w:tc>
        <w:tc>
          <w:tcPr>
            <w:tcW w:w="1842" w:type="dxa"/>
            <w:vAlign w:val="center"/>
          </w:tcPr>
          <w:p w:rsidR="00083BF4" w:rsidRPr="00DC221B" w:rsidRDefault="00083BF4" w:rsidP="007515CE">
            <w:pPr>
              <w:ind w:left="33"/>
              <w:jc w:val="center"/>
              <w:rPr>
                <w:b/>
              </w:rPr>
            </w:pPr>
            <w:r w:rsidRPr="00DC221B">
              <w:rPr>
                <w:lang w:val="en-US"/>
              </w:rPr>
              <w:t>memberMonitor</w:t>
            </w:r>
          </w:p>
        </w:tc>
      </w:tr>
      <w:tr w:rsidR="00083BF4" w:rsidRPr="00DC221B" w:rsidTr="004E5D76">
        <w:tc>
          <w:tcPr>
            <w:tcW w:w="988" w:type="dxa"/>
          </w:tcPr>
          <w:p w:rsidR="00083BF4" w:rsidRPr="00DC221B" w:rsidRDefault="00083BF4" w:rsidP="007515CE">
            <w:pPr>
              <w:spacing w:before="40"/>
            </w:pPr>
            <w:r w:rsidRPr="00DC221B">
              <w:t>39.11</w:t>
            </w:r>
          </w:p>
        </w:tc>
        <w:tc>
          <w:tcPr>
            <w:tcW w:w="3089" w:type="dxa"/>
          </w:tcPr>
          <w:p w:rsidR="00083BF4" w:rsidRPr="00DC221B" w:rsidRDefault="00083BF4" w:rsidP="003F59E6">
            <w:pPr>
              <w:pStyle w:val="afff0"/>
            </w:pPr>
            <w:r w:rsidRPr="00DC221B">
              <w:t>Дата начала мониторинга изменения КИ</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clientBeginDateMonitoringChanging</w:t>
            </w:r>
          </w:p>
        </w:tc>
        <w:tc>
          <w:tcPr>
            <w:tcW w:w="1842" w:type="dxa"/>
            <w:vAlign w:val="center"/>
          </w:tcPr>
          <w:p w:rsidR="00083BF4" w:rsidRPr="00DC221B" w:rsidRDefault="00083BF4" w:rsidP="007515CE">
            <w:pPr>
              <w:ind w:left="33"/>
              <w:jc w:val="center"/>
              <w:rPr>
                <w:b/>
              </w:rPr>
            </w:pPr>
            <w:r w:rsidRPr="00DC221B">
              <w:rPr>
                <w:lang w:val="en-US"/>
              </w:rPr>
              <w:t>memberMonitorStartDt</w:t>
            </w:r>
          </w:p>
        </w:tc>
      </w:tr>
      <w:tr w:rsidR="00083BF4" w:rsidRPr="00DC221B" w:rsidTr="004E5D76">
        <w:tc>
          <w:tcPr>
            <w:tcW w:w="988" w:type="dxa"/>
          </w:tcPr>
          <w:p w:rsidR="00083BF4" w:rsidRPr="00DC221B" w:rsidRDefault="00083BF4" w:rsidP="007515CE">
            <w:pPr>
              <w:spacing w:before="40"/>
            </w:pPr>
            <w:r w:rsidRPr="00DC221B">
              <w:t>39.12</w:t>
            </w:r>
          </w:p>
        </w:tc>
        <w:tc>
          <w:tcPr>
            <w:tcW w:w="3089" w:type="dxa"/>
          </w:tcPr>
          <w:p w:rsidR="00083BF4" w:rsidRPr="00DC221B" w:rsidRDefault="00083BF4" w:rsidP="003F59E6">
            <w:pPr>
              <w:pStyle w:val="afff0"/>
            </w:pPr>
            <w:r w:rsidRPr="00DC221B">
              <w:t>Код запрошенных сведений</w:t>
            </w:r>
          </w:p>
        </w:tc>
        <w:tc>
          <w:tcPr>
            <w:tcW w:w="5954" w:type="dxa"/>
          </w:tcPr>
          <w:p w:rsidR="00083BF4" w:rsidRPr="00DC221B" w:rsidRDefault="00083BF4" w:rsidP="003F59E6">
            <w:pPr>
              <w:pStyle w:val="afff0"/>
            </w:pPr>
            <w:r w:rsidRPr="00DC221B">
              <w:t>Аналогично 34.1.</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clientRequestKindCode</w:t>
            </w:r>
          </w:p>
        </w:tc>
        <w:tc>
          <w:tcPr>
            <w:tcW w:w="1842" w:type="dxa"/>
            <w:vAlign w:val="center"/>
          </w:tcPr>
          <w:p w:rsidR="00083BF4" w:rsidRPr="00DC221B" w:rsidRDefault="00083BF4" w:rsidP="007515CE">
            <w:pPr>
              <w:ind w:left="33"/>
              <w:jc w:val="center"/>
              <w:rPr>
                <w:b/>
              </w:rPr>
            </w:pPr>
            <w:r w:rsidRPr="00DC221B">
              <w:rPr>
                <w:lang w:val="en-US"/>
              </w:rPr>
              <w:t>inquiryType</w:t>
            </w:r>
          </w:p>
        </w:tc>
      </w:tr>
      <w:tr w:rsidR="00083BF4" w:rsidRPr="00DC221B" w:rsidTr="004E5D76">
        <w:tc>
          <w:tcPr>
            <w:tcW w:w="988" w:type="dxa"/>
          </w:tcPr>
          <w:p w:rsidR="00083BF4" w:rsidRPr="00DC221B" w:rsidRDefault="00083BF4" w:rsidP="007515CE">
            <w:pPr>
              <w:spacing w:before="40"/>
            </w:pPr>
            <w:r w:rsidRPr="00DC221B">
              <w:t>39.13</w:t>
            </w:r>
          </w:p>
        </w:tc>
        <w:tc>
          <w:tcPr>
            <w:tcW w:w="3089" w:type="dxa"/>
          </w:tcPr>
          <w:p w:rsidR="00083BF4" w:rsidRPr="00DC221B" w:rsidRDefault="00083BF4" w:rsidP="003F59E6">
            <w:pPr>
              <w:pStyle w:val="afff0"/>
            </w:pPr>
            <w:r w:rsidRPr="00DC221B">
              <w:t>Дата предоставления сведений</w:t>
            </w:r>
          </w:p>
        </w:tc>
        <w:tc>
          <w:tcPr>
            <w:tcW w:w="5954" w:type="dxa"/>
          </w:tcPr>
          <w:p w:rsidR="00083BF4" w:rsidRPr="00DC221B" w:rsidRDefault="00083BF4" w:rsidP="003F59E6">
            <w:pPr>
              <w:pStyle w:val="afff0"/>
            </w:pPr>
            <w:r w:rsidRPr="00DC221B">
              <w:t>Аналогично 34.2.</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clientResponseDate</w:t>
            </w:r>
          </w:p>
        </w:tc>
        <w:tc>
          <w:tcPr>
            <w:tcW w:w="1842" w:type="dxa"/>
            <w:vAlign w:val="center"/>
          </w:tcPr>
          <w:p w:rsidR="00083BF4" w:rsidRPr="00DC221B" w:rsidRDefault="00083BF4" w:rsidP="007515CE">
            <w:pPr>
              <w:ind w:left="33"/>
              <w:jc w:val="center"/>
              <w:rPr>
                <w:b/>
              </w:rPr>
            </w:pPr>
            <w:r w:rsidRPr="00DC221B">
              <w:rPr>
                <w:lang w:val="en-US"/>
              </w:rPr>
              <w:t>inqRespDate</w:t>
            </w:r>
          </w:p>
        </w:tc>
      </w:tr>
      <w:tr w:rsidR="00083BF4" w:rsidRPr="00DC221B" w:rsidTr="004E5D76">
        <w:tc>
          <w:tcPr>
            <w:tcW w:w="988" w:type="dxa"/>
          </w:tcPr>
          <w:p w:rsidR="00083BF4" w:rsidRPr="00DC221B" w:rsidRDefault="00083BF4" w:rsidP="007515CE">
            <w:pPr>
              <w:spacing w:before="40"/>
            </w:pPr>
            <w:r w:rsidRPr="00DC221B">
              <w:t>39.14</w:t>
            </w:r>
          </w:p>
        </w:tc>
        <w:tc>
          <w:tcPr>
            <w:tcW w:w="3089" w:type="dxa"/>
          </w:tcPr>
          <w:p w:rsidR="00083BF4" w:rsidRPr="00DC221B" w:rsidRDefault="00083BF4" w:rsidP="003F59E6">
            <w:pPr>
              <w:pStyle w:val="afff0"/>
            </w:pPr>
            <w:r w:rsidRPr="00DC221B">
              <w:t>Дата запроса</w:t>
            </w:r>
          </w:p>
        </w:tc>
        <w:tc>
          <w:tcPr>
            <w:tcW w:w="5954" w:type="dxa"/>
          </w:tcPr>
          <w:p w:rsidR="00083BF4" w:rsidRPr="00DC221B" w:rsidRDefault="00083BF4" w:rsidP="003F59E6">
            <w:pPr>
              <w:pStyle w:val="afff0"/>
            </w:pPr>
            <w:r w:rsidRPr="00DC221B">
              <w:t>Аналогично 34.3.</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clientRequestDate</w:t>
            </w:r>
          </w:p>
        </w:tc>
        <w:tc>
          <w:tcPr>
            <w:tcW w:w="1842" w:type="dxa"/>
            <w:vAlign w:val="center"/>
          </w:tcPr>
          <w:p w:rsidR="00083BF4" w:rsidRPr="00DC221B" w:rsidRDefault="00083BF4" w:rsidP="007515CE">
            <w:pPr>
              <w:ind w:left="33"/>
              <w:jc w:val="center"/>
              <w:rPr>
                <w:b/>
              </w:rPr>
            </w:pPr>
            <w:r w:rsidRPr="00DC221B">
              <w:rPr>
                <w:lang w:val="en-US"/>
              </w:rPr>
              <w:t>inquiryDt</w:t>
            </w:r>
          </w:p>
        </w:tc>
      </w:tr>
      <w:tr w:rsidR="00083BF4" w:rsidRPr="00DC221B" w:rsidTr="004E5D76">
        <w:tc>
          <w:tcPr>
            <w:tcW w:w="988" w:type="dxa"/>
          </w:tcPr>
          <w:p w:rsidR="00083BF4" w:rsidRPr="00DC221B" w:rsidRDefault="00083BF4" w:rsidP="007515CE">
            <w:pPr>
              <w:spacing w:before="40"/>
            </w:pPr>
            <w:r w:rsidRPr="00DC221B">
              <w:t>39.15</w:t>
            </w:r>
          </w:p>
        </w:tc>
        <w:tc>
          <w:tcPr>
            <w:tcW w:w="3089" w:type="dxa"/>
          </w:tcPr>
          <w:p w:rsidR="00083BF4" w:rsidRPr="00DC221B" w:rsidRDefault="00083BF4" w:rsidP="003F59E6">
            <w:pPr>
              <w:pStyle w:val="afff0"/>
            </w:pPr>
            <w:r w:rsidRPr="00DC221B">
              <w:t>Код цели запроса</w:t>
            </w:r>
            <w:r w:rsidR="00432A36" w:rsidRPr="00DC221B">
              <w:rPr>
                <w:rStyle w:val="a8"/>
              </w:rPr>
              <w:footnoteReference w:id="103"/>
            </w:r>
          </w:p>
        </w:tc>
        <w:tc>
          <w:tcPr>
            <w:tcW w:w="5954" w:type="dxa"/>
          </w:tcPr>
          <w:p w:rsidR="00083BF4" w:rsidRPr="00DC221B" w:rsidRDefault="00083BF4" w:rsidP="003F59E6">
            <w:pPr>
              <w:pStyle w:val="afff0"/>
            </w:pPr>
            <w:r w:rsidRPr="00DC221B">
              <w:t>Аналогично 34.4.</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clientRequestGoalCode</w:t>
            </w:r>
          </w:p>
        </w:tc>
        <w:tc>
          <w:tcPr>
            <w:tcW w:w="1842" w:type="dxa"/>
            <w:vAlign w:val="center"/>
          </w:tcPr>
          <w:p w:rsidR="00083BF4" w:rsidRPr="00DC221B" w:rsidRDefault="00083BF4" w:rsidP="007515CE">
            <w:pPr>
              <w:ind w:left="33"/>
              <w:jc w:val="center"/>
              <w:rPr>
                <w:b/>
              </w:rPr>
            </w:pPr>
            <w:r w:rsidRPr="00DC221B">
              <w:rPr>
                <w:lang w:val="en-US"/>
              </w:rPr>
              <w:t>inqPurpose</w:t>
            </w:r>
          </w:p>
        </w:tc>
      </w:tr>
      <w:tr w:rsidR="00083BF4" w:rsidRPr="00DC221B" w:rsidTr="004E5D76">
        <w:tc>
          <w:tcPr>
            <w:tcW w:w="988" w:type="dxa"/>
          </w:tcPr>
          <w:p w:rsidR="00083BF4" w:rsidRPr="00DC221B" w:rsidRDefault="00083BF4" w:rsidP="007515CE">
            <w:pPr>
              <w:spacing w:before="40"/>
            </w:pPr>
            <w:r w:rsidRPr="00DC221B">
              <w:t>39.16</w:t>
            </w:r>
          </w:p>
        </w:tc>
        <w:tc>
          <w:tcPr>
            <w:tcW w:w="3089" w:type="dxa"/>
          </w:tcPr>
          <w:p w:rsidR="00083BF4" w:rsidRPr="00DC221B" w:rsidRDefault="00083BF4" w:rsidP="003F59E6">
            <w:pPr>
              <w:pStyle w:val="afff0"/>
            </w:pPr>
            <w:r w:rsidRPr="00DC221B">
              <w:t>Иная цель запроса</w:t>
            </w:r>
          </w:p>
        </w:tc>
        <w:tc>
          <w:tcPr>
            <w:tcW w:w="5954" w:type="dxa"/>
          </w:tcPr>
          <w:p w:rsidR="00083BF4" w:rsidRPr="00DC221B" w:rsidRDefault="00083BF4" w:rsidP="003F59E6">
            <w:pPr>
              <w:pStyle w:val="afff0"/>
            </w:pPr>
            <w:r w:rsidRPr="00DC221B">
              <w:t>Аналогично 34.5.</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clientRequestOtherCode</w:t>
            </w:r>
          </w:p>
        </w:tc>
        <w:tc>
          <w:tcPr>
            <w:tcW w:w="1842" w:type="dxa"/>
            <w:vAlign w:val="center"/>
          </w:tcPr>
          <w:p w:rsidR="00083BF4" w:rsidRPr="00DC221B" w:rsidRDefault="00083BF4" w:rsidP="007515CE">
            <w:pPr>
              <w:ind w:left="33"/>
              <w:jc w:val="center"/>
              <w:rPr>
                <w:b/>
              </w:rPr>
            </w:pPr>
            <w:r w:rsidRPr="00DC221B">
              <w:rPr>
                <w:lang w:val="en-US"/>
              </w:rPr>
              <w:t>otherInqPurpose</w:t>
            </w:r>
          </w:p>
        </w:tc>
      </w:tr>
      <w:tr w:rsidR="00083BF4" w:rsidRPr="00DC221B" w:rsidTr="004E5D76">
        <w:tc>
          <w:tcPr>
            <w:tcW w:w="988" w:type="dxa"/>
          </w:tcPr>
          <w:p w:rsidR="00083BF4" w:rsidRPr="00DC221B" w:rsidRDefault="00083BF4" w:rsidP="007515CE">
            <w:pPr>
              <w:spacing w:before="40"/>
            </w:pPr>
            <w:r w:rsidRPr="00DC221B">
              <w:lastRenderedPageBreak/>
              <w:t>39.17</w:t>
            </w:r>
          </w:p>
        </w:tc>
        <w:tc>
          <w:tcPr>
            <w:tcW w:w="3089" w:type="dxa"/>
          </w:tcPr>
          <w:p w:rsidR="00083BF4" w:rsidRPr="00DC221B" w:rsidRDefault="00083BF4" w:rsidP="003F59E6">
            <w:pPr>
              <w:pStyle w:val="afff0"/>
            </w:pPr>
            <w:r w:rsidRPr="00DC221B">
              <w:t>Сумма обязательства, в связи с которым сделан запрос</w:t>
            </w:r>
          </w:p>
        </w:tc>
        <w:tc>
          <w:tcPr>
            <w:tcW w:w="5954" w:type="dxa"/>
          </w:tcPr>
          <w:p w:rsidR="00083BF4" w:rsidRPr="00DC221B" w:rsidRDefault="00083BF4" w:rsidP="003F59E6">
            <w:pPr>
              <w:pStyle w:val="afff0"/>
            </w:pPr>
            <w:r w:rsidRPr="00DC221B">
              <w:t>Аналогично 34.6.</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clientRequestSum</w:t>
            </w:r>
          </w:p>
        </w:tc>
        <w:tc>
          <w:tcPr>
            <w:tcW w:w="1842" w:type="dxa"/>
            <w:vAlign w:val="center"/>
          </w:tcPr>
          <w:p w:rsidR="00083BF4" w:rsidRPr="00DC221B" w:rsidRDefault="00083BF4" w:rsidP="007515CE">
            <w:pPr>
              <w:ind w:left="33"/>
              <w:jc w:val="center"/>
              <w:rPr>
                <w:b/>
              </w:rPr>
            </w:pPr>
            <w:r w:rsidRPr="00DC221B">
              <w:rPr>
                <w:lang w:val="en-US"/>
              </w:rPr>
              <w:t>inqAmount</w:t>
            </w:r>
          </w:p>
        </w:tc>
      </w:tr>
      <w:tr w:rsidR="00083BF4" w:rsidRPr="00DC221B" w:rsidTr="004E5D76">
        <w:tc>
          <w:tcPr>
            <w:tcW w:w="988" w:type="dxa"/>
          </w:tcPr>
          <w:p w:rsidR="00083BF4" w:rsidRPr="00DC221B" w:rsidRDefault="00083BF4" w:rsidP="007515CE">
            <w:pPr>
              <w:spacing w:before="40"/>
            </w:pPr>
            <w:r w:rsidRPr="00DC221B">
              <w:t>39.18</w:t>
            </w:r>
          </w:p>
        </w:tc>
        <w:tc>
          <w:tcPr>
            <w:tcW w:w="3089" w:type="dxa"/>
          </w:tcPr>
          <w:p w:rsidR="00083BF4" w:rsidRPr="00DC221B" w:rsidRDefault="00083BF4" w:rsidP="003F59E6">
            <w:pPr>
              <w:pStyle w:val="afff0"/>
            </w:pPr>
            <w:r w:rsidRPr="00DC221B">
              <w:t>Валюта обязательства, в связи с которым сделан запрос</w:t>
            </w:r>
          </w:p>
        </w:tc>
        <w:tc>
          <w:tcPr>
            <w:tcW w:w="5954" w:type="dxa"/>
          </w:tcPr>
          <w:p w:rsidR="00083BF4" w:rsidRPr="00DC221B" w:rsidRDefault="00083BF4" w:rsidP="003F59E6">
            <w:pPr>
              <w:pStyle w:val="afff0"/>
            </w:pPr>
            <w:r w:rsidRPr="00DC221B">
              <w:t>Аналогично 34.7.</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clientRequestCurrency</w:t>
            </w:r>
          </w:p>
        </w:tc>
        <w:tc>
          <w:tcPr>
            <w:tcW w:w="1842" w:type="dxa"/>
            <w:vAlign w:val="center"/>
          </w:tcPr>
          <w:p w:rsidR="00083BF4" w:rsidRPr="00DC221B" w:rsidRDefault="00083BF4" w:rsidP="007515CE">
            <w:pPr>
              <w:ind w:left="33"/>
              <w:jc w:val="center"/>
              <w:rPr>
                <w:b/>
              </w:rPr>
            </w:pPr>
            <w:r w:rsidRPr="00DC221B">
              <w:rPr>
                <w:lang w:val="en-US"/>
              </w:rPr>
              <w:t>currencyCode</w:t>
            </w:r>
          </w:p>
        </w:tc>
      </w:tr>
      <w:tr w:rsidR="009376CB" w:rsidRPr="00DC221B" w:rsidTr="009376CB">
        <w:tc>
          <w:tcPr>
            <w:tcW w:w="10031" w:type="dxa"/>
            <w:gridSpan w:val="3"/>
            <w:shd w:val="clear" w:color="auto" w:fill="D9D9D9"/>
            <w:vAlign w:val="center"/>
          </w:tcPr>
          <w:p w:rsidR="009376CB" w:rsidRPr="00DC221B" w:rsidRDefault="009376CB" w:rsidP="000C2BFA">
            <w:pPr>
              <w:pStyle w:val="afff2"/>
            </w:pPr>
            <w:bookmarkStart w:id="429" w:name="_Toc140152908"/>
            <w:bookmarkStart w:id="430" w:name="_Toc199250644"/>
            <w:r w:rsidRPr="00DC221B">
              <w:t>Блок 40. Сведения о пользователе – индивидуальном предпринимателе</w:t>
            </w:r>
            <w:bookmarkEnd w:id="429"/>
            <w:bookmarkEnd w:id="430"/>
          </w:p>
        </w:tc>
        <w:tc>
          <w:tcPr>
            <w:tcW w:w="992" w:type="dxa"/>
            <w:shd w:val="clear" w:color="auto" w:fill="D9D9D9"/>
          </w:tcPr>
          <w:p w:rsidR="009376CB" w:rsidRPr="00DC221B" w:rsidRDefault="009376CB" w:rsidP="007515CE">
            <w:pPr>
              <w:jc w:val="center"/>
            </w:pPr>
          </w:p>
        </w:tc>
        <w:tc>
          <w:tcPr>
            <w:tcW w:w="1985" w:type="dxa"/>
            <w:shd w:val="clear" w:color="auto" w:fill="D9D9D9"/>
            <w:vAlign w:val="center"/>
          </w:tcPr>
          <w:p w:rsidR="009376CB" w:rsidRPr="00DC221B" w:rsidRDefault="009376CB" w:rsidP="007515CE">
            <w:pPr>
              <w:ind w:left="34"/>
              <w:jc w:val="center"/>
              <w:rPr>
                <w:b/>
              </w:rPr>
            </w:pPr>
            <w:bookmarkStart w:id="431" w:name="UL_40_PersonCustomer"/>
            <w:bookmarkEnd w:id="431"/>
            <w:r w:rsidRPr="00DC221B">
              <w:rPr>
                <w:b/>
              </w:rPr>
              <w:t>UL_40_PersonCustomer</w:t>
            </w:r>
          </w:p>
        </w:tc>
        <w:tc>
          <w:tcPr>
            <w:tcW w:w="1842" w:type="dxa"/>
            <w:shd w:val="clear" w:color="auto" w:fill="D9D9D9"/>
            <w:vAlign w:val="center"/>
          </w:tcPr>
          <w:p w:rsidR="009376CB" w:rsidRPr="00DC221B" w:rsidRDefault="009376CB" w:rsidP="007515CE">
            <w:pPr>
              <w:ind w:left="33"/>
              <w:jc w:val="center"/>
              <w:rPr>
                <w:b/>
              </w:rPr>
            </w:pPr>
            <w:r w:rsidRPr="00DC221B">
              <w:rPr>
                <w:b/>
                <w:lang w:val="en-US"/>
              </w:rPr>
              <w:t>InquiryReplyRUTDF</w:t>
            </w:r>
          </w:p>
        </w:tc>
      </w:tr>
      <w:tr w:rsidR="00083BF4" w:rsidRPr="00DC221B" w:rsidTr="004E5D76">
        <w:tc>
          <w:tcPr>
            <w:tcW w:w="4077" w:type="dxa"/>
            <w:gridSpan w:val="2"/>
          </w:tcPr>
          <w:p w:rsidR="00083BF4" w:rsidRPr="00DC221B" w:rsidRDefault="00083BF4" w:rsidP="007515CE">
            <w:pPr>
              <w:spacing w:before="40"/>
              <w:ind w:left="5"/>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t xml:space="preserve">Показатели 40.1-40.16, 40.20, 40.21 </w:t>
            </w:r>
            <w:r w:rsidRPr="00DC221B">
              <w:rPr>
                <w:rFonts w:eastAsia="Calibri"/>
                <w:bCs/>
              </w:rPr>
              <w:t>содержат сведения о Пользователе, предоставленные им в НБКИ при заключении Договора. Указанные данные входят в дополнительную (закрытую) часть КИ и предоставляются только лицам, имеющим такое право в соответствии со ст.6 218-ФЗ «О кредитных историях».</w:t>
            </w:r>
          </w:p>
        </w:tc>
        <w:tc>
          <w:tcPr>
            <w:tcW w:w="5954" w:type="dxa"/>
          </w:tcPr>
          <w:p w:rsidR="00083BF4" w:rsidRPr="00DC221B" w:rsidRDefault="00083BF4" w:rsidP="007515CE">
            <w:pPr>
              <w:spacing w:before="40"/>
              <w:ind w:left="34"/>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b/>
              </w:rPr>
            </w:pPr>
          </w:p>
        </w:tc>
        <w:tc>
          <w:tcPr>
            <w:tcW w:w="1842" w:type="dxa"/>
            <w:vAlign w:val="center"/>
          </w:tcPr>
          <w:p w:rsidR="00083BF4" w:rsidRPr="00DC221B" w:rsidRDefault="00083BF4" w:rsidP="007515CE">
            <w:pPr>
              <w:ind w:left="33"/>
              <w:jc w:val="center"/>
              <w:rPr>
                <w:b/>
              </w:rPr>
            </w:pPr>
          </w:p>
        </w:tc>
      </w:tr>
      <w:tr w:rsidR="00083BF4" w:rsidRPr="00DC221B" w:rsidTr="004E5D76">
        <w:tc>
          <w:tcPr>
            <w:tcW w:w="988" w:type="dxa"/>
          </w:tcPr>
          <w:p w:rsidR="00083BF4" w:rsidRPr="00DC221B" w:rsidRDefault="00083BF4" w:rsidP="007515CE">
            <w:pPr>
              <w:spacing w:before="40"/>
            </w:pPr>
            <w:r w:rsidRPr="00DC221B">
              <w:t>40.1</w:t>
            </w:r>
          </w:p>
        </w:tc>
        <w:tc>
          <w:tcPr>
            <w:tcW w:w="3089" w:type="dxa"/>
          </w:tcPr>
          <w:p w:rsidR="00083BF4" w:rsidRPr="00DC221B" w:rsidRDefault="00083BF4" w:rsidP="003F59E6">
            <w:pPr>
              <w:pStyle w:val="afff0"/>
            </w:pPr>
            <w:r w:rsidRPr="00DC221B">
              <w:t xml:space="preserve">Фамилия </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lastName</w:t>
            </w:r>
          </w:p>
        </w:tc>
        <w:tc>
          <w:tcPr>
            <w:tcW w:w="1842" w:type="dxa"/>
            <w:vAlign w:val="center"/>
          </w:tcPr>
          <w:p w:rsidR="00083BF4" w:rsidRPr="00DC221B" w:rsidRDefault="00083BF4" w:rsidP="007515CE">
            <w:pPr>
              <w:ind w:left="33"/>
              <w:jc w:val="center"/>
              <w:rPr>
                <w:b/>
              </w:rPr>
            </w:pPr>
            <w:r w:rsidRPr="00DC221B">
              <w:t>memberLastName</w:t>
            </w:r>
          </w:p>
        </w:tc>
      </w:tr>
      <w:tr w:rsidR="00083BF4" w:rsidRPr="00DC221B" w:rsidTr="004E5D76">
        <w:tc>
          <w:tcPr>
            <w:tcW w:w="988" w:type="dxa"/>
          </w:tcPr>
          <w:p w:rsidR="00083BF4" w:rsidRPr="00DC221B" w:rsidRDefault="00083BF4" w:rsidP="007515CE">
            <w:pPr>
              <w:spacing w:before="40"/>
            </w:pPr>
            <w:r w:rsidRPr="00DC221B">
              <w:t>40.2</w:t>
            </w:r>
          </w:p>
        </w:tc>
        <w:tc>
          <w:tcPr>
            <w:tcW w:w="3089" w:type="dxa"/>
          </w:tcPr>
          <w:p w:rsidR="00083BF4" w:rsidRPr="00DC221B" w:rsidRDefault="00083BF4" w:rsidP="003F59E6">
            <w:pPr>
              <w:pStyle w:val="afff0"/>
            </w:pPr>
            <w:r w:rsidRPr="00DC221B">
              <w:t>Имя</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firstName</w:t>
            </w:r>
          </w:p>
        </w:tc>
        <w:tc>
          <w:tcPr>
            <w:tcW w:w="1842" w:type="dxa"/>
            <w:vAlign w:val="center"/>
          </w:tcPr>
          <w:p w:rsidR="00083BF4" w:rsidRPr="00DC221B" w:rsidRDefault="00083BF4" w:rsidP="007515CE">
            <w:pPr>
              <w:ind w:left="33"/>
              <w:jc w:val="center"/>
              <w:rPr>
                <w:b/>
              </w:rPr>
            </w:pPr>
            <w:r w:rsidRPr="00DC221B">
              <w:t>member</w:t>
            </w:r>
            <w:r w:rsidRPr="00DC221B">
              <w:rPr>
                <w:lang w:val="en-US"/>
              </w:rPr>
              <w:t>First</w:t>
            </w:r>
            <w:r w:rsidRPr="00DC221B">
              <w:t>Name</w:t>
            </w:r>
          </w:p>
        </w:tc>
      </w:tr>
      <w:tr w:rsidR="00083BF4" w:rsidRPr="00DC221B" w:rsidTr="004E5D76">
        <w:tc>
          <w:tcPr>
            <w:tcW w:w="988" w:type="dxa"/>
          </w:tcPr>
          <w:p w:rsidR="00083BF4" w:rsidRPr="00DC221B" w:rsidRDefault="00083BF4" w:rsidP="007515CE">
            <w:pPr>
              <w:spacing w:before="40"/>
            </w:pPr>
            <w:r w:rsidRPr="00DC221B">
              <w:t>40.3</w:t>
            </w:r>
          </w:p>
        </w:tc>
        <w:tc>
          <w:tcPr>
            <w:tcW w:w="3089" w:type="dxa"/>
          </w:tcPr>
          <w:p w:rsidR="00083BF4" w:rsidRPr="00DC221B" w:rsidRDefault="00083BF4" w:rsidP="003F59E6">
            <w:pPr>
              <w:pStyle w:val="afff0"/>
            </w:pPr>
            <w:r w:rsidRPr="00DC221B">
              <w:t>Отчество</w:t>
            </w:r>
          </w:p>
        </w:tc>
        <w:tc>
          <w:tcPr>
            <w:tcW w:w="5954" w:type="dxa"/>
          </w:tcPr>
          <w:p w:rsidR="00083BF4" w:rsidRPr="00DC221B" w:rsidRDefault="00083BF4" w:rsidP="003F59E6">
            <w:pPr>
              <w:pStyle w:val="afff0"/>
            </w:pPr>
            <w:r w:rsidRPr="00DC221B">
              <w:t>Указывается при наличии.</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middleName</w:t>
            </w:r>
          </w:p>
        </w:tc>
        <w:tc>
          <w:tcPr>
            <w:tcW w:w="1842" w:type="dxa"/>
            <w:vAlign w:val="center"/>
          </w:tcPr>
          <w:p w:rsidR="00083BF4" w:rsidRPr="00DC221B" w:rsidRDefault="00083BF4" w:rsidP="007515CE">
            <w:pPr>
              <w:ind w:left="33"/>
              <w:jc w:val="center"/>
              <w:rPr>
                <w:b/>
              </w:rPr>
            </w:pPr>
            <w:r w:rsidRPr="00DC221B">
              <w:t>member</w:t>
            </w:r>
            <w:r w:rsidRPr="00DC221B">
              <w:rPr>
                <w:lang w:val="en-US"/>
              </w:rPr>
              <w:t>Middle</w:t>
            </w:r>
            <w:r w:rsidRPr="00DC221B">
              <w:lastRenderedPageBreak/>
              <w:t>Name</w:t>
            </w:r>
          </w:p>
        </w:tc>
      </w:tr>
      <w:tr w:rsidR="00083BF4" w:rsidRPr="00DC221B" w:rsidTr="004E5D76">
        <w:tc>
          <w:tcPr>
            <w:tcW w:w="988" w:type="dxa"/>
          </w:tcPr>
          <w:p w:rsidR="00083BF4" w:rsidRPr="00DC221B" w:rsidRDefault="00083BF4" w:rsidP="007515CE">
            <w:pPr>
              <w:spacing w:before="40"/>
            </w:pPr>
            <w:r w:rsidRPr="00DC221B">
              <w:lastRenderedPageBreak/>
              <w:t>40.4</w:t>
            </w:r>
          </w:p>
        </w:tc>
        <w:tc>
          <w:tcPr>
            <w:tcW w:w="3089" w:type="dxa"/>
          </w:tcPr>
          <w:p w:rsidR="00083BF4" w:rsidRPr="00DC221B" w:rsidRDefault="00083BF4" w:rsidP="003F59E6">
            <w:pPr>
              <w:pStyle w:val="afff0"/>
            </w:pPr>
            <w:r w:rsidRPr="00DC221B">
              <w:t>Дата рождения</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birthDate</w:t>
            </w:r>
          </w:p>
        </w:tc>
        <w:tc>
          <w:tcPr>
            <w:tcW w:w="1842" w:type="dxa"/>
            <w:vAlign w:val="center"/>
          </w:tcPr>
          <w:p w:rsidR="00083BF4" w:rsidRPr="00DC221B" w:rsidRDefault="00083BF4" w:rsidP="007515CE">
            <w:pPr>
              <w:ind w:left="33"/>
              <w:jc w:val="center"/>
              <w:rPr>
                <w:b/>
              </w:rPr>
            </w:pPr>
            <w:r w:rsidRPr="00DC221B">
              <w:t>member</w:t>
            </w:r>
            <w:r w:rsidRPr="00DC221B">
              <w:rPr>
                <w:lang w:val="en-US"/>
              </w:rPr>
              <w:t>BirthDt</w:t>
            </w:r>
          </w:p>
        </w:tc>
      </w:tr>
      <w:tr w:rsidR="00083BF4" w:rsidRPr="00DC221B" w:rsidTr="004E5D76">
        <w:tc>
          <w:tcPr>
            <w:tcW w:w="988" w:type="dxa"/>
          </w:tcPr>
          <w:p w:rsidR="00083BF4" w:rsidRPr="00DC221B" w:rsidRDefault="00083BF4" w:rsidP="007515CE">
            <w:pPr>
              <w:spacing w:before="40"/>
            </w:pPr>
            <w:r w:rsidRPr="00DC221B">
              <w:t>40.5</w:t>
            </w:r>
          </w:p>
        </w:tc>
        <w:tc>
          <w:tcPr>
            <w:tcW w:w="3089" w:type="dxa"/>
          </w:tcPr>
          <w:p w:rsidR="00083BF4" w:rsidRPr="00DC221B" w:rsidRDefault="00083BF4" w:rsidP="003F59E6">
            <w:pPr>
              <w:pStyle w:val="afff0"/>
            </w:pPr>
            <w:r w:rsidRPr="00DC221B">
              <w:t>Место рождения</w:t>
            </w:r>
          </w:p>
        </w:tc>
        <w:tc>
          <w:tcPr>
            <w:tcW w:w="5954" w:type="dxa"/>
          </w:tcPr>
          <w:p w:rsidR="00083BF4" w:rsidRPr="00DC221B" w:rsidRDefault="00DF02D7" w:rsidP="003F59E6">
            <w:pPr>
              <w:pStyle w:val="afff0"/>
            </w:pPr>
            <w:r w:rsidRPr="00DC221B">
              <w:rPr>
                <w:lang w:eastAsia="ru-RU"/>
              </w:rPr>
              <w:t xml:space="preserve"> С 09.05.2025 – может не передавать</w:t>
            </w:r>
            <w:r w:rsidR="003415FF" w:rsidRPr="00DC221B">
              <w:rPr>
                <w:lang w:eastAsia="ru-RU"/>
              </w:rPr>
              <w:t>ся.</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birthPlace</w:t>
            </w:r>
          </w:p>
        </w:tc>
        <w:tc>
          <w:tcPr>
            <w:tcW w:w="1842" w:type="dxa"/>
            <w:vAlign w:val="center"/>
          </w:tcPr>
          <w:p w:rsidR="00083BF4" w:rsidRPr="00DC221B" w:rsidRDefault="00083BF4" w:rsidP="007515CE">
            <w:pPr>
              <w:ind w:left="33"/>
              <w:jc w:val="center"/>
              <w:rPr>
                <w:b/>
              </w:rPr>
            </w:pPr>
            <w:r w:rsidRPr="00DC221B">
              <w:t>member</w:t>
            </w:r>
            <w:r w:rsidRPr="00DC221B">
              <w:rPr>
                <w:lang w:val="en-US"/>
              </w:rPr>
              <w:t>PlaceOfBirth</w:t>
            </w:r>
          </w:p>
        </w:tc>
      </w:tr>
      <w:tr w:rsidR="00083BF4" w:rsidRPr="00DC221B" w:rsidTr="004E5D76">
        <w:tc>
          <w:tcPr>
            <w:tcW w:w="988" w:type="dxa"/>
          </w:tcPr>
          <w:p w:rsidR="00083BF4" w:rsidRPr="00DC221B" w:rsidRDefault="00083BF4" w:rsidP="007515CE">
            <w:pPr>
              <w:spacing w:before="40"/>
            </w:pPr>
            <w:r w:rsidRPr="00DC221B">
              <w:t>40.6</w:t>
            </w:r>
          </w:p>
        </w:tc>
        <w:tc>
          <w:tcPr>
            <w:tcW w:w="3089" w:type="dxa"/>
          </w:tcPr>
          <w:p w:rsidR="00083BF4" w:rsidRPr="00DC221B" w:rsidRDefault="00083BF4" w:rsidP="003F59E6">
            <w:pPr>
              <w:pStyle w:val="afff0"/>
            </w:pPr>
            <w:r w:rsidRPr="00DC221B">
              <w:t>Регистрационный номер</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regNum</w:t>
            </w:r>
          </w:p>
        </w:tc>
        <w:tc>
          <w:tcPr>
            <w:tcW w:w="1842" w:type="dxa"/>
            <w:vAlign w:val="center"/>
          </w:tcPr>
          <w:p w:rsidR="00083BF4" w:rsidRPr="00DC221B" w:rsidRDefault="00083BF4" w:rsidP="007515CE">
            <w:pPr>
              <w:ind w:left="33"/>
              <w:jc w:val="center"/>
              <w:rPr>
                <w:b/>
              </w:rPr>
            </w:pPr>
            <w:r w:rsidRPr="00DC221B">
              <w:t>memberRegNum</w:t>
            </w:r>
          </w:p>
        </w:tc>
      </w:tr>
      <w:tr w:rsidR="00083BF4" w:rsidRPr="00DC221B" w:rsidTr="004E5D76">
        <w:tc>
          <w:tcPr>
            <w:tcW w:w="988" w:type="dxa"/>
          </w:tcPr>
          <w:p w:rsidR="00083BF4" w:rsidRPr="00DC221B" w:rsidRDefault="00083BF4" w:rsidP="007515CE">
            <w:pPr>
              <w:spacing w:before="40"/>
            </w:pPr>
            <w:r w:rsidRPr="00DC221B">
              <w:t>40.7</w:t>
            </w:r>
          </w:p>
        </w:tc>
        <w:tc>
          <w:tcPr>
            <w:tcW w:w="3089" w:type="dxa"/>
          </w:tcPr>
          <w:p w:rsidR="00083BF4" w:rsidRPr="00DC221B" w:rsidRDefault="00083BF4" w:rsidP="003F59E6">
            <w:pPr>
              <w:pStyle w:val="afff0"/>
            </w:pPr>
            <w:r w:rsidRPr="00DC221B">
              <w:t>Код номера налогоплательщика</w:t>
            </w:r>
            <w:r w:rsidR="004C3E65" w:rsidRPr="00DC221B">
              <w:rPr>
                <w:rStyle w:val="a8"/>
              </w:rPr>
              <w:footnoteReference w:id="104"/>
            </w:r>
          </w:p>
        </w:tc>
        <w:tc>
          <w:tcPr>
            <w:tcW w:w="5954" w:type="dxa"/>
          </w:tcPr>
          <w:p w:rsidR="00083BF4" w:rsidRPr="00DC221B" w:rsidRDefault="00083BF4" w:rsidP="003F59E6">
            <w:pPr>
              <w:pStyle w:val="afff0"/>
            </w:pPr>
            <w:r w:rsidRPr="00DC221B">
              <w:t xml:space="preserve">Заполняется согласно документу, подтверждающему постановку лица на налоговый учет. Заполняется по </w:t>
            </w:r>
            <w:hyperlink w:anchor="_Справочник_1.7._Виды" w:history="1">
              <w:r w:rsidRPr="00DC221B">
                <w:rPr>
                  <w:rStyle w:val="a9"/>
                </w:rPr>
                <w:t>справочнику 1.7</w:t>
              </w:r>
            </w:hyperlink>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taxCode</w:t>
            </w:r>
          </w:p>
        </w:tc>
        <w:tc>
          <w:tcPr>
            <w:tcW w:w="1842" w:type="dxa"/>
            <w:vAlign w:val="center"/>
          </w:tcPr>
          <w:p w:rsidR="00083BF4" w:rsidRPr="00DC221B" w:rsidRDefault="00083BF4" w:rsidP="007515CE">
            <w:pPr>
              <w:ind w:left="33"/>
              <w:jc w:val="center"/>
              <w:rPr>
                <w:b/>
              </w:rPr>
            </w:pPr>
            <w:r w:rsidRPr="00DC221B">
              <w:t>memberTaxpayerID</w:t>
            </w:r>
            <w:r w:rsidRPr="00DC221B">
              <w:rPr>
                <w:lang w:val="en-US"/>
              </w:rPr>
              <w:t>Code</w:t>
            </w:r>
          </w:p>
        </w:tc>
      </w:tr>
      <w:tr w:rsidR="00083BF4" w:rsidRPr="00DC221B" w:rsidTr="004E5D76">
        <w:tc>
          <w:tcPr>
            <w:tcW w:w="988" w:type="dxa"/>
          </w:tcPr>
          <w:p w:rsidR="00083BF4" w:rsidRPr="00DC221B" w:rsidRDefault="00083BF4" w:rsidP="007515CE">
            <w:pPr>
              <w:spacing w:before="40"/>
            </w:pPr>
            <w:r w:rsidRPr="00DC221B">
              <w:t>40.8</w:t>
            </w:r>
          </w:p>
        </w:tc>
        <w:tc>
          <w:tcPr>
            <w:tcW w:w="3089" w:type="dxa"/>
          </w:tcPr>
          <w:p w:rsidR="00083BF4" w:rsidRPr="00DC221B" w:rsidRDefault="00083BF4" w:rsidP="003F59E6">
            <w:pPr>
              <w:pStyle w:val="afff0"/>
            </w:pPr>
            <w:r w:rsidRPr="00DC221B">
              <w:t>Номер налогоплательщика</w:t>
            </w:r>
          </w:p>
        </w:tc>
        <w:tc>
          <w:tcPr>
            <w:tcW w:w="5954" w:type="dxa"/>
          </w:tcPr>
          <w:p w:rsidR="00083BF4" w:rsidRPr="00DC221B" w:rsidRDefault="00083BF4" w:rsidP="003F59E6">
            <w:pPr>
              <w:pStyle w:val="afff0"/>
            </w:pPr>
            <w:r w:rsidRPr="00DC221B">
              <w:t>Заполняется согласно документу, подтверждающему постановку лица на налоговый учет. Указывается номер налогоплательщика того вида, который указан по показателю «Код номера налогоплательщика».</w:t>
            </w:r>
          </w:p>
          <w:p w:rsidR="00083BF4" w:rsidRPr="00DC221B" w:rsidRDefault="00083BF4" w:rsidP="003F59E6">
            <w:pPr>
              <w:pStyle w:val="afff0"/>
            </w:pPr>
            <w:r w:rsidRPr="00DC221B">
              <w:t>Если по показателю «Код номера налогоплательщика» указан код «1», по показателю «Номер налогоплательщика» указывается ИНН в соответствии с пунктом 7 статьи 84 Налогового кодекса Российской Федерации (Собрание законодательства Российской Федерации, 1998, № 31, ст. 3824; 2019, № 39, ст. 5375).</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taxNum</w:t>
            </w:r>
          </w:p>
        </w:tc>
        <w:tc>
          <w:tcPr>
            <w:tcW w:w="1842" w:type="dxa"/>
            <w:vAlign w:val="center"/>
          </w:tcPr>
          <w:p w:rsidR="00083BF4" w:rsidRPr="00DC221B" w:rsidRDefault="00083BF4" w:rsidP="007515CE">
            <w:pPr>
              <w:ind w:left="33"/>
              <w:jc w:val="center"/>
              <w:rPr>
                <w:b/>
              </w:rPr>
            </w:pPr>
            <w:r w:rsidRPr="00DC221B">
              <w:t>memberTaxpayerID</w:t>
            </w:r>
          </w:p>
        </w:tc>
      </w:tr>
      <w:tr w:rsidR="00083BF4" w:rsidRPr="00DC221B" w:rsidTr="004E5D76">
        <w:tc>
          <w:tcPr>
            <w:tcW w:w="988" w:type="dxa"/>
          </w:tcPr>
          <w:p w:rsidR="00083BF4" w:rsidRPr="00DC221B" w:rsidRDefault="00083BF4" w:rsidP="007515CE">
            <w:pPr>
              <w:spacing w:before="40"/>
            </w:pPr>
            <w:r w:rsidRPr="00DC221B">
              <w:t>40.9</w:t>
            </w:r>
          </w:p>
        </w:tc>
        <w:tc>
          <w:tcPr>
            <w:tcW w:w="3089" w:type="dxa"/>
          </w:tcPr>
          <w:p w:rsidR="00083BF4" w:rsidRPr="00DC221B" w:rsidRDefault="00083BF4" w:rsidP="003F59E6">
            <w:pPr>
              <w:pStyle w:val="afff0"/>
            </w:pPr>
            <w:r w:rsidRPr="00DC221B">
              <w:t>СНИЛС</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socialNum</w:t>
            </w:r>
          </w:p>
        </w:tc>
        <w:tc>
          <w:tcPr>
            <w:tcW w:w="1842" w:type="dxa"/>
            <w:vAlign w:val="center"/>
          </w:tcPr>
          <w:p w:rsidR="00083BF4" w:rsidRPr="00DC221B" w:rsidRDefault="00083BF4" w:rsidP="007515CE">
            <w:pPr>
              <w:ind w:left="33"/>
              <w:jc w:val="center"/>
              <w:rPr>
                <w:b/>
              </w:rPr>
            </w:pPr>
            <w:r w:rsidRPr="00DC221B">
              <w:rPr>
                <w:lang w:val="en-US"/>
              </w:rPr>
              <w:t>memberSNILS</w:t>
            </w:r>
          </w:p>
        </w:tc>
      </w:tr>
      <w:tr w:rsidR="00083BF4" w:rsidRPr="00DC221B" w:rsidTr="004E5D76">
        <w:tc>
          <w:tcPr>
            <w:tcW w:w="988" w:type="dxa"/>
          </w:tcPr>
          <w:p w:rsidR="00083BF4" w:rsidRPr="00DC221B" w:rsidRDefault="00083BF4" w:rsidP="007515CE">
            <w:pPr>
              <w:spacing w:before="40"/>
            </w:pPr>
            <w:r w:rsidRPr="00DC221B">
              <w:lastRenderedPageBreak/>
              <w:t>40.10</w:t>
            </w:r>
          </w:p>
        </w:tc>
        <w:tc>
          <w:tcPr>
            <w:tcW w:w="3089" w:type="dxa"/>
          </w:tcPr>
          <w:p w:rsidR="00083BF4" w:rsidRPr="00DC221B" w:rsidRDefault="00083BF4" w:rsidP="003F59E6">
            <w:pPr>
              <w:pStyle w:val="afff0"/>
            </w:pPr>
            <w:r w:rsidRPr="00DC221B">
              <w:t>Код документа</w:t>
            </w:r>
          </w:p>
        </w:tc>
        <w:tc>
          <w:tcPr>
            <w:tcW w:w="5954" w:type="dxa"/>
          </w:tcPr>
          <w:p w:rsidR="00083BF4" w:rsidRPr="00DC221B" w:rsidRDefault="00083BF4" w:rsidP="003F59E6">
            <w:pPr>
              <w:pStyle w:val="afff0"/>
            </w:pPr>
            <w:r w:rsidRPr="00DC221B">
              <w:t xml:space="preserve">Заполняется по </w:t>
            </w:r>
            <w:hyperlink w:anchor="_Справочник_1.1._Виды" w:history="1">
              <w:r w:rsidRPr="00DC221B">
                <w:rPr>
                  <w:rStyle w:val="a9"/>
                </w:rPr>
                <w:t>справочнику 1.1</w:t>
              </w:r>
            </w:hyperlink>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docCode</w:t>
            </w:r>
          </w:p>
        </w:tc>
        <w:tc>
          <w:tcPr>
            <w:tcW w:w="1842" w:type="dxa"/>
            <w:vAlign w:val="center"/>
          </w:tcPr>
          <w:p w:rsidR="00083BF4" w:rsidRPr="00DC221B" w:rsidRDefault="00083BF4" w:rsidP="007515CE">
            <w:pPr>
              <w:ind w:left="33"/>
              <w:jc w:val="center"/>
              <w:rPr>
                <w:b/>
              </w:rPr>
            </w:pPr>
            <w:r w:rsidRPr="00DC221B">
              <w:t>member</w:t>
            </w:r>
            <w:r w:rsidRPr="00DC221B">
              <w:rPr>
                <w:lang w:val="en-US"/>
              </w:rPr>
              <w:t>IdType</w:t>
            </w:r>
          </w:p>
        </w:tc>
      </w:tr>
      <w:tr w:rsidR="00083BF4" w:rsidRPr="00DC221B" w:rsidTr="004E5D76">
        <w:tc>
          <w:tcPr>
            <w:tcW w:w="988" w:type="dxa"/>
          </w:tcPr>
          <w:p w:rsidR="00083BF4" w:rsidRPr="00DC221B" w:rsidRDefault="00083BF4" w:rsidP="007515CE">
            <w:pPr>
              <w:spacing w:before="40"/>
            </w:pPr>
            <w:r w:rsidRPr="00DC221B">
              <w:t>40.11</w:t>
            </w:r>
          </w:p>
        </w:tc>
        <w:tc>
          <w:tcPr>
            <w:tcW w:w="3089" w:type="dxa"/>
          </w:tcPr>
          <w:p w:rsidR="00083BF4" w:rsidRPr="00DC221B" w:rsidRDefault="00083BF4" w:rsidP="003F59E6">
            <w:pPr>
              <w:pStyle w:val="afff0"/>
            </w:pPr>
            <w:r w:rsidRPr="00DC221B">
              <w:t>Наименование иного документа</w:t>
            </w:r>
          </w:p>
        </w:tc>
        <w:tc>
          <w:tcPr>
            <w:tcW w:w="5954" w:type="dxa"/>
          </w:tcPr>
          <w:p w:rsidR="00083BF4" w:rsidRPr="00DC221B" w:rsidRDefault="00083BF4" w:rsidP="003F59E6">
            <w:pPr>
              <w:pStyle w:val="afff0"/>
            </w:pPr>
            <w:r w:rsidRPr="00DC221B">
              <w:t>Заполняется, если по показателю «Код документа» указано «999».</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docOtherName</w:t>
            </w:r>
          </w:p>
        </w:tc>
        <w:tc>
          <w:tcPr>
            <w:tcW w:w="1842" w:type="dxa"/>
            <w:vAlign w:val="center"/>
          </w:tcPr>
          <w:p w:rsidR="00083BF4" w:rsidRPr="00DC221B" w:rsidRDefault="00083BF4" w:rsidP="007515CE">
            <w:pPr>
              <w:ind w:left="33"/>
              <w:jc w:val="center"/>
              <w:rPr>
                <w:b/>
              </w:rPr>
            </w:pPr>
            <w:r w:rsidRPr="00DC221B">
              <w:rPr>
                <w:lang w:val="en-US"/>
              </w:rPr>
              <w:t>memberOtherId</w:t>
            </w:r>
          </w:p>
        </w:tc>
      </w:tr>
      <w:tr w:rsidR="00083BF4" w:rsidRPr="00DC221B" w:rsidTr="004E5D76">
        <w:tc>
          <w:tcPr>
            <w:tcW w:w="988" w:type="dxa"/>
          </w:tcPr>
          <w:p w:rsidR="00083BF4" w:rsidRPr="00DC221B" w:rsidRDefault="00083BF4" w:rsidP="007515CE">
            <w:pPr>
              <w:spacing w:before="40"/>
            </w:pPr>
            <w:r w:rsidRPr="00DC221B">
              <w:t>40.12</w:t>
            </w:r>
          </w:p>
        </w:tc>
        <w:tc>
          <w:tcPr>
            <w:tcW w:w="3089" w:type="dxa"/>
          </w:tcPr>
          <w:p w:rsidR="00083BF4" w:rsidRPr="00DC221B" w:rsidRDefault="00083BF4" w:rsidP="003F59E6">
            <w:pPr>
              <w:pStyle w:val="afff0"/>
            </w:pPr>
            <w:r w:rsidRPr="00DC221B">
              <w:t>Серия документа</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docSeries</w:t>
            </w:r>
          </w:p>
        </w:tc>
        <w:tc>
          <w:tcPr>
            <w:tcW w:w="1842" w:type="dxa"/>
            <w:vAlign w:val="center"/>
          </w:tcPr>
          <w:p w:rsidR="00083BF4" w:rsidRPr="00DC221B" w:rsidRDefault="00083BF4" w:rsidP="007515CE">
            <w:pPr>
              <w:ind w:left="33"/>
              <w:jc w:val="center"/>
              <w:rPr>
                <w:b/>
              </w:rPr>
            </w:pPr>
            <w:r w:rsidRPr="00DC221B">
              <w:t>member</w:t>
            </w:r>
            <w:r w:rsidRPr="00DC221B">
              <w:rPr>
                <w:lang w:val="en-US"/>
              </w:rPr>
              <w:t>IdSeries</w:t>
            </w:r>
          </w:p>
        </w:tc>
      </w:tr>
      <w:tr w:rsidR="00083BF4" w:rsidRPr="00DC221B" w:rsidTr="004E5D76">
        <w:tc>
          <w:tcPr>
            <w:tcW w:w="988" w:type="dxa"/>
          </w:tcPr>
          <w:p w:rsidR="00083BF4" w:rsidRPr="00DC221B" w:rsidRDefault="00083BF4" w:rsidP="007515CE">
            <w:pPr>
              <w:spacing w:before="40"/>
            </w:pPr>
            <w:r w:rsidRPr="00DC221B">
              <w:t>40.13</w:t>
            </w:r>
          </w:p>
        </w:tc>
        <w:tc>
          <w:tcPr>
            <w:tcW w:w="3089" w:type="dxa"/>
          </w:tcPr>
          <w:p w:rsidR="00083BF4" w:rsidRPr="00DC221B" w:rsidRDefault="00083BF4" w:rsidP="003F59E6">
            <w:pPr>
              <w:pStyle w:val="afff0"/>
            </w:pPr>
            <w:r w:rsidRPr="00DC221B">
              <w:t>Номер документа</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docNum</w:t>
            </w:r>
          </w:p>
        </w:tc>
        <w:tc>
          <w:tcPr>
            <w:tcW w:w="1842" w:type="dxa"/>
            <w:vAlign w:val="center"/>
          </w:tcPr>
          <w:p w:rsidR="00083BF4" w:rsidRPr="00DC221B" w:rsidRDefault="00083BF4" w:rsidP="007515CE">
            <w:pPr>
              <w:ind w:left="33"/>
              <w:jc w:val="center"/>
              <w:rPr>
                <w:b/>
              </w:rPr>
            </w:pPr>
            <w:r w:rsidRPr="00DC221B">
              <w:t>member</w:t>
            </w:r>
            <w:r w:rsidRPr="00DC221B">
              <w:rPr>
                <w:lang w:val="en-US"/>
              </w:rPr>
              <w:t>IdNum</w:t>
            </w:r>
          </w:p>
        </w:tc>
      </w:tr>
      <w:tr w:rsidR="00083BF4" w:rsidRPr="00DC221B" w:rsidTr="004E5D76">
        <w:tc>
          <w:tcPr>
            <w:tcW w:w="988" w:type="dxa"/>
          </w:tcPr>
          <w:p w:rsidR="00083BF4" w:rsidRPr="00DC221B" w:rsidRDefault="00083BF4" w:rsidP="007515CE">
            <w:pPr>
              <w:spacing w:before="40"/>
            </w:pPr>
            <w:r w:rsidRPr="00DC221B">
              <w:t>40.14</w:t>
            </w:r>
          </w:p>
        </w:tc>
        <w:tc>
          <w:tcPr>
            <w:tcW w:w="3089" w:type="dxa"/>
          </w:tcPr>
          <w:p w:rsidR="00083BF4" w:rsidRPr="00DC221B" w:rsidRDefault="00083BF4" w:rsidP="003F59E6">
            <w:pPr>
              <w:pStyle w:val="afff0"/>
            </w:pPr>
            <w:r w:rsidRPr="00DC221B">
              <w:t>Дата выдачи документа</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issueDate</w:t>
            </w:r>
          </w:p>
        </w:tc>
        <w:tc>
          <w:tcPr>
            <w:tcW w:w="1842" w:type="dxa"/>
            <w:vAlign w:val="center"/>
          </w:tcPr>
          <w:p w:rsidR="00083BF4" w:rsidRPr="00DC221B" w:rsidRDefault="00083BF4" w:rsidP="007515CE">
            <w:pPr>
              <w:ind w:left="33"/>
              <w:jc w:val="center"/>
              <w:rPr>
                <w:b/>
              </w:rPr>
            </w:pPr>
            <w:r w:rsidRPr="00DC221B">
              <w:rPr>
                <w:lang w:val="en-US"/>
              </w:rPr>
              <w:t>memberIdIssueDt</w:t>
            </w:r>
          </w:p>
        </w:tc>
      </w:tr>
      <w:tr w:rsidR="00083BF4" w:rsidRPr="00DC221B" w:rsidTr="004E5D76">
        <w:tc>
          <w:tcPr>
            <w:tcW w:w="988" w:type="dxa"/>
          </w:tcPr>
          <w:p w:rsidR="00083BF4" w:rsidRPr="00DC221B" w:rsidRDefault="00083BF4" w:rsidP="007515CE">
            <w:pPr>
              <w:spacing w:before="40"/>
            </w:pPr>
            <w:r w:rsidRPr="00DC221B">
              <w:t>40.15</w:t>
            </w:r>
          </w:p>
        </w:tc>
        <w:tc>
          <w:tcPr>
            <w:tcW w:w="3089" w:type="dxa"/>
          </w:tcPr>
          <w:p w:rsidR="00083BF4" w:rsidRPr="00DC221B" w:rsidRDefault="00083BF4" w:rsidP="003F59E6">
            <w:pPr>
              <w:pStyle w:val="afff0"/>
            </w:pPr>
            <w:r w:rsidRPr="00DC221B">
              <w:t>Кем выдан документ</w:t>
            </w:r>
          </w:p>
        </w:tc>
        <w:tc>
          <w:tcPr>
            <w:tcW w:w="5954" w:type="dxa"/>
          </w:tcPr>
          <w:p w:rsidR="00083BF4" w:rsidRPr="00DC221B" w:rsidRDefault="00083BF4" w:rsidP="003F59E6">
            <w:pPr>
              <w:pStyle w:val="afff0"/>
            </w:pPr>
            <w:r w:rsidRPr="00DC221B">
              <w:t>Наименование органа, который выдал документ, удостоверяющий личность.</w:t>
            </w:r>
          </w:p>
          <w:p w:rsidR="00083BF4" w:rsidRPr="00DC221B" w:rsidRDefault="00083BF4" w:rsidP="003F59E6">
            <w:pPr>
              <w:pStyle w:val="afff0"/>
            </w:pPr>
            <w:r w:rsidRPr="00DC221B">
              <w:rPr>
                <w:bCs/>
              </w:rPr>
              <w:t>Может не заполняться, если заполнен показатель «Код подразделения» в блоке показателей, содержащем этот показатель.</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docIssuer</w:t>
            </w:r>
          </w:p>
        </w:tc>
        <w:tc>
          <w:tcPr>
            <w:tcW w:w="1842" w:type="dxa"/>
            <w:vAlign w:val="center"/>
          </w:tcPr>
          <w:p w:rsidR="00083BF4" w:rsidRPr="00DC221B" w:rsidRDefault="00083BF4" w:rsidP="007515CE">
            <w:pPr>
              <w:ind w:left="33"/>
              <w:jc w:val="center"/>
              <w:rPr>
                <w:b/>
              </w:rPr>
            </w:pPr>
            <w:r w:rsidRPr="00DC221B">
              <w:rPr>
                <w:lang w:val="en-US"/>
              </w:rPr>
              <w:t>memberIdIssueAuthority</w:t>
            </w:r>
          </w:p>
        </w:tc>
      </w:tr>
      <w:tr w:rsidR="00083BF4" w:rsidRPr="00DC221B" w:rsidTr="004E5D76">
        <w:tc>
          <w:tcPr>
            <w:tcW w:w="988" w:type="dxa"/>
          </w:tcPr>
          <w:p w:rsidR="00083BF4" w:rsidRPr="00DC221B" w:rsidRDefault="00083BF4" w:rsidP="007515CE">
            <w:pPr>
              <w:spacing w:before="40"/>
            </w:pPr>
            <w:r w:rsidRPr="00DC221B">
              <w:t>40.16</w:t>
            </w:r>
          </w:p>
        </w:tc>
        <w:tc>
          <w:tcPr>
            <w:tcW w:w="3089" w:type="dxa"/>
          </w:tcPr>
          <w:p w:rsidR="00083BF4" w:rsidRPr="00DC221B" w:rsidRDefault="00083BF4" w:rsidP="003F59E6">
            <w:pPr>
              <w:pStyle w:val="afff0"/>
            </w:pPr>
            <w:r w:rsidRPr="00DC221B">
              <w:t>Код подразделения</w:t>
            </w:r>
          </w:p>
        </w:tc>
        <w:tc>
          <w:tcPr>
            <w:tcW w:w="5954" w:type="dxa"/>
          </w:tcPr>
          <w:p w:rsidR="00083BF4" w:rsidRPr="00DC221B" w:rsidRDefault="00083BF4" w:rsidP="003F59E6">
            <w:pPr>
              <w:pStyle w:val="afff0"/>
            </w:pPr>
            <w:r w:rsidRPr="00DC221B">
              <w:t>Заполняется только для паспорта гражданина Российской Федерации.</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deptCode</w:t>
            </w:r>
          </w:p>
        </w:tc>
        <w:tc>
          <w:tcPr>
            <w:tcW w:w="1842" w:type="dxa"/>
            <w:vAlign w:val="center"/>
          </w:tcPr>
          <w:p w:rsidR="00083BF4" w:rsidRPr="00DC221B" w:rsidRDefault="00083BF4" w:rsidP="007515CE">
            <w:pPr>
              <w:ind w:left="33"/>
              <w:jc w:val="center"/>
              <w:rPr>
                <w:b/>
              </w:rPr>
            </w:pPr>
            <w:r w:rsidRPr="00DC221B">
              <w:rPr>
                <w:lang w:val="en-US"/>
              </w:rPr>
              <w:t>memberIdDivCode</w:t>
            </w:r>
          </w:p>
        </w:tc>
      </w:tr>
      <w:tr w:rsidR="00083BF4" w:rsidRPr="00DC221B" w:rsidTr="004E5D76">
        <w:tc>
          <w:tcPr>
            <w:tcW w:w="988" w:type="dxa"/>
          </w:tcPr>
          <w:p w:rsidR="00083BF4" w:rsidRPr="00DC221B" w:rsidRDefault="00083BF4" w:rsidP="007515CE">
            <w:pPr>
              <w:spacing w:before="40"/>
            </w:pPr>
            <w:r w:rsidRPr="00DC221B">
              <w:t>40.17</w:t>
            </w:r>
          </w:p>
        </w:tc>
        <w:tc>
          <w:tcPr>
            <w:tcW w:w="3089" w:type="dxa"/>
          </w:tcPr>
          <w:p w:rsidR="00083BF4" w:rsidRPr="00DC221B" w:rsidRDefault="00083BF4" w:rsidP="003F59E6">
            <w:pPr>
              <w:pStyle w:val="afff0"/>
            </w:pPr>
            <w:r w:rsidRPr="00DC221B">
              <w:t>Признак мониторинга изменения КИ</w:t>
            </w:r>
          </w:p>
        </w:tc>
        <w:tc>
          <w:tcPr>
            <w:tcW w:w="5954" w:type="dxa"/>
          </w:tcPr>
          <w:p w:rsidR="00083BF4" w:rsidRPr="00DC221B" w:rsidRDefault="00083BF4" w:rsidP="003F59E6">
            <w:pPr>
              <w:pStyle w:val="afff0"/>
            </w:pPr>
            <w:r w:rsidRPr="00DC221B">
              <w:t>код «1» – пользователю оказывается услуга по мониторингу изменения КИ субъекта;</w:t>
            </w:r>
          </w:p>
          <w:p w:rsidR="00083BF4" w:rsidRPr="00DC221B" w:rsidRDefault="00083BF4" w:rsidP="003F59E6">
            <w:pPr>
              <w:pStyle w:val="afff0"/>
            </w:pPr>
            <w:r w:rsidRPr="00DC221B">
              <w:t>код «0» – обстоятельство кода «1» отсутствует.</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clientMonitoringChangingFact</w:t>
            </w:r>
          </w:p>
        </w:tc>
        <w:tc>
          <w:tcPr>
            <w:tcW w:w="1842" w:type="dxa"/>
            <w:vAlign w:val="center"/>
          </w:tcPr>
          <w:p w:rsidR="00083BF4" w:rsidRPr="00DC221B" w:rsidRDefault="00083BF4" w:rsidP="007515CE">
            <w:pPr>
              <w:ind w:left="33"/>
              <w:jc w:val="center"/>
              <w:rPr>
                <w:b/>
              </w:rPr>
            </w:pPr>
            <w:r w:rsidRPr="00DC221B">
              <w:rPr>
                <w:lang w:val="en-US"/>
              </w:rPr>
              <w:t>memberMonitor</w:t>
            </w:r>
          </w:p>
        </w:tc>
      </w:tr>
      <w:tr w:rsidR="00083BF4" w:rsidRPr="00DC221B" w:rsidTr="004E5D76">
        <w:tc>
          <w:tcPr>
            <w:tcW w:w="988" w:type="dxa"/>
          </w:tcPr>
          <w:p w:rsidR="00083BF4" w:rsidRPr="00DC221B" w:rsidRDefault="00083BF4" w:rsidP="007515CE">
            <w:pPr>
              <w:spacing w:before="40"/>
            </w:pPr>
            <w:r w:rsidRPr="00DC221B">
              <w:t>40.18</w:t>
            </w:r>
          </w:p>
        </w:tc>
        <w:tc>
          <w:tcPr>
            <w:tcW w:w="3089" w:type="dxa"/>
          </w:tcPr>
          <w:p w:rsidR="00083BF4" w:rsidRPr="00DC221B" w:rsidRDefault="00083BF4" w:rsidP="003F59E6">
            <w:pPr>
              <w:pStyle w:val="afff0"/>
            </w:pPr>
            <w:r w:rsidRPr="00DC221B">
              <w:t>Дата начала мониторинга изменения КИ</w:t>
            </w:r>
          </w:p>
        </w:tc>
        <w:tc>
          <w:tcPr>
            <w:tcW w:w="5954" w:type="dxa"/>
          </w:tcPr>
          <w:p w:rsidR="00083BF4" w:rsidRPr="00DC221B" w:rsidRDefault="00083BF4" w:rsidP="003F59E6">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clientBeginDateMonitoringChanging</w:t>
            </w:r>
          </w:p>
        </w:tc>
        <w:tc>
          <w:tcPr>
            <w:tcW w:w="1842" w:type="dxa"/>
            <w:vAlign w:val="center"/>
          </w:tcPr>
          <w:p w:rsidR="00083BF4" w:rsidRPr="00DC221B" w:rsidRDefault="00083BF4" w:rsidP="007515CE">
            <w:pPr>
              <w:ind w:left="33"/>
              <w:jc w:val="center"/>
              <w:rPr>
                <w:b/>
              </w:rPr>
            </w:pPr>
            <w:r w:rsidRPr="00DC221B">
              <w:rPr>
                <w:lang w:val="en-US"/>
              </w:rPr>
              <w:t>memberMonitorStartDt</w:t>
            </w:r>
          </w:p>
        </w:tc>
      </w:tr>
      <w:tr w:rsidR="00083BF4" w:rsidRPr="00DC221B" w:rsidTr="004E5D76">
        <w:tc>
          <w:tcPr>
            <w:tcW w:w="988" w:type="dxa"/>
          </w:tcPr>
          <w:p w:rsidR="00083BF4" w:rsidRPr="00DC221B" w:rsidRDefault="00083BF4" w:rsidP="007515CE">
            <w:pPr>
              <w:spacing w:before="40"/>
            </w:pPr>
            <w:r w:rsidRPr="00DC221B">
              <w:t>40.19</w:t>
            </w:r>
          </w:p>
        </w:tc>
        <w:tc>
          <w:tcPr>
            <w:tcW w:w="3089" w:type="dxa"/>
          </w:tcPr>
          <w:p w:rsidR="00083BF4" w:rsidRPr="00DC221B" w:rsidRDefault="00083BF4" w:rsidP="003F59E6">
            <w:pPr>
              <w:pStyle w:val="afff0"/>
            </w:pPr>
            <w:r w:rsidRPr="00DC221B">
              <w:t xml:space="preserve">Код запрошенных </w:t>
            </w:r>
            <w:r w:rsidRPr="00DC221B">
              <w:lastRenderedPageBreak/>
              <w:t>сведений</w:t>
            </w:r>
          </w:p>
        </w:tc>
        <w:tc>
          <w:tcPr>
            <w:tcW w:w="5954" w:type="dxa"/>
          </w:tcPr>
          <w:p w:rsidR="00083BF4" w:rsidRPr="00DC221B" w:rsidRDefault="00083BF4" w:rsidP="003F59E6">
            <w:pPr>
              <w:pStyle w:val="afff0"/>
            </w:pPr>
            <w:r w:rsidRPr="00DC221B">
              <w:lastRenderedPageBreak/>
              <w:t>Аналогично 34.1.</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clientRequestKin</w:t>
            </w:r>
            <w:r w:rsidRPr="00DC221B">
              <w:rPr>
                <w:color w:val="000000"/>
              </w:rPr>
              <w:lastRenderedPageBreak/>
              <w:t>dCode</w:t>
            </w:r>
          </w:p>
        </w:tc>
        <w:tc>
          <w:tcPr>
            <w:tcW w:w="1842" w:type="dxa"/>
            <w:vAlign w:val="center"/>
          </w:tcPr>
          <w:p w:rsidR="00083BF4" w:rsidRPr="00DC221B" w:rsidRDefault="00083BF4" w:rsidP="007515CE">
            <w:pPr>
              <w:ind w:left="33"/>
              <w:jc w:val="center"/>
              <w:rPr>
                <w:b/>
              </w:rPr>
            </w:pPr>
            <w:r w:rsidRPr="00DC221B">
              <w:rPr>
                <w:lang w:val="en-US"/>
              </w:rPr>
              <w:lastRenderedPageBreak/>
              <w:t>inquiryType</w:t>
            </w:r>
          </w:p>
        </w:tc>
      </w:tr>
      <w:tr w:rsidR="00083BF4" w:rsidRPr="00DC221B" w:rsidTr="004E5D76">
        <w:tc>
          <w:tcPr>
            <w:tcW w:w="988" w:type="dxa"/>
          </w:tcPr>
          <w:p w:rsidR="00083BF4" w:rsidRPr="00DC221B" w:rsidRDefault="00083BF4" w:rsidP="007515CE">
            <w:pPr>
              <w:spacing w:before="40"/>
            </w:pPr>
            <w:r w:rsidRPr="00DC221B">
              <w:lastRenderedPageBreak/>
              <w:t>40.20</w:t>
            </w:r>
          </w:p>
        </w:tc>
        <w:tc>
          <w:tcPr>
            <w:tcW w:w="3089" w:type="dxa"/>
          </w:tcPr>
          <w:p w:rsidR="00083BF4" w:rsidRPr="00DC221B" w:rsidRDefault="00083BF4" w:rsidP="003F59E6">
            <w:pPr>
              <w:pStyle w:val="afff0"/>
            </w:pPr>
            <w:r w:rsidRPr="00DC221B">
              <w:t>Дата предоставления сведений</w:t>
            </w:r>
          </w:p>
        </w:tc>
        <w:tc>
          <w:tcPr>
            <w:tcW w:w="5954" w:type="dxa"/>
          </w:tcPr>
          <w:p w:rsidR="00083BF4" w:rsidRPr="00DC221B" w:rsidRDefault="00083BF4" w:rsidP="003F59E6">
            <w:pPr>
              <w:pStyle w:val="afff0"/>
            </w:pPr>
            <w:r w:rsidRPr="00DC221B">
              <w:t>Аналогично 34.2.</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clientResponseDate</w:t>
            </w:r>
          </w:p>
        </w:tc>
        <w:tc>
          <w:tcPr>
            <w:tcW w:w="1842" w:type="dxa"/>
            <w:vAlign w:val="center"/>
          </w:tcPr>
          <w:p w:rsidR="00083BF4" w:rsidRPr="00DC221B" w:rsidRDefault="00083BF4" w:rsidP="007515CE">
            <w:pPr>
              <w:ind w:left="33"/>
              <w:jc w:val="center"/>
              <w:rPr>
                <w:b/>
              </w:rPr>
            </w:pPr>
            <w:r w:rsidRPr="00DC221B">
              <w:rPr>
                <w:lang w:val="en-US"/>
              </w:rPr>
              <w:t>inqRespDate</w:t>
            </w:r>
          </w:p>
        </w:tc>
      </w:tr>
      <w:tr w:rsidR="00083BF4" w:rsidRPr="00DC221B" w:rsidTr="004E5D76">
        <w:tc>
          <w:tcPr>
            <w:tcW w:w="988" w:type="dxa"/>
          </w:tcPr>
          <w:p w:rsidR="00083BF4" w:rsidRPr="00DC221B" w:rsidRDefault="00083BF4" w:rsidP="007515CE">
            <w:pPr>
              <w:spacing w:before="40"/>
            </w:pPr>
            <w:r w:rsidRPr="00DC221B">
              <w:t>40.21</w:t>
            </w:r>
          </w:p>
        </w:tc>
        <w:tc>
          <w:tcPr>
            <w:tcW w:w="3089" w:type="dxa"/>
          </w:tcPr>
          <w:p w:rsidR="00083BF4" w:rsidRPr="00DC221B" w:rsidRDefault="00083BF4" w:rsidP="003F59E6">
            <w:pPr>
              <w:pStyle w:val="afff0"/>
            </w:pPr>
            <w:r w:rsidRPr="00DC221B">
              <w:t>Дата запроса</w:t>
            </w:r>
          </w:p>
        </w:tc>
        <w:tc>
          <w:tcPr>
            <w:tcW w:w="5954" w:type="dxa"/>
          </w:tcPr>
          <w:p w:rsidR="00083BF4" w:rsidRPr="00DC221B" w:rsidRDefault="00083BF4" w:rsidP="003F59E6">
            <w:pPr>
              <w:pStyle w:val="afff0"/>
            </w:pPr>
            <w:r w:rsidRPr="00DC221B">
              <w:t>Аналогично 34.3.</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clientRequestDate</w:t>
            </w:r>
          </w:p>
        </w:tc>
        <w:tc>
          <w:tcPr>
            <w:tcW w:w="1842" w:type="dxa"/>
            <w:vAlign w:val="center"/>
          </w:tcPr>
          <w:p w:rsidR="00083BF4" w:rsidRPr="00DC221B" w:rsidRDefault="00083BF4" w:rsidP="007515CE">
            <w:pPr>
              <w:ind w:left="33"/>
              <w:jc w:val="center"/>
              <w:rPr>
                <w:b/>
              </w:rPr>
            </w:pPr>
            <w:r w:rsidRPr="00DC221B">
              <w:rPr>
                <w:lang w:val="en-US"/>
              </w:rPr>
              <w:t>inquiryDt</w:t>
            </w:r>
          </w:p>
        </w:tc>
      </w:tr>
      <w:tr w:rsidR="00083BF4" w:rsidRPr="00DC221B" w:rsidTr="004E5D76">
        <w:tc>
          <w:tcPr>
            <w:tcW w:w="988" w:type="dxa"/>
          </w:tcPr>
          <w:p w:rsidR="00083BF4" w:rsidRPr="00DC221B" w:rsidRDefault="00083BF4" w:rsidP="007515CE">
            <w:pPr>
              <w:spacing w:before="40"/>
            </w:pPr>
            <w:r w:rsidRPr="00DC221B">
              <w:t>40.22</w:t>
            </w:r>
          </w:p>
        </w:tc>
        <w:tc>
          <w:tcPr>
            <w:tcW w:w="3089" w:type="dxa"/>
          </w:tcPr>
          <w:p w:rsidR="00083BF4" w:rsidRPr="00DC221B" w:rsidRDefault="00083BF4" w:rsidP="003F59E6">
            <w:pPr>
              <w:pStyle w:val="afff0"/>
            </w:pPr>
            <w:r w:rsidRPr="00DC221B">
              <w:t>Код цели запроса</w:t>
            </w:r>
            <w:r w:rsidR="00432A36" w:rsidRPr="00DC221B">
              <w:rPr>
                <w:rStyle w:val="a8"/>
              </w:rPr>
              <w:footnoteReference w:id="105"/>
            </w:r>
          </w:p>
        </w:tc>
        <w:tc>
          <w:tcPr>
            <w:tcW w:w="5954" w:type="dxa"/>
          </w:tcPr>
          <w:p w:rsidR="00083BF4" w:rsidRPr="00DC221B" w:rsidRDefault="00083BF4" w:rsidP="003F59E6">
            <w:pPr>
              <w:pStyle w:val="afff0"/>
            </w:pPr>
            <w:r w:rsidRPr="00DC221B">
              <w:t>Аналогично 34.4.</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clientRequestGoalCode</w:t>
            </w:r>
          </w:p>
        </w:tc>
        <w:tc>
          <w:tcPr>
            <w:tcW w:w="1842" w:type="dxa"/>
            <w:vAlign w:val="center"/>
          </w:tcPr>
          <w:p w:rsidR="00083BF4" w:rsidRPr="00DC221B" w:rsidRDefault="00083BF4" w:rsidP="007515CE">
            <w:pPr>
              <w:ind w:left="33"/>
              <w:jc w:val="center"/>
              <w:rPr>
                <w:b/>
              </w:rPr>
            </w:pPr>
            <w:r w:rsidRPr="00DC221B">
              <w:rPr>
                <w:lang w:val="en-US"/>
              </w:rPr>
              <w:t>inqPurpose</w:t>
            </w:r>
          </w:p>
        </w:tc>
      </w:tr>
      <w:tr w:rsidR="00083BF4" w:rsidRPr="00DC221B" w:rsidTr="004E5D76">
        <w:tc>
          <w:tcPr>
            <w:tcW w:w="988" w:type="dxa"/>
          </w:tcPr>
          <w:p w:rsidR="00083BF4" w:rsidRPr="00DC221B" w:rsidRDefault="00083BF4" w:rsidP="007515CE">
            <w:pPr>
              <w:spacing w:before="40"/>
            </w:pPr>
            <w:r w:rsidRPr="00DC221B">
              <w:t>40.23</w:t>
            </w:r>
          </w:p>
        </w:tc>
        <w:tc>
          <w:tcPr>
            <w:tcW w:w="3089" w:type="dxa"/>
          </w:tcPr>
          <w:p w:rsidR="00083BF4" w:rsidRPr="00DC221B" w:rsidRDefault="00083BF4" w:rsidP="003F59E6">
            <w:pPr>
              <w:pStyle w:val="afff0"/>
            </w:pPr>
            <w:r w:rsidRPr="00DC221B">
              <w:t>Иная цель запроса</w:t>
            </w:r>
          </w:p>
        </w:tc>
        <w:tc>
          <w:tcPr>
            <w:tcW w:w="5954" w:type="dxa"/>
          </w:tcPr>
          <w:p w:rsidR="00083BF4" w:rsidRPr="00DC221B" w:rsidRDefault="00083BF4" w:rsidP="003F59E6">
            <w:pPr>
              <w:pStyle w:val="afff0"/>
            </w:pPr>
            <w:r w:rsidRPr="00DC221B">
              <w:t>Аналогично 34.5.</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clientRequestOtherCode</w:t>
            </w:r>
          </w:p>
        </w:tc>
        <w:tc>
          <w:tcPr>
            <w:tcW w:w="1842" w:type="dxa"/>
            <w:vAlign w:val="center"/>
          </w:tcPr>
          <w:p w:rsidR="00083BF4" w:rsidRPr="00DC221B" w:rsidRDefault="00083BF4" w:rsidP="007515CE">
            <w:pPr>
              <w:ind w:left="33"/>
              <w:jc w:val="center"/>
              <w:rPr>
                <w:b/>
              </w:rPr>
            </w:pPr>
            <w:r w:rsidRPr="00DC221B">
              <w:rPr>
                <w:lang w:val="en-US"/>
              </w:rPr>
              <w:t>otherInqPurpose</w:t>
            </w:r>
          </w:p>
        </w:tc>
      </w:tr>
      <w:tr w:rsidR="00083BF4" w:rsidRPr="00DC221B" w:rsidTr="004E5D76">
        <w:tc>
          <w:tcPr>
            <w:tcW w:w="988" w:type="dxa"/>
          </w:tcPr>
          <w:p w:rsidR="00083BF4" w:rsidRPr="00DC221B" w:rsidRDefault="00083BF4" w:rsidP="007515CE">
            <w:pPr>
              <w:spacing w:before="40"/>
            </w:pPr>
            <w:r w:rsidRPr="00DC221B">
              <w:t>40.24</w:t>
            </w:r>
          </w:p>
        </w:tc>
        <w:tc>
          <w:tcPr>
            <w:tcW w:w="3089" w:type="dxa"/>
          </w:tcPr>
          <w:p w:rsidR="00083BF4" w:rsidRPr="00DC221B" w:rsidRDefault="00083BF4" w:rsidP="003F59E6">
            <w:pPr>
              <w:pStyle w:val="afff0"/>
            </w:pPr>
            <w:r w:rsidRPr="00DC221B">
              <w:t>Сумма обязательства, в связи с которым сделан запрос</w:t>
            </w:r>
          </w:p>
        </w:tc>
        <w:tc>
          <w:tcPr>
            <w:tcW w:w="5954" w:type="dxa"/>
          </w:tcPr>
          <w:p w:rsidR="00083BF4" w:rsidRPr="00DC221B" w:rsidRDefault="00083BF4" w:rsidP="003F59E6">
            <w:pPr>
              <w:pStyle w:val="afff0"/>
            </w:pPr>
            <w:r w:rsidRPr="00DC221B">
              <w:t>Аналогично 34.6.</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clientRequestSum</w:t>
            </w:r>
          </w:p>
        </w:tc>
        <w:tc>
          <w:tcPr>
            <w:tcW w:w="1842" w:type="dxa"/>
            <w:vAlign w:val="center"/>
          </w:tcPr>
          <w:p w:rsidR="00083BF4" w:rsidRPr="00DC221B" w:rsidRDefault="00083BF4" w:rsidP="007515CE">
            <w:pPr>
              <w:ind w:left="33"/>
              <w:jc w:val="center"/>
              <w:rPr>
                <w:b/>
              </w:rPr>
            </w:pPr>
            <w:r w:rsidRPr="00DC221B">
              <w:rPr>
                <w:lang w:val="en-US"/>
              </w:rPr>
              <w:t>inqAmount</w:t>
            </w:r>
          </w:p>
        </w:tc>
      </w:tr>
      <w:tr w:rsidR="00083BF4" w:rsidRPr="00DC221B" w:rsidTr="004E5D76">
        <w:tc>
          <w:tcPr>
            <w:tcW w:w="988" w:type="dxa"/>
          </w:tcPr>
          <w:p w:rsidR="00083BF4" w:rsidRPr="00DC221B" w:rsidRDefault="00083BF4" w:rsidP="007515CE">
            <w:pPr>
              <w:spacing w:before="40"/>
            </w:pPr>
            <w:r w:rsidRPr="00DC221B">
              <w:t>40.25</w:t>
            </w:r>
          </w:p>
        </w:tc>
        <w:tc>
          <w:tcPr>
            <w:tcW w:w="3089" w:type="dxa"/>
          </w:tcPr>
          <w:p w:rsidR="00083BF4" w:rsidRPr="00DC221B" w:rsidRDefault="00083BF4" w:rsidP="003F59E6">
            <w:pPr>
              <w:pStyle w:val="afff0"/>
            </w:pPr>
            <w:r w:rsidRPr="00DC221B">
              <w:t>Валюта обязательства, в связи с которым сделан запрос</w:t>
            </w:r>
          </w:p>
        </w:tc>
        <w:tc>
          <w:tcPr>
            <w:tcW w:w="5954" w:type="dxa"/>
          </w:tcPr>
          <w:p w:rsidR="00083BF4" w:rsidRPr="00DC221B" w:rsidRDefault="00083BF4" w:rsidP="003F59E6">
            <w:pPr>
              <w:pStyle w:val="afff0"/>
            </w:pPr>
            <w:r w:rsidRPr="00DC221B">
              <w:t>Аналогично 34.7.</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clientRequestCurrency</w:t>
            </w:r>
          </w:p>
        </w:tc>
        <w:tc>
          <w:tcPr>
            <w:tcW w:w="1842" w:type="dxa"/>
            <w:vAlign w:val="center"/>
          </w:tcPr>
          <w:p w:rsidR="00083BF4" w:rsidRPr="00DC221B" w:rsidRDefault="00083BF4" w:rsidP="007515CE">
            <w:pPr>
              <w:ind w:left="33"/>
              <w:jc w:val="center"/>
              <w:rPr>
                <w:b/>
              </w:rPr>
            </w:pPr>
            <w:r w:rsidRPr="00DC221B">
              <w:rPr>
                <w:lang w:val="en-US"/>
              </w:rPr>
              <w:t>currencyCode</w:t>
            </w:r>
          </w:p>
        </w:tc>
      </w:tr>
      <w:tr w:rsidR="001052A8" w:rsidRPr="00DC221B" w:rsidTr="001052A8">
        <w:tc>
          <w:tcPr>
            <w:tcW w:w="14850" w:type="dxa"/>
            <w:gridSpan w:val="6"/>
          </w:tcPr>
          <w:p w:rsidR="001052A8" w:rsidRPr="00DC221B" w:rsidRDefault="006A41D3" w:rsidP="001052A8">
            <w:pPr>
              <w:spacing w:before="120" w:after="120"/>
              <w:ind w:left="34"/>
              <w:jc w:val="center"/>
              <w:rPr>
                <w:b/>
              </w:rPr>
            </w:pPr>
            <w:bookmarkStart w:id="432" w:name="_Toc140152909"/>
            <w:bookmarkStart w:id="433" w:name="_Toc199250645"/>
            <w:r>
              <w:br w:type="page"/>
            </w:r>
            <w:r w:rsidR="001052A8" w:rsidRPr="00DC221B">
              <w:rPr>
                <w:b/>
              </w:rPr>
              <w:t>Сведения о приобретателе прав кредитора и обслуживающей организации</w:t>
            </w:r>
            <w:bookmarkEnd w:id="432"/>
            <w:bookmarkEnd w:id="433"/>
          </w:p>
        </w:tc>
      </w:tr>
      <w:tr w:rsidR="009376CB" w:rsidRPr="00DC221B" w:rsidTr="009376CB">
        <w:tc>
          <w:tcPr>
            <w:tcW w:w="10031" w:type="dxa"/>
            <w:gridSpan w:val="3"/>
            <w:shd w:val="clear" w:color="auto" w:fill="D9D9D9"/>
            <w:vAlign w:val="center"/>
          </w:tcPr>
          <w:p w:rsidR="009376CB" w:rsidRPr="00DC221B" w:rsidRDefault="009376CB" w:rsidP="000C2BFA">
            <w:pPr>
              <w:pStyle w:val="afff2"/>
            </w:pPr>
            <w:bookmarkStart w:id="434" w:name="_Toc140152910"/>
            <w:bookmarkStart w:id="435" w:name="_Toc199250646"/>
            <w:r w:rsidRPr="00DC221B">
              <w:t>Блок 41. Сведения о приобретателе прав – юридическом лице</w:t>
            </w:r>
            <w:bookmarkEnd w:id="434"/>
            <w:bookmarkEnd w:id="435"/>
          </w:p>
        </w:tc>
        <w:tc>
          <w:tcPr>
            <w:tcW w:w="992" w:type="dxa"/>
            <w:shd w:val="clear" w:color="auto" w:fill="D9D9D9"/>
          </w:tcPr>
          <w:p w:rsidR="009376CB" w:rsidRPr="00DC221B" w:rsidRDefault="009376CB" w:rsidP="007515CE">
            <w:pPr>
              <w:jc w:val="center"/>
            </w:pPr>
            <w:r w:rsidRPr="00DC221B">
              <w:t>2М</w:t>
            </w:r>
          </w:p>
        </w:tc>
        <w:tc>
          <w:tcPr>
            <w:tcW w:w="1985" w:type="dxa"/>
            <w:shd w:val="clear" w:color="auto" w:fill="D9D9D9"/>
            <w:vAlign w:val="center"/>
          </w:tcPr>
          <w:p w:rsidR="009376CB" w:rsidRPr="00DC221B" w:rsidRDefault="009376CB" w:rsidP="007515CE">
            <w:pPr>
              <w:ind w:left="34"/>
              <w:jc w:val="center"/>
              <w:rPr>
                <w:b/>
                <w:lang w:val="en-US"/>
              </w:rPr>
            </w:pPr>
            <w:bookmarkStart w:id="436" w:name="UL_41_OrgAcquirer"/>
            <w:bookmarkEnd w:id="436"/>
            <w:r w:rsidRPr="00DC221B">
              <w:rPr>
                <w:b/>
              </w:rPr>
              <w:t>UL_41_OrgAcquirer</w:t>
            </w:r>
          </w:p>
        </w:tc>
        <w:tc>
          <w:tcPr>
            <w:tcW w:w="1842" w:type="dxa"/>
            <w:shd w:val="clear" w:color="auto" w:fill="D9D9D9"/>
            <w:vAlign w:val="center"/>
          </w:tcPr>
          <w:p w:rsidR="009376CB" w:rsidRPr="00DC221B" w:rsidRDefault="009376CB" w:rsidP="007515CE">
            <w:pPr>
              <w:ind w:left="33"/>
              <w:jc w:val="center"/>
              <w:rPr>
                <w:b/>
              </w:rPr>
            </w:pPr>
            <w:r w:rsidRPr="00DC221B">
              <w:rPr>
                <w:b/>
                <w:lang w:val="en-US"/>
              </w:rPr>
              <w:t>AccountReplyRUTDF/acquirerLegal</w:t>
            </w:r>
          </w:p>
        </w:tc>
      </w:tr>
      <w:tr w:rsidR="00083BF4" w:rsidRPr="00DC221B" w:rsidTr="004E5D76">
        <w:tc>
          <w:tcPr>
            <w:tcW w:w="4077" w:type="dxa"/>
            <w:gridSpan w:val="2"/>
          </w:tcPr>
          <w:p w:rsidR="00083BF4" w:rsidRPr="00DC221B" w:rsidRDefault="00083BF4" w:rsidP="007515CE">
            <w:pPr>
              <w:ind w:left="5"/>
              <w:rPr>
                <w:rFonts w:eastAsia="Calibri"/>
              </w:rPr>
            </w:pPr>
            <w:r w:rsidRPr="00DC221B">
              <w:rPr>
                <w:sz w:val="24"/>
                <w:szCs w:val="24"/>
              </w:rPr>
              <w:lastRenderedPageBreak/>
              <w:t>(</w:t>
            </w:r>
            <w:r w:rsidRPr="00DC221B">
              <w:rPr>
                <w:rFonts w:ascii="Cambria Math" w:hAnsi="Cambria Math" w:cs="Cambria Math"/>
                <w:sz w:val="24"/>
                <w:szCs w:val="24"/>
              </w:rPr>
              <w:t>ℹ</w:t>
            </w:r>
            <w:r w:rsidRPr="00DC221B">
              <w:rPr>
                <w:sz w:val="24"/>
                <w:szCs w:val="24"/>
              </w:rPr>
              <w:t>)</w:t>
            </w:r>
            <w:r w:rsidRPr="00DC221B">
              <w:rPr>
                <w:lang w:val="en-US"/>
              </w:rPr>
              <w:t> </w:t>
            </w:r>
            <w:r w:rsidRPr="00DC221B">
              <w:rPr>
                <w:rFonts w:eastAsia="Calibri"/>
                <w:bCs/>
              </w:rPr>
              <w:t>Блок входит в дополнительную (закрытую) часть КИ и предоставляются только лицам, имеющим такое право в соответствии со ст.6 218-ФЗ «О кредитных историях».</w:t>
            </w:r>
          </w:p>
        </w:tc>
        <w:tc>
          <w:tcPr>
            <w:tcW w:w="5954" w:type="dxa"/>
          </w:tcPr>
          <w:p w:rsidR="00083BF4" w:rsidRPr="00DC221B" w:rsidRDefault="00083BF4" w:rsidP="007515CE">
            <w:pPr>
              <w:ind w:left="34"/>
              <w:rPr>
                <w:lang w:eastAsia="ru-RU"/>
              </w:rPr>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p>
        </w:tc>
        <w:tc>
          <w:tcPr>
            <w:tcW w:w="1842" w:type="dxa"/>
            <w:vAlign w:val="center"/>
          </w:tcPr>
          <w:p w:rsidR="00083BF4" w:rsidRPr="00DC221B" w:rsidRDefault="00083BF4" w:rsidP="007515CE">
            <w:pPr>
              <w:ind w:left="33"/>
              <w:jc w:val="center"/>
            </w:pPr>
          </w:p>
        </w:tc>
      </w:tr>
      <w:tr w:rsidR="00083BF4" w:rsidRPr="00DC221B" w:rsidTr="004E5D76">
        <w:tc>
          <w:tcPr>
            <w:tcW w:w="988" w:type="dxa"/>
          </w:tcPr>
          <w:p w:rsidR="00083BF4" w:rsidRPr="00DC221B" w:rsidRDefault="00083BF4" w:rsidP="007515CE">
            <w:pPr>
              <w:spacing w:before="40"/>
            </w:pPr>
            <w:r w:rsidRPr="00DC221B">
              <w:t>41.1</w:t>
            </w:r>
          </w:p>
        </w:tc>
        <w:tc>
          <w:tcPr>
            <w:tcW w:w="3089" w:type="dxa"/>
          </w:tcPr>
          <w:p w:rsidR="00083BF4" w:rsidRPr="00DC221B" w:rsidRDefault="00083BF4" w:rsidP="00497848">
            <w:pPr>
              <w:pStyle w:val="afff0"/>
            </w:pPr>
            <w:r w:rsidRPr="00DC221B">
              <w:t>Код приобретателя прав</w:t>
            </w:r>
          </w:p>
        </w:tc>
        <w:tc>
          <w:tcPr>
            <w:tcW w:w="5954" w:type="dxa"/>
          </w:tcPr>
          <w:p w:rsidR="00083BF4" w:rsidRPr="00DC221B" w:rsidRDefault="00083BF4" w:rsidP="00497848">
            <w:pPr>
              <w:pStyle w:val="afff0"/>
            </w:pPr>
            <w:r w:rsidRPr="00DC221B">
              <w:t xml:space="preserve">Заполняется по </w:t>
            </w:r>
            <w:hyperlink w:anchor="_Справочник_6.3._Виды" w:history="1">
              <w:r w:rsidRPr="00DC221B">
                <w:rPr>
                  <w:rStyle w:val="a9"/>
                </w:rPr>
                <w:t>справочнику 6.3</w:t>
              </w:r>
            </w:hyperlink>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041596" w:rsidP="007515CE">
            <w:pPr>
              <w:ind w:left="34"/>
              <w:jc w:val="center"/>
              <w:rPr>
                <w:lang w:val="en-US"/>
              </w:rPr>
            </w:pPr>
            <w:r w:rsidRPr="00DC221B">
              <w:rPr>
                <w:color w:val="000000"/>
                <w:lang w:val="en-US"/>
              </w:rPr>
              <w:t>c</w:t>
            </w:r>
            <w:r w:rsidR="00083BF4" w:rsidRPr="00DC221B">
              <w:rPr>
                <w:color w:val="000000"/>
              </w:rPr>
              <w:t>ode</w:t>
            </w:r>
          </w:p>
        </w:tc>
        <w:tc>
          <w:tcPr>
            <w:tcW w:w="1842" w:type="dxa"/>
            <w:vAlign w:val="center"/>
          </w:tcPr>
          <w:p w:rsidR="00083BF4" w:rsidRPr="00DC221B" w:rsidRDefault="00083BF4" w:rsidP="007515CE">
            <w:pPr>
              <w:ind w:left="33"/>
              <w:jc w:val="center"/>
              <w:rPr>
                <w:b/>
              </w:rPr>
            </w:pPr>
            <w:r w:rsidRPr="00DC221B">
              <w:rPr>
                <w:lang w:val="en-US"/>
              </w:rPr>
              <w:t>rightOfClaimCode</w:t>
            </w:r>
          </w:p>
        </w:tc>
      </w:tr>
      <w:tr w:rsidR="00083BF4" w:rsidRPr="00DC221B" w:rsidTr="004E5D76">
        <w:tc>
          <w:tcPr>
            <w:tcW w:w="988" w:type="dxa"/>
          </w:tcPr>
          <w:p w:rsidR="00083BF4" w:rsidRPr="00DC221B" w:rsidRDefault="00083BF4" w:rsidP="007515CE">
            <w:pPr>
              <w:spacing w:before="40"/>
            </w:pPr>
            <w:r w:rsidRPr="00DC221B">
              <w:t>41.2</w:t>
            </w:r>
          </w:p>
        </w:tc>
        <w:tc>
          <w:tcPr>
            <w:tcW w:w="3089" w:type="dxa"/>
          </w:tcPr>
          <w:p w:rsidR="00083BF4" w:rsidRPr="00DC221B" w:rsidRDefault="00083BF4" w:rsidP="00497848">
            <w:pPr>
              <w:pStyle w:val="afff0"/>
            </w:pPr>
            <w:r w:rsidRPr="00DC221B">
              <w:t>Признак регистрации в Российской Федерации</w:t>
            </w:r>
          </w:p>
        </w:tc>
        <w:tc>
          <w:tcPr>
            <w:tcW w:w="5954" w:type="dxa"/>
          </w:tcPr>
          <w:p w:rsidR="00083BF4" w:rsidRPr="00DC221B" w:rsidRDefault="00083BF4" w:rsidP="00497848">
            <w:pPr>
              <w:pStyle w:val="afff0"/>
            </w:pPr>
            <w:r w:rsidRPr="00DC221B">
              <w:t>Код «1» – лицо зарегистрировано на территории Российской Федерации;</w:t>
            </w:r>
          </w:p>
          <w:p w:rsidR="00083BF4" w:rsidRPr="00DC221B" w:rsidRDefault="00083BF4" w:rsidP="00497848">
            <w:pPr>
              <w:pStyle w:val="afff0"/>
            </w:pPr>
            <w:r w:rsidRPr="00DC221B">
              <w:t>код «0» – обстоятельство кода «1» отсутствует.</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regRusExist</w:t>
            </w:r>
          </w:p>
        </w:tc>
        <w:tc>
          <w:tcPr>
            <w:tcW w:w="1842" w:type="dxa"/>
            <w:vAlign w:val="center"/>
          </w:tcPr>
          <w:p w:rsidR="00083BF4" w:rsidRPr="00DC221B" w:rsidRDefault="00083BF4" w:rsidP="007515CE">
            <w:pPr>
              <w:ind w:left="33"/>
              <w:jc w:val="center"/>
              <w:rPr>
                <w:b/>
              </w:rPr>
            </w:pPr>
            <w:r w:rsidRPr="00DC221B">
              <w:rPr>
                <w:lang w:val="en-US"/>
              </w:rPr>
              <w:t>rightOfClaimRus</w:t>
            </w:r>
          </w:p>
        </w:tc>
      </w:tr>
      <w:tr w:rsidR="00083BF4" w:rsidRPr="00DC221B" w:rsidTr="004E5D76">
        <w:tc>
          <w:tcPr>
            <w:tcW w:w="988" w:type="dxa"/>
          </w:tcPr>
          <w:p w:rsidR="00083BF4" w:rsidRPr="00DC221B" w:rsidRDefault="00083BF4" w:rsidP="007515CE">
            <w:pPr>
              <w:spacing w:before="40"/>
            </w:pPr>
            <w:r w:rsidRPr="00DC221B">
              <w:t>41.3</w:t>
            </w:r>
          </w:p>
        </w:tc>
        <w:tc>
          <w:tcPr>
            <w:tcW w:w="3089" w:type="dxa"/>
          </w:tcPr>
          <w:p w:rsidR="00083BF4" w:rsidRPr="00DC221B" w:rsidRDefault="00083BF4" w:rsidP="00497848">
            <w:pPr>
              <w:pStyle w:val="afff0"/>
            </w:pPr>
            <w:r w:rsidRPr="00DC221B">
              <w:t>Полное наименование</w:t>
            </w:r>
          </w:p>
        </w:tc>
        <w:tc>
          <w:tcPr>
            <w:tcW w:w="5954" w:type="dxa"/>
          </w:tcPr>
          <w:p w:rsidR="00083BF4" w:rsidRPr="00DC221B" w:rsidRDefault="00083BF4" w:rsidP="00497848">
            <w:pPr>
              <w:pStyle w:val="afff0"/>
            </w:pPr>
          </w:p>
        </w:tc>
        <w:tc>
          <w:tcPr>
            <w:tcW w:w="992" w:type="dxa"/>
          </w:tcPr>
          <w:p w:rsidR="00083BF4" w:rsidRPr="00DC221B" w:rsidRDefault="00083BF4" w:rsidP="007515CE">
            <w:pPr>
              <w:jc w:val="center"/>
            </w:pPr>
            <w:r w:rsidRPr="00DC221B">
              <w:t>2, только если не заполнен 51.7</w:t>
            </w:r>
          </w:p>
        </w:tc>
        <w:tc>
          <w:tcPr>
            <w:tcW w:w="1985" w:type="dxa"/>
            <w:vAlign w:val="center"/>
          </w:tcPr>
          <w:p w:rsidR="00083BF4" w:rsidRPr="00DC221B" w:rsidRDefault="00083BF4" w:rsidP="007515CE">
            <w:pPr>
              <w:ind w:left="34"/>
              <w:jc w:val="center"/>
              <w:rPr>
                <w:lang w:val="en-US"/>
              </w:rPr>
            </w:pPr>
            <w:r w:rsidRPr="00DC221B">
              <w:rPr>
                <w:color w:val="000000"/>
              </w:rPr>
              <w:t>fullName</w:t>
            </w:r>
          </w:p>
        </w:tc>
        <w:tc>
          <w:tcPr>
            <w:tcW w:w="1842" w:type="dxa"/>
            <w:vAlign w:val="center"/>
          </w:tcPr>
          <w:p w:rsidR="00083BF4" w:rsidRPr="00DC221B" w:rsidRDefault="00083BF4" w:rsidP="007515CE">
            <w:pPr>
              <w:ind w:left="33"/>
              <w:jc w:val="center"/>
              <w:rPr>
                <w:b/>
              </w:rPr>
            </w:pPr>
            <w:r w:rsidRPr="00DC221B">
              <w:rPr>
                <w:lang w:val="en-US"/>
              </w:rPr>
              <w:t>rightOfClaimFullName</w:t>
            </w:r>
          </w:p>
        </w:tc>
      </w:tr>
      <w:tr w:rsidR="00083BF4" w:rsidRPr="00DC221B" w:rsidTr="004E5D76">
        <w:tc>
          <w:tcPr>
            <w:tcW w:w="988" w:type="dxa"/>
          </w:tcPr>
          <w:p w:rsidR="00083BF4" w:rsidRPr="00DC221B" w:rsidRDefault="00083BF4" w:rsidP="007515CE">
            <w:pPr>
              <w:spacing w:before="40"/>
            </w:pPr>
            <w:r w:rsidRPr="00DC221B">
              <w:t>41.4</w:t>
            </w:r>
          </w:p>
        </w:tc>
        <w:tc>
          <w:tcPr>
            <w:tcW w:w="3089" w:type="dxa"/>
          </w:tcPr>
          <w:p w:rsidR="00083BF4" w:rsidRPr="00DC221B" w:rsidRDefault="00083BF4" w:rsidP="00497848">
            <w:pPr>
              <w:pStyle w:val="afff0"/>
            </w:pPr>
            <w:r w:rsidRPr="00DC221B">
              <w:t>Сокращенное наименование</w:t>
            </w:r>
          </w:p>
        </w:tc>
        <w:tc>
          <w:tcPr>
            <w:tcW w:w="5954" w:type="dxa"/>
          </w:tcPr>
          <w:p w:rsidR="00083BF4" w:rsidRPr="00DC221B" w:rsidRDefault="00083BF4" w:rsidP="00497848">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shortName</w:t>
            </w:r>
          </w:p>
        </w:tc>
        <w:tc>
          <w:tcPr>
            <w:tcW w:w="1842" w:type="dxa"/>
            <w:vAlign w:val="center"/>
          </w:tcPr>
          <w:p w:rsidR="00083BF4" w:rsidRPr="00DC221B" w:rsidRDefault="00083BF4" w:rsidP="007515CE">
            <w:pPr>
              <w:ind w:left="33"/>
              <w:jc w:val="center"/>
              <w:rPr>
                <w:b/>
              </w:rPr>
            </w:pPr>
            <w:r w:rsidRPr="00DC221B">
              <w:rPr>
                <w:lang w:val="en-US"/>
              </w:rPr>
              <w:t>rightOfClaimName</w:t>
            </w:r>
          </w:p>
        </w:tc>
      </w:tr>
      <w:tr w:rsidR="00083BF4" w:rsidRPr="00DC221B" w:rsidTr="004E5D76">
        <w:tc>
          <w:tcPr>
            <w:tcW w:w="988" w:type="dxa"/>
          </w:tcPr>
          <w:p w:rsidR="00083BF4" w:rsidRPr="00DC221B" w:rsidRDefault="00083BF4" w:rsidP="007515CE">
            <w:pPr>
              <w:spacing w:before="40"/>
            </w:pPr>
            <w:r w:rsidRPr="00DC221B">
              <w:t>41.5</w:t>
            </w:r>
          </w:p>
        </w:tc>
        <w:tc>
          <w:tcPr>
            <w:tcW w:w="3089" w:type="dxa"/>
          </w:tcPr>
          <w:p w:rsidR="00083BF4" w:rsidRPr="00DC221B" w:rsidRDefault="00083BF4" w:rsidP="00497848">
            <w:pPr>
              <w:pStyle w:val="afff0"/>
            </w:pPr>
            <w:r w:rsidRPr="00DC221B">
              <w:t>Иное наименование</w:t>
            </w:r>
          </w:p>
        </w:tc>
        <w:tc>
          <w:tcPr>
            <w:tcW w:w="5954" w:type="dxa"/>
          </w:tcPr>
          <w:p w:rsidR="00083BF4" w:rsidRPr="00DC221B" w:rsidRDefault="00083BF4" w:rsidP="00497848">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otherName</w:t>
            </w:r>
          </w:p>
        </w:tc>
        <w:tc>
          <w:tcPr>
            <w:tcW w:w="1842" w:type="dxa"/>
            <w:vAlign w:val="center"/>
          </w:tcPr>
          <w:p w:rsidR="00083BF4" w:rsidRPr="00DC221B" w:rsidRDefault="00083BF4" w:rsidP="007515CE">
            <w:pPr>
              <w:ind w:left="33"/>
              <w:jc w:val="center"/>
              <w:rPr>
                <w:b/>
              </w:rPr>
            </w:pPr>
            <w:r w:rsidRPr="00DC221B">
              <w:rPr>
                <w:lang w:val="en-US"/>
              </w:rPr>
              <w:t>rightOfClaimOtherName</w:t>
            </w:r>
          </w:p>
        </w:tc>
      </w:tr>
      <w:tr w:rsidR="00083BF4" w:rsidRPr="00DC221B" w:rsidTr="004E5D76">
        <w:tc>
          <w:tcPr>
            <w:tcW w:w="988" w:type="dxa"/>
          </w:tcPr>
          <w:p w:rsidR="00083BF4" w:rsidRPr="00DC221B" w:rsidRDefault="00083BF4" w:rsidP="007515CE">
            <w:pPr>
              <w:spacing w:before="40"/>
            </w:pPr>
            <w:r w:rsidRPr="00DC221B">
              <w:t>41.6</w:t>
            </w:r>
          </w:p>
        </w:tc>
        <w:tc>
          <w:tcPr>
            <w:tcW w:w="3089" w:type="dxa"/>
          </w:tcPr>
          <w:p w:rsidR="00083BF4" w:rsidRPr="00DC221B" w:rsidRDefault="00083BF4" w:rsidP="00497848">
            <w:pPr>
              <w:pStyle w:val="afff0"/>
            </w:pPr>
            <w:r w:rsidRPr="00DC221B">
              <w:t>Идентификатор LEI</w:t>
            </w:r>
          </w:p>
        </w:tc>
        <w:tc>
          <w:tcPr>
            <w:tcW w:w="5954" w:type="dxa"/>
          </w:tcPr>
          <w:p w:rsidR="00083BF4" w:rsidRPr="00DC221B" w:rsidRDefault="00083BF4" w:rsidP="00497848">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lei</w:t>
            </w:r>
          </w:p>
        </w:tc>
        <w:tc>
          <w:tcPr>
            <w:tcW w:w="1842" w:type="dxa"/>
            <w:vAlign w:val="center"/>
          </w:tcPr>
          <w:p w:rsidR="00083BF4" w:rsidRPr="00DC221B" w:rsidRDefault="00083BF4" w:rsidP="007515CE">
            <w:pPr>
              <w:ind w:left="33"/>
              <w:jc w:val="center"/>
              <w:rPr>
                <w:b/>
              </w:rPr>
            </w:pPr>
            <w:r w:rsidRPr="00DC221B">
              <w:rPr>
                <w:lang w:val="en-US"/>
              </w:rPr>
              <w:t>rightOfClaimLEI</w:t>
            </w:r>
          </w:p>
        </w:tc>
      </w:tr>
      <w:tr w:rsidR="00083BF4" w:rsidRPr="00DC221B" w:rsidTr="004E5D76">
        <w:tc>
          <w:tcPr>
            <w:tcW w:w="988" w:type="dxa"/>
          </w:tcPr>
          <w:p w:rsidR="00083BF4" w:rsidRPr="00DC221B" w:rsidRDefault="00083BF4" w:rsidP="007515CE">
            <w:pPr>
              <w:spacing w:before="40"/>
            </w:pPr>
            <w:r w:rsidRPr="00DC221B">
              <w:lastRenderedPageBreak/>
              <w:t>41.7</w:t>
            </w:r>
          </w:p>
        </w:tc>
        <w:tc>
          <w:tcPr>
            <w:tcW w:w="3089" w:type="dxa"/>
          </w:tcPr>
          <w:p w:rsidR="00083BF4" w:rsidRPr="00DC221B" w:rsidRDefault="00083BF4" w:rsidP="00497848">
            <w:pPr>
              <w:pStyle w:val="afff0"/>
            </w:pPr>
            <w:r w:rsidRPr="00DC221B">
              <w:t>Регистрационный номер</w:t>
            </w:r>
          </w:p>
        </w:tc>
        <w:tc>
          <w:tcPr>
            <w:tcW w:w="5954" w:type="dxa"/>
          </w:tcPr>
          <w:p w:rsidR="00083BF4" w:rsidRPr="00DC221B" w:rsidRDefault="00083BF4" w:rsidP="00497848">
            <w:pPr>
              <w:pStyle w:val="afff0"/>
            </w:pP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083BF4" w:rsidP="007515CE">
            <w:pPr>
              <w:ind w:left="34"/>
              <w:jc w:val="center"/>
              <w:rPr>
                <w:lang w:val="en-US"/>
              </w:rPr>
            </w:pPr>
            <w:r w:rsidRPr="00DC221B">
              <w:rPr>
                <w:color w:val="000000"/>
              </w:rPr>
              <w:t>regNum</w:t>
            </w:r>
          </w:p>
        </w:tc>
        <w:tc>
          <w:tcPr>
            <w:tcW w:w="1842" w:type="dxa"/>
            <w:vAlign w:val="center"/>
          </w:tcPr>
          <w:p w:rsidR="00083BF4" w:rsidRPr="00DC221B" w:rsidRDefault="00083BF4" w:rsidP="007515CE">
            <w:pPr>
              <w:ind w:left="33"/>
              <w:jc w:val="center"/>
              <w:rPr>
                <w:b/>
              </w:rPr>
            </w:pPr>
            <w:r w:rsidRPr="00DC221B">
              <w:rPr>
                <w:lang w:val="en-US"/>
              </w:rPr>
              <w:t>rightOfClaimRegNum</w:t>
            </w:r>
          </w:p>
        </w:tc>
      </w:tr>
      <w:tr w:rsidR="00083BF4" w:rsidRPr="00DC221B" w:rsidTr="004E5D76">
        <w:tc>
          <w:tcPr>
            <w:tcW w:w="988" w:type="dxa"/>
          </w:tcPr>
          <w:p w:rsidR="00083BF4" w:rsidRPr="00DC221B" w:rsidRDefault="00083BF4" w:rsidP="007515CE">
            <w:pPr>
              <w:spacing w:before="40"/>
            </w:pPr>
            <w:r w:rsidRPr="00DC221B">
              <w:t>41.8</w:t>
            </w:r>
          </w:p>
        </w:tc>
        <w:tc>
          <w:tcPr>
            <w:tcW w:w="3089" w:type="dxa"/>
          </w:tcPr>
          <w:p w:rsidR="00083BF4" w:rsidRPr="00DC221B" w:rsidRDefault="00083BF4" w:rsidP="00497848">
            <w:pPr>
              <w:pStyle w:val="afff0"/>
            </w:pPr>
            <w:r w:rsidRPr="00DC221B">
              <w:t>Код номера налогоплательщика</w:t>
            </w:r>
            <w:r w:rsidR="008D5B65" w:rsidRPr="00DC221B">
              <w:rPr>
                <w:rStyle w:val="a8"/>
              </w:rPr>
              <w:footnoteReference w:id="106"/>
            </w:r>
          </w:p>
        </w:tc>
        <w:tc>
          <w:tcPr>
            <w:tcW w:w="5954" w:type="dxa"/>
          </w:tcPr>
          <w:p w:rsidR="00083BF4" w:rsidRPr="00DC221B" w:rsidRDefault="00083BF4" w:rsidP="00497848">
            <w:pPr>
              <w:pStyle w:val="afff0"/>
            </w:pPr>
            <w:r w:rsidRPr="00DC221B">
              <w:t xml:space="preserve">Заполняется согласно документу, подтверждающему постановку лица на налоговый учет. Заполняется по </w:t>
            </w:r>
            <w:hyperlink w:anchor="_Справочник_1.7._Виды" w:history="1">
              <w:r w:rsidRPr="00DC221B">
                <w:rPr>
                  <w:rStyle w:val="a9"/>
                </w:rPr>
                <w:t>справочнику 1.7</w:t>
              </w:r>
            </w:hyperlink>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taxCode</w:t>
            </w:r>
          </w:p>
        </w:tc>
        <w:tc>
          <w:tcPr>
            <w:tcW w:w="1842" w:type="dxa"/>
            <w:vAlign w:val="center"/>
          </w:tcPr>
          <w:p w:rsidR="00083BF4" w:rsidRPr="00DC221B" w:rsidRDefault="00083BF4" w:rsidP="007515CE">
            <w:pPr>
              <w:ind w:left="33"/>
              <w:jc w:val="center"/>
              <w:rPr>
                <w:b/>
              </w:rPr>
            </w:pPr>
            <w:r w:rsidRPr="00DC221B">
              <w:rPr>
                <w:lang w:val="en-US"/>
              </w:rPr>
              <w:t>rightOfClaimTaxCode</w:t>
            </w:r>
          </w:p>
        </w:tc>
      </w:tr>
      <w:tr w:rsidR="00083BF4" w:rsidRPr="00DC221B" w:rsidTr="004E5D76">
        <w:tc>
          <w:tcPr>
            <w:tcW w:w="988" w:type="dxa"/>
          </w:tcPr>
          <w:p w:rsidR="00083BF4" w:rsidRPr="00DC221B" w:rsidRDefault="00083BF4" w:rsidP="007515CE">
            <w:pPr>
              <w:spacing w:before="40"/>
            </w:pPr>
            <w:r w:rsidRPr="00DC221B">
              <w:t>41.9</w:t>
            </w:r>
          </w:p>
        </w:tc>
        <w:tc>
          <w:tcPr>
            <w:tcW w:w="3089" w:type="dxa"/>
          </w:tcPr>
          <w:p w:rsidR="00083BF4" w:rsidRPr="00DC221B" w:rsidRDefault="00083BF4" w:rsidP="00497848">
            <w:pPr>
              <w:pStyle w:val="afff0"/>
            </w:pPr>
            <w:r w:rsidRPr="00DC221B">
              <w:t>Номер налогоплательщика</w:t>
            </w:r>
          </w:p>
        </w:tc>
        <w:tc>
          <w:tcPr>
            <w:tcW w:w="5954" w:type="dxa"/>
          </w:tcPr>
          <w:p w:rsidR="00083BF4" w:rsidRPr="00DC221B" w:rsidRDefault="00083BF4" w:rsidP="00497848">
            <w:pPr>
              <w:pStyle w:val="afff0"/>
            </w:pPr>
            <w:r w:rsidRPr="00DC221B">
              <w:t>Заполняется согласно документу, подтверждающему постановку лица на налоговый учет. Указывается номер налогоплательщика того вида, который указан по показателю «Код номера налогоплательщика».</w:t>
            </w:r>
          </w:p>
          <w:p w:rsidR="00083BF4" w:rsidRPr="00DC221B" w:rsidRDefault="007D77E9" w:rsidP="00497848">
            <w:pPr>
              <w:pStyle w:val="afff0"/>
            </w:pPr>
            <w:r w:rsidRPr="00DC221B">
              <w:t>Е</w:t>
            </w:r>
            <w:r w:rsidR="00083BF4" w:rsidRPr="00DC221B">
              <w:t>сли по показателю «Код номера налогоплательщика» указан код «1», по показателю «Номер налогоплательщика» указывается ИНН в соответствии с пунктом 7 статьи 84 Налогового кодекса Российской Федерации (Собрание законодательства Российской Федерации, 1998, № 31, ст. 3824; 2019, № 39, ст. 5375).</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taxNum</w:t>
            </w:r>
          </w:p>
        </w:tc>
        <w:tc>
          <w:tcPr>
            <w:tcW w:w="1842" w:type="dxa"/>
            <w:vAlign w:val="center"/>
          </w:tcPr>
          <w:p w:rsidR="00083BF4" w:rsidRPr="00DC221B" w:rsidRDefault="00083BF4" w:rsidP="007515CE">
            <w:pPr>
              <w:ind w:left="33"/>
              <w:jc w:val="center"/>
              <w:rPr>
                <w:b/>
              </w:rPr>
            </w:pPr>
            <w:r w:rsidRPr="00DC221B">
              <w:rPr>
                <w:lang w:val="en-US"/>
              </w:rPr>
              <w:t>rightOfClaimTaxNum</w:t>
            </w:r>
          </w:p>
        </w:tc>
      </w:tr>
      <w:tr w:rsidR="00083BF4" w:rsidRPr="00DC221B" w:rsidTr="004E5D76">
        <w:tc>
          <w:tcPr>
            <w:tcW w:w="988" w:type="dxa"/>
          </w:tcPr>
          <w:p w:rsidR="00083BF4" w:rsidRPr="00DC221B" w:rsidRDefault="00083BF4" w:rsidP="007515CE">
            <w:pPr>
              <w:spacing w:before="40"/>
            </w:pPr>
            <w:r w:rsidRPr="00DC221B">
              <w:t>41.10</w:t>
            </w:r>
          </w:p>
        </w:tc>
        <w:tc>
          <w:tcPr>
            <w:tcW w:w="3089" w:type="dxa"/>
          </w:tcPr>
          <w:p w:rsidR="00083BF4" w:rsidRPr="00DC221B" w:rsidRDefault="00083BF4" w:rsidP="00497848">
            <w:pPr>
              <w:pStyle w:val="afff0"/>
            </w:pPr>
            <w:r w:rsidRPr="00DC221B">
              <w:t>Дата приобретения прав</w:t>
            </w:r>
          </w:p>
        </w:tc>
        <w:tc>
          <w:tcPr>
            <w:tcW w:w="5954" w:type="dxa"/>
          </w:tcPr>
          <w:p w:rsidR="00083BF4" w:rsidRPr="00DC221B" w:rsidRDefault="00083BF4" w:rsidP="00497848">
            <w:pPr>
              <w:pStyle w:val="afff0"/>
            </w:pPr>
            <w:r w:rsidRPr="00DC221B">
              <w:t>Дата перехода прав кредитора к приобретателю.</w:t>
            </w: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083BF4" w:rsidP="007515CE">
            <w:pPr>
              <w:ind w:left="34"/>
              <w:jc w:val="center"/>
              <w:rPr>
                <w:lang w:val="en-US"/>
              </w:rPr>
            </w:pPr>
            <w:r w:rsidRPr="00DC221B">
              <w:rPr>
                <w:color w:val="000000"/>
              </w:rPr>
              <w:t>date</w:t>
            </w:r>
          </w:p>
        </w:tc>
        <w:tc>
          <w:tcPr>
            <w:tcW w:w="1842" w:type="dxa"/>
            <w:vAlign w:val="center"/>
          </w:tcPr>
          <w:p w:rsidR="00083BF4" w:rsidRPr="00DC221B" w:rsidRDefault="00083BF4" w:rsidP="007515CE">
            <w:pPr>
              <w:ind w:left="33"/>
              <w:jc w:val="center"/>
              <w:rPr>
                <w:b/>
              </w:rPr>
            </w:pPr>
            <w:r w:rsidRPr="00DC221B">
              <w:rPr>
                <w:lang w:val="en-US"/>
              </w:rPr>
              <w:t>rightOfClaimDt</w:t>
            </w:r>
          </w:p>
        </w:tc>
      </w:tr>
      <w:tr w:rsidR="009376CB" w:rsidRPr="00DC221B" w:rsidTr="009376CB">
        <w:tc>
          <w:tcPr>
            <w:tcW w:w="10031" w:type="dxa"/>
            <w:gridSpan w:val="3"/>
            <w:shd w:val="clear" w:color="auto" w:fill="D9D9D9"/>
            <w:vAlign w:val="center"/>
          </w:tcPr>
          <w:p w:rsidR="009376CB" w:rsidRPr="00DC221B" w:rsidRDefault="009376CB" w:rsidP="000C2BFA">
            <w:pPr>
              <w:pStyle w:val="afff2"/>
            </w:pPr>
            <w:bookmarkStart w:id="437" w:name="_Toc140152911"/>
            <w:bookmarkStart w:id="438" w:name="_Toc199250647"/>
            <w:r w:rsidRPr="00DC221B">
              <w:t>Блок 42. Сведения о приобретателе прав – физическом лице</w:t>
            </w:r>
            <w:bookmarkEnd w:id="437"/>
            <w:bookmarkEnd w:id="438"/>
          </w:p>
        </w:tc>
        <w:tc>
          <w:tcPr>
            <w:tcW w:w="992" w:type="dxa"/>
            <w:shd w:val="clear" w:color="auto" w:fill="D9D9D9"/>
          </w:tcPr>
          <w:p w:rsidR="009376CB" w:rsidRPr="00DC221B" w:rsidRDefault="009376CB" w:rsidP="007515CE">
            <w:pPr>
              <w:jc w:val="center"/>
            </w:pPr>
            <w:r w:rsidRPr="00DC221B">
              <w:t>2М</w:t>
            </w:r>
          </w:p>
        </w:tc>
        <w:tc>
          <w:tcPr>
            <w:tcW w:w="1985" w:type="dxa"/>
            <w:shd w:val="clear" w:color="auto" w:fill="D9D9D9"/>
            <w:vAlign w:val="center"/>
          </w:tcPr>
          <w:p w:rsidR="009376CB" w:rsidRPr="00DC221B" w:rsidRDefault="009376CB" w:rsidP="007515CE">
            <w:pPr>
              <w:ind w:left="34"/>
              <w:jc w:val="center"/>
              <w:rPr>
                <w:b/>
                <w:lang w:val="en-US"/>
              </w:rPr>
            </w:pPr>
            <w:bookmarkStart w:id="439" w:name="UL_42_PersonAcquirer"/>
            <w:bookmarkEnd w:id="439"/>
            <w:r w:rsidRPr="00DC221B">
              <w:rPr>
                <w:b/>
              </w:rPr>
              <w:t>UL_42_PersonAcquirer</w:t>
            </w:r>
          </w:p>
        </w:tc>
        <w:tc>
          <w:tcPr>
            <w:tcW w:w="1842" w:type="dxa"/>
            <w:shd w:val="clear" w:color="auto" w:fill="D9D9D9"/>
            <w:vAlign w:val="center"/>
          </w:tcPr>
          <w:p w:rsidR="009376CB" w:rsidRPr="00DC221B" w:rsidRDefault="009376CB" w:rsidP="007515CE">
            <w:pPr>
              <w:ind w:left="33"/>
              <w:jc w:val="center"/>
              <w:rPr>
                <w:b/>
              </w:rPr>
            </w:pPr>
            <w:r w:rsidRPr="00DC221B">
              <w:rPr>
                <w:b/>
                <w:lang w:val="en-US"/>
              </w:rPr>
              <w:t>AccountReplyRUTDF/acquirerIndivid</w:t>
            </w:r>
          </w:p>
        </w:tc>
      </w:tr>
      <w:tr w:rsidR="00083BF4" w:rsidRPr="00DC221B" w:rsidTr="004E5D76">
        <w:tc>
          <w:tcPr>
            <w:tcW w:w="4077" w:type="dxa"/>
            <w:gridSpan w:val="2"/>
          </w:tcPr>
          <w:p w:rsidR="00083BF4" w:rsidRPr="00DC221B" w:rsidRDefault="00083BF4" w:rsidP="007515CE">
            <w:pPr>
              <w:ind w:left="5"/>
              <w:rPr>
                <w:rFonts w:eastAsia="Calibri"/>
              </w:rPr>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rPr>
                <w:rFonts w:eastAsia="Calibri"/>
                <w:bCs/>
              </w:rPr>
              <w:t xml:space="preserve">Блок входит в дополнительную (закрытую) часть КИ и </w:t>
            </w:r>
            <w:r w:rsidRPr="00DC221B">
              <w:rPr>
                <w:rFonts w:eastAsia="Calibri"/>
                <w:bCs/>
              </w:rPr>
              <w:lastRenderedPageBreak/>
              <w:t>предоставляются только лицам, имеющим такое право в соответствии со ст.6 218-ФЗ «О кредитных историях».</w:t>
            </w:r>
          </w:p>
        </w:tc>
        <w:tc>
          <w:tcPr>
            <w:tcW w:w="5954" w:type="dxa"/>
          </w:tcPr>
          <w:p w:rsidR="00083BF4" w:rsidRPr="00DC221B" w:rsidRDefault="00083BF4" w:rsidP="007515CE">
            <w:pPr>
              <w:ind w:left="34"/>
              <w:rPr>
                <w:lang w:eastAsia="ru-RU"/>
              </w:rPr>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p>
        </w:tc>
        <w:tc>
          <w:tcPr>
            <w:tcW w:w="1842" w:type="dxa"/>
            <w:vAlign w:val="center"/>
          </w:tcPr>
          <w:p w:rsidR="00083BF4" w:rsidRPr="00DC221B" w:rsidRDefault="00083BF4" w:rsidP="007515CE">
            <w:pPr>
              <w:ind w:left="33"/>
              <w:jc w:val="center"/>
            </w:pPr>
          </w:p>
        </w:tc>
      </w:tr>
      <w:tr w:rsidR="00083BF4" w:rsidRPr="00DC221B" w:rsidTr="004E5D76">
        <w:tc>
          <w:tcPr>
            <w:tcW w:w="988" w:type="dxa"/>
          </w:tcPr>
          <w:p w:rsidR="00083BF4" w:rsidRPr="00DC221B" w:rsidRDefault="00083BF4" w:rsidP="007515CE">
            <w:pPr>
              <w:spacing w:before="40"/>
            </w:pPr>
            <w:r w:rsidRPr="00DC221B">
              <w:lastRenderedPageBreak/>
              <w:t>42.1</w:t>
            </w:r>
          </w:p>
        </w:tc>
        <w:tc>
          <w:tcPr>
            <w:tcW w:w="3089" w:type="dxa"/>
          </w:tcPr>
          <w:p w:rsidR="00083BF4" w:rsidRPr="00DC221B" w:rsidRDefault="00083BF4" w:rsidP="00497848">
            <w:pPr>
              <w:pStyle w:val="afff0"/>
            </w:pPr>
            <w:r w:rsidRPr="00DC221B">
              <w:t>Фамилия</w:t>
            </w:r>
          </w:p>
        </w:tc>
        <w:tc>
          <w:tcPr>
            <w:tcW w:w="5954" w:type="dxa"/>
          </w:tcPr>
          <w:p w:rsidR="00083BF4" w:rsidRPr="00DC221B" w:rsidRDefault="00083BF4" w:rsidP="00497848">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lastName</w:t>
            </w:r>
          </w:p>
        </w:tc>
        <w:tc>
          <w:tcPr>
            <w:tcW w:w="1842" w:type="dxa"/>
            <w:vAlign w:val="center"/>
          </w:tcPr>
          <w:p w:rsidR="00083BF4" w:rsidRPr="00DC221B" w:rsidRDefault="00083BF4" w:rsidP="007515CE">
            <w:pPr>
              <w:ind w:left="33"/>
              <w:jc w:val="center"/>
              <w:rPr>
                <w:b/>
              </w:rPr>
            </w:pPr>
            <w:r w:rsidRPr="00DC221B">
              <w:rPr>
                <w:lang w:val="en-US"/>
              </w:rPr>
              <w:t>rightOfClaim</w:t>
            </w:r>
            <w:r w:rsidRPr="00DC221B">
              <w:t>LastName</w:t>
            </w:r>
          </w:p>
        </w:tc>
      </w:tr>
      <w:tr w:rsidR="00083BF4" w:rsidRPr="00DC221B" w:rsidTr="004E5D76">
        <w:tc>
          <w:tcPr>
            <w:tcW w:w="988" w:type="dxa"/>
          </w:tcPr>
          <w:p w:rsidR="00083BF4" w:rsidRPr="00DC221B" w:rsidRDefault="00083BF4" w:rsidP="007515CE">
            <w:pPr>
              <w:spacing w:before="40"/>
            </w:pPr>
            <w:r w:rsidRPr="00DC221B">
              <w:t>42.2</w:t>
            </w:r>
          </w:p>
        </w:tc>
        <w:tc>
          <w:tcPr>
            <w:tcW w:w="3089" w:type="dxa"/>
          </w:tcPr>
          <w:p w:rsidR="00083BF4" w:rsidRPr="00DC221B" w:rsidRDefault="00083BF4" w:rsidP="00497848">
            <w:pPr>
              <w:pStyle w:val="afff0"/>
            </w:pPr>
            <w:r w:rsidRPr="00DC221B">
              <w:t>Имя</w:t>
            </w:r>
          </w:p>
        </w:tc>
        <w:tc>
          <w:tcPr>
            <w:tcW w:w="5954" w:type="dxa"/>
          </w:tcPr>
          <w:p w:rsidR="00083BF4" w:rsidRPr="00DC221B" w:rsidRDefault="00083BF4" w:rsidP="00497848">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firstName</w:t>
            </w:r>
          </w:p>
        </w:tc>
        <w:tc>
          <w:tcPr>
            <w:tcW w:w="1842" w:type="dxa"/>
            <w:vAlign w:val="center"/>
          </w:tcPr>
          <w:p w:rsidR="00083BF4" w:rsidRPr="00DC221B" w:rsidRDefault="00083BF4" w:rsidP="007515CE">
            <w:pPr>
              <w:ind w:left="33"/>
              <w:jc w:val="center"/>
              <w:rPr>
                <w:b/>
              </w:rPr>
            </w:pPr>
            <w:r w:rsidRPr="00DC221B">
              <w:rPr>
                <w:lang w:val="en-US"/>
              </w:rPr>
              <w:t>rightOfClaimFirst</w:t>
            </w:r>
            <w:r w:rsidRPr="00DC221B">
              <w:t>Name</w:t>
            </w:r>
          </w:p>
        </w:tc>
      </w:tr>
      <w:tr w:rsidR="00083BF4" w:rsidRPr="00DC221B" w:rsidTr="004E5D76">
        <w:tc>
          <w:tcPr>
            <w:tcW w:w="988" w:type="dxa"/>
          </w:tcPr>
          <w:p w:rsidR="00083BF4" w:rsidRPr="00DC221B" w:rsidRDefault="00083BF4" w:rsidP="007515CE">
            <w:pPr>
              <w:spacing w:before="40"/>
            </w:pPr>
            <w:r w:rsidRPr="00DC221B">
              <w:t>42.3</w:t>
            </w:r>
          </w:p>
        </w:tc>
        <w:tc>
          <w:tcPr>
            <w:tcW w:w="3089" w:type="dxa"/>
          </w:tcPr>
          <w:p w:rsidR="00083BF4" w:rsidRPr="00DC221B" w:rsidRDefault="00083BF4" w:rsidP="00497848">
            <w:pPr>
              <w:pStyle w:val="afff0"/>
            </w:pPr>
            <w:r w:rsidRPr="00DC221B">
              <w:t>Отчество</w:t>
            </w:r>
          </w:p>
        </w:tc>
        <w:tc>
          <w:tcPr>
            <w:tcW w:w="5954" w:type="dxa"/>
          </w:tcPr>
          <w:p w:rsidR="00083BF4" w:rsidRPr="00DC221B" w:rsidRDefault="00083BF4" w:rsidP="00497848">
            <w:pPr>
              <w:pStyle w:val="afff0"/>
            </w:pPr>
            <w:r w:rsidRPr="00DC221B">
              <w:t>Указывается при наличии.</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middleName</w:t>
            </w:r>
          </w:p>
        </w:tc>
        <w:tc>
          <w:tcPr>
            <w:tcW w:w="1842" w:type="dxa"/>
            <w:vAlign w:val="center"/>
          </w:tcPr>
          <w:p w:rsidR="00083BF4" w:rsidRPr="00DC221B" w:rsidRDefault="00083BF4" w:rsidP="007515CE">
            <w:pPr>
              <w:ind w:left="33"/>
              <w:jc w:val="center"/>
              <w:rPr>
                <w:b/>
              </w:rPr>
            </w:pPr>
            <w:r w:rsidRPr="00DC221B">
              <w:rPr>
                <w:lang w:val="en-US"/>
              </w:rPr>
              <w:t>rightOfClaimMiddle</w:t>
            </w:r>
            <w:r w:rsidRPr="00DC221B">
              <w:t>Name</w:t>
            </w:r>
          </w:p>
        </w:tc>
      </w:tr>
      <w:tr w:rsidR="00083BF4" w:rsidRPr="00DC221B" w:rsidTr="004E5D76">
        <w:tc>
          <w:tcPr>
            <w:tcW w:w="988" w:type="dxa"/>
          </w:tcPr>
          <w:p w:rsidR="00083BF4" w:rsidRPr="00DC221B" w:rsidRDefault="00083BF4" w:rsidP="007515CE">
            <w:pPr>
              <w:spacing w:before="40"/>
            </w:pPr>
            <w:r w:rsidRPr="00DC221B">
              <w:t>42.4</w:t>
            </w:r>
          </w:p>
        </w:tc>
        <w:tc>
          <w:tcPr>
            <w:tcW w:w="3089" w:type="dxa"/>
          </w:tcPr>
          <w:p w:rsidR="00083BF4" w:rsidRPr="00DC221B" w:rsidRDefault="00083BF4" w:rsidP="00497848">
            <w:pPr>
              <w:pStyle w:val="afff0"/>
            </w:pPr>
            <w:r w:rsidRPr="00DC221B">
              <w:t>Дата рождения</w:t>
            </w:r>
          </w:p>
        </w:tc>
        <w:tc>
          <w:tcPr>
            <w:tcW w:w="5954" w:type="dxa"/>
          </w:tcPr>
          <w:p w:rsidR="00083BF4" w:rsidRPr="00DC221B" w:rsidRDefault="00083BF4" w:rsidP="00497848">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birthDate</w:t>
            </w:r>
          </w:p>
        </w:tc>
        <w:tc>
          <w:tcPr>
            <w:tcW w:w="1842" w:type="dxa"/>
            <w:vAlign w:val="center"/>
          </w:tcPr>
          <w:p w:rsidR="00083BF4" w:rsidRPr="00DC221B" w:rsidRDefault="00083BF4" w:rsidP="007515CE">
            <w:pPr>
              <w:ind w:left="33"/>
              <w:jc w:val="center"/>
              <w:rPr>
                <w:b/>
              </w:rPr>
            </w:pPr>
            <w:r w:rsidRPr="00DC221B">
              <w:rPr>
                <w:lang w:val="en-US"/>
              </w:rPr>
              <w:t>rightOfClaimBirthDt</w:t>
            </w:r>
          </w:p>
        </w:tc>
      </w:tr>
      <w:tr w:rsidR="00083BF4" w:rsidRPr="00DC221B" w:rsidTr="004E5D76">
        <w:tc>
          <w:tcPr>
            <w:tcW w:w="988" w:type="dxa"/>
          </w:tcPr>
          <w:p w:rsidR="00083BF4" w:rsidRPr="00DC221B" w:rsidRDefault="00083BF4" w:rsidP="007515CE">
            <w:pPr>
              <w:spacing w:before="40"/>
            </w:pPr>
            <w:r w:rsidRPr="00DC221B">
              <w:t>42.5</w:t>
            </w:r>
          </w:p>
        </w:tc>
        <w:tc>
          <w:tcPr>
            <w:tcW w:w="3089" w:type="dxa"/>
          </w:tcPr>
          <w:p w:rsidR="00083BF4" w:rsidRPr="00DC221B" w:rsidRDefault="00083BF4" w:rsidP="00497848">
            <w:pPr>
              <w:pStyle w:val="afff0"/>
            </w:pPr>
            <w:r w:rsidRPr="00DC221B">
              <w:t>Место рождения</w:t>
            </w:r>
          </w:p>
        </w:tc>
        <w:tc>
          <w:tcPr>
            <w:tcW w:w="5954" w:type="dxa"/>
          </w:tcPr>
          <w:p w:rsidR="00083BF4" w:rsidRPr="00DC221B" w:rsidRDefault="00491F0C" w:rsidP="00497848">
            <w:pPr>
              <w:pStyle w:val="afff0"/>
            </w:pPr>
            <w:r w:rsidRPr="00DC221B">
              <w:rPr>
                <w:rFonts w:eastAsia="Calibri"/>
              </w:rPr>
              <w:t>С 09.05.2025 не передаётся.</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birthPlace</w:t>
            </w:r>
          </w:p>
        </w:tc>
        <w:tc>
          <w:tcPr>
            <w:tcW w:w="1842" w:type="dxa"/>
            <w:vAlign w:val="center"/>
          </w:tcPr>
          <w:p w:rsidR="00083BF4" w:rsidRPr="00DC221B" w:rsidRDefault="00083BF4" w:rsidP="007515CE">
            <w:pPr>
              <w:ind w:left="33"/>
              <w:jc w:val="center"/>
              <w:rPr>
                <w:b/>
              </w:rPr>
            </w:pPr>
            <w:r w:rsidRPr="00DC221B">
              <w:rPr>
                <w:lang w:val="en-US"/>
              </w:rPr>
              <w:t>rightOfClaimPlaceOfBirth</w:t>
            </w:r>
          </w:p>
        </w:tc>
      </w:tr>
      <w:tr w:rsidR="00083BF4" w:rsidRPr="00DC221B" w:rsidTr="004E5D76">
        <w:tc>
          <w:tcPr>
            <w:tcW w:w="988" w:type="dxa"/>
          </w:tcPr>
          <w:p w:rsidR="00083BF4" w:rsidRPr="00DC221B" w:rsidRDefault="00083BF4" w:rsidP="007515CE">
            <w:pPr>
              <w:spacing w:before="40"/>
            </w:pPr>
            <w:r w:rsidRPr="00DC221B">
              <w:t>42.6</w:t>
            </w:r>
          </w:p>
        </w:tc>
        <w:tc>
          <w:tcPr>
            <w:tcW w:w="3089" w:type="dxa"/>
          </w:tcPr>
          <w:p w:rsidR="00083BF4" w:rsidRPr="00DC221B" w:rsidRDefault="00083BF4" w:rsidP="00497848">
            <w:pPr>
              <w:pStyle w:val="afff0"/>
            </w:pPr>
            <w:r w:rsidRPr="00DC221B">
              <w:t>Код номера налогоплательщика</w:t>
            </w:r>
            <w:r w:rsidR="008D5B65" w:rsidRPr="00DC221B">
              <w:rPr>
                <w:rStyle w:val="a8"/>
              </w:rPr>
              <w:footnoteReference w:id="107"/>
            </w:r>
          </w:p>
        </w:tc>
        <w:tc>
          <w:tcPr>
            <w:tcW w:w="5954" w:type="dxa"/>
          </w:tcPr>
          <w:p w:rsidR="00083BF4" w:rsidRPr="00DC221B" w:rsidRDefault="00083BF4" w:rsidP="00497848">
            <w:pPr>
              <w:pStyle w:val="afff0"/>
            </w:pPr>
            <w:r w:rsidRPr="00DC221B">
              <w:t xml:space="preserve">Заполняется согласно документу, подтверждающему постановку лица на налоговый учет. Заполняется по </w:t>
            </w:r>
            <w:hyperlink w:anchor="_Справочник_1.7._Виды" w:history="1">
              <w:r w:rsidRPr="00DC221B">
                <w:rPr>
                  <w:rStyle w:val="a9"/>
                </w:rPr>
                <w:t>справочнику 1.7</w:t>
              </w:r>
            </w:hyperlink>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taxCode</w:t>
            </w:r>
          </w:p>
        </w:tc>
        <w:tc>
          <w:tcPr>
            <w:tcW w:w="1842" w:type="dxa"/>
            <w:vAlign w:val="center"/>
          </w:tcPr>
          <w:p w:rsidR="00083BF4" w:rsidRPr="00DC221B" w:rsidRDefault="00083BF4" w:rsidP="007515CE">
            <w:pPr>
              <w:ind w:left="33"/>
              <w:jc w:val="center"/>
              <w:rPr>
                <w:b/>
              </w:rPr>
            </w:pPr>
            <w:r w:rsidRPr="00DC221B">
              <w:rPr>
                <w:lang w:val="en-US"/>
              </w:rPr>
              <w:t>rightOfClaim</w:t>
            </w:r>
            <w:r w:rsidRPr="00DC221B">
              <w:t>TaxpayerID</w:t>
            </w:r>
            <w:r w:rsidRPr="00DC221B">
              <w:rPr>
                <w:lang w:val="en-US"/>
              </w:rPr>
              <w:t>Code</w:t>
            </w:r>
          </w:p>
        </w:tc>
      </w:tr>
      <w:tr w:rsidR="00083BF4" w:rsidRPr="00DC221B" w:rsidTr="004E5D76">
        <w:tc>
          <w:tcPr>
            <w:tcW w:w="988" w:type="dxa"/>
          </w:tcPr>
          <w:p w:rsidR="00083BF4" w:rsidRPr="00DC221B" w:rsidRDefault="00083BF4" w:rsidP="007515CE">
            <w:pPr>
              <w:spacing w:before="40"/>
            </w:pPr>
            <w:r w:rsidRPr="00DC221B">
              <w:t>42.7</w:t>
            </w:r>
          </w:p>
        </w:tc>
        <w:tc>
          <w:tcPr>
            <w:tcW w:w="3089" w:type="dxa"/>
          </w:tcPr>
          <w:p w:rsidR="00083BF4" w:rsidRPr="00DC221B" w:rsidRDefault="00083BF4" w:rsidP="00497848">
            <w:pPr>
              <w:pStyle w:val="afff0"/>
            </w:pPr>
            <w:r w:rsidRPr="00DC221B">
              <w:t>Номер налогоплательщика</w:t>
            </w:r>
          </w:p>
        </w:tc>
        <w:tc>
          <w:tcPr>
            <w:tcW w:w="5954" w:type="dxa"/>
          </w:tcPr>
          <w:p w:rsidR="00083BF4" w:rsidRPr="00DC221B" w:rsidRDefault="00083BF4" w:rsidP="00497848">
            <w:pPr>
              <w:pStyle w:val="afff0"/>
            </w:pPr>
            <w:r w:rsidRPr="00DC221B">
              <w:t xml:space="preserve">Заполняется согласно документу, подтверждающему постановку лица на налоговый учет. Указывается номер налогоплательщика того вида, который указан </w:t>
            </w:r>
            <w:r w:rsidRPr="00DC221B">
              <w:lastRenderedPageBreak/>
              <w:t>по показателю «Код номера налогоплательщика».</w:t>
            </w:r>
          </w:p>
          <w:p w:rsidR="00083BF4" w:rsidRPr="00DC221B" w:rsidRDefault="00083BF4" w:rsidP="00497848">
            <w:pPr>
              <w:pStyle w:val="afff0"/>
            </w:pPr>
            <w:r w:rsidRPr="00DC221B">
              <w:t>Если по показателю «Код номера налогоплательщика» указан код «1», по показателю «Номер налогоплательщика» указывается ИНН в соответствии с пунктом 7 статьи 84 Налогового кодекса Российской Федерации (Собрание законодательства Российской Федерации, 1998, № 31, ст. 3824; 2019, № 39, ст. 5375).</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taxNum</w:t>
            </w:r>
          </w:p>
        </w:tc>
        <w:tc>
          <w:tcPr>
            <w:tcW w:w="1842" w:type="dxa"/>
            <w:vAlign w:val="center"/>
          </w:tcPr>
          <w:p w:rsidR="00083BF4" w:rsidRPr="00DC221B" w:rsidRDefault="00083BF4" w:rsidP="007515CE">
            <w:pPr>
              <w:ind w:left="33"/>
              <w:jc w:val="center"/>
              <w:rPr>
                <w:b/>
              </w:rPr>
            </w:pPr>
            <w:r w:rsidRPr="00DC221B">
              <w:rPr>
                <w:lang w:val="en-US"/>
              </w:rPr>
              <w:t>rightOfClaim</w:t>
            </w:r>
            <w:r w:rsidRPr="00DC221B">
              <w:t>TaxpayerID</w:t>
            </w:r>
          </w:p>
        </w:tc>
      </w:tr>
      <w:tr w:rsidR="00083BF4" w:rsidRPr="00DC221B" w:rsidTr="004E5D76">
        <w:tc>
          <w:tcPr>
            <w:tcW w:w="988" w:type="dxa"/>
          </w:tcPr>
          <w:p w:rsidR="00083BF4" w:rsidRPr="00DC221B" w:rsidRDefault="00083BF4" w:rsidP="007515CE">
            <w:pPr>
              <w:spacing w:before="40"/>
            </w:pPr>
            <w:r w:rsidRPr="00DC221B">
              <w:lastRenderedPageBreak/>
              <w:t>42.8</w:t>
            </w:r>
          </w:p>
        </w:tc>
        <w:tc>
          <w:tcPr>
            <w:tcW w:w="3089" w:type="dxa"/>
          </w:tcPr>
          <w:p w:rsidR="00083BF4" w:rsidRPr="00DC221B" w:rsidRDefault="00083BF4" w:rsidP="00497848">
            <w:pPr>
              <w:pStyle w:val="afff0"/>
            </w:pPr>
            <w:r w:rsidRPr="00DC221B">
              <w:t>СНИЛС</w:t>
            </w:r>
          </w:p>
        </w:tc>
        <w:tc>
          <w:tcPr>
            <w:tcW w:w="5954" w:type="dxa"/>
          </w:tcPr>
          <w:p w:rsidR="00083BF4" w:rsidRPr="00DC221B" w:rsidRDefault="00083BF4" w:rsidP="00497848">
            <w:pPr>
              <w:pStyle w:val="afff0"/>
            </w:pP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083BF4" w:rsidP="007515CE">
            <w:pPr>
              <w:ind w:left="34"/>
              <w:jc w:val="center"/>
              <w:rPr>
                <w:lang w:val="en-US"/>
              </w:rPr>
            </w:pPr>
            <w:r w:rsidRPr="00DC221B">
              <w:rPr>
                <w:color w:val="000000"/>
              </w:rPr>
              <w:t>socialNum</w:t>
            </w:r>
          </w:p>
        </w:tc>
        <w:tc>
          <w:tcPr>
            <w:tcW w:w="1842" w:type="dxa"/>
            <w:vAlign w:val="center"/>
          </w:tcPr>
          <w:p w:rsidR="00083BF4" w:rsidRPr="00DC221B" w:rsidRDefault="00083BF4" w:rsidP="007515CE">
            <w:pPr>
              <w:ind w:left="33"/>
              <w:jc w:val="center"/>
              <w:rPr>
                <w:b/>
              </w:rPr>
            </w:pPr>
            <w:r w:rsidRPr="00DC221B">
              <w:rPr>
                <w:lang w:val="en-US"/>
              </w:rPr>
              <w:t>rightOfClaimSNILS</w:t>
            </w:r>
          </w:p>
        </w:tc>
      </w:tr>
      <w:tr w:rsidR="00083BF4" w:rsidRPr="00DC221B" w:rsidTr="004E5D76">
        <w:tc>
          <w:tcPr>
            <w:tcW w:w="988" w:type="dxa"/>
          </w:tcPr>
          <w:p w:rsidR="00083BF4" w:rsidRPr="00DC221B" w:rsidRDefault="00083BF4" w:rsidP="007515CE">
            <w:pPr>
              <w:spacing w:before="40"/>
            </w:pPr>
            <w:r w:rsidRPr="00DC221B">
              <w:t>42.9</w:t>
            </w:r>
          </w:p>
        </w:tc>
        <w:tc>
          <w:tcPr>
            <w:tcW w:w="3089" w:type="dxa"/>
          </w:tcPr>
          <w:p w:rsidR="00083BF4" w:rsidRPr="00DC221B" w:rsidRDefault="00083BF4" w:rsidP="00497848">
            <w:pPr>
              <w:pStyle w:val="afff0"/>
            </w:pPr>
            <w:r w:rsidRPr="00DC221B">
              <w:t>Код документа</w:t>
            </w:r>
          </w:p>
        </w:tc>
        <w:tc>
          <w:tcPr>
            <w:tcW w:w="5954" w:type="dxa"/>
          </w:tcPr>
          <w:p w:rsidR="00083BF4" w:rsidRPr="00DC221B" w:rsidRDefault="00083BF4" w:rsidP="00497848">
            <w:pPr>
              <w:pStyle w:val="afff0"/>
            </w:pPr>
            <w:r w:rsidRPr="00DC221B">
              <w:t xml:space="preserve">Заполняется по </w:t>
            </w:r>
            <w:hyperlink w:anchor="_Справочник_1.1._Виды" w:history="1">
              <w:r w:rsidRPr="00DC221B">
                <w:rPr>
                  <w:rStyle w:val="a9"/>
                </w:rPr>
                <w:t>справочнику 1.1</w:t>
              </w:r>
            </w:hyperlink>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docCode</w:t>
            </w:r>
          </w:p>
        </w:tc>
        <w:tc>
          <w:tcPr>
            <w:tcW w:w="1842" w:type="dxa"/>
            <w:vAlign w:val="center"/>
          </w:tcPr>
          <w:p w:rsidR="00083BF4" w:rsidRPr="00DC221B" w:rsidRDefault="00083BF4" w:rsidP="007515CE">
            <w:pPr>
              <w:ind w:left="33"/>
              <w:jc w:val="center"/>
              <w:rPr>
                <w:b/>
              </w:rPr>
            </w:pPr>
            <w:r w:rsidRPr="00DC221B">
              <w:t>rightOfClaim</w:t>
            </w:r>
            <w:r w:rsidRPr="00DC221B">
              <w:rPr>
                <w:lang w:val="en-US"/>
              </w:rPr>
              <w:t>IdType</w:t>
            </w:r>
          </w:p>
        </w:tc>
      </w:tr>
      <w:tr w:rsidR="00083BF4" w:rsidRPr="00DC221B" w:rsidTr="004E5D76">
        <w:tc>
          <w:tcPr>
            <w:tcW w:w="988" w:type="dxa"/>
          </w:tcPr>
          <w:p w:rsidR="00083BF4" w:rsidRPr="00DC221B" w:rsidRDefault="00083BF4" w:rsidP="007515CE">
            <w:pPr>
              <w:spacing w:before="40"/>
            </w:pPr>
            <w:r w:rsidRPr="00DC221B">
              <w:t>42.10</w:t>
            </w:r>
          </w:p>
        </w:tc>
        <w:tc>
          <w:tcPr>
            <w:tcW w:w="3089" w:type="dxa"/>
          </w:tcPr>
          <w:p w:rsidR="00083BF4" w:rsidRPr="00DC221B" w:rsidRDefault="00083BF4" w:rsidP="00497848">
            <w:pPr>
              <w:pStyle w:val="afff0"/>
            </w:pPr>
            <w:r w:rsidRPr="00DC221B">
              <w:t>Наименование иного документа</w:t>
            </w:r>
          </w:p>
        </w:tc>
        <w:tc>
          <w:tcPr>
            <w:tcW w:w="5954" w:type="dxa"/>
          </w:tcPr>
          <w:p w:rsidR="00083BF4" w:rsidRPr="00DC221B" w:rsidRDefault="00083BF4" w:rsidP="00497848">
            <w:pPr>
              <w:pStyle w:val="afff0"/>
            </w:pPr>
            <w:r w:rsidRPr="00DC221B">
              <w:t>Заполняется, если по показателю «Код документа» указано «999».</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docOtherName</w:t>
            </w:r>
          </w:p>
        </w:tc>
        <w:tc>
          <w:tcPr>
            <w:tcW w:w="1842" w:type="dxa"/>
            <w:vAlign w:val="center"/>
          </w:tcPr>
          <w:p w:rsidR="00083BF4" w:rsidRPr="00DC221B" w:rsidRDefault="00083BF4" w:rsidP="007515CE">
            <w:pPr>
              <w:ind w:left="33"/>
              <w:jc w:val="center"/>
              <w:rPr>
                <w:b/>
              </w:rPr>
            </w:pPr>
            <w:r w:rsidRPr="00DC221B">
              <w:rPr>
                <w:lang w:val="en-US"/>
              </w:rPr>
              <w:t>rightOfClaimOtherId</w:t>
            </w:r>
          </w:p>
        </w:tc>
      </w:tr>
      <w:tr w:rsidR="00083BF4" w:rsidRPr="00DC221B" w:rsidTr="004E5D76">
        <w:tc>
          <w:tcPr>
            <w:tcW w:w="988" w:type="dxa"/>
          </w:tcPr>
          <w:p w:rsidR="00083BF4" w:rsidRPr="00DC221B" w:rsidRDefault="00083BF4" w:rsidP="007515CE">
            <w:pPr>
              <w:spacing w:before="40"/>
            </w:pPr>
            <w:r w:rsidRPr="00DC221B">
              <w:t>42.11</w:t>
            </w:r>
          </w:p>
        </w:tc>
        <w:tc>
          <w:tcPr>
            <w:tcW w:w="3089" w:type="dxa"/>
          </w:tcPr>
          <w:p w:rsidR="00083BF4" w:rsidRPr="00DC221B" w:rsidRDefault="00083BF4" w:rsidP="00497848">
            <w:pPr>
              <w:pStyle w:val="afff0"/>
            </w:pPr>
            <w:r w:rsidRPr="00DC221B">
              <w:t>Серия документа</w:t>
            </w:r>
          </w:p>
        </w:tc>
        <w:tc>
          <w:tcPr>
            <w:tcW w:w="5954" w:type="dxa"/>
          </w:tcPr>
          <w:p w:rsidR="00083BF4" w:rsidRPr="00DC221B" w:rsidRDefault="00083BF4" w:rsidP="00497848">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docSeries</w:t>
            </w:r>
          </w:p>
        </w:tc>
        <w:tc>
          <w:tcPr>
            <w:tcW w:w="1842" w:type="dxa"/>
            <w:vAlign w:val="center"/>
          </w:tcPr>
          <w:p w:rsidR="00083BF4" w:rsidRPr="00DC221B" w:rsidRDefault="00083BF4" w:rsidP="007515CE">
            <w:pPr>
              <w:ind w:left="33"/>
              <w:jc w:val="center"/>
              <w:rPr>
                <w:b/>
              </w:rPr>
            </w:pPr>
            <w:r w:rsidRPr="00DC221B">
              <w:t>rightOfClaim</w:t>
            </w:r>
            <w:r w:rsidRPr="00DC221B">
              <w:rPr>
                <w:lang w:val="en-US"/>
              </w:rPr>
              <w:t>IdSeries</w:t>
            </w:r>
          </w:p>
        </w:tc>
      </w:tr>
      <w:tr w:rsidR="00083BF4" w:rsidRPr="00DC221B" w:rsidTr="004E5D76">
        <w:tc>
          <w:tcPr>
            <w:tcW w:w="988" w:type="dxa"/>
          </w:tcPr>
          <w:p w:rsidR="00083BF4" w:rsidRPr="00DC221B" w:rsidRDefault="00083BF4" w:rsidP="007515CE">
            <w:pPr>
              <w:spacing w:before="40"/>
            </w:pPr>
            <w:r w:rsidRPr="00DC221B">
              <w:t>42.12</w:t>
            </w:r>
          </w:p>
        </w:tc>
        <w:tc>
          <w:tcPr>
            <w:tcW w:w="3089" w:type="dxa"/>
          </w:tcPr>
          <w:p w:rsidR="00083BF4" w:rsidRPr="00DC221B" w:rsidRDefault="00083BF4" w:rsidP="00497848">
            <w:pPr>
              <w:pStyle w:val="afff0"/>
            </w:pPr>
            <w:r w:rsidRPr="00DC221B">
              <w:t>Номер документа</w:t>
            </w:r>
          </w:p>
        </w:tc>
        <w:tc>
          <w:tcPr>
            <w:tcW w:w="5954" w:type="dxa"/>
          </w:tcPr>
          <w:p w:rsidR="00083BF4" w:rsidRPr="00DC221B" w:rsidRDefault="00083BF4" w:rsidP="00497848">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docNum</w:t>
            </w:r>
          </w:p>
        </w:tc>
        <w:tc>
          <w:tcPr>
            <w:tcW w:w="1842" w:type="dxa"/>
            <w:vAlign w:val="center"/>
          </w:tcPr>
          <w:p w:rsidR="00083BF4" w:rsidRPr="00DC221B" w:rsidRDefault="00083BF4" w:rsidP="007515CE">
            <w:pPr>
              <w:ind w:left="33"/>
              <w:jc w:val="center"/>
              <w:rPr>
                <w:b/>
              </w:rPr>
            </w:pPr>
            <w:r w:rsidRPr="00DC221B">
              <w:t>rightOfClaim</w:t>
            </w:r>
            <w:r w:rsidRPr="00DC221B">
              <w:rPr>
                <w:lang w:val="en-US"/>
              </w:rPr>
              <w:t>IdNum</w:t>
            </w:r>
          </w:p>
        </w:tc>
      </w:tr>
      <w:tr w:rsidR="00083BF4" w:rsidRPr="00DC221B" w:rsidTr="004E5D76">
        <w:tc>
          <w:tcPr>
            <w:tcW w:w="988" w:type="dxa"/>
          </w:tcPr>
          <w:p w:rsidR="00083BF4" w:rsidRPr="00DC221B" w:rsidRDefault="00083BF4" w:rsidP="007515CE">
            <w:pPr>
              <w:spacing w:before="40"/>
            </w:pPr>
            <w:r w:rsidRPr="00DC221B">
              <w:t>42.13</w:t>
            </w:r>
          </w:p>
        </w:tc>
        <w:tc>
          <w:tcPr>
            <w:tcW w:w="3089" w:type="dxa"/>
          </w:tcPr>
          <w:p w:rsidR="00083BF4" w:rsidRPr="00DC221B" w:rsidRDefault="00083BF4" w:rsidP="00497848">
            <w:pPr>
              <w:pStyle w:val="afff0"/>
            </w:pPr>
            <w:r w:rsidRPr="00DC221B">
              <w:t>Дата выдачи документа</w:t>
            </w:r>
          </w:p>
        </w:tc>
        <w:tc>
          <w:tcPr>
            <w:tcW w:w="5954" w:type="dxa"/>
          </w:tcPr>
          <w:p w:rsidR="00083BF4" w:rsidRPr="00DC221B" w:rsidRDefault="00083BF4" w:rsidP="00497848">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issueDate</w:t>
            </w:r>
          </w:p>
        </w:tc>
        <w:tc>
          <w:tcPr>
            <w:tcW w:w="1842" w:type="dxa"/>
            <w:vAlign w:val="center"/>
          </w:tcPr>
          <w:p w:rsidR="00083BF4" w:rsidRPr="00DC221B" w:rsidRDefault="00083BF4" w:rsidP="007515CE">
            <w:pPr>
              <w:ind w:left="33"/>
              <w:jc w:val="center"/>
              <w:rPr>
                <w:b/>
              </w:rPr>
            </w:pPr>
            <w:r w:rsidRPr="00DC221B">
              <w:rPr>
                <w:lang w:val="en-US"/>
              </w:rPr>
              <w:t>rightOfClaimIdIssueDt</w:t>
            </w:r>
          </w:p>
        </w:tc>
      </w:tr>
      <w:tr w:rsidR="00083BF4" w:rsidRPr="00DC221B" w:rsidTr="004E5D76">
        <w:tc>
          <w:tcPr>
            <w:tcW w:w="988" w:type="dxa"/>
          </w:tcPr>
          <w:p w:rsidR="00083BF4" w:rsidRPr="00DC221B" w:rsidRDefault="00083BF4" w:rsidP="007515CE">
            <w:pPr>
              <w:spacing w:before="40"/>
            </w:pPr>
            <w:r w:rsidRPr="00DC221B">
              <w:t>42.14</w:t>
            </w:r>
          </w:p>
        </w:tc>
        <w:tc>
          <w:tcPr>
            <w:tcW w:w="3089" w:type="dxa"/>
          </w:tcPr>
          <w:p w:rsidR="00083BF4" w:rsidRPr="00DC221B" w:rsidRDefault="00083BF4" w:rsidP="00497848">
            <w:pPr>
              <w:pStyle w:val="afff0"/>
            </w:pPr>
            <w:r w:rsidRPr="00DC221B">
              <w:t>Кем выдан документ</w:t>
            </w:r>
          </w:p>
        </w:tc>
        <w:tc>
          <w:tcPr>
            <w:tcW w:w="5954" w:type="dxa"/>
          </w:tcPr>
          <w:p w:rsidR="00083BF4" w:rsidRPr="00DC221B" w:rsidRDefault="00083BF4" w:rsidP="00497848">
            <w:pPr>
              <w:pStyle w:val="afff0"/>
            </w:pPr>
            <w:r w:rsidRPr="00DC221B">
              <w:t>Наименование органа, который выдал документ, удостоверяющий личность.</w:t>
            </w:r>
          </w:p>
          <w:p w:rsidR="00083BF4" w:rsidRPr="00DC221B" w:rsidRDefault="00083BF4" w:rsidP="00497848">
            <w:pPr>
              <w:pStyle w:val="afff0"/>
            </w:pPr>
            <w:r w:rsidRPr="00DC221B">
              <w:rPr>
                <w:bCs/>
              </w:rPr>
              <w:t xml:space="preserve">Может не заполняться, если заполнен показатель </w:t>
            </w:r>
            <w:r w:rsidRPr="00DC221B">
              <w:rPr>
                <w:bCs/>
              </w:rPr>
              <w:lastRenderedPageBreak/>
              <w:t>«Код подразделения» в блоке показателей, содержащем этот показатель.</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docIssuer</w:t>
            </w:r>
          </w:p>
        </w:tc>
        <w:tc>
          <w:tcPr>
            <w:tcW w:w="1842" w:type="dxa"/>
            <w:vAlign w:val="center"/>
          </w:tcPr>
          <w:p w:rsidR="00083BF4" w:rsidRPr="00DC221B" w:rsidRDefault="00083BF4" w:rsidP="007515CE">
            <w:pPr>
              <w:ind w:left="33"/>
              <w:jc w:val="center"/>
              <w:rPr>
                <w:b/>
              </w:rPr>
            </w:pPr>
            <w:r w:rsidRPr="00DC221B">
              <w:rPr>
                <w:lang w:val="en-US"/>
              </w:rPr>
              <w:t>rightOfClaimIdIssueAuthority</w:t>
            </w:r>
          </w:p>
        </w:tc>
      </w:tr>
      <w:tr w:rsidR="00083BF4" w:rsidRPr="00DC221B" w:rsidTr="004E5D76">
        <w:tc>
          <w:tcPr>
            <w:tcW w:w="988" w:type="dxa"/>
          </w:tcPr>
          <w:p w:rsidR="00083BF4" w:rsidRPr="00DC221B" w:rsidRDefault="00083BF4" w:rsidP="007515CE">
            <w:pPr>
              <w:spacing w:before="40"/>
            </w:pPr>
            <w:r w:rsidRPr="00DC221B">
              <w:lastRenderedPageBreak/>
              <w:t>42.15</w:t>
            </w:r>
          </w:p>
        </w:tc>
        <w:tc>
          <w:tcPr>
            <w:tcW w:w="3089" w:type="dxa"/>
          </w:tcPr>
          <w:p w:rsidR="00083BF4" w:rsidRPr="00DC221B" w:rsidRDefault="00083BF4" w:rsidP="00497848">
            <w:pPr>
              <w:pStyle w:val="afff0"/>
            </w:pPr>
            <w:r w:rsidRPr="00DC221B">
              <w:t>Код подразделения</w:t>
            </w:r>
          </w:p>
        </w:tc>
        <w:tc>
          <w:tcPr>
            <w:tcW w:w="5954" w:type="dxa"/>
          </w:tcPr>
          <w:p w:rsidR="00083BF4" w:rsidRPr="00DC221B" w:rsidRDefault="00083BF4" w:rsidP="00497848">
            <w:pPr>
              <w:pStyle w:val="afff0"/>
            </w:pPr>
            <w:r w:rsidRPr="00DC221B">
              <w:t>Заполняется только для паспорта гражданина Российской Федерации.</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deptCode</w:t>
            </w:r>
          </w:p>
        </w:tc>
        <w:tc>
          <w:tcPr>
            <w:tcW w:w="1842" w:type="dxa"/>
            <w:vAlign w:val="center"/>
          </w:tcPr>
          <w:p w:rsidR="00083BF4" w:rsidRPr="00DC221B" w:rsidRDefault="00083BF4" w:rsidP="007515CE">
            <w:pPr>
              <w:ind w:left="33"/>
              <w:jc w:val="center"/>
              <w:rPr>
                <w:b/>
              </w:rPr>
            </w:pPr>
            <w:r w:rsidRPr="00DC221B">
              <w:rPr>
                <w:lang w:val="en-US"/>
              </w:rPr>
              <w:t>rightOfClaimIdDivCode</w:t>
            </w:r>
          </w:p>
        </w:tc>
      </w:tr>
      <w:tr w:rsidR="00083BF4" w:rsidRPr="00DC221B" w:rsidTr="004E5D76">
        <w:tc>
          <w:tcPr>
            <w:tcW w:w="988" w:type="dxa"/>
          </w:tcPr>
          <w:p w:rsidR="00083BF4" w:rsidRPr="00DC221B" w:rsidRDefault="00083BF4" w:rsidP="007515CE">
            <w:pPr>
              <w:spacing w:before="40"/>
            </w:pPr>
            <w:r w:rsidRPr="00DC221B">
              <w:t>42.16</w:t>
            </w:r>
          </w:p>
        </w:tc>
        <w:tc>
          <w:tcPr>
            <w:tcW w:w="3089" w:type="dxa"/>
          </w:tcPr>
          <w:p w:rsidR="00083BF4" w:rsidRPr="00DC221B" w:rsidRDefault="00083BF4" w:rsidP="00497848">
            <w:pPr>
              <w:pStyle w:val="afff0"/>
            </w:pPr>
            <w:r w:rsidRPr="00DC221B">
              <w:t>Дата приобретения прав</w:t>
            </w:r>
          </w:p>
        </w:tc>
        <w:tc>
          <w:tcPr>
            <w:tcW w:w="5954" w:type="dxa"/>
          </w:tcPr>
          <w:p w:rsidR="00083BF4" w:rsidRPr="00DC221B" w:rsidRDefault="00083BF4" w:rsidP="00497848">
            <w:pPr>
              <w:pStyle w:val="afff0"/>
            </w:pPr>
            <w:r w:rsidRPr="00DC221B">
              <w:t>Дата перехода прав кредитора к приобретателю.</w:t>
            </w: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5F7F83" w:rsidP="007515CE">
            <w:pPr>
              <w:ind w:left="34"/>
              <w:jc w:val="center"/>
              <w:rPr>
                <w:lang w:val="en-US"/>
              </w:rPr>
            </w:pPr>
            <w:r w:rsidRPr="00DC221B">
              <w:rPr>
                <w:color w:val="000000"/>
                <w:lang w:val="en-US"/>
              </w:rPr>
              <w:t>d</w:t>
            </w:r>
            <w:r w:rsidR="00083BF4" w:rsidRPr="00DC221B">
              <w:rPr>
                <w:color w:val="000000"/>
              </w:rPr>
              <w:t>ate</w:t>
            </w:r>
          </w:p>
        </w:tc>
        <w:tc>
          <w:tcPr>
            <w:tcW w:w="1842" w:type="dxa"/>
            <w:vAlign w:val="center"/>
          </w:tcPr>
          <w:p w:rsidR="00083BF4" w:rsidRPr="00DC221B" w:rsidRDefault="00083BF4" w:rsidP="007515CE">
            <w:pPr>
              <w:ind w:left="33"/>
              <w:jc w:val="center"/>
              <w:rPr>
                <w:b/>
              </w:rPr>
            </w:pPr>
            <w:r w:rsidRPr="00DC221B">
              <w:rPr>
                <w:lang w:val="en-US"/>
              </w:rPr>
              <w:t>rightOfClaimDt</w:t>
            </w:r>
          </w:p>
        </w:tc>
      </w:tr>
      <w:tr w:rsidR="009376CB" w:rsidRPr="00DC221B" w:rsidTr="009376CB">
        <w:tc>
          <w:tcPr>
            <w:tcW w:w="10031" w:type="dxa"/>
            <w:gridSpan w:val="3"/>
            <w:shd w:val="clear" w:color="auto" w:fill="D9D9D9"/>
            <w:vAlign w:val="center"/>
          </w:tcPr>
          <w:p w:rsidR="009376CB" w:rsidRPr="00DC221B" w:rsidRDefault="009376CB" w:rsidP="000C2BFA">
            <w:pPr>
              <w:pStyle w:val="afff2"/>
            </w:pPr>
            <w:bookmarkStart w:id="440" w:name="_Toc140152912"/>
            <w:bookmarkStart w:id="441" w:name="_Toc199250648"/>
            <w:r w:rsidRPr="00DC221B">
              <w:t>Блок 43. Сведения об обслуживающей организации</w:t>
            </w:r>
            <w:bookmarkEnd w:id="440"/>
            <w:bookmarkEnd w:id="441"/>
          </w:p>
        </w:tc>
        <w:tc>
          <w:tcPr>
            <w:tcW w:w="992" w:type="dxa"/>
            <w:shd w:val="clear" w:color="auto" w:fill="D9D9D9"/>
          </w:tcPr>
          <w:p w:rsidR="009376CB" w:rsidRPr="00DC221B" w:rsidRDefault="009376CB" w:rsidP="007515CE">
            <w:pPr>
              <w:jc w:val="center"/>
            </w:pPr>
            <w:r w:rsidRPr="00DC221B">
              <w:t>2М</w:t>
            </w:r>
          </w:p>
        </w:tc>
        <w:tc>
          <w:tcPr>
            <w:tcW w:w="1985" w:type="dxa"/>
            <w:shd w:val="clear" w:color="auto" w:fill="D9D9D9"/>
            <w:vAlign w:val="center"/>
          </w:tcPr>
          <w:p w:rsidR="009376CB" w:rsidRPr="00DC221B" w:rsidRDefault="009376CB" w:rsidP="007515CE">
            <w:pPr>
              <w:ind w:left="34"/>
              <w:jc w:val="center"/>
              <w:rPr>
                <w:b/>
                <w:lang w:val="en-US"/>
              </w:rPr>
            </w:pPr>
            <w:bookmarkStart w:id="442" w:name="UL_43_ServiceOrg"/>
            <w:bookmarkEnd w:id="442"/>
            <w:r w:rsidRPr="00DC221B">
              <w:rPr>
                <w:b/>
              </w:rPr>
              <w:t>UL_43_ServiceOrg</w:t>
            </w:r>
          </w:p>
        </w:tc>
        <w:tc>
          <w:tcPr>
            <w:tcW w:w="1842" w:type="dxa"/>
            <w:shd w:val="clear" w:color="auto" w:fill="D9D9D9"/>
            <w:vAlign w:val="center"/>
          </w:tcPr>
          <w:p w:rsidR="009376CB" w:rsidRPr="00DC221B" w:rsidRDefault="009376CB" w:rsidP="007515CE">
            <w:pPr>
              <w:ind w:left="33"/>
              <w:jc w:val="center"/>
              <w:rPr>
                <w:b/>
                <w:lang w:val="en-US"/>
              </w:rPr>
            </w:pPr>
            <w:r w:rsidRPr="00DC221B">
              <w:rPr>
                <w:b/>
                <w:lang w:val="en-US"/>
              </w:rPr>
              <w:t>AccountReplyRUTDF/serviceCo</w:t>
            </w:r>
          </w:p>
        </w:tc>
      </w:tr>
      <w:tr w:rsidR="00083BF4" w:rsidRPr="00DC221B" w:rsidTr="004E5D76">
        <w:tc>
          <w:tcPr>
            <w:tcW w:w="4077" w:type="dxa"/>
            <w:gridSpan w:val="2"/>
          </w:tcPr>
          <w:p w:rsidR="00083BF4" w:rsidRPr="00DC221B" w:rsidRDefault="00083BF4" w:rsidP="007515CE">
            <w:pPr>
              <w:spacing w:before="40"/>
              <w:ind w:left="5"/>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t>В блоке указываются сведения об организации, которая на основании договора обслуживает уступленные специализированному финансовому обществу или ипотечному агенту денежные требования по договору займа (кредита).</w:t>
            </w:r>
          </w:p>
          <w:p w:rsidR="00083BF4" w:rsidRPr="00DC221B" w:rsidRDefault="00083BF4" w:rsidP="007515CE">
            <w:pPr>
              <w:spacing w:before="40"/>
              <w:ind w:left="5"/>
            </w:pPr>
            <w:r w:rsidRPr="00DC221B">
              <w:rPr>
                <w:rFonts w:eastAsia="Calibri"/>
                <w:bCs/>
              </w:rPr>
              <w:t>Блок входит в дополнительную (закрытую) часть КИ и предоставляются только лицам, имеющим такое право в соответствии со ст.6 218-ФЗ «О кредитных историях».</w:t>
            </w:r>
          </w:p>
        </w:tc>
        <w:tc>
          <w:tcPr>
            <w:tcW w:w="5954" w:type="dxa"/>
          </w:tcPr>
          <w:p w:rsidR="00083BF4" w:rsidRPr="00DC221B" w:rsidRDefault="00083BF4" w:rsidP="007515CE">
            <w:pPr>
              <w:spacing w:before="40"/>
              <w:ind w:left="34"/>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b/>
              </w:rPr>
            </w:pPr>
          </w:p>
        </w:tc>
        <w:tc>
          <w:tcPr>
            <w:tcW w:w="1842" w:type="dxa"/>
            <w:vAlign w:val="center"/>
          </w:tcPr>
          <w:p w:rsidR="00083BF4" w:rsidRPr="00DC221B" w:rsidRDefault="00083BF4" w:rsidP="007515CE">
            <w:pPr>
              <w:ind w:left="33"/>
              <w:jc w:val="center"/>
              <w:rPr>
                <w:b/>
              </w:rPr>
            </w:pPr>
          </w:p>
        </w:tc>
      </w:tr>
      <w:tr w:rsidR="00083BF4" w:rsidRPr="00DC221B" w:rsidTr="004E5D76">
        <w:tc>
          <w:tcPr>
            <w:tcW w:w="988" w:type="dxa"/>
          </w:tcPr>
          <w:p w:rsidR="00083BF4" w:rsidRPr="00DC221B" w:rsidRDefault="00083BF4" w:rsidP="007515CE">
            <w:pPr>
              <w:spacing w:before="40"/>
            </w:pPr>
            <w:r w:rsidRPr="00DC221B">
              <w:t>43.1</w:t>
            </w:r>
          </w:p>
        </w:tc>
        <w:tc>
          <w:tcPr>
            <w:tcW w:w="3089" w:type="dxa"/>
          </w:tcPr>
          <w:p w:rsidR="00083BF4" w:rsidRPr="00DC221B" w:rsidRDefault="00083BF4" w:rsidP="00497848">
            <w:pPr>
              <w:pStyle w:val="afff0"/>
            </w:pPr>
            <w:r w:rsidRPr="00DC221B">
              <w:t>Признак регистрации в Российской Федерации</w:t>
            </w:r>
          </w:p>
        </w:tc>
        <w:tc>
          <w:tcPr>
            <w:tcW w:w="5954" w:type="dxa"/>
          </w:tcPr>
          <w:p w:rsidR="00083BF4" w:rsidRPr="00DC221B" w:rsidRDefault="00083BF4" w:rsidP="00497848">
            <w:pPr>
              <w:pStyle w:val="afff0"/>
            </w:pPr>
            <w:r w:rsidRPr="00DC221B">
              <w:t>Код «1» – лицо зарегистрировано на территории Российской Федерации;</w:t>
            </w:r>
          </w:p>
          <w:p w:rsidR="00083BF4" w:rsidRPr="00DC221B" w:rsidRDefault="00083BF4" w:rsidP="00497848">
            <w:pPr>
              <w:pStyle w:val="afff0"/>
            </w:pPr>
            <w:r w:rsidRPr="00DC221B">
              <w:lastRenderedPageBreak/>
              <w:t>код «0» – обстоятельство кода «1» отсутствует.</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regRusExist</w:t>
            </w:r>
          </w:p>
        </w:tc>
        <w:tc>
          <w:tcPr>
            <w:tcW w:w="1842" w:type="dxa"/>
            <w:vAlign w:val="center"/>
          </w:tcPr>
          <w:p w:rsidR="00083BF4" w:rsidRPr="00DC221B" w:rsidRDefault="00083BF4" w:rsidP="007515CE">
            <w:pPr>
              <w:ind w:left="33"/>
              <w:jc w:val="center"/>
              <w:rPr>
                <w:b/>
              </w:rPr>
            </w:pPr>
            <w:r w:rsidRPr="00DC221B">
              <w:rPr>
                <w:lang w:val="en-US"/>
              </w:rPr>
              <w:t>servRus</w:t>
            </w:r>
          </w:p>
        </w:tc>
      </w:tr>
      <w:tr w:rsidR="00083BF4" w:rsidRPr="00DC221B" w:rsidTr="004E5D76">
        <w:tc>
          <w:tcPr>
            <w:tcW w:w="988" w:type="dxa"/>
          </w:tcPr>
          <w:p w:rsidR="00083BF4" w:rsidRPr="00DC221B" w:rsidRDefault="00083BF4" w:rsidP="007515CE">
            <w:pPr>
              <w:spacing w:before="40"/>
            </w:pPr>
            <w:r w:rsidRPr="00DC221B">
              <w:lastRenderedPageBreak/>
              <w:t>43.2</w:t>
            </w:r>
          </w:p>
        </w:tc>
        <w:tc>
          <w:tcPr>
            <w:tcW w:w="3089" w:type="dxa"/>
          </w:tcPr>
          <w:p w:rsidR="00083BF4" w:rsidRPr="00DC221B" w:rsidRDefault="00083BF4" w:rsidP="00497848">
            <w:pPr>
              <w:pStyle w:val="afff0"/>
            </w:pPr>
            <w:r w:rsidRPr="00DC221B">
              <w:t>Полное наименование</w:t>
            </w:r>
          </w:p>
        </w:tc>
        <w:tc>
          <w:tcPr>
            <w:tcW w:w="5954" w:type="dxa"/>
          </w:tcPr>
          <w:p w:rsidR="00083BF4" w:rsidRPr="00DC221B" w:rsidRDefault="00083BF4" w:rsidP="00497848">
            <w:pPr>
              <w:pStyle w:val="afff0"/>
            </w:pPr>
          </w:p>
        </w:tc>
        <w:tc>
          <w:tcPr>
            <w:tcW w:w="992" w:type="dxa"/>
          </w:tcPr>
          <w:p w:rsidR="00083BF4" w:rsidRPr="00DC221B" w:rsidRDefault="00083BF4" w:rsidP="007515CE">
            <w:pPr>
              <w:jc w:val="center"/>
            </w:pPr>
            <w:r w:rsidRPr="00DC221B">
              <w:t>2, только если не заполнено 43.5</w:t>
            </w:r>
          </w:p>
        </w:tc>
        <w:tc>
          <w:tcPr>
            <w:tcW w:w="1985" w:type="dxa"/>
            <w:vAlign w:val="center"/>
          </w:tcPr>
          <w:p w:rsidR="00083BF4" w:rsidRPr="00DC221B" w:rsidRDefault="00083BF4" w:rsidP="007515CE">
            <w:pPr>
              <w:ind w:left="34"/>
              <w:jc w:val="center"/>
            </w:pPr>
            <w:r w:rsidRPr="00DC221B">
              <w:rPr>
                <w:color w:val="000000"/>
              </w:rPr>
              <w:t>fullName</w:t>
            </w:r>
          </w:p>
        </w:tc>
        <w:tc>
          <w:tcPr>
            <w:tcW w:w="1842" w:type="dxa"/>
            <w:vAlign w:val="center"/>
          </w:tcPr>
          <w:p w:rsidR="00083BF4" w:rsidRPr="00DC221B" w:rsidRDefault="00083BF4" w:rsidP="007515CE">
            <w:pPr>
              <w:ind w:left="33"/>
              <w:jc w:val="center"/>
              <w:rPr>
                <w:b/>
              </w:rPr>
            </w:pPr>
            <w:r w:rsidRPr="00DC221B">
              <w:t>servFullName</w:t>
            </w:r>
          </w:p>
        </w:tc>
      </w:tr>
      <w:tr w:rsidR="00083BF4" w:rsidRPr="00DC221B" w:rsidTr="004E5D76">
        <w:tc>
          <w:tcPr>
            <w:tcW w:w="988" w:type="dxa"/>
          </w:tcPr>
          <w:p w:rsidR="00083BF4" w:rsidRPr="00DC221B" w:rsidRDefault="00083BF4" w:rsidP="007515CE">
            <w:pPr>
              <w:spacing w:before="40"/>
            </w:pPr>
            <w:r w:rsidRPr="00DC221B">
              <w:t>43.3</w:t>
            </w:r>
          </w:p>
        </w:tc>
        <w:tc>
          <w:tcPr>
            <w:tcW w:w="3089" w:type="dxa"/>
          </w:tcPr>
          <w:p w:rsidR="00083BF4" w:rsidRPr="00DC221B" w:rsidRDefault="00083BF4" w:rsidP="00497848">
            <w:pPr>
              <w:pStyle w:val="afff0"/>
            </w:pPr>
            <w:r w:rsidRPr="00DC221B">
              <w:t>Сокращенное наименование</w:t>
            </w:r>
          </w:p>
        </w:tc>
        <w:tc>
          <w:tcPr>
            <w:tcW w:w="5954" w:type="dxa"/>
          </w:tcPr>
          <w:p w:rsidR="00083BF4" w:rsidRPr="00DC221B" w:rsidRDefault="00083BF4" w:rsidP="00497848">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shortName</w:t>
            </w:r>
          </w:p>
        </w:tc>
        <w:tc>
          <w:tcPr>
            <w:tcW w:w="1842" w:type="dxa"/>
            <w:vAlign w:val="center"/>
          </w:tcPr>
          <w:p w:rsidR="00083BF4" w:rsidRPr="00DC221B" w:rsidRDefault="00083BF4" w:rsidP="007515CE">
            <w:pPr>
              <w:ind w:left="33"/>
              <w:jc w:val="center"/>
              <w:rPr>
                <w:b/>
              </w:rPr>
            </w:pPr>
            <w:r w:rsidRPr="00DC221B">
              <w:t>servShortName</w:t>
            </w:r>
          </w:p>
        </w:tc>
      </w:tr>
      <w:tr w:rsidR="00083BF4" w:rsidRPr="00DC221B" w:rsidTr="004E5D76">
        <w:tc>
          <w:tcPr>
            <w:tcW w:w="988" w:type="dxa"/>
          </w:tcPr>
          <w:p w:rsidR="00083BF4" w:rsidRPr="00DC221B" w:rsidRDefault="00083BF4" w:rsidP="007515CE">
            <w:pPr>
              <w:spacing w:before="40"/>
            </w:pPr>
            <w:r w:rsidRPr="00DC221B">
              <w:t>43.4</w:t>
            </w:r>
          </w:p>
        </w:tc>
        <w:tc>
          <w:tcPr>
            <w:tcW w:w="3089" w:type="dxa"/>
          </w:tcPr>
          <w:p w:rsidR="00083BF4" w:rsidRPr="00DC221B" w:rsidRDefault="00083BF4" w:rsidP="00497848">
            <w:pPr>
              <w:pStyle w:val="afff0"/>
            </w:pPr>
            <w:r w:rsidRPr="00DC221B">
              <w:t>Иное наименование</w:t>
            </w:r>
          </w:p>
        </w:tc>
        <w:tc>
          <w:tcPr>
            <w:tcW w:w="5954" w:type="dxa"/>
          </w:tcPr>
          <w:p w:rsidR="00083BF4" w:rsidRPr="00DC221B" w:rsidRDefault="00083BF4" w:rsidP="00497848">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otherName</w:t>
            </w:r>
          </w:p>
        </w:tc>
        <w:tc>
          <w:tcPr>
            <w:tcW w:w="1842" w:type="dxa"/>
            <w:vAlign w:val="center"/>
          </w:tcPr>
          <w:p w:rsidR="00083BF4" w:rsidRPr="00DC221B" w:rsidRDefault="00083BF4" w:rsidP="007515CE">
            <w:pPr>
              <w:ind w:left="33"/>
              <w:jc w:val="center"/>
              <w:rPr>
                <w:b/>
              </w:rPr>
            </w:pPr>
            <w:r w:rsidRPr="00DC221B">
              <w:t>servOtherName</w:t>
            </w:r>
          </w:p>
        </w:tc>
      </w:tr>
      <w:tr w:rsidR="00083BF4" w:rsidRPr="00DC221B" w:rsidTr="004E5D76">
        <w:tc>
          <w:tcPr>
            <w:tcW w:w="988" w:type="dxa"/>
          </w:tcPr>
          <w:p w:rsidR="00083BF4" w:rsidRPr="00DC221B" w:rsidRDefault="00083BF4" w:rsidP="007515CE">
            <w:pPr>
              <w:spacing w:before="40"/>
            </w:pPr>
            <w:r w:rsidRPr="00DC221B">
              <w:t>43.5</w:t>
            </w:r>
          </w:p>
        </w:tc>
        <w:tc>
          <w:tcPr>
            <w:tcW w:w="3089" w:type="dxa"/>
          </w:tcPr>
          <w:p w:rsidR="00083BF4" w:rsidRPr="00DC221B" w:rsidRDefault="00083BF4" w:rsidP="00497848">
            <w:pPr>
              <w:pStyle w:val="afff0"/>
            </w:pPr>
            <w:r w:rsidRPr="00DC221B">
              <w:t>Регистрационный номер обслуживающей организации</w:t>
            </w:r>
          </w:p>
        </w:tc>
        <w:tc>
          <w:tcPr>
            <w:tcW w:w="5954" w:type="dxa"/>
          </w:tcPr>
          <w:p w:rsidR="00083BF4" w:rsidRPr="00DC221B" w:rsidRDefault="00083BF4" w:rsidP="00497848">
            <w:pPr>
              <w:pStyle w:val="afff0"/>
            </w:pP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083BF4" w:rsidP="007515CE">
            <w:pPr>
              <w:ind w:left="34"/>
              <w:jc w:val="center"/>
            </w:pPr>
            <w:r w:rsidRPr="00DC221B">
              <w:rPr>
                <w:color w:val="000000"/>
              </w:rPr>
              <w:t>regNum</w:t>
            </w:r>
          </w:p>
        </w:tc>
        <w:tc>
          <w:tcPr>
            <w:tcW w:w="1842" w:type="dxa"/>
            <w:vAlign w:val="center"/>
          </w:tcPr>
          <w:p w:rsidR="00083BF4" w:rsidRPr="00DC221B" w:rsidRDefault="00083BF4" w:rsidP="007515CE">
            <w:pPr>
              <w:ind w:left="33"/>
              <w:jc w:val="center"/>
              <w:rPr>
                <w:b/>
              </w:rPr>
            </w:pPr>
            <w:r w:rsidRPr="00DC221B">
              <w:t>servRegNum</w:t>
            </w:r>
          </w:p>
        </w:tc>
      </w:tr>
      <w:tr w:rsidR="00083BF4" w:rsidRPr="00DC221B" w:rsidTr="004E5D76">
        <w:tc>
          <w:tcPr>
            <w:tcW w:w="988" w:type="dxa"/>
          </w:tcPr>
          <w:p w:rsidR="00083BF4" w:rsidRPr="00DC221B" w:rsidRDefault="00083BF4" w:rsidP="007515CE">
            <w:pPr>
              <w:spacing w:before="40"/>
            </w:pPr>
            <w:r w:rsidRPr="00DC221B">
              <w:t>43.6</w:t>
            </w:r>
          </w:p>
        </w:tc>
        <w:tc>
          <w:tcPr>
            <w:tcW w:w="3089" w:type="dxa"/>
          </w:tcPr>
          <w:p w:rsidR="00083BF4" w:rsidRPr="00DC221B" w:rsidRDefault="00083BF4" w:rsidP="00497848">
            <w:pPr>
              <w:pStyle w:val="afff0"/>
            </w:pPr>
            <w:r w:rsidRPr="00DC221B">
              <w:t>Код номера налогоплательщика</w:t>
            </w:r>
            <w:r w:rsidR="008D5B65" w:rsidRPr="00DC221B">
              <w:rPr>
                <w:rStyle w:val="a8"/>
              </w:rPr>
              <w:footnoteReference w:id="108"/>
            </w:r>
          </w:p>
        </w:tc>
        <w:tc>
          <w:tcPr>
            <w:tcW w:w="5954" w:type="dxa"/>
          </w:tcPr>
          <w:p w:rsidR="00083BF4" w:rsidRDefault="00083BF4" w:rsidP="00497848">
            <w:pPr>
              <w:pStyle w:val="afff0"/>
            </w:pPr>
            <w:r w:rsidRPr="00DC221B">
              <w:t xml:space="preserve">Заполняется согласно документу, подтверждающему постановку лица на налоговый учет. Заполняется по </w:t>
            </w:r>
            <w:hyperlink w:anchor="_Справочник_1.7._Виды" w:history="1">
              <w:r w:rsidRPr="00DC221B">
                <w:rPr>
                  <w:rStyle w:val="a9"/>
                </w:rPr>
                <w:t>справочнику 1.7</w:t>
              </w:r>
            </w:hyperlink>
            <w:r w:rsidRPr="00DC221B">
              <w:t>.</w:t>
            </w:r>
          </w:p>
          <w:p w:rsidR="00F62DAD" w:rsidRPr="00DC221B" w:rsidRDefault="00F62DAD" w:rsidP="00497848">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taxCode</w:t>
            </w:r>
          </w:p>
        </w:tc>
        <w:tc>
          <w:tcPr>
            <w:tcW w:w="1842" w:type="dxa"/>
            <w:vAlign w:val="center"/>
          </w:tcPr>
          <w:p w:rsidR="00083BF4" w:rsidRPr="00DC221B" w:rsidRDefault="00083BF4" w:rsidP="007515CE">
            <w:pPr>
              <w:ind w:left="33"/>
              <w:jc w:val="center"/>
              <w:rPr>
                <w:b/>
              </w:rPr>
            </w:pPr>
            <w:r w:rsidRPr="00DC221B">
              <w:t>servTaxpayerID</w:t>
            </w:r>
            <w:r w:rsidRPr="00DC221B">
              <w:rPr>
                <w:lang w:val="en-US"/>
              </w:rPr>
              <w:t>Code</w:t>
            </w:r>
          </w:p>
        </w:tc>
      </w:tr>
      <w:tr w:rsidR="00083BF4" w:rsidRPr="00DC221B" w:rsidTr="004E5D76">
        <w:tc>
          <w:tcPr>
            <w:tcW w:w="988" w:type="dxa"/>
          </w:tcPr>
          <w:p w:rsidR="00083BF4" w:rsidRPr="00DC221B" w:rsidRDefault="00083BF4" w:rsidP="007515CE">
            <w:pPr>
              <w:spacing w:before="40"/>
            </w:pPr>
            <w:r w:rsidRPr="00DC221B">
              <w:t>43.7</w:t>
            </w:r>
          </w:p>
        </w:tc>
        <w:tc>
          <w:tcPr>
            <w:tcW w:w="3089" w:type="dxa"/>
          </w:tcPr>
          <w:p w:rsidR="00083BF4" w:rsidRPr="00DC221B" w:rsidRDefault="00083BF4" w:rsidP="00497848">
            <w:pPr>
              <w:pStyle w:val="afff0"/>
            </w:pPr>
            <w:r w:rsidRPr="00DC221B">
              <w:t>Номер налогоплательщика</w:t>
            </w:r>
          </w:p>
        </w:tc>
        <w:tc>
          <w:tcPr>
            <w:tcW w:w="5954" w:type="dxa"/>
          </w:tcPr>
          <w:p w:rsidR="00083BF4" w:rsidRPr="00DC221B" w:rsidRDefault="00083BF4" w:rsidP="00497848">
            <w:pPr>
              <w:pStyle w:val="afff0"/>
            </w:pPr>
            <w:r w:rsidRPr="00DC221B">
              <w:t>Заполняется согласно документу, подтверждающему постановку лица на налоговый учет. Указывается номер налогоплательщика того вида, который указан по показателю «Код номера налогоплательщика».</w:t>
            </w:r>
          </w:p>
          <w:p w:rsidR="00083BF4" w:rsidRDefault="00083BF4" w:rsidP="00497848">
            <w:pPr>
              <w:pStyle w:val="afff0"/>
            </w:pPr>
            <w:r w:rsidRPr="00DC221B">
              <w:lastRenderedPageBreak/>
              <w:t>Если по показателю «Код номера налогоплательщика» указан код «1», по показателю «Номер налогоплательщика» указывается ИНН в соответствии с пунктом 7 статьи 84 Налогового кодекса Российской Федерации (Собрание законодательства Российской Федерации, 1998, № 31, ст. 3824; 2019, № 39, ст. 5375).</w:t>
            </w:r>
          </w:p>
          <w:p w:rsidR="00F62DAD" w:rsidRPr="00DC221B" w:rsidRDefault="00F62DAD" w:rsidP="00497848">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taxNum</w:t>
            </w:r>
          </w:p>
        </w:tc>
        <w:tc>
          <w:tcPr>
            <w:tcW w:w="1842" w:type="dxa"/>
            <w:vAlign w:val="center"/>
          </w:tcPr>
          <w:p w:rsidR="00083BF4" w:rsidRPr="00DC221B" w:rsidRDefault="00083BF4" w:rsidP="007515CE">
            <w:pPr>
              <w:ind w:left="33"/>
              <w:jc w:val="center"/>
              <w:rPr>
                <w:b/>
              </w:rPr>
            </w:pPr>
            <w:r w:rsidRPr="00DC221B">
              <w:t>servTaxpayerID</w:t>
            </w:r>
          </w:p>
        </w:tc>
      </w:tr>
      <w:tr w:rsidR="00083BF4" w:rsidRPr="00DC221B" w:rsidTr="004E5D76">
        <w:tc>
          <w:tcPr>
            <w:tcW w:w="988" w:type="dxa"/>
          </w:tcPr>
          <w:p w:rsidR="00083BF4" w:rsidRPr="00DC221B" w:rsidRDefault="00083BF4" w:rsidP="007515CE">
            <w:pPr>
              <w:spacing w:before="40"/>
            </w:pPr>
            <w:r w:rsidRPr="00DC221B">
              <w:lastRenderedPageBreak/>
              <w:t>43.8</w:t>
            </w:r>
          </w:p>
        </w:tc>
        <w:tc>
          <w:tcPr>
            <w:tcW w:w="3089" w:type="dxa"/>
          </w:tcPr>
          <w:p w:rsidR="00083BF4" w:rsidRPr="00DC221B" w:rsidRDefault="00083BF4" w:rsidP="00497848">
            <w:pPr>
              <w:pStyle w:val="afff0"/>
            </w:pPr>
            <w:r w:rsidRPr="00DC221B">
              <w:t>Дата начала действия договора обслуживания</w:t>
            </w:r>
          </w:p>
        </w:tc>
        <w:tc>
          <w:tcPr>
            <w:tcW w:w="5954" w:type="dxa"/>
          </w:tcPr>
          <w:p w:rsidR="00083BF4" w:rsidRDefault="00083BF4" w:rsidP="00497848">
            <w:pPr>
              <w:pStyle w:val="afff0"/>
            </w:pPr>
          </w:p>
          <w:p w:rsidR="00F62DAD" w:rsidRDefault="00F62DAD" w:rsidP="00497848">
            <w:pPr>
              <w:pStyle w:val="afff0"/>
            </w:pPr>
          </w:p>
          <w:p w:rsidR="00F62DAD" w:rsidRPr="00DC221B" w:rsidRDefault="00F62DAD" w:rsidP="00497848">
            <w:pPr>
              <w:pStyle w:val="afff0"/>
            </w:pPr>
          </w:p>
        </w:tc>
        <w:tc>
          <w:tcPr>
            <w:tcW w:w="992" w:type="dxa"/>
          </w:tcPr>
          <w:p w:rsidR="00083BF4" w:rsidRPr="00DC221B" w:rsidRDefault="00083BF4" w:rsidP="007515CE">
            <w:pPr>
              <w:jc w:val="center"/>
            </w:pPr>
            <w:r w:rsidRPr="00DC221B">
              <w:t>2</w:t>
            </w:r>
          </w:p>
        </w:tc>
        <w:tc>
          <w:tcPr>
            <w:tcW w:w="1985" w:type="dxa"/>
            <w:vAlign w:val="center"/>
          </w:tcPr>
          <w:p w:rsidR="00083BF4" w:rsidRPr="00DC221B" w:rsidRDefault="00083BF4" w:rsidP="007515CE">
            <w:pPr>
              <w:ind w:left="34"/>
              <w:jc w:val="center"/>
              <w:rPr>
                <w:lang w:val="en-US"/>
              </w:rPr>
            </w:pPr>
            <w:r w:rsidRPr="00DC221B">
              <w:rPr>
                <w:color w:val="000000"/>
              </w:rPr>
              <w:t>date</w:t>
            </w:r>
          </w:p>
        </w:tc>
        <w:tc>
          <w:tcPr>
            <w:tcW w:w="1842" w:type="dxa"/>
            <w:vAlign w:val="center"/>
          </w:tcPr>
          <w:p w:rsidR="00083BF4" w:rsidRPr="00DC221B" w:rsidRDefault="00083BF4" w:rsidP="007515CE">
            <w:pPr>
              <w:ind w:left="33"/>
              <w:jc w:val="center"/>
              <w:rPr>
                <w:b/>
              </w:rPr>
            </w:pPr>
            <w:r w:rsidRPr="00DC221B">
              <w:rPr>
                <w:lang w:val="en-US"/>
              </w:rPr>
              <w:t>servStartDt</w:t>
            </w:r>
          </w:p>
        </w:tc>
      </w:tr>
      <w:tr w:rsidR="00083BF4" w:rsidRPr="00DC221B" w:rsidTr="004E5D76">
        <w:tc>
          <w:tcPr>
            <w:tcW w:w="988" w:type="dxa"/>
          </w:tcPr>
          <w:p w:rsidR="00083BF4" w:rsidRPr="00DC221B" w:rsidRDefault="00083BF4" w:rsidP="007515CE">
            <w:pPr>
              <w:spacing w:before="40"/>
            </w:pPr>
            <w:r w:rsidRPr="00DC221B">
              <w:t>43.9</w:t>
            </w:r>
          </w:p>
        </w:tc>
        <w:tc>
          <w:tcPr>
            <w:tcW w:w="3089" w:type="dxa"/>
          </w:tcPr>
          <w:p w:rsidR="00083BF4" w:rsidRPr="00DC221B" w:rsidRDefault="00083BF4" w:rsidP="00497848">
            <w:pPr>
              <w:pStyle w:val="afff0"/>
            </w:pPr>
            <w:r w:rsidRPr="00DC221B">
              <w:t>Дата окончания действия договора обслуживания</w:t>
            </w:r>
          </w:p>
        </w:tc>
        <w:tc>
          <w:tcPr>
            <w:tcW w:w="5954" w:type="dxa"/>
          </w:tcPr>
          <w:p w:rsidR="0080181A" w:rsidRPr="00DC221B" w:rsidRDefault="00083BF4" w:rsidP="00497848">
            <w:pPr>
              <w:pStyle w:val="afff0"/>
            </w:pPr>
            <w:r w:rsidRPr="00DC221B">
              <w:t>Последний день срока действия договора – если договор действует и содержит такой срок;</w:t>
            </w:r>
            <w:r w:rsidR="0080181A" w:rsidRPr="00DC221B">
              <w:t xml:space="preserve"> </w:t>
            </w:r>
          </w:p>
          <w:p w:rsidR="00083BF4" w:rsidRPr="00DC221B" w:rsidRDefault="00083BF4" w:rsidP="00497848">
            <w:pPr>
              <w:pStyle w:val="afff0"/>
            </w:pPr>
            <w:r w:rsidRPr="00DC221B">
              <w:t>дата фактического прекращения действия договора – если договор прекратил действие.</w:t>
            </w:r>
          </w:p>
          <w:p w:rsidR="00083BF4" w:rsidRDefault="00083BF4" w:rsidP="00497848">
            <w:pPr>
              <w:pStyle w:val="afff0"/>
            </w:pPr>
            <w:r w:rsidRPr="00DC221B">
              <w:t>В иных случаях показатель не заполняется.</w:t>
            </w:r>
          </w:p>
          <w:p w:rsidR="00F62DAD" w:rsidRPr="00DC221B" w:rsidRDefault="00F62DAD" w:rsidP="00497848">
            <w:pPr>
              <w:pStyle w:val="afff0"/>
            </w:pPr>
          </w:p>
        </w:tc>
        <w:tc>
          <w:tcPr>
            <w:tcW w:w="992" w:type="dxa"/>
          </w:tcPr>
          <w:p w:rsidR="00083BF4" w:rsidRPr="00DC221B" w:rsidRDefault="00CF1286" w:rsidP="007515CE">
            <w:pPr>
              <w:jc w:val="center"/>
            </w:pPr>
            <w:r w:rsidRPr="00DC221B">
              <w:t>И</w:t>
            </w:r>
          </w:p>
        </w:tc>
        <w:tc>
          <w:tcPr>
            <w:tcW w:w="1985" w:type="dxa"/>
            <w:vAlign w:val="center"/>
          </w:tcPr>
          <w:p w:rsidR="00083BF4" w:rsidRPr="00DC221B" w:rsidRDefault="00083BF4" w:rsidP="007515CE">
            <w:pPr>
              <w:ind w:left="34"/>
              <w:jc w:val="center"/>
            </w:pPr>
            <w:r w:rsidRPr="00DC221B">
              <w:rPr>
                <w:color w:val="000000"/>
              </w:rPr>
              <w:t>endDate</w:t>
            </w:r>
          </w:p>
        </w:tc>
        <w:tc>
          <w:tcPr>
            <w:tcW w:w="1842" w:type="dxa"/>
            <w:vAlign w:val="center"/>
          </w:tcPr>
          <w:p w:rsidR="00083BF4" w:rsidRPr="00DC221B" w:rsidRDefault="00083BF4" w:rsidP="007515CE">
            <w:pPr>
              <w:ind w:left="33"/>
              <w:jc w:val="center"/>
              <w:rPr>
                <w:b/>
              </w:rPr>
            </w:pPr>
            <w:r w:rsidRPr="00DC221B">
              <w:rPr>
                <w:lang w:val="en-US"/>
              </w:rPr>
              <w:t>servEndDt</w:t>
            </w:r>
          </w:p>
        </w:tc>
      </w:tr>
      <w:tr w:rsidR="00083BF4" w:rsidRPr="00DC221B" w:rsidTr="004E5D76">
        <w:tc>
          <w:tcPr>
            <w:tcW w:w="988" w:type="dxa"/>
          </w:tcPr>
          <w:p w:rsidR="00083BF4" w:rsidRPr="00DC221B" w:rsidRDefault="00083BF4" w:rsidP="007515CE">
            <w:pPr>
              <w:spacing w:before="40"/>
            </w:pPr>
            <w:r w:rsidRPr="00DC221B">
              <w:t>43.10</w:t>
            </w:r>
          </w:p>
        </w:tc>
        <w:tc>
          <w:tcPr>
            <w:tcW w:w="3089" w:type="dxa"/>
          </w:tcPr>
          <w:p w:rsidR="00083BF4" w:rsidRPr="00DC221B" w:rsidRDefault="00083BF4" w:rsidP="00497848">
            <w:pPr>
              <w:pStyle w:val="afff0"/>
            </w:pPr>
            <w:r w:rsidRPr="00DC221B">
              <w:t>Наименование эмитента</w:t>
            </w:r>
          </w:p>
        </w:tc>
        <w:tc>
          <w:tcPr>
            <w:tcW w:w="5954" w:type="dxa"/>
          </w:tcPr>
          <w:p w:rsidR="00083BF4" w:rsidRDefault="00083BF4" w:rsidP="00497848">
            <w:pPr>
              <w:pStyle w:val="afff0"/>
            </w:pPr>
            <w:r w:rsidRPr="00DC221B">
              <w:t>Сведения об эмитенте облигаций, которые обеспечены залогом обслуживаемых денежных требований.</w:t>
            </w:r>
          </w:p>
          <w:p w:rsidR="00F62DAD" w:rsidRPr="00DC221B" w:rsidRDefault="00F62DAD" w:rsidP="00497848">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issuerName</w:t>
            </w:r>
          </w:p>
        </w:tc>
        <w:tc>
          <w:tcPr>
            <w:tcW w:w="1842" w:type="dxa"/>
            <w:vAlign w:val="center"/>
          </w:tcPr>
          <w:p w:rsidR="00083BF4" w:rsidRPr="00DC221B" w:rsidRDefault="00083BF4" w:rsidP="007515CE">
            <w:pPr>
              <w:ind w:left="33"/>
              <w:jc w:val="center"/>
              <w:rPr>
                <w:b/>
              </w:rPr>
            </w:pPr>
            <w:r w:rsidRPr="00DC221B">
              <w:rPr>
                <w:lang w:val="en-US"/>
              </w:rPr>
              <w:t>servEmitentName</w:t>
            </w:r>
          </w:p>
        </w:tc>
      </w:tr>
      <w:tr w:rsidR="00083BF4" w:rsidRPr="00DC221B" w:rsidTr="004E5D76">
        <w:tc>
          <w:tcPr>
            <w:tcW w:w="988" w:type="dxa"/>
          </w:tcPr>
          <w:p w:rsidR="00083BF4" w:rsidRPr="00DC221B" w:rsidRDefault="00083BF4" w:rsidP="007515CE">
            <w:pPr>
              <w:spacing w:before="40"/>
            </w:pPr>
            <w:r w:rsidRPr="00DC221B">
              <w:t>43.11</w:t>
            </w:r>
          </w:p>
        </w:tc>
        <w:tc>
          <w:tcPr>
            <w:tcW w:w="3089" w:type="dxa"/>
          </w:tcPr>
          <w:p w:rsidR="00083BF4" w:rsidRPr="00DC221B" w:rsidRDefault="00083BF4" w:rsidP="00497848">
            <w:pPr>
              <w:pStyle w:val="afff0"/>
            </w:pPr>
            <w:r w:rsidRPr="00DC221B">
              <w:t>Регистрационный номер эмитента</w:t>
            </w:r>
          </w:p>
        </w:tc>
        <w:tc>
          <w:tcPr>
            <w:tcW w:w="5954" w:type="dxa"/>
          </w:tcPr>
          <w:p w:rsidR="00083BF4" w:rsidRDefault="00083BF4" w:rsidP="00497848">
            <w:pPr>
              <w:pStyle w:val="afff0"/>
            </w:pPr>
            <w:r w:rsidRPr="00DC221B">
              <w:t>Сведения об эмитенте облигаций, которые обеспечены залогом обслуживаемых денежных требований.</w:t>
            </w:r>
          </w:p>
          <w:p w:rsidR="00F62DAD" w:rsidRDefault="00F62DAD" w:rsidP="00497848">
            <w:pPr>
              <w:pStyle w:val="afff0"/>
            </w:pPr>
          </w:p>
          <w:p w:rsidR="00F62DAD" w:rsidRPr="00DC221B" w:rsidRDefault="00F62DAD" w:rsidP="00497848">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issuerRegNum</w:t>
            </w:r>
          </w:p>
        </w:tc>
        <w:tc>
          <w:tcPr>
            <w:tcW w:w="1842" w:type="dxa"/>
            <w:vAlign w:val="center"/>
          </w:tcPr>
          <w:p w:rsidR="00083BF4" w:rsidRPr="00DC221B" w:rsidRDefault="00083BF4" w:rsidP="007515CE">
            <w:pPr>
              <w:ind w:left="33"/>
              <w:jc w:val="center"/>
              <w:rPr>
                <w:b/>
              </w:rPr>
            </w:pPr>
            <w:r w:rsidRPr="00DC221B">
              <w:rPr>
                <w:lang w:val="en-US"/>
              </w:rPr>
              <w:t>servEmitentRegNum</w:t>
            </w:r>
          </w:p>
        </w:tc>
      </w:tr>
      <w:tr w:rsidR="001052A8" w:rsidRPr="00DC221B" w:rsidTr="001052A8">
        <w:tc>
          <w:tcPr>
            <w:tcW w:w="14850" w:type="dxa"/>
            <w:gridSpan w:val="6"/>
          </w:tcPr>
          <w:p w:rsidR="001052A8" w:rsidRPr="001052A8" w:rsidRDefault="001052A8" w:rsidP="001052A8">
            <w:pPr>
              <w:spacing w:before="120" w:after="120"/>
              <w:ind w:left="34"/>
              <w:jc w:val="center"/>
              <w:rPr>
                <w:b/>
              </w:rPr>
            </w:pPr>
            <w:bookmarkStart w:id="443" w:name="_Toc140152913"/>
            <w:bookmarkStart w:id="444" w:name="_Toc199250649"/>
            <w:r w:rsidRPr="001052A8">
              <w:rPr>
                <w:b/>
                <w:lang w:val="en-US"/>
              </w:rPr>
              <w:lastRenderedPageBreak/>
              <w:t>Сведения об учете обязательства</w:t>
            </w:r>
            <w:bookmarkEnd w:id="443"/>
            <w:bookmarkEnd w:id="444"/>
          </w:p>
        </w:tc>
      </w:tr>
      <w:tr w:rsidR="009376CB" w:rsidRPr="00DC221B" w:rsidTr="009376CB">
        <w:tc>
          <w:tcPr>
            <w:tcW w:w="10031" w:type="dxa"/>
            <w:gridSpan w:val="3"/>
            <w:shd w:val="clear" w:color="auto" w:fill="D9D9D9"/>
          </w:tcPr>
          <w:p w:rsidR="009376CB" w:rsidRPr="00DC221B" w:rsidRDefault="009376CB" w:rsidP="000C2BFA">
            <w:pPr>
              <w:pStyle w:val="afff2"/>
            </w:pPr>
            <w:bookmarkStart w:id="445" w:name="UL_44_Accounting"/>
            <w:bookmarkStart w:id="446" w:name="_Toc140152914"/>
            <w:bookmarkStart w:id="447" w:name="_Toc199250650"/>
            <w:bookmarkEnd w:id="445"/>
            <w:r w:rsidRPr="00DC221B">
              <w:t>Блок 44. Сведения об учете задолженности, о льготном финансировании с государственной поддержкой и процентной ставке</w:t>
            </w:r>
            <w:bookmarkEnd w:id="446"/>
            <w:bookmarkEnd w:id="447"/>
          </w:p>
          <w:p w:rsidR="009376CB" w:rsidRPr="00DC221B" w:rsidRDefault="009376CB" w:rsidP="00341F63">
            <w:pPr>
              <w:pStyle w:val="3"/>
              <w:outlineLvl w:val="2"/>
            </w:pPr>
            <w:r w:rsidRPr="00DC221B">
              <w:t>(допустим 1 на группу блоков)</w:t>
            </w:r>
          </w:p>
        </w:tc>
        <w:tc>
          <w:tcPr>
            <w:tcW w:w="992" w:type="dxa"/>
            <w:shd w:val="clear" w:color="auto" w:fill="D9D9D9"/>
          </w:tcPr>
          <w:p w:rsidR="009376CB" w:rsidRPr="00DC221B" w:rsidRDefault="009376CB" w:rsidP="007515CE">
            <w:pPr>
              <w:jc w:val="center"/>
            </w:pPr>
            <w:r w:rsidRPr="00DC221B">
              <w:t>2Е</w:t>
            </w:r>
          </w:p>
        </w:tc>
        <w:tc>
          <w:tcPr>
            <w:tcW w:w="1985" w:type="dxa"/>
            <w:shd w:val="clear" w:color="auto" w:fill="D9D9D9"/>
            <w:vAlign w:val="center"/>
          </w:tcPr>
          <w:p w:rsidR="009376CB" w:rsidRPr="00DC221B" w:rsidRDefault="009376CB" w:rsidP="007515CE">
            <w:pPr>
              <w:ind w:left="34"/>
              <w:jc w:val="center"/>
              <w:rPr>
                <w:b/>
                <w:lang w:val="en-US"/>
              </w:rPr>
            </w:pPr>
            <w:r w:rsidRPr="00DC221B">
              <w:rPr>
                <w:b/>
              </w:rPr>
              <w:t>UL_44_Accounting</w:t>
            </w:r>
          </w:p>
        </w:tc>
        <w:tc>
          <w:tcPr>
            <w:tcW w:w="1842" w:type="dxa"/>
            <w:shd w:val="clear" w:color="auto" w:fill="D9D9D9"/>
            <w:vAlign w:val="center"/>
          </w:tcPr>
          <w:p w:rsidR="009376CB" w:rsidRPr="00DC221B" w:rsidRDefault="009376CB" w:rsidP="007515CE">
            <w:pPr>
              <w:ind w:left="33"/>
              <w:jc w:val="center"/>
              <w:rPr>
                <w:b/>
              </w:rPr>
            </w:pPr>
            <w:r w:rsidRPr="00DC221B">
              <w:rPr>
                <w:b/>
                <w:lang w:val="en-US"/>
              </w:rPr>
              <w:t>AccountReplyRUTDF</w:t>
            </w:r>
          </w:p>
        </w:tc>
      </w:tr>
      <w:tr w:rsidR="00083BF4" w:rsidRPr="00DC221B" w:rsidTr="004E5D76">
        <w:tc>
          <w:tcPr>
            <w:tcW w:w="988" w:type="dxa"/>
          </w:tcPr>
          <w:p w:rsidR="00083BF4" w:rsidRPr="00DC221B" w:rsidRDefault="00083BF4" w:rsidP="007515CE">
            <w:pPr>
              <w:spacing w:before="40"/>
            </w:pPr>
            <w:r w:rsidRPr="00DC221B">
              <w:t>44.1</w:t>
            </w:r>
          </w:p>
        </w:tc>
        <w:tc>
          <w:tcPr>
            <w:tcW w:w="3089" w:type="dxa"/>
          </w:tcPr>
          <w:p w:rsidR="00083BF4" w:rsidRPr="00DC221B" w:rsidRDefault="00083BF4" w:rsidP="00497848">
            <w:pPr>
              <w:pStyle w:val="afff0"/>
            </w:pPr>
            <w:r w:rsidRPr="00DC221B">
              <w:t xml:space="preserve">Признак учета </w:t>
            </w:r>
            <w:r w:rsidR="00BE6E59" w:rsidRPr="00DC221B">
              <w:t>задолженности</w:t>
            </w:r>
          </w:p>
        </w:tc>
        <w:tc>
          <w:tcPr>
            <w:tcW w:w="5954" w:type="dxa"/>
          </w:tcPr>
          <w:p w:rsidR="00311550" w:rsidRPr="00DC221B" w:rsidRDefault="00311550" w:rsidP="00311550">
            <w:pPr>
              <w:pStyle w:val="afff0"/>
              <w:ind w:left="5"/>
              <w:rPr>
                <w:rFonts w:eastAsiaTheme="minorEastAsia"/>
                <w:lang w:eastAsia="ru-RU"/>
              </w:rPr>
            </w:pPr>
            <w:r w:rsidRPr="00DC221B">
              <w:rPr>
                <w:rFonts w:eastAsiaTheme="minorEastAsia"/>
                <w:lang w:eastAsia="ru-RU"/>
              </w:rPr>
              <w:t>Код «1» – обязательство полностью</w:t>
            </w:r>
            <w:r w:rsidRPr="00DC221B">
              <w:rPr>
                <w:rStyle w:val="a8"/>
                <w:rFonts w:eastAsiaTheme="minorEastAsia"/>
                <w:lang w:eastAsia="ru-RU"/>
              </w:rPr>
              <w:footnoteReference w:id="109"/>
            </w:r>
            <w:r w:rsidRPr="00DC221B">
              <w:rPr>
                <w:rFonts w:eastAsiaTheme="minorEastAsia"/>
                <w:lang w:eastAsia="ru-RU"/>
              </w:rPr>
              <w:t xml:space="preserve"> учтено у источника на балансовых счетах;</w:t>
            </w:r>
          </w:p>
          <w:p w:rsidR="00083BF4" w:rsidRPr="00DC221B" w:rsidRDefault="00311550" w:rsidP="00311550">
            <w:pPr>
              <w:pStyle w:val="afff0"/>
            </w:pPr>
            <w:r w:rsidRPr="00DC221B">
              <w:rPr>
                <w:rFonts w:eastAsiaTheme="minorEastAsia"/>
                <w:lang w:eastAsia="ru-RU"/>
              </w:rPr>
              <w:t>код «0» – обстоятельство кода «1» отсутствует, в том числе, в случае если обязательство частично учтено на внебалансовых счетах.</w:t>
            </w:r>
          </w:p>
        </w:tc>
        <w:tc>
          <w:tcPr>
            <w:tcW w:w="992" w:type="dxa"/>
          </w:tcPr>
          <w:p w:rsidR="00083BF4" w:rsidRPr="00DC221B" w:rsidRDefault="00083BF4" w:rsidP="007515CE">
            <w:pPr>
              <w:jc w:val="center"/>
            </w:pPr>
            <w:r w:rsidRPr="00DC221B">
              <w:t>И</w:t>
            </w:r>
          </w:p>
        </w:tc>
        <w:tc>
          <w:tcPr>
            <w:tcW w:w="1985" w:type="dxa"/>
            <w:vAlign w:val="center"/>
          </w:tcPr>
          <w:p w:rsidR="00083BF4" w:rsidRPr="00DC221B" w:rsidRDefault="00083BF4" w:rsidP="007515CE">
            <w:pPr>
              <w:ind w:left="34"/>
              <w:jc w:val="center"/>
            </w:pPr>
            <w:r w:rsidRPr="00DC221B">
              <w:rPr>
                <w:color w:val="000000"/>
              </w:rPr>
              <w:t>exist</w:t>
            </w:r>
          </w:p>
        </w:tc>
        <w:tc>
          <w:tcPr>
            <w:tcW w:w="1842" w:type="dxa"/>
            <w:vAlign w:val="center"/>
          </w:tcPr>
          <w:p w:rsidR="00083BF4" w:rsidRPr="00DC221B" w:rsidRDefault="00083BF4" w:rsidP="007515CE">
            <w:pPr>
              <w:ind w:left="33"/>
              <w:jc w:val="center"/>
            </w:pPr>
            <w:r w:rsidRPr="00DC221B">
              <w:rPr>
                <w:lang w:val="en-US"/>
              </w:rPr>
              <w:t>obligAccountCode</w:t>
            </w:r>
          </w:p>
        </w:tc>
      </w:tr>
      <w:tr w:rsidR="00083BF4" w:rsidRPr="00DC221B" w:rsidTr="004E5D76">
        <w:tc>
          <w:tcPr>
            <w:tcW w:w="988" w:type="dxa"/>
          </w:tcPr>
          <w:p w:rsidR="00083BF4" w:rsidRPr="00DC221B" w:rsidRDefault="00083BF4" w:rsidP="007515CE">
            <w:pPr>
              <w:spacing w:before="40"/>
            </w:pPr>
            <w:r w:rsidRPr="00DC221B">
              <w:t>44.2</w:t>
            </w:r>
          </w:p>
        </w:tc>
        <w:tc>
          <w:tcPr>
            <w:tcW w:w="3089" w:type="dxa"/>
          </w:tcPr>
          <w:p w:rsidR="00083BF4" w:rsidRPr="00DC221B" w:rsidRDefault="00083BF4" w:rsidP="00497848">
            <w:pPr>
              <w:pStyle w:val="afff0"/>
            </w:pPr>
            <w:r w:rsidRPr="00DC221B">
              <w:t>Процентная ставка</w:t>
            </w:r>
          </w:p>
        </w:tc>
        <w:tc>
          <w:tcPr>
            <w:tcW w:w="5954" w:type="dxa"/>
          </w:tcPr>
          <w:p w:rsidR="00083BF4" w:rsidRPr="00DC221B" w:rsidRDefault="00083BF4" w:rsidP="00497848">
            <w:pPr>
              <w:pStyle w:val="afff0"/>
            </w:pPr>
            <w:r w:rsidRPr="00DC221B">
              <w:t xml:space="preserve">Значение процентной ставки в соответствии с условиями сделки. </w:t>
            </w:r>
          </w:p>
          <w:p w:rsidR="00083BF4" w:rsidRPr="00DC221B" w:rsidRDefault="00083BF4" w:rsidP="00497848">
            <w:pPr>
              <w:pStyle w:val="afff0"/>
            </w:pPr>
            <w:r w:rsidRPr="00DC221B">
              <w:t>При отсутствии процентной ставки в соответствии с условиями сделки указывается значение «</w:t>
            </w:r>
            <w:r w:rsidR="009A2C2C" w:rsidRPr="00DC221B">
              <w:t>0.00</w:t>
            </w:r>
            <w:r w:rsidRPr="00DC221B">
              <w:t>».</w:t>
            </w:r>
          </w:p>
        </w:tc>
        <w:tc>
          <w:tcPr>
            <w:tcW w:w="992" w:type="dxa"/>
          </w:tcPr>
          <w:p w:rsidR="00083BF4" w:rsidRPr="00DC221B" w:rsidRDefault="00083BF4" w:rsidP="007515CE">
            <w:pPr>
              <w:jc w:val="center"/>
            </w:pPr>
            <w:r w:rsidRPr="00DC221B">
              <w:t>И</w:t>
            </w:r>
          </w:p>
        </w:tc>
        <w:tc>
          <w:tcPr>
            <w:tcW w:w="1985" w:type="dxa"/>
            <w:vAlign w:val="center"/>
          </w:tcPr>
          <w:p w:rsidR="00083BF4" w:rsidRPr="00DC221B" w:rsidRDefault="00083BF4" w:rsidP="007515CE">
            <w:pPr>
              <w:ind w:left="34"/>
              <w:jc w:val="center"/>
              <w:rPr>
                <w:lang w:val="en-US"/>
              </w:rPr>
            </w:pPr>
            <w:r w:rsidRPr="00DC221B">
              <w:rPr>
                <w:color w:val="000000"/>
              </w:rPr>
              <w:t>rate</w:t>
            </w:r>
          </w:p>
        </w:tc>
        <w:tc>
          <w:tcPr>
            <w:tcW w:w="1842" w:type="dxa"/>
            <w:vAlign w:val="center"/>
          </w:tcPr>
          <w:p w:rsidR="00083BF4" w:rsidRPr="00DC221B" w:rsidRDefault="00083BF4" w:rsidP="007515CE">
            <w:pPr>
              <w:ind w:left="33"/>
              <w:jc w:val="center"/>
            </w:pPr>
            <w:r w:rsidRPr="00DC221B">
              <w:rPr>
                <w:lang w:val="en-US"/>
              </w:rPr>
              <w:t>intRate</w:t>
            </w:r>
          </w:p>
        </w:tc>
      </w:tr>
      <w:tr w:rsidR="00083BF4" w:rsidRPr="00DC221B" w:rsidTr="004E5D76">
        <w:tc>
          <w:tcPr>
            <w:tcW w:w="988" w:type="dxa"/>
          </w:tcPr>
          <w:p w:rsidR="00083BF4" w:rsidRPr="00DC221B" w:rsidRDefault="00083BF4" w:rsidP="007515CE">
            <w:pPr>
              <w:spacing w:before="40"/>
            </w:pPr>
            <w:r w:rsidRPr="00DC221B">
              <w:t>44.3</w:t>
            </w:r>
          </w:p>
        </w:tc>
        <w:tc>
          <w:tcPr>
            <w:tcW w:w="3089" w:type="dxa"/>
          </w:tcPr>
          <w:p w:rsidR="00083BF4" w:rsidRPr="00DC221B" w:rsidRDefault="00083BF4" w:rsidP="00497848">
            <w:pPr>
              <w:pStyle w:val="afff0"/>
            </w:pPr>
            <w:r w:rsidRPr="00DC221B">
              <w:t xml:space="preserve">Сумма </w:t>
            </w:r>
            <w:r w:rsidR="00BE6E59" w:rsidRPr="00DC221B">
              <w:t>задолженности</w:t>
            </w:r>
            <w:r w:rsidRPr="00DC221B">
              <w:t>, учтенная на внебалансовых счетах</w:t>
            </w:r>
          </w:p>
        </w:tc>
        <w:tc>
          <w:tcPr>
            <w:tcW w:w="5954" w:type="dxa"/>
          </w:tcPr>
          <w:p w:rsidR="00083BF4" w:rsidRPr="00DC221B" w:rsidRDefault="00083BF4" w:rsidP="00497848">
            <w:pPr>
              <w:pStyle w:val="afff0"/>
            </w:pPr>
            <w:r w:rsidRPr="00DC221B">
              <w:t xml:space="preserve">Заполняется в случае, если по показателю 44.1 «Признак учета обязательства» указан код «0». </w:t>
            </w:r>
            <w:r w:rsidRPr="00DC221B">
              <w:br/>
            </w:r>
            <w:r w:rsidR="00477146" w:rsidRPr="00DC221B">
              <w:t>Указывается общая сумма обязательства, которая не учтена на балансовых счетах источника (т.е. сумма, полностью или частично учтенная на внебалансовых счетах источника и (или) внесистемным путем (без отражения суммы такого обязательства на счетах бухгалтерского учета)).</w:t>
            </w:r>
          </w:p>
        </w:tc>
        <w:tc>
          <w:tcPr>
            <w:tcW w:w="992" w:type="dxa"/>
          </w:tcPr>
          <w:p w:rsidR="00083BF4" w:rsidRPr="00DC221B" w:rsidRDefault="00083BF4" w:rsidP="007515CE">
            <w:pPr>
              <w:jc w:val="center"/>
            </w:pPr>
            <w:r w:rsidRPr="00DC221B">
              <w:t>И</w:t>
            </w:r>
          </w:p>
        </w:tc>
        <w:tc>
          <w:tcPr>
            <w:tcW w:w="1985" w:type="dxa"/>
            <w:vAlign w:val="center"/>
          </w:tcPr>
          <w:p w:rsidR="00083BF4" w:rsidRPr="00DC221B" w:rsidRDefault="00083BF4" w:rsidP="007515CE">
            <w:pPr>
              <w:ind w:left="34"/>
              <w:jc w:val="center"/>
              <w:rPr>
                <w:lang w:val="en-US"/>
              </w:rPr>
            </w:pPr>
            <w:r w:rsidRPr="00DC221B">
              <w:rPr>
                <w:color w:val="000000"/>
              </w:rPr>
              <w:t>sum</w:t>
            </w:r>
          </w:p>
        </w:tc>
        <w:tc>
          <w:tcPr>
            <w:tcW w:w="1842" w:type="dxa"/>
            <w:vAlign w:val="center"/>
          </w:tcPr>
          <w:p w:rsidR="00083BF4" w:rsidRPr="00DC221B" w:rsidRDefault="00083BF4" w:rsidP="007515CE">
            <w:pPr>
              <w:ind w:left="33"/>
              <w:jc w:val="center"/>
            </w:pPr>
            <w:r w:rsidRPr="00DC221B">
              <w:rPr>
                <w:lang w:val="en-US"/>
              </w:rPr>
              <w:t>offbalanceAmt</w:t>
            </w:r>
          </w:p>
        </w:tc>
      </w:tr>
      <w:tr w:rsidR="00083BF4" w:rsidRPr="00DC221B" w:rsidTr="004E5D76">
        <w:tc>
          <w:tcPr>
            <w:tcW w:w="988" w:type="dxa"/>
          </w:tcPr>
          <w:p w:rsidR="00083BF4" w:rsidRPr="00DC221B" w:rsidRDefault="00083BF4" w:rsidP="007515CE">
            <w:pPr>
              <w:spacing w:before="40"/>
            </w:pPr>
            <w:r w:rsidRPr="00DC221B">
              <w:t>44.4</w:t>
            </w:r>
          </w:p>
        </w:tc>
        <w:tc>
          <w:tcPr>
            <w:tcW w:w="3089" w:type="dxa"/>
          </w:tcPr>
          <w:p w:rsidR="00083BF4" w:rsidRPr="00DC221B" w:rsidRDefault="00083BF4" w:rsidP="00497848">
            <w:pPr>
              <w:pStyle w:val="afff0"/>
            </w:pPr>
            <w:r w:rsidRPr="00DC221B">
              <w:t xml:space="preserve">Признак льготного </w:t>
            </w:r>
            <w:r w:rsidRPr="00DC221B">
              <w:lastRenderedPageBreak/>
              <w:t>финансирования с государственной поддержкой</w:t>
            </w:r>
          </w:p>
        </w:tc>
        <w:tc>
          <w:tcPr>
            <w:tcW w:w="5954" w:type="dxa"/>
          </w:tcPr>
          <w:p w:rsidR="00083BF4" w:rsidRPr="00DC221B" w:rsidRDefault="00083BF4" w:rsidP="00497848">
            <w:pPr>
              <w:pStyle w:val="afff0"/>
            </w:pPr>
            <w:r w:rsidRPr="00DC221B">
              <w:lastRenderedPageBreak/>
              <w:t xml:space="preserve">код «1» – в случае если заем (кредит) или предмет </w:t>
            </w:r>
            <w:r w:rsidRPr="00DC221B">
              <w:lastRenderedPageBreak/>
              <w:t xml:space="preserve">лизинга получен субъектом в рамках программы льготного финансирования с государственной поддержкой; </w:t>
            </w:r>
            <w:r w:rsidRPr="00DC221B">
              <w:br/>
              <w:t>код «0» – в случае если обстоятельство кода «1» отсутствует.</w:t>
            </w:r>
          </w:p>
        </w:tc>
        <w:tc>
          <w:tcPr>
            <w:tcW w:w="992" w:type="dxa"/>
          </w:tcPr>
          <w:p w:rsidR="00083BF4" w:rsidRPr="00DC221B" w:rsidRDefault="00E06C96" w:rsidP="007515CE">
            <w:pPr>
              <w:jc w:val="center"/>
            </w:pPr>
            <w:r w:rsidRPr="00DC221B">
              <w:lastRenderedPageBreak/>
              <w:t>И</w:t>
            </w:r>
          </w:p>
        </w:tc>
        <w:tc>
          <w:tcPr>
            <w:tcW w:w="1985" w:type="dxa"/>
            <w:vAlign w:val="center"/>
          </w:tcPr>
          <w:p w:rsidR="00083BF4" w:rsidRPr="00DC221B" w:rsidRDefault="00083BF4" w:rsidP="007515CE">
            <w:pPr>
              <w:ind w:left="34"/>
              <w:jc w:val="center"/>
            </w:pPr>
            <w:r w:rsidRPr="00DC221B">
              <w:rPr>
                <w:color w:val="000000"/>
              </w:rPr>
              <w:t>supportExist</w:t>
            </w:r>
          </w:p>
        </w:tc>
        <w:tc>
          <w:tcPr>
            <w:tcW w:w="1842" w:type="dxa"/>
            <w:vAlign w:val="center"/>
          </w:tcPr>
          <w:p w:rsidR="00083BF4" w:rsidRPr="00DC221B" w:rsidRDefault="00083BF4" w:rsidP="007515CE">
            <w:pPr>
              <w:ind w:left="33"/>
              <w:jc w:val="center"/>
            </w:pPr>
            <w:r w:rsidRPr="00DC221B">
              <w:rPr>
                <w:lang w:val="en-US"/>
              </w:rPr>
              <w:t>preferenFinanc</w:t>
            </w:r>
          </w:p>
        </w:tc>
      </w:tr>
      <w:tr w:rsidR="00083BF4" w:rsidRPr="00DC221B" w:rsidTr="004E5D76">
        <w:tc>
          <w:tcPr>
            <w:tcW w:w="988" w:type="dxa"/>
          </w:tcPr>
          <w:p w:rsidR="00083BF4" w:rsidRPr="00DC221B" w:rsidRDefault="00083BF4" w:rsidP="007515CE">
            <w:pPr>
              <w:spacing w:before="40"/>
            </w:pPr>
            <w:r w:rsidRPr="00DC221B">
              <w:lastRenderedPageBreak/>
              <w:t>44.5</w:t>
            </w:r>
          </w:p>
        </w:tc>
        <w:tc>
          <w:tcPr>
            <w:tcW w:w="3089" w:type="dxa"/>
          </w:tcPr>
          <w:p w:rsidR="00083BF4" w:rsidRPr="00DC221B" w:rsidRDefault="00083BF4" w:rsidP="00497848">
            <w:pPr>
              <w:pStyle w:val="afff0"/>
            </w:pPr>
            <w:r w:rsidRPr="00DC221B">
              <w:t>Информация о программе государственной поддержки</w:t>
            </w:r>
          </w:p>
        </w:tc>
        <w:tc>
          <w:tcPr>
            <w:tcW w:w="5954" w:type="dxa"/>
          </w:tcPr>
          <w:p w:rsidR="00083BF4" w:rsidRPr="00DC221B" w:rsidRDefault="00083BF4" w:rsidP="00497848">
            <w:pPr>
              <w:pStyle w:val="afff0"/>
            </w:pPr>
            <w:r w:rsidRPr="00DC221B">
              <w:t>Регистрационный номер, дата и наименование нормативного акта, которым утверждена программа льготного финансирования с государственной поддержкой.</w:t>
            </w:r>
          </w:p>
        </w:tc>
        <w:tc>
          <w:tcPr>
            <w:tcW w:w="992" w:type="dxa"/>
          </w:tcPr>
          <w:p w:rsidR="00083BF4" w:rsidRPr="00DC221B" w:rsidRDefault="00E06C96" w:rsidP="007515CE">
            <w:pPr>
              <w:jc w:val="center"/>
            </w:pPr>
            <w:r w:rsidRPr="00DC221B">
              <w:t>И</w:t>
            </w:r>
          </w:p>
        </w:tc>
        <w:tc>
          <w:tcPr>
            <w:tcW w:w="1985" w:type="dxa"/>
            <w:vAlign w:val="center"/>
          </w:tcPr>
          <w:p w:rsidR="00083BF4" w:rsidRPr="00DC221B" w:rsidRDefault="00083BF4" w:rsidP="007515CE">
            <w:pPr>
              <w:ind w:left="34"/>
              <w:jc w:val="center"/>
            </w:pPr>
            <w:r w:rsidRPr="00DC221B">
              <w:rPr>
                <w:color w:val="000000"/>
              </w:rPr>
              <w:t>supportInfo</w:t>
            </w:r>
          </w:p>
        </w:tc>
        <w:tc>
          <w:tcPr>
            <w:tcW w:w="1842" w:type="dxa"/>
            <w:vAlign w:val="center"/>
          </w:tcPr>
          <w:p w:rsidR="00083BF4" w:rsidRPr="00DC221B" w:rsidRDefault="00083BF4" w:rsidP="007515CE">
            <w:pPr>
              <w:ind w:left="33"/>
              <w:jc w:val="center"/>
            </w:pPr>
            <w:r w:rsidRPr="00DC221B">
              <w:rPr>
                <w:lang w:val="en-US"/>
              </w:rPr>
              <w:t>preferenFinancInfo</w:t>
            </w:r>
          </w:p>
        </w:tc>
      </w:tr>
      <w:tr w:rsidR="00083BF4" w:rsidRPr="00DC221B" w:rsidTr="004E5D76">
        <w:tc>
          <w:tcPr>
            <w:tcW w:w="988" w:type="dxa"/>
          </w:tcPr>
          <w:p w:rsidR="00083BF4" w:rsidRPr="00DC221B" w:rsidRDefault="00083BF4" w:rsidP="007515CE">
            <w:pPr>
              <w:rPr>
                <w:rFonts w:eastAsia="Calibri"/>
                <w:bCs/>
                <w:lang w:val="en-US"/>
              </w:rPr>
            </w:pPr>
            <w:r w:rsidRPr="00DC221B">
              <w:rPr>
                <w:rFonts w:eastAsia="Calibri"/>
                <w:bCs/>
                <w:lang w:val="en-US"/>
              </w:rPr>
              <w:t>4</w:t>
            </w:r>
            <w:r w:rsidRPr="00DC221B">
              <w:rPr>
                <w:rFonts w:eastAsia="Calibri"/>
                <w:bCs/>
              </w:rPr>
              <w:t>4.</w:t>
            </w:r>
            <w:r w:rsidRPr="00DC221B">
              <w:rPr>
                <w:rFonts w:eastAsia="Calibri"/>
                <w:bCs/>
                <w:lang w:val="en-US"/>
              </w:rPr>
              <w:t>6</w:t>
            </w:r>
          </w:p>
        </w:tc>
        <w:tc>
          <w:tcPr>
            <w:tcW w:w="3089" w:type="dxa"/>
          </w:tcPr>
          <w:p w:rsidR="00083BF4" w:rsidRPr="00DC221B" w:rsidRDefault="00083BF4" w:rsidP="00497848">
            <w:pPr>
              <w:pStyle w:val="afff0"/>
              <w:rPr>
                <w:rFonts w:eastAsia="Calibri"/>
                <w:bCs/>
              </w:rPr>
            </w:pPr>
            <w:r w:rsidRPr="00DC221B">
              <w:t>Дата расчета</w:t>
            </w:r>
          </w:p>
        </w:tc>
        <w:tc>
          <w:tcPr>
            <w:tcW w:w="5954" w:type="dxa"/>
          </w:tcPr>
          <w:p w:rsidR="00083BF4" w:rsidRPr="00DC221B" w:rsidRDefault="00083BF4" w:rsidP="00497848">
            <w:pPr>
              <w:pStyle w:val="afff0"/>
              <w:rPr>
                <w:rFonts w:eastAsiaTheme="minorEastAsia"/>
                <w:lang w:eastAsia="ru-RU"/>
              </w:rPr>
            </w:pPr>
            <w:r w:rsidRPr="00DC221B">
              <w:t>Дата, по состоянию на которую сформированы (рассчитаны) показатели блока 44.</w:t>
            </w:r>
          </w:p>
        </w:tc>
        <w:tc>
          <w:tcPr>
            <w:tcW w:w="992" w:type="dxa"/>
          </w:tcPr>
          <w:p w:rsidR="00083BF4" w:rsidRPr="00DC221B" w:rsidRDefault="00065E67" w:rsidP="007515CE">
            <w:pPr>
              <w:jc w:val="center"/>
            </w:pPr>
            <w:r w:rsidRPr="00DC221B">
              <w:t>И</w:t>
            </w:r>
          </w:p>
        </w:tc>
        <w:tc>
          <w:tcPr>
            <w:tcW w:w="1985" w:type="dxa"/>
            <w:vAlign w:val="center"/>
          </w:tcPr>
          <w:p w:rsidR="00083BF4" w:rsidRPr="00DC221B" w:rsidRDefault="00083BF4" w:rsidP="007515CE">
            <w:pPr>
              <w:ind w:left="34"/>
              <w:jc w:val="center"/>
              <w:rPr>
                <w:color w:val="000000"/>
              </w:rPr>
            </w:pPr>
            <w:r w:rsidRPr="00DC221B">
              <w:rPr>
                <w:color w:val="000000"/>
              </w:rPr>
              <w:t>calcDate</w:t>
            </w:r>
          </w:p>
        </w:tc>
        <w:tc>
          <w:tcPr>
            <w:tcW w:w="1842" w:type="dxa"/>
            <w:vAlign w:val="center"/>
          </w:tcPr>
          <w:p w:rsidR="00083BF4" w:rsidRPr="00DC221B" w:rsidRDefault="002E6869" w:rsidP="007515CE">
            <w:pPr>
              <w:ind w:left="33"/>
              <w:jc w:val="center"/>
            </w:pPr>
            <w:r w:rsidRPr="00DC221B">
              <w:rPr>
                <w:color w:val="000000"/>
              </w:rPr>
              <w:t>calcDate</w:t>
            </w:r>
          </w:p>
        </w:tc>
      </w:tr>
      <w:tr w:rsidR="00BE6E59" w:rsidRPr="00DC221B" w:rsidTr="00001E00">
        <w:tc>
          <w:tcPr>
            <w:tcW w:w="988" w:type="dxa"/>
          </w:tcPr>
          <w:p w:rsidR="00BE6E59" w:rsidRPr="00DC221B" w:rsidRDefault="00BE6E59" w:rsidP="007515CE">
            <w:pPr>
              <w:rPr>
                <w:rFonts w:eastAsia="Calibri"/>
                <w:bCs/>
                <w:lang w:val="en-US"/>
              </w:rPr>
            </w:pPr>
            <w:r w:rsidRPr="00DC221B">
              <w:rPr>
                <w:rFonts w:eastAsia="Calibri"/>
                <w:bCs/>
              </w:rPr>
              <w:t>44.7</w:t>
            </w:r>
          </w:p>
        </w:tc>
        <w:tc>
          <w:tcPr>
            <w:tcW w:w="3089" w:type="dxa"/>
          </w:tcPr>
          <w:p w:rsidR="00BE6E59" w:rsidRPr="00DC221B" w:rsidRDefault="00BE6E59" w:rsidP="00497848">
            <w:pPr>
              <w:pStyle w:val="afff0"/>
              <w:rPr>
                <w:rFonts w:eastAsia="Calibri"/>
                <w:bCs/>
              </w:rPr>
            </w:pPr>
            <w:r w:rsidRPr="00DC221B">
              <w:t>Валюта суммы задолженности, учтенной на внебалансовых счетах</w:t>
            </w:r>
          </w:p>
        </w:tc>
        <w:tc>
          <w:tcPr>
            <w:tcW w:w="5954" w:type="dxa"/>
          </w:tcPr>
          <w:p w:rsidR="00BE6E59" w:rsidRPr="00DC221B" w:rsidRDefault="00BE6E59" w:rsidP="00497848">
            <w:pPr>
              <w:pStyle w:val="afff0"/>
              <w:rPr>
                <w:rFonts w:eastAsiaTheme="minorEastAsia"/>
                <w:lang w:eastAsia="ru-RU"/>
              </w:rPr>
            </w:pPr>
            <w:r w:rsidRPr="00DC221B">
              <w:rPr>
                <w:rFonts w:eastAsiaTheme="minorEastAsia"/>
                <w:lang w:eastAsia="ru-RU"/>
              </w:rPr>
              <w:t>Валюта суммы, указанной по показателю 44.3.</w:t>
            </w:r>
          </w:p>
        </w:tc>
        <w:tc>
          <w:tcPr>
            <w:tcW w:w="992" w:type="dxa"/>
          </w:tcPr>
          <w:p w:rsidR="00BE6E59" w:rsidRPr="00DC221B" w:rsidRDefault="00BE6E59" w:rsidP="007515CE">
            <w:pPr>
              <w:jc w:val="center"/>
            </w:pPr>
            <w:r w:rsidRPr="00DC221B">
              <w:t>И</w:t>
            </w:r>
          </w:p>
        </w:tc>
        <w:tc>
          <w:tcPr>
            <w:tcW w:w="1985" w:type="dxa"/>
            <w:vAlign w:val="center"/>
          </w:tcPr>
          <w:p w:rsidR="00BE6E59" w:rsidRPr="00DC221B" w:rsidRDefault="00BE6E59" w:rsidP="007515CE">
            <w:pPr>
              <w:ind w:left="34"/>
              <w:jc w:val="center"/>
            </w:pPr>
            <w:r w:rsidRPr="00DC221B">
              <w:t>currency</w:t>
            </w:r>
          </w:p>
        </w:tc>
        <w:tc>
          <w:tcPr>
            <w:tcW w:w="1842" w:type="dxa"/>
            <w:vAlign w:val="center"/>
          </w:tcPr>
          <w:p w:rsidR="00BE6E59" w:rsidRPr="00DC221B" w:rsidRDefault="002513DF" w:rsidP="007515CE">
            <w:pPr>
              <w:ind w:left="33"/>
              <w:jc w:val="center"/>
            </w:pPr>
            <w:r w:rsidRPr="00DC221B">
              <w:rPr>
                <w:lang w:val="en-US"/>
              </w:rPr>
              <w:t>accountingCurrency</w:t>
            </w:r>
          </w:p>
        </w:tc>
      </w:tr>
      <w:tr w:rsidR="00083BF4" w:rsidRPr="00DC221B" w:rsidTr="004E5D76">
        <w:tc>
          <w:tcPr>
            <w:tcW w:w="14850" w:type="dxa"/>
            <w:gridSpan w:val="6"/>
          </w:tcPr>
          <w:p w:rsidR="00083BF4" w:rsidRPr="00DC221B" w:rsidRDefault="006A41D3" w:rsidP="001052A8">
            <w:pPr>
              <w:spacing w:before="120" w:after="120"/>
              <w:ind w:left="34"/>
              <w:jc w:val="center"/>
              <w:rPr>
                <w:b/>
              </w:rPr>
            </w:pPr>
            <w:r>
              <w:br w:type="page"/>
            </w:r>
            <w:r w:rsidR="00083BF4" w:rsidRPr="00DC221B">
              <w:t xml:space="preserve">Подраздел 2.4. </w:t>
            </w:r>
            <w:r w:rsidR="00083BF4" w:rsidRPr="00DC221B">
              <w:rPr>
                <w:b/>
              </w:rPr>
              <w:t>Информационная часть КИ</w:t>
            </w:r>
          </w:p>
        </w:tc>
      </w:tr>
      <w:tr w:rsidR="00083BF4" w:rsidRPr="00DC221B" w:rsidTr="004E5D76">
        <w:tc>
          <w:tcPr>
            <w:tcW w:w="14850" w:type="dxa"/>
            <w:gridSpan w:val="6"/>
          </w:tcPr>
          <w:p w:rsidR="00083BF4" w:rsidRPr="00DC221B" w:rsidRDefault="00083BF4" w:rsidP="001052A8">
            <w:pPr>
              <w:spacing w:before="120" w:after="120"/>
              <w:ind w:left="34"/>
              <w:jc w:val="center"/>
              <w:rPr>
                <w:b/>
              </w:rPr>
            </w:pPr>
            <w:bookmarkStart w:id="448" w:name="_Toc140152915"/>
            <w:r w:rsidRPr="00DC221B">
              <w:rPr>
                <w:b/>
              </w:rPr>
              <w:t>Сведения о предложении совершить сделку и об участии в</w:t>
            </w:r>
            <w:r w:rsidRPr="00DC221B">
              <w:rPr>
                <w:b/>
                <w:lang w:val="en-US"/>
              </w:rPr>
              <w:t> </w:t>
            </w:r>
            <w:r w:rsidRPr="00DC221B">
              <w:rPr>
                <w:b/>
              </w:rPr>
              <w:t>обязательстве</w:t>
            </w:r>
            <w:bookmarkEnd w:id="448"/>
          </w:p>
        </w:tc>
      </w:tr>
      <w:tr w:rsidR="006B4C59" w:rsidRPr="00DC221B" w:rsidTr="000628DF">
        <w:tc>
          <w:tcPr>
            <w:tcW w:w="10031" w:type="dxa"/>
            <w:gridSpan w:val="3"/>
            <w:shd w:val="clear" w:color="auto" w:fill="D9D9D9"/>
          </w:tcPr>
          <w:p w:rsidR="006B4C59" w:rsidRPr="00DC221B" w:rsidRDefault="006B4C59" w:rsidP="007515CE">
            <w:pPr>
              <w:pStyle w:val="4"/>
              <w:spacing w:after="0"/>
              <w:ind w:left="5"/>
              <w:outlineLvl w:val="3"/>
              <w:rPr>
                <w:rFonts w:cs="Arial"/>
              </w:rPr>
            </w:pPr>
            <w:bookmarkStart w:id="449" w:name="_Toc140152916"/>
            <w:bookmarkStart w:id="450" w:name="_Toc199250651"/>
            <w:r w:rsidRPr="000C2BFA">
              <w:rPr>
                <w:rStyle w:val="afff3"/>
                <w:b/>
              </w:rPr>
              <w:lastRenderedPageBreak/>
              <w:t>Блок 45. Сведения об обращении</w:t>
            </w:r>
            <w:bookmarkEnd w:id="449"/>
            <w:r w:rsidRPr="00DC221B">
              <w:rPr>
                <w:rStyle w:val="a8"/>
                <w:rFonts w:cs="Arial"/>
              </w:rPr>
              <w:footnoteReference w:id="110"/>
            </w:r>
            <w:bookmarkEnd w:id="450"/>
          </w:p>
          <w:p w:rsidR="006B4C59" w:rsidRPr="00DC221B" w:rsidRDefault="006B4C59" w:rsidP="00341F63">
            <w:pPr>
              <w:pStyle w:val="3"/>
              <w:outlineLvl w:val="2"/>
            </w:pPr>
            <w:r w:rsidRPr="00DC221B">
              <w:t>(допустим 1 на группу блоков)</w:t>
            </w:r>
          </w:p>
        </w:tc>
        <w:tc>
          <w:tcPr>
            <w:tcW w:w="992" w:type="dxa"/>
            <w:shd w:val="clear" w:color="auto" w:fill="D9D9D9"/>
          </w:tcPr>
          <w:p w:rsidR="006B4C59" w:rsidRPr="00DC221B" w:rsidRDefault="006B4C59" w:rsidP="007515CE">
            <w:pPr>
              <w:jc w:val="center"/>
            </w:pPr>
            <w:r w:rsidRPr="00DC221B">
              <w:t>1М</w:t>
            </w:r>
          </w:p>
        </w:tc>
        <w:tc>
          <w:tcPr>
            <w:tcW w:w="1985" w:type="dxa"/>
            <w:shd w:val="clear" w:color="auto" w:fill="D9D9D9"/>
            <w:vAlign w:val="center"/>
          </w:tcPr>
          <w:p w:rsidR="006B4C59" w:rsidRPr="00DC221B" w:rsidRDefault="006B4C59" w:rsidP="007515CE">
            <w:pPr>
              <w:ind w:left="34"/>
              <w:jc w:val="center"/>
              <w:rPr>
                <w:b/>
                <w:lang w:val="en-US"/>
              </w:rPr>
            </w:pPr>
            <w:bookmarkStart w:id="451" w:name="UL_45_Application"/>
            <w:bookmarkEnd w:id="451"/>
            <w:r w:rsidRPr="00DC221B">
              <w:rPr>
                <w:b/>
              </w:rPr>
              <w:t>UL_45_Application</w:t>
            </w:r>
          </w:p>
        </w:tc>
        <w:tc>
          <w:tcPr>
            <w:tcW w:w="1842" w:type="dxa"/>
            <w:shd w:val="clear" w:color="auto" w:fill="D9D9D9"/>
          </w:tcPr>
          <w:p w:rsidR="006B4C59" w:rsidRPr="00DC221B" w:rsidRDefault="006B4C59" w:rsidP="007515CE">
            <w:pPr>
              <w:ind w:left="33"/>
              <w:jc w:val="center"/>
              <w:rPr>
                <w:b/>
              </w:rPr>
            </w:pPr>
            <w:r w:rsidRPr="00DC221B">
              <w:rPr>
                <w:b/>
                <w:lang w:val="en-US"/>
              </w:rPr>
              <w:t>InformationPartReplyRUTDF</w:t>
            </w:r>
          </w:p>
        </w:tc>
      </w:tr>
      <w:tr w:rsidR="00083BF4" w:rsidRPr="00DC221B" w:rsidTr="004E5D76">
        <w:tc>
          <w:tcPr>
            <w:tcW w:w="4077" w:type="dxa"/>
            <w:gridSpan w:val="2"/>
          </w:tcPr>
          <w:p w:rsidR="00083BF4" w:rsidRPr="00DC221B" w:rsidRDefault="00224645" w:rsidP="00224645">
            <w:pPr>
              <w:spacing w:before="20"/>
              <w:ind w:left="6"/>
            </w:pPr>
            <w:r w:rsidRPr="00DC221B">
              <w:rPr>
                <w:sz w:val="24"/>
                <w:szCs w:val="24"/>
              </w:rPr>
              <w:t xml:space="preserve"> </w:t>
            </w:r>
            <w:r w:rsidR="00083BF4" w:rsidRPr="00DC221B">
              <w:rPr>
                <w:sz w:val="24"/>
                <w:szCs w:val="24"/>
              </w:rPr>
              <w:t>(</w:t>
            </w:r>
            <w:r w:rsidR="00083BF4" w:rsidRPr="00DC221B">
              <w:rPr>
                <w:rFonts w:ascii="Cambria Math" w:hAnsi="Cambria Math" w:cs="Cambria Math"/>
                <w:sz w:val="24"/>
                <w:szCs w:val="24"/>
              </w:rPr>
              <w:t>ℹ</w:t>
            </w:r>
            <w:r w:rsidR="00083BF4" w:rsidRPr="00DC221B">
              <w:rPr>
                <w:sz w:val="24"/>
                <w:szCs w:val="24"/>
              </w:rPr>
              <w:t>)</w:t>
            </w:r>
            <w:r w:rsidR="00083BF4" w:rsidRPr="00DC221B">
              <w:rPr>
                <w:lang w:val="en-US"/>
              </w:rPr>
              <w:t> </w:t>
            </w:r>
            <w:r w:rsidR="00083BF4" w:rsidRPr="00DC221B">
              <w:t xml:space="preserve">Если за один день произошло несколько переходов из одной стадии </w:t>
            </w:r>
            <w:r w:rsidR="00083BF4" w:rsidRPr="00DC221B">
              <w:rPr>
                <w:rFonts w:eastAsia="Calibri"/>
              </w:rPr>
              <w:t>рассмотрения обращения</w:t>
            </w:r>
            <w:r w:rsidR="00083BF4" w:rsidRPr="00DC221B">
              <w:t xml:space="preserve"> в другую, следует передать их в одном файле с соответствующими событиями и в порядке наступления этих событий в этот день.</w:t>
            </w:r>
          </w:p>
        </w:tc>
        <w:tc>
          <w:tcPr>
            <w:tcW w:w="5954" w:type="dxa"/>
          </w:tcPr>
          <w:p w:rsidR="00083BF4" w:rsidRPr="00DC221B" w:rsidRDefault="00083BF4" w:rsidP="007515CE">
            <w:pPr>
              <w:ind w:left="34"/>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b/>
              </w:rPr>
            </w:pPr>
          </w:p>
        </w:tc>
        <w:tc>
          <w:tcPr>
            <w:tcW w:w="1842" w:type="dxa"/>
          </w:tcPr>
          <w:p w:rsidR="00083BF4" w:rsidRPr="00DC221B" w:rsidRDefault="00083BF4" w:rsidP="007515CE">
            <w:pPr>
              <w:ind w:left="33"/>
              <w:jc w:val="center"/>
              <w:rPr>
                <w:b/>
              </w:rPr>
            </w:pPr>
          </w:p>
        </w:tc>
      </w:tr>
      <w:tr w:rsidR="00083BF4" w:rsidRPr="00DC221B" w:rsidTr="004E5D76">
        <w:tc>
          <w:tcPr>
            <w:tcW w:w="988" w:type="dxa"/>
          </w:tcPr>
          <w:p w:rsidR="00083BF4" w:rsidRPr="00DC221B" w:rsidRDefault="00083BF4" w:rsidP="007515CE">
            <w:pPr>
              <w:spacing w:before="40"/>
            </w:pPr>
            <w:r w:rsidRPr="00DC221B">
              <w:t>45.1</w:t>
            </w:r>
          </w:p>
        </w:tc>
        <w:tc>
          <w:tcPr>
            <w:tcW w:w="3089" w:type="dxa"/>
          </w:tcPr>
          <w:p w:rsidR="00083BF4" w:rsidRPr="00DC221B" w:rsidRDefault="00083BF4" w:rsidP="00497848">
            <w:pPr>
              <w:pStyle w:val="afff0"/>
            </w:pPr>
            <w:r w:rsidRPr="00DC221B">
              <w:t>Код вида участия в сделке</w:t>
            </w:r>
          </w:p>
        </w:tc>
        <w:tc>
          <w:tcPr>
            <w:tcW w:w="5954" w:type="dxa"/>
          </w:tcPr>
          <w:p w:rsidR="00083BF4" w:rsidRPr="00DC221B" w:rsidRDefault="00083BF4" w:rsidP="00497848">
            <w:pPr>
              <w:pStyle w:val="afff0"/>
            </w:pPr>
            <w:r w:rsidRPr="00DC221B">
              <w:t xml:space="preserve">Заполняется по </w:t>
            </w:r>
            <w:hyperlink w:anchor="_Справочник_2.1._Виды" w:history="1">
              <w:r w:rsidRPr="00DC221B">
                <w:rPr>
                  <w:rStyle w:val="a9"/>
                </w:rPr>
                <w:t>справочнику 2.1</w:t>
              </w:r>
            </w:hyperlink>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lang w:val="en-US"/>
              </w:rPr>
            </w:pPr>
            <w:r w:rsidRPr="00DC221B">
              <w:rPr>
                <w:color w:val="000000"/>
              </w:rPr>
              <w:t>role</w:t>
            </w:r>
          </w:p>
        </w:tc>
        <w:tc>
          <w:tcPr>
            <w:tcW w:w="1842" w:type="dxa"/>
            <w:vAlign w:val="center"/>
          </w:tcPr>
          <w:p w:rsidR="00083BF4" w:rsidRPr="00DC221B" w:rsidRDefault="00083BF4" w:rsidP="007515CE">
            <w:pPr>
              <w:ind w:left="33"/>
              <w:jc w:val="center"/>
              <w:rPr>
                <w:b/>
              </w:rPr>
            </w:pPr>
            <w:r w:rsidRPr="00DC221B">
              <w:rPr>
                <w:lang w:val="en-US"/>
              </w:rPr>
              <w:t>requestedF</w:t>
            </w:r>
            <w:r w:rsidRPr="00DC221B">
              <w:t>lagIndicatorCode</w:t>
            </w:r>
          </w:p>
        </w:tc>
      </w:tr>
      <w:tr w:rsidR="00083BF4" w:rsidRPr="00DC221B" w:rsidTr="004E5D76">
        <w:tc>
          <w:tcPr>
            <w:tcW w:w="988" w:type="dxa"/>
          </w:tcPr>
          <w:p w:rsidR="00083BF4" w:rsidRPr="00DC221B" w:rsidRDefault="00083BF4" w:rsidP="007515CE">
            <w:pPr>
              <w:spacing w:before="40"/>
            </w:pPr>
            <w:r w:rsidRPr="00DC221B">
              <w:t>45.2</w:t>
            </w:r>
          </w:p>
        </w:tc>
        <w:tc>
          <w:tcPr>
            <w:tcW w:w="3089" w:type="dxa"/>
          </w:tcPr>
          <w:p w:rsidR="00083BF4" w:rsidRPr="00DC221B" w:rsidRDefault="00083BF4" w:rsidP="00497848">
            <w:pPr>
              <w:pStyle w:val="afff0"/>
            </w:pPr>
            <w:r w:rsidRPr="00DC221B">
              <w:t>Сумма запрошенного займа (кредита), лизинга или обеспечения</w:t>
            </w:r>
          </w:p>
        </w:tc>
        <w:tc>
          <w:tcPr>
            <w:tcW w:w="5954" w:type="dxa"/>
          </w:tcPr>
          <w:p w:rsidR="00083BF4" w:rsidRPr="00DC221B" w:rsidRDefault="00083BF4" w:rsidP="00497848">
            <w:pPr>
              <w:pStyle w:val="afff0"/>
            </w:pPr>
          </w:p>
        </w:tc>
        <w:tc>
          <w:tcPr>
            <w:tcW w:w="992" w:type="dxa"/>
          </w:tcPr>
          <w:p w:rsidR="00083BF4" w:rsidRPr="00DC221B" w:rsidRDefault="00895E5F" w:rsidP="007515CE">
            <w:pPr>
              <w:jc w:val="center"/>
            </w:pPr>
            <w:r w:rsidRPr="00DC221B">
              <w:t>И</w:t>
            </w:r>
            <w:bookmarkStart w:id="452" w:name="_Ref212217849"/>
            <w:r w:rsidR="00554827" w:rsidRPr="00DC221B">
              <w:rPr>
                <w:rStyle w:val="a8"/>
              </w:rPr>
              <w:footnoteReference w:id="111"/>
            </w:r>
            <w:bookmarkEnd w:id="452"/>
          </w:p>
        </w:tc>
        <w:tc>
          <w:tcPr>
            <w:tcW w:w="1985" w:type="dxa"/>
            <w:vAlign w:val="center"/>
          </w:tcPr>
          <w:p w:rsidR="00083BF4" w:rsidRPr="00DC221B" w:rsidRDefault="00083BF4" w:rsidP="007515CE">
            <w:pPr>
              <w:ind w:left="34"/>
              <w:jc w:val="center"/>
            </w:pPr>
            <w:r w:rsidRPr="00DC221B">
              <w:rPr>
                <w:color w:val="000000"/>
              </w:rPr>
              <w:t>sum</w:t>
            </w:r>
          </w:p>
        </w:tc>
        <w:tc>
          <w:tcPr>
            <w:tcW w:w="1842" w:type="dxa"/>
            <w:vAlign w:val="center"/>
          </w:tcPr>
          <w:p w:rsidR="00083BF4" w:rsidRPr="00DC221B" w:rsidRDefault="00083BF4" w:rsidP="007515CE">
            <w:pPr>
              <w:ind w:left="33"/>
              <w:jc w:val="center"/>
              <w:rPr>
                <w:b/>
              </w:rPr>
            </w:pPr>
            <w:r w:rsidRPr="00DC221B">
              <w:t>requestedAmt</w:t>
            </w:r>
          </w:p>
        </w:tc>
      </w:tr>
      <w:tr w:rsidR="00083BF4" w:rsidRPr="00DC221B" w:rsidTr="004E5D76">
        <w:tc>
          <w:tcPr>
            <w:tcW w:w="988" w:type="dxa"/>
          </w:tcPr>
          <w:p w:rsidR="00083BF4" w:rsidRPr="00DC221B" w:rsidRDefault="00083BF4" w:rsidP="007515CE">
            <w:pPr>
              <w:spacing w:before="40"/>
            </w:pPr>
            <w:r w:rsidRPr="00DC221B">
              <w:lastRenderedPageBreak/>
              <w:t>45.3</w:t>
            </w:r>
          </w:p>
        </w:tc>
        <w:tc>
          <w:tcPr>
            <w:tcW w:w="3089" w:type="dxa"/>
          </w:tcPr>
          <w:p w:rsidR="00083BF4" w:rsidRPr="00DC221B" w:rsidRDefault="00083BF4" w:rsidP="00497848">
            <w:pPr>
              <w:pStyle w:val="afff0"/>
            </w:pPr>
            <w:r w:rsidRPr="00DC221B">
              <w:t>Запрошенная валюта обязательства</w:t>
            </w:r>
          </w:p>
        </w:tc>
        <w:tc>
          <w:tcPr>
            <w:tcW w:w="5954" w:type="dxa"/>
          </w:tcPr>
          <w:p w:rsidR="00083BF4" w:rsidRPr="00DC221B" w:rsidRDefault="00083BF4" w:rsidP="00497848">
            <w:pPr>
              <w:pStyle w:val="afff0"/>
            </w:pPr>
          </w:p>
        </w:tc>
        <w:tc>
          <w:tcPr>
            <w:tcW w:w="992" w:type="dxa"/>
          </w:tcPr>
          <w:p w:rsidR="00083BF4" w:rsidRPr="00DC221B" w:rsidRDefault="00895E5F" w:rsidP="007515CE">
            <w:pPr>
              <w:jc w:val="center"/>
            </w:pPr>
            <w:r w:rsidRPr="00DC221B">
              <w:t>И</w:t>
            </w:r>
            <w:r w:rsidR="00554827" w:rsidRPr="00DC221B">
              <w:rPr>
                <w:vertAlign w:val="superscript"/>
              </w:rPr>
              <w:fldChar w:fldCharType="begin"/>
            </w:r>
            <w:r w:rsidR="00554827" w:rsidRPr="00DC221B">
              <w:rPr>
                <w:vertAlign w:val="superscript"/>
              </w:rPr>
              <w:instrText xml:space="preserve"> NOTEREF _Ref212217849 \h  \* MERGEFORMAT </w:instrText>
            </w:r>
            <w:r w:rsidR="00554827" w:rsidRPr="00DC221B">
              <w:rPr>
                <w:vertAlign w:val="superscript"/>
              </w:rPr>
            </w:r>
            <w:r w:rsidR="00554827" w:rsidRPr="00DC221B">
              <w:rPr>
                <w:vertAlign w:val="superscript"/>
              </w:rPr>
              <w:fldChar w:fldCharType="separate"/>
            </w:r>
            <w:r w:rsidR="00477146" w:rsidRPr="00DC221B">
              <w:rPr>
                <w:vertAlign w:val="superscript"/>
              </w:rPr>
              <w:t>111</w:t>
            </w:r>
            <w:r w:rsidR="00554827" w:rsidRPr="00DC221B">
              <w:rPr>
                <w:vertAlign w:val="superscript"/>
              </w:rPr>
              <w:fldChar w:fldCharType="end"/>
            </w:r>
          </w:p>
        </w:tc>
        <w:tc>
          <w:tcPr>
            <w:tcW w:w="1985" w:type="dxa"/>
            <w:vAlign w:val="center"/>
          </w:tcPr>
          <w:p w:rsidR="00083BF4" w:rsidRPr="00DC221B" w:rsidRDefault="00083BF4" w:rsidP="007515CE">
            <w:pPr>
              <w:ind w:left="34"/>
              <w:jc w:val="center"/>
            </w:pPr>
            <w:r w:rsidRPr="00DC221B">
              <w:rPr>
                <w:color w:val="000000"/>
              </w:rPr>
              <w:t>currency</w:t>
            </w:r>
          </w:p>
        </w:tc>
        <w:tc>
          <w:tcPr>
            <w:tcW w:w="1842" w:type="dxa"/>
            <w:vAlign w:val="center"/>
          </w:tcPr>
          <w:p w:rsidR="00083BF4" w:rsidRPr="00DC221B" w:rsidRDefault="00083BF4" w:rsidP="007515CE">
            <w:pPr>
              <w:ind w:left="33"/>
              <w:jc w:val="center"/>
              <w:rPr>
                <w:b/>
              </w:rPr>
            </w:pPr>
            <w:r w:rsidRPr="00DC221B">
              <w:t>requestedCurrencyCode</w:t>
            </w:r>
          </w:p>
        </w:tc>
      </w:tr>
      <w:tr w:rsidR="00083BF4" w:rsidRPr="00DC221B" w:rsidTr="004E5D76">
        <w:tc>
          <w:tcPr>
            <w:tcW w:w="988" w:type="dxa"/>
          </w:tcPr>
          <w:p w:rsidR="00083BF4" w:rsidRPr="00DC221B" w:rsidRDefault="00083BF4" w:rsidP="007515CE">
            <w:pPr>
              <w:spacing w:before="40"/>
            </w:pPr>
            <w:r w:rsidRPr="00DC221B">
              <w:t>45.4</w:t>
            </w:r>
          </w:p>
        </w:tc>
        <w:tc>
          <w:tcPr>
            <w:tcW w:w="3089" w:type="dxa"/>
          </w:tcPr>
          <w:p w:rsidR="00083BF4" w:rsidRPr="00DC221B" w:rsidRDefault="00083BF4" w:rsidP="00497848">
            <w:pPr>
              <w:pStyle w:val="afff0"/>
            </w:pPr>
            <w:r w:rsidRPr="00DC221B">
              <w:t>УИд обращения</w:t>
            </w:r>
          </w:p>
        </w:tc>
        <w:tc>
          <w:tcPr>
            <w:tcW w:w="5954" w:type="dxa"/>
          </w:tcPr>
          <w:p w:rsidR="00083BF4" w:rsidRPr="00DC221B" w:rsidRDefault="00083BF4" w:rsidP="00497848">
            <w:pPr>
              <w:pStyle w:val="afff0"/>
            </w:pPr>
            <w:r w:rsidRPr="00DC221B">
              <w:t>УИд, который присваивается обращению по правилам, установленным приложением 2 к Положению Банка России «О порядке формирования кредитной истории» для присвоения УИд сделке.</w:t>
            </w:r>
          </w:p>
          <w:p w:rsidR="00083BF4" w:rsidRPr="00DC221B" w:rsidRDefault="00083BF4" w:rsidP="00497848">
            <w:pPr>
              <w:pStyle w:val="afff0"/>
            </w:pPr>
            <w:r w:rsidRPr="00DC221B">
              <w:t>Если по этому обращению совершена сделка, то значение поля должно соответствовать показателю 10.1 «УИд сделки».</w:t>
            </w:r>
          </w:p>
          <w:p w:rsidR="00083BF4" w:rsidRPr="00DC221B" w:rsidRDefault="00083BF4" w:rsidP="00497848">
            <w:pPr>
              <w:pStyle w:val="afff0"/>
            </w:pPr>
            <w:r w:rsidRPr="00DC221B">
              <w:t>Если УИд не присваивался, то укажите его произвольный уникальный идентификатор в показателе 45.14 «Номер обращения».</w:t>
            </w:r>
          </w:p>
          <w:p w:rsidR="00083BF4" w:rsidRPr="00DC221B" w:rsidRDefault="00083BF4" w:rsidP="00497848">
            <w:pPr>
              <w:pStyle w:val="afff0"/>
            </w:pPr>
            <w:r w:rsidRPr="00DC221B">
              <w:t xml:space="preserve">УИд </w:t>
            </w:r>
            <w:r w:rsidRPr="00DC221B">
              <w:rPr>
                <w:rFonts w:eastAsia="Calibri"/>
                <w:bCs/>
              </w:rPr>
              <w:t xml:space="preserve">обязателен для всех обращений, показатель «Дата обращения» по которым больше или равен 01.11.2022. </w:t>
            </w:r>
            <w:r w:rsidRPr="00DC221B">
              <w:rPr>
                <w:bCs/>
              </w:rPr>
              <w:t>Недопустимо указание символа дефиса вместо значения.</w:t>
            </w:r>
          </w:p>
        </w:tc>
        <w:tc>
          <w:tcPr>
            <w:tcW w:w="992" w:type="dxa"/>
          </w:tcPr>
          <w:p w:rsidR="00083BF4" w:rsidRPr="00DC221B" w:rsidRDefault="00083BF4" w:rsidP="007515CE">
            <w:pPr>
              <w:jc w:val="center"/>
            </w:pPr>
            <w:r w:rsidRPr="00DC221B">
              <w:t>1</w:t>
            </w:r>
          </w:p>
        </w:tc>
        <w:tc>
          <w:tcPr>
            <w:tcW w:w="1985" w:type="dxa"/>
            <w:vAlign w:val="center"/>
          </w:tcPr>
          <w:p w:rsidR="00083BF4" w:rsidRPr="00DC221B" w:rsidRDefault="00083BF4" w:rsidP="007515CE">
            <w:pPr>
              <w:ind w:left="34"/>
              <w:jc w:val="center"/>
            </w:pPr>
            <w:r w:rsidRPr="00DC221B">
              <w:rPr>
                <w:color w:val="000000"/>
              </w:rPr>
              <w:t>uid</w:t>
            </w:r>
          </w:p>
        </w:tc>
        <w:tc>
          <w:tcPr>
            <w:tcW w:w="1842" w:type="dxa"/>
            <w:vAlign w:val="center"/>
          </w:tcPr>
          <w:p w:rsidR="00083BF4" w:rsidRPr="00DC221B" w:rsidRDefault="00083BF4" w:rsidP="007515CE">
            <w:pPr>
              <w:ind w:left="33"/>
              <w:jc w:val="center"/>
              <w:rPr>
                <w:b/>
              </w:rPr>
            </w:pPr>
            <w:r w:rsidRPr="00DC221B">
              <w:t>applicationNumber</w:t>
            </w:r>
          </w:p>
        </w:tc>
      </w:tr>
      <w:tr w:rsidR="00083BF4" w:rsidRPr="00DC221B" w:rsidTr="004E5D76">
        <w:tc>
          <w:tcPr>
            <w:tcW w:w="988" w:type="dxa"/>
          </w:tcPr>
          <w:p w:rsidR="00083BF4" w:rsidRPr="00DC221B" w:rsidRDefault="00083BF4" w:rsidP="007515CE">
            <w:pPr>
              <w:spacing w:before="40"/>
            </w:pPr>
            <w:r w:rsidRPr="00DC221B">
              <w:t>45.5</w:t>
            </w:r>
          </w:p>
        </w:tc>
        <w:tc>
          <w:tcPr>
            <w:tcW w:w="3089" w:type="dxa"/>
          </w:tcPr>
          <w:p w:rsidR="00083BF4" w:rsidRPr="00DC221B" w:rsidRDefault="00083BF4" w:rsidP="00497848">
            <w:pPr>
              <w:pStyle w:val="afff0"/>
            </w:pPr>
            <w:r w:rsidRPr="00DC221B">
              <w:t>Дата обращения</w:t>
            </w:r>
          </w:p>
        </w:tc>
        <w:tc>
          <w:tcPr>
            <w:tcW w:w="5954" w:type="dxa"/>
          </w:tcPr>
          <w:p w:rsidR="00083BF4" w:rsidRPr="00DC221B" w:rsidRDefault="00083BF4" w:rsidP="00497848">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t>applicationDate</w:t>
            </w:r>
          </w:p>
        </w:tc>
        <w:tc>
          <w:tcPr>
            <w:tcW w:w="1842" w:type="dxa"/>
            <w:vAlign w:val="center"/>
          </w:tcPr>
          <w:p w:rsidR="00083BF4" w:rsidRPr="00DC221B" w:rsidRDefault="00083BF4" w:rsidP="007515CE">
            <w:pPr>
              <w:ind w:left="33"/>
              <w:jc w:val="center"/>
              <w:rPr>
                <w:b/>
              </w:rPr>
            </w:pPr>
            <w:r w:rsidRPr="00DC221B">
              <w:t>applicationDate</w:t>
            </w:r>
          </w:p>
        </w:tc>
      </w:tr>
      <w:tr w:rsidR="00083BF4" w:rsidRPr="00DC221B" w:rsidTr="004E5D76">
        <w:tc>
          <w:tcPr>
            <w:tcW w:w="988" w:type="dxa"/>
          </w:tcPr>
          <w:p w:rsidR="00083BF4" w:rsidRPr="00DC221B" w:rsidRDefault="00083BF4" w:rsidP="007515CE">
            <w:pPr>
              <w:spacing w:before="40"/>
            </w:pPr>
            <w:r w:rsidRPr="00DC221B">
              <w:t>45.6</w:t>
            </w:r>
          </w:p>
        </w:tc>
        <w:tc>
          <w:tcPr>
            <w:tcW w:w="3089" w:type="dxa"/>
          </w:tcPr>
          <w:p w:rsidR="00083BF4" w:rsidRPr="00DC221B" w:rsidRDefault="00083BF4" w:rsidP="00497848">
            <w:pPr>
              <w:pStyle w:val="afff0"/>
            </w:pPr>
            <w:r w:rsidRPr="00DC221B">
              <w:t>Код источника</w:t>
            </w:r>
          </w:p>
        </w:tc>
        <w:tc>
          <w:tcPr>
            <w:tcW w:w="5954" w:type="dxa"/>
          </w:tcPr>
          <w:p w:rsidR="00083BF4" w:rsidRPr="00DC221B" w:rsidRDefault="00083BF4" w:rsidP="00497848">
            <w:pPr>
              <w:pStyle w:val="afff0"/>
            </w:pPr>
            <w:r w:rsidRPr="00DC221B">
              <w:t xml:space="preserve">Заполняется по </w:t>
            </w:r>
            <w:hyperlink w:anchor="_Справочник_6.1._Виды_1" w:history="1">
              <w:r w:rsidRPr="00DC221B">
                <w:rPr>
                  <w:rStyle w:val="a9"/>
                </w:rPr>
                <w:t>справочнику 6.1</w:t>
              </w:r>
            </w:hyperlink>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sourceCode</w:t>
            </w:r>
          </w:p>
        </w:tc>
        <w:tc>
          <w:tcPr>
            <w:tcW w:w="1842" w:type="dxa"/>
            <w:vAlign w:val="center"/>
          </w:tcPr>
          <w:p w:rsidR="00083BF4" w:rsidRPr="00DC221B" w:rsidRDefault="00083BF4" w:rsidP="007515CE">
            <w:pPr>
              <w:ind w:left="33"/>
              <w:jc w:val="center"/>
              <w:rPr>
                <w:b/>
              </w:rPr>
            </w:pPr>
            <w:r w:rsidRPr="00DC221B">
              <w:t>creditorTypeCode</w:t>
            </w:r>
          </w:p>
        </w:tc>
      </w:tr>
      <w:tr w:rsidR="00083BF4" w:rsidRPr="00DC221B" w:rsidTr="004E5D76">
        <w:tc>
          <w:tcPr>
            <w:tcW w:w="988" w:type="dxa"/>
          </w:tcPr>
          <w:p w:rsidR="00083BF4" w:rsidRPr="00DC221B" w:rsidRDefault="00083BF4" w:rsidP="007515CE">
            <w:pPr>
              <w:spacing w:before="40"/>
            </w:pPr>
            <w:r w:rsidRPr="00DC221B">
              <w:t>45.7</w:t>
            </w:r>
          </w:p>
        </w:tc>
        <w:tc>
          <w:tcPr>
            <w:tcW w:w="3089" w:type="dxa"/>
          </w:tcPr>
          <w:p w:rsidR="00083BF4" w:rsidRPr="00DC221B" w:rsidRDefault="00083BF4" w:rsidP="00497848">
            <w:pPr>
              <w:pStyle w:val="afff0"/>
            </w:pPr>
            <w:r w:rsidRPr="00DC221B">
              <w:t>Код способа обращения</w:t>
            </w:r>
          </w:p>
        </w:tc>
        <w:tc>
          <w:tcPr>
            <w:tcW w:w="5954" w:type="dxa"/>
          </w:tcPr>
          <w:p w:rsidR="00083BF4" w:rsidRPr="00DC221B" w:rsidRDefault="00083BF4" w:rsidP="00497848">
            <w:pPr>
              <w:pStyle w:val="afff0"/>
            </w:pPr>
            <w:r w:rsidRPr="00DC221B">
              <w:t xml:space="preserve">Заполняется кодом 6, 7 или 8 по </w:t>
            </w:r>
            <w:hyperlink w:anchor="_Справочник_6.41._Способы" w:history="1">
              <w:r w:rsidRPr="00DC221B">
                <w:rPr>
                  <w:rStyle w:val="a9"/>
                </w:rPr>
                <w:t>справочнику 6.4.1</w:t>
              </w:r>
            </w:hyperlink>
            <w:r w:rsidRPr="00DC221B">
              <w:t>.</w:t>
            </w:r>
          </w:p>
        </w:tc>
        <w:tc>
          <w:tcPr>
            <w:tcW w:w="992" w:type="dxa"/>
          </w:tcPr>
          <w:p w:rsidR="00083BF4" w:rsidRPr="00DC221B" w:rsidRDefault="00895E5F" w:rsidP="007515CE">
            <w:pPr>
              <w:jc w:val="center"/>
            </w:pPr>
            <w:r w:rsidRPr="00DC221B">
              <w:t>И</w:t>
            </w:r>
            <w:r w:rsidR="00554827" w:rsidRPr="00DC221B">
              <w:rPr>
                <w:vertAlign w:val="superscript"/>
              </w:rPr>
              <w:fldChar w:fldCharType="begin"/>
            </w:r>
            <w:r w:rsidR="00554827" w:rsidRPr="00DC221B">
              <w:rPr>
                <w:vertAlign w:val="superscript"/>
              </w:rPr>
              <w:instrText xml:space="preserve"> NOTEREF _Ref212217849 \h  \* MERGEFORMAT </w:instrText>
            </w:r>
            <w:r w:rsidR="00554827" w:rsidRPr="00DC221B">
              <w:rPr>
                <w:vertAlign w:val="superscript"/>
              </w:rPr>
            </w:r>
            <w:r w:rsidR="00554827" w:rsidRPr="00DC221B">
              <w:rPr>
                <w:vertAlign w:val="superscript"/>
              </w:rPr>
              <w:fldChar w:fldCharType="separate"/>
            </w:r>
            <w:r w:rsidR="00477146" w:rsidRPr="00DC221B">
              <w:rPr>
                <w:vertAlign w:val="superscript"/>
              </w:rPr>
              <w:t>111</w:t>
            </w:r>
            <w:r w:rsidR="00554827" w:rsidRPr="00DC221B">
              <w:rPr>
                <w:vertAlign w:val="superscript"/>
              </w:rPr>
              <w:fldChar w:fldCharType="end"/>
            </w:r>
          </w:p>
        </w:tc>
        <w:tc>
          <w:tcPr>
            <w:tcW w:w="1985" w:type="dxa"/>
            <w:vAlign w:val="center"/>
          </w:tcPr>
          <w:p w:rsidR="00083BF4" w:rsidRPr="00DC221B" w:rsidRDefault="00083BF4" w:rsidP="007515CE">
            <w:pPr>
              <w:ind w:left="34"/>
              <w:jc w:val="center"/>
            </w:pPr>
            <w:r w:rsidRPr="00DC221B">
              <w:rPr>
                <w:color w:val="000000"/>
              </w:rPr>
              <w:t>wayCode</w:t>
            </w:r>
          </w:p>
        </w:tc>
        <w:tc>
          <w:tcPr>
            <w:tcW w:w="1842" w:type="dxa"/>
            <w:vAlign w:val="center"/>
          </w:tcPr>
          <w:p w:rsidR="00083BF4" w:rsidRPr="00DC221B" w:rsidRDefault="00083BF4" w:rsidP="007515CE">
            <w:pPr>
              <w:ind w:left="33"/>
              <w:jc w:val="center"/>
              <w:rPr>
                <w:b/>
              </w:rPr>
            </w:pPr>
            <w:r w:rsidRPr="00DC221B">
              <w:t>applicationShipmentCode</w:t>
            </w:r>
          </w:p>
        </w:tc>
      </w:tr>
      <w:tr w:rsidR="00083BF4" w:rsidRPr="00DC221B" w:rsidTr="004E5D76">
        <w:tc>
          <w:tcPr>
            <w:tcW w:w="988" w:type="dxa"/>
          </w:tcPr>
          <w:p w:rsidR="00083BF4" w:rsidRPr="00DC221B" w:rsidRDefault="00083BF4" w:rsidP="007515CE">
            <w:pPr>
              <w:spacing w:before="40"/>
            </w:pPr>
            <w:r w:rsidRPr="00DC221B">
              <w:t>45.8</w:t>
            </w:r>
          </w:p>
        </w:tc>
        <w:tc>
          <w:tcPr>
            <w:tcW w:w="3089" w:type="dxa"/>
          </w:tcPr>
          <w:p w:rsidR="00083BF4" w:rsidRPr="00DC221B" w:rsidRDefault="00083BF4" w:rsidP="00497848">
            <w:pPr>
              <w:pStyle w:val="afff0"/>
            </w:pPr>
            <w:r w:rsidRPr="00DC221B">
              <w:t xml:space="preserve">Дата окончания действия инвестиционного предложения, одобрения </w:t>
            </w:r>
            <w:r w:rsidRPr="00DC221B">
              <w:lastRenderedPageBreak/>
              <w:t>обращения (оферты кредитора)</w:t>
            </w:r>
          </w:p>
        </w:tc>
        <w:tc>
          <w:tcPr>
            <w:tcW w:w="5954" w:type="dxa"/>
          </w:tcPr>
          <w:p w:rsidR="00083BF4" w:rsidRPr="00DC221B" w:rsidRDefault="00083BF4" w:rsidP="00497848">
            <w:pPr>
              <w:pStyle w:val="afff0"/>
            </w:pPr>
            <w:r w:rsidRPr="00DC221B">
              <w:lastRenderedPageBreak/>
              <w:t xml:space="preserve">Заполняется для инвестиционного предложения или оферты кредитора со сроком для ее акцепта и принятом </w:t>
            </w:r>
            <w:r w:rsidRPr="00DC221B">
              <w:rPr>
                <w:lang w:eastAsia="ru-RU"/>
              </w:rPr>
              <w:t>решении об одобрении.</w:t>
            </w:r>
          </w:p>
        </w:tc>
        <w:tc>
          <w:tcPr>
            <w:tcW w:w="992" w:type="dxa"/>
          </w:tcPr>
          <w:p w:rsidR="00083BF4" w:rsidRPr="00DC221B" w:rsidRDefault="00F037E2" w:rsidP="007515CE">
            <w:pPr>
              <w:jc w:val="center"/>
            </w:pPr>
            <w:r w:rsidRPr="00DC221B">
              <w:t>И</w:t>
            </w:r>
            <w:r w:rsidR="00554827" w:rsidRPr="00DC221B">
              <w:rPr>
                <w:color w:val="FF0000"/>
                <w:vertAlign w:val="superscript"/>
              </w:rPr>
              <w:fldChar w:fldCharType="begin"/>
            </w:r>
            <w:r w:rsidR="00554827" w:rsidRPr="00DC221B">
              <w:rPr>
                <w:color w:val="FF0000"/>
                <w:vertAlign w:val="superscript"/>
              </w:rPr>
              <w:instrText xml:space="preserve"> NOTEREF _Ref212217849 \h  \* MERGEFORMAT </w:instrText>
            </w:r>
            <w:r w:rsidR="00554827" w:rsidRPr="00DC221B">
              <w:rPr>
                <w:color w:val="FF0000"/>
                <w:vertAlign w:val="superscript"/>
              </w:rPr>
            </w:r>
            <w:r w:rsidR="00554827" w:rsidRPr="00DC221B">
              <w:rPr>
                <w:color w:val="FF0000"/>
                <w:vertAlign w:val="superscript"/>
              </w:rPr>
              <w:fldChar w:fldCharType="separate"/>
            </w:r>
            <w:r w:rsidR="00477146" w:rsidRPr="00DC221B">
              <w:rPr>
                <w:vertAlign w:val="superscript"/>
              </w:rPr>
              <w:t>111</w:t>
            </w:r>
            <w:r w:rsidR="00554827" w:rsidRPr="00DC221B">
              <w:rPr>
                <w:color w:val="FF0000"/>
                <w:vertAlign w:val="superscript"/>
              </w:rPr>
              <w:fldChar w:fldCharType="end"/>
            </w:r>
          </w:p>
        </w:tc>
        <w:tc>
          <w:tcPr>
            <w:tcW w:w="1985" w:type="dxa"/>
            <w:vAlign w:val="center"/>
          </w:tcPr>
          <w:p w:rsidR="00083BF4" w:rsidRPr="00DC221B" w:rsidRDefault="00083BF4" w:rsidP="007515CE">
            <w:pPr>
              <w:ind w:left="34"/>
              <w:jc w:val="center"/>
            </w:pPr>
            <w:r w:rsidRPr="00DC221B">
              <w:rPr>
                <w:color w:val="000000"/>
              </w:rPr>
              <w:t>approvalEndDate</w:t>
            </w:r>
          </w:p>
        </w:tc>
        <w:tc>
          <w:tcPr>
            <w:tcW w:w="1842" w:type="dxa"/>
            <w:vAlign w:val="center"/>
          </w:tcPr>
          <w:p w:rsidR="00083BF4" w:rsidRPr="00DC221B" w:rsidRDefault="00083BF4" w:rsidP="007515CE">
            <w:pPr>
              <w:ind w:left="33"/>
              <w:jc w:val="center"/>
              <w:rPr>
                <w:b/>
              </w:rPr>
            </w:pPr>
            <w:r w:rsidRPr="00DC221B">
              <w:t>approvalExpireDate</w:t>
            </w:r>
          </w:p>
        </w:tc>
      </w:tr>
      <w:tr w:rsidR="00083BF4" w:rsidRPr="00DC221B" w:rsidTr="004E5D76">
        <w:tc>
          <w:tcPr>
            <w:tcW w:w="988" w:type="dxa"/>
          </w:tcPr>
          <w:p w:rsidR="00083BF4" w:rsidRPr="00DC221B" w:rsidRDefault="00083BF4" w:rsidP="007515CE">
            <w:pPr>
              <w:spacing w:before="40"/>
            </w:pPr>
            <w:r w:rsidRPr="00DC221B">
              <w:lastRenderedPageBreak/>
              <w:t>45.9</w:t>
            </w:r>
          </w:p>
        </w:tc>
        <w:tc>
          <w:tcPr>
            <w:tcW w:w="3089" w:type="dxa"/>
          </w:tcPr>
          <w:p w:rsidR="00083BF4" w:rsidRPr="00DC221B" w:rsidRDefault="00083BF4" w:rsidP="00497848">
            <w:pPr>
              <w:pStyle w:val="afff0"/>
            </w:pPr>
            <w:r w:rsidRPr="00DC221B">
              <w:t>Дата окончания срока рассмотрения обращения</w:t>
            </w:r>
          </w:p>
        </w:tc>
        <w:tc>
          <w:tcPr>
            <w:tcW w:w="5954" w:type="dxa"/>
          </w:tcPr>
          <w:p w:rsidR="00083BF4" w:rsidRPr="00DC221B" w:rsidRDefault="00083BF4" w:rsidP="00224645">
            <w:pPr>
              <w:pStyle w:val="afff0"/>
            </w:pPr>
            <w:r w:rsidRPr="00DC221B">
              <w:t xml:space="preserve">Плановая дата окончания срока рассмотрения источником обращения. </w:t>
            </w:r>
            <w:r w:rsidRPr="00DC221B">
              <w:br/>
            </w:r>
          </w:p>
        </w:tc>
        <w:tc>
          <w:tcPr>
            <w:tcW w:w="992" w:type="dxa"/>
          </w:tcPr>
          <w:p w:rsidR="00083BF4" w:rsidRPr="00DC221B" w:rsidRDefault="00F037E2" w:rsidP="007515CE">
            <w:pPr>
              <w:jc w:val="center"/>
            </w:pPr>
            <w:r w:rsidRPr="00DC221B">
              <w:t>И</w:t>
            </w:r>
            <w:r w:rsidR="00554827" w:rsidRPr="00DC221B">
              <w:rPr>
                <w:color w:val="FF0000"/>
                <w:vertAlign w:val="superscript"/>
              </w:rPr>
              <w:fldChar w:fldCharType="begin"/>
            </w:r>
            <w:r w:rsidR="00554827" w:rsidRPr="00DC221B">
              <w:rPr>
                <w:color w:val="FF0000"/>
                <w:vertAlign w:val="superscript"/>
              </w:rPr>
              <w:instrText xml:space="preserve"> NOTEREF _Ref212217849 \h  \* MERGEFORMAT </w:instrText>
            </w:r>
            <w:r w:rsidR="00554827" w:rsidRPr="00DC221B">
              <w:rPr>
                <w:color w:val="FF0000"/>
                <w:vertAlign w:val="superscript"/>
              </w:rPr>
            </w:r>
            <w:r w:rsidR="00554827" w:rsidRPr="00DC221B">
              <w:rPr>
                <w:color w:val="FF0000"/>
                <w:vertAlign w:val="superscript"/>
              </w:rPr>
              <w:fldChar w:fldCharType="separate"/>
            </w:r>
            <w:r w:rsidR="00477146" w:rsidRPr="00DC221B">
              <w:rPr>
                <w:vertAlign w:val="superscript"/>
              </w:rPr>
              <w:t>111</w:t>
            </w:r>
            <w:r w:rsidR="00554827" w:rsidRPr="00DC221B">
              <w:rPr>
                <w:color w:val="FF0000"/>
                <w:vertAlign w:val="superscript"/>
              </w:rPr>
              <w:fldChar w:fldCharType="end"/>
            </w:r>
          </w:p>
        </w:tc>
        <w:tc>
          <w:tcPr>
            <w:tcW w:w="1985" w:type="dxa"/>
            <w:vAlign w:val="center"/>
          </w:tcPr>
          <w:p w:rsidR="00083BF4" w:rsidRPr="00DC221B" w:rsidRDefault="00083BF4" w:rsidP="007515CE">
            <w:pPr>
              <w:ind w:left="34"/>
              <w:jc w:val="center"/>
            </w:pPr>
            <w:r w:rsidRPr="00DC221B">
              <w:rPr>
                <w:color w:val="000000"/>
              </w:rPr>
              <w:t>stageEndDate</w:t>
            </w:r>
          </w:p>
        </w:tc>
        <w:tc>
          <w:tcPr>
            <w:tcW w:w="1842" w:type="dxa"/>
            <w:vAlign w:val="center"/>
          </w:tcPr>
          <w:p w:rsidR="00083BF4" w:rsidRPr="00DC221B" w:rsidRDefault="00083BF4" w:rsidP="007515CE">
            <w:pPr>
              <w:ind w:left="33"/>
              <w:jc w:val="center"/>
            </w:pPr>
            <w:r w:rsidRPr="00DC221B">
              <w:t>considerationShipment</w:t>
            </w:r>
            <w:r w:rsidRPr="00DC221B">
              <w:rPr>
                <w:lang w:val="en-US"/>
              </w:rPr>
              <w:t>Date</w:t>
            </w:r>
          </w:p>
        </w:tc>
      </w:tr>
      <w:tr w:rsidR="00083BF4" w:rsidRPr="00DC221B" w:rsidTr="004E5D76">
        <w:tc>
          <w:tcPr>
            <w:tcW w:w="988" w:type="dxa"/>
          </w:tcPr>
          <w:p w:rsidR="00083BF4" w:rsidRPr="00DC221B" w:rsidRDefault="00083BF4" w:rsidP="007515CE">
            <w:pPr>
              <w:spacing w:before="40"/>
            </w:pPr>
            <w:r w:rsidRPr="00DC221B">
              <w:t>45.10</w:t>
            </w:r>
          </w:p>
        </w:tc>
        <w:tc>
          <w:tcPr>
            <w:tcW w:w="3089" w:type="dxa"/>
          </w:tcPr>
          <w:p w:rsidR="00083BF4" w:rsidRPr="00DC221B" w:rsidRDefault="00083BF4" w:rsidP="00497848">
            <w:pPr>
              <w:pStyle w:val="afff0"/>
            </w:pPr>
            <w:r w:rsidRPr="00DC221B">
              <w:t>Код цели запрошенного займа (кредита)</w:t>
            </w:r>
          </w:p>
        </w:tc>
        <w:tc>
          <w:tcPr>
            <w:tcW w:w="5954" w:type="dxa"/>
          </w:tcPr>
          <w:p w:rsidR="00083BF4" w:rsidRPr="00DC221B" w:rsidRDefault="00083BF4" w:rsidP="00497848">
            <w:pPr>
              <w:pStyle w:val="afff0"/>
              <w:rPr>
                <w:rStyle w:val="a9"/>
              </w:rPr>
            </w:pPr>
            <w:r w:rsidRPr="00DC221B">
              <w:t xml:space="preserve">Заполняется по </w:t>
            </w:r>
            <w:hyperlink w:anchor="_Справочник_2.4._Цели" w:history="1">
              <w:r w:rsidRPr="00DC221B">
                <w:rPr>
                  <w:rStyle w:val="a9"/>
                </w:rPr>
                <w:t>справочнику 2.4</w:t>
              </w:r>
            </w:hyperlink>
          </w:p>
          <w:p w:rsidR="00083BF4" w:rsidRPr="00DC221B" w:rsidRDefault="00083BF4" w:rsidP="00040602">
            <w:pPr>
              <w:pStyle w:val="afff0"/>
            </w:pPr>
            <w:r w:rsidRPr="00DC221B">
              <w:rPr>
                <w:lang w:eastAsia="ru-RU"/>
              </w:rPr>
              <w:t xml:space="preserve">При наличии нескольких целей займа (кредита) </w:t>
            </w:r>
            <w:r w:rsidR="00BD7005" w:rsidRPr="00DC221B">
              <w:rPr>
                <w:lang w:eastAsia="ru-RU"/>
              </w:rPr>
              <w:t>показатель формируется несколько раз</w:t>
            </w:r>
            <w:r w:rsidRPr="00DC221B">
              <w:rPr>
                <w:vertAlign w:val="superscript"/>
                <w:lang w:eastAsia="ru-RU"/>
              </w:rPr>
              <w:fldChar w:fldCharType="begin"/>
            </w:r>
            <w:r w:rsidRPr="00DC221B">
              <w:rPr>
                <w:vertAlign w:val="superscript"/>
                <w:lang w:eastAsia="ru-RU"/>
              </w:rPr>
              <w:instrText xml:space="preserve"> NOTEREF _Ref153375289 \h  \* MERGEFORMAT </w:instrText>
            </w:r>
            <w:r w:rsidRPr="00DC221B">
              <w:rPr>
                <w:vertAlign w:val="superscript"/>
                <w:lang w:eastAsia="ru-RU"/>
              </w:rPr>
            </w:r>
            <w:r w:rsidRPr="00DC221B">
              <w:rPr>
                <w:vertAlign w:val="superscript"/>
                <w:lang w:eastAsia="ru-RU"/>
              </w:rPr>
              <w:fldChar w:fldCharType="separate"/>
            </w:r>
            <w:r w:rsidR="00477146" w:rsidRPr="00DC221B">
              <w:rPr>
                <w:vertAlign w:val="superscript"/>
                <w:lang w:eastAsia="ru-RU"/>
              </w:rPr>
              <w:t>75</w:t>
            </w:r>
            <w:r w:rsidRPr="00DC221B">
              <w:rPr>
                <w:vertAlign w:val="superscript"/>
                <w:lang w:eastAsia="ru-RU"/>
              </w:rPr>
              <w:fldChar w:fldCharType="end"/>
            </w:r>
            <w:r w:rsidRPr="00DC221B">
              <w:rPr>
                <w:lang w:eastAsia="ru-RU"/>
              </w:rPr>
              <w:t>.</w:t>
            </w:r>
          </w:p>
        </w:tc>
        <w:tc>
          <w:tcPr>
            <w:tcW w:w="992" w:type="dxa"/>
          </w:tcPr>
          <w:p w:rsidR="00083BF4" w:rsidRPr="00DC221B" w:rsidRDefault="00895E5F" w:rsidP="007515CE">
            <w:pPr>
              <w:jc w:val="center"/>
            </w:pPr>
            <w:r w:rsidRPr="00DC221B">
              <w:t>И</w:t>
            </w:r>
            <w:r w:rsidR="00554827" w:rsidRPr="00DC221B">
              <w:rPr>
                <w:vertAlign w:val="superscript"/>
              </w:rPr>
              <w:fldChar w:fldCharType="begin"/>
            </w:r>
            <w:r w:rsidR="00554827" w:rsidRPr="00DC221B">
              <w:rPr>
                <w:vertAlign w:val="superscript"/>
              </w:rPr>
              <w:instrText xml:space="preserve"> NOTEREF _Ref212217849 \h  \* MERGEFORMAT </w:instrText>
            </w:r>
            <w:r w:rsidR="00554827" w:rsidRPr="00DC221B">
              <w:rPr>
                <w:vertAlign w:val="superscript"/>
              </w:rPr>
            </w:r>
            <w:r w:rsidR="00554827" w:rsidRPr="00DC221B">
              <w:rPr>
                <w:vertAlign w:val="superscript"/>
              </w:rPr>
              <w:fldChar w:fldCharType="separate"/>
            </w:r>
            <w:r w:rsidR="00477146" w:rsidRPr="00DC221B">
              <w:rPr>
                <w:vertAlign w:val="superscript"/>
              </w:rPr>
              <w:t>111</w:t>
            </w:r>
            <w:r w:rsidR="00554827" w:rsidRPr="00DC221B">
              <w:rPr>
                <w:vertAlign w:val="superscript"/>
              </w:rPr>
              <w:fldChar w:fldCharType="end"/>
            </w:r>
          </w:p>
        </w:tc>
        <w:tc>
          <w:tcPr>
            <w:tcW w:w="1985" w:type="dxa"/>
            <w:vAlign w:val="center"/>
          </w:tcPr>
          <w:p w:rsidR="00083BF4" w:rsidRPr="00DC221B" w:rsidRDefault="00083BF4" w:rsidP="007515CE">
            <w:pPr>
              <w:ind w:left="34"/>
              <w:jc w:val="center"/>
              <w:rPr>
                <w:lang w:val="en-US"/>
              </w:rPr>
            </w:pPr>
            <w:r w:rsidRPr="00DC221B">
              <w:rPr>
                <w:color w:val="000000"/>
              </w:rPr>
              <w:t>purposeCode</w:t>
            </w:r>
          </w:p>
        </w:tc>
        <w:tc>
          <w:tcPr>
            <w:tcW w:w="1842" w:type="dxa"/>
            <w:vAlign w:val="center"/>
          </w:tcPr>
          <w:p w:rsidR="00083BF4" w:rsidRPr="00DC221B" w:rsidRDefault="00083BF4" w:rsidP="007515CE">
            <w:pPr>
              <w:ind w:left="33"/>
              <w:jc w:val="center"/>
            </w:pPr>
            <w:r w:rsidRPr="00DC221B">
              <w:rPr>
                <w:lang w:val="en-US"/>
              </w:rPr>
              <w:t>requestloanCode</w:t>
            </w:r>
            <w:r w:rsidRPr="00DC221B">
              <w:rPr>
                <w:vertAlign w:val="superscript"/>
                <w:lang w:val="en-US"/>
              </w:rPr>
              <w:fldChar w:fldCharType="begin"/>
            </w:r>
            <w:r w:rsidRPr="00DC221B">
              <w:rPr>
                <w:vertAlign w:val="superscript"/>
                <w:lang w:val="en-US"/>
              </w:rPr>
              <w:instrText xml:space="preserve"> NOTEREF _Ref153374182 \h  \* MERGEFORMAT </w:instrText>
            </w:r>
            <w:r w:rsidRPr="00DC221B">
              <w:rPr>
                <w:vertAlign w:val="superscript"/>
                <w:lang w:val="en-US"/>
              </w:rPr>
            </w:r>
            <w:r w:rsidRPr="00DC221B">
              <w:rPr>
                <w:vertAlign w:val="superscript"/>
                <w:lang w:val="en-US"/>
              </w:rPr>
              <w:fldChar w:fldCharType="separate"/>
            </w:r>
            <w:r w:rsidR="00477146" w:rsidRPr="00DC221B">
              <w:rPr>
                <w:vertAlign w:val="superscript"/>
                <w:lang w:val="en-US"/>
              </w:rPr>
              <w:t>42</w:t>
            </w:r>
            <w:r w:rsidRPr="00DC221B">
              <w:rPr>
                <w:vertAlign w:val="superscript"/>
                <w:lang w:val="en-US"/>
              </w:rPr>
              <w:fldChar w:fldCharType="end"/>
            </w:r>
          </w:p>
        </w:tc>
      </w:tr>
      <w:tr w:rsidR="00083BF4" w:rsidRPr="00DC221B" w:rsidTr="004E5D76">
        <w:tc>
          <w:tcPr>
            <w:tcW w:w="988" w:type="dxa"/>
          </w:tcPr>
          <w:p w:rsidR="00083BF4" w:rsidRPr="00DC221B" w:rsidRDefault="00083BF4" w:rsidP="007515CE">
            <w:pPr>
              <w:spacing w:before="40"/>
            </w:pPr>
            <w:r w:rsidRPr="00DC221B">
              <w:t>45.11</w:t>
            </w:r>
          </w:p>
        </w:tc>
        <w:tc>
          <w:tcPr>
            <w:tcW w:w="3089" w:type="dxa"/>
          </w:tcPr>
          <w:p w:rsidR="00083BF4" w:rsidRPr="00DC221B" w:rsidRDefault="00083BF4" w:rsidP="00497848">
            <w:pPr>
              <w:pStyle w:val="afff0"/>
            </w:pPr>
            <w:r w:rsidRPr="00DC221B">
              <w:t>Код стадии рассмотрения обращения</w:t>
            </w:r>
          </w:p>
        </w:tc>
        <w:tc>
          <w:tcPr>
            <w:tcW w:w="5954" w:type="dxa"/>
          </w:tcPr>
          <w:p w:rsidR="00083BF4" w:rsidRPr="00DC221B" w:rsidRDefault="00083BF4" w:rsidP="00497848">
            <w:pPr>
              <w:pStyle w:val="afff0"/>
            </w:pPr>
            <w:r w:rsidRPr="00DC221B">
              <w:t xml:space="preserve">Заполняется по </w:t>
            </w:r>
            <w:hyperlink w:anchor="_Справочник_6.42._Стадии" w:history="1">
              <w:r w:rsidRPr="00DC221B">
                <w:rPr>
                  <w:rStyle w:val="a9"/>
                </w:rPr>
                <w:t>справочнику 6.4.2</w:t>
              </w:r>
            </w:hyperlink>
          </w:p>
        </w:tc>
        <w:tc>
          <w:tcPr>
            <w:tcW w:w="992" w:type="dxa"/>
          </w:tcPr>
          <w:p w:rsidR="00083BF4" w:rsidRPr="00DC221B" w:rsidRDefault="00083BF4" w:rsidP="007515CE">
            <w:pPr>
              <w:jc w:val="center"/>
            </w:pPr>
            <w:r w:rsidRPr="00DC221B">
              <w:t>1</w:t>
            </w:r>
          </w:p>
        </w:tc>
        <w:tc>
          <w:tcPr>
            <w:tcW w:w="1985" w:type="dxa"/>
            <w:vAlign w:val="center"/>
          </w:tcPr>
          <w:p w:rsidR="00083BF4" w:rsidRPr="00DC221B" w:rsidRDefault="00083BF4" w:rsidP="007515CE">
            <w:pPr>
              <w:ind w:left="34"/>
              <w:jc w:val="center"/>
            </w:pPr>
            <w:r w:rsidRPr="00DC221B">
              <w:rPr>
                <w:color w:val="000000"/>
              </w:rPr>
              <w:t>stageCode</w:t>
            </w:r>
          </w:p>
        </w:tc>
        <w:tc>
          <w:tcPr>
            <w:tcW w:w="1842" w:type="dxa"/>
            <w:vAlign w:val="center"/>
          </w:tcPr>
          <w:p w:rsidR="00083BF4" w:rsidRPr="00DC221B" w:rsidRDefault="00083BF4" w:rsidP="007515CE">
            <w:pPr>
              <w:ind w:left="33"/>
              <w:jc w:val="center"/>
            </w:pPr>
            <w:r w:rsidRPr="00DC221B">
              <w:t>considerationShipment</w:t>
            </w:r>
            <w:r w:rsidRPr="00DC221B">
              <w:rPr>
                <w:lang w:val="en-US"/>
              </w:rPr>
              <w:t>Code</w:t>
            </w:r>
          </w:p>
        </w:tc>
      </w:tr>
      <w:tr w:rsidR="00083BF4" w:rsidRPr="00DC221B" w:rsidTr="004E5D76">
        <w:tc>
          <w:tcPr>
            <w:tcW w:w="988" w:type="dxa"/>
          </w:tcPr>
          <w:p w:rsidR="00083BF4" w:rsidRPr="00DC221B" w:rsidRDefault="00083BF4" w:rsidP="007515CE">
            <w:pPr>
              <w:spacing w:before="40"/>
            </w:pPr>
            <w:r w:rsidRPr="00DC221B">
              <w:t>45.12</w:t>
            </w:r>
          </w:p>
        </w:tc>
        <w:tc>
          <w:tcPr>
            <w:tcW w:w="3089" w:type="dxa"/>
          </w:tcPr>
          <w:p w:rsidR="00083BF4" w:rsidRPr="00DC221B" w:rsidRDefault="00083BF4" w:rsidP="00497848">
            <w:pPr>
              <w:pStyle w:val="afff0"/>
            </w:pPr>
            <w:r w:rsidRPr="00DC221B">
              <w:t>Дата перехода обращения в текущую стадию рассмотрения</w:t>
            </w:r>
          </w:p>
        </w:tc>
        <w:tc>
          <w:tcPr>
            <w:tcW w:w="5954" w:type="dxa"/>
          </w:tcPr>
          <w:p w:rsidR="00083BF4" w:rsidRPr="00DC221B" w:rsidRDefault="00083BF4" w:rsidP="00497848">
            <w:pPr>
              <w:pStyle w:val="afff0"/>
            </w:pPr>
            <w:r w:rsidRPr="00DC221B">
              <w:t>Дата, в которую рассмотрение обращения перешло к стадии, указанной по показателю 45.11 «Код стадии рассмотрения обращения».</w:t>
            </w:r>
          </w:p>
        </w:tc>
        <w:tc>
          <w:tcPr>
            <w:tcW w:w="992" w:type="dxa"/>
          </w:tcPr>
          <w:p w:rsidR="00083BF4" w:rsidRPr="00DC221B" w:rsidRDefault="00083BF4" w:rsidP="007515CE">
            <w:pPr>
              <w:jc w:val="center"/>
            </w:pPr>
            <w:r w:rsidRPr="00DC221B">
              <w:t>1</w:t>
            </w:r>
          </w:p>
        </w:tc>
        <w:tc>
          <w:tcPr>
            <w:tcW w:w="1985" w:type="dxa"/>
            <w:vAlign w:val="center"/>
          </w:tcPr>
          <w:p w:rsidR="00083BF4" w:rsidRPr="00DC221B" w:rsidRDefault="00083BF4" w:rsidP="007515CE">
            <w:pPr>
              <w:ind w:left="34"/>
              <w:jc w:val="center"/>
            </w:pPr>
            <w:r w:rsidRPr="00DC221B">
              <w:rPr>
                <w:color w:val="000000"/>
              </w:rPr>
              <w:t>stageDate</w:t>
            </w:r>
          </w:p>
        </w:tc>
        <w:tc>
          <w:tcPr>
            <w:tcW w:w="1842" w:type="dxa"/>
            <w:vAlign w:val="center"/>
          </w:tcPr>
          <w:p w:rsidR="00083BF4" w:rsidRPr="00DC221B" w:rsidRDefault="00083BF4" w:rsidP="007515CE">
            <w:pPr>
              <w:ind w:left="33"/>
              <w:jc w:val="center"/>
            </w:pPr>
            <w:r w:rsidRPr="00DC221B">
              <w:t>transitDate</w:t>
            </w:r>
          </w:p>
        </w:tc>
      </w:tr>
      <w:tr w:rsidR="00083BF4" w:rsidRPr="00DC221B" w:rsidTr="004E5D76">
        <w:tc>
          <w:tcPr>
            <w:tcW w:w="988" w:type="dxa"/>
          </w:tcPr>
          <w:p w:rsidR="00083BF4" w:rsidRPr="00DC221B" w:rsidRDefault="00083BF4" w:rsidP="007515CE">
            <w:pPr>
              <w:spacing w:before="40"/>
            </w:pPr>
            <w:r w:rsidRPr="00DC221B">
              <w:t>45.13</w:t>
            </w:r>
          </w:p>
        </w:tc>
        <w:tc>
          <w:tcPr>
            <w:tcW w:w="3089" w:type="dxa"/>
          </w:tcPr>
          <w:p w:rsidR="00083BF4" w:rsidRPr="00DC221B" w:rsidRDefault="00083BF4" w:rsidP="00497848">
            <w:pPr>
              <w:pStyle w:val="afff0"/>
            </w:pPr>
            <w:r w:rsidRPr="00DC221B">
              <w:t>Код вида обращения</w:t>
            </w:r>
          </w:p>
        </w:tc>
        <w:tc>
          <w:tcPr>
            <w:tcW w:w="5954" w:type="dxa"/>
          </w:tcPr>
          <w:p w:rsidR="00083BF4" w:rsidRPr="00DC221B" w:rsidRDefault="00083BF4" w:rsidP="00497848">
            <w:pPr>
              <w:pStyle w:val="afff0"/>
            </w:pPr>
            <w:r w:rsidRPr="00DC221B">
              <w:t xml:space="preserve">Заполняется по </w:t>
            </w:r>
            <w:hyperlink w:anchor="_Справочник_6.4._Виды" w:history="1">
              <w:r w:rsidRPr="00DC221B">
                <w:rPr>
                  <w:rStyle w:val="a9"/>
                </w:rPr>
                <w:t>справочнику 6.4</w:t>
              </w:r>
            </w:hyperlink>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t>applicationCode</w:t>
            </w:r>
          </w:p>
        </w:tc>
        <w:tc>
          <w:tcPr>
            <w:tcW w:w="1842" w:type="dxa"/>
            <w:vAlign w:val="center"/>
          </w:tcPr>
          <w:p w:rsidR="00083BF4" w:rsidRPr="00DC221B" w:rsidRDefault="00083BF4" w:rsidP="007515CE">
            <w:pPr>
              <w:ind w:left="33"/>
              <w:jc w:val="center"/>
            </w:pPr>
            <w:r w:rsidRPr="00DC221B">
              <w:t>applicationCode</w:t>
            </w:r>
          </w:p>
        </w:tc>
      </w:tr>
      <w:tr w:rsidR="00083BF4" w:rsidRPr="00DC221B" w:rsidTr="004E5D76">
        <w:tc>
          <w:tcPr>
            <w:tcW w:w="988" w:type="dxa"/>
          </w:tcPr>
          <w:p w:rsidR="00083BF4" w:rsidRPr="00DC221B" w:rsidRDefault="00083BF4" w:rsidP="007515CE">
            <w:pPr>
              <w:spacing w:before="40"/>
            </w:pPr>
            <w:r w:rsidRPr="00DC221B">
              <w:t>45.14</w:t>
            </w:r>
          </w:p>
        </w:tc>
        <w:tc>
          <w:tcPr>
            <w:tcW w:w="3089" w:type="dxa"/>
          </w:tcPr>
          <w:p w:rsidR="00083BF4" w:rsidRPr="00DC221B" w:rsidRDefault="00083BF4" w:rsidP="00497848">
            <w:pPr>
              <w:pStyle w:val="afff0"/>
            </w:pPr>
            <w:r w:rsidRPr="00DC221B">
              <w:t>Номер обращения</w:t>
            </w:r>
          </w:p>
        </w:tc>
        <w:tc>
          <w:tcPr>
            <w:tcW w:w="5954" w:type="dxa"/>
          </w:tcPr>
          <w:p w:rsidR="00083BF4" w:rsidRPr="00DC221B" w:rsidRDefault="00083BF4" w:rsidP="00497848">
            <w:pPr>
              <w:pStyle w:val="afff0"/>
            </w:pPr>
            <w:r w:rsidRPr="00DC221B">
              <w:t>Номер обращения, присвоенный источником.</w:t>
            </w:r>
          </w:p>
        </w:tc>
        <w:tc>
          <w:tcPr>
            <w:tcW w:w="992" w:type="dxa"/>
          </w:tcPr>
          <w:p w:rsidR="00083BF4" w:rsidRPr="00DC221B" w:rsidRDefault="00083BF4" w:rsidP="007515CE">
            <w:pPr>
              <w:jc w:val="center"/>
            </w:pPr>
            <w:r w:rsidRPr="00DC221B">
              <w:t>1</w:t>
            </w:r>
            <w:r w:rsidR="00F308A6" w:rsidRPr="00DC221B">
              <w:rPr>
                <w:rStyle w:val="a8"/>
              </w:rPr>
              <w:footnoteReference w:id="112"/>
            </w:r>
          </w:p>
        </w:tc>
        <w:tc>
          <w:tcPr>
            <w:tcW w:w="1985" w:type="dxa"/>
            <w:vAlign w:val="center"/>
          </w:tcPr>
          <w:p w:rsidR="00083BF4" w:rsidRPr="00DC221B" w:rsidRDefault="00083BF4" w:rsidP="007515CE">
            <w:pPr>
              <w:ind w:left="34"/>
              <w:jc w:val="center"/>
            </w:pPr>
            <w:r w:rsidRPr="00DC221B">
              <w:rPr>
                <w:color w:val="000000"/>
              </w:rPr>
              <w:t>num</w:t>
            </w:r>
          </w:p>
        </w:tc>
        <w:tc>
          <w:tcPr>
            <w:tcW w:w="1842" w:type="dxa"/>
            <w:vAlign w:val="center"/>
          </w:tcPr>
          <w:p w:rsidR="00083BF4" w:rsidRPr="00DC221B" w:rsidRDefault="00083BF4" w:rsidP="007515CE">
            <w:pPr>
              <w:ind w:left="33"/>
              <w:jc w:val="center"/>
            </w:pPr>
            <w:r w:rsidRPr="00DC221B">
              <w:t>oldAppNum</w:t>
            </w:r>
          </w:p>
        </w:tc>
      </w:tr>
      <w:tr w:rsidR="00083BF4" w:rsidRPr="00DC221B" w:rsidTr="004E5D76">
        <w:trPr>
          <w:trHeight w:val="343"/>
        </w:trPr>
        <w:tc>
          <w:tcPr>
            <w:tcW w:w="988" w:type="dxa"/>
          </w:tcPr>
          <w:p w:rsidR="00083BF4" w:rsidRPr="00DC221B" w:rsidRDefault="00083BF4" w:rsidP="007515CE">
            <w:pPr>
              <w:rPr>
                <w:rFonts w:eastAsia="Calibri"/>
              </w:rPr>
            </w:pPr>
            <w:r w:rsidRPr="00DC221B">
              <w:rPr>
                <w:rFonts w:eastAsia="Calibri"/>
                <w:lang w:val="en-US"/>
              </w:rPr>
              <w:t>4</w:t>
            </w:r>
            <w:r w:rsidRPr="00DC221B">
              <w:rPr>
                <w:rFonts w:eastAsia="Calibri"/>
              </w:rPr>
              <w:t>5.15</w:t>
            </w:r>
          </w:p>
        </w:tc>
        <w:tc>
          <w:tcPr>
            <w:tcW w:w="3089" w:type="dxa"/>
          </w:tcPr>
          <w:p w:rsidR="00083BF4" w:rsidRPr="00DC221B" w:rsidRDefault="00083BF4" w:rsidP="00497848">
            <w:pPr>
              <w:pStyle w:val="afff0"/>
              <w:rPr>
                <w:rFonts w:eastAsia="Calibri"/>
              </w:rPr>
            </w:pPr>
            <w:r w:rsidRPr="00DC221B">
              <w:t>Сумма одобренного займа (кредита), лизинга или обеспечения</w:t>
            </w:r>
          </w:p>
        </w:tc>
        <w:tc>
          <w:tcPr>
            <w:tcW w:w="5954" w:type="dxa"/>
          </w:tcPr>
          <w:p w:rsidR="00083BF4" w:rsidRPr="00DC221B" w:rsidRDefault="00083BF4" w:rsidP="00497848">
            <w:pPr>
              <w:pStyle w:val="afff0"/>
              <w:rPr>
                <w:lang w:eastAsia="ru-RU"/>
              </w:rPr>
            </w:pPr>
            <w:r w:rsidRPr="00DC221B">
              <w:t>Сумма одобренного источником займа (кредита), лизинга или обеспечения по результатам рассмотрения источником обращения субъекта.</w:t>
            </w:r>
          </w:p>
        </w:tc>
        <w:tc>
          <w:tcPr>
            <w:tcW w:w="992" w:type="dxa"/>
          </w:tcPr>
          <w:p w:rsidR="00083BF4" w:rsidRPr="00DC221B" w:rsidRDefault="00D3704B" w:rsidP="007515CE">
            <w:pPr>
              <w:jc w:val="center"/>
            </w:pPr>
            <w:r w:rsidRPr="00DC221B">
              <w:t>И</w:t>
            </w:r>
            <w:r w:rsidR="00554827" w:rsidRPr="00DC221B">
              <w:rPr>
                <w:vertAlign w:val="superscript"/>
              </w:rPr>
              <w:fldChar w:fldCharType="begin"/>
            </w:r>
            <w:r w:rsidR="00554827" w:rsidRPr="00DC221B">
              <w:rPr>
                <w:vertAlign w:val="superscript"/>
              </w:rPr>
              <w:instrText xml:space="preserve"> NOTEREF _Ref212217849 \h  \* MERGEFORMAT </w:instrText>
            </w:r>
            <w:r w:rsidR="00554827" w:rsidRPr="00DC221B">
              <w:rPr>
                <w:vertAlign w:val="superscript"/>
              </w:rPr>
            </w:r>
            <w:r w:rsidR="00554827" w:rsidRPr="00DC221B">
              <w:rPr>
                <w:vertAlign w:val="superscript"/>
              </w:rPr>
              <w:fldChar w:fldCharType="separate"/>
            </w:r>
            <w:r w:rsidR="00477146" w:rsidRPr="00DC221B">
              <w:rPr>
                <w:vertAlign w:val="superscript"/>
              </w:rPr>
              <w:t>111</w:t>
            </w:r>
            <w:r w:rsidR="00554827" w:rsidRPr="00DC221B">
              <w:rPr>
                <w:vertAlign w:val="superscript"/>
              </w:rPr>
              <w:fldChar w:fldCharType="end"/>
            </w:r>
          </w:p>
        </w:tc>
        <w:tc>
          <w:tcPr>
            <w:tcW w:w="1985" w:type="dxa"/>
            <w:vAlign w:val="center"/>
          </w:tcPr>
          <w:p w:rsidR="00083BF4" w:rsidRPr="00DC221B" w:rsidRDefault="00083BF4" w:rsidP="007515CE">
            <w:pPr>
              <w:ind w:left="34"/>
              <w:jc w:val="center"/>
            </w:pPr>
            <w:r w:rsidRPr="00DC221B">
              <w:rPr>
                <w:color w:val="000000"/>
              </w:rPr>
              <w:t>loanSum</w:t>
            </w:r>
          </w:p>
        </w:tc>
        <w:tc>
          <w:tcPr>
            <w:tcW w:w="1842" w:type="dxa"/>
            <w:vAlign w:val="center"/>
          </w:tcPr>
          <w:p w:rsidR="00083BF4" w:rsidRPr="00DC221B" w:rsidRDefault="00083BF4" w:rsidP="007515CE">
            <w:pPr>
              <w:ind w:left="33"/>
              <w:jc w:val="center"/>
            </w:pPr>
            <w:r w:rsidRPr="00DC221B">
              <w:rPr>
                <w:color w:val="000000"/>
              </w:rPr>
              <w:t>loanSum</w:t>
            </w:r>
          </w:p>
        </w:tc>
      </w:tr>
      <w:tr w:rsidR="00BE6E59" w:rsidRPr="00DC221B" w:rsidTr="00001E00">
        <w:trPr>
          <w:trHeight w:val="343"/>
        </w:trPr>
        <w:tc>
          <w:tcPr>
            <w:tcW w:w="988" w:type="dxa"/>
          </w:tcPr>
          <w:p w:rsidR="00BE6E59" w:rsidRPr="00DC221B" w:rsidRDefault="00BE6E59" w:rsidP="007515CE">
            <w:pPr>
              <w:rPr>
                <w:rFonts w:eastAsia="Calibri"/>
                <w:lang w:val="en-US"/>
              </w:rPr>
            </w:pPr>
            <w:r w:rsidRPr="00DC221B">
              <w:rPr>
                <w:rFonts w:eastAsia="Calibri"/>
              </w:rPr>
              <w:t>45.1</w:t>
            </w:r>
            <w:r w:rsidRPr="00DC221B">
              <w:rPr>
                <w:rFonts w:eastAsia="Calibri"/>
                <w:lang w:val="en-US"/>
              </w:rPr>
              <w:t>6</w:t>
            </w:r>
          </w:p>
        </w:tc>
        <w:tc>
          <w:tcPr>
            <w:tcW w:w="3089" w:type="dxa"/>
          </w:tcPr>
          <w:p w:rsidR="00BE6E59" w:rsidRPr="00DC221B" w:rsidRDefault="00BE6E59" w:rsidP="00497848">
            <w:pPr>
              <w:pStyle w:val="afff0"/>
              <w:rPr>
                <w:rFonts w:eastAsia="Calibri"/>
              </w:rPr>
            </w:pPr>
            <w:r w:rsidRPr="00DC221B">
              <w:t xml:space="preserve">Валюта одобренного займа (кредита), лизинга </w:t>
            </w:r>
            <w:r w:rsidRPr="00DC221B">
              <w:lastRenderedPageBreak/>
              <w:t>или обеспечения</w:t>
            </w:r>
          </w:p>
        </w:tc>
        <w:tc>
          <w:tcPr>
            <w:tcW w:w="5954" w:type="dxa"/>
          </w:tcPr>
          <w:p w:rsidR="00BE6E59" w:rsidRPr="00DC221B" w:rsidRDefault="00BE6E59" w:rsidP="00497848">
            <w:pPr>
              <w:pStyle w:val="afff0"/>
              <w:rPr>
                <w:lang w:eastAsia="ru-RU"/>
              </w:rPr>
            </w:pPr>
            <w:r w:rsidRPr="00DC221B">
              <w:rPr>
                <w:lang w:eastAsia="ru-RU"/>
              </w:rPr>
              <w:lastRenderedPageBreak/>
              <w:t xml:space="preserve">Валюта суммы, указанной  </w:t>
            </w:r>
            <w:r w:rsidR="00D07251" w:rsidRPr="00DC221B">
              <w:rPr>
                <w:lang w:eastAsia="ru-RU"/>
              </w:rPr>
              <w:t xml:space="preserve">по </w:t>
            </w:r>
            <w:r w:rsidRPr="00DC221B">
              <w:rPr>
                <w:lang w:eastAsia="ru-RU"/>
              </w:rPr>
              <w:t>показателю 45.15.</w:t>
            </w:r>
          </w:p>
        </w:tc>
        <w:tc>
          <w:tcPr>
            <w:tcW w:w="992" w:type="dxa"/>
          </w:tcPr>
          <w:p w:rsidR="00BE6E59" w:rsidRPr="00DC221B" w:rsidRDefault="00D3704B" w:rsidP="007515CE">
            <w:pPr>
              <w:jc w:val="center"/>
            </w:pPr>
            <w:r w:rsidRPr="00DC221B">
              <w:t>И</w:t>
            </w:r>
            <w:r w:rsidR="00554827" w:rsidRPr="00DC221B">
              <w:rPr>
                <w:vertAlign w:val="superscript"/>
              </w:rPr>
              <w:fldChar w:fldCharType="begin"/>
            </w:r>
            <w:r w:rsidR="00554827" w:rsidRPr="00DC221B">
              <w:rPr>
                <w:vertAlign w:val="superscript"/>
              </w:rPr>
              <w:instrText xml:space="preserve"> NOTEREF _Ref212217849 \h  \* MERGEFORMAT </w:instrText>
            </w:r>
            <w:r w:rsidR="00554827" w:rsidRPr="00DC221B">
              <w:rPr>
                <w:vertAlign w:val="superscript"/>
              </w:rPr>
            </w:r>
            <w:r w:rsidR="00554827" w:rsidRPr="00DC221B">
              <w:rPr>
                <w:vertAlign w:val="superscript"/>
              </w:rPr>
              <w:fldChar w:fldCharType="separate"/>
            </w:r>
            <w:r w:rsidR="00477146" w:rsidRPr="00DC221B">
              <w:rPr>
                <w:vertAlign w:val="superscript"/>
              </w:rPr>
              <w:t>111</w:t>
            </w:r>
            <w:r w:rsidR="00554827" w:rsidRPr="00DC221B">
              <w:rPr>
                <w:vertAlign w:val="superscript"/>
              </w:rPr>
              <w:fldChar w:fldCharType="end"/>
            </w:r>
          </w:p>
        </w:tc>
        <w:tc>
          <w:tcPr>
            <w:tcW w:w="1985" w:type="dxa"/>
            <w:vAlign w:val="center"/>
          </w:tcPr>
          <w:p w:rsidR="00BE6E59" w:rsidRPr="00DC221B" w:rsidRDefault="00BE6E59" w:rsidP="007515CE">
            <w:pPr>
              <w:ind w:left="34"/>
              <w:jc w:val="center"/>
            </w:pPr>
            <w:r w:rsidRPr="00DC221B">
              <w:t>loanCurrency</w:t>
            </w:r>
          </w:p>
        </w:tc>
        <w:tc>
          <w:tcPr>
            <w:tcW w:w="1842" w:type="dxa"/>
            <w:vAlign w:val="center"/>
          </w:tcPr>
          <w:p w:rsidR="00BE6E59" w:rsidRPr="00DC221B" w:rsidRDefault="00BE6E59" w:rsidP="007515CE">
            <w:pPr>
              <w:ind w:left="33"/>
              <w:jc w:val="center"/>
            </w:pPr>
            <w:r w:rsidRPr="00DC221B">
              <w:t>loanCurrency</w:t>
            </w:r>
          </w:p>
        </w:tc>
      </w:tr>
      <w:tr w:rsidR="00BE6E59" w:rsidRPr="00DC221B" w:rsidTr="00001E00">
        <w:trPr>
          <w:trHeight w:val="343"/>
        </w:trPr>
        <w:tc>
          <w:tcPr>
            <w:tcW w:w="988" w:type="dxa"/>
          </w:tcPr>
          <w:p w:rsidR="00BE6E59" w:rsidRPr="00DC221B" w:rsidRDefault="00BE6E59" w:rsidP="007515CE">
            <w:pPr>
              <w:rPr>
                <w:rFonts w:eastAsia="Calibri"/>
                <w:lang w:val="en-US"/>
              </w:rPr>
            </w:pPr>
            <w:r w:rsidRPr="00DC221B">
              <w:rPr>
                <w:rFonts w:eastAsia="Calibri"/>
              </w:rPr>
              <w:lastRenderedPageBreak/>
              <w:t>45.1</w:t>
            </w:r>
            <w:r w:rsidRPr="00DC221B">
              <w:rPr>
                <w:rFonts w:eastAsia="Calibri"/>
                <w:lang w:val="en-US"/>
              </w:rPr>
              <w:t>7</w:t>
            </w:r>
          </w:p>
        </w:tc>
        <w:tc>
          <w:tcPr>
            <w:tcW w:w="3089" w:type="dxa"/>
          </w:tcPr>
          <w:p w:rsidR="00BE6E59" w:rsidRPr="00DC221B" w:rsidRDefault="00BE6E59" w:rsidP="00497848">
            <w:pPr>
              <w:pStyle w:val="afff0"/>
              <w:rPr>
                <w:rFonts w:eastAsia="Calibri"/>
              </w:rPr>
            </w:pPr>
            <w:r w:rsidRPr="00DC221B">
              <w:t>Признак подачи обращения с использованием финансовой платформы</w:t>
            </w:r>
          </w:p>
        </w:tc>
        <w:tc>
          <w:tcPr>
            <w:tcW w:w="5954" w:type="dxa"/>
          </w:tcPr>
          <w:p w:rsidR="00BE6E59" w:rsidRPr="00DC221B" w:rsidRDefault="00BE6E59" w:rsidP="00497848">
            <w:pPr>
              <w:pStyle w:val="afff0"/>
              <w:rPr>
                <w:lang w:eastAsia="ru-RU"/>
              </w:rPr>
            </w:pPr>
            <w:r w:rsidRPr="00DC221B">
              <w:rPr>
                <w:lang w:eastAsia="ru-RU"/>
              </w:rPr>
              <w:t xml:space="preserve">Код «1» ‒ в случае если обращение подано с использованием финансовой платформы в соответствии с 211-ФЗ «О совершении финансовых сделок с использованием финансовой платформы» или через лиц, действующих от имени и (или) по поручению потребителя финансовых услуг в целях обеспечения возможности совершения финансовых сделок или получения предложений о совершении финансовых сделок с финансовыми организациями; </w:t>
            </w:r>
          </w:p>
          <w:p w:rsidR="00BE6E59" w:rsidRPr="00DC221B" w:rsidRDefault="00BE6E59" w:rsidP="00497848">
            <w:pPr>
              <w:pStyle w:val="afff0"/>
              <w:rPr>
                <w:lang w:eastAsia="ru-RU"/>
              </w:rPr>
            </w:pPr>
            <w:r w:rsidRPr="00DC221B">
              <w:rPr>
                <w:lang w:eastAsia="ru-RU"/>
              </w:rPr>
              <w:t>код «0» – в случае если обстоятельство кода «1» отсутствует.</w:t>
            </w:r>
          </w:p>
        </w:tc>
        <w:tc>
          <w:tcPr>
            <w:tcW w:w="992" w:type="dxa"/>
          </w:tcPr>
          <w:p w:rsidR="00BE6E59" w:rsidRPr="00DC221B" w:rsidRDefault="00BE6E59" w:rsidP="007515CE">
            <w:pPr>
              <w:jc w:val="center"/>
            </w:pPr>
          </w:p>
        </w:tc>
        <w:tc>
          <w:tcPr>
            <w:tcW w:w="1985" w:type="dxa"/>
            <w:vAlign w:val="center"/>
          </w:tcPr>
          <w:p w:rsidR="00BE6E59" w:rsidRPr="00DC221B" w:rsidRDefault="00BE6E59" w:rsidP="007515CE">
            <w:pPr>
              <w:ind w:left="34"/>
              <w:jc w:val="center"/>
            </w:pPr>
            <w:r w:rsidRPr="00DC221B">
              <w:t>platformExist</w:t>
            </w:r>
          </w:p>
        </w:tc>
        <w:tc>
          <w:tcPr>
            <w:tcW w:w="1842" w:type="dxa"/>
            <w:vAlign w:val="center"/>
          </w:tcPr>
          <w:p w:rsidR="00BE6E59" w:rsidRPr="00DC221B" w:rsidRDefault="00BE6E59" w:rsidP="007515CE">
            <w:pPr>
              <w:ind w:left="33"/>
              <w:jc w:val="center"/>
            </w:pPr>
            <w:r w:rsidRPr="00DC221B">
              <w:t>platformExist</w:t>
            </w:r>
          </w:p>
        </w:tc>
      </w:tr>
      <w:tr w:rsidR="006B4C59" w:rsidRPr="00DC221B" w:rsidTr="000628DF">
        <w:tc>
          <w:tcPr>
            <w:tcW w:w="10031" w:type="dxa"/>
            <w:gridSpan w:val="3"/>
            <w:shd w:val="clear" w:color="auto" w:fill="D9D9D9"/>
          </w:tcPr>
          <w:p w:rsidR="006B4C59" w:rsidRPr="00DC221B" w:rsidRDefault="006B4C59" w:rsidP="000C2BFA">
            <w:pPr>
              <w:pStyle w:val="afff2"/>
            </w:pPr>
            <w:bookmarkStart w:id="453" w:name="_Toc140152917"/>
            <w:bookmarkStart w:id="454" w:name="_Toc199250652"/>
            <w:r w:rsidRPr="00DC221B">
              <w:t>Блок 46. Сведения об участии в обязательстве, по которому формируется КИ</w:t>
            </w:r>
            <w:bookmarkEnd w:id="453"/>
            <w:bookmarkEnd w:id="454"/>
          </w:p>
          <w:p w:rsidR="006B4C59" w:rsidRPr="00DC221B" w:rsidRDefault="006B4C59" w:rsidP="00341F63">
            <w:pPr>
              <w:pStyle w:val="3"/>
              <w:outlineLvl w:val="2"/>
            </w:pPr>
            <w:r w:rsidRPr="00DC221B">
              <w:t>(допустим 1 на группу блоков)</w:t>
            </w:r>
          </w:p>
        </w:tc>
        <w:tc>
          <w:tcPr>
            <w:tcW w:w="992" w:type="dxa"/>
            <w:shd w:val="clear" w:color="auto" w:fill="D9D9D9"/>
          </w:tcPr>
          <w:p w:rsidR="006B4C59" w:rsidRPr="00DC221B" w:rsidRDefault="006B4C59" w:rsidP="007515CE">
            <w:pPr>
              <w:jc w:val="center"/>
            </w:pPr>
            <w:r w:rsidRPr="00DC221B">
              <w:t>1М</w:t>
            </w:r>
          </w:p>
        </w:tc>
        <w:tc>
          <w:tcPr>
            <w:tcW w:w="1985" w:type="dxa"/>
            <w:shd w:val="clear" w:color="auto" w:fill="D9D9D9"/>
            <w:vAlign w:val="center"/>
          </w:tcPr>
          <w:p w:rsidR="006B4C59" w:rsidRPr="00DC221B" w:rsidRDefault="006B4C59" w:rsidP="007515CE">
            <w:pPr>
              <w:ind w:left="34"/>
              <w:jc w:val="center"/>
              <w:rPr>
                <w:b/>
                <w:lang w:val="en-US"/>
              </w:rPr>
            </w:pPr>
            <w:bookmarkStart w:id="455" w:name="UL_46_Participation"/>
            <w:bookmarkEnd w:id="455"/>
            <w:r w:rsidRPr="00DC221B">
              <w:rPr>
                <w:b/>
              </w:rPr>
              <w:t>UL_46_Participation</w:t>
            </w:r>
          </w:p>
        </w:tc>
        <w:tc>
          <w:tcPr>
            <w:tcW w:w="1842" w:type="dxa"/>
            <w:shd w:val="clear" w:color="auto" w:fill="D9D9D9"/>
            <w:vAlign w:val="center"/>
          </w:tcPr>
          <w:p w:rsidR="006B4C59" w:rsidRPr="00DC221B" w:rsidRDefault="006B4C59" w:rsidP="007515CE">
            <w:pPr>
              <w:ind w:left="33"/>
              <w:jc w:val="center"/>
              <w:rPr>
                <w:b/>
              </w:rPr>
            </w:pPr>
            <w:r w:rsidRPr="00DC221B">
              <w:rPr>
                <w:b/>
                <w:lang w:val="en-US"/>
              </w:rPr>
              <w:t>InformationPartReplyRUTDF</w:t>
            </w:r>
          </w:p>
        </w:tc>
      </w:tr>
      <w:tr w:rsidR="00083BF4" w:rsidRPr="00DC221B" w:rsidTr="004E5D76">
        <w:tc>
          <w:tcPr>
            <w:tcW w:w="4077" w:type="dxa"/>
            <w:gridSpan w:val="2"/>
          </w:tcPr>
          <w:p w:rsidR="00083BF4" w:rsidRPr="00DC221B" w:rsidRDefault="00083BF4" w:rsidP="007515CE">
            <w:pPr>
              <w:spacing w:before="40"/>
              <w:ind w:left="5"/>
            </w:pPr>
            <w:r w:rsidRPr="00DC221B">
              <w:rPr>
                <w:sz w:val="24"/>
                <w:szCs w:val="24"/>
              </w:rPr>
              <w:t>(</w:t>
            </w:r>
            <w:r w:rsidRPr="00DC221B">
              <w:rPr>
                <w:rFonts w:ascii="Cambria Math" w:hAnsi="Cambria Math" w:cs="Cambria Math"/>
                <w:sz w:val="24"/>
                <w:szCs w:val="24"/>
              </w:rPr>
              <w:t>ℹ</w:t>
            </w:r>
            <w:r w:rsidRPr="00DC221B">
              <w:rPr>
                <w:sz w:val="24"/>
                <w:szCs w:val="24"/>
              </w:rPr>
              <w:t>)</w:t>
            </w:r>
            <w:r w:rsidRPr="00DC221B">
              <w:rPr>
                <w:lang w:val="en-US"/>
              </w:rPr>
              <w:t> </w:t>
            </w:r>
            <w:r w:rsidRPr="00DC221B">
              <w:t>Для требований о взыскании платы за жилое помещение, коммунальные услуги или услуги связи в блоке 46 заполняются только показатели 46.1 и 46.6.</w:t>
            </w:r>
          </w:p>
          <w:p w:rsidR="00083BF4" w:rsidRPr="00DC221B" w:rsidRDefault="00083BF4" w:rsidP="007515CE">
            <w:pPr>
              <w:spacing w:before="40"/>
              <w:ind w:left="5"/>
            </w:pPr>
            <w:r w:rsidRPr="00DC221B">
              <w:t xml:space="preserve">Если показатель 46.3 не заполнен, то в качестве ключа используется показатель 46.4. Если и он не заполнен, укажите произвольный уникальный идентификатор сведений об участии в </w:t>
            </w:r>
            <w:r w:rsidRPr="00DC221B">
              <w:lastRenderedPageBreak/>
              <w:t>обязательстве, как значение ключа obligpt_</w:t>
            </w:r>
            <w:r w:rsidRPr="00DC221B">
              <w:rPr>
                <w:lang w:val="en-US"/>
              </w:rPr>
              <w:t>num</w:t>
            </w:r>
            <w:r w:rsidRPr="00DC221B">
              <w:t xml:space="preserve"> </w:t>
            </w:r>
            <w:r w:rsidRPr="00DC221B">
              <w:rPr>
                <w:lang w:eastAsia="ru-RU"/>
              </w:rPr>
              <w:t xml:space="preserve">в атрибуте </w:t>
            </w:r>
            <w:r w:rsidRPr="00DC221B">
              <w:rPr>
                <w:lang w:val="en-US" w:eastAsia="ru-RU"/>
              </w:rPr>
              <w:t>eventComment</w:t>
            </w:r>
            <w:r w:rsidRPr="00DC221B">
              <w:rPr>
                <w:lang w:eastAsia="ru-RU"/>
              </w:rPr>
              <w:t xml:space="preserve"> события</w:t>
            </w:r>
            <w:r w:rsidRPr="00DC221B">
              <w:t>. Идентификатор будет использован как ключевое поле.</w:t>
            </w:r>
          </w:p>
        </w:tc>
        <w:tc>
          <w:tcPr>
            <w:tcW w:w="5954" w:type="dxa"/>
          </w:tcPr>
          <w:p w:rsidR="00083BF4" w:rsidRPr="00DC221B" w:rsidRDefault="00083BF4" w:rsidP="007515CE">
            <w:pPr>
              <w:spacing w:before="40"/>
              <w:ind w:left="34"/>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rPr>
                <w:b/>
              </w:rPr>
            </w:pPr>
          </w:p>
        </w:tc>
        <w:tc>
          <w:tcPr>
            <w:tcW w:w="1842" w:type="dxa"/>
            <w:vAlign w:val="center"/>
          </w:tcPr>
          <w:p w:rsidR="00083BF4" w:rsidRPr="00DC221B" w:rsidRDefault="00083BF4" w:rsidP="007515CE">
            <w:pPr>
              <w:ind w:left="33"/>
              <w:jc w:val="center"/>
              <w:rPr>
                <w:b/>
              </w:rPr>
            </w:pPr>
          </w:p>
        </w:tc>
      </w:tr>
      <w:tr w:rsidR="00083BF4" w:rsidRPr="00DC221B" w:rsidTr="004E5D76">
        <w:tc>
          <w:tcPr>
            <w:tcW w:w="988" w:type="dxa"/>
          </w:tcPr>
          <w:p w:rsidR="00083BF4" w:rsidRPr="00DC221B" w:rsidRDefault="00083BF4" w:rsidP="007515CE">
            <w:pPr>
              <w:spacing w:before="40"/>
            </w:pPr>
            <w:r w:rsidRPr="00DC221B">
              <w:lastRenderedPageBreak/>
              <w:t>46.1</w:t>
            </w:r>
          </w:p>
        </w:tc>
        <w:tc>
          <w:tcPr>
            <w:tcW w:w="3089" w:type="dxa"/>
          </w:tcPr>
          <w:p w:rsidR="00083BF4" w:rsidRPr="00DC221B" w:rsidRDefault="00083BF4" w:rsidP="00497848">
            <w:pPr>
              <w:pStyle w:val="afff0"/>
            </w:pPr>
            <w:r w:rsidRPr="00DC221B">
              <w:t>Код вида участия в сделке</w:t>
            </w:r>
          </w:p>
        </w:tc>
        <w:tc>
          <w:tcPr>
            <w:tcW w:w="5954" w:type="dxa"/>
          </w:tcPr>
          <w:p w:rsidR="00083BF4" w:rsidRPr="00DC221B" w:rsidRDefault="00083BF4" w:rsidP="00497848">
            <w:pPr>
              <w:pStyle w:val="afff0"/>
            </w:pPr>
            <w:r w:rsidRPr="00DC221B">
              <w:t xml:space="preserve">Заполняется по </w:t>
            </w:r>
            <w:hyperlink w:anchor="_Справочник_2.1._Виды" w:history="1">
              <w:r w:rsidRPr="00DC221B">
                <w:rPr>
                  <w:rStyle w:val="a9"/>
                </w:rPr>
                <w:t>справочнику 2.1</w:t>
              </w:r>
            </w:hyperlink>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5F7F83" w:rsidP="007515CE">
            <w:pPr>
              <w:ind w:left="34"/>
              <w:jc w:val="center"/>
            </w:pPr>
            <w:r w:rsidRPr="00DC221B">
              <w:rPr>
                <w:color w:val="000000"/>
                <w:lang w:val="en-US"/>
              </w:rPr>
              <w:t>r</w:t>
            </w:r>
            <w:r w:rsidR="00083BF4" w:rsidRPr="00DC221B">
              <w:rPr>
                <w:color w:val="000000"/>
              </w:rPr>
              <w:t>ole</w:t>
            </w:r>
          </w:p>
        </w:tc>
        <w:tc>
          <w:tcPr>
            <w:tcW w:w="1842" w:type="dxa"/>
            <w:vAlign w:val="center"/>
          </w:tcPr>
          <w:p w:rsidR="00083BF4" w:rsidRPr="00DC221B" w:rsidRDefault="00083BF4" w:rsidP="007515CE">
            <w:pPr>
              <w:ind w:left="33"/>
              <w:jc w:val="center"/>
              <w:rPr>
                <w:b/>
              </w:rPr>
            </w:pPr>
            <w:r w:rsidRPr="00DC221B">
              <w:t>flagIndicatorCode</w:t>
            </w:r>
          </w:p>
        </w:tc>
      </w:tr>
      <w:tr w:rsidR="00083BF4" w:rsidRPr="00DC221B" w:rsidTr="004E5D76">
        <w:tc>
          <w:tcPr>
            <w:tcW w:w="988" w:type="dxa"/>
          </w:tcPr>
          <w:p w:rsidR="00083BF4" w:rsidRPr="00DC221B" w:rsidRDefault="00083BF4" w:rsidP="007515CE">
            <w:pPr>
              <w:spacing w:before="40"/>
            </w:pPr>
            <w:r w:rsidRPr="00DC221B">
              <w:t>46.2</w:t>
            </w:r>
          </w:p>
        </w:tc>
        <w:tc>
          <w:tcPr>
            <w:tcW w:w="3089" w:type="dxa"/>
          </w:tcPr>
          <w:p w:rsidR="00083BF4" w:rsidRPr="00DC221B" w:rsidRDefault="00083BF4" w:rsidP="00497848">
            <w:pPr>
              <w:pStyle w:val="afff0"/>
            </w:pPr>
            <w:r w:rsidRPr="00DC221B">
              <w:t>Код вида займа (кредита)</w:t>
            </w:r>
          </w:p>
        </w:tc>
        <w:tc>
          <w:tcPr>
            <w:tcW w:w="5954" w:type="dxa"/>
          </w:tcPr>
          <w:p w:rsidR="00083BF4" w:rsidRPr="00DC221B" w:rsidRDefault="00083BF4" w:rsidP="00497848">
            <w:pPr>
              <w:pStyle w:val="afff0"/>
            </w:pPr>
            <w:r w:rsidRPr="00DC221B">
              <w:t xml:space="preserve">Заполняется по </w:t>
            </w:r>
            <w:hyperlink w:anchor="_Справочник_2.3._Виды" w:history="1">
              <w:r w:rsidRPr="00DC221B">
                <w:rPr>
                  <w:rStyle w:val="a9"/>
                </w:rPr>
                <w:t>справочнику 2.3</w:t>
              </w:r>
            </w:hyperlink>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rPr>
                <w:color w:val="000000"/>
              </w:rPr>
              <w:t>kindCode</w:t>
            </w:r>
          </w:p>
        </w:tc>
        <w:tc>
          <w:tcPr>
            <w:tcW w:w="1842" w:type="dxa"/>
            <w:vAlign w:val="center"/>
          </w:tcPr>
          <w:p w:rsidR="00083BF4" w:rsidRPr="00DC221B" w:rsidRDefault="00083BF4" w:rsidP="007515CE">
            <w:pPr>
              <w:ind w:left="33"/>
              <w:jc w:val="center"/>
              <w:rPr>
                <w:b/>
              </w:rPr>
            </w:pPr>
            <w:r w:rsidRPr="00DC221B">
              <w:t>approvedLoanTypeCode</w:t>
            </w:r>
          </w:p>
        </w:tc>
      </w:tr>
      <w:tr w:rsidR="00083BF4" w:rsidRPr="00DC221B" w:rsidTr="004E5D76">
        <w:tc>
          <w:tcPr>
            <w:tcW w:w="988" w:type="dxa"/>
          </w:tcPr>
          <w:p w:rsidR="00083BF4" w:rsidRPr="00DC221B" w:rsidRDefault="00083BF4" w:rsidP="007515CE">
            <w:pPr>
              <w:spacing w:before="40"/>
            </w:pPr>
            <w:r w:rsidRPr="00DC221B">
              <w:t>46.3</w:t>
            </w:r>
          </w:p>
        </w:tc>
        <w:tc>
          <w:tcPr>
            <w:tcW w:w="3089" w:type="dxa"/>
          </w:tcPr>
          <w:p w:rsidR="00083BF4" w:rsidRPr="00DC221B" w:rsidRDefault="00083BF4" w:rsidP="00497848">
            <w:pPr>
              <w:pStyle w:val="afff0"/>
            </w:pPr>
            <w:r w:rsidRPr="00DC221B">
              <w:t>УИд сделки</w:t>
            </w:r>
          </w:p>
        </w:tc>
        <w:tc>
          <w:tcPr>
            <w:tcW w:w="5954" w:type="dxa"/>
          </w:tcPr>
          <w:p w:rsidR="00083BF4" w:rsidRPr="00DC221B" w:rsidRDefault="00083BF4" w:rsidP="00497848">
            <w:pPr>
              <w:pStyle w:val="afff0"/>
            </w:pPr>
            <w:r w:rsidRPr="00DC221B">
              <w:t xml:space="preserve">Значение должно соответствовать одному из значений показателя 10.1 «УИд сделки». </w:t>
            </w:r>
            <w:r w:rsidRPr="00DC221B">
              <w:rPr>
                <w:bCs/>
              </w:rPr>
              <w:t>Недопустимо указание символа дефиса вместо значения.</w:t>
            </w:r>
          </w:p>
        </w:tc>
        <w:tc>
          <w:tcPr>
            <w:tcW w:w="992" w:type="dxa"/>
          </w:tcPr>
          <w:p w:rsidR="00083BF4" w:rsidRPr="00DC221B" w:rsidRDefault="00083BF4" w:rsidP="007515CE">
            <w:pPr>
              <w:jc w:val="center"/>
            </w:pPr>
            <w:r w:rsidRPr="00DC221B">
              <w:t>1</w:t>
            </w:r>
          </w:p>
        </w:tc>
        <w:tc>
          <w:tcPr>
            <w:tcW w:w="1985" w:type="dxa"/>
            <w:vAlign w:val="center"/>
          </w:tcPr>
          <w:p w:rsidR="00083BF4" w:rsidRPr="00DC221B" w:rsidRDefault="00083BF4" w:rsidP="007515CE">
            <w:pPr>
              <w:ind w:left="34"/>
              <w:jc w:val="center"/>
            </w:pPr>
            <w:r w:rsidRPr="00DC221B">
              <w:rPr>
                <w:color w:val="000000"/>
              </w:rPr>
              <w:t>uid</w:t>
            </w:r>
          </w:p>
        </w:tc>
        <w:tc>
          <w:tcPr>
            <w:tcW w:w="1842" w:type="dxa"/>
            <w:vAlign w:val="center"/>
          </w:tcPr>
          <w:p w:rsidR="00083BF4" w:rsidRPr="00DC221B" w:rsidRDefault="00083BF4" w:rsidP="007515CE">
            <w:pPr>
              <w:ind w:left="33"/>
              <w:jc w:val="center"/>
              <w:rPr>
                <w:b/>
              </w:rPr>
            </w:pPr>
            <w:r w:rsidRPr="00DC221B">
              <w:t>agreementNumber</w:t>
            </w:r>
          </w:p>
        </w:tc>
      </w:tr>
      <w:tr w:rsidR="00083BF4" w:rsidRPr="00DC221B" w:rsidTr="00392384">
        <w:tc>
          <w:tcPr>
            <w:tcW w:w="988" w:type="dxa"/>
          </w:tcPr>
          <w:p w:rsidR="00083BF4" w:rsidRPr="00DC221B" w:rsidRDefault="00083BF4" w:rsidP="00392384">
            <w:pPr>
              <w:pStyle w:val="afff0"/>
            </w:pPr>
            <w:r w:rsidRPr="00DC221B">
              <w:t>46.4</w:t>
            </w:r>
          </w:p>
        </w:tc>
        <w:tc>
          <w:tcPr>
            <w:tcW w:w="3089" w:type="dxa"/>
          </w:tcPr>
          <w:p w:rsidR="00083BF4" w:rsidRPr="00DC221B" w:rsidRDefault="00083BF4" w:rsidP="00497848">
            <w:pPr>
              <w:pStyle w:val="afff0"/>
            </w:pPr>
            <w:r w:rsidRPr="00DC221B">
              <w:t>Дата передачи финансирования субъекту или возникновения обеспечения исполнения обязательства</w:t>
            </w:r>
          </w:p>
        </w:tc>
        <w:tc>
          <w:tcPr>
            <w:tcW w:w="5954" w:type="dxa"/>
          </w:tcPr>
          <w:p w:rsidR="00083BF4" w:rsidRPr="00DC221B" w:rsidRDefault="00083BF4" w:rsidP="00497848">
            <w:pPr>
              <w:pStyle w:val="afff0"/>
            </w:pPr>
            <w:r w:rsidRPr="00DC221B">
              <w:t>Должно совпадать со значением показателя 16.1.</w:t>
            </w:r>
          </w:p>
          <w:p w:rsidR="00083BF4" w:rsidRPr="00DC221B" w:rsidRDefault="00083BF4" w:rsidP="00497848">
            <w:pPr>
              <w:pStyle w:val="afff0"/>
            </w:pPr>
          </w:p>
        </w:tc>
        <w:tc>
          <w:tcPr>
            <w:tcW w:w="992" w:type="dxa"/>
            <w:vAlign w:val="center"/>
          </w:tcPr>
          <w:p w:rsidR="00083BF4" w:rsidRPr="00DC221B" w:rsidRDefault="002557E4" w:rsidP="00392384">
            <w:pPr>
              <w:pStyle w:val="afff0"/>
              <w:jc w:val="center"/>
            </w:pPr>
            <w:r w:rsidRPr="00DC221B">
              <w:t>И</w:t>
            </w:r>
          </w:p>
        </w:tc>
        <w:tc>
          <w:tcPr>
            <w:tcW w:w="1985" w:type="dxa"/>
            <w:vAlign w:val="center"/>
          </w:tcPr>
          <w:p w:rsidR="00083BF4" w:rsidRPr="00DC221B" w:rsidRDefault="00083BF4" w:rsidP="00392384">
            <w:pPr>
              <w:pStyle w:val="afff0"/>
              <w:jc w:val="center"/>
            </w:pPr>
            <w:r w:rsidRPr="00DC221B">
              <w:rPr>
                <w:color w:val="000000"/>
              </w:rPr>
              <w:t>fundDate</w:t>
            </w:r>
          </w:p>
        </w:tc>
        <w:tc>
          <w:tcPr>
            <w:tcW w:w="1842" w:type="dxa"/>
            <w:vAlign w:val="center"/>
          </w:tcPr>
          <w:p w:rsidR="00083BF4" w:rsidRPr="00DC221B" w:rsidRDefault="00083BF4" w:rsidP="00392384">
            <w:pPr>
              <w:pStyle w:val="afff0"/>
              <w:jc w:val="center"/>
              <w:rPr>
                <w:b/>
              </w:rPr>
            </w:pPr>
            <w:r w:rsidRPr="00DC221B">
              <w:t>fundDt</w:t>
            </w:r>
          </w:p>
        </w:tc>
      </w:tr>
      <w:tr w:rsidR="00083BF4" w:rsidRPr="00DC221B" w:rsidTr="004E5D76">
        <w:tc>
          <w:tcPr>
            <w:tcW w:w="988" w:type="dxa"/>
          </w:tcPr>
          <w:p w:rsidR="00083BF4" w:rsidRPr="00DC221B" w:rsidRDefault="00083BF4" w:rsidP="007515CE">
            <w:pPr>
              <w:spacing w:before="40"/>
            </w:pPr>
            <w:r w:rsidRPr="00DC221B">
              <w:t>46.5</w:t>
            </w:r>
          </w:p>
        </w:tc>
        <w:tc>
          <w:tcPr>
            <w:tcW w:w="3089" w:type="dxa"/>
          </w:tcPr>
          <w:p w:rsidR="00083BF4" w:rsidRPr="00DC221B" w:rsidRDefault="00083BF4" w:rsidP="00497848">
            <w:pPr>
              <w:pStyle w:val="afff0"/>
            </w:pPr>
            <w:r w:rsidRPr="00DC221B">
              <w:t>Признак просрочки должника более 90 дней</w:t>
            </w:r>
          </w:p>
        </w:tc>
        <w:tc>
          <w:tcPr>
            <w:tcW w:w="5954" w:type="dxa"/>
          </w:tcPr>
          <w:p w:rsidR="00083BF4" w:rsidRPr="00DC221B" w:rsidRDefault="00083BF4" w:rsidP="00497848">
            <w:pPr>
              <w:pStyle w:val="afff0"/>
            </w:pPr>
            <w:r w:rsidRPr="00DC221B">
              <w:t xml:space="preserve">Код «1» – должник нарушил срок платежа по займу </w:t>
            </w:r>
            <w:r w:rsidR="007E7014" w:rsidRPr="00DC221B">
              <w:t xml:space="preserve">(кредиту) </w:t>
            </w:r>
            <w:r w:rsidRPr="00DC221B">
              <w:t>или лизингу более чем на 90 календарных дней;</w:t>
            </w:r>
          </w:p>
          <w:p w:rsidR="00083BF4" w:rsidRPr="00DC221B" w:rsidRDefault="00083BF4" w:rsidP="00497848">
            <w:pPr>
              <w:pStyle w:val="afff0"/>
            </w:pPr>
            <w:r w:rsidRPr="00DC221B">
              <w:t>код «0» – обстоятельство кода «1» отсутствует.</w:t>
            </w:r>
            <w:r w:rsidRPr="00DC221B">
              <w:br/>
              <w:t xml:space="preserve">Продолжительность просрочки определяется методом ФИФО. Значение данного показателя должно соответствовать продолжительности просрочки, которая указана по показателю </w:t>
            </w:r>
            <w:r w:rsidR="009D536E" w:rsidRPr="00DC221B">
              <w:t>19</w:t>
            </w:r>
            <w:r w:rsidRPr="00DC221B">
              <w:t>.1</w:t>
            </w:r>
            <w:r w:rsidR="009D536E" w:rsidRPr="00DC221B">
              <w:t>1</w:t>
            </w:r>
            <w:r w:rsidRPr="00DC221B">
              <w:t xml:space="preserve"> </w:t>
            </w:r>
            <w:r w:rsidRPr="00DC221B">
              <w:lastRenderedPageBreak/>
              <w:t>«Продолжительность просрочки».</w:t>
            </w:r>
          </w:p>
        </w:tc>
        <w:tc>
          <w:tcPr>
            <w:tcW w:w="992" w:type="dxa"/>
          </w:tcPr>
          <w:p w:rsidR="00083BF4" w:rsidRPr="00DC221B" w:rsidRDefault="00083BF4" w:rsidP="007515CE">
            <w:pPr>
              <w:jc w:val="center"/>
            </w:pPr>
            <w:r w:rsidRPr="00DC221B">
              <w:lastRenderedPageBreak/>
              <w:t>И</w:t>
            </w:r>
          </w:p>
        </w:tc>
        <w:tc>
          <w:tcPr>
            <w:tcW w:w="1985" w:type="dxa"/>
            <w:vAlign w:val="center"/>
          </w:tcPr>
          <w:p w:rsidR="00083BF4" w:rsidRPr="00DC221B" w:rsidRDefault="00083BF4" w:rsidP="007515CE">
            <w:pPr>
              <w:ind w:left="34"/>
              <w:jc w:val="center"/>
            </w:pPr>
            <w:r w:rsidRPr="00DC221B">
              <w:rPr>
                <w:color w:val="000000"/>
              </w:rPr>
              <w:t>overdueExist</w:t>
            </w:r>
          </w:p>
        </w:tc>
        <w:tc>
          <w:tcPr>
            <w:tcW w:w="1842" w:type="dxa"/>
            <w:vAlign w:val="center"/>
          </w:tcPr>
          <w:p w:rsidR="00083BF4" w:rsidRPr="00DC221B" w:rsidRDefault="00083BF4" w:rsidP="007515CE">
            <w:pPr>
              <w:ind w:left="33"/>
              <w:jc w:val="center"/>
              <w:rPr>
                <w:b/>
              </w:rPr>
            </w:pPr>
            <w:r w:rsidRPr="00DC221B">
              <w:t>defaultFlag</w:t>
            </w:r>
          </w:p>
        </w:tc>
      </w:tr>
      <w:tr w:rsidR="00083BF4" w:rsidRPr="00DC221B" w:rsidTr="004E5D76">
        <w:tc>
          <w:tcPr>
            <w:tcW w:w="988" w:type="dxa"/>
          </w:tcPr>
          <w:p w:rsidR="00083BF4" w:rsidRPr="00DC221B" w:rsidRDefault="00083BF4" w:rsidP="007515CE">
            <w:pPr>
              <w:spacing w:before="40"/>
            </w:pPr>
            <w:r w:rsidRPr="00DC221B">
              <w:lastRenderedPageBreak/>
              <w:t>46.6</w:t>
            </w:r>
          </w:p>
        </w:tc>
        <w:tc>
          <w:tcPr>
            <w:tcW w:w="3089" w:type="dxa"/>
          </w:tcPr>
          <w:p w:rsidR="00083BF4" w:rsidRPr="00DC221B" w:rsidRDefault="00083BF4" w:rsidP="00497848">
            <w:pPr>
              <w:pStyle w:val="afff0"/>
            </w:pPr>
            <w:r w:rsidRPr="00DC221B">
              <w:t>Признак прекращения обязательства</w:t>
            </w:r>
          </w:p>
        </w:tc>
        <w:tc>
          <w:tcPr>
            <w:tcW w:w="5954" w:type="dxa"/>
          </w:tcPr>
          <w:p w:rsidR="00083BF4" w:rsidRPr="00DC221B" w:rsidRDefault="00083BF4" w:rsidP="00497848">
            <w:pPr>
              <w:pStyle w:val="afff0"/>
            </w:pPr>
            <w:r w:rsidRPr="00DC221B">
              <w:t>Код «1» – взаимные обязательства субъекта и источника прекращены (независимо от основания);</w:t>
            </w:r>
          </w:p>
          <w:p w:rsidR="00083BF4" w:rsidRPr="00DC221B" w:rsidRDefault="00083BF4" w:rsidP="00497848">
            <w:pPr>
              <w:pStyle w:val="afff0"/>
            </w:pPr>
            <w:r w:rsidRPr="00DC221B">
              <w:t>код «0» – обстоятельство кода «1» отсутствует.</w:t>
            </w:r>
          </w:p>
        </w:tc>
        <w:tc>
          <w:tcPr>
            <w:tcW w:w="992" w:type="dxa"/>
          </w:tcPr>
          <w:p w:rsidR="00083BF4" w:rsidRPr="00DC221B" w:rsidRDefault="00083BF4" w:rsidP="007515CE">
            <w:pPr>
              <w:jc w:val="center"/>
            </w:pPr>
            <w:r w:rsidRPr="00DC221B">
              <w:t>И</w:t>
            </w:r>
          </w:p>
        </w:tc>
        <w:tc>
          <w:tcPr>
            <w:tcW w:w="1985" w:type="dxa"/>
            <w:vAlign w:val="center"/>
          </w:tcPr>
          <w:p w:rsidR="00083BF4" w:rsidRPr="00DC221B" w:rsidRDefault="00083BF4" w:rsidP="007515CE">
            <w:pPr>
              <w:ind w:left="34"/>
              <w:jc w:val="center"/>
            </w:pPr>
            <w:r w:rsidRPr="00DC221B">
              <w:rPr>
                <w:color w:val="000000"/>
              </w:rPr>
              <w:t>stopExist</w:t>
            </w:r>
          </w:p>
        </w:tc>
        <w:tc>
          <w:tcPr>
            <w:tcW w:w="1842" w:type="dxa"/>
            <w:vAlign w:val="center"/>
          </w:tcPr>
          <w:p w:rsidR="00083BF4" w:rsidRPr="00DC221B" w:rsidRDefault="00083BF4" w:rsidP="007515CE">
            <w:pPr>
              <w:ind w:left="33"/>
              <w:jc w:val="center"/>
              <w:rPr>
                <w:b/>
              </w:rPr>
            </w:pPr>
            <w:r w:rsidRPr="00DC221B">
              <w:t>loanIndicator</w:t>
            </w:r>
          </w:p>
        </w:tc>
      </w:tr>
      <w:tr w:rsidR="006B4C59" w:rsidRPr="00DC221B" w:rsidTr="000628DF">
        <w:tc>
          <w:tcPr>
            <w:tcW w:w="10031" w:type="dxa"/>
            <w:gridSpan w:val="3"/>
            <w:shd w:val="clear" w:color="auto" w:fill="D9D9D9"/>
          </w:tcPr>
          <w:p w:rsidR="006B4C59" w:rsidRPr="00DC221B" w:rsidRDefault="006B4C59" w:rsidP="000C2BFA">
            <w:pPr>
              <w:pStyle w:val="afff2"/>
            </w:pPr>
            <w:bookmarkStart w:id="456" w:name="_Toc140152918"/>
            <w:bookmarkStart w:id="457" w:name="_Toc199250653"/>
            <w:r w:rsidRPr="00DC221B">
              <w:t>Блок 47. Сведения об отказе источника от предложения совершить сделку</w:t>
            </w:r>
            <w:bookmarkEnd w:id="456"/>
            <w:bookmarkEnd w:id="457"/>
          </w:p>
          <w:p w:rsidR="006B4C59" w:rsidRPr="00DC221B" w:rsidRDefault="006B4C59" w:rsidP="00341F63">
            <w:pPr>
              <w:pStyle w:val="3"/>
              <w:outlineLvl w:val="2"/>
            </w:pPr>
            <w:r w:rsidRPr="00DC221B">
              <w:t>(допустим 1 на группу блоков)</w:t>
            </w:r>
          </w:p>
        </w:tc>
        <w:tc>
          <w:tcPr>
            <w:tcW w:w="992" w:type="dxa"/>
            <w:shd w:val="clear" w:color="auto" w:fill="D9D9D9"/>
          </w:tcPr>
          <w:p w:rsidR="006B4C59" w:rsidRPr="00DC221B" w:rsidRDefault="006B4C59" w:rsidP="007515CE">
            <w:pPr>
              <w:jc w:val="center"/>
            </w:pPr>
            <w:r w:rsidRPr="00DC221B">
              <w:t>2Е</w:t>
            </w:r>
          </w:p>
        </w:tc>
        <w:tc>
          <w:tcPr>
            <w:tcW w:w="1985" w:type="dxa"/>
            <w:shd w:val="clear" w:color="auto" w:fill="D9D9D9"/>
            <w:vAlign w:val="center"/>
          </w:tcPr>
          <w:p w:rsidR="006B4C59" w:rsidRPr="00DC221B" w:rsidRDefault="006B4C59" w:rsidP="007515CE">
            <w:pPr>
              <w:ind w:left="34"/>
              <w:jc w:val="center"/>
              <w:rPr>
                <w:b/>
                <w:lang w:val="en-US"/>
              </w:rPr>
            </w:pPr>
            <w:bookmarkStart w:id="458" w:name="UL_47_Reject"/>
            <w:bookmarkEnd w:id="458"/>
            <w:r w:rsidRPr="00DC221B">
              <w:rPr>
                <w:b/>
              </w:rPr>
              <w:t>UL_47_Reject</w:t>
            </w:r>
          </w:p>
        </w:tc>
        <w:tc>
          <w:tcPr>
            <w:tcW w:w="1842" w:type="dxa"/>
            <w:shd w:val="clear" w:color="auto" w:fill="D9D9D9"/>
            <w:vAlign w:val="center"/>
          </w:tcPr>
          <w:p w:rsidR="006B4C59" w:rsidRPr="00DC221B" w:rsidRDefault="006B4C59" w:rsidP="007515CE">
            <w:pPr>
              <w:ind w:left="33"/>
              <w:jc w:val="center"/>
              <w:rPr>
                <w:b/>
              </w:rPr>
            </w:pPr>
            <w:r w:rsidRPr="00DC221B">
              <w:rPr>
                <w:b/>
                <w:lang w:val="en-US"/>
              </w:rPr>
              <w:t>InformationPartReplyRUTDF</w:t>
            </w:r>
          </w:p>
        </w:tc>
      </w:tr>
      <w:tr w:rsidR="00083BF4" w:rsidRPr="00DC221B" w:rsidTr="004E5D76">
        <w:tc>
          <w:tcPr>
            <w:tcW w:w="988" w:type="dxa"/>
          </w:tcPr>
          <w:p w:rsidR="00083BF4" w:rsidRPr="00DC221B" w:rsidRDefault="00083BF4" w:rsidP="007515CE">
            <w:pPr>
              <w:spacing w:before="40"/>
            </w:pPr>
            <w:r w:rsidRPr="00DC221B">
              <w:t>47.1</w:t>
            </w:r>
          </w:p>
        </w:tc>
        <w:tc>
          <w:tcPr>
            <w:tcW w:w="3089" w:type="dxa"/>
          </w:tcPr>
          <w:p w:rsidR="00083BF4" w:rsidRPr="00DC221B" w:rsidRDefault="00083BF4" w:rsidP="00497848">
            <w:pPr>
              <w:pStyle w:val="afff0"/>
            </w:pPr>
            <w:r w:rsidRPr="00DC221B">
              <w:t>Дата отказа</w:t>
            </w:r>
          </w:p>
        </w:tc>
        <w:tc>
          <w:tcPr>
            <w:tcW w:w="5954" w:type="dxa"/>
          </w:tcPr>
          <w:p w:rsidR="00083BF4" w:rsidRPr="00DC221B" w:rsidRDefault="00083BF4" w:rsidP="00497848">
            <w:pPr>
              <w:pStyle w:val="afff0"/>
            </w:pP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t>rejectDate</w:t>
            </w:r>
          </w:p>
        </w:tc>
        <w:tc>
          <w:tcPr>
            <w:tcW w:w="1842" w:type="dxa"/>
            <w:vAlign w:val="center"/>
          </w:tcPr>
          <w:p w:rsidR="00083BF4" w:rsidRPr="00DC221B" w:rsidRDefault="00083BF4" w:rsidP="007515CE">
            <w:pPr>
              <w:ind w:left="33"/>
              <w:jc w:val="center"/>
              <w:rPr>
                <w:b/>
              </w:rPr>
            </w:pPr>
            <w:r w:rsidRPr="00DC221B">
              <w:t>rejectedDate</w:t>
            </w:r>
          </w:p>
        </w:tc>
      </w:tr>
      <w:tr w:rsidR="00083BF4" w:rsidRPr="00DC221B" w:rsidTr="004E5D76">
        <w:tc>
          <w:tcPr>
            <w:tcW w:w="988" w:type="dxa"/>
          </w:tcPr>
          <w:p w:rsidR="00083BF4" w:rsidRPr="00DC221B" w:rsidRDefault="00083BF4" w:rsidP="007515CE">
            <w:pPr>
              <w:spacing w:before="40"/>
            </w:pPr>
            <w:r w:rsidRPr="00DC221B">
              <w:t>47.2</w:t>
            </w:r>
          </w:p>
        </w:tc>
        <w:tc>
          <w:tcPr>
            <w:tcW w:w="3089" w:type="dxa"/>
          </w:tcPr>
          <w:p w:rsidR="00083BF4" w:rsidRPr="00DC221B" w:rsidRDefault="00083BF4" w:rsidP="00497848">
            <w:pPr>
              <w:pStyle w:val="afff0"/>
            </w:pPr>
            <w:r w:rsidRPr="00DC221B">
              <w:t>Код причины отказа</w:t>
            </w:r>
          </w:p>
        </w:tc>
        <w:tc>
          <w:tcPr>
            <w:tcW w:w="5954" w:type="dxa"/>
          </w:tcPr>
          <w:p w:rsidR="00083BF4" w:rsidRPr="00DC221B" w:rsidRDefault="00083BF4" w:rsidP="00497848">
            <w:pPr>
              <w:pStyle w:val="afff0"/>
            </w:pPr>
            <w:r w:rsidRPr="00DC221B">
              <w:t xml:space="preserve">Заполняется по </w:t>
            </w:r>
            <w:hyperlink w:anchor="_Справочник_6.5._Причины" w:history="1">
              <w:r w:rsidRPr="00DC221B">
                <w:rPr>
                  <w:rStyle w:val="a9"/>
                </w:rPr>
                <w:t>справочнику 6.5</w:t>
              </w:r>
            </w:hyperlink>
            <w:r w:rsidRPr="00DC221B">
              <w:t xml:space="preserve">. При наличии нескольких причин </w:t>
            </w:r>
            <w:r w:rsidR="00BD7005" w:rsidRPr="00DC221B">
              <w:rPr>
                <w:lang w:eastAsia="ru-RU"/>
              </w:rPr>
              <w:t>показатель формируется несколько раз</w:t>
            </w:r>
            <w:r w:rsidRPr="00DC221B">
              <w:t>.</w:t>
            </w:r>
          </w:p>
        </w:tc>
        <w:tc>
          <w:tcPr>
            <w:tcW w:w="992" w:type="dxa"/>
          </w:tcPr>
          <w:p w:rsidR="00083BF4" w:rsidRPr="00DC221B" w:rsidRDefault="00083BF4" w:rsidP="007515CE">
            <w:pPr>
              <w:jc w:val="center"/>
            </w:pPr>
          </w:p>
        </w:tc>
        <w:tc>
          <w:tcPr>
            <w:tcW w:w="1985" w:type="dxa"/>
            <w:vAlign w:val="center"/>
          </w:tcPr>
          <w:p w:rsidR="00083BF4" w:rsidRPr="00DC221B" w:rsidRDefault="00083BF4" w:rsidP="007515CE">
            <w:pPr>
              <w:ind w:left="34"/>
              <w:jc w:val="center"/>
            </w:pPr>
            <w:r w:rsidRPr="00DC221B">
              <w:t>rejectCode</w:t>
            </w:r>
          </w:p>
        </w:tc>
        <w:tc>
          <w:tcPr>
            <w:tcW w:w="1842" w:type="dxa"/>
            <w:vAlign w:val="center"/>
          </w:tcPr>
          <w:p w:rsidR="00083BF4" w:rsidRPr="00DC221B" w:rsidRDefault="00083BF4" w:rsidP="007515CE">
            <w:pPr>
              <w:ind w:left="33"/>
              <w:jc w:val="center"/>
              <w:rPr>
                <w:b/>
              </w:rPr>
            </w:pPr>
            <w:r w:rsidRPr="00DC221B">
              <w:t>rejectedReasonCode</w:t>
            </w:r>
          </w:p>
        </w:tc>
      </w:tr>
    </w:tbl>
    <w:p w:rsidR="00083BF4" w:rsidRPr="00DC221B" w:rsidRDefault="00083BF4" w:rsidP="00083BF4">
      <w:pPr>
        <w:rPr>
          <w:sz w:val="32"/>
          <w:szCs w:val="32"/>
        </w:rPr>
      </w:pPr>
    </w:p>
    <w:p w:rsidR="00083BF4" w:rsidRPr="00DC221B" w:rsidRDefault="00083BF4" w:rsidP="00083BF4">
      <w:pPr>
        <w:rPr>
          <w:sz w:val="32"/>
          <w:szCs w:val="32"/>
        </w:rPr>
        <w:sectPr w:rsidR="00083BF4" w:rsidRPr="00DC221B" w:rsidSect="004E5D76">
          <w:pgSz w:w="16838" w:h="11906" w:orient="landscape"/>
          <w:pgMar w:top="1701" w:right="1134" w:bottom="1418" w:left="1134" w:header="709" w:footer="709" w:gutter="0"/>
          <w:cols w:space="708"/>
          <w:docGrid w:linePitch="360"/>
        </w:sectPr>
      </w:pPr>
    </w:p>
    <w:p w:rsidR="00083BF4" w:rsidRPr="00DC221B" w:rsidRDefault="00083BF4" w:rsidP="00083BF4">
      <w:pPr>
        <w:pStyle w:val="2"/>
      </w:pPr>
      <w:bookmarkStart w:id="459" w:name="_Приложение_5._Справочники"/>
      <w:bookmarkStart w:id="460" w:name="_Toc140152919"/>
      <w:bookmarkStart w:id="461" w:name="_Toc199250654"/>
      <w:bookmarkEnd w:id="459"/>
      <w:r w:rsidRPr="00DC221B">
        <w:lastRenderedPageBreak/>
        <w:t>Приложение 5. Справочники</w:t>
      </w:r>
      <w:bookmarkEnd w:id="460"/>
      <w:bookmarkEnd w:id="461"/>
    </w:p>
    <w:p w:rsidR="00083BF4" w:rsidRPr="00DC221B" w:rsidRDefault="00083BF4" w:rsidP="00083BF4">
      <w:pPr>
        <w:pStyle w:val="4"/>
        <w:rPr>
          <w:rFonts w:cs="Arial"/>
        </w:rPr>
      </w:pPr>
      <w:bookmarkStart w:id="462" w:name="_Справочник_1.1._Виды"/>
      <w:bookmarkStart w:id="463" w:name="_Toc140152920"/>
      <w:bookmarkStart w:id="464" w:name="_Toc199250655"/>
      <w:bookmarkEnd w:id="462"/>
      <w:r w:rsidRPr="00DC221B">
        <w:rPr>
          <w:rFonts w:cs="Arial"/>
        </w:rPr>
        <w:t>Справочник 1.1. Виды документов, удостоверяющих личность</w:t>
      </w:r>
      <w:bookmarkEnd w:id="463"/>
      <w:bookmarkEnd w:id="464"/>
    </w:p>
    <w:p w:rsidR="00083BF4" w:rsidRPr="00DC221B" w:rsidRDefault="00083BF4" w:rsidP="00083BF4"/>
    <w:tbl>
      <w:tblPr>
        <w:tblStyle w:val="af9"/>
        <w:tblW w:w="0" w:type="auto"/>
        <w:tblLayout w:type="fixed"/>
        <w:tblLook w:val="04A0" w:firstRow="1" w:lastRow="0" w:firstColumn="1" w:lastColumn="0" w:noHBand="0" w:noVBand="1"/>
      </w:tblPr>
      <w:tblGrid>
        <w:gridCol w:w="675"/>
        <w:gridCol w:w="5416"/>
        <w:gridCol w:w="1559"/>
        <w:gridCol w:w="1694"/>
      </w:tblGrid>
      <w:tr w:rsidR="00083BF4" w:rsidRPr="00DC221B" w:rsidTr="009C6362">
        <w:trPr>
          <w:trHeight w:val="527"/>
        </w:trPr>
        <w:tc>
          <w:tcPr>
            <w:tcW w:w="675" w:type="dxa"/>
            <w:vAlign w:val="center"/>
          </w:tcPr>
          <w:p w:rsidR="00083BF4" w:rsidRPr="00DC221B" w:rsidRDefault="00083BF4" w:rsidP="004E5D76">
            <w:pPr>
              <w:spacing w:before="20" w:after="20"/>
              <w:jc w:val="center"/>
            </w:pPr>
            <w:r w:rsidRPr="00DC221B">
              <w:rPr>
                <w:rFonts w:eastAsiaTheme="minorEastAsia"/>
                <w:lang w:eastAsia="ru-RU"/>
              </w:rPr>
              <w:t>Код</w:t>
            </w:r>
          </w:p>
        </w:tc>
        <w:tc>
          <w:tcPr>
            <w:tcW w:w="5416" w:type="dxa"/>
            <w:vAlign w:val="center"/>
          </w:tcPr>
          <w:p w:rsidR="00083BF4" w:rsidRPr="00DC221B" w:rsidRDefault="00083BF4" w:rsidP="004E5D76">
            <w:pPr>
              <w:spacing w:before="20" w:after="20"/>
              <w:jc w:val="center"/>
            </w:pPr>
            <w:r w:rsidRPr="00DC221B">
              <w:rPr>
                <w:rFonts w:eastAsiaTheme="minorEastAsia"/>
                <w:lang w:eastAsia="ru-RU"/>
              </w:rPr>
              <w:t>Наименование</w:t>
            </w:r>
          </w:p>
        </w:tc>
        <w:tc>
          <w:tcPr>
            <w:tcW w:w="1559" w:type="dxa"/>
          </w:tcPr>
          <w:p w:rsidR="00083BF4" w:rsidRPr="00DC221B" w:rsidRDefault="00083BF4" w:rsidP="004E5D76">
            <w:pPr>
              <w:spacing w:before="20" w:after="20"/>
            </w:pPr>
            <w:r w:rsidRPr="00DC221B">
              <w:t>Формат серии</w:t>
            </w:r>
          </w:p>
        </w:tc>
        <w:tc>
          <w:tcPr>
            <w:tcW w:w="1694" w:type="dxa"/>
          </w:tcPr>
          <w:p w:rsidR="00083BF4" w:rsidRPr="00DC221B" w:rsidRDefault="00083BF4" w:rsidP="004E5D76">
            <w:pPr>
              <w:spacing w:before="20" w:after="20"/>
            </w:pPr>
            <w:r w:rsidRPr="00DC221B">
              <w:t>Формат номера</w:t>
            </w:r>
          </w:p>
        </w:tc>
      </w:tr>
      <w:tr w:rsidR="00083BF4" w:rsidRPr="00DC221B" w:rsidTr="009C6362">
        <w:tc>
          <w:tcPr>
            <w:tcW w:w="675" w:type="dxa"/>
          </w:tcPr>
          <w:p w:rsidR="00083BF4" w:rsidRPr="00DC221B" w:rsidRDefault="00083BF4" w:rsidP="004E5D76">
            <w:pPr>
              <w:spacing w:before="20" w:after="20"/>
            </w:pPr>
            <w:r w:rsidRPr="00DC221B">
              <w:t>21</w:t>
            </w:r>
          </w:p>
        </w:tc>
        <w:tc>
          <w:tcPr>
            <w:tcW w:w="5416" w:type="dxa"/>
            <w:vAlign w:val="center"/>
          </w:tcPr>
          <w:p w:rsidR="00083BF4" w:rsidRPr="00DC221B" w:rsidRDefault="00083BF4" w:rsidP="004E5D76">
            <w:pPr>
              <w:spacing w:before="20" w:after="20"/>
            </w:pPr>
            <w:r w:rsidRPr="00DC221B">
              <w:rPr>
                <w:rFonts w:eastAsiaTheme="minorEastAsia"/>
                <w:lang w:eastAsia="ru-RU"/>
              </w:rPr>
              <w:t>Паспорт гражданина Российской Федерации</w:t>
            </w:r>
          </w:p>
        </w:tc>
        <w:tc>
          <w:tcPr>
            <w:tcW w:w="1559" w:type="dxa"/>
          </w:tcPr>
          <w:p w:rsidR="00083BF4" w:rsidRPr="00DC221B" w:rsidRDefault="00083BF4" w:rsidP="004E5D76">
            <w:pPr>
              <w:spacing w:before="20" w:after="20"/>
            </w:pPr>
            <w:r w:rsidRPr="00DC221B">
              <w:t>9999</w:t>
            </w:r>
          </w:p>
        </w:tc>
        <w:tc>
          <w:tcPr>
            <w:tcW w:w="1694" w:type="dxa"/>
          </w:tcPr>
          <w:p w:rsidR="00083BF4" w:rsidRPr="00DC221B" w:rsidRDefault="00083BF4" w:rsidP="004E5D76">
            <w:pPr>
              <w:spacing w:before="20" w:after="20"/>
            </w:pPr>
            <w:r w:rsidRPr="00DC221B">
              <w:t>999999</w:t>
            </w:r>
          </w:p>
        </w:tc>
      </w:tr>
      <w:tr w:rsidR="00083BF4" w:rsidRPr="00DC221B" w:rsidTr="009C6362">
        <w:tc>
          <w:tcPr>
            <w:tcW w:w="675" w:type="dxa"/>
          </w:tcPr>
          <w:p w:rsidR="00083BF4" w:rsidRPr="00DC221B" w:rsidRDefault="00083BF4" w:rsidP="004E5D76">
            <w:pPr>
              <w:spacing w:before="20" w:after="20"/>
            </w:pPr>
            <w:r w:rsidRPr="00DC221B">
              <w:t>22.1</w:t>
            </w:r>
          </w:p>
        </w:tc>
        <w:tc>
          <w:tcPr>
            <w:tcW w:w="5416" w:type="dxa"/>
          </w:tcPr>
          <w:p w:rsidR="00083BF4" w:rsidRPr="00DC221B" w:rsidRDefault="00083BF4" w:rsidP="004E5D76">
            <w:pPr>
              <w:spacing w:before="20" w:after="20"/>
            </w:pPr>
            <w:r w:rsidRPr="00DC221B">
              <w:t>Паспорт гражданина Российской Федерации, удостоверяющий его личность за пределами территории Российской Федерации</w:t>
            </w:r>
          </w:p>
        </w:tc>
        <w:tc>
          <w:tcPr>
            <w:tcW w:w="1559" w:type="dxa"/>
          </w:tcPr>
          <w:p w:rsidR="00083BF4" w:rsidRPr="00DC221B" w:rsidRDefault="00083BF4" w:rsidP="004E5D76">
            <w:pPr>
              <w:spacing w:before="20" w:after="20"/>
            </w:pPr>
            <w:r w:rsidRPr="00DC221B">
              <w:t>99</w:t>
            </w:r>
          </w:p>
        </w:tc>
        <w:tc>
          <w:tcPr>
            <w:tcW w:w="1694" w:type="dxa"/>
          </w:tcPr>
          <w:p w:rsidR="00083BF4" w:rsidRPr="00DC221B" w:rsidRDefault="00083BF4" w:rsidP="004E5D76">
            <w:pPr>
              <w:spacing w:before="20" w:after="20"/>
              <w:rPr>
                <w:lang w:val="en-US"/>
              </w:rPr>
            </w:pPr>
            <w:r w:rsidRPr="00DC221B">
              <w:t>999999</w:t>
            </w:r>
            <w:r w:rsidRPr="00DC221B">
              <w:rPr>
                <w:lang w:val="en-US"/>
              </w:rPr>
              <w:t>9</w:t>
            </w:r>
          </w:p>
        </w:tc>
      </w:tr>
      <w:tr w:rsidR="00083BF4" w:rsidRPr="00DC221B" w:rsidTr="009C6362">
        <w:tc>
          <w:tcPr>
            <w:tcW w:w="675" w:type="dxa"/>
          </w:tcPr>
          <w:p w:rsidR="00083BF4" w:rsidRPr="00DC221B" w:rsidRDefault="00083BF4" w:rsidP="004E5D76">
            <w:pPr>
              <w:spacing w:before="20" w:after="20"/>
            </w:pPr>
            <w:r w:rsidRPr="00DC221B">
              <w:t>22.2</w:t>
            </w:r>
          </w:p>
        </w:tc>
        <w:tc>
          <w:tcPr>
            <w:tcW w:w="5416" w:type="dxa"/>
          </w:tcPr>
          <w:p w:rsidR="00083BF4" w:rsidRPr="00DC221B" w:rsidRDefault="00083BF4" w:rsidP="004E5D76">
            <w:pPr>
              <w:spacing w:before="20" w:after="20"/>
            </w:pPr>
            <w:r w:rsidRPr="00DC221B">
              <w:t>Дипломатический паспорт, удостоверяющий личность гражданина Российской Федерации за пределами территории Российской Федерации</w:t>
            </w:r>
          </w:p>
        </w:tc>
        <w:tc>
          <w:tcPr>
            <w:tcW w:w="1559" w:type="dxa"/>
          </w:tcPr>
          <w:p w:rsidR="00083BF4" w:rsidRPr="00DC221B" w:rsidRDefault="00083BF4" w:rsidP="004E5D76">
            <w:pPr>
              <w:spacing w:before="20" w:after="20"/>
            </w:pPr>
            <w:r w:rsidRPr="00DC221B">
              <w:t xml:space="preserve">99 </w:t>
            </w:r>
          </w:p>
        </w:tc>
        <w:tc>
          <w:tcPr>
            <w:tcW w:w="1694" w:type="dxa"/>
          </w:tcPr>
          <w:p w:rsidR="00083BF4" w:rsidRPr="00DC221B" w:rsidRDefault="00083BF4" w:rsidP="004E5D76">
            <w:pPr>
              <w:spacing w:before="20" w:after="20"/>
            </w:pPr>
            <w:r w:rsidRPr="00DC221B">
              <w:t>9999999</w:t>
            </w:r>
          </w:p>
        </w:tc>
      </w:tr>
      <w:tr w:rsidR="00083BF4" w:rsidRPr="00DC221B" w:rsidTr="009C6362">
        <w:tc>
          <w:tcPr>
            <w:tcW w:w="675" w:type="dxa"/>
          </w:tcPr>
          <w:p w:rsidR="00083BF4" w:rsidRPr="00DC221B" w:rsidRDefault="00083BF4" w:rsidP="004E5D76">
            <w:pPr>
              <w:spacing w:before="20" w:after="20"/>
            </w:pPr>
            <w:r w:rsidRPr="00DC221B">
              <w:t>22.3</w:t>
            </w:r>
          </w:p>
        </w:tc>
        <w:tc>
          <w:tcPr>
            <w:tcW w:w="5416" w:type="dxa"/>
          </w:tcPr>
          <w:p w:rsidR="00083BF4" w:rsidRPr="00DC221B" w:rsidRDefault="00083BF4" w:rsidP="004E5D76">
            <w:pPr>
              <w:spacing w:before="20" w:after="20"/>
            </w:pPr>
            <w:r w:rsidRPr="00DC221B">
              <w:t>Служебный паспорт, удостоверяющий личность гражданина Российской Федерации за пределами территории Российской Федерации</w:t>
            </w:r>
          </w:p>
        </w:tc>
        <w:tc>
          <w:tcPr>
            <w:tcW w:w="1559" w:type="dxa"/>
          </w:tcPr>
          <w:p w:rsidR="00083BF4" w:rsidRPr="00DC221B" w:rsidRDefault="00083BF4" w:rsidP="004E5D76">
            <w:pPr>
              <w:spacing w:before="20" w:after="20"/>
            </w:pPr>
            <w:r w:rsidRPr="00DC221B">
              <w:t xml:space="preserve">99 </w:t>
            </w:r>
          </w:p>
        </w:tc>
        <w:tc>
          <w:tcPr>
            <w:tcW w:w="1694" w:type="dxa"/>
          </w:tcPr>
          <w:p w:rsidR="00083BF4" w:rsidRPr="00DC221B" w:rsidRDefault="00083BF4" w:rsidP="004E5D76">
            <w:pPr>
              <w:spacing w:before="20" w:after="20"/>
            </w:pPr>
            <w:r w:rsidRPr="00DC221B">
              <w:t>9999999</w:t>
            </w:r>
          </w:p>
        </w:tc>
      </w:tr>
      <w:tr w:rsidR="00083BF4" w:rsidRPr="00DC221B" w:rsidTr="009C6362">
        <w:tc>
          <w:tcPr>
            <w:tcW w:w="675" w:type="dxa"/>
          </w:tcPr>
          <w:p w:rsidR="00083BF4" w:rsidRPr="00DC221B" w:rsidRDefault="00083BF4" w:rsidP="004E5D76">
            <w:pPr>
              <w:spacing w:before="20" w:after="20"/>
            </w:pPr>
            <w:r w:rsidRPr="00DC221B">
              <w:rPr>
                <w:rFonts w:eastAsiaTheme="minorEastAsia"/>
                <w:lang w:eastAsia="ru-RU"/>
              </w:rPr>
              <w:t>23</w:t>
            </w:r>
          </w:p>
        </w:tc>
        <w:tc>
          <w:tcPr>
            <w:tcW w:w="5416" w:type="dxa"/>
          </w:tcPr>
          <w:p w:rsidR="00083BF4" w:rsidRPr="00DC221B" w:rsidRDefault="00083BF4" w:rsidP="004E5D76">
            <w:pPr>
              <w:spacing w:before="20" w:after="20"/>
            </w:pPr>
            <w:r w:rsidRPr="00DC221B">
              <w:t xml:space="preserve">Удостоверение личности моряка </w:t>
            </w:r>
          </w:p>
        </w:tc>
        <w:tc>
          <w:tcPr>
            <w:tcW w:w="1559" w:type="dxa"/>
          </w:tcPr>
          <w:p w:rsidR="00083BF4" w:rsidRPr="00DC221B" w:rsidRDefault="00083BF4" w:rsidP="004E5D76">
            <w:pPr>
              <w:spacing w:before="20" w:after="20"/>
            </w:pPr>
            <w:r w:rsidRPr="00DC221B">
              <w:t xml:space="preserve">ББ </w:t>
            </w:r>
          </w:p>
        </w:tc>
        <w:tc>
          <w:tcPr>
            <w:tcW w:w="1694" w:type="dxa"/>
          </w:tcPr>
          <w:p w:rsidR="00083BF4" w:rsidRPr="00DC221B" w:rsidRDefault="00083BF4" w:rsidP="004E5D76">
            <w:pPr>
              <w:spacing w:before="20" w:after="20"/>
              <w:rPr>
                <w:lang w:val="en-US"/>
              </w:rPr>
            </w:pPr>
            <w:r w:rsidRPr="00DC221B">
              <w:t>999999</w:t>
            </w:r>
            <w:r w:rsidRPr="00DC221B">
              <w:rPr>
                <w:lang w:val="en-US"/>
              </w:rPr>
              <w:t>0</w:t>
            </w:r>
          </w:p>
        </w:tc>
      </w:tr>
      <w:tr w:rsidR="00083BF4" w:rsidRPr="00DC221B" w:rsidTr="009C6362">
        <w:tc>
          <w:tcPr>
            <w:tcW w:w="675" w:type="dxa"/>
          </w:tcPr>
          <w:p w:rsidR="00083BF4" w:rsidRPr="00DC221B" w:rsidRDefault="00083BF4" w:rsidP="004E5D76">
            <w:pPr>
              <w:spacing w:before="20" w:after="20"/>
              <w:rPr>
                <w:rFonts w:eastAsiaTheme="minorEastAsia"/>
                <w:lang w:eastAsia="ru-RU"/>
              </w:rPr>
            </w:pPr>
            <w:r w:rsidRPr="00DC221B">
              <w:rPr>
                <w:rFonts w:eastAsiaTheme="minorEastAsia"/>
                <w:lang w:eastAsia="ru-RU"/>
              </w:rPr>
              <w:t>24</w:t>
            </w:r>
          </w:p>
        </w:tc>
        <w:tc>
          <w:tcPr>
            <w:tcW w:w="5416" w:type="dxa"/>
          </w:tcPr>
          <w:p w:rsidR="00083BF4" w:rsidRPr="00DC221B" w:rsidRDefault="00083BF4" w:rsidP="004E5D76">
            <w:pPr>
              <w:spacing w:before="20" w:after="20"/>
            </w:pPr>
            <w:r w:rsidRPr="00DC221B">
              <w:t xml:space="preserve">Удостоверение личности военнослужащего </w:t>
            </w:r>
          </w:p>
        </w:tc>
        <w:tc>
          <w:tcPr>
            <w:tcW w:w="1559" w:type="dxa"/>
          </w:tcPr>
          <w:p w:rsidR="00083BF4" w:rsidRPr="00DC221B" w:rsidRDefault="00083BF4" w:rsidP="004E5D76">
            <w:pPr>
              <w:spacing w:before="20" w:after="20"/>
            </w:pPr>
            <w:r w:rsidRPr="00DC221B">
              <w:t xml:space="preserve">БББ </w:t>
            </w:r>
          </w:p>
        </w:tc>
        <w:tc>
          <w:tcPr>
            <w:tcW w:w="1694" w:type="dxa"/>
          </w:tcPr>
          <w:p w:rsidR="00083BF4" w:rsidRPr="00DC221B" w:rsidRDefault="00083BF4" w:rsidP="004E5D76">
            <w:pPr>
              <w:spacing w:before="20" w:after="20"/>
            </w:pPr>
            <w:r w:rsidRPr="00DC221B">
              <w:t>9999990</w:t>
            </w:r>
          </w:p>
        </w:tc>
      </w:tr>
      <w:tr w:rsidR="00083BF4" w:rsidRPr="00DC221B" w:rsidTr="009C6362">
        <w:tc>
          <w:tcPr>
            <w:tcW w:w="675" w:type="dxa"/>
          </w:tcPr>
          <w:p w:rsidR="00083BF4" w:rsidRPr="00DC221B" w:rsidRDefault="00083BF4" w:rsidP="004E5D76">
            <w:pPr>
              <w:spacing w:before="20" w:after="20"/>
              <w:rPr>
                <w:rFonts w:eastAsiaTheme="minorEastAsia"/>
                <w:lang w:eastAsia="ru-RU"/>
              </w:rPr>
            </w:pPr>
            <w:r w:rsidRPr="00DC221B">
              <w:rPr>
                <w:rFonts w:eastAsiaTheme="minorEastAsia"/>
                <w:lang w:eastAsia="ru-RU"/>
              </w:rPr>
              <w:t>25</w:t>
            </w:r>
          </w:p>
        </w:tc>
        <w:tc>
          <w:tcPr>
            <w:tcW w:w="5416" w:type="dxa"/>
          </w:tcPr>
          <w:p w:rsidR="00083BF4" w:rsidRPr="00DC221B" w:rsidRDefault="00083BF4" w:rsidP="004E5D76">
            <w:pPr>
              <w:spacing w:before="20" w:after="20"/>
            </w:pPr>
            <w:r w:rsidRPr="00DC221B">
              <w:t xml:space="preserve">Военный билет военнослужащего </w:t>
            </w:r>
          </w:p>
        </w:tc>
        <w:tc>
          <w:tcPr>
            <w:tcW w:w="1559" w:type="dxa"/>
          </w:tcPr>
          <w:p w:rsidR="00083BF4" w:rsidRPr="00DC221B" w:rsidRDefault="00083BF4" w:rsidP="004E5D76">
            <w:pPr>
              <w:spacing w:before="20" w:after="20"/>
            </w:pPr>
            <w:r w:rsidRPr="00DC221B">
              <w:t xml:space="preserve">ББ </w:t>
            </w:r>
          </w:p>
        </w:tc>
        <w:tc>
          <w:tcPr>
            <w:tcW w:w="1694" w:type="dxa"/>
          </w:tcPr>
          <w:p w:rsidR="00083BF4" w:rsidRPr="00DC221B" w:rsidRDefault="00083BF4" w:rsidP="004E5D76">
            <w:pPr>
              <w:spacing w:before="20" w:after="20"/>
            </w:pPr>
            <w:r w:rsidRPr="00DC221B">
              <w:t>9999990</w:t>
            </w:r>
          </w:p>
        </w:tc>
      </w:tr>
      <w:tr w:rsidR="00083BF4" w:rsidRPr="00DC221B" w:rsidTr="009C6362">
        <w:tc>
          <w:tcPr>
            <w:tcW w:w="675" w:type="dxa"/>
          </w:tcPr>
          <w:p w:rsidR="00083BF4" w:rsidRPr="00DC221B" w:rsidRDefault="00083BF4" w:rsidP="004E5D76">
            <w:pPr>
              <w:spacing w:before="20" w:after="20"/>
            </w:pPr>
            <w:r w:rsidRPr="00DC221B">
              <w:t>26</w:t>
            </w:r>
          </w:p>
        </w:tc>
        <w:tc>
          <w:tcPr>
            <w:tcW w:w="5416" w:type="dxa"/>
            <w:vAlign w:val="center"/>
          </w:tcPr>
          <w:p w:rsidR="00083BF4" w:rsidRPr="00DC221B" w:rsidRDefault="00083BF4" w:rsidP="004E5D76">
            <w:pPr>
              <w:spacing w:before="20" w:after="20"/>
            </w:pPr>
            <w:r w:rsidRPr="00DC221B">
              <w:rPr>
                <w:rFonts w:eastAsiaTheme="minorEastAsia"/>
                <w:lang w:eastAsia="ru-RU"/>
              </w:rPr>
              <w:t>Временное удостоверение личности гражданина Российской Федерации, выдаваемое на период оформления паспорта гражданина Российской Федерации</w:t>
            </w:r>
          </w:p>
        </w:tc>
        <w:tc>
          <w:tcPr>
            <w:tcW w:w="1559" w:type="dxa"/>
          </w:tcPr>
          <w:p w:rsidR="00083BF4" w:rsidRPr="00DC221B" w:rsidRDefault="00083BF4" w:rsidP="004E5D76">
            <w:pPr>
              <w:spacing w:before="20" w:after="20"/>
            </w:pPr>
          </w:p>
        </w:tc>
        <w:tc>
          <w:tcPr>
            <w:tcW w:w="1694" w:type="dxa"/>
          </w:tcPr>
          <w:p w:rsidR="00083BF4" w:rsidRPr="00DC221B" w:rsidRDefault="00083BF4" w:rsidP="004E5D76">
            <w:pPr>
              <w:spacing w:before="20" w:after="20"/>
            </w:pPr>
          </w:p>
        </w:tc>
      </w:tr>
      <w:tr w:rsidR="00083BF4" w:rsidRPr="00DC221B" w:rsidTr="009C6362">
        <w:tc>
          <w:tcPr>
            <w:tcW w:w="675" w:type="dxa"/>
          </w:tcPr>
          <w:p w:rsidR="00083BF4" w:rsidRPr="00DC221B" w:rsidRDefault="00083BF4" w:rsidP="004E5D76">
            <w:pPr>
              <w:spacing w:before="20" w:after="20"/>
            </w:pPr>
            <w:r w:rsidRPr="00DC221B">
              <w:t>27</w:t>
            </w:r>
          </w:p>
        </w:tc>
        <w:tc>
          <w:tcPr>
            <w:tcW w:w="5416" w:type="dxa"/>
            <w:vAlign w:val="center"/>
          </w:tcPr>
          <w:p w:rsidR="00083BF4" w:rsidRPr="00DC221B" w:rsidRDefault="00083BF4" w:rsidP="004E5D76">
            <w:pPr>
              <w:spacing w:before="20" w:after="20"/>
              <w:rPr>
                <w:rFonts w:eastAsiaTheme="minorEastAsia"/>
                <w:lang w:eastAsia="ru-RU"/>
              </w:rPr>
            </w:pPr>
            <w:r w:rsidRPr="00DC221B">
              <w:rPr>
                <w:rFonts w:eastAsiaTheme="minorEastAsia"/>
                <w:lang w:eastAsia="ru-RU"/>
              </w:rPr>
              <w:t xml:space="preserve">Свидетельство о рождении гражданина Российской Федерации </w:t>
            </w:r>
          </w:p>
        </w:tc>
        <w:tc>
          <w:tcPr>
            <w:tcW w:w="1559" w:type="dxa"/>
          </w:tcPr>
          <w:p w:rsidR="00083BF4" w:rsidRPr="00DC221B" w:rsidRDefault="00083BF4" w:rsidP="004E5D76">
            <w:pPr>
              <w:spacing w:before="20" w:after="20"/>
            </w:pPr>
          </w:p>
        </w:tc>
        <w:tc>
          <w:tcPr>
            <w:tcW w:w="1694" w:type="dxa"/>
          </w:tcPr>
          <w:p w:rsidR="00083BF4" w:rsidRPr="00DC221B" w:rsidRDefault="00083BF4" w:rsidP="004E5D76">
            <w:pPr>
              <w:spacing w:before="20" w:after="20"/>
            </w:pPr>
          </w:p>
        </w:tc>
      </w:tr>
      <w:tr w:rsidR="00083BF4" w:rsidRPr="00DC221B" w:rsidTr="009C6362">
        <w:tc>
          <w:tcPr>
            <w:tcW w:w="675" w:type="dxa"/>
          </w:tcPr>
          <w:p w:rsidR="00083BF4" w:rsidRPr="00DC221B" w:rsidRDefault="00083BF4" w:rsidP="004E5D76">
            <w:pPr>
              <w:spacing w:before="20" w:after="20"/>
            </w:pPr>
            <w:r w:rsidRPr="00DC221B">
              <w:t>28</w:t>
            </w:r>
          </w:p>
        </w:tc>
        <w:tc>
          <w:tcPr>
            <w:tcW w:w="5416" w:type="dxa"/>
            <w:vAlign w:val="center"/>
          </w:tcPr>
          <w:p w:rsidR="00083BF4" w:rsidRPr="00DC221B" w:rsidRDefault="00083BF4" w:rsidP="004E5D76">
            <w:pPr>
              <w:spacing w:before="20" w:after="20"/>
              <w:rPr>
                <w:rFonts w:eastAsiaTheme="minorEastAsia"/>
                <w:lang w:eastAsia="ru-RU"/>
              </w:rPr>
            </w:pPr>
            <w:r w:rsidRPr="00DC221B">
              <w:rPr>
                <w:rFonts w:eastAsiaTheme="minorEastAsia"/>
                <w:lang w:eastAsia="ru-RU"/>
              </w:rPr>
              <w:t>Иной документ, удостоверяющий личность гражданина Российской Федерации в соответствии с законодательством Российской Федерации</w:t>
            </w:r>
          </w:p>
        </w:tc>
        <w:tc>
          <w:tcPr>
            <w:tcW w:w="1559" w:type="dxa"/>
          </w:tcPr>
          <w:p w:rsidR="00083BF4" w:rsidRPr="00DC221B" w:rsidRDefault="00083BF4" w:rsidP="004E5D76">
            <w:pPr>
              <w:spacing w:before="20" w:after="20"/>
            </w:pPr>
          </w:p>
        </w:tc>
        <w:tc>
          <w:tcPr>
            <w:tcW w:w="1694" w:type="dxa"/>
          </w:tcPr>
          <w:p w:rsidR="00083BF4" w:rsidRPr="00DC221B" w:rsidRDefault="00083BF4" w:rsidP="004E5D76">
            <w:pPr>
              <w:spacing w:before="20" w:after="20"/>
            </w:pPr>
          </w:p>
        </w:tc>
      </w:tr>
      <w:tr w:rsidR="00083BF4" w:rsidRPr="00DC221B" w:rsidTr="009C6362">
        <w:tc>
          <w:tcPr>
            <w:tcW w:w="675" w:type="dxa"/>
          </w:tcPr>
          <w:p w:rsidR="00083BF4" w:rsidRPr="00DC221B" w:rsidRDefault="00083BF4" w:rsidP="004E5D76">
            <w:pPr>
              <w:spacing w:before="20" w:after="20"/>
            </w:pPr>
            <w:r w:rsidRPr="00DC221B">
              <w:t>31</w:t>
            </w:r>
          </w:p>
        </w:tc>
        <w:tc>
          <w:tcPr>
            <w:tcW w:w="5416" w:type="dxa"/>
          </w:tcPr>
          <w:p w:rsidR="00083BF4" w:rsidRPr="00DC221B" w:rsidRDefault="00083BF4" w:rsidP="004E5D76">
            <w:pPr>
              <w:spacing w:before="20" w:after="20"/>
              <w:rPr>
                <w:rFonts w:eastAsiaTheme="minorEastAsia"/>
                <w:lang w:eastAsia="ru-RU"/>
              </w:rPr>
            </w:pPr>
            <w:r w:rsidRPr="00DC221B">
              <w:rPr>
                <w:rFonts w:eastAsiaTheme="minorEastAsia"/>
                <w:lang w:eastAsia="ru-RU"/>
              </w:rPr>
              <w:t>Паспорт иностранного гражданина либо иной документ, установленный федеральным законом или признаваемый в соответствии с международным договором Российской Федерации в качестве документа, удостоверяющего личность иностранного гражданина</w:t>
            </w:r>
          </w:p>
        </w:tc>
        <w:tc>
          <w:tcPr>
            <w:tcW w:w="1559" w:type="dxa"/>
          </w:tcPr>
          <w:p w:rsidR="00083BF4" w:rsidRPr="00DC221B" w:rsidRDefault="00083BF4" w:rsidP="004E5D76">
            <w:pPr>
              <w:spacing w:before="20" w:after="20"/>
            </w:pPr>
          </w:p>
        </w:tc>
        <w:tc>
          <w:tcPr>
            <w:tcW w:w="1694" w:type="dxa"/>
          </w:tcPr>
          <w:p w:rsidR="00083BF4" w:rsidRPr="00DC221B" w:rsidRDefault="00083BF4" w:rsidP="004E5D76">
            <w:pPr>
              <w:spacing w:before="20" w:after="20"/>
            </w:pPr>
          </w:p>
        </w:tc>
      </w:tr>
      <w:tr w:rsidR="00083BF4" w:rsidRPr="00DC221B" w:rsidTr="009C6362">
        <w:tc>
          <w:tcPr>
            <w:tcW w:w="675" w:type="dxa"/>
          </w:tcPr>
          <w:p w:rsidR="00083BF4" w:rsidRPr="00DC221B" w:rsidRDefault="00083BF4" w:rsidP="004E5D76">
            <w:pPr>
              <w:spacing w:before="20" w:after="20"/>
            </w:pPr>
            <w:r w:rsidRPr="00DC221B">
              <w:t>32</w:t>
            </w:r>
          </w:p>
        </w:tc>
        <w:tc>
          <w:tcPr>
            <w:tcW w:w="5416" w:type="dxa"/>
          </w:tcPr>
          <w:p w:rsidR="00083BF4" w:rsidRPr="00DC221B" w:rsidRDefault="00083BF4" w:rsidP="004E5D76">
            <w:pPr>
              <w:spacing w:before="20" w:after="20"/>
              <w:rPr>
                <w:rFonts w:eastAsiaTheme="minorEastAsia"/>
                <w:lang w:eastAsia="ru-RU"/>
              </w:rPr>
            </w:pPr>
            <w:r w:rsidRPr="00DC221B">
              <w:rPr>
                <w:rFonts w:eastAsiaTheme="minorEastAsia"/>
                <w:lang w:eastAsia="ru-RU"/>
              </w:rPr>
              <w:t>Документ, выданный иностранным государством и признаваемый в соответствии с международным договором Российской Федерации в качестве документа, удостоверяющего личность лица без гражданства</w:t>
            </w:r>
          </w:p>
        </w:tc>
        <w:tc>
          <w:tcPr>
            <w:tcW w:w="1559" w:type="dxa"/>
          </w:tcPr>
          <w:p w:rsidR="00083BF4" w:rsidRPr="00DC221B" w:rsidRDefault="00083BF4" w:rsidP="004E5D76">
            <w:pPr>
              <w:spacing w:before="20" w:after="20"/>
            </w:pPr>
          </w:p>
        </w:tc>
        <w:tc>
          <w:tcPr>
            <w:tcW w:w="1694" w:type="dxa"/>
          </w:tcPr>
          <w:p w:rsidR="00083BF4" w:rsidRPr="00DC221B" w:rsidRDefault="00083BF4" w:rsidP="004E5D76">
            <w:pPr>
              <w:spacing w:before="20" w:after="20"/>
            </w:pPr>
          </w:p>
        </w:tc>
      </w:tr>
      <w:tr w:rsidR="00083BF4" w:rsidRPr="00DC221B" w:rsidTr="009C6362">
        <w:tc>
          <w:tcPr>
            <w:tcW w:w="675" w:type="dxa"/>
          </w:tcPr>
          <w:p w:rsidR="00083BF4" w:rsidRPr="00DC221B" w:rsidRDefault="00083BF4" w:rsidP="004E5D76">
            <w:pPr>
              <w:spacing w:before="20" w:after="20"/>
            </w:pPr>
            <w:r w:rsidRPr="00DC221B">
              <w:rPr>
                <w:rFonts w:eastAsiaTheme="minorEastAsia"/>
                <w:lang w:eastAsia="ru-RU"/>
              </w:rPr>
              <w:t>35</w:t>
            </w:r>
          </w:p>
        </w:tc>
        <w:tc>
          <w:tcPr>
            <w:tcW w:w="5416" w:type="dxa"/>
          </w:tcPr>
          <w:p w:rsidR="00083BF4" w:rsidRPr="00DC221B" w:rsidRDefault="00083BF4" w:rsidP="004E5D76">
            <w:pPr>
              <w:spacing w:before="20" w:after="20"/>
              <w:rPr>
                <w:rFonts w:eastAsiaTheme="minorEastAsia"/>
                <w:lang w:eastAsia="ru-RU"/>
              </w:rPr>
            </w:pPr>
            <w:r w:rsidRPr="00DC221B">
              <w:t>Иной документ, признаваемый документом, удостоверяющим личность лица без гражданства в соответствии с законодательством Российской Федерации и международным договором Российской Федерации</w:t>
            </w:r>
          </w:p>
        </w:tc>
        <w:tc>
          <w:tcPr>
            <w:tcW w:w="1559" w:type="dxa"/>
          </w:tcPr>
          <w:p w:rsidR="00083BF4" w:rsidRPr="00DC221B" w:rsidRDefault="00083BF4" w:rsidP="004E5D76">
            <w:pPr>
              <w:spacing w:before="20" w:after="20"/>
            </w:pPr>
          </w:p>
        </w:tc>
        <w:tc>
          <w:tcPr>
            <w:tcW w:w="1694" w:type="dxa"/>
          </w:tcPr>
          <w:p w:rsidR="00083BF4" w:rsidRPr="00DC221B" w:rsidRDefault="00083BF4" w:rsidP="004E5D76">
            <w:pPr>
              <w:spacing w:before="20" w:after="20"/>
            </w:pPr>
          </w:p>
        </w:tc>
      </w:tr>
      <w:tr w:rsidR="00083BF4" w:rsidRPr="00DC221B" w:rsidTr="009C6362">
        <w:tc>
          <w:tcPr>
            <w:tcW w:w="675" w:type="dxa"/>
          </w:tcPr>
          <w:p w:rsidR="00083BF4" w:rsidRPr="00DC221B" w:rsidRDefault="00083BF4" w:rsidP="004E5D76">
            <w:pPr>
              <w:spacing w:before="20" w:after="20"/>
              <w:rPr>
                <w:rFonts w:eastAsiaTheme="minorEastAsia"/>
                <w:lang w:eastAsia="ru-RU"/>
              </w:rPr>
            </w:pPr>
            <w:r w:rsidRPr="00DC221B">
              <w:rPr>
                <w:rFonts w:eastAsiaTheme="minorEastAsia"/>
                <w:lang w:eastAsia="ru-RU"/>
              </w:rPr>
              <w:t>37</w:t>
            </w:r>
          </w:p>
        </w:tc>
        <w:tc>
          <w:tcPr>
            <w:tcW w:w="5416" w:type="dxa"/>
          </w:tcPr>
          <w:p w:rsidR="00083BF4" w:rsidRPr="00DC221B" w:rsidRDefault="00083BF4" w:rsidP="004E5D76">
            <w:pPr>
              <w:spacing w:before="20" w:after="20"/>
            </w:pPr>
            <w:r w:rsidRPr="00DC221B">
              <w:t>Удостоверение беженца</w:t>
            </w:r>
          </w:p>
        </w:tc>
        <w:tc>
          <w:tcPr>
            <w:tcW w:w="1559" w:type="dxa"/>
          </w:tcPr>
          <w:p w:rsidR="00083BF4" w:rsidRPr="00DC221B" w:rsidRDefault="00083BF4" w:rsidP="004E5D76">
            <w:pPr>
              <w:spacing w:before="20" w:after="20"/>
              <w:rPr>
                <w:lang w:val="en-US"/>
              </w:rPr>
            </w:pPr>
            <w:r w:rsidRPr="00DC221B">
              <w:t xml:space="preserve">99 </w:t>
            </w:r>
          </w:p>
        </w:tc>
        <w:tc>
          <w:tcPr>
            <w:tcW w:w="1694" w:type="dxa"/>
          </w:tcPr>
          <w:p w:rsidR="00083BF4" w:rsidRPr="00DC221B" w:rsidRDefault="00083BF4" w:rsidP="004E5D76">
            <w:pPr>
              <w:spacing w:before="20" w:after="20"/>
            </w:pPr>
            <w:r w:rsidRPr="00DC221B">
              <w:t>9999999</w:t>
            </w:r>
          </w:p>
        </w:tc>
      </w:tr>
      <w:tr w:rsidR="00083BF4" w:rsidRPr="00DC221B" w:rsidTr="009C6362">
        <w:tc>
          <w:tcPr>
            <w:tcW w:w="675" w:type="dxa"/>
          </w:tcPr>
          <w:p w:rsidR="00083BF4" w:rsidRPr="00DC221B" w:rsidRDefault="00083BF4" w:rsidP="004E5D76">
            <w:pPr>
              <w:spacing w:before="20" w:after="20"/>
              <w:rPr>
                <w:rFonts w:eastAsiaTheme="minorEastAsia"/>
                <w:lang w:eastAsia="ru-RU"/>
              </w:rPr>
            </w:pPr>
            <w:r w:rsidRPr="00DC221B">
              <w:rPr>
                <w:rFonts w:eastAsiaTheme="minorEastAsia"/>
                <w:lang w:eastAsia="ru-RU"/>
              </w:rPr>
              <w:lastRenderedPageBreak/>
              <w:t>38</w:t>
            </w:r>
          </w:p>
        </w:tc>
        <w:tc>
          <w:tcPr>
            <w:tcW w:w="5416" w:type="dxa"/>
          </w:tcPr>
          <w:p w:rsidR="00083BF4" w:rsidRPr="00DC221B" w:rsidRDefault="00083BF4" w:rsidP="004E5D76">
            <w:pPr>
              <w:spacing w:before="20" w:after="20"/>
            </w:pPr>
            <w:r w:rsidRPr="00DC221B">
              <w:t>Удостоверение вынужденного переселенца</w:t>
            </w:r>
          </w:p>
        </w:tc>
        <w:tc>
          <w:tcPr>
            <w:tcW w:w="1559" w:type="dxa"/>
          </w:tcPr>
          <w:p w:rsidR="00083BF4" w:rsidRPr="00DC221B" w:rsidRDefault="00083BF4" w:rsidP="004E5D76">
            <w:pPr>
              <w:spacing w:before="20" w:after="20"/>
            </w:pPr>
          </w:p>
        </w:tc>
        <w:tc>
          <w:tcPr>
            <w:tcW w:w="1694" w:type="dxa"/>
          </w:tcPr>
          <w:p w:rsidR="00083BF4" w:rsidRPr="00DC221B" w:rsidRDefault="00083BF4" w:rsidP="004E5D76">
            <w:pPr>
              <w:spacing w:before="20" w:after="20"/>
            </w:pPr>
          </w:p>
        </w:tc>
      </w:tr>
      <w:tr w:rsidR="00083BF4" w:rsidRPr="00DC221B" w:rsidTr="009C6362">
        <w:tc>
          <w:tcPr>
            <w:tcW w:w="675" w:type="dxa"/>
          </w:tcPr>
          <w:p w:rsidR="00083BF4" w:rsidRPr="00DC221B" w:rsidRDefault="00083BF4" w:rsidP="004E5D76">
            <w:pPr>
              <w:spacing w:before="20" w:after="20"/>
              <w:rPr>
                <w:rFonts w:eastAsiaTheme="minorEastAsia"/>
                <w:lang w:eastAsia="ru-RU"/>
              </w:rPr>
            </w:pPr>
            <w:r w:rsidRPr="00DC221B">
              <w:rPr>
                <w:rFonts w:eastAsiaTheme="minorEastAsia"/>
                <w:lang w:eastAsia="ru-RU"/>
              </w:rPr>
              <w:t>39</w:t>
            </w:r>
          </w:p>
        </w:tc>
        <w:tc>
          <w:tcPr>
            <w:tcW w:w="5416" w:type="dxa"/>
          </w:tcPr>
          <w:p w:rsidR="00083BF4" w:rsidRPr="00DC221B" w:rsidRDefault="00083BF4" w:rsidP="004E5D76">
            <w:pPr>
              <w:spacing w:before="20" w:after="20"/>
            </w:pPr>
            <w:r w:rsidRPr="00DC221B">
              <w:t>Свидетельство о предоставлении временного убежища на территории Российской Федерации</w:t>
            </w:r>
          </w:p>
        </w:tc>
        <w:tc>
          <w:tcPr>
            <w:tcW w:w="1559" w:type="dxa"/>
          </w:tcPr>
          <w:p w:rsidR="00083BF4" w:rsidRPr="00DC221B" w:rsidRDefault="00083BF4" w:rsidP="004E5D76">
            <w:pPr>
              <w:spacing w:before="20" w:after="20"/>
            </w:pPr>
          </w:p>
        </w:tc>
        <w:tc>
          <w:tcPr>
            <w:tcW w:w="1694" w:type="dxa"/>
          </w:tcPr>
          <w:p w:rsidR="00083BF4" w:rsidRPr="00DC221B" w:rsidRDefault="00083BF4" w:rsidP="004E5D76">
            <w:pPr>
              <w:spacing w:before="20" w:after="20"/>
            </w:pPr>
          </w:p>
        </w:tc>
      </w:tr>
      <w:tr w:rsidR="00083BF4" w:rsidRPr="00DC221B" w:rsidTr="009C6362">
        <w:tc>
          <w:tcPr>
            <w:tcW w:w="675" w:type="dxa"/>
            <w:vAlign w:val="center"/>
          </w:tcPr>
          <w:p w:rsidR="00083BF4" w:rsidRPr="00DC221B" w:rsidRDefault="00083BF4" w:rsidP="004E5D76">
            <w:pPr>
              <w:spacing w:before="20" w:after="20"/>
              <w:rPr>
                <w:rFonts w:eastAsiaTheme="minorEastAsia"/>
                <w:lang w:eastAsia="ru-RU"/>
              </w:rPr>
            </w:pPr>
            <w:r w:rsidRPr="00DC221B">
              <w:rPr>
                <w:rFonts w:eastAsiaTheme="minorEastAsia"/>
                <w:lang w:eastAsia="ru-RU"/>
              </w:rPr>
              <w:t>999</w:t>
            </w:r>
          </w:p>
        </w:tc>
        <w:tc>
          <w:tcPr>
            <w:tcW w:w="5416" w:type="dxa"/>
            <w:vAlign w:val="center"/>
          </w:tcPr>
          <w:p w:rsidR="00083BF4" w:rsidRPr="00DC221B" w:rsidRDefault="00083BF4" w:rsidP="004E5D76">
            <w:pPr>
              <w:spacing w:before="20" w:after="20"/>
            </w:pPr>
            <w:r w:rsidRPr="00DC221B">
              <w:rPr>
                <w:rFonts w:eastAsiaTheme="minorEastAsia"/>
                <w:lang w:eastAsia="ru-RU"/>
              </w:rPr>
              <w:t>Иной документ</w:t>
            </w:r>
          </w:p>
        </w:tc>
        <w:tc>
          <w:tcPr>
            <w:tcW w:w="1559" w:type="dxa"/>
          </w:tcPr>
          <w:p w:rsidR="00083BF4" w:rsidRPr="00DC221B" w:rsidRDefault="00083BF4" w:rsidP="004E5D76">
            <w:pPr>
              <w:spacing w:before="20" w:after="20"/>
            </w:pPr>
          </w:p>
        </w:tc>
        <w:tc>
          <w:tcPr>
            <w:tcW w:w="1694" w:type="dxa"/>
          </w:tcPr>
          <w:p w:rsidR="00083BF4" w:rsidRPr="00DC221B" w:rsidRDefault="00083BF4" w:rsidP="004E5D76">
            <w:pPr>
              <w:spacing w:before="20" w:after="20"/>
            </w:pPr>
          </w:p>
        </w:tc>
      </w:tr>
    </w:tbl>
    <w:p w:rsidR="00083BF4" w:rsidRPr="00DC221B" w:rsidRDefault="00083BF4" w:rsidP="00083BF4">
      <w:pPr>
        <w:spacing w:before="20" w:after="20"/>
      </w:pPr>
      <w:r w:rsidRPr="00DC221B">
        <w:t>«Б» —буквы русского алфавита</w:t>
      </w:r>
    </w:p>
    <w:p w:rsidR="00083BF4" w:rsidRPr="00DC221B" w:rsidRDefault="00083BF4" w:rsidP="00083BF4">
      <w:pPr>
        <w:spacing w:before="20" w:after="20"/>
      </w:pPr>
      <w:r w:rsidRPr="00DC221B">
        <w:t>«9» — цифры между 0 и 9</w:t>
      </w:r>
    </w:p>
    <w:p w:rsidR="00083BF4" w:rsidRPr="00DC221B" w:rsidRDefault="00083BF4" w:rsidP="00083BF4">
      <w:pPr>
        <w:spacing w:before="20" w:after="20"/>
      </w:pPr>
      <w:r w:rsidRPr="00DC221B">
        <w:t>«</w:t>
      </w:r>
      <w:r w:rsidRPr="00DC221B">
        <w:rPr>
          <w:lang w:val="en-US"/>
        </w:rPr>
        <w:t>0</w:t>
      </w:r>
      <w:r w:rsidRPr="00DC221B">
        <w:t>» — цифры между 0 и 9</w:t>
      </w:r>
      <w:r w:rsidRPr="00DC221B">
        <w:rPr>
          <w:lang w:val="en-US"/>
        </w:rPr>
        <w:t xml:space="preserve"> (</w:t>
      </w:r>
      <w:r w:rsidRPr="00DC221B">
        <w:t>необязательный)</w:t>
      </w:r>
    </w:p>
    <w:p w:rsidR="00083BF4" w:rsidRPr="00DC221B" w:rsidRDefault="00083BF4" w:rsidP="00083BF4"/>
    <w:p w:rsidR="00083BF4" w:rsidRPr="00DC221B" w:rsidRDefault="00083BF4" w:rsidP="00083BF4">
      <w:pPr>
        <w:pStyle w:val="4"/>
        <w:rPr>
          <w:rFonts w:cs="Arial"/>
        </w:rPr>
      </w:pPr>
      <w:bookmarkStart w:id="465" w:name="_Справочник_1.2._Виды"/>
      <w:bookmarkStart w:id="466" w:name="_Toc140152921"/>
      <w:bookmarkStart w:id="467" w:name="_Toc199250656"/>
      <w:bookmarkEnd w:id="465"/>
      <w:r w:rsidRPr="00DC221B">
        <w:rPr>
          <w:rFonts w:cs="Arial"/>
        </w:rPr>
        <w:t>Справочник 1.2. Виды адреса регистрации</w:t>
      </w:r>
      <w:bookmarkEnd w:id="466"/>
      <w:bookmarkEnd w:id="467"/>
    </w:p>
    <w:tbl>
      <w:tblPr>
        <w:tblStyle w:val="af9"/>
        <w:tblW w:w="0" w:type="auto"/>
        <w:tblLook w:val="04A0" w:firstRow="1" w:lastRow="0" w:firstColumn="1" w:lastColumn="0" w:noHBand="0" w:noVBand="1"/>
      </w:tblPr>
      <w:tblGrid>
        <w:gridCol w:w="595"/>
        <w:gridCol w:w="8890"/>
      </w:tblGrid>
      <w:tr w:rsidR="00083BF4" w:rsidRPr="00DC221B" w:rsidTr="009C6362">
        <w:trPr>
          <w:trHeight w:val="527"/>
        </w:trPr>
        <w:tc>
          <w:tcPr>
            <w:tcW w:w="595" w:type="dxa"/>
            <w:vAlign w:val="center"/>
          </w:tcPr>
          <w:p w:rsidR="00083BF4" w:rsidRPr="00DC221B" w:rsidRDefault="00083BF4" w:rsidP="004E5D76">
            <w:pPr>
              <w:spacing w:before="20" w:after="20"/>
              <w:jc w:val="center"/>
            </w:pPr>
            <w:r w:rsidRPr="00DC221B">
              <w:rPr>
                <w:rFonts w:eastAsiaTheme="minorEastAsia"/>
                <w:lang w:eastAsia="ru-RU"/>
              </w:rPr>
              <w:t>Код</w:t>
            </w:r>
          </w:p>
        </w:tc>
        <w:tc>
          <w:tcPr>
            <w:tcW w:w="8890" w:type="dxa"/>
            <w:vAlign w:val="center"/>
          </w:tcPr>
          <w:p w:rsidR="00083BF4" w:rsidRPr="00DC221B" w:rsidRDefault="00083BF4" w:rsidP="004E5D76">
            <w:pPr>
              <w:spacing w:before="20" w:after="20"/>
              <w:jc w:val="center"/>
            </w:pPr>
            <w:r w:rsidRPr="00DC221B">
              <w:rPr>
                <w:rFonts w:eastAsiaTheme="minorEastAsia"/>
                <w:lang w:eastAsia="ru-RU"/>
              </w:rPr>
              <w:t>Наименование</w:t>
            </w:r>
          </w:p>
        </w:tc>
      </w:tr>
      <w:tr w:rsidR="00083BF4" w:rsidRPr="00DC221B" w:rsidTr="009C6362">
        <w:tc>
          <w:tcPr>
            <w:tcW w:w="595" w:type="dxa"/>
          </w:tcPr>
          <w:p w:rsidR="00083BF4" w:rsidRPr="00DC221B" w:rsidRDefault="00083BF4" w:rsidP="004E5D76">
            <w:pPr>
              <w:spacing w:before="20" w:after="20"/>
            </w:pPr>
            <w:r w:rsidRPr="00DC221B">
              <w:t>1</w:t>
            </w:r>
          </w:p>
        </w:tc>
        <w:tc>
          <w:tcPr>
            <w:tcW w:w="8890" w:type="dxa"/>
            <w:vAlign w:val="center"/>
          </w:tcPr>
          <w:p w:rsidR="00083BF4" w:rsidRPr="00DC221B" w:rsidRDefault="00083BF4" w:rsidP="004E5D76">
            <w:pPr>
              <w:spacing w:before="20" w:after="20"/>
            </w:pPr>
            <w:r w:rsidRPr="00DC221B">
              <w:t>В документе указан адрес регистрации по месту жительства</w:t>
            </w:r>
          </w:p>
        </w:tc>
      </w:tr>
      <w:tr w:rsidR="00083BF4" w:rsidRPr="00DC221B" w:rsidTr="009C6362">
        <w:tc>
          <w:tcPr>
            <w:tcW w:w="595" w:type="dxa"/>
          </w:tcPr>
          <w:p w:rsidR="00083BF4" w:rsidRPr="00DC221B" w:rsidRDefault="00083BF4" w:rsidP="004E5D76">
            <w:pPr>
              <w:spacing w:before="20" w:after="20"/>
            </w:pPr>
            <w:r w:rsidRPr="00DC221B">
              <w:t>2</w:t>
            </w:r>
          </w:p>
        </w:tc>
        <w:tc>
          <w:tcPr>
            <w:tcW w:w="8890" w:type="dxa"/>
            <w:vAlign w:val="center"/>
          </w:tcPr>
          <w:p w:rsidR="00083BF4" w:rsidRPr="00DC221B" w:rsidRDefault="00083BF4" w:rsidP="004E5D76">
            <w:pPr>
              <w:spacing w:before="20" w:after="20"/>
            </w:pPr>
            <w:r w:rsidRPr="00DC221B">
              <w:t>В документе указан адрес регистрации по месту пребывания или адрес регистрации по месту жительства и адрес регистрации по месту пребывания</w:t>
            </w:r>
          </w:p>
        </w:tc>
      </w:tr>
      <w:tr w:rsidR="00083BF4" w:rsidRPr="00DC221B" w:rsidTr="009C6362">
        <w:tc>
          <w:tcPr>
            <w:tcW w:w="595" w:type="dxa"/>
          </w:tcPr>
          <w:p w:rsidR="00083BF4" w:rsidRPr="00DC221B" w:rsidRDefault="00083BF4" w:rsidP="004E5D76">
            <w:pPr>
              <w:spacing w:before="20" w:after="20"/>
            </w:pPr>
            <w:r w:rsidRPr="00DC221B">
              <w:t>3</w:t>
            </w:r>
          </w:p>
        </w:tc>
        <w:tc>
          <w:tcPr>
            <w:tcW w:w="8890" w:type="dxa"/>
            <w:vAlign w:val="center"/>
          </w:tcPr>
          <w:p w:rsidR="00083BF4" w:rsidRPr="00DC221B" w:rsidRDefault="00083BF4" w:rsidP="004E5D76">
            <w:pPr>
              <w:spacing w:before="20" w:after="20"/>
            </w:pPr>
            <w:r w:rsidRPr="00DC221B">
              <w:t>В документе не указан адрес регистрации</w:t>
            </w:r>
          </w:p>
        </w:tc>
      </w:tr>
    </w:tbl>
    <w:p w:rsidR="00083BF4" w:rsidRPr="00DC221B" w:rsidRDefault="00083BF4" w:rsidP="00083BF4"/>
    <w:p w:rsidR="00083BF4" w:rsidRPr="00DC221B" w:rsidRDefault="00083BF4" w:rsidP="00083BF4">
      <w:pPr>
        <w:pStyle w:val="4"/>
        <w:rPr>
          <w:rFonts w:cs="Arial"/>
        </w:rPr>
      </w:pPr>
      <w:bookmarkStart w:id="468" w:name="_Справочник_1.3._Виды"/>
      <w:bookmarkStart w:id="469" w:name="_Toc140152922"/>
      <w:bookmarkStart w:id="470" w:name="_Toc199250657"/>
      <w:bookmarkEnd w:id="468"/>
      <w:r w:rsidRPr="00DC221B">
        <w:rPr>
          <w:rFonts w:cs="Arial"/>
        </w:rPr>
        <w:t>Справочник 1.3. Виды дееспособности</w:t>
      </w:r>
      <w:bookmarkEnd w:id="469"/>
      <w:bookmarkEnd w:id="470"/>
    </w:p>
    <w:tbl>
      <w:tblPr>
        <w:tblStyle w:val="af9"/>
        <w:tblW w:w="0" w:type="auto"/>
        <w:tblLook w:val="04A0" w:firstRow="1" w:lastRow="0" w:firstColumn="1" w:lastColumn="0" w:noHBand="0" w:noVBand="1"/>
      </w:tblPr>
      <w:tblGrid>
        <w:gridCol w:w="595"/>
        <w:gridCol w:w="8890"/>
      </w:tblGrid>
      <w:tr w:rsidR="00083BF4" w:rsidRPr="00DC221B" w:rsidTr="009C6362">
        <w:trPr>
          <w:trHeight w:val="527"/>
        </w:trPr>
        <w:tc>
          <w:tcPr>
            <w:tcW w:w="595" w:type="dxa"/>
            <w:vAlign w:val="center"/>
          </w:tcPr>
          <w:p w:rsidR="00083BF4" w:rsidRPr="00DC221B" w:rsidRDefault="00083BF4" w:rsidP="004E5D76">
            <w:pPr>
              <w:spacing w:before="20" w:after="20"/>
              <w:jc w:val="center"/>
            </w:pPr>
            <w:r w:rsidRPr="00DC221B">
              <w:rPr>
                <w:rFonts w:eastAsiaTheme="minorEastAsia"/>
                <w:lang w:eastAsia="ru-RU"/>
              </w:rPr>
              <w:t>Код</w:t>
            </w:r>
          </w:p>
        </w:tc>
        <w:tc>
          <w:tcPr>
            <w:tcW w:w="8890" w:type="dxa"/>
            <w:vAlign w:val="center"/>
          </w:tcPr>
          <w:p w:rsidR="00083BF4" w:rsidRPr="00DC221B" w:rsidRDefault="00083BF4" w:rsidP="004E5D76">
            <w:pPr>
              <w:spacing w:before="20" w:after="20"/>
              <w:jc w:val="center"/>
            </w:pPr>
            <w:r w:rsidRPr="00DC221B">
              <w:rPr>
                <w:rFonts w:eastAsiaTheme="minorEastAsia"/>
                <w:lang w:eastAsia="ru-RU"/>
              </w:rPr>
              <w:t>Наименование</w:t>
            </w:r>
          </w:p>
        </w:tc>
      </w:tr>
      <w:tr w:rsidR="00083BF4" w:rsidRPr="00DC221B" w:rsidTr="009C6362">
        <w:tc>
          <w:tcPr>
            <w:tcW w:w="595" w:type="dxa"/>
          </w:tcPr>
          <w:p w:rsidR="00083BF4" w:rsidRPr="00DC221B" w:rsidRDefault="00083BF4" w:rsidP="004E5D76">
            <w:pPr>
              <w:spacing w:before="20" w:after="20"/>
            </w:pPr>
            <w:r w:rsidRPr="00DC221B">
              <w:rPr>
                <w:rFonts w:eastAsiaTheme="minorEastAsia"/>
                <w:lang w:eastAsia="ru-RU"/>
              </w:rPr>
              <w:t>1</w:t>
            </w:r>
          </w:p>
        </w:tc>
        <w:tc>
          <w:tcPr>
            <w:tcW w:w="8890" w:type="dxa"/>
            <w:vAlign w:val="center"/>
          </w:tcPr>
          <w:p w:rsidR="00083BF4" w:rsidRPr="00DC221B" w:rsidRDefault="00083BF4" w:rsidP="004E5D76">
            <w:pPr>
              <w:spacing w:before="20" w:after="20"/>
            </w:pPr>
            <w:r w:rsidRPr="00DC221B">
              <w:rPr>
                <w:rFonts w:eastAsiaTheme="minorEastAsia"/>
                <w:lang w:eastAsia="ru-RU"/>
              </w:rPr>
              <w:t>Гражданин полностью дееспособен (в том числе если несовершеннолетний гражданин эмансипирован или вступил в брак)</w:t>
            </w:r>
          </w:p>
        </w:tc>
      </w:tr>
      <w:tr w:rsidR="00083BF4" w:rsidRPr="00DC221B" w:rsidTr="009C6362">
        <w:tc>
          <w:tcPr>
            <w:tcW w:w="595" w:type="dxa"/>
          </w:tcPr>
          <w:p w:rsidR="00083BF4" w:rsidRPr="00DC221B" w:rsidRDefault="00083BF4" w:rsidP="004E5D76">
            <w:pPr>
              <w:spacing w:before="20" w:after="20"/>
            </w:pPr>
            <w:r w:rsidRPr="00DC221B">
              <w:rPr>
                <w:rFonts w:eastAsiaTheme="minorEastAsia"/>
                <w:lang w:eastAsia="ru-RU"/>
              </w:rPr>
              <w:t>2</w:t>
            </w:r>
          </w:p>
        </w:tc>
        <w:tc>
          <w:tcPr>
            <w:tcW w:w="8890" w:type="dxa"/>
            <w:vAlign w:val="center"/>
          </w:tcPr>
          <w:p w:rsidR="00083BF4" w:rsidRPr="00DC221B" w:rsidRDefault="00083BF4" w:rsidP="004E5D76">
            <w:pPr>
              <w:spacing w:before="20" w:after="20"/>
            </w:pPr>
            <w:r w:rsidRPr="00DC221B">
              <w:rPr>
                <w:rFonts w:eastAsiaTheme="minorEastAsia"/>
                <w:lang w:eastAsia="ru-RU"/>
              </w:rPr>
              <w:t>Гражданин не полностью дееспособен в силу закона, в том числе в связи с несовершеннолетием</w:t>
            </w:r>
          </w:p>
        </w:tc>
      </w:tr>
      <w:tr w:rsidR="00083BF4" w:rsidRPr="00DC221B" w:rsidTr="009C6362">
        <w:tc>
          <w:tcPr>
            <w:tcW w:w="595" w:type="dxa"/>
          </w:tcPr>
          <w:p w:rsidR="00083BF4" w:rsidRPr="00DC221B" w:rsidRDefault="00083BF4" w:rsidP="004E5D76">
            <w:pPr>
              <w:spacing w:before="20" w:after="20"/>
            </w:pPr>
            <w:r w:rsidRPr="00DC221B">
              <w:rPr>
                <w:rFonts w:eastAsiaTheme="minorEastAsia"/>
                <w:lang w:eastAsia="ru-RU"/>
              </w:rPr>
              <w:t>3</w:t>
            </w:r>
          </w:p>
        </w:tc>
        <w:tc>
          <w:tcPr>
            <w:tcW w:w="8890" w:type="dxa"/>
            <w:vAlign w:val="center"/>
          </w:tcPr>
          <w:p w:rsidR="00083BF4" w:rsidRPr="00DC221B" w:rsidRDefault="00083BF4" w:rsidP="004E5D76">
            <w:pPr>
              <w:spacing w:before="20" w:after="20"/>
            </w:pPr>
            <w:r w:rsidRPr="00DC221B">
              <w:rPr>
                <w:rFonts w:eastAsiaTheme="minorEastAsia"/>
                <w:lang w:eastAsia="ru-RU"/>
              </w:rPr>
              <w:t>Суд ограничил дееспособность гражданина</w:t>
            </w:r>
          </w:p>
        </w:tc>
      </w:tr>
      <w:tr w:rsidR="00083BF4" w:rsidRPr="00DC221B" w:rsidTr="009C6362">
        <w:tc>
          <w:tcPr>
            <w:tcW w:w="595" w:type="dxa"/>
          </w:tcPr>
          <w:p w:rsidR="00083BF4" w:rsidRPr="00DC221B" w:rsidRDefault="00083BF4" w:rsidP="004E5D76">
            <w:pPr>
              <w:spacing w:before="20" w:after="20"/>
              <w:rPr>
                <w:rFonts w:eastAsiaTheme="minorEastAsia"/>
                <w:lang w:eastAsia="ru-RU"/>
              </w:rPr>
            </w:pPr>
            <w:r w:rsidRPr="00DC221B">
              <w:rPr>
                <w:rFonts w:eastAsiaTheme="minorEastAsia"/>
                <w:lang w:eastAsia="ru-RU"/>
              </w:rPr>
              <w:t>4</w:t>
            </w:r>
          </w:p>
        </w:tc>
        <w:tc>
          <w:tcPr>
            <w:tcW w:w="8890" w:type="dxa"/>
            <w:vAlign w:val="center"/>
          </w:tcPr>
          <w:p w:rsidR="00083BF4" w:rsidRPr="00DC221B" w:rsidRDefault="00083BF4" w:rsidP="004E5D76">
            <w:pPr>
              <w:spacing w:before="20" w:after="20"/>
              <w:rPr>
                <w:rFonts w:eastAsiaTheme="minorEastAsia"/>
                <w:lang w:eastAsia="ru-RU"/>
              </w:rPr>
            </w:pPr>
            <w:r w:rsidRPr="00DC221B">
              <w:rPr>
                <w:rFonts w:eastAsiaTheme="minorEastAsia"/>
                <w:lang w:eastAsia="ru-RU"/>
              </w:rPr>
              <w:t>Суд признал гражданина недееспособным</w:t>
            </w:r>
          </w:p>
        </w:tc>
      </w:tr>
      <w:tr w:rsidR="00083BF4" w:rsidRPr="00DC221B" w:rsidTr="009C6362">
        <w:tc>
          <w:tcPr>
            <w:tcW w:w="595" w:type="dxa"/>
          </w:tcPr>
          <w:p w:rsidR="00083BF4" w:rsidRPr="00DC221B" w:rsidRDefault="00083BF4" w:rsidP="004E5D76">
            <w:pPr>
              <w:spacing w:before="20" w:after="20"/>
              <w:rPr>
                <w:rFonts w:eastAsiaTheme="minorEastAsia"/>
                <w:lang w:eastAsia="ru-RU"/>
              </w:rPr>
            </w:pPr>
            <w:r w:rsidRPr="00DC221B">
              <w:rPr>
                <w:rFonts w:eastAsiaTheme="minorEastAsia"/>
                <w:lang w:eastAsia="ru-RU"/>
              </w:rPr>
              <w:t>5</w:t>
            </w:r>
          </w:p>
        </w:tc>
        <w:tc>
          <w:tcPr>
            <w:tcW w:w="8890" w:type="dxa"/>
            <w:vAlign w:val="center"/>
          </w:tcPr>
          <w:p w:rsidR="00083BF4" w:rsidRPr="00DC221B" w:rsidRDefault="00083BF4" w:rsidP="004E5D76">
            <w:pPr>
              <w:spacing w:before="20" w:after="20"/>
              <w:rPr>
                <w:rFonts w:eastAsiaTheme="minorEastAsia"/>
                <w:lang w:eastAsia="ru-RU"/>
              </w:rPr>
            </w:pPr>
            <w:r w:rsidRPr="00DC221B">
              <w:rPr>
                <w:rFonts w:eastAsiaTheme="minorEastAsia"/>
                <w:lang w:eastAsia="ru-RU"/>
              </w:rPr>
              <w:t>Суд признал гражданина дееспособным либо отменил ограничение дееспособности</w:t>
            </w:r>
          </w:p>
        </w:tc>
      </w:tr>
    </w:tbl>
    <w:p w:rsidR="00083BF4" w:rsidRPr="00DC221B" w:rsidRDefault="00083BF4" w:rsidP="00083BF4"/>
    <w:p w:rsidR="006E39B1" w:rsidRPr="00DC221B" w:rsidRDefault="006E39B1" w:rsidP="006E39B1">
      <w:pPr>
        <w:pStyle w:val="4"/>
        <w:rPr>
          <w:rFonts w:cs="Arial"/>
        </w:rPr>
      </w:pPr>
      <w:bookmarkStart w:id="471" w:name="_Справочник_1.4._Стадии"/>
      <w:bookmarkStart w:id="472" w:name="_Справочник_1.5._Факторы"/>
      <w:bookmarkStart w:id="473" w:name="_Toc140152923"/>
      <w:bookmarkStart w:id="474" w:name="_Toc199250658"/>
      <w:bookmarkStart w:id="475" w:name="_Toc140152924"/>
      <w:bookmarkStart w:id="476" w:name="_Toc199250659"/>
      <w:bookmarkEnd w:id="471"/>
      <w:bookmarkEnd w:id="472"/>
      <w:r w:rsidRPr="00DC221B">
        <w:rPr>
          <w:rFonts w:cs="Arial"/>
        </w:rPr>
        <w:t>Справочник 1.4. Стадии рассмотрения дела о банкротстве</w:t>
      </w:r>
      <w:bookmarkEnd w:id="473"/>
      <w:bookmarkEnd w:id="474"/>
    </w:p>
    <w:tbl>
      <w:tblPr>
        <w:tblStyle w:val="af9"/>
        <w:tblW w:w="9626" w:type="dxa"/>
        <w:tblLayout w:type="fixed"/>
        <w:tblLook w:val="04A0" w:firstRow="1" w:lastRow="0" w:firstColumn="1" w:lastColumn="0" w:noHBand="0" w:noVBand="1"/>
      </w:tblPr>
      <w:tblGrid>
        <w:gridCol w:w="675"/>
        <w:gridCol w:w="8951"/>
      </w:tblGrid>
      <w:tr w:rsidR="006E39B1" w:rsidRPr="00DC221B" w:rsidTr="009338C3">
        <w:trPr>
          <w:trHeight w:val="527"/>
        </w:trPr>
        <w:tc>
          <w:tcPr>
            <w:tcW w:w="675" w:type="dxa"/>
            <w:vAlign w:val="center"/>
          </w:tcPr>
          <w:p w:rsidR="006E39B1" w:rsidRPr="00DC221B" w:rsidRDefault="006E39B1" w:rsidP="009338C3">
            <w:pPr>
              <w:spacing w:before="20" w:after="20"/>
              <w:jc w:val="center"/>
            </w:pPr>
            <w:r w:rsidRPr="00DC221B">
              <w:rPr>
                <w:rFonts w:eastAsiaTheme="minorEastAsia"/>
                <w:lang w:eastAsia="ru-RU"/>
              </w:rPr>
              <w:t>Код</w:t>
            </w:r>
          </w:p>
        </w:tc>
        <w:tc>
          <w:tcPr>
            <w:tcW w:w="8951" w:type="dxa"/>
            <w:vAlign w:val="center"/>
          </w:tcPr>
          <w:p w:rsidR="006E39B1" w:rsidRPr="00DC221B" w:rsidRDefault="006E39B1" w:rsidP="009338C3">
            <w:pPr>
              <w:spacing w:before="20" w:after="20"/>
              <w:jc w:val="center"/>
            </w:pPr>
            <w:r w:rsidRPr="00DC221B">
              <w:rPr>
                <w:rFonts w:eastAsiaTheme="minorEastAsia"/>
                <w:lang w:eastAsia="ru-RU"/>
              </w:rPr>
              <w:t>Наименование</w:t>
            </w:r>
          </w:p>
        </w:tc>
      </w:tr>
      <w:tr w:rsidR="006E39B1" w:rsidRPr="00DC221B" w:rsidTr="009338C3">
        <w:tc>
          <w:tcPr>
            <w:tcW w:w="675" w:type="dxa"/>
            <w:vAlign w:val="center"/>
          </w:tcPr>
          <w:p w:rsidR="006E39B1" w:rsidRPr="00DC221B" w:rsidRDefault="006E39B1" w:rsidP="009338C3">
            <w:pPr>
              <w:spacing w:before="20" w:after="20"/>
            </w:pPr>
            <w:r w:rsidRPr="00DC221B">
              <w:rPr>
                <w:rFonts w:eastAsiaTheme="minorEastAsia"/>
                <w:lang w:eastAsia="ru-RU"/>
              </w:rPr>
              <w:t>1</w:t>
            </w:r>
          </w:p>
        </w:tc>
        <w:tc>
          <w:tcPr>
            <w:tcW w:w="8951" w:type="dxa"/>
            <w:vAlign w:val="center"/>
          </w:tcPr>
          <w:p w:rsidR="006E39B1" w:rsidRPr="00DC221B" w:rsidRDefault="006E39B1" w:rsidP="009338C3">
            <w:pPr>
              <w:spacing w:before="20" w:after="20"/>
            </w:pPr>
            <w:r w:rsidRPr="00DC221B">
              <w:rPr>
                <w:rFonts w:eastAsiaTheme="minorEastAsia"/>
                <w:lang w:eastAsia="ru-RU"/>
              </w:rPr>
              <w:t>Заявление о признании банкротом принято судом к производству</w:t>
            </w:r>
          </w:p>
        </w:tc>
      </w:tr>
      <w:tr w:rsidR="006E39B1" w:rsidRPr="00DC221B" w:rsidTr="009338C3">
        <w:tc>
          <w:tcPr>
            <w:tcW w:w="675" w:type="dxa"/>
            <w:vAlign w:val="center"/>
          </w:tcPr>
          <w:p w:rsidR="006E39B1" w:rsidRPr="00DC221B" w:rsidRDefault="006E39B1" w:rsidP="009338C3">
            <w:pPr>
              <w:spacing w:before="20" w:after="20"/>
            </w:pPr>
            <w:r w:rsidRPr="00DC221B">
              <w:rPr>
                <w:rFonts w:eastAsiaTheme="minorEastAsia"/>
                <w:lang w:eastAsia="ru-RU"/>
              </w:rPr>
              <w:t>2</w:t>
            </w:r>
          </w:p>
        </w:tc>
        <w:tc>
          <w:tcPr>
            <w:tcW w:w="8951" w:type="dxa"/>
            <w:vAlign w:val="center"/>
          </w:tcPr>
          <w:p w:rsidR="006E39B1" w:rsidRPr="00DC221B" w:rsidRDefault="006E39B1" w:rsidP="009338C3">
            <w:pPr>
              <w:spacing w:before="20" w:after="20"/>
            </w:pPr>
            <w:r w:rsidRPr="00DC221B">
              <w:rPr>
                <w:rFonts w:eastAsiaTheme="minorEastAsia"/>
                <w:lang w:eastAsia="ru-RU"/>
              </w:rPr>
              <w:t>Реструктуризация долгов</w:t>
            </w:r>
          </w:p>
        </w:tc>
      </w:tr>
      <w:tr w:rsidR="006E39B1" w:rsidRPr="00DC221B" w:rsidTr="009338C3">
        <w:tc>
          <w:tcPr>
            <w:tcW w:w="675" w:type="dxa"/>
            <w:vAlign w:val="center"/>
          </w:tcPr>
          <w:p w:rsidR="006E39B1" w:rsidRPr="00DC221B" w:rsidRDefault="006E39B1" w:rsidP="009338C3">
            <w:pPr>
              <w:spacing w:before="20" w:after="20"/>
            </w:pPr>
            <w:r w:rsidRPr="00DC221B">
              <w:rPr>
                <w:rFonts w:eastAsiaTheme="minorEastAsia"/>
                <w:lang w:eastAsia="ru-RU"/>
              </w:rPr>
              <w:t>3</w:t>
            </w:r>
          </w:p>
        </w:tc>
        <w:tc>
          <w:tcPr>
            <w:tcW w:w="8951" w:type="dxa"/>
            <w:vAlign w:val="center"/>
          </w:tcPr>
          <w:p w:rsidR="006E39B1" w:rsidRPr="00DC221B" w:rsidRDefault="006E39B1" w:rsidP="009338C3">
            <w:pPr>
              <w:spacing w:before="20" w:after="20"/>
            </w:pPr>
            <w:r w:rsidRPr="00DC221B">
              <w:rPr>
                <w:rFonts w:eastAsiaTheme="minorEastAsia"/>
                <w:lang w:eastAsia="ru-RU"/>
              </w:rPr>
              <w:t>Реализация имущества</w:t>
            </w:r>
          </w:p>
        </w:tc>
      </w:tr>
      <w:tr w:rsidR="006E39B1" w:rsidRPr="00DC221B" w:rsidTr="009338C3">
        <w:tc>
          <w:tcPr>
            <w:tcW w:w="675" w:type="dxa"/>
            <w:vAlign w:val="center"/>
          </w:tcPr>
          <w:p w:rsidR="006E39B1" w:rsidRPr="00DC221B" w:rsidRDefault="006E39B1" w:rsidP="009338C3">
            <w:pPr>
              <w:spacing w:before="20" w:after="20"/>
              <w:rPr>
                <w:rFonts w:eastAsiaTheme="minorEastAsia"/>
                <w:lang w:eastAsia="ru-RU"/>
              </w:rPr>
            </w:pPr>
            <w:r w:rsidRPr="00DC221B">
              <w:rPr>
                <w:rFonts w:eastAsiaTheme="minorEastAsia"/>
                <w:lang w:eastAsia="ru-RU"/>
              </w:rPr>
              <w:t>4</w:t>
            </w:r>
          </w:p>
        </w:tc>
        <w:tc>
          <w:tcPr>
            <w:tcW w:w="8951" w:type="dxa"/>
            <w:vAlign w:val="center"/>
          </w:tcPr>
          <w:p w:rsidR="006E39B1" w:rsidRPr="00DC221B" w:rsidRDefault="006E39B1" w:rsidP="009338C3">
            <w:pPr>
              <w:spacing w:before="20" w:after="20"/>
              <w:rPr>
                <w:rFonts w:eastAsiaTheme="minorEastAsia"/>
                <w:lang w:eastAsia="ru-RU"/>
              </w:rPr>
            </w:pPr>
            <w:r w:rsidRPr="00DC221B">
              <w:rPr>
                <w:rFonts w:eastAsiaTheme="minorEastAsia"/>
                <w:lang w:eastAsia="ru-RU"/>
              </w:rPr>
              <w:t>Мировое соглашение</w:t>
            </w:r>
          </w:p>
        </w:tc>
      </w:tr>
      <w:tr w:rsidR="006E39B1" w:rsidRPr="00DC221B" w:rsidTr="009338C3">
        <w:tc>
          <w:tcPr>
            <w:tcW w:w="675" w:type="dxa"/>
            <w:vAlign w:val="center"/>
          </w:tcPr>
          <w:p w:rsidR="006E39B1" w:rsidRPr="00DC221B" w:rsidRDefault="006E39B1" w:rsidP="009338C3">
            <w:pPr>
              <w:spacing w:before="20" w:after="20"/>
              <w:rPr>
                <w:rFonts w:eastAsiaTheme="minorEastAsia"/>
                <w:lang w:eastAsia="ru-RU"/>
              </w:rPr>
            </w:pPr>
            <w:r w:rsidRPr="00DC221B">
              <w:rPr>
                <w:rFonts w:eastAsiaTheme="minorEastAsia"/>
                <w:lang w:eastAsia="ru-RU"/>
              </w:rPr>
              <w:t>5</w:t>
            </w:r>
          </w:p>
        </w:tc>
        <w:tc>
          <w:tcPr>
            <w:tcW w:w="8951" w:type="dxa"/>
            <w:vAlign w:val="center"/>
          </w:tcPr>
          <w:p w:rsidR="006E39B1" w:rsidRPr="00DC221B" w:rsidRDefault="006E39B1" w:rsidP="009338C3">
            <w:pPr>
              <w:spacing w:before="20" w:after="20"/>
              <w:rPr>
                <w:rFonts w:eastAsiaTheme="minorEastAsia"/>
                <w:lang w:eastAsia="ru-RU"/>
              </w:rPr>
            </w:pPr>
            <w:r w:rsidRPr="00DC221B">
              <w:rPr>
                <w:rFonts w:eastAsiaTheme="minorEastAsia"/>
                <w:lang w:eastAsia="ru-RU"/>
              </w:rPr>
              <w:t>Производство по делу прекращено</w:t>
            </w:r>
          </w:p>
        </w:tc>
      </w:tr>
      <w:tr w:rsidR="006E39B1" w:rsidRPr="00DC221B" w:rsidTr="009338C3">
        <w:tc>
          <w:tcPr>
            <w:tcW w:w="9626" w:type="dxa"/>
            <w:gridSpan w:val="2"/>
            <w:vAlign w:val="center"/>
          </w:tcPr>
          <w:p w:rsidR="006E39B1" w:rsidRPr="00DC221B" w:rsidRDefault="006E39B1" w:rsidP="009338C3">
            <w:pPr>
              <w:spacing w:before="20" w:after="20"/>
              <w:jc w:val="center"/>
              <w:rPr>
                <w:rFonts w:eastAsiaTheme="minorEastAsia"/>
                <w:lang w:eastAsia="ru-RU"/>
              </w:rPr>
            </w:pPr>
            <w:r w:rsidRPr="00DC221B">
              <w:rPr>
                <w:rFonts w:eastAsiaTheme="minorEastAsia"/>
                <w:lang w:eastAsia="ru-RU"/>
              </w:rPr>
              <w:t>События внесудебного банкротства физического лица</w:t>
            </w:r>
          </w:p>
        </w:tc>
      </w:tr>
      <w:tr w:rsidR="006E39B1" w:rsidRPr="00DC221B" w:rsidTr="009338C3">
        <w:tc>
          <w:tcPr>
            <w:tcW w:w="675" w:type="dxa"/>
            <w:vAlign w:val="center"/>
          </w:tcPr>
          <w:p w:rsidR="006E39B1" w:rsidRPr="00DC221B" w:rsidRDefault="006E39B1" w:rsidP="009338C3">
            <w:pPr>
              <w:spacing w:before="20" w:after="20"/>
              <w:rPr>
                <w:rFonts w:eastAsiaTheme="minorEastAsia"/>
                <w:lang w:eastAsia="ru-RU"/>
              </w:rPr>
            </w:pPr>
            <w:r w:rsidRPr="00DC221B">
              <w:rPr>
                <w:rFonts w:eastAsiaTheme="minorEastAsia"/>
                <w:lang w:eastAsia="ru-RU"/>
              </w:rPr>
              <w:t>6</w:t>
            </w:r>
          </w:p>
        </w:tc>
        <w:tc>
          <w:tcPr>
            <w:tcW w:w="8951" w:type="dxa"/>
            <w:vAlign w:val="center"/>
          </w:tcPr>
          <w:p w:rsidR="006E39B1" w:rsidRPr="00DC221B" w:rsidRDefault="006E39B1" w:rsidP="009338C3">
            <w:pPr>
              <w:spacing w:before="20" w:after="20"/>
              <w:rPr>
                <w:rFonts w:eastAsiaTheme="minorEastAsia"/>
                <w:lang w:eastAsia="ru-RU"/>
              </w:rPr>
            </w:pPr>
            <w:r w:rsidRPr="00DC221B">
              <w:rPr>
                <w:rFonts w:eastAsiaTheme="minorEastAsia"/>
                <w:lang w:eastAsia="ru-RU"/>
              </w:rPr>
              <w:t>Возбуждена процедура внесудебного банкротства</w:t>
            </w:r>
          </w:p>
        </w:tc>
      </w:tr>
      <w:tr w:rsidR="006E39B1" w:rsidRPr="00DC221B" w:rsidTr="009338C3">
        <w:tc>
          <w:tcPr>
            <w:tcW w:w="675" w:type="dxa"/>
            <w:vAlign w:val="center"/>
          </w:tcPr>
          <w:p w:rsidR="006E39B1" w:rsidRPr="00DC221B" w:rsidRDefault="006E39B1" w:rsidP="009338C3">
            <w:pPr>
              <w:spacing w:before="20" w:after="20"/>
              <w:rPr>
                <w:rFonts w:eastAsiaTheme="minorEastAsia"/>
                <w:lang w:eastAsia="ru-RU"/>
              </w:rPr>
            </w:pPr>
            <w:r w:rsidRPr="00DC221B">
              <w:rPr>
                <w:rFonts w:eastAsiaTheme="minorEastAsia"/>
                <w:lang w:eastAsia="ru-RU"/>
              </w:rPr>
              <w:t>7</w:t>
            </w:r>
          </w:p>
        </w:tc>
        <w:tc>
          <w:tcPr>
            <w:tcW w:w="8951" w:type="dxa"/>
            <w:vAlign w:val="center"/>
          </w:tcPr>
          <w:p w:rsidR="006E39B1" w:rsidRPr="00DC221B" w:rsidRDefault="006E39B1" w:rsidP="009338C3">
            <w:pPr>
              <w:spacing w:before="20" w:after="20"/>
              <w:rPr>
                <w:rFonts w:eastAsiaTheme="minorEastAsia"/>
                <w:lang w:eastAsia="ru-RU"/>
              </w:rPr>
            </w:pPr>
            <w:r w:rsidRPr="00DC221B">
              <w:rPr>
                <w:rFonts w:eastAsiaTheme="minorEastAsia"/>
                <w:lang w:eastAsia="ru-RU"/>
              </w:rPr>
              <w:t>Завершена процедура внесудебного банкротства</w:t>
            </w:r>
          </w:p>
        </w:tc>
      </w:tr>
      <w:tr w:rsidR="006E39B1" w:rsidRPr="00DC221B" w:rsidTr="009338C3">
        <w:tc>
          <w:tcPr>
            <w:tcW w:w="675" w:type="dxa"/>
            <w:vAlign w:val="center"/>
          </w:tcPr>
          <w:p w:rsidR="006E39B1" w:rsidRPr="00DC221B" w:rsidRDefault="006E39B1" w:rsidP="009338C3">
            <w:pPr>
              <w:spacing w:before="20" w:after="20"/>
              <w:rPr>
                <w:rFonts w:eastAsiaTheme="minorEastAsia"/>
                <w:lang w:eastAsia="ru-RU"/>
              </w:rPr>
            </w:pPr>
            <w:r w:rsidRPr="00DC221B">
              <w:rPr>
                <w:rFonts w:eastAsiaTheme="minorEastAsia"/>
                <w:lang w:eastAsia="ru-RU"/>
              </w:rPr>
              <w:t>8</w:t>
            </w:r>
          </w:p>
        </w:tc>
        <w:tc>
          <w:tcPr>
            <w:tcW w:w="8951" w:type="dxa"/>
            <w:vAlign w:val="center"/>
          </w:tcPr>
          <w:p w:rsidR="006E39B1" w:rsidRPr="00DC221B" w:rsidRDefault="006E39B1" w:rsidP="009338C3">
            <w:pPr>
              <w:spacing w:before="20" w:after="20"/>
              <w:rPr>
                <w:rFonts w:eastAsiaTheme="minorEastAsia"/>
                <w:lang w:eastAsia="ru-RU"/>
              </w:rPr>
            </w:pPr>
            <w:r w:rsidRPr="00DC221B">
              <w:rPr>
                <w:rFonts w:eastAsiaTheme="minorEastAsia"/>
                <w:lang w:eastAsia="ru-RU"/>
              </w:rPr>
              <w:t>Прекращена процедура внесудебного банкротства</w:t>
            </w:r>
          </w:p>
        </w:tc>
      </w:tr>
      <w:tr w:rsidR="006E39B1" w:rsidRPr="00DC221B" w:rsidTr="009338C3">
        <w:tc>
          <w:tcPr>
            <w:tcW w:w="9626" w:type="dxa"/>
            <w:gridSpan w:val="2"/>
            <w:vAlign w:val="center"/>
          </w:tcPr>
          <w:p w:rsidR="006E39B1" w:rsidRPr="00DC221B" w:rsidRDefault="006E39B1" w:rsidP="009338C3">
            <w:pPr>
              <w:spacing w:before="20" w:after="20"/>
              <w:jc w:val="center"/>
              <w:rPr>
                <w:rFonts w:eastAsiaTheme="minorEastAsia"/>
                <w:lang w:eastAsia="ru-RU"/>
              </w:rPr>
            </w:pPr>
            <w:r w:rsidRPr="00DC221B">
              <w:rPr>
                <w:rFonts w:eastAsiaTheme="minorEastAsia"/>
                <w:lang w:eastAsia="ru-RU"/>
              </w:rPr>
              <w:t>События в деле о банкротстве юридического лица</w:t>
            </w:r>
          </w:p>
        </w:tc>
      </w:tr>
      <w:tr w:rsidR="006E39B1" w:rsidRPr="00DC221B" w:rsidTr="009338C3">
        <w:tc>
          <w:tcPr>
            <w:tcW w:w="675" w:type="dxa"/>
            <w:vAlign w:val="center"/>
          </w:tcPr>
          <w:p w:rsidR="006E39B1" w:rsidRPr="00DC221B" w:rsidRDefault="006E39B1" w:rsidP="009338C3">
            <w:pPr>
              <w:spacing w:before="20" w:after="20"/>
              <w:rPr>
                <w:rFonts w:eastAsiaTheme="minorEastAsia"/>
                <w:lang w:eastAsia="ru-RU"/>
              </w:rPr>
            </w:pPr>
            <w:r w:rsidRPr="00DC221B">
              <w:rPr>
                <w:rFonts w:eastAsiaTheme="minorEastAsia"/>
                <w:lang w:eastAsia="ru-RU"/>
              </w:rPr>
              <w:t>9</w:t>
            </w:r>
          </w:p>
        </w:tc>
        <w:tc>
          <w:tcPr>
            <w:tcW w:w="8951" w:type="dxa"/>
            <w:vAlign w:val="center"/>
          </w:tcPr>
          <w:p w:rsidR="006E39B1" w:rsidRPr="00DC221B" w:rsidRDefault="006E39B1" w:rsidP="009338C3">
            <w:pPr>
              <w:spacing w:before="20" w:after="20"/>
              <w:rPr>
                <w:rFonts w:eastAsiaTheme="minorEastAsia"/>
                <w:lang w:eastAsia="ru-RU"/>
              </w:rPr>
            </w:pPr>
            <w:r w:rsidRPr="00DC221B">
              <w:rPr>
                <w:rFonts w:eastAsiaTheme="minorEastAsia"/>
                <w:lang w:eastAsia="ru-RU"/>
              </w:rPr>
              <w:t>Наблюдение</w:t>
            </w:r>
          </w:p>
        </w:tc>
      </w:tr>
      <w:tr w:rsidR="006E39B1" w:rsidRPr="00DC221B" w:rsidTr="009338C3">
        <w:tc>
          <w:tcPr>
            <w:tcW w:w="675" w:type="dxa"/>
            <w:vAlign w:val="center"/>
          </w:tcPr>
          <w:p w:rsidR="006E39B1" w:rsidRPr="00DC221B" w:rsidRDefault="006E39B1" w:rsidP="009338C3">
            <w:pPr>
              <w:spacing w:before="20" w:after="20"/>
              <w:rPr>
                <w:rFonts w:eastAsiaTheme="minorEastAsia"/>
                <w:lang w:eastAsia="ru-RU"/>
              </w:rPr>
            </w:pPr>
            <w:r w:rsidRPr="00DC221B">
              <w:rPr>
                <w:rFonts w:eastAsiaTheme="minorEastAsia"/>
                <w:lang w:eastAsia="ru-RU"/>
              </w:rPr>
              <w:t>10</w:t>
            </w:r>
          </w:p>
        </w:tc>
        <w:tc>
          <w:tcPr>
            <w:tcW w:w="8951" w:type="dxa"/>
            <w:vAlign w:val="center"/>
          </w:tcPr>
          <w:p w:rsidR="006E39B1" w:rsidRPr="00DC221B" w:rsidRDefault="006E39B1" w:rsidP="009338C3">
            <w:pPr>
              <w:spacing w:before="20" w:after="20"/>
              <w:rPr>
                <w:rFonts w:eastAsiaTheme="minorEastAsia"/>
                <w:lang w:eastAsia="ru-RU"/>
              </w:rPr>
            </w:pPr>
            <w:r w:rsidRPr="00DC221B">
              <w:rPr>
                <w:rFonts w:eastAsiaTheme="minorEastAsia"/>
                <w:lang w:eastAsia="ru-RU"/>
              </w:rPr>
              <w:t>Финансовое оздоровление или меры по предупреждению банкротства</w:t>
            </w:r>
          </w:p>
        </w:tc>
      </w:tr>
      <w:tr w:rsidR="006E39B1" w:rsidRPr="00DC221B" w:rsidTr="009338C3">
        <w:tc>
          <w:tcPr>
            <w:tcW w:w="675" w:type="dxa"/>
            <w:vAlign w:val="center"/>
          </w:tcPr>
          <w:p w:rsidR="006E39B1" w:rsidRPr="00DC221B" w:rsidRDefault="006E39B1" w:rsidP="009338C3">
            <w:pPr>
              <w:spacing w:before="20" w:after="20"/>
              <w:rPr>
                <w:rFonts w:eastAsiaTheme="minorEastAsia"/>
                <w:lang w:eastAsia="ru-RU"/>
              </w:rPr>
            </w:pPr>
            <w:r w:rsidRPr="00DC221B">
              <w:rPr>
                <w:rFonts w:eastAsiaTheme="minorEastAsia"/>
                <w:lang w:eastAsia="ru-RU"/>
              </w:rPr>
              <w:t>11</w:t>
            </w:r>
          </w:p>
        </w:tc>
        <w:tc>
          <w:tcPr>
            <w:tcW w:w="8951" w:type="dxa"/>
            <w:vAlign w:val="center"/>
          </w:tcPr>
          <w:p w:rsidR="006E39B1" w:rsidRPr="00DC221B" w:rsidRDefault="006E39B1" w:rsidP="009338C3">
            <w:pPr>
              <w:spacing w:before="20" w:after="20"/>
              <w:rPr>
                <w:rFonts w:eastAsiaTheme="minorEastAsia"/>
                <w:lang w:eastAsia="ru-RU"/>
              </w:rPr>
            </w:pPr>
            <w:r w:rsidRPr="00DC221B">
              <w:rPr>
                <w:rFonts w:eastAsiaTheme="minorEastAsia"/>
                <w:lang w:eastAsia="ru-RU"/>
              </w:rPr>
              <w:t>Внешнее управление</w:t>
            </w:r>
          </w:p>
        </w:tc>
      </w:tr>
      <w:tr w:rsidR="006E39B1" w:rsidRPr="00DC221B" w:rsidTr="009338C3">
        <w:tc>
          <w:tcPr>
            <w:tcW w:w="675" w:type="dxa"/>
            <w:vAlign w:val="center"/>
          </w:tcPr>
          <w:p w:rsidR="006E39B1" w:rsidRPr="00DC221B" w:rsidRDefault="006E39B1" w:rsidP="009338C3">
            <w:pPr>
              <w:spacing w:before="20" w:after="20"/>
              <w:rPr>
                <w:rFonts w:eastAsiaTheme="minorEastAsia"/>
                <w:lang w:eastAsia="ru-RU"/>
              </w:rPr>
            </w:pPr>
            <w:r w:rsidRPr="00DC221B">
              <w:rPr>
                <w:rFonts w:eastAsiaTheme="minorEastAsia"/>
                <w:lang w:eastAsia="ru-RU"/>
              </w:rPr>
              <w:lastRenderedPageBreak/>
              <w:t>12</w:t>
            </w:r>
          </w:p>
        </w:tc>
        <w:tc>
          <w:tcPr>
            <w:tcW w:w="8951" w:type="dxa"/>
            <w:vAlign w:val="center"/>
          </w:tcPr>
          <w:p w:rsidR="006E39B1" w:rsidRPr="00DC221B" w:rsidRDefault="006E39B1" w:rsidP="009338C3">
            <w:pPr>
              <w:spacing w:before="20" w:after="20"/>
              <w:rPr>
                <w:rFonts w:eastAsiaTheme="minorEastAsia"/>
                <w:lang w:eastAsia="ru-RU"/>
              </w:rPr>
            </w:pPr>
            <w:r w:rsidRPr="00DC221B">
              <w:rPr>
                <w:rFonts w:eastAsiaTheme="minorEastAsia"/>
                <w:lang w:eastAsia="ru-RU"/>
              </w:rPr>
              <w:t>Конкурсное производство</w:t>
            </w:r>
          </w:p>
        </w:tc>
      </w:tr>
      <w:tr w:rsidR="006E39B1" w:rsidRPr="00DC221B" w:rsidTr="009338C3">
        <w:tc>
          <w:tcPr>
            <w:tcW w:w="675" w:type="dxa"/>
            <w:vAlign w:val="center"/>
          </w:tcPr>
          <w:p w:rsidR="006E39B1" w:rsidRPr="00DC221B" w:rsidRDefault="006E39B1" w:rsidP="009338C3">
            <w:pPr>
              <w:spacing w:before="20" w:after="20"/>
              <w:rPr>
                <w:rFonts w:eastAsiaTheme="minorEastAsia"/>
                <w:lang w:eastAsia="ru-RU"/>
              </w:rPr>
            </w:pPr>
            <w:r w:rsidRPr="00DC221B">
              <w:rPr>
                <w:rFonts w:eastAsiaTheme="minorEastAsia"/>
                <w:lang w:eastAsia="ru-RU"/>
              </w:rPr>
              <w:t>13</w:t>
            </w:r>
          </w:p>
        </w:tc>
        <w:tc>
          <w:tcPr>
            <w:tcW w:w="8951" w:type="dxa"/>
            <w:vAlign w:val="center"/>
          </w:tcPr>
          <w:p w:rsidR="006E39B1" w:rsidRPr="00DC221B" w:rsidRDefault="006E39B1" w:rsidP="009338C3">
            <w:pPr>
              <w:spacing w:before="20" w:after="20"/>
              <w:rPr>
                <w:rFonts w:eastAsiaTheme="minorEastAsia"/>
                <w:lang w:eastAsia="ru-RU"/>
              </w:rPr>
            </w:pPr>
            <w:r w:rsidRPr="00DC221B">
              <w:rPr>
                <w:rFonts w:eastAsiaTheme="minorEastAsia"/>
                <w:lang w:eastAsia="ru-RU"/>
              </w:rPr>
              <w:t>Мировое соглашение</w:t>
            </w:r>
          </w:p>
        </w:tc>
      </w:tr>
      <w:tr w:rsidR="006E39B1" w:rsidRPr="00DC221B" w:rsidTr="009338C3">
        <w:tc>
          <w:tcPr>
            <w:tcW w:w="675" w:type="dxa"/>
            <w:vAlign w:val="center"/>
          </w:tcPr>
          <w:p w:rsidR="006E39B1" w:rsidRPr="00DC221B" w:rsidRDefault="006E39B1" w:rsidP="009338C3">
            <w:pPr>
              <w:spacing w:before="20" w:after="20"/>
              <w:rPr>
                <w:rFonts w:eastAsiaTheme="minorEastAsia"/>
                <w:lang w:eastAsia="ru-RU"/>
              </w:rPr>
            </w:pPr>
            <w:r w:rsidRPr="00DC221B">
              <w:rPr>
                <w:rFonts w:eastAsiaTheme="minorEastAsia"/>
                <w:lang w:eastAsia="ru-RU"/>
              </w:rPr>
              <w:t>14</w:t>
            </w:r>
          </w:p>
        </w:tc>
        <w:tc>
          <w:tcPr>
            <w:tcW w:w="8951" w:type="dxa"/>
            <w:vAlign w:val="center"/>
          </w:tcPr>
          <w:p w:rsidR="006E39B1" w:rsidRPr="00DC221B" w:rsidRDefault="006E39B1" w:rsidP="009338C3">
            <w:pPr>
              <w:spacing w:before="20" w:after="20"/>
              <w:rPr>
                <w:rFonts w:eastAsiaTheme="minorEastAsia"/>
                <w:lang w:eastAsia="ru-RU"/>
              </w:rPr>
            </w:pPr>
            <w:r w:rsidRPr="00DC221B">
              <w:rPr>
                <w:rFonts w:eastAsiaTheme="minorEastAsia"/>
                <w:lang w:eastAsia="ru-RU"/>
              </w:rPr>
              <w:t>Производство по делу прекращено</w:t>
            </w:r>
          </w:p>
        </w:tc>
      </w:tr>
    </w:tbl>
    <w:p w:rsidR="006E39B1" w:rsidRPr="00DC221B" w:rsidRDefault="006E39B1" w:rsidP="006E39B1"/>
    <w:p w:rsidR="00083BF4" w:rsidRPr="00DC221B" w:rsidRDefault="00083BF4" w:rsidP="00083BF4">
      <w:pPr>
        <w:pStyle w:val="4"/>
        <w:rPr>
          <w:rFonts w:cs="Arial"/>
        </w:rPr>
      </w:pPr>
      <w:r w:rsidRPr="00DC221B">
        <w:rPr>
          <w:rFonts w:cs="Arial"/>
        </w:rPr>
        <w:t xml:space="preserve">Справочник 1.5. Факторы влияния на индивидуальный рейтинг </w:t>
      </w:r>
      <w:r w:rsidRPr="00DC221B">
        <w:rPr>
          <w:rFonts w:cs="Arial"/>
          <w:strike/>
        </w:rPr>
        <w:t>субъекта</w:t>
      </w:r>
      <w:r w:rsidRPr="00DC221B">
        <w:rPr>
          <w:rStyle w:val="a8"/>
          <w:rFonts w:cs="Arial"/>
        </w:rPr>
        <w:footnoteReference w:id="113"/>
      </w:r>
      <w:bookmarkEnd w:id="475"/>
      <w:bookmarkEnd w:id="476"/>
    </w:p>
    <w:tbl>
      <w:tblPr>
        <w:tblStyle w:val="af9"/>
        <w:tblW w:w="0" w:type="auto"/>
        <w:tblLook w:val="04A0" w:firstRow="1" w:lastRow="0" w:firstColumn="1" w:lastColumn="0" w:noHBand="0" w:noVBand="1"/>
      </w:tblPr>
      <w:tblGrid>
        <w:gridCol w:w="595"/>
        <w:gridCol w:w="8749"/>
      </w:tblGrid>
      <w:tr w:rsidR="00083BF4" w:rsidRPr="00DC221B" w:rsidTr="009C6362">
        <w:trPr>
          <w:trHeight w:val="527"/>
        </w:trPr>
        <w:tc>
          <w:tcPr>
            <w:tcW w:w="595" w:type="dxa"/>
            <w:vAlign w:val="center"/>
          </w:tcPr>
          <w:p w:rsidR="00083BF4" w:rsidRPr="00DC221B" w:rsidRDefault="00083BF4" w:rsidP="004E5D76">
            <w:pPr>
              <w:spacing w:before="20" w:after="20"/>
              <w:jc w:val="center"/>
            </w:pPr>
            <w:r w:rsidRPr="00DC221B">
              <w:rPr>
                <w:rFonts w:eastAsiaTheme="minorEastAsia"/>
                <w:lang w:eastAsia="ru-RU"/>
              </w:rPr>
              <w:t>Код</w:t>
            </w:r>
          </w:p>
        </w:tc>
        <w:tc>
          <w:tcPr>
            <w:tcW w:w="8749" w:type="dxa"/>
            <w:vAlign w:val="center"/>
          </w:tcPr>
          <w:p w:rsidR="00083BF4" w:rsidRPr="00DC221B" w:rsidRDefault="00083BF4" w:rsidP="004E5D76">
            <w:pPr>
              <w:spacing w:before="20" w:after="20"/>
              <w:jc w:val="center"/>
            </w:pPr>
            <w:r w:rsidRPr="00DC221B">
              <w:rPr>
                <w:rFonts w:eastAsiaTheme="minorEastAsia"/>
                <w:lang w:eastAsia="ru-RU"/>
              </w:rPr>
              <w:t>Наименование</w:t>
            </w:r>
          </w:p>
        </w:tc>
      </w:tr>
      <w:tr w:rsidR="00083BF4" w:rsidRPr="00DC221B" w:rsidTr="009C6362">
        <w:tc>
          <w:tcPr>
            <w:tcW w:w="595" w:type="dxa"/>
          </w:tcPr>
          <w:p w:rsidR="00083BF4" w:rsidRPr="00DC221B" w:rsidRDefault="00083BF4" w:rsidP="004E5D76">
            <w:pPr>
              <w:spacing w:before="20" w:after="20"/>
              <w:rPr>
                <w:strike/>
              </w:rPr>
            </w:pPr>
            <w:r w:rsidRPr="00DC221B">
              <w:rPr>
                <w:strike/>
              </w:rPr>
              <w:t>1</w:t>
            </w:r>
          </w:p>
        </w:tc>
        <w:tc>
          <w:tcPr>
            <w:tcW w:w="8749" w:type="dxa"/>
            <w:vAlign w:val="center"/>
          </w:tcPr>
          <w:p w:rsidR="00083BF4" w:rsidRPr="00DC221B" w:rsidRDefault="00083BF4" w:rsidP="004E5D76">
            <w:pPr>
              <w:spacing w:before="20" w:after="20"/>
              <w:rPr>
                <w:strike/>
              </w:rPr>
            </w:pPr>
            <w:r w:rsidRPr="00DC221B">
              <w:rPr>
                <w:strike/>
              </w:rPr>
              <w:t>Просрочка исполнения обязательств</w:t>
            </w:r>
          </w:p>
        </w:tc>
      </w:tr>
      <w:tr w:rsidR="00083BF4" w:rsidRPr="00DC221B" w:rsidTr="009C6362">
        <w:tc>
          <w:tcPr>
            <w:tcW w:w="595" w:type="dxa"/>
          </w:tcPr>
          <w:p w:rsidR="00083BF4" w:rsidRPr="00DC221B" w:rsidRDefault="00083BF4" w:rsidP="004E5D76">
            <w:pPr>
              <w:spacing w:before="20" w:after="20"/>
              <w:rPr>
                <w:strike/>
              </w:rPr>
            </w:pPr>
            <w:r w:rsidRPr="00DC221B">
              <w:rPr>
                <w:strike/>
              </w:rPr>
              <w:t>2</w:t>
            </w:r>
          </w:p>
        </w:tc>
        <w:tc>
          <w:tcPr>
            <w:tcW w:w="8749" w:type="dxa"/>
            <w:vAlign w:val="center"/>
          </w:tcPr>
          <w:p w:rsidR="00083BF4" w:rsidRPr="00DC221B" w:rsidRDefault="00083BF4" w:rsidP="004E5D76">
            <w:pPr>
              <w:spacing w:before="20" w:after="20"/>
              <w:rPr>
                <w:strike/>
              </w:rPr>
            </w:pPr>
            <w:r w:rsidRPr="00DC221B">
              <w:rPr>
                <w:strike/>
              </w:rPr>
              <w:t>Размер просроченной задолженности</w:t>
            </w:r>
          </w:p>
        </w:tc>
      </w:tr>
      <w:tr w:rsidR="00083BF4" w:rsidRPr="00DC221B" w:rsidTr="009C6362">
        <w:tc>
          <w:tcPr>
            <w:tcW w:w="595" w:type="dxa"/>
          </w:tcPr>
          <w:p w:rsidR="00083BF4" w:rsidRPr="00DC221B" w:rsidRDefault="00083BF4" w:rsidP="004E5D76">
            <w:pPr>
              <w:spacing w:before="20" w:after="20"/>
              <w:rPr>
                <w:strike/>
              </w:rPr>
            </w:pPr>
            <w:r w:rsidRPr="00DC221B">
              <w:rPr>
                <w:strike/>
              </w:rPr>
              <w:t>3</w:t>
            </w:r>
          </w:p>
        </w:tc>
        <w:tc>
          <w:tcPr>
            <w:tcW w:w="8749" w:type="dxa"/>
            <w:vAlign w:val="center"/>
          </w:tcPr>
          <w:p w:rsidR="00083BF4" w:rsidRPr="00DC221B" w:rsidRDefault="00083BF4" w:rsidP="004E5D76">
            <w:pPr>
              <w:spacing w:before="20" w:after="20"/>
              <w:rPr>
                <w:strike/>
              </w:rPr>
            </w:pPr>
            <w:r w:rsidRPr="00DC221B">
              <w:rPr>
                <w:strike/>
              </w:rPr>
              <w:t>Период формирования КИ</w:t>
            </w:r>
          </w:p>
        </w:tc>
      </w:tr>
      <w:tr w:rsidR="00083BF4" w:rsidRPr="00DC221B" w:rsidTr="009C6362">
        <w:tc>
          <w:tcPr>
            <w:tcW w:w="595" w:type="dxa"/>
          </w:tcPr>
          <w:p w:rsidR="00083BF4" w:rsidRPr="00DC221B" w:rsidRDefault="00083BF4" w:rsidP="004E5D76">
            <w:pPr>
              <w:spacing w:before="20" w:after="20"/>
              <w:rPr>
                <w:strike/>
              </w:rPr>
            </w:pPr>
            <w:r w:rsidRPr="00DC221B">
              <w:rPr>
                <w:strike/>
              </w:rPr>
              <w:t>4</w:t>
            </w:r>
          </w:p>
        </w:tc>
        <w:tc>
          <w:tcPr>
            <w:tcW w:w="8749" w:type="dxa"/>
            <w:vAlign w:val="center"/>
          </w:tcPr>
          <w:p w:rsidR="00083BF4" w:rsidRPr="00DC221B" w:rsidRDefault="00083BF4" w:rsidP="004E5D76">
            <w:pPr>
              <w:spacing w:before="20" w:after="20"/>
              <w:rPr>
                <w:strike/>
              </w:rPr>
            </w:pPr>
            <w:r w:rsidRPr="00DC221B">
              <w:rPr>
                <w:strike/>
              </w:rPr>
              <w:t>Доля непогашенных требований по действующим обязательствам</w:t>
            </w:r>
          </w:p>
        </w:tc>
      </w:tr>
      <w:tr w:rsidR="00083BF4" w:rsidRPr="00DC221B" w:rsidTr="009C6362">
        <w:tc>
          <w:tcPr>
            <w:tcW w:w="595" w:type="dxa"/>
          </w:tcPr>
          <w:p w:rsidR="00083BF4" w:rsidRPr="00DC221B" w:rsidRDefault="00083BF4" w:rsidP="004E5D76">
            <w:pPr>
              <w:spacing w:before="20" w:after="20"/>
              <w:rPr>
                <w:strike/>
              </w:rPr>
            </w:pPr>
            <w:r w:rsidRPr="00DC221B">
              <w:rPr>
                <w:strike/>
              </w:rPr>
              <w:t>5</w:t>
            </w:r>
          </w:p>
        </w:tc>
        <w:tc>
          <w:tcPr>
            <w:tcW w:w="8749" w:type="dxa"/>
            <w:vAlign w:val="center"/>
          </w:tcPr>
          <w:p w:rsidR="00083BF4" w:rsidRPr="00DC221B" w:rsidRDefault="00083BF4" w:rsidP="004E5D76">
            <w:pPr>
              <w:spacing w:before="20" w:after="20"/>
              <w:rPr>
                <w:strike/>
              </w:rPr>
            </w:pPr>
            <w:r w:rsidRPr="00DC221B">
              <w:rPr>
                <w:strike/>
              </w:rPr>
              <w:t>Количество действующих и прекращенных обязательств перед финансовыми организациями</w:t>
            </w:r>
          </w:p>
        </w:tc>
      </w:tr>
      <w:tr w:rsidR="00083BF4" w:rsidRPr="00DC221B" w:rsidTr="009C6362">
        <w:tc>
          <w:tcPr>
            <w:tcW w:w="595" w:type="dxa"/>
          </w:tcPr>
          <w:p w:rsidR="00083BF4" w:rsidRPr="00DC221B" w:rsidRDefault="00083BF4" w:rsidP="004E5D76">
            <w:pPr>
              <w:spacing w:before="20" w:after="20"/>
              <w:rPr>
                <w:strike/>
              </w:rPr>
            </w:pPr>
            <w:r w:rsidRPr="00DC221B">
              <w:rPr>
                <w:strike/>
              </w:rPr>
              <w:t>6</w:t>
            </w:r>
          </w:p>
        </w:tc>
        <w:tc>
          <w:tcPr>
            <w:tcW w:w="8749" w:type="dxa"/>
            <w:vAlign w:val="center"/>
          </w:tcPr>
          <w:p w:rsidR="00083BF4" w:rsidRPr="00DC221B" w:rsidRDefault="00083BF4" w:rsidP="004E5D76">
            <w:pPr>
              <w:spacing w:before="20" w:after="20"/>
              <w:rPr>
                <w:strike/>
              </w:rPr>
            </w:pPr>
            <w:r w:rsidRPr="00DC221B">
              <w:rPr>
                <w:strike/>
              </w:rPr>
              <w:t xml:space="preserve">Множественность запросов кредитного отчета </w:t>
            </w:r>
          </w:p>
        </w:tc>
      </w:tr>
      <w:tr w:rsidR="00083BF4" w:rsidRPr="00DC221B" w:rsidTr="009C6362">
        <w:tc>
          <w:tcPr>
            <w:tcW w:w="595" w:type="dxa"/>
          </w:tcPr>
          <w:p w:rsidR="00083BF4" w:rsidRPr="00DC221B" w:rsidRDefault="00083BF4" w:rsidP="004E5D76">
            <w:pPr>
              <w:spacing w:before="20" w:after="20"/>
              <w:rPr>
                <w:strike/>
              </w:rPr>
            </w:pPr>
            <w:r w:rsidRPr="00DC221B">
              <w:rPr>
                <w:strike/>
              </w:rPr>
              <w:t>7</w:t>
            </w:r>
          </w:p>
        </w:tc>
        <w:tc>
          <w:tcPr>
            <w:tcW w:w="8749" w:type="dxa"/>
          </w:tcPr>
          <w:p w:rsidR="00083BF4" w:rsidRPr="00DC221B" w:rsidRDefault="00083BF4" w:rsidP="004E5D76">
            <w:pPr>
              <w:spacing w:before="20" w:after="20"/>
              <w:rPr>
                <w:strike/>
              </w:rPr>
            </w:pPr>
            <w:r w:rsidRPr="00DC221B">
              <w:rPr>
                <w:strike/>
              </w:rPr>
              <w:t>Обращения с предложением совершить сделку в несколько организаций одновременно</w:t>
            </w:r>
          </w:p>
        </w:tc>
      </w:tr>
      <w:tr w:rsidR="00083BF4" w:rsidRPr="00DC221B" w:rsidTr="009C6362">
        <w:tc>
          <w:tcPr>
            <w:tcW w:w="595" w:type="dxa"/>
          </w:tcPr>
          <w:p w:rsidR="00083BF4" w:rsidRPr="00DC221B" w:rsidRDefault="00083BF4" w:rsidP="004E5D76">
            <w:pPr>
              <w:spacing w:before="20" w:after="20"/>
              <w:rPr>
                <w:strike/>
              </w:rPr>
            </w:pPr>
            <w:r w:rsidRPr="00DC221B">
              <w:rPr>
                <w:strike/>
              </w:rPr>
              <w:t>8</w:t>
            </w:r>
          </w:p>
        </w:tc>
        <w:tc>
          <w:tcPr>
            <w:tcW w:w="8749" w:type="dxa"/>
          </w:tcPr>
          <w:p w:rsidR="00083BF4" w:rsidRPr="00DC221B" w:rsidRDefault="00083BF4" w:rsidP="004E5D76">
            <w:pPr>
              <w:spacing w:before="20" w:after="20"/>
              <w:rPr>
                <w:strike/>
              </w:rPr>
            </w:pPr>
            <w:r w:rsidRPr="00DC221B">
              <w:rPr>
                <w:strike/>
              </w:rPr>
              <w:t>Возраст субъекта</w:t>
            </w:r>
          </w:p>
        </w:tc>
      </w:tr>
      <w:tr w:rsidR="007E7014" w:rsidRPr="00DC221B" w:rsidTr="009C6362">
        <w:tc>
          <w:tcPr>
            <w:tcW w:w="595" w:type="dxa"/>
          </w:tcPr>
          <w:p w:rsidR="00083BF4" w:rsidRPr="00DC221B" w:rsidRDefault="00083BF4" w:rsidP="004E5D76">
            <w:pPr>
              <w:spacing w:before="20" w:after="20"/>
              <w:rPr>
                <w:strike/>
              </w:rPr>
            </w:pPr>
            <w:r w:rsidRPr="00DC221B">
              <w:rPr>
                <w:strike/>
              </w:rPr>
              <w:t>9</w:t>
            </w:r>
          </w:p>
        </w:tc>
        <w:tc>
          <w:tcPr>
            <w:tcW w:w="8749" w:type="dxa"/>
            <w:vAlign w:val="center"/>
          </w:tcPr>
          <w:p w:rsidR="00083BF4" w:rsidRPr="00DC221B" w:rsidRDefault="00083BF4" w:rsidP="004E5D76">
            <w:pPr>
              <w:spacing w:before="20" w:after="20"/>
              <w:rPr>
                <w:strike/>
              </w:rPr>
            </w:pPr>
            <w:r w:rsidRPr="00DC221B">
              <w:rPr>
                <w:strike/>
              </w:rPr>
              <w:t>Наличие просроченной задолженности по действующим обязательствам</w:t>
            </w:r>
          </w:p>
        </w:tc>
      </w:tr>
      <w:tr w:rsidR="007E7014" w:rsidRPr="00DC221B" w:rsidTr="009C6362">
        <w:tc>
          <w:tcPr>
            <w:tcW w:w="595" w:type="dxa"/>
          </w:tcPr>
          <w:p w:rsidR="00083BF4" w:rsidRPr="00DC221B" w:rsidRDefault="00083BF4" w:rsidP="004E5D76">
            <w:pPr>
              <w:spacing w:before="20" w:after="20"/>
              <w:rPr>
                <w:strike/>
              </w:rPr>
            </w:pPr>
            <w:r w:rsidRPr="00DC221B">
              <w:rPr>
                <w:strike/>
              </w:rPr>
              <w:t>10</w:t>
            </w:r>
          </w:p>
        </w:tc>
        <w:tc>
          <w:tcPr>
            <w:tcW w:w="8749" w:type="dxa"/>
            <w:vAlign w:val="center"/>
          </w:tcPr>
          <w:p w:rsidR="00083BF4" w:rsidRPr="00DC221B" w:rsidRDefault="00083BF4" w:rsidP="004E5D76">
            <w:pPr>
              <w:spacing w:before="20" w:after="20"/>
              <w:rPr>
                <w:strike/>
              </w:rPr>
            </w:pPr>
            <w:r w:rsidRPr="00DC221B">
              <w:rPr>
                <w:strike/>
              </w:rPr>
              <w:t>Отсутствие просроченной задолженности по действующим обязательствам</w:t>
            </w:r>
          </w:p>
        </w:tc>
      </w:tr>
      <w:tr w:rsidR="007E7014" w:rsidRPr="00DC221B" w:rsidTr="009C6362">
        <w:tc>
          <w:tcPr>
            <w:tcW w:w="595" w:type="dxa"/>
          </w:tcPr>
          <w:p w:rsidR="00083BF4" w:rsidRPr="00DC221B" w:rsidRDefault="00083BF4" w:rsidP="004E5D76">
            <w:pPr>
              <w:spacing w:before="20" w:after="20"/>
              <w:rPr>
                <w:strike/>
              </w:rPr>
            </w:pPr>
            <w:r w:rsidRPr="00DC221B">
              <w:rPr>
                <w:strike/>
              </w:rPr>
              <w:t>11</w:t>
            </w:r>
          </w:p>
        </w:tc>
        <w:tc>
          <w:tcPr>
            <w:tcW w:w="8749" w:type="dxa"/>
            <w:vAlign w:val="center"/>
          </w:tcPr>
          <w:p w:rsidR="00083BF4" w:rsidRPr="00DC221B" w:rsidRDefault="00083BF4" w:rsidP="004E5D76">
            <w:pPr>
              <w:spacing w:before="20" w:after="20"/>
              <w:rPr>
                <w:strike/>
              </w:rPr>
            </w:pPr>
            <w:r w:rsidRPr="00DC221B">
              <w:rPr>
                <w:strike/>
              </w:rPr>
              <w:t xml:space="preserve">Наличие сведений о просроченной задолженности по прекращенным обязательствам </w:t>
            </w:r>
          </w:p>
        </w:tc>
      </w:tr>
      <w:tr w:rsidR="007E7014" w:rsidRPr="00DC221B" w:rsidTr="009C6362">
        <w:tc>
          <w:tcPr>
            <w:tcW w:w="595" w:type="dxa"/>
          </w:tcPr>
          <w:p w:rsidR="00083BF4" w:rsidRPr="00DC221B" w:rsidRDefault="00083BF4" w:rsidP="004E5D76">
            <w:pPr>
              <w:spacing w:before="20" w:after="20"/>
              <w:rPr>
                <w:strike/>
              </w:rPr>
            </w:pPr>
            <w:r w:rsidRPr="00DC221B">
              <w:rPr>
                <w:strike/>
              </w:rPr>
              <w:t>12</w:t>
            </w:r>
          </w:p>
        </w:tc>
        <w:tc>
          <w:tcPr>
            <w:tcW w:w="8749" w:type="dxa"/>
            <w:vAlign w:val="center"/>
          </w:tcPr>
          <w:p w:rsidR="00083BF4" w:rsidRPr="00DC221B" w:rsidRDefault="00083BF4" w:rsidP="004E5D76">
            <w:pPr>
              <w:spacing w:before="20" w:after="20"/>
              <w:rPr>
                <w:strike/>
              </w:rPr>
            </w:pPr>
            <w:r w:rsidRPr="00DC221B">
              <w:rPr>
                <w:strike/>
              </w:rPr>
              <w:t xml:space="preserve">Отсутствие сведений о просроченной задолженности по прекращенным обязательствам </w:t>
            </w:r>
          </w:p>
        </w:tc>
      </w:tr>
      <w:tr w:rsidR="00083BF4" w:rsidRPr="00DC221B" w:rsidTr="009C6362">
        <w:tc>
          <w:tcPr>
            <w:tcW w:w="595" w:type="dxa"/>
          </w:tcPr>
          <w:p w:rsidR="00083BF4" w:rsidRPr="00DC221B" w:rsidRDefault="00083BF4" w:rsidP="004E5D76">
            <w:pPr>
              <w:spacing w:before="20" w:after="20"/>
            </w:pPr>
            <w:r w:rsidRPr="00DC221B">
              <w:t>13</w:t>
            </w:r>
          </w:p>
        </w:tc>
        <w:tc>
          <w:tcPr>
            <w:tcW w:w="8749" w:type="dxa"/>
            <w:vAlign w:val="center"/>
          </w:tcPr>
          <w:p w:rsidR="00083BF4" w:rsidRPr="00DC221B" w:rsidRDefault="00083BF4" w:rsidP="004E5D76">
            <w:pPr>
              <w:spacing w:before="20" w:after="20"/>
            </w:pPr>
            <w:r w:rsidRPr="00DC221B">
              <w:t xml:space="preserve">Сумма просроченной задолженности по действующим обязательствам </w:t>
            </w:r>
          </w:p>
        </w:tc>
      </w:tr>
      <w:tr w:rsidR="007E7014" w:rsidRPr="00DC221B" w:rsidTr="009C6362">
        <w:tc>
          <w:tcPr>
            <w:tcW w:w="595" w:type="dxa"/>
          </w:tcPr>
          <w:p w:rsidR="00083BF4" w:rsidRPr="00DC221B" w:rsidRDefault="00083BF4" w:rsidP="004E5D76">
            <w:pPr>
              <w:spacing w:before="20" w:after="20"/>
              <w:rPr>
                <w:strike/>
              </w:rPr>
            </w:pPr>
            <w:r w:rsidRPr="00DC221B">
              <w:rPr>
                <w:strike/>
              </w:rPr>
              <w:t>14</w:t>
            </w:r>
          </w:p>
        </w:tc>
        <w:tc>
          <w:tcPr>
            <w:tcW w:w="8749" w:type="dxa"/>
            <w:vAlign w:val="center"/>
          </w:tcPr>
          <w:p w:rsidR="00083BF4" w:rsidRPr="00DC221B" w:rsidRDefault="00083BF4" w:rsidP="004E5D76">
            <w:pPr>
              <w:spacing w:before="20" w:after="20"/>
              <w:rPr>
                <w:strike/>
              </w:rPr>
            </w:pPr>
            <w:r w:rsidRPr="00DC221B">
              <w:rPr>
                <w:strike/>
              </w:rPr>
              <w:t xml:space="preserve">Сумма просроченной задолженности по прекращенным обязательствам </w:t>
            </w:r>
          </w:p>
        </w:tc>
      </w:tr>
      <w:tr w:rsidR="00083BF4" w:rsidRPr="00DC221B" w:rsidTr="009C6362">
        <w:tc>
          <w:tcPr>
            <w:tcW w:w="595" w:type="dxa"/>
          </w:tcPr>
          <w:p w:rsidR="00083BF4" w:rsidRPr="00DC221B" w:rsidRDefault="00083BF4" w:rsidP="004E5D76">
            <w:pPr>
              <w:spacing w:before="20" w:after="20"/>
            </w:pPr>
            <w:r w:rsidRPr="00DC221B">
              <w:t>15</w:t>
            </w:r>
          </w:p>
        </w:tc>
        <w:tc>
          <w:tcPr>
            <w:tcW w:w="8749" w:type="dxa"/>
          </w:tcPr>
          <w:p w:rsidR="00083BF4" w:rsidRPr="00DC221B" w:rsidRDefault="00083BF4" w:rsidP="004E5D76">
            <w:pPr>
              <w:spacing w:before="20" w:after="20"/>
            </w:pPr>
            <w:r w:rsidRPr="00DC221B">
              <w:t xml:space="preserve">Продолжительность просроченной задолженности </w:t>
            </w:r>
          </w:p>
        </w:tc>
      </w:tr>
      <w:tr w:rsidR="00083BF4" w:rsidRPr="00DC221B" w:rsidTr="009C6362">
        <w:tc>
          <w:tcPr>
            <w:tcW w:w="595" w:type="dxa"/>
          </w:tcPr>
          <w:p w:rsidR="00083BF4" w:rsidRPr="00DC221B" w:rsidRDefault="00083BF4" w:rsidP="004E5D76">
            <w:pPr>
              <w:spacing w:before="20" w:after="20"/>
            </w:pPr>
            <w:r w:rsidRPr="00DC221B">
              <w:t>16</w:t>
            </w:r>
          </w:p>
        </w:tc>
        <w:tc>
          <w:tcPr>
            <w:tcW w:w="8749" w:type="dxa"/>
          </w:tcPr>
          <w:p w:rsidR="00083BF4" w:rsidRPr="00DC221B" w:rsidRDefault="00083BF4" w:rsidP="004E5D76">
            <w:pPr>
              <w:spacing w:before="20" w:after="20"/>
            </w:pPr>
            <w:r w:rsidRPr="00DC221B">
              <w:t xml:space="preserve">Наличие действующих кредитных продуктов с высоким уровнем кредитного риска </w:t>
            </w:r>
          </w:p>
        </w:tc>
      </w:tr>
      <w:tr w:rsidR="007E7014" w:rsidRPr="00DC221B" w:rsidTr="009C6362">
        <w:tc>
          <w:tcPr>
            <w:tcW w:w="595" w:type="dxa"/>
          </w:tcPr>
          <w:p w:rsidR="00083BF4" w:rsidRPr="00DC221B" w:rsidRDefault="00083BF4" w:rsidP="004E5D76">
            <w:pPr>
              <w:spacing w:before="20" w:after="20"/>
              <w:rPr>
                <w:strike/>
              </w:rPr>
            </w:pPr>
            <w:r w:rsidRPr="00DC221B">
              <w:rPr>
                <w:strike/>
              </w:rPr>
              <w:t>17</w:t>
            </w:r>
          </w:p>
        </w:tc>
        <w:tc>
          <w:tcPr>
            <w:tcW w:w="8749" w:type="dxa"/>
            <w:vAlign w:val="center"/>
          </w:tcPr>
          <w:p w:rsidR="00083BF4" w:rsidRPr="00DC221B" w:rsidRDefault="00083BF4" w:rsidP="004E5D76">
            <w:pPr>
              <w:spacing w:before="20" w:after="20"/>
              <w:rPr>
                <w:strike/>
              </w:rPr>
            </w:pPr>
            <w:r w:rsidRPr="00DC221B">
              <w:rPr>
                <w:strike/>
              </w:rPr>
              <w:t xml:space="preserve">Количество запросов пользователей с целью выдачи займа </w:t>
            </w:r>
          </w:p>
        </w:tc>
      </w:tr>
      <w:tr w:rsidR="00083BF4" w:rsidRPr="00DC221B" w:rsidTr="009C6362">
        <w:tc>
          <w:tcPr>
            <w:tcW w:w="595" w:type="dxa"/>
          </w:tcPr>
          <w:p w:rsidR="00083BF4" w:rsidRPr="00DC221B" w:rsidRDefault="00083BF4" w:rsidP="004E5D76">
            <w:pPr>
              <w:spacing w:before="20" w:after="20"/>
            </w:pPr>
            <w:r w:rsidRPr="00DC221B">
              <w:t>18</w:t>
            </w:r>
          </w:p>
        </w:tc>
        <w:tc>
          <w:tcPr>
            <w:tcW w:w="8749" w:type="dxa"/>
            <w:vAlign w:val="center"/>
          </w:tcPr>
          <w:p w:rsidR="00083BF4" w:rsidRPr="00DC221B" w:rsidRDefault="00083BF4" w:rsidP="004E5D76">
            <w:pPr>
              <w:spacing w:before="20" w:after="20"/>
            </w:pPr>
            <w:r w:rsidRPr="00DC221B">
              <w:t xml:space="preserve">Количество действующих обязательств </w:t>
            </w:r>
          </w:p>
        </w:tc>
      </w:tr>
      <w:tr w:rsidR="007E7014" w:rsidRPr="00DC221B" w:rsidTr="009C6362">
        <w:tc>
          <w:tcPr>
            <w:tcW w:w="595" w:type="dxa"/>
          </w:tcPr>
          <w:p w:rsidR="00083BF4" w:rsidRPr="00DC221B" w:rsidRDefault="00083BF4" w:rsidP="004E5D76">
            <w:pPr>
              <w:spacing w:before="20" w:after="20"/>
              <w:rPr>
                <w:strike/>
              </w:rPr>
            </w:pPr>
            <w:r w:rsidRPr="00DC221B">
              <w:rPr>
                <w:strike/>
              </w:rPr>
              <w:t>19</w:t>
            </w:r>
          </w:p>
        </w:tc>
        <w:tc>
          <w:tcPr>
            <w:tcW w:w="8749" w:type="dxa"/>
            <w:vAlign w:val="center"/>
          </w:tcPr>
          <w:p w:rsidR="00083BF4" w:rsidRPr="00DC221B" w:rsidRDefault="00083BF4" w:rsidP="004E5D76">
            <w:pPr>
              <w:spacing w:before="20" w:after="20"/>
              <w:rPr>
                <w:strike/>
              </w:rPr>
            </w:pPr>
            <w:r w:rsidRPr="00DC221B">
              <w:rPr>
                <w:strike/>
              </w:rPr>
              <w:t xml:space="preserve">Наличие действующих кредитных продуктов с обеспечением </w:t>
            </w:r>
          </w:p>
        </w:tc>
      </w:tr>
      <w:tr w:rsidR="00083BF4" w:rsidRPr="00DC221B" w:rsidTr="009C6362">
        <w:tc>
          <w:tcPr>
            <w:tcW w:w="595" w:type="dxa"/>
          </w:tcPr>
          <w:p w:rsidR="00083BF4" w:rsidRPr="00DC221B" w:rsidRDefault="00083BF4" w:rsidP="004E5D76">
            <w:pPr>
              <w:spacing w:before="20" w:after="20"/>
            </w:pPr>
            <w:r w:rsidRPr="00DC221B">
              <w:t>20</w:t>
            </w:r>
          </w:p>
        </w:tc>
        <w:tc>
          <w:tcPr>
            <w:tcW w:w="8749" w:type="dxa"/>
            <w:vAlign w:val="center"/>
          </w:tcPr>
          <w:p w:rsidR="00083BF4" w:rsidRPr="00DC221B" w:rsidRDefault="00083BF4" w:rsidP="004E5D76">
            <w:pPr>
              <w:spacing w:before="20" w:after="20"/>
            </w:pPr>
            <w:r w:rsidRPr="00DC221B">
              <w:t xml:space="preserve">Наличие отказов по обращениям </w:t>
            </w:r>
          </w:p>
        </w:tc>
      </w:tr>
      <w:tr w:rsidR="00083BF4" w:rsidRPr="00DC221B" w:rsidTr="009C6362">
        <w:tc>
          <w:tcPr>
            <w:tcW w:w="595" w:type="dxa"/>
          </w:tcPr>
          <w:p w:rsidR="00083BF4" w:rsidRPr="00DC221B" w:rsidRDefault="00083BF4" w:rsidP="004E5D76">
            <w:pPr>
              <w:spacing w:before="20" w:after="20"/>
            </w:pPr>
            <w:r w:rsidRPr="00DC221B">
              <w:t>21</w:t>
            </w:r>
          </w:p>
        </w:tc>
        <w:tc>
          <w:tcPr>
            <w:tcW w:w="8749" w:type="dxa"/>
            <w:vAlign w:val="center"/>
          </w:tcPr>
          <w:p w:rsidR="00083BF4" w:rsidRPr="00DC221B" w:rsidRDefault="00083BF4" w:rsidP="004E5D76">
            <w:pPr>
              <w:spacing w:before="20" w:after="20"/>
            </w:pPr>
            <w:r w:rsidRPr="00DC221B">
              <w:t xml:space="preserve">Длительность кредитной истории </w:t>
            </w:r>
          </w:p>
        </w:tc>
      </w:tr>
      <w:tr w:rsidR="00083BF4" w:rsidRPr="00DC221B" w:rsidTr="009C6362">
        <w:tc>
          <w:tcPr>
            <w:tcW w:w="595" w:type="dxa"/>
          </w:tcPr>
          <w:p w:rsidR="00083BF4" w:rsidRPr="00DC221B" w:rsidRDefault="00083BF4" w:rsidP="004E5D76">
            <w:pPr>
              <w:spacing w:before="20" w:after="20"/>
            </w:pPr>
            <w:r w:rsidRPr="00DC221B">
              <w:t>22</w:t>
            </w:r>
          </w:p>
        </w:tc>
        <w:tc>
          <w:tcPr>
            <w:tcW w:w="8749" w:type="dxa"/>
            <w:vAlign w:val="center"/>
          </w:tcPr>
          <w:p w:rsidR="00083BF4" w:rsidRPr="00DC221B" w:rsidRDefault="00083BF4" w:rsidP="004E5D76">
            <w:pPr>
              <w:spacing w:before="20" w:after="20"/>
            </w:pPr>
            <w:r w:rsidRPr="00DC221B">
              <w:t xml:space="preserve">Наличие исполненных кредитных обязательств </w:t>
            </w:r>
          </w:p>
        </w:tc>
      </w:tr>
      <w:tr w:rsidR="007E7014" w:rsidRPr="00DC221B" w:rsidTr="009C6362">
        <w:tc>
          <w:tcPr>
            <w:tcW w:w="595" w:type="dxa"/>
          </w:tcPr>
          <w:p w:rsidR="007E7014" w:rsidRPr="00DC221B" w:rsidRDefault="007E7014" w:rsidP="00001E00">
            <w:pPr>
              <w:spacing w:before="20" w:after="20"/>
            </w:pPr>
            <w:r w:rsidRPr="00DC221B">
              <w:t>23</w:t>
            </w:r>
          </w:p>
        </w:tc>
        <w:tc>
          <w:tcPr>
            <w:tcW w:w="8749" w:type="dxa"/>
            <w:vAlign w:val="center"/>
          </w:tcPr>
          <w:p w:rsidR="007E7014" w:rsidRPr="00DC221B" w:rsidRDefault="007E7014" w:rsidP="00001E00">
            <w:pPr>
              <w:spacing w:before="20" w:after="20"/>
            </w:pPr>
            <w:r w:rsidRPr="00DC221B">
              <w:t>Возраст субъекта</w:t>
            </w:r>
          </w:p>
        </w:tc>
      </w:tr>
      <w:tr w:rsidR="007E7014" w:rsidRPr="00DC221B" w:rsidTr="009C6362">
        <w:tc>
          <w:tcPr>
            <w:tcW w:w="595" w:type="dxa"/>
          </w:tcPr>
          <w:p w:rsidR="007E7014" w:rsidRPr="00DC221B" w:rsidRDefault="007E7014" w:rsidP="00001E00">
            <w:pPr>
              <w:spacing w:before="20" w:after="20"/>
            </w:pPr>
            <w:r w:rsidRPr="00DC221B">
              <w:t>24</w:t>
            </w:r>
          </w:p>
        </w:tc>
        <w:tc>
          <w:tcPr>
            <w:tcW w:w="8749" w:type="dxa"/>
            <w:vAlign w:val="center"/>
          </w:tcPr>
          <w:p w:rsidR="007E7014" w:rsidRPr="00DC221B" w:rsidRDefault="007E7014" w:rsidP="00001E00">
            <w:pPr>
              <w:spacing w:before="20" w:after="20"/>
            </w:pPr>
            <w:r w:rsidRPr="00DC221B">
              <w:t>Количество обращений за кредитными продуктами</w:t>
            </w:r>
          </w:p>
        </w:tc>
      </w:tr>
      <w:tr w:rsidR="007E7014" w:rsidRPr="00DC221B" w:rsidTr="009C6362">
        <w:tc>
          <w:tcPr>
            <w:tcW w:w="595" w:type="dxa"/>
          </w:tcPr>
          <w:p w:rsidR="007E7014" w:rsidRPr="00DC221B" w:rsidRDefault="007E7014" w:rsidP="00001E00">
            <w:pPr>
              <w:spacing w:before="20" w:after="20"/>
            </w:pPr>
            <w:r w:rsidRPr="00DC221B">
              <w:t>25</w:t>
            </w:r>
          </w:p>
        </w:tc>
        <w:tc>
          <w:tcPr>
            <w:tcW w:w="8749" w:type="dxa"/>
            <w:vAlign w:val="center"/>
          </w:tcPr>
          <w:p w:rsidR="007E7014" w:rsidRPr="00DC221B" w:rsidRDefault="007E7014" w:rsidP="00001E00">
            <w:pPr>
              <w:spacing w:before="20" w:after="20"/>
            </w:pPr>
            <w:r w:rsidRPr="00DC221B">
              <w:t>Общий объем погашенной задолженности</w:t>
            </w:r>
          </w:p>
        </w:tc>
      </w:tr>
      <w:tr w:rsidR="007E7014" w:rsidRPr="00DC221B" w:rsidTr="009C6362">
        <w:tc>
          <w:tcPr>
            <w:tcW w:w="595" w:type="dxa"/>
          </w:tcPr>
          <w:p w:rsidR="007E7014" w:rsidRPr="00DC221B" w:rsidRDefault="007E7014" w:rsidP="00001E00">
            <w:pPr>
              <w:spacing w:before="20" w:after="20"/>
            </w:pPr>
            <w:r w:rsidRPr="00DC221B">
              <w:t>26</w:t>
            </w:r>
          </w:p>
        </w:tc>
        <w:tc>
          <w:tcPr>
            <w:tcW w:w="8749" w:type="dxa"/>
            <w:vAlign w:val="center"/>
          </w:tcPr>
          <w:p w:rsidR="007E7014" w:rsidRPr="00DC221B" w:rsidRDefault="00234C3C" w:rsidP="00001E00">
            <w:pPr>
              <w:spacing w:before="20" w:after="20"/>
            </w:pPr>
            <w:r w:rsidRPr="00DC221B">
              <w:t>Частота пользования кредитными продуктами</w:t>
            </w:r>
          </w:p>
        </w:tc>
      </w:tr>
      <w:tr w:rsidR="007E7014" w:rsidRPr="00DC221B" w:rsidTr="009C6362">
        <w:tc>
          <w:tcPr>
            <w:tcW w:w="595" w:type="dxa"/>
          </w:tcPr>
          <w:p w:rsidR="007E7014" w:rsidRPr="00DC221B" w:rsidRDefault="007E7014" w:rsidP="00001E00">
            <w:pPr>
              <w:spacing w:before="20" w:after="20"/>
            </w:pPr>
            <w:r w:rsidRPr="00DC221B">
              <w:t>27</w:t>
            </w:r>
          </w:p>
        </w:tc>
        <w:tc>
          <w:tcPr>
            <w:tcW w:w="8749" w:type="dxa"/>
            <w:vAlign w:val="center"/>
          </w:tcPr>
          <w:p w:rsidR="007E7014" w:rsidRPr="00DC221B" w:rsidRDefault="00234C3C" w:rsidP="00001E00">
            <w:pPr>
              <w:spacing w:before="20" w:after="20"/>
            </w:pPr>
            <w:r w:rsidRPr="00DC221B">
              <w:t>Наличие просроченной задолженности</w:t>
            </w:r>
          </w:p>
        </w:tc>
      </w:tr>
      <w:tr w:rsidR="007E7014" w:rsidRPr="00DC221B" w:rsidTr="009C6362">
        <w:tc>
          <w:tcPr>
            <w:tcW w:w="595" w:type="dxa"/>
          </w:tcPr>
          <w:p w:rsidR="007E7014" w:rsidRPr="00DC221B" w:rsidRDefault="007E7014" w:rsidP="00001E00">
            <w:pPr>
              <w:spacing w:before="20" w:after="20"/>
            </w:pPr>
            <w:r w:rsidRPr="00DC221B">
              <w:t>28</w:t>
            </w:r>
          </w:p>
        </w:tc>
        <w:tc>
          <w:tcPr>
            <w:tcW w:w="8749" w:type="dxa"/>
            <w:vAlign w:val="center"/>
          </w:tcPr>
          <w:p w:rsidR="007E7014" w:rsidRPr="00DC221B" w:rsidRDefault="00234C3C" w:rsidP="00001E00">
            <w:pPr>
              <w:spacing w:before="20" w:after="20"/>
            </w:pPr>
            <w:r w:rsidRPr="00DC221B">
              <w:t>Отсутствие кредитных продуктов с обеспечением</w:t>
            </w:r>
          </w:p>
        </w:tc>
      </w:tr>
      <w:tr w:rsidR="00083BF4" w:rsidRPr="00DC221B" w:rsidTr="009C6362">
        <w:tc>
          <w:tcPr>
            <w:tcW w:w="595" w:type="dxa"/>
          </w:tcPr>
          <w:p w:rsidR="00083BF4" w:rsidRPr="00DC221B" w:rsidRDefault="00083BF4" w:rsidP="004E5D76">
            <w:pPr>
              <w:spacing w:before="20" w:after="20"/>
            </w:pPr>
            <w:r w:rsidRPr="00DC221B">
              <w:t>99</w:t>
            </w:r>
          </w:p>
        </w:tc>
        <w:tc>
          <w:tcPr>
            <w:tcW w:w="8749" w:type="dxa"/>
            <w:vAlign w:val="center"/>
          </w:tcPr>
          <w:p w:rsidR="00083BF4" w:rsidRPr="00DC221B" w:rsidRDefault="00083BF4" w:rsidP="004E5D76">
            <w:pPr>
              <w:spacing w:before="20" w:after="20"/>
            </w:pPr>
            <w:r w:rsidRPr="00DC221B">
              <w:t>Иной фактор</w:t>
            </w:r>
          </w:p>
        </w:tc>
      </w:tr>
    </w:tbl>
    <w:p w:rsidR="00083BF4" w:rsidRPr="00DC221B" w:rsidRDefault="00083BF4" w:rsidP="00083BF4"/>
    <w:p w:rsidR="00083BF4" w:rsidRPr="00DC221B" w:rsidRDefault="00083BF4" w:rsidP="00083BF4">
      <w:pPr>
        <w:pStyle w:val="4"/>
        <w:ind w:right="-285" w:hanging="142"/>
        <w:rPr>
          <w:rFonts w:cs="Arial"/>
        </w:rPr>
      </w:pPr>
      <w:bookmarkStart w:id="477" w:name="_Справочник_1.6._Причины"/>
      <w:bookmarkStart w:id="478" w:name="_Toc140152925"/>
      <w:bookmarkStart w:id="479" w:name="_Toc199250660"/>
      <w:bookmarkEnd w:id="477"/>
      <w:r w:rsidRPr="00DC221B">
        <w:rPr>
          <w:rFonts w:cs="Arial"/>
        </w:rPr>
        <w:lastRenderedPageBreak/>
        <w:t>Справочник 1.6. Причины невозможности расчета индивидуального рейтинга субъекта</w:t>
      </w:r>
      <w:bookmarkEnd w:id="478"/>
      <w:bookmarkEnd w:id="479"/>
    </w:p>
    <w:tbl>
      <w:tblPr>
        <w:tblStyle w:val="af9"/>
        <w:tblW w:w="0" w:type="auto"/>
        <w:tblLook w:val="04A0" w:firstRow="1" w:lastRow="0" w:firstColumn="1" w:lastColumn="0" w:noHBand="0" w:noVBand="1"/>
      </w:tblPr>
      <w:tblGrid>
        <w:gridCol w:w="595"/>
        <w:gridCol w:w="8890"/>
      </w:tblGrid>
      <w:tr w:rsidR="00083BF4" w:rsidRPr="00DC221B" w:rsidTr="009C6362">
        <w:trPr>
          <w:trHeight w:val="501"/>
        </w:trPr>
        <w:tc>
          <w:tcPr>
            <w:tcW w:w="595" w:type="dxa"/>
            <w:vAlign w:val="center"/>
          </w:tcPr>
          <w:p w:rsidR="00083BF4" w:rsidRPr="00DC221B" w:rsidRDefault="00083BF4" w:rsidP="004E5D76">
            <w:pPr>
              <w:spacing w:before="20" w:after="20"/>
              <w:jc w:val="center"/>
            </w:pPr>
            <w:r w:rsidRPr="00DC221B">
              <w:rPr>
                <w:rFonts w:eastAsiaTheme="minorEastAsia"/>
                <w:lang w:eastAsia="ru-RU"/>
              </w:rPr>
              <w:t>Код</w:t>
            </w:r>
          </w:p>
        </w:tc>
        <w:tc>
          <w:tcPr>
            <w:tcW w:w="8890" w:type="dxa"/>
            <w:vAlign w:val="center"/>
          </w:tcPr>
          <w:p w:rsidR="00083BF4" w:rsidRPr="00DC221B" w:rsidRDefault="00083BF4" w:rsidP="004E5D76">
            <w:pPr>
              <w:spacing w:before="20" w:after="20"/>
              <w:jc w:val="center"/>
            </w:pPr>
            <w:r w:rsidRPr="00DC221B">
              <w:rPr>
                <w:rFonts w:eastAsiaTheme="minorEastAsia"/>
                <w:lang w:eastAsia="ru-RU"/>
              </w:rPr>
              <w:t xml:space="preserve">Наименование </w:t>
            </w:r>
          </w:p>
        </w:tc>
      </w:tr>
      <w:tr w:rsidR="00083BF4" w:rsidRPr="00DC221B" w:rsidTr="009C6362">
        <w:tc>
          <w:tcPr>
            <w:tcW w:w="595" w:type="dxa"/>
            <w:vAlign w:val="center"/>
          </w:tcPr>
          <w:p w:rsidR="00083BF4" w:rsidRPr="00DC221B" w:rsidRDefault="00083BF4" w:rsidP="004E5D76">
            <w:pPr>
              <w:spacing w:before="20" w:after="20"/>
            </w:pPr>
            <w:r w:rsidRPr="00DC221B">
              <w:t>1</w:t>
            </w:r>
          </w:p>
        </w:tc>
        <w:tc>
          <w:tcPr>
            <w:tcW w:w="8890" w:type="dxa"/>
            <w:vAlign w:val="center"/>
          </w:tcPr>
          <w:p w:rsidR="00083BF4" w:rsidRPr="00DC221B" w:rsidRDefault="00083BF4" w:rsidP="004E5D76">
            <w:pPr>
              <w:spacing w:before="20" w:after="20"/>
            </w:pPr>
            <w:r w:rsidRPr="00DC221B">
              <w:t>Отсутствие сведений</w:t>
            </w:r>
          </w:p>
        </w:tc>
      </w:tr>
      <w:tr w:rsidR="00083BF4" w:rsidRPr="00DC221B" w:rsidTr="009C6362">
        <w:tc>
          <w:tcPr>
            <w:tcW w:w="595" w:type="dxa"/>
            <w:vAlign w:val="center"/>
          </w:tcPr>
          <w:p w:rsidR="00083BF4" w:rsidRPr="00DC221B" w:rsidRDefault="00083BF4" w:rsidP="004E5D76">
            <w:pPr>
              <w:spacing w:before="20" w:after="20"/>
            </w:pPr>
            <w:r w:rsidRPr="00DC221B">
              <w:t>2</w:t>
            </w:r>
          </w:p>
        </w:tc>
        <w:tc>
          <w:tcPr>
            <w:tcW w:w="8890" w:type="dxa"/>
            <w:vAlign w:val="center"/>
          </w:tcPr>
          <w:p w:rsidR="00083BF4" w:rsidRPr="00DC221B" w:rsidRDefault="00083BF4" w:rsidP="004E5D76">
            <w:pPr>
              <w:spacing w:before="20" w:after="20"/>
            </w:pPr>
            <w:r w:rsidRPr="00DC221B">
              <w:t>Недостоверность сведений</w:t>
            </w:r>
          </w:p>
        </w:tc>
      </w:tr>
      <w:tr w:rsidR="00083BF4" w:rsidRPr="00DC221B" w:rsidTr="009C6362">
        <w:tc>
          <w:tcPr>
            <w:tcW w:w="595" w:type="dxa"/>
            <w:vAlign w:val="center"/>
          </w:tcPr>
          <w:p w:rsidR="00083BF4" w:rsidRPr="00DC221B" w:rsidRDefault="00083BF4" w:rsidP="004E5D76">
            <w:pPr>
              <w:spacing w:before="20" w:after="20"/>
            </w:pPr>
            <w:r w:rsidRPr="00DC221B">
              <w:t>3</w:t>
            </w:r>
          </w:p>
        </w:tc>
        <w:tc>
          <w:tcPr>
            <w:tcW w:w="8890" w:type="dxa"/>
            <w:vAlign w:val="center"/>
          </w:tcPr>
          <w:p w:rsidR="00083BF4" w:rsidRPr="00DC221B" w:rsidRDefault="00083BF4" w:rsidP="004E5D76">
            <w:pPr>
              <w:spacing w:before="20" w:after="20"/>
            </w:pPr>
            <w:r w:rsidRPr="00DC221B">
              <w:t>Организационно-технические причины</w:t>
            </w:r>
          </w:p>
        </w:tc>
      </w:tr>
      <w:tr w:rsidR="00083BF4" w:rsidRPr="00DC221B" w:rsidTr="009C6362">
        <w:tc>
          <w:tcPr>
            <w:tcW w:w="595" w:type="dxa"/>
            <w:vAlign w:val="center"/>
          </w:tcPr>
          <w:p w:rsidR="00083BF4" w:rsidRPr="00DC221B" w:rsidRDefault="00083BF4" w:rsidP="004E5D76">
            <w:pPr>
              <w:spacing w:before="20" w:after="20"/>
            </w:pPr>
            <w:r w:rsidRPr="00DC221B">
              <w:t>99</w:t>
            </w:r>
          </w:p>
        </w:tc>
        <w:tc>
          <w:tcPr>
            <w:tcW w:w="8890" w:type="dxa"/>
            <w:vAlign w:val="center"/>
          </w:tcPr>
          <w:p w:rsidR="00083BF4" w:rsidRPr="00DC221B" w:rsidRDefault="00083BF4" w:rsidP="004E5D76">
            <w:pPr>
              <w:spacing w:before="20" w:after="20"/>
            </w:pPr>
            <w:r w:rsidRPr="00DC221B">
              <w:t>Иные причины</w:t>
            </w:r>
          </w:p>
        </w:tc>
      </w:tr>
    </w:tbl>
    <w:p w:rsidR="00083BF4" w:rsidRPr="00DC221B" w:rsidRDefault="00083BF4" w:rsidP="00083BF4"/>
    <w:p w:rsidR="00083BF4" w:rsidRPr="00DC221B" w:rsidRDefault="00083BF4" w:rsidP="00083BF4">
      <w:pPr>
        <w:pStyle w:val="4"/>
        <w:rPr>
          <w:rFonts w:cs="Arial"/>
        </w:rPr>
      </w:pPr>
      <w:bookmarkStart w:id="480" w:name="_Справочник_1.7._Виды"/>
      <w:bookmarkStart w:id="481" w:name="_Toc140152926"/>
      <w:bookmarkStart w:id="482" w:name="_Toc199250661"/>
      <w:bookmarkEnd w:id="480"/>
      <w:r w:rsidRPr="00DC221B">
        <w:rPr>
          <w:rFonts w:cs="Arial"/>
        </w:rPr>
        <w:t>Справочник 1.7. Виды номеров налогоплательщика</w:t>
      </w:r>
      <w:bookmarkEnd w:id="481"/>
      <w:bookmarkEnd w:id="482"/>
    </w:p>
    <w:tbl>
      <w:tblPr>
        <w:tblStyle w:val="af9"/>
        <w:tblW w:w="0" w:type="auto"/>
        <w:tblLook w:val="04A0" w:firstRow="1" w:lastRow="0" w:firstColumn="1" w:lastColumn="0" w:noHBand="0" w:noVBand="1"/>
      </w:tblPr>
      <w:tblGrid>
        <w:gridCol w:w="595"/>
        <w:gridCol w:w="8890"/>
      </w:tblGrid>
      <w:tr w:rsidR="00083BF4" w:rsidRPr="00DC221B" w:rsidTr="009C6362">
        <w:trPr>
          <w:trHeight w:val="501"/>
        </w:trPr>
        <w:tc>
          <w:tcPr>
            <w:tcW w:w="595" w:type="dxa"/>
            <w:vAlign w:val="center"/>
          </w:tcPr>
          <w:p w:rsidR="00083BF4" w:rsidRPr="00DC221B" w:rsidRDefault="00083BF4" w:rsidP="004E5D76">
            <w:pPr>
              <w:spacing w:before="20" w:after="20"/>
              <w:jc w:val="center"/>
            </w:pPr>
            <w:r w:rsidRPr="00DC221B">
              <w:rPr>
                <w:rFonts w:eastAsiaTheme="minorEastAsia"/>
                <w:lang w:eastAsia="ru-RU"/>
              </w:rPr>
              <w:t>Код</w:t>
            </w:r>
          </w:p>
        </w:tc>
        <w:tc>
          <w:tcPr>
            <w:tcW w:w="8890" w:type="dxa"/>
            <w:vAlign w:val="center"/>
          </w:tcPr>
          <w:p w:rsidR="00083BF4" w:rsidRPr="00DC221B" w:rsidRDefault="00083BF4" w:rsidP="004E5D76">
            <w:pPr>
              <w:spacing w:before="20" w:after="20"/>
              <w:jc w:val="center"/>
            </w:pPr>
            <w:r w:rsidRPr="00DC221B">
              <w:rPr>
                <w:rFonts w:eastAsiaTheme="minorEastAsia"/>
                <w:lang w:eastAsia="ru-RU"/>
              </w:rPr>
              <w:t xml:space="preserve">Наименование </w:t>
            </w:r>
          </w:p>
        </w:tc>
      </w:tr>
      <w:tr w:rsidR="00083BF4" w:rsidRPr="00DC221B" w:rsidTr="009C6362">
        <w:tc>
          <w:tcPr>
            <w:tcW w:w="595" w:type="dxa"/>
          </w:tcPr>
          <w:p w:rsidR="00083BF4" w:rsidRPr="00DC221B" w:rsidRDefault="00083BF4" w:rsidP="004E5D76">
            <w:pPr>
              <w:spacing w:before="20" w:after="20"/>
            </w:pPr>
            <w:r w:rsidRPr="00DC221B">
              <w:rPr>
                <w:rFonts w:eastAsiaTheme="minorEastAsia"/>
              </w:rPr>
              <w:t>1</w:t>
            </w:r>
          </w:p>
        </w:tc>
        <w:tc>
          <w:tcPr>
            <w:tcW w:w="8890" w:type="dxa"/>
          </w:tcPr>
          <w:p w:rsidR="00083BF4" w:rsidRPr="00DC221B" w:rsidRDefault="00083BF4" w:rsidP="004E5D76">
            <w:pPr>
              <w:spacing w:before="20" w:after="20"/>
            </w:pPr>
            <w:r w:rsidRPr="00DC221B">
              <w:rPr>
                <w:rFonts w:eastAsiaTheme="minorEastAsia"/>
              </w:rPr>
              <w:t xml:space="preserve">Идентификационный номер налогоплательщика, присвоенный налоговым органом Российской Федерации </w:t>
            </w:r>
          </w:p>
        </w:tc>
      </w:tr>
      <w:tr w:rsidR="00083BF4" w:rsidRPr="00DC221B" w:rsidTr="009C6362">
        <w:tc>
          <w:tcPr>
            <w:tcW w:w="595" w:type="dxa"/>
          </w:tcPr>
          <w:p w:rsidR="00083BF4" w:rsidRPr="00DC221B" w:rsidRDefault="00083BF4" w:rsidP="004E5D76">
            <w:pPr>
              <w:spacing w:before="20" w:after="20"/>
            </w:pPr>
            <w:r w:rsidRPr="00DC221B">
              <w:rPr>
                <w:rFonts w:eastAsiaTheme="minorEastAsia"/>
              </w:rPr>
              <w:t>2</w:t>
            </w:r>
          </w:p>
        </w:tc>
        <w:tc>
          <w:tcPr>
            <w:tcW w:w="8890" w:type="dxa"/>
          </w:tcPr>
          <w:p w:rsidR="00083BF4" w:rsidRPr="00DC221B" w:rsidRDefault="00083BF4" w:rsidP="004E5D76">
            <w:pPr>
              <w:spacing w:before="20" w:after="20"/>
            </w:pPr>
            <w:r w:rsidRPr="00DC221B">
              <w:rPr>
                <w:rFonts w:eastAsiaTheme="minorEastAsia"/>
              </w:rPr>
              <w:t>Номер налогоплательщика, присвоенный уполномоченным органом иностранного государства, или его аналог</w:t>
            </w:r>
          </w:p>
        </w:tc>
      </w:tr>
    </w:tbl>
    <w:p w:rsidR="00083BF4" w:rsidRPr="00DC221B" w:rsidRDefault="00083BF4" w:rsidP="00083BF4"/>
    <w:p w:rsidR="00083BF4" w:rsidRPr="00DC221B" w:rsidRDefault="00083BF4" w:rsidP="00083BF4">
      <w:pPr>
        <w:pStyle w:val="4"/>
        <w:rPr>
          <w:rFonts w:cs="Arial"/>
        </w:rPr>
      </w:pPr>
      <w:bookmarkStart w:id="483" w:name="_Справочник_1.8._Сведения"/>
      <w:bookmarkStart w:id="484" w:name="_Toc199250662"/>
      <w:bookmarkEnd w:id="483"/>
      <w:r w:rsidRPr="00DC221B">
        <w:rPr>
          <w:rFonts w:cs="Arial"/>
        </w:rPr>
        <w:t>Справочник 1.8. Сведения о гражданстве</w:t>
      </w:r>
      <w:bookmarkEnd w:id="484"/>
    </w:p>
    <w:tbl>
      <w:tblPr>
        <w:tblStyle w:val="af9"/>
        <w:tblW w:w="0" w:type="auto"/>
        <w:tblLook w:val="04A0" w:firstRow="1" w:lastRow="0" w:firstColumn="1" w:lastColumn="0" w:noHBand="0" w:noVBand="1"/>
      </w:tblPr>
      <w:tblGrid>
        <w:gridCol w:w="595"/>
        <w:gridCol w:w="8890"/>
      </w:tblGrid>
      <w:tr w:rsidR="00083BF4" w:rsidRPr="00DC221B" w:rsidTr="009C6362">
        <w:trPr>
          <w:trHeight w:val="501"/>
        </w:trPr>
        <w:tc>
          <w:tcPr>
            <w:tcW w:w="595" w:type="dxa"/>
            <w:vAlign w:val="center"/>
          </w:tcPr>
          <w:p w:rsidR="00083BF4" w:rsidRPr="00DC221B" w:rsidRDefault="00083BF4" w:rsidP="004E5D76">
            <w:pPr>
              <w:spacing w:before="20" w:after="20"/>
              <w:jc w:val="center"/>
            </w:pPr>
            <w:r w:rsidRPr="00DC221B">
              <w:rPr>
                <w:rFonts w:eastAsiaTheme="minorEastAsia"/>
                <w:lang w:eastAsia="ru-RU"/>
              </w:rPr>
              <w:t>Код</w:t>
            </w:r>
          </w:p>
        </w:tc>
        <w:tc>
          <w:tcPr>
            <w:tcW w:w="8890" w:type="dxa"/>
            <w:vAlign w:val="center"/>
          </w:tcPr>
          <w:p w:rsidR="00083BF4" w:rsidRPr="00DC221B" w:rsidRDefault="00083BF4" w:rsidP="004E5D76">
            <w:pPr>
              <w:spacing w:before="20" w:after="20"/>
              <w:jc w:val="center"/>
            </w:pPr>
            <w:r w:rsidRPr="00DC221B">
              <w:rPr>
                <w:rFonts w:eastAsiaTheme="minorEastAsia"/>
                <w:lang w:eastAsia="ru-RU"/>
              </w:rPr>
              <w:t xml:space="preserve">Наименование </w:t>
            </w:r>
          </w:p>
        </w:tc>
      </w:tr>
      <w:tr w:rsidR="00083BF4" w:rsidRPr="00DC221B" w:rsidTr="009C6362">
        <w:tc>
          <w:tcPr>
            <w:tcW w:w="595" w:type="dxa"/>
          </w:tcPr>
          <w:p w:rsidR="00083BF4" w:rsidRPr="00DC221B" w:rsidRDefault="00083BF4" w:rsidP="004E5D76">
            <w:pPr>
              <w:spacing w:before="20" w:after="20"/>
            </w:pPr>
            <w:r w:rsidRPr="00DC221B">
              <w:rPr>
                <w:rFonts w:eastAsiaTheme="minorEastAsia"/>
              </w:rPr>
              <w:t>1</w:t>
            </w:r>
          </w:p>
        </w:tc>
        <w:tc>
          <w:tcPr>
            <w:tcW w:w="8890" w:type="dxa"/>
          </w:tcPr>
          <w:p w:rsidR="00083BF4" w:rsidRPr="00DC221B" w:rsidRDefault="00083BF4" w:rsidP="004E5D76">
            <w:pPr>
              <w:spacing w:before="20" w:after="20"/>
            </w:pPr>
            <w:r w:rsidRPr="00DC221B">
              <w:rPr>
                <w:rFonts w:eastAsiaTheme="minorEastAsia"/>
              </w:rPr>
              <w:t xml:space="preserve">Только иностранное гражданство или </w:t>
            </w:r>
            <w:r w:rsidR="00DC1F12" w:rsidRPr="00DC221B">
              <w:rPr>
                <w:rFonts w:eastAsiaTheme="minorEastAsia"/>
              </w:rPr>
              <w:t xml:space="preserve">лицо </w:t>
            </w:r>
            <w:r w:rsidRPr="00DC221B">
              <w:rPr>
                <w:rFonts w:eastAsiaTheme="minorEastAsia"/>
              </w:rPr>
              <w:t>без гражданства</w:t>
            </w:r>
          </w:p>
        </w:tc>
      </w:tr>
      <w:tr w:rsidR="00083BF4" w:rsidRPr="00DC221B" w:rsidTr="009C6362">
        <w:tc>
          <w:tcPr>
            <w:tcW w:w="595" w:type="dxa"/>
          </w:tcPr>
          <w:p w:rsidR="00083BF4" w:rsidRPr="00DC221B" w:rsidRDefault="00083BF4" w:rsidP="004E5D76">
            <w:pPr>
              <w:spacing w:before="20" w:after="20"/>
            </w:pPr>
            <w:r w:rsidRPr="00DC221B">
              <w:rPr>
                <w:rFonts w:eastAsiaTheme="minorEastAsia"/>
              </w:rPr>
              <w:t>2</w:t>
            </w:r>
          </w:p>
        </w:tc>
        <w:tc>
          <w:tcPr>
            <w:tcW w:w="8890" w:type="dxa"/>
          </w:tcPr>
          <w:p w:rsidR="00083BF4" w:rsidRPr="00DC221B" w:rsidRDefault="00083BF4" w:rsidP="004E5D76">
            <w:pPr>
              <w:spacing w:before="20" w:after="20"/>
            </w:pPr>
            <w:r w:rsidRPr="00DC221B">
              <w:rPr>
                <w:rFonts w:eastAsiaTheme="minorEastAsia"/>
              </w:rPr>
              <w:t>Гражданство Российской Федерации и иностранное гражданство</w:t>
            </w:r>
          </w:p>
        </w:tc>
      </w:tr>
      <w:tr w:rsidR="00083BF4" w:rsidRPr="00DC221B" w:rsidTr="009C6362">
        <w:tc>
          <w:tcPr>
            <w:tcW w:w="595" w:type="dxa"/>
          </w:tcPr>
          <w:p w:rsidR="00083BF4" w:rsidRPr="00DC221B" w:rsidRDefault="00083BF4" w:rsidP="004E5D76">
            <w:pPr>
              <w:spacing w:before="20" w:after="20"/>
              <w:rPr>
                <w:rFonts w:eastAsiaTheme="minorEastAsia"/>
              </w:rPr>
            </w:pPr>
            <w:r w:rsidRPr="00DC221B">
              <w:rPr>
                <w:rFonts w:eastAsiaTheme="minorEastAsia"/>
              </w:rPr>
              <w:t>3</w:t>
            </w:r>
          </w:p>
        </w:tc>
        <w:tc>
          <w:tcPr>
            <w:tcW w:w="8890" w:type="dxa"/>
          </w:tcPr>
          <w:p w:rsidR="00083BF4" w:rsidRPr="00DC221B" w:rsidRDefault="00083BF4" w:rsidP="004E5D76">
            <w:pPr>
              <w:spacing w:before="20" w:after="20"/>
              <w:rPr>
                <w:rFonts w:eastAsiaTheme="minorEastAsia"/>
              </w:rPr>
            </w:pPr>
            <w:r w:rsidRPr="00DC221B">
              <w:rPr>
                <w:rFonts w:eastAsiaTheme="minorEastAsia"/>
              </w:rPr>
              <w:t>Только гражданство Российской Федерации</w:t>
            </w:r>
          </w:p>
        </w:tc>
      </w:tr>
    </w:tbl>
    <w:p w:rsidR="00083BF4" w:rsidRPr="00DC221B" w:rsidRDefault="00083BF4" w:rsidP="00083BF4"/>
    <w:p w:rsidR="00083BF4" w:rsidRPr="00DC221B" w:rsidRDefault="00083BF4" w:rsidP="00083BF4">
      <w:pPr>
        <w:pStyle w:val="4"/>
        <w:rPr>
          <w:rFonts w:cs="Arial"/>
        </w:rPr>
      </w:pPr>
      <w:bookmarkStart w:id="485" w:name="_Справочник_1.9._Диапазон"/>
      <w:bookmarkStart w:id="486" w:name="_Toc199250663"/>
      <w:bookmarkEnd w:id="485"/>
      <w:r w:rsidRPr="00DC221B">
        <w:rPr>
          <w:rFonts w:cs="Arial"/>
        </w:rPr>
        <w:t>Справочник 1.9. Диапазон показателя долговой нагрузки заемщика</w:t>
      </w:r>
      <w:bookmarkEnd w:id="486"/>
    </w:p>
    <w:tbl>
      <w:tblPr>
        <w:tblStyle w:val="af9"/>
        <w:tblW w:w="0" w:type="auto"/>
        <w:tblLayout w:type="fixed"/>
        <w:tblLook w:val="04A0" w:firstRow="1" w:lastRow="0" w:firstColumn="1" w:lastColumn="0" w:noHBand="0" w:noVBand="1"/>
      </w:tblPr>
      <w:tblGrid>
        <w:gridCol w:w="675"/>
        <w:gridCol w:w="8810"/>
      </w:tblGrid>
      <w:tr w:rsidR="00083BF4" w:rsidRPr="00DC221B" w:rsidTr="009C6362">
        <w:trPr>
          <w:trHeight w:val="501"/>
        </w:trPr>
        <w:tc>
          <w:tcPr>
            <w:tcW w:w="675" w:type="dxa"/>
            <w:vAlign w:val="center"/>
          </w:tcPr>
          <w:p w:rsidR="00083BF4" w:rsidRPr="00DC221B" w:rsidRDefault="00083BF4" w:rsidP="004E5D76">
            <w:pPr>
              <w:spacing w:before="20" w:after="20"/>
              <w:jc w:val="center"/>
            </w:pPr>
            <w:r w:rsidRPr="00DC221B">
              <w:rPr>
                <w:rFonts w:eastAsiaTheme="minorEastAsia"/>
                <w:lang w:eastAsia="ru-RU"/>
              </w:rPr>
              <w:t>Код</w:t>
            </w:r>
          </w:p>
        </w:tc>
        <w:tc>
          <w:tcPr>
            <w:tcW w:w="8810" w:type="dxa"/>
            <w:vAlign w:val="center"/>
          </w:tcPr>
          <w:p w:rsidR="00083BF4" w:rsidRPr="00DC221B" w:rsidRDefault="00083BF4" w:rsidP="004E5D76">
            <w:pPr>
              <w:spacing w:before="20" w:after="20"/>
              <w:jc w:val="center"/>
            </w:pPr>
            <w:r w:rsidRPr="00DC221B">
              <w:rPr>
                <w:rFonts w:eastAsiaTheme="minorEastAsia"/>
                <w:lang w:eastAsia="ru-RU"/>
              </w:rPr>
              <w:t xml:space="preserve">Наименование </w:t>
            </w:r>
          </w:p>
        </w:tc>
      </w:tr>
      <w:tr w:rsidR="00083BF4" w:rsidRPr="00DC221B" w:rsidTr="009C6362">
        <w:tc>
          <w:tcPr>
            <w:tcW w:w="675" w:type="dxa"/>
          </w:tcPr>
          <w:p w:rsidR="00083BF4" w:rsidRPr="00DC221B" w:rsidRDefault="00083BF4" w:rsidP="004E5D76">
            <w:pPr>
              <w:spacing w:before="20" w:after="20"/>
            </w:pPr>
            <w:r w:rsidRPr="00DC221B">
              <w:rPr>
                <w:rFonts w:eastAsiaTheme="minorEastAsia"/>
              </w:rPr>
              <w:t>1</w:t>
            </w:r>
          </w:p>
        </w:tc>
        <w:tc>
          <w:tcPr>
            <w:tcW w:w="8810" w:type="dxa"/>
          </w:tcPr>
          <w:p w:rsidR="00083BF4" w:rsidRPr="00DC221B" w:rsidRDefault="00083BF4" w:rsidP="004E5D76">
            <w:pPr>
              <w:spacing w:before="20" w:after="20"/>
              <w:rPr>
                <w:rFonts w:eastAsiaTheme="minorEastAsia"/>
              </w:rPr>
            </w:pPr>
            <w:r w:rsidRPr="00DC221B">
              <w:rPr>
                <w:rFonts w:eastAsiaTheme="minorEastAsia"/>
              </w:rPr>
              <w:t xml:space="preserve">Значение показателя долговой нагрузки заемщика от 0 до 30 процентов </w:t>
            </w:r>
          </w:p>
          <w:p w:rsidR="00083BF4" w:rsidRPr="00DC221B" w:rsidRDefault="00083BF4" w:rsidP="004E5D76">
            <w:pPr>
              <w:spacing w:before="20" w:after="20"/>
            </w:pPr>
            <w:r w:rsidRPr="00DC221B">
              <w:rPr>
                <w:rFonts w:eastAsiaTheme="minorEastAsia"/>
              </w:rPr>
              <w:t>включительно</w:t>
            </w:r>
          </w:p>
        </w:tc>
      </w:tr>
      <w:tr w:rsidR="00083BF4" w:rsidRPr="00DC221B" w:rsidTr="009C6362">
        <w:tc>
          <w:tcPr>
            <w:tcW w:w="675" w:type="dxa"/>
          </w:tcPr>
          <w:p w:rsidR="00083BF4" w:rsidRPr="00DC221B" w:rsidRDefault="00083BF4" w:rsidP="004E5D76">
            <w:pPr>
              <w:spacing w:before="20" w:after="20"/>
            </w:pPr>
            <w:r w:rsidRPr="00DC221B">
              <w:rPr>
                <w:rFonts w:eastAsiaTheme="minorEastAsia"/>
              </w:rPr>
              <w:t>2</w:t>
            </w:r>
          </w:p>
        </w:tc>
        <w:tc>
          <w:tcPr>
            <w:tcW w:w="8810" w:type="dxa"/>
          </w:tcPr>
          <w:p w:rsidR="00083BF4" w:rsidRPr="00DC221B" w:rsidRDefault="00083BF4" w:rsidP="004E5D76">
            <w:pPr>
              <w:spacing w:before="20" w:after="20"/>
            </w:pPr>
            <w:r w:rsidRPr="00DC221B">
              <w:rPr>
                <w:rFonts w:eastAsiaTheme="minorEastAsia"/>
              </w:rPr>
              <w:t>Значение показателя долговой нагрузки заемщика от 30 до 40 процентов включительно</w:t>
            </w:r>
          </w:p>
        </w:tc>
      </w:tr>
      <w:tr w:rsidR="00083BF4" w:rsidRPr="00DC221B" w:rsidTr="009C6362">
        <w:tc>
          <w:tcPr>
            <w:tcW w:w="675" w:type="dxa"/>
          </w:tcPr>
          <w:p w:rsidR="00083BF4" w:rsidRPr="00DC221B" w:rsidRDefault="00083BF4" w:rsidP="004E5D76">
            <w:pPr>
              <w:spacing w:before="20" w:after="20"/>
              <w:rPr>
                <w:rFonts w:eastAsiaTheme="minorEastAsia"/>
              </w:rPr>
            </w:pPr>
            <w:r w:rsidRPr="00DC221B">
              <w:rPr>
                <w:rFonts w:eastAsiaTheme="minorEastAsia"/>
              </w:rPr>
              <w:t>3</w:t>
            </w:r>
          </w:p>
        </w:tc>
        <w:tc>
          <w:tcPr>
            <w:tcW w:w="8810" w:type="dxa"/>
          </w:tcPr>
          <w:p w:rsidR="00083BF4" w:rsidRPr="00DC221B" w:rsidRDefault="00083BF4" w:rsidP="004E5D76">
            <w:pPr>
              <w:spacing w:before="20" w:after="20"/>
              <w:rPr>
                <w:rFonts w:eastAsiaTheme="minorEastAsia"/>
              </w:rPr>
            </w:pPr>
            <w:r w:rsidRPr="00DC221B">
              <w:rPr>
                <w:rFonts w:eastAsiaTheme="minorEastAsia"/>
              </w:rPr>
              <w:t>Значение показателя долговой нагрузки заемщика от 40 до 50 процентов включительно</w:t>
            </w:r>
          </w:p>
        </w:tc>
      </w:tr>
      <w:tr w:rsidR="00083BF4" w:rsidRPr="00DC221B" w:rsidTr="009C6362">
        <w:tc>
          <w:tcPr>
            <w:tcW w:w="675" w:type="dxa"/>
          </w:tcPr>
          <w:p w:rsidR="00083BF4" w:rsidRPr="00DC221B" w:rsidRDefault="00083BF4" w:rsidP="004E5D76">
            <w:pPr>
              <w:spacing w:before="20" w:after="20"/>
              <w:rPr>
                <w:rFonts w:eastAsiaTheme="minorEastAsia"/>
              </w:rPr>
            </w:pPr>
            <w:r w:rsidRPr="00DC221B">
              <w:rPr>
                <w:rFonts w:eastAsiaTheme="minorEastAsia"/>
              </w:rPr>
              <w:t>4</w:t>
            </w:r>
          </w:p>
        </w:tc>
        <w:tc>
          <w:tcPr>
            <w:tcW w:w="8810" w:type="dxa"/>
          </w:tcPr>
          <w:p w:rsidR="00083BF4" w:rsidRPr="00DC221B" w:rsidRDefault="00083BF4" w:rsidP="004E5D76">
            <w:pPr>
              <w:spacing w:before="20" w:after="20"/>
              <w:rPr>
                <w:rFonts w:eastAsiaTheme="minorEastAsia"/>
              </w:rPr>
            </w:pPr>
            <w:r w:rsidRPr="00DC221B">
              <w:rPr>
                <w:rFonts w:eastAsiaTheme="minorEastAsia"/>
              </w:rPr>
              <w:t>Значение показателя долговой нагрузки заемщика от 50 до 60 процентов включительно</w:t>
            </w:r>
          </w:p>
        </w:tc>
      </w:tr>
      <w:tr w:rsidR="00083BF4" w:rsidRPr="00DC221B" w:rsidTr="009C6362">
        <w:tc>
          <w:tcPr>
            <w:tcW w:w="675" w:type="dxa"/>
          </w:tcPr>
          <w:p w:rsidR="00083BF4" w:rsidRPr="00DC221B" w:rsidRDefault="00083BF4" w:rsidP="004E5D76">
            <w:pPr>
              <w:spacing w:before="20" w:after="20"/>
              <w:rPr>
                <w:rFonts w:eastAsiaTheme="minorEastAsia"/>
              </w:rPr>
            </w:pPr>
            <w:r w:rsidRPr="00DC221B">
              <w:rPr>
                <w:rFonts w:eastAsiaTheme="minorEastAsia"/>
              </w:rPr>
              <w:t>5</w:t>
            </w:r>
          </w:p>
        </w:tc>
        <w:tc>
          <w:tcPr>
            <w:tcW w:w="8810" w:type="dxa"/>
          </w:tcPr>
          <w:p w:rsidR="00083BF4" w:rsidRPr="00DC221B" w:rsidRDefault="00083BF4" w:rsidP="00784225">
            <w:pPr>
              <w:spacing w:before="20" w:after="20"/>
              <w:ind w:left="34"/>
              <w:rPr>
                <w:rFonts w:eastAsiaTheme="minorEastAsia"/>
              </w:rPr>
            </w:pPr>
            <w:r w:rsidRPr="00DC221B">
              <w:rPr>
                <w:rFonts w:eastAsiaTheme="minorEastAsia"/>
              </w:rPr>
              <w:t>Значение показателя долговой нагрузки заемщика от 60 до 80 процентов включительно</w:t>
            </w:r>
          </w:p>
        </w:tc>
      </w:tr>
      <w:tr w:rsidR="00083BF4" w:rsidRPr="00DC221B" w:rsidTr="009C6362">
        <w:tc>
          <w:tcPr>
            <w:tcW w:w="675" w:type="dxa"/>
          </w:tcPr>
          <w:p w:rsidR="00083BF4" w:rsidRPr="00DC221B" w:rsidRDefault="00083BF4" w:rsidP="004E5D76">
            <w:pPr>
              <w:spacing w:before="20" w:after="20"/>
              <w:rPr>
                <w:rFonts w:eastAsiaTheme="minorEastAsia"/>
              </w:rPr>
            </w:pPr>
            <w:r w:rsidRPr="00DC221B">
              <w:rPr>
                <w:rFonts w:eastAsiaTheme="minorEastAsia"/>
              </w:rPr>
              <w:t>6</w:t>
            </w:r>
          </w:p>
        </w:tc>
        <w:tc>
          <w:tcPr>
            <w:tcW w:w="8810" w:type="dxa"/>
          </w:tcPr>
          <w:p w:rsidR="00083BF4" w:rsidRPr="00DC221B" w:rsidRDefault="00083BF4" w:rsidP="004E5D76">
            <w:pPr>
              <w:spacing w:before="20" w:after="20"/>
              <w:rPr>
                <w:rFonts w:eastAsiaTheme="minorEastAsia"/>
              </w:rPr>
            </w:pPr>
            <w:r w:rsidRPr="00DC221B">
              <w:rPr>
                <w:rFonts w:eastAsiaTheme="minorEastAsia"/>
              </w:rPr>
              <w:t>Значение показателя долговой нагрузки заемщика от 80 до 100 процентов включительно</w:t>
            </w:r>
          </w:p>
        </w:tc>
      </w:tr>
      <w:tr w:rsidR="00083BF4" w:rsidRPr="00DC221B" w:rsidTr="009C6362">
        <w:tc>
          <w:tcPr>
            <w:tcW w:w="675" w:type="dxa"/>
          </w:tcPr>
          <w:p w:rsidR="00083BF4" w:rsidRPr="00DC221B" w:rsidRDefault="00083BF4" w:rsidP="004E5D76">
            <w:pPr>
              <w:spacing w:before="20" w:after="20"/>
              <w:rPr>
                <w:rFonts w:eastAsiaTheme="minorEastAsia"/>
              </w:rPr>
            </w:pPr>
            <w:r w:rsidRPr="00DC221B">
              <w:rPr>
                <w:rFonts w:eastAsiaTheme="minorEastAsia"/>
              </w:rPr>
              <w:t>7</w:t>
            </w:r>
          </w:p>
        </w:tc>
        <w:tc>
          <w:tcPr>
            <w:tcW w:w="8810" w:type="dxa"/>
          </w:tcPr>
          <w:p w:rsidR="00083BF4" w:rsidRPr="00DC221B" w:rsidRDefault="00083BF4" w:rsidP="004E5D76">
            <w:pPr>
              <w:spacing w:before="20" w:after="20"/>
              <w:rPr>
                <w:rFonts w:eastAsiaTheme="minorEastAsia"/>
              </w:rPr>
            </w:pPr>
            <w:r w:rsidRPr="00DC221B">
              <w:rPr>
                <w:rFonts w:eastAsiaTheme="minorEastAsia"/>
              </w:rPr>
              <w:t>Значение показателя долговой нагрузки заемщика от 100</w:t>
            </w:r>
            <w:r w:rsidR="00DC1F12" w:rsidRPr="00DC221B">
              <w:rPr>
                <w:rFonts w:eastAsiaTheme="minorEastAsia"/>
              </w:rPr>
              <w:t xml:space="preserve"> процентов</w:t>
            </w:r>
          </w:p>
        </w:tc>
      </w:tr>
    </w:tbl>
    <w:p w:rsidR="00083BF4" w:rsidRPr="00DC221B" w:rsidRDefault="00083BF4" w:rsidP="00083BF4"/>
    <w:p w:rsidR="00083BF4" w:rsidRPr="00DC221B" w:rsidRDefault="00083BF4" w:rsidP="00083BF4">
      <w:pPr>
        <w:pStyle w:val="4"/>
        <w:ind w:right="-144" w:hanging="142"/>
        <w:rPr>
          <w:rFonts w:cs="Arial"/>
        </w:rPr>
      </w:pPr>
      <w:bookmarkStart w:id="487" w:name="_Справочник_1.10._Способы"/>
      <w:bookmarkStart w:id="488" w:name="_Toc199250664"/>
      <w:bookmarkEnd w:id="487"/>
      <w:r w:rsidRPr="00DC221B">
        <w:rPr>
          <w:rFonts w:cs="Arial"/>
        </w:rPr>
        <w:t>Справочник 1.10. Способы определения величины среднемесячного дохода заемщика</w:t>
      </w:r>
      <w:bookmarkEnd w:id="488"/>
    </w:p>
    <w:tbl>
      <w:tblPr>
        <w:tblStyle w:val="af9"/>
        <w:tblW w:w="0" w:type="auto"/>
        <w:tblLook w:val="04A0" w:firstRow="1" w:lastRow="0" w:firstColumn="1" w:lastColumn="0" w:noHBand="0" w:noVBand="1"/>
      </w:tblPr>
      <w:tblGrid>
        <w:gridCol w:w="595"/>
        <w:gridCol w:w="8890"/>
      </w:tblGrid>
      <w:tr w:rsidR="00083BF4" w:rsidRPr="00DC221B" w:rsidTr="009C6362">
        <w:trPr>
          <w:trHeight w:val="501"/>
        </w:trPr>
        <w:tc>
          <w:tcPr>
            <w:tcW w:w="595" w:type="dxa"/>
            <w:vAlign w:val="center"/>
          </w:tcPr>
          <w:p w:rsidR="00083BF4" w:rsidRPr="00DC221B" w:rsidRDefault="00083BF4" w:rsidP="004E5D76">
            <w:pPr>
              <w:spacing w:before="20" w:after="20"/>
              <w:jc w:val="center"/>
            </w:pPr>
            <w:r w:rsidRPr="00DC221B">
              <w:rPr>
                <w:rFonts w:eastAsiaTheme="minorEastAsia"/>
                <w:lang w:eastAsia="ru-RU"/>
              </w:rPr>
              <w:t>Код</w:t>
            </w:r>
          </w:p>
        </w:tc>
        <w:tc>
          <w:tcPr>
            <w:tcW w:w="8890" w:type="dxa"/>
            <w:vAlign w:val="center"/>
          </w:tcPr>
          <w:p w:rsidR="00083BF4" w:rsidRPr="00DC221B" w:rsidRDefault="00083BF4" w:rsidP="004E5D76">
            <w:pPr>
              <w:spacing w:before="20" w:after="20"/>
              <w:jc w:val="center"/>
            </w:pPr>
            <w:r w:rsidRPr="00DC221B">
              <w:rPr>
                <w:rFonts w:eastAsiaTheme="minorEastAsia"/>
                <w:lang w:eastAsia="ru-RU"/>
              </w:rPr>
              <w:t xml:space="preserve">Наименование </w:t>
            </w:r>
          </w:p>
        </w:tc>
      </w:tr>
      <w:tr w:rsidR="00083BF4" w:rsidRPr="00DC221B" w:rsidTr="009C6362">
        <w:tc>
          <w:tcPr>
            <w:tcW w:w="595" w:type="dxa"/>
          </w:tcPr>
          <w:p w:rsidR="00083BF4" w:rsidRPr="00DC221B" w:rsidRDefault="00083BF4" w:rsidP="004E5D76">
            <w:pPr>
              <w:spacing w:before="20" w:after="20"/>
            </w:pPr>
            <w:r w:rsidRPr="00DC221B">
              <w:rPr>
                <w:rFonts w:eastAsiaTheme="minorEastAsia"/>
              </w:rPr>
              <w:t>1</w:t>
            </w:r>
          </w:p>
        </w:tc>
        <w:tc>
          <w:tcPr>
            <w:tcW w:w="8890" w:type="dxa"/>
          </w:tcPr>
          <w:p w:rsidR="00083BF4" w:rsidRPr="00DC221B" w:rsidRDefault="00083BF4" w:rsidP="004E5D76">
            <w:pPr>
              <w:spacing w:before="20" w:after="20"/>
              <w:rPr>
                <w:rFonts w:eastAsiaTheme="minorEastAsia"/>
              </w:rPr>
            </w:pPr>
            <w:r w:rsidRPr="00DC221B">
              <w:rPr>
                <w:rFonts w:eastAsiaTheme="minorEastAsia"/>
              </w:rPr>
              <w:t xml:space="preserve">В случае если для оценки дохода заемщика используются документы, </w:t>
            </w:r>
          </w:p>
          <w:p w:rsidR="00083BF4" w:rsidRPr="00DC221B" w:rsidRDefault="00083BF4" w:rsidP="004E5D76">
            <w:pPr>
              <w:spacing w:before="20" w:after="20"/>
            </w:pPr>
            <w:r w:rsidRPr="00DC221B">
              <w:rPr>
                <w:rFonts w:eastAsiaTheme="minorEastAsia"/>
              </w:rPr>
              <w:lastRenderedPageBreak/>
              <w:t>указанные в строках кодов «1–8» справочника 1.11 настоящего раздела</w:t>
            </w:r>
          </w:p>
        </w:tc>
      </w:tr>
      <w:tr w:rsidR="00083BF4" w:rsidRPr="00DC221B" w:rsidTr="009C6362">
        <w:tc>
          <w:tcPr>
            <w:tcW w:w="595" w:type="dxa"/>
          </w:tcPr>
          <w:p w:rsidR="00083BF4" w:rsidRPr="00DC221B" w:rsidRDefault="00083BF4" w:rsidP="004E5D76">
            <w:pPr>
              <w:spacing w:before="20" w:after="20"/>
            </w:pPr>
            <w:r w:rsidRPr="00DC221B">
              <w:rPr>
                <w:rFonts w:eastAsiaTheme="minorEastAsia"/>
              </w:rPr>
              <w:lastRenderedPageBreak/>
              <w:t>2</w:t>
            </w:r>
          </w:p>
        </w:tc>
        <w:tc>
          <w:tcPr>
            <w:tcW w:w="8890" w:type="dxa"/>
          </w:tcPr>
          <w:p w:rsidR="00083BF4" w:rsidRPr="00DC221B" w:rsidRDefault="00083BF4" w:rsidP="004E5D76">
            <w:pPr>
              <w:spacing w:before="20" w:after="20"/>
              <w:rPr>
                <w:rFonts w:eastAsiaTheme="minorEastAsia"/>
              </w:rPr>
            </w:pPr>
            <w:r w:rsidRPr="00DC221B">
              <w:rPr>
                <w:rFonts w:eastAsiaTheme="minorEastAsia"/>
              </w:rPr>
              <w:t xml:space="preserve">В случае если для оценки дохода заемщика используются данные одного или </w:t>
            </w:r>
          </w:p>
          <w:p w:rsidR="00083BF4" w:rsidRPr="00DC221B" w:rsidRDefault="00083BF4" w:rsidP="004E5D76">
            <w:pPr>
              <w:spacing w:before="20" w:after="20"/>
              <w:rPr>
                <w:rFonts w:eastAsiaTheme="minorEastAsia"/>
              </w:rPr>
            </w:pPr>
            <w:r w:rsidRPr="00DC221B">
              <w:rPr>
                <w:rFonts w:eastAsiaTheme="minorEastAsia"/>
              </w:rPr>
              <w:t xml:space="preserve">нескольких документов (за исключением документов, указанных в строках </w:t>
            </w:r>
          </w:p>
          <w:p w:rsidR="00083BF4" w:rsidRPr="00DC221B" w:rsidRDefault="00083BF4" w:rsidP="004E5D76">
            <w:pPr>
              <w:spacing w:before="20" w:after="20"/>
            </w:pPr>
            <w:r w:rsidRPr="00DC221B">
              <w:rPr>
                <w:rFonts w:eastAsiaTheme="minorEastAsia"/>
              </w:rPr>
              <w:t>кодов «1–8» справочника 1.11 настоящего раздела), в том числе подписанного заемщиком заявления о предоставлении займа (кредита), в отношении которого рассчитывается показатель долговой нагрузки</w:t>
            </w:r>
          </w:p>
        </w:tc>
      </w:tr>
      <w:tr w:rsidR="00083BF4" w:rsidRPr="00DC221B" w:rsidTr="009C6362">
        <w:tc>
          <w:tcPr>
            <w:tcW w:w="595" w:type="dxa"/>
          </w:tcPr>
          <w:p w:rsidR="00083BF4" w:rsidRPr="00DC221B" w:rsidRDefault="00083BF4" w:rsidP="004E5D76">
            <w:pPr>
              <w:spacing w:before="20" w:after="20"/>
              <w:rPr>
                <w:rFonts w:eastAsiaTheme="minorEastAsia"/>
              </w:rPr>
            </w:pPr>
            <w:r w:rsidRPr="00DC221B">
              <w:rPr>
                <w:rFonts w:eastAsiaTheme="minorEastAsia"/>
              </w:rPr>
              <w:t>3</w:t>
            </w:r>
          </w:p>
        </w:tc>
        <w:tc>
          <w:tcPr>
            <w:tcW w:w="8890" w:type="dxa"/>
          </w:tcPr>
          <w:p w:rsidR="00083BF4" w:rsidRPr="00DC221B" w:rsidRDefault="00083BF4" w:rsidP="004E5D76">
            <w:pPr>
              <w:spacing w:before="20" w:after="20"/>
              <w:rPr>
                <w:rFonts w:eastAsiaTheme="minorEastAsia"/>
              </w:rPr>
            </w:pPr>
            <w:r w:rsidRPr="00DC221B">
              <w:rPr>
                <w:rFonts w:eastAsiaTheme="minorEastAsia"/>
              </w:rPr>
              <w:t xml:space="preserve">В случае если для оценки дохода заемщика используются кредитные отчеты </w:t>
            </w:r>
          </w:p>
          <w:p w:rsidR="00083BF4" w:rsidRPr="00DC221B" w:rsidRDefault="00083BF4" w:rsidP="004E5D76">
            <w:pPr>
              <w:spacing w:before="20" w:after="20"/>
              <w:rPr>
                <w:rFonts w:eastAsiaTheme="minorEastAsia"/>
              </w:rPr>
            </w:pPr>
            <w:r w:rsidRPr="00DC221B">
              <w:rPr>
                <w:rFonts w:eastAsiaTheme="minorEastAsia"/>
              </w:rPr>
              <w:t>бюро кредитных историй</w:t>
            </w:r>
          </w:p>
        </w:tc>
      </w:tr>
      <w:tr w:rsidR="00083BF4" w:rsidRPr="00DC221B" w:rsidTr="009C6362">
        <w:tc>
          <w:tcPr>
            <w:tcW w:w="595" w:type="dxa"/>
          </w:tcPr>
          <w:p w:rsidR="00083BF4" w:rsidRPr="00DC221B" w:rsidRDefault="00083BF4" w:rsidP="004E5D76">
            <w:pPr>
              <w:spacing w:before="20" w:after="20"/>
              <w:rPr>
                <w:rFonts w:eastAsiaTheme="minorEastAsia"/>
              </w:rPr>
            </w:pPr>
            <w:r w:rsidRPr="00DC221B">
              <w:rPr>
                <w:rFonts w:eastAsiaTheme="minorEastAsia"/>
              </w:rPr>
              <w:t>4</w:t>
            </w:r>
          </w:p>
        </w:tc>
        <w:tc>
          <w:tcPr>
            <w:tcW w:w="8890" w:type="dxa"/>
          </w:tcPr>
          <w:p w:rsidR="00083BF4" w:rsidRPr="00DC221B" w:rsidRDefault="00083BF4" w:rsidP="004E5D76">
            <w:pPr>
              <w:spacing w:before="20" w:after="20"/>
              <w:rPr>
                <w:rFonts w:eastAsiaTheme="minorEastAsia"/>
              </w:rPr>
            </w:pPr>
            <w:r w:rsidRPr="00DC221B">
              <w:rPr>
                <w:rFonts w:eastAsiaTheme="minorEastAsia"/>
              </w:rPr>
              <w:t xml:space="preserve">В случае если для оценки дохода заемщика величина дохода, указанная в </w:t>
            </w:r>
          </w:p>
          <w:p w:rsidR="00083BF4" w:rsidRPr="00DC221B" w:rsidRDefault="00083BF4" w:rsidP="004E5D76">
            <w:pPr>
              <w:spacing w:before="20" w:after="20"/>
              <w:rPr>
                <w:rFonts w:eastAsiaTheme="minorEastAsia"/>
              </w:rPr>
            </w:pPr>
            <w:r w:rsidRPr="00DC221B">
              <w:rPr>
                <w:rFonts w:eastAsiaTheme="minorEastAsia"/>
              </w:rPr>
              <w:t xml:space="preserve">заявлении на предоставление кредита (займа), подписанном заемщиком на </w:t>
            </w:r>
          </w:p>
          <w:p w:rsidR="00083BF4" w:rsidRPr="00DC221B" w:rsidRDefault="00083BF4" w:rsidP="004E5D76">
            <w:pPr>
              <w:spacing w:before="20" w:after="20"/>
              <w:rPr>
                <w:rFonts w:eastAsiaTheme="minorEastAsia"/>
              </w:rPr>
            </w:pPr>
            <w:r w:rsidRPr="00DC221B">
              <w:rPr>
                <w:rFonts w:eastAsiaTheme="minorEastAsia"/>
              </w:rPr>
              <w:t xml:space="preserve">бумажном носителе либо заполненном посредством систем онлайн и (или) </w:t>
            </w:r>
          </w:p>
          <w:p w:rsidR="00083BF4" w:rsidRPr="00DC221B" w:rsidRDefault="00083BF4" w:rsidP="004E5D76">
            <w:pPr>
              <w:spacing w:before="20" w:after="20"/>
              <w:rPr>
                <w:rFonts w:eastAsiaTheme="minorEastAsia"/>
              </w:rPr>
            </w:pPr>
            <w:r w:rsidRPr="00DC221B">
              <w:rPr>
                <w:rFonts w:eastAsiaTheme="minorEastAsia"/>
              </w:rPr>
              <w:t>мобильного банкинга, корректируется источником с использованием методик, применяемых им для оценки платежеспособности заемщика при принятии решения о предоставлении кредита (займа) (для кредитов (займов) до 50 тысяч рублей или кредитов (займов) на приобретение автомототранспортного средства, по которым исполнение обязательств заемщика обеспечено залогом приобретаемого автомототранспортного средства)</w:t>
            </w:r>
          </w:p>
        </w:tc>
      </w:tr>
      <w:tr w:rsidR="00083BF4" w:rsidRPr="00DC221B" w:rsidTr="009C6362">
        <w:tc>
          <w:tcPr>
            <w:tcW w:w="595" w:type="dxa"/>
          </w:tcPr>
          <w:p w:rsidR="00083BF4" w:rsidRPr="00DC221B" w:rsidRDefault="00083BF4" w:rsidP="004E5D76">
            <w:pPr>
              <w:spacing w:before="20" w:after="20"/>
              <w:rPr>
                <w:rFonts w:eastAsiaTheme="minorEastAsia"/>
              </w:rPr>
            </w:pPr>
            <w:r w:rsidRPr="00DC221B">
              <w:rPr>
                <w:rFonts w:eastAsiaTheme="minorEastAsia"/>
              </w:rPr>
              <w:t>5</w:t>
            </w:r>
          </w:p>
        </w:tc>
        <w:tc>
          <w:tcPr>
            <w:tcW w:w="8890" w:type="dxa"/>
          </w:tcPr>
          <w:p w:rsidR="00083BF4" w:rsidRPr="00DC221B" w:rsidRDefault="00083BF4" w:rsidP="004E5D76">
            <w:pPr>
              <w:spacing w:before="20" w:after="20"/>
              <w:rPr>
                <w:rFonts w:eastAsiaTheme="minorEastAsia"/>
              </w:rPr>
            </w:pPr>
            <w:r w:rsidRPr="00DC221B">
              <w:rPr>
                <w:rFonts w:eastAsiaTheme="minorEastAsia"/>
              </w:rPr>
              <w:t>В случае применения модельного подхода к определению величины среднемесячного дохода заемщика в соответствии с требованиями, установленными Банком России на основании части 4 статьи 51 Федерального закона от 21 декабря 2013 года № 353-ФЗ «О потребительском кредите (займе)», если Банком России принято решение о допустимости применения источником модельного подхода (для займов (кредитов) на потребительские цели в сумме (с лимитом кредитования), не превышающей (не превышающим) 1 миллион рублей)</w:t>
            </w:r>
          </w:p>
        </w:tc>
      </w:tr>
      <w:tr w:rsidR="00083BF4" w:rsidRPr="00DC221B" w:rsidTr="009C6362">
        <w:tc>
          <w:tcPr>
            <w:tcW w:w="595" w:type="dxa"/>
          </w:tcPr>
          <w:p w:rsidR="00083BF4" w:rsidRPr="00DC221B" w:rsidRDefault="00083BF4" w:rsidP="004E5D76">
            <w:pPr>
              <w:spacing w:before="20" w:after="20"/>
              <w:rPr>
                <w:rFonts w:eastAsiaTheme="minorEastAsia"/>
              </w:rPr>
            </w:pPr>
            <w:r w:rsidRPr="00DC221B">
              <w:rPr>
                <w:rFonts w:eastAsiaTheme="minorEastAsia"/>
              </w:rPr>
              <w:t>6</w:t>
            </w:r>
          </w:p>
        </w:tc>
        <w:tc>
          <w:tcPr>
            <w:tcW w:w="8890" w:type="dxa"/>
          </w:tcPr>
          <w:p w:rsidR="00083BF4" w:rsidRPr="00DC221B" w:rsidRDefault="00083BF4" w:rsidP="004E5D76">
            <w:pPr>
              <w:spacing w:before="20" w:after="20"/>
              <w:rPr>
                <w:rFonts w:eastAsiaTheme="minorEastAsia"/>
              </w:rPr>
            </w:pPr>
            <w:r w:rsidRPr="00DC221B">
              <w:rPr>
                <w:rFonts w:eastAsiaTheme="minorEastAsia"/>
              </w:rPr>
              <w:t>Нет данных о величине среднемесячного дохода заемщика</w:t>
            </w:r>
          </w:p>
        </w:tc>
      </w:tr>
    </w:tbl>
    <w:p w:rsidR="00083BF4" w:rsidRPr="00DC221B" w:rsidRDefault="00083BF4" w:rsidP="00083BF4"/>
    <w:p w:rsidR="00083BF4" w:rsidRPr="00DC221B" w:rsidRDefault="00083BF4" w:rsidP="00083BF4">
      <w:pPr>
        <w:pStyle w:val="4"/>
        <w:ind w:hanging="142"/>
        <w:rPr>
          <w:rFonts w:cs="Arial"/>
        </w:rPr>
      </w:pPr>
      <w:bookmarkStart w:id="489" w:name="_Справочник_1.11._Источники"/>
      <w:bookmarkStart w:id="490" w:name="_Toc199250665"/>
      <w:bookmarkEnd w:id="489"/>
      <w:r w:rsidRPr="00DC221B">
        <w:rPr>
          <w:rFonts w:cs="Arial"/>
        </w:rPr>
        <w:t>Справочник 1.11. Источники сведений о величине среднемесячного дохода заемщика</w:t>
      </w:r>
      <w:bookmarkEnd w:id="490"/>
    </w:p>
    <w:tbl>
      <w:tblPr>
        <w:tblStyle w:val="af9"/>
        <w:tblW w:w="0" w:type="auto"/>
        <w:tblLook w:val="04A0" w:firstRow="1" w:lastRow="0" w:firstColumn="1" w:lastColumn="0" w:noHBand="0" w:noVBand="1"/>
      </w:tblPr>
      <w:tblGrid>
        <w:gridCol w:w="595"/>
        <w:gridCol w:w="8890"/>
      </w:tblGrid>
      <w:tr w:rsidR="00083BF4" w:rsidRPr="00DC221B" w:rsidTr="00FB526D">
        <w:trPr>
          <w:trHeight w:val="501"/>
        </w:trPr>
        <w:tc>
          <w:tcPr>
            <w:tcW w:w="595" w:type="dxa"/>
            <w:vAlign w:val="center"/>
          </w:tcPr>
          <w:p w:rsidR="00083BF4" w:rsidRPr="00DC221B" w:rsidRDefault="00083BF4" w:rsidP="004E5D76">
            <w:pPr>
              <w:spacing w:before="20" w:after="20"/>
              <w:jc w:val="center"/>
            </w:pPr>
            <w:r w:rsidRPr="00DC221B">
              <w:rPr>
                <w:rFonts w:eastAsiaTheme="minorEastAsia"/>
                <w:lang w:eastAsia="ru-RU"/>
              </w:rPr>
              <w:t>Код</w:t>
            </w:r>
          </w:p>
        </w:tc>
        <w:tc>
          <w:tcPr>
            <w:tcW w:w="8890" w:type="dxa"/>
            <w:vAlign w:val="center"/>
          </w:tcPr>
          <w:p w:rsidR="00083BF4" w:rsidRPr="00DC221B" w:rsidRDefault="00083BF4" w:rsidP="004E5D76">
            <w:pPr>
              <w:spacing w:before="20" w:after="20"/>
              <w:jc w:val="center"/>
            </w:pPr>
            <w:r w:rsidRPr="00DC221B">
              <w:rPr>
                <w:rFonts w:eastAsiaTheme="minorEastAsia"/>
                <w:lang w:eastAsia="ru-RU"/>
              </w:rPr>
              <w:t xml:space="preserve">Наименование </w:t>
            </w:r>
          </w:p>
        </w:tc>
      </w:tr>
      <w:tr w:rsidR="00083BF4" w:rsidRPr="00DC221B" w:rsidTr="00FB526D">
        <w:tc>
          <w:tcPr>
            <w:tcW w:w="595" w:type="dxa"/>
          </w:tcPr>
          <w:p w:rsidR="00083BF4" w:rsidRPr="00DC221B" w:rsidRDefault="00083BF4" w:rsidP="004E5D76">
            <w:pPr>
              <w:spacing w:before="20" w:after="20"/>
            </w:pPr>
            <w:r w:rsidRPr="00DC221B">
              <w:rPr>
                <w:rFonts w:eastAsiaTheme="minorEastAsia"/>
              </w:rPr>
              <w:t>1</w:t>
            </w:r>
          </w:p>
        </w:tc>
        <w:tc>
          <w:tcPr>
            <w:tcW w:w="8890" w:type="dxa"/>
          </w:tcPr>
          <w:p w:rsidR="00083BF4" w:rsidRPr="00DC221B" w:rsidRDefault="00083BF4" w:rsidP="004E5D76">
            <w:pPr>
              <w:spacing w:before="20" w:after="20"/>
              <w:rPr>
                <w:rFonts w:eastAsiaTheme="minorEastAsia"/>
              </w:rPr>
            </w:pPr>
            <w:r w:rsidRPr="00DC221B">
              <w:rPr>
                <w:rFonts w:eastAsiaTheme="minorEastAsia"/>
              </w:rPr>
              <w:t>Справка о доходах и суммах налога физического лица, которая выдается налоговым агентом заемщику в соответствии с пунктом 3 статьи 230 Налогового кодекса Российской Федерации</w:t>
            </w:r>
          </w:p>
          <w:p w:rsidR="00083BF4" w:rsidRPr="00DC221B" w:rsidRDefault="00083BF4" w:rsidP="004E5D76">
            <w:pPr>
              <w:spacing w:before="20" w:after="20"/>
              <w:rPr>
                <w:rFonts w:eastAsiaTheme="minorEastAsia"/>
              </w:rPr>
            </w:pPr>
            <w:r w:rsidRPr="00DC221B">
              <w:rPr>
                <w:rFonts w:eastAsiaTheme="minorEastAsia"/>
              </w:rPr>
              <w:t>или</w:t>
            </w:r>
          </w:p>
          <w:p w:rsidR="00083BF4" w:rsidRPr="00DC221B" w:rsidRDefault="00083BF4" w:rsidP="004E5D76">
            <w:pPr>
              <w:spacing w:before="20" w:after="20"/>
            </w:pPr>
            <w:r w:rsidRPr="00DC221B">
              <w:rPr>
                <w:rFonts w:eastAsiaTheme="minorEastAsia"/>
              </w:rPr>
              <w:t>справка о заработной плате заемщика с места работы, подтвержденная работодателем заемщика, в том числе если работодателем является физическое лицо, зарегистрированное в качестве индивидуального предпринимателя</w:t>
            </w:r>
          </w:p>
        </w:tc>
      </w:tr>
      <w:tr w:rsidR="00083BF4" w:rsidRPr="00DC221B" w:rsidTr="00FB526D">
        <w:tc>
          <w:tcPr>
            <w:tcW w:w="595" w:type="dxa"/>
          </w:tcPr>
          <w:p w:rsidR="00083BF4" w:rsidRPr="00DC221B" w:rsidRDefault="00083BF4" w:rsidP="004E5D76">
            <w:pPr>
              <w:spacing w:before="20" w:after="20"/>
            </w:pPr>
            <w:r w:rsidRPr="00DC221B">
              <w:rPr>
                <w:rFonts w:eastAsiaTheme="minorEastAsia"/>
              </w:rPr>
              <w:t>2</w:t>
            </w:r>
          </w:p>
        </w:tc>
        <w:tc>
          <w:tcPr>
            <w:tcW w:w="8890" w:type="dxa"/>
          </w:tcPr>
          <w:p w:rsidR="00083BF4" w:rsidRPr="00DC221B" w:rsidRDefault="00083BF4" w:rsidP="004E5D76">
            <w:pPr>
              <w:spacing w:before="20" w:after="20"/>
            </w:pPr>
            <w:r w:rsidRPr="00DC221B">
              <w:t>Налоговая декларация по налогу на доходы физических лиц (форма 3-</w:t>
            </w:r>
          </w:p>
          <w:p w:rsidR="00083BF4" w:rsidRPr="00DC221B" w:rsidRDefault="00083BF4" w:rsidP="00E523C2">
            <w:pPr>
              <w:spacing w:before="20" w:after="20"/>
            </w:pPr>
            <w:r w:rsidRPr="00DC221B">
              <w:t>НДФЛ</w:t>
            </w:r>
            <w:r w:rsidRPr="00DC221B">
              <w:rPr>
                <w:rStyle w:val="a8"/>
              </w:rPr>
              <w:footnoteReference w:id="114"/>
            </w:r>
            <w:r w:rsidRPr="00DC221B">
              <w:t>), представленная заемщиком или полученная</w:t>
            </w:r>
            <w:r w:rsidR="00E523C2" w:rsidRPr="00DC221B">
              <w:t xml:space="preserve"> </w:t>
            </w:r>
            <w:r w:rsidRPr="00DC221B">
              <w:t xml:space="preserve"> </w:t>
            </w:r>
            <w:r w:rsidR="00E523C2" w:rsidRPr="00DC221B">
              <w:t xml:space="preserve">кредитной организацией или микрофинансовой организацией </w:t>
            </w:r>
            <w:r w:rsidRPr="00DC221B">
              <w:t>в форме электронного документа из информационной системы Федеральной налоговой службы с согласия заемщика</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lastRenderedPageBreak/>
              <w:t>3</w:t>
            </w:r>
          </w:p>
        </w:tc>
        <w:tc>
          <w:tcPr>
            <w:tcW w:w="8890" w:type="dxa"/>
          </w:tcPr>
          <w:p w:rsidR="00083BF4" w:rsidRPr="00DC221B" w:rsidRDefault="00083BF4" w:rsidP="004E5D76">
            <w:pPr>
              <w:spacing w:before="20" w:after="20"/>
              <w:rPr>
                <w:rFonts w:eastAsiaTheme="minorEastAsia"/>
              </w:rPr>
            </w:pPr>
            <w:r w:rsidRPr="00DC221B">
              <w:rPr>
                <w:rFonts w:eastAsiaTheme="minorEastAsia"/>
              </w:rPr>
              <w:t xml:space="preserve">Расчет сумм налога на доходы физических лиц, исчисленных и </w:t>
            </w:r>
          </w:p>
          <w:p w:rsidR="00083BF4" w:rsidRPr="00DC221B" w:rsidRDefault="00083BF4" w:rsidP="004E5D76">
            <w:pPr>
              <w:spacing w:before="20" w:after="20"/>
              <w:rPr>
                <w:rFonts w:eastAsiaTheme="minorEastAsia"/>
              </w:rPr>
            </w:pPr>
            <w:r w:rsidRPr="00DC221B">
              <w:rPr>
                <w:rFonts w:eastAsiaTheme="minorEastAsia"/>
              </w:rPr>
              <w:t>удержанных налоговым агентом (форма 6-НДФЛ</w:t>
            </w:r>
            <w:r w:rsidRPr="00DC221B">
              <w:rPr>
                <w:rStyle w:val="a8"/>
                <w:rFonts w:eastAsiaTheme="minorEastAsia"/>
              </w:rPr>
              <w:footnoteReference w:id="115"/>
            </w:r>
            <w:r w:rsidRPr="00DC221B">
              <w:rPr>
                <w:rFonts w:eastAsiaTheme="minorEastAsia"/>
              </w:rPr>
              <w:t>), полученный</w:t>
            </w:r>
            <w:r w:rsidR="00E523C2" w:rsidRPr="00DC221B">
              <w:t xml:space="preserve"> </w:t>
            </w:r>
            <w:r w:rsidR="00E523C2" w:rsidRPr="00DC221B">
              <w:rPr>
                <w:rFonts w:eastAsiaTheme="minorEastAsia"/>
              </w:rPr>
              <w:t>кредитной организацией или микрофинансовой организацией</w:t>
            </w:r>
            <w:r w:rsidRPr="00DC221B">
              <w:rPr>
                <w:rFonts w:eastAsiaTheme="minorEastAsia"/>
              </w:rPr>
              <w:t xml:space="preserve"> в форме электронного документа из информационной системы Федеральной налоговой службы с согласия заемщика,</w:t>
            </w:r>
          </w:p>
          <w:p w:rsidR="00E523C2" w:rsidRPr="00DC221B" w:rsidRDefault="00E523C2" w:rsidP="00E523C2">
            <w:pPr>
              <w:spacing w:before="20" w:after="20"/>
              <w:rPr>
                <w:rFonts w:eastAsiaTheme="minorEastAsia"/>
              </w:rPr>
            </w:pPr>
            <w:r w:rsidRPr="00DC221B">
              <w:rPr>
                <w:rFonts w:eastAsiaTheme="minorEastAsia"/>
              </w:rPr>
              <w:t>или</w:t>
            </w:r>
          </w:p>
          <w:p w:rsidR="00E523C2" w:rsidRPr="00DC221B" w:rsidRDefault="00E523C2" w:rsidP="00E523C2">
            <w:pPr>
              <w:spacing w:before="20" w:after="20"/>
              <w:rPr>
                <w:rFonts w:eastAsiaTheme="minorEastAsia"/>
              </w:rPr>
            </w:pPr>
            <w:r w:rsidRPr="00DC221B">
              <w:rPr>
                <w:rFonts w:eastAsiaTheme="minorEastAsia"/>
              </w:rPr>
              <w:t>выписка о состоянии индивидуального лицевого счета застрахованного лица в системе обязательного пенсионного страхования, полученная кредитной организацией или микрофинансовой организацией в форме электронного документа из информационной системы Фонда пенсионного и социального страхования Российской Федерации, в том числе полученная в период проведения эксперимента по повышению качества и связанности данных, содержащихся в государственных информационных ресурсах, посредством инфраструктуры цифрового профиля</w:t>
            </w:r>
            <w:r w:rsidRPr="00DC221B">
              <w:rPr>
                <w:rStyle w:val="a8"/>
                <w:rFonts w:eastAsiaTheme="minorEastAsia"/>
              </w:rPr>
              <w:footnoteReference w:id="116"/>
            </w:r>
            <w:r w:rsidRPr="00DC221B">
              <w:rPr>
                <w:rFonts w:eastAsiaTheme="minorEastAsia"/>
              </w:rPr>
              <w:t>, с согласия заемщика, а также полученная непосредственно от заемщика на бумажном носителе либо в форме электронного документа,</w:t>
            </w:r>
          </w:p>
          <w:p w:rsidR="00083BF4" w:rsidRPr="00DC221B" w:rsidRDefault="00083BF4" w:rsidP="004E5D76">
            <w:pPr>
              <w:spacing w:before="20" w:after="20"/>
              <w:rPr>
                <w:rFonts w:eastAsiaTheme="minorEastAsia"/>
              </w:rPr>
            </w:pPr>
            <w:r w:rsidRPr="00DC221B">
              <w:rPr>
                <w:rFonts w:eastAsiaTheme="minorEastAsia"/>
              </w:rPr>
              <w:t>или</w:t>
            </w:r>
          </w:p>
          <w:p w:rsidR="00083BF4" w:rsidRPr="00DC221B" w:rsidRDefault="00083BF4" w:rsidP="004E5D76">
            <w:pPr>
              <w:spacing w:before="20" w:after="20"/>
              <w:rPr>
                <w:rFonts w:eastAsiaTheme="minorEastAsia"/>
              </w:rPr>
            </w:pPr>
            <w:r w:rsidRPr="00DC221B">
              <w:rPr>
                <w:rFonts w:eastAsiaTheme="minorEastAsia"/>
              </w:rPr>
              <w:t xml:space="preserve">сведения о доходах физических лиц, о выплатах, произведенных плательщиками страховых взносов в пользу физических лиц, полученные </w:t>
            </w:r>
            <w:r w:rsidR="00E523C2" w:rsidRPr="00DC221B">
              <w:t>кредитной организацией или микрофинансовой организацией</w:t>
            </w:r>
            <w:r w:rsidR="00E523C2" w:rsidRPr="00DC221B">
              <w:rPr>
                <w:rFonts w:eastAsiaTheme="minorEastAsia"/>
              </w:rPr>
              <w:t xml:space="preserve"> </w:t>
            </w:r>
            <w:r w:rsidRPr="00DC221B">
              <w:rPr>
                <w:rFonts w:eastAsiaTheme="minorEastAsia"/>
              </w:rPr>
              <w:t>в форме электронного документа из информационной системы Федеральной налоговой службы</w:t>
            </w:r>
            <w:r w:rsidR="00E523C2" w:rsidRPr="00DC221B">
              <w:t xml:space="preserve"> </w:t>
            </w:r>
            <w:r w:rsidR="00E523C2" w:rsidRPr="00DC221B">
              <w:rPr>
                <w:rFonts w:eastAsiaTheme="minorEastAsia"/>
              </w:rPr>
              <w:t xml:space="preserve">в том числе полученная в период проведения эксперимента по повышению качества и связанности данных, содержащихся в государственных информационных ресурсах, посредством инфраструктуры цифрового профиля, </w:t>
            </w:r>
            <w:r w:rsidRPr="00DC221B">
              <w:rPr>
                <w:rFonts w:eastAsiaTheme="minorEastAsia"/>
              </w:rPr>
              <w:t xml:space="preserve"> с согласия заемщика в соответствии с пунктом 1</w:t>
            </w:r>
            <w:r w:rsidRPr="00DC221B">
              <w:rPr>
                <w:rFonts w:eastAsiaTheme="minorEastAsia"/>
                <w:vertAlign w:val="superscript"/>
              </w:rPr>
              <w:t>1</w:t>
            </w:r>
          </w:p>
          <w:p w:rsidR="00083BF4" w:rsidRPr="00DC221B" w:rsidRDefault="00083BF4" w:rsidP="007611D4">
            <w:pPr>
              <w:spacing w:before="20" w:after="20"/>
              <w:rPr>
                <w:rFonts w:eastAsiaTheme="minorEastAsia"/>
              </w:rPr>
            </w:pPr>
            <w:r w:rsidRPr="00DC221B">
              <w:rPr>
                <w:rFonts w:eastAsiaTheme="minorEastAsia"/>
              </w:rPr>
              <w:t>распоряжения Правительства Российской Федерации от 15 августа 2012 года № 1471-р</w:t>
            </w:r>
            <w:r w:rsidR="007611D4" w:rsidRPr="00DC221B">
              <w:rPr>
                <w:rFonts w:eastAsiaTheme="minorEastAsia"/>
              </w:rPr>
              <w:t>.</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4</w:t>
            </w:r>
          </w:p>
        </w:tc>
        <w:tc>
          <w:tcPr>
            <w:tcW w:w="8890" w:type="dxa"/>
          </w:tcPr>
          <w:p w:rsidR="00083BF4" w:rsidRPr="00DC221B" w:rsidRDefault="007611D4" w:rsidP="004E5D76">
            <w:pPr>
              <w:spacing w:before="20" w:after="20"/>
              <w:rPr>
                <w:rFonts w:eastAsiaTheme="minorEastAsia"/>
              </w:rPr>
            </w:pPr>
            <w:r w:rsidRPr="00DC221B">
              <w:rPr>
                <w:rFonts w:eastAsiaTheme="minorEastAsia"/>
              </w:rPr>
              <w:t>Выписки по счетам заемщика, на которые зачисляются заработная плата, пенсионные и (или) иные социальные выплаты, доходы от сдачи внаем (в аренду) недвижимого имущества (при условии подтверждения права собственности (владения) этим имуществом) и (или) иные доходы, учитываемые кредитной организацией или микрофинансовой организацией при расчете величины среднемесячного дохода физического лица, предоставленные физическому лицу кредитными организациями, в которых открыты указанные счета, на бумажном носителе или в форме электронных документов (в том числе сформированные посредством систем онлайн- и (или) мобильного банкинга).</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5</w:t>
            </w:r>
          </w:p>
        </w:tc>
        <w:tc>
          <w:tcPr>
            <w:tcW w:w="8890" w:type="dxa"/>
          </w:tcPr>
          <w:p w:rsidR="00083BF4" w:rsidRPr="00DC221B" w:rsidRDefault="00083BF4" w:rsidP="004E5D76">
            <w:pPr>
              <w:spacing w:before="20" w:after="20"/>
              <w:rPr>
                <w:rFonts w:eastAsiaTheme="minorEastAsia"/>
              </w:rPr>
            </w:pPr>
            <w:r w:rsidRPr="00DC221B">
              <w:rPr>
                <w:rFonts w:eastAsiaTheme="minorEastAsia"/>
              </w:rPr>
              <w:t xml:space="preserve">Справка о размере пенсии, ежемесячного пожизненного содержания судьям или ежемесячной надбавки к денежному содержанию судьям, выданная подразделением Фонда пенсионного и социального страхования Российской </w:t>
            </w:r>
            <w:r w:rsidRPr="00DC221B">
              <w:rPr>
                <w:rFonts w:eastAsiaTheme="minorEastAsia"/>
              </w:rPr>
              <w:lastRenderedPageBreak/>
              <w:t>Федерации или органом государственной власти, выплачивающим пенсию заемщику</w:t>
            </w:r>
          </w:p>
          <w:p w:rsidR="00083BF4" w:rsidRPr="00DC221B" w:rsidRDefault="00083BF4" w:rsidP="004E5D76">
            <w:pPr>
              <w:spacing w:before="20" w:after="20"/>
              <w:rPr>
                <w:rFonts w:eastAsiaTheme="minorEastAsia"/>
              </w:rPr>
            </w:pPr>
            <w:r w:rsidRPr="00DC221B">
              <w:rPr>
                <w:rFonts w:eastAsiaTheme="minorEastAsia"/>
              </w:rPr>
              <w:t>или</w:t>
            </w:r>
          </w:p>
          <w:p w:rsidR="00083BF4" w:rsidRPr="00DC221B" w:rsidRDefault="00083BF4" w:rsidP="007611D4">
            <w:pPr>
              <w:spacing w:before="20" w:after="20"/>
              <w:rPr>
                <w:rFonts w:eastAsiaTheme="minorEastAsia"/>
              </w:rPr>
            </w:pPr>
            <w:r w:rsidRPr="00DC221B">
              <w:rPr>
                <w:rFonts w:eastAsiaTheme="minorEastAsia"/>
              </w:rPr>
              <w:t>справка о сумме ежемесячной денежной выплаты, ежемесячной денежной компенсации, ежемесячного дополнительного материального обеспечения, выданная органом государственной власти заемщику</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lastRenderedPageBreak/>
              <w:t>6</w:t>
            </w:r>
          </w:p>
        </w:tc>
        <w:tc>
          <w:tcPr>
            <w:tcW w:w="8890" w:type="dxa"/>
          </w:tcPr>
          <w:p w:rsidR="00083BF4" w:rsidRPr="00DC221B" w:rsidRDefault="00083BF4" w:rsidP="004E5D76">
            <w:pPr>
              <w:spacing w:before="20" w:after="20"/>
              <w:rPr>
                <w:rFonts w:eastAsiaTheme="minorEastAsia"/>
              </w:rPr>
            </w:pPr>
            <w:r w:rsidRPr="00DC221B">
              <w:rPr>
                <w:rFonts w:eastAsiaTheme="minorEastAsia"/>
              </w:rPr>
              <w:t xml:space="preserve">Документы, подтверждающие доходы заемщиков, зарегистрированных в качестве индивидуальных предпринимателей, а также адвокатов, нотариусов или иных лиц, занимающихся частной практикой: </w:t>
            </w:r>
          </w:p>
          <w:p w:rsidR="00083BF4" w:rsidRPr="00DC221B" w:rsidRDefault="00083BF4" w:rsidP="004E5D76">
            <w:pPr>
              <w:spacing w:before="20" w:after="20"/>
              <w:rPr>
                <w:rFonts w:eastAsiaTheme="minorEastAsia"/>
              </w:rPr>
            </w:pPr>
            <w:r w:rsidRPr="00DC221B">
              <w:rPr>
                <w:rFonts w:eastAsiaTheme="minorEastAsia"/>
              </w:rPr>
              <w:t>налоговая декларация по единому сельскохозяйственному налогу (для индивидуальных предпринимателей, являющихся сельскохозяйственными товаропроизводителями);</w:t>
            </w:r>
          </w:p>
          <w:p w:rsidR="00083BF4" w:rsidRPr="00DC221B" w:rsidRDefault="00083BF4" w:rsidP="004E5D76">
            <w:pPr>
              <w:spacing w:before="20" w:after="20"/>
              <w:rPr>
                <w:rFonts w:eastAsiaTheme="minorEastAsia"/>
              </w:rPr>
            </w:pPr>
            <w:r w:rsidRPr="00DC221B">
              <w:rPr>
                <w:rFonts w:eastAsiaTheme="minorEastAsia"/>
              </w:rPr>
              <w:t xml:space="preserve">налоговая декларация по налогу, уплачиваемому в связи с применением </w:t>
            </w:r>
          </w:p>
          <w:p w:rsidR="00083BF4" w:rsidRPr="00DC221B" w:rsidRDefault="00083BF4" w:rsidP="004E5D76">
            <w:pPr>
              <w:spacing w:before="20" w:after="20"/>
              <w:rPr>
                <w:rFonts w:eastAsiaTheme="minorEastAsia"/>
              </w:rPr>
            </w:pPr>
            <w:r w:rsidRPr="00DC221B">
              <w:rPr>
                <w:rFonts w:eastAsiaTheme="minorEastAsia"/>
              </w:rPr>
              <w:t>упрощенной системы налогообложения (для индивидуальных предпринимателей, использующих упрощенную систему налогообложения);</w:t>
            </w:r>
          </w:p>
          <w:p w:rsidR="007611D4" w:rsidRPr="00DC221B" w:rsidRDefault="007611D4" w:rsidP="007611D4">
            <w:pPr>
              <w:spacing w:before="20" w:after="20"/>
              <w:rPr>
                <w:rFonts w:eastAsiaTheme="minorEastAsia"/>
              </w:rPr>
            </w:pPr>
            <w:r w:rsidRPr="00DC221B">
              <w:rPr>
                <w:rFonts w:eastAsiaTheme="minorEastAsia"/>
              </w:rPr>
              <w:t>справка о состоянии расчетов (доходах) по налогу на профессиональный доход;</w:t>
            </w:r>
          </w:p>
          <w:p w:rsidR="00083BF4" w:rsidRPr="00DC221B" w:rsidRDefault="007611D4" w:rsidP="007611D4">
            <w:pPr>
              <w:spacing w:before="20" w:after="20"/>
              <w:rPr>
                <w:rFonts w:eastAsiaTheme="minorEastAsia"/>
              </w:rPr>
            </w:pPr>
            <w:r w:rsidRPr="00DC221B">
              <w:rPr>
                <w:rFonts w:eastAsiaTheme="minorEastAsia"/>
              </w:rPr>
              <w:t>справка о состоянии расчетов (доходах) по налогу, уплачиваемому в связи с применением автоматизированной упрощенной системы налогообложения;</w:t>
            </w:r>
          </w:p>
          <w:p w:rsidR="00083BF4" w:rsidRPr="00DC221B" w:rsidRDefault="00083BF4" w:rsidP="004E5D76">
            <w:pPr>
              <w:spacing w:before="20" w:after="20"/>
              <w:rPr>
                <w:rFonts w:eastAsiaTheme="minorEastAsia"/>
              </w:rPr>
            </w:pPr>
            <w:r w:rsidRPr="00DC221B">
              <w:rPr>
                <w:rFonts w:eastAsiaTheme="minorEastAsia"/>
              </w:rPr>
              <w:t>копии квитанций (платежных поручений) об уплате налогов за налоговые периоды, соответствующие периоду расчета среднемесячного дохода;</w:t>
            </w:r>
          </w:p>
          <w:p w:rsidR="00083BF4" w:rsidRPr="00DC221B" w:rsidRDefault="00083BF4" w:rsidP="004E5D76">
            <w:pPr>
              <w:spacing w:before="20" w:after="20"/>
              <w:rPr>
                <w:rFonts w:eastAsiaTheme="minorEastAsia"/>
              </w:rPr>
            </w:pPr>
            <w:r w:rsidRPr="00DC221B">
              <w:rPr>
                <w:rFonts w:eastAsiaTheme="minorEastAsia"/>
              </w:rPr>
              <w:t>книга учета доходов и расходов и хозяйственных операций индивидуального предпринимателя;</w:t>
            </w:r>
          </w:p>
          <w:p w:rsidR="00083BF4" w:rsidRPr="00DC221B" w:rsidRDefault="00083BF4" w:rsidP="004E5D76">
            <w:pPr>
              <w:spacing w:before="20" w:after="20"/>
              <w:rPr>
                <w:rFonts w:eastAsiaTheme="minorEastAsia"/>
              </w:rPr>
            </w:pPr>
            <w:r w:rsidRPr="00DC221B">
              <w:rPr>
                <w:rFonts w:eastAsiaTheme="minorEastAsia"/>
              </w:rPr>
              <w:t>книга учета доходов и расходов организаций и индивидуальных предпринимателей, применяющих упрощенную систему налогообложения;</w:t>
            </w:r>
          </w:p>
          <w:p w:rsidR="00083BF4" w:rsidRPr="00DC221B" w:rsidRDefault="00083BF4" w:rsidP="004E5D76">
            <w:pPr>
              <w:spacing w:before="20" w:after="20"/>
              <w:rPr>
                <w:rFonts w:eastAsiaTheme="minorEastAsia"/>
              </w:rPr>
            </w:pPr>
            <w:r w:rsidRPr="00DC221B">
              <w:rPr>
                <w:rFonts w:eastAsiaTheme="minorEastAsia"/>
              </w:rPr>
              <w:t>книга учета доходов индивидуальных предпринимателей, применяющих патентную систему налогообложения;</w:t>
            </w:r>
          </w:p>
          <w:p w:rsidR="00083BF4" w:rsidRPr="00DC221B" w:rsidRDefault="00083BF4" w:rsidP="004E5D76">
            <w:pPr>
              <w:spacing w:before="20" w:after="20"/>
              <w:rPr>
                <w:rFonts w:eastAsiaTheme="minorEastAsia"/>
              </w:rPr>
            </w:pPr>
            <w:r w:rsidRPr="00DC221B">
              <w:rPr>
                <w:rFonts w:eastAsiaTheme="minorEastAsia"/>
              </w:rPr>
              <w:t xml:space="preserve">книга учета доходов и расходов индивидуальных предпринимателей, применяющих систему налогообложения для сельскохозяйственных </w:t>
            </w:r>
          </w:p>
          <w:p w:rsidR="00083BF4" w:rsidRPr="00DC221B" w:rsidRDefault="00083BF4" w:rsidP="004E5D76">
            <w:pPr>
              <w:spacing w:before="20" w:after="20"/>
              <w:rPr>
                <w:rFonts w:eastAsiaTheme="minorEastAsia"/>
              </w:rPr>
            </w:pPr>
            <w:r w:rsidRPr="00DC221B">
              <w:rPr>
                <w:rFonts w:eastAsiaTheme="minorEastAsia"/>
              </w:rPr>
              <w:t>товаропроизводителей (единый сельскохозяйственный налог)</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7</w:t>
            </w:r>
          </w:p>
        </w:tc>
        <w:tc>
          <w:tcPr>
            <w:tcW w:w="8890" w:type="dxa"/>
          </w:tcPr>
          <w:p w:rsidR="00083BF4" w:rsidRPr="00DC221B" w:rsidRDefault="00083BF4" w:rsidP="004E5D76">
            <w:pPr>
              <w:spacing w:before="20" w:after="20"/>
              <w:rPr>
                <w:rFonts w:eastAsiaTheme="minorEastAsia"/>
              </w:rPr>
            </w:pPr>
            <w:r w:rsidRPr="00DC221B">
              <w:rPr>
                <w:rFonts w:eastAsiaTheme="minorEastAsia"/>
              </w:rPr>
              <w:t>Выписка из похозяйственной книги, содержащей информацию о личном подсобном хозяйстве, в том числе земельном участке, предусмотренную пунктом 2 статьи 8 Федерального закона от 7 июля 2003 года № 112-ФЗ «О личном подсобном хозяйстве»</w:t>
            </w:r>
            <w:r w:rsidR="00FF22F3" w:rsidRPr="00DC221B">
              <w:rPr>
                <w:rStyle w:val="a8"/>
                <w:rFonts w:eastAsiaTheme="minorEastAsia"/>
              </w:rPr>
              <w:footnoteReference w:id="117"/>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8</w:t>
            </w:r>
          </w:p>
        </w:tc>
        <w:tc>
          <w:tcPr>
            <w:tcW w:w="8890" w:type="dxa"/>
          </w:tcPr>
          <w:p w:rsidR="00083BF4" w:rsidRPr="00DC221B" w:rsidRDefault="007611D4" w:rsidP="004E5D76">
            <w:pPr>
              <w:spacing w:before="20" w:after="20"/>
              <w:rPr>
                <w:rFonts w:eastAsiaTheme="minorEastAsia"/>
              </w:rPr>
            </w:pPr>
            <w:r w:rsidRPr="00DC221B">
              <w:rPr>
                <w:rFonts w:eastAsiaTheme="minorEastAsia"/>
              </w:rPr>
              <w:t>Документы, не указанные в строках кодов 1 - 6 настоящего справочника и содержащие информацию о доходах заемщика, выданные органами государственной власти (органами местного самоуправления), учреждениями, организациями или предприятиями (включая документы, выданные должностными лицами Вооруженных Сил Российской Федерации и воинских формирований), а также физическими лицами, зарегистрированными в качестве индивидуальных предпринимателей.</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9</w:t>
            </w:r>
          </w:p>
        </w:tc>
        <w:tc>
          <w:tcPr>
            <w:tcW w:w="8890" w:type="dxa"/>
          </w:tcPr>
          <w:p w:rsidR="00083BF4" w:rsidRPr="00DC221B" w:rsidRDefault="007611D4" w:rsidP="004E5D76">
            <w:pPr>
              <w:spacing w:before="20" w:after="20"/>
              <w:rPr>
                <w:rFonts w:eastAsiaTheme="minorEastAsia"/>
              </w:rPr>
            </w:pPr>
            <w:r w:rsidRPr="00DC221B">
              <w:rPr>
                <w:rFonts w:eastAsiaTheme="minorEastAsia"/>
              </w:rPr>
              <w:t>Документы, не указанные в строках кодов 1 - 6, 8, 10 настоящего справочника, в том числе подписанное заемщиком заявление о предоставлении кредита (займа), в связи с которым кредитной организацией или микрофинансовой организацией рассчитывается показатель долговой нагрузки заемщика, в случае если значение величины среднемесячного дохода заемщика определено на основе таких документов.</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10</w:t>
            </w:r>
          </w:p>
        </w:tc>
        <w:tc>
          <w:tcPr>
            <w:tcW w:w="8890" w:type="dxa"/>
          </w:tcPr>
          <w:p w:rsidR="00083BF4" w:rsidRPr="00DC221B" w:rsidRDefault="007611D4" w:rsidP="00FF22F3">
            <w:pPr>
              <w:spacing w:before="20" w:after="20"/>
              <w:rPr>
                <w:rFonts w:eastAsiaTheme="minorEastAsia"/>
              </w:rPr>
            </w:pPr>
            <w:r w:rsidRPr="00DC221B">
              <w:rPr>
                <w:rFonts w:eastAsiaTheme="minorEastAsia"/>
              </w:rPr>
              <w:t xml:space="preserve">Среднее арифметическое значение среднедушевого денежного дохода в регионе, </w:t>
            </w:r>
            <w:r w:rsidRPr="00DC221B">
              <w:rPr>
                <w:rFonts w:eastAsiaTheme="minorEastAsia"/>
              </w:rPr>
              <w:lastRenderedPageBreak/>
              <w:t>в котором заемщик зарегистрирован по месту пребывания на территории Российской Федерации или по месту жительства, рассчитанное за четыре квартала на основе последней информации о среднедушевом денежном доходе</w:t>
            </w:r>
            <w:r w:rsidR="00FF22F3" w:rsidRPr="00DC221B">
              <w:rPr>
                <w:rStyle w:val="a8"/>
                <w:rFonts w:eastAsiaTheme="minorEastAsia"/>
              </w:rPr>
              <w:footnoteReference w:id="118"/>
            </w:r>
            <w:r w:rsidRPr="00DC221B">
              <w:rPr>
                <w:rFonts w:eastAsiaTheme="minorEastAsia"/>
              </w:rPr>
              <w:t>, опубликованной на официальном сайте Федеральной службы государственной статистики в сети "Интернет" в соответствии с пунктом 2 распоряжения Правительства Российской Федерации от 6 мая 2008 года N 671-р, в случае если указанные данные использованы для определения величины среднемесячного дохода заемщика</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lastRenderedPageBreak/>
              <w:t>11</w:t>
            </w:r>
          </w:p>
          <w:p w:rsidR="00083BF4" w:rsidRPr="00DC221B" w:rsidRDefault="00083BF4" w:rsidP="004E5D76">
            <w:pPr>
              <w:spacing w:before="20" w:after="20"/>
              <w:rPr>
                <w:rFonts w:eastAsiaTheme="minorEastAsia"/>
              </w:rPr>
            </w:pPr>
          </w:p>
        </w:tc>
        <w:tc>
          <w:tcPr>
            <w:tcW w:w="8890" w:type="dxa"/>
          </w:tcPr>
          <w:p w:rsidR="00083BF4" w:rsidRPr="00DC221B" w:rsidRDefault="00083BF4" w:rsidP="004E5D76">
            <w:pPr>
              <w:spacing w:before="20" w:after="20"/>
              <w:rPr>
                <w:rFonts w:eastAsiaTheme="minorEastAsia"/>
              </w:rPr>
            </w:pPr>
            <w:r w:rsidRPr="00DC221B">
              <w:rPr>
                <w:rFonts w:eastAsiaTheme="minorEastAsia"/>
              </w:rPr>
              <w:t>Нет данных о величине среднемесячного дохода заемщика</w:t>
            </w:r>
          </w:p>
        </w:tc>
      </w:tr>
    </w:tbl>
    <w:p w:rsidR="00083BF4" w:rsidRPr="00DC221B" w:rsidRDefault="00083BF4" w:rsidP="00083BF4"/>
    <w:p w:rsidR="00083BF4" w:rsidRPr="00DC221B" w:rsidRDefault="00083BF4" w:rsidP="00083BF4">
      <w:pPr>
        <w:rPr>
          <w:b/>
        </w:rPr>
      </w:pPr>
      <w:r w:rsidRPr="00DC221B">
        <w:t xml:space="preserve">Глава 2. </w:t>
      </w:r>
      <w:r w:rsidRPr="00DC221B">
        <w:rPr>
          <w:b/>
        </w:rPr>
        <w:t>Справочники сведений об условиях обязательства</w:t>
      </w:r>
    </w:p>
    <w:p w:rsidR="00083BF4" w:rsidRPr="00DC221B" w:rsidRDefault="00083BF4" w:rsidP="00083BF4">
      <w:pPr>
        <w:pStyle w:val="4"/>
        <w:rPr>
          <w:rFonts w:cs="Arial"/>
        </w:rPr>
      </w:pPr>
      <w:bookmarkStart w:id="491" w:name="_Справочник_2.1._Виды"/>
      <w:bookmarkStart w:id="492" w:name="_Toc140152927"/>
      <w:bookmarkStart w:id="493" w:name="_Toc199250666"/>
      <w:bookmarkEnd w:id="491"/>
      <w:r w:rsidRPr="00DC221B">
        <w:rPr>
          <w:rFonts w:cs="Arial"/>
        </w:rPr>
        <w:t>Справочник 2.1. Виды участия в сделке</w:t>
      </w:r>
      <w:bookmarkEnd w:id="492"/>
      <w:bookmarkEnd w:id="493"/>
    </w:p>
    <w:tbl>
      <w:tblPr>
        <w:tblStyle w:val="af9"/>
        <w:tblW w:w="0" w:type="auto"/>
        <w:tblLook w:val="04A0" w:firstRow="1" w:lastRow="0" w:firstColumn="1" w:lastColumn="0" w:noHBand="0" w:noVBand="1"/>
      </w:tblPr>
      <w:tblGrid>
        <w:gridCol w:w="595"/>
        <w:gridCol w:w="8890"/>
      </w:tblGrid>
      <w:tr w:rsidR="00083BF4" w:rsidRPr="00DC221B" w:rsidTr="00FB526D">
        <w:trPr>
          <w:trHeight w:val="501"/>
        </w:trPr>
        <w:tc>
          <w:tcPr>
            <w:tcW w:w="595" w:type="dxa"/>
            <w:vAlign w:val="center"/>
          </w:tcPr>
          <w:p w:rsidR="00083BF4" w:rsidRPr="00DC221B" w:rsidRDefault="00083BF4" w:rsidP="004E5D76">
            <w:pPr>
              <w:spacing w:before="20" w:after="20"/>
              <w:jc w:val="center"/>
            </w:pPr>
            <w:r w:rsidRPr="00DC221B">
              <w:rPr>
                <w:rFonts w:eastAsiaTheme="minorEastAsia"/>
                <w:lang w:eastAsia="ru-RU"/>
              </w:rPr>
              <w:t>Код</w:t>
            </w:r>
          </w:p>
        </w:tc>
        <w:tc>
          <w:tcPr>
            <w:tcW w:w="8890" w:type="dxa"/>
            <w:vAlign w:val="center"/>
          </w:tcPr>
          <w:p w:rsidR="00083BF4" w:rsidRPr="00DC221B" w:rsidRDefault="00083BF4" w:rsidP="004E5D76">
            <w:pPr>
              <w:spacing w:before="20" w:after="20"/>
              <w:jc w:val="center"/>
            </w:pPr>
            <w:r w:rsidRPr="00DC221B">
              <w:rPr>
                <w:rFonts w:eastAsiaTheme="minorEastAsia"/>
                <w:lang w:eastAsia="ru-RU"/>
              </w:rPr>
              <w:t xml:space="preserve">Наименование </w:t>
            </w:r>
          </w:p>
        </w:tc>
      </w:tr>
      <w:tr w:rsidR="00083BF4" w:rsidRPr="00DC221B" w:rsidTr="00FB526D">
        <w:tc>
          <w:tcPr>
            <w:tcW w:w="595" w:type="dxa"/>
          </w:tcPr>
          <w:p w:rsidR="00083BF4" w:rsidRPr="00DC221B" w:rsidRDefault="00083BF4" w:rsidP="004E5D76">
            <w:pPr>
              <w:spacing w:before="20" w:after="20"/>
            </w:pPr>
            <w:r w:rsidRPr="00DC221B">
              <w:rPr>
                <w:rFonts w:eastAsiaTheme="minorEastAsia"/>
              </w:rPr>
              <w:t>1</w:t>
            </w:r>
          </w:p>
        </w:tc>
        <w:tc>
          <w:tcPr>
            <w:tcW w:w="8890" w:type="dxa"/>
            <w:vAlign w:val="center"/>
          </w:tcPr>
          <w:p w:rsidR="00083BF4" w:rsidRPr="00DC221B" w:rsidRDefault="00083BF4" w:rsidP="004E5D76">
            <w:pPr>
              <w:spacing w:before="20" w:after="20"/>
            </w:pPr>
            <w:r w:rsidRPr="00DC221B">
              <w:rPr>
                <w:rFonts w:eastAsiaTheme="minorEastAsia"/>
              </w:rPr>
              <w:t>Заемщик</w:t>
            </w:r>
          </w:p>
        </w:tc>
      </w:tr>
      <w:tr w:rsidR="00083BF4" w:rsidRPr="00DC221B" w:rsidTr="00FB526D">
        <w:tc>
          <w:tcPr>
            <w:tcW w:w="595" w:type="dxa"/>
          </w:tcPr>
          <w:p w:rsidR="00083BF4" w:rsidRPr="00DC221B" w:rsidRDefault="00083BF4" w:rsidP="004E5D76">
            <w:pPr>
              <w:spacing w:before="20" w:after="20"/>
            </w:pPr>
            <w:r w:rsidRPr="00DC221B">
              <w:rPr>
                <w:rFonts w:eastAsiaTheme="minorEastAsia"/>
              </w:rPr>
              <w:t>2</w:t>
            </w:r>
          </w:p>
        </w:tc>
        <w:tc>
          <w:tcPr>
            <w:tcW w:w="8890" w:type="dxa"/>
            <w:vAlign w:val="center"/>
          </w:tcPr>
          <w:p w:rsidR="00083BF4" w:rsidRPr="00DC221B" w:rsidRDefault="00083BF4" w:rsidP="004E5D76">
            <w:pPr>
              <w:spacing w:before="20" w:after="20"/>
            </w:pPr>
            <w:r w:rsidRPr="00DC221B">
              <w:rPr>
                <w:rFonts w:eastAsiaTheme="minorEastAsia"/>
              </w:rPr>
              <w:t>Поручитель</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3</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Принципал по гарантии</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4</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Лизингополучатель</w:t>
            </w:r>
          </w:p>
        </w:tc>
      </w:tr>
      <w:tr w:rsidR="00083BF4" w:rsidRPr="00DC221B" w:rsidTr="00FB526D">
        <w:tc>
          <w:tcPr>
            <w:tcW w:w="595" w:type="dxa"/>
          </w:tcPr>
          <w:p w:rsidR="00083BF4" w:rsidRPr="00DC221B" w:rsidRDefault="00083BF4" w:rsidP="004E5D76">
            <w:pPr>
              <w:spacing w:before="20" w:after="20"/>
              <w:rPr>
                <w:rFonts w:eastAsiaTheme="minorEastAsia"/>
                <w:strike/>
              </w:rPr>
            </w:pPr>
            <w:r w:rsidRPr="00DC221B">
              <w:rPr>
                <w:rFonts w:eastAsiaTheme="minorEastAsia"/>
                <w:strike/>
              </w:rPr>
              <w:t>5</w:t>
            </w:r>
          </w:p>
        </w:tc>
        <w:tc>
          <w:tcPr>
            <w:tcW w:w="8890" w:type="dxa"/>
            <w:vAlign w:val="center"/>
          </w:tcPr>
          <w:p w:rsidR="00083BF4" w:rsidRPr="00DC221B" w:rsidRDefault="00083BF4" w:rsidP="004E5D76">
            <w:pPr>
              <w:spacing w:before="20" w:after="20"/>
              <w:rPr>
                <w:rFonts w:eastAsiaTheme="minorEastAsia"/>
                <w:strike/>
              </w:rPr>
            </w:pPr>
            <w:r w:rsidRPr="00DC221B">
              <w:rPr>
                <w:rFonts w:eastAsiaTheme="minorEastAsia"/>
                <w:strike/>
              </w:rPr>
              <w:t>Лицо, получающее финансирование или предоставляющее обеспечение по договору с элементами займа, поручительства, гарантии или лизинга (смешанный договор)</w:t>
            </w:r>
            <w:bookmarkStart w:id="494" w:name="_Ref197558078"/>
            <w:r w:rsidR="00683673" w:rsidRPr="00DC221B">
              <w:rPr>
                <w:rStyle w:val="a8"/>
                <w:rFonts w:eastAsiaTheme="minorEastAsia"/>
              </w:rPr>
              <w:footnoteReference w:id="119"/>
            </w:r>
            <w:bookmarkEnd w:id="494"/>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99</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Иной вид участия</w:t>
            </w:r>
          </w:p>
        </w:tc>
      </w:tr>
    </w:tbl>
    <w:p w:rsidR="00083BF4" w:rsidRPr="00DC221B" w:rsidRDefault="00083BF4" w:rsidP="00083BF4"/>
    <w:p w:rsidR="00083BF4" w:rsidRPr="00DC221B" w:rsidRDefault="00083BF4" w:rsidP="00083BF4">
      <w:pPr>
        <w:pStyle w:val="4"/>
        <w:rPr>
          <w:rFonts w:cs="Arial"/>
        </w:rPr>
      </w:pPr>
      <w:bookmarkStart w:id="495" w:name="_Справочник_2.2._Типы"/>
      <w:bookmarkStart w:id="496" w:name="_Toc140152928"/>
      <w:bookmarkStart w:id="497" w:name="_Toc199250667"/>
      <w:bookmarkEnd w:id="495"/>
      <w:r w:rsidRPr="00DC221B">
        <w:rPr>
          <w:rFonts w:cs="Arial"/>
        </w:rPr>
        <w:t>Справочник 2.2. Типы сделки</w:t>
      </w:r>
      <w:r w:rsidRPr="00DC221B">
        <w:rPr>
          <w:rStyle w:val="a8"/>
          <w:rFonts w:cs="Arial"/>
        </w:rPr>
        <w:footnoteReference w:id="120"/>
      </w:r>
      <w:bookmarkEnd w:id="496"/>
      <w:bookmarkEnd w:id="497"/>
    </w:p>
    <w:tbl>
      <w:tblPr>
        <w:tblStyle w:val="af9"/>
        <w:tblW w:w="0" w:type="auto"/>
        <w:tblLook w:val="04A0" w:firstRow="1" w:lastRow="0" w:firstColumn="1" w:lastColumn="0" w:noHBand="0" w:noVBand="1"/>
      </w:tblPr>
      <w:tblGrid>
        <w:gridCol w:w="595"/>
        <w:gridCol w:w="8749"/>
      </w:tblGrid>
      <w:tr w:rsidR="00083BF4" w:rsidRPr="00DC221B" w:rsidTr="00FB526D">
        <w:trPr>
          <w:trHeight w:val="501"/>
        </w:trPr>
        <w:tc>
          <w:tcPr>
            <w:tcW w:w="595" w:type="dxa"/>
            <w:vAlign w:val="center"/>
          </w:tcPr>
          <w:p w:rsidR="00083BF4" w:rsidRPr="00DC221B" w:rsidRDefault="00083BF4" w:rsidP="004E5D76">
            <w:pPr>
              <w:spacing w:before="20" w:after="20"/>
              <w:jc w:val="center"/>
            </w:pPr>
            <w:r w:rsidRPr="00DC221B">
              <w:rPr>
                <w:rFonts w:eastAsiaTheme="minorEastAsia"/>
                <w:lang w:eastAsia="ru-RU"/>
              </w:rPr>
              <w:t>Код</w:t>
            </w:r>
          </w:p>
        </w:tc>
        <w:tc>
          <w:tcPr>
            <w:tcW w:w="8749" w:type="dxa"/>
            <w:vAlign w:val="center"/>
          </w:tcPr>
          <w:p w:rsidR="00083BF4" w:rsidRPr="00DC221B" w:rsidRDefault="00083BF4" w:rsidP="004E5D76">
            <w:pPr>
              <w:spacing w:before="20" w:after="20"/>
              <w:jc w:val="center"/>
            </w:pPr>
            <w:r w:rsidRPr="00DC221B">
              <w:rPr>
                <w:rFonts w:eastAsiaTheme="minorEastAsia"/>
                <w:lang w:eastAsia="ru-RU"/>
              </w:rPr>
              <w:t xml:space="preserve">Наименование </w:t>
            </w:r>
          </w:p>
        </w:tc>
      </w:tr>
      <w:tr w:rsidR="00083BF4" w:rsidRPr="00DC221B" w:rsidTr="00FB526D">
        <w:tc>
          <w:tcPr>
            <w:tcW w:w="595" w:type="dxa"/>
          </w:tcPr>
          <w:p w:rsidR="00083BF4" w:rsidRPr="00DC221B" w:rsidRDefault="00083BF4" w:rsidP="004E5D76">
            <w:pPr>
              <w:spacing w:before="20" w:after="20"/>
            </w:pPr>
            <w:r w:rsidRPr="00DC221B">
              <w:rPr>
                <w:rFonts w:eastAsiaTheme="minorEastAsia"/>
              </w:rPr>
              <w:t>1</w:t>
            </w:r>
          </w:p>
        </w:tc>
        <w:tc>
          <w:tcPr>
            <w:tcW w:w="8749" w:type="dxa"/>
            <w:vAlign w:val="center"/>
          </w:tcPr>
          <w:p w:rsidR="00083BF4" w:rsidRPr="00DC221B" w:rsidRDefault="00083BF4" w:rsidP="004E5D76">
            <w:pPr>
              <w:spacing w:before="20" w:after="20"/>
            </w:pPr>
            <w:r w:rsidRPr="00DC221B">
              <w:rPr>
                <w:rFonts w:eastAsiaTheme="minorEastAsia"/>
              </w:rPr>
              <w:t>Договор займа (кредита)</w:t>
            </w:r>
          </w:p>
        </w:tc>
      </w:tr>
      <w:tr w:rsidR="00083BF4" w:rsidRPr="00DC221B" w:rsidTr="00FB526D">
        <w:tc>
          <w:tcPr>
            <w:tcW w:w="595" w:type="dxa"/>
            <w:tcBorders>
              <w:bottom w:val="single" w:sz="4" w:space="0" w:color="auto"/>
            </w:tcBorders>
          </w:tcPr>
          <w:p w:rsidR="00083BF4" w:rsidRPr="00DC221B" w:rsidRDefault="00083BF4" w:rsidP="004E5D76">
            <w:pPr>
              <w:spacing w:before="20" w:after="20"/>
            </w:pPr>
            <w:r w:rsidRPr="00DC221B">
              <w:rPr>
                <w:rFonts w:eastAsiaTheme="minorEastAsia"/>
              </w:rPr>
              <w:t>2</w:t>
            </w:r>
          </w:p>
        </w:tc>
        <w:tc>
          <w:tcPr>
            <w:tcW w:w="8749" w:type="dxa"/>
            <w:tcBorders>
              <w:bottom w:val="single" w:sz="4" w:space="0" w:color="auto"/>
            </w:tcBorders>
            <w:vAlign w:val="center"/>
          </w:tcPr>
          <w:p w:rsidR="00083BF4" w:rsidRPr="00DC221B" w:rsidRDefault="00083BF4" w:rsidP="004E5D76">
            <w:pPr>
              <w:spacing w:before="20" w:after="20"/>
            </w:pPr>
            <w:r w:rsidRPr="00DC221B">
              <w:rPr>
                <w:rFonts w:eastAsiaTheme="minorEastAsia"/>
              </w:rPr>
              <w:t>Договор лизинга</w:t>
            </w:r>
          </w:p>
        </w:tc>
      </w:tr>
      <w:tr w:rsidR="00083BF4" w:rsidRPr="00DC221B" w:rsidTr="00FB526D">
        <w:tc>
          <w:tcPr>
            <w:tcW w:w="595" w:type="dxa"/>
            <w:shd w:val="clear" w:color="auto" w:fill="FFFFFF" w:themeFill="background1"/>
          </w:tcPr>
          <w:p w:rsidR="00083BF4" w:rsidRPr="00DC221B" w:rsidRDefault="00083BF4" w:rsidP="004E5D76">
            <w:pPr>
              <w:spacing w:before="20" w:after="20"/>
              <w:rPr>
                <w:rFonts w:eastAsiaTheme="minorEastAsia"/>
                <w:strike/>
              </w:rPr>
            </w:pPr>
            <w:r w:rsidRPr="00DC221B">
              <w:rPr>
                <w:rFonts w:eastAsiaTheme="minorEastAsia"/>
                <w:strike/>
              </w:rPr>
              <w:t>3</w:t>
            </w:r>
          </w:p>
        </w:tc>
        <w:tc>
          <w:tcPr>
            <w:tcW w:w="8749" w:type="dxa"/>
            <w:shd w:val="clear" w:color="auto" w:fill="FFFFFF" w:themeFill="background1"/>
            <w:vAlign w:val="center"/>
          </w:tcPr>
          <w:p w:rsidR="00083BF4" w:rsidRPr="00DC221B" w:rsidRDefault="00083BF4" w:rsidP="004E5D76">
            <w:pPr>
              <w:spacing w:before="20" w:after="20"/>
              <w:rPr>
                <w:rFonts w:eastAsiaTheme="minorEastAsia"/>
                <w:strike/>
              </w:rPr>
            </w:pPr>
            <w:r w:rsidRPr="00DC221B">
              <w:rPr>
                <w:rFonts w:eastAsiaTheme="minorEastAsia"/>
                <w:strike/>
              </w:rPr>
              <w:t>Независимая гарантия</w:t>
            </w:r>
          </w:p>
        </w:tc>
      </w:tr>
      <w:tr w:rsidR="00083BF4" w:rsidRPr="00DC221B" w:rsidTr="00FB526D">
        <w:tc>
          <w:tcPr>
            <w:tcW w:w="595" w:type="dxa"/>
            <w:shd w:val="clear" w:color="auto" w:fill="FFFFFF" w:themeFill="background1"/>
          </w:tcPr>
          <w:p w:rsidR="00083BF4" w:rsidRPr="00DC221B" w:rsidRDefault="00083BF4" w:rsidP="004E5D76">
            <w:pPr>
              <w:spacing w:before="20" w:after="20"/>
              <w:rPr>
                <w:rFonts w:eastAsiaTheme="minorEastAsia"/>
                <w:strike/>
              </w:rPr>
            </w:pPr>
            <w:r w:rsidRPr="00DC221B">
              <w:rPr>
                <w:rFonts w:eastAsiaTheme="minorEastAsia"/>
                <w:strike/>
              </w:rPr>
              <w:t>4</w:t>
            </w:r>
          </w:p>
        </w:tc>
        <w:tc>
          <w:tcPr>
            <w:tcW w:w="8749" w:type="dxa"/>
            <w:shd w:val="clear" w:color="auto" w:fill="FFFFFF" w:themeFill="background1"/>
            <w:vAlign w:val="center"/>
          </w:tcPr>
          <w:p w:rsidR="00083BF4" w:rsidRPr="00DC221B" w:rsidRDefault="00083BF4" w:rsidP="004E5D76">
            <w:pPr>
              <w:spacing w:before="20" w:after="20"/>
              <w:rPr>
                <w:rFonts w:eastAsiaTheme="minorEastAsia"/>
                <w:strike/>
              </w:rPr>
            </w:pPr>
            <w:r w:rsidRPr="00DC221B">
              <w:rPr>
                <w:rFonts w:eastAsiaTheme="minorEastAsia"/>
                <w:strike/>
              </w:rPr>
              <w:t>Поручительство</w:t>
            </w:r>
          </w:p>
        </w:tc>
      </w:tr>
      <w:tr w:rsidR="00083BF4" w:rsidRPr="00DC221B" w:rsidTr="00FB526D">
        <w:tc>
          <w:tcPr>
            <w:tcW w:w="595" w:type="dxa"/>
          </w:tcPr>
          <w:p w:rsidR="00083BF4" w:rsidRPr="00DC221B" w:rsidRDefault="00083BF4" w:rsidP="004E5D76">
            <w:pPr>
              <w:spacing w:before="20" w:after="20"/>
              <w:rPr>
                <w:rFonts w:eastAsiaTheme="minorEastAsia"/>
                <w:strike/>
              </w:rPr>
            </w:pPr>
            <w:r w:rsidRPr="00DC221B">
              <w:rPr>
                <w:rFonts w:eastAsiaTheme="minorEastAsia"/>
                <w:strike/>
              </w:rPr>
              <w:t>5</w:t>
            </w:r>
          </w:p>
        </w:tc>
        <w:tc>
          <w:tcPr>
            <w:tcW w:w="8749" w:type="dxa"/>
            <w:vAlign w:val="center"/>
          </w:tcPr>
          <w:p w:rsidR="00083BF4" w:rsidRPr="00DC221B" w:rsidRDefault="00083BF4" w:rsidP="004E5D76">
            <w:pPr>
              <w:spacing w:before="20" w:after="20"/>
              <w:rPr>
                <w:rFonts w:eastAsiaTheme="minorEastAsia"/>
                <w:strike/>
              </w:rPr>
            </w:pPr>
            <w:r w:rsidRPr="00DC221B">
              <w:rPr>
                <w:rFonts w:eastAsiaTheme="minorEastAsia"/>
                <w:strike/>
              </w:rPr>
              <w:t>Договор с элементами займа, поручительства, гарантии или лизинга</w:t>
            </w:r>
            <w:r w:rsidRPr="00DC221B" w:rsidDel="003A1E2A">
              <w:rPr>
                <w:rFonts w:eastAsiaTheme="minorEastAsia"/>
                <w:strike/>
              </w:rPr>
              <w:t xml:space="preserve"> </w:t>
            </w:r>
            <w:r w:rsidRPr="00DC221B">
              <w:rPr>
                <w:rFonts w:eastAsiaTheme="minorEastAsia"/>
                <w:strike/>
              </w:rPr>
              <w:t>(смешанный договор)</w:t>
            </w:r>
            <w:r w:rsidR="00683673" w:rsidRPr="00DC221B">
              <w:rPr>
                <w:rFonts w:eastAsiaTheme="minorEastAsia"/>
                <w:strike/>
              </w:rPr>
              <w:fldChar w:fldCharType="begin"/>
            </w:r>
            <w:r w:rsidR="00683673" w:rsidRPr="00DC221B">
              <w:rPr>
                <w:rFonts w:eastAsiaTheme="minorEastAsia"/>
                <w:strike/>
              </w:rPr>
              <w:instrText xml:space="preserve"> NOTEREF _Ref197558078 \f \h </w:instrText>
            </w:r>
            <w:r w:rsidR="00672434" w:rsidRPr="00DC221B">
              <w:rPr>
                <w:rFonts w:eastAsiaTheme="minorEastAsia"/>
                <w:strike/>
              </w:rPr>
              <w:instrText xml:space="preserve"> \* MERGEFORMAT </w:instrText>
            </w:r>
            <w:r w:rsidR="00683673" w:rsidRPr="00DC221B">
              <w:rPr>
                <w:rFonts w:eastAsiaTheme="minorEastAsia"/>
                <w:strike/>
              </w:rPr>
            </w:r>
            <w:r w:rsidR="00683673" w:rsidRPr="00DC221B">
              <w:rPr>
                <w:rFonts w:eastAsiaTheme="minorEastAsia"/>
                <w:strike/>
              </w:rPr>
              <w:fldChar w:fldCharType="separate"/>
            </w:r>
            <w:r w:rsidR="00477146" w:rsidRPr="00DC221B">
              <w:rPr>
                <w:vertAlign w:val="superscript"/>
              </w:rPr>
              <w:t>119</w:t>
            </w:r>
            <w:r w:rsidR="00683673" w:rsidRPr="00DC221B">
              <w:rPr>
                <w:rFonts w:eastAsiaTheme="minorEastAsia"/>
                <w:strike/>
              </w:rPr>
              <w:fldChar w:fldCharType="end"/>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6</w:t>
            </w:r>
          </w:p>
        </w:tc>
        <w:tc>
          <w:tcPr>
            <w:tcW w:w="8749" w:type="dxa"/>
            <w:vAlign w:val="center"/>
          </w:tcPr>
          <w:p w:rsidR="00083BF4" w:rsidRPr="00DC221B" w:rsidRDefault="00083BF4" w:rsidP="004E5D76">
            <w:pPr>
              <w:spacing w:before="20" w:after="20"/>
              <w:rPr>
                <w:rFonts w:eastAsiaTheme="minorEastAsia"/>
              </w:rPr>
            </w:pPr>
            <w:r w:rsidRPr="00DC221B">
              <w:rPr>
                <w:rFonts w:eastAsiaTheme="minorEastAsia"/>
              </w:rPr>
              <w:t>Независимая гарантия по займу (кредиту)</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7</w:t>
            </w:r>
          </w:p>
        </w:tc>
        <w:tc>
          <w:tcPr>
            <w:tcW w:w="8749" w:type="dxa"/>
            <w:vAlign w:val="center"/>
          </w:tcPr>
          <w:p w:rsidR="00083BF4" w:rsidRPr="00DC221B" w:rsidRDefault="00083BF4" w:rsidP="004E5D76">
            <w:pPr>
              <w:spacing w:before="20" w:after="20"/>
              <w:rPr>
                <w:rFonts w:eastAsiaTheme="minorEastAsia"/>
              </w:rPr>
            </w:pPr>
            <w:r w:rsidRPr="00DC221B">
              <w:rPr>
                <w:rFonts w:eastAsiaTheme="minorEastAsia"/>
              </w:rPr>
              <w:t>Независимая гарантия по лизингу</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8</w:t>
            </w:r>
          </w:p>
        </w:tc>
        <w:tc>
          <w:tcPr>
            <w:tcW w:w="8749" w:type="dxa"/>
            <w:vAlign w:val="center"/>
          </w:tcPr>
          <w:p w:rsidR="00083BF4" w:rsidRPr="00DC221B" w:rsidRDefault="00083BF4" w:rsidP="004E5D76">
            <w:pPr>
              <w:spacing w:before="20" w:after="20"/>
              <w:rPr>
                <w:rFonts w:eastAsiaTheme="minorEastAsia"/>
              </w:rPr>
            </w:pPr>
            <w:r w:rsidRPr="00DC221B">
              <w:rPr>
                <w:rFonts w:eastAsiaTheme="minorEastAsia"/>
              </w:rPr>
              <w:t>Иная независимая гарантия</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9</w:t>
            </w:r>
          </w:p>
        </w:tc>
        <w:tc>
          <w:tcPr>
            <w:tcW w:w="8749" w:type="dxa"/>
            <w:vAlign w:val="center"/>
          </w:tcPr>
          <w:p w:rsidR="00083BF4" w:rsidRPr="00DC221B" w:rsidRDefault="00083BF4" w:rsidP="004E5D76">
            <w:pPr>
              <w:spacing w:before="20" w:after="20"/>
              <w:rPr>
                <w:rFonts w:eastAsiaTheme="minorEastAsia"/>
              </w:rPr>
            </w:pPr>
            <w:r w:rsidRPr="00DC221B">
              <w:rPr>
                <w:rFonts w:eastAsiaTheme="minorEastAsia"/>
              </w:rPr>
              <w:t>Поручительство по займу (кредиту)</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10</w:t>
            </w:r>
          </w:p>
        </w:tc>
        <w:tc>
          <w:tcPr>
            <w:tcW w:w="8749" w:type="dxa"/>
            <w:vAlign w:val="center"/>
          </w:tcPr>
          <w:p w:rsidR="00083BF4" w:rsidRPr="00DC221B" w:rsidRDefault="00083BF4" w:rsidP="004E5D76">
            <w:pPr>
              <w:spacing w:before="20" w:after="20"/>
              <w:rPr>
                <w:rFonts w:eastAsiaTheme="minorEastAsia"/>
              </w:rPr>
            </w:pPr>
            <w:r w:rsidRPr="00DC221B">
              <w:rPr>
                <w:rFonts w:eastAsiaTheme="minorEastAsia"/>
              </w:rPr>
              <w:t>Поручительство по лизингу</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11</w:t>
            </w:r>
          </w:p>
        </w:tc>
        <w:tc>
          <w:tcPr>
            <w:tcW w:w="8749" w:type="dxa"/>
            <w:vAlign w:val="center"/>
          </w:tcPr>
          <w:p w:rsidR="00083BF4" w:rsidRPr="00DC221B" w:rsidRDefault="00083BF4" w:rsidP="004E5D76">
            <w:pPr>
              <w:spacing w:before="20" w:after="20"/>
              <w:rPr>
                <w:rFonts w:eastAsiaTheme="minorEastAsia"/>
              </w:rPr>
            </w:pPr>
            <w:r w:rsidRPr="00DC221B">
              <w:rPr>
                <w:rFonts w:eastAsiaTheme="minorEastAsia"/>
              </w:rPr>
              <w:t>Поручительство по независимой гарантии</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12</w:t>
            </w:r>
          </w:p>
        </w:tc>
        <w:tc>
          <w:tcPr>
            <w:tcW w:w="8749" w:type="dxa"/>
            <w:vAlign w:val="center"/>
          </w:tcPr>
          <w:p w:rsidR="00083BF4" w:rsidRPr="00DC221B" w:rsidRDefault="00083BF4" w:rsidP="004E5D76">
            <w:pPr>
              <w:spacing w:before="20" w:after="20"/>
              <w:rPr>
                <w:rFonts w:eastAsiaTheme="minorEastAsia"/>
              </w:rPr>
            </w:pPr>
            <w:r w:rsidRPr="00DC221B">
              <w:rPr>
                <w:rFonts w:eastAsiaTheme="minorEastAsia"/>
              </w:rPr>
              <w:t>Поручительство по поручительству</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lastRenderedPageBreak/>
              <w:t>13</w:t>
            </w:r>
          </w:p>
        </w:tc>
        <w:tc>
          <w:tcPr>
            <w:tcW w:w="8749" w:type="dxa"/>
            <w:vAlign w:val="center"/>
          </w:tcPr>
          <w:p w:rsidR="00083BF4" w:rsidRPr="00DC221B" w:rsidRDefault="00083BF4" w:rsidP="004E5D76">
            <w:pPr>
              <w:spacing w:before="20" w:after="20"/>
              <w:rPr>
                <w:rFonts w:eastAsiaTheme="minorEastAsia"/>
              </w:rPr>
            </w:pPr>
            <w:r w:rsidRPr="00DC221B">
              <w:rPr>
                <w:rFonts w:eastAsiaTheme="minorEastAsia"/>
              </w:rPr>
              <w:t>Иное поручительство</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99</w:t>
            </w:r>
          </w:p>
        </w:tc>
        <w:tc>
          <w:tcPr>
            <w:tcW w:w="8749" w:type="dxa"/>
            <w:vAlign w:val="center"/>
          </w:tcPr>
          <w:p w:rsidR="00083BF4" w:rsidRPr="00DC221B" w:rsidRDefault="00083BF4" w:rsidP="004E5D76">
            <w:pPr>
              <w:spacing w:before="20" w:after="20"/>
              <w:rPr>
                <w:rFonts w:eastAsiaTheme="minorEastAsia"/>
              </w:rPr>
            </w:pPr>
            <w:r w:rsidRPr="00DC221B">
              <w:rPr>
                <w:rFonts w:eastAsiaTheme="minorEastAsia"/>
              </w:rPr>
              <w:t>Иная сделка</w:t>
            </w:r>
          </w:p>
        </w:tc>
      </w:tr>
    </w:tbl>
    <w:p w:rsidR="00083BF4" w:rsidRPr="00DC221B" w:rsidRDefault="00083BF4" w:rsidP="00083BF4"/>
    <w:p w:rsidR="00083BF4" w:rsidRPr="00DC221B" w:rsidRDefault="00083BF4" w:rsidP="00083BF4">
      <w:pPr>
        <w:pStyle w:val="4"/>
        <w:rPr>
          <w:rFonts w:cs="Arial"/>
        </w:rPr>
      </w:pPr>
      <w:bookmarkStart w:id="498" w:name="_Справочник_2.3._Виды"/>
      <w:bookmarkStart w:id="499" w:name="_Toc140152929"/>
      <w:bookmarkStart w:id="500" w:name="_Toc199250668"/>
      <w:bookmarkEnd w:id="498"/>
      <w:r w:rsidRPr="00DC221B">
        <w:rPr>
          <w:rFonts w:cs="Arial"/>
        </w:rPr>
        <w:t>Справочник 2.3. Виды займа (кредита)</w:t>
      </w:r>
      <w:r w:rsidRPr="00DC221B">
        <w:rPr>
          <w:rStyle w:val="a8"/>
          <w:rFonts w:cs="Arial"/>
        </w:rPr>
        <w:footnoteReference w:id="121"/>
      </w:r>
      <w:bookmarkEnd w:id="499"/>
      <w:bookmarkEnd w:id="500"/>
    </w:p>
    <w:tbl>
      <w:tblPr>
        <w:tblStyle w:val="af9"/>
        <w:tblW w:w="0" w:type="auto"/>
        <w:tblLook w:val="04A0" w:firstRow="1" w:lastRow="0" w:firstColumn="1" w:lastColumn="0" w:noHBand="0" w:noVBand="1"/>
      </w:tblPr>
      <w:tblGrid>
        <w:gridCol w:w="595"/>
        <w:gridCol w:w="8749"/>
      </w:tblGrid>
      <w:tr w:rsidR="00083BF4" w:rsidRPr="00DC221B" w:rsidTr="00FB526D">
        <w:trPr>
          <w:trHeight w:val="501"/>
        </w:trPr>
        <w:tc>
          <w:tcPr>
            <w:tcW w:w="595" w:type="dxa"/>
            <w:tcBorders>
              <w:bottom w:val="single" w:sz="4" w:space="0" w:color="auto"/>
            </w:tcBorders>
            <w:vAlign w:val="center"/>
          </w:tcPr>
          <w:p w:rsidR="00083BF4" w:rsidRPr="00DC221B" w:rsidRDefault="00083BF4" w:rsidP="004E5D76">
            <w:pPr>
              <w:spacing w:before="20" w:after="20"/>
              <w:jc w:val="center"/>
            </w:pPr>
            <w:r w:rsidRPr="00DC221B">
              <w:rPr>
                <w:rFonts w:eastAsiaTheme="minorEastAsia"/>
                <w:lang w:eastAsia="ru-RU"/>
              </w:rPr>
              <w:t>Код</w:t>
            </w:r>
          </w:p>
        </w:tc>
        <w:tc>
          <w:tcPr>
            <w:tcW w:w="8749" w:type="dxa"/>
            <w:tcBorders>
              <w:bottom w:val="single" w:sz="4" w:space="0" w:color="auto"/>
            </w:tcBorders>
            <w:vAlign w:val="center"/>
          </w:tcPr>
          <w:p w:rsidR="00083BF4" w:rsidRPr="00DC221B" w:rsidRDefault="00083BF4" w:rsidP="004E5D76">
            <w:pPr>
              <w:spacing w:before="20" w:after="20"/>
              <w:jc w:val="center"/>
            </w:pPr>
            <w:r w:rsidRPr="00DC221B">
              <w:rPr>
                <w:rFonts w:eastAsiaTheme="minorEastAsia"/>
                <w:lang w:eastAsia="ru-RU"/>
              </w:rPr>
              <w:t xml:space="preserve">Наименование </w:t>
            </w:r>
          </w:p>
        </w:tc>
      </w:tr>
      <w:tr w:rsidR="00083BF4" w:rsidRPr="00DC221B" w:rsidTr="00FB526D">
        <w:tc>
          <w:tcPr>
            <w:tcW w:w="595" w:type="dxa"/>
            <w:shd w:val="clear" w:color="auto" w:fill="FFFFFF" w:themeFill="background1"/>
          </w:tcPr>
          <w:p w:rsidR="00083BF4" w:rsidRPr="00DC221B" w:rsidRDefault="00083BF4" w:rsidP="004E5D76">
            <w:pPr>
              <w:spacing w:before="20" w:after="20"/>
              <w:rPr>
                <w:rFonts w:eastAsia="Times New Roman"/>
                <w:strike/>
              </w:rPr>
            </w:pPr>
            <w:r w:rsidRPr="00DC221B">
              <w:rPr>
                <w:rFonts w:eastAsia="Times New Roman"/>
                <w:strike/>
              </w:rPr>
              <w:t>1</w:t>
            </w:r>
          </w:p>
        </w:tc>
        <w:tc>
          <w:tcPr>
            <w:tcW w:w="8749" w:type="dxa"/>
            <w:shd w:val="clear" w:color="auto" w:fill="FFFFFF" w:themeFill="background1"/>
            <w:vAlign w:val="center"/>
          </w:tcPr>
          <w:p w:rsidR="00083BF4" w:rsidRPr="00DC221B" w:rsidRDefault="00083BF4" w:rsidP="004E5D76">
            <w:pPr>
              <w:spacing w:before="20" w:after="20"/>
              <w:rPr>
                <w:strike/>
                <w:lang w:eastAsia="ru-RU"/>
              </w:rPr>
            </w:pPr>
            <w:r w:rsidRPr="00DC221B">
              <w:rPr>
                <w:rFonts w:eastAsia="Times New Roman"/>
                <w:strike/>
              </w:rPr>
              <w:t xml:space="preserve">Заем (кредит) </w:t>
            </w:r>
          </w:p>
        </w:tc>
      </w:tr>
      <w:tr w:rsidR="00083BF4" w:rsidRPr="00DC221B" w:rsidTr="00FB526D">
        <w:tc>
          <w:tcPr>
            <w:tcW w:w="595" w:type="dxa"/>
            <w:shd w:val="clear" w:color="auto" w:fill="FFFFFF" w:themeFill="background1"/>
          </w:tcPr>
          <w:p w:rsidR="00083BF4" w:rsidRPr="00DC221B" w:rsidRDefault="00083BF4" w:rsidP="004E5D76">
            <w:pPr>
              <w:spacing w:before="20" w:after="20"/>
              <w:rPr>
                <w:rFonts w:eastAsia="Times New Roman"/>
                <w:strike/>
              </w:rPr>
            </w:pPr>
            <w:r w:rsidRPr="00DC221B">
              <w:rPr>
                <w:rFonts w:eastAsia="Times New Roman"/>
                <w:strike/>
              </w:rPr>
              <w:t>2</w:t>
            </w:r>
          </w:p>
        </w:tc>
        <w:tc>
          <w:tcPr>
            <w:tcW w:w="8749" w:type="dxa"/>
            <w:shd w:val="clear" w:color="auto" w:fill="FFFFFF" w:themeFill="background1"/>
            <w:vAlign w:val="center"/>
          </w:tcPr>
          <w:p w:rsidR="00083BF4" w:rsidRPr="00DC221B" w:rsidRDefault="00083BF4" w:rsidP="004E5D76">
            <w:pPr>
              <w:spacing w:before="20" w:after="20"/>
              <w:rPr>
                <w:strike/>
                <w:lang w:eastAsia="ru-RU"/>
              </w:rPr>
            </w:pPr>
            <w:r w:rsidRPr="00DC221B">
              <w:rPr>
                <w:rFonts w:eastAsia="Times New Roman"/>
                <w:strike/>
              </w:rPr>
              <w:t>Заем (кредит) с ипотекой</w:t>
            </w:r>
          </w:p>
        </w:tc>
      </w:tr>
      <w:tr w:rsidR="00083BF4" w:rsidRPr="00DC221B" w:rsidTr="00FB526D">
        <w:tc>
          <w:tcPr>
            <w:tcW w:w="595" w:type="dxa"/>
            <w:shd w:val="clear" w:color="auto" w:fill="FFFFFF" w:themeFill="background1"/>
          </w:tcPr>
          <w:p w:rsidR="00083BF4" w:rsidRPr="00DC221B" w:rsidRDefault="00083BF4" w:rsidP="004E5D76">
            <w:pPr>
              <w:spacing w:before="20" w:after="20"/>
              <w:rPr>
                <w:rFonts w:eastAsia="Times New Roman"/>
                <w:strike/>
              </w:rPr>
            </w:pPr>
            <w:r w:rsidRPr="00DC221B">
              <w:rPr>
                <w:rFonts w:eastAsia="Times New Roman"/>
                <w:strike/>
              </w:rPr>
              <w:t>3</w:t>
            </w:r>
          </w:p>
        </w:tc>
        <w:tc>
          <w:tcPr>
            <w:tcW w:w="8749" w:type="dxa"/>
            <w:shd w:val="clear" w:color="auto" w:fill="FFFFFF" w:themeFill="background1"/>
            <w:vAlign w:val="center"/>
          </w:tcPr>
          <w:p w:rsidR="00083BF4" w:rsidRPr="00DC221B" w:rsidRDefault="00083BF4" w:rsidP="004E5D76">
            <w:pPr>
              <w:spacing w:before="20" w:after="20"/>
              <w:rPr>
                <w:strike/>
                <w:lang w:eastAsia="ru-RU"/>
              </w:rPr>
            </w:pPr>
            <w:r w:rsidRPr="00DC221B">
              <w:rPr>
                <w:rFonts w:eastAsia="Times New Roman"/>
                <w:strike/>
              </w:rPr>
              <w:t>Микрозаем</w:t>
            </w:r>
          </w:p>
        </w:tc>
      </w:tr>
      <w:tr w:rsidR="00083BF4" w:rsidRPr="00DC221B" w:rsidTr="00FB526D">
        <w:tc>
          <w:tcPr>
            <w:tcW w:w="595" w:type="dxa"/>
            <w:shd w:val="clear" w:color="auto" w:fill="FFFFFF" w:themeFill="background1"/>
          </w:tcPr>
          <w:p w:rsidR="00083BF4" w:rsidRPr="00DC221B" w:rsidRDefault="00083BF4" w:rsidP="004E5D76">
            <w:pPr>
              <w:spacing w:before="20" w:after="20"/>
              <w:rPr>
                <w:rFonts w:eastAsia="Times New Roman"/>
                <w:strike/>
              </w:rPr>
            </w:pPr>
            <w:r w:rsidRPr="00DC221B">
              <w:rPr>
                <w:rFonts w:eastAsia="Times New Roman"/>
                <w:strike/>
              </w:rPr>
              <w:t>4</w:t>
            </w:r>
          </w:p>
        </w:tc>
        <w:tc>
          <w:tcPr>
            <w:tcW w:w="8749" w:type="dxa"/>
            <w:shd w:val="clear" w:color="auto" w:fill="FFFFFF" w:themeFill="background1"/>
            <w:vAlign w:val="center"/>
          </w:tcPr>
          <w:p w:rsidR="00083BF4" w:rsidRPr="00DC221B" w:rsidRDefault="00083BF4" w:rsidP="004E5D76">
            <w:pPr>
              <w:spacing w:before="20" w:after="20"/>
              <w:rPr>
                <w:strike/>
                <w:lang w:eastAsia="ru-RU"/>
              </w:rPr>
            </w:pPr>
            <w:r w:rsidRPr="00DC221B">
              <w:rPr>
                <w:strike/>
                <w:lang w:eastAsia="ru-RU"/>
              </w:rPr>
              <w:t>Кредитная линия с лимитом выдачи</w:t>
            </w:r>
          </w:p>
        </w:tc>
      </w:tr>
      <w:tr w:rsidR="00083BF4" w:rsidRPr="00DC221B" w:rsidTr="00FB526D">
        <w:tc>
          <w:tcPr>
            <w:tcW w:w="595" w:type="dxa"/>
            <w:shd w:val="clear" w:color="auto" w:fill="FFFFFF" w:themeFill="background1"/>
          </w:tcPr>
          <w:p w:rsidR="00083BF4" w:rsidRPr="00DC221B" w:rsidRDefault="00083BF4" w:rsidP="004E5D76">
            <w:pPr>
              <w:spacing w:before="20" w:after="20"/>
              <w:rPr>
                <w:rFonts w:eastAsia="Times New Roman"/>
                <w:strike/>
              </w:rPr>
            </w:pPr>
            <w:r w:rsidRPr="00DC221B">
              <w:rPr>
                <w:rFonts w:eastAsia="Times New Roman"/>
                <w:strike/>
              </w:rPr>
              <w:t>5</w:t>
            </w:r>
          </w:p>
        </w:tc>
        <w:tc>
          <w:tcPr>
            <w:tcW w:w="8749" w:type="dxa"/>
            <w:shd w:val="clear" w:color="auto" w:fill="FFFFFF" w:themeFill="background1"/>
            <w:vAlign w:val="center"/>
          </w:tcPr>
          <w:p w:rsidR="00083BF4" w:rsidRPr="00DC221B" w:rsidRDefault="00083BF4" w:rsidP="004E5D76">
            <w:pPr>
              <w:spacing w:before="20" w:after="20"/>
              <w:rPr>
                <w:strike/>
                <w:lang w:eastAsia="ru-RU"/>
              </w:rPr>
            </w:pPr>
            <w:r w:rsidRPr="00DC221B">
              <w:rPr>
                <w:strike/>
                <w:lang w:eastAsia="ru-RU"/>
              </w:rPr>
              <w:t>Кредитная линия с лимитом задолженности</w:t>
            </w:r>
          </w:p>
        </w:tc>
      </w:tr>
      <w:tr w:rsidR="00083BF4" w:rsidRPr="00DC221B" w:rsidTr="00FB526D">
        <w:tc>
          <w:tcPr>
            <w:tcW w:w="595" w:type="dxa"/>
            <w:shd w:val="clear" w:color="auto" w:fill="FFFFFF" w:themeFill="background1"/>
          </w:tcPr>
          <w:p w:rsidR="00083BF4" w:rsidRPr="00DC221B" w:rsidRDefault="00083BF4" w:rsidP="004E5D76">
            <w:pPr>
              <w:spacing w:before="20" w:after="20"/>
              <w:rPr>
                <w:rFonts w:eastAsia="Times New Roman"/>
                <w:strike/>
              </w:rPr>
            </w:pPr>
            <w:r w:rsidRPr="00DC221B">
              <w:rPr>
                <w:rFonts w:eastAsia="Times New Roman"/>
                <w:strike/>
              </w:rPr>
              <w:t>6</w:t>
            </w:r>
          </w:p>
        </w:tc>
        <w:tc>
          <w:tcPr>
            <w:tcW w:w="8749" w:type="dxa"/>
            <w:shd w:val="clear" w:color="auto" w:fill="FFFFFF" w:themeFill="background1"/>
            <w:vAlign w:val="center"/>
          </w:tcPr>
          <w:p w:rsidR="00083BF4" w:rsidRPr="00DC221B" w:rsidRDefault="00083BF4" w:rsidP="004E5D76">
            <w:pPr>
              <w:spacing w:before="20" w:after="20"/>
              <w:rPr>
                <w:strike/>
                <w:lang w:eastAsia="ru-RU"/>
              </w:rPr>
            </w:pPr>
            <w:r w:rsidRPr="00DC221B">
              <w:rPr>
                <w:strike/>
                <w:lang w:eastAsia="ru-RU"/>
              </w:rPr>
              <w:t>Комбинированная кредитная линия с лимитом выдачи и лимитом задолженности</w:t>
            </w:r>
          </w:p>
        </w:tc>
      </w:tr>
      <w:tr w:rsidR="00083BF4" w:rsidRPr="00DC221B" w:rsidTr="00FB526D">
        <w:tc>
          <w:tcPr>
            <w:tcW w:w="595" w:type="dxa"/>
          </w:tcPr>
          <w:p w:rsidR="00083BF4" w:rsidRPr="00DC221B" w:rsidRDefault="00083BF4" w:rsidP="004E5D76">
            <w:pPr>
              <w:spacing w:before="20" w:after="20"/>
              <w:rPr>
                <w:rFonts w:eastAsia="Times New Roman"/>
              </w:rPr>
            </w:pPr>
            <w:r w:rsidRPr="00DC221B">
              <w:rPr>
                <w:rFonts w:eastAsia="Times New Roman"/>
              </w:rPr>
              <w:t>7</w:t>
            </w:r>
          </w:p>
        </w:tc>
        <w:tc>
          <w:tcPr>
            <w:tcW w:w="8749" w:type="dxa"/>
            <w:vAlign w:val="center"/>
          </w:tcPr>
          <w:p w:rsidR="00083BF4" w:rsidRPr="00DC221B" w:rsidRDefault="00083BF4" w:rsidP="004E5D76">
            <w:pPr>
              <w:spacing w:before="20" w:after="20"/>
              <w:rPr>
                <w:lang w:eastAsia="ru-RU"/>
              </w:rPr>
            </w:pPr>
            <w:r w:rsidRPr="00DC221B">
              <w:rPr>
                <w:lang w:eastAsia="ru-RU"/>
              </w:rPr>
              <w:t>Кредит «овердрафт» (кредитование счета)</w:t>
            </w:r>
          </w:p>
        </w:tc>
      </w:tr>
      <w:tr w:rsidR="00083BF4" w:rsidRPr="00DC221B" w:rsidTr="00FB526D">
        <w:tc>
          <w:tcPr>
            <w:tcW w:w="595" w:type="dxa"/>
          </w:tcPr>
          <w:p w:rsidR="00083BF4" w:rsidRPr="00DC221B" w:rsidRDefault="00083BF4" w:rsidP="004E5D76">
            <w:pPr>
              <w:spacing w:before="20" w:after="20"/>
              <w:rPr>
                <w:rFonts w:eastAsia="Times New Roman"/>
              </w:rPr>
            </w:pPr>
            <w:r w:rsidRPr="00DC221B">
              <w:rPr>
                <w:rFonts w:eastAsia="Times New Roman"/>
              </w:rPr>
              <w:t>8</w:t>
            </w:r>
          </w:p>
        </w:tc>
        <w:tc>
          <w:tcPr>
            <w:tcW w:w="8749" w:type="dxa"/>
            <w:vAlign w:val="center"/>
          </w:tcPr>
          <w:p w:rsidR="00083BF4" w:rsidRPr="00DC221B" w:rsidRDefault="00083BF4" w:rsidP="004E5D76">
            <w:pPr>
              <w:spacing w:before="20" w:after="20"/>
              <w:rPr>
                <w:lang w:eastAsia="ru-RU"/>
              </w:rPr>
            </w:pPr>
            <w:r w:rsidRPr="00DC221B">
              <w:rPr>
                <w:rFonts w:eastAsia="Times New Roman"/>
              </w:rPr>
              <w:t>Синдицированный заем (кредит)</w:t>
            </w:r>
          </w:p>
        </w:tc>
      </w:tr>
      <w:tr w:rsidR="00083BF4" w:rsidRPr="00DC221B" w:rsidTr="00FB526D">
        <w:tc>
          <w:tcPr>
            <w:tcW w:w="595" w:type="dxa"/>
          </w:tcPr>
          <w:p w:rsidR="00083BF4" w:rsidRPr="00DC221B" w:rsidRDefault="00083BF4" w:rsidP="004E5D76">
            <w:pPr>
              <w:spacing w:before="20" w:after="20"/>
              <w:rPr>
                <w:rFonts w:eastAsia="Times New Roman"/>
              </w:rPr>
            </w:pPr>
            <w:r w:rsidRPr="00DC221B">
              <w:rPr>
                <w:rFonts w:eastAsiaTheme="minorEastAsia"/>
              </w:rPr>
              <w:t>9</w:t>
            </w:r>
          </w:p>
        </w:tc>
        <w:tc>
          <w:tcPr>
            <w:tcW w:w="8749" w:type="dxa"/>
            <w:vAlign w:val="center"/>
          </w:tcPr>
          <w:p w:rsidR="00083BF4" w:rsidRPr="00DC221B" w:rsidRDefault="00083BF4" w:rsidP="004E5D76">
            <w:pPr>
              <w:spacing w:before="20" w:after="20"/>
              <w:rPr>
                <w:rFonts w:eastAsia="Times New Roman"/>
              </w:rPr>
            </w:pPr>
            <w:r w:rsidRPr="00DC221B">
              <w:rPr>
                <w:rFonts w:eastAsiaTheme="minorEastAsia"/>
              </w:rPr>
              <w:t xml:space="preserve">Жилищный кредит (кроме кредита с ипотекой) </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10</w:t>
            </w:r>
          </w:p>
        </w:tc>
        <w:tc>
          <w:tcPr>
            <w:tcW w:w="8749" w:type="dxa"/>
            <w:vAlign w:val="center"/>
          </w:tcPr>
          <w:p w:rsidR="00083BF4" w:rsidRPr="00DC221B" w:rsidRDefault="00083BF4" w:rsidP="004E5D76">
            <w:pPr>
              <w:spacing w:before="20" w:after="20"/>
              <w:rPr>
                <w:rFonts w:eastAsiaTheme="minorEastAsia"/>
              </w:rPr>
            </w:pPr>
            <w:r w:rsidRPr="00DC221B">
              <w:rPr>
                <w:rFonts w:eastAsiaTheme="minorEastAsia"/>
              </w:rPr>
              <w:t>Кредит с ипотекой</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11</w:t>
            </w:r>
          </w:p>
        </w:tc>
        <w:tc>
          <w:tcPr>
            <w:tcW w:w="8749" w:type="dxa"/>
            <w:vAlign w:val="center"/>
          </w:tcPr>
          <w:p w:rsidR="00083BF4" w:rsidRPr="00DC221B" w:rsidRDefault="00083BF4" w:rsidP="004E5D76">
            <w:pPr>
              <w:spacing w:before="20" w:after="20"/>
              <w:rPr>
                <w:rFonts w:eastAsiaTheme="minorEastAsia"/>
              </w:rPr>
            </w:pPr>
            <w:r w:rsidRPr="00DC221B">
              <w:rPr>
                <w:rFonts w:eastAsiaTheme="minorEastAsia"/>
              </w:rPr>
              <w:t>Кредит на приобретение автотранспортного средства</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12</w:t>
            </w:r>
          </w:p>
        </w:tc>
        <w:tc>
          <w:tcPr>
            <w:tcW w:w="8749" w:type="dxa"/>
            <w:vAlign w:val="center"/>
          </w:tcPr>
          <w:p w:rsidR="00083BF4" w:rsidRPr="00DC221B" w:rsidRDefault="00083BF4" w:rsidP="004E5D76">
            <w:pPr>
              <w:spacing w:before="20" w:after="20"/>
              <w:rPr>
                <w:rFonts w:eastAsiaTheme="minorEastAsia"/>
              </w:rPr>
            </w:pPr>
            <w:r w:rsidRPr="00DC221B">
              <w:rPr>
                <w:rFonts w:eastAsiaTheme="minorEastAsia"/>
              </w:rPr>
              <w:t>Кредит на приобретение транспортного средства за исключением кредита на приобретение автотранспортного средства</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13</w:t>
            </w:r>
          </w:p>
        </w:tc>
        <w:tc>
          <w:tcPr>
            <w:tcW w:w="8749" w:type="dxa"/>
            <w:vAlign w:val="center"/>
          </w:tcPr>
          <w:p w:rsidR="00083BF4" w:rsidRPr="00DC221B" w:rsidRDefault="00083BF4" w:rsidP="004E5D76">
            <w:pPr>
              <w:spacing w:before="20" w:after="20"/>
              <w:rPr>
                <w:rFonts w:eastAsiaTheme="minorEastAsia"/>
              </w:rPr>
            </w:pPr>
            <w:r w:rsidRPr="00DC221B">
              <w:rPr>
                <w:rFonts w:eastAsiaTheme="minorEastAsia"/>
              </w:rPr>
              <w:t>Необеспеченный микрозаем</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14</w:t>
            </w:r>
          </w:p>
        </w:tc>
        <w:tc>
          <w:tcPr>
            <w:tcW w:w="8749" w:type="dxa"/>
            <w:vAlign w:val="center"/>
          </w:tcPr>
          <w:p w:rsidR="00083BF4" w:rsidRPr="00DC221B" w:rsidRDefault="00083BF4" w:rsidP="004E5D76">
            <w:pPr>
              <w:spacing w:before="20" w:after="20"/>
              <w:rPr>
                <w:rFonts w:eastAsiaTheme="minorEastAsia"/>
              </w:rPr>
            </w:pPr>
            <w:r w:rsidRPr="00DC221B">
              <w:rPr>
                <w:rFonts w:eastAsiaTheme="minorEastAsia"/>
              </w:rPr>
              <w:t>Иной необеспеченный заем (кредит)</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15</w:t>
            </w:r>
          </w:p>
        </w:tc>
        <w:tc>
          <w:tcPr>
            <w:tcW w:w="8749" w:type="dxa"/>
            <w:vAlign w:val="center"/>
          </w:tcPr>
          <w:p w:rsidR="00083BF4" w:rsidRPr="00DC221B" w:rsidRDefault="00083BF4" w:rsidP="004E5D76">
            <w:pPr>
              <w:spacing w:before="20" w:after="20"/>
              <w:rPr>
                <w:rFonts w:eastAsiaTheme="minorEastAsia"/>
              </w:rPr>
            </w:pPr>
            <w:r w:rsidRPr="00DC221B">
              <w:rPr>
                <w:rFonts w:eastAsiaTheme="minorEastAsia"/>
              </w:rPr>
              <w:t>Жилищный заем (кроме займа с ипотекой)</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16</w:t>
            </w:r>
          </w:p>
        </w:tc>
        <w:tc>
          <w:tcPr>
            <w:tcW w:w="8749" w:type="dxa"/>
            <w:vAlign w:val="center"/>
          </w:tcPr>
          <w:p w:rsidR="00083BF4" w:rsidRPr="00DC221B" w:rsidRDefault="00083BF4" w:rsidP="004E5D76">
            <w:pPr>
              <w:spacing w:before="20" w:after="20"/>
              <w:rPr>
                <w:rFonts w:eastAsiaTheme="minorEastAsia"/>
              </w:rPr>
            </w:pPr>
            <w:r w:rsidRPr="00DC221B">
              <w:rPr>
                <w:rFonts w:eastAsiaTheme="minorEastAsia"/>
              </w:rPr>
              <w:t>Заем с ипотекой</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17</w:t>
            </w:r>
          </w:p>
        </w:tc>
        <w:tc>
          <w:tcPr>
            <w:tcW w:w="8749" w:type="dxa"/>
            <w:vAlign w:val="center"/>
          </w:tcPr>
          <w:p w:rsidR="00083BF4" w:rsidRPr="00DC221B" w:rsidRDefault="00083BF4" w:rsidP="004E5D76">
            <w:pPr>
              <w:spacing w:before="20" w:after="20"/>
              <w:rPr>
                <w:rFonts w:eastAsiaTheme="minorEastAsia"/>
              </w:rPr>
            </w:pPr>
            <w:r w:rsidRPr="00DC221B">
              <w:rPr>
                <w:rFonts w:eastAsiaTheme="minorEastAsia"/>
              </w:rPr>
              <w:t>Заем на приобретение автомобиля</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99</w:t>
            </w:r>
          </w:p>
        </w:tc>
        <w:tc>
          <w:tcPr>
            <w:tcW w:w="8749" w:type="dxa"/>
            <w:vAlign w:val="center"/>
          </w:tcPr>
          <w:p w:rsidR="00083BF4" w:rsidRPr="00DC221B" w:rsidRDefault="00083BF4" w:rsidP="004E5D76">
            <w:pPr>
              <w:spacing w:before="20" w:after="20"/>
              <w:rPr>
                <w:rFonts w:eastAsiaTheme="minorEastAsia"/>
              </w:rPr>
            </w:pPr>
            <w:r w:rsidRPr="00DC221B">
              <w:rPr>
                <w:rFonts w:eastAsiaTheme="minorEastAsia"/>
              </w:rPr>
              <w:t>Иной заем (кредит)</w:t>
            </w:r>
          </w:p>
        </w:tc>
      </w:tr>
    </w:tbl>
    <w:p w:rsidR="00083BF4" w:rsidRPr="00DC221B" w:rsidRDefault="00083BF4" w:rsidP="00083BF4"/>
    <w:p w:rsidR="00083BF4" w:rsidRPr="00DC221B" w:rsidRDefault="00083BF4" w:rsidP="00083BF4">
      <w:pPr>
        <w:pStyle w:val="4"/>
        <w:rPr>
          <w:rFonts w:cs="Arial"/>
        </w:rPr>
      </w:pPr>
      <w:bookmarkStart w:id="501" w:name="_Справочник_2.31._Типы"/>
      <w:bookmarkStart w:id="502" w:name="_Toc140152930"/>
      <w:bookmarkStart w:id="503" w:name="_Toc199250669"/>
      <w:bookmarkEnd w:id="501"/>
      <w:r w:rsidRPr="00DC221B">
        <w:rPr>
          <w:rFonts w:cs="Arial"/>
        </w:rPr>
        <w:t>Справочник 2.</w:t>
      </w:r>
      <w:r w:rsidR="003C0292" w:rsidRPr="00DC221B">
        <w:rPr>
          <w:rFonts w:cs="Arial"/>
        </w:rPr>
        <w:t>3</w:t>
      </w:r>
      <w:r w:rsidR="003C0292" w:rsidRPr="00DC221B">
        <w:rPr>
          <w:rFonts w:cs="Arial"/>
          <w:lang w:val="en-US"/>
        </w:rPr>
        <w:t>(</w:t>
      </w:r>
      <w:r w:rsidRPr="00DC221B">
        <w:rPr>
          <w:rFonts w:cs="Arial"/>
        </w:rPr>
        <w:t>1</w:t>
      </w:r>
      <w:r w:rsidR="003C0292" w:rsidRPr="00DC221B">
        <w:rPr>
          <w:rFonts w:cs="Arial"/>
          <w:lang w:val="en-US"/>
        </w:rPr>
        <w:t>)</w:t>
      </w:r>
      <w:r w:rsidRPr="00DC221B">
        <w:rPr>
          <w:rFonts w:cs="Arial"/>
        </w:rPr>
        <w:t xml:space="preserve"> Типы кредитных линий</w:t>
      </w:r>
      <w:bookmarkEnd w:id="502"/>
      <w:bookmarkEnd w:id="503"/>
    </w:p>
    <w:tbl>
      <w:tblPr>
        <w:tblStyle w:val="af9"/>
        <w:tblW w:w="0" w:type="auto"/>
        <w:tblLook w:val="04A0" w:firstRow="1" w:lastRow="0" w:firstColumn="1" w:lastColumn="0" w:noHBand="0" w:noVBand="1"/>
      </w:tblPr>
      <w:tblGrid>
        <w:gridCol w:w="595"/>
        <w:gridCol w:w="8749"/>
      </w:tblGrid>
      <w:tr w:rsidR="00083BF4" w:rsidRPr="00DC221B" w:rsidTr="00FB526D">
        <w:trPr>
          <w:trHeight w:val="501"/>
        </w:trPr>
        <w:tc>
          <w:tcPr>
            <w:tcW w:w="595" w:type="dxa"/>
            <w:vAlign w:val="center"/>
          </w:tcPr>
          <w:p w:rsidR="00083BF4" w:rsidRPr="00DC221B" w:rsidRDefault="00083BF4" w:rsidP="004E5D76">
            <w:pPr>
              <w:jc w:val="center"/>
            </w:pPr>
            <w:r w:rsidRPr="00DC221B">
              <w:t>Код</w:t>
            </w:r>
          </w:p>
        </w:tc>
        <w:tc>
          <w:tcPr>
            <w:tcW w:w="8749" w:type="dxa"/>
            <w:vAlign w:val="center"/>
          </w:tcPr>
          <w:p w:rsidR="00083BF4" w:rsidRPr="00DC221B" w:rsidRDefault="00083BF4" w:rsidP="004E5D76">
            <w:pPr>
              <w:jc w:val="center"/>
            </w:pPr>
            <w:r w:rsidRPr="00DC221B">
              <w:t>Наименование</w:t>
            </w:r>
          </w:p>
        </w:tc>
      </w:tr>
      <w:tr w:rsidR="00083BF4" w:rsidRPr="00DC221B" w:rsidTr="00FB526D">
        <w:tc>
          <w:tcPr>
            <w:tcW w:w="595" w:type="dxa"/>
          </w:tcPr>
          <w:p w:rsidR="00083BF4" w:rsidRPr="00DC221B" w:rsidRDefault="00083BF4" w:rsidP="00595D34">
            <w:pPr>
              <w:spacing w:before="20" w:after="20"/>
              <w:rPr>
                <w:rFonts w:eastAsia="Times New Roman"/>
              </w:rPr>
            </w:pPr>
            <w:r w:rsidRPr="00DC221B">
              <w:rPr>
                <w:rFonts w:eastAsia="Times New Roman"/>
              </w:rPr>
              <w:t>1</w:t>
            </w:r>
          </w:p>
        </w:tc>
        <w:tc>
          <w:tcPr>
            <w:tcW w:w="8749" w:type="dxa"/>
            <w:vAlign w:val="center"/>
          </w:tcPr>
          <w:p w:rsidR="00083BF4" w:rsidRPr="00DC221B" w:rsidRDefault="00083BF4" w:rsidP="00595D34">
            <w:pPr>
              <w:spacing w:before="20" w:after="20"/>
              <w:rPr>
                <w:rFonts w:eastAsia="Times New Roman"/>
              </w:rPr>
            </w:pPr>
            <w:r w:rsidRPr="00DC221B">
              <w:rPr>
                <w:rFonts w:eastAsia="Times New Roman"/>
              </w:rPr>
              <w:t>Кредитная линия с лимитом выдачи</w:t>
            </w:r>
          </w:p>
        </w:tc>
      </w:tr>
      <w:tr w:rsidR="00083BF4" w:rsidRPr="00DC221B" w:rsidTr="00FB526D">
        <w:tc>
          <w:tcPr>
            <w:tcW w:w="595" w:type="dxa"/>
          </w:tcPr>
          <w:p w:rsidR="00083BF4" w:rsidRPr="00DC221B" w:rsidRDefault="00083BF4" w:rsidP="00595D34">
            <w:pPr>
              <w:spacing w:before="20" w:after="20"/>
              <w:rPr>
                <w:rFonts w:eastAsia="Times New Roman"/>
              </w:rPr>
            </w:pPr>
            <w:r w:rsidRPr="00DC221B">
              <w:rPr>
                <w:rFonts w:eastAsia="Times New Roman"/>
              </w:rPr>
              <w:t>2</w:t>
            </w:r>
          </w:p>
        </w:tc>
        <w:tc>
          <w:tcPr>
            <w:tcW w:w="8749" w:type="dxa"/>
            <w:vAlign w:val="center"/>
          </w:tcPr>
          <w:p w:rsidR="00083BF4" w:rsidRPr="00DC221B" w:rsidRDefault="00083BF4" w:rsidP="00595D34">
            <w:pPr>
              <w:spacing w:before="20" w:after="20"/>
              <w:rPr>
                <w:rFonts w:eastAsia="Times New Roman"/>
              </w:rPr>
            </w:pPr>
            <w:r w:rsidRPr="00DC221B">
              <w:rPr>
                <w:rFonts w:eastAsia="Times New Roman"/>
              </w:rPr>
              <w:t>Кредитная линия с лимитом задолженности</w:t>
            </w:r>
          </w:p>
        </w:tc>
      </w:tr>
      <w:tr w:rsidR="00083BF4" w:rsidRPr="00DC221B" w:rsidTr="00FB526D">
        <w:tc>
          <w:tcPr>
            <w:tcW w:w="595" w:type="dxa"/>
          </w:tcPr>
          <w:p w:rsidR="00083BF4" w:rsidRPr="00DC221B" w:rsidRDefault="00083BF4" w:rsidP="00595D34">
            <w:pPr>
              <w:spacing w:before="20" w:after="20"/>
              <w:rPr>
                <w:rFonts w:eastAsia="Times New Roman"/>
              </w:rPr>
            </w:pPr>
            <w:r w:rsidRPr="00DC221B">
              <w:rPr>
                <w:rFonts w:eastAsia="Times New Roman"/>
              </w:rPr>
              <w:t>3</w:t>
            </w:r>
          </w:p>
        </w:tc>
        <w:tc>
          <w:tcPr>
            <w:tcW w:w="8749" w:type="dxa"/>
            <w:vAlign w:val="center"/>
          </w:tcPr>
          <w:p w:rsidR="00083BF4" w:rsidRPr="00DC221B" w:rsidRDefault="00083BF4" w:rsidP="00595D34">
            <w:pPr>
              <w:spacing w:before="20" w:after="20"/>
              <w:rPr>
                <w:rFonts w:eastAsia="Times New Roman"/>
              </w:rPr>
            </w:pPr>
            <w:r w:rsidRPr="00DC221B">
              <w:rPr>
                <w:rFonts w:eastAsia="Times New Roman"/>
              </w:rPr>
              <w:t>Комбинированная кредитная линия с лимитом выдачи и лимитом задолженности</w:t>
            </w:r>
          </w:p>
        </w:tc>
      </w:tr>
    </w:tbl>
    <w:p w:rsidR="00083BF4" w:rsidRPr="00DC221B" w:rsidRDefault="00083BF4" w:rsidP="00083BF4"/>
    <w:p w:rsidR="00083BF4" w:rsidRPr="00DC221B" w:rsidRDefault="00083BF4" w:rsidP="00083BF4">
      <w:pPr>
        <w:pStyle w:val="4"/>
        <w:rPr>
          <w:rFonts w:cs="Arial"/>
        </w:rPr>
      </w:pPr>
      <w:bookmarkStart w:id="504" w:name="_Справочник_2.4._Цели"/>
      <w:bookmarkStart w:id="505" w:name="_Toc140152931"/>
      <w:bookmarkStart w:id="506" w:name="_Toc199250670"/>
      <w:bookmarkEnd w:id="504"/>
      <w:r w:rsidRPr="00DC221B">
        <w:rPr>
          <w:rFonts w:cs="Arial"/>
        </w:rPr>
        <w:t>Справочник 2.4. Цели займа (кредита)</w:t>
      </w:r>
      <w:bookmarkEnd w:id="505"/>
      <w:r w:rsidRPr="00DC221B">
        <w:rPr>
          <w:rStyle w:val="a8"/>
          <w:rFonts w:cs="Arial"/>
        </w:rPr>
        <w:footnoteReference w:id="122"/>
      </w:r>
      <w:bookmarkEnd w:id="506"/>
    </w:p>
    <w:tbl>
      <w:tblPr>
        <w:tblStyle w:val="af9"/>
        <w:tblW w:w="0" w:type="auto"/>
        <w:tblLook w:val="04A0" w:firstRow="1" w:lastRow="0" w:firstColumn="1" w:lastColumn="0" w:noHBand="0" w:noVBand="1"/>
      </w:tblPr>
      <w:tblGrid>
        <w:gridCol w:w="675"/>
        <w:gridCol w:w="8810"/>
      </w:tblGrid>
      <w:tr w:rsidR="00083BF4" w:rsidRPr="00DC221B" w:rsidTr="00FB526D">
        <w:trPr>
          <w:trHeight w:val="501"/>
        </w:trPr>
        <w:tc>
          <w:tcPr>
            <w:tcW w:w="675" w:type="dxa"/>
            <w:vAlign w:val="center"/>
          </w:tcPr>
          <w:p w:rsidR="00083BF4" w:rsidRPr="00DC221B" w:rsidRDefault="00083BF4" w:rsidP="004E5D76">
            <w:pPr>
              <w:spacing w:before="20" w:after="20"/>
              <w:jc w:val="center"/>
            </w:pPr>
            <w:r w:rsidRPr="00DC221B">
              <w:rPr>
                <w:rFonts w:eastAsiaTheme="minorEastAsia"/>
                <w:lang w:eastAsia="ru-RU"/>
              </w:rPr>
              <w:t>Код</w:t>
            </w:r>
          </w:p>
        </w:tc>
        <w:tc>
          <w:tcPr>
            <w:tcW w:w="8810" w:type="dxa"/>
            <w:vAlign w:val="center"/>
          </w:tcPr>
          <w:p w:rsidR="00083BF4" w:rsidRPr="00DC221B" w:rsidRDefault="00083BF4" w:rsidP="004E5D76">
            <w:pPr>
              <w:spacing w:before="20" w:after="20"/>
              <w:jc w:val="center"/>
            </w:pPr>
            <w:r w:rsidRPr="00DC221B">
              <w:rPr>
                <w:rFonts w:eastAsiaTheme="minorEastAsia"/>
                <w:lang w:eastAsia="ru-RU"/>
              </w:rPr>
              <w:t xml:space="preserve">Наименование </w:t>
            </w:r>
          </w:p>
        </w:tc>
      </w:tr>
      <w:tr w:rsidR="00083BF4" w:rsidRPr="00DC221B" w:rsidTr="00FB526D">
        <w:tc>
          <w:tcPr>
            <w:tcW w:w="675" w:type="dxa"/>
          </w:tcPr>
          <w:p w:rsidR="00083BF4" w:rsidRPr="00DC221B" w:rsidRDefault="00083BF4" w:rsidP="004E5D76">
            <w:pPr>
              <w:spacing w:before="20" w:after="20"/>
            </w:pPr>
            <w:r w:rsidRPr="00DC221B">
              <w:rPr>
                <w:rFonts w:eastAsia="Times New Roman"/>
              </w:rPr>
              <w:t>1</w:t>
            </w:r>
          </w:p>
        </w:tc>
        <w:tc>
          <w:tcPr>
            <w:tcW w:w="8810" w:type="dxa"/>
            <w:vAlign w:val="center"/>
          </w:tcPr>
          <w:p w:rsidR="00083BF4" w:rsidRPr="00DC221B" w:rsidRDefault="00083BF4" w:rsidP="004E5D76">
            <w:pPr>
              <w:spacing w:before="20" w:after="20"/>
            </w:pPr>
            <w:r w:rsidRPr="00DC221B">
              <w:rPr>
                <w:rFonts w:eastAsia="Times New Roman"/>
              </w:rPr>
              <w:t>Пополнение оборотных средств</w:t>
            </w:r>
          </w:p>
        </w:tc>
      </w:tr>
      <w:tr w:rsidR="00083BF4" w:rsidRPr="00DC221B" w:rsidTr="00FB526D">
        <w:tc>
          <w:tcPr>
            <w:tcW w:w="675" w:type="dxa"/>
          </w:tcPr>
          <w:p w:rsidR="00083BF4" w:rsidRPr="00DC221B" w:rsidRDefault="00083BF4" w:rsidP="004E5D76">
            <w:pPr>
              <w:spacing w:before="20" w:after="20"/>
            </w:pPr>
            <w:r w:rsidRPr="00DC221B">
              <w:rPr>
                <w:rFonts w:eastAsia="Times New Roman"/>
              </w:rPr>
              <w:t>2</w:t>
            </w:r>
          </w:p>
        </w:tc>
        <w:tc>
          <w:tcPr>
            <w:tcW w:w="8810" w:type="dxa"/>
            <w:vAlign w:val="center"/>
          </w:tcPr>
          <w:p w:rsidR="00083BF4" w:rsidRPr="00DC221B" w:rsidRDefault="00083BF4" w:rsidP="004E5D76">
            <w:pPr>
              <w:spacing w:before="20" w:after="20"/>
            </w:pPr>
            <w:r w:rsidRPr="00DC221B">
              <w:rPr>
                <w:rFonts w:eastAsia="Times New Roman"/>
              </w:rPr>
              <w:t>Приобретение недвижимости</w:t>
            </w:r>
          </w:p>
        </w:tc>
      </w:tr>
      <w:tr w:rsidR="00083BF4" w:rsidRPr="00DC221B" w:rsidTr="00FB526D">
        <w:tc>
          <w:tcPr>
            <w:tcW w:w="675" w:type="dxa"/>
          </w:tcPr>
          <w:p w:rsidR="00083BF4" w:rsidRPr="00DC221B" w:rsidRDefault="00083BF4" w:rsidP="004E5D76">
            <w:pPr>
              <w:spacing w:before="20" w:after="20"/>
            </w:pPr>
            <w:r w:rsidRPr="00DC221B">
              <w:rPr>
                <w:rFonts w:eastAsia="Times New Roman"/>
              </w:rPr>
              <w:t>2.1</w:t>
            </w:r>
          </w:p>
        </w:tc>
        <w:tc>
          <w:tcPr>
            <w:tcW w:w="8810" w:type="dxa"/>
            <w:vAlign w:val="center"/>
          </w:tcPr>
          <w:p w:rsidR="00083BF4" w:rsidRPr="00DC221B" w:rsidRDefault="00083BF4" w:rsidP="004E5D76">
            <w:pPr>
              <w:spacing w:before="20" w:after="20"/>
            </w:pPr>
            <w:r w:rsidRPr="00DC221B">
              <w:rPr>
                <w:rFonts w:eastAsia="Times New Roman"/>
              </w:rPr>
              <w:t>Приобретение земельного участка</w:t>
            </w:r>
          </w:p>
        </w:tc>
      </w:tr>
      <w:tr w:rsidR="00083BF4" w:rsidRPr="00DC221B" w:rsidTr="00FB526D">
        <w:tc>
          <w:tcPr>
            <w:tcW w:w="675" w:type="dxa"/>
          </w:tcPr>
          <w:p w:rsidR="00083BF4" w:rsidRPr="00DC221B" w:rsidRDefault="00083BF4" w:rsidP="004E5D76">
            <w:pPr>
              <w:spacing w:before="20" w:after="20"/>
              <w:rPr>
                <w:rFonts w:eastAsia="Times New Roman"/>
              </w:rPr>
            </w:pPr>
            <w:r w:rsidRPr="00DC221B">
              <w:rPr>
                <w:rFonts w:eastAsia="Times New Roman"/>
              </w:rPr>
              <w:t>2.2</w:t>
            </w:r>
          </w:p>
        </w:tc>
        <w:tc>
          <w:tcPr>
            <w:tcW w:w="8810" w:type="dxa"/>
            <w:vAlign w:val="center"/>
          </w:tcPr>
          <w:p w:rsidR="00083BF4" w:rsidRPr="00DC221B" w:rsidRDefault="00083BF4" w:rsidP="004E5D76">
            <w:pPr>
              <w:spacing w:before="20" w:after="20"/>
              <w:rPr>
                <w:rFonts w:eastAsia="Times New Roman"/>
              </w:rPr>
            </w:pPr>
            <w:r w:rsidRPr="00DC221B">
              <w:rPr>
                <w:rFonts w:eastAsia="Times New Roman"/>
              </w:rPr>
              <w:t>Приобретение жилого здания</w:t>
            </w:r>
          </w:p>
        </w:tc>
      </w:tr>
      <w:tr w:rsidR="00083BF4" w:rsidRPr="00DC221B" w:rsidTr="00FB526D">
        <w:tc>
          <w:tcPr>
            <w:tcW w:w="675" w:type="dxa"/>
          </w:tcPr>
          <w:p w:rsidR="00083BF4" w:rsidRPr="00DC221B" w:rsidRDefault="00083BF4" w:rsidP="004E5D76">
            <w:pPr>
              <w:spacing w:before="20" w:after="20"/>
              <w:rPr>
                <w:rFonts w:eastAsia="Times New Roman"/>
              </w:rPr>
            </w:pPr>
            <w:r w:rsidRPr="00DC221B">
              <w:rPr>
                <w:rFonts w:eastAsia="Times New Roman"/>
              </w:rPr>
              <w:lastRenderedPageBreak/>
              <w:t>2.3</w:t>
            </w:r>
          </w:p>
        </w:tc>
        <w:tc>
          <w:tcPr>
            <w:tcW w:w="8810" w:type="dxa"/>
            <w:vAlign w:val="center"/>
          </w:tcPr>
          <w:p w:rsidR="00083BF4" w:rsidRPr="00DC221B" w:rsidRDefault="00083BF4" w:rsidP="004E5D76">
            <w:pPr>
              <w:spacing w:before="20" w:after="20"/>
              <w:rPr>
                <w:rFonts w:eastAsia="Times New Roman"/>
              </w:rPr>
            </w:pPr>
            <w:r w:rsidRPr="00DC221B">
              <w:rPr>
                <w:rFonts w:eastAsia="Times New Roman"/>
              </w:rPr>
              <w:t>Приобретение нежилого здания</w:t>
            </w:r>
          </w:p>
        </w:tc>
      </w:tr>
      <w:tr w:rsidR="00083BF4" w:rsidRPr="00DC221B" w:rsidTr="00FB526D">
        <w:tc>
          <w:tcPr>
            <w:tcW w:w="675" w:type="dxa"/>
          </w:tcPr>
          <w:p w:rsidR="00083BF4" w:rsidRPr="00DC221B" w:rsidRDefault="00083BF4" w:rsidP="004E5D76">
            <w:pPr>
              <w:spacing w:before="20" w:after="20"/>
              <w:rPr>
                <w:rFonts w:eastAsia="Times New Roman"/>
              </w:rPr>
            </w:pPr>
            <w:r w:rsidRPr="00DC221B">
              <w:rPr>
                <w:rFonts w:eastAsia="Times New Roman"/>
              </w:rPr>
              <w:t>2.4</w:t>
            </w:r>
          </w:p>
        </w:tc>
        <w:tc>
          <w:tcPr>
            <w:tcW w:w="8810" w:type="dxa"/>
            <w:vAlign w:val="center"/>
          </w:tcPr>
          <w:p w:rsidR="00083BF4" w:rsidRPr="00DC221B" w:rsidRDefault="00083BF4" w:rsidP="004E5D76">
            <w:pPr>
              <w:spacing w:before="20" w:after="20"/>
              <w:rPr>
                <w:rFonts w:eastAsia="Times New Roman"/>
              </w:rPr>
            </w:pPr>
            <w:r w:rsidRPr="00DC221B">
              <w:rPr>
                <w:rFonts w:eastAsia="Times New Roman"/>
              </w:rPr>
              <w:t>Приобретение жилого помещения на первичном рынке</w:t>
            </w:r>
          </w:p>
        </w:tc>
      </w:tr>
      <w:tr w:rsidR="00083BF4" w:rsidRPr="00DC221B" w:rsidTr="00FB526D">
        <w:tc>
          <w:tcPr>
            <w:tcW w:w="675" w:type="dxa"/>
          </w:tcPr>
          <w:p w:rsidR="00083BF4" w:rsidRPr="00DC221B" w:rsidRDefault="00083BF4" w:rsidP="004E5D76">
            <w:pPr>
              <w:spacing w:before="20" w:after="20"/>
              <w:rPr>
                <w:rFonts w:eastAsia="Times New Roman"/>
              </w:rPr>
            </w:pPr>
            <w:r w:rsidRPr="00DC221B">
              <w:rPr>
                <w:rFonts w:eastAsia="Times New Roman"/>
              </w:rPr>
              <w:t>2.5</w:t>
            </w:r>
          </w:p>
        </w:tc>
        <w:tc>
          <w:tcPr>
            <w:tcW w:w="8810" w:type="dxa"/>
            <w:vAlign w:val="center"/>
          </w:tcPr>
          <w:p w:rsidR="00083BF4" w:rsidRPr="00DC221B" w:rsidRDefault="00083BF4" w:rsidP="004E5D76">
            <w:pPr>
              <w:spacing w:before="20" w:after="20"/>
              <w:rPr>
                <w:rFonts w:eastAsia="Times New Roman"/>
              </w:rPr>
            </w:pPr>
            <w:r w:rsidRPr="00DC221B">
              <w:rPr>
                <w:rFonts w:eastAsia="Times New Roman"/>
              </w:rPr>
              <w:t>Приобретение жилого помещения на вторичном рынке</w:t>
            </w:r>
          </w:p>
        </w:tc>
      </w:tr>
      <w:tr w:rsidR="00083BF4" w:rsidRPr="00DC221B" w:rsidTr="00FB526D">
        <w:tc>
          <w:tcPr>
            <w:tcW w:w="675" w:type="dxa"/>
            <w:tcBorders>
              <w:bottom w:val="single" w:sz="4" w:space="0" w:color="auto"/>
            </w:tcBorders>
          </w:tcPr>
          <w:p w:rsidR="00083BF4" w:rsidRPr="00DC221B" w:rsidRDefault="00083BF4" w:rsidP="004E5D76">
            <w:pPr>
              <w:spacing w:before="20" w:after="20"/>
              <w:rPr>
                <w:rFonts w:eastAsia="Times New Roman"/>
              </w:rPr>
            </w:pPr>
            <w:r w:rsidRPr="00DC221B">
              <w:rPr>
                <w:rFonts w:eastAsia="Times New Roman"/>
              </w:rPr>
              <w:t>2.6</w:t>
            </w:r>
          </w:p>
        </w:tc>
        <w:tc>
          <w:tcPr>
            <w:tcW w:w="8810" w:type="dxa"/>
            <w:tcBorders>
              <w:bottom w:val="single" w:sz="4" w:space="0" w:color="auto"/>
            </w:tcBorders>
            <w:vAlign w:val="center"/>
          </w:tcPr>
          <w:p w:rsidR="00083BF4" w:rsidRPr="00DC221B" w:rsidRDefault="00083BF4" w:rsidP="004E5D76">
            <w:pPr>
              <w:spacing w:before="20" w:after="20"/>
              <w:rPr>
                <w:rFonts w:eastAsia="Times New Roman"/>
              </w:rPr>
            </w:pPr>
            <w:r w:rsidRPr="00DC221B">
              <w:rPr>
                <w:rFonts w:eastAsia="Times New Roman"/>
              </w:rPr>
              <w:t>Приобретение нежилого помещения</w:t>
            </w:r>
          </w:p>
        </w:tc>
      </w:tr>
      <w:tr w:rsidR="00083BF4" w:rsidRPr="00DC221B" w:rsidTr="00FB526D">
        <w:tc>
          <w:tcPr>
            <w:tcW w:w="675" w:type="dxa"/>
            <w:shd w:val="clear" w:color="auto" w:fill="auto"/>
          </w:tcPr>
          <w:p w:rsidR="00083BF4" w:rsidRPr="00DC221B" w:rsidRDefault="00083BF4" w:rsidP="004E5D76">
            <w:pPr>
              <w:spacing w:before="20" w:after="20"/>
              <w:rPr>
                <w:rFonts w:eastAsia="Times New Roman"/>
                <w:strike/>
              </w:rPr>
            </w:pPr>
            <w:r w:rsidRPr="00DC221B">
              <w:rPr>
                <w:rFonts w:eastAsia="Times New Roman"/>
                <w:strike/>
              </w:rPr>
              <w:t>2.7</w:t>
            </w:r>
          </w:p>
        </w:tc>
        <w:tc>
          <w:tcPr>
            <w:tcW w:w="8810" w:type="dxa"/>
            <w:shd w:val="clear" w:color="auto" w:fill="auto"/>
            <w:vAlign w:val="center"/>
          </w:tcPr>
          <w:p w:rsidR="00083BF4" w:rsidRPr="00DC221B" w:rsidRDefault="00083BF4" w:rsidP="004E5D76">
            <w:pPr>
              <w:spacing w:before="20" w:after="20"/>
              <w:rPr>
                <w:rFonts w:eastAsia="Times New Roman"/>
                <w:strike/>
              </w:rPr>
            </w:pPr>
            <w:r w:rsidRPr="00DC221B">
              <w:rPr>
                <w:rFonts w:eastAsia="Times New Roman"/>
                <w:strike/>
              </w:rPr>
              <w:t>Приобретение иной недвижимости</w:t>
            </w:r>
          </w:p>
        </w:tc>
      </w:tr>
      <w:tr w:rsidR="00083BF4" w:rsidRPr="00DC221B" w:rsidTr="00FB526D">
        <w:tc>
          <w:tcPr>
            <w:tcW w:w="675" w:type="dxa"/>
          </w:tcPr>
          <w:p w:rsidR="00083BF4" w:rsidRPr="00DC221B" w:rsidRDefault="00083BF4" w:rsidP="004E5D76">
            <w:pPr>
              <w:spacing w:before="20" w:after="20"/>
              <w:rPr>
                <w:rFonts w:eastAsia="Times New Roman"/>
              </w:rPr>
            </w:pPr>
            <w:r w:rsidRPr="00DC221B">
              <w:rPr>
                <w:rFonts w:eastAsia="Times New Roman"/>
              </w:rPr>
              <w:t>3</w:t>
            </w:r>
          </w:p>
        </w:tc>
        <w:tc>
          <w:tcPr>
            <w:tcW w:w="8810" w:type="dxa"/>
            <w:vAlign w:val="center"/>
          </w:tcPr>
          <w:p w:rsidR="00083BF4" w:rsidRPr="00DC221B" w:rsidRDefault="00083BF4" w:rsidP="004E5D76">
            <w:pPr>
              <w:spacing w:before="20" w:after="20"/>
              <w:rPr>
                <w:rFonts w:eastAsia="Times New Roman"/>
              </w:rPr>
            </w:pPr>
            <w:r w:rsidRPr="00DC221B">
              <w:rPr>
                <w:rFonts w:eastAsia="Times New Roman"/>
              </w:rPr>
              <w:t>Приобретение основных средств, за исключением недвижимости</w:t>
            </w:r>
          </w:p>
        </w:tc>
      </w:tr>
      <w:tr w:rsidR="00083BF4" w:rsidRPr="00DC221B" w:rsidTr="00FB526D">
        <w:tc>
          <w:tcPr>
            <w:tcW w:w="675" w:type="dxa"/>
          </w:tcPr>
          <w:p w:rsidR="00083BF4" w:rsidRPr="00DC221B" w:rsidRDefault="00083BF4" w:rsidP="004E5D76">
            <w:pPr>
              <w:spacing w:before="20" w:after="20"/>
              <w:rPr>
                <w:rFonts w:eastAsia="Times New Roman"/>
              </w:rPr>
            </w:pPr>
            <w:r w:rsidRPr="00DC221B">
              <w:rPr>
                <w:rFonts w:eastAsia="Times New Roman"/>
              </w:rPr>
              <w:t>4</w:t>
            </w:r>
          </w:p>
        </w:tc>
        <w:tc>
          <w:tcPr>
            <w:tcW w:w="8810" w:type="dxa"/>
            <w:vAlign w:val="center"/>
          </w:tcPr>
          <w:p w:rsidR="00083BF4" w:rsidRPr="00DC221B" w:rsidRDefault="00083BF4" w:rsidP="004E5D76">
            <w:pPr>
              <w:spacing w:before="20" w:after="20"/>
              <w:rPr>
                <w:rFonts w:eastAsia="Times New Roman"/>
              </w:rPr>
            </w:pPr>
            <w:r w:rsidRPr="00DC221B">
              <w:rPr>
                <w:rFonts w:eastAsia="Times New Roman"/>
              </w:rPr>
              <w:t>Строительство или реконструкция здания</w:t>
            </w:r>
          </w:p>
        </w:tc>
      </w:tr>
      <w:tr w:rsidR="00083BF4" w:rsidRPr="00DC221B" w:rsidTr="00FB526D">
        <w:tc>
          <w:tcPr>
            <w:tcW w:w="675" w:type="dxa"/>
            <w:tcBorders>
              <w:bottom w:val="single" w:sz="4" w:space="0" w:color="auto"/>
            </w:tcBorders>
          </w:tcPr>
          <w:p w:rsidR="00083BF4" w:rsidRPr="00DC221B" w:rsidRDefault="00083BF4" w:rsidP="004E5D76">
            <w:pPr>
              <w:spacing w:before="20" w:after="20"/>
              <w:rPr>
                <w:rFonts w:eastAsia="Times New Roman"/>
              </w:rPr>
            </w:pPr>
            <w:r w:rsidRPr="00DC221B">
              <w:rPr>
                <w:rFonts w:eastAsia="Times New Roman"/>
              </w:rPr>
              <w:t>4.1</w:t>
            </w:r>
          </w:p>
        </w:tc>
        <w:tc>
          <w:tcPr>
            <w:tcW w:w="8810" w:type="dxa"/>
            <w:tcBorders>
              <w:bottom w:val="single" w:sz="4" w:space="0" w:color="auto"/>
            </w:tcBorders>
            <w:vAlign w:val="center"/>
          </w:tcPr>
          <w:p w:rsidR="00083BF4" w:rsidRPr="00DC221B" w:rsidRDefault="00083BF4" w:rsidP="004E5D76">
            <w:pPr>
              <w:spacing w:before="20" w:after="20"/>
              <w:rPr>
                <w:rFonts w:eastAsia="Times New Roman"/>
              </w:rPr>
            </w:pPr>
            <w:r w:rsidRPr="00DC221B">
              <w:rPr>
                <w:rFonts w:eastAsia="Times New Roman"/>
              </w:rPr>
              <w:t>Строительство или реконструкция жилого здания</w:t>
            </w:r>
          </w:p>
        </w:tc>
      </w:tr>
      <w:tr w:rsidR="00083BF4" w:rsidRPr="00DC221B" w:rsidTr="00FB526D">
        <w:tc>
          <w:tcPr>
            <w:tcW w:w="675" w:type="dxa"/>
            <w:shd w:val="clear" w:color="auto" w:fill="auto"/>
          </w:tcPr>
          <w:p w:rsidR="00083BF4" w:rsidRPr="00DC221B" w:rsidRDefault="00083BF4" w:rsidP="004E5D76">
            <w:pPr>
              <w:spacing w:before="20" w:after="20"/>
              <w:rPr>
                <w:rFonts w:eastAsia="Times New Roman"/>
                <w:strike/>
              </w:rPr>
            </w:pPr>
            <w:r w:rsidRPr="00DC221B">
              <w:rPr>
                <w:rFonts w:eastAsia="Times New Roman"/>
                <w:strike/>
              </w:rPr>
              <w:t>4.2</w:t>
            </w:r>
          </w:p>
        </w:tc>
        <w:tc>
          <w:tcPr>
            <w:tcW w:w="8810" w:type="dxa"/>
            <w:shd w:val="clear" w:color="auto" w:fill="auto"/>
            <w:vAlign w:val="center"/>
          </w:tcPr>
          <w:p w:rsidR="00083BF4" w:rsidRPr="00DC221B" w:rsidRDefault="00083BF4" w:rsidP="004E5D76">
            <w:pPr>
              <w:spacing w:before="20" w:after="20"/>
              <w:rPr>
                <w:rFonts w:eastAsia="Times New Roman"/>
                <w:strike/>
              </w:rPr>
            </w:pPr>
            <w:r w:rsidRPr="00DC221B">
              <w:rPr>
                <w:rFonts w:eastAsia="Times New Roman"/>
                <w:strike/>
              </w:rPr>
              <w:t>Реконструкция жилого здания</w:t>
            </w:r>
          </w:p>
        </w:tc>
      </w:tr>
      <w:tr w:rsidR="00083BF4" w:rsidRPr="00DC221B" w:rsidTr="00FB526D">
        <w:tc>
          <w:tcPr>
            <w:tcW w:w="675" w:type="dxa"/>
            <w:tcBorders>
              <w:bottom w:val="single" w:sz="4" w:space="0" w:color="auto"/>
            </w:tcBorders>
          </w:tcPr>
          <w:p w:rsidR="00083BF4" w:rsidRPr="00DC221B" w:rsidRDefault="00083BF4" w:rsidP="004E5D76">
            <w:pPr>
              <w:spacing w:before="20" w:after="20"/>
              <w:rPr>
                <w:rFonts w:eastAsia="Times New Roman"/>
              </w:rPr>
            </w:pPr>
            <w:r w:rsidRPr="00DC221B">
              <w:rPr>
                <w:rFonts w:eastAsia="Times New Roman"/>
              </w:rPr>
              <w:t>4.3</w:t>
            </w:r>
          </w:p>
        </w:tc>
        <w:tc>
          <w:tcPr>
            <w:tcW w:w="8810" w:type="dxa"/>
            <w:tcBorders>
              <w:bottom w:val="single" w:sz="4" w:space="0" w:color="auto"/>
            </w:tcBorders>
            <w:vAlign w:val="center"/>
          </w:tcPr>
          <w:p w:rsidR="00083BF4" w:rsidRPr="00DC221B" w:rsidRDefault="00083BF4" w:rsidP="004E5D76">
            <w:pPr>
              <w:spacing w:before="20" w:after="20"/>
              <w:rPr>
                <w:rFonts w:eastAsia="Times New Roman"/>
              </w:rPr>
            </w:pPr>
            <w:r w:rsidRPr="00DC221B">
              <w:rPr>
                <w:rFonts w:eastAsia="Times New Roman"/>
              </w:rPr>
              <w:t>Строительство или реконструкция нежилого здания</w:t>
            </w:r>
          </w:p>
        </w:tc>
      </w:tr>
      <w:tr w:rsidR="00083BF4" w:rsidRPr="00DC221B" w:rsidTr="00FB526D">
        <w:tc>
          <w:tcPr>
            <w:tcW w:w="675" w:type="dxa"/>
            <w:shd w:val="clear" w:color="auto" w:fill="auto"/>
          </w:tcPr>
          <w:p w:rsidR="00083BF4" w:rsidRPr="00DC221B" w:rsidRDefault="00083BF4" w:rsidP="004E5D76">
            <w:pPr>
              <w:spacing w:before="20" w:after="20"/>
              <w:rPr>
                <w:rFonts w:eastAsia="Times New Roman"/>
                <w:strike/>
              </w:rPr>
            </w:pPr>
            <w:r w:rsidRPr="00DC221B">
              <w:rPr>
                <w:rFonts w:eastAsia="Times New Roman"/>
                <w:strike/>
              </w:rPr>
              <w:t>4.4</w:t>
            </w:r>
          </w:p>
        </w:tc>
        <w:tc>
          <w:tcPr>
            <w:tcW w:w="8810" w:type="dxa"/>
            <w:shd w:val="clear" w:color="auto" w:fill="auto"/>
            <w:vAlign w:val="center"/>
          </w:tcPr>
          <w:p w:rsidR="00083BF4" w:rsidRPr="00DC221B" w:rsidRDefault="00083BF4" w:rsidP="004E5D76">
            <w:pPr>
              <w:spacing w:before="20" w:after="20"/>
              <w:rPr>
                <w:rFonts w:eastAsia="Times New Roman"/>
                <w:strike/>
              </w:rPr>
            </w:pPr>
            <w:r w:rsidRPr="00DC221B">
              <w:rPr>
                <w:rFonts w:eastAsia="Times New Roman"/>
                <w:strike/>
              </w:rPr>
              <w:t>Реконструкция нежилого здания</w:t>
            </w:r>
          </w:p>
        </w:tc>
      </w:tr>
      <w:tr w:rsidR="00083BF4" w:rsidRPr="00DC221B" w:rsidTr="00FB526D">
        <w:tc>
          <w:tcPr>
            <w:tcW w:w="675" w:type="dxa"/>
          </w:tcPr>
          <w:p w:rsidR="00083BF4" w:rsidRPr="00DC221B" w:rsidRDefault="00083BF4" w:rsidP="004E5D76">
            <w:pPr>
              <w:spacing w:before="20" w:after="20"/>
              <w:rPr>
                <w:rFonts w:eastAsia="Times New Roman"/>
              </w:rPr>
            </w:pPr>
            <w:r w:rsidRPr="00DC221B">
              <w:rPr>
                <w:rFonts w:eastAsia="Times New Roman"/>
              </w:rPr>
              <w:t>4.5</w:t>
            </w:r>
          </w:p>
        </w:tc>
        <w:tc>
          <w:tcPr>
            <w:tcW w:w="8810" w:type="dxa"/>
            <w:vAlign w:val="center"/>
          </w:tcPr>
          <w:p w:rsidR="00083BF4" w:rsidRPr="00DC221B" w:rsidRDefault="00083BF4" w:rsidP="004E5D76">
            <w:pPr>
              <w:spacing w:before="20" w:after="20"/>
              <w:rPr>
                <w:rFonts w:eastAsia="Times New Roman"/>
              </w:rPr>
            </w:pPr>
            <w:r w:rsidRPr="00DC221B">
              <w:rPr>
                <w:rFonts w:eastAsia="Times New Roman"/>
              </w:rPr>
              <w:t>Приобретение имущественных прав по договору участия в долевом строительстве многоквартирного дома или иного жилого здания</w:t>
            </w:r>
          </w:p>
        </w:tc>
      </w:tr>
      <w:tr w:rsidR="00083BF4" w:rsidRPr="00DC221B" w:rsidTr="00FB526D">
        <w:tc>
          <w:tcPr>
            <w:tcW w:w="675" w:type="dxa"/>
          </w:tcPr>
          <w:p w:rsidR="00083BF4" w:rsidRPr="00DC221B" w:rsidRDefault="00083BF4" w:rsidP="004E5D76">
            <w:pPr>
              <w:spacing w:before="20" w:after="20"/>
              <w:rPr>
                <w:rFonts w:eastAsia="Times New Roman"/>
              </w:rPr>
            </w:pPr>
            <w:r w:rsidRPr="00DC221B">
              <w:rPr>
                <w:rFonts w:eastAsia="Times New Roman"/>
              </w:rPr>
              <w:t>4.6</w:t>
            </w:r>
          </w:p>
        </w:tc>
        <w:tc>
          <w:tcPr>
            <w:tcW w:w="8810" w:type="dxa"/>
            <w:vAlign w:val="center"/>
          </w:tcPr>
          <w:p w:rsidR="00083BF4" w:rsidRPr="00DC221B" w:rsidRDefault="00083BF4" w:rsidP="004E5D76">
            <w:pPr>
              <w:spacing w:before="20" w:after="20"/>
              <w:rPr>
                <w:rFonts w:eastAsia="Times New Roman"/>
              </w:rPr>
            </w:pPr>
            <w:r w:rsidRPr="00DC221B">
              <w:rPr>
                <w:rFonts w:eastAsia="Times New Roman"/>
              </w:rPr>
              <w:t>Приобретение имущественных прав по договору участия в долевом строительстве нежилого здания</w:t>
            </w:r>
          </w:p>
        </w:tc>
      </w:tr>
      <w:tr w:rsidR="00083BF4" w:rsidRPr="00DC221B" w:rsidTr="00FB526D">
        <w:tc>
          <w:tcPr>
            <w:tcW w:w="675" w:type="dxa"/>
          </w:tcPr>
          <w:p w:rsidR="00083BF4" w:rsidRPr="00DC221B" w:rsidRDefault="00083BF4" w:rsidP="004E5D76">
            <w:pPr>
              <w:spacing w:before="20" w:after="20"/>
              <w:rPr>
                <w:rFonts w:eastAsia="Times New Roman"/>
              </w:rPr>
            </w:pPr>
            <w:r w:rsidRPr="00DC221B">
              <w:rPr>
                <w:rFonts w:eastAsia="Times New Roman"/>
              </w:rPr>
              <w:t>4.7</w:t>
            </w:r>
          </w:p>
        </w:tc>
        <w:tc>
          <w:tcPr>
            <w:tcW w:w="8810" w:type="dxa"/>
            <w:vAlign w:val="center"/>
          </w:tcPr>
          <w:p w:rsidR="00083BF4" w:rsidRPr="00DC221B" w:rsidRDefault="00083BF4" w:rsidP="004E5D76">
            <w:pPr>
              <w:spacing w:before="20" w:after="20"/>
              <w:rPr>
                <w:rFonts w:eastAsia="Times New Roman"/>
              </w:rPr>
            </w:pPr>
            <w:r w:rsidRPr="00DC221B">
              <w:rPr>
                <w:rFonts w:eastAsia="Times New Roman"/>
              </w:rPr>
              <w:t>Финансирование инвестиционного проекта, предусматривающего строительство или реконструкцию жилого здания или жилых и нежилых зданий</w:t>
            </w:r>
          </w:p>
        </w:tc>
      </w:tr>
      <w:tr w:rsidR="00083BF4" w:rsidRPr="00DC221B" w:rsidTr="00FB526D">
        <w:tc>
          <w:tcPr>
            <w:tcW w:w="675" w:type="dxa"/>
          </w:tcPr>
          <w:p w:rsidR="00083BF4" w:rsidRPr="00DC221B" w:rsidRDefault="00083BF4" w:rsidP="004E5D76">
            <w:pPr>
              <w:spacing w:before="20" w:after="20"/>
              <w:rPr>
                <w:rFonts w:eastAsia="Times New Roman"/>
              </w:rPr>
            </w:pPr>
            <w:r w:rsidRPr="00DC221B">
              <w:rPr>
                <w:rFonts w:eastAsia="Times New Roman"/>
              </w:rPr>
              <w:t>4.8</w:t>
            </w:r>
          </w:p>
        </w:tc>
        <w:tc>
          <w:tcPr>
            <w:tcW w:w="8810" w:type="dxa"/>
            <w:vAlign w:val="center"/>
          </w:tcPr>
          <w:p w:rsidR="00083BF4" w:rsidRPr="00DC221B" w:rsidRDefault="00083BF4" w:rsidP="004E5D76">
            <w:pPr>
              <w:spacing w:before="20" w:after="20"/>
              <w:rPr>
                <w:rFonts w:eastAsia="Times New Roman"/>
              </w:rPr>
            </w:pPr>
            <w:r w:rsidRPr="00DC221B">
              <w:rPr>
                <w:rFonts w:eastAsia="Times New Roman"/>
              </w:rPr>
              <w:t>Финансирование инвестиционного проекта, предусматривающего строительство или реконструкцию только нежилого здания</w:t>
            </w:r>
          </w:p>
        </w:tc>
      </w:tr>
      <w:tr w:rsidR="00083BF4" w:rsidRPr="00DC221B" w:rsidTr="00FB526D">
        <w:tc>
          <w:tcPr>
            <w:tcW w:w="675" w:type="dxa"/>
          </w:tcPr>
          <w:p w:rsidR="00083BF4" w:rsidRPr="00DC221B" w:rsidRDefault="00083BF4" w:rsidP="004E5D76">
            <w:pPr>
              <w:spacing w:before="20" w:after="20"/>
              <w:rPr>
                <w:rFonts w:eastAsia="Times New Roman"/>
              </w:rPr>
            </w:pPr>
            <w:r w:rsidRPr="00DC221B">
              <w:rPr>
                <w:rFonts w:eastAsia="Times New Roman"/>
              </w:rPr>
              <w:t>4.9</w:t>
            </w:r>
          </w:p>
        </w:tc>
        <w:tc>
          <w:tcPr>
            <w:tcW w:w="8810" w:type="dxa"/>
            <w:vAlign w:val="center"/>
          </w:tcPr>
          <w:p w:rsidR="00083BF4" w:rsidRPr="00DC221B" w:rsidRDefault="00083BF4" w:rsidP="004E5D76">
            <w:pPr>
              <w:spacing w:before="20" w:after="20"/>
              <w:rPr>
                <w:rFonts w:eastAsia="Times New Roman"/>
              </w:rPr>
            </w:pPr>
            <w:r w:rsidRPr="00DC221B">
              <w:rPr>
                <w:rFonts w:eastAsia="Times New Roman"/>
              </w:rPr>
              <w:t>Финансирование инвестиционного проекта, предусматривающего строительство или реконструкцию инженерно-технической инфраструктуры</w:t>
            </w:r>
          </w:p>
        </w:tc>
      </w:tr>
      <w:tr w:rsidR="00083BF4" w:rsidRPr="00DC221B" w:rsidTr="00FB526D">
        <w:tc>
          <w:tcPr>
            <w:tcW w:w="675" w:type="dxa"/>
          </w:tcPr>
          <w:p w:rsidR="00083BF4" w:rsidRPr="00DC221B" w:rsidRDefault="00083BF4" w:rsidP="004E5D76">
            <w:pPr>
              <w:spacing w:before="20" w:after="20"/>
              <w:rPr>
                <w:rFonts w:eastAsia="Times New Roman"/>
              </w:rPr>
            </w:pPr>
            <w:r w:rsidRPr="00DC221B">
              <w:rPr>
                <w:rFonts w:eastAsia="Times New Roman"/>
              </w:rPr>
              <w:t>5</w:t>
            </w:r>
          </w:p>
        </w:tc>
        <w:tc>
          <w:tcPr>
            <w:tcW w:w="8810" w:type="dxa"/>
            <w:vAlign w:val="center"/>
          </w:tcPr>
          <w:p w:rsidR="00083BF4" w:rsidRPr="00DC221B" w:rsidRDefault="00083BF4" w:rsidP="004E5D76">
            <w:pPr>
              <w:spacing w:before="20" w:after="20"/>
              <w:rPr>
                <w:rFonts w:eastAsia="Times New Roman"/>
              </w:rPr>
            </w:pPr>
            <w:r w:rsidRPr="00DC221B">
              <w:rPr>
                <w:rFonts w:eastAsia="Times New Roman"/>
              </w:rPr>
              <w:t>Приобретение ценных бумаг</w:t>
            </w:r>
          </w:p>
        </w:tc>
      </w:tr>
      <w:tr w:rsidR="00083BF4" w:rsidRPr="00DC221B" w:rsidTr="00FB526D">
        <w:tc>
          <w:tcPr>
            <w:tcW w:w="675" w:type="dxa"/>
          </w:tcPr>
          <w:p w:rsidR="00083BF4" w:rsidRPr="00DC221B" w:rsidRDefault="00083BF4" w:rsidP="004E5D76">
            <w:pPr>
              <w:spacing w:before="20" w:after="20"/>
              <w:rPr>
                <w:rFonts w:eastAsia="Times New Roman"/>
              </w:rPr>
            </w:pPr>
            <w:r w:rsidRPr="00DC221B">
              <w:rPr>
                <w:rFonts w:eastAsia="Times New Roman"/>
              </w:rPr>
              <w:t>6</w:t>
            </w:r>
          </w:p>
        </w:tc>
        <w:tc>
          <w:tcPr>
            <w:tcW w:w="8810" w:type="dxa"/>
            <w:vAlign w:val="center"/>
          </w:tcPr>
          <w:p w:rsidR="00083BF4" w:rsidRPr="00DC221B" w:rsidRDefault="00083BF4" w:rsidP="004E5D76">
            <w:pPr>
              <w:spacing w:before="20" w:after="20"/>
              <w:rPr>
                <w:rFonts w:eastAsia="Times New Roman"/>
              </w:rPr>
            </w:pPr>
            <w:r w:rsidRPr="00DC221B">
              <w:rPr>
                <w:rFonts w:eastAsia="Times New Roman"/>
              </w:rPr>
              <w:t>Обеспечение участия в электронных торгах, аукционе или конкурсе</w:t>
            </w:r>
          </w:p>
        </w:tc>
      </w:tr>
      <w:tr w:rsidR="00083BF4" w:rsidRPr="00DC221B" w:rsidTr="00FB526D">
        <w:tc>
          <w:tcPr>
            <w:tcW w:w="675" w:type="dxa"/>
          </w:tcPr>
          <w:p w:rsidR="00083BF4" w:rsidRPr="00DC221B" w:rsidRDefault="00083BF4" w:rsidP="004E5D76">
            <w:pPr>
              <w:spacing w:before="20" w:after="20"/>
              <w:rPr>
                <w:rFonts w:eastAsia="Times New Roman"/>
              </w:rPr>
            </w:pPr>
            <w:r w:rsidRPr="00DC221B">
              <w:rPr>
                <w:rFonts w:eastAsia="Times New Roman"/>
              </w:rPr>
              <w:t>7</w:t>
            </w:r>
          </w:p>
        </w:tc>
        <w:tc>
          <w:tcPr>
            <w:tcW w:w="8810" w:type="dxa"/>
            <w:vAlign w:val="center"/>
          </w:tcPr>
          <w:p w:rsidR="00083BF4" w:rsidRPr="00DC221B" w:rsidRDefault="00083BF4" w:rsidP="004E5D76">
            <w:pPr>
              <w:spacing w:before="20" w:after="20"/>
              <w:rPr>
                <w:rFonts w:eastAsia="Times New Roman"/>
              </w:rPr>
            </w:pPr>
            <w:r w:rsidRPr="00DC221B">
              <w:rPr>
                <w:rFonts w:eastAsia="Times New Roman"/>
              </w:rPr>
              <w:t>Вклад в уставный капитал юридического лица</w:t>
            </w:r>
          </w:p>
        </w:tc>
      </w:tr>
      <w:tr w:rsidR="00083BF4" w:rsidRPr="00DC221B" w:rsidTr="00FB526D">
        <w:tc>
          <w:tcPr>
            <w:tcW w:w="675" w:type="dxa"/>
          </w:tcPr>
          <w:p w:rsidR="00083BF4" w:rsidRPr="00DC221B" w:rsidRDefault="00083BF4" w:rsidP="004E5D76">
            <w:pPr>
              <w:spacing w:before="20" w:after="20"/>
              <w:rPr>
                <w:rFonts w:eastAsia="Times New Roman"/>
              </w:rPr>
            </w:pPr>
            <w:r w:rsidRPr="00DC221B">
              <w:rPr>
                <w:rFonts w:eastAsia="Times New Roman"/>
              </w:rPr>
              <w:t>8</w:t>
            </w:r>
          </w:p>
        </w:tc>
        <w:tc>
          <w:tcPr>
            <w:tcW w:w="8810" w:type="dxa"/>
            <w:vAlign w:val="center"/>
          </w:tcPr>
          <w:p w:rsidR="00083BF4" w:rsidRPr="00DC221B" w:rsidRDefault="00083BF4" w:rsidP="004E5D76">
            <w:pPr>
              <w:spacing w:before="20" w:after="20"/>
              <w:rPr>
                <w:rFonts w:eastAsia="Times New Roman"/>
              </w:rPr>
            </w:pPr>
            <w:r w:rsidRPr="00DC221B">
              <w:rPr>
                <w:rFonts w:eastAsia="Times New Roman"/>
              </w:rPr>
              <w:t xml:space="preserve">Погашение задолженности (рефинансирование) субъекта перед организацией, в которую он обратился </w:t>
            </w:r>
          </w:p>
        </w:tc>
      </w:tr>
      <w:tr w:rsidR="00083BF4" w:rsidRPr="00DC221B" w:rsidTr="00FB526D">
        <w:tc>
          <w:tcPr>
            <w:tcW w:w="675" w:type="dxa"/>
          </w:tcPr>
          <w:p w:rsidR="00083BF4" w:rsidRPr="00DC221B" w:rsidRDefault="00083BF4" w:rsidP="004E5D76">
            <w:pPr>
              <w:spacing w:before="20" w:after="20"/>
              <w:rPr>
                <w:rFonts w:eastAsia="Times New Roman"/>
              </w:rPr>
            </w:pPr>
            <w:r w:rsidRPr="00DC221B">
              <w:rPr>
                <w:rFonts w:eastAsia="Times New Roman"/>
              </w:rPr>
              <w:t>9</w:t>
            </w:r>
          </w:p>
        </w:tc>
        <w:tc>
          <w:tcPr>
            <w:tcW w:w="8810" w:type="dxa"/>
            <w:vAlign w:val="center"/>
          </w:tcPr>
          <w:p w:rsidR="00083BF4" w:rsidRPr="00DC221B" w:rsidRDefault="00083BF4" w:rsidP="004E5D76">
            <w:pPr>
              <w:spacing w:before="20" w:after="20"/>
              <w:rPr>
                <w:rFonts w:eastAsia="Times New Roman"/>
              </w:rPr>
            </w:pPr>
            <w:r w:rsidRPr="00DC221B">
              <w:rPr>
                <w:rFonts w:eastAsia="Times New Roman"/>
              </w:rPr>
              <w:t xml:space="preserve">Погашение задолженности (рефинансирование) субъекта перед лицом, отличным от организации, в которую он обратился </w:t>
            </w:r>
          </w:p>
        </w:tc>
      </w:tr>
      <w:tr w:rsidR="00083BF4" w:rsidRPr="00DC221B" w:rsidTr="00FB526D">
        <w:tc>
          <w:tcPr>
            <w:tcW w:w="675" w:type="dxa"/>
          </w:tcPr>
          <w:p w:rsidR="00083BF4" w:rsidRPr="00DC221B" w:rsidRDefault="00083BF4" w:rsidP="004E5D76">
            <w:pPr>
              <w:spacing w:before="20" w:after="20"/>
              <w:rPr>
                <w:rFonts w:eastAsia="Times New Roman"/>
              </w:rPr>
            </w:pPr>
            <w:r w:rsidRPr="00DC221B">
              <w:rPr>
                <w:rFonts w:eastAsia="Times New Roman"/>
              </w:rPr>
              <w:t>10</w:t>
            </w:r>
          </w:p>
        </w:tc>
        <w:tc>
          <w:tcPr>
            <w:tcW w:w="8810" w:type="dxa"/>
            <w:vAlign w:val="center"/>
          </w:tcPr>
          <w:p w:rsidR="00083BF4" w:rsidRPr="00DC221B" w:rsidRDefault="00083BF4" w:rsidP="004E5D76">
            <w:pPr>
              <w:spacing w:before="20" w:after="20"/>
              <w:rPr>
                <w:rFonts w:eastAsia="Times New Roman"/>
              </w:rPr>
            </w:pPr>
            <w:r w:rsidRPr="00DC221B">
              <w:rPr>
                <w:rFonts w:eastAsia="Times New Roman"/>
              </w:rPr>
              <w:t>Погашение субъектом задолженности третьего лица перед организацией, в которую оно обратилось, или иным лицом</w:t>
            </w:r>
          </w:p>
        </w:tc>
      </w:tr>
      <w:tr w:rsidR="00083BF4" w:rsidRPr="00DC221B" w:rsidTr="00FB526D">
        <w:tc>
          <w:tcPr>
            <w:tcW w:w="675" w:type="dxa"/>
          </w:tcPr>
          <w:p w:rsidR="00083BF4" w:rsidRPr="00DC221B" w:rsidRDefault="00083BF4" w:rsidP="004E5D76">
            <w:pPr>
              <w:spacing w:before="20" w:after="20"/>
              <w:rPr>
                <w:rFonts w:eastAsia="Times New Roman"/>
              </w:rPr>
            </w:pPr>
            <w:r w:rsidRPr="00DC221B">
              <w:rPr>
                <w:rFonts w:eastAsia="Times New Roman"/>
              </w:rPr>
              <w:t>11</w:t>
            </w:r>
          </w:p>
        </w:tc>
        <w:tc>
          <w:tcPr>
            <w:tcW w:w="8810" w:type="dxa"/>
            <w:vAlign w:val="center"/>
          </w:tcPr>
          <w:p w:rsidR="00083BF4" w:rsidRPr="00DC221B" w:rsidRDefault="00083BF4" w:rsidP="004E5D76">
            <w:pPr>
              <w:spacing w:before="20" w:after="20"/>
              <w:rPr>
                <w:rFonts w:eastAsia="Times New Roman"/>
              </w:rPr>
            </w:pPr>
            <w:r w:rsidRPr="00DC221B">
              <w:rPr>
                <w:rFonts w:eastAsia="Times New Roman"/>
              </w:rPr>
              <w:t>Финансирование лизинговой деятельности</w:t>
            </w:r>
          </w:p>
        </w:tc>
      </w:tr>
      <w:tr w:rsidR="00083BF4" w:rsidRPr="00DC221B" w:rsidTr="00FB526D">
        <w:tc>
          <w:tcPr>
            <w:tcW w:w="675" w:type="dxa"/>
          </w:tcPr>
          <w:p w:rsidR="00083BF4" w:rsidRPr="00DC221B" w:rsidRDefault="00083BF4" w:rsidP="004E5D76">
            <w:pPr>
              <w:spacing w:before="20" w:after="20"/>
              <w:rPr>
                <w:rFonts w:eastAsia="Times New Roman"/>
              </w:rPr>
            </w:pPr>
            <w:r w:rsidRPr="00DC221B">
              <w:rPr>
                <w:rFonts w:eastAsia="Times New Roman"/>
              </w:rPr>
              <w:t>12</w:t>
            </w:r>
          </w:p>
        </w:tc>
        <w:tc>
          <w:tcPr>
            <w:tcW w:w="8810" w:type="dxa"/>
            <w:vAlign w:val="center"/>
          </w:tcPr>
          <w:p w:rsidR="00083BF4" w:rsidRPr="00DC221B" w:rsidRDefault="00083BF4" w:rsidP="004E5D76">
            <w:pPr>
              <w:spacing w:before="20" w:after="20"/>
              <w:rPr>
                <w:rFonts w:eastAsia="Times New Roman"/>
              </w:rPr>
            </w:pPr>
            <w:r w:rsidRPr="00DC221B">
              <w:rPr>
                <w:rFonts w:eastAsia="Times New Roman"/>
              </w:rPr>
              <w:t>Приобретение прав кредитора по займам (кредитам)</w:t>
            </w:r>
          </w:p>
        </w:tc>
      </w:tr>
      <w:tr w:rsidR="00083BF4" w:rsidRPr="00DC221B" w:rsidTr="00FB526D">
        <w:tc>
          <w:tcPr>
            <w:tcW w:w="675" w:type="dxa"/>
          </w:tcPr>
          <w:p w:rsidR="00083BF4" w:rsidRPr="00DC221B" w:rsidRDefault="00083BF4" w:rsidP="004E5D76">
            <w:pPr>
              <w:spacing w:before="20" w:after="20"/>
              <w:rPr>
                <w:rFonts w:eastAsia="Times New Roman"/>
              </w:rPr>
            </w:pPr>
            <w:r w:rsidRPr="00DC221B">
              <w:rPr>
                <w:rFonts w:eastAsia="Times New Roman"/>
              </w:rPr>
              <w:t>13</w:t>
            </w:r>
          </w:p>
        </w:tc>
        <w:tc>
          <w:tcPr>
            <w:tcW w:w="8810" w:type="dxa"/>
            <w:vAlign w:val="center"/>
          </w:tcPr>
          <w:p w:rsidR="00083BF4" w:rsidRPr="00DC221B" w:rsidRDefault="00083BF4" w:rsidP="004E5D76">
            <w:pPr>
              <w:spacing w:before="20" w:after="20"/>
              <w:rPr>
                <w:rFonts w:eastAsia="Times New Roman"/>
              </w:rPr>
            </w:pPr>
            <w:r w:rsidRPr="00DC221B">
              <w:rPr>
                <w:rFonts w:eastAsia="Times New Roman"/>
              </w:rPr>
              <w:t>Предоставление займа (кредита) иному лицу</w:t>
            </w:r>
          </w:p>
        </w:tc>
      </w:tr>
      <w:tr w:rsidR="00083BF4" w:rsidRPr="00DC221B" w:rsidTr="00FB526D">
        <w:tc>
          <w:tcPr>
            <w:tcW w:w="675" w:type="dxa"/>
          </w:tcPr>
          <w:p w:rsidR="00083BF4" w:rsidRPr="00DC221B" w:rsidRDefault="00083BF4" w:rsidP="004E5D76">
            <w:pPr>
              <w:spacing w:before="20" w:after="20"/>
              <w:rPr>
                <w:rFonts w:eastAsia="Times New Roman"/>
              </w:rPr>
            </w:pPr>
            <w:r w:rsidRPr="00DC221B">
              <w:rPr>
                <w:rFonts w:eastAsia="Times New Roman"/>
              </w:rPr>
              <w:t>14</w:t>
            </w:r>
          </w:p>
        </w:tc>
        <w:tc>
          <w:tcPr>
            <w:tcW w:w="8810" w:type="dxa"/>
            <w:vAlign w:val="center"/>
          </w:tcPr>
          <w:p w:rsidR="00083BF4" w:rsidRPr="00DC221B" w:rsidRDefault="00083BF4" w:rsidP="004E5D76">
            <w:pPr>
              <w:spacing w:before="20" w:after="20"/>
              <w:rPr>
                <w:rFonts w:eastAsia="Times New Roman"/>
              </w:rPr>
            </w:pPr>
            <w:r w:rsidRPr="00DC221B">
              <w:rPr>
                <w:rFonts w:eastAsia="Times New Roman"/>
                <w:lang w:val="en-US"/>
              </w:rPr>
              <w:t>POS-</w:t>
            </w:r>
            <w:r w:rsidRPr="00DC221B">
              <w:rPr>
                <w:rFonts w:eastAsia="Times New Roman"/>
              </w:rPr>
              <w:t>заем</w:t>
            </w:r>
          </w:p>
        </w:tc>
      </w:tr>
      <w:tr w:rsidR="00083BF4" w:rsidRPr="00DC221B" w:rsidTr="00FB526D">
        <w:tc>
          <w:tcPr>
            <w:tcW w:w="675" w:type="dxa"/>
          </w:tcPr>
          <w:p w:rsidR="00083BF4" w:rsidRPr="00DC221B" w:rsidRDefault="00083BF4" w:rsidP="004E5D76">
            <w:pPr>
              <w:spacing w:before="20" w:after="20"/>
              <w:rPr>
                <w:rFonts w:eastAsia="Times New Roman"/>
              </w:rPr>
            </w:pPr>
            <w:r w:rsidRPr="00DC221B">
              <w:rPr>
                <w:rFonts w:eastAsia="Times New Roman"/>
              </w:rPr>
              <w:t>15</w:t>
            </w:r>
          </w:p>
        </w:tc>
        <w:tc>
          <w:tcPr>
            <w:tcW w:w="8810" w:type="dxa"/>
            <w:vAlign w:val="center"/>
          </w:tcPr>
          <w:p w:rsidR="00083BF4" w:rsidRPr="00DC221B" w:rsidRDefault="00083BF4" w:rsidP="004E5D76">
            <w:pPr>
              <w:spacing w:before="20" w:after="20"/>
              <w:rPr>
                <w:rFonts w:eastAsia="Times New Roman"/>
              </w:rPr>
            </w:pPr>
            <w:r w:rsidRPr="00DC221B">
              <w:rPr>
                <w:rFonts w:eastAsia="Times New Roman"/>
              </w:rPr>
              <w:t>Бытовые или текущие нужды (ремонт, приобретение мебели, бытовой техники, медицинские услуги)</w:t>
            </w:r>
          </w:p>
        </w:tc>
      </w:tr>
      <w:tr w:rsidR="00083BF4" w:rsidRPr="00DC221B" w:rsidTr="00FB526D">
        <w:tc>
          <w:tcPr>
            <w:tcW w:w="675" w:type="dxa"/>
          </w:tcPr>
          <w:p w:rsidR="00083BF4" w:rsidRPr="00DC221B" w:rsidRDefault="00083BF4" w:rsidP="004E5D76">
            <w:pPr>
              <w:spacing w:before="20" w:after="20"/>
              <w:rPr>
                <w:rFonts w:eastAsia="Times New Roman"/>
              </w:rPr>
            </w:pPr>
            <w:r w:rsidRPr="00DC221B">
              <w:rPr>
                <w:rFonts w:eastAsia="Times New Roman"/>
              </w:rPr>
              <w:t>16</w:t>
            </w:r>
          </w:p>
        </w:tc>
        <w:tc>
          <w:tcPr>
            <w:tcW w:w="8810" w:type="dxa"/>
            <w:vAlign w:val="center"/>
          </w:tcPr>
          <w:p w:rsidR="00083BF4" w:rsidRPr="00DC221B" w:rsidRDefault="00083BF4" w:rsidP="004E5D76">
            <w:pPr>
              <w:spacing w:before="20" w:after="20"/>
              <w:rPr>
                <w:rFonts w:eastAsia="Times New Roman"/>
                <w:spacing w:val="-4"/>
              </w:rPr>
            </w:pPr>
            <w:r w:rsidRPr="00DC221B">
              <w:rPr>
                <w:rFonts w:eastAsia="Times New Roman"/>
                <w:spacing w:val="-4"/>
              </w:rPr>
              <w:t>Заем (кредит) на оплату образования</w:t>
            </w:r>
          </w:p>
        </w:tc>
      </w:tr>
      <w:tr w:rsidR="00083BF4" w:rsidRPr="00DC221B" w:rsidTr="00FB526D">
        <w:tc>
          <w:tcPr>
            <w:tcW w:w="675" w:type="dxa"/>
          </w:tcPr>
          <w:p w:rsidR="00083BF4" w:rsidRPr="00DC221B" w:rsidRDefault="00083BF4" w:rsidP="004E5D76">
            <w:pPr>
              <w:spacing w:before="20" w:after="20"/>
              <w:rPr>
                <w:rFonts w:eastAsia="Times New Roman"/>
              </w:rPr>
            </w:pPr>
            <w:r w:rsidRPr="00DC221B">
              <w:rPr>
                <w:rFonts w:eastAsia="Times New Roman"/>
              </w:rPr>
              <w:t>16.1</w:t>
            </w:r>
          </w:p>
        </w:tc>
        <w:tc>
          <w:tcPr>
            <w:tcW w:w="8810" w:type="dxa"/>
            <w:vAlign w:val="center"/>
          </w:tcPr>
          <w:p w:rsidR="00083BF4" w:rsidRPr="00DC221B" w:rsidRDefault="00083BF4" w:rsidP="004E5D76">
            <w:pPr>
              <w:spacing w:before="20" w:after="20"/>
              <w:rPr>
                <w:rFonts w:eastAsia="Times New Roman"/>
              </w:rPr>
            </w:pPr>
            <w:r w:rsidRPr="00DC221B">
              <w:rPr>
                <w:rFonts w:eastAsia="Times New Roman"/>
                <w:spacing w:val="-4"/>
              </w:rPr>
              <w:t>Образовательный кредит с государственной поддержкой в соответствии</w:t>
            </w:r>
            <w:r w:rsidRPr="00DC221B">
              <w:rPr>
                <w:rFonts w:eastAsia="Times New Roman"/>
              </w:rPr>
              <w:t xml:space="preserve"> с частью 4 статьи 104 Федерального закона от 29 декабря 2012 года № 273-ФЗ «Об образовании в Российской Федерации»</w:t>
            </w:r>
            <w:r w:rsidRPr="00DC221B">
              <w:rPr>
                <w:rStyle w:val="a8"/>
                <w:rFonts w:eastAsia="Times New Roman"/>
              </w:rPr>
              <w:footnoteReference w:id="123"/>
            </w:r>
          </w:p>
        </w:tc>
      </w:tr>
      <w:tr w:rsidR="00083BF4" w:rsidRPr="00DC221B" w:rsidTr="00FB526D">
        <w:tc>
          <w:tcPr>
            <w:tcW w:w="675" w:type="dxa"/>
            <w:tcBorders>
              <w:bottom w:val="single" w:sz="4" w:space="0" w:color="auto"/>
            </w:tcBorders>
          </w:tcPr>
          <w:p w:rsidR="00083BF4" w:rsidRPr="00DC221B" w:rsidRDefault="00083BF4" w:rsidP="004E5D76">
            <w:pPr>
              <w:spacing w:before="20" w:after="20"/>
              <w:rPr>
                <w:rFonts w:eastAsia="Times New Roman"/>
              </w:rPr>
            </w:pPr>
            <w:r w:rsidRPr="00DC221B">
              <w:rPr>
                <w:rFonts w:eastAsia="Times New Roman"/>
              </w:rPr>
              <w:t xml:space="preserve">16.2 </w:t>
            </w:r>
          </w:p>
        </w:tc>
        <w:tc>
          <w:tcPr>
            <w:tcW w:w="8810" w:type="dxa"/>
            <w:tcBorders>
              <w:bottom w:val="single" w:sz="4" w:space="0" w:color="auto"/>
            </w:tcBorders>
            <w:vAlign w:val="center"/>
          </w:tcPr>
          <w:p w:rsidR="00083BF4" w:rsidRPr="00DC221B" w:rsidRDefault="00083BF4" w:rsidP="004E5D76">
            <w:pPr>
              <w:spacing w:before="20" w:after="20"/>
              <w:rPr>
                <w:rFonts w:eastAsia="Times New Roman"/>
              </w:rPr>
            </w:pPr>
            <w:r w:rsidRPr="00DC221B">
              <w:rPr>
                <w:rFonts w:eastAsia="Times New Roman"/>
              </w:rPr>
              <w:t>Образовательный кредит без государственной поддержки в соответствии со статьей 104 Федерального закона от 29 декабря 2012 года № 273-ФЗ «Об образовании в Российской Федерации»</w:t>
            </w:r>
          </w:p>
        </w:tc>
      </w:tr>
      <w:tr w:rsidR="00083BF4" w:rsidRPr="00DC221B" w:rsidTr="00FB526D">
        <w:tc>
          <w:tcPr>
            <w:tcW w:w="675" w:type="dxa"/>
            <w:shd w:val="clear" w:color="auto" w:fill="auto"/>
          </w:tcPr>
          <w:p w:rsidR="00083BF4" w:rsidRPr="00DC221B" w:rsidRDefault="00083BF4" w:rsidP="004E5D76">
            <w:pPr>
              <w:spacing w:before="20" w:after="20"/>
              <w:rPr>
                <w:rFonts w:eastAsia="Times New Roman"/>
                <w:strike/>
              </w:rPr>
            </w:pPr>
            <w:r w:rsidRPr="00DC221B">
              <w:rPr>
                <w:rFonts w:eastAsia="Times New Roman"/>
                <w:strike/>
              </w:rPr>
              <w:lastRenderedPageBreak/>
              <w:t>16.3</w:t>
            </w:r>
          </w:p>
        </w:tc>
        <w:tc>
          <w:tcPr>
            <w:tcW w:w="8810" w:type="dxa"/>
            <w:shd w:val="clear" w:color="auto" w:fill="auto"/>
            <w:vAlign w:val="center"/>
          </w:tcPr>
          <w:p w:rsidR="00083BF4" w:rsidRPr="00DC221B" w:rsidRDefault="00083BF4" w:rsidP="004E5D76">
            <w:pPr>
              <w:spacing w:before="20" w:after="20"/>
              <w:rPr>
                <w:rFonts w:eastAsia="Times New Roman"/>
                <w:strike/>
              </w:rPr>
            </w:pPr>
            <w:r w:rsidRPr="00DC221B">
              <w:rPr>
                <w:rFonts w:eastAsia="Times New Roman"/>
                <w:strike/>
              </w:rPr>
              <w:t>Иной заем (кредит) на оплату образования</w:t>
            </w:r>
          </w:p>
        </w:tc>
      </w:tr>
      <w:tr w:rsidR="00083BF4" w:rsidRPr="00DC221B" w:rsidTr="00FB526D">
        <w:tc>
          <w:tcPr>
            <w:tcW w:w="675" w:type="dxa"/>
            <w:shd w:val="clear" w:color="auto" w:fill="auto"/>
          </w:tcPr>
          <w:p w:rsidR="00083BF4" w:rsidRPr="00DC221B" w:rsidRDefault="00083BF4" w:rsidP="004E5D76">
            <w:pPr>
              <w:spacing w:before="20" w:after="20"/>
              <w:rPr>
                <w:rFonts w:eastAsia="Times New Roman"/>
                <w:strike/>
              </w:rPr>
            </w:pPr>
            <w:r w:rsidRPr="00DC221B">
              <w:rPr>
                <w:rFonts w:eastAsia="Times New Roman"/>
                <w:strike/>
              </w:rPr>
              <w:t>17</w:t>
            </w:r>
          </w:p>
        </w:tc>
        <w:tc>
          <w:tcPr>
            <w:tcW w:w="8810" w:type="dxa"/>
            <w:shd w:val="clear" w:color="auto" w:fill="auto"/>
            <w:vAlign w:val="center"/>
          </w:tcPr>
          <w:p w:rsidR="00083BF4" w:rsidRPr="00DC221B" w:rsidRDefault="00083BF4" w:rsidP="004E5D76">
            <w:pPr>
              <w:spacing w:before="20" w:after="20"/>
              <w:rPr>
                <w:rFonts w:eastAsia="Times New Roman"/>
                <w:strike/>
              </w:rPr>
            </w:pPr>
            <w:r w:rsidRPr="00DC221B">
              <w:rPr>
                <w:rFonts w:eastAsia="Times New Roman"/>
                <w:strike/>
              </w:rPr>
              <w:t>Приобретение автомобиля с пробегом менее 1000 километров</w:t>
            </w:r>
          </w:p>
        </w:tc>
      </w:tr>
      <w:tr w:rsidR="00083BF4" w:rsidRPr="00DC221B" w:rsidTr="00FB526D">
        <w:tc>
          <w:tcPr>
            <w:tcW w:w="675" w:type="dxa"/>
            <w:shd w:val="clear" w:color="auto" w:fill="auto"/>
          </w:tcPr>
          <w:p w:rsidR="00083BF4" w:rsidRPr="00DC221B" w:rsidRDefault="00083BF4" w:rsidP="004E5D76">
            <w:pPr>
              <w:spacing w:before="20" w:after="20"/>
              <w:rPr>
                <w:rFonts w:eastAsia="Times New Roman"/>
                <w:strike/>
              </w:rPr>
            </w:pPr>
            <w:r w:rsidRPr="00DC221B">
              <w:rPr>
                <w:rFonts w:eastAsia="Times New Roman"/>
                <w:strike/>
              </w:rPr>
              <w:t>18</w:t>
            </w:r>
          </w:p>
        </w:tc>
        <w:tc>
          <w:tcPr>
            <w:tcW w:w="8810" w:type="dxa"/>
            <w:shd w:val="clear" w:color="auto" w:fill="auto"/>
            <w:vAlign w:val="center"/>
          </w:tcPr>
          <w:p w:rsidR="00083BF4" w:rsidRPr="00DC221B" w:rsidRDefault="00083BF4" w:rsidP="004E5D76">
            <w:pPr>
              <w:spacing w:before="20" w:after="20"/>
              <w:rPr>
                <w:rFonts w:eastAsia="Times New Roman"/>
                <w:strike/>
              </w:rPr>
            </w:pPr>
            <w:r w:rsidRPr="00DC221B">
              <w:rPr>
                <w:rFonts w:eastAsia="Times New Roman"/>
                <w:strike/>
              </w:rPr>
              <w:t>Приобретение автомобиля с пробегом от 1000 километров</w:t>
            </w:r>
          </w:p>
        </w:tc>
      </w:tr>
      <w:tr w:rsidR="00083BF4" w:rsidRPr="00DC221B" w:rsidTr="00FB526D">
        <w:tc>
          <w:tcPr>
            <w:tcW w:w="675" w:type="dxa"/>
          </w:tcPr>
          <w:p w:rsidR="00083BF4" w:rsidRPr="00DC221B" w:rsidRDefault="00083BF4" w:rsidP="004E5D76">
            <w:pPr>
              <w:spacing w:before="20" w:after="20"/>
              <w:rPr>
                <w:rFonts w:eastAsia="Times New Roman"/>
              </w:rPr>
            </w:pPr>
            <w:r w:rsidRPr="00DC221B">
              <w:rPr>
                <w:rFonts w:eastAsia="Times New Roman"/>
              </w:rPr>
              <w:t>19</w:t>
            </w:r>
          </w:p>
        </w:tc>
        <w:tc>
          <w:tcPr>
            <w:tcW w:w="8810" w:type="dxa"/>
            <w:vAlign w:val="center"/>
          </w:tcPr>
          <w:p w:rsidR="00083BF4" w:rsidRPr="00DC221B" w:rsidRDefault="00083BF4" w:rsidP="004E5D76">
            <w:pPr>
              <w:spacing w:before="20" w:after="20"/>
              <w:rPr>
                <w:rFonts w:eastAsia="Times New Roman"/>
              </w:rPr>
            </w:pPr>
            <w:r w:rsidRPr="00DC221B">
              <w:rPr>
                <w:rFonts w:eastAsia="Times New Roman"/>
              </w:rPr>
              <w:t>Цель не определена</w:t>
            </w:r>
          </w:p>
        </w:tc>
      </w:tr>
      <w:tr w:rsidR="00083BF4" w:rsidRPr="00DC221B" w:rsidTr="00FB526D">
        <w:tc>
          <w:tcPr>
            <w:tcW w:w="675" w:type="dxa"/>
          </w:tcPr>
          <w:p w:rsidR="00083BF4" w:rsidRPr="00DC221B" w:rsidRDefault="00083BF4" w:rsidP="004E5D76">
            <w:pPr>
              <w:spacing w:before="20" w:after="20"/>
              <w:rPr>
                <w:rFonts w:eastAsia="Times New Roman"/>
              </w:rPr>
            </w:pPr>
            <w:r w:rsidRPr="00DC221B">
              <w:rPr>
                <w:rFonts w:eastAsia="Times New Roman"/>
              </w:rPr>
              <w:t>20</w:t>
            </w:r>
          </w:p>
        </w:tc>
        <w:tc>
          <w:tcPr>
            <w:tcW w:w="8810" w:type="dxa"/>
            <w:vAlign w:val="center"/>
          </w:tcPr>
          <w:p w:rsidR="00083BF4" w:rsidRPr="00DC221B" w:rsidRDefault="00083BF4" w:rsidP="004E5D76">
            <w:pPr>
              <w:spacing w:before="20" w:after="20"/>
              <w:rPr>
                <w:rFonts w:eastAsia="Times New Roman"/>
              </w:rPr>
            </w:pPr>
            <w:r w:rsidRPr="00DC221B">
              <w:rPr>
                <w:rFonts w:eastAsia="Times New Roman"/>
              </w:rPr>
              <w:t>Заем (кредит), подлежащий компенсации согласно статье 11 Федерального закона от 24 ноября 1995 года № 181-ФЗ «О социальной защите инвалидов в Российской Федерации»</w:t>
            </w:r>
          </w:p>
        </w:tc>
      </w:tr>
      <w:tr w:rsidR="00083BF4" w:rsidRPr="00DC221B" w:rsidTr="00FB526D">
        <w:tc>
          <w:tcPr>
            <w:tcW w:w="675" w:type="dxa"/>
          </w:tcPr>
          <w:p w:rsidR="00083BF4" w:rsidRPr="00DC221B" w:rsidRDefault="00083BF4" w:rsidP="004E5D76">
            <w:pPr>
              <w:spacing w:before="20" w:after="20"/>
              <w:rPr>
                <w:rFonts w:eastAsia="Times New Roman"/>
              </w:rPr>
            </w:pPr>
            <w:r w:rsidRPr="00DC221B">
              <w:rPr>
                <w:rFonts w:eastAsia="Times New Roman"/>
              </w:rPr>
              <w:t>21</w:t>
            </w:r>
          </w:p>
        </w:tc>
        <w:tc>
          <w:tcPr>
            <w:tcW w:w="8810" w:type="dxa"/>
            <w:vAlign w:val="center"/>
          </w:tcPr>
          <w:p w:rsidR="00083BF4" w:rsidRPr="00DC221B" w:rsidRDefault="00083BF4" w:rsidP="004E5D76">
            <w:pPr>
              <w:spacing w:before="20" w:after="20"/>
              <w:rPr>
                <w:rFonts w:eastAsia="Times New Roman"/>
              </w:rPr>
            </w:pPr>
            <w:r w:rsidRPr="00DC221B">
              <w:rPr>
                <w:rFonts w:eastAsia="Times New Roman"/>
              </w:rPr>
              <w:t>Приобретение авто- и мототранспортного средства</w:t>
            </w:r>
          </w:p>
        </w:tc>
      </w:tr>
      <w:tr w:rsidR="00083BF4" w:rsidRPr="00DC221B" w:rsidTr="00FB526D">
        <w:tc>
          <w:tcPr>
            <w:tcW w:w="675" w:type="dxa"/>
          </w:tcPr>
          <w:p w:rsidR="00083BF4" w:rsidRPr="00DC221B" w:rsidRDefault="00083BF4" w:rsidP="004E5D76">
            <w:pPr>
              <w:spacing w:before="20" w:after="20"/>
              <w:rPr>
                <w:rFonts w:eastAsia="Times New Roman"/>
              </w:rPr>
            </w:pPr>
            <w:r w:rsidRPr="00DC221B">
              <w:rPr>
                <w:rFonts w:eastAsia="Times New Roman"/>
              </w:rPr>
              <w:t>21.1</w:t>
            </w:r>
          </w:p>
        </w:tc>
        <w:tc>
          <w:tcPr>
            <w:tcW w:w="8810" w:type="dxa"/>
            <w:vAlign w:val="center"/>
          </w:tcPr>
          <w:p w:rsidR="00083BF4" w:rsidRPr="00DC221B" w:rsidRDefault="00083BF4" w:rsidP="004E5D76">
            <w:pPr>
              <w:spacing w:before="20" w:after="20"/>
              <w:rPr>
                <w:rFonts w:eastAsia="Times New Roman"/>
              </w:rPr>
            </w:pPr>
            <w:r w:rsidRPr="00DC221B">
              <w:rPr>
                <w:rFonts w:eastAsia="Times New Roman"/>
              </w:rPr>
              <w:t xml:space="preserve">Приобретение авто- и (или) мототранспортного средства с пробегом </w:t>
            </w:r>
          </w:p>
          <w:p w:rsidR="00083BF4" w:rsidRPr="00DC221B" w:rsidRDefault="00083BF4" w:rsidP="004E5D76">
            <w:pPr>
              <w:spacing w:before="20" w:after="20"/>
              <w:rPr>
                <w:rFonts w:eastAsia="Times New Roman"/>
              </w:rPr>
            </w:pPr>
            <w:r w:rsidRPr="00DC221B">
              <w:rPr>
                <w:rFonts w:eastAsia="Times New Roman"/>
              </w:rPr>
              <w:t>менее 1000 километров включительно</w:t>
            </w:r>
          </w:p>
        </w:tc>
      </w:tr>
      <w:tr w:rsidR="00083BF4" w:rsidRPr="00DC221B" w:rsidTr="00FB526D">
        <w:tc>
          <w:tcPr>
            <w:tcW w:w="675" w:type="dxa"/>
          </w:tcPr>
          <w:p w:rsidR="00083BF4" w:rsidRPr="00DC221B" w:rsidRDefault="00083BF4" w:rsidP="004E5D76">
            <w:pPr>
              <w:spacing w:before="20" w:after="20"/>
              <w:rPr>
                <w:rFonts w:eastAsia="Times New Roman"/>
              </w:rPr>
            </w:pPr>
            <w:r w:rsidRPr="00DC221B">
              <w:rPr>
                <w:rFonts w:eastAsia="Times New Roman"/>
              </w:rPr>
              <w:t>21.2</w:t>
            </w:r>
          </w:p>
        </w:tc>
        <w:tc>
          <w:tcPr>
            <w:tcW w:w="8810" w:type="dxa"/>
            <w:vAlign w:val="center"/>
          </w:tcPr>
          <w:p w:rsidR="00083BF4" w:rsidRPr="00DC221B" w:rsidRDefault="00083BF4" w:rsidP="004E5D76">
            <w:pPr>
              <w:spacing w:before="20" w:after="20"/>
              <w:rPr>
                <w:rFonts w:eastAsia="Times New Roman"/>
              </w:rPr>
            </w:pPr>
            <w:r w:rsidRPr="00DC221B">
              <w:rPr>
                <w:rFonts w:eastAsia="Times New Roman"/>
              </w:rPr>
              <w:t xml:space="preserve">Приобретение авто- и (или) мототранспортного средства с пробегом </w:t>
            </w:r>
          </w:p>
          <w:p w:rsidR="00083BF4" w:rsidRPr="00DC221B" w:rsidRDefault="00083BF4" w:rsidP="004E5D76">
            <w:pPr>
              <w:spacing w:before="20" w:after="20"/>
              <w:rPr>
                <w:rFonts w:eastAsia="Times New Roman"/>
              </w:rPr>
            </w:pPr>
            <w:r w:rsidRPr="00DC221B">
              <w:rPr>
                <w:rFonts w:eastAsia="Times New Roman"/>
              </w:rPr>
              <w:t>свыше 1000 километров</w:t>
            </w:r>
          </w:p>
        </w:tc>
      </w:tr>
      <w:tr w:rsidR="00083BF4" w:rsidRPr="00DC221B" w:rsidTr="00FB526D">
        <w:tc>
          <w:tcPr>
            <w:tcW w:w="675" w:type="dxa"/>
          </w:tcPr>
          <w:p w:rsidR="00083BF4" w:rsidRPr="00DC221B" w:rsidRDefault="00083BF4" w:rsidP="004E5D76">
            <w:pPr>
              <w:spacing w:before="20" w:after="20"/>
              <w:rPr>
                <w:rFonts w:eastAsia="Times New Roman"/>
              </w:rPr>
            </w:pPr>
            <w:r w:rsidRPr="00DC221B">
              <w:rPr>
                <w:rFonts w:eastAsia="Times New Roman"/>
              </w:rPr>
              <w:t>99</w:t>
            </w:r>
          </w:p>
        </w:tc>
        <w:tc>
          <w:tcPr>
            <w:tcW w:w="8810" w:type="dxa"/>
            <w:vAlign w:val="center"/>
          </w:tcPr>
          <w:p w:rsidR="00083BF4" w:rsidRPr="00DC221B" w:rsidRDefault="00083BF4" w:rsidP="004E5D76">
            <w:pPr>
              <w:spacing w:before="20" w:after="20"/>
              <w:rPr>
                <w:rFonts w:eastAsia="Times New Roman"/>
              </w:rPr>
            </w:pPr>
            <w:r w:rsidRPr="00DC221B">
              <w:rPr>
                <w:rFonts w:eastAsia="Times New Roman"/>
              </w:rPr>
              <w:t>Иная цель</w:t>
            </w:r>
          </w:p>
        </w:tc>
      </w:tr>
    </w:tbl>
    <w:p w:rsidR="00083BF4" w:rsidRPr="00DC221B" w:rsidRDefault="00083BF4" w:rsidP="00083BF4"/>
    <w:p w:rsidR="00083BF4" w:rsidRPr="00DC221B" w:rsidRDefault="00083BF4" w:rsidP="00083BF4">
      <w:pPr>
        <w:pStyle w:val="4"/>
        <w:rPr>
          <w:rFonts w:cs="Arial"/>
        </w:rPr>
      </w:pPr>
      <w:bookmarkStart w:id="507" w:name="_Справочник_2.5._Частота"/>
      <w:bookmarkStart w:id="508" w:name="_Toc140152932"/>
      <w:bookmarkStart w:id="509" w:name="_Toc199250671"/>
      <w:bookmarkEnd w:id="507"/>
      <w:r w:rsidRPr="00DC221B">
        <w:rPr>
          <w:rFonts w:cs="Arial"/>
        </w:rPr>
        <w:t>Справочник 2.5. Частота платежей по обязательству</w:t>
      </w:r>
      <w:bookmarkEnd w:id="508"/>
      <w:bookmarkEnd w:id="509"/>
    </w:p>
    <w:tbl>
      <w:tblPr>
        <w:tblStyle w:val="af9"/>
        <w:tblW w:w="0" w:type="auto"/>
        <w:tblLook w:val="04A0" w:firstRow="1" w:lastRow="0" w:firstColumn="1" w:lastColumn="0" w:noHBand="0" w:noVBand="1"/>
      </w:tblPr>
      <w:tblGrid>
        <w:gridCol w:w="595"/>
        <w:gridCol w:w="8890"/>
      </w:tblGrid>
      <w:tr w:rsidR="00083BF4" w:rsidRPr="00DC221B" w:rsidTr="00FB526D">
        <w:trPr>
          <w:trHeight w:val="501"/>
        </w:trPr>
        <w:tc>
          <w:tcPr>
            <w:tcW w:w="595" w:type="dxa"/>
            <w:vAlign w:val="center"/>
          </w:tcPr>
          <w:p w:rsidR="00083BF4" w:rsidRPr="00DC221B" w:rsidRDefault="00083BF4" w:rsidP="004E5D76">
            <w:pPr>
              <w:spacing w:before="20" w:after="20"/>
              <w:jc w:val="center"/>
            </w:pPr>
            <w:r w:rsidRPr="00DC221B">
              <w:rPr>
                <w:rFonts w:eastAsiaTheme="minorEastAsia"/>
                <w:lang w:eastAsia="ru-RU"/>
              </w:rPr>
              <w:t>Код</w:t>
            </w:r>
          </w:p>
        </w:tc>
        <w:tc>
          <w:tcPr>
            <w:tcW w:w="8890" w:type="dxa"/>
            <w:vAlign w:val="center"/>
          </w:tcPr>
          <w:p w:rsidR="00083BF4" w:rsidRPr="00DC221B" w:rsidRDefault="00083BF4" w:rsidP="004E5D76">
            <w:pPr>
              <w:spacing w:before="20" w:after="20"/>
              <w:jc w:val="center"/>
            </w:pPr>
            <w:r w:rsidRPr="00DC221B">
              <w:rPr>
                <w:rFonts w:eastAsiaTheme="minorEastAsia"/>
                <w:lang w:eastAsia="ru-RU"/>
              </w:rPr>
              <w:t xml:space="preserve">Наименование </w:t>
            </w:r>
          </w:p>
        </w:tc>
      </w:tr>
      <w:tr w:rsidR="00083BF4" w:rsidRPr="00DC221B" w:rsidTr="00FB526D">
        <w:tc>
          <w:tcPr>
            <w:tcW w:w="595" w:type="dxa"/>
          </w:tcPr>
          <w:p w:rsidR="00083BF4" w:rsidRPr="00DC221B" w:rsidRDefault="00083BF4" w:rsidP="004E5D76">
            <w:pPr>
              <w:spacing w:before="20" w:after="20"/>
            </w:pPr>
            <w:r w:rsidRPr="00DC221B">
              <w:rPr>
                <w:rFonts w:eastAsiaTheme="minorEastAsia"/>
              </w:rPr>
              <w:t>1</w:t>
            </w:r>
          </w:p>
        </w:tc>
        <w:tc>
          <w:tcPr>
            <w:tcW w:w="8890" w:type="dxa"/>
            <w:vAlign w:val="center"/>
          </w:tcPr>
          <w:p w:rsidR="00083BF4" w:rsidRPr="00DC221B" w:rsidRDefault="00083BF4" w:rsidP="004E5D76">
            <w:pPr>
              <w:spacing w:before="20" w:after="20"/>
            </w:pPr>
            <w:r w:rsidRPr="00DC221B">
              <w:rPr>
                <w:rFonts w:eastAsiaTheme="minorEastAsia"/>
              </w:rPr>
              <w:t>Более четырех раз в месяц</w:t>
            </w:r>
          </w:p>
        </w:tc>
      </w:tr>
      <w:tr w:rsidR="00083BF4" w:rsidRPr="00DC221B" w:rsidTr="00FB526D">
        <w:tc>
          <w:tcPr>
            <w:tcW w:w="595" w:type="dxa"/>
          </w:tcPr>
          <w:p w:rsidR="00083BF4" w:rsidRPr="00DC221B" w:rsidRDefault="00083BF4" w:rsidP="004E5D76">
            <w:pPr>
              <w:spacing w:before="20" w:after="20"/>
            </w:pPr>
            <w:r w:rsidRPr="00DC221B">
              <w:rPr>
                <w:rFonts w:eastAsiaTheme="minorEastAsia"/>
              </w:rPr>
              <w:t>2</w:t>
            </w:r>
          </w:p>
        </w:tc>
        <w:tc>
          <w:tcPr>
            <w:tcW w:w="8890" w:type="dxa"/>
            <w:vAlign w:val="center"/>
          </w:tcPr>
          <w:p w:rsidR="00083BF4" w:rsidRPr="00DC221B" w:rsidRDefault="00083BF4" w:rsidP="004E5D76">
            <w:pPr>
              <w:spacing w:before="20" w:after="20"/>
            </w:pPr>
            <w:r w:rsidRPr="00DC221B">
              <w:rPr>
                <w:rFonts w:eastAsiaTheme="minorEastAsia"/>
              </w:rPr>
              <w:t>От двух до четырех раз в месяц</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3</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Один раз в месяц</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4</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Один раз в квартал</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5</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Один раз в полгода</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6</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Один раз в год</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7</w:t>
            </w:r>
          </w:p>
        </w:tc>
        <w:tc>
          <w:tcPr>
            <w:tcW w:w="8890" w:type="dxa"/>
            <w:vAlign w:val="center"/>
          </w:tcPr>
          <w:p w:rsidR="00083BF4" w:rsidRPr="00DC221B" w:rsidRDefault="00083BF4" w:rsidP="004E5D76">
            <w:pPr>
              <w:spacing w:before="20" w:after="20"/>
              <w:rPr>
                <w:rFonts w:eastAsiaTheme="minorEastAsia"/>
                <w:spacing w:val="-3"/>
              </w:rPr>
            </w:pPr>
            <w:r w:rsidRPr="00DC221B">
              <w:rPr>
                <w:rFonts w:eastAsiaTheme="minorEastAsia"/>
                <w:spacing w:val="-3"/>
              </w:rPr>
              <w:t>Единовременно, в том числе в день окончания срока действия договора</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8</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До востребования</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9</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Бессрочно</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99</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Иное</w:t>
            </w:r>
          </w:p>
        </w:tc>
      </w:tr>
    </w:tbl>
    <w:p w:rsidR="00083BF4" w:rsidRPr="00DC221B" w:rsidRDefault="00083BF4" w:rsidP="00083BF4"/>
    <w:p w:rsidR="00083BF4" w:rsidRPr="00DC221B" w:rsidRDefault="00083BF4" w:rsidP="00083BF4">
      <w:pPr>
        <w:pStyle w:val="4"/>
        <w:rPr>
          <w:rFonts w:cs="Arial"/>
        </w:rPr>
      </w:pPr>
      <w:bookmarkStart w:id="510" w:name="_Справочник_3.1._Виды"/>
      <w:bookmarkStart w:id="511" w:name="_Toc140152933"/>
      <w:bookmarkStart w:id="512" w:name="_Toc199250672"/>
      <w:bookmarkEnd w:id="510"/>
      <w:r w:rsidRPr="00DC221B">
        <w:rPr>
          <w:rFonts w:cs="Arial"/>
        </w:rPr>
        <w:t>Справочник 3.1. Виды изменения договора</w:t>
      </w:r>
      <w:bookmarkEnd w:id="511"/>
      <w:bookmarkEnd w:id="512"/>
    </w:p>
    <w:tbl>
      <w:tblPr>
        <w:tblStyle w:val="af9"/>
        <w:tblW w:w="0" w:type="auto"/>
        <w:tblLook w:val="04A0" w:firstRow="1" w:lastRow="0" w:firstColumn="1" w:lastColumn="0" w:noHBand="0" w:noVBand="1"/>
      </w:tblPr>
      <w:tblGrid>
        <w:gridCol w:w="595"/>
        <w:gridCol w:w="8890"/>
      </w:tblGrid>
      <w:tr w:rsidR="00083BF4" w:rsidRPr="00DC221B" w:rsidTr="00FB526D">
        <w:trPr>
          <w:trHeight w:val="501"/>
        </w:trPr>
        <w:tc>
          <w:tcPr>
            <w:tcW w:w="595" w:type="dxa"/>
            <w:vAlign w:val="center"/>
          </w:tcPr>
          <w:p w:rsidR="00083BF4" w:rsidRPr="00DC221B" w:rsidRDefault="00083BF4" w:rsidP="004E5D76">
            <w:pPr>
              <w:spacing w:before="20" w:after="20"/>
              <w:jc w:val="center"/>
            </w:pPr>
            <w:r w:rsidRPr="00DC221B">
              <w:rPr>
                <w:rFonts w:eastAsiaTheme="minorEastAsia"/>
                <w:lang w:eastAsia="ru-RU"/>
              </w:rPr>
              <w:t>Код</w:t>
            </w:r>
          </w:p>
        </w:tc>
        <w:tc>
          <w:tcPr>
            <w:tcW w:w="8890" w:type="dxa"/>
            <w:vAlign w:val="center"/>
          </w:tcPr>
          <w:p w:rsidR="00083BF4" w:rsidRPr="00DC221B" w:rsidRDefault="00083BF4" w:rsidP="004E5D76">
            <w:pPr>
              <w:spacing w:before="20" w:after="20"/>
              <w:jc w:val="center"/>
            </w:pPr>
            <w:r w:rsidRPr="00DC221B">
              <w:rPr>
                <w:rFonts w:eastAsiaTheme="minorEastAsia"/>
                <w:lang w:eastAsia="ru-RU"/>
              </w:rPr>
              <w:t xml:space="preserve">Наименование </w:t>
            </w:r>
          </w:p>
        </w:tc>
      </w:tr>
      <w:tr w:rsidR="00083BF4" w:rsidRPr="00DC221B" w:rsidTr="00FB526D">
        <w:tc>
          <w:tcPr>
            <w:tcW w:w="595" w:type="dxa"/>
          </w:tcPr>
          <w:p w:rsidR="00083BF4" w:rsidRPr="00DC221B" w:rsidRDefault="00083BF4" w:rsidP="004E5D76">
            <w:pPr>
              <w:spacing w:before="20" w:after="20"/>
            </w:pPr>
            <w:r w:rsidRPr="00DC221B">
              <w:rPr>
                <w:rFonts w:eastAsiaTheme="minorEastAsia"/>
              </w:rPr>
              <w:t>1</w:t>
            </w:r>
          </w:p>
        </w:tc>
        <w:tc>
          <w:tcPr>
            <w:tcW w:w="8890" w:type="dxa"/>
          </w:tcPr>
          <w:p w:rsidR="00083BF4" w:rsidRPr="00DC221B" w:rsidRDefault="00083BF4" w:rsidP="004E5D76">
            <w:pPr>
              <w:spacing w:before="20" w:after="20"/>
            </w:pPr>
            <w:r w:rsidRPr="00DC221B">
              <w:rPr>
                <w:rFonts w:eastAsiaTheme="minorEastAsia"/>
              </w:rPr>
              <w:t>Льготный период – изменение договора в связи с существенным изменением обстоятельств или по законному требованию заемщика</w:t>
            </w:r>
          </w:p>
        </w:tc>
      </w:tr>
      <w:tr w:rsidR="00083BF4" w:rsidRPr="00DC221B" w:rsidTr="00FB526D">
        <w:tc>
          <w:tcPr>
            <w:tcW w:w="595" w:type="dxa"/>
          </w:tcPr>
          <w:p w:rsidR="00083BF4" w:rsidRPr="00DC221B" w:rsidRDefault="00083BF4" w:rsidP="004E5D76">
            <w:pPr>
              <w:spacing w:before="20" w:after="20"/>
            </w:pPr>
            <w:r w:rsidRPr="00DC221B">
              <w:rPr>
                <w:rFonts w:eastAsiaTheme="minorEastAsia"/>
              </w:rPr>
              <w:t>2</w:t>
            </w:r>
          </w:p>
        </w:tc>
        <w:tc>
          <w:tcPr>
            <w:tcW w:w="8890" w:type="dxa"/>
          </w:tcPr>
          <w:p w:rsidR="00083BF4" w:rsidRPr="00DC221B" w:rsidRDefault="00083BF4" w:rsidP="004E5D76">
            <w:pPr>
              <w:spacing w:before="20" w:after="20"/>
            </w:pPr>
            <w:r w:rsidRPr="00DC221B">
              <w:rPr>
                <w:rFonts w:eastAsiaTheme="minorEastAsia"/>
              </w:rPr>
              <w:t>Урегулирование проблемной задолженности</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3</w:t>
            </w:r>
          </w:p>
        </w:tc>
        <w:tc>
          <w:tcPr>
            <w:tcW w:w="8890" w:type="dxa"/>
          </w:tcPr>
          <w:p w:rsidR="00083BF4" w:rsidRPr="00DC221B" w:rsidRDefault="00083BF4" w:rsidP="004E5D76">
            <w:pPr>
              <w:spacing w:before="20" w:after="20"/>
              <w:rPr>
                <w:rFonts w:eastAsiaTheme="minorEastAsia"/>
                <w:lang w:val="en-US"/>
              </w:rPr>
            </w:pPr>
            <w:r w:rsidRPr="00DC221B">
              <w:rPr>
                <w:rFonts w:eastAsiaTheme="minorEastAsia"/>
              </w:rPr>
              <w:t>Прочие изменения</w:t>
            </w:r>
          </w:p>
        </w:tc>
      </w:tr>
    </w:tbl>
    <w:p w:rsidR="00083BF4" w:rsidRPr="00DC221B" w:rsidRDefault="00083BF4" w:rsidP="00083BF4"/>
    <w:p w:rsidR="00083BF4" w:rsidRPr="00DC221B" w:rsidRDefault="00083BF4" w:rsidP="00083BF4">
      <w:pPr>
        <w:pStyle w:val="4"/>
        <w:rPr>
          <w:rFonts w:cs="Arial"/>
        </w:rPr>
      </w:pPr>
      <w:bookmarkStart w:id="513" w:name="_Справочник_3.2._Виды"/>
      <w:bookmarkStart w:id="514" w:name="_Toc140152934"/>
      <w:bookmarkStart w:id="515" w:name="_Toc199250673"/>
      <w:bookmarkEnd w:id="513"/>
      <w:r w:rsidRPr="00DC221B">
        <w:rPr>
          <w:rFonts w:cs="Arial"/>
        </w:rPr>
        <w:t>Справочник 3.2. Виды льготного периода</w:t>
      </w:r>
      <w:bookmarkEnd w:id="514"/>
      <w:bookmarkEnd w:id="515"/>
    </w:p>
    <w:tbl>
      <w:tblPr>
        <w:tblStyle w:val="af9"/>
        <w:tblW w:w="0" w:type="auto"/>
        <w:tblLook w:val="04A0" w:firstRow="1" w:lastRow="0" w:firstColumn="1" w:lastColumn="0" w:noHBand="0" w:noVBand="1"/>
      </w:tblPr>
      <w:tblGrid>
        <w:gridCol w:w="595"/>
        <w:gridCol w:w="8749"/>
      </w:tblGrid>
      <w:tr w:rsidR="00083BF4" w:rsidRPr="00DC221B" w:rsidTr="00FB526D">
        <w:trPr>
          <w:trHeight w:val="501"/>
        </w:trPr>
        <w:tc>
          <w:tcPr>
            <w:tcW w:w="595" w:type="dxa"/>
            <w:vAlign w:val="center"/>
          </w:tcPr>
          <w:p w:rsidR="00083BF4" w:rsidRPr="00DC221B" w:rsidRDefault="00083BF4" w:rsidP="004E5D76">
            <w:pPr>
              <w:spacing w:before="20" w:after="20"/>
              <w:jc w:val="center"/>
            </w:pPr>
            <w:r w:rsidRPr="00DC221B">
              <w:rPr>
                <w:rFonts w:eastAsiaTheme="minorEastAsia"/>
                <w:lang w:eastAsia="ru-RU"/>
              </w:rPr>
              <w:t>Код</w:t>
            </w:r>
          </w:p>
        </w:tc>
        <w:tc>
          <w:tcPr>
            <w:tcW w:w="8749" w:type="dxa"/>
            <w:vAlign w:val="center"/>
          </w:tcPr>
          <w:p w:rsidR="00083BF4" w:rsidRPr="00DC221B" w:rsidRDefault="00083BF4" w:rsidP="004E5D76">
            <w:pPr>
              <w:spacing w:before="20" w:after="20"/>
              <w:jc w:val="center"/>
            </w:pPr>
            <w:r w:rsidRPr="00DC221B">
              <w:rPr>
                <w:rFonts w:eastAsiaTheme="minorEastAsia"/>
                <w:lang w:eastAsia="ru-RU"/>
              </w:rPr>
              <w:t xml:space="preserve">Наименование </w:t>
            </w:r>
          </w:p>
        </w:tc>
      </w:tr>
      <w:tr w:rsidR="00083BF4" w:rsidRPr="00DC221B" w:rsidTr="00FB526D">
        <w:tc>
          <w:tcPr>
            <w:tcW w:w="595" w:type="dxa"/>
          </w:tcPr>
          <w:p w:rsidR="00083BF4" w:rsidRPr="00DC221B" w:rsidRDefault="00083BF4" w:rsidP="004E5D76">
            <w:pPr>
              <w:spacing w:before="20" w:after="20"/>
            </w:pPr>
            <w:r w:rsidRPr="00DC221B">
              <w:rPr>
                <w:rFonts w:eastAsiaTheme="minorEastAsia"/>
              </w:rPr>
              <w:t>1</w:t>
            </w:r>
          </w:p>
        </w:tc>
        <w:tc>
          <w:tcPr>
            <w:tcW w:w="8749" w:type="dxa"/>
          </w:tcPr>
          <w:p w:rsidR="00083BF4" w:rsidRPr="00DC221B" w:rsidRDefault="00083BF4" w:rsidP="004E5D76">
            <w:pPr>
              <w:spacing w:before="20" w:after="20"/>
            </w:pPr>
            <w:r w:rsidRPr="00DC221B">
              <w:t>Льготный период по статье 6</w:t>
            </w:r>
            <w:r w:rsidRPr="00DC221B">
              <w:rPr>
                <w:vertAlign w:val="superscript"/>
              </w:rPr>
              <w:t>1-1</w:t>
            </w:r>
            <w:r w:rsidRPr="00DC221B">
              <w:t xml:space="preserve"> Федерального закона от 21 декабря 2013 года № 353-ФЗ «О потребительском кредите (займе)» (Собрание законодательства Российской Федерации, 2013, № 51, ст. 6673; 2019, № 18, ст. 2200; 2021, № 27, ст. 5155)</w:t>
            </w:r>
          </w:p>
        </w:tc>
      </w:tr>
      <w:tr w:rsidR="00083BF4" w:rsidRPr="00DC221B" w:rsidTr="00FB526D">
        <w:tc>
          <w:tcPr>
            <w:tcW w:w="595" w:type="dxa"/>
          </w:tcPr>
          <w:p w:rsidR="00083BF4" w:rsidRPr="00DC221B" w:rsidRDefault="00083BF4" w:rsidP="004E5D76">
            <w:pPr>
              <w:spacing w:before="20" w:after="20"/>
            </w:pPr>
            <w:r w:rsidRPr="00DC221B">
              <w:rPr>
                <w:rFonts w:eastAsiaTheme="minorEastAsia"/>
              </w:rPr>
              <w:t>2</w:t>
            </w:r>
          </w:p>
        </w:tc>
        <w:tc>
          <w:tcPr>
            <w:tcW w:w="8749" w:type="dxa"/>
          </w:tcPr>
          <w:p w:rsidR="00083BF4" w:rsidRPr="00DC221B" w:rsidRDefault="00083BF4" w:rsidP="004E5D76">
            <w:pPr>
              <w:spacing w:before="20" w:after="20"/>
            </w:pPr>
            <w:r w:rsidRPr="00DC221B">
              <w:rPr>
                <w:rFonts w:eastAsiaTheme="minorEastAsia"/>
              </w:rPr>
              <w:t>Льготный период по статьям 6</w:t>
            </w:r>
            <w:r w:rsidRPr="00DC221B">
              <w:t xml:space="preserve"> </w:t>
            </w:r>
            <w:r w:rsidRPr="00DC221B">
              <w:rPr>
                <w:rFonts w:eastAsiaTheme="minorEastAsia"/>
              </w:rPr>
              <w:t>и 7</w:t>
            </w:r>
            <w:r w:rsidRPr="00DC221B">
              <w:rPr>
                <w:rFonts w:eastAsiaTheme="minorEastAsia"/>
                <w:vertAlign w:val="superscript"/>
              </w:rPr>
              <w:t>2</w:t>
            </w:r>
            <w:r w:rsidRPr="00DC221B">
              <w:rPr>
                <w:rFonts w:eastAsiaTheme="minorEastAsia"/>
              </w:rPr>
              <w:t xml:space="preserve"> Федерального закона от 3 апреля 2020 года № </w:t>
            </w:r>
            <w:r w:rsidRPr="00DC221B">
              <w:rPr>
                <w:rFonts w:eastAsiaTheme="minorEastAsia"/>
              </w:rPr>
              <w:lastRenderedPageBreak/>
              <w:t>106-ФЗ (Собрание законодательства Российской Федерации, 2020, № 14, ст. 2036; 2022, № 13, ст. 1960; № 43, ст. 7269)</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lastRenderedPageBreak/>
              <w:t>3</w:t>
            </w:r>
          </w:p>
        </w:tc>
        <w:tc>
          <w:tcPr>
            <w:tcW w:w="8749" w:type="dxa"/>
          </w:tcPr>
          <w:p w:rsidR="00083BF4" w:rsidRPr="00DC221B" w:rsidRDefault="00083BF4" w:rsidP="004E5D76">
            <w:pPr>
              <w:spacing w:before="20" w:after="20"/>
              <w:rPr>
                <w:rFonts w:eastAsiaTheme="minorEastAsia"/>
              </w:rPr>
            </w:pPr>
            <w:r w:rsidRPr="00DC221B">
              <w:t>Льготный (переходный) период по статьям 7 и 7</w:t>
            </w:r>
            <w:r w:rsidRPr="00DC221B">
              <w:rPr>
                <w:vertAlign w:val="superscript"/>
              </w:rPr>
              <w:t>1</w:t>
            </w:r>
            <w:r w:rsidRPr="00DC221B">
              <w:t xml:space="preserve"> Федерального закона от 3 апреля 2020 года № 106-ФЗ (Собрание законодательства Российской Федерации, 2020, № 14, ст. 2036; 2022, № 13, ст. 1960; № 43, ст. 7269) </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4</w:t>
            </w:r>
          </w:p>
        </w:tc>
        <w:tc>
          <w:tcPr>
            <w:tcW w:w="8749" w:type="dxa"/>
          </w:tcPr>
          <w:p w:rsidR="00083BF4" w:rsidRPr="00DC221B" w:rsidRDefault="00083BF4" w:rsidP="004E5D76">
            <w:pPr>
              <w:spacing w:before="20" w:after="20"/>
            </w:pPr>
            <w:r w:rsidRPr="00DC221B">
              <w:rPr>
                <w:rFonts w:eastAsiaTheme="minorEastAsia"/>
              </w:rPr>
              <w:t xml:space="preserve">Льготный период по собственной программе кредитора в связи с пандемией коронавирусной инфекции </w:t>
            </w:r>
            <w:r w:rsidRPr="00DC221B">
              <w:rPr>
                <w:rFonts w:eastAsiaTheme="minorEastAsia"/>
                <w:lang w:val="en-US"/>
              </w:rPr>
              <w:t>COVID</w:t>
            </w:r>
            <w:r w:rsidRPr="00DC221B">
              <w:rPr>
                <w:rFonts w:eastAsiaTheme="minorEastAsia"/>
              </w:rPr>
              <w:t>-19</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5</w:t>
            </w:r>
          </w:p>
        </w:tc>
        <w:tc>
          <w:tcPr>
            <w:tcW w:w="8749" w:type="dxa"/>
          </w:tcPr>
          <w:p w:rsidR="00083BF4" w:rsidRPr="00DC221B" w:rsidRDefault="00083BF4" w:rsidP="004E5D76">
            <w:pPr>
              <w:spacing w:before="20" w:after="20"/>
              <w:rPr>
                <w:rFonts w:eastAsiaTheme="minorEastAsia"/>
              </w:rPr>
            </w:pPr>
            <w:r w:rsidRPr="00DC221B">
              <w:rPr>
                <w:rFonts w:eastAsiaTheme="minorEastAsia"/>
              </w:rPr>
              <w:t>Льготный период по собственной программе кредитора в связи с иным существенным изменением обстоятельств заключения договора</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6</w:t>
            </w:r>
          </w:p>
        </w:tc>
        <w:tc>
          <w:tcPr>
            <w:tcW w:w="8749" w:type="dxa"/>
          </w:tcPr>
          <w:p w:rsidR="00083BF4" w:rsidRPr="00DC221B" w:rsidRDefault="00083BF4" w:rsidP="004E5D76">
            <w:pPr>
              <w:spacing w:before="20" w:after="20"/>
              <w:rPr>
                <w:rFonts w:eastAsiaTheme="minorEastAsia"/>
              </w:rPr>
            </w:pPr>
            <w:r w:rsidRPr="00DC221B">
              <w:rPr>
                <w:rFonts w:eastAsiaTheme="minorEastAsia"/>
              </w:rPr>
              <w:t>Льготный период на ином основании</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7</w:t>
            </w:r>
          </w:p>
        </w:tc>
        <w:tc>
          <w:tcPr>
            <w:tcW w:w="8749" w:type="dxa"/>
          </w:tcPr>
          <w:p w:rsidR="00083BF4" w:rsidRPr="00DC221B" w:rsidRDefault="00083BF4" w:rsidP="004E5D76">
            <w:pPr>
              <w:spacing w:before="20" w:after="20"/>
              <w:rPr>
                <w:rFonts w:eastAsiaTheme="minorEastAsia"/>
              </w:rPr>
            </w:pPr>
            <w:r w:rsidRPr="00DC221B">
              <w:rPr>
                <w:rFonts w:eastAsiaTheme="minorEastAsia"/>
              </w:rPr>
              <w:t>Льготный период в связи с ухудшением финансового положения и (или) качества обслуживания долга, и (или) качества обеспечения, и (или) уровня кредитоспособности в связи с введением мер ограничительного характера</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8</w:t>
            </w:r>
          </w:p>
        </w:tc>
        <w:tc>
          <w:tcPr>
            <w:tcW w:w="8749" w:type="dxa"/>
          </w:tcPr>
          <w:p w:rsidR="00083BF4" w:rsidRPr="00DC221B" w:rsidRDefault="00083BF4" w:rsidP="004E5D76">
            <w:pPr>
              <w:spacing w:before="20" w:after="20"/>
              <w:rPr>
                <w:rFonts w:eastAsiaTheme="minorEastAsia"/>
              </w:rPr>
            </w:pPr>
            <w:r w:rsidRPr="00DC221B">
              <w:rPr>
                <w:rFonts w:eastAsiaTheme="minorEastAsia"/>
              </w:rPr>
              <w:t>Льготный период (за исключением льготного периода, указанного по строкам кодов 1-5, 7, 9 настоящего справочника) при наличии обстоятельств, в связи с возникновением которых в моделях оценки вероятности дефолта заемщика, применяемых кредитором, и расчете индивидуального рейтинга субъекта кредитной истории, применяемого бюро кредитных историй, в качестве фактора, ухудшающего кредитную историю субъекта кредитной истории, не учитывается реструктуризация, проведенная источником формирования кредитной истории</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9</w:t>
            </w:r>
          </w:p>
        </w:tc>
        <w:tc>
          <w:tcPr>
            <w:tcW w:w="8749" w:type="dxa"/>
          </w:tcPr>
          <w:p w:rsidR="00083BF4" w:rsidRPr="00DC221B" w:rsidRDefault="00083BF4" w:rsidP="004E5D76">
            <w:pPr>
              <w:spacing w:before="20" w:after="20"/>
              <w:rPr>
                <w:rFonts w:eastAsiaTheme="minorEastAsia"/>
              </w:rPr>
            </w:pPr>
            <w:r w:rsidRPr="00DC221B">
              <w:rPr>
                <w:rFonts w:eastAsiaTheme="minorEastAsia"/>
              </w:rPr>
              <w:t>Льготный период, установленный на основании законов или иных правовых актов (за исключением льготного периода, указанного по строкам кодов 1 – 3 настоящего справочника)</w:t>
            </w:r>
          </w:p>
        </w:tc>
      </w:tr>
    </w:tbl>
    <w:p w:rsidR="00083BF4" w:rsidRPr="00DC221B" w:rsidRDefault="00083BF4" w:rsidP="00083BF4"/>
    <w:p w:rsidR="00083BF4" w:rsidRPr="00DC221B" w:rsidRDefault="00083BF4" w:rsidP="00083BF4">
      <w:pPr>
        <w:pStyle w:val="4"/>
        <w:rPr>
          <w:rFonts w:cs="Arial"/>
        </w:rPr>
      </w:pPr>
      <w:bookmarkStart w:id="516" w:name="_Справочник_3.3._Причины"/>
      <w:bookmarkStart w:id="517" w:name="_Toc140152935"/>
      <w:bookmarkStart w:id="518" w:name="_Toc199250674"/>
      <w:bookmarkEnd w:id="516"/>
      <w:r w:rsidRPr="00DC221B">
        <w:rPr>
          <w:rFonts w:cs="Arial"/>
        </w:rPr>
        <w:t>Справочник 3.3. Причины урегулирования проблемной задолженности</w:t>
      </w:r>
      <w:bookmarkEnd w:id="517"/>
      <w:bookmarkEnd w:id="518"/>
    </w:p>
    <w:tbl>
      <w:tblPr>
        <w:tblStyle w:val="af9"/>
        <w:tblW w:w="0" w:type="auto"/>
        <w:tblLook w:val="04A0" w:firstRow="1" w:lastRow="0" w:firstColumn="1" w:lastColumn="0" w:noHBand="0" w:noVBand="1"/>
      </w:tblPr>
      <w:tblGrid>
        <w:gridCol w:w="595"/>
        <w:gridCol w:w="8890"/>
      </w:tblGrid>
      <w:tr w:rsidR="00083BF4" w:rsidRPr="00DC221B" w:rsidTr="00FB526D">
        <w:trPr>
          <w:trHeight w:val="501"/>
        </w:trPr>
        <w:tc>
          <w:tcPr>
            <w:tcW w:w="595" w:type="dxa"/>
            <w:vAlign w:val="center"/>
          </w:tcPr>
          <w:p w:rsidR="00083BF4" w:rsidRPr="00DC221B" w:rsidRDefault="00083BF4" w:rsidP="004E5D76">
            <w:pPr>
              <w:spacing w:before="20" w:after="20"/>
              <w:jc w:val="center"/>
            </w:pPr>
            <w:r w:rsidRPr="00DC221B">
              <w:rPr>
                <w:rFonts w:eastAsiaTheme="minorEastAsia"/>
                <w:lang w:eastAsia="ru-RU"/>
              </w:rPr>
              <w:t>Код</w:t>
            </w:r>
          </w:p>
        </w:tc>
        <w:tc>
          <w:tcPr>
            <w:tcW w:w="8890" w:type="dxa"/>
            <w:vAlign w:val="center"/>
          </w:tcPr>
          <w:p w:rsidR="00083BF4" w:rsidRPr="00DC221B" w:rsidRDefault="00083BF4" w:rsidP="004E5D76">
            <w:pPr>
              <w:spacing w:before="20" w:after="20"/>
              <w:jc w:val="center"/>
            </w:pPr>
            <w:r w:rsidRPr="00DC221B">
              <w:rPr>
                <w:rFonts w:eastAsiaTheme="minorEastAsia"/>
                <w:lang w:eastAsia="ru-RU"/>
              </w:rPr>
              <w:t xml:space="preserve">Наименование </w:t>
            </w:r>
          </w:p>
        </w:tc>
      </w:tr>
      <w:tr w:rsidR="00083BF4" w:rsidRPr="00DC221B" w:rsidTr="00FB526D">
        <w:tc>
          <w:tcPr>
            <w:tcW w:w="595" w:type="dxa"/>
          </w:tcPr>
          <w:p w:rsidR="00083BF4" w:rsidRPr="00DC221B" w:rsidRDefault="00083BF4" w:rsidP="004E5D76">
            <w:pPr>
              <w:spacing w:before="20" w:after="20"/>
            </w:pPr>
            <w:r w:rsidRPr="00DC221B">
              <w:rPr>
                <w:rFonts w:eastAsiaTheme="minorEastAsia"/>
              </w:rPr>
              <w:t>1</w:t>
            </w:r>
          </w:p>
        </w:tc>
        <w:tc>
          <w:tcPr>
            <w:tcW w:w="8890" w:type="dxa"/>
            <w:vAlign w:val="center"/>
          </w:tcPr>
          <w:p w:rsidR="00083BF4" w:rsidRPr="00DC221B" w:rsidRDefault="00083BF4" w:rsidP="004E5D76">
            <w:pPr>
              <w:spacing w:before="20" w:after="20"/>
            </w:pPr>
            <w:r w:rsidRPr="00DC221B">
              <w:rPr>
                <w:rFonts w:eastAsiaTheme="minorEastAsia"/>
              </w:rPr>
              <w:t>Безработный</w:t>
            </w:r>
          </w:p>
        </w:tc>
      </w:tr>
      <w:tr w:rsidR="00083BF4" w:rsidRPr="00DC221B" w:rsidTr="00FB526D">
        <w:tc>
          <w:tcPr>
            <w:tcW w:w="595" w:type="dxa"/>
          </w:tcPr>
          <w:p w:rsidR="00083BF4" w:rsidRPr="00DC221B" w:rsidRDefault="00083BF4" w:rsidP="004E5D76">
            <w:pPr>
              <w:spacing w:before="20" w:after="20"/>
            </w:pPr>
            <w:r w:rsidRPr="00DC221B">
              <w:rPr>
                <w:rFonts w:eastAsiaTheme="minorEastAsia"/>
              </w:rPr>
              <w:t>2</w:t>
            </w:r>
          </w:p>
        </w:tc>
        <w:tc>
          <w:tcPr>
            <w:tcW w:w="8890" w:type="dxa"/>
            <w:vAlign w:val="center"/>
          </w:tcPr>
          <w:p w:rsidR="00083BF4" w:rsidRPr="00DC221B" w:rsidRDefault="00083BF4" w:rsidP="004E5D76">
            <w:pPr>
              <w:spacing w:before="20" w:after="20"/>
            </w:pPr>
            <w:r w:rsidRPr="00DC221B">
              <w:rPr>
                <w:rFonts w:eastAsiaTheme="minorEastAsia"/>
              </w:rPr>
              <w:t>Инвалидность I группы</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3</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Инвалидность II группы</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4</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Нетрудоспособность более 2 месяцев подряд</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5</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Снижение среднемесячного дохода более чем на 30 процентов и превышение платежей более чем на 50 процентов от среднемесячного дохода</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6</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Увеличение количества лиц на иждивении, под опекой или попечительством с одновременным снижением среднемесячного дохода более чем на 20 процентов и превышением среднемесячных платежей более чем на 40 процентов от дохода</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7</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Чрезвычайное и непредотвратимое обстоятельство, непреодолимая сила</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8</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Призыв на военную службу, военные сборы</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99</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Иная причина</w:t>
            </w:r>
          </w:p>
        </w:tc>
      </w:tr>
    </w:tbl>
    <w:p w:rsidR="00083BF4" w:rsidRPr="00DC221B" w:rsidRDefault="00083BF4" w:rsidP="00083BF4"/>
    <w:p w:rsidR="00083BF4" w:rsidRPr="00DC221B" w:rsidRDefault="00083BF4" w:rsidP="00083BF4">
      <w:pPr>
        <w:pStyle w:val="4"/>
        <w:rPr>
          <w:rFonts w:cs="Arial"/>
        </w:rPr>
      </w:pPr>
      <w:bookmarkStart w:id="519" w:name="_Справочник_3.4._Виды"/>
      <w:bookmarkStart w:id="520" w:name="_Toc140152936"/>
      <w:bookmarkStart w:id="521" w:name="_Toc199250675"/>
      <w:bookmarkEnd w:id="519"/>
      <w:r w:rsidRPr="00DC221B">
        <w:rPr>
          <w:rFonts w:cs="Arial"/>
        </w:rPr>
        <w:t>Справочник 3.4. Виды прочих изменений договора</w:t>
      </w:r>
      <w:bookmarkEnd w:id="520"/>
      <w:r w:rsidRPr="00DC221B">
        <w:rPr>
          <w:rFonts w:cs="Arial"/>
        </w:rPr>
        <w:t xml:space="preserve"> (обязательства)</w:t>
      </w:r>
      <w:bookmarkEnd w:id="521"/>
    </w:p>
    <w:tbl>
      <w:tblPr>
        <w:tblStyle w:val="af9"/>
        <w:tblW w:w="0" w:type="auto"/>
        <w:tblLook w:val="04A0" w:firstRow="1" w:lastRow="0" w:firstColumn="1" w:lastColumn="0" w:noHBand="0" w:noVBand="1"/>
      </w:tblPr>
      <w:tblGrid>
        <w:gridCol w:w="595"/>
        <w:gridCol w:w="8890"/>
      </w:tblGrid>
      <w:tr w:rsidR="00083BF4" w:rsidRPr="00DC221B" w:rsidTr="00FB526D">
        <w:trPr>
          <w:trHeight w:val="501"/>
        </w:trPr>
        <w:tc>
          <w:tcPr>
            <w:tcW w:w="595" w:type="dxa"/>
            <w:vAlign w:val="center"/>
          </w:tcPr>
          <w:p w:rsidR="00083BF4" w:rsidRPr="00DC221B" w:rsidRDefault="00083BF4" w:rsidP="004E5D76">
            <w:pPr>
              <w:spacing w:before="20" w:after="20"/>
              <w:jc w:val="center"/>
            </w:pPr>
            <w:r w:rsidRPr="00DC221B">
              <w:rPr>
                <w:rFonts w:eastAsiaTheme="minorEastAsia"/>
                <w:lang w:eastAsia="ru-RU"/>
              </w:rPr>
              <w:t>Код</w:t>
            </w:r>
          </w:p>
        </w:tc>
        <w:tc>
          <w:tcPr>
            <w:tcW w:w="8890" w:type="dxa"/>
            <w:vAlign w:val="center"/>
          </w:tcPr>
          <w:p w:rsidR="00083BF4" w:rsidRPr="00DC221B" w:rsidRDefault="00083BF4" w:rsidP="004E5D76">
            <w:pPr>
              <w:spacing w:before="20" w:after="20"/>
              <w:jc w:val="center"/>
            </w:pPr>
            <w:r w:rsidRPr="00DC221B">
              <w:rPr>
                <w:rFonts w:eastAsiaTheme="minorEastAsia"/>
                <w:lang w:eastAsia="ru-RU"/>
              </w:rPr>
              <w:t xml:space="preserve">Наименование </w:t>
            </w:r>
          </w:p>
        </w:tc>
      </w:tr>
      <w:tr w:rsidR="00083BF4" w:rsidRPr="00DC221B" w:rsidTr="00FB526D">
        <w:tc>
          <w:tcPr>
            <w:tcW w:w="595" w:type="dxa"/>
          </w:tcPr>
          <w:p w:rsidR="00083BF4" w:rsidRPr="00DC221B" w:rsidRDefault="00083BF4" w:rsidP="004E5D76">
            <w:pPr>
              <w:spacing w:before="20" w:after="20"/>
            </w:pPr>
            <w:r w:rsidRPr="00DC221B">
              <w:rPr>
                <w:rFonts w:eastAsiaTheme="minorEastAsia"/>
              </w:rPr>
              <w:t>1</w:t>
            </w:r>
          </w:p>
        </w:tc>
        <w:tc>
          <w:tcPr>
            <w:tcW w:w="8890" w:type="dxa"/>
            <w:vAlign w:val="center"/>
          </w:tcPr>
          <w:p w:rsidR="00083BF4" w:rsidRPr="00DC221B" w:rsidRDefault="00083BF4" w:rsidP="004E5D76">
            <w:pPr>
              <w:spacing w:before="20" w:after="20"/>
            </w:pPr>
            <w:r w:rsidRPr="00DC221B">
              <w:rPr>
                <w:rFonts w:eastAsiaTheme="minorEastAsia"/>
              </w:rPr>
              <w:t>Изменение валюты</w:t>
            </w:r>
          </w:p>
        </w:tc>
      </w:tr>
      <w:tr w:rsidR="00083BF4" w:rsidRPr="00DC221B" w:rsidTr="00FB526D">
        <w:tc>
          <w:tcPr>
            <w:tcW w:w="595" w:type="dxa"/>
          </w:tcPr>
          <w:p w:rsidR="00083BF4" w:rsidRPr="00DC221B" w:rsidRDefault="00083BF4" w:rsidP="004E5D76">
            <w:pPr>
              <w:spacing w:before="20" w:after="20"/>
            </w:pPr>
            <w:r w:rsidRPr="00DC221B">
              <w:rPr>
                <w:rFonts w:eastAsiaTheme="minorEastAsia"/>
              </w:rPr>
              <w:t>2</w:t>
            </w:r>
          </w:p>
        </w:tc>
        <w:tc>
          <w:tcPr>
            <w:tcW w:w="8890" w:type="dxa"/>
            <w:vAlign w:val="center"/>
          </w:tcPr>
          <w:p w:rsidR="00083BF4" w:rsidRPr="00DC221B" w:rsidRDefault="00083BF4" w:rsidP="004E5D76">
            <w:pPr>
              <w:spacing w:before="20" w:after="20"/>
            </w:pPr>
            <w:r w:rsidRPr="00DC221B">
              <w:rPr>
                <w:rFonts w:eastAsiaTheme="minorEastAsia"/>
              </w:rPr>
              <w:t>Увеличение расходного лимита</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3</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Уменьшение расходного лимита</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lastRenderedPageBreak/>
              <w:t>4</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Льготная процентная ставка</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5</w:t>
            </w:r>
          </w:p>
        </w:tc>
        <w:tc>
          <w:tcPr>
            <w:tcW w:w="8890" w:type="dxa"/>
            <w:vAlign w:val="center"/>
          </w:tcPr>
          <w:p w:rsidR="00083BF4" w:rsidRPr="00DC221B" w:rsidRDefault="00083BF4" w:rsidP="004E5D76">
            <w:pPr>
              <w:spacing w:before="20" w:after="20"/>
              <w:rPr>
                <w:rFonts w:eastAsiaTheme="minorEastAsia"/>
                <w:spacing w:val="-2"/>
              </w:rPr>
            </w:pPr>
            <w:r w:rsidRPr="00DC221B">
              <w:rPr>
                <w:rFonts w:eastAsiaTheme="minorEastAsia"/>
                <w:spacing w:val="-2"/>
              </w:rPr>
              <w:t>Пониженная процентная ставка при заключении договора страхования</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6</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Субсидированная процентная ставка</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7</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Увеличение процентной ставки</w:t>
            </w:r>
            <w:r w:rsidRPr="00DC221B" w:rsidDel="00145A85">
              <w:rPr>
                <w:rFonts w:eastAsiaTheme="minorEastAsia"/>
              </w:rPr>
              <w:t xml:space="preserve"> </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8</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Уменьшение процентной ставки</w:t>
            </w:r>
            <w:r w:rsidRPr="00DC221B" w:rsidDel="00145A85">
              <w:rPr>
                <w:rFonts w:eastAsiaTheme="minorEastAsia"/>
              </w:rPr>
              <w:t xml:space="preserve"> </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9</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Принято решение о неначислении процентов</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10</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Уменьшение срока</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11</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Увеличение срока</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12</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Изменение периодичности оплаты</w:t>
            </w:r>
            <w:r w:rsidRPr="00DC221B" w:rsidDel="00145A85">
              <w:rPr>
                <w:rFonts w:eastAsiaTheme="minorEastAsia"/>
              </w:rPr>
              <w:t xml:space="preserve"> </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13</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Изменение даты платежа по основному долгу</w:t>
            </w:r>
            <w:r w:rsidRPr="00DC221B" w:rsidDel="00145A85">
              <w:rPr>
                <w:rFonts w:eastAsiaTheme="minorEastAsia"/>
              </w:rPr>
              <w:t xml:space="preserve"> </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14</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Изменение даты платежа по процентам</w:t>
            </w:r>
            <w:r w:rsidRPr="00DC221B" w:rsidDel="00145A85">
              <w:rPr>
                <w:rFonts w:eastAsiaTheme="minorEastAsia"/>
              </w:rPr>
              <w:t xml:space="preserve"> </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15</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Отсрочка платежа</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16</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Приостановление обязанности вносить платежи</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17</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Временное снижение размера платежей</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18</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Замена обеспечения</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19</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Прощение штрафов</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20</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Увеличение суммы обязательства без расходного лимита</w:t>
            </w:r>
            <w:r w:rsidR="004664DE" w:rsidRPr="00DC221B">
              <w:rPr>
                <w:rFonts w:eastAsiaTheme="minorEastAsia"/>
              </w:rPr>
              <w:t xml:space="preserve"> </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21</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Уменьшение суммы обязательства без расходного лимита</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22</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Частичная передача прав кредитора</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99</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Иные изменения</w:t>
            </w:r>
          </w:p>
        </w:tc>
      </w:tr>
    </w:tbl>
    <w:p w:rsidR="00083BF4" w:rsidRPr="00DC221B" w:rsidRDefault="00083BF4" w:rsidP="00083BF4"/>
    <w:p w:rsidR="00083BF4" w:rsidRPr="00DC221B" w:rsidRDefault="00083BF4" w:rsidP="00083BF4">
      <w:pPr>
        <w:pStyle w:val="4"/>
        <w:rPr>
          <w:rFonts w:cs="Arial"/>
        </w:rPr>
      </w:pPr>
      <w:bookmarkStart w:id="522" w:name="_Справочник_3.5._Причины"/>
      <w:bookmarkStart w:id="523" w:name="_Toc140152937"/>
      <w:bookmarkStart w:id="524" w:name="_Toc199250676"/>
      <w:bookmarkEnd w:id="522"/>
      <w:r w:rsidRPr="00DC221B">
        <w:rPr>
          <w:rFonts w:cs="Arial"/>
        </w:rPr>
        <w:t>Справочник 3.5. Причины прекращения действия изменения договора</w:t>
      </w:r>
      <w:bookmarkEnd w:id="523"/>
      <w:bookmarkEnd w:id="524"/>
    </w:p>
    <w:tbl>
      <w:tblPr>
        <w:tblStyle w:val="af9"/>
        <w:tblW w:w="0" w:type="auto"/>
        <w:tblLook w:val="04A0" w:firstRow="1" w:lastRow="0" w:firstColumn="1" w:lastColumn="0" w:noHBand="0" w:noVBand="1"/>
      </w:tblPr>
      <w:tblGrid>
        <w:gridCol w:w="595"/>
        <w:gridCol w:w="8890"/>
      </w:tblGrid>
      <w:tr w:rsidR="00083BF4" w:rsidRPr="00DC221B" w:rsidTr="00FB526D">
        <w:trPr>
          <w:trHeight w:val="501"/>
        </w:trPr>
        <w:tc>
          <w:tcPr>
            <w:tcW w:w="595" w:type="dxa"/>
            <w:vAlign w:val="center"/>
          </w:tcPr>
          <w:p w:rsidR="00083BF4" w:rsidRPr="00DC221B" w:rsidRDefault="00083BF4" w:rsidP="004E5D76">
            <w:pPr>
              <w:spacing w:before="20" w:after="20"/>
              <w:jc w:val="center"/>
            </w:pPr>
            <w:r w:rsidRPr="00DC221B">
              <w:rPr>
                <w:rFonts w:eastAsiaTheme="minorEastAsia"/>
                <w:lang w:eastAsia="ru-RU"/>
              </w:rPr>
              <w:t>Код</w:t>
            </w:r>
          </w:p>
        </w:tc>
        <w:tc>
          <w:tcPr>
            <w:tcW w:w="8890" w:type="dxa"/>
            <w:vAlign w:val="center"/>
          </w:tcPr>
          <w:p w:rsidR="00083BF4" w:rsidRPr="00DC221B" w:rsidRDefault="00083BF4" w:rsidP="004E5D76">
            <w:pPr>
              <w:spacing w:before="20" w:after="20"/>
              <w:jc w:val="center"/>
            </w:pPr>
            <w:r w:rsidRPr="00DC221B">
              <w:rPr>
                <w:rFonts w:eastAsiaTheme="minorEastAsia"/>
                <w:lang w:eastAsia="ru-RU"/>
              </w:rPr>
              <w:t xml:space="preserve">Наименование </w:t>
            </w:r>
          </w:p>
        </w:tc>
      </w:tr>
      <w:tr w:rsidR="00083BF4" w:rsidRPr="00DC221B" w:rsidTr="00FB526D">
        <w:tc>
          <w:tcPr>
            <w:tcW w:w="595" w:type="dxa"/>
            <w:vAlign w:val="center"/>
          </w:tcPr>
          <w:p w:rsidR="00083BF4" w:rsidRPr="00DC221B" w:rsidRDefault="00083BF4" w:rsidP="004E5D76">
            <w:pPr>
              <w:spacing w:before="20" w:after="20"/>
            </w:pPr>
            <w:r w:rsidRPr="00DC221B">
              <w:t>1</w:t>
            </w:r>
          </w:p>
        </w:tc>
        <w:tc>
          <w:tcPr>
            <w:tcW w:w="8890" w:type="dxa"/>
          </w:tcPr>
          <w:p w:rsidR="00083BF4" w:rsidRPr="00DC221B" w:rsidRDefault="00083BF4" w:rsidP="004E5D76">
            <w:pPr>
              <w:spacing w:before="20" w:after="20"/>
            </w:pPr>
            <w:r w:rsidRPr="00DC221B">
              <w:t>По соглашению сторон</w:t>
            </w:r>
          </w:p>
        </w:tc>
      </w:tr>
      <w:tr w:rsidR="00083BF4" w:rsidRPr="00DC221B" w:rsidTr="00FB526D">
        <w:tc>
          <w:tcPr>
            <w:tcW w:w="595" w:type="dxa"/>
            <w:vAlign w:val="center"/>
          </w:tcPr>
          <w:p w:rsidR="00083BF4" w:rsidRPr="00DC221B" w:rsidRDefault="00083BF4" w:rsidP="004E5D76">
            <w:pPr>
              <w:spacing w:before="20" w:after="20"/>
            </w:pPr>
            <w:r w:rsidRPr="00DC221B">
              <w:t>2</w:t>
            </w:r>
          </w:p>
        </w:tc>
        <w:tc>
          <w:tcPr>
            <w:tcW w:w="8890" w:type="dxa"/>
          </w:tcPr>
          <w:p w:rsidR="00083BF4" w:rsidRPr="00DC221B" w:rsidRDefault="00083BF4" w:rsidP="004E5D76">
            <w:pPr>
              <w:spacing w:before="20" w:after="20"/>
            </w:pPr>
            <w:r w:rsidRPr="00DC221B">
              <w:t>В связи с истечением срока действия изменения договора</w:t>
            </w:r>
          </w:p>
        </w:tc>
      </w:tr>
      <w:tr w:rsidR="00083BF4" w:rsidRPr="00DC221B" w:rsidTr="00FB526D">
        <w:tc>
          <w:tcPr>
            <w:tcW w:w="595" w:type="dxa"/>
            <w:vAlign w:val="center"/>
          </w:tcPr>
          <w:p w:rsidR="00083BF4" w:rsidRPr="00DC221B" w:rsidRDefault="00083BF4" w:rsidP="004E5D76">
            <w:pPr>
              <w:spacing w:before="20" w:after="20"/>
            </w:pPr>
            <w:r w:rsidRPr="00DC221B">
              <w:t>3</w:t>
            </w:r>
          </w:p>
        </w:tc>
        <w:tc>
          <w:tcPr>
            <w:tcW w:w="8890" w:type="dxa"/>
          </w:tcPr>
          <w:p w:rsidR="00083BF4" w:rsidRPr="00DC221B" w:rsidRDefault="00083BF4" w:rsidP="004E5D76">
            <w:pPr>
              <w:spacing w:before="20" w:after="20"/>
            </w:pPr>
            <w:r w:rsidRPr="00DC221B">
              <w:t>В связи с наступлением условия прекращения действия изменения договора</w:t>
            </w:r>
          </w:p>
        </w:tc>
      </w:tr>
      <w:tr w:rsidR="00083BF4" w:rsidRPr="00DC221B" w:rsidTr="00FB526D">
        <w:tc>
          <w:tcPr>
            <w:tcW w:w="595" w:type="dxa"/>
            <w:vAlign w:val="center"/>
          </w:tcPr>
          <w:p w:rsidR="00083BF4" w:rsidRPr="00DC221B" w:rsidRDefault="00083BF4" w:rsidP="004E5D76">
            <w:pPr>
              <w:spacing w:before="20" w:after="20"/>
            </w:pPr>
            <w:r w:rsidRPr="00DC221B">
              <w:t>4</w:t>
            </w:r>
          </w:p>
        </w:tc>
        <w:tc>
          <w:tcPr>
            <w:tcW w:w="8890" w:type="dxa"/>
          </w:tcPr>
          <w:p w:rsidR="00083BF4" w:rsidRPr="00DC221B" w:rsidRDefault="00083BF4" w:rsidP="004E5D76">
            <w:pPr>
              <w:spacing w:before="20" w:after="20"/>
            </w:pPr>
            <w:r w:rsidRPr="00DC221B">
              <w:t>Односторонний отказ источника от изменения договора</w:t>
            </w:r>
          </w:p>
        </w:tc>
      </w:tr>
      <w:tr w:rsidR="00083BF4" w:rsidRPr="00DC221B" w:rsidTr="00FB526D">
        <w:tc>
          <w:tcPr>
            <w:tcW w:w="595" w:type="dxa"/>
            <w:vAlign w:val="center"/>
          </w:tcPr>
          <w:p w:rsidR="00083BF4" w:rsidRPr="00DC221B" w:rsidRDefault="00083BF4" w:rsidP="004E5D76">
            <w:pPr>
              <w:spacing w:before="20" w:after="20"/>
            </w:pPr>
            <w:r w:rsidRPr="00DC221B">
              <w:t>5</w:t>
            </w:r>
          </w:p>
        </w:tc>
        <w:tc>
          <w:tcPr>
            <w:tcW w:w="8890" w:type="dxa"/>
          </w:tcPr>
          <w:p w:rsidR="00083BF4" w:rsidRPr="00DC221B" w:rsidRDefault="00083BF4" w:rsidP="004E5D76">
            <w:pPr>
              <w:spacing w:before="20" w:after="20"/>
            </w:pPr>
            <w:r w:rsidRPr="00DC221B">
              <w:t>Односторонний отказ субъекта от изменения договора</w:t>
            </w:r>
          </w:p>
        </w:tc>
      </w:tr>
      <w:tr w:rsidR="00083BF4" w:rsidRPr="00DC221B" w:rsidTr="00FB526D">
        <w:tc>
          <w:tcPr>
            <w:tcW w:w="595" w:type="dxa"/>
            <w:vAlign w:val="center"/>
          </w:tcPr>
          <w:p w:rsidR="00083BF4" w:rsidRPr="00DC221B" w:rsidRDefault="00083BF4" w:rsidP="004E5D76">
            <w:pPr>
              <w:spacing w:before="20" w:after="20"/>
            </w:pPr>
            <w:r w:rsidRPr="00DC221B">
              <w:t>99</w:t>
            </w:r>
          </w:p>
        </w:tc>
        <w:tc>
          <w:tcPr>
            <w:tcW w:w="8890" w:type="dxa"/>
          </w:tcPr>
          <w:p w:rsidR="00083BF4" w:rsidRPr="00DC221B" w:rsidRDefault="00083BF4" w:rsidP="004E5D76">
            <w:pPr>
              <w:spacing w:before="20" w:after="20"/>
            </w:pPr>
            <w:r w:rsidRPr="00DC221B">
              <w:t>По иному основанию</w:t>
            </w:r>
          </w:p>
        </w:tc>
      </w:tr>
    </w:tbl>
    <w:p w:rsidR="00083BF4" w:rsidRPr="00DC221B" w:rsidRDefault="00083BF4" w:rsidP="00083BF4"/>
    <w:p w:rsidR="00083BF4" w:rsidRPr="00DC221B" w:rsidRDefault="00083BF4" w:rsidP="00083BF4">
      <w:pPr>
        <w:pStyle w:val="4"/>
        <w:rPr>
          <w:rFonts w:cs="Arial"/>
        </w:rPr>
      </w:pPr>
      <w:bookmarkStart w:id="525" w:name="_Справочник_3.6._Виды"/>
      <w:bookmarkStart w:id="526" w:name="_Toc140152938"/>
      <w:bookmarkStart w:id="527" w:name="_Toc199250677"/>
      <w:bookmarkEnd w:id="525"/>
      <w:r w:rsidRPr="00DC221B">
        <w:rPr>
          <w:rFonts w:cs="Arial"/>
        </w:rPr>
        <w:t>Справочник 3.6. Виды соблюдения размера платежей</w:t>
      </w:r>
      <w:bookmarkEnd w:id="526"/>
      <w:bookmarkEnd w:id="527"/>
    </w:p>
    <w:tbl>
      <w:tblPr>
        <w:tblStyle w:val="af9"/>
        <w:tblW w:w="0" w:type="auto"/>
        <w:tblLook w:val="04A0" w:firstRow="1" w:lastRow="0" w:firstColumn="1" w:lastColumn="0" w:noHBand="0" w:noVBand="1"/>
      </w:tblPr>
      <w:tblGrid>
        <w:gridCol w:w="595"/>
        <w:gridCol w:w="8890"/>
      </w:tblGrid>
      <w:tr w:rsidR="00083BF4" w:rsidRPr="00DC221B" w:rsidTr="00FB526D">
        <w:trPr>
          <w:trHeight w:val="501"/>
        </w:trPr>
        <w:tc>
          <w:tcPr>
            <w:tcW w:w="595" w:type="dxa"/>
            <w:vAlign w:val="center"/>
          </w:tcPr>
          <w:p w:rsidR="00083BF4" w:rsidRPr="00DC221B" w:rsidRDefault="00083BF4" w:rsidP="004E5D76">
            <w:pPr>
              <w:spacing w:before="20" w:after="20"/>
              <w:jc w:val="center"/>
            </w:pPr>
            <w:r w:rsidRPr="00DC221B">
              <w:rPr>
                <w:rFonts w:eastAsiaTheme="minorEastAsia"/>
                <w:lang w:eastAsia="ru-RU"/>
              </w:rPr>
              <w:t>Код</w:t>
            </w:r>
          </w:p>
        </w:tc>
        <w:tc>
          <w:tcPr>
            <w:tcW w:w="8890" w:type="dxa"/>
            <w:vAlign w:val="center"/>
          </w:tcPr>
          <w:p w:rsidR="00083BF4" w:rsidRPr="00DC221B" w:rsidRDefault="00083BF4" w:rsidP="004E5D76">
            <w:pPr>
              <w:spacing w:before="20" w:after="20"/>
              <w:jc w:val="center"/>
            </w:pPr>
            <w:r w:rsidRPr="00DC221B">
              <w:rPr>
                <w:rFonts w:eastAsiaTheme="minorEastAsia"/>
                <w:lang w:eastAsia="ru-RU"/>
              </w:rPr>
              <w:t xml:space="preserve">Наименование </w:t>
            </w:r>
          </w:p>
        </w:tc>
      </w:tr>
      <w:tr w:rsidR="00083BF4" w:rsidRPr="00DC221B" w:rsidTr="00FB526D">
        <w:tc>
          <w:tcPr>
            <w:tcW w:w="595" w:type="dxa"/>
            <w:vAlign w:val="center"/>
          </w:tcPr>
          <w:p w:rsidR="00083BF4" w:rsidRPr="00DC221B" w:rsidRDefault="00083BF4" w:rsidP="004E5D76">
            <w:pPr>
              <w:spacing w:before="20" w:after="20"/>
            </w:pPr>
            <w:r w:rsidRPr="00DC221B">
              <w:rPr>
                <w:rFonts w:eastAsiaTheme="minorEastAsia"/>
              </w:rPr>
              <w:t>1</w:t>
            </w:r>
          </w:p>
        </w:tc>
        <w:tc>
          <w:tcPr>
            <w:tcW w:w="8890" w:type="dxa"/>
            <w:vAlign w:val="center"/>
          </w:tcPr>
          <w:p w:rsidR="00083BF4" w:rsidRPr="00DC221B" w:rsidRDefault="00083BF4" w:rsidP="004E5D76">
            <w:pPr>
              <w:spacing w:before="20" w:after="20"/>
            </w:pPr>
            <w:r w:rsidRPr="00DC221B">
              <w:rPr>
                <w:rFonts w:eastAsiaTheme="minorEastAsia"/>
              </w:rPr>
              <w:t>Платежи по обязательству вносятся в полном размере</w:t>
            </w:r>
          </w:p>
        </w:tc>
      </w:tr>
      <w:tr w:rsidR="00083BF4" w:rsidRPr="00DC221B" w:rsidTr="00FB526D">
        <w:tc>
          <w:tcPr>
            <w:tcW w:w="595" w:type="dxa"/>
            <w:vAlign w:val="center"/>
          </w:tcPr>
          <w:p w:rsidR="00083BF4" w:rsidRPr="00DC221B" w:rsidRDefault="00083BF4" w:rsidP="004E5D76">
            <w:pPr>
              <w:spacing w:before="20" w:after="20"/>
            </w:pPr>
            <w:r w:rsidRPr="00DC221B">
              <w:rPr>
                <w:rFonts w:eastAsiaTheme="minorEastAsia"/>
              </w:rPr>
              <w:t>2</w:t>
            </w:r>
          </w:p>
        </w:tc>
        <w:tc>
          <w:tcPr>
            <w:tcW w:w="8890" w:type="dxa"/>
            <w:vAlign w:val="center"/>
          </w:tcPr>
          <w:p w:rsidR="00083BF4" w:rsidRPr="00DC221B" w:rsidRDefault="00083BF4" w:rsidP="004E5D76">
            <w:pPr>
              <w:spacing w:before="20" w:after="20"/>
            </w:pPr>
            <w:r w:rsidRPr="00DC221B">
              <w:rPr>
                <w:rFonts w:eastAsiaTheme="minorEastAsia"/>
              </w:rPr>
              <w:t>Платежи по обязательству вносятся не в полном размере</w:t>
            </w:r>
          </w:p>
        </w:tc>
      </w:tr>
      <w:tr w:rsidR="00083BF4" w:rsidRPr="00DC221B" w:rsidTr="00FB526D">
        <w:tc>
          <w:tcPr>
            <w:tcW w:w="595" w:type="dxa"/>
            <w:vAlign w:val="center"/>
          </w:tcPr>
          <w:p w:rsidR="00083BF4" w:rsidRPr="00DC221B" w:rsidRDefault="00083BF4" w:rsidP="004E5D76">
            <w:pPr>
              <w:spacing w:before="20" w:after="20"/>
              <w:rPr>
                <w:rFonts w:eastAsiaTheme="minorEastAsia"/>
              </w:rPr>
            </w:pPr>
            <w:r w:rsidRPr="00DC221B">
              <w:rPr>
                <w:rFonts w:eastAsiaTheme="minorEastAsia"/>
              </w:rPr>
              <w:t>3</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Платежи по обязательству не вносятся</w:t>
            </w:r>
          </w:p>
        </w:tc>
      </w:tr>
    </w:tbl>
    <w:p w:rsidR="00083BF4" w:rsidRPr="00DC221B" w:rsidRDefault="00083BF4" w:rsidP="00083BF4"/>
    <w:p w:rsidR="00083BF4" w:rsidRPr="00DC221B" w:rsidRDefault="00083BF4" w:rsidP="00083BF4">
      <w:pPr>
        <w:pStyle w:val="4"/>
        <w:rPr>
          <w:rFonts w:cs="Arial"/>
        </w:rPr>
      </w:pPr>
      <w:bookmarkStart w:id="528" w:name="_Справочник_3.7._Виды"/>
      <w:bookmarkStart w:id="529" w:name="_Toc140152939"/>
      <w:bookmarkStart w:id="530" w:name="_Toc199250678"/>
      <w:bookmarkEnd w:id="528"/>
      <w:r w:rsidRPr="00DC221B">
        <w:rPr>
          <w:rFonts w:cs="Arial"/>
        </w:rPr>
        <w:t>Справочник 3.7. Виды соблюдения срока внесения платежей</w:t>
      </w:r>
      <w:bookmarkEnd w:id="529"/>
      <w:bookmarkEnd w:id="530"/>
    </w:p>
    <w:tbl>
      <w:tblPr>
        <w:tblStyle w:val="af9"/>
        <w:tblW w:w="0" w:type="auto"/>
        <w:tblLook w:val="04A0" w:firstRow="1" w:lastRow="0" w:firstColumn="1" w:lastColumn="0" w:noHBand="0" w:noVBand="1"/>
      </w:tblPr>
      <w:tblGrid>
        <w:gridCol w:w="595"/>
        <w:gridCol w:w="8890"/>
      </w:tblGrid>
      <w:tr w:rsidR="00083BF4" w:rsidRPr="00DC221B" w:rsidTr="00FB526D">
        <w:trPr>
          <w:trHeight w:val="501"/>
        </w:trPr>
        <w:tc>
          <w:tcPr>
            <w:tcW w:w="595" w:type="dxa"/>
            <w:vAlign w:val="center"/>
          </w:tcPr>
          <w:p w:rsidR="00083BF4" w:rsidRPr="00DC221B" w:rsidRDefault="00083BF4" w:rsidP="004E5D76">
            <w:pPr>
              <w:spacing w:before="20" w:after="20"/>
              <w:jc w:val="center"/>
            </w:pPr>
            <w:r w:rsidRPr="00DC221B">
              <w:rPr>
                <w:rFonts w:eastAsiaTheme="minorEastAsia"/>
                <w:lang w:eastAsia="ru-RU"/>
              </w:rPr>
              <w:t>Код</w:t>
            </w:r>
          </w:p>
        </w:tc>
        <w:tc>
          <w:tcPr>
            <w:tcW w:w="8890" w:type="dxa"/>
            <w:vAlign w:val="center"/>
          </w:tcPr>
          <w:p w:rsidR="00083BF4" w:rsidRPr="00DC221B" w:rsidRDefault="00083BF4" w:rsidP="004E5D76">
            <w:pPr>
              <w:spacing w:before="20" w:after="20"/>
              <w:jc w:val="center"/>
            </w:pPr>
            <w:r w:rsidRPr="00DC221B">
              <w:rPr>
                <w:rFonts w:eastAsiaTheme="minorEastAsia"/>
                <w:lang w:eastAsia="ru-RU"/>
              </w:rPr>
              <w:t xml:space="preserve">Наименование </w:t>
            </w:r>
          </w:p>
        </w:tc>
      </w:tr>
      <w:tr w:rsidR="00083BF4" w:rsidRPr="00DC221B" w:rsidTr="00FB526D">
        <w:tc>
          <w:tcPr>
            <w:tcW w:w="595" w:type="dxa"/>
            <w:vAlign w:val="center"/>
          </w:tcPr>
          <w:p w:rsidR="00083BF4" w:rsidRPr="00DC221B" w:rsidRDefault="00083BF4" w:rsidP="004E5D76">
            <w:pPr>
              <w:spacing w:before="20" w:after="20"/>
            </w:pPr>
            <w:r w:rsidRPr="00DC221B">
              <w:rPr>
                <w:rFonts w:eastAsiaTheme="minorEastAsia"/>
              </w:rPr>
              <w:t>1</w:t>
            </w:r>
          </w:p>
        </w:tc>
        <w:tc>
          <w:tcPr>
            <w:tcW w:w="8890" w:type="dxa"/>
            <w:vAlign w:val="center"/>
          </w:tcPr>
          <w:p w:rsidR="00083BF4" w:rsidRPr="00DC221B" w:rsidRDefault="00083BF4" w:rsidP="004E5D76">
            <w:pPr>
              <w:spacing w:before="20" w:after="20"/>
            </w:pPr>
            <w:r w:rsidRPr="00DC221B">
              <w:rPr>
                <w:rFonts w:eastAsiaTheme="minorEastAsia"/>
              </w:rPr>
              <w:t>Срок внесения платежа не наступил (новый договор)</w:t>
            </w:r>
          </w:p>
        </w:tc>
      </w:tr>
      <w:tr w:rsidR="00083BF4" w:rsidRPr="00DC221B" w:rsidTr="00FB526D">
        <w:tc>
          <w:tcPr>
            <w:tcW w:w="595" w:type="dxa"/>
            <w:vAlign w:val="center"/>
          </w:tcPr>
          <w:p w:rsidR="00083BF4" w:rsidRPr="00DC221B" w:rsidRDefault="00083BF4" w:rsidP="004E5D76">
            <w:pPr>
              <w:spacing w:before="20" w:after="20"/>
            </w:pPr>
            <w:r w:rsidRPr="00DC221B">
              <w:rPr>
                <w:rFonts w:eastAsiaTheme="minorEastAsia"/>
              </w:rPr>
              <w:t>2</w:t>
            </w:r>
          </w:p>
        </w:tc>
        <w:tc>
          <w:tcPr>
            <w:tcW w:w="8890" w:type="dxa"/>
            <w:vAlign w:val="center"/>
          </w:tcPr>
          <w:p w:rsidR="00083BF4" w:rsidRPr="00DC221B" w:rsidRDefault="00083BF4" w:rsidP="004E5D76">
            <w:pPr>
              <w:spacing w:before="20" w:after="20"/>
            </w:pPr>
            <w:r w:rsidRPr="00DC221B">
              <w:rPr>
                <w:rFonts w:eastAsiaTheme="minorEastAsia"/>
              </w:rPr>
              <w:t>Платежи вносятся своевременно</w:t>
            </w:r>
          </w:p>
        </w:tc>
      </w:tr>
      <w:tr w:rsidR="00083BF4" w:rsidRPr="00DC221B" w:rsidTr="00FB526D">
        <w:tc>
          <w:tcPr>
            <w:tcW w:w="595" w:type="dxa"/>
            <w:vAlign w:val="center"/>
          </w:tcPr>
          <w:p w:rsidR="00083BF4" w:rsidRPr="00DC221B" w:rsidRDefault="00083BF4" w:rsidP="004E5D76">
            <w:pPr>
              <w:spacing w:before="20" w:after="20"/>
              <w:rPr>
                <w:rFonts w:eastAsiaTheme="minorEastAsia"/>
              </w:rPr>
            </w:pPr>
            <w:r w:rsidRPr="00DC221B">
              <w:rPr>
                <w:rFonts w:eastAsiaTheme="minorEastAsia"/>
              </w:rPr>
              <w:lastRenderedPageBreak/>
              <w:t>3</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Платежи вносятся несвоевременно</w:t>
            </w:r>
          </w:p>
        </w:tc>
      </w:tr>
    </w:tbl>
    <w:p w:rsidR="00083BF4" w:rsidRPr="00DC221B" w:rsidRDefault="00083BF4" w:rsidP="00083BF4"/>
    <w:p w:rsidR="00083BF4" w:rsidRPr="00DC221B" w:rsidRDefault="00083BF4" w:rsidP="00083BF4">
      <w:pPr>
        <w:pStyle w:val="4"/>
        <w:rPr>
          <w:rFonts w:cs="Arial"/>
        </w:rPr>
      </w:pPr>
      <w:bookmarkStart w:id="531" w:name="_Справочник_3.8._Основания"/>
      <w:bookmarkStart w:id="532" w:name="_Toc140152940"/>
      <w:bookmarkStart w:id="533" w:name="_Toc199250679"/>
      <w:bookmarkEnd w:id="531"/>
      <w:r w:rsidRPr="00DC221B">
        <w:rPr>
          <w:rFonts w:cs="Arial"/>
        </w:rPr>
        <w:t>Справочник 3.8. Основания прекращения обязательства</w:t>
      </w:r>
      <w:bookmarkEnd w:id="532"/>
      <w:bookmarkEnd w:id="533"/>
    </w:p>
    <w:tbl>
      <w:tblPr>
        <w:tblStyle w:val="af9"/>
        <w:tblW w:w="0" w:type="auto"/>
        <w:tblLook w:val="04A0" w:firstRow="1" w:lastRow="0" w:firstColumn="1" w:lastColumn="0" w:noHBand="0" w:noVBand="1"/>
      </w:tblPr>
      <w:tblGrid>
        <w:gridCol w:w="595"/>
        <w:gridCol w:w="8890"/>
      </w:tblGrid>
      <w:tr w:rsidR="00083BF4" w:rsidRPr="00DC221B" w:rsidTr="00FB526D">
        <w:trPr>
          <w:trHeight w:val="501"/>
        </w:trPr>
        <w:tc>
          <w:tcPr>
            <w:tcW w:w="595" w:type="dxa"/>
            <w:vAlign w:val="center"/>
          </w:tcPr>
          <w:p w:rsidR="00083BF4" w:rsidRPr="00DC221B" w:rsidRDefault="00083BF4" w:rsidP="004E5D76">
            <w:pPr>
              <w:spacing w:before="20" w:after="20"/>
              <w:jc w:val="center"/>
            </w:pPr>
            <w:r w:rsidRPr="00DC221B">
              <w:rPr>
                <w:rFonts w:eastAsiaTheme="minorEastAsia"/>
                <w:lang w:eastAsia="ru-RU"/>
              </w:rPr>
              <w:t>Код</w:t>
            </w:r>
          </w:p>
        </w:tc>
        <w:tc>
          <w:tcPr>
            <w:tcW w:w="8890" w:type="dxa"/>
            <w:vAlign w:val="center"/>
          </w:tcPr>
          <w:p w:rsidR="00083BF4" w:rsidRPr="00DC221B" w:rsidRDefault="00083BF4" w:rsidP="004E5D76">
            <w:pPr>
              <w:spacing w:before="20" w:after="20"/>
              <w:jc w:val="center"/>
            </w:pPr>
            <w:r w:rsidRPr="00DC221B">
              <w:rPr>
                <w:rFonts w:eastAsiaTheme="minorEastAsia"/>
                <w:lang w:eastAsia="ru-RU"/>
              </w:rPr>
              <w:t xml:space="preserve">Наименование </w:t>
            </w:r>
          </w:p>
        </w:tc>
      </w:tr>
      <w:tr w:rsidR="00083BF4" w:rsidRPr="00DC221B" w:rsidTr="00FB526D">
        <w:tc>
          <w:tcPr>
            <w:tcW w:w="595" w:type="dxa"/>
            <w:vAlign w:val="center"/>
          </w:tcPr>
          <w:p w:rsidR="00083BF4" w:rsidRPr="00DC221B" w:rsidRDefault="00083BF4" w:rsidP="004E5D76">
            <w:pPr>
              <w:spacing w:before="20" w:after="20"/>
            </w:pPr>
            <w:r w:rsidRPr="00DC221B">
              <w:rPr>
                <w:rFonts w:eastAsiaTheme="minorEastAsia"/>
              </w:rPr>
              <w:t>1</w:t>
            </w:r>
          </w:p>
        </w:tc>
        <w:tc>
          <w:tcPr>
            <w:tcW w:w="8890" w:type="dxa"/>
            <w:vAlign w:val="center"/>
          </w:tcPr>
          <w:p w:rsidR="00083BF4" w:rsidRPr="00DC221B" w:rsidRDefault="00083BF4" w:rsidP="004E5D76">
            <w:pPr>
              <w:spacing w:before="20" w:after="20"/>
            </w:pPr>
            <w:r w:rsidRPr="00DC221B">
              <w:rPr>
                <w:rFonts w:eastAsiaTheme="minorEastAsia"/>
              </w:rPr>
              <w:t>Надлежащее исполнение обязательства</w:t>
            </w:r>
          </w:p>
        </w:tc>
      </w:tr>
      <w:tr w:rsidR="00083BF4" w:rsidRPr="00DC221B" w:rsidTr="00FB526D">
        <w:tc>
          <w:tcPr>
            <w:tcW w:w="595" w:type="dxa"/>
            <w:vAlign w:val="center"/>
          </w:tcPr>
          <w:p w:rsidR="00083BF4" w:rsidRPr="00DC221B" w:rsidRDefault="00083BF4" w:rsidP="004E5D76">
            <w:pPr>
              <w:spacing w:before="20" w:after="20"/>
            </w:pPr>
            <w:r w:rsidRPr="00DC221B">
              <w:rPr>
                <w:rFonts w:eastAsiaTheme="minorEastAsia"/>
              </w:rPr>
              <w:t>2</w:t>
            </w:r>
          </w:p>
        </w:tc>
        <w:tc>
          <w:tcPr>
            <w:tcW w:w="8890" w:type="dxa"/>
            <w:vAlign w:val="center"/>
          </w:tcPr>
          <w:p w:rsidR="00083BF4" w:rsidRPr="00DC221B" w:rsidRDefault="00083BF4" w:rsidP="004E5D76">
            <w:pPr>
              <w:spacing w:before="20" w:after="20"/>
            </w:pPr>
            <w:r w:rsidRPr="00DC221B">
              <w:rPr>
                <w:rFonts w:eastAsiaTheme="minorEastAsia"/>
              </w:rPr>
              <w:t>Принудительное исполнение обязательства</w:t>
            </w:r>
          </w:p>
        </w:tc>
      </w:tr>
      <w:tr w:rsidR="00083BF4" w:rsidRPr="00DC221B" w:rsidTr="00FB526D">
        <w:tc>
          <w:tcPr>
            <w:tcW w:w="595" w:type="dxa"/>
            <w:vAlign w:val="center"/>
          </w:tcPr>
          <w:p w:rsidR="00083BF4" w:rsidRPr="00DC221B" w:rsidRDefault="00083BF4" w:rsidP="004E5D76">
            <w:pPr>
              <w:spacing w:before="20" w:after="20"/>
              <w:rPr>
                <w:rFonts w:eastAsiaTheme="minorEastAsia"/>
              </w:rPr>
            </w:pPr>
            <w:r w:rsidRPr="00DC221B">
              <w:rPr>
                <w:rFonts w:eastAsiaTheme="minorEastAsia"/>
              </w:rPr>
              <w:t>3</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По соглашению сторон</w:t>
            </w:r>
          </w:p>
        </w:tc>
      </w:tr>
      <w:tr w:rsidR="00083BF4" w:rsidRPr="00DC221B" w:rsidTr="00FB526D">
        <w:tc>
          <w:tcPr>
            <w:tcW w:w="595" w:type="dxa"/>
            <w:vAlign w:val="center"/>
          </w:tcPr>
          <w:p w:rsidR="00083BF4" w:rsidRPr="00DC221B" w:rsidRDefault="00083BF4" w:rsidP="004E5D76">
            <w:pPr>
              <w:spacing w:before="20" w:after="20"/>
              <w:rPr>
                <w:rFonts w:eastAsiaTheme="minorEastAsia"/>
              </w:rPr>
            </w:pPr>
            <w:r w:rsidRPr="00DC221B">
              <w:rPr>
                <w:rFonts w:eastAsiaTheme="minorEastAsia"/>
              </w:rPr>
              <w:t>4</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Требования кредитора погашены за счет обеспечения</w:t>
            </w:r>
          </w:p>
        </w:tc>
      </w:tr>
      <w:tr w:rsidR="00083BF4" w:rsidRPr="00DC221B" w:rsidTr="00FB526D">
        <w:tc>
          <w:tcPr>
            <w:tcW w:w="595" w:type="dxa"/>
            <w:vAlign w:val="center"/>
          </w:tcPr>
          <w:p w:rsidR="00083BF4" w:rsidRPr="00DC221B" w:rsidRDefault="00083BF4" w:rsidP="004E5D76">
            <w:pPr>
              <w:spacing w:before="20" w:after="20"/>
              <w:rPr>
                <w:rFonts w:eastAsiaTheme="minorEastAsia"/>
              </w:rPr>
            </w:pPr>
            <w:r w:rsidRPr="00DC221B">
              <w:rPr>
                <w:rFonts w:eastAsiaTheme="minorEastAsia"/>
              </w:rPr>
              <w:t>5</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Односторонний отказ кредитора</w:t>
            </w:r>
          </w:p>
        </w:tc>
      </w:tr>
      <w:tr w:rsidR="00083BF4" w:rsidRPr="00DC221B" w:rsidTr="00FB526D">
        <w:tc>
          <w:tcPr>
            <w:tcW w:w="595" w:type="dxa"/>
            <w:vAlign w:val="center"/>
          </w:tcPr>
          <w:p w:rsidR="00083BF4" w:rsidRPr="00DC221B" w:rsidRDefault="00083BF4" w:rsidP="004E5D76">
            <w:pPr>
              <w:spacing w:before="20" w:after="20"/>
              <w:rPr>
                <w:rFonts w:eastAsiaTheme="minorEastAsia"/>
              </w:rPr>
            </w:pPr>
            <w:r w:rsidRPr="00DC221B">
              <w:rPr>
                <w:rFonts w:eastAsiaTheme="minorEastAsia"/>
              </w:rPr>
              <w:t>6</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Односторонний отказ должника</w:t>
            </w:r>
          </w:p>
        </w:tc>
      </w:tr>
      <w:tr w:rsidR="00083BF4" w:rsidRPr="00DC221B" w:rsidTr="00FB526D">
        <w:tc>
          <w:tcPr>
            <w:tcW w:w="595" w:type="dxa"/>
            <w:vAlign w:val="center"/>
          </w:tcPr>
          <w:p w:rsidR="00083BF4" w:rsidRPr="00DC221B" w:rsidRDefault="00083BF4" w:rsidP="004E5D76">
            <w:pPr>
              <w:spacing w:before="20" w:after="20"/>
              <w:rPr>
                <w:rFonts w:eastAsiaTheme="minorEastAsia"/>
              </w:rPr>
            </w:pPr>
            <w:r w:rsidRPr="00DC221B">
              <w:rPr>
                <w:rFonts w:eastAsiaTheme="minorEastAsia"/>
              </w:rPr>
              <w:t>7</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Отступное</w:t>
            </w:r>
          </w:p>
        </w:tc>
      </w:tr>
      <w:tr w:rsidR="00083BF4" w:rsidRPr="00DC221B" w:rsidTr="00FB526D">
        <w:tc>
          <w:tcPr>
            <w:tcW w:w="595" w:type="dxa"/>
            <w:vAlign w:val="center"/>
          </w:tcPr>
          <w:p w:rsidR="00083BF4" w:rsidRPr="00DC221B" w:rsidRDefault="00083BF4" w:rsidP="004E5D76">
            <w:pPr>
              <w:spacing w:before="20" w:after="20"/>
              <w:rPr>
                <w:rFonts w:eastAsiaTheme="minorEastAsia"/>
              </w:rPr>
            </w:pPr>
            <w:r w:rsidRPr="00DC221B">
              <w:rPr>
                <w:rFonts w:eastAsiaTheme="minorEastAsia"/>
              </w:rPr>
              <w:t>8</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Зачет</w:t>
            </w:r>
          </w:p>
        </w:tc>
      </w:tr>
      <w:tr w:rsidR="00083BF4" w:rsidRPr="00DC221B" w:rsidTr="00FB526D">
        <w:tc>
          <w:tcPr>
            <w:tcW w:w="595" w:type="dxa"/>
            <w:vAlign w:val="center"/>
          </w:tcPr>
          <w:p w:rsidR="00083BF4" w:rsidRPr="00DC221B" w:rsidRDefault="00083BF4" w:rsidP="004E5D76">
            <w:pPr>
              <w:spacing w:before="20" w:after="20"/>
              <w:rPr>
                <w:rFonts w:eastAsiaTheme="minorEastAsia"/>
              </w:rPr>
            </w:pPr>
            <w:r w:rsidRPr="00DC221B">
              <w:rPr>
                <w:rFonts w:eastAsiaTheme="minorEastAsia"/>
              </w:rPr>
              <w:t>9</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Совпадение кредитора и должника в одном лице</w:t>
            </w:r>
          </w:p>
        </w:tc>
      </w:tr>
      <w:tr w:rsidR="00083BF4" w:rsidRPr="00DC221B" w:rsidTr="00FB526D">
        <w:tc>
          <w:tcPr>
            <w:tcW w:w="595" w:type="dxa"/>
            <w:vAlign w:val="center"/>
          </w:tcPr>
          <w:p w:rsidR="00083BF4" w:rsidRPr="00DC221B" w:rsidRDefault="00083BF4" w:rsidP="004E5D76">
            <w:pPr>
              <w:spacing w:before="20" w:after="20"/>
              <w:rPr>
                <w:rFonts w:eastAsiaTheme="minorEastAsia"/>
              </w:rPr>
            </w:pPr>
            <w:r w:rsidRPr="00DC221B">
              <w:rPr>
                <w:rFonts w:eastAsiaTheme="minorEastAsia"/>
              </w:rPr>
              <w:t>10</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Новация</w:t>
            </w:r>
          </w:p>
        </w:tc>
      </w:tr>
      <w:tr w:rsidR="00083BF4" w:rsidRPr="00DC221B" w:rsidTr="00FB526D">
        <w:tc>
          <w:tcPr>
            <w:tcW w:w="595" w:type="dxa"/>
            <w:vAlign w:val="center"/>
          </w:tcPr>
          <w:p w:rsidR="00083BF4" w:rsidRPr="00DC221B" w:rsidRDefault="00083BF4" w:rsidP="004E5D76">
            <w:pPr>
              <w:spacing w:before="20" w:after="20"/>
              <w:rPr>
                <w:rFonts w:eastAsiaTheme="minorEastAsia"/>
              </w:rPr>
            </w:pPr>
            <w:r w:rsidRPr="00DC221B">
              <w:rPr>
                <w:rFonts w:eastAsiaTheme="minorEastAsia"/>
              </w:rPr>
              <w:t>11</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Прощение долга</w:t>
            </w:r>
          </w:p>
        </w:tc>
      </w:tr>
      <w:tr w:rsidR="00083BF4" w:rsidRPr="00DC221B" w:rsidTr="00FB526D">
        <w:tc>
          <w:tcPr>
            <w:tcW w:w="595" w:type="dxa"/>
            <w:vAlign w:val="center"/>
          </w:tcPr>
          <w:p w:rsidR="00083BF4" w:rsidRPr="00DC221B" w:rsidRDefault="00083BF4" w:rsidP="004E5D76">
            <w:pPr>
              <w:spacing w:before="20" w:after="20"/>
              <w:rPr>
                <w:rFonts w:eastAsiaTheme="minorEastAsia"/>
              </w:rPr>
            </w:pPr>
            <w:r w:rsidRPr="00DC221B">
              <w:rPr>
                <w:rFonts w:eastAsiaTheme="minorEastAsia"/>
              </w:rPr>
              <w:t>12</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Невозможность исполнения обязательства</w:t>
            </w:r>
          </w:p>
        </w:tc>
      </w:tr>
      <w:tr w:rsidR="00083BF4" w:rsidRPr="00DC221B" w:rsidTr="00FB526D">
        <w:tc>
          <w:tcPr>
            <w:tcW w:w="595" w:type="dxa"/>
            <w:vAlign w:val="center"/>
          </w:tcPr>
          <w:p w:rsidR="00083BF4" w:rsidRPr="00DC221B" w:rsidRDefault="00083BF4" w:rsidP="004E5D76">
            <w:pPr>
              <w:spacing w:before="20" w:after="20"/>
              <w:rPr>
                <w:rFonts w:eastAsiaTheme="minorEastAsia"/>
              </w:rPr>
            </w:pPr>
            <w:r w:rsidRPr="00DC221B">
              <w:rPr>
                <w:rFonts w:eastAsiaTheme="minorEastAsia"/>
              </w:rPr>
              <w:t>13</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На основании акта органа государственной власти или органа местного самоуправления</w:t>
            </w:r>
          </w:p>
        </w:tc>
      </w:tr>
      <w:tr w:rsidR="00083BF4" w:rsidRPr="00DC221B" w:rsidTr="00FB526D">
        <w:tc>
          <w:tcPr>
            <w:tcW w:w="595" w:type="dxa"/>
            <w:vAlign w:val="center"/>
          </w:tcPr>
          <w:p w:rsidR="00083BF4" w:rsidRPr="00DC221B" w:rsidRDefault="00083BF4" w:rsidP="004E5D76">
            <w:pPr>
              <w:spacing w:before="20" w:after="20"/>
              <w:rPr>
                <w:rFonts w:eastAsiaTheme="minorEastAsia"/>
              </w:rPr>
            </w:pPr>
            <w:r w:rsidRPr="00DC221B">
              <w:rPr>
                <w:rFonts w:eastAsiaTheme="minorEastAsia"/>
              </w:rPr>
              <w:t>14</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Смерть гражданина</w:t>
            </w:r>
          </w:p>
        </w:tc>
      </w:tr>
      <w:tr w:rsidR="00083BF4" w:rsidRPr="00DC221B" w:rsidTr="00FB526D">
        <w:tc>
          <w:tcPr>
            <w:tcW w:w="595" w:type="dxa"/>
            <w:vAlign w:val="center"/>
          </w:tcPr>
          <w:p w:rsidR="00083BF4" w:rsidRPr="00DC221B" w:rsidRDefault="00083BF4" w:rsidP="004E5D76">
            <w:pPr>
              <w:spacing w:before="20" w:after="20"/>
              <w:rPr>
                <w:rFonts w:eastAsiaTheme="minorEastAsia"/>
              </w:rPr>
            </w:pPr>
            <w:r w:rsidRPr="00DC221B">
              <w:rPr>
                <w:rFonts w:eastAsiaTheme="minorEastAsia"/>
              </w:rPr>
              <w:t>15</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Ликвидация юридического лица</w:t>
            </w:r>
          </w:p>
        </w:tc>
      </w:tr>
      <w:tr w:rsidR="00083BF4" w:rsidRPr="00DC221B" w:rsidTr="00FB526D">
        <w:tc>
          <w:tcPr>
            <w:tcW w:w="595" w:type="dxa"/>
            <w:vAlign w:val="center"/>
          </w:tcPr>
          <w:p w:rsidR="00083BF4" w:rsidRPr="00DC221B" w:rsidRDefault="00083BF4" w:rsidP="004E5D76">
            <w:pPr>
              <w:spacing w:before="20" w:after="20"/>
              <w:rPr>
                <w:rFonts w:eastAsiaTheme="minorEastAsia"/>
              </w:rPr>
            </w:pPr>
            <w:r w:rsidRPr="00DC221B">
              <w:rPr>
                <w:rFonts w:eastAsiaTheme="minorEastAsia"/>
              </w:rPr>
              <w:t>16</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Банкротство субъекта кредитной истории</w:t>
            </w:r>
          </w:p>
        </w:tc>
      </w:tr>
      <w:tr w:rsidR="00083BF4" w:rsidRPr="00DC221B" w:rsidTr="00FB526D">
        <w:tc>
          <w:tcPr>
            <w:tcW w:w="595" w:type="dxa"/>
            <w:vAlign w:val="center"/>
          </w:tcPr>
          <w:p w:rsidR="00083BF4" w:rsidRPr="00DC221B" w:rsidRDefault="00083BF4" w:rsidP="004E5D76">
            <w:pPr>
              <w:spacing w:before="20" w:after="20"/>
              <w:rPr>
                <w:rFonts w:eastAsiaTheme="minorEastAsia"/>
              </w:rPr>
            </w:pPr>
            <w:r w:rsidRPr="00DC221B">
              <w:rPr>
                <w:rFonts w:eastAsiaTheme="minorEastAsia"/>
              </w:rPr>
              <w:t>17</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В силу закона</w:t>
            </w:r>
          </w:p>
        </w:tc>
      </w:tr>
      <w:tr w:rsidR="00083BF4" w:rsidRPr="00DC221B" w:rsidTr="00FB526D">
        <w:tc>
          <w:tcPr>
            <w:tcW w:w="595" w:type="dxa"/>
            <w:vAlign w:val="center"/>
          </w:tcPr>
          <w:p w:rsidR="00083BF4" w:rsidRPr="00DC221B" w:rsidRDefault="00083BF4" w:rsidP="004E5D76">
            <w:pPr>
              <w:spacing w:before="20" w:after="20"/>
              <w:rPr>
                <w:rFonts w:eastAsiaTheme="minorEastAsia"/>
              </w:rPr>
            </w:pPr>
            <w:r w:rsidRPr="00DC221B">
              <w:rPr>
                <w:rFonts w:eastAsiaTheme="minorEastAsia"/>
              </w:rPr>
              <w:t>18</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Обязательство прекращено в связи с прекращением обеспечиваемого</w:t>
            </w:r>
          </w:p>
          <w:p w:rsidR="00083BF4" w:rsidRPr="00DC221B" w:rsidRDefault="00083BF4" w:rsidP="004E5D76">
            <w:pPr>
              <w:spacing w:before="20" w:after="20"/>
              <w:rPr>
                <w:rFonts w:eastAsiaTheme="minorEastAsia"/>
              </w:rPr>
            </w:pPr>
            <w:r w:rsidRPr="00DC221B">
              <w:rPr>
                <w:rFonts w:eastAsiaTheme="minorEastAsia"/>
              </w:rPr>
              <w:t>обязательства</w:t>
            </w:r>
          </w:p>
        </w:tc>
      </w:tr>
      <w:tr w:rsidR="00683673" w:rsidRPr="00DC221B" w:rsidTr="00FB526D">
        <w:tc>
          <w:tcPr>
            <w:tcW w:w="595" w:type="dxa"/>
            <w:vAlign w:val="center"/>
          </w:tcPr>
          <w:p w:rsidR="00683673" w:rsidRPr="00DC221B" w:rsidRDefault="00683673" w:rsidP="00001E00">
            <w:pPr>
              <w:spacing w:before="20" w:after="20"/>
              <w:rPr>
                <w:rFonts w:eastAsiaTheme="minorEastAsia"/>
              </w:rPr>
            </w:pPr>
            <w:r w:rsidRPr="00DC221B">
              <w:rPr>
                <w:rFonts w:eastAsiaTheme="minorEastAsia"/>
              </w:rPr>
              <w:t>19</w:t>
            </w:r>
          </w:p>
        </w:tc>
        <w:tc>
          <w:tcPr>
            <w:tcW w:w="8890" w:type="dxa"/>
            <w:vAlign w:val="center"/>
          </w:tcPr>
          <w:p w:rsidR="00683673" w:rsidRPr="00DC221B" w:rsidRDefault="00683673" w:rsidP="00001E00">
            <w:pPr>
              <w:spacing w:before="20" w:after="20"/>
              <w:rPr>
                <w:rFonts w:eastAsiaTheme="minorEastAsia"/>
              </w:rPr>
            </w:pPr>
            <w:r w:rsidRPr="00DC221B">
              <w:rPr>
                <w:rFonts w:eastAsiaTheme="minorEastAsia"/>
              </w:rPr>
              <w:t>Требования кредитора погашены за счет реализации предмета лизинга</w:t>
            </w:r>
          </w:p>
        </w:tc>
      </w:tr>
      <w:tr w:rsidR="00083BF4" w:rsidRPr="00DC221B" w:rsidTr="00FB526D">
        <w:tc>
          <w:tcPr>
            <w:tcW w:w="595" w:type="dxa"/>
            <w:vAlign w:val="center"/>
          </w:tcPr>
          <w:p w:rsidR="00083BF4" w:rsidRPr="00DC221B" w:rsidRDefault="00083BF4" w:rsidP="004E5D76">
            <w:pPr>
              <w:spacing w:before="20" w:after="20"/>
              <w:rPr>
                <w:rFonts w:eastAsiaTheme="minorEastAsia"/>
              </w:rPr>
            </w:pPr>
            <w:r w:rsidRPr="00DC221B">
              <w:rPr>
                <w:rFonts w:eastAsiaTheme="minorEastAsia"/>
              </w:rPr>
              <w:t>99</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Иное основание</w:t>
            </w:r>
          </w:p>
        </w:tc>
      </w:tr>
    </w:tbl>
    <w:p w:rsidR="00083BF4" w:rsidRPr="00DC221B" w:rsidRDefault="00083BF4" w:rsidP="00083BF4"/>
    <w:p w:rsidR="00083BF4" w:rsidRPr="00DC221B" w:rsidRDefault="00083BF4" w:rsidP="00083BF4">
      <w:pPr>
        <w:pStyle w:val="4"/>
        <w:rPr>
          <w:rFonts w:cs="Arial"/>
        </w:rPr>
      </w:pPr>
      <w:bookmarkStart w:id="534" w:name="_Справочник_4.1._Виды"/>
      <w:bookmarkStart w:id="535" w:name="_Toc140152941"/>
      <w:bookmarkStart w:id="536" w:name="_Toc199250680"/>
      <w:bookmarkEnd w:id="534"/>
      <w:r w:rsidRPr="00DC221B">
        <w:rPr>
          <w:rFonts w:cs="Arial"/>
        </w:rPr>
        <w:t>Справочник 4.1. Виды предметов залога и неденежных предоставлений по сделке</w:t>
      </w:r>
      <w:bookmarkEnd w:id="535"/>
      <w:r w:rsidRPr="00DC221B">
        <w:rPr>
          <w:rStyle w:val="a8"/>
          <w:rFonts w:cs="Arial"/>
        </w:rPr>
        <w:footnoteReference w:id="124"/>
      </w:r>
      <w:bookmarkEnd w:id="536"/>
    </w:p>
    <w:tbl>
      <w:tblPr>
        <w:tblStyle w:val="af9"/>
        <w:tblW w:w="0" w:type="auto"/>
        <w:tblLook w:val="04A0" w:firstRow="1" w:lastRow="0" w:firstColumn="1" w:lastColumn="0" w:noHBand="0" w:noVBand="1"/>
      </w:tblPr>
      <w:tblGrid>
        <w:gridCol w:w="846"/>
        <w:gridCol w:w="8639"/>
      </w:tblGrid>
      <w:tr w:rsidR="00083BF4" w:rsidRPr="00DC221B" w:rsidTr="00FB526D">
        <w:trPr>
          <w:trHeight w:val="501"/>
        </w:trPr>
        <w:tc>
          <w:tcPr>
            <w:tcW w:w="846" w:type="dxa"/>
            <w:vAlign w:val="center"/>
          </w:tcPr>
          <w:p w:rsidR="00083BF4" w:rsidRPr="00DC221B" w:rsidRDefault="00083BF4" w:rsidP="004E5D76">
            <w:pPr>
              <w:spacing w:before="20" w:after="20"/>
              <w:jc w:val="center"/>
            </w:pPr>
            <w:r w:rsidRPr="00DC221B">
              <w:rPr>
                <w:rFonts w:eastAsiaTheme="minorEastAsia"/>
                <w:lang w:eastAsia="ru-RU"/>
              </w:rPr>
              <w:t>Код</w:t>
            </w:r>
          </w:p>
        </w:tc>
        <w:tc>
          <w:tcPr>
            <w:tcW w:w="8639" w:type="dxa"/>
            <w:vAlign w:val="center"/>
          </w:tcPr>
          <w:p w:rsidR="00083BF4" w:rsidRPr="00DC221B" w:rsidRDefault="00083BF4" w:rsidP="004E5D76">
            <w:pPr>
              <w:spacing w:before="20" w:after="20"/>
              <w:jc w:val="center"/>
            </w:pPr>
            <w:r w:rsidRPr="00DC221B">
              <w:rPr>
                <w:rFonts w:eastAsiaTheme="minorEastAsia"/>
                <w:lang w:eastAsia="ru-RU"/>
              </w:rPr>
              <w:t xml:space="preserve">Наименование </w:t>
            </w:r>
          </w:p>
        </w:tc>
      </w:tr>
      <w:tr w:rsidR="00083BF4" w:rsidRPr="00DC221B" w:rsidTr="00FB526D">
        <w:tc>
          <w:tcPr>
            <w:tcW w:w="846" w:type="dxa"/>
          </w:tcPr>
          <w:p w:rsidR="00083BF4" w:rsidRPr="00DC221B" w:rsidRDefault="00083BF4" w:rsidP="004E5D76">
            <w:pPr>
              <w:spacing w:before="20" w:after="20"/>
            </w:pPr>
            <w:r w:rsidRPr="00DC221B">
              <w:t>1</w:t>
            </w:r>
          </w:p>
        </w:tc>
        <w:tc>
          <w:tcPr>
            <w:tcW w:w="8639" w:type="dxa"/>
            <w:vAlign w:val="bottom"/>
          </w:tcPr>
          <w:p w:rsidR="00083BF4" w:rsidRPr="00DC221B" w:rsidRDefault="00083BF4" w:rsidP="00736D54">
            <w:pPr>
              <w:spacing w:before="20" w:after="20"/>
            </w:pPr>
            <w:r w:rsidRPr="00DC221B">
              <w:rPr>
                <w:lang w:eastAsia="ru-RU"/>
              </w:rPr>
              <w:t>Недвижимость, за исключением судов и космических объектов</w:t>
            </w:r>
          </w:p>
        </w:tc>
      </w:tr>
      <w:tr w:rsidR="00083BF4" w:rsidRPr="00DC221B" w:rsidTr="00FB526D">
        <w:tc>
          <w:tcPr>
            <w:tcW w:w="846" w:type="dxa"/>
          </w:tcPr>
          <w:p w:rsidR="00083BF4" w:rsidRPr="00DC221B" w:rsidRDefault="00083BF4" w:rsidP="004E5D76">
            <w:pPr>
              <w:spacing w:before="20" w:after="20"/>
            </w:pPr>
            <w:r w:rsidRPr="00DC221B">
              <w:t>1.1</w:t>
            </w:r>
          </w:p>
        </w:tc>
        <w:tc>
          <w:tcPr>
            <w:tcW w:w="8639" w:type="dxa"/>
            <w:vAlign w:val="bottom"/>
          </w:tcPr>
          <w:p w:rsidR="00083BF4" w:rsidRPr="00DC221B" w:rsidRDefault="00083BF4" w:rsidP="004E5D76">
            <w:pPr>
              <w:spacing w:before="20" w:after="20"/>
            </w:pPr>
            <w:r w:rsidRPr="00DC221B">
              <w:t>Здание</w:t>
            </w:r>
          </w:p>
        </w:tc>
      </w:tr>
      <w:tr w:rsidR="00083BF4" w:rsidRPr="00DC221B" w:rsidTr="00FB526D">
        <w:tc>
          <w:tcPr>
            <w:tcW w:w="846" w:type="dxa"/>
          </w:tcPr>
          <w:p w:rsidR="00083BF4" w:rsidRPr="00DC221B" w:rsidRDefault="00083BF4" w:rsidP="004E5D76">
            <w:pPr>
              <w:spacing w:before="20" w:after="20"/>
            </w:pPr>
            <w:r w:rsidRPr="00DC221B">
              <w:t>1.2</w:t>
            </w:r>
          </w:p>
        </w:tc>
        <w:tc>
          <w:tcPr>
            <w:tcW w:w="8639" w:type="dxa"/>
            <w:vAlign w:val="bottom"/>
          </w:tcPr>
          <w:p w:rsidR="00083BF4" w:rsidRPr="00DC221B" w:rsidRDefault="00083BF4" w:rsidP="004E5D76">
            <w:pPr>
              <w:spacing w:before="20" w:after="20"/>
            </w:pPr>
            <w:r w:rsidRPr="00DC221B">
              <w:t>Сооружение</w:t>
            </w:r>
          </w:p>
        </w:tc>
      </w:tr>
      <w:tr w:rsidR="00083BF4" w:rsidRPr="00DC221B" w:rsidTr="00FB526D">
        <w:tc>
          <w:tcPr>
            <w:tcW w:w="846" w:type="dxa"/>
          </w:tcPr>
          <w:p w:rsidR="00083BF4" w:rsidRPr="00DC221B" w:rsidRDefault="00083BF4" w:rsidP="004E5D76">
            <w:pPr>
              <w:spacing w:before="20" w:after="20"/>
            </w:pPr>
            <w:r w:rsidRPr="00DC221B">
              <w:t>1.3</w:t>
            </w:r>
          </w:p>
        </w:tc>
        <w:tc>
          <w:tcPr>
            <w:tcW w:w="8639" w:type="dxa"/>
            <w:vAlign w:val="bottom"/>
          </w:tcPr>
          <w:p w:rsidR="00083BF4" w:rsidRPr="00DC221B" w:rsidRDefault="00083BF4" w:rsidP="004E5D76">
            <w:pPr>
              <w:spacing w:before="20" w:after="20"/>
            </w:pPr>
            <w:r w:rsidRPr="00DC221B">
              <w:t>Помещение</w:t>
            </w:r>
          </w:p>
        </w:tc>
      </w:tr>
      <w:tr w:rsidR="00083BF4" w:rsidRPr="00DC221B" w:rsidTr="00FB526D">
        <w:tc>
          <w:tcPr>
            <w:tcW w:w="846" w:type="dxa"/>
          </w:tcPr>
          <w:p w:rsidR="00083BF4" w:rsidRPr="00DC221B" w:rsidRDefault="00083BF4" w:rsidP="004E5D76">
            <w:pPr>
              <w:spacing w:before="20" w:after="20"/>
            </w:pPr>
            <w:r w:rsidRPr="00DC221B">
              <w:t>1.4</w:t>
            </w:r>
          </w:p>
        </w:tc>
        <w:tc>
          <w:tcPr>
            <w:tcW w:w="8639" w:type="dxa"/>
            <w:vAlign w:val="bottom"/>
          </w:tcPr>
          <w:p w:rsidR="00083BF4" w:rsidRPr="00DC221B" w:rsidRDefault="00083BF4" w:rsidP="004E5D76">
            <w:pPr>
              <w:spacing w:before="20" w:after="20"/>
            </w:pPr>
            <w:r w:rsidRPr="00DC221B">
              <w:t>Машино-место</w:t>
            </w:r>
          </w:p>
        </w:tc>
      </w:tr>
      <w:tr w:rsidR="00083BF4" w:rsidRPr="00DC221B" w:rsidTr="00FB526D">
        <w:tc>
          <w:tcPr>
            <w:tcW w:w="846" w:type="dxa"/>
          </w:tcPr>
          <w:p w:rsidR="00083BF4" w:rsidRPr="00DC221B" w:rsidRDefault="00083BF4" w:rsidP="004E5D76">
            <w:pPr>
              <w:spacing w:before="20" w:after="20"/>
            </w:pPr>
            <w:r w:rsidRPr="00DC221B">
              <w:t>1.5</w:t>
            </w:r>
          </w:p>
        </w:tc>
        <w:tc>
          <w:tcPr>
            <w:tcW w:w="8639" w:type="dxa"/>
            <w:vAlign w:val="bottom"/>
          </w:tcPr>
          <w:p w:rsidR="00083BF4" w:rsidRPr="00DC221B" w:rsidRDefault="00083BF4" w:rsidP="004E5D76">
            <w:pPr>
              <w:spacing w:before="20" w:after="20"/>
            </w:pPr>
            <w:r w:rsidRPr="00DC221B">
              <w:t>Объект незавершенного строительства</w:t>
            </w:r>
          </w:p>
        </w:tc>
      </w:tr>
      <w:tr w:rsidR="00083BF4" w:rsidRPr="00DC221B" w:rsidTr="00FB526D">
        <w:tc>
          <w:tcPr>
            <w:tcW w:w="846" w:type="dxa"/>
          </w:tcPr>
          <w:p w:rsidR="00083BF4" w:rsidRPr="00DC221B" w:rsidRDefault="00083BF4" w:rsidP="004E5D76">
            <w:pPr>
              <w:spacing w:before="20" w:after="20"/>
            </w:pPr>
            <w:r w:rsidRPr="00DC221B">
              <w:t>1.6</w:t>
            </w:r>
          </w:p>
        </w:tc>
        <w:tc>
          <w:tcPr>
            <w:tcW w:w="8639" w:type="dxa"/>
            <w:vAlign w:val="bottom"/>
          </w:tcPr>
          <w:p w:rsidR="00083BF4" w:rsidRPr="00DC221B" w:rsidRDefault="00083BF4" w:rsidP="004E5D76">
            <w:pPr>
              <w:spacing w:before="20" w:after="20"/>
            </w:pPr>
            <w:r w:rsidRPr="00DC221B">
              <w:t>Земельный участок</w:t>
            </w:r>
          </w:p>
        </w:tc>
      </w:tr>
      <w:tr w:rsidR="00083BF4" w:rsidRPr="00DC221B" w:rsidTr="00FB526D">
        <w:tc>
          <w:tcPr>
            <w:tcW w:w="846" w:type="dxa"/>
          </w:tcPr>
          <w:p w:rsidR="00083BF4" w:rsidRPr="00DC221B" w:rsidRDefault="00083BF4" w:rsidP="004E5D76">
            <w:pPr>
              <w:spacing w:before="20" w:after="20"/>
            </w:pPr>
            <w:r w:rsidRPr="00DC221B">
              <w:lastRenderedPageBreak/>
              <w:t>1.7</w:t>
            </w:r>
          </w:p>
        </w:tc>
        <w:tc>
          <w:tcPr>
            <w:tcW w:w="8639" w:type="dxa"/>
            <w:vAlign w:val="bottom"/>
          </w:tcPr>
          <w:p w:rsidR="00083BF4" w:rsidRPr="00DC221B" w:rsidRDefault="00083BF4" w:rsidP="004E5D76">
            <w:pPr>
              <w:spacing w:before="20" w:after="20"/>
            </w:pPr>
            <w:r w:rsidRPr="00DC221B">
              <w:t>Единый недвижимый комплекс</w:t>
            </w:r>
          </w:p>
        </w:tc>
      </w:tr>
      <w:tr w:rsidR="00083BF4" w:rsidRPr="00DC221B" w:rsidTr="00FB526D">
        <w:tc>
          <w:tcPr>
            <w:tcW w:w="846" w:type="dxa"/>
          </w:tcPr>
          <w:p w:rsidR="00083BF4" w:rsidRPr="00DC221B" w:rsidRDefault="00083BF4" w:rsidP="004E5D76">
            <w:pPr>
              <w:spacing w:before="20" w:after="20"/>
            </w:pPr>
            <w:r w:rsidRPr="00DC221B">
              <w:t>1.8</w:t>
            </w:r>
          </w:p>
        </w:tc>
        <w:tc>
          <w:tcPr>
            <w:tcW w:w="8639" w:type="dxa"/>
            <w:vAlign w:val="bottom"/>
          </w:tcPr>
          <w:p w:rsidR="00083BF4" w:rsidRPr="00DC221B" w:rsidRDefault="00083BF4" w:rsidP="004E5D76">
            <w:pPr>
              <w:spacing w:before="20" w:after="20"/>
            </w:pPr>
            <w:r w:rsidRPr="00DC221B">
              <w:t>Имущественный комплекс</w:t>
            </w:r>
          </w:p>
        </w:tc>
      </w:tr>
      <w:tr w:rsidR="00083BF4" w:rsidRPr="00DC221B" w:rsidTr="00FB526D">
        <w:tc>
          <w:tcPr>
            <w:tcW w:w="846" w:type="dxa"/>
          </w:tcPr>
          <w:p w:rsidR="00083BF4" w:rsidRPr="00DC221B" w:rsidRDefault="00083BF4" w:rsidP="004E5D76">
            <w:pPr>
              <w:spacing w:before="20" w:after="20"/>
            </w:pPr>
            <w:r w:rsidRPr="00DC221B">
              <w:t>2</w:t>
            </w:r>
          </w:p>
        </w:tc>
        <w:tc>
          <w:tcPr>
            <w:tcW w:w="8639" w:type="dxa"/>
            <w:vAlign w:val="bottom"/>
          </w:tcPr>
          <w:p w:rsidR="00083BF4" w:rsidRPr="00DC221B" w:rsidRDefault="00083BF4" w:rsidP="00C17D5E">
            <w:pPr>
              <w:spacing w:before="20" w:after="20"/>
            </w:pPr>
            <w:r w:rsidRPr="00DC221B">
              <w:rPr>
                <w:lang w:eastAsia="ru-RU"/>
              </w:rPr>
              <w:t xml:space="preserve">Транспортные средства </w:t>
            </w:r>
            <w:r w:rsidRPr="00DC221B">
              <w:rPr>
                <w:rStyle w:val="a8"/>
                <w:lang w:eastAsia="ru-RU"/>
              </w:rPr>
              <w:footnoteReference w:id="125"/>
            </w:r>
          </w:p>
        </w:tc>
      </w:tr>
      <w:tr w:rsidR="00083BF4" w:rsidRPr="00DC221B" w:rsidTr="00FB526D">
        <w:tc>
          <w:tcPr>
            <w:tcW w:w="846" w:type="dxa"/>
            <w:tcBorders>
              <w:bottom w:val="single" w:sz="4" w:space="0" w:color="auto"/>
            </w:tcBorders>
          </w:tcPr>
          <w:p w:rsidR="00083BF4" w:rsidRPr="00DC221B" w:rsidRDefault="00083BF4" w:rsidP="004E5D76">
            <w:pPr>
              <w:spacing w:before="20" w:after="20"/>
            </w:pPr>
            <w:r w:rsidRPr="00DC221B">
              <w:t>2.1</w:t>
            </w:r>
          </w:p>
        </w:tc>
        <w:tc>
          <w:tcPr>
            <w:tcW w:w="8639" w:type="dxa"/>
            <w:tcBorders>
              <w:bottom w:val="single" w:sz="4" w:space="0" w:color="auto"/>
            </w:tcBorders>
            <w:vAlign w:val="bottom"/>
          </w:tcPr>
          <w:p w:rsidR="00083BF4" w:rsidRPr="00DC221B" w:rsidRDefault="00083BF4" w:rsidP="004E5D76">
            <w:pPr>
              <w:spacing w:before="20" w:after="20"/>
              <w:rPr>
                <w:lang w:eastAsia="ru-RU" w:bidi="yi-Hebr"/>
              </w:rPr>
            </w:pPr>
            <w:r w:rsidRPr="00DC221B">
              <w:rPr>
                <w:lang w:eastAsia="ru-RU" w:bidi="yi-Hebr"/>
              </w:rPr>
              <w:t>Самоходная машина (указывается для транспортного средства, имеющего паспорт самоходной машины)</w:t>
            </w:r>
          </w:p>
        </w:tc>
      </w:tr>
      <w:tr w:rsidR="00083BF4" w:rsidRPr="00DC221B" w:rsidTr="00FB526D">
        <w:tc>
          <w:tcPr>
            <w:tcW w:w="846" w:type="dxa"/>
            <w:shd w:val="clear" w:color="auto" w:fill="auto"/>
          </w:tcPr>
          <w:p w:rsidR="00083BF4" w:rsidRPr="00DC221B" w:rsidRDefault="00083BF4" w:rsidP="004E5D76">
            <w:pPr>
              <w:spacing w:before="20" w:after="20"/>
              <w:rPr>
                <w:strike/>
              </w:rPr>
            </w:pPr>
            <w:r w:rsidRPr="00DC221B">
              <w:rPr>
                <w:rFonts w:eastAsiaTheme="minorEastAsia"/>
                <w:strike/>
              </w:rPr>
              <w:t>2.2</w:t>
            </w:r>
          </w:p>
        </w:tc>
        <w:tc>
          <w:tcPr>
            <w:tcW w:w="8639" w:type="dxa"/>
            <w:shd w:val="clear" w:color="auto" w:fill="auto"/>
            <w:vAlign w:val="bottom"/>
          </w:tcPr>
          <w:p w:rsidR="00083BF4" w:rsidRPr="00DC221B" w:rsidRDefault="00083BF4" w:rsidP="004E5D76">
            <w:pPr>
              <w:spacing w:before="20" w:after="20"/>
              <w:rPr>
                <w:strike/>
              </w:rPr>
            </w:pPr>
            <w:r w:rsidRPr="00DC221B">
              <w:rPr>
                <w:strike/>
                <w:lang w:eastAsia="ru-RU"/>
              </w:rPr>
              <w:t>Иное транспортное средство</w:t>
            </w:r>
          </w:p>
        </w:tc>
      </w:tr>
      <w:tr w:rsidR="00083BF4" w:rsidRPr="00DC221B" w:rsidTr="00FB526D">
        <w:tc>
          <w:tcPr>
            <w:tcW w:w="846" w:type="dxa"/>
          </w:tcPr>
          <w:p w:rsidR="00083BF4" w:rsidRPr="00DC221B" w:rsidRDefault="00083BF4" w:rsidP="004E5D76">
            <w:pPr>
              <w:spacing w:before="20" w:after="20"/>
              <w:rPr>
                <w:rFonts w:eastAsiaTheme="minorEastAsia"/>
              </w:rPr>
            </w:pPr>
            <w:r w:rsidRPr="00DC221B">
              <w:rPr>
                <w:rFonts w:eastAsiaTheme="minorEastAsia"/>
              </w:rPr>
              <w:t>3</w:t>
            </w:r>
          </w:p>
        </w:tc>
        <w:tc>
          <w:tcPr>
            <w:tcW w:w="8639" w:type="dxa"/>
            <w:vAlign w:val="bottom"/>
          </w:tcPr>
          <w:p w:rsidR="00083BF4" w:rsidRPr="00DC221B" w:rsidRDefault="00083BF4" w:rsidP="00736D54">
            <w:pPr>
              <w:spacing w:before="20" w:after="20"/>
              <w:rPr>
                <w:lang w:eastAsia="ru-RU"/>
              </w:rPr>
            </w:pPr>
            <w:r w:rsidRPr="00DC221B">
              <w:rPr>
                <w:lang w:eastAsia="ru-RU" w:bidi="yi-Hebr"/>
              </w:rPr>
              <w:t>Машины и оборудование</w:t>
            </w:r>
          </w:p>
        </w:tc>
      </w:tr>
      <w:tr w:rsidR="00083BF4" w:rsidRPr="00DC221B" w:rsidTr="00FB526D">
        <w:tc>
          <w:tcPr>
            <w:tcW w:w="846" w:type="dxa"/>
          </w:tcPr>
          <w:p w:rsidR="00083BF4" w:rsidRPr="00DC221B" w:rsidRDefault="00083BF4" w:rsidP="004E5D76">
            <w:pPr>
              <w:spacing w:before="20" w:after="20"/>
            </w:pPr>
            <w:r w:rsidRPr="00DC221B">
              <w:t>3.1</w:t>
            </w:r>
          </w:p>
        </w:tc>
        <w:tc>
          <w:tcPr>
            <w:tcW w:w="8639" w:type="dxa"/>
            <w:vAlign w:val="bottom"/>
          </w:tcPr>
          <w:p w:rsidR="00083BF4" w:rsidRPr="00DC221B" w:rsidRDefault="00083BF4" w:rsidP="004E5D76">
            <w:pPr>
              <w:spacing w:before="20" w:after="20"/>
            </w:pPr>
            <w:r w:rsidRPr="00DC221B">
              <w:t>Сельскохозяйственное оборудование</w:t>
            </w:r>
          </w:p>
        </w:tc>
      </w:tr>
      <w:tr w:rsidR="00083BF4" w:rsidRPr="00DC221B" w:rsidTr="00FB526D">
        <w:tc>
          <w:tcPr>
            <w:tcW w:w="846" w:type="dxa"/>
          </w:tcPr>
          <w:p w:rsidR="00083BF4" w:rsidRPr="00DC221B" w:rsidRDefault="00083BF4" w:rsidP="004E5D76">
            <w:pPr>
              <w:spacing w:before="20" w:after="20"/>
              <w:rPr>
                <w:rFonts w:eastAsiaTheme="minorEastAsia"/>
              </w:rPr>
            </w:pPr>
            <w:r w:rsidRPr="00DC221B">
              <w:t>3.2</w:t>
            </w:r>
          </w:p>
        </w:tc>
        <w:tc>
          <w:tcPr>
            <w:tcW w:w="8639" w:type="dxa"/>
            <w:vAlign w:val="bottom"/>
          </w:tcPr>
          <w:p w:rsidR="00083BF4" w:rsidRPr="00DC221B" w:rsidRDefault="00083BF4" w:rsidP="004E5D76">
            <w:pPr>
              <w:spacing w:before="20" w:after="20"/>
              <w:rPr>
                <w:lang w:eastAsia="ru-RU"/>
              </w:rPr>
            </w:pPr>
            <w:r w:rsidRPr="00DC221B">
              <w:t>Оборудование для строительства</w:t>
            </w:r>
          </w:p>
        </w:tc>
      </w:tr>
      <w:tr w:rsidR="00083BF4" w:rsidRPr="00DC221B" w:rsidTr="00FB526D">
        <w:tc>
          <w:tcPr>
            <w:tcW w:w="846" w:type="dxa"/>
          </w:tcPr>
          <w:p w:rsidR="00083BF4" w:rsidRPr="00DC221B" w:rsidRDefault="00083BF4" w:rsidP="004E5D76">
            <w:pPr>
              <w:spacing w:before="20" w:after="20"/>
            </w:pPr>
            <w:r w:rsidRPr="00DC221B">
              <w:t>3.3</w:t>
            </w:r>
          </w:p>
        </w:tc>
        <w:tc>
          <w:tcPr>
            <w:tcW w:w="8639" w:type="dxa"/>
            <w:vAlign w:val="bottom"/>
          </w:tcPr>
          <w:p w:rsidR="00083BF4" w:rsidRPr="00DC221B" w:rsidRDefault="00083BF4" w:rsidP="004E5D76">
            <w:pPr>
              <w:spacing w:before="20" w:after="20"/>
            </w:pPr>
            <w:r w:rsidRPr="00DC221B">
              <w:t>Оборудование для добычи полезных ископаемых</w:t>
            </w:r>
          </w:p>
        </w:tc>
      </w:tr>
      <w:tr w:rsidR="00083BF4" w:rsidRPr="00DC221B" w:rsidTr="00FB526D">
        <w:tc>
          <w:tcPr>
            <w:tcW w:w="846" w:type="dxa"/>
          </w:tcPr>
          <w:p w:rsidR="00083BF4" w:rsidRPr="00DC221B" w:rsidRDefault="00083BF4" w:rsidP="004E5D76">
            <w:pPr>
              <w:spacing w:before="20" w:after="20"/>
            </w:pPr>
            <w:r w:rsidRPr="00DC221B">
              <w:t>3.4</w:t>
            </w:r>
          </w:p>
        </w:tc>
        <w:tc>
          <w:tcPr>
            <w:tcW w:w="8639" w:type="dxa"/>
            <w:vAlign w:val="bottom"/>
          </w:tcPr>
          <w:p w:rsidR="00083BF4" w:rsidRPr="00DC221B" w:rsidRDefault="00083BF4" w:rsidP="004E5D76">
            <w:pPr>
              <w:spacing w:before="20" w:after="20"/>
            </w:pPr>
            <w:r w:rsidRPr="00DC221B">
              <w:t>Оборудование нефтеперерабатывающей и нефтехимической промышленности</w:t>
            </w:r>
          </w:p>
        </w:tc>
      </w:tr>
      <w:tr w:rsidR="00083BF4" w:rsidRPr="00DC221B" w:rsidTr="00FB526D">
        <w:tc>
          <w:tcPr>
            <w:tcW w:w="846" w:type="dxa"/>
          </w:tcPr>
          <w:p w:rsidR="00083BF4" w:rsidRPr="00DC221B" w:rsidRDefault="00083BF4" w:rsidP="004E5D76">
            <w:pPr>
              <w:spacing w:before="20" w:after="20"/>
            </w:pPr>
            <w:r w:rsidRPr="00DC221B">
              <w:t>3.5</w:t>
            </w:r>
          </w:p>
        </w:tc>
        <w:tc>
          <w:tcPr>
            <w:tcW w:w="8639" w:type="dxa"/>
            <w:vAlign w:val="bottom"/>
          </w:tcPr>
          <w:p w:rsidR="00083BF4" w:rsidRPr="00DC221B" w:rsidRDefault="00083BF4" w:rsidP="004E5D76">
            <w:pPr>
              <w:spacing w:before="20" w:after="20"/>
            </w:pPr>
            <w:r w:rsidRPr="00DC221B">
              <w:t>Оборудование черной и цветной металлургии</w:t>
            </w:r>
          </w:p>
        </w:tc>
      </w:tr>
      <w:tr w:rsidR="00083BF4" w:rsidRPr="00DC221B" w:rsidTr="00FB526D">
        <w:tc>
          <w:tcPr>
            <w:tcW w:w="846" w:type="dxa"/>
          </w:tcPr>
          <w:p w:rsidR="00083BF4" w:rsidRPr="00DC221B" w:rsidRDefault="00083BF4" w:rsidP="004E5D76">
            <w:pPr>
              <w:spacing w:before="20" w:after="20"/>
            </w:pPr>
            <w:r w:rsidRPr="00DC221B">
              <w:t>3.6</w:t>
            </w:r>
          </w:p>
        </w:tc>
        <w:tc>
          <w:tcPr>
            <w:tcW w:w="8639" w:type="dxa"/>
            <w:vAlign w:val="bottom"/>
          </w:tcPr>
          <w:p w:rsidR="00083BF4" w:rsidRPr="00DC221B" w:rsidRDefault="00083BF4" w:rsidP="004E5D76">
            <w:pPr>
              <w:spacing w:before="20" w:after="20"/>
            </w:pPr>
            <w:r w:rsidRPr="00DC221B">
              <w:t>Оборудование металлообрабатывающее</w:t>
            </w:r>
          </w:p>
        </w:tc>
      </w:tr>
      <w:tr w:rsidR="00083BF4" w:rsidRPr="00DC221B" w:rsidTr="00FB526D">
        <w:tc>
          <w:tcPr>
            <w:tcW w:w="846" w:type="dxa"/>
          </w:tcPr>
          <w:p w:rsidR="00083BF4" w:rsidRPr="00DC221B" w:rsidRDefault="00083BF4" w:rsidP="004E5D76">
            <w:pPr>
              <w:spacing w:before="20" w:after="20"/>
            </w:pPr>
            <w:r w:rsidRPr="00DC221B">
              <w:t>3.7</w:t>
            </w:r>
          </w:p>
        </w:tc>
        <w:tc>
          <w:tcPr>
            <w:tcW w:w="8639" w:type="dxa"/>
            <w:vAlign w:val="bottom"/>
          </w:tcPr>
          <w:p w:rsidR="00083BF4" w:rsidRPr="00DC221B" w:rsidRDefault="00083BF4" w:rsidP="004E5D76">
            <w:pPr>
              <w:spacing w:before="20" w:after="20"/>
            </w:pPr>
            <w:r w:rsidRPr="00DC221B">
              <w:t>Оборудование деревообрабатывающее и целлюлозно-бумажной промышленности</w:t>
            </w:r>
          </w:p>
        </w:tc>
      </w:tr>
      <w:tr w:rsidR="00083BF4" w:rsidRPr="00DC221B" w:rsidTr="00FB526D">
        <w:tc>
          <w:tcPr>
            <w:tcW w:w="846" w:type="dxa"/>
          </w:tcPr>
          <w:p w:rsidR="00083BF4" w:rsidRPr="00DC221B" w:rsidRDefault="00083BF4" w:rsidP="004E5D76">
            <w:pPr>
              <w:spacing w:before="20" w:after="20"/>
            </w:pPr>
            <w:r w:rsidRPr="00DC221B">
              <w:t>3.8</w:t>
            </w:r>
          </w:p>
        </w:tc>
        <w:tc>
          <w:tcPr>
            <w:tcW w:w="8639" w:type="dxa"/>
            <w:vAlign w:val="bottom"/>
          </w:tcPr>
          <w:p w:rsidR="00083BF4" w:rsidRPr="00DC221B" w:rsidRDefault="00083BF4" w:rsidP="004E5D76">
            <w:pPr>
              <w:spacing w:before="20" w:after="20"/>
            </w:pPr>
            <w:r w:rsidRPr="00DC221B">
              <w:t>Энергетическое оборудование</w:t>
            </w:r>
          </w:p>
        </w:tc>
      </w:tr>
      <w:tr w:rsidR="00083BF4" w:rsidRPr="00DC221B" w:rsidTr="00FB526D">
        <w:tc>
          <w:tcPr>
            <w:tcW w:w="846" w:type="dxa"/>
          </w:tcPr>
          <w:p w:rsidR="00083BF4" w:rsidRPr="00DC221B" w:rsidRDefault="00083BF4" w:rsidP="004E5D76">
            <w:pPr>
              <w:spacing w:before="20" w:after="20"/>
            </w:pPr>
            <w:r w:rsidRPr="00DC221B">
              <w:t>3.9</w:t>
            </w:r>
          </w:p>
        </w:tc>
        <w:tc>
          <w:tcPr>
            <w:tcW w:w="8639" w:type="dxa"/>
            <w:vAlign w:val="bottom"/>
          </w:tcPr>
          <w:p w:rsidR="00083BF4" w:rsidRPr="00DC221B" w:rsidRDefault="00083BF4" w:rsidP="004E5D76">
            <w:pPr>
              <w:spacing w:before="20" w:after="20"/>
            </w:pPr>
            <w:r w:rsidRPr="00DC221B">
              <w:t>Оборудование легкой промышленности</w:t>
            </w:r>
          </w:p>
        </w:tc>
      </w:tr>
      <w:tr w:rsidR="00083BF4" w:rsidRPr="00DC221B" w:rsidTr="00FB526D">
        <w:tc>
          <w:tcPr>
            <w:tcW w:w="846" w:type="dxa"/>
          </w:tcPr>
          <w:p w:rsidR="00083BF4" w:rsidRPr="00DC221B" w:rsidRDefault="00083BF4" w:rsidP="004E5D76">
            <w:pPr>
              <w:spacing w:before="20" w:after="20"/>
            </w:pPr>
            <w:r w:rsidRPr="00DC221B">
              <w:t>3.10</w:t>
            </w:r>
          </w:p>
        </w:tc>
        <w:tc>
          <w:tcPr>
            <w:tcW w:w="8639" w:type="dxa"/>
            <w:vAlign w:val="bottom"/>
          </w:tcPr>
          <w:p w:rsidR="00083BF4" w:rsidRPr="00DC221B" w:rsidRDefault="00083BF4" w:rsidP="004E5D76">
            <w:pPr>
              <w:spacing w:before="20" w:after="20"/>
            </w:pPr>
            <w:r w:rsidRPr="00DC221B">
              <w:t>Оборудование пищевой промышленности</w:t>
            </w:r>
          </w:p>
        </w:tc>
      </w:tr>
      <w:tr w:rsidR="00083BF4" w:rsidRPr="00DC221B" w:rsidTr="00FB526D">
        <w:tc>
          <w:tcPr>
            <w:tcW w:w="846" w:type="dxa"/>
          </w:tcPr>
          <w:p w:rsidR="00083BF4" w:rsidRPr="00DC221B" w:rsidRDefault="00083BF4" w:rsidP="004E5D76">
            <w:pPr>
              <w:spacing w:before="20" w:after="20"/>
            </w:pPr>
            <w:r w:rsidRPr="00DC221B">
              <w:t>3.11</w:t>
            </w:r>
          </w:p>
        </w:tc>
        <w:tc>
          <w:tcPr>
            <w:tcW w:w="8639" w:type="dxa"/>
            <w:vAlign w:val="bottom"/>
          </w:tcPr>
          <w:p w:rsidR="00083BF4" w:rsidRPr="00DC221B" w:rsidRDefault="00083BF4" w:rsidP="004E5D76">
            <w:pPr>
              <w:spacing w:before="20" w:after="20"/>
            </w:pPr>
            <w:r w:rsidRPr="00DC221B">
              <w:t>Медицинское оборудование</w:t>
            </w:r>
          </w:p>
        </w:tc>
      </w:tr>
      <w:tr w:rsidR="00083BF4" w:rsidRPr="00DC221B" w:rsidTr="00FB526D">
        <w:tc>
          <w:tcPr>
            <w:tcW w:w="846" w:type="dxa"/>
            <w:tcBorders>
              <w:bottom w:val="single" w:sz="4" w:space="0" w:color="auto"/>
            </w:tcBorders>
          </w:tcPr>
          <w:p w:rsidR="00083BF4" w:rsidRPr="00DC221B" w:rsidRDefault="00083BF4" w:rsidP="004E5D76">
            <w:pPr>
              <w:spacing w:before="20" w:after="20"/>
            </w:pPr>
            <w:r w:rsidRPr="00DC221B">
              <w:t>3.12</w:t>
            </w:r>
          </w:p>
        </w:tc>
        <w:tc>
          <w:tcPr>
            <w:tcW w:w="8639" w:type="dxa"/>
            <w:tcBorders>
              <w:bottom w:val="single" w:sz="4" w:space="0" w:color="auto"/>
            </w:tcBorders>
            <w:vAlign w:val="bottom"/>
          </w:tcPr>
          <w:p w:rsidR="00083BF4" w:rsidRPr="00DC221B" w:rsidRDefault="00083BF4" w:rsidP="004E5D76">
            <w:pPr>
              <w:spacing w:before="20" w:after="20"/>
            </w:pPr>
            <w:r w:rsidRPr="00DC221B">
              <w:t>Вычислительное и телекоммуникационное оборудование</w:t>
            </w:r>
          </w:p>
        </w:tc>
      </w:tr>
      <w:tr w:rsidR="00083BF4" w:rsidRPr="00DC221B" w:rsidTr="00FB526D">
        <w:tc>
          <w:tcPr>
            <w:tcW w:w="846" w:type="dxa"/>
            <w:shd w:val="clear" w:color="auto" w:fill="auto"/>
          </w:tcPr>
          <w:p w:rsidR="00083BF4" w:rsidRPr="00DC221B" w:rsidRDefault="00083BF4" w:rsidP="004E5D76">
            <w:pPr>
              <w:spacing w:before="20" w:after="20"/>
              <w:rPr>
                <w:strike/>
              </w:rPr>
            </w:pPr>
            <w:r w:rsidRPr="00DC221B">
              <w:rPr>
                <w:strike/>
              </w:rPr>
              <w:t>3.99</w:t>
            </w:r>
          </w:p>
        </w:tc>
        <w:tc>
          <w:tcPr>
            <w:tcW w:w="8639" w:type="dxa"/>
            <w:shd w:val="clear" w:color="auto" w:fill="auto"/>
            <w:vAlign w:val="bottom"/>
          </w:tcPr>
          <w:p w:rsidR="00083BF4" w:rsidRPr="00DC221B" w:rsidRDefault="00083BF4" w:rsidP="004E5D76">
            <w:pPr>
              <w:spacing w:before="20" w:after="20"/>
              <w:rPr>
                <w:strike/>
              </w:rPr>
            </w:pPr>
            <w:r w:rsidRPr="00DC221B">
              <w:rPr>
                <w:strike/>
              </w:rPr>
              <w:t>Иное</w:t>
            </w:r>
          </w:p>
        </w:tc>
      </w:tr>
      <w:tr w:rsidR="00083BF4" w:rsidRPr="00DC221B" w:rsidTr="00FB526D">
        <w:tc>
          <w:tcPr>
            <w:tcW w:w="846" w:type="dxa"/>
          </w:tcPr>
          <w:p w:rsidR="00083BF4" w:rsidRPr="00DC221B" w:rsidRDefault="00083BF4" w:rsidP="004E5D76">
            <w:pPr>
              <w:spacing w:before="20" w:after="20"/>
            </w:pPr>
            <w:r w:rsidRPr="00DC221B">
              <w:t>4</w:t>
            </w:r>
          </w:p>
        </w:tc>
        <w:tc>
          <w:tcPr>
            <w:tcW w:w="8639" w:type="dxa"/>
            <w:vAlign w:val="bottom"/>
          </w:tcPr>
          <w:p w:rsidR="00083BF4" w:rsidRPr="00DC221B" w:rsidRDefault="00083BF4" w:rsidP="00736D54">
            <w:pPr>
              <w:spacing w:before="20" w:after="20"/>
            </w:pPr>
            <w:r w:rsidRPr="00DC221B">
              <w:t>Воздушные суда</w:t>
            </w:r>
          </w:p>
        </w:tc>
      </w:tr>
      <w:tr w:rsidR="00083BF4" w:rsidRPr="00DC221B" w:rsidTr="00FB526D">
        <w:tc>
          <w:tcPr>
            <w:tcW w:w="846" w:type="dxa"/>
          </w:tcPr>
          <w:p w:rsidR="00083BF4" w:rsidRPr="00DC221B" w:rsidRDefault="00083BF4" w:rsidP="004E5D76">
            <w:pPr>
              <w:spacing w:before="20" w:after="20"/>
            </w:pPr>
            <w:r w:rsidRPr="00DC221B">
              <w:t>4.1</w:t>
            </w:r>
          </w:p>
        </w:tc>
        <w:tc>
          <w:tcPr>
            <w:tcW w:w="8639" w:type="dxa"/>
            <w:vAlign w:val="bottom"/>
          </w:tcPr>
          <w:p w:rsidR="00083BF4" w:rsidRPr="00DC221B" w:rsidRDefault="00083BF4" w:rsidP="004E5D76">
            <w:pPr>
              <w:spacing w:before="20" w:after="20"/>
            </w:pPr>
            <w:r w:rsidRPr="00DC221B">
              <w:t>Самолет</w:t>
            </w:r>
          </w:p>
        </w:tc>
      </w:tr>
      <w:tr w:rsidR="00083BF4" w:rsidRPr="00DC221B" w:rsidTr="00FB526D">
        <w:tc>
          <w:tcPr>
            <w:tcW w:w="846" w:type="dxa"/>
            <w:tcBorders>
              <w:bottom w:val="single" w:sz="4" w:space="0" w:color="auto"/>
            </w:tcBorders>
          </w:tcPr>
          <w:p w:rsidR="00083BF4" w:rsidRPr="00DC221B" w:rsidRDefault="00083BF4" w:rsidP="004E5D76">
            <w:pPr>
              <w:spacing w:before="20" w:after="20"/>
            </w:pPr>
            <w:r w:rsidRPr="00DC221B">
              <w:t>4.2</w:t>
            </w:r>
          </w:p>
        </w:tc>
        <w:tc>
          <w:tcPr>
            <w:tcW w:w="8639" w:type="dxa"/>
            <w:tcBorders>
              <w:bottom w:val="single" w:sz="4" w:space="0" w:color="auto"/>
            </w:tcBorders>
            <w:vAlign w:val="bottom"/>
          </w:tcPr>
          <w:p w:rsidR="00083BF4" w:rsidRPr="00DC221B" w:rsidRDefault="00083BF4" w:rsidP="004E5D76">
            <w:pPr>
              <w:spacing w:before="20" w:after="20"/>
            </w:pPr>
            <w:r w:rsidRPr="00DC221B">
              <w:t>Вертолет</w:t>
            </w:r>
          </w:p>
        </w:tc>
      </w:tr>
      <w:tr w:rsidR="00083BF4" w:rsidRPr="00DC221B" w:rsidTr="00FB526D">
        <w:tc>
          <w:tcPr>
            <w:tcW w:w="846" w:type="dxa"/>
            <w:shd w:val="clear" w:color="auto" w:fill="auto"/>
          </w:tcPr>
          <w:p w:rsidR="00083BF4" w:rsidRPr="00DC221B" w:rsidRDefault="00083BF4" w:rsidP="004E5D76">
            <w:pPr>
              <w:spacing w:before="20" w:after="20"/>
              <w:rPr>
                <w:strike/>
              </w:rPr>
            </w:pPr>
            <w:r w:rsidRPr="00DC221B">
              <w:rPr>
                <w:strike/>
              </w:rPr>
              <w:t>4.99</w:t>
            </w:r>
          </w:p>
        </w:tc>
        <w:tc>
          <w:tcPr>
            <w:tcW w:w="8639" w:type="dxa"/>
            <w:shd w:val="clear" w:color="auto" w:fill="auto"/>
            <w:vAlign w:val="bottom"/>
          </w:tcPr>
          <w:p w:rsidR="00083BF4" w:rsidRPr="00DC221B" w:rsidRDefault="00083BF4" w:rsidP="004E5D76">
            <w:pPr>
              <w:spacing w:before="20" w:after="20"/>
              <w:rPr>
                <w:strike/>
              </w:rPr>
            </w:pPr>
            <w:r w:rsidRPr="00DC221B">
              <w:rPr>
                <w:strike/>
              </w:rPr>
              <w:t>Иное</w:t>
            </w:r>
          </w:p>
        </w:tc>
      </w:tr>
      <w:tr w:rsidR="00083BF4" w:rsidRPr="00DC221B" w:rsidTr="00FB526D">
        <w:tc>
          <w:tcPr>
            <w:tcW w:w="846" w:type="dxa"/>
          </w:tcPr>
          <w:p w:rsidR="00083BF4" w:rsidRPr="00DC221B" w:rsidRDefault="00083BF4" w:rsidP="004E5D76">
            <w:pPr>
              <w:spacing w:before="20" w:after="20"/>
            </w:pPr>
            <w:r w:rsidRPr="00DC221B">
              <w:t>5</w:t>
            </w:r>
          </w:p>
        </w:tc>
        <w:tc>
          <w:tcPr>
            <w:tcW w:w="8639" w:type="dxa"/>
            <w:vAlign w:val="bottom"/>
          </w:tcPr>
          <w:p w:rsidR="00083BF4" w:rsidRPr="00DC221B" w:rsidRDefault="00083BF4" w:rsidP="00736D54">
            <w:pPr>
              <w:spacing w:before="20" w:after="20"/>
            </w:pPr>
            <w:r w:rsidRPr="00DC221B">
              <w:t>Плавучие сооружения</w:t>
            </w:r>
          </w:p>
        </w:tc>
      </w:tr>
      <w:tr w:rsidR="00083BF4" w:rsidRPr="00DC221B" w:rsidTr="00FB526D">
        <w:tc>
          <w:tcPr>
            <w:tcW w:w="846" w:type="dxa"/>
          </w:tcPr>
          <w:p w:rsidR="00083BF4" w:rsidRPr="00DC221B" w:rsidRDefault="00083BF4" w:rsidP="004E5D76">
            <w:pPr>
              <w:spacing w:before="20" w:after="20"/>
            </w:pPr>
            <w:r w:rsidRPr="00DC221B">
              <w:t>5.1</w:t>
            </w:r>
          </w:p>
        </w:tc>
        <w:tc>
          <w:tcPr>
            <w:tcW w:w="8639" w:type="dxa"/>
            <w:vAlign w:val="bottom"/>
          </w:tcPr>
          <w:p w:rsidR="00083BF4" w:rsidRPr="00DC221B" w:rsidRDefault="00083BF4" w:rsidP="004E5D76">
            <w:pPr>
              <w:spacing w:before="20" w:after="20"/>
            </w:pPr>
            <w:r w:rsidRPr="00DC221B">
              <w:t>Судно для перевозки пассажиров и их багажа</w:t>
            </w:r>
          </w:p>
        </w:tc>
      </w:tr>
      <w:tr w:rsidR="00083BF4" w:rsidRPr="00DC221B" w:rsidTr="00FB526D">
        <w:tc>
          <w:tcPr>
            <w:tcW w:w="846" w:type="dxa"/>
          </w:tcPr>
          <w:p w:rsidR="00083BF4" w:rsidRPr="00DC221B" w:rsidRDefault="00083BF4" w:rsidP="004E5D76">
            <w:pPr>
              <w:spacing w:before="20" w:after="20"/>
            </w:pPr>
            <w:r w:rsidRPr="00DC221B">
              <w:t>5.2</w:t>
            </w:r>
          </w:p>
        </w:tc>
        <w:tc>
          <w:tcPr>
            <w:tcW w:w="8639" w:type="dxa"/>
            <w:vAlign w:val="bottom"/>
          </w:tcPr>
          <w:p w:rsidR="00083BF4" w:rsidRPr="00DC221B" w:rsidRDefault="00083BF4" w:rsidP="004E5D76">
            <w:pPr>
              <w:spacing w:before="20" w:after="20"/>
            </w:pPr>
            <w:r w:rsidRPr="00DC221B">
              <w:t>Судно для перевозки грузов или буксировки, а также для хранения грузов</w:t>
            </w:r>
          </w:p>
        </w:tc>
      </w:tr>
      <w:tr w:rsidR="00083BF4" w:rsidRPr="00DC221B" w:rsidTr="00FB526D">
        <w:tc>
          <w:tcPr>
            <w:tcW w:w="846" w:type="dxa"/>
          </w:tcPr>
          <w:p w:rsidR="00083BF4" w:rsidRPr="00DC221B" w:rsidRDefault="00083BF4" w:rsidP="004E5D76">
            <w:pPr>
              <w:spacing w:before="20" w:after="20"/>
            </w:pPr>
            <w:r w:rsidRPr="00DC221B">
              <w:t>5.3</w:t>
            </w:r>
          </w:p>
        </w:tc>
        <w:tc>
          <w:tcPr>
            <w:tcW w:w="8639" w:type="dxa"/>
            <w:vAlign w:val="bottom"/>
          </w:tcPr>
          <w:p w:rsidR="00083BF4" w:rsidRPr="00DC221B" w:rsidRDefault="00083BF4" w:rsidP="004E5D76">
            <w:pPr>
              <w:spacing w:before="20" w:after="20"/>
            </w:pPr>
            <w:r w:rsidRPr="00DC221B">
              <w:t>Судно для рыболовства</w:t>
            </w:r>
          </w:p>
        </w:tc>
      </w:tr>
      <w:tr w:rsidR="00083BF4" w:rsidRPr="00DC221B" w:rsidTr="00FB526D">
        <w:tc>
          <w:tcPr>
            <w:tcW w:w="846" w:type="dxa"/>
          </w:tcPr>
          <w:p w:rsidR="00083BF4" w:rsidRPr="00DC221B" w:rsidRDefault="00083BF4" w:rsidP="004E5D76">
            <w:pPr>
              <w:spacing w:before="20" w:after="20"/>
            </w:pPr>
            <w:r w:rsidRPr="00DC221B">
              <w:t>5.4</w:t>
            </w:r>
          </w:p>
        </w:tc>
        <w:tc>
          <w:tcPr>
            <w:tcW w:w="8639" w:type="dxa"/>
            <w:vAlign w:val="bottom"/>
          </w:tcPr>
          <w:p w:rsidR="00083BF4" w:rsidRPr="00DC221B" w:rsidRDefault="00083BF4" w:rsidP="004E5D76">
            <w:pPr>
              <w:spacing w:before="20" w:after="20"/>
            </w:pPr>
            <w:r w:rsidRPr="00DC221B">
              <w:t>Судно для иных целей</w:t>
            </w:r>
          </w:p>
        </w:tc>
      </w:tr>
      <w:tr w:rsidR="00083BF4" w:rsidRPr="00DC221B" w:rsidTr="00FB526D">
        <w:tc>
          <w:tcPr>
            <w:tcW w:w="846" w:type="dxa"/>
          </w:tcPr>
          <w:p w:rsidR="00083BF4" w:rsidRPr="00DC221B" w:rsidRDefault="00083BF4" w:rsidP="004E5D76">
            <w:pPr>
              <w:spacing w:before="20" w:after="20"/>
            </w:pPr>
            <w:r w:rsidRPr="00DC221B">
              <w:t>5.5</w:t>
            </w:r>
          </w:p>
        </w:tc>
        <w:tc>
          <w:tcPr>
            <w:tcW w:w="8639" w:type="dxa"/>
            <w:vAlign w:val="bottom"/>
          </w:tcPr>
          <w:p w:rsidR="00083BF4" w:rsidRPr="00DC221B" w:rsidRDefault="00083BF4" w:rsidP="004E5D76">
            <w:pPr>
              <w:spacing w:before="20" w:after="20"/>
            </w:pPr>
            <w:r w:rsidRPr="00DC221B">
              <w:t>Плавучее сооружение, не являющееся судном</w:t>
            </w:r>
          </w:p>
        </w:tc>
      </w:tr>
      <w:tr w:rsidR="00083BF4" w:rsidRPr="00DC221B" w:rsidTr="00FB526D">
        <w:tc>
          <w:tcPr>
            <w:tcW w:w="846" w:type="dxa"/>
          </w:tcPr>
          <w:p w:rsidR="00083BF4" w:rsidRPr="00DC221B" w:rsidRDefault="00083BF4" w:rsidP="004E5D76">
            <w:pPr>
              <w:spacing w:before="20" w:after="20"/>
            </w:pPr>
            <w:r w:rsidRPr="00DC221B">
              <w:t>6</w:t>
            </w:r>
          </w:p>
        </w:tc>
        <w:tc>
          <w:tcPr>
            <w:tcW w:w="8639" w:type="dxa"/>
            <w:vAlign w:val="bottom"/>
          </w:tcPr>
          <w:p w:rsidR="00083BF4" w:rsidRPr="00DC221B" w:rsidRDefault="00083BF4" w:rsidP="00736D54">
            <w:pPr>
              <w:spacing w:before="20" w:after="20"/>
            </w:pPr>
            <w:r w:rsidRPr="00DC221B">
              <w:t>Железнодорожный подвижной состав</w:t>
            </w:r>
          </w:p>
        </w:tc>
      </w:tr>
      <w:tr w:rsidR="00083BF4" w:rsidRPr="00DC221B" w:rsidTr="00FB526D">
        <w:tc>
          <w:tcPr>
            <w:tcW w:w="846" w:type="dxa"/>
          </w:tcPr>
          <w:p w:rsidR="00083BF4" w:rsidRPr="00DC221B" w:rsidRDefault="00083BF4" w:rsidP="004E5D76">
            <w:pPr>
              <w:spacing w:before="20" w:after="20"/>
            </w:pPr>
            <w:r w:rsidRPr="00DC221B">
              <w:t>6.1</w:t>
            </w:r>
          </w:p>
        </w:tc>
        <w:tc>
          <w:tcPr>
            <w:tcW w:w="8639" w:type="dxa"/>
            <w:vAlign w:val="bottom"/>
          </w:tcPr>
          <w:p w:rsidR="00083BF4" w:rsidRPr="00DC221B" w:rsidRDefault="00083BF4" w:rsidP="004E5D76">
            <w:pPr>
              <w:spacing w:before="20" w:after="20"/>
            </w:pPr>
            <w:r w:rsidRPr="00DC221B">
              <w:t>Локомотив</w:t>
            </w:r>
          </w:p>
        </w:tc>
      </w:tr>
      <w:tr w:rsidR="00083BF4" w:rsidRPr="00DC221B" w:rsidTr="00FB526D">
        <w:tc>
          <w:tcPr>
            <w:tcW w:w="846" w:type="dxa"/>
          </w:tcPr>
          <w:p w:rsidR="00083BF4" w:rsidRPr="00DC221B" w:rsidRDefault="00083BF4" w:rsidP="004E5D76">
            <w:pPr>
              <w:spacing w:before="20" w:after="20"/>
            </w:pPr>
            <w:r w:rsidRPr="00DC221B">
              <w:t>6.2</w:t>
            </w:r>
          </w:p>
        </w:tc>
        <w:tc>
          <w:tcPr>
            <w:tcW w:w="8639" w:type="dxa"/>
            <w:vAlign w:val="bottom"/>
          </w:tcPr>
          <w:p w:rsidR="00083BF4" w:rsidRPr="00DC221B" w:rsidRDefault="00083BF4" w:rsidP="004E5D76">
            <w:pPr>
              <w:spacing w:before="20" w:after="20"/>
            </w:pPr>
            <w:r w:rsidRPr="00DC221B">
              <w:t>Самоходная единица специального железнодорожного подвижного состава</w:t>
            </w:r>
          </w:p>
        </w:tc>
      </w:tr>
      <w:tr w:rsidR="00083BF4" w:rsidRPr="00DC221B" w:rsidTr="00FB526D">
        <w:tc>
          <w:tcPr>
            <w:tcW w:w="846" w:type="dxa"/>
          </w:tcPr>
          <w:p w:rsidR="00083BF4" w:rsidRPr="00DC221B" w:rsidRDefault="00083BF4" w:rsidP="004E5D76">
            <w:pPr>
              <w:spacing w:before="20" w:after="20"/>
            </w:pPr>
            <w:r w:rsidRPr="00DC221B">
              <w:t>6.3</w:t>
            </w:r>
          </w:p>
        </w:tc>
        <w:tc>
          <w:tcPr>
            <w:tcW w:w="8639" w:type="dxa"/>
            <w:vAlign w:val="bottom"/>
          </w:tcPr>
          <w:p w:rsidR="00083BF4" w:rsidRPr="00DC221B" w:rsidRDefault="00083BF4" w:rsidP="004E5D76">
            <w:pPr>
              <w:spacing w:before="20" w:after="20"/>
            </w:pPr>
            <w:r w:rsidRPr="00DC221B">
              <w:t>Вагон моторвагонного подвижного состава</w:t>
            </w:r>
          </w:p>
        </w:tc>
      </w:tr>
      <w:tr w:rsidR="00083BF4" w:rsidRPr="00DC221B" w:rsidTr="00FB526D">
        <w:tc>
          <w:tcPr>
            <w:tcW w:w="846" w:type="dxa"/>
          </w:tcPr>
          <w:p w:rsidR="00083BF4" w:rsidRPr="00DC221B" w:rsidRDefault="00083BF4" w:rsidP="004E5D76">
            <w:pPr>
              <w:spacing w:before="20" w:after="20"/>
            </w:pPr>
            <w:r w:rsidRPr="00DC221B">
              <w:lastRenderedPageBreak/>
              <w:t>6.4</w:t>
            </w:r>
          </w:p>
        </w:tc>
        <w:tc>
          <w:tcPr>
            <w:tcW w:w="8639" w:type="dxa"/>
            <w:vAlign w:val="bottom"/>
          </w:tcPr>
          <w:p w:rsidR="00083BF4" w:rsidRPr="00DC221B" w:rsidRDefault="00083BF4" w:rsidP="004E5D76">
            <w:pPr>
              <w:spacing w:before="20" w:after="20"/>
            </w:pPr>
            <w:r w:rsidRPr="00DC221B">
              <w:t>Грузовой вагон</w:t>
            </w:r>
          </w:p>
        </w:tc>
      </w:tr>
      <w:tr w:rsidR="00083BF4" w:rsidRPr="00DC221B" w:rsidTr="00FB526D">
        <w:tc>
          <w:tcPr>
            <w:tcW w:w="846" w:type="dxa"/>
          </w:tcPr>
          <w:p w:rsidR="00083BF4" w:rsidRPr="00DC221B" w:rsidRDefault="00083BF4" w:rsidP="004E5D76">
            <w:pPr>
              <w:spacing w:before="20" w:after="20"/>
            </w:pPr>
            <w:r w:rsidRPr="00DC221B">
              <w:t>6.5</w:t>
            </w:r>
          </w:p>
        </w:tc>
        <w:tc>
          <w:tcPr>
            <w:tcW w:w="8639" w:type="dxa"/>
            <w:vAlign w:val="bottom"/>
          </w:tcPr>
          <w:p w:rsidR="00083BF4" w:rsidRPr="00DC221B" w:rsidRDefault="00083BF4" w:rsidP="004E5D76">
            <w:pPr>
              <w:spacing w:before="20" w:after="20"/>
            </w:pPr>
            <w:r w:rsidRPr="00DC221B">
              <w:t>Пассажирский вагон локомотивной тяги</w:t>
            </w:r>
          </w:p>
        </w:tc>
      </w:tr>
      <w:tr w:rsidR="00083BF4" w:rsidRPr="00DC221B" w:rsidTr="00FB526D">
        <w:tc>
          <w:tcPr>
            <w:tcW w:w="846" w:type="dxa"/>
          </w:tcPr>
          <w:p w:rsidR="00083BF4" w:rsidRPr="00DC221B" w:rsidRDefault="00083BF4" w:rsidP="004E5D76">
            <w:pPr>
              <w:spacing w:before="20" w:after="20"/>
            </w:pPr>
            <w:r w:rsidRPr="00DC221B">
              <w:t>6.6</w:t>
            </w:r>
          </w:p>
        </w:tc>
        <w:tc>
          <w:tcPr>
            <w:tcW w:w="8639" w:type="dxa"/>
            <w:vAlign w:val="bottom"/>
          </w:tcPr>
          <w:p w:rsidR="00083BF4" w:rsidRPr="00DC221B" w:rsidRDefault="00083BF4" w:rsidP="004E5D76">
            <w:pPr>
              <w:spacing w:before="20" w:after="20"/>
            </w:pPr>
            <w:r w:rsidRPr="00DC221B">
              <w:t>Вагон высокоскоростного железнодорожного подвижного состава</w:t>
            </w:r>
          </w:p>
        </w:tc>
      </w:tr>
      <w:tr w:rsidR="00083BF4" w:rsidRPr="00DC221B" w:rsidTr="00FB526D">
        <w:tc>
          <w:tcPr>
            <w:tcW w:w="846" w:type="dxa"/>
          </w:tcPr>
          <w:p w:rsidR="00083BF4" w:rsidRPr="00DC221B" w:rsidRDefault="00083BF4" w:rsidP="004E5D76">
            <w:pPr>
              <w:spacing w:before="20" w:after="20"/>
            </w:pPr>
            <w:r w:rsidRPr="00DC221B">
              <w:t>6.7</w:t>
            </w:r>
          </w:p>
        </w:tc>
        <w:tc>
          <w:tcPr>
            <w:tcW w:w="8639" w:type="dxa"/>
            <w:vAlign w:val="bottom"/>
          </w:tcPr>
          <w:p w:rsidR="00083BF4" w:rsidRPr="00DC221B" w:rsidRDefault="00083BF4" w:rsidP="004E5D76">
            <w:pPr>
              <w:spacing w:before="20" w:after="20"/>
            </w:pPr>
            <w:r w:rsidRPr="00DC221B">
              <w:t>Несамоходная единица специального железнодорожного подвижного состава</w:t>
            </w:r>
          </w:p>
        </w:tc>
      </w:tr>
      <w:tr w:rsidR="00083BF4" w:rsidRPr="00DC221B" w:rsidTr="00FB526D">
        <w:tc>
          <w:tcPr>
            <w:tcW w:w="846" w:type="dxa"/>
            <w:vAlign w:val="center"/>
          </w:tcPr>
          <w:p w:rsidR="00083BF4" w:rsidRPr="00DC221B" w:rsidRDefault="00083BF4" w:rsidP="004E5D76">
            <w:pPr>
              <w:spacing w:before="20" w:after="20"/>
            </w:pPr>
            <w:r w:rsidRPr="00DC221B">
              <w:t>7</w:t>
            </w:r>
          </w:p>
        </w:tc>
        <w:tc>
          <w:tcPr>
            <w:tcW w:w="8639" w:type="dxa"/>
            <w:vAlign w:val="bottom"/>
          </w:tcPr>
          <w:p w:rsidR="00083BF4" w:rsidRPr="00DC221B" w:rsidRDefault="00083BF4" w:rsidP="00736D54">
            <w:pPr>
              <w:spacing w:before="20" w:after="20"/>
            </w:pPr>
            <w:r w:rsidRPr="00DC221B">
              <w:t>Космические объекты</w:t>
            </w:r>
          </w:p>
        </w:tc>
      </w:tr>
      <w:tr w:rsidR="00083BF4" w:rsidRPr="00DC221B" w:rsidTr="00FB526D">
        <w:tc>
          <w:tcPr>
            <w:tcW w:w="846" w:type="dxa"/>
            <w:vAlign w:val="center"/>
          </w:tcPr>
          <w:p w:rsidR="00083BF4" w:rsidRPr="00DC221B" w:rsidRDefault="00083BF4" w:rsidP="004E5D76">
            <w:pPr>
              <w:spacing w:before="20" w:after="20"/>
            </w:pPr>
            <w:r w:rsidRPr="00DC221B">
              <w:t>7.1</w:t>
            </w:r>
          </w:p>
        </w:tc>
        <w:tc>
          <w:tcPr>
            <w:tcW w:w="8639" w:type="dxa"/>
            <w:vAlign w:val="bottom"/>
          </w:tcPr>
          <w:p w:rsidR="00083BF4" w:rsidRPr="00DC221B" w:rsidRDefault="00083BF4" w:rsidP="004E5D76">
            <w:pPr>
              <w:spacing w:before="20" w:after="20"/>
            </w:pPr>
            <w:r w:rsidRPr="00DC221B">
              <w:t>Космический объект</w:t>
            </w:r>
          </w:p>
        </w:tc>
      </w:tr>
      <w:tr w:rsidR="00083BF4" w:rsidRPr="00DC221B" w:rsidTr="00FB526D">
        <w:tc>
          <w:tcPr>
            <w:tcW w:w="846" w:type="dxa"/>
          </w:tcPr>
          <w:p w:rsidR="00083BF4" w:rsidRPr="00DC221B" w:rsidRDefault="00083BF4" w:rsidP="004E5D76">
            <w:pPr>
              <w:spacing w:before="20" w:after="20"/>
            </w:pPr>
            <w:r w:rsidRPr="00DC221B">
              <w:t>8</w:t>
            </w:r>
          </w:p>
        </w:tc>
        <w:tc>
          <w:tcPr>
            <w:tcW w:w="8639" w:type="dxa"/>
          </w:tcPr>
          <w:p w:rsidR="00083BF4" w:rsidRPr="00DC221B" w:rsidRDefault="00083BF4" w:rsidP="00736D54">
            <w:pPr>
              <w:spacing w:before="20" w:after="20"/>
            </w:pPr>
            <w:r w:rsidRPr="00DC221B">
              <w:t>Товары в обороте</w:t>
            </w:r>
          </w:p>
        </w:tc>
      </w:tr>
      <w:tr w:rsidR="00083BF4" w:rsidRPr="00DC221B" w:rsidTr="00FB526D">
        <w:tc>
          <w:tcPr>
            <w:tcW w:w="846" w:type="dxa"/>
          </w:tcPr>
          <w:p w:rsidR="00083BF4" w:rsidRPr="00DC221B" w:rsidRDefault="00083BF4" w:rsidP="004E5D76">
            <w:pPr>
              <w:spacing w:before="20" w:after="20"/>
            </w:pPr>
            <w:r w:rsidRPr="00DC221B">
              <w:t>8.1</w:t>
            </w:r>
          </w:p>
        </w:tc>
        <w:tc>
          <w:tcPr>
            <w:tcW w:w="8639" w:type="dxa"/>
          </w:tcPr>
          <w:p w:rsidR="00083BF4" w:rsidRPr="00DC221B" w:rsidRDefault="00083BF4" w:rsidP="004E5D76">
            <w:pPr>
              <w:spacing w:before="20" w:after="20"/>
            </w:pPr>
            <w:r w:rsidRPr="00DC221B">
              <w:t>Сельскохозяйственная продукция, в том числе продукты растениеводства</w:t>
            </w:r>
          </w:p>
        </w:tc>
      </w:tr>
      <w:tr w:rsidR="00083BF4" w:rsidRPr="00DC221B" w:rsidTr="00FB526D">
        <w:tc>
          <w:tcPr>
            <w:tcW w:w="846" w:type="dxa"/>
          </w:tcPr>
          <w:p w:rsidR="00083BF4" w:rsidRPr="00DC221B" w:rsidRDefault="00083BF4" w:rsidP="004E5D76">
            <w:pPr>
              <w:spacing w:before="20" w:after="20"/>
            </w:pPr>
            <w:r w:rsidRPr="00DC221B">
              <w:t>8.2</w:t>
            </w:r>
          </w:p>
        </w:tc>
        <w:tc>
          <w:tcPr>
            <w:tcW w:w="8639" w:type="dxa"/>
          </w:tcPr>
          <w:p w:rsidR="00083BF4" w:rsidRPr="00DC221B" w:rsidRDefault="00083BF4" w:rsidP="004E5D76">
            <w:pPr>
              <w:spacing w:before="20" w:after="20"/>
            </w:pPr>
            <w:r w:rsidRPr="00DC221B">
              <w:t>Животные заменимые</w:t>
            </w:r>
          </w:p>
        </w:tc>
      </w:tr>
      <w:tr w:rsidR="00083BF4" w:rsidRPr="00DC221B" w:rsidTr="00FB526D">
        <w:tc>
          <w:tcPr>
            <w:tcW w:w="846" w:type="dxa"/>
          </w:tcPr>
          <w:p w:rsidR="00083BF4" w:rsidRPr="00DC221B" w:rsidRDefault="00083BF4" w:rsidP="004E5D76">
            <w:pPr>
              <w:spacing w:before="20" w:after="20"/>
            </w:pPr>
            <w:r w:rsidRPr="00DC221B">
              <w:t>8.3</w:t>
            </w:r>
          </w:p>
        </w:tc>
        <w:tc>
          <w:tcPr>
            <w:tcW w:w="8639" w:type="dxa"/>
          </w:tcPr>
          <w:p w:rsidR="00083BF4" w:rsidRPr="00DC221B" w:rsidRDefault="00083BF4" w:rsidP="004E5D76">
            <w:pPr>
              <w:spacing w:before="20" w:after="20"/>
            </w:pPr>
            <w:r w:rsidRPr="00DC221B">
              <w:t>Продукты пищевые, напитки, изделия табачные</w:t>
            </w:r>
          </w:p>
        </w:tc>
      </w:tr>
      <w:tr w:rsidR="00083BF4" w:rsidRPr="00DC221B" w:rsidTr="00FB526D">
        <w:tc>
          <w:tcPr>
            <w:tcW w:w="846" w:type="dxa"/>
          </w:tcPr>
          <w:p w:rsidR="00083BF4" w:rsidRPr="00DC221B" w:rsidRDefault="00083BF4" w:rsidP="004E5D76">
            <w:pPr>
              <w:spacing w:before="20" w:after="20"/>
            </w:pPr>
            <w:r w:rsidRPr="00DC221B">
              <w:t>8.4</w:t>
            </w:r>
          </w:p>
        </w:tc>
        <w:tc>
          <w:tcPr>
            <w:tcW w:w="8639" w:type="dxa"/>
          </w:tcPr>
          <w:p w:rsidR="00083BF4" w:rsidRPr="00DC221B" w:rsidRDefault="00083BF4" w:rsidP="004E5D76">
            <w:pPr>
              <w:spacing w:before="20" w:after="20"/>
            </w:pPr>
            <w:r w:rsidRPr="00DC221B">
              <w:t>Драгоценные металлы и драгоценные камни</w:t>
            </w:r>
          </w:p>
        </w:tc>
      </w:tr>
      <w:tr w:rsidR="00083BF4" w:rsidRPr="00DC221B" w:rsidTr="00FB526D">
        <w:tc>
          <w:tcPr>
            <w:tcW w:w="846" w:type="dxa"/>
          </w:tcPr>
          <w:p w:rsidR="00083BF4" w:rsidRPr="00DC221B" w:rsidRDefault="00083BF4" w:rsidP="004E5D76">
            <w:pPr>
              <w:spacing w:before="20" w:after="20"/>
            </w:pPr>
            <w:r w:rsidRPr="00DC221B">
              <w:t>8.5</w:t>
            </w:r>
          </w:p>
        </w:tc>
        <w:tc>
          <w:tcPr>
            <w:tcW w:w="8639" w:type="dxa"/>
          </w:tcPr>
          <w:p w:rsidR="00083BF4" w:rsidRPr="00DC221B" w:rsidRDefault="00083BF4" w:rsidP="004E5D76">
            <w:pPr>
              <w:spacing w:before="20" w:after="20"/>
            </w:pPr>
            <w:r w:rsidRPr="00DC221B">
              <w:t>Ювелирные и другие изделия из драгоценных металлов или драгоценных камней</w:t>
            </w:r>
          </w:p>
        </w:tc>
      </w:tr>
      <w:tr w:rsidR="00083BF4" w:rsidRPr="00DC221B" w:rsidTr="00FB526D">
        <w:tc>
          <w:tcPr>
            <w:tcW w:w="846" w:type="dxa"/>
          </w:tcPr>
          <w:p w:rsidR="00083BF4" w:rsidRPr="00DC221B" w:rsidRDefault="00083BF4" w:rsidP="004E5D76">
            <w:pPr>
              <w:spacing w:before="20" w:after="20"/>
            </w:pPr>
            <w:r w:rsidRPr="00DC221B">
              <w:t>8.6</w:t>
            </w:r>
          </w:p>
        </w:tc>
        <w:tc>
          <w:tcPr>
            <w:tcW w:w="8639" w:type="dxa"/>
          </w:tcPr>
          <w:p w:rsidR="00083BF4" w:rsidRPr="00DC221B" w:rsidRDefault="00083BF4" w:rsidP="004E5D76">
            <w:pPr>
              <w:spacing w:before="20" w:after="20"/>
            </w:pPr>
            <w:r w:rsidRPr="00DC221B">
              <w:t>Строительные и отделочные материалы, металлопродукция</w:t>
            </w:r>
          </w:p>
        </w:tc>
      </w:tr>
      <w:tr w:rsidR="00083BF4" w:rsidRPr="00DC221B" w:rsidTr="00FB526D">
        <w:tc>
          <w:tcPr>
            <w:tcW w:w="846" w:type="dxa"/>
          </w:tcPr>
          <w:p w:rsidR="00083BF4" w:rsidRPr="00DC221B" w:rsidRDefault="00083BF4" w:rsidP="004E5D76">
            <w:pPr>
              <w:spacing w:before="20" w:after="20"/>
            </w:pPr>
            <w:r w:rsidRPr="00DC221B">
              <w:t>8.7</w:t>
            </w:r>
          </w:p>
        </w:tc>
        <w:tc>
          <w:tcPr>
            <w:tcW w:w="8639" w:type="dxa"/>
          </w:tcPr>
          <w:p w:rsidR="00083BF4" w:rsidRPr="00DC221B" w:rsidRDefault="00083BF4" w:rsidP="004E5D76">
            <w:pPr>
              <w:spacing w:before="20" w:after="20"/>
            </w:pPr>
            <w:r w:rsidRPr="00DC221B">
              <w:t>Транспортные средства, оборудование, комплектующие и запасные части к ним</w:t>
            </w:r>
          </w:p>
        </w:tc>
      </w:tr>
      <w:tr w:rsidR="00083BF4" w:rsidRPr="00DC221B" w:rsidTr="00FB526D">
        <w:tc>
          <w:tcPr>
            <w:tcW w:w="846" w:type="dxa"/>
          </w:tcPr>
          <w:p w:rsidR="00083BF4" w:rsidRPr="00DC221B" w:rsidRDefault="00083BF4" w:rsidP="004E5D76">
            <w:pPr>
              <w:spacing w:before="20" w:after="20"/>
            </w:pPr>
            <w:r w:rsidRPr="00DC221B">
              <w:t>8.8</w:t>
            </w:r>
          </w:p>
        </w:tc>
        <w:tc>
          <w:tcPr>
            <w:tcW w:w="8639" w:type="dxa"/>
          </w:tcPr>
          <w:p w:rsidR="00083BF4" w:rsidRPr="00DC221B" w:rsidRDefault="00083BF4" w:rsidP="004E5D76">
            <w:pPr>
              <w:spacing w:before="20" w:after="20"/>
            </w:pPr>
            <w:r w:rsidRPr="00DC221B">
              <w:t>Текстиль и изделия текстильные</w:t>
            </w:r>
          </w:p>
        </w:tc>
      </w:tr>
      <w:tr w:rsidR="00083BF4" w:rsidRPr="00DC221B" w:rsidTr="00FB526D">
        <w:tc>
          <w:tcPr>
            <w:tcW w:w="846" w:type="dxa"/>
          </w:tcPr>
          <w:p w:rsidR="00083BF4" w:rsidRPr="00DC221B" w:rsidRDefault="00083BF4" w:rsidP="004E5D76">
            <w:pPr>
              <w:spacing w:before="20" w:after="20"/>
            </w:pPr>
            <w:r w:rsidRPr="00DC221B">
              <w:t>8.9</w:t>
            </w:r>
          </w:p>
        </w:tc>
        <w:tc>
          <w:tcPr>
            <w:tcW w:w="8639" w:type="dxa"/>
          </w:tcPr>
          <w:p w:rsidR="00083BF4" w:rsidRPr="00DC221B" w:rsidRDefault="00083BF4" w:rsidP="004E5D76">
            <w:pPr>
              <w:spacing w:before="20" w:after="20"/>
            </w:pPr>
            <w:r w:rsidRPr="00DC221B">
              <w:t>Топливно-энергетические ресурсы</w:t>
            </w:r>
          </w:p>
        </w:tc>
      </w:tr>
      <w:tr w:rsidR="00083BF4" w:rsidRPr="00DC221B" w:rsidTr="00FB526D">
        <w:tc>
          <w:tcPr>
            <w:tcW w:w="846" w:type="dxa"/>
          </w:tcPr>
          <w:p w:rsidR="00083BF4" w:rsidRPr="00DC221B" w:rsidRDefault="00083BF4" w:rsidP="004E5D76">
            <w:pPr>
              <w:spacing w:before="20" w:after="20"/>
            </w:pPr>
            <w:r w:rsidRPr="00DC221B">
              <w:t>8.10</w:t>
            </w:r>
          </w:p>
        </w:tc>
        <w:tc>
          <w:tcPr>
            <w:tcW w:w="8639" w:type="dxa"/>
          </w:tcPr>
          <w:p w:rsidR="00083BF4" w:rsidRPr="00DC221B" w:rsidRDefault="00083BF4" w:rsidP="004E5D76">
            <w:pPr>
              <w:spacing w:before="20" w:after="20"/>
            </w:pPr>
            <w:r w:rsidRPr="00DC221B">
              <w:t>Вещества химические и продукты химические</w:t>
            </w:r>
          </w:p>
        </w:tc>
      </w:tr>
      <w:tr w:rsidR="00083BF4" w:rsidRPr="00DC221B" w:rsidTr="00FB526D">
        <w:tc>
          <w:tcPr>
            <w:tcW w:w="846" w:type="dxa"/>
            <w:tcBorders>
              <w:bottom w:val="single" w:sz="4" w:space="0" w:color="auto"/>
            </w:tcBorders>
          </w:tcPr>
          <w:p w:rsidR="00083BF4" w:rsidRPr="00DC221B" w:rsidRDefault="00083BF4" w:rsidP="004E5D76">
            <w:pPr>
              <w:spacing w:before="20" w:after="20"/>
            </w:pPr>
            <w:r w:rsidRPr="00DC221B">
              <w:t>8.11</w:t>
            </w:r>
          </w:p>
        </w:tc>
        <w:tc>
          <w:tcPr>
            <w:tcW w:w="8639" w:type="dxa"/>
            <w:tcBorders>
              <w:bottom w:val="single" w:sz="4" w:space="0" w:color="auto"/>
            </w:tcBorders>
          </w:tcPr>
          <w:p w:rsidR="00083BF4" w:rsidRPr="00DC221B" w:rsidRDefault="00083BF4" w:rsidP="004E5D76">
            <w:pPr>
              <w:spacing w:before="20" w:after="20"/>
            </w:pPr>
            <w:r w:rsidRPr="00DC221B">
              <w:rPr>
                <w:spacing w:val="-2"/>
              </w:rPr>
              <w:t>Средства лекарственные и материалы, применяемые в медицинских</w:t>
            </w:r>
            <w:r w:rsidRPr="00DC221B">
              <w:t xml:space="preserve"> целях</w:t>
            </w:r>
          </w:p>
        </w:tc>
      </w:tr>
      <w:tr w:rsidR="00083BF4" w:rsidRPr="00DC221B" w:rsidTr="00FB526D">
        <w:tc>
          <w:tcPr>
            <w:tcW w:w="846" w:type="dxa"/>
            <w:shd w:val="clear" w:color="auto" w:fill="auto"/>
          </w:tcPr>
          <w:p w:rsidR="00083BF4" w:rsidRPr="00DC221B" w:rsidRDefault="00083BF4" w:rsidP="004E5D76">
            <w:pPr>
              <w:spacing w:before="20" w:after="20"/>
              <w:rPr>
                <w:strike/>
              </w:rPr>
            </w:pPr>
            <w:r w:rsidRPr="00DC221B">
              <w:rPr>
                <w:strike/>
              </w:rPr>
              <w:t>8.99</w:t>
            </w:r>
          </w:p>
        </w:tc>
        <w:tc>
          <w:tcPr>
            <w:tcW w:w="8639" w:type="dxa"/>
            <w:shd w:val="clear" w:color="auto" w:fill="auto"/>
            <w:vAlign w:val="bottom"/>
          </w:tcPr>
          <w:p w:rsidR="00083BF4" w:rsidRPr="00DC221B" w:rsidRDefault="00083BF4" w:rsidP="004E5D76">
            <w:pPr>
              <w:spacing w:before="20" w:after="20"/>
              <w:rPr>
                <w:strike/>
              </w:rPr>
            </w:pPr>
            <w:r w:rsidRPr="00DC221B">
              <w:rPr>
                <w:strike/>
              </w:rPr>
              <w:t>Иное</w:t>
            </w:r>
          </w:p>
        </w:tc>
      </w:tr>
      <w:tr w:rsidR="00083BF4" w:rsidRPr="00DC221B" w:rsidTr="00FB526D">
        <w:tc>
          <w:tcPr>
            <w:tcW w:w="846" w:type="dxa"/>
          </w:tcPr>
          <w:p w:rsidR="00083BF4" w:rsidRPr="00DC221B" w:rsidRDefault="00083BF4" w:rsidP="004E5D76">
            <w:pPr>
              <w:spacing w:before="20" w:after="20"/>
            </w:pPr>
            <w:r w:rsidRPr="00DC221B">
              <w:t>9</w:t>
            </w:r>
          </w:p>
        </w:tc>
        <w:tc>
          <w:tcPr>
            <w:tcW w:w="8639" w:type="dxa"/>
            <w:vAlign w:val="bottom"/>
          </w:tcPr>
          <w:p w:rsidR="00083BF4" w:rsidRPr="00DC221B" w:rsidRDefault="00083BF4" w:rsidP="00736D54">
            <w:pPr>
              <w:spacing w:before="20" w:after="20"/>
            </w:pPr>
            <w:r w:rsidRPr="00DC221B">
              <w:t>Будущие урожаи</w:t>
            </w:r>
          </w:p>
        </w:tc>
      </w:tr>
      <w:tr w:rsidR="00083BF4" w:rsidRPr="00DC221B" w:rsidTr="00FB526D">
        <w:tc>
          <w:tcPr>
            <w:tcW w:w="846" w:type="dxa"/>
          </w:tcPr>
          <w:p w:rsidR="00083BF4" w:rsidRPr="00DC221B" w:rsidRDefault="00083BF4" w:rsidP="004E5D76">
            <w:pPr>
              <w:spacing w:before="20" w:after="20"/>
            </w:pPr>
            <w:r w:rsidRPr="00DC221B">
              <w:t>9.1</w:t>
            </w:r>
          </w:p>
        </w:tc>
        <w:tc>
          <w:tcPr>
            <w:tcW w:w="8639" w:type="dxa"/>
            <w:vAlign w:val="bottom"/>
          </w:tcPr>
          <w:p w:rsidR="00083BF4" w:rsidRPr="00DC221B" w:rsidRDefault="00083BF4" w:rsidP="004E5D76">
            <w:pPr>
              <w:spacing w:before="20" w:after="20"/>
            </w:pPr>
            <w:r w:rsidRPr="00DC221B">
              <w:t>Зерновые культуры</w:t>
            </w:r>
          </w:p>
        </w:tc>
      </w:tr>
      <w:tr w:rsidR="00083BF4" w:rsidRPr="00DC221B" w:rsidTr="00FB526D">
        <w:tc>
          <w:tcPr>
            <w:tcW w:w="846" w:type="dxa"/>
          </w:tcPr>
          <w:p w:rsidR="00083BF4" w:rsidRPr="00DC221B" w:rsidRDefault="00083BF4" w:rsidP="004E5D76">
            <w:pPr>
              <w:spacing w:before="20" w:after="20"/>
            </w:pPr>
            <w:r w:rsidRPr="00DC221B">
              <w:t>9.2</w:t>
            </w:r>
          </w:p>
        </w:tc>
        <w:tc>
          <w:tcPr>
            <w:tcW w:w="8639" w:type="dxa"/>
            <w:vAlign w:val="bottom"/>
          </w:tcPr>
          <w:p w:rsidR="00083BF4" w:rsidRPr="00DC221B" w:rsidRDefault="00083BF4" w:rsidP="004E5D76">
            <w:pPr>
              <w:spacing w:before="20" w:after="20"/>
            </w:pPr>
            <w:r w:rsidRPr="00DC221B">
              <w:t>Зернобобовые культуры</w:t>
            </w:r>
          </w:p>
        </w:tc>
      </w:tr>
      <w:tr w:rsidR="00083BF4" w:rsidRPr="00DC221B" w:rsidTr="00FB526D">
        <w:tc>
          <w:tcPr>
            <w:tcW w:w="846" w:type="dxa"/>
          </w:tcPr>
          <w:p w:rsidR="00083BF4" w:rsidRPr="00DC221B" w:rsidRDefault="00083BF4" w:rsidP="004E5D76">
            <w:pPr>
              <w:spacing w:before="20" w:after="20"/>
            </w:pPr>
            <w:r w:rsidRPr="00DC221B">
              <w:t>9.3</w:t>
            </w:r>
          </w:p>
        </w:tc>
        <w:tc>
          <w:tcPr>
            <w:tcW w:w="8639" w:type="dxa"/>
            <w:vAlign w:val="bottom"/>
          </w:tcPr>
          <w:p w:rsidR="00083BF4" w:rsidRPr="00DC221B" w:rsidRDefault="00083BF4" w:rsidP="004E5D76">
            <w:pPr>
              <w:spacing w:before="20" w:after="20"/>
            </w:pPr>
            <w:r w:rsidRPr="00DC221B">
              <w:t>Масличные культуры</w:t>
            </w:r>
          </w:p>
        </w:tc>
      </w:tr>
      <w:tr w:rsidR="00083BF4" w:rsidRPr="00DC221B" w:rsidTr="00FB526D">
        <w:tc>
          <w:tcPr>
            <w:tcW w:w="846" w:type="dxa"/>
          </w:tcPr>
          <w:p w:rsidR="00083BF4" w:rsidRPr="00DC221B" w:rsidRDefault="00083BF4" w:rsidP="004E5D76">
            <w:pPr>
              <w:spacing w:before="20" w:after="20"/>
            </w:pPr>
            <w:r w:rsidRPr="00DC221B">
              <w:t>9.4</w:t>
            </w:r>
          </w:p>
        </w:tc>
        <w:tc>
          <w:tcPr>
            <w:tcW w:w="8639" w:type="dxa"/>
            <w:vAlign w:val="bottom"/>
          </w:tcPr>
          <w:p w:rsidR="00083BF4" w:rsidRPr="00DC221B" w:rsidRDefault="00083BF4" w:rsidP="004E5D76">
            <w:pPr>
              <w:spacing w:before="20" w:after="20"/>
            </w:pPr>
            <w:r w:rsidRPr="00DC221B">
              <w:t>Технические культуры</w:t>
            </w:r>
          </w:p>
        </w:tc>
      </w:tr>
      <w:tr w:rsidR="00083BF4" w:rsidRPr="00DC221B" w:rsidTr="00FB526D">
        <w:tc>
          <w:tcPr>
            <w:tcW w:w="846" w:type="dxa"/>
          </w:tcPr>
          <w:p w:rsidR="00083BF4" w:rsidRPr="00DC221B" w:rsidRDefault="00083BF4" w:rsidP="004E5D76">
            <w:pPr>
              <w:spacing w:before="20" w:after="20"/>
            </w:pPr>
            <w:r w:rsidRPr="00DC221B">
              <w:t>9.5</w:t>
            </w:r>
          </w:p>
        </w:tc>
        <w:tc>
          <w:tcPr>
            <w:tcW w:w="8639" w:type="dxa"/>
            <w:vAlign w:val="bottom"/>
          </w:tcPr>
          <w:p w:rsidR="00083BF4" w:rsidRPr="00DC221B" w:rsidRDefault="00083BF4" w:rsidP="004E5D76">
            <w:pPr>
              <w:spacing w:before="20" w:after="20"/>
            </w:pPr>
            <w:r w:rsidRPr="00DC221B">
              <w:t>Кормовые культуры</w:t>
            </w:r>
          </w:p>
        </w:tc>
      </w:tr>
      <w:tr w:rsidR="00083BF4" w:rsidRPr="00DC221B" w:rsidTr="00FB526D">
        <w:tc>
          <w:tcPr>
            <w:tcW w:w="846" w:type="dxa"/>
          </w:tcPr>
          <w:p w:rsidR="00083BF4" w:rsidRPr="00DC221B" w:rsidRDefault="00083BF4" w:rsidP="004E5D76">
            <w:pPr>
              <w:spacing w:before="20" w:after="20"/>
            </w:pPr>
            <w:r w:rsidRPr="00DC221B">
              <w:t>9.6</w:t>
            </w:r>
          </w:p>
        </w:tc>
        <w:tc>
          <w:tcPr>
            <w:tcW w:w="8639" w:type="dxa"/>
            <w:vAlign w:val="bottom"/>
          </w:tcPr>
          <w:p w:rsidR="00083BF4" w:rsidRPr="00DC221B" w:rsidRDefault="00083BF4" w:rsidP="004E5D76">
            <w:pPr>
              <w:spacing w:before="20" w:after="20"/>
            </w:pPr>
            <w:r w:rsidRPr="00DC221B">
              <w:t>Бахчевые культуры</w:t>
            </w:r>
          </w:p>
        </w:tc>
      </w:tr>
      <w:tr w:rsidR="00083BF4" w:rsidRPr="00DC221B" w:rsidTr="00FB526D">
        <w:tc>
          <w:tcPr>
            <w:tcW w:w="846" w:type="dxa"/>
          </w:tcPr>
          <w:p w:rsidR="00083BF4" w:rsidRPr="00DC221B" w:rsidRDefault="00083BF4" w:rsidP="004E5D76">
            <w:pPr>
              <w:spacing w:before="20" w:after="20"/>
            </w:pPr>
            <w:r w:rsidRPr="00DC221B">
              <w:t>9.7</w:t>
            </w:r>
          </w:p>
        </w:tc>
        <w:tc>
          <w:tcPr>
            <w:tcW w:w="8639" w:type="dxa"/>
            <w:vAlign w:val="bottom"/>
          </w:tcPr>
          <w:p w:rsidR="00083BF4" w:rsidRPr="00DC221B" w:rsidRDefault="00083BF4" w:rsidP="004E5D76">
            <w:pPr>
              <w:spacing w:before="20" w:after="20"/>
            </w:pPr>
            <w:r w:rsidRPr="00DC221B">
              <w:t>Картофель</w:t>
            </w:r>
          </w:p>
        </w:tc>
      </w:tr>
      <w:tr w:rsidR="00083BF4" w:rsidRPr="00DC221B" w:rsidTr="00FB526D">
        <w:tc>
          <w:tcPr>
            <w:tcW w:w="846" w:type="dxa"/>
          </w:tcPr>
          <w:p w:rsidR="00083BF4" w:rsidRPr="00DC221B" w:rsidRDefault="00083BF4" w:rsidP="004E5D76">
            <w:pPr>
              <w:spacing w:before="20" w:after="20"/>
            </w:pPr>
            <w:r w:rsidRPr="00DC221B">
              <w:t>9.8</w:t>
            </w:r>
          </w:p>
        </w:tc>
        <w:tc>
          <w:tcPr>
            <w:tcW w:w="8639" w:type="dxa"/>
            <w:vAlign w:val="bottom"/>
          </w:tcPr>
          <w:p w:rsidR="00083BF4" w:rsidRPr="00DC221B" w:rsidRDefault="00083BF4" w:rsidP="004E5D76">
            <w:pPr>
              <w:spacing w:before="20" w:after="20"/>
            </w:pPr>
            <w:r w:rsidRPr="00DC221B">
              <w:t>Овощи</w:t>
            </w:r>
          </w:p>
        </w:tc>
      </w:tr>
      <w:tr w:rsidR="00083BF4" w:rsidRPr="00DC221B" w:rsidTr="00FB526D">
        <w:tc>
          <w:tcPr>
            <w:tcW w:w="846" w:type="dxa"/>
            <w:tcBorders>
              <w:bottom w:val="single" w:sz="4" w:space="0" w:color="auto"/>
            </w:tcBorders>
          </w:tcPr>
          <w:p w:rsidR="00083BF4" w:rsidRPr="00DC221B" w:rsidRDefault="00083BF4" w:rsidP="004E5D76">
            <w:pPr>
              <w:spacing w:before="20" w:after="20"/>
            </w:pPr>
            <w:r w:rsidRPr="00DC221B">
              <w:t>9.9</w:t>
            </w:r>
          </w:p>
        </w:tc>
        <w:tc>
          <w:tcPr>
            <w:tcW w:w="8639" w:type="dxa"/>
            <w:tcBorders>
              <w:bottom w:val="single" w:sz="4" w:space="0" w:color="auto"/>
            </w:tcBorders>
            <w:vAlign w:val="bottom"/>
          </w:tcPr>
          <w:p w:rsidR="00083BF4" w:rsidRPr="00DC221B" w:rsidRDefault="00083BF4" w:rsidP="004E5D76">
            <w:pPr>
              <w:spacing w:before="20" w:after="20"/>
            </w:pPr>
            <w:r w:rsidRPr="00DC221B">
              <w:t>Многолетние насаждения</w:t>
            </w:r>
          </w:p>
        </w:tc>
      </w:tr>
      <w:tr w:rsidR="00083BF4" w:rsidRPr="00DC221B" w:rsidTr="00FB526D">
        <w:tc>
          <w:tcPr>
            <w:tcW w:w="846" w:type="dxa"/>
            <w:shd w:val="clear" w:color="auto" w:fill="auto"/>
          </w:tcPr>
          <w:p w:rsidR="00083BF4" w:rsidRPr="00DC221B" w:rsidRDefault="00083BF4" w:rsidP="004E5D76">
            <w:pPr>
              <w:spacing w:before="20" w:after="20"/>
              <w:rPr>
                <w:strike/>
              </w:rPr>
            </w:pPr>
            <w:r w:rsidRPr="00DC221B">
              <w:rPr>
                <w:strike/>
              </w:rPr>
              <w:t>9.99</w:t>
            </w:r>
          </w:p>
        </w:tc>
        <w:tc>
          <w:tcPr>
            <w:tcW w:w="8639" w:type="dxa"/>
            <w:shd w:val="clear" w:color="auto" w:fill="auto"/>
            <w:vAlign w:val="bottom"/>
          </w:tcPr>
          <w:p w:rsidR="00083BF4" w:rsidRPr="00DC221B" w:rsidRDefault="00083BF4" w:rsidP="004E5D76">
            <w:pPr>
              <w:spacing w:before="20" w:after="20"/>
              <w:rPr>
                <w:strike/>
              </w:rPr>
            </w:pPr>
            <w:r w:rsidRPr="00DC221B">
              <w:rPr>
                <w:strike/>
              </w:rPr>
              <w:t>Иное</w:t>
            </w:r>
          </w:p>
        </w:tc>
      </w:tr>
      <w:tr w:rsidR="00083BF4" w:rsidRPr="00DC221B" w:rsidTr="00FB526D">
        <w:tc>
          <w:tcPr>
            <w:tcW w:w="846" w:type="dxa"/>
          </w:tcPr>
          <w:p w:rsidR="00083BF4" w:rsidRPr="00DC221B" w:rsidRDefault="00083BF4" w:rsidP="004E5D76">
            <w:pPr>
              <w:spacing w:before="20" w:after="20"/>
            </w:pPr>
            <w:r w:rsidRPr="00DC221B">
              <w:t>10</w:t>
            </w:r>
          </w:p>
        </w:tc>
        <w:tc>
          <w:tcPr>
            <w:tcW w:w="8639" w:type="dxa"/>
            <w:vAlign w:val="bottom"/>
          </w:tcPr>
          <w:p w:rsidR="00083BF4" w:rsidRPr="00DC221B" w:rsidRDefault="00083BF4" w:rsidP="00736D54">
            <w:pPr>
              <w:spacing w:before="20" w:after="20"/>
            </w:pPr>
            <w:r w:rsidRPr="00DC221B">
              <w:t>Аффинированные драгоценные металлы в слитках</w:t>
            </w:r>
          </w:p>
        </w:tc>
      </w:tr>
      <w:tr w:rsidR="00083BF4" w:rsidRPr="00DC221B" w:rsidTr="00FB526D">
        <w:tc>
          <w:tcPr>
            <w:tcW w:w="846" w:type="dxa"/>
          </w:tcPr>
          <w:p w:rsidR="00083BF4" w:rsidRPr="00DC221B" w:rsidRDefault="00083BF4" w:rsidP="004E5D76">
            <w:pPr>
              <w:spacing w:before="20" w:after="20"/>
            </w:pPr>
            <w:r w:rsidRPr="00DC221B">
              <w:t>10.1</w:t>
            </w:r>
          </w:p>
        </w:tc>
        <w:tc>
          <w:tcPr>
            <w:tcW w:w="8639" w:type="dxa"/>
            <w:vAlign w:val="bottom"/>
          </w:tcPr>
          <w:p w:rsidR="00083BF4" w:rsidRPr="00DC221B" w:rsidRDefault="00083BF4" w:rsidP="004E5D76">
            <w:pPr>
              <w:spacing w:before="20" w:after="20"/>
            </w:pPr>
            <w:r w:rsidRPr="00DC221B">
              <w:t>Золото</w:t>
            </w:r>
          </w:p>
        </w:tc>
      </w:tr>
      <w:tr w:rsidR="00083BF4" w:rsidRPr="00DC221B" w:rsidTr="00FB526D">
        <w:tc>
          <w:tcPr>
            <w:tcW w:w="846" w:type="dxa"/>
          </w:tcPr>
          <w:p w:rsidR="00083BF4" w:rsidRPr="00DC221B" w:rsidRDefault="00083BF4" w:rsidP="004E5D76">
            <w:pPr>
              <w:spacing w:before="20" w:after="20"/>
            </w:pPr>
            <w:r w:rsidRPr="00DC221B">
              <w:t>10.2</w:t>
            </w:r>
          </w:p>
        </w:tc>
        <w:tc>
          <w:tcPr>
            <w:tcW w:w="8639" w:type="dxa"/>
            <w:vAlign w:val="bottom"/>
          </w:tcPr>
          <w:p w:rsidR="00083BF4" w:rsidRPr="00DC221B" w:rsidRDefault="00083BF4" w:rsidP="004E5D76">
            <w:pPr>
              <w:spacing w:before="20" w:after="20"/>
            </w:pPr>
            <w:r w:rsidRPr="00DC221B">
              <w:t>Серебро</w:t>
            </w:r>
          </w:p>
        </w:tc>
      </w:tr>
      <w:tr w:rsidR="00083BF4" w:rsidRPr="00DC221B" w:rsidTr="00FB526D">
        <w:tc>
          <w:tcPr>
            <w:tcW w:w="846" w:type="dxa"/>
          </w:tcPr>
          <w:p w:rsidR="00083BF4" w:rsidRPr="00DC221B" w:rsidRDefault="00083BF4" w:rsidP="004E5D76">
            <w:pPr>
              <w:spacing w:before="20" w:after="20"/>
            </w:pPr>
            <w:r w:rsidRPr="00DC221B">
              <w:t>10.3</w:t>
            </w:r>
          </w:p>
        </w:tc>
        <w:tc>
          <w:tcPr>
            <w:tcW w:w="8639" w:type="dxa"/>
            <w:vAlign w:val="bottom"/>
          </w:tcPr>
          <w:p w:rsidR="00083BF4" w:rsidRPr="00DC221B" w:rsidRDefault="00083BF4" w:rsidP="004E5D76">
            <w:pPr>
              <w:spacing w:before="20" w:after="20"/>
            </w:pPr>
            <w:r w:rsidRPr="00DC221B">
              <w:t>Платина</w:t>
            </w:r>
          </w:p>
        </w:tc>
      </w:tr>
      <w:tr w:rsidR="00083BF4" w:rsidRPr="00DC221B" w:rsidTr="00FB526D">
        <w:tc>
          <w:tcPr>
            <w:tcW w:w="846" w:type="dxa"/>
          </w:tcPr>
          <w:p w:rsidR="00083BF4" w:rsidRPr="00DC221B" w:rsidRDefault="00083BF4" w:rsidP="004E5D76">
            <w:pPr>
              <w:spacing w:before="20" w:after="20"/>
            </w:pPr>
            <w:r w:rsidRPr="00DC221B">
              <w:t>10.4</w:t>
            </w:r>
          </w:p>
        </w:tc>
        <w:tc>
          <w:tcPr>
            <w:tcW w:w="8639" w:type="dxa"/>
            <w:vAlign w:val="bottom"/>
          </w:tcPr>
          <w:p w:rsidR="00083BF4" w:rsidRPr="00DC221B" w:rsidRDefault="00083BF4" w:rsidP="004E5D76">
            <w:pPr>
              <w:spacing w:before="20" w:after="20"/>
            </w:pPr>
            <w:r w:rsidRPr="00DC221B">
              <w:t>Палладий</w:t>
            </w:r>
          </w:p>
        </w:tc>
      </w:tr>
      <w:tr w:rsidR="00083BF4" w:rsidRPr="00DC221B" w:rsidTr="00FB526D">
        <w:tc>
          <w:tcPr>
            <w:tcW w:w="846" w:type="dxa"/>
            <w:vAlign w:val="center"/>
          </w:tcPr>
          <w:p w:rsidR="00083BF4" w:rsidRPr="00DC221B" w:rsidRDefault="00083BF4" w:rsidP="004E5D76">
            <w:pPr>
              <w:spacing w:before="20" w:after="20"/>
            </w:pPr>
            <w:r w:rsidRPr="00DC221B">
              <w:t>11</w:t>
            </w:r>
          </w:p>
        </w:tc>
        <w:tc>
          <w:tcPr>
            <w:tcW w:w="8639" w:type="dxa"/>
            <w:vAlign w:val="bottom"/>
          </w:tcPr>
          <w:p w:rsidR="00083BF4" w:rsidRPr="00DC221B" w:rsidRDefault="00083BF4" w:rsidP="00736D54">
            <w:pPr>
              <w:spacing w:before="20" w:after="20"/>
            </w:pPr>
            <w:r w:rsidRPr="00DC221B">
              <w:t>Исключительные права на результат интеллектуальной деятельности</w:t>
            </w:r>
          </w:p>
        </w:tc>
      </w:tr>
      <w:tr w:rsidR="00083BF4" w:rsidRPr="00DC221B" w:rsidTr="00FB526D">
        <w:tc>
          <w:tcPr>
            <w:tcW w:w="846" w:type="dxa"/>
            <w:vAlign w:val="center"/>
          </w:tcPr>
          <w:p w:rsidR="00083BF4" w:rsidRPr="00DC221B" w:rsidRDefault="00083BF4" w:rsidP="004E5D76">
            <w:pPr>
              <w:spacing w:before="20" w:after="20"/>
            </w:pPr>
            <w:r w:rsidRPr="00DC221B">
              <w:t>11.1</w:t>
            </w:r>
          </w:p>
        </w:tc>
        <w:tc>
          <w:tcPr>
            <w:tcW w:w="8639" w:type="dxa"/>
            <w:vAlign w:val="bottom"/>
          </w:tcPr>
          <w:p w:rsidR="00083BF4" w:rsidRPr="00DC221B" w:rsidRDefault="00083BF4" w:rsidP="004E5D76">
            <w:pPr>
              <w:spacing w:before="20" w:after="20"/>
            </w:pPr>
            <w:r w:rsidRPr="00DC221B">
              <w:t>Произведение науки, литературы или искусства</w:t>
            </w:r>
          </w:p>
        </w:tc>
      </w:tr>
      <w:tr w:rsidR="00083BF4" w:rsidRPr="00DC221B" w:rsidTr="00FB526D">
        <w:tc>
          <w:tcPr>
            <w:tcW w:w="846" w:type="dxa"/>
            <w:vAlign w:val="center"/>
          </w:tcPr>
          <w:p w:rsidR="00083BF4" w:rsidRPr="00DC221B" w:rsidRDefault="00083BF4" w:rsidP="004E5D76">
            <w:pPr>
              <w:spacing w:before="20" w:after="20"/>
            </w:pPr>
            <w:r w:rsidRPr="00DC221B">
              <w:t>11.2</w:t>
            </w:r>
          </w:p>
        </w:tc>
        <w:tc>
          <w:tcPr>
            <w:tcW w:w="8639" w:type="dxa"/>
            <w:vAlign w:val="bottom"/>
          </w:tcPr>
          <w:p w:rsidR="00083BF4" w:rsidRPr="00DC221B" w:rsidRDefault="00083BF4" w:rsidP="004E5D76">
            <w:pPr>
              <w:spacing w:before="20" w:after="20"/>
            </w:pPr>
            <w:r w:rsidRPr="00DC221B">
              <w:t>Программа для электронных вычислительных машин (ЭВМ)</w:t>
            </w:r>
          </w:p>
        </w:tc>
      </w:tr>
      <w:tr w:rsidR="00083BF4" w:rsidRPr="00DC221B" w:rsidTr="00FB526D">
        <w:tc>
          <w:tcPr>
            <w:tcW w:w="846" w:type="dxa"/>
            <w:vAlign w:val="center"/>
          </w:tcPr>
          <w:p w:rsidR="00083BF4" w:rsidRPr="00DC221B" w:rsidRDefault="00083BF4" w:rsidP="004E5D76">
            <w:pPr>
              <w:spacing w:before="20" w:after="20"/>
            </w:pPr>
            <w:r w:rsidRPr="00DC221B">
              <w:t>11.3</w:t>
            </w:r>
          </w:p>
        </w:tc>
        <w:tc>
          <w:tcPr>
            <w:tcW w:w="8639" w:type="dxa"/>
            <w:vAlign w:val="bottom"/>
          </w:tcPr>
          <w:p w:rsidR="00083BF4" w:rsidRPr="00DC221B" w:rsidRDefault="00083BF4" w:rsidP="004E5D76">
            <w:pPr>
              <w:spacing w:before="20" w:after="20"/>
            </w:pPr>
            <w:r w:rsidRPr="00DC221B">
              <w:t>База данных</w:t>
            </w:r>
          </w:p>
        </w:tc>
      </w:tr>
      <w:tr w:rsidR="00083BF4" w:rsidRPr="00DC221B" w:rsidTr="00FB526D">
        <w:tc>
          <w:tcPr>
            <w:tcW w:w="846" w:type="dxa"/>
            <w:vAlign w:val="center"/>
          </w:tcPr>
          <w:p w:rsidR="00083BF4" w:rsidRPr="00DC221B" w:rsidRDefault="00083BF4" w:rsidP="004E5D76">
            <w:pPr>
              <w:spacing w:before="20" w:after="20"/>
            </w:pPr>
            <w:r w:rsidRPr="00DC221B">
              <w:t>11.4</w:t>
            </w:r>
          </w:p>
        </w:tc>
        <w:tc>
          <w:tcPr>
            <w:tcW w:w="8639" w:type="dxa"/>
            <w:vAlign w:val="bottom"/>
          </w:tcPr>
          <w:p w:rsidR="00083BF4" w:rsidRPr="00DC221B" w:rsidRDefault="00083BF4" w:rsidP="004E5D76">
            <w:pPr>
              <w:spacing w:before="20" w:after="20"/>
            </w:pPr>
            <w:r w:rsidRPr="00DC221B">
              <w:t>Изобретение</w:t>
            </w:r>
          </w:p>
        </w:tc>
      </w:tr>
      <w:tr w:rsidR="00083BF4" w:rsidRPr="00DC221B" w:rsidTr="00FB526D">
        <w:tc>
          <w:tcPr>
            <w:tcW w:w="846" w:type="dxa"/>
            <w:vAlign w:val="center"/>
          </w:tcPr>
          <w:p w:rsidR="00083BF4" w:rsidRPr="00DC221B" w:rsidRDefault="00083BF4" w:rsidP="004E5D76">
            <w:pPr>
              <w:spacing w:before="20" w:after="20"/>
            </w:pPr>
            <w:r w:rsidRPr="00DC221B">
              <w:t>11.5</w:t>
            </w:r>
          </w:p>
        </w:tc>
        <w:tc>
          <w:tcPr>
            <w:tcW w:w="8639" w:type="dxa"/>
            <w:vAlign w:val="bottom"/>
          </w:tcPr>
          <w:p w:rsidR="00083BF4" w:rsidRPr="00DC221B" w:rsidRDefault="00083BF4" w:rsidP="004E5D76">
            <w:pPr>
              <w:spacing w:before="20" w:after="20"/>
            </w:pPr>
            <w:r w:rsidRPr="00DC221B">
              <w:t>Секрет производства (ноу-хау)</w:t>
            </w:r>
          </w:p>
        </w:tc>
      </w:tr>
      <w:tr w:rsidR="00083BF4" w:rsidRPr="00DC221B" w:rsidTr="00FB526D">
        <w:tc>
          <w:tcPr>
            <w:tcW w:w="846" w:type="dxa"/>
            <w:tcBorders>
              <w:bottom w:val="single" w:sz="4" w:space="0" w:color="auto"/>
            </w:tcBorders>
            <w:vAlign w:val="center"/>
          </w:tcPr>
          <w:p w:rsidR="00083BF4" w:rsidRPr="00DC221B" w:rsidRDefault="00083BF4" w:rsidP="004E5D76">
            <w:pPr>
              <w:spacing w:before="20" w:after="20"/>
            </w:pPr>
            <w:r w:rsidRPr="00DC221B">
              <w:t>11.6</w:t>
            </w:r>
          </w:p>
        </w:tc>
        <w:tc>
          <w:tcPr>
            <w:tcW w:w="8639" w:type="dxa"/>
            <w:tcBorders>
              <w:bottom w:val="single" w:sz="4" w:space="0" w:color="auto"/>
            </w:tcBorders>
            <w:vAlign w:val="bottom"/>
          </w:tcPr>
          <w:p w:rsidR="00083BF4" w:rsidRPr="00DC221B" w:rsidRDefault="00083BF4" w:rsidP="004E5D76">
            <w:pPr>
              <w:spacing w:before="20" w:after="20"/>
            </w:pPr>
            <w:r w:rsidRPr="00DC221B">
              <w:t>Товарный знак или знак обслуживания</w:t>
            </w:r>
          </w:p>
        </w:tc>
      </w:tr>
      <w:tr w:rsidR="00083BF4" w:rsidRPr="00DC221B" w:rsidTr="00FB526D">
        <w:tc>
          <w:tcPr>
            <w:tcW w:w="846" w:type="dxa"/>
            <w:shd w:val="clear" w:color="auto" w:fill="auto"/>
          </w:tcPr>
          <w:p w:rsidR="00083BF4" w:rsidRPr="00DC221B" w:rsidRDefault="00083BF4" w:rsidP="004E5D76">
            <w:pPr>
              <w:spacing w:before="20" w:after="20"/>
              <w:rPr>
                <w:strike/>
              </w:rPr>
            </w:pPr>
            <w:r w:rsidRPr="00DC221B">
              <w:rPr>
                <w:strike/>
              </w:rPr>
              <w:t>11.99</w:t>
            </w:r>
          </w:p>
        </w:tc>
        <w:tc>
          <w:tcPr>
            <w:tcW w:w="8639" w:type="dxa"/>
            <w:shd w:val="clear" w:color="auto" w:fill="auto"/>
            <w:vAlign w:val="bottom"/>
          </w:tcPr>
          <w:p w:rsidR="00083BF4" w:rsidRPr="00DC221B" w:rsidRDefault="00083BF4" w:rsidP="004E5D76">
            <w:pPr>
              <w:spacing w:before="20" w:after="20"/>
              <w:rPr>
                <w:strike/>
              </w:rPr>
            </w:pPr>
            <w:r w:rsidRPr="00DC221B">
              <w:rPr>
                <w:strike/>
              </w:rPr>
              <w:t>Иное</w:t>
            </w:r>
          </w:p>
        </w:tc>
      </w:tr>
      <w:tr w:rsidR="00083BF4" w:rsidRPr="00DC221B" w:rsidTr="00FB526D">
        <w:tc>
          <w:tcPr>
            <w:tcW w:w="846" w:type="dxa"/>
          </w:tcPr>
          <w:p w:rsidR="00083BF4" w:rsidRPr="00DC221B" w:rsidRDefault="00083BF4" w:rsidP="004E5D76">
            <w:pPr>
              <w:spacing w:before="20" w:after="20"/>
            </w:pPr>
            <w:r w:rsidRPr="00DC221B">
              <w:lastRenderedPageBreak/>
              <w:t>12</w:t>
            </w:r>
          </w:p>
        </w:tc>
        <w:tc>
          <w:tcPr>
            <w:tcW w:w="8639" w:type="dxa"/>
          </w:tcPr>
          <w:p w:rsidR="00083BF4" w:rsidRPr="00DC221B" w:rsidRDefault="00083BF4" w:rsidP="00736D54">
            <w:pPr>
              <w:spacing w:before="20" w:after="20"/>
            </w:pPr>
            <w:r w:rsidRPr="00DC221B">
              <w:t>Права по договору банковского счета</w:t>
            </w:r>
          </w:p>
        </w:tc>
      </w:tr>
      <w:tr w:rsidR="00083BF4" w:rsidRPr="00DC221B" w:rsidTr="00FB526D">
        <w:tc>
          <w:tcPr>
            <w:tcW w:w="846" w:type="dxa"/>
          </w:tcPr>
          <w:p w:rsidR="00083BF4" w:rsidRPr="00DC221B" w:rsidRDefault="00083BF4" w:rsidP="004E5D76">
            <w:pPr>
              <w:spacing w:before="20" w:after="20"/>
            </w:pPr>
            <w:r w:rsidRPr="00DC221B">
              <w:t>12.1</w:t>
            </w:r>
          </w:p>
        </w:tc>
        <w:tc>
          <w:tcPr>
            <w:tcW w:w="8639" w:type="dxa"/>
          </w:tcPr>
          <w:p w:rsidR="00083BF4" w:rsidRPr="00DC221B" w:rsidRDefault="00083BF4" w:rsidP="004E5D76">
            <w:pPr>
              <w:spacing w:before="20" w:after="20"/>
            </w:pPr>
            <w:r w:rsidRPr="00DC221B">
              <w:t>Права в отношении всей денежной суммы на залоговом счете в любой момент в течение времени действия договора залога</w:t>
            </w:r>
          </w:p>
        </w:tc>
      </w:tr>
      <w:tr w:rsidR="00083BF4" w:rsidRPr="00DC221B" w:rsidTr="00FB526D">
        <w:tc>
          <w:tcPr>
            <w:tcW w:w="846" w:type="dxa"/>
          </w:tcPr>
          <w:p w:rsidR="00083BF4" w:rsidRPr="00DC221B" w:rsidRDefault="00083BF4" w:rsidP="004E5D76">
            <w:pPr>
              <w:spacing w:before="20" w:after="20"/>
            </w:pPr>
            <w:r w:rsidRPr="00DC221B">
              <w:t>12.2</w:t>
            </w:r>
          </w:p>
        </w:tc>
        <w:tc>
          <w:tcPr>
            <w:tcW w:w="8639" w:type="dxa"/>
          </w:tcPr>
          <w:p w:rsidR="00083BF4" w:rsidRPr="00DC221B" w:rsidRDefault="00083BF4" w:rsidP="004E5D76">
            <w:pPr>
              <w:spacing w:before="20" w:after="20"/>
            </w:pPr>
            <w:r w:rsidRPr="00DC221B">
              <w:t>Права в отношении денежной суммы, размер которой указан в договоре залога</w:t>
            </w:r>
          </w:p>
        </w:tc>
      </w:tr>
      <w:tr w:rsidR="00083BF4" w:rsidRPr="00DC221B" w:rsidTr="00FB526D">
        <w:tc>
          <w:tcPr>
            <w:tcW w:w="846" w:type="dxa"/>
          </w:tcPr>
          <w:p w:rsidR="00083BF4" w:rsidRPr="00DC221B" w:rsidRDefault="00083BF4" w:rsidP="004E5D76">
            <w:pPr>
              <w:spacing w:before="20" w:after="20"/>
            </w:pPr>
            <w:r w:rsidRPr="00DC221B">
              <w:t>13</w:t>
            </w:r>
          </w:p>
        </w:tc>
        <w:tc>
          <w:tcPr>
            <w:tcW w:w="8639" w:type="dxa"/>
          </w:tcPr>
          <w:p w:rsidR="00083BF4" w:rsidRPr="00DC221B" w:rsidRDefault="00083BF4" w:rsidP="00736D54">
            <w:pPr>
              <w:spacing w:before="20" w:after="20"/>
              <w:rPr>
                <w:spacing w:val="-2"/>
              </w:rPr>
            </w:pPr>
            <w:r w:rsidRPr="00DC221B">
              <w:rPr>
                <w:spacing w:val="-2"/>
              </w:rPr>
              <w:t>Доля в уставном капитале общества с ограниченной ответственностью</w:t>
            </w:r>
          </w:p>
        </w:tc>
      </w:tr>
      <w:tr w:rsidR="00083BF4" w:rsidRPr="00DC221B" w:rsidTr="00FB526D">
        <w:tc>
          <w:tcPr>
            <w:tcW w:w="846" w:type="dxa"/>
          </w:tcPr>
          <w:p w:rsidR="00083BF4" w:rsidRPr="00DC221B" w:rsidRDefault="00083BF4" w:rsidP="004E5D76">
            <w:pPr>
              <w:spacing w:before="20" w:after="20"/>
            </w:pPr>
            <w:r w:rsidRPr="00DC221B">
              <w:t>13.1</w:t>
            </w:r>
          </w:p>
        </w:tc>
        <w:tc>
          <w:tcPr>
            <w:tcW w:w="8639" w:type="dxa"/>
          </w:tcPr>
          <w:p w:rsidR="00083BF4" w:rsidRPr="00DC221B" w:rsidRDefault="00083BF4" w:rsidP="004E5D76">
            <w:pPr>
              <w:spacing w:before="20" w:after="20"/>
              <w:rPr>
                <w:spacing w:val="-2"/>
              </w:rPr>
            </w:pPr>
            <w:r w:rsidRPr="00DC221B">
              <w:rPr>
                <w:spacing w:val="-2"/>
              </w:rPr>
              <w:t>Доля в уставном капитале общества с ограниченной ответственностью</w:t>
            </w:r>
          </w:p>
        </w:tc>
      </w:tr>
      <w:tr w:rsidR="00083BF4" w:rsidRPr="00DC221B" w:rsidTr="00FB526D">
        <w:tc>
          <w:tcPr>
            <w:tcW w:w="846" w:type="dxa"/>
          </w:tcPr>
          <w:p w:rsidR="00083BF4" w:rsidRPr="00DC221B" w:rsidRDefault="00083BF4" w:rsidP="004E5D76">
            <w:pPr>
              <w:spacing w:before="20" w:after="20"/>
            </w:pPr>
            <w:r w:rsidRPr="00DC221B">
              <w:t>14</w:t>
            </w:r>
          </w:p>
        </w:tc>
        <w:tc>
          <w:tcPr>
            <w:tcW w:w="8639" w:type="dxa"/>
            <w:vAlign w:val="bottom"/>
          </w:tcPr>
          <w:p w:rsidR="00083BF4" w:rsidRPr="00DC221B" w:rsidRDefault="00083BF4" w:rsidP="00736D54">
            <w:pPr>
              <w:spacing w:before="20" w:after="20"/>
            </w:pPr>
            <w:r w:rsidRPr="00DC221B">
              <w:t>Векселя</w:t>
            </w:r>
          </w:p>
        </w:tc>
      </w:tr>
      <w:tr w:rsidR="00083BF4" w:rsidRPr="00DC221B" w:rsidTr="00FB526D">
        <w:tc>
          <w:tcPr>
            <w:tcW w:w="846" w:type="dxa"/>
          </w:tcPr>
          <w:p w:rsidR="00083BF4" w:rsidRPr="00DC221B" w:rsidRDefault="00083BF4" w:rsidP="004E5D76">
            <w:pPr>
              <w:spacing w:before="20" w:after="20"/>
            </w:pPr>
            <w:r w:rsidRPr="00DC221B">
              <w:t>14.1</w:t>
            </w:r>
          </w:p>
        </w:tc>
        <w:tc>
          <w:tcPr>
            <w:tcW w:w="8639" w:type="dxa"/>
            <w:vAlign w:val="bottom"/>
          </w:tcPr>
          <w:p w:rsidR="00083BF4" w:rsidRPr="00DC221B" w:rsidRDefault="00083BF4" w:rsidP="004E5D76">
            <w:pPr>
              <w:spacing w:before="20" w:after="20"/>
            </w:pPr>
            <w:r w:rsidRPr="00DC221B">
              <w:t>Вексель</w:t>
            </w:r>
          </w:p>
        </w:tc>
      </w:tr>
      <w:tr w:rsidR="00083BF4" w:rsidRPr="00DC221B" w:rsidTr="00FB526D">
        <w:tc>
          <w:tcPr>
            <w:tcW w:w="846" w:type="dxa"/>
          </w:tcPr>
          <w:p w:rsidR="00083BF4" w:rsidRPr="00DC221B" w:rsidRDefault="00083BF4" w:rsidP="004E5D76">
            <w:pPr>
              <w:spacing w:before="20" w:after="20"/>
            </w:pPr>
            <w:r w:rsidRPr="00DC221B">
              <w:t>15</w:t>
            </w:r>
          </w:p>
        </w:tc>
        <w:tc>
          <w:tcPr>
            <w:tcW w:w="8639" w:type="dxa"/>
            <w:vAlign w:val="bottom"/>
          </w:tcPr>
          <w:p w:rsidR="00083BF4" w:rsidRPr="00DC221B" w:rsidRDefault="00083BF4" w:rsidP="00736D54">
            <w:pPr>
              <w:spacing w:before="20" w:after="20"/>
            </w:pPr>
            <w:r w:rsidRPr="00DC221B">
              <w:t>Эмиссионные ценные бумаги</w:t>
            </w:r>
          </w:p>
        </w:tc>
      </w:tr>
      <w:tr w:rsidR="00083BF4" w:rsidRPr="00DC221B" w:rsidTr="00FB526D">
        <w:tc>
          <w:tcPr>
            <w:tcW w:w="846" w:type="dxa"/>
          </w:tcPr>
          <w:p w:rsidR="00083BF4" w:rsidRPr="00DC221B" w:rsidRDefault="00083BF4" w:rsidP="004E5D76">
            <w:pPr>
              <w:spacing w:before="20" w:after="20"/>
            </w:pPr>
            <w:r w:rsidRPr="00DC221B">
              <w:t>15.1</w:t>
            </w:r>
          </w:p>
        </w:tc>
        <w:tc>
          <w:tcPr>
            <w:tcW w:w="8639" w:type="dxa"/>
            <w:vAlign w:val="bottom"/>
          </w:tcPr>
          <w:p w:rsidR="00083BF4" w:rsidRPr="00DC221B" w:rsidRDefault="00083BF4" w:rsidP="004E5D76">
            <w:pPr>
              <w:spacing w:before="20" w:after="20"/>
            </w:pPr>
            <w:r w:rsidRPr="00DC221B">
              <w:t>Акция</w:t>
            </w:r>
          </w:p>
        </w:tc>
      </w:tr>
      <w:tr w:rsidR="00083BF4" w:rsidRPr="00DC221B" w:rsidTr="00FB526D">
        <w:tc>
          <w:tcPr>
            <w:tcW w:w="846" w:type="dxa"/>
          </w:tcPr>
          <w:p w:rsidR="00083BF4" w:rsidRPr="00DC221B" w:rsidRDefault="00083BF4" w:rsidP="004E5D76">
            <w:pPr>
              <w:spacing w:before="20" w:after="20"/>
            </w:pPr>
            <w:r w:rsidRPr="00DC221B">
              <w:t>15.2</w:t>
            </w:r>
          </w:p>
        </w:tc>
        <w:tc>
          <w:tcPr>
            <w:tcW w:w="8639" w:type="dxa"/>
            <w:vAlign w:val="bottom"/>
          </w:tcPr>
          <w:p w:rsidR="00083BF4" w:rsidRPr="00DC221B" w:rsidRDefault="00083BF4" w:rsidP="004E5D76">
            <w:pPr>
              <w:spacing w:before="20" w:after="20"/>
            </w:pPr>
            <w:r w:rsidRPr="00DC221B">
              <w:t>Облигация</w:t>
            </w:r>
          </w:p>
        </w:tc>
      </w:tr>
      <w:tr w:rsidR="00083BF4" w:rsidRPr="00DC221B" w:rsidTr="00FB526D">
        <w:tc>
          <w:tcPr>
            <w:tcW w:w="846" w:type="dxa"/>
          </w:tcPr>
          <w:p w:rsidR="00083BF4" w:rsidRPr="00DC221B" w:rsidRDefault="00083BF4" w:rsidP="004E5D76">
            <w:pPr>
              <w:spacing w:before="20" w:after="20"/>
            </w:pPr>
            <w:r w:rsidRPr="00DC221B">
              <w:t>15.3</w:t>
            </w:r>
          </w:p>
        </w:tc>
        <w:tc>
          <w:tcPr>
            <w:tcW w:w="8639" w:type="dxa"/>
            <w:vAlign w:val="bottom"/>
          </w:tcPr>
          <w:p w:rsidR="00083BF4" w:rsidRPr="00DC221B" w:rsidRDefault="00083BF4" w:rsidP="004E5D76">
            <w:pPr>
              <w:spacing w:before="20" w:after="20"/>
            </w:pPr>
            <w:r w:rsidRPr="00DC221B">
              <w:t>Опцион эмитента</w:t>
            </w:r>
          </w:p>
        </w:tc>
      </w:tr>
      <w:tr w:rsidR="00083BF4" w:rsidRPr="00DC221B" w:rsidTr="00FB526D">
        <w:tc>
          <w:tcPr>
            <w:tcW w:w="846" w:type="dxa"/>
            <w:tcBorders>
              <w:bottom w:val="single" w:sz="4" w:space="0" w:color="auto"/>
            </w:tcBorders>
          </w:tcPr>
          <w:p w:rsidR="00083BF4" w:rsidRPr="00DC221B" w:rsidRDefault="00083BF4" w:rsidP="004E5D76">
            <w:pPr>
              <w:spacing w:before="20" w:after="20"/>
            </w:pPr>
            <w:r w:rsidRPr="00DC221B">
              <w:t>15.4</w:t>
            </w:r>
          </w:p>
        </w:tc>
        <w:tc>
          <w:tcPr>
            <w:tcW w:w="8639" w:type="dxa"/>
            <w:tcBorders>
              <w:bottom w:val="single" w:sz="4" w:space="0" w:color="auto"/>
            </w:tcBorders>
            <w:vAlign w:val="bottom"/>
          </w:tcPr>
          <w:p w:rsidR="00083BF4" w:rsidRPr="00DC221B" w:rsidRDefault="00083BF4" w:rsidP="004E5D76">
            <w:pPr>
              <w:spacing w:before="20" w:after="20"/>
            </w:pPr>
            <w:r w:rsidRPr="00DC221B">
              <w:t>Депозитарная расписка</w:t>
            </w:r>
          </w:p>
        </w:tc>
      </w:tr>
      <w:tr w:rsidR="00083BF4" w:rsidRPr="00DC221B" w:rsidTr="00FB526D">
        <w:tc>
          <w:tcPr>
            <w:tcW w:w="846" w:type="dxa"/>
            <w:shd w:val="clear" w:color="auto" w:fill="auto"/>
          </w:tcPr>
          <w:p w:rsidR="00083BF4" w:rsidRPr="00DC221B" w:rsidRDefault="00083BF4" w:rsidP="004E5D76">
            <w:pPr>
              <w:spacing w:before="20" w:after="20"/>
              <w:rPr>
                <w:strike/>
              </w:rPr>
            </w:pPr>
            <w:r w:rsidRPr="00DC221B">
              <w:rPr>
                <w:strike/>
              </w:rPr>
              <w:t>15.99</w:t>
            </w:r>
          </w:p>
        </w:tc>
        <w:tc>
          <w:tcPr>
            <w:tcW w:w="8639" w:type="dxa"/>
            <w:shd w:val="clear" w:color="auto" w:fill="auto"/>
            <w:vAlign w:val="bottom"/>
          </w:tcPr>
          <w:p w:rsidR="00083BF4" w:rsidRPr="00DC221B" w:rsidRDefault="00083BF4" w:rsidP="004E5D76">
            <w:pPr>
              <w:spacing w:before="20" w:after="20"/>
              <w:rPr>
                <w:strike/>
              </w:rPr>
            </w:pPr>
            <w:r w:rsidRPr="00DC221B">
              <w:rPr>
                <w:strike/>
              </w:rPr>
              <w:t>Иное</w:t>
            </w:r>
          </w:p>
        </w:tc>
      </w:tr>
      <w:tr w:rsidR="00083BF4" w:rsidRPr="00DC221B" w:rsidTr="00FB526D">
        <w:tc>
          <w:tcPr>
            <w:tcW w:w="846" w:type="dxa"/>
          </w:tcPr>
          <w:p w:rsidR="00083BF4" w:rsidRPr="00DC221B" w:rsidRDefault="00083BF4" w:rsidP="004E5D76">
            <w:pPr>
              <w:spacing w:before="20" w:after="20"/>
            </w:pPr>
            <w:r w:rsidRPr="00DC221B">
              <w:t>16</w:t>
            </w:r>
          </w:p>
        </w:tc>
        <w:tc>
          <w:tcPr>
            <w:tcW w:w="8639" w:type="dxa"/>
            <w:vAlign w:val="bottom"/>
          </w:tcPr>
          <w:p w:rsidR="00083BF4" w:rsidRPr="00DC221B" w:rsidRDefault="00083BF4" w:rsidP="00736D54">
            <w:pPr>
              <w:spacing w:before="20" w:after="20"/>
            </w:pPr>
            <w:r w:rsidRPr="00DC221B">
              <w:t>Инвестиционные паи</w:t>
            </w:r>
          </w:p>
        </w:tc>
      </w:tr>
      <w:tr w:rsidR="00083BF4" w:rsidRPr="00DC221B" w:rsidTr="00FB526D">
        <w:tc>
          <w:tcPr>
            <w:tcW w:w="846" w:type="dxa"/>
          </w:tcPr>
          <w:p w:rsidR="00083BF4" w:rsidRPr="00DC221B" w:rsidRDefault="00083BF4" w:rsidP="004E5D76">
            <w:pPr>
              <w:spacing w:before="20" w:after="20"/>
            </w:pPr>
            <w:r w:rsidRPr="00DC221B">
              <w:t>16.1</w:t>
            </w:r>
          </w:p>
        </w:tc>
        <w:tc>
          <w:tcPr>
            <w:tcW w:w="8639" w:type="dxa"/>
            <w:vAlign w:val="bottom"/>
          </w:tcPr>
          <w:p w:rsidR="00083BF4" w:rsidRPr="00DC221B" w:rsidRDefault="00083BF4" w:rsidP="004E5D76">
            <w:pPr>
              <w:spacing w:before="20" w:after="20"/>
            </w:pPr>
            <w:r w:rsidRPr="00DC221B">
              <w:t>Инвестиционный пай</w:t>
            </w:r>
          </w:p>
        </w:tc>
      </w:tr>
      <w:tr w:rsidR="00083BF4" w:rsidRPr="00DC221B" w:rsidTr="00FB526D">
        <w:tc>
          <w:tcPr>
            <w:tcW w:w="846" w:type="dxa"/>
          </w:tcPr>
          <w:p w:rsidR="00083BF4" w:rsidRPr="00DC221B" w:rsidRDefault="00083BF4" w:rsidP="004E5D76">
            <w:pPr>
              <w:spacing w:before="20" w:after="20"/>
            </w:pPr>
            <w:r w:rsidRPr="00DC221B">
              <w:t>17</w:t>
            </w:r>
          </w:p>
        </w:tc>
        <w:tc>
          <w:tcPr>
            <w:tcW w:w="8639" w:type="dxa"/>
            <w:vAlign w:val="bottom"/>
          </w:tcPr>
          <w:p w:rsidR="00083BF4" w:rsidRPr="00DC221B" w:rsidRDefault="00083BF4" w:rsidP="00736D54">
            <w:pPr>
              <w:spacing w:before="20" w:after="20"/>
            </w:pPr>
            <w:r w:rsidRPr="00DC221B">
              <w:t>Ипотечные сертификаты участия</w:t>
            </w:r>
          </w:p>
        </w:tc>
      </w:tr>
      <w:tr w:rsidR="00083BF4" w:rsidRPr="00DC221B" w:rsidTr="00FB526D">
        <w:tc>
          <w:tcPr>
            <w:tcW w:w="846" w:type="dxa"/>
          </w:tcPr>
          <w:p w:rsidR="00083BF4" w:rsidRPr="00DC221B" w:rsidRDefault="00083BF4" w:rsidP="004E5D76">
            <w:pPr>
              <w:spacing w:before="20" w:after="20"/>
            </w:pPr>
            <w:r w:rsidRPr="00DC221B">
              <w:t>17.1</w:t>
            </w:r>
          </w:p>
        </w:tc>
        <w:tc>
          <w:tcPr>
            <w:tcW w:w="8639" w:type="dxa"/>
            <w:vAlign w:val="bottom"/>
          </w:tcPr>
          <w:p w:rsidR="00083BF4" w:rsidRPr="00DC221B" w:rsidRDefault="00083BF4" w:rsidP="004E5D76">
            <w:pPr>
              <w:spacing w:before="20" w:after="20"/>
            </w:pPr>
            <w:r w:rsidRPr="00DC221B">
              <w:t>Ипотечный сертификат участия</w:t>
            </w:r>
          </w:p>
        </w:tc>
      </w:tr>
      <w:tr w:rsidR="00083BF4" w:rsidRPr="00DC221B" w:rsidTr="00FB526D">
        <w:tc>
          <w:tcPr>
            <w:tcW w:w="846" w:type="dxa"/>
          </w:tcPr>
          <w:p w:rsidR="00083BF4" w:rsidRPr="00DC221B" w:rsidRDefault="00083BF4" w:rsidP="004E5D76">
            <w:pPr>
              <w:spacing w:before="20" w:after="20"/>
            </w:pPr>
            <w:r w:rsidRPr="00DC221B">
              <w:t>18</w:t>
            </w:r>
          </w:p>
        </w:tc>
        <w:tc>
          <w:tcPr>
            <w:tcW w:w="8639" w:type="dxa"/>
            <w:vAlign w:val="bottom"/>
          </w:tcPr>
          <w:p w:rsidR="00083BF4" w:rsidRPr="00DC221B" w:rsidRDefault="00083BF4" w:rsidP="00736D54">
            <w:pPr>
              <w:spacing w:before="20" w:after="20"/>
            </w:pPr>
            <w:r w:rsidRPr="00DC221B">
              <w:t>Прочие ценные бумаги</w:t>
            </w:r>
          </w:p>
        </w:tc>
      </w:tr>
      <w:tr w:rsidR="00083BF4" w:rsidRPr="00DC221B" w:rsidTr="00FB526D">
        <w:tc>
          <w:tcPr>
            <w:tcW w:w="846" w:type="dxa"/>
          </w:tcPr>
          <w:p w:rsidR="00083BF4" w:rsidRPr="00DC221B" w:rsidRDefault="00083BF4" w:rsidP="004E5D76">
            <w:pPr>
              <w:spacing w:before="20" w:after="20"/>
            </w:pPr>
            <w:r w:rsidRPr="00DC221B">
              <w:t>18.1</w:t>
            </w:r>
          </w:p>
        </w:tc>
        <w:tc>
          <w:tcPr>
            <w:tcW w:w="8639" w:type="dxa"/>
            <w:vAlign w:val="bottom"/>
          </w:tcPr>
          <w:p w:rsidR="00083BF4" w:rsidRPr="00DC221B" w:rsidRDefault="00083BF4" w:rsidP="004E5D76">
            <w:pPr>
              <w:spacing w:before="20" w:after="20"/>
            </w:pPr>
            <w:r w:rsidRPr="00DC221B">
              <w:t>Закладная</w:t>
            </w:r>
          </w:p>
        </w:tc>
      </w:tr>
      <w:tr w:rsidR="00083BF4" w:rsidRPr="00DC221B" w:rsidTr="00FB526D">
        <w:tc>
          <w:tcPr>
            <w:tcW w:w="846" w:type="dxa"/>
          </w:tcPr>
          <w:p w:rsidR="00083BF4" w:rsidRPr="00DC221B" w:rsidRDefault="00083BF4" w:rsidP="004E5D76">
            <w:pPr>
              <w:spacing w:before="20" w:after="20"/>
            </w:pPr>
            <w:r w:rsidRPr="00DC221B">
              <w:t>18.2</w:t>
            </w:r>
          </w:p>
        </w:tc>
        <w:tc>
          <w:tcPr>
            <w:tcW w:w="8639" w:type="dxa"/>
            <w:vAlign w:val="bottom"/>
          </w:tcPr>
          <w:p w:rsidR="00083BF4" w:rsidRPr="00DC221B" w:rsidRDefault="00083BF4" w:rsidP="004E5D76">
            <w:pPr>
              <w:spacing w:before="20" w:after="20"/>
            </w:pPr>
            <w:r w:rsidRPr="00DC221B">
              <w:t>Депозитный сертификат</w:t>
            </w:r>
          </w:p>
        </w:tc>
      </w:tr>
      <w:tr w:rsidR="00083BF4" w:rsidRPr="00DC221B" w:rsidTr="00FB526D">
        <w:tc>
          <w:tcPr>
            <w:tcW w:w="846" w:type="dxa"/>
            <w:tcBorders>
              <w:bottom w:val="single" w:sz="4" w:space="0" w:color="auto"/>
            </w:tcBorders>
          </w:tcPr>
          <w:p w:rsidR="00083BF4" w:rsidRPr="00DC221B" w:rsidRDefault="00083BF4" w:rsidP="004E5D76">
            <w:pPr>
              <w:spacing w:before="20" w:after="20"/>
            </w:pPr>
            <w:r w:rsidRPr="00DC221B">
              <w:t>18.3</w:t>
            </w:r>
          </w:p>
        </w:tc>
        <w:tc>
          <w:tcPr>
            <w:tcW w:w="8639" w:type="dxa"/>
            <w:tcBorders>
              <w:bottom w:val="single" w:sz="4" w:space="0" w:color="auto"/>
            </w:tcBorders>
            <w:vAlign w:val="bottom"/>
          </w:tcPr>
          <w:p w:rsidR="00083BF4" w:rsidRPr="00DC221B" w:rsidRDefault="00083BF4" w:rsidP="004E5D76">
            <w:pPr>
              <w:spacing w:before="20" w:after="20"/>
            </w:pPr>
            <w:r w:rsidRPr="00DC221B">
              <w:t>Сберегательный сертификат</w:t>
            </w:r>
          </w:p>
        </w:tc>
      </w:tr>
      <w:tr w:rsidR="00083BF4" w:rsidRPr="00DC221B" w:rsidTr="00FB526D">
        <w:tc>
          <w:tcPr>
            <w:tcW w:w="846" w:type="dxa"/>
            <w:shd w:val="clear" w:color="auto" w:fill="auto"/>
          </w:tcPr>
          <w:p w:rsidR="00083BF4" w:rsidRPr="00DC221B" w:rsidRDefault="00083BF4" w:rsidP="004E5D76">
            <w:pPr>
              <w:spacing w:before="20" w:after="20"/>
              <w:rPr>
                <w:strike/>
              </w:rPr>
            </w:pPr>
            <w:r w:rsidRPr="00DC221B">
              <w:rPr>
                <w:strike/>
              </w:rPr>
              <w:t>18.99</w:t>
            </w:r>
          </w:p>
        </w:tc>
        <w:tc>
          <w:tcPr>
            <w:tcW w:w="8639" w:type="dxa"/>
            <w:shd w:val="clear" w:color="auto" w:fill="auto"/>
            <w:vAlign w:val="bottom"/>
          </w:tcPr>
          <w:p w:rsidR="00083BF4" w:rsidRPr="00DC221B" w:rsidRDefault="00083BF4" w:rsidP="004E5D76">
            <w:pPr>
              <w:spacing w:before="20" w:after="20"/>
              <w:rPr>
                <w:strike/>
              </w:rPr>
            </w:pPr>
            <w:r w:rsidRPr="00DC221B">
              <w:rPr>
                <w:strike/>
              </w:rPr>
              <w:t>Иное</w:t>
            </w:r>
          </w:p>
        </w:tc>
      </w:tr>
      <w:tr w:rsidR="00083BF4" w:rsidRPr="00DC221B" w:rsidTr="00FB526D">
        <w:tc>
          <w:tcPr>
            <w:tcW w:w="846" w:type="dxa"/>
          </w:tcPr>
          <w:p w:rsidR="00083BF4" w:rsidRPr="00DC221B" w:rsidRDefault="00083BF4" w:rsidP="004E5D76">
            <w:pPr>
              <w:spacing w:before="20" w:after="20"/>
            </w:pPr>
            <w:r w:rsidRPr="00DC221B">
              <w:t>19</w:t>
            </w:r>
          </w:p>
        </w:tc>
        <w:tc>
          <w:tcPr>
            <w:tcW w:w="8639" w:type="dxa"/>
            <w:vAlign w:val="bottom"/>
          </w:tcPr>
          <w:p w:rsidR="00083BF4" w:rsidRPr="00DC221B" w:rsidRDefault="00083BF4" w:rsidP="00736D54">
            <w:pPr>
              <w:spacing w:before="20" w:after="20"/>
            </w:pPr>
            <w:r w:rsidRPr="00DC221B">
              <w:t>Прочие имущественные права</w:t>
            </w:r>
          </w:p>
        </w:tc>
      </w:tr>
      <w:tr w:rsidR="00083BF4" w:rsidRPr="00DC221B" w:rsidTr="00FB526D">
        <w:tc>
          <w:tcPr>
            <w:tcW w:w="846" w:type="dxa"/>
          </w:tcPr>
          <w:p w:rsidR="00083BF4" w:rsidRPr="00DC221B" w:rsidRDefault="00083BF4" w:rsidP="004E5D76">
            <w:pPr>
              <w:spacing w:before="20" w:after="20"/>
            </w:pPr>
            <w:r w:rsidRPr="00DC221B">
              <w:t>19.1</w:t>
            </w:r>
          </w:p>
        </w:tc>
        <w:tc>
          <w:tcPr>
            <w:tcW w:w="8639" w:type="dxa"/>
            <w:vAlign w:val="bottom"/>
          </w:tcPr>
          <w:p w:rsidR="00083BF4" w:rsidRPr="00DC221B" w:rsidRDefault="00083BF4" w:rsidP="004E5D76">
            <w:pPr>
              <w:spacing w:before="20" w:after="20"/>
            </w:pPr>
            <w:r w:rsidRPr="00DC221B">
              <w:t>Право аренды или пользования</w:t>
            </w:r>
          </w:p>
        </w:tc>
      </w:tr>
      <w:tr w:rsidR="00083BF4" w:rsidRPr="00DC221B" w:rsidTr="00FB526D">
        <w:tc>
          <w:tcPr>
            <w:tcW w:w="846" w:type="dxa"/>
          </w:tcPr>
          <w:p w:rsidR="00083BF4" w:rsidRPr="00DC221B" w:rsidRDefault="00083BF4" w:rsidP="004E5D76">
            <w:pPr>
              <w:spacing w:before="20" w:after="20"/>
            </w:pPr>
            <w:r w:rsidRPr="00DC221B">
              <w:t>19.2</w:t>
            </w:r>
          </w:p>
        </w:tc>
        <w:tc>
          <w:tcPr>
            <w:tcW w:w="8639" w:type="dxa"/>
            <w:vAlign w:val="bottom"/>
          </w:tcPr>
          <w:p w:rsidR="00083BF4" w:rsidRPr="00DC221B" w:rsidRDefault="00083BF4" w:rsidP="004E5D76">
            <w:pPr>
              <w:spacing w:before="20" w:after="20"/>
            </w:pPr>
            <w:r w:rsidRPr="00DC221B">
              <w:t>Права участника долевого строительства</w:t>
            </w:r>
          </w:p>
        </w:tc>
      </w:tr>
      <w:tr w:rsidR="00083BF4" w:rsidRPr="00DC221B" w:rsidTr="00FB526D">
        <w:tc>
          <w:tcPr>
            <w:tcW w:w="846" w:type="dxa"/>
          </w:tcPr>
          <w:p w:rsidR="00083BF4" w:rsidRPr="00DC221B" w:rsidRDefault="00083BF4" w:rsidP="004E5D76">
            <w:pPr>
              <w:spacing w:before="20" w:after="20"/>
            </w:pPr>
            <w:r w:rsidRPr="00DC221B">
              <w:t>19.3</w:t>
            </w:r>
          </w:p>
        </w:tc>
        <w:tc>
          <w:tcPr>
            <w:tcW w:w="8639" w:type="dxa"/>
            <w:vAlign w:val="bottom"/>
          </w:tcPr>
          <w:p w:rsidR="00083BF4" w:rsidRPr="00DC221B" w:rsidRDefault="00083BF4" w:rsidP="004E5D76">
            <w:pPr>
              <w:spacing w:before="20" w:after="20"/>
            </w:pPr>
            <w:r w:rsidRPr="00DC221B">
              <w:t>Имущественные права на недвижимое имущество</w:t>
            </w:r>
          </w:p>
        </w:tc>
      </w:tr>
      <w:tr w:rsidR="00083BF4" w:rsidRPr="00DC221B" w:rsidTr="00FB526D">
        <w:tc>
          <w:tcPr>
            <w:tcW w:w="846" w:type="dxa"/>
            <w:tcBorders>
              <w:bottom w:val="single" w:sz="4" w:space="0" w:color="auto"/>
            </w:tcBorders>
          </w:tcPr>
          <w:p w:rsidR="00083BF4" w:rsidRPr="00DC221B" w:rsidRDefault="00083BF4" w:rsidP="004E5D76">
            <w:pPr>
              <w:spacing w:before="20" w:after="20"/>
            </w:pPr>
            <w:r w:rsidRPr="00DC221B">
              <w:t>19.4</w:t>
            </w:r>
          </w:p>
        </w:tc>
        <w:tc>
          <w:tcPr>
            <w:tcW w:w="8639" w:type="dxa"/>
            <w:tcBorders>
              <w:bottom w:val="single" w:sz="4" w:space="0" w:color="auto"/>
            </w:tcBorders>
            <w:vAlign w:val="bottom"/>
          </w:tcPr>
          <w:p w:rsidR="00083BF4" w:rsidRPr="00DC221B" w:rsidRDefault="00083BF4" w:rsidP="004E5D76">
            <w:pPr>
              <w:spacing w:before="20" w:after="20"/>
            </w:pPr>
            <w:r w:rsidRPr="00DC221B">
              <w:t>Право требования</w:t>
            </w:r>
          </w:p>
        </w:tc>
      </w:tr>
      <w:tr w:rsidR="00083BF4" w:rsidRPr="00DC221B" w:rsidTr="00FB526D">
        <w:tc>
          <w:tcPr>
            <w:tcW w:w="846" w:type="dxa"/>
            <w:shd w:val="clear" w:color="auto" w:fill="auto"/>
          </w:tcPr>
          <w:p w:rsidR="00083BF4" w:rsidRPr="00DC221B" w:rsidRDefault="00083BF4" w:rsidP="004E5D76">
            <w:pPr>
              <w:spacing w:before="20" w:after="20"/>
              <w:rPr>
                <w:strike/>
              </w:rPr>
            </w:pPr>
            <w:r w:rsidRPr="00DC221B">
              <w:rPr>
                <w:strike/>
              </w:rPr>
              <w:t>19.99</w:t>
            </w:r>
          </w:p>
        </w:tc>
        <w:tc>
          <w:tcPr>
            <w:tcW w:w="8639" w:type="dxa"/>
            <w:shd w:val="clear" w:color="auto" w:fill="auto"/>
            <w:vAlign w:val="bottom"/>
          </w:tcPr>
          <w:p w:rsidR="00083BF4" w:rsidRPr="00DC221B" w:rsidRDefault="00083BF4" w:rsidP="004E5D76">
            <w:pPr>
              <w:spacing w:before="20" w:after="20"/>
              <w:rPr>
                <w:strike/>
              </w:rPr>
            </w:pPr>
            <w:r w:rsidRPr="00DC221B">
              <w:rPr>
                <w:strike/>
              </w:rPr>
              <w:t>Иное</w:t>
            </w:r>
          </w:p>
        </w:tc>
      </w:tr>
      <w:tr w:rsidR="00083BF4" w:rsidRPr="00DC221B" w:rsidTr="00FB526D">
        <w:tc>
          <w:tcPr>
            <w:tcW w:w="846" w:type="dxa"/>
          </w:tcPr>
          <w:p w:rsidR="00083BF4" w:rsidRPr="00DC221B" w:rsidRDefault="00083BF4" w:rsidP="004E5D76">
            <w:pPr>
              <w:spacing w:before="20" w:after="20"/>
            </w:pPr>
            <w:r w:rsidRPr="00DC221B">
              <w:t>20</w:t>
            </w:r>
          </w:p>
        </w:tc>
        <w:tc>
          <w:tcPr>
            <w:tcW w:w="8639" w:type="dxa"/>
            <w:vAlign w:val="bottom"/>
          </w:tcPr>
          <w:p w:rsidR="00083BF4" w:rsidRPr="00DC221B" w:rsidRDefault="00083BF4" w:rsidP="00736D54">
            <w:pPr>
              <w:spacing w:before="20" w:after="20"/>
            </w:pPr>
            <w:r w:rsidRPr="00DC221B">
              <w:t>Прочие движимые вещи</w:t>
            </w:r>
          </w:p>
        </w:tc>
      </w:tr>
      <w:tr w:rsidR="00083BF4" w:rsidRPr="00DC221B" w:rsidTr="00FB526D">
        <w:tc>
          <w:tcPr>
            <w:tcW w:w="846" w:type="dxa"/>
          </w:tcPr>
          <w:p w:rsidR="00083BF4" w:rsidRPr="00DC221B" w:rsidRDefault="00083BF4" w:rsidP="004E5D76">
            <w:pPr>
              <w:spacing w:before="20" w:after="20"/>
            </w:pPr>
            <w:r w:rsidRPr="00DC221B">
              <w:t>20.1</w:t>
            </w:r>
          </w:p>
        </w:tc>
        <w:tc>
          <w:tcPr>
            <w:tcW w:w="8639" w:type="dxa"/>
            <w:vAlign w:val="bottom"/>
          </w:tcPr>
          <w:p w:rsidR="00083BF4" w:rsidRPr="00DC221B" w:rsidRDefault="00083BF4" w:rsidP="004E5D76">
            <w:pPr>
              <w:spacing w:before="20" w:after="20"/>
            </w:pPr>
            <w:r w:rsidRPr="00DC221B">
              <w:t>Животное, индивидуально определенное</w:t>
            </w:r>
          </w:p>
        </w:tc>
      </w:tr>
      <w:tr w:rsidR="00083BF4" w:rsidRPr="00DC221B" w:rsidTr="00FB526D">
        <w:tc>
          <w:tcPr>
            <w:tcW w:w="846" w:type="dxa"/>
          </w:tcPr>
          <w:p w:rsidR="00083BF4" w:rsidRPr="00DC221B" w:rsidRDefault="00083BF4" w:rsidP="004E5D76">
            <w:pPr>
              <w:spacing w:before="20" w:after="20"/>
            </w:pPr>
            <w:r w:rsidRPr="00DC221B">
              <w:t>20.2</w:t>
            </w:r>
          </w:p>
        </w:tc>
        <w:tc>
          <w:tcPr>
            <w:tcW w:w="8639" w:type="dxa"/>
            <w:vAlign w:val="bottom"/>
          </w:tcPr>
          <w:p w:rsidR="00083BF4" w:rsidRPr="00DC221B" w:rsidRDefault="00083BF4" w:rsidP="004E5D76">
            <w:pPr>
              <w:spacing w:before="20" w:after="20"/>
            </w:pPr>
            <w:r w:rsidRPr="00DC221B">
              <w:t>Монета, содержащая драгоценные металлы</w:t>
            </w:r>
          </w:p>
        </w:tc>
      </w:tr>
      <w:tr w:rsidR="00083BF4" w:rsidRPr="00DC221B" w:rsidTr="00FB526D">
        <w:tc>
          <w:tcPr>
            <w:tcW w:w="846" w:type="dxa"/>
            <w:tcBorders>
              <w:bottom w:val="single" w:sz="4" w:space="0" w:color="auto"/>
            </w:tcBorders>
          </w:tcPr>
          <w:p w:rsidR="00083BF4" w:rsidRPr="00DC221B" w:rsidRDefault="00083BF4" w:rsidP="004E5D76">
            <w:pPr>
              <w:spacing w:before="20" w:after="20"/>
            </w:pPr>
            <w:r w:rsidRPr="00DC221B">
              <w:t>20.3</w:t>
            </w:r>
          </w:p>
        </w:tc>
        <w:tc>
          <w:tcPr>
            <w:tcW w:w="8639" w:type="dxa"/>
            <w:tcBorders>
              <w:bottom w:val="single" w:sz="4" w:space="0" w:color="auto"/>
            </w:tcBorders>
            <w:vAlign w:val="bottom"/>
          </w:tcPr>
          <w:p w:rsidR="00083BF4" w:rsidRPr="00DC221B" w:rsidRDefault="00083BF4" w:rsidP="004E5D76">
            <w:pPr>
              <w:spacing w:before="20" w:after="20"/>
            </w:pPr>
            <w:r w:rsidRPr="00DC221B">
              <w:t>Предмет бытового использования (бытовая техника, мебель и другое)</w:t>
            </w:r>
          </w:p>
        </w:tc>
      </w:tr>
      <w:tr w:rsidR="00083BF4" w:rsidRPr="00DC221B" w:rsidTr="00FB526D">
        <w:tc>
          <w:tcPr>
            <w:tcW w:w="846" w:type="dxa"/>
            <w:shd w:val="clear" w:color="auto" w:fill="auto"/>
          </w:tcPr>
          <w:p w:rsidR="00083BF4" w:rsidRPr="00DC221B" w:rsidRDefault="00083BF4" w:rsidP="004E5D76">
            <w:pPr>
              <w:spacing w:before="20" w:after="20"/>
              <w:rPr>
                <w:strike/>
              </w:rPr>
            </w:pPr>
            <w:r w:rsidRPr="00DC221B">
              <w:rPr>
                <w:strike/>
              </w:rPr>
              <w:t>20.99</w:t>
            </w:r>
          </w:p>
        </w:tc>
        <w:tc>
          <w:tcPr>
            <w:tcW w:w="8639" w:type="dxa"/>
            <w:shd w:val="clear" w:color="auto" w:fill="auto"/>
            <w:vAlign w:val="bottom"/>
          </w:tcPr>
          <w:p w:rsidR="00083BF4" w:rsidRPr="00DC221B" w:rsidRDefault="00083BF4" w:rsidP="004E5D76">
            <w:pPr>
              <w:spacing w:before="20" w:after="20"/>
              <w:rPr>
                <w:strike/>
              </w:rPr>
            </w:pPr>
            <w:r w:rsidRPr="00DC221B">
              <w:rPr>
                <w:strike/>
              </w:rPr>
              <w:t>Иное</w:t>
            </w:r>
          </w:p>
        </w:tc>
      </w:tr>
      <w:tr w:rsidR="00083BF4" w:rsidRPr="00DC221B" w:rsidTr="00FB526D">
        <w:tc>
          <w:tcPr>
            <w:tcW w:w="846" w:type="dxa"/>
          </w:tcPr>
          <w:p w:rsidR="00083BF4" w:rsidRPr="00DC221B" w:rsidRDefault="00083BF4" w:rsidP="004E5D76">
            <w:pPr>
              <w:spacing w:before="20" w:after="20"/>
            </w:pPr>
            <w:r w:rsidRPr="00DC221B">
              <w:t>21</w:t>
            </w:r>
          </w:p>
        </w:tc>
        <w:tc>
          <w:tcPr>
            <w:tcW w:w="8639" w:type="dxa"/>
            <w:vAlign w:val="bottom"/>
          </w:tcPr>
          <w:p w:rsidR="00083BF4" w:rsidRPr="00DC221B" w:rsidRDefault="00083BF4" w:rsidP="004E5D76">
            <w:pPr>
              <w:spacing w:before="20" w:after="20"/>
            </w:pPr>
            <w:r w:rsidRPr="00DC221B">
              <w:t>Все имущество залогодателя</w:t>
            </w:r>
          </w:p>
        </w:tc>
      </w:tr>
      <w:tr w:rsidR="00083BF4" w:rsidRPr="00DC221B" w:rsidTr="00FB526D">
        <w:tc>
          <w:tcPr>
            <w:tcW w:w="846" w:type="dxa"/>
          </w:tcPr>
          <w:p w:rsidR="00083BF4" w:rsidRPr="00DC221B" w:rsidRDefault="00083BF4" w:rsidP="004E5D76">
            <w:pPr>
              <w:spacing w:before="20" w:after="20"/>
            </w:pPr>
            <w:r w:rsidRPr="00DC221B">
              <w:t>99</w:t>
            </w:r>
          </w:p>
        </w:tc>
        <w:tc>
          <w:tcPr>
            <w:tcW w:w="8639" w:type="dxa"/>
            <w:vAlign w:val="bottom"/>
          </w:tcPr>
          <w:p w:rsidR="00083BF4" w:rsidRPr="00DC221B" w:rsidRDefault="00DC1F12" w:rsidP="004E5D76">
            <w:pPr>
              <w:spacing w:before="20" w:after="20"/>
            </w:pPr>
            <w:r w:rsidRPr="00DC221B">
              <w:t>Иной предмет залога или иное неденежное предоставление по сделке</w:t>
            </w:r>
          </w:p>
        </w:tc>
      </w:tr>
    </w:tbl>
    <w:p w:rsidR="00083BF4" w:rsidRPr="00DC221B" w:rsidRDefault="00083BF4" w:rsidP="00083BF4"/>
    <w:p w:rsidR="00083BF4" w:rsidRPr="00DC221B" w:rsidRDefault="00083BF4" w:rsidP="00083BF4">
      <w:pPr>
        <w:pStyle w:val="4"/>
        <w:rPr>
          <w:rFonts w:cs="Arial"/>
        </w:rPr>
      </w:pPr>
      <w:bookmarkStart w:id="537" w:name="_Справочник_4.11._Виды"/>
      <w:bookmarkStart w:id="538" w:name="_Toc140152942"/>
      <w:bookmarkStart w:id="539" w:name="_Toc199250681"/>
      <w:bookmarkEnd w:id="537"/>
      <w:r w:rsidRPr="00DC221B">
        <w:rPr>
          <w:rFonts w:cs="Arial"/>
        </w:rPr>
        <w:t>Справочник 4.</w:t>
      </w:r>
      <w:r w:rsidR="00DA65ED" w:rsidRPr="00DC221B">
        <w:rPr>
          <w:rFonts w:cs="Arial"/>
        </w:rPr>
        <w:t>1(1)</w:t>
      </w:r>
      <w:r w:rsidRPr="00DC221B">
        <w:rPr>
          <w:rFonts w:cs="Arial"/>
        </w:rPr>
        <w:t>. Виды стоимости предмета залога</w:t>
      </w:r>
      <w:bookmarkEnd w:id="538"/>
      <w:bookmarkEnd w:id="539"/>
    </w:p>
    <w:tbl>
      <w:tblPr>
        <w:tblStyle w:val="af9"/>
        <w:tblW w:w="0" w:type="auto"/>
        <w:tblLook w:val="04A0" w:firstRow="1" w:lastRow="0" w:firstColumn="1" w:lastColumn="0" w:noHBand="0" w:noVBand="1"/>
      </w:tblPr>
      <w:tblGrid>
        <w:gridCol w:w="595"/>
        <w:gridCol w:w="8890"/>
      </w:tblGrid>
      <w:tr w:rsidR="00083BF4" w:rsidRPr="00DC221B" w:rsidTr="00FB526D">
        <w:trPr>
          <w:cantSplit/>
          <w:trHeight w:hRule="exact" w:val="312"/>
        </w:trPr>
        <w:tc>
          <w:tcPr>
            <w:tcW w:w="595" w:type="dxa"/>
            <w:vAlign w:val="center"/>
          </w:tcPr>
          <w:p w:rsidR="00083BF4" w:rsidRPr="00DC221B" w:rsidRDefault="00083BF4" w:rsidP="004E5D76">
            <w:pPr>
              <w:jc w:val="center"/>
            </w:pPr>
            <w:r w:rsidRPr="00DC221B">
              <w:t>Код</w:t>
            </w:r>
          </w:p>
        </w:tc>
        <w:tc>
          <w:tcPr>
            <w:tcW w:w="8890" w:type="dxa"/>
            <w:vAlign w:val="center"/>
          </w:tcPr>
          <w:p w:rsidR="00083BF4" w:rsidRPr="00DC221B" w:rsidRDefault="00083BF4" w:rsidP="004E5D76">
            <w:pPr>
              <w:jc w:val="center"/>
            </w:pPr>
            <w:r w:rsidRPr="00DC221B">
              <w:t>Наименование</w:t>
            </w:r>
          </w:p>
        </w:tc>
      </w:tr>
      <w:tr w:rsidR="00083BF4" w:rsidRPr="00DC221B" w:rsidTr="00FB526D">
        <w:trPr>
          <w:cantSplit/>
          <w:trHeight w:hRule="exact" w:val="312"/>
        </w:trPr>
        <w:tc>
          <w:tcPr>
            <w:tcW w:w="595" w:type="dxa"/>
            <w:vAlign w:val="center"/>
          </w:tcPr>
          <w:p w:rsidR="00083BF4" w:rsidRPr="00DC221B" w:rsidRDefault="00083BF4" w:rsidP="004E5D76">
            <w:r w:rsidRPr="00DC221B">
              <w:t>1</w:t>
            </w:r>
          </w:p>
        </w:tc>
        <w:tc>
          <w:tcPr>
            <w:tcW w:w="8890" w:type="dxa"/>
            <w:vAlign w:val="center"/>
          </w:tcPr>
          <w:p w:rsidR="00083BF4" w:rsidRPr="00DC221B" w:rsidRDefault="00083BF4" w:rsidP="004E5D76">
            <w:r w:rsidRPr="00DC221B">
              <w:t>Рыночная</w:t>
            </w:r>
          </w:p>
        </w:tc>
      </w:tr>
      <w:tr w:rsidR="00083BF4" w:rsidRPr="00DC221B" w:rsidTr="00FB526D">
        <w:trPr>
          <w:cantSplit/>
          <w:trHeight w:hRule="exact" w:val="312"/>
        </w:trPr>
        <w:tc>
          <w:tcPr>
            <w:tcW w:w="595" w:type="dxa"/>
            <w:vAlign w:val="center"/>
          </w:tcPr>
          <w:p w:rsidR="00083BF4" w:rsidRPr="00DC221B" w:rsidRDefault="00083BF4" w:rsidP="004E5D76">
            <w:r w:rsidRPr="00DC221B">
              <w:t>2</w:t>
            </w:r>
          </w:p>
        </w:tc>
        <w:tc>
          <w:tcPr>
            <w:tcW w:w="8890" w:type="dxa"/>
            <w:vAlign w:val="center"/>
          </w:tcPr>
          <w:p w:rsidR="00083BF4" w:rsidRPr="00DC221B" w:rsidRDefault="00083BF4" w:rsidP="004E5D76">
            <w:r w:rsidRPr="00DC221B">
              <w:t>Кадастровая</w:t>
            </w:r>
          </w:p>
        </w:tc>
      </w:tr>
      <w:tr w:rsidR="00083BF4" w:rsidRPr="00DC221B" w:rsidTr="00FB526D">
        <w:trPr>
          <w:cantSplit/>
          <w:trHeight w:hRule="exact" w:val="312"/>
        </w:trPr>
        <w:tc>
          <w:tcPr>
            <w:tcW w:w="595" w:type="dxa"/>
            <w:vAlign w:val="center"/>
          </w:tcPr>
          <w:p w:rsidR="00083BF4" w:rsidRPr="00DC221B" w:rsidRDefault="00083BF4" w:rsidP="004E5D76">
            <w:r w:rsidRPr="00DC221B">
              <w:t>3</w:t>
            </w:r>
          </w:p>
        </w:tc>
        <w:tc>
          <w:tcPr>
            <w:tcW w:w="8890" w:type="dxa"/>
            <w:vAlign w:val="center"/>
          </w:tcPr>
          <w:p w:rsidR="00083BF4" w:rsidRPr="00DC221B" w:rsidRDefault="00083BF4" w:rsidP="004E5D76">
            <w:r w:rsidRPr="00DC221B">
              <w:t>Ликвидационная</w:t>
            </w:r>
          </w:p>
        </w:tc>
      </w:tr>
      <w:tr w:rsidR="00083BF4" w:rsidRPr="00DC221B" w:rsidTr="00FB526D">
        <w:trPr>
          <w:cantSplit/>
          <w:trHeight w:hRule="exact" w:val="312"/>
        </w:trPr>
        <w:tc>
          <w:tcPr>
            <w:tcW w:w="595" w:type="dxa"/>
            <w:vAlign w:val="center"/>
          </w:tcPr>
          <w:p w:rsidR="00083BF4" w:rsidRPr="00DC221B" w:rsidRDefault="00083BF4" w:rsidP="004E5D76">
            <w:r w:rsidRPr="00DC221B">
              <w:t>4</w:t>
            </w:r>
          </w:p>
        </w:tc>
        <w:tc>
          <w:tcPr>
            <w:tcW w:w="8890" w:type="dxa"/>
            <w:vAlign w:val="center"/>
          </w:tcPr>
          <w:p w:rsidR="00083BF4" w:rsidRPr="00DC221B" w:rsidRDefault="00083BF4" w:rsidP="004E5D76">
            <w:r w:rsidRPr="00DC221B">
              <w:t>Инвестиционная</w:t>
            </w:r>
          </w:p>
        </w:tc>
      </w:tr>
      <w:tr w:rsidR="00083BF4" w:rsidRPr="00DC221B" w:rsidTr="00FB526D">
        <w:trPr>
          <w:cantSplit/>
          <w:trHeight w:hRule="exact" w:val="312"/>
        </w:trPr>
        <w:tc>
          <w:tcPr>
            <w:tcW w:w="595" w:type="dxa"/>
            <w:vAlign w:val="center"/>
          </w:tcPr>
          <w:p w:rsidR="00083BF4" w:rsidRPr="00DC221B" w:rsidRDefault="00083BF4" w:rsidP="004E5D76">
            <w:r w:rsidRPr="00DC221B">
              <w:lastRenderedPageBreak/>
              <w:t>99</w:t>
            </w:r>
          </w:p>
        </w:tc>
        <w:tc>
          <w:tcPr>
            <w:tcW w:w="8890" w:type="dxa"/>
            <w:vAlign w:val="center"/>
          </w:tcPr>
          <w:p w:rsidR="00083BF4" w:rsidRPr="00DC221B" w:rsidRDefault="00083BF4" w:rsidP="004E5D76">
            <w:r w:rsidRPr="00DC221B">
              <w:t>Иная</w:t>
            </w:r>
          </w:p>
        </w:tc>
      </w:tr>
    </w:tbl>
    <w:p w:rsidR="00083BF4" w:rsidRPr="00DC221B" w:rsidRDefault="00083BF4" w:rsidP="00083BF4"/>
    <w:p w:rsidR="00083BF4" w:rsidRPr="00DC221B" w:rsidRDefault="00083BF4" w:rsidP="00083BF4">
      <w:pPr>
        <w:pStyle w:val="4"/>
        <w:rPr>
          <w:rFonts w:cs="Arial"/>
        </w:rPr>
      </w:pPr>
      <w:bookmarkStart w:id="540" w:name="_Справочник_4.2._Причины"/>
      <w:bookmarkStart w:id="541" w:name="_Toc140152943"/>
      <w:bookmarkStart w:id="542" w:name="_Toc199250682"/>
      <w:bookmarkEnd w:id="540"/>
      <w:r w:rsidRPr="00DC221B">
        <w:rPr>
          <w:rFonts w:cs="Arial"/>
        </w:rPr>
        <w:t>Справочник 4.2. Причины пре</w:t>
      </w:r>
      <w:bookmarkStart w:id="543" w:name="_Toc131595240"/>
      <w:r w:rsidRPr="00DC221B">
        <w:rPr>
          <w:rFonts w:cs="Arial"/>
        </w:rPr>
        <w:t>кращения обеспечения</w:t>
      </w:r>
      <w:bookmarkEnd w:id="541"/>
      <w:bookmarkEnd w:id="542"/>
      <w:bookmarkEnd w:id="543"/>
    </w:p>
    <w:tbl>
      <w:tblPr>
        <w:tblStyle w:val="af9"/>
        <w:tblW w:w="0" w:type="auto"/>
        <w:tblLook w:val="04A0" w:firstRow="1" w:lastRow="0" w:firstColumn="1" w:lastColumn="0" w:noHBand="0" w:noVBand="1"/>
      </w:tblPr>
      <w:tblGrid>
        <w:gridCol w:w="595"/>
        <w:gridCol w:w="8890"/>
      </w:tblGrid>
      <w:tr w:rsidR="00083BF4" w:rsidRPr="00DC221B" w:rsidTr="00FB526D">
        <w:trPr>
          <w:trHeight w:val="501"/>
        </w:trPr>
        <w:tc>
          <w:tcPr>
            <w:tcW w:w="595" w:type="dxa"/>
            <w:vAlign w:val="center"/>
          </w:tcPr>
          <w:p w:rsidR="00083BF4" w:rsidRPr="00DC221B" w:rsidRDefault="00083BF4" w:rsidP="004E5D76">
            <w:pPr>
              <w:spacing w:before="20" w:after="20"/>
              <w:jc w:val="center"/>
            </w:pPr>
            <w:r w:rsidRPr="00DC221B">
              <w:rPr>
                <w:rFonts w:eastAsiaTheme="minorEastAsia"/>
                <w:lang w:eastAsia="ru-RU"/>
              </w:rPr>
              <w:t>Код</w:t>
            </w:r>
          </w:p>
        </w:tc>
        <w:tc>
          <w:tcPr>
            <w:tcW w:w="8890" w:type="dxa"/>
            <w:vAlign w:val="center"/>
          </w:tcPr>
          <w:p w:rsidR="00083BF4" w:rsidRPr="00DC221B" w:rsidRDefault="00083BF4" w:rsidP="004E5D76">
            <w:pPr>
              <w:spacing w:before="20" w:after="20"/>
              <w:jc w:val="center"/>
            </w:pPr>
            <w:r w:rsidRPr="00DC221B">
              <w:rPr>
                <w:rFonts w:eastAsiaTheme="minorEastAsia"/>
                <w:lang w:eastAsia="ru-RU"/>
              </w:rPr>
              <w:t xml:space="preserve">Наименование </w:t>
            </w:r>
          </w:p>
        </w:tc>
      </w:tr>
      <w:tr w:rsidR="00083BF4" w:rsidRPr="00DC221B" w:rsidTr="00FB526D">
        <w:tc>
          <w:tcPr>
            <w:tcW w:w="595" w:type="dxa"/>
          </w:tcPr>
          <w:p w:rsidR="00083BF4" w:rsidRPr="00DC221B" w:rsidRDefault="00083BF4" w:rsidP="004E5D76">
            <w:pPr>
              <w:spacing w:before="20" w:after="20"/>
            </w:pPr>
            <w:r w:rsidRPr="00DC221B">
              <w:rPr>
                <w:rFonts w:eastAsiaTheme="minorEastAsia"/>
              </w:rPr>
              <w:t>1</w:t>
            </w:r>
          </w:p>
        </w:tc>
        <w:tc>
          <w:tcPr>
            <w:tcW w:w="8890" w:type="dxa"/>
          </w:tcPr>
          <w:p w:rsidR="00083BF4" w:rsidRPr="00DC221B" w:rsidRDefault="00083BF4" w:rsidP="004E5D76">
            <w:pPr>
              <w:spacing w:before="20" w:after="20"/>
            </w:pPr>
            <w:r w:rsidRPr="00DC221B">
              <w:rPr>
                <w:rFonts w:eastAsiaTheme="minorEastAsia"/>
              </w:rPr>
              <w:t>Обеспечивающее обязательство прекращено в связи с надлежащим исполнением основного обязательства</w:t>
            </w:r>
          </w:p>
        </w:tc>
      </w:tr>
      <w:tr w:rsidR="00083BF4" w:rsidRPr="00DC221B" w:rsidTr="00FB526D">
        <w:tc>
          <w:tcPr>
            <w:tcW w:w="595" w:type="dxa"/>
          </w:tcPr>
          <w:p w:rsidR="00083BF4" w:rsidRPr="00DC221B" w:rsidRDefault="00083BF4" w:rsidP="004E5D76">
            <w:pPr>
              <w:spacing w:before="20" w:after="20"/>
            </w:pPr>
            <w:r w:rsidRPr="00DC221B">
              <w:rPr>
                <w:rFonts w:eastAsiaTheme="minorEastAsia"/>
              </w:rPr>
              <w:t>2</w:t>
            </w:r>
          </w:p>
        </w:tc>
        <w:tc>
          <w:tcPr>
            <w:tcW w:w="8890" w:type="dxa"/>
          </w:tcPr>
          <w:p w:rsidR="00083BF4" w:rsidRPr="00DC221B" w:rsidRDefault="00083BF4" w:rsidP="004E5D76">
            <w:pPr>
              <w:spacing w:before="20" w:after="20"/>
            </w:pPr>
            <w:r w:rsidRPr="00DC221B">
              <w:rPr>
                <w:rFonts w:eastAsiaTheme="minorEastAsia"/>
              </w:rPr>
              <w:t>Обеспечивающее обязательство прекращено в счет погашения требований кредитора по основному обязательству</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3</w:t>
            </w:r>
          </w:p>
        </w:tc>
        <w:tc>
          <w:tcPr>
            <w:tcW w:w="8890" w:type="dxa"/>
          </w:tcPr>
          <w:p w:rsidR="00083BF4" w:rsidRPr="00DC221B" w:rsidRDefault="00083BF4" w:rsidP="004E5D76">
            <w:pPr>
              <w:spacing w:before="20" w:after="20"/>
              <w:rPr>
                <w:rFonts w:eastAsiaTheme="minorEastAsia"/>
              </w:rPr>
            </w:pPr>
            <w:r w:rsidRPr="00DC221B">
              <w:rPr>
                <w:rFonts w:eastAsiaTheme="minorEastAsia"/>
              </w:rPr>
              <w:t>Залог прекращен в связи с гибелью или утратой заложенного имущества</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4</w:t>
            </w:r>
          </w:p>
        </w:tc>
        <w:tc>
          <w:tcPr>
            <w:tcW w:w="8890" w:type="dxa"/>
          </w:tcPr>
          <w:p w:rsidR="00083BF4" w:rsidRPr="00DC221B" w:rsidRDefault="00083BF4" w:rsidP="004E5D76">
            <w:pPr>
              <w:spacing w:before="20" w:after="20"/>
              <w:rPr>
                <w:rFonts w:eastAsiaTheme="minorEastAsia"/>
              </w:rPr>
            </w:pPr>
            <w:r w:rsidRPr="00DC221B">
              <w:rPr>
                <w:rFonts w:eastAsiaTheme="minorEastAsia"/>
              </w:rPr>
              <w:t xml:space="preserve">Обеспечивающее обязательство прекращено в связи с прекращением </w:t>
            </w:r>
          </w:p>
          <w:p w:rsidR="00083BF4" w:rsidRPr="00DC221B" w:rsidRDefault="00083BF4" w:rsidP="004E5D76">
            <w:pPr>
              <w:spacing w:before="20" w:after="20"/>
              <w:rPr>
                <w:rFonts w:eastAsiaTheme="minorEastAsia"/>
              </w:rPr>
            </w:pPr>
            <w:r w:rsidRPr="00DC221B">
              <w:rPr>
                <w:rFonts w:eastAsiaTheme="minorEastAsia"/>
              </w:rPr>
              <w:t>основного обязательства</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99</w:t>
            </w:r>
          </w:p>
        </w:tc>
        <w:tc>
          <w:tcPr>
            <w:tcW w:w="8890" w:type="dxa"/>
          </w:tcPr>
          <w:p w:rsidR="00083BF4" w:rsidRPr="00DC221B" w:rsidRDefault="00083BF4" w:rsidP="004E5D76">
            <w:pPr>
              <w:spacing w:before="20" w:after="20"/>
              <w:rPr>
                <w:rFonts w:eastAsiaTheme="minorEastAsia"/>
              </w:rPr>
            </w:pPr>
            <w:r w:rsidRPr="00DC221B">
              <w:rPr>
                <w:rFonts w:eastAsiaTheme="minorEastAsia"/>
              </w:rPr>
              <w:t>Обеспечивающее обязательство прекращено на ином основании</w:t>
            </w:r>
          </w:p>
        </w:tc>
      </w:tr>
    </w:tbl>
    <w:p w:rsidR="00083BF4" w:rsidRPr="00DC221B" w:rsidRDefault="00083BF4" w:rsidP="00083BF4"/>
    <w:p w:rsidR="00083BF4" w:rsidRPr="00DC221B" w:rsidRDefault="00083BF4" w:rsidP="00083BF4">
      <w:pPr>
        <w:pStyle w:val="4"/>
        <w:rPr>
          <w:rFonts w:cs="Arial"/>
        </w:rPr>
      </w:pPr>
      <w:bookmarkStart w:id="544" w:name="_Справочник_4.3._Виды"/>
      <w:bookmarkStart w:id="545" w:name="_Toc140152944"/>
      <w:bookmarkStart w:id="546" w:name="_Toc199250683"/>
      <w:bookmarkEnd w:id="544"/>
      <w:r w:rsidRPr="00DC221B">
        <w:rPr>
          <w:rFonts w:cs="Arial"/>
        </w:rPr>
        <w:t>Справочник 4.3. Виды использованного обеспечения</w:t>
      </w:r>
      <w:bookmarkEnd w:id="545"/>
      <w:bookmarkEnd w:id="546"/>
    </w:p>
    <w:tbl>
      <w:tblPr>
        <w:tblStyle w:val="af9"/>
        <w:tblW w:w="0" w:type="auto"/>
        <w:tblLook w:val="04A0" w:firstRow="1" w:lastRow="0" w:firstColumn="1" w:lastColumn="0" w:noHBand="0" w:noVBand="1"/>
      </w:tblPr>
      <w:tblGrid>
        <w:gridCol w:w="595"/>
        <w:gridCol w:w="8890"/>
      </w:tblGrid>
      <w:tr w:rsidR="00083BF4" w:rsidRPr="00DC221B" w:rsidTr="00FB526D">
        <w:trPr>
          <w:trHeight w:val="501"/>
        </w:trPr>
        <w:tc>
          <w:tcPr>
            <w:tcW w:w="595" w:type="dxa"/>
            <w:vAlign w:val="center"/>
          </w:tcPr>
          <w:p w:rsidR="00083BF4" w:rsidRPr="00DC221B" w:rsidRDefault="00083BF4" w:rsidP="004E5D76">
            <w:pPr>
              <w:spacing w:before="20" w:after="20"/>
              <w:jc w:val="center"/>
            </w:pPr>
            <w:r w:rsidRPr="00DC221B">
              <w:rPr>
                <w:rFonts w:eastAsiaTheme="minorEastAsia"/>
                <w:lang w:eastAsia="ru-RU"/>
              </w:rPr>
              <w:t>Код</w:t>
            </w:r>
          </w:p>
        </w:tc>
        <w:tc>
          <w:tcPr>
            <w:tcW w:w="8890" w:type="dxa"/>
            <w:vAlign w:val="center"/>
          </w:tcPr>
          <w:p w:rsidR="00083BF4" w:rsidRPr="00DC221B" w:rsidRDefault="00083BF4" w:rsidP="004E5D76">
            <w:pPr>
              <w:spacing w:before="20" w:after="20"/>
              <w:jc w:val="center"/>
            </w:pPr>
            <w:r w:rsidRPr="00DC221B">
              <w:rPr>
                <w:rFonts w:eastAsiaTheme="minorEastAsia"/>
                <w:lang w:eastAsia="ru-RU"/>
              </w:rPr>
              <w:t xml:space="preserve">Наименование </w:t>
            </w:r>
          </w:p>
        </w:tc>
      </w:tr>
      <w:tr w:rsidR="00083BF4" w:rsidRPr="00DC221B" w:rsidTr="00FB526D">
        <w:tc>
          <w:tcPr>
            <w:tcW w:w="595" w:type="dxa"/>
            <w:vAlign w:val="center"/>
          </w:tcPr>
          <w:p w:rsidR="00083BF4" w:rsidRPr="00DC221B" w:rsidRDefault="00083BF4" w:rsidP="00F37E07">
            <w:r w:rsidRPr="00DC221B">
              <w:t>1</w:t>
            </w:r>
          </w:p>
        </w:tc>
        <w:tc>
          <w:tcPr>
            <w:tcW w:w="8890" w:type="dxa"/>
            <w:vAlign w:val="center"/>
          </w:tcPr>
          <w:p w:rsidR="00083BF4" w:rsidRPr="00DC221B" w:rsidRDefault="00083BF4" w:rsidP="004E5D76">
            <w:pPr>
              <w:spacing w:before="20" w:after="20"/>
            </w:pPr>
            <w:r w:rsidRPr="00DC221B">
              <w:rPr>
                <w:rFonts w:eastAsiaTheme="minorEastAsia"/>
              </w:rPr>
              <w:t>Залог</w:t>
            </w:r>
          </w:p>
        </w:tc>
      </w:tr>
      <w:tr w:rsidR="00083BF4" w:rsidRPr="00DC221B" w:rsidTr="00FB526D">
        <w:tc>
          <w:tcPr>
            <w:tcW w:w="595" w:type="dxa"/>
            <w:vAlign w:val="center"/>
          </w:tcPr>
          <w:p w:rsidR="00083BF4" w:rsidRPr="00DC221B" w:rsidRDefault="00083BF4" w:rsidP="004E5D76">
            <w:pPr>
              <w:spacing w:before="20" w:after="20"/>
            </w:pPr>
            <w:r w:rsidRPr="00DC221B">
              <w:rPr>
                <w:rFonts w:eastAsiaTheme="minorEastAsia"/>
              </w:rPr>
              <w:t>2</w:t>
            </w:r>
          </w:p>
        </w:tc>
        <w:tc>
          <w:tcPr>
            <w:tcW w:w="8890" w:type="dxa"/>
            <w:vAlign w:val="center"/>
          </w:tcPr>
          <w:p w:rsidR="00083BF4" w:rsidRPr="00DC221B" w:rsidRDefault="00083BF4" w:rsidP="004E5D76">
            <w:pPr>
              <w:spacing w:before="20" w:after="20"/>
            </w:pPr>
            <w:r w:rsidRPr="00DC221B">
              <w:rPr>
                <w:rFonts w:eastAsiaTheme="minorEastAsia"/>
              </w:rPr>
              <w:t>Поручительство</w:t>
            </w:r>
          </w:p>
        </w:tc>
      </w:tr>
      <w:tr w:rsidR="00083BF4" w:rsidRPr="00DC221B" w:rsidTr="00FB526D">
        <w:tc>
          <w:tcPr>
            <w:tcW w:w="595" w:type="dxa"/>
            <w:vAlign w:val="center"/>
          </w:tcPr>
          <w:p w:rsidR="00083BF4" w:rsidRPr="00DC221B" w:rsidRDefault="00083BF4" w:rsidP="004E5D76">
            <w:pPr>
              <w:spacing w:before="20" w:after="20"/>
              <w:rPr>
                <w:rFonts w:eastAsiaTheme="minorEastAsia"/>
              </w:rPr>
            </w:pPr>
            <w:r w:rsidRPr="00DC221B">
              <w:rPr>
                <w:rFonts w:eastAsiaTheme="minorEastAsia"/>
              </w:rPr>
              <w:t>3</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Независимая гарантия</w:t>
            </w:r>
          </w:p>
        </w:tc>
      </w:tr>
      <w:tr w:rsidR="00083BF4" w:rsidRPr="00DC221B" w:rsidTr="00FB526D">
        <w:tc>
          <w:tcPr>
            <w:tcW w:w="595" w:type="dxa"/>
            <w:vAlign w:val="center"/>
          </w:tcPr>
          <w:p w:rsidR="00083BF4" w:rsidRPr="00DC221B" w:rsidRDefault="00083BF4" w:rsidP="004E5D76">
            <w:pPr>
              <w:spacing w:before="20" w:after="20"/>
              <w:rPr>
                <w:rFonts w:eastAsiaTheme="minorEastAsia"/>
              </w:rPr>
            </w:pPr>
            <w:r w:rsidRPr="00DC221B">
              <w:rPr>
                <w:rFonts w:eastAsiaTheme="minorEastAsia"/>
              </w:rPr>
              <w:t>4</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Иная гарантия</w:t>
            </w:r>
          </w:p>
        </w:tc>
      </w:tr>
      <w:tr w:rsidR="00083BF4" w:rsidRPr="00DC221B" w:rsidTr="00FB526D">
        <w:tc>
          <w:tcPr>
            <w:tcW w:w="595" w:type="dxa"/>
            <w:vAlign w:val="center"/>
          </w:tcPr>
          <w:p w:rsidR="00083BF4" w:rsidRPr="00DC221B" w:rsidRDefault="00083BF4" w:rsidP="004E5D76">
            <w:pPr>
              <w:spacing w:before="20" w:after="20"/>
              <w:rPr>
                <w:rFonts w:eastAsiaTheme="minorEastAsia"/>
              </w:rPr>
            </w:pPr>
            <w:r w:rsidRPr="00DC221B">
              <w:rPr>
                <w:rFonts w:eastAsiaTheme="minorEastAsia"/>
              </w:rPr>
              <w:t>5</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Гарантийный депозит</w:t>
            </w:r>
          </w:p>
        </w:tc>
      </w:tr>
      <w:tr w:rsidR="00083BF4" w:rsidRPr="00DC221B" w:rsidTr="00FB526D">
        <w:tc>
          <w:tcPr>
            <w:tcW w:w="595" w:type="dxa"/>
            <w:vAlign w:val="center"/>
          </w:tcPr>
          <w:p w:rsidR="00083BF4" w:rsidRPr="00DC221B" w:rsidRDefault="00083BF4" w:rsidP="004E5D76">
            <w:pPr>
              <w:spacing w:before="20" w:after="20"/>
              <w:rPr>
                <w:rFonts w:eastAsiaTheme="minorEastAsia"/>
              </w:rPr>
            </w:pPr>
            <w:r w:rsidRPr="00DC221B">
              <w:rPr>
                <w:rFonts w:eastAsiaTheme="minorEastAsia"/>
              </w:rPr>
              <w:t>6</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Страхование</w:t>
            </w:r>
          </w:p>
        </w:tc>
      </w:tr>
      <w:tr w:rsidR="00083BF4" w:rsidRPr="00DC221B" w:rsidTr="00FB526D">
        <w:tc>
          <w:tcPr>
            <w:tcW w:w="595" w:type="dxa"/>
            <w:vAlign w:val="center"/>
          </w:tcPr>
          <w:p w:rsidR="00083BF4" w:rsidRPr="00DC221B" w:rsidRDefault="00083BF4" w:rsidP="004E5D76">
            <w:pPr>
              <w:spacing w:before="20" w:after="20"/>
              <w:rPr>
                <w:rFonts w:eastAsiaTheme="minorEastAsia"/>
              </w:rPr>
            </w:pPr>
            <w:r w:rsidRPr="00DC221B">
              <w:rPr>
                <w:rFonts w:eastAsiaTheme="minorEastAsia"/>
              </w:rPr>
              <w:t>99</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Иное обеспечение</w:t>
            </w:r>
          </w:p>
        </w:tc>
      </w:tr>
    </w:tbl>
    <w:p w:rsidR="00083BF4" w:rsidRPr="00DC221B" w:rsidRDefault="00083BF4" w:rsidP="00083BF4"/>
    <w:p w:rsidR="00083BF4" w:rsidRPr="00DC221B" w:rsidRDefault="00083BF4" w:rsidP="00083BF4">
      <w:pPr>
        <w:pStyle w:val="4"/>
        <w:rPr>
          <w:rFonts w:cs="Arial"/>
        </w:rPr>
      </w:pPr>
      <w:bookmarkStart w:id="547" w:name="_Справочник_5.1._Виды"/>
      <w:bookmarkStart w:id="548" w:name="_Toc140152945"/>
      <w:bookmarkStart w:id="549" w:name="_Toc199250684"/>
      <w:bookmarkEnd w:id="547"/>
      <w:r w:rsidRPr="00DC221B">
        <w:rPr>
          <w:rFonts w:cs="Arial"/>
        </w:rPr>
        <w:t>Справочник 5.1. Виды взыскиваемых долгов</w:t>
      </w:r>
      <w:bookmarkEnd w:id="548"/>
      <w:bookmarkEnd w:id="549"/>
    </w:p>
    <w:tbl>
      <w:tblPr>
        <w:tblStyle w:val="af9"/>
        <w:tblW w:w="0" w:type="auto"/>
        <w:tblLook w:val="04A0" w:firstRow="1" w:lastRow="0" w:firstColumn="1" w:lastColumn="0" w:noHBand="0" w:noVBand="1"/>
      </w:tblPr>
      <w:tblGrid>
        <w:gridCol w:w="595"/>
        <w:gridCol w:w="8890"/>
      </w:tblGrid>
      <w:tr w:rsidR="00083BF4" w:rsidRPr="00DC221B" w:rsidTr="00FB526D">
        <w:trPr>
          <w:trHeight w:val="501"/>
        </w:trPr>
        <w:tc>
          <w:tcPr>
            <w:tcW w:w="595" w:type="dxa"/>
            <w:vAlign w:val="center"/>
          </w:tcPr>
          <w:p w:rsidR="00083BF4" w:rsidRPr="00DC221B" w:rsidRDefault="00083BF4" w:rsidP="004E5D76">
            <w:pPr>
              <w:spacing w:before="20" w:after="20"/>
              <w:jc w:val="center"/>
            </w:pPr>
            <w:r w:rsidRPr="00DC221B">
              <w:rPr>
                <w:rFonts w:eastAsiaTheme="minorEastAsia"/>
                <w:lang w:eastAsia="ru-RU"/>
              </w:rPr>
              <w:t>Код</w:t>
            </w:r>
          </w:p>
        </w:tc>
        <w:tc>
          <w:tcPr>
            <w:tcW w:w="8890" w:type="dxa"/>
            <w:vAlign w:val="center"/>
          </w:tcPr>
          <w:p w:rsidR="00083BF4" w:rsidRPr="00DC221B" w:rsidRDefault="00083BF4" w:rsidP="004E5D76">
            <w:pPr>
              <w:spacing w:before="20" w:after="20"/>
              <w:jc w:val="center"/>
            </w:pPr>
            <w:r w:rsidRPr="00DC221B">
              <w:rPr>
                <w:rFonts w:eastAsiaTheme="minorEastAsia"/>
                <w:lang w:eastAsia="ru-RU"/>
              </w:rPr>
              <w:t xml:space="preserve">Наименование </w:t>
            </w:r>
          </w:p>
        </w:tc>
      </w:tr>
      <w:tr w:rsidR="00083BF4" w:rsidRPr="00DC221B" w:rsidTr="00FB526D">
        <w:tc>
          <w:tcPr>
            <w:tcW w:w="595" w:type="dxa"/>
            <w:vAlign w:val="center"/>
          </w:tcPr>
          <w:p w:rsidR="00083BF4" w:rsidRPr="00DC221B" w:rsidRDefault="00083BF4" w:rsidP="004E5D76">
            <w:pPr>
              <w:spacing w:before="20" w:after="20"/>
            </w:pPr>
            <w:r w:rsidRPr="00DC221B">
              <w:rPr>
                <w:rFonts w:eastAsiaTheme="minorEastAsia"/>
              </w:rPr>
              <w:t>1</w:t>
            </w:r>
          </w:p>
        </w:tc>
        <w:tc>
          <w:tcPr>
            <w:tcW w:w="8890" w:type="dxa"/>
            <w:vAlign w:val="center"/>
          </w:tcPr>
          <w:p w:rsidR="00083BF4" w:rsidRPr="00DC221B" w:rsidRDefault="00083BF4" w:rsidP="004E5D76">
            <w:pPr>
              <w:spacing w:before="20" w:after="20"/>
            </w:pPr>
            <w:r w:rsidRPr="00DC221B">
              <w:rPr>
                <w:rFonts w:eastAsiaTheme="minorEastAsia"/>
              </w:rPr>
              <w:t>Алименты</w:t>
            </w:r>
          </w:p>
        </w:tc>
      </w:tr>
      <w:tr w:rsidR="00083BF4" w:rsidRPr="00DC221B" w:rsidTr="00FB526D">
        <w:tc>
          <w:tcPr>
            <w:tcW w:w="595" w:type="dxa"/>
            <w:vAlign w:val="center"/>
          </w:tcPr>
          <w:p w:rsidR="00083BF4" w:rsidRPr="00DC221B" w:rsidRDefault="00083BF4" w:rsidP="004E5D76">
            <w:pPr>
              <w:spacing w:before="20" w:after="20"/>
            </w:pPr>
            <w:r w:rsidRPr="00DC221B">
              <w:rPr>
                <w:rFonts w:eastAsiaTheme="minorEastAsia"/>
              </w:rPr>
              <w:t>2</w:t>
            </w:r>
          </w:p>
        </w:tc>
        <w:tc>
          <w:tcPr>
            <w:tcW w:w="8890" w:type="dxa"/>
            <w:vAlign w:val="center"/>
          </w:tcPr>
          <w:p w:rsidR="00083BF4" w:rsidRPr="00DC221B" w:rsidRDefault="00083BF4" w:rsidP="004E5D76">
            <w:pPr>
              <w:spacing w:before="20" w:after="20"/>
            </w:pPr>
            <w:r w:rsidRPr="00DC221B">
              <w:rPr>
                <w:rFonts w:eastAsiaTheme="minorEastAsia"/>
              </w:rPr>
              <w:t>Плата за жилое помещение</w:t>
            </w:r>
          </w:p>
        </w:tc>
      </w:tr>
      <w:tr w:rsidR="00083BF4" w:rsidRPr="00DC221B" w:rsidTr="00FB526D">
        <w:tc>
          <w:tcPr>
            <w:tcW w:w="595" w:type="dxa"/>
            <w:vAlign w:val="center"/>
          </w:tcPr>
          <w:p w:rsidR="00083BF4" w:rsidRPr="00DC221B" w:rsidRDefault="00083BF4" w:rsidP="004E5D76">
            <w:pPr>
              <w:spacing w:before="20" w:after="20"/>
              <w:rPr>
                <w:rFonts w:eastAsiaTheme="minorEastAsia"/>
              </w:rPr>
            </w:pPr>
            <w:r w:rsidRPr="00DC221B">
              <w:rPr>
                <w:rFonts w:eastAsiaTheme="minorEastAsia"/>
              </w:rPr>
              <w:t>3</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Плата за коммунальные услуги</w:t>
            </w:r>
          </w:p>
        </w:tc>
      </w:tr>
      <w:tr w:rsidR="00083BF4" w:rsidRPr="00DC221B" w:rsidTr="00FB526D">
        <w:tc>
          <w:tcPr>
            <w:tcW w:w="595" w:type="dxa"/>
            <w:vAlign w:val="center"/>
          </w:tcPr>
          <w:p w:rsidR="00083BF4" w:rsidRPr="00DC221B" w:rsidRDefault="00083BF4" w:rsidP="004E5D76">
            <w:pPr>
              <w:spacing w:before="20" w:after="20"/>
              <w:rPr>
                <w:rFonts w:eastAsiaTheme="minorEastAsia"/>
              </w:rPr>
            </w:pPr>
            <w:r w:rsidRPr="00DC221B">
              <w:rPr>
                <w:rFonts w:eastAsiaTheme="minorEastAsia"/>
              </w:rPr>
              <w:t>4</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Плата за услуги связи</w:t>
            </w:r>
          </w:p>
        </w:tc>
      </w:tr>
    </w:tbl>
    <w:p w:rsidR="00083BF4" w:rsidRPr="00DC221B" w:rsidRDefault="00083BF4" w:rsidP="00083BF4"/>
    <w:p w:rsidR="00083BF4" w:rsidRPr="00DC221B" w:rsidRDefault="00083BF4" w:rsidP="00083BF4">
      <w:pPr>
        <w:pStyle w:val="4"/>
        <w:rPr>
          <w:rFonts w:cs="Arial"/>
        </w:rPr>
      </w:pPr>
      <w:bookmarkStart w:id="550" w:name="_Справочник_5.2._Виды"/>
      <w:bookmarkStart w:id="551" w:name="_Toc140152946"/>
      <w:bookmarkStart w:id="552" w:name="_Toc199250685"/>
      <w:bookmarkEnd w:id="550"/>
      <w:r w:rsidRPr="00DC221B">
        <w:rPr>
          <w:rFonts w:cs="Arial"/>
        </w:rPr>
        <w:t>Справочник 5.2. Виды запрашиваемых пользователем сведений</w:t>
      </w:r>
      <w:bookmarkEnd w:id="551"/>
      <w:bookmarkEnd w:id="552"/>
    </w:p>
    <w:tbl>
      <w:tblPr>
        <w:tblStyle w:val="af9"/>
        <w:tblW w:w="0" w:type="auto"/>
        <w:tblLook w:val="04A0" w:firstRow="1" w:lastRow="0" w:firstColumn="1" w:lastColumn="0" w:noHBand="0" w:noVBand="1"/>
      </w:tblPr>
      <w:tblGrid>
        <w:gridCol w:w="595"/>
        <w:gridCol w:w="8890"/>
      </w:tblGrid>
      <w:tr w:rsidR="00083BF4" w:rsidRPr="00DC221B" w:rsidTr="00FB526D">
        <w:trPr>
          <w:trHeight w:val="501"/>
        </w:trPr>
        <w:tc>
          <w:tcPr>
            <w:tcW w:w="595" w:type="dxa"/>
            <w:vAlign w:val="center"/>
          </w:tcPr>
          <w:p w:rsidR="00083BF4" w:rsidRPr="00DC221B" w:rsidRDefault="00083BF4" w:rsidP="004E5D76">
            <w:pPr>
              <w:spacing w:before="20" w:after="20"/>
              <w:jc w:val="center"/>
            </w:pPr>
            <w:r w:rsidRPr="00DC221B">
              <w:rPr>
                <w:rFonts w:eastAsiaTheme="minorEastAsia"/>
                <w:lang w:eastAsia="ru-RU"/>
              </w:rPr>
              <w:t>Код</w:t>
            </w:r>
          </w:p>
        </w:tc>
        <w:tc>
          <w:tcPr>
            <w:tcW w:w="8890" w:type="dxa"/>
            <w:vAlign w:val="center"/>
          </w:tcPr>
          <w:p w:rsidR="00083BF4" w:rsidRPr="00DC221B" w:rsidRDefault="00083BF4" w:rsidP="004E5D76">
            <w:pPr>
              <w:spacing w:before="20" w:after="20"/>
              <w:jc w:val="center"/>
            </w:pPr>
            <w:r w:rsidRPr="00DC221B">
              <w:rPr>
                <w:rFonts w:eastAsiaTheme="minorEastAsia"/>
                <w:lang w:eastAsia="ru-RU"/>
              </w:rPr>
              <w:t xml:space="preserve">Наименование </w:t>
            </w:r>
          </w:p>
        </w:tc>
      </w:tr>
      <w:tr w:rsidR="00083BF4" w:rsidRPr="00DC221B" w:rsidTr="00FB526D">
        <w:tc>
          <w:tcPr>
            <w:tcW w:w="595" w:type="dxa"/>
            <w:vAlign w:val="center"/>
          </w:tcPr>
          <w:p w:rsidR="00083BF4" w:rsidRPr="00DC221B" w:rsidRDefault="00083BF4" w:rsidP="004E5D76">
            <w:pPr>
              <w:spacing w:before="20" w:after="20"/>
            </w:pPr>
            <w:r w:rsidRPr="00DC221B">
              <w:rPr>
                <w:rFonts w:eastAsiaTheme="minorEastAsia"/>
              </w:rPr>
              <w:t>1</w:t>
            </w:r>
          </w:p>
        </w:tc>
        <w:tc>
          <w:tcPr>
            <w:tcW w:w="8890" w:type="dxa"/>
            <w:vAlign w:val="center"/>
          </w:tcPr>
          <w:p w:rsidR="00083BF4" w:rsidRPr="00DC221B" w:rsidRDefault="00083BF4" w:rsidP="004E5D76">
            <w:pPr>
              <w:spacing w:before="20" w:after="20"/>
            </w:pPr>
            <w:r w:rsidRPr="00DC221B">
              <w:rPr>
                <w:rFonts w:eastAsiaTheme="minorEastAsia"/>
              </w:rPr>
              <w:t>Кредитный отчет</w:t>
            </w:r>
          </w:p>
        </w:tc>
      </w:tr>
      <w:tr w:rsidR="00083BF4" w:rsidRPr="00DC221B" w:rsidTr="00FB526D">
        <w:tc>
          <w:tcPr>
            <w:tcW w:w="595" w:type="dxa"/>
            <w:vAlign w:val="center"/>
          </w:tcPr>
          <w:p w:rsidR="00083BF4" w:rsidRPr="00DC221B" w:rsidRDefault="00083BF4" w:rsidP="004E5D76">
            <w:pPr>
              <w:spacing w:before="20" w:after="20"/>
            </w:pPr>
            <w:r w:rsidRPr="00DC221B">
              <w:rPr>
                <w:rFonts w:eastAsiaTheme="minorEastAsia"/>
              </w:rPr>
              <w:t>2</w:t>
            </w:r>
          </w:p>
        </w:tc>
        <w:tc>
          <w:tcPr>
            <w:tcW w:w="8890" w:type="dxa"/>
            <w:vAlign w:val="center"/>
          </w:tcPr>
          <w:p w:rsidR="00083BF4" w:rsidRPr="00DC221B" w:rsidRDefault="00083BF4" w:rsidP="004E5D76">
            <w:pPr>
              <w:spacing w:before="20" w:after="20"/>
            </w:pPr>
            <w:r w:rsidRPr="00DC221B">
              <w:rPr>
                <w:rFonts w:eastAsiaTheme="minorEastAsia"/>
              </w:rPr>
              <w:t>Информационная часть КИ</w:t>
            </w:r>
          </w:p>
        </w:tc>
      </w:tr>
      <w:tr w:rsidR="00083BF4" w:rsidRPr="00DC221B" w:rsidTr="00FB526D">
        <w:tc>
          <w:tcPr>
            <w:tcW w:w="595" w:type="dxa"/>
            <w:vAlign w:val="center"/>
          </w:tcPr>
          <w:p w:rsidR="00083BF4" w:rsidRPr="00DC221B" w:rsidRDefault="00083BF4" w:rsidP="004E5D76">
            <w:pPr>
              <w:spacing w:before="20" w:after="20"/>
              <w:rPr>
                <w:rFonts w:eastAsiaTheme="minorEastAsia"/>
              </w:rPr>
            </w:pPr>
            <w:r w:rsidRPr="00DC221B">
              <w:rPr>
                <w:rFonts w:eastAsiaTheme="minorEastAsia"/>
              </w:rPr>
              <w:t>3</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Сведения о среднемесячных платежах</w:t>
            </w:r>
          </w:p>
        </w:tc>
      </w:tr>
      <w:tr w:rsidR="00083BF4" w:rsidRPr="00DC221B" w:rsidTr="00FB526D">
        <w:tc>
          <w:tcPr>
            <w:tcW w:w="595" w:type="dxa"/>
            <w:vAlign w:val="center"/>
          </w:tcPr>
          <w:p w:rsidR="00083BF4" w:rsidRPr="00DC221B" w:rsidRDefault="00083BF4" w:rsidP="004E5D76">
            <w:pPr>
              <w:spacing w:before="20" w:after="20"/>
              <w:rPr>
                <w:rFonts w:eastAsiaTheme="minorEastAsia"/>
              </w:rPr>
            </w:pPr>
            <w:r w:rsidRPr="00DC221B">
              <w:rPr>
                <w:rFonts w:eastAsiaTheme="minorEastAsia"/>
              </w:rPr>
              <w:t>4</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Индивидуальный рейтинг субъекта</w:t>
            </w:r>
          </w:p>
        </w:tc>
      </w:tr>
      <w:tr w:rsidR="00F703FC" w:rsidRPr="00DC221B" w:rsidTr="00FB526D">
        <w:tc>
          <w:tcPr>
            <w:tcW w:w="595" w:type="dxa"/>
            <w:vAlign w:val="center"/>
          </w:tcPr>
          <w:p w:rsidR="00F703FC" w:rsidRPr="00DC221B" w:rsidRDefault="00F703FC" w:rsidP="00F703FC">
            <w:pPr>
              <w:spacing w:before="20" w:after="20"/>
              <w:rPr>
                <w:rFonts w:eastAsiaTheme="minorEastAsia"/>
              </w:rPr>
            </w:pPr>
            <w:r w:rsidRPr="00DC221B">
              <w:rPr>
                <w:rFonts w:eastAsiaTheme="minorEastAsia"/>
              </w:rPr>
              <w:t>5</w:t>
            </w:r>
          </w:p>
        </w:tc>
        <w:tc>
          <w:tcPr>
            <w:tcW w:w="8890" w:type="dxa"/>
            <w:vAlign w:val="center"/>
          </w:tcPr>
          <w:p w:rsidR="00F703FC" w:rsidRPr="00DC221B" w:rsidRDefault="00F703FC" w:rsidP="00F703FC">
            <w:pPr>
              <w:spacing w:before="20" w:after="20"/>
              <w:rPr>
                <w:rFonts w:eastAsiaTheme="minorEastAsia"/>
              </w:rPr>
            </w:pPr>
            <w:r w:rsidRPr="00DC221B">
              <w:rPr>
                <w:rFonts w:eastAsiaTheme="minorEastAsia"/>
              </w:rPr>
              <w:t>Кредитная оценка (скоринг) субъекта</w:t>
            </w:r>
          </w:p>
        </w:tc>
      </w:tr>
      <w:tr w:rsidR="00083BF4" w:rsidRPr="00DC221B" w:rsidTr="00FB526D">
        <w:tc>
          <w:tcPr>
            <w:tcW w:w="595" w:type="dxa"/>
            <w:vAlign w:val="center"/>
          </w:tcPr>
          <w:p w:rsidR="00083BF4" w:rsidRPr="00DC221B" w:rsidRDefault="00F703FC" w:rsidP="004E5D76">
            <w:pPr>
              <w:spacing w:before="20" w:after="20"/>
              <w:rPr>
                <w:rFonts w:eastAsiaTheme="minorEastAsia"/>
              </w:rPr>
            </w:pPr>
            <w:r w:rsidRPr="00DC221B">
              <w:rPr>
                <w:rFonts w:eastAsiaTheme="minorEastAsia"/>
              </w:rPr>
              <w:t>6</w:t>
            </w:r>
          </w:p>
        </w:tc>
        <w:tc>
          <w:tcPr>
            <w:tcW w:w="8890" w:type="dxa"/>
            <w:vAlign w:val="center"/>
          </w:tcPr>
          <w:p w:rsidR="00083BF4" w:rsidRPr="00DC221B" w:rsidRDefault="00F703FC" w:rsidP="004E5D76">
            <w:pPr>
              <w:spacing w:before="20" w:after="20"/>
              <w:rPr>
                <w:rFonts w:eastAsiaTheme="minorEastAsia"/>
              </w:rPr>
            </w:pPr>
            <w:r w:rsidRPr="00DC221B">
              <w:rPr>
                <w:rFonts w:eastAsiaTheme="minorEastAsia"/>
              </w:rPr>
              <w:t>Сведения о запрете (снятии запрета) на заключение договоров потребительского займа (кредита)</w:t>
            </w:r>
          </w:p>
        </w:tc>
      </w:tr>
    </w:tbl>
    <w:p w:rsidR="00083BF4" w:rsidRPr="00DC221B" w:rsidRDefault="00083BF4" w:rsidP="00083BF4"/>
    <w:p w:rsidR="00083BF4" w:rsidRPr="00DC221B" w:rsidRDefault="00083BF4" w:rsidP="00083BF4">
      <w:pPr>
        <w:pStyle w:val="4"/>
        <w:rPr>
          <w:rFonts w:cs="Arial"/>
        </w:rPr>
      </w:pPr>
      <w:bookmarkStart w:id="553" w:name="_Справочник_5.3._Цели"/>
      <w:bookmarkStart w:id="554" w:name="_Toc140152947"/>
      <w:bookmarkStart w:id="555" w:name="_Toc199250686"/>
      <w:bookmarkEnd w:id="553"/>
      <w:r w:rsidRPr="00DC221B">
        <w:rPr>
          <w:rFonts w:cs="Arial"/>
        </w:rPr>
        <w:t>Справочник 5.3. Цели запроса</w:t>
      </w:r>
      <w:bookmarkEnd w:id="554"/>
      <w:bookmarkEnd w:id="555"/>
    </w:p>
    <w:tbl>
      <w:tblPr>
        <w:tblStyle w:val="af9"/>
        <w:tblW w:w="0" w:type="auto"/>
        <w:tblLook w:val="04A0" w:firstRow="1" w:lastRow="0" w:firstColumn="1" w:lastColumn="0" w:noHBand="0" w:noVBand="1"/>
      </w:tblPr>
      <w:tblGrid>
        <w:gridCol w:w="675"/>
        <w:gridCol w:w="6266"/>
        <w:gridCol w:w="1276"/>
        <w:gridCol w:w="1127"/>
      </w:tblGrid>
      <w:tr w:rsidR="00083BF4" w:rsidRPr="00DC221B" w:rsidTr="00FB526D">
        <w:trPr>
          <w:trHeight w:val="501"/>
        </w:trPr>
        <w:tc>
          <w:tcPr>
            <w:tcW w:w="675" w:type="dxa"/>
            <w:vAlign w:val="center"/>
          </w:tcPr>
          <w:p w:rsidR="00083BF4" w:rsidRPr="00DC221B" w:rsidRDefault="00083BF4" w:rsidP="004E5D76">
            <w:pPr>
              <w:spacing w:before="20" w:after="20"/>
              <w:jc w:val="center"/>
            </w:pPr>
            <w:r w:rsidRPr="00DC221B">
              <w:rPr>
                <w:rFonts w:eastAsiaTheme="minorEastAsia"/>
                <w:lang w:eastAsia="ru-RU"/>
              </w:rPr>
              <w:t>Код</w:t>
            </w:r>
          </w:p>
        </w:tc>
        <w:tc>
          <w:tcPr>
            <w:tcW w:w="6266" w:type="dxa"/>
            <w:vAlign w:val="center"/>
          </w:tcPr>
          <w:p w:rsidR="00083BF4" w:rsidRPr="00DC221B" w:rsidRDefault="00083BF4" w:rsidP="004E5D76">
            <w:pPr>
              <w:spacing w:before="20" w:after="20"/>
              <w:jc w:val="center"/>
            </w:pPr>
            <w:r w:rsidRPr="00DC221B">
              <w:rPr>
                <w:rFonts w:eastAsiaTheme="minorEastAsia"/>
                <w:lang w:eastAsia="ru-RU"/>
              </w:rPr>
              <w:t>Наименование</w:t>
            </w:r>
          </w:p>
        </w:tc>
        <w:tc>
          <w:tcPr>
            <w:tcW w:w="2403" w:type="dxa"/>
            <w:gridSpan w:val="2"/>
            <w:vAlign w:val="center"/>
          </w:tcPr>
          <w:p w:rsidR="00083BF4" w:rsidRPr="00DC221B" w:rsidRDefault="00083BF4" w:rsidP="004E5D76">
            <w:pPr>
              <w:spacing w:before="20" w:after="20"/>
              <w:jc w:val="center"/>
              <w:rPr>
                <w:rFonts w:eastAsiaTheme="minorEastAsia"/>
                <w:lang w:eastAsia="ru-RU"/>
              </w:rPr>
            </w:pPr>
            <w:r w:rsidRPr="00DC221B">
              <w:rPr>
                <w:rFonts w:eastAsiaTheme="minorEastAsia"/>
                <w:lang w:eastAsia="ru-RU"/>
              </w:rPr>
              <w:t>Допустимость</w:t>
            </w:r>
          </w:p>
        </w:tc>
      </w:tr>
      <w:tr w:rsidR="00083BF4" w:rsidRPr="00DC221B" w:rsidTr="004E5D76">
        <w:tc>
          <w:tcPr>
            <w:tcW w:w="6941" w:type="dxa"/>
            <w:gridSpan w:val="2"/>
          </w:tcPr>
          <w:p w:rsidR="00083BF4" w:rsidRPr="00DC221B" w:rsidRDefault="00083BF4" w:rsidP="004E5D76">
            <w:pPr>
              <w:spacing w:before="20" w:after="20"/>
              <w:jc w:val="center"/>
              <w:rPr>
                <w:rFonts w:eastAsiaTheme="minorEastAsia"/>
              </w:rPr>
            </w:pPr>
          </w:p>
        </w:tc>
        <w:tc>
          <w:tcPr>
            <w:tcW w:w="1276" w:type="dxa"/>
          </w:tcPr>
          <w:p w:rsidR="00083BF4" w:rsidRPr="00DC221B" w:rsidRDefault="00083BF4" w:rsidP="004E5D76">
            <w:pPr>
              <w:spacing w:before="20" w:after="20"/>
              <w:jc w:val="center"/>
              <w:rPr>
                <w:rFonts w:eastAsiaTheme="minorEastAsia"/>
              </w:rPr>
            </w:pPr>
            <w:r w:rsidRPr="00DC221B">
              <w:rPr>
                <w:rFonts w:eastAsiaTheme="minorEastAsia"/>
              </w:rPr>
              <w:t>для ФЛ</w:t>
            </w:r>
          </w:p>
        </w:tc>
        <w:tc>
          <w:tcPr>
            <w:tcW w:w="1127" w:type="dxa"/>
          </w:tcPr>
          <w:p w:rsidR="00083BF4" w:rsidRPr="00DC221B" w:rsidRDefault="00083BF4" w:rsidP="004E5D76">
            <w:pPr>
              <w:spacing w:before="20" w:after="20"/>
              <w:jc w:val="center"/>
              <w:rPr>
                <w:rFonts w:eastAsiaTheme="minorEastAsia"/>
              </w:rPr>
            </w:pPr>
            <w:r w:rsidRPr="00DC221B">
              <w:rPr>
                <w:rFonts w:eastAsiaTheme="minorEastAsia"/>
              </w:rPr>
              <w:t>для ЮЛ</w:t>
            </w:r>
          </w:p>
        </w:tc>
      </w:tr>
      <w:tr w:rsidR="00083BF4" w:rsidRPr="00DC221B" w:rsidTr="004E5D76">
        <w:tc>
          <w:tcPr>
            <w:tcW w:w="9344" w:type="dxa"/>
            <w:gridSpan w:val="4"/>
          </w:tcPr>
          <w:p w:rsidR="00083BF4" w:rsidRPr="00DC221B" w:rsidRDefault="00083BF4" w:rsidP="004E5D76">
            <w:pPr>
              <w:spacing w:before="20" w:after="20"/>
              <w:jc w:val="center"/>
              <w:rPr>
                <w:rFonts w:eastAsiaTheme="minorEastAsia"/>
              </w:rPr>
            </w:pPr>
            <w:r w:rsidRPr="00DC221B">
              <w:rPr>
                <w:rFonts w:eastAsiaTheme="minorEastAsia"/>
              </w:rPr>
              <w:t>Заключение договора с потребителем</w:t>
            </w:r>
          </w:p>
        </w:tc>
      </w:tr>
      <w:tr w:rsidR="00083BF4" w:rsidRPr="00DC221B" w:rsidTr="00FB526D">
        <w:tc>
          <w:tcPr>
            <w:tcW w:w="675" w:type="dxa"/>
          </w:tcPr>
          <w:p w:rsidR="00083BF4" w:rsidRPr="00DC221B" w:rsidRDefault="00083BF4" w:rsidP="004E5D76">
            <w:pPr>
              <w:spacing w:before="20" w:after="20"/>
            </w:pPr>
            <w:r w:rsidRPr="00DC221B">
              <w:rPr>
                <w:rFonts w:eastAsia="Times New Roman"/>
              </w:rPr>
              <w:t>1</w:t>
            </w:r>
          </w:p>
        </w:tc>
        <w:tc>
          <w:tcPr>
            <w:tcW w:w="6266" w:type="dxa"/>
            <w:vAlign w:val="center"/>
          </w:tcPr>
          <w:p w:rsidR="00083BF4" w:rsidRPr="00DC221B" w:rsidRDefault="00083BF4" w:rsidP="004E5D76">
            <w:pPr>
              <w:spacing w:before="20" w:after="20"/>
            </w:pPr>
            <w:r w:rsidRPr="00DC221B">
              <w:rPr>
                <w:rFonts w:eastAsia="Times New Roman"/>
              </w:rPr>
              <w:t>Потребительский заем (кредит) на приобретение автомобиля</w:t>
            </w:r>
          </w:p>
        </w:tc>
        <w:tc>
          <w:tcPr>
            <w:tcW w:w="1276" w:type="dxa"/>
          </w:tcPr>
          <w:p w:rsidR="00083BF4" w:rsidRPr="00DC221B" w:rsidRDefault="00083BF4" w:rsidP="004E5D76">
            <w:pPr>
              <w:spacing w:before="20" w:after="20"/>
              <w:jc w:val="center"/>
              <w:rPr>
                <w:rFonts w:eastAsia="Times New Roman"/>
              </w:rPr>
            </w:pPr>
            <w:r w:rsidRPr="00DC221B">
              <w:rPr>
                <w:rFonts w:eastAsia="Times New Roman"/>
              </w:rPr>
              <w:t>Да</w:t>
            </w:r>
          </w:p>
        </w:tc>
        <w:tc>
          <w:tcPr>
            <w:tcW w:w="1127" w:type="dxa"/>
          </w:tcPr>
          <w:p w:rsidR="00083BF4" w:rsidRPr="00DC221B" w:rsidRDefault="00083BF4" w:rsidP="004E5D76">
            <w:pPr>
              <w:spacing w:before="20" w:after="20"/>
              <w:jc w:val="center"/>
              <w:rPr>
                <w:rFonts w:eastAsia="Times New Roman"/>
              </w:rPr>
            </w:pPr>
            <w:r w:rsidRPr="00DC221B">
              <w:rPr>
                <w:rFonts w:eastAsia="Times New Roman"/>
              </w:rPr>
              <w:t>Нет</w:t>
            </w:r>
          </w:p>
        </w:tc>
      </w:tr>
      <w:tr w:rsidR="00083BF4" w:rsidRPr="00DC221B" w:rsidTr="00FB526D">
        <w:tc>
          <w:tcPr>
            <w:tcW w:w="675" w:type="dxa"/>
          </w:tcPr>
          <w:p w:rsidR="00083BF4" w:rsidRPr="00DC221B" w:rsidRDefault="00083BF4" w:rsidP="004E5D76">
            <w:pPr>
              <w:spacing w:before="20" w:after="20"/>
              <w:rPr>
                <w:rFonts w:eastAsia="Times New Roman"/>
              </w:rPr>
            </w:pPr>
            <w:r w:rsidRPr="00DC221B">
              <w:rPr>
                <w:rFonts w:eastAsia="Times New Roman"/>
              </w:rPr>
              <w:t>1.1</w:t>
            </w:r>
          </w:p>
        </w:tc>
        <w:tc>
          <w:tcPr>
            <w:tcW w:w="6266" w:type="dxa"/>
            <w:vAlign w:val="center"/>
          </w:tcPr>
          <w:p w:rsidR="00083BF4" w:rsidRPr="00DC221B" w:rsidRDefault="00083BF4" w:rsidP="004E5D76">
            <w:pPr>
              <w:spacing w:before="20" w:after="20"/>
              <w:rPr>
                <w:rFonts w:eastAsia="Times New Roman"/>
              </w:rPr>
            </w:pPr>
            <w:r w:rsidRPr="00DC221B">
              <w:rPr>
                <w:rFonts w:eastAsia="Times New Roman"/>
              </w:rPr>
              <w:t>Потребительский заем (кредит) на приобретение жилья, обязательства заемщика по которому обеспечены ипотекой</w:t>
            </w:r>
          </w:p>
        </w:tc>
        <w:tc>
          <w:tcPr>
            <w:tcW w:w="1276" w:type="dxa"/>
          </w:tcPr>
          <w:p w:rsidR="00083BF4" w:rsidRPr="00DC221B" w:rsidRDefault="00083BF4" w:rsidP="004E5D76">
            <w:pPr>
              <w:spacing w:before="20" w:after="20"/>
              <w:jc w:val="center"/>
              <w:rPr>
                <w:rFonts w:eastAsia="Times New Roman"/>
              </w:rPr>
            </w:pPr>
            <w:r w:rsidRPr="00DC221B">
              <w:rPr>
                <w:rFonts w:eastAsia="Times New Roman"/>
              </w:rPr>
              <w:t>Да</w:t>
            </w:r>
          </w:p>
        </w:tc>
        <w:tc>
          <w:tcPr>
            <w:tcW w:w="1127" w:type="dxa"/>
          </w:tcPr>
          <w:p w:rsidR="00083BF4" w:rsidRPr="00DC221B" w:rsidRDefault="00083BF4" w:rsidP="004E5D76">
            <w:pPr>
              <w:spacing w:before="20" w:after="20"/>
              <w:jc w:val="center"/>
              <w:rPr>
                <w:rFonts w:eastAsia="Times New Roman"/>
              </w:rPr>
            </w:pPr>
            <w:r w:rsidRPr="00DC221B">
              <w:rPr>
                <w:rFonts w:eastAsia="Times New Roman"/>
              </w:rPr>
              <w:t>Нет</w:t>
            </w:r>
          </w:p>
        </w:tc>
      </w:tr>
      <w:tr w:rsidR="00083BF4" w:rsidRPr="00DC221B" w:rsidTr="00FB526D">
        <w:tc>
          <w:tcPr>
            <w:tcW w:w="675" w:type="dxa"/>
          </w:tcPr>
          <w:p w:rsidR="00083BF4" w:rsidRPr="00DC221B" w:rsidRDefault="00083BF4" w:rsidP="004E5D76">
            <w:pPr>
              <w:spacing w:before="20" w:after="20"/>
            </w:pPr>
            <w:r w:rsidRPr="00DC221B">
              <w:rPr>
                <w:rFonts w:eastAsia="Times New Roman"/>
              </w:rPr>
              <w:t>2</w:t>
            </w:r>
          </w:p>
        </w:tc>
        <w:tc>
          <w:tcPr>
            <w:tcW w:w="6266" w:type="dxa"/>
            <w:vAlign w:val="center"/>
          </w:tcPr>
          <w:p w:rsidR="00083BF4" w:rsidRPr="00DC221B" w:rsidRDefault="00083BF4" w:rsidP="004E5D76">
            <w:pPr>
              <w:spacing w:before="20" w:after="20"/>
            </w:pPr>
            <w:r w:rsidRPr="00DC221B">
              <w:rPr>
                <w:rFonts w:eastAsia="Times New Roman"/>
              </w:rPr>
              <w:t>Потребительский микрозаем</w:t>
            </w:r>
          </w:p>
        </w:tc>
        <w:tc>
          <w:tcPr>
            <w:tcW w:w="1276" w:type="dxa"/>
          </w:tcPr>
          <w:p w:rsidR="00083BF4" w:rsidRPr="00DC221B" w:rsidRDefault="00083BF4" w:rsidP="004E5D76">
            <w:pPr>
              <w:spacing w:before="20" w:after="20"/>
              <w:jc w:val="center"/>
              <w:rPr>
                <w:rFonts w:eastAsia="Times New Roman"/>
              </w:rPr>
            </w:pPr>
            <w:r w:rsidRPr="00DC221B">
              <w:rPr>
                <w:rFonts w:eastAsia="Times New Roman"/>
              </w:rPr>
              <w:t>Да</w:t>
            </w:r>
          </w:p>
        </w:tc>
        <w:tc>
          <w:tcPr>
            <w:tcW w:w="1127" w:type="dxa"/>
          </w:tcPr>
          <w:p w:rsidR="00083BF4" w:rsidRPr="00DC221B" w:rsidRDefault="00083BF4" w:rsidP="004E5D76">
            <w:pPr>
              <w:spacing w:before="20" w:after="20"/>
              <w:jc w:val="center"/>
              <w:rPr>
                <w:rFonts w:eastAsia="Times New Roman"/>
              </w:rPr>
            </w:pPr>
            <w:r w:rsidRPr="00DC221B">
              <w:rPr>
                <w:rFonts w:eastAsia="Times New Roman"/>
              </w:rPr>
              <w:t>Нет</w:t>
            </w:r>
          </w:p>
        </w:tc>
      </w:tr>
      <w:tr w:rsidR="00083BF4" w:rsidRPr="00DC221B" w:rsidTr="00FB526D">
        <w:tc>
          <w:tcPr>
            <w:tcW w:w="675" w:type="dxa"/>
          </w:tcPr>
          <w:p w:rsidR="00083BF4" w:rsidRPr="00DC221B" w:rsidRDefault="00083BF4" w:rsidP="004E5D76">
            <w:pPr>
              <w:spacing w:before="20" w:after="20"/>
              <w:rPr>
                <w:rFonts w:eastAsia="Times New Roman"/>
              </w:rPr>
            </w:pPr>
            <w:r w:rsidRPr="00DC221B">
              <w:rPr>
                <w:rFonts w:eastAsia="Times New Roman"/>
              </w:rPr>
              <w:t>3</w:t>
            </w:r>
          </w:p>
        </w:tc>
        <w:tc>
          <w:tcPr>
            <w:tcW w:w="6266" w:type="dxa"/>
            <w:vAlign w:val="center"/>
          </w:tcPr>
          <w:p w:rsidR="00083BF4" w:rsidRPr="00DC221B" w:rsidRDefault="00083BF4" w:rsidP="004E5D76">
            <w:pPr>
              <w:spacing w:before="20" w:after="20"/>
              <w:rPr>
                <w:rFonts w:eastAsia="Times New Roman"/>
              </w:rPr>
            </w:pPr>
            <w:r w:rsidRPr="00DC221B">
              <w:rPr>
                <w:rFonts w:eastAsia="Times New Roman"/>
              </w:rPr>
              <w:t>Потребительский заем (кредит) нецелевой</w:t>
            </w:r>
          </w:p>
        </w:tc>
        <w:tc>
          <w:tcPr>
            <w:tcW w:w="1276" w:type="dxa"/>
          </w:tcPr>
          <w:p w:rsidR="00083BF4" w:rsidRPr="00DC221B" w:rsidRDefault="00083BF4" w:rsidP="004E5D76">
            <w:pPr>
              <w:spacing w:before="20" w:after="20"/>
              <w:jc w:val="center"/>
              <w:rPr>
                <w:rFonts w:eastAsia="Times New Roman"/>
              </w:rPr>
            </w:pPr>
            <w:r w:rsidRPr="00DC221B">
              <w:rPr>
                <w:rFonts w:eastAsia="Times New Roman"/>
              </w:rPr>
              <w:t>Да</w:t>
            </w:r>
          </w:p>
        </w:tc>
        <w:tc>
          <w:tcPr>
            <w:tcW w:w="1127" w:type="dxa"/>
          </w:tcPr>
          <w:p w:rsidR="00083BF4" w:rsidRPr="00DC221B" w:rsidRDefault="00083BF4" w:rsidP="004E5D76">
            <w:pPr>
              <w:spacing w:before="20" w:after="20"/>
              <w:jc w:val="center"/>
              <w:rPr>
                <w:rFonts w:eastAsia="Times New Roman"/>
              </w:rPr>
            </w:pPr>
            <w:r w:rsidRPr="00DC221B">
              <w:rPr>
                <w:rFonts w:eastAsia="Times New Roman"/>
              </w:rPr>
              <w:t>Нет</w:t>
            </w:r>
          </w:p>
        </w:tc>
      </w:tr>
      <w:tr w:rsidR="00083BF4" w:rsidRPr="00DC221B" w:rsidTr="00FB526D">
        <w:tc>
          <w:tcPr>
            <w:tcW w:w="675" w:type="dxa"/>
          </w:tcPr>
          <w:p w:rsidR="00083BF4" w:rsidRPr="00DC221B" w:rsidRDefault="00083BF4" w:rsidP="004E5D76">
            <w:pPr>
              <w:spacing w:before="20" w:after="20"/>
              <w:rPr>
                <w:rFonts w:eastAsia="Times New Roman"/>
              </w:rPr>
            </w:pPr>
            <w:r w:rsidRPr="00DC221B">
              <w:rPr>
                <w:rFonts w:eastAsia="Times New Roman"/>
              </w:rPr>
              <w:t>4</w:t>
            </w:r>
          </w:p>
        </w:tc>
        <w:tc>
          <w:tcPr>
            <w:tcW w:w="6266" w:type="dxa"/>
            <w:vAlign w:val="center"/>
          </w:tcPr>
          <w:p w:rsidR="00083BF4" w:rsidRPr="00DC221B" w:rsidRDefault="00083BF4" w:rsidP="004E5D76">
            <w:pPr>
              <w:spacing w:before="20" w:after="20"/>
              <w:rPr>
                <w:rFonts w:eastAsia="Times New Roman"/>
              </w:rPr>
            </w:pPr>
            <w:r w:rsidRPr="00DC221B">
              <w:rPr>
                <w:rFonts w:eastAsia="Times New Roman"/>
              </w:rPr>
              <w:t>Потребительский заем (кредит) с расходным лимитом (кредитная линия, овердрафт)</w:t>
            </w:r>
          </w:p>
        </w:tc>
        <w:tc>
          <w:tcPr>
            <w:tcW w:w="1276" w:type="dxa"/>
          </w:tcPr>
          <w:p w:rsidR="00083BF4" w:rsidRPr="00DC221B" w:rsidRDefault="00083BF4" w:rsidP="004E5D76">
            <w:pPr>
              <w:spacing w:before="20" w:after="20"/>
              <w:jc w:val="center"/>
              <w:rPr>
                <w:rFonts w:eastAsia="Times New Roman"/>
              </w:rPr>
            </w:pPr>
            <w:r w:rsidRPr="00DC221B">
              <w:rPr>
                <w:rFonts w:eastAsia="Times New Roman"/>
              </w:rPr>
              <w:t>Да</w:t>
            </w:r>
          </w:p>
        </w:tc>
        <w:tc>
          <w:tcPr>
            <w:tcW w:w="1127" w:type="dxa"/>
          </w:tcPr>
          <w:p w:rsidR="00083BF4" w:rsidRPr="00DC221B" w:rsidRDefault="00083BF4" w:rsidP="004E5D76">
            <w:pPr>
              <w:spacing w:before="20" w:after="20"/>
              <w:jc w:val="center"/>
              <w:rPr>
                <w:rFonts w:eastAsia="Times New Roman"/>
              </w:rPr>
            </w:pPr>
            <w:r w:rsidRPr="00DC221B">
              <w:rPr>
                <w:rFonts w:eastAsia="Times New Roman"/>
              </w:rPr>
              <w:t>Нет</w:t>
            </w:r>
          </w:p>
        </w:tc>
      </w:tr>
      <w:tr w:rsidR="00083BF4" w:rsidRPr="00DC221B" w:rsidTr="00FB526D">
        <w:tc>
          <w:tcPr>
            <w:tcW w:w="675" w:type="dxa"/>
          </w:tcPr>
          <w:p w:rsidR="00083BF4" w:rsidRPr="00DC221B" w:rsidRDefault="00083BF4" w:rsidP="004E5D76">
            <w:pPr>
              <w:spacing w:before="20" w:after="20"/>
              <w:rPr>
                <w:rFonts w:eastAsia="Times New Roman"/>
              </w:rPr>
            </w:pPr>
            <w:r w:rsidRPr="00DC221B">
              <w:rPr>
                <w:rFonts w:eastAsia="Times New Roman"/>
              </w:rPr>
              <w:t>5</w:t>
            </w:r>
          </w:p>
        </w:tc>
        <w:tc>
          <w:tcPr>
            <w:tcW w:w="6266" w:type="dxa"/>
            <w:vAlign w:val="center"/>
          </w:tcPr>
          <w:p w:rsidR="00083BF4" w:rsidRPr="00DC221B" w:rsidRDefault="005A0E32" w:rsidP="004E5D76">
            <w:pPr>
              <w:spacing w:before="20" w:after="20"/>
              <w:rPr>
                <w:rFonts w:eastAsia="Times New Roman"/>
              </w:rPr>
            </w:pPr>
            <w:r w:rsidRPr="00DC221B">
              <w:rPr>
                <w:rFonts w:eastAsia="Times New Roman"/>
              </w:rPr>
              <w:t>Иной потребительский заем (кредит)</w:t>
            </w:r>
          </w:p>
        </w:tc>
        <w:tc>
          <w:tcPr>
            <w:tcW w:w="1276" w:type="dxa"/>
          </w:tcPr>
          <w:p w:rsidR="00083BF4" w:rsidRPr="00DC221B" w:rsidRDefault="00083BF4" w:rsidP="004E5D76">
            <w:pPr>
              <w:spacing w:before="20" w:after="20"/>
              <w:jc w:val="center"/>
              <w:rPr>
                <w:rFonts w:eastAsia="Times New Roman"/>
              </w:rPr>
            </w:pPr>
            <w:r w:rsidRPr="00DC221B">
              <w:rPr>
                <w:rFonts w:eastAsia="Times New Roman"/>
              </w:rPr>
              <w:t>Да</w:t>
            </w:r>
          </w:p>
        </w:tc>
        <w:tc>
          <w:tcPr>
            <w:tcW w:w="1127" w:type="dxa"/>
          </w:tcPr>
          <w:p w:rsidR="00083BF4" w:rsidRPr="00DC221B" w:rsidRDefault="00083BF4" w:rsidP="004E5D76">
            <w:pPr>
              <w:spacing w:before="20" w:after="20"/>
              <w:jc w:val="center"/>
              <w:rPr>
                <w:rFonts w:eastAsia="Times New Roman"/>
              </w:rPr>
            </w:pPr>
            <w:r w:rsidRPr="00DC221B">
              <w:rPr>
                <w:rFonts w:eastAsia="Times New Roman"/>
              </w:rPr>
              <w:t>Нет</w:t>
            </w:r>
          </w:p>
        </w:tc>
      </w:tr>
      <w:tr w:rsidR="00083BF4" w:rsidRPr="00DC221B" w:rsidTr="00FB526D">
        <w:tc>
          <w:tcPr>
            <w:tcW w:w="675" w:type="dxa"/>
          </w:tcPr>
          <w:p w:rsidR="00083BF4" w:rsidRPr="00DC221B" w:rsidRDefault="00083BF4" w:rsidP="004E5D76">
            <w:pPr>
              <w:spacing w:before="20" w:after="20"/>
              <w:rPr>
                <w:rFonts w:eastAsia="Times New Roman"/>
              </w:rPr>
            </w:pPr>
            <w:r w:rsidRPr="00DC221B">
              <w:rPr>
                <w:rFonts w:eastAsia="Times New Roman"/>
              </w:rPr>
              <w:t>6</w:t>
            </w:r>
          </w:p>
        </w:tc>
        <w:tc>
          <w:tcPr>
            <w:tcW w:w="6266" w:type="dxa"/>
            <w:vAlign w:val="center"/>
          </w:tcPr>
          <w:p w:rsidR="00083BF4" w:rsidRPr="00DC221B" w:rsidRDefault="00083BF4" w:rsidP="004E5D76">
            <w:pPr>
              <w:spacing w:before="20" w:after="20"/>
              <w:rPr>
                <w:rFonts w:eastAsia="Times New Roman"/>
              </w:rPr>
            </w:pPr>
            <w:r w:rsidRPr="00DC221B">
              <w:rPr>
                <w:rFonts w:eastAsia="Times New Roman"/>
              </w:rPr>
              <w:t>Поручительство гражданина-потребителя</w:t>
            </w:r>
          </w:p>
        </w:tc>
        <w:tc>
          <w:tcPr>
            <w:tcW w:w="1276" w:type="dxa"/>
          </w:tcPr>
          <w:p w:rsidR="00083BF4" w:rsidRPr="00DC221B" w:rsidRDefault="00083BF4" w:rsidP="004E5D76">
            <w:pPr>
              <w:spacing w:before="20" w:after="20"/>
              <w:jc w:val="center"/>
              <w:rPr>
                <w:rFonts w:eastAsia="Times New Roman"/>
              </w:rPr>
            </w:pPr>
            <w:r w:rsidRPr="00DC221B">
              <w:rPr>
                <w:rFonts w:eastAsia="Times New Roman"/>
              </w:rPr>
              <w:t>Да</w:t>
            </w:r>
          </w:p>
        </w:tc>
        <w:tc>
          <w:tcPr>
            <w:tcW w:w="1127" w:type="dxa"/>
          </w:tcPr>
          <w:p w:rsidR="00083BF4" w:rsidRPr="00DC221B" w:rsidRDefault="00083BF4" w:rsidP="004E5D76">
            <w:pPr>
              <w:spacing w:before="20" w:after="20"/>
              <w:jc w:val="center"/>
              <w:rPr>
                <w:rFonts w:eastAsia="Times New Roman"/>
              </w:rPr>
            </w:pPr>
            <w:r w:rsidRPr="00DC221B">
              <w:rPr>
                <w:rFonts w:eastAsia="Times New Roman"/>
              </w:rPr>
              <w:t>Нет</w:t>
            </w:r>
          </w:p>
        </w:tc>
      </w:tr>
      <w:tr w:rsidR="00083BF4" w:rsidRPr="00DC221B" w:rsidTr="00FB526D">
        <w:tc>
          <w:tcPr>
            <w:tcW w:w="675" w:type="dxa"/>
          </w:tcPr>
          <w:p w:rsidR="00083BF4" w:rsidRPr="00DC221B" w:rsidRDefault="00083BF4" w:rsidP="004E5D76">
            <w:pPr>
              <w:spacing w:before="20" w:after="20"/>
              <w:rPr>
                <w:rFonts w:eastAsia="Times New Roman"/>
              </w:rPr>
            </w:pPr>
            <w:r w:rsidRPr="00DC221B">
              <w:rPr>
                <w:rFonts w:eastAsia="Times New Roman"/>
              </w:rPr>
              <w:t>7</w:t>
            </w:r>
          </w:p>
        </w:tc>
        <w:tc>
          <w:tcPr>
            <w:tcW w:w="6266" w:type="dxa"/>
            <w:vAlign w:val="center"/>
          </w:tcPr>
          <w:p w:rsidR="00083BF4" w:rsidRPr="00DC221B" w:rsidRDefault="005A0E32" w:rsidP="004E5D76">
            <w:pPr>
              <w:spacing w:before="20" w:after="20"/>
              <w:rPr>
                <w:rFonts w:eastAsia="Times New Roman"/>
              </w:rPr>
            </w:pPr>
            <w:r w:rsidRPr="00DC221B">
              <w:rPr>
                <w:rFonts w:eastAsia="Times New Roman"/>
              </w:rPr>
              <w:t>Ипотека, предоставленная гражданином-потребителем</w:t>
            </w:r>
          </w:p>
        </w:tc>
        <w:tc>
          <w:tcPr>
            <w:tcW w:w="1276" w:type="dxa"/>
          </w:tcPr>
          <w:p w:rsidR="00083BF4" w:rsidRPr="00DC221B" w:rsidRDefault="00083BF4" w:rsidP="004E5D76">
            <w:pPr>
              <w:spacing w:before="20" w:after="20"/>
              <w:jc w:val="center"/>
              <w:rPr>
                <w:rFonts w:eastAsia="Times New Roman"/>
              </w:rPr>
            </w:pPr>
            <w:r w:rsidRPr="00DC221B">
              <w:rPr>
                <w:rFonts w:eastAsia="Times New Roman"/>
              </w:rPr>
              <w:t>Да</w:t>
            </w:r>
          </w:p>
        </w:tc>
        <w:tc>
          <w:tcPr>
            <w:tcW w:w="1127" w:type="dxa"/>
          </w:tcPr>
          <w:p w:rsidR="00083BF4" w:rsidRPr="00DC221B" w:rsidRDefault="00083BF4" w:rsidP="004E5D76">
            <w:pPr>
              <w:spacing w:before="20" w:after="20"/>
              <w:jc w:val="center"/>
              <w:rPr>
                <w:rFonts w:eastAsia="Times New Roman"/>
              </w:rPr>
            </w:pPr>
            <w:r w:rsidRPr="00DC221B">
              <w:rPr>
                <w:rFonts w:eastAsia="Times New Roman"/>
              </w:rPr>
              <w:t>Нет</w:t>
            </w:r>
          </w:p>
        </w:tc>
      </w:tr>
      <w:tr w:rsidR="00083BF4" w:rsidRPr="00DC221B" w:rsidTr="00FB526D">
        <w:tc>
          <w:tcPr>
            <w:tcW w:w="675" w:type="dxa"/>
          </w:tcPr>
          <w:p w:rsidR="00083BF4" w:rsidRPr="00DC221B" w:rsidRDefault="00083BF4" w:rsidP="004E5D76">
            <w:pPr>
              <w:spacing w:before="20" w:after="20"/>
              <w:rPr>
                <w:rFonts w:eastAsia="Times New Roman"/>
              </w:rPr>
            </w:pPr>
            <w:r w:rsidRPr="00DC221B">
              <w:rPr>
                <w:rFonts w:eastAsia="Times New Roman"/>
              </w:rPr>
              <w:t>8</w:t>
            </w:r>
          </w:p>
        </w:tc>
        <w:tc>
          <w:tcPr>
            <w:tcW w:w="6266" w:type="dxa"/>
            <w:vAlign w:val="center"/>
          </w:tcPr>
          <w:p w:rsidR="00083BF4" w:rsidRPr="00DC221B" w:rsidRDefault="00083BF4" w:rsidP="004E5D76">
            <w:pPr>
              <w:spacing w:before="20" w:after="20"/>
              <w:rPr>
                <w:rFonts w:eastAsia="Times New Roman"/>
              </w:rPr>
            </w:pPr>
            <w:r w:rsidRPr="00DC221B">
              <w:rPr>
                <w:rFonts w:eastAsia="Times New Roman"/>
              </w:rPr>
              <w:t>Иной залог, предоставленный гражданином-потребителем</w:t>
            </w:r>
          </w:p>
        </w:tc>
        <w:tc>
          <w:tcPr>
            <w:tcW w:w="1276" w:type="dxa"/>
          </w:tcPr>
          <w:p w:rsidR="00083BF4" w:rsidRPr="00DC221B" w:rsidRDefault="00083BF4" w:rsidP="004E5D76">
            <w:pPr>
              <w:spacing w:before="20" w:after="20"/>
              <w:jc w:val="center"/>
              <w:rPr>
                <w:rFonts w:eastAsia="Times New Roman"/>
              </w:rPr>
            </w:pPr>
            <w:r w:rsidRPr="00DC221B">
              <w:rPr>
                <w:rFonts w:eastAsia="Times New Roman"/>
              </w:rPr>
              <w:t>Да</w:t>
            </w:r>
          </w:p>
        </w:tc>
        <w:tc>
          <w:tcPr>
            <w:tcW w:w="1127" w:type="dxa"/>
          </w:tcPr>
          <w:p w:rsidR="00083BF4" w:rsidRPr="00DC221B" w:rsidRDefault="00083BF4" w:rsidP="004E5D76">
            <w:pPr>
              <w:spacing w:before="20" w:after="20"/>
              <w:jc w:val="center"/>
              <w:rPr>
                <w:rFonts w:eastAsia="Times New Roman"/>
              </w:rPr>
            </w:pPr>
            <w:r w:rsidRPr="00DC221B">
              <w:rPr>
                <w:rFonts w:eastAsia="Times New Roman"/>
              </w:rPr>
              <w:t>Нет</w:t>
            </w:r>
          </w:p>
        </w:tc>
      </w:tr>
      <w:tr w:rsidR="00083BF4" w:rsidRPr="00DC221B" w:rsidTr="00FB526D">
        <w:tc>
          <w:tcPr>
            <w:tcW w:w="675" w:type="dxa"/>
          </w:tcPr>
          <w:p w:rsidR="00083BF4" w:rsidRPr="00DC221B" w:rsidRDefault="00083BF4" w:rsidP="004E5D76">
            <w:pPr>
              <w:spacing w:before="20" w:after="20"/>
              <w:rPr>
                <w:rFonts w:eastAsia="Times New Roman"/>
              </w:rPr>
            </w:pPr>
            <w:r w:rsidRPr="00DC221B">
              <w:rPr>
                <w:rFonts w:eastAsia="Times New Roman"/>
              </w:rPr>
              <w:t>9</w:t>
            </w:r>
          </w:p>
        </w:tc>
        <w:tc>
          <w:tcPr>
            <w:tcW w:w="6266" w:type="dxa"/>
            <w:vAlign w:val="center"/>
          </w:tcPr>
          <w:p w:rsidR="00083BF4" w:rsidRPr="00DC221B" w:rsidRDefault="00083BF4" w:rsidP="004E5D76">
            <w:pPr>
              <w:spacing w:before="20" w:after="20"/>
              <w:rPr>
                <w:rFonts w:eastAsia="Times New Roman"/>
              </w:rPr>
            </w:pPr>
            <w:r w:rsidRPr="00DC221B">
              <w:rPr>
                <w:rFonts w:eastAsia="Times New Roman"/>
              </w:rPr>
              <w:t>Иной потребительский договор</w:t>
            </w:r>
          </w:p>
        </w:tc>
        <w:tc>
          <w:tcPr>
            <w:tcW w:w="1276" w:type="dxa"/>
          </w:tcPr>
          <w:p w:rsidR="00083BF4" w:rsidRPr="00DC221B" w:rsidRDefault="00083BF4" w:rsidP="004E5D76">
            <w:pPr>
              <w:spacing w:before="20" w:after="20"/>
              <w:jc w:val="center"/>
              <w:rPr>
                <w:rFonts w:eastAsia="Times New Roman"/>
              </w:rPr>
            </w:pPr>
            <w:r w:rsidRPr="00DC221B">
              <w:rPr>
                <w:rFonts w:eastAsia="Times New Roman"/>
              </w:rPr>
              <w:t>Да</w:t>
            </w:r>
          </w:p>
        </w:tc>
        <w:tc>
          <w:tcPr>
            <w:tcW w:w="1127" w:type="dxa"/>
          </w:tcPr>
          <w:p w:rsidR="00083BF4" w:rsidRPr="00DC221B" w:rsidRDefault="00083BF4" w:rsidP="004E5D76">
            <w:pPr>
              <w:spacing w:before="20" w:after="20"/>
              <w:jc w:val="center"/>
              <w:rPr>
                <w:rFonts w:eastAsia="Times New Roman"/>
              </w:rPr>
            </w:pPr>
            <w:r w:rsidRPr="00DC221B">
              <w:rPr>
                <w:rFonts w:eastAsia="Times New Roman"/>
              </w:rPr>
              <w:t>Нет</w:t>
            </w:r>
          </w:p>
        </w:tc>
      </w:tr>
      <w:tr w:rsidR="00083BF4" w:rsidRPr="00DC221B" w:rsidTr="004E5D76">
        <w:tc>
          <w:tcPr>
            <w:tcW w:w="9344" w:type="dxa"/>
            <w:gridSpan w:val="4"/>
            <w:vAlign w:val="center"/>
          </w:tcPr>
          <w:p w:rsidR="00083BF4" w:rsidRPr="00DC221B" w:rsidRDefault="00083BF4" w:rsidP="004E5D76">
            <w:pPr>
              <w:spacing w:before="20" w:after="20"/>
              <w:jc w:val="center"/>
              <w:rPr>
                <w:rFonts w:eastAsia="Times New Roman"/>
              </w:rPr>
            </w:pPr>
            <w:r w:rsidRPr="00DC221B">
              <w:rPr>
                <w:rFonts w:eastAsia="Times New Roman"/>
              </w:rPr>
              <w:t>Совершение сделки, за исключением договора с потребителем</w:t>
            </w:r>
          </w:p>
        </w:tc>
      </w:tr>
      <w:tr w:rsidR="00083BF4" w:rsidRPr="00DC221B" w:rsidTr="00FB526D">
        <w:tc>
          <w:tcPr>
            <w:tcW w:w="675" w:type="dxa"/>
            <w:vAlign w:val="center"/>
          </w:tcPr>
          <w:p w:rsidR="00083BF4" w:rsidRPr="00DC221B" w:rsidRDefault="00083BF4" w:rsidP="004E5D76">
            <w:pPr>
              <w:spacing w:before="20" w:after="20"/>
              <w:rPr>
                <w:rFonts w:eastAsia="Times New Roman"/>
              </w:rPr>
            </w:pPr>
            <w:r w:rsidRPr="00DC221B">
              <w:rPr>
                <w:rFonts w:eastAsia="Times New Roman"/>
              </w:rPr>
              <w:t>10</w:t>
            </w:r>
          </w:p>
        </w:tc>
        <w:tc>
          <w:tcPr>
            <w:tcW w:w="6266" w:type="dxa"/>
            <w:vAlign w:val="center"/>
          </w:tcPr>
          <w:p w:rsidR="00083BF4" w:rsidRPr="00DC221B" w:rsidRDefault="00083BF4" w:rsidP="004E5D76">
            <w:pPr>
              <w:spacing w:before="20" w:after="20"/>
              <w:rPr>
                <w:rFonts w:eastAsia="Times New Roman"/>
              </w:rPr>
            </w:pPr>
            <w:r w:rsidRPr="00DC221B">
              <w:rPr>
                <w:rFonts w:eastAsia="Times New Roman"/>
              </w:rPr>
              <w:t>Заем (кредит) на развитие бизнеса</w:t>
            </w:r>
          </w:p>
        </w:tc>
        <w:tc>
          <w:tcPr>
            <w:tcW w:w="1276" w:type="dxa"/>
          </w:tcPr>
          <w:p w:rsidR="00083BF4" w:rsidRPr="00DC221B" w:rsidRDefault="00083BF4" w:rsidP="004E5D76">
            <w:pPr>
              <w:spacing w:before="20" w:after="20"/>
              <w:jc w:val="center"/>
              <w:rPr>
                <w:rFonts w:eastAsia="Times New Roman"/>
              </w:rPr>
            </w:pPr>
            <w:r w:rsidRPr="00DC221B">
              <w:rPr>
                <w:rFonts w:eastAsia="Times New Roman"/>
              </w:rPr>
              <w:t>Да</w:t>
            </w:r>
          </w:p>
        </w:tc>
        <w:tc>
          <w:tcPr>
            <w:tcW w:w="1127" w:type="dxa"/>
          </w:tcPr>
          <w:p w:rsidR="00083BF4" w:rsidRPr="00DC221B" w:rsidRDefault="00083BF4" w:rsidP="004E5D76">
            <w:pPr>
              <w:spacing w:before="20" w:after="20"/>
              <w:jc w:val="center"/>
              <w:rPr>
                <w:rFonts w:eastAsia="Times New Roman"/>
              </w:rPr>
            </w:pPr>
            <w:r w:rsidRPr="00DC221B">
              <w:rPr>
                <w:rFonts w:eastAsia="Times New Roman"/>
              </w:rPr>
              <w:t>Да</w:t>
            </w:r>
          </w:p>
        </w:tc>
      </w:tr>
      <w:tr w:rsidR="00083BF4" w:rsidRPr="00DC221B" w:rsidTr="00FB526D">
        <w:tc>
          <w:tcPr>
            <w:tcW w:w="675" w:type="dxa"/>
            <w:vAlign w:val="center"/>
          </w:tcPr>
          <w:p w:rsidR="00083BF4" w:rsidRPr="00DC221B" w:rsidRDefault="00083BF4" w:rsidP="004E5D76">
            <w:pPr>
              <w:spacing w:before="20" w:after="20"/>
              <w:rPr>
                <w:rFonts w:eastAsia="Times New Roman"/>
              </w:rPr>
            </w:pPr>
            <w:r w:rsidRPr="00DC221B">
              <w:rPr>
                <w:rFonts w:eastAsia="Times New Roman"/>
              </w:rPr>
              <w:t>11</w:t>
            </w:r>
          </w:p>
        </w:tc>
        <w:tc>
          <w:tcPr>
            <w:tcW w:w="6266" w:type="dxa"/>
            <w:vAlign w:val="center"/>
          </w:tcPr>
          <w:p w:rsidR="00083BF4" w:rsidRPr="00DC221B" w:rsidRDefault="00083BF4" w:rsidP="004E5D76">
            <w:pPr>
              <w:spacing w:before="20" w:after="20"/>
              <w:rPr>
                <w:rFonts w:eastAsia="Times New Roman"/>
              </w:rPr>
            </w:pPr>
            <w:r w:rsidRPr="00DC221B">
              <w:rPr>
                <w:rFonts w:eastAsia="Times New Roman"/>
              </w:rPr>
              <w:t>Заем (кредит) на пополнение оборотных средств</w:t>
            </w:r>
          </w:p>
        </w:tc>
        <w:tc>
          <w:tcPr>
            <w:tcW w:w="1276" w:type="dxa"/>
          </w:tcPr>
          <w:p w:rsidR="00083BF4" w:rsidRPr="00DC221B" w:rsidRDefault="00083BF4" w:rsidP="004E5D76">
            <w:pPr>
              <w:spacing w:before="20" w:after="20"/>
              <w:jc w:val="center"/>
              <w:rPr>
                <w:rFonts w:eastAsia="Times New Roman"/>
              </w:rPr>
            </w:pPr>
            <w:r w:rsidRPr="00DC221B">
              <w:rPr>
                <w:rFonts w:eastAsia="Times New Roman"/>
              </w:rPr>
              <w:t>Да</w:t>
            </w:r>
          </w:p>
        </w:tc>
        <w:tc>
          <w:tcPr>
            <w:tcW w:w="1127" w:type="dxa"/>
          </w:tcPr>
          <w:p w:rsidR="00083BF4" w:rsidRPr="00DC221B" w:rsidRDefault="00083BF4" w:rsidP="004E5D76">
            <w:pPr>
              <w:spacing w:before="20" w:after="20"/>
              <w:jc w:val="center"/>
              <w:rPr>
                <w:rFonts w:eastAsia="Times New Roman"/>
              </w:rPr>
            </w:pPr>
            <w:r w:rsidRPr="00DC221B">
              <w:rPr>
                <w:rFonts w:eastAsia="Times New Roman"/>
              </w:rPr>
              <w:t>Да</w:t>
            </w:r>
          </w:p>
        </w:tc>
      </w:tr>
      <w:tr w:rsidR="00083BF4" w:rsidRPr="00DC221B" w:rsidTr="00FB526D">
        <w:tc>
          <w:tcPr>
            <w:tcW w:w="675" w:type="dxa"/>
            <w:vAlign w:val="center"/>
          </w:tcPr>
          <w:p w:rsidR="00083BF4" w:rsidRPr="00DC221B" w:rsidRDefault="00083BF4" w:rsidP="004E5D76">
            <w:pPr>
              <w:spacing w:before="20" w:after="20"/>
              <w:rPr>
                <w:rFonts w:eastAsia="Times New Roman"/>
              </w:rPr>
            </w:pPr>
            <w:r w:rsidRPr="00DC221B">
              <w:rPr>
                <w:rFonts w:eastAsia="Times New Roman"/>
              </w:rPr>
              <w:t>12</w:t>
            </w:r>
          </w:p>
        </w:tc>
        <w:tc>
          <w:tcPr>
            <w:tcW w:w="6266" w:type="dxa"/>
            <w:vAlign w:val="center"/>
          </w:tcPr>
          <w:p w:rsidR="00083BF4" w:rsidRPr="00DC221B" w:rsidRDefault="00083BF4" w:rsidP="004E5D76">
            <w:pPr>
              <w:spacing w:before="20" w:after="20"/>
              <w:rPr>
                <w:rFonts w:eastAsia="Times New Roman"/>
              </w:rPr>
            </w:pPr>
            <w:r w:rsidRPr="00DC221B">
              <w:rPr>
                <w:rFonts w:eastAsia="Times New Roman"/>
              </w:rPr>
              <w:t>Заем (кредит) на покупку оборудования</w:t>
            </w:r>
          </w:p>
        </w:tc>
        <w:tc>
          <w:tcPr>
            <w:tcW w:w="1276" w:type="dxa"/>
          </w:tcPr>
          <w:p w:rsidR="00083BF4" w:rsidRPr="00DC221B" w:rsidRDefault="00083BF4" w:rsidP="004E5D76">
            <w:pPr>
              <w:spacing w:before="20" w:after="20"/>
              <w:jc w:val="center"/>
              <w:rPr>
                <w:rFonts w:eastAsia="Times New Roman"/>
              </w:rPr>
            </w:pPr>
            <w:r w:rsidRPr="00DC221B">
              <w:rPr>
                <w:rFonts w:eastAsia="Times New Roman"/>
              </w:rPr>
              <w:t>Да</w:t>
            </w:r>
          </w:p>
        </w:tc>
        <w:tc>
          <w:tcPr>
            <w:tcW w:w="1127" w:type="dxa"/>
          </w:tcPr>
          <w:p w:rsidR="00083BF4" w:rsidRPr="00DC221B" w:rsidRDefault="00083BF4" w:rsidP="004E5D76">
            <w:pPr>
              <w:spacing w:before="20" w:after="20"/>
              <w:jc w:val="center"/>
              <w:rPr>
                <w:rFonts w:eastAsia="Times New Roman"/>
              </w:rPr>
            </w:pPr>
            <w:r w:rsidRPr="00DC221B">
              <w:rPr>
                <w:rFonts w:eastAsia="Times New Roman"/>
              </w:rPr>
              <w:t>Да</w:t>
            </w:r>
          </w:p>
        </w:tc>
      </w:tr>
      <w:tr w:rsidR="00083BF4" w:rsidRPr="00DC221B" w:rsidTr="00FB526D">
        <w:tc>
          <w:tcPr>
            <w:tcW w:w="675" w:type="dxa"/>
            <w:vAlign w:val="center"/>
          </w:tcPr>
          <w:p w:rsidR="00083BF4" w:rsidRPr="00DC221B" w:rsidRDefault="00083BF4" w:rsidP="004E5D76">
            <w:pPr>
              <w:spacing w:before="20" w:after="20"/>
              <w:rPr>
                <w:rFonts w:eastAsia="Times New Roman"/>
              </w:rPr>
            </w:pPr>
            <w:r w:rsidRPr="00DC221B">
              <w:rPr>
                <w:rFonts w:eastAsia="Times New Roman"/>
              </w:rPr>
              <w:t>13</w:t>
            </w:r>
          </w:p>
        </w:tc>
        <w:tc>
          <w:tcPr>
            <w:tcW w:w="6266" w:type="dxa"/>
            <w:vAlign w:val="center"/>
          </w:tcPr>
          <w:p w:rsidR="00083BF4" w:rsidRPr="00DC221B" w:rsidRDefault="00083BF4" w:rsidP="004E5D76">
            <w:pPr>
              <w:spacing w:before="20" w:after="20"/>
              <w:rPr>
                <w:rFonts w:eastAsia="Times New Roman"/>
              </w:rPr>
            </w:pPr>
            <w:r w:rsidRPr="00DC221B">
              <w:rPr>
                <w:rFonts w:eastAsia="Times New Roman"/>
              </w:rPr>
              <w:t>Заем (кредит) на строительство</w:t>
            </w:r>
          </w:p>
        </w:tc>
        <w:tc>
          <w:tcPr>
            <w:tcW w:w="1276" w:type="dxa"/>
          </w:tcPr>
          <w:p w:rsidR="00083BF4" w:rsidRPr="00DC221B" w:rsidRDefault="00083BF4" w:rsidP="004E5D76">
            <w:pPr>
              <w:spacing w:before="20" w:after="20"/>
              <w:jc w:val="center"/>
              <w:rPr>
                <w:rFonts w:eastAsia="Times New Roman"/>
              </w:rPr>
            </w:pPr>
            <w:r w:rsidRPr="00DC221B">
              <w:rPr>
                <w:rFonts w:eastAsia="Times New Roman"/>
              </w:rPr>
              <w:t>Да</w:t>
            </w:r>
          </w:p>
        </w:tc>
        <w:tc>
          <w:tcPr>
            <w:tcW w:w="1127" w:type="dxa"/>
          </w:tcPr>
          <w:p w:rsidR="00083BF4" w:rsidRPr="00DC221B" w:rsidRDefault="00083BF4" w:rsidP="004E5D76">
            <w:pPr>
              <w:spacing w:before="20" w:after="20"/>
              <w:jc w:val="center"/>
              <w:rPr>
                <w:rFonts w:eastAsia="Times New Roman"/>
              </w:rPr>
            </w:pPr>
            <w:r w:rsidRPr="00DC221B">
              <w:rPr>
                <w:rFonts w:eastAsia="Times New Roman"/>
              </w:rPr>
              <w:t>Да</w:t>
            </w:r>
          </w:p>
        </w:tc>
      </w:tr>
      <w:tr w:rsidR="00083BF4" w:rsidRPr="00DC221B" w:rsidTr="00FB526D">
        <w:tc>
          <w:tcPr>
            <w:tcW w:w="675" w:type="dxa"/>
            <w:vAlign w:val="center"/>
          </w:tcPr>
          <w:p w:rsidR="00083BF4" w:rsidRPr="00DC221B" w:rsidRDefault="00083BF4" w:rsidP="004E5D76">
            <w:pPr>
              <w:spacing w:before="20" w:after="20"/>
              <w:rPr>
                <w:rFonts w:eastAsia="Times New Roman"/>
              </w:rPr>
            </w:pPr>
            <w:r w:rsidRPr="00DC221B">
              <w:rPr>
                <w:rFonts w:eastAsia="Times New Roman"/>
              </w:rPr>
              <w:t>13.1</w:t>
            </w:r>
          </w:p>
        </w:tc>
        <w:tc>
          <w:tcPr>
            <w:tcW w:w="6266" w:type="dxa"/>
            <w:vAlign w:val="center"/>
          </w:tcPr>
          <w:p w:rsidR="00083BF4" w:rsidRPr="00DC221B" w:rsidRDefault="00083BF4" w:rsidP="004E5D76">
            <w:pPr>
              <w:spacing w:before="20" w:after="20"/>
              <w:rPr>
                <w:rFonts w:eastAsia="Times New Roman"/>
              </w:rPr>
            </w:pPr>
            <w:r w:rsidRPr="00DC221B">
              <w:rPr>
                <w:rFonts w:eastAsia="Times New Roman"/>
              </w:rPr>
              <w:t>Заем (кредит) на приобретение недвижимости</w:t>
            </w:r>
          </w:p>
        </w:tc>
        <w:tc>
          <w:tcPr>
            <w:tcW w:w="1276" w:type="dxa"/>
          </w:tcPr>
          <w:p w:rsidR="00083BF4" w:rsidRPr="00DC221B" w:rsidRDefault="00083BF4" w:rsidP="004E5D76">
            <w:pPr>
              <w:spacing w:before="20" w:after="20"/>
              <w:jc w:val="center"/>
              <w:rPr>
                <w:rFonts w:eastAsia="Times New Roman"/>
              </w:rPr>
            </w:pPr>
            <w:r w:rsidRPr="00DC221B">
              <w:rPr>
                <w:rFonts w:eastAsia="Times New Roman"/>
              </w:rPr>
              <w:t>Да</w:t>
            </w:r>
          </w:p>
        </w:tc>
        <w:tc>
          <w:tcPr>
            <w:tcW w:w="1127" w:type="dxa"/>
          </w:tcPr>
          <w:p w:rsidR="00083BF4" w:rsidRPr="00DC221B" w:rsidRDefault="00083BF4" w:rsidP="004E5D76">
            <w:pPr>
              <w:spacing w:before="20" w:after="20"/>
              <w:jc w:val="center"/>
              <w:rPr>
                <w:rFonts w:eastAsia="Times New Roman"/>
              </w:rPr>
            </w:pPr>
            <w:r w:rsidRPr="00DC221B">
              <w:rPr>
                <w:rFonts w:eastAsia="Times New Roman"/>
              </w:rPr>
              <w:t>Да</w:t>
            </w:r>
          </w:p>
        </w:tc>
      </w:tr>
      <w:tr w:rsidR="00083BF4" w:rsidRPr="00DC221B" w:rsidTr="00FB526D">
        <w:tc>
          <w:tcPr>
            <w:tcW w:w="675" w:type="dxa"/>
            <w:vAlign w:val="center"/>
          </w:tcPr>
          <w:p w:rsidR="00083BF4" w:rsidRPr="00DC221B" w:rsidRDefault="00083BF4" w:rsidP="004E5D76">
            <w:pPr>
              <w:spacing w:before="20" w:after="20"/>
              <w:rPr>
                <w:rFonts w:eastAsia="Times New Roman"/>
              </w:rPr>
            </w:pPr>
            <w:r w:rsidRPr="00DC221B">
              <w:rPr>
                <w:rFonts w:eastAsia="Times New Roman"/>
              </w:rPr>
              <w:t>14</w:t>
            </w:r>
          </w:p>
        </w:tc>
        <w:tc>
          <w:tcPr>
            <w:tcW w:w="6266" w:type="dxa"/>
            <w:vAlign w:val="center"/>
          </w:tcPr>
          <w:p w:rsidR="00083BF4" w:rsidRPr="00DC221B" w:rsidRDefault="00083BF4" w:rsidP="004E5D76">
            <w:pPr>
              <w:spacing w:before="20" w:after="20"/>
              <w:rPr>
                <w:rFonts w:eastAsia="Times New Roman"/>
              </w:rPr>
            </w:pPr>
            <w:r w:rsidRPr="00DC221B">
              <w:rPr>
                <w:rFonts w:eastAsia="Times New Roman"/>
              </w:rPr>
              <w:t>Заем (кредит) на приобретение ценных бумаг</w:t>
            </w:r>
          </w:p>
        </w:tc>
        <w:tc>
          <w:tcPr>
            <w:tcW w:w="1276" w:type="dxa"/>
          </w:tcPr>
          <w:p w:rsidR="00083BF4" w:rsidRPr="00DC221B" w:rsidRDefault="00083BF4" w:rsidP="004E5D76">
            <w:pPr>
              <w:spacing w:before="20" w:after="20"/>
              <w:jc w:val="center"/>
              <w:rPr>
                <w:rFonts w:eastAsia="Times New Roman"/>
              </w:rPr>
            </w:pPr>
            <w:r w:rsidRPr="00DC221B">
              <w:rPr>
                <w:rFonts w:eastAsia="Times New Roman"/>
              </w:rPr>
              <w:t>Да</w:t>
            </w:r>
          </w:p>
        </w:tc>
        <w:tc>
          <w:tcPr>
            <w:tcW w:w="1127" w:type="dxa"/>
          </w:tcPr>
          <w:p w:rsidR="00083BF4" w:rsidRPr="00DC221B" w:rsidRDefault="00083BF4" w:rsidP="004E5D76">
            <w:pPr>
              <w:spacing w:before="20" w:after="20"/>
              <w:jc w:val="center"/>
              <w:rPr>
                <w:rFonts w:eastAsia="Times New Roman"/>
              </w:rPr>
            </w:pPr>
            <w:r w:rsidRPr="00DC221B">
              <w:rPr>
                <w:rFonts w:eastAsia="Times New Roman"/>
              </w:rPr>
              <w:t>Да</w:t>
            </w:r>
          </w:p>
        </w:tc>
      </w:tr>
      <w:tr w:rsidR="00083BF4" w:rsidRPr="00DC221B" w:rsidTr="00FB526D">
        <w:tc>
          <w:tcPr>
            <w:tcW w:w="675" w:type="dxa"/>
            <w:vAlign w:val="center"/>
          </w:tcPr>
          <w:p w:rsidR="00083BF4" w:rsidRPr="00DC221B" w:rsidRDefault="00083BF4" w:rsidP="004E5D76">
            <w:pPr>
              <w:spacing w:before="20" w:after="20"/>
              <w:rPr>
                <w:rFonts w:eastAsia="Times New Roman"/>
              </w:rPr>
            </w:pPr>
            <w:r w:rsidRPr="00DC221B">
              <w:rPr>
                <w:rFonts w:eastAsia="Times New Roman"/>
              </w:rPr>
              <w:t>14.1</w:t>
            </w:r>
          </w:p>
        </w:tc>
        <w:tc>
          <w:tcPr>
            <w:tcW w:w="6266" w:type="dxa"/>
            <w:vAlign w:val="center"/>
          </w:tcPr>
          <w:p w:rsidR="00083BF4" w:rsidRPr="00DC221B" w:rsidRDefault="00083BF4" w:rsidP="004E5D76">
            <w:pPr>
              <w:spacing w:before="20" w:after="20"/>
              <w:rPr>
                <w:rFonts w:eastAsia="Times New Roman"/>
              </w:rPr>
            </w:pPr>
            <w:r w:rsidRPr="00DC221B">
              <w:rPr>
                <w:rFonts w:eastAsia="Times New Roman"/>
              </w:rPr>
              <w:t>Заем (кредит) на приобретение иного движимого имущества</w:t>
            </w:r>
          </w:p>
        </w:tc>
        <w:tc>
          <w:tcPr>
            <w:tcW w:w="1276" w:type="dxa"/>
          </w:tcPr>
          <w:p w:rsidR="00083BF4" w:rsidRPr="00DC221B" w:rsidRDefault="00083BF4" w:rsidP="004E5D76">
            <w:pPr>
              <w:spacing w:before="20" w:after="20"/>
              <w:jc w:val="center"/>
              <w:rPr>
                <w:rFonts w:eastAsia="Times New Roman"/>
              </w:rPr>
            </w:pPr>
            <w:r w:rsidRPr="00DC221B">
              <w:rPr>
                <w:rFonts w:eastAsia="Times New Roman"/>
              </w:rPr>
              <w:t>Да</w:t>
            </w:r>
          </w:p>
        </w:tc>
        <w:tc>
          <w:tcPr>
            <w:tcW w:w="1127" w:type="dxa"/>
          </w:tcPr>
          <w:p w:rsidR="00083BF4" w:rsidRPr="00DC221B" w:rsidRDefault="00083BF4" w:rsidP="004E5D76">
            <w:pPr>
              <w:spacing w:before="20" w:after="20"/>
              <w:jc w:val="center"/>
              <w:rPr>
                <w:rFonts w:eastAsia="Times New Roman"/>
              </w:rPr>
            </w:pPr>
            <w:r w:rsidRPr="00DC221B">
              <w:rPr>
                <w:rFonts w:eastAsia="Times New Roman"/>
              </w:rPr>
              <w:t>Да</w:t>
            </w:r>
          </w:p>
        </w:tc>
      </w:tr>
      <w:tr w:rsidR="00083BF4" w:rsidRPr="00DC221B" w:rsidTr="00FB526D">
        <w:tc>
          <w:tcPr>
            <w:tcW w:w="675" w:type="dxa"/>
            <w:vAlign w:val="center"/>
          </w:tcPr>
          <w:p w:rsidR="00083BF4" w:rsidRPr="00DC221B" w:rsidRDefault="00083BF4" w:rsidP="004E5D76">
            <w:pPr>
              <w:spacing w:before="20" w:after="20"/>
              <w:rPr>
                <w:rFonts w:eastAsia="Times New Roman"/>
              </w:rPr>
            </w:pPr>
            <w:r w:rsidRPr="00DC221B">
              <w:rPr>
                <w:rFonts w:eastAsia="Times New Roman"/>
              </w:rPr>
              <w:t>15</w:t>
            </w:r>
          </w:p>
        </w:tc>
        <w:tc>
          <w:tcPr>
            <w:tcW w:w="6266" w:type="dxa"/>
            <w:vAlign w:val="center"/>
          </w:tcPr>
          <w:p w:rsidR="00083BF4" w:rsidRPr="00DC221B" w:rsidRDefault="00083BF4" w:rsidP="004E5D76">
            <w:pPr>
              <w:spacing w:before="20" w:after="20"/>
              <w:rPr>
                <w:rFonts w:eastAsia="Times New Roman"/>
              </w:rPr>
            </w:pPr>
            <w:r w:rsidRPr="00DC221B">
              <w:rPr>
                <w:rFonts w:eastAsia="Times New Roman"/>
              </w:rPr>
              <w:t>Иной заем (кредит)</w:t>
            </w:r>
          </w:p>
        </w:tc>
        <w:tc>
          <w:tcPr>
            <w:tcW w:w="1276" w:type="dxa"/>
          </w:tcPr>
          <w:p w:rsidR="00083BF4" w:rsidRPr="00DC221B" w:rsidRDefault="00083BF4" w:rsidP="004E5D76">
            <w:pPr>
              <w:spacing w:before="20" w:after="20"/>
              <w:jc w:val="center"/>
              <w:rPr>
                <w:rFonts w:eastAsia="Times New Roman"/>
              </w:rPr>
            </w:pPr>
            <w:r w:rsidRPr="00DC221B">
              <w:rPr>
                <w:rFonts w:eastAsia="Times New Roman"/>
              </w:rPr>
              <w:t>Да</w:t>
            </w:r>
          </w:p>
        </w:tc>
        <w:tc>
          <w:tcPr>
            <w:tcW w:w="1127" w:type="dxa"/>
          </w:tcPr>
          <w:p w:rsidR="00083BF4" w:rsidRPr="00DC221B" w:rsidRDefault="00083BF4" w:rsidP="004E5D76">
            <w:pPr>
              <w:spacing w:before="20" w:after="20"/>
              <w:jc w:val="center"/>
              <w:rPr>
                <w:rFonts w:eastAsia="Times New Roman"/>
              </w:rPr>
            </w:pPr>
            <w:r w:rsidRPr="00DC221B">
              <w:rPr>
                <w:rFonts w:eastAsia="Times New Roman"/>
              </w:rPr>
              <w:t>Да</w:t>
            </w:r>
          </w:p>
        </w:tc>
      </w:tr>
      <w:tr w:rsidR="00083BF4" w:rsidRPr="00DC221B" w:rsidTr="00FB526D">
        <w:tc>
          <w:tcPr>
            <w:tcW w:w="675" w:type="dxa"/>
            <w:vAlign w:val="center"/>
          </w:tcPr>
          <w:p w:rsidR="00083BF4" w:rsidRPr="00DC221B" w:rsidRDefault="00083BF4" w:rsidP="004E5D76">
            <w:pPr>
              <w:spacing w:before="20" w:after="20"/>
              <w:rPr>
                <w:rFonts w:eastAsia="Times New Roman"/>
              </w:rPr>
            </w:pPr>
            <w:r w:rsidRPr="00DC221B">
              <w:rPr>
                <w:rFonts w:eastAsia="Times New Roman"/>
              </w:rPr>
              <w:t>16</w:t>
            </w:r>
          </w:p>
        </w:tc>
        <w:tc>
          <w:tcPr>
            <w:tcW w:w="6266" w:type="dxa"/>
            <w:vAlign w:val="center"/>
          </w:tcPr>
          <w:p w:rsidR="00083BF4" w:rsidRPr="00DC221B" w:rsidRDefault="00083BF4" w:rsidP="004E5D76">
            <w:pPr>
              <w:spacing w:before="20" w:after="20"/>
              <w:rPr>
                <w:rFonts w:eastAsia="Times New Roman"/>
              </w:rPr>
            </w:pPr>
            <w:r w:rsidRPr="00DC221B">
              <w:rPr>
                <w:rFonts w:eastAsia="Times New Roman"/>
              </w:rPr>
              <w:t>Лизинг</w:t>
            </w:r>
          </w:p>
        </w:tc>
        <w:tc>
          <w:tcPr>
            <w:tcW w:w="1276" w:type="dxa"/>
          </w:tcPr>
          <w:p w:rsidR="00083BF4" w:rsidRPr="00DC221B" w:rsidRDefault="00083BF4" w:rsidP="004E5D76">
            <w:pPr>
              <w:spacing w:before="20" w:after="20"/>
              <w:jc w:val="center"/>
              <w:rPr>
                <w:rFonts w:eastAsia="Times New Roman"/>
              </w:rPr>
            </w:pPr>
            <w:r w:rsidRPr="00DC221B">
              <w:rPr>
                <w:rFonts w:eastAsia="Times New Roman"/>
              </w:rPr>
              <w:t>Да</w:t>
            </w:r>
          </w:p>
        </w:tc>
        <w:tc>
          <w:tcPr>
            <w:tcW w:w="1127" w:type="dxa"/>
          </w:tcPr>
          <w:p w:rsidR="00083BF4" w:rsidRPr="00DC221B" w:rsidRDefault="00083BF4" w:rsidP="004E5D76">
            <w:pPr>
              <w:spacing w:before="20" w:after="20"/>
              <w:jc w:val="center"/>
              <w:rPr>
                <w:rFonts w:eastAsia="Times New Roman"/>
              </w:rPr>
            </w:pPr>
            <w:r w:rsidRPr="00DC221B">
              <w:rPr>
                <w:rFonts w:eastAsia="Times New Roman"/>
              </w:rPr>
              <w:t>Да</w:t>
            </w:r>
          </w:p>
        </w:tc>
      </w:tr>
      <w:tr w:rsidR="00083BF4" w:rsidRPr="00DC221B" w:rsidTr="00FB526D">
        <w:tc>
          <w:tcPr>
            <w:tcW w:w="675" w:type="dxa"/>
            <w:vAlign w:val="center"/>
          </w:tcPr>
          <w:p w:rsidR="00083BF4" w:rsidRPr="00DC221B" w:rsidRDefault="00083BF4" w:rsidP="004E5D76">
            <w:pPr>
              <w:spacing w:before="20" w:after="20"/>
              <w:rPr>
                <w:rFonts w:eastAsia="Times New Roman"/>
              </w:rPr>
            </w:pPr>
            <w:r w:rsidRPr="00DC221B">
              <w:rPr>
                <w:rFonts w:eastAsia="Times New Roman"/>
              </w:rPr>
              <w:t>17</w:t>
            </w:r>
          </w:p>
        </w:tc>
        <w:tc>
          <w:tcPr>
            <w:tcW w:w="6266" w:type="dxa"/>
            <w:vAlign w:val="center"/>
          </w:tcPr>
          <w:p w:rsidR="00083BF4" w:rsidRPr="00DC221B" w:rsidRDefault="00083BF4" w:rsidP="004E5D76">
            <w:pPr>
              <w:spacing w:before="20" w:after="20"/>
              <w:rPr>
                <w:rFonts w:eastAsia="Times New Roman"/>
              </w:rPr>
            </w:pPr>
            <w:r w:rsidRPr="00DC221B">
              <w:rPr>
                <w:rFonts w:eastAsia="Times New Roman"/>
              </w:rPr>
              <w:t>Независимая гарантия</w:t>
            </w:r>
          </w:p>
        </w:tc>
        <w:tc>
          <w:tcPr>
            <w:tcW w:w="1276" w:type="dxa"/>
          </w:tcPr>
          <w:p w:rsidR="00083BF4" w:rsidRPr="00DC221B" w:rsidRDefault="00083BF4" w:rsidP="004E5D76">
            <w:pPr>
              <w:spacing w:before="20" w:after="20"/>
              <w:jc w:val="center"/>
              <w:rPr>
                <w:rFonts w:eastAsia="Times New Roman"/>
              </w:rPr>
            </w:pPr>
            <w:r w:rsidRPr="00DC221B">
              <w:rPr>
                <w:rFonts w:eastAsia="Times New Roman"/>
              </w:rPr>
              <w:t>Да</w:t>
            </w:r>
          </w:p>
        </w:tc>
        <w:tc>
          <w:tcPr>
            <w:tcW w:w="1127" w:type="dxa"/>
          </w:tcPr>
          <w:p w:rsidR="00083BF4" w:rsidRPr="00DC221B" w:rsidRDefault="00083BF4" w:rsidP="004E5D76">
            <w:pPr>
              <w:spacing w:before="20" w:after="20"/>
              <w:jc w:val="center"/>
              <w:rPr>
                <w:rFonts w:eastAsia="Times New Roman"/>
              </w:rPr>
            </w:pPr>
            <w:r w:rsidRPr="00DC221B">
              <w:rPr>
                <w:rFonts w:eastAsia="Times New Roman"/>
              </w:rPr>
              <w:t>Да</w:t>
            </w:r>
          </w:p>
        </w:tc>
      </w:tr>
      <w:tr w:rsidR="00083BF4" w:rsidRPr="00DC221B" w:rsidTr="00FB526D">
        <w:tc>
          <w:tcPr>
            <w:tcW w:w="675" w:type="dxa"/>
            <w:vAlign w:val="center"/>
          </w:tcPr>
          <w:p w:rsidR="00083BF4" w:rsidRPr="00DC221B" w:rsidRDefault="00083BF4" w:rsidP="004E5D76">
            <w:pPr>
              <w:spacing w:before="20" w:after="20"/>
              <w:rPr>
                <w:rFonts w:eastAsia="Times New Roman"/>
              </w:rPr>
            </w:pPr>
            <w:r w:rsidRPr="00DC221B">
              <w:rPr>
                <w:rFonts w:eastAsia="Times New Roman"/>
              </w:rPr>
              <w:t>18</w:t>
            </w:r>
          </w:p>
        </w:tc>
        <w:tc>
          <w:tcPr>
            <w:tcW w:w="6266" w:type="dxa"/>
            <w:vAlign w:val="center"/>
          </w:tcPr>
          <w:p w:rsidR="00083BF4" w:rsidRPr="00DC221B" w:rsidRDefault="00083BF4" w:rsidP="004E5D76">
            <w:pPr>
              <w:spacing w:before="20" w:after="20"/>
              <w:rPr>
                <w:rFonts w:eastAsia="Times New Roman"/>
              </w:rPr>
            </w:pPr>
            <w:r w:rsidRPr="00DC221B">
              <w:rPr>
                <w:rFonts w:eastAsia="Times New Roman"/>
              </w:rPr>
              <w:t>Поручительство</w:t>
            </w:r>
          </w:p>
        </w:tc>
        <w:tc>
          <w:tcPr>
            <w:tcW w:w="1276" w:type="dxa"/>
          </w:tcPr>
          <w:p w:rsidR="00083BF4" w:rsidRPr="00DC221B" w:rsidRDefault="00083BF4" w:rsidP="004E5D76">
            <w:pPr>
              <w:spacing w:before="20" w:after="20"/>
              <w:jc w:val="center"/>
              <w:rPr>
                <w:rFonts w:eastAsia="Times New Roman"/>
              </w:rPr>
            </w:pPr>
            <w:r w:rsidRPr="00DC221B">
              <w:rPr>
                <w:rFonts w:eastAsia="Times New Roman"/>
              </w:rPr>
              <w:t>Да</w:t>
            </w:r>
          </w:p>
        </w:tc>
        <w:tc>
          <w:tcPr>
            <w:tcW w:w="1127" w:type="dxa"/>
          </w:tcPr>
          <w:p w:rsidR="00083BF4" w:rsidRPr="00DC221B" w:rsidRDefault="00083BF4" w:rsidP="004E5D76">
            <w:pPr>
              <w:spacing w:before="20" w:after="20"/>
              <w:jc w:val="center"/>
              <w:rPr>
                <w:rFonts w:eastAsia="Times New Roman"/>
              </w:rPr>
            </w:pPr>
            <w:r w:rsidRPr="00DC221B">
              <w:rPr>
                <w:rFonts w:eastAsia="Times New Roman"/>
              </w:rPr>
              <w:t>Да</w:t>
            </w:r>
          </w:p>
        </w:tc>
      </w:tr>
      <w:tr w:rsidR="00083BF4" w:rsidRPr="00DC221B" w:rsidTr="00FB526D">
        <w:tc>
          <w:tcPr>
            <w:tcW w:w="675" w:type="dxa"/>
            <w:vAlign w:val="center"/>
          </w:tcPr>
          <w:p w:rsidR="00083BF4" w:rsidRPr="00DC221B" w:rsidRDefault="00083BF4" w:rsidP="004E5D76">
            <w:pPr>
              <w:spacing w:before="20" w:after="20"/>
              <w:rPr>
                <w:rFonts w:eastAsia="Times New Roman"/>
              </w:rPr>
            </w:pPr>
            <w:r w:rsidRPr="00DC221B">
              <w:rPr>
                <w:rFonts w:eastAsia="Times New Roman"/>
              </w:rPr>
              <w:t>19</w:t>
            </w:r>
          </w:p>
        </w:tc>
        <w:tc>
          <w:tcPr>
            <w:tcW w:w="6266" w:type="dxa"/>
            <w:vAlign w:val="center"/>
          </w:tcPr>
          <w:p w:rsidR="00083BF4" w:rsidRPr="00DC221B" w:rsidRDefault="00083BF4" w:rsidP="004E5D76">
            <w:pPr>
              <w:spacing w:before="20" w:after="20"/>
              <w:rPr>
                <w:rFonts w:eastAsia="Times New Roman"/>
              </w:rPr>
            </w:pPr>
            <w:r w:rsidRPr="00DC221B">
              <w:rPr>
                <w:rFonts w:eastAsia="Times New Roman"/>
              </w:rPr>
              <w:t>Страхование</w:t>
            </w:r>
          </w:p>
        </w:tc>
        <w:tc>
          <w:tcPr>
            <w:tcW w:w="1276" w:type="dxa"/>
          </w:tcPr>
          <w:p w:rsidR="00083BF4" w:rsidRPr="00DC221B" w:rsidRDefault="00083BF4" w:rsidP="004E5D76">
            <w:pPr>
              <w:spacing w:before="20" w:after="20"/>
              <w:jc w:val="center"/>
              <w:rPr>
                <w:rFonts w:eastAsia="Times New Roman"/>
              </w:rPr>
            </w:pPr>
            <w:r w:rsidRPr="00DC221B">
              <w:rPr>
                <w:rFonts w:eastAsia="Times New Roman"/>
              </w:rPr>
              <w:t>Да</w:t>
            </w:r>
          </w:p>
        </w:tc>
        <w:tc>
          <w:tcPr>
            <w:tcW w:w="1127" w:type="dxa"/>
          </w:tcPr>
          <w:p w:rsidR="00083BF4" w:rsidRPr="00DC221B" w:rsidRDefault="00083BF4" w:rsidP="004E5D76">
            <w:pPr>
              <w:spacing w:before="20" w:after="20"/>
              <w:jc w:val="center"/>
              <w:rPr>
                <w:rFonts w:eastAsia="Times New Roman"/>
              </w:rPr>
            </w:pPr>
            <w:r w:rsidRPr="00DC221B">
              <w:rPr>
                <w:rFonts w:eastAsia="Times New Roman"/>
              </w:rPr>
              <w:t>Да</w:t>
            </w:r>
          </w:p>
        </w:tc>
      </w:tr>
      <w:tr w:rsidR="00083BF4" w:rsidRPr="00DC221B" w:rsidTr="00FB526D">
        <w:tc>
          <w:tcPr>
            <w:tcW w:w="675" w:type="dxa"/>
            <w:vAlign w:val="center"/>
          </w:tcPr>
          <w:p w:rsidR="00083BF4" w:rsidRPr="00DC221B" w:rsidRDefault="00083BF4" w:rsidP="004E5D76">
            <w:pPr>
              <w:spacing w:before="20" w:after="20"/>
              <w:rPr>
                <w:rFonts w:eastAsia="Times New Roman"/>
              </w:rPr>
            </w:pPr>
            <w:r w:rsidRPr="00DC221B">
              <w:rPr>
                <w:rFonts w:eastAsia="Times New Roman"/>
              </w:rPr>
              <w:t>20</w:t>
            </w:r>
          </w:p>
        </w:tc>
        <w:tc>
          <w:tcPr>
            <w:tcW w:w="6266" w:type="dxa"/>
            <w:vAlign w:val="center"/>
          </w:tcPr>
          <w:p w:rsidR="00083BF4" w:rsidRPr="00DC221B" w:rsidRDefault="00083BF4" w:rsidP="005A0E32">
            <w:pPr>
              <w:spacing w:before="20" w:after="20"/>
              <w:rPr>
                <w:rFonts w:eastAsia="Times New Roman"/>
              </w:rPr>
            </w:pPr>
            <w:r w:rsidRPr="00DC221B">
              <w:rPr>
                <w:rFonts w:eastAsia="Times New Roman"/>
              </w:rPr>
              <w:t>Ипотека</w:t>
            </w:r>
          </w:p>
        </w:tc>
        <w:tc>
          <w:tcPr>
            <w:tcW w:w="1276" w:type="dxa"/>
          </w:tcPr>
          <w:p w:rsidR="00083BF4" w:rsidRPr="00DC221B" w:rsidRDefault="00083BF4" w:rsidP="004E5D76">
            <w:pPr>
              <w:spacing w:before="20" w:after="20"/>
              <w:jc w:val="center"/>
              <w:rPr>
                <w:rFonts w:eastAsia="Times New Roman"/>
              </w:rPr>
            </w:pPr>
            <w:r w:rsidRPr="00DC221B">
              <w:rPr>
                <w:rFonts w:eastAsia="Times New Roman"/>
              </w:rPr>
              <w:t>Да</w:t>
            </w:r>
          </w:p>
        </w:tc>
        <w:tc>
          <w:tcPr>
            <w:tcW w:w="1127" w:type="dxa"/>
          </w:tcPr>
          <w:p w:rsidR="00083BF4" w:rsidRPr="00DC221B" w:rsidRDefault="00083BF4" w:rsidP="004E5D76">
            <w:pPr>
              <w:spacing w:before="20" w:after="20"/>
              <w:jc w:val="center"/>
              <w:rPr>
                <w:rFonts w:eastAsia="Times New Roman"/>
              </w:rPr>
            </w:pPr>
            <w:r w:rsidRPr="00DC221B">
              <w:rPr>
                <w:rFonts w:eastAsia="Times New Roman"/>
              </w:rPr>
              <w:t>Да</w:t>
            </w:r>
          </w:p>
        </w:tc>
      </w:tr>
      <w:tr w:rsidR="00083BF4" w:rsidRPr="00DC221B" w:rsidTr="00FB526D">
        <w:tc>
          <w:tcPr>
            <w:tcW w:w="675" w:type="dxa"/>
            <w:vAlign w:val="center"/>
          </w:tcPr>
          <w:p w:rsidR="00083BF4" w:rsidRPr="00DC221B" w:rsidRDefault="00083BF4" w:rsidP="004E5D76">
            <w:pPr>
              <w:spacing w:before="20" w:after="20"/>
              <w:rPr>
                <w:rFonts w:eastAsia="Times New Roman"/>
              </w:rPr>
            </w:pPr>
            <w:r w:rsidRPr="00DC221B">
              <w:rPr>
                <w:rFonts w:eastAsia="Times New Roman"/>
              </w:rPr>
              <w:t>21</w:t>
            </w:r>
          </w:p>
        </w:tc>
        <w:tc>
          <w:tcPr>
            <w:tcW w:w="6266" w:type="dxa"/>
            <w:vAlign w:val="center"/>
          </w:tcPr>
          <w:p w:rsidR="00083BF4" w:rsidRPr="00DC221B" w:rsidRDefault="00083BF4" w:rsidP="004E5D76">
            <w:pPr>
              <w:spacing w:before="20" w:after="20"/>
              <w:rPr>
                <w:rFonts w:eastAsia="Times New Roman"/>
              </w:rPr>
            </w:pPr>
            <w:r w:rsidRPr="00DC221B">
              <w:rPr>
                <w:rFonts w:eastAsia="Times New Roman"/>
              </w:rPr>
              <w:t>Иной залог</w:t>
            </w:r>
          </w:p>
        </w:tc>
        <w:tc>
          <w:tcPr>
            <w:tcW w:w="1276" w:type="dxa"/>
          </w:tcPr>
          <w:p w:rsidR="00083BF4" w:rsidRPr="00DC221B" w:rsidRDefault="00083BF4" w:rsidP="004E5D76">
            <w:pPr>
              <w:spacing w:before="20" w:after="20"/>
              <w:jc w:val="center"/>
              <w:rPr>
                <w:rFonts w:eastAsia="Times New Roman"/>
              </w:rPr>
            </w:pPr>
            <w:r w:rsidRPr="00DC221B">
              <w:rPr>
                <w:rFonts w:eastAsia="Times New Roman"/>
              </w:rPr>
              <w:t>Да</w:t>
            </w:r>
          </w:p>
        </w:tc>
        <w:tc>
          <w:tcPr>
            <w:tcW w:w="1127" w:type="dxa"/>
          </w:tcPr>
          <w:p w:rsidR="00083BF4" w:rsidRPr="00DC221B" w:rsidRDefault="00083BF4" w:rsidP="004E5D76">
            <w:pPr>
              <w:spacing w:before="20" w:after="20"/>
              <w:jc w:val="center"/>
              <w:rPr>
                <w:rFonts w:eastAsia="Times New Roman"/>
              </w:rPr>
            </w:pPr>
            <w:r w:rsidRPr="00DC221B">
              <w:rPr>
                <w:rFonts w:eastAsia="Times New Roman"/>
              </w:rPr>
              <w:t>Да</w:t>
            </w:r>
          </w:p>
        </w:tc>
      </w:tr>
      <w:tr w:rsidR="00083BF4" w:rsidRPr="00DC221B" w:rsidTr="00FB526D">
        <w:tc>
          <w:tcPr>
            <w:tcW w:w="675" w:type="dxa"/>
            <w:vAlign w:val="center"/>
          </w:tcPr>
          <w:p w:rsidR="00083BF4" w:rsidRPr="00DC221B" w:rsidRDefault="00083BF4" w:rsidP="004E5D76">
            <w:pPr>
              <w:spacing w:before="20" w:after="20"/>
              <w:rPr>
                <w:rFonts w:eastAsia="Times New Roman"/>
              </w:rPr>
            </w:pPr>
            <w:r w:rsidRPr="00DC221B">
              <w:rPr>
                <w:rFonts w:eastAsia="Times New Roman"/>
              </w:rPr>
              <w:t>22</w:t>
            </w:r>
          </w:p>
        </w:tc>
        <w:tc>
          <w:tcPr>
            <w:tcW w:w="6266" w:type="dxa"/>
            <w:vAlign w:val="center"/>
          </w:tcPr>
          <w:p w:rsidR="00083BF4" w:rsidRPr="00DC221B" w:rsidRDefault="00083BF4" w:rsidP="004E5D76">
            <w:pPr>
              <w:spacing w:before="20" w:after="20"/>
              <w:rPr>
                <w:rFonts w:eastAsia="Times New Roman"/>
              </w:rPr>
            </w:pPr>
            <w:r w:rsidRPr="00DC221B">
              <w:rPr>
                <w:rFonts w:eastAsia="Times New Roman"/>
              </w:rPr>
              <w:t>Иной договор</w:t>
            </w:r>
          </w:p>
        </w:tc>
        <w:tc>
          <w:tcPr>
            <w:tcW w:w="1276" w:type="dxa"/>
          </w:tcPr>
          <w:p w:rsidR="00083BF4" w:rsidRPr="00DC221B" w:rsidRDefault="00083BF4" w:rsidP="004E5D76">
            <w:pPr>
              <w:spacing w:before="20" w:after="20"/>
              <w:jc w:val="center"/>
              <w:rPr>
                <w:rFonts w:eastAsia="Times New Roman"/>
              </w:rPr>
            </w:pPr>
            <w:r w:rsidRPr="00DC221B">
              <w:rPr>
                <w:rFonts w:eastAsia="Times New Roman"/>
              </w:rPr>
              <w:t>Да</w:t>
            </w:r>
          </w:p>
        </w:tc>
        <w:tc>
          <w:tcPr>
            <w:tcW w:w="1127" w:type="dxa"/>
          </w:tcPr>
          <w:p w:rsidR="00083BF4" w:rsidRPr="00DC221B" w:rsidRDefault="00083BF4" w:rsidP="004E5D76">
            <w:pPr>
              <w:spacing w:before="20" w:after="20"/>
              <w:jc w:val="center"/>
              <w:rPr>
                <w:rFonts w:eastAsia="Times New Roman"/>
              </w:rPr>
            </w:pPr>
            <w:r w:rsidRPr="00DC221B">
              <w:rPr>
                <w:rFonts w:eastAsia="Times New Roman"/>
              </w:rPr>
              <w:t>Да</w:t>
            </w:r>
          </w:p>
        </w:tc>
      </w:tr>
      <w:tr w:rsidR="00083BF4" w:rsidRPr="00DC221B" w:rsidTr="004E5D76">
        <w:tc>
          <w:tcPr>
            <w:tcW w:w="9344" w:type="dxa"/>
            <w:gridSpan w:val="4"/>
            <w:vAlign w:val="center"/>
          </w:tcPr>
          <w:p w:rsidR="00083BF4" w:rsidRPr="00DC221B" w:rsidRDefault="00083BF4" w:rsidP="004E5D76">
            <w:pPr>
              <w:spacing w:before="20" w:after="20"/>
              <w:jc w:val="center"/>
              <w:rPr>
                <w:rFonts w:eastAsia="Times New Roman"/>
              </w:rPr>
            </w:pPr>
            <w:r w:rsidRPr="00DC221B">
              <w:rPr>
                <w:rFonts w:eastAsia="Times New Roman"/>
              </w:rPr>
              <w:t>Иные цели запроса</w:t>
            </w:r>
          </w:p>
        </w:tc>
      </w:tr>
      <w:tr w:rsidR="00083BF4" w:rsidRPr="00DC221B" w:rsidTr="00FB526D">
        <w:tc>
          <w:tcPr>
            <w:tcW w:w="675" w:type="dxa"/>
            <w:vAlign w:val="center"/>
          </w:tcPr>
          <w:p w:rsidR="00083BF4" w:rsidRPr="00DC221B" w:rsidRDefault="00083BF4" w:rsidP="004E5D76">
            <w:pPr>
              <w:spacing w:before="20" w:after="20"/>
              <w:rPr>
                <w:rFonts w:eastAsia="Times New Roman"/>
              </w:rPr>
            </w:pPr>
            <w:r w:rsidRPr="00DC221B">
              <w:rPr>
                <w:rFonts w:eastAsia="Times New Roman"/>
              </w:rPr>
              <w:t>23</w:t>
            </w:r>
          </w:p>
        </w:tc>
        <w:tc>
          <w:tcPr>
            <w:tcW w:w="6266" w:type="dxa"/>
            <w:vAlign w:val="center"/>
          </w:tcPr>
          <w:p w:rsidR="00083BF4" w:rsidRPr="00DC221B" w:rsidRDefault="00083BF4" w:rsidP="004E5D76">
            <w:pPr>
              <w:spacing w:before="20" w:after="20"/>
              <w:rPr>
                <w:rFonts w:eastAsia="Times New Roman"/>
              </w:rPr>
            </w:pPr>
            <w:r w:rsidRPr="00DC221B">
              <w:rPr>
                <w:rFonts w:eastAsia="Times New Roman"/>
              </w:rPr>
              <w:t>Кредитный мониторинг в рамках действующего договора</w:t>
            </w:r>
          </w:p>
        </w:tc>
        <w:tc>
          <w:tcPr>
            <w:tcW w:w="1276" w:type="dxa"/>
          </w:tcPr>
          <w:p w:rsidR="00083BF4" w:rsidRPr="00DC221B" w:rsidRDefault="00083BF4" w:rsidP="004E5D76">
            <w:pPr>
              <w:spacing w:before="20" w:after="20"/>
              <w:jc w:val="center"/>
              <w:rPr>
                <w:rFonts w:eastAsia="Times New Roman"/>
              </w:rPr>
            </w:pPr>
            <w:r w:rsidRPr="00DC221B">
              <w:rPr>
                <w:rFonts w:eastAsia="Times New Roman"/>
              </w:rPr>
              <w:t>Да</w:t>
            </w:r>
          </w:p>
        </w:tc>
        <w:tc>
          <w:tcPr>
            <w:tcW w:w="1127" w:type="dxa"/>
          </w:tcPr>
          <w:p w:rsidR="00083BF4" w:rsidRPr="00DC221B" w:rsidRDefault="00083BF4" w:rsidP="004E5D76">
            <w:pPr>
              <w:spacing w:before="20" w:after="20"/>
              <w:jc w:val="center"/>
              <w:rPr>
                <w:rFonts w:eastAsia="Times New Roman"/>
              </w:rPr>
            </w:pPr>
            <w:r w:rsidRPr="00DC221B">
              <w:rPr>
                <w:rFonts w:eastAsia="Times New Roman"/>
              </w:rPr>
              <w:t>Да</w:t>
            </w:r>
          </w:p>
        </w:tc>
      </w:tr>
      <w:tr w:rsidR="00083BF4" w:rsidRPr="00DC221B" w:rsidTr="00FB526D">
        <w:tc>
          <w:tcPr>
            <w:tcW w:w="675" w:type="dxa"/>
            <w:vAlign w:val="center"/>
          </w:tcPr>
          <w:p w:rsidR="00083BF4" w:rsidRPr="00DC221B" w:rsidRDefault="00083BF4" w:rsidP="004E5D76">
            <w:pPr>
              <w:spacing w:before="20" w:after="20"/>
              <w:rPr>
                <w:rFonts w:eastAsia="Times New Roman"/>
              </w:rPr>
            </w:pPr>
            <w:r w:rsidRPr="00DC221B">
              <w:rPr>
                <w:rFonts w:eastAsia="Times New Roman"/>
              </w:rPr>
              <w:t>24</w:t>
            </w:r>
          </w:p>
        </w:tc>
        <w:tc>
          <w:tcPr>
            <w:tcW w:w="6266" w:type="dxa"/>
            <w:vAlign w:val="center"/>
          </w:tcPr>
          <w:p w:rsidR="00083BF4" w:rsidRPr="00DC221B" w:rsidRDefault="00083BF4" w:rsidP="004E5D76">
            <w:pPr>
              <w:spacing w:before="20" w:after="20"/>
              <w:rPr>
                <w:rFonts w:eastAsia="Times New Roman"/>
              </w:rPr>
            </w:pPr>
            <w:r w:rsidRPr="00DC221B">
              <w:rPr>
                <w:rFonts w:eastAsia="Times New Roman"/>
              </w:rPr>
              <w:t>Прием на работу</w:t>
            </w:r>
          </w:p>
        </w:tc>
        <w:tc>
          <w:tcPr>
            <w:tcW w:w="1276" w:type="dxa"/>
          </w:tcPr>
          <w:p w:rsidR="00083BF4" w:rsidRPr="00DC221B" w:rsidRDefault="00083BF4" w:rsidP="004E5D76">
            <w:pPr>
              <w:spacing w:before="20" w:after="20"/>
              <w:jc w:val="center"/>
              <w:rPr>
                <w:rFonts w:eastAsia="Times New Roman"/>
              </w:rPr>
            </w:pPr>
            <w:r w:rsidRPr="00DC221B">
              <w:rPr>
                <w:rFonts w:eastAsia="Times New Roman"/>
              </w:rPr>
              <w:t>Да</w:t>
            </w:r>
          </w:p>
        </w:tc>
        <w:tc>
          <w:tcPr>
            <w:tcW w:w="1127" w:type="dxa"/>
          </w:tcPr>
          <w:p w:rsidR="00083BF4" w:rsidRPr="00DC221B" w:rsidRDefault="00083BF4" w:rsidP="004E5D76">
            <w:pPr>
              <w:spacing w:before="20" w:after="20"/>
              <w:jc w:val="center"/>
              <w:rPr>
                <w:rFonts w:eastAsia="Times New Roman"/>
              </w:rPr>
            </w:pPr>
            <w:r w:rsidRPr="00DC221B">
              <w:rPr>
                <w:rFonts w:eastAsia="Times New Roman"/>
              </w:rPr>
              <w:t>Нет</w:t>
            </w:r>
          </w:p>
        </w:tc>
      </w:tr>
      <w:tr w:rsidR="00083BF4" w:rsidRPr="00DC221B" w:rsidTr="00FB526D">
        <w:tc>
          <w:tcPr>
            <w:tcW w:w="675" w:type="dxa"/>
            <w:vAlign w:val="center"/>
          </w:tcPr>
          <w:p w:rsidR="00083BF4" w:rsidRPr="00DC221B" w:rsidRDefault="00083BF4" w:rsidP="004E5D76">
            <w:pPr>
              <w:spacing w:before="20" w:after="20"/>
              <w:rPr>
                <w:rFonts w:eastAsia="Times New Roman"/>
              </w:rPr>
            </w:pPr>
            <w:r w:rsidRPr="00DC221B">
              <w:rPr>
                <w:rFonts w:eastAsia="Times New Roman"/>
              </w:rPr>
              <w:t>25</w:t>
            </w:r>
          </w:p>
        </w:tc>
        <w:tc>
          <w:tcPr>
            <w:tcW w:w="6266" w:type="dxa"/>
            <w:vAlign w:val="center"/>
          </w:tcPr>
          <w:p w:rsidR="00083BF4" w:rsidRPr="00DC221B" w:rsidRDefault="00083BF4" w:rsidP="004E5D76">
            <w:pPr>
              <w:spacing w:before="20" w:after="20"/>
              <w:rPr>
                <w:rFonts w:eastAsia="Times New Roman"/>
              </w:rPr>
            </w:pPr>
            <w:r w:rsidRPr="00DC221B">
              <w:rPr>
                <w:rFonts w:eastAsia="Times New Roman"/>
              </w:rPr>
              <w:t>Маркетинговые исследования</w:t>
            </w:r>
          </w:p>
        </w:tc>
        <w:tc>
          <w:tcPr>
            <w:tcW w:w="1276" w:type="dxa"/>
          </w:tcPr>
          <w:p w:rsidR="00083BF4" w:rsidRPr="00DC221B" w:rsidRDefault="00083BF4" w:rsidP="004E5D76">
            <w:pPr>
              <w:spacing w:before="20" w:after="20"/>
              <w:jc w:val="center"/>
              <w:rPr>
                <w:rFonts w:eastAsia="Times New Roman"/>
              </w:rPr>
            </w:pPr>
            <w:r w:rsidRPr="00DC221B">
              <w:rPr>
                <w:rFonts w:eastAsia="Times New Roman"/>
              </w:rPr>
              <w:t>Да</w:t>
            </w:r>
          </w:p>
        </w:tc>
        <w:tc>
          <w:tcPr>
            <w:tcW w:w="1127" w:type="dxa"/>
          </w:tcPr>
          <w:p w:rsidR="00083BF4" w:rsidRPr="00DC221B" w:rsidRDefault="00083BF4" w:rsidP="004E5D76">
            <w:pPr>
              <w:spacing w:before="20" w:after="20"/>
              <w:jc w:val="center"/>
              <w:rPr>
                <w:rFonts w:eastAsia="Times New Roman"/>
              </w:rPr>
            </w:pPr>
            <w:r w:rsidRPr="00DC221B">
              <w:rPr>
                <w:rFonts w:eastAsia="Times New Roman"/>
              </w:rPr>
              <w:t>Да</w:t>
            </w:r>
          </w:p>
        </w:tc>
      </w:tr>
      <w:tr w:rsidR="00083BF4" w:rsidRPr="00DC221B" w:rsidTr="00FB526D">
        <w:tc>
          <w:tcPr>
            <w:tcW w:w="675" w:type="dxa"/>
            <w:vAlign w:val="center"/>
          </w:tcPr>
          <w:p w:rsidR="00083BF4" w:rsidRPr="00DC221B" w:rsidRDefault="00083BF4" w:rsidP="004E5D76">
            <w:pPr>
              <w:spacing w:before="20" w:after="20"/>
              <w:rPr>
                <w:rFonts w:eastAsia="Times New Roman"/>
              </w:rPr>
            </w:pPr>
            <w:r w:rsidRPr="00DC221B">
              <w:rPr>
                <w:rFonts w:eastAsia="Times New Roman"/>
              </w:rPr>
              <w:t>26</w:t>
            </w:r>
          </w:p>
        </w:tc>
        <w:tc>
          <w:tcPr>
            <w:tcW w:w="6266" w:type="dxa"/>
            <w:vAlign w:val="center"/>
          </w:tcPr>
          <w:p w:rsidR="00083BF4" w:rsidRPr="00DC221B" w:rsidRDefault="00083BF4" w:rsidP="004E5D76">
            <w:pPr>
              <w:spacing w:before="20" w:after="20"/>
              <w:rPr>
                <w:rFonts w:eastAsia="Times New Roman"/>
              </w:rPr>
            </w:pPr>
            <w:r w:rsidRPr="00DC221B">
              <w:rPr>
                <w:rFonts w:eastAsia="Times New Roman"/>
              </w:rPr>
              <w:t>Научные исследования</w:t>
            </w:r>
          </w:p>
        </w:tc>
        <w:tc>
          <w:tcPr>
            <w:tcW w:w="1276" w:type="dxa"/>
          </w:tcPr>
          <w:p w:rsidR="00083BF4" w:rsidRPr="00DC221B" w:rsidRDefault="00083BF4" w:rsidP="004E5D76">
            <w:pPr>
              <w:spacing w:before="20" w:after="20"/>
              <w:jc w:val="center"/>
              <w:rPr>
                <w:rFonts w:eastAsia="Times New Roman"/>
              </w:rPr>
            </w:pPr>
            <w:r w:rsidRPr="00DC221B">
              <w:rPr>
                <w:rFonts w:eastAsia="Times New Roman"/>
              </w:rPr>
              <w:t>Да</w:t>
            </w:r>
          </w:p>
        </w:tc>
        <w:tc>
          <w:tcPr>
            <w:tcW w:w="1127" w:type="dxa"/>
          </w:tcPr>
          <w:p w:rsidR="00083BF4" w:rsidRPr="00DC221B" w:rsidRDefault="00083BF4" w:rsidP="004E5D76">
            <w:pPr>
              <w:spacing w:before="20" w:after="20"/>
              <w:jc w:val="center"/>
              <w:rPr>
                <w:rFonts w:eastAsia="Times New Roman"/>
              </w:rPr>
            </w:pPr>
            <w:r w:rsidRPr="00DC221B">
              <w:rPr>
                <w:rFonts w:eastAsia="Times New Roman"/>
              </w:rPr>
              <w:t>Да</w:t>
            </w:r>
          </w:p>
        </w:tc>
      </w:tr>
      <w:tr w:rsidR="00083BF4" w:rsidRPr="00DC221B" w:rsidTr="00FB526D">
        <w:tc>
          <w:tcPr>
            <w:tcW w:w="675" w:type="dxa"/>
            <w:vAlign w:val="center"/>
          </w:tcPr>
          <w:p w:rsidR="00083BF4" w:rsidRPr="00DC221B" w:rsidRDefault="00083BF4" w:rsidP="004E5D76">
            <w:pPr>
              <w:spacing w:before="20" w:after="20"/>
              <w:rPr>
                <w:rFonts w:eastAsia="Times New Roman"/>
              </w:rPr>
            </w:pPr>
            <w:r w:rsidRPr="00DC221B">
              <w:rPr>
                <w:rFonts w:eastAsia="Times New Roman"/>
              </w:rPr>
              <w:t>27</w:t>
            </w:r>
          </w:p>
        </w:tc>
        <w:tc>
          <w:tcPr>
            <w:tcW w:w="6266" w:type="dxa"/>
            <w:vAlign w:val="center"/>
          </w:tcPr>
          <w:p w:rsidR="00083BF4" w:rsidRPr="00DC221B" w:rsidRDefault="00083BF4" w:rsidP="004E5D76">
            <w:pPr>
              <w:spacing w:before="20" w:after="20"/>
              <w:rPr>
                <w:rFonts w:eastAsia="Times New Roman"/>
              </w:rPr>
            </w:pPr>
            <w:r w:rsidRPr="00DC221B">
              <w:rPr>
                <w:rFonts w:eastAsia="Times New Roman"/>
              </w:rPr>
              <w:t>Контроль данных</w:t>
            </w:r>
          </w:p>
        </w:tc>
        <w:tc>
          <w:tcPr>
            <w:tcW w:w="1276" w:type="dxa"/>
          </w:tcPr>
          <w:p w:rsidR="00083BF4" w:rsidRPr="00DC221B" w:rsidRDefault="00083BF4" w:rsidP="004E5D76">
            <w:pPr>
              <w:spacing w:before="20" w:after="20"/>
              <w:jc w:val="center"/>
              <w:rPr>
                <w:rFonts w:eastAsia="Times New Roman"/>
              </w:rPr>
            </w:pPr>
            <w:r w:rsidRPr="00DC221B">
              <w:rPr>
                <w:rFonts w:eastAsia="Times New Roman"/>
              </w:rPr>
              <w:t>Да</w:t>
            </w:r>
          </w:p>
        </w:tc>
        <w:tc>
          <w:tcPr>
            <w:tcW w:w="1127" w:type="dxa"/>
          </w:tcPr>
          <w:p w:rsidR="00083BF4" w:rsidRPr="00DC221B" w:rsidRDefault="00083BF4" w:rsidP="004E5D76">
            <w:pPr>
              <w:spacing w:before="20" w:after="20"/>
              <w:jc w:val="center"/>
              <w:rPr>
                <w:rFonts w:eastAsia="Times New Roman"/>
              </w:rPr>
            </w:pPr>
            <w:r w:rsidRPr="00DC221B">
              <w:rPr>
                <w:rFonts w:eastAsia="Times New Roman"/>
              </w:rPr>
              <w:t>Да</w:t>
            </w:r>
          </w:p>
        </w:tc>
      </w:tr>
      <w:tr w:rsidR="00083BF4" w:rsidRPr="00DC221B" w:rsidTr="00FB526D">
        <w:tc>
          <w:tcPr>
            <w:tcW w:w="675" w:type="dxa"/>
            <w:vAlign w:val="center"/>
          </w:tcPr>
          <w:p w:rsidR="00083BF4" w:rsidRPr="00DC221B" w:rsidRDefault="00083BF4" w:rsidP="004E5D76">
            <w:pPr>
              <w:spacing w:before="20" w:after="20"/>
              <w:rPr>
                <w:rFonts w:eastAsia="Times New Roman"/>
              </w:rPr>
            </w:pPr>
            <w:r w:rsidRPr="00DC221B">
              <w:rPr>
                <w:rFonts w:eastAsia="Times New Roman"/>
              </w:rPr>
              <w:lastRenderedPageBreak/>
              <w:t>28</w:t>
            </w:r>
          </w:p>
        </w:tc>
        <w:tc>
          <w:tcPr>
            <w:tcW w:w="6266" w:type="dxa"/>
            <w:vAlign w:val="center"/>
          </w:tcPr>
          <w:p w:rsidR="00083BF4" w:rsidRPr="00DC221B" w:rsidRDefault="00083BF4" w:rsidP="004E5D76">
            <w:pPr>
              <w:spacing w:before="20" w:after="20"/>
              <w:rPr>
                <w:rFonts w:eastAsia="Times New Roman"/>
              </w:rPr>
            </w:pPr>
            <w:r w:rsidRPr="00DC221B">
              <w:rPr>
                <w:rFonts w:eastAsia="Times New Roman"/>
              </w:rPr>
              <w:t>Расчет лимита кредитования</w:t>
            </w:r>
          </w:p>
        </w:tc>
        <w:tc>
          <w:tcPr>
            <w:tcW w:w="1276" w:type="dxa"/>
          </w:tcPr>
          <w:p w:rsidR="00083BF4" w:rsidRPr="00DC221B" w:rsidRDefault="00083BF4" w:rsidP="004E5D76">
            <w:pPr>
              <w:spacing w:before="20" w:after="20"/>
              <w:jc w:val="center"/>
              <w:rPr>
                <w:rFonts w:eastAsia="Times New Roman"/>
              </w:rPr>
            </w:pPr>
            <w:r w:rsidRPr="00DC221B">
              <w:rPr>
                <w:rFonts w:eastAsia="Times New Roman"/>
              </w:rPr>
              <w:t>Да</w:t>
            </w:r>
          </w:p>
        </w:tc>
        <w:tc>
          <w:tcPr>
            <w:tcW w:w="1127" w:type="dxa"/>
          </w:tcPr>
          <w:p w:rsidR="00083BF4" w:rsidRPr="00DC221B" w:rsidRDefault="00083BF4" w:rsidP="004E5D76">
            <w:pPr>
              <w:spacing w:before="20" w:after="20"/>
              <w:jc w:val="center"/>
              <w:rPr>
                <w:rFonts w:eastAsia="Times New Roman"/>
              </w:rPr>
            </w:pPr>
            <w:r w:rsidRPr="00DC221B">
              <w:rPr>
                <w:rFonts w:eastAsia="Times New Roman"/>
              </w:rPr>
              <w:t>Да</w:t>
            </w:r>
          </w:p>
        </w:tc>
      </w:tr>
      <w:tr w:rsidR="00F703FC" w:rsidRPr="00DC221B" w:rsidTr="00FB526D">
        <w:tc>
          <w:tcPr>
            <w:tcW w:w="675" w:type="dxa"/>
            <w:vAlign w:val="center"/>
          </w:tcPr>
          <w:p w:rsidR="00F703FC" w:rsidRPr="00DC221B" w:rsidRDefault="00F703FC" w:rsidP="00F703FC">
            <w:pPr>
              <w:spacing w:before="20" w:after="20"/>
              <w:rPr>
                <w:rFonts w:eastAsia="Times New Roman"/>
              </w:rPr>
            </w:pPr>
            <w:r w:rsidRPr="00DC221B">
              <w:rPr>
                <w:rFonts w:eastAsia="Times New Roman"/>
              </w:rPr>
              <w:t>29</w:t>
            </w:r>
          </w:p>
        </w:tc>
        <w:tc>
          <w:tcPr>
            <w:tcW w:w="6266" w:type="dxa"/>
            <w:vAlign w:val="center"/>
          </w:tcPr>
          <w:p w:rsidR="00F703FC" w:rsidRPr="00DC221B" w:rsidRDefault="00F703FC" w:rsidP="00F703FC">
            <w:pPr>
              <w:spacing w:before="20" w:after="20"/>
              <w:rPr>
                <w:rFonts w:eastAsia="Times New Roman"/>
              </w:rPr>
            </w:pPr>
            <w:r w:rsidRPr="00DC221B">
              <w:rPr>
                <w:rFonts w:eastAsia="Times New Roman"/>
              </w:rPr>
              <w:t>Финансовая грамотность</w:t>
            </w:r>
          </w:p>
        </w:tc>
        <w:tc>
          <w:tcPr>
            <w:tcW w:w="1276" w:type="dxa"/>
          </w:tcPr>
          <w:p w:rsidR="00F703FC" w:rsidRPr="00DC221B" w:rsidRDefault="00F703FC" w:rsidP="00F703FC">
            <w:pPr>
              <w:spacing w:before="20" w:after="20"/>
              <w:jc w:val="center"/>
              <w:rPr>
                <w:rFonts w:eastAsia="Times New Roman"/>
              </w:rPr>
            </w:pPr>
            <w:r w:rsidRPr="00DC221B">
              <w:rPr>
                <w:rFonts w:eastAsia="Times New Roman"/>
              </w:rPr>
              <w:t>Да</w:t>
            </w:r>
          </w:p>
        </w:tc>
        <w:tc>
          <w:tcPr>
            <w:tcW w:w="1127" w:type="dxa"/>
          </w:tcPr>
          <w:p w:rsidR="00F703FC" w:rsidRPr="00DC221B" w:rsidRDefault="00F703FC" w:rsidP="00F703FC">
            <w:pPr>
              <w:spacing w:before="20" w:after="20"/>
              <w:jc w:val="center"/>
              <w:rPr>
                <w:rFonts w:eastAsia="Times New Roman"/>
              </w:rPr>
            </w:pPr>
            <w:r w:rsidRPr="00DC221B">
              <w:rPr>
                <w:rFonts w:eastAsia="Times New Roman"/>
              </w:rPr>
              <w:t>Да</w:t>
            </w:r>
          </w:p>
        </w:tc>
      </w:tr>
      <w:tr w:rsidR="00083BF4" w:rsidRPr="00DC221B" w:rsidTr="00FB526D">
        <w:tc>
          <w:tcPr>
            <w:tcW w:w="675" w:type="dxa"/>
            <w:vAlign w:val="center"/>
          </w:tcPr>
          <w:p w:rsidR="00083BF4" w:rsidRPr="00DC221B" w:rsidRDefault="00083BF4" w:rsidP="004E5D76">
            <w:pPr>
              <w:spacing w:before="20" w:after="20"/>
              <w:rPr>
                <w:rFonts w:eastAsia="Times New Roman"/>
              </w:rPr>
            </w:pPr>
            <w:r w:rsidRPr="00DC221B">
              <w:rPr>
                <w:rFonts w:eastAsia="Times New Roman"/>
              </w:rPr>
              <w:t>99</w:t>
            </w:r>
          </w:p>
        </w:tc>
        <w:tc>
          <w:tcPr>
            <w:tcW w:w="6266" w:type="dxa"/>
            <w:vAlign w:val="center"/>
          </w:tcPr>
          <w:p w:rsidR="00083BF4" w:rsidRPr="00DC221B" w:rsidRDefault="00083BF4" w:rsidP="004E5D76">
            <w:pPr>
              <w:spacing w:before="20" w:after="20"/>
              <w:rPr>
                <w:rFonts w:eastAsia="Times New Roman"/>
              </w:rPr>
            </w:pPr>
            <w:r w:rsidRPr="00DC221B">
              <w:rPr>
                <w:rFonts w:eastAsia="Times New Roman"/>
              </w:rPr>
              <w:t>Иное</w:t>
            </w:r>
          </w:p>
        </w:tc>
        <w:tc>
          <w:tcPr>
            <w:tcW w:w="1276" w:type="dxa"/>
          </w:tcPr>
          <w:p w:rsidR="00083BF4" w:rsidRPr="00DC221B" w:rsidRDefault="00083BF4" w:rsidP="004E5D76">
            <w:pPr>
              <w:spacing w:before="20" w:after="20"/>
              <w:jc w:val="center"/>
              <w:rPr>
                <w:rFonts w:eastAsia="Times New Roman"/>
              </w:rPr>
            </w:pPr>
            <w:r w:rsidRPr="00DC221B">
              <w:rPr>
                <w:rFonts w:eastAsia="Times New Roman"/>
              </w:rPr>
              <w:t>Да</w:t>
            </w:r>
          </w:p>
        </w:tc>
        <w:tc>
          <w:tcPr>
            <w:tcW w:w="1127" w:type="dxa"/>
          </w:tcPr>
          <w:p w:rsidR="00083BF4" w:rsidRPr="00DC221B" w:rsidRDefault="00083BF4" w:rsidP="004E5D76">
            <w:pPr>
              <w:spacing w:before="20" w:after="20"/>
              <w:jc w:val="center"/>
              <w:rPr>
                <w:rFonts w:eastAsia="Times New Roman"/>
              </w:rPr>
            </w:pPr>
            <w:r w:rsidRPr="00DC221B">
              <w:rPr>
                <w:rFonts w:eastAsia="Times New Roman"/>
              </w:rPr>
              <w:t>Да</w:t>
            </w:r>
          </w:p>
        </w:tc>
      </w:tr>
    </w:tbl>
    <w:p w:rsidR="00083BF4" w:rsidRPr="00DC221B" w:rsidRDefault="00083BF4" w:rsidP="00083BF4"/>
    <w:p w:rsidR="00083BF4" w:rsidRPr="00DC221B" w:rsidRDefault="00083BF4" w:rsidP="00083BF4">
      <w:pPr>
        <w:pStyle w:val="4"/>
        <w:rPr>
          <w:rFonts w:cs="Arial"/>
        </w:rPr>
      </w:pPr>
      <w:bookmarkStart w:id="556" w:name="_Справочник_5.4._Причины"/>
      <w:bookmarkStart w:id="557" w:name="_Toc140152948"/>
      <w:bookmarkStart w:id="558" w:name="_Toc199250687"/>
      <w:bookmarkEnd w:id="556"/>
      <w:r w:rsidRPr="00DC221B">
        <w:rPr>
          <w:rFonts w:cs="Arial"/>
        </w:rPr>
        <w:t>Справочник 5.4. Причины прекращения передачи информации</w:t>
      </w:r>
      <w:bookmarkEnd w:id="557"/>
      <w:bookmarkEnd w:id="558"/>
    </w:p>
    <w:tbl>
      <w:tblPr>
        <w:tblStyle w:val="af9"/>
        <w:tblW w:w="0" w:type="auto"/>
        <w:tblLook w:val="04A0" w:firstRow="1" w:lastRow="0" w:firstColumn="1" w:lastColumn="0" w:noHBand="0" w:noVBand="1"/>
      </w:tblPr>
      <w:tblGrid>
        <w:gridCol w:w="595"/>
        <w:gridCol w:w="8890"/>
      </w:tblGrid>
      <w:tr w:rsidR="00083BF4" w:rsidRPr="00DC221B" w:rsidTr="00FB526D">
        <w:trPr>
          <w:trHeight w:val="501"/>
        </w:trPr>
        <w:tc>
          <w:tcPr>
            <w:tcW w:w="595" w:type="dxa"/>
            <w:vAlign w:val="center"/>
          </w:tcPr>
          <w:p w:rsidR="00083BF4" w:rsidRPr="00DC221B" w:rsidRDefault="00083BF4" w:rsidP="004E5D76">
            <w:pPr>
              <w:spacing w:before="20" w:after="20"/>
              <w:jc w:val="center"/>
            </w:pPr>
            <w:r w:rsidRPr="00DC221B">
              <w:rPr>
                <w:rFonts w:eastAsiaTheme="minorEastAsia"/>
                <w:lang w:eastAsia="ru-RU"/>
              </w:rPr>
              <w:t>Код</w:t>
            </w:r>
          </w:p>
        </w:tc>
        <w:tc>
          <w:tcPr>
            <w:tcW w:w="8890" w:type="dxa"/>
            <w:vAlign w:val="center"/>
          </w:tcPr>
          <w:p w:rsidR="00083BF4" w:rsidRPr="00DC221B" w:rsidRDefault="00083BF4" w:rsidP="004E5D76">
            <w:pPr>
              <w:spacing w:before="20" w:after="20"/>
              <w:jc w:val="center"/>
            </w:pPr>
            <w:r w:rsidRPr="00DC221B">
              <w:rPr>
                <w:rFonts w:eastAsiaTheme="minorEastAsia"/>
                <w:lang w:eastAsia="ru-RU"/>
              </w:rPr>
              <w:t xml:space="preserve">Наименование </w:t>
            </w:r>
          </w:p>
        </w:tc>
      </w:tr>
      <w:tr w:rsidR="00083BF4" w:rsidRPr="00DC221B" w:rsidTr="00FB526D">
        <w:tc>
          <w:tcPr>
            <w:tcW w:w="595" w:type="dxa"/>
          </w:tcPr>
          <w:p w:rsidR="00083BF4" w:rsidRPr="00DC221B" w:rsidRDefault="00083BF4" w:rsidP="004E5D76">
            <w:pPr>
              <w:spacing w:before="20" w:after="20"/>
            </w:pPr>
            <w:r w:rsidRPr="00DC221B">
              <w:rPr>
                <w:rFonts w:eastAsiaTheme="minorEastAsia"/>
              </w:rPr>
              <w:t>1</w:t>
            </w:r>
          </w:p>
        </w:tc>
        <w:tc>
          <w:tcPr>
            <w:tcW w:w="8890" w:type="dxa"/>
            <w:vAlign w:val="center"/>
          </w:tcPr>
          <w:p w:rsidR="00083BF4" w:rsidRPr="00DC221B" w:rsidRDefault="00083BF4" w:rsidP="004E5D76">
            <w:pPr>
              <w:spacing w:before="20" w:after="20"/>
            </w:pPr>
            <w:r w:rsidRPr="00DC221B">
              <w:rPr>
                <w:rFonts w:eastAsiaTheme="minorEastAsia"/>
              </w:rPr>
              <w:t>Истек срок действия договора об оказании информационных услуг</w:t>
            </w:r>
          </w:p>
        </w:tc>
      </w:tr>
      <w:tr w:rsidR="00083BF4" w:rsidRPr="00DC221B" w:rsidTr="00FB526D">
        <w:tc>
          <w:tcPr>
            <w:tcW w:w="595" w:type="dxa"/>
          </w:tcPr>
          <w:p w:rsidR="00083BF4" w:rsidRPr="00DC221B" w:rsidRDefault="00083BF4" w:rsidP="004E5D76">
            <w:pPr>
              <w:spacing w:before="20" w:after="20"/>
            </w:pPr>
            <w:r w:rsidRPr="00DC221B">
              <w:rPr>
                <w:rFonts w:eastAsiaTheme="minorEastAsia"/>
              </w:rPr>
              <w:t>2</w:t>
            </w:r>
          </w:p>
        </w:tc>
        <w:tc>
          <w:tcPr>
            <w:tcW w:w="8890" w:type="dxa"/>
            <w:vAlign w:val="center"/>
          </w:tcPr>
          <w:p w:rsidR="00083BF4" w:rsidRPr="00DC221B" w:rsidRDefault="00083BF4" w:rsidP="004E5D76">
            <w:pPr>
              <w:spacing w:before="20" w:after="20"/>
            </w:pPr>
            <w:r w:rsidRPr="00DC221B">
              <w:rPr>
                <w:rFonts w:eastAsiaTheme="minorEastAsia"/>
              </w:rPr>
              <w:t>Договор об оказании информационных услуг расторгнут на ином основании</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3</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Права кредитора по обязательству перешли к другому лицу</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4</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Обязанности источника исполняет кредитный управляющий или иной уполномоченный участник синдиката кредиторов</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5</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Обязанности источника по договору, заключенному на инвестиционной платформе, исполняет единственный заимодавец либо оператор инвестиционной платформы</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6</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Обязанности источника перешли правопреемнику</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7</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Обязанности источника перешли обслуживающей организации</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8</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Обязанности источника перешли арбитражному управляющему или ликвидационной комиссии (ликвидатору)</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9</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Прекращение деятельности источника – юридического лица</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99</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Иная причина</w:t>
            </w:r>
          </w:p>
        </w:tc>
      </w:tr>
    </w:tbl>
    <w:p w:rsidR="00083BF4" w:rsidRPr="00DC221B" w:rsidRDefault="00083BF4" w:rsidP="00083BF4">
      <w:pPr>
        <w:jc w:val="both"/>
      </w:pPr>
    </w:p>
    <w:p w:rsidR="00083BF4" w:rsidRPr="00DC221B" w:rsidRDefault="00083BF4" w:rsidP="00083BF4">
      <w:pPr>
        <w:pStyle w:val="4"/>
        <w:rPr>
          <w:rFonts w:cs="Arial"/>
          <w:lang w:val="en-US"/>
        </w:rPr>
      </w:pPr>
      <w:bookmarkStart w:id="559" w:name="_Справочник_6.1._Виды"/>
      <w:bookmarkStart w:id="560" w:name="_Справочник_5.5._Решения"/>
      <w:bookmarkStart w:id="561" w:name="_Toc140152949"/>
      <w:bookmarkStart w:id="562" w:name="_Toc199250688"/>
      <w:bookmarkEnd w:id="559"/>
      <w:bookmarkEnd w:id="560"/>
      <w:r w:rsidRPr="00DC221B">
        <w:rPr>
          <w:rFonts w:cs="Arial"/>
        </w:rPr>
        <w:t xml:space="preserve">Справочник 5.5. </w:t>
      </w:r>
      <w:bookmarkEnd w:id="561"/>
      <w:r w:rsidRPr="00DC221B">
        <w:rPr>
          <w:rFonts w:cs="Arial"/>
          <w:lang w:val="en-US"/>
        </w:rPr>
        <w:t>Решения суда</w:t>
      </w:r>
      <w:bookmarkEnd w:id="562"/>
    </w:p>
    <w:tbl>
      <w:tblPr>
        <w:tblStyle w:val="af9"/>
        <w:tblW w:w="0" w:type="auto"/>
        <w:tblLook w:val="04A0" w:firstRow="1" w:lastRow="0" w:firstColumn="1" w:lastColumn="0" w:noHBand="0" w:noVBand="1"/>
      </w:tblPr>
      <w:tblGrid>
        <w:gridCol w:w="595"/>
        <w:gridCol w:w="8890"/>
      </w:tblGrid>
      <w:tr w:rsidR="00083BF4" w:rsidRPr="00DC221B" w:rsidTr="00FB526D">
        <w:trPr>
          <w:trHeight w:val="501"/>
        </w:trPr>
        <w:tc>
          <w:tcPr>
            <w:tcW w:w="595" w:type="dxa"/>
            <w:vAlign w:val="center"/>
          </w:tcPr>
          <w:p w:rsidR="00083BF4" w:rsidRPr="00DC221B" w:rsidRDefault="00083BF4" w:rsidP="004E5D76">
            <w:pPr>
              <w:spacing w:before="20" w:after="20"/>
              <w:jc w:val="center"/>
            </w:pPr>
            <w:r w:rsidRPr="00DC221B">
              <w:rPr>
                <w:rFonts w:eastAsiaTheme="minorEastAsia"/>
                <w:lang w:eastAsia="ru-RU"/>
              </w:rPr>
              <w:t>Код</w:t>
            </w:r>
          </w:p>
        </w:tc>
        <w:tc>
          <w:tcPr>
            <w:tcW w:w="8890" w:type="dxa"/>
            <w:vAlign w:val="center"/>
          </w:tcPr>
          <w:p w:rsidR="00083BF4" w:rsidRPr="00DC221B" w:rsidRDefault="00083BF4" w:rsidP="004E5D76">
            <w:pPr>
              <w:spacing w:before="20" w:after="20"/>
              <w:jc w:val="center"/>
            </w:pPr>
            <w:r w:rsidRPr="00DC221B">
              <w:rPr>
                <w:rFonts w:eastAsiaTheme="minorEastAsia"/>
                <w:lang w:eastAsia="ru-RU"/>
              </w:rPr>
              <w:t xml:space="preserve">Наименование </w:t>
            </w:r>
          </w:p>
        </w:tc>
      </w:tr>
      <w:tr w:rsidR="00083BF4" w:rsidRPr="00DC221B" w:rsidTr="00FB526D">
        <w:tc>
          <w:tcPr>
            <w:tcW w:w="595" w:type="dxa"/>
          </w:tcPr>
          <w:p w:rsidR="00083BF4" w:rsidRPr="00DC221B" w:rsidRDefault="00083BF4" w:rsidP="004E5D76">
            <w:pPr>
              <w:spacing w:before="20" w:after="20"/>
            </w:pPr>
            <w:r w:rsidRPr="00DC221B">
              <w:rPr>
                <w:rFonts w:eastAsiaTheme="minorEastAsia"/>
              </w:rPr>
              <w:t>1</w:t>
            </w:r>
          </w:p>
        </w:tc>
        <w:tc>
          <w:tcPr>
            <w:tcW w:w="8890" w:type="dxa"/>
            <w:vAlign w:val="center"/>
          </w:tcPr>
          <w:p w:rsidR="00083BF4" w:rsidRPr="00DC221B" w:rsidRDefault="00083BF4" w:rsidP="004E5D76">
            <w:pPr>
              <w:spacing w:before="20" w:after="20"/>
            </w:pPr>
            <w:r w:rsidRPr="00DC221B">
              <w:t>Отказ в удовлетворении иска</w:t>
            </w:r>
          </w:p>
        </w:tc>
      </w:tr>
      <w:tr w:rsidR="00083BF4" w:rsidRPr="00DC221B" w:rsidTr="00FB526D">
        <w:tc>
          <w:tcPr>
            <w:tcW w:w="595" w:type="dxa"/>
          </w:tcPr>
          <w:p w:rsidR="00083BF4" w:rsidRPr="00DC221B" w:rsidRDefault="00083BF4" w:rsidP="004E5D76">
            <w:pPr>
              <w:spacing w:before="20" w:after="20"/>
            </w:pPr>
            <w:r w:rsidRPr="00DC221B">
              <w:rPr>
                <w:rFonts w:eastAsiaTheme="minorEastAsia"/>
              </w:rPr>
              <w:t>2</w:t>
            </w:r>
          </w:p>
        </w:tc>
        <w:tc>
          <w:tcPr>
            <w:tcW w:w="8890" w:type="dxa"/>
            <w:vAlign w:val="center"/>
          </w:tcPr>
          <w:p w:rsidR="00083BF4" w:rsidRPr="00DC221B" w:rsidRDefault="00083BF4" w:rsidP="004E5D76">
            <w:pPr>
              <w:spacing w:before="20" w:after="20"/>
            </w:pPr>
            <w:r w:rsidRPr="00DC221B">
              <w:t>Иск удовлетворен в полном объеме</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3</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Иск удовлетворен частично</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4</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Утверждено мировое соглашение</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99</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Иное решение</w:t>
            </w:r>
          </w:p>
        </w:tc>
      </w:tr>
    </w:tbl>
    <w:p w:rsidR="00083BF4" w:rsidRPr="00DC221B" w:rsidRDefault="00083BF4" w:rsidP="00083BF4"/>
    <w:p w:rsidR="00083BF4" w:rsidRPr="00DC221B" w:rsidRDefault="00083BF4" w:rsidP="00083BF4">
      <w:pPr>
        <w:pStyle w:val="4"/>
        <w:rPr>
          <w:rFonts w:cs="Arial"/>
        </w:rPr>
      </w:pPr>
      <w:bookmarkStart w:id="563" w:name="_Справочник_5.6._Виды"/>
      <w:bookmarkStart w:id="564" w:name="_Toc199250689"/>
      <w:bookmarkEnd w:id="563"/>
      <w:r w:rsidRPr="00DC221B">
        <w:rPr>
          <w:rFonts w:cs="Arial"/>
        </w:rPr>
        <w:t>Справочник 5.6. Виды исков и требований</w:t>
      </w:r>
      <w:bookmarkEnd w:id="564"/>
    </w:p>
    <w:tbl>
      <w:tblPr>
        <w:tblStyle w:val="af9"/>
        <w:tblW w:w="0" w:type="auto"/>
        <w:tblLook w:val="04A0" w:firstRow="1" w:lastRow="0" w:firstColumn="1" w:lastColumn="0" w:noHBand="0" w:noVBand="1"/>
      </w:tblPr>
      <w:tblGrid>
        <w:gridCol w:w="595"/>
        <w:gridCol w:w="8890"/>
      </w:tblGrid>
      <w:tr w:rsidR="00083BF4" w:rsidRPr="00DC221B" w:rsidTr="00FB526D">
        <w:trPr>
          <w:trHeight w:val="501"/>
        </w:trPr>
        <w:tc>
          <w:tcPr>
            <w:tcW w:w="595" w:type="dxa"/>
            <w:vAlign w:val="center"/>
          </w:tcPr>
          <w:p w:rsidR="00083BF4" w:rsidRPr="00DC221B" w:rsidRDefault="00083BF4" w:rsidP="004E5D76">
            <w:pPr>
              <w:spacing w:before="20" w:after="20"/>
              <w:jc w:val="center"/>
            </w:pPr>
            <w:r w:rsidRPr="00DC221B">
              <w:rPr>
                <w:rFonts w:eastAsiaTheme="minorEastAsia"/>
                <w:lang w:eastAsia="ru-RU"/>
              </w:rPr>
              <w:t>Код</w:t>
            </w:r>
          </w:p>
        </w:tc>
        <w:tc>
          <w:tcPr>
            <w:tcW w:w="8890" w:type="dxa"/>
            <w:vAlign w:val="center"/>
          </w:tcPr>
          <w:p w:rsidR="00083BF4" w:rsidRPr="00DC221B" w:rsidRDefault="00083BF4" w:rsidP="004E5D76">
            <w:pPr>
              <w:spacing w:before="20" w:after="20"/>
              <w:jc w:val="center"/>
            </w:pPr>
            <w:r w:rsidRPr="00DC221B">
              <w:rPr>
                <w:rFonts w:eastAsiaTheme="minorEastAsia"/>
                <w:lang w:eastAsia="ru-RU"/>
              </w:rPr>
              <w:t xml:space="preserve">Наименование </w:t>
            </w:r>
          </w:p>
        </w:tc>
      </w:tr>
      <w:tr w:rsidR="00083BF4" w:rsidRPr="00DC221B" w:rsidTr="00FB526D">
        <w:tc>
          <w:tcPr>
            <w:tcW w:w="595" w:type="dxa"/>
          </w:tcPr>
          <w:p w:rsidR="00083BF4" w:rsidRPr="00DC221B" w:rsidRDefault="00083BF4" w:rsidP="004E5D76">
            <w:pPr>
              <w:spacing w:before="20" w:after="20"/>
            </w:pPr>
            <w:r w:rsidRPr="00DC221B">
              <w:rPr>
                <w:rFonts w:eastAsiaTheme="minorEastAsia"/>
              </w:rPr>
              <w:t>1</w:t>
            </w:r>
          </w:p>
        </w:tc>
        <w:tc>
          <w:tcPr>
            <w:tcW w:w="8890" w:type="dxa"/>
            <w:vAlign w:val="center"/>
          </w:tcPr>
          <w:p w:rsidR="00083BF4" w:rsidRPr="00DC221B" w:rsidRDefault="00083BF4" w:rsidP="004E5D76">
            <w:pPr>
              <w:spacing w:before="20" w:after="20"/>
            </w:pPr>
            <w:r w:rsidRPr="00DC221B">
              <w:t xml:space="preserve">Иск источника к субъекту по обязательству или заявление источника о </w:t>
            </w:r>
          </w:p>
          <w:p w:rsidR="00083BF4" w:rsidRPr="00DC221B" w:rsidRDefault="00083BF4" w:rsidP="004E5D76">
            <w:pPr>
              <w:spacing w:before="20" w:after="20"/>
            </w:pPr>
            <w:r w:rsidRPr="00DC221B">
              <w:t xml:space="preserve">выдаче судебного приказа о взыскании денежных средств с субъекта по </w:t>
            </w:r>
          </w:p>
          <w:p w:rsidR="00083BF4" w:rsidRPr="00DC221B" w:rsidRDefault="00083BF4" w:rsidP="004E5D76">
            <w:pPr>
              <w:spacing w:before="20" w:after="20"/>
            </w:pPr>
            <w:r w:rsidRPr="00DC221B">
              <w:t>обязательству</w:t>
            </w:r>
          </w:p>
        </w:tc>
      </w:tr>
      <w:tr w:rsidR="00083BF4" w:rsidRPr="00DC221B" w:rsidTr="00FB526D">
        <w:tc>
          <w:tcPr>
            <w:tcW w:w="595" w:type="dxa"/>
          </w:tcPr>
          <w:p w:rsidR="00083BF4" w:rsidRPr="00DC221B" w:rsidRDefault="00083BF4" w:rsidP="004E5D76">
            <w:pPr>
              <w:spacing w:before="20" w:after="20"/>
            </w:pPr>
            <w:r w:rsidRPr="00DC221B">
              <w:rPr>
                <w:rFonts w:eastAsiaTheme="minorEastAsia"/>
              </w:rPr>
              <w:t>2</w:t>
            </w:r>
          </w:p>
        </w:tc>
        <w:tc>
          <w:tcPr>
            <w:tcW w:w="8890" w:type="dxa"/>
            <w:vAlign w:val="center"/>
          </w:tcPr>
          <w:p w:rsidR="00083BF4" w:rsidRPr="00DC221B" w:rsidRDefault="00083BF4" w:rsidP="004E5D76">
            <w:pPr>
              <w:spacing w:before="20" w:after="20"/>
            </w:pPr>
            <w:r w:rsidRPr="00DC221B">
              <w:t xml:space="preserve">Иск субъекта к источнику по обязательству или заявление субъекта о </w:t>
            </w:r>
          </w:p>
          <w:p w:rsidR="00083BF4" w:rsidRPr="00DC221B" w:rsidRDefault="00083BF4" w:rsidP="004E5D76">
            <w:pPr>
              <w:spacing w:before="20" w:after="20"/>
            </w:pPr>
            <w:r w:rsidRPr="00DC221B">
              <w:t>выдаче судебного приказа о взыскании денежных средств с источника по обязательству</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3</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Иск иного лица к субъекту по обязательству</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99</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Иной судебный иск или требование, о котором известно источнику</w:t>
            </w:r>
          </w:p>
        </w:tc>
      </w:tr>
    </w:tbl>
    <w:p w:rsidR="00083BF4" w:rsidRPr="00DC221B" w:rsidRDefault="00083BF4" w:rsidP="00083BF4"/>
    <w:p w:rsidR="00083BF4" w:rsidRPr="00DC221B" w:rsidRDefault="00083BF4" w:rsidP="00083BF4">
      <w:pPr>
        <w:pStyle w:val="4"/>
        <w:rPr>
          <w:rFonts w:cs="Arial"/>
        </w:rPr>
      </w:pPr>
      <w:bookmarkStart w:id="565" w:name="_Справочник_6.1._Виды_1"/>
      <w:bookmarkStart w:id="566" w:name="_Toc199250690"/>
      <w:bookmarkEnd w:id="565"/>
      <w:r w:rsidRPr="00DC221B">
        <w:rPr>
          <w:rFonts w:cs="Arial"/>
        </w:rPr>
        <w:lastRenderedPageBreak/>
        <w:t xml:space="preserve">Справочник </w:t>
      </w:r>
      <w:r w:rsidRPr="00DC221B">
        <w:rPr>
          <w:rFonts w:cs="Arial"/>
          <w:lang w:val="en-US"/>
        </w:rPr>
        <w:t>6</w:t>
      </w:r>
      <w:r w:rsidRPr="00DC221B">
        <w:rPr>
          <w:rFonts w:cs="Arial"/>
        </w:rPr>
        <w:t>.</w:t>
      </w:r>
      <w:r w:rsidRPr="00DC221B">
        <w:rPr>
          <w:rFonts w:cs="Arial"/>
          <w:lang w:val="en-US"/>
        </w:rPr>
        <w:t>1</w:t>
      </w:r>
      <w:r w:rsidRPr="00DC221B">
        <w:rPr>
          <w:rFonts w:cs="Arial"/>
        </w:rPr>
        <w:t>.</w:t>
      </w:r>
      <w:r w:rsidRPr="00DC221B">
        <w:rPr>
          <w:rFonts w:cs="Arial"/>
          <w:lang w:val="en-US"/>
        </w:rPr>
        <w:t xml:space="preserve"> </w:t>
      </w:r>
      <w:r w:rsidRPr="00DC221B">
        <w:rPr>
          <w:rFonts w:cs="Arial"/>
        </w:rPr>
        <w:t>Виды источников</w:t>
      </w:r>
      <w:bookmarkEnd w:id="566"/>
    </w:p>
    <w:tbl>
      <w:tblPr>
        <w:tblStyle w:val="af9"/>
        <w:tblW w:w="0" w:type="auto"/>
        <w:tblLook w:val="04A0" w:firstRow="1" w:lastRow="0" w:firstColumn="1" w:lastColumn="0" w:noHBand="0" w:noVBand="1"/>
      </w:tblPr>
      <w:tblGrid>
        <w:gridCol w:w="595"/>
        <w:gridCol w:w="8890"/>
      </w:tblGrid>
      <w:tr w:rsidR="00083BF4" w:rsidRPr="00DC221B" w:rsidTr="00FB526D">
        <w:trPr>
          <w:trHeight w:val="501"/>
        </w:trPr>
        <w:tc>
          <w:tcPr>
            <w:tcW w:w="595" w:type="dxa"/>
            <w:vAlign w:val="center"/>
          </w:tcPr>
          <w:p w:rsidR="00083BF4" w:rsidRPr="00DC221B" w:rsidRDefault="00083BF4" w:rsidP="004E5D76">
            <w:pPr>
              <w:spacing w:before="20" w:after="20"/>
              <w:jc w:val="center"/>
            </w:pPr>
            <w:r w:rsidRPr="00DC221B">
              <w:rPr>
                <w:rFonts w:eastAsiaTheme="minorEastAsia"/>
                <w:lang w:eastAsia="ru-RU"/>
              </w:rPr>
              <w:t>Код</w:t>
            </w:r>
          </w:p>
        </w:tc>
        <w:tc>
          <w:tcPr>
            <w:tcW w:w="8890" w:type="dxa"/>
            <w:vAlign w:val="center"/>
          </w:tcPr>
          <w:p w:rsidR="00083BF4" w:rsidRPr="00DC221B" w:rsidRDefault="00083BF4" w:rsidP="004E5D76">
            <w:pPr>
              <w:spacing w:before="20" w:after="20"/>
              <w:jc w:val="center"/>
            </w:pPr>
            <w:r w:rsidRPr="00DC221B">
              <w:rPr>
                <w:rFonts w:eastAsiaTheme="minorEastAsia"/>
                <w:lang w:eastAsia="ru-RU"/>
              </w:rPr>
              <w:t xml:space="preserve">Наименование </w:t>
            </w:r>
          </w:p>
        </w:tc>
      </w:tr>
      <w:tr w:rsidR="00083BF4" w:rsidRPr="00DC221B" w:rsidTr="00FB526D">
        <w:tc>
          <w:tcPr>
            <w:tcW w:w="595" w:type="dxa"/>
          </w:tcPr>
          <w:p w:rsidR="00083BF4" w:rsidRPr="00DC221B" w:rsidRDefault="00083BF4" w:rsidP="00392384">
            <w:pPr>
              <w:pStyle w:val="afff0"/>
            </w:pPr>
            <w:r w:rsidRPr="00DC221B">
              <w:t>1</w:t>
            </w:r>
          </w:p>
        </w:tc>
        <w:tc>
          <w:tcPr>
            <w:tcW w:w="8890" w:type="dxa"/>
            <w:vAlign w:val="center"/>
          </w:tcPr>
          <w:p w:rsidR="00083BF4" w:rsidRPr="00DC221B" w:rsidRDefault="00083BF4" w:rsidP="00392384">
            <w:pPr>
              <w:pStyle w:val="afff0"/>
            </w:pPr>
            <w:r w:rsidRPr="00DC221B">
              <w:t>Заимодавец (кредитор) – кредитная организация</w:t>
            </w:r>
          </w:p>
        </w:tc>
      </w:tr>
      <w:tr w:rsidR="00083BF4" w:rsidRPr="00DC221B" w:rsidTr="00FB526D">
        <w:tc>
          <w:tcPr>
            <w:tcW w:w="595" w:type="dxa"/>
          </w:tcPr>
          <w:p w:rsidR="00083BF4" w:rsidRPr="00DC221B" w:rsidRDefault="00083BF4" w:rsidP="00392384">
            <w:pPr>
              <w:pStyle w:val="afff0"/>
            </w:pPr>
            <w:r w:rsidRPr="00DC221B">
              <w:t>2</w:t>
            </w:r>
          </w:p>
        </w:tc>
        <w:tc>
          <w:tcPr>
            <w:tcW w:w="8890" w:type="dxa"/>
            <w:vAlign w:val="center"/>
          </w:tcPr>
          <w:p w:rsidR="00083BF4" w:rsidRPr="00DC221B" w:rsidRDefault="00083BF4" w:rsidP="00392384">
            <w:pPr>
              <w:pStyle w:val="afff0"/>
            </w:pPr>
            <w:r w:rsidRPr="00DC221B">
              <w:t>Заимодавец – микрофинансовая организация</w:t>
            </w:r>
          </w:p>
        </w:tc>
      </w:tr>
      <w:tr w:rsidR="00083BF4" w:rsidRPr="00DC221B" w:rsidTr="00FB526D">
        <w:tc>
          <w:tcPr>
            <w:tcW w:w="595" w:type="dxa"/>
          </w:tcPr>
          <w:p w:rsidR="00083BF4" w:rsidRPr="00DC221B" w:rsidRDefault="00083BF4" w:rsidP="00392384">
            <w:pPr>
              <w:pStyle w:val="afff0"/>
            </w:pPr>
            <w:r w:rsidRPr="00DC221B">
              <w:t>3</w:t>
            </w:r>
          </w:p>
        </w:tc>
        <w:tc>
          <w:tcPr>
            <w:tcW w:w="8890" w:type="dxa"/>
            <w:vAlign w:val="center"/>
          </w:tcPr>
          <w:p w:rsidR="00083BF4" w:rsidRPr="00DC221B" w:rsidRDefault="00083BF4" w:rsidP="00392384">
            <w:pPr>
              <w:pStyle w:val="afff0"/>
            </w:pPr>
            <w:r w:rsidRPr="00DC221B">
              <w:t>Заимодавец – кредитный потребительский кооператив</w:t>
            </w:r>
          </w:p>
        </w:tc>
      </w:tr>
      <w:tr w:rsidR="00083BF4" w:rsidRPr="00DC221B" w:rsidTr="00FB526D">
        <w:tc>
          <w:tcPr>
            <w:tcW w:w="595" w:type="dxa"/>
          </w:tcPr>
          <w:p w:rsidR="00083BF4" w:rsidRPr="00DC221B" w:rsidRDefault="00083BF4" w:rsidP="00392384">
            <w:pPr>
              <w:pStyle w:val="afff0"/>
            </w:pPr>
            <w:r w:rsidRPr="00DC221B">
              <w:t>4</w:t>
            </w:r>
          </w:p>
        </w:tc>
        <w:tc>
          <w:tcPr>
            <w:tcW w:w="8890" w:type="dxa"/>
            <w:vAlign w:val="center"/>
          </w:tcPr>
          <w:p w:rsidR="00083BF4" w:rsidRPr="00DC221B" w:rsidRDefault="00083BF4" w:rsidP="00392384">
            <w:pPr>
              <w:pStyle w:val="afff0"/>
            </w:pPr>
            <w:r w:rsidRPr="00DC221B">
              <w:t>Заимодавец – сельскохозяйственный кредитный потребительский кооператив</w:t>
            </w:r>
          </w:p>
        </w:tc>
      </w:tr>
      <w:tr w:rsidR="00083BF4" w:rsidRPr="00DC221B" w:rsidTr="00FB526D">
        <w:tc>
          <w:tcPr>
            <w:tcW w:w="595" w:type="dxa"/>
          </w:tcPr>
          <w:p w:rsidR="00083BF4" w:rsidRPr="00DC221B" w:rsidRDefault="00083BF4" w:rsidP="00392384">
            <w:pPr>
              <w:pStyle w:val="afff0"/>
            </w:pPr>
            <w:r w:rsidRPr="00DC221B">
              <w:t>5</w:t>
            </w:r>
          </w:p>
        </w:tc>
        <w:tc>
          <w:tcPr>
            <w:tcW w:w="8890" w:type="dxa"/>
            <w:vAlign w:val="center"/>
          </w:tcPr>
          <w:p w:rsidR="00083BF4" w:rsidRPr="00DC221B" w:rsidRDefault="00083BF4" w:rsidP="00392384">
            <w:pPr>
              <w:pStyle w:val="afff0"/>
            </w:pPr>
            <w:r w:rsidRPr="00DC221B">
              <w:t>Заимодавец-ломбард</w:t>
            </w:r>
          </w:p>
        </w:tc>
      </w:tr>
      <w:tr w:rsidR="00083BF4" w:rsidRPr="00DC221B" w:rsidTr="00FB526D">
        <w:tc>
          <w:tcPr>
            <w:tcW w:w="595" w:type="dxa"/>
          </w:tcPr>
          <w:p w:rsidR="00083BF4" w:rsidRPr="00DC221B" w:rsidRDefault="00083BF4" w:rsidP="00392384">
            <w:pPr>
              <w:pStyle w:val="afff0"/>
            </w:pPr>
            <w:r w:rsidRPr="00DC221B">
              <w:t>6</w:t>
            </w:r>
          </w:p>
        </w:tc>
        <w:tc>
          <w:tcPr>
            <w:tcW w:w="8890" w:type="dxa"/>
            <w:vAlign w:val="center"/>
          </w:tcPr>
          <w:p w:rsidR="00083BF4" w:rsidRPr="00DC221B" w:rsidRDefault="00083BF4" w:rsidP="00392384">
            <w:pPr>
              <w:pStyle w:val="afff0"/>
            </w:pPr>
            <w:r w:rsidRPr="00DC221B">
              <w:t>Заимодавец – иная организация</w:t>
            </w:r>
          </w:p>
        </w:tc>
      </w:tr>
      <w:tr w:rsidR="00083BF4" w:rsidRPr="00DC221B" w:rsidTr="00FB526D">
        <w:tc>
          <w:tcPr>
            <w:tcW w:w="595" w:type="dxa"/>
          </w:tcPr>
          <w:p w:rsidR="00083BF4" w:rsidRPr="00DC221B" w:rsidRDefault="00083BF4" w:rsidP="00392384">
            <w:pPr>
              <w:pStyle w:val="afff0"/>
            </w:pPr>
            <w:r w:rsidRPr="00DC221B">
              <w:t>7</w:t>
            </w:r>
          </w:p>
        </w:tc>
        <w:tc>
          <w:tcPr>
            <w:tcW w:w="8890" w:type="dxa"/>
            <w:vAlign w:val="center"/>
          </w:tcPr>
          <w:p w:rsidR="00083BF4" w:rsidRPr="00DC221B" w:rsidRDefault="00083BF4" w:rsidP="00392384">
            <w:pPr>
              <w:pStyle w:val="afff0"/>
            </w:pPr>
            <w:r w:rsidRPr="00DC221B">
              <w:t>Организация-лизингодатель</w:t>
            </w:r>
          </w:p>
        </w:tc>
      </w:tr>
      <w:tr w:rsidR="00083BF4" w:rsidRPr="00DC221B" w:rsidTr="00FB526D">
        <w:tc>
          <w:tcPr>
            <w:tcW w:w="595" w:type="dxa"/>
          </w:tcPr>
          <w:p w:rsidR="00083BF4" w:rsidRPr="00DC221B" w:rsidRDefault="00083BF4" w:rsidP="00392384">
            <w:pPr>
              <w:pStyle w:val="afff0"/>
            </w:pPr>
            <w:r w:rsidRPr="00DC221B">
              <w:t>8</w:t>
            </w:r>
          </w:p>
        </w:tc>
        <w:tc>
          <w:tcPr>
            <w:tcW w:w="8890" w:type="dxa"/>
            <w:vAlign w:val="center"/>
          </w:tcPr>
          <w:p w:rsidR="00083BF4" w:rsidRPr="00DC221B" w:rsidRDefault="00083BF4" w:rsidP="00392384">
            <w:pPr>
              <w:pStyle w:val="afff0"/>
            </w:pPr>
            <w:r w:rsidRPr="00DC221B">
              <w:t>Оператор инвестиционной платформы</w:t>
            </w:r>
          </w:p>
        </w:tc>
      </w:tr>
      <w:tr w:rsidR="00083BF4" w:rsidRPr="00DC221B" w:rsidTr="00FB526D">
        <w:tc>
          <w:tcPr>
            <w:tcW w:w="595" w:type="dxa"/>
          </w:tcPr>
          <w:p w:rsidR="00083BF4" w:rsidRPr="00DC221B" w:rsidRDefault="00083BF4" w:rsidP="00392384">
            <w:pPr>
              <w:pStyle w:val="afff0"/>
            </w:pPr>
            <w:r w:rsidRPr="00DC221B">
              <w:t>9</w:t>
            </w:r>
          </w:p>
        </w:tc>
        <w:tc>
          <w:tcPr>
            <w:tcW w:w="8890" w:type="dxa"/>
            <w:vAlign w:val="center"/>
          </w:tcPr>
          <w:p w:rsidR="00083BF4" w:rsidRPr="00DC221B" w:rsidRDefault="00083BF4" w:rsidP="00392384">
            <w:pPr>
              <w:pStyle w:val="afff0"/>
            </w:pPr>
            <w:r w:rsidRPr="00DC221B">
              <w:t>Организация-гарант</w:t>
            </w:r>
          </w:p>
        </w:tc>
      </w:tr>
      <w:tr w:rsidR="00083BF4" w:rsidRPr="00DC221B" w:rsidTr="00FB526D">
        <w:tc>
          <w:tcPr>
            <w:tcW w:w="595" w:type="dxa"/>
          </w:tcPr>
          <w:p w:rsidR="00083BF4" w:rsidRPr="00DC221B" w:rsidRDefault="00083BF4" w:rsidP="00392384">
            <w:pPr>
              <w:pStyle w:val="afff0"/>
            </w:pPr>
            <w:r w:rsidRPr="00DC221B">
              <w:t>10</w:t>
            </w:r>
          </w:p>
        </w:tc>
        <w:tc>
          <w:tcPr>
            <w:tcW w:w="8890" w:type="dxa"/>
            <w:vAlign w:val="center"/>
          </w:tcPr>
          <w:p w:rsidR="00083BF4" w:rsidRPr="00DC221B" w:rsidRDefault="00083BF4" w:rsidP="00392384">
            <w:pPr>
              <w:pStyle w:val="afff0"/>
            </w:pPr>
            <w:r w:rsidRPr="00DC221B">
              <w:t>Организация – взыскатель платы за жилое помещение, коммунальные услуги или услуги связи</w:t>
            </w:r>
          </w:p>
        </w:tc>
      </w:tr>
      <w:tr w:rsidR="00083BF4" w:rsidRPr="00DC221B" w:rsidTr="00FB526D">
        <w:tc>
          <w:tcPr>
            <w:tcW w:w="595" w:type="dxa"/>
          </w:tcPr>
          <w:p w:rsidR="00083BF4" w:rsidRPr="00DC221B" w:rsidRDefault="00083BF4" w:rsidP="00392384">
            <w:pPr>
              <w:pStyle w:val="afff0"/>
            </w:pPr>
            <w:r w:rsidRPr="00DC221B">
              <w:t>11</w:t>
            </w:r>
          </w:p>
        </w:tc>
        <w:tc>
          <w:tcPr>
            <w:tcW w:w="8890" w:type="dxa"/>
            <w:vAlign w:val="center"/>
          </w:tcPr>
          <w:p w:rsidR="00083BF4" w:rsidRPr="00DC221B" w:rsidRDefault="00083BF4" w:rsidP="00392384">
            <w:pPr>
              <w:pStyle w:val="afff0"/>
            </w:pPr>
            <w:r w:rsidRPr="00DC221B">
              <w:t>Федеральный орган исполнительной власти, уполномоченный на осуществление функций по обеспечению установленного порядка деятельности судов и исполнению судебных актов и актов других органов</w:t>
            </w:r>
          </w:p>
        </w:tc>
      </w:tr>
      <w:tr w:rsidR="00083BF4" w:rsidRPr="00DC221B" w:rsidTr="00FB526D">
        <w:tc>
          <w:tcPr>
            <w:tcW w:w="595" w:type="dxa"/>
          </w:tcPr>
          <w:p w:rsidR="00083BF4" w:rsidRPr="00DC221B" w:rsidRDefault="00083BF4" w:rsidP="00392384">
            <w:pPr>
              <w:pStyle w:val="afff0"/>
            </w:pPr>
            <w:r w:rsidRPr="00DC221B">
              <w:t>12</w:t>
            </w:r>
          </w:p>
        </w:tc>
        <w:tc>
          <w:tcPr>
            <w:tcW w:w="8890" w:type="dxa"/>
            <w:vAlign w:val="center"/>
          </w:tcPr>
          <w:p w:rsidR="00083BF4" w:rsidRPr="00DC221B" w:rsidRDefault="00083BF4" w:rsidP="00392384">
            <w:pPr>
              <w:pStyle w:val="afff0"/>
            </w:pPr>
            <w:r w:rsidRPr="00DC221B">
              <w:t>Арбитражный управляющий</w:t>
            </w:r>
          </w:p>
        </w:tc>
      </w:tr>
      <w:tr w:rsidR="00083BF4" w:rsidRPr="00DC221B" w:rsidTr="00FB526D">
        <w:tc>
          <w:tcPr>
            <w:tcW w:w="595" w:type="dxa"/>
          </w:tcPr>
          <w:p w:rsidR="00083BF4" w:rsidRPr="00DC221B" w:rsidRDefault="00083BF4" w:rsidP="00392384">
            <w:pPr>
              <w:pStyle w:val="afff0"/>
            </w:pPr>
            <w:r w:rsidRPr="00DC221B">
              <w:t>13</w:t>
            </w:r>
          </w:p>
        </w:tc>
        <w:tc>
          <w:tcPr>
            <w:tcW w:w="8890" w:type="dxa"/>
            <w:vAlign w:val="center"/>
          </w:tcPr>
          <w:p w:rsidR="00083BF4" w:rsidRPr="00DC221B" w:rsidRDefault="00083BF4" w:rsidP="00392384">
            <w:pPr>
              <w:pStyle w:val="afff0"/>
            </w:pPr>
            <w:r w:rsidRPr="00DC221B">
              <w:t>Ликвидационная комиссия или ликвидатор</w:t>
            </w:r>
          </w:p>
        </w:tc>
      </w:tr>
      <w:tr w:rsidR="00083BF4" w:rsidRPr="00DC221B" w:rsidTr="00FB526D">
        <w:tc>
          <w:tcPr>
            <w:tcW w:w="595" w:type="dxa"/>
          </w:tcPr>
          <w:p w:rsidR="00083BF4" w:rsidRPr="00DC221B" w:rsidRDefault="00083BF4" w:rsidP="00392384">
            <w:pPr>
              <w:pStyle w:val="afff0"/>
            </w:pPr>
            <w:r w:rsidRPr="00DC221B">
              <w:t>14</w:t>
            </w:r>
          </w:p>
        </w:tc>
        <w:tc>
          <w:tcPr>
            <w:tcW w:w="8890" w:type="dxa"/>
            <w:vAlign w:val="center"/>
          </w:tcPr>
          <w:p w:rsidR="00083BF4" w:rsidRPr="00DC221B" w:rsidRDefault="00083BF4" w:rsidP="00392384">
            <w:pPr>
              <w:pStyle w:val="afff0"/>
            </w:pPr>
            <w:r w:rsidRPr="00DC221B">
              <w:t>Специализированное финансовое общество</w:t>
            </w:r>
          </w:p>
        </w:tc>
      </w:tr>
      <w:tr w:rsidR="00083BF4" w:rsidRPr="00DC221B" w:rsidTr="00FB526D">
        <w:tc>
          <w:tcPr>
            <w:tcW w:w="595" w:type="dxa"/>
          </w:tcPr>
          <w:p w:rsidR="00083BF4" w:rsidRPr="00DC221B" w:rsidRDefault="00083BF4" w:rsidP="00392384">
            <w:pPr>
              <w:pStyle w:val="afff0"/>
            </w:pPr>
            <w:r w:rsidRPr="00DC221B">
              <w:t>15</w:t>
            </w:r>
          </w:p>
        </w:tc>
        <w:tc>
          <w:tcPr>
            <w:tcW w:w="8890" w:type="dxa"/>
            <w:vAlign w:val="center"/>
          </w:tcPr>
          <w:p w:rsidR="00083BF4" w:rsidRPr="00DC221B" w:rsidRDefault="00083BF4" w:rsidP="00392384">
            <w:pPr>
              <w:pStyle w:val="afff0"/>
            </w:pPr>
            <w:r w:rsidRPr="00DC221B">
              <w:t>Ипотечный агент</w:t>
            </w:r>
          </w:p>
        </w:tc>
      </w:tr>
      <w:tr w:rsidR="00083BF4" w:rsidRPr="00DC221B" w:rsidTr="00FB526D">
        <w:tc>
          <w:tcPr>
            <w:tcW w:w="595" w:type="dxa"/>
          </w:tcPr>
          <w:p w:rsidR="00083BF4" w:rsidRPr="00DC221B" w:rsidRDefault="00083BF4" w:rsidP="00392384">
            <w:pPr>
              <w:pStyle w:val="afff0"/>
            </w:pPr>
            <w:r w:rsidRPr="00DC221B">
              <w:t>16</w:t>
            </w:r>
          </w:p>
        </w:tc>
        <w:tc>
          <w:tcPr>
            <w:tcW w:w="8890" w:type="dxa"/>
            <w:vAlign w:val="center"/>
          </w:tcPr>
          <w:p w:rsidR="00083BF4" w:rsidRPr="00DC221B" w:rsidRDefault="00083BF4" w:rsidP="00392384">
            <w:pPr>
              <w:pStyle w:val="afff0"/>
            </w:pPr>
            <w:r w:rsidRPr="00DC221B">
              <w:t>Кредитный управляющий синдиката кредиторов</w:t>
            </w:r>
          </w:p>
        </w:tc>
      </w:tr>
      <w:tr w:rsidR="00083BF4" w:rsidRPr="00DC221B" w:rsidTr="00FB526D">
        <w:tc>
          <w:tcPr>
            <w:tcW w:w="595" w:type="dxa"/>
          </w:tcPr>
          <w:p w:rsidR="00083BF4" w:rsidRPr="00DC221B" w:rsidRDefault="00083BF4" w:rsidP="00392384">
            <w:pPr>
              <w:pStyle w:val="afff0"/>
            </w:pPr>
            <w:r w:rsidRPr="00DC221B">
              <w:t>17</w:t>
            </w:r>
          </w:p>
        </w:tc>
        <w:tc>
          <w:tcPr>
            <w:tcW w:w="8890" w:type="dxa"/>
            <w:vAlign w:val="center"/>
          </w:tcPr>
          <w:p w:rsidR="00083BF4" w:rsidRPr="00DC221B" w:rsidRDefault="00083BF4" w:rsidP="00392384">
            <w:pPr>
              <w:pStyle w:val="afff0"/>
            </w:pPr>
            <w:r w:rsidRPr="00DC221B">
              <w:t>Лицо, осуществляющее деятельность по возврату просроченной задолженности (коллекторская организация)</w:t>
            </w:r>
          </w:p>
        </w:tc>
      </w:tr>
      <w:tr w:rsidR="00083BF4" w:rsidRPr="00DC221B" w:rsidTr="00FB526D">
        <w:tc>
          <w:tcPr>
            <w:tcW w:w="595" w:type="dxa"/>
          </w:tcPr>
          <w:p w:rsidR="00083BF4" w:rsidRPr="00DC221B" w:rsidRDefault="00083BF4" w:rsidP="00392384">
            <w:pPr>
              <w:pStyle w:val="afff0"/>
            </w:pPr>
            <w:r w:rsidRPr="00DC221B">
              <w:t>99</w:t>
            </w:r>
          </w:p>
        </w:tc>
        <w:tc>
          <w:tcPr>
            <w:tcW w:w="8890" w:type="dxa"/>
            <w:vAlign w:val="center"/>
          </w:tcPr>
          <w:p w:rsidR="00083BF4" w:rsidRPr="00DC221B" w:rsidRDefault="00083BF4" w:rsidP="00392384">
            <w:pPr>
              <w:pStyle w:val="afff0"/>
            </w:pPr>
            <w:r w:rsidRPr="00DC221B">
              <w:t>Иное лицо</w:t>
            </w:r>
          </w:p>
        </w:tc>
      </w:tr>
    </w:tbl>
    <w:p w:rsidR="00083BF4" w:rsidRPr="00DC221B" w:rsidRDefault="00083BF4" w:rsidP="00083BF4"/>
    <w:p w:rsidR="00083BF4" w:rsidRPr="00DC221B" w:rsidRDefault="00083BF4" w:rsidP="00083BF4">
      <w:pPr>
        <w:pStyle w:val="4"/>
        <w:rPr>
          <w:rFonts w:cs="Arial"/>
        </w:rPr>
      </w:pPr>
      <w:bookmarkStart w:id="567" w:name="_Справочник_6.2._Виды"/>
      <w:bookmarkStart w:id="568" w:name="_Toc140152950"/>
      <w:bookmarkStart w:id="569" w:name="_Toc199250691"/>
      <w:bookmarkEnd w:id="567"/>
      <w:r w:rsidRPr="00DC221B">
        <w:rPr>
          <w:rFonts w:cs="Arial"/>
        </w:rPr>
        <w:t>Справочник 6.2. Виды пользователей КИ</w:t>
      </w:r>
      <w:bookmarkEnd w:id="568"/>
      <w:bookmarkEnd w:id="569"/>
    </w:p>
    <w:tbl>
      <w:tblPr>
        <w:tblStyle w:val="af9"/>
        <w:tblW w:w="0" w:type="auto"/>
        <w:tblLook w:val="04A0" w:firstRow="1" w:lastRow="0" w:firstColumn="1" w:lastColumn="0" w:noHBand="0" w:noVBand="1"/>
      </w:tblPr>
      <w:tblGrid>
        <w:gridCol w:w="595"/>
        <w:gridCol w:w="8890"/>
      </w:tblGrid>
      <w:tr w:rsidR="00083BF4" w:rsidRPr="00DC221B" w:rsidTr="00FB526D">
        <w:trPr>
          <w:trHeight w:val="501"/>
        </w:trPr>
        <w:tc>
          <w:tcPr>
            <w:tcW w:w="595" w:type="dxa"/>
            <w:vAlign w:val="center"/>
          </w:tcPr>
          <w:p w:rsidR="00083BF4" w:rsidRPr="00DC221B" w:rsidRDefault="00083BF4" w:rsidP="004E5D76">
            <w:pPr>
              <w:spacing w:before="20" w:after="20"/>
              <w:jc w:val="center"/>
            </w:pPr>
            <w:r w:rsidRPr="00DC221B">
              <w:rPr>
                <w:rFonts w:eastAsiaTheme="minorEastAsia"/>
                <w:lang w:eastAsia="ru-RU"/>
              </w:rPr>
              <w:t>Код</w:t>
            </w:r>
          </w:p>
        </w:tc>
        <w:tc>
          <w:tcPr>
            <w:tcW w:w="8890" w:type="dxa"/>
            <w:vAlign w:val="center"/>
          </w:tcPr>
          <w:p w:rsidR="00083BF4" w:rsidRPr="00DC221B" w:rsidRDefault="00083BF4" w:rsidP="004E5D76">
            <w:pPr>
              <w:spacing w:before="20" w:after="20"/>
              <w:jc w:val="center"/>
            </w:pPr>
            <w:r w:rsidRPr="00DC221B">
              <w:rPr>
                <w:rFonts w:eastAsiaTheme="minorEastAsia"/>
                <w:lang w:eastAsia="ru-RU"/>
              </w:rPr>
              <w:t xml:space="preserve">Наименование </w:t>
            </w:r>
          </w:p>
        </w:tc>
      </w:tr>
      <w:tr w:rsidR="00083BF4" w:rsidRPr="00DC221B" w:rsidTr="00FB526D">
        <w:tc>
          <w:tcPr>
            <w:tcW w:w="595" w:type="dxa"/>
            <w:vAlign w:val="center"/>
          </w:tcPr>
          <w:p w:rsidR="00083BF4" w:rsidRPr="00DC221B" w:rsidRDefault="00083BF4" w:rsidP="004E5D76">
            <w:pPr>
              <w:spacing w:before="20" w:after="20"/>
            </w:pPr>
            <w:r w:rsidRPr="00DC221B">
              <w:rPr>
                <w:rFonts w:eastAsiaTheme="minorEastAsia"/>
              </w:rPr>
              <w:t>1</w:t>
            </w:r>
          </w:p>
        </w:tc>
        <w:tc>
          <w:tcPr>
            <w:tcW w:w="8890" w:type="dxa"/>
            <w:vAlign w:val="center"/>
          </w:tcPr>
          <w:p w:rsidR="00083BF4" w:rsidRPr="00DC221B" w:rsidRDefault="00083BF4" w:rsidP="004E5D76">
            <w:pPr>
              <w:spacing w:before="20" w:after="20"/>
            </w:pPr>
            <w:r w:rsidRPr="00DC221B">
              <w:rPr>
                <w:rFonts w:eastAsiaTheme="minorEastAsia"/>
              </w:rPr>
              <w:t>Индивидуальный предприниматель</w:t>
            </w:r>
          </w:p>
        </w:tc>
      </w:tr>
      <w:tr w:rsidR="00083BF4" w:rsidRPr="00DC221B" w:rsidTr="00FB526D">
        <w:tc>
          <w:tcPr>
            <w:tcW w:w="595" w:type="dxa"/>
            <w:vAlign w:val="center"/>
          </w:tcPr>
          <w:p w:rsidR="00083BF4" w:rsidRPr="00DC221B" w:rsidRDefault="00083BF4" w:rsidP="004E5D76">
            <w:pPr>
              <w:spacing w:before="20" w:after="20"/>
            </w:pPr>
            <w:r w:rsidRPr="00DC221B">
              <w:rPr>
                <w:rFonts w:eastAsiaTheme="minorEastAsia"/>
              </w:rPr>
              <w:t>2</w:t>
            </w:r>
          </w:p>
        </w:tc>
        <w:tc>
          <w:tcPr>
            <w:tcW w:w="8890" w:type="dxa"/>
            <w:vAlign w:val="center"/>
          </w:tcPr>
          <w:p w:rsidR="00083BF4" w:rsidRPr="00DC221B" w:rsidRDefault="00083BF4" w:rsidP="004E5D76">
            <w:pPr>
              <w:spacing w:before="20" w:after="20"/>
            </w:pPr>
            <w:r w:rsidRPr="00DC221B">
              <w:rPr>
                <w:rFonts w:eastAsiaTheme="minorEastAsia"/>
              </w:rPr>
              <w:t>Кредитная организация</w:t>
            </w:r>
          </w:p>
        </w:tc>
      </w:tr>
      <w:tr w:rsidR="00083BF4" w:rsidRPr="00DC221B" w:rsidTr="00FB526D">
        <w:tc>
          <w:tcPr>
            <w:tcW w:w="595" w:type="dxa"/>
            <w:vAlign w:val="center"/>
          </w:tcPr>
          <w:p w:rsidR="00083BF4" w:rsidRPr="00DC221B" w:rsidRDefault="00083BF4" w:rsidP="004E5D76">
            <w:pPr>
              <w:spacing w:before="20" w:after="20"/>
              <w:rPr>
                <w:rFonts w:eastAsiaTheme="minorEastAsia"/>
              </w:rPr>
            </w:pPr>
            <w:r w:rsidRPr="00DC221B">
              <w:rPr>
                <w:rFonts w:eastAsiaTheme="minorEastAsia"/>
              </w:rPr>
              <w:t>3</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Микрофинансовая организация</w:t>
            </w:r>
          </w:p>
        </w:tc>
      </w:tr>
      <w:tr w:rsidR="00083BF4" w:rsidRPr="00DC221B" w:rsidTr="00FB526D">
        <w:tc>
          <w:tcPr>
            <w:tcW w:w="595" w:type="dxa"/>
            <w:vAlign w:val="center"/>
          </w:tcPr>
          <w:p w:rsidR="00083BF4" w:rsidRPr="00DC221B" w:rsidRDefault="00083BF4" w:rsidP="004E5D76">
            <w:pPr>
              <w:spacing w:before="20" w:after="20"/>
              <w:rPr>
                <w:rFonts w:eastAsiaTheme="minorEastAsia"/>
              </w:rPr>
            </w:pPr>
            <w:r w:rsidRPr="00DC221B">
              <w:rPr>
                <w:rFonts w:eastAsiaTheme="minorEastAsia"/>
              </w:rPr>
              <w:t>4</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Кредитный потребительский кооператив</w:t>
            </w:r>
          </w:p>
        </w:tc>
      </w:tr>
      <w:tr w:rsidR="00083BF4" w:rsidRPr="00DC221B" w:rsidTr="00FB526D">
        <w:tc>
          <w:tcPr>
            <w:tcW w:w="595" w:type="dxa"/>
            <w:vAlign w:val="center"/>
          </w:tcPr>
          <w:p w:rsidR="00083BF4" w:rsidRPr="00DC221B" w:rsidRDefault="00083BF4" w:rsidP="004E5D76">
            <w:pPr>
              <w:spacing w:before="20" w:after="20"/>
              <w:rPr>
                <w:rFonts w:eastAsiaTheme="minorEastAsia"/>
              </w:rPr>
            </w:pPr>
            <w:r w:rsidRPr="00DC221B">
              <w:rPr>
                <w:rFonts w:eastAsiaTheme="minorEastAsia"/>
              </w:rPr>
              <w:t>5</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Сельскохозяйственный кредитный потребительский кооператив</w:t>
            </w:r>
          </w:p>
        </w:tc>
      </w:tr>
      <w:tr w:rsidR="00083BF4" w:rsidRPr="00DC221B" w:rsidTr="00FB526D">
        <w:tc>
          <w:tcPr>
            <w:tcW w:w="595" w:type="dxa"/>
            <w:vAlign w:val="center"/>
          </w:tcPr>
          <w:p w:rsidR="00083BF4" w:rsidRPr="00DC221B" w:rsidRDefault="00083BF4" w:rsidP="004E5D76">
            <w:pPr>
              <w:spacing w:before="20" w:after="20"/>
              <w:rPr>
                <w:rFonts w:eastAsiaTheme="minorEastAsia"/>
              </w:rPr>
            </w:pPr>
            <w:r w:rsidRPr="00DC221B">
              <w:rPr>
                <w:rFonts w:eastAsiaTheme="minorEastAsia"/>
              </w:rPr>
              <w:t>6</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Ломбард</w:t>
            </w:r>
          </w:p>
        </w:tc>
      </w:tr>
      <w:tr w:rsidR="00083BF4" w:rsidRPr="00DC221B" w:rsidTr="00FB526D">
        <w:tc>
          <w:tcPr>
            <w:tcW w:w="595" w:type="dxa"/>
            <w:vAlign w:val="center"/>
          </w:tcPr>
          <w:p w:rsidR="00083BF4" w:rsidRPr="00DC221B" w:rsidRDefault="00083BF4" w:rsidP="004E5D76">
            <w:pPr>
              <w:spacing w:before="20" w:after="20"/>
              <w:rPr>
                <w:rFonts w:eastAsiaTheme="minorEastAsia"/>
              </w:rPr>
            </w:pPr>
            <w:r w:rsidRPr="00DC221B">
              <w:rPr>
                <w:rFonts w:eastAsiaTheme="minorEastAsia"/>
              </w:rPr>
              <w:t>7</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Лизинговая компания</w:t>
            </w:r>
          </w:p>
        </w:tc>
      </w:tr>
      <w:tr w:rsidR="00083BF4" w:rsidRPr="00DC221B" w:rsidTr="00FB526D">
        <w:tc>
          <w:tcPr>
            <w:tcW w:w="595" w:type="dxa"/>
            <w:vAlign w:val="center"/>
          </w:tcPr>
          <w:p w:rsidR="00083BF4" w:rsidRPr="00DC221B" w:rsidRDefault="00083BF4" w:rsidP="004E5D76">
            <w:pPr>
              <w:spacing w:before="20" w:after="20"/>
              <w:rPr>
                <w:rFonts w:eastAsiaTheme="minorEastAsia"/>
              </w:rPr>
            </w:pPr>
            <w:r w:rsidRPr="00DC221B">
              <w:rPr>
                <w:rFonts w:eastAsiaTheme="minorEastAsia"/>
              </w:rPr>
              <w:t>8</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Субъект страхового дела</w:t>
            </w:r>
          </w:p>
        </w:tc>
      </w:tr>
      <w:tr w:rsidR="00083BF4" w:rsidRPr="00DC221B" w:rsidTr="00FB526D">
        <w:tc>
          <w:tcPr>
            <w:tcW w:w="595" w:type="dxa"/>
            <w:vAlign w:val="center"/>
          </w:tcPr>
          <w:p w:rsidR="00083BF4" w:rsidRPr="00DC221B" w:rsidRDefault="00083BF4" w:rsidP="004E5D76">
            <w:pPr>
              <w:spacing w:before="20" w:after="20"/>
              <w:rPr>
                <w:rFonts w:eastAsiaTheme="minorEastAsia"/>
              </w:rPr>
            </w:pPr>
            <w:r w:rsidRPr="00DC221B">
              <w:rPr>
                <w:rFonts w:eastAsiaTheme="minorEastAsia"/>
              </w:rPr>
              <w:t>9</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Коллекторская организация</w:t>
            </w:r>
          </w:p>
        </w:tc>
      </w:tr>
      <w:tr w:rsidR="00083BF4" w:rsidRPr="00DC221B" w:rsidTr="00FB526D">
        <w:tc>
          <w:tcPr>
            <w:tcW w:w="595" w:type="dxa"/>
            <w:vAlign w:val="center"/>
          </w:tcPr>
          <w:p w:rsidR="00083BF4" w:rsidRPr="00DC221B" w:rsidRDefault="00083BF4" w:rsidP="004E5D76">
            <w:pPr>
              <w:spacing w:before="20" w:after="20"/>
              <w:rPr>
                <w:rFonts w:eastAsiaTheme="minorEastAsia"/>
              </w:rPr>
            </w:pPr>
            <w:r w:rsidRPr="00DC221B">
              <w:rPr>
                <w:rFonts w:eastAsiaTheme="minorEastAsia"/>
              </w:rPr>
              <w:t>99</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 xml:space="preserve">Иной пользователь </w:t>
            </w:r>
          </w:p>
        </w:tc>
      </w:tr>
    </w:tbl>
    <w:p w:rsidR="00083BF4" w:rsidRPr="00DC221B" w:rsidRDefault="00083BF4" w:rsidP="00083BF4"/>
    <w:p w:rsidR="00083BF4" w:rsidRPr="00DC221B" w:rsidRDefault="00083BF4" w:rsidP="00083BF4">
      <w:pPr>
        <w:pStyle w:val="4"/>
        <w:rPr>
          <w:rFonts w:cs="Arial"/>
        </w:rPr>
      </w:pPr>
      <w:bookmarkStart w:id="570" w:name="_Справочник_6.3._Виды"/>
      <w:bookmarkStart w:id="571" w:name="_Toc140152951"/>
      <w:bookmarkStart w:id="572" w:name="_Toc199250692"/>
      <w:bookmarkEnd w:id="570"/>
      <w:r w:rsidRPr="00DC221B">
        <w:rPr>
          <w:rFonts w:cs="Arial"/>
        </w:rPr>
        <w:t>Справочник 6.3. Виды приобретателей прав кредитора – юридического лица</w:t>
      </w:r>
      <w:bookmarkEnd w:id="571"/>
      <w:bookmarkEnd w:id="572"/>
    </w:p>
    <w:tbl>
      <w:tblPr>
        <w:tblStyle w:val="af9"/>
        <w:tblW w:w="0" w:type="auto"/>
        <w:tblLook w:val="04A0" w:firstRow="1" w:lastRow="0" w:firstColumn="1" w:lastColumn="0" w:noHBand="0" w:noVBand="1"/>
      </w:tblPr>
      <w:tblGrid>
        <w:gridCol w:w="595"/>
        <w:gridCol w:w="8890"/>
      </w:tblGrid>
      <w:tr w:rsidR="00083BF4" w:rsidRPr="00DC221B" w:rsidTr="00FB526D">
        <w:trPr>
          <w:trHeight w:val="501"/>
        </w:trPr>
        <w:tc>
          <w:tcPr>
            <w:tcW w:w="595" w:type="dxa"/>
            <w:vAlign w:val="center"/>
          </w:tcPr>
          <w:p w:rsidR="00083BF4" w:rsidRPr="00DC221B" w:rsidRDefault="00083BF4" w:rsidP="004E5D76">
            <w:pPr>
              <w:spacing w:before="20" w:after="20"/>
              <w:jc w:val="center"/>
            </w:pPr>
            <w:r w:rsidRPr="00DC221B">
              <w:rPr>
                <w:rFonts w:eastAsiaTheme="minorEastAsia"/>
                <w:lang w:eastAsia="ru-RU"/>
              </w:rPr>
              <w:t>Код</w:t>
            </w:r>
          </w:p>
        </w:tc>
        <w:tc>
          <w:tcPr>
            <w:tcW w:w="8890" w:type="dxa"/>
            <w:vAlign w:val="center"/>
          </w:tcPr>
          <w:p w:rsidR="00083BF4" w:rsidRPr="00DC221B" w:rsidRDefault="00083BF4" w:rsidP="004E5D76">
            <w:pPr>
              <w:spacing w:before="20" w:after="20"/>
              <w:jc w:val="center"/>
            </w:pPr>
            <w:r w:rsidRPr="00DC221B">
              <w:rPr>
                <w:rFonts w:eastAsiaTheme="minorEastAsia"/>
                <w:lang w:eastAsia="ru-RU"/>
              </w:rPr>
              <w:t xml:space="preserve">Наименование </w:t>
            </w:r>
          </w:p>
        </w:tc>
      </w:tr>
      <w:tr w:rsidR="00083BF4" w:rsidRPr="00DC221B" w:rsidTr="00FB526D">
        <w:tc>
          <w:tcPr>
            <w:tcW w:w="595" w:type="dxa"/>
            <w:vAlign w:val="center"/>
          </w:tcPr>
          <w:p w:rsidR="00083BF4" w:rsidRPr="00DC221B" w:rsidRDefault="00083BF4" w:rsidP="004E5D76">
            <w:pPr>
              <w:spacing w:before="20" w:after="20"/>
            </w:pPr>
            <w:r w:rsidRPr="00DC221B">
              <w:rPr>
                <w:rFonts w:eastAsiaTheme="minorEastAsia"/>
              </w:rPr>
              <w:t>1</w:t>
            </w:r>
          </w:p>
        </w:tc>
        <w:tc>
          <w:tcPr>
            <w:tcW w:w="8890" w:type="dxa"/>
            <w:vAlign w:val="center"/>
          </w:tcPr>
          <w:p w:rsidR="00083BF4" w:rsidRPr="00DC221B" w:rsidRDefault="00083BF4" w:rsidP="004E5D76">
            <w:pPr>
              <w:spacing w:before="20" w:after="20"/>
            </w:pPr>
            <w:r w:rsidRPr="00DC221B">
              <w:rPr>
                <w:rFonts w:eastAsiaTheme="minorEastAsia"/>
              </w:rPr>
              <w:t>Кредитная организация</w:t>
            </w:r>
          </w:p>
        </w:tc>
      </w:tr>
      <w:tr w:rsidR="00083BF4" w:rsidRPr="00DC221B" w:rsidTr="00FB526D">
        <w:tc>
          <w:tcPr>
            <w:tcW w:w="595" w:type="dxa"/>
            <w:vAlign w:val="center"/>
          </w:tcPr>
          <w:p w:rsidR="00083BF4" w:rsidRPr="00DC221B" w:rsidRDefault="00083BF4" w:rsidP="004E5D76">
            <w:pPr>
              <w:spacing w:before="20" w:after="20"/>
            </w:pPr>
            <w:r w:rsidRPr="00DC221B">
              <w:rPr>
                <w:rFonts w:eastAsiaTheme="minorEastAsia"/>
              </w:rPr>
              <w:lastRenderedPageBreak/>
              <w:t>2</w:t>
            </w:r>
          </w:p>
        </w:tc>
        <w:tc>
          <w:tcPr>
            <w:tcW w:w="8890" w:type="dxa"/>
            <w:vAlign w:val="center"/>
          </w:tcPr>
          <w:p w:rsidR="00083BF4" w:rsidRPr="00DC221B" w:rsidRDefault="00083BF4" w:rsidP="00392384">
            <w:pPr>
              <w:spacing w:before="20" w:after="20" w:line="240" w:lineRule="auto"/>
            </w:pPr>
            <w:r w:rsidRPr="00DC221B">
              <w:rPr>
                <w:rFonts w:eastAsiaTheme="minorEastAsia"/>
              </w:rPr>
              <w:t>Некредитная финансовая организация</w:t>
            </w:r>
          </w:p>
        </w:tc>
      </w:tr>
      <w:tr w:rsidR="00083BF4" w:rsidRPr="00DC221B" w:rsidTr="00FB526D">
        <w:tc>
          <w:tcPr>
            <w:tcW w:w="595" w:type="dxa"/>
            <w:vAlign w:val="center"/>
          </w:tcPr>
          <w:p w:rsidR="00083BF4" w:rsidRPr="00DC221B" w:rsidRDefault="00083BF4" w:rsidP="004E5D76">
            <w:pPr>
              <w:spacing w:before="20" w:after="20"/>
              <w:rPr>
                <w:rFonts w:eastAsiaTheme="minorEastAsia"/>
              </w:rPr>
            </w:pPr>
            <w:r w:rsidRPr="00DC221B">
              <w:rPr>
                <w:rFonts w:eastAsiaTheme="minorEastAsia"/>
              </w:rPr>
              <w:t>3</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Коллекторская организация</w:t>
            </w:r>
          </w:p>
        </w:tc>
      </w:tr>
      <w:tr w:rsidR="00083BF4" w:rsidRPr="00DC221B" w:rsidTr="00FB526D">
        <w:tc>
          <w:tcPr>
            <w:tcW w:w="595" w:type="dxa"/>
            <w:vAlign w:val="center"/>
          </w:tcPr>
          <w:p w:rsidR="00083BF4" w:rsidRPr="00DC221B" w:rsidRDefault="00083BF4" w:rsidP="004E5D76">
            <w:pPr>
              <w:spacing w:before="20" w:after="20"/>
              <w:rPr>
                <w:rFonts w:eastAsiaTheme="minorEastAsia"/>
              </w:rPr>
            </w:pPr>
            <w:r w:rsidRPr="00DC221B">
              <w:rPr>
                <w:rFonts w:eastAsiaTheme="minorEastAsia"/>
              </w:rPr>
              <w:t>99</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Иная организация</w:t>
            </w:r>
          </w:p>
        </w:tc>
      </w:tr>
    </w:tbl>
    <w:p w:rsidR="00083BF4" w:rsidRPr="00DC221B" w:rsidRDefault="00083BF4" w:rsidP="00083BF4"/>
    <w:p w:rsidR="00083BF4" w:rsidRPr="00DC221B" w:rsidRDefault="00083BF4" w:rsidP="00083BF4">
      <w:pPr>
        <w:pStyle w:val="4"/>
        <w:rPr>
          <w:rFonts w:cs="Arial"/>
        </w:rPr>
      </w:pPr>
      <w:bookmarkStart w:id="573" w:name="_Справочник_6.4._Виды"/>
      <w:bookmarkStart w:id="574" w:name="_Toc140152952"/>
      <w:bookmarkStart w:id="575" w:name="_Toc199250693"/>
      <w:bookmarkEnd w:id="573"/>
      <w:r w:rsidRPr="00DC221B">
        <w:rPr>
          <w:rFonts w:cs="Arial"/>
        </w:rPr>
        <w:t>Справочник 6.4. Виды обращений</w:t>
      </w:r>
      <w:bookmarkEnd w:id="574"/>
      <w:bookmarkEnd w:id="575"/>
    </w:p>
    <w:tbl>
      <w:tblPr>
        <w:tblStyle w:val="af9"/>
        <w:tblW w:w="0" w:type="auto"/>
        <w:tblLook w:val="04A0" w:firstRow="1" w:lastRow="0" w:firstColumn="1" w:lastColumn="0" w:noHBand="0" w:noVBand="1"/>
      </w:tblPr>
      <w:tblGrid>
        <w:gridCol w:w="652"/>
        <w:gridCol w:w="8890"/>
      </w:tblGrid>
      <w:tr w:rsidR="00083BF4" w:rsidRPr="00DC221B" w:rsidTr="00FB526D">
        <w:trPr>
          <w:trHeight w:val="501"/>
        </w:trPr>
        <w:tc>
          <w:tcPr>
            <w:tcW w:w="595" w:type="dxa"/>
            <w:vAlign w:val="center"/>
          </w:tcPr>
          <w:p w:rsidR="00083BF4" w:rsidRPr="00DC221B" w:rsidRDefault="00083BF4" w:rsidP="00FB526D">
            <w:pPr>
              <w:pStyle w:val="afff0"/>
            </w:pPr>
            <w:r w:rsidRPr="00DC221B">
              <w:rPr>
                <w:lang w:eastAsia="ru-RU"/>
              </w:rPr>
              <w:t>Код</w:t>
            </w:r>
          </w:p>
        </w:tc>
        <w:tc>
          <w:tcPr>
            <w:tcW w:w="8890" w:type="dxa"/>
            <w:vAlign w:val="center"/>
          </w:tcPr>
          <w:p w:rsidR="00083BF4" w:rsidRPr="00DC221B" w:rsidRDefault="00083BF4" w:rsidP="00FB526D">
            <w:pPr>
              <w:pStyle w:val="afff0"/>
            </w:pPr>
            <w:r w:rsidRPr="00DC221B">
              <w:rPr>
                <w:lang w:eastAsia="ru-RU"/>
              </w:rPr>
              <w:t xml:space="preserve">Наименование </w:t>
            </w:r>
          </w:p>
        </w:tc>
      </w:tr>
      <w:tr w:rsidR="00083BF4" w:rsidRPr="00DC221B" w:rsidTr="00FB526D">
        <w:tc>
          <w:tcPr>
            <w:tcW w:w="595" w:type="dxa"/>
          </w:tcPr>
          <w:p w:rsidR="00083BF4" w:rsidRPr="00DC221B" w:rsidRDefault="00083BF4" w:rsidP="00392384">
            <w:pPr>
              <w:pStyle w:val="afff0"/>
            </w:pPr>
            <w:r w:rsidRPr="00DC221B">
              <w:t>6</w:t>
            </w:r>
          </w:p>
        </w:tc>
        <w:tc>
          <w:tcPr>
            <w:tcW w:w="8890" w:type="dxa"/>
            <w:vAlign w:val="center"/>
          </w:tcPr>
          <w:p w:rsidR="00083BF4" w:rsidRPr="00DC221B" w:rsidRDefault="00083BF4" w:rsidP="00392384">
            <w:pPr>
              <w:pStyle w:val="afff0"/>
            </w:pPr>
            <w:r w:rsidRPr="00DC221B">
              <w:t>В кредитную организацию</w:t>
            </w:r>
          </w:p>
        </w:tc>
      </w:tr>
      <w:tr w:rsidR="00083BF4" w:rsidRPr="00DC221B" w:rsidTr="00FB526D">
        <w:tc>
          <w:tcPr>
            <w:tcW w:w="595" w:type="dxa"/>
          </w:tcPr>
          <w:p w:rsidR="00083BF4" w:rsidRPr="00DC221B" w:rsidRDefault="00083BF4" w:rsidP="00392384">
            <w:pPr>
              <w:pStyle w:val="afff0"/>
            </w:pPr>
            <w:r w:rsidRPr="00DC221B">
              <w:t>7</w:t>
            </w:r>
          </w:p>
        </w:tc>
        <w:tc>
          <w:tcPr>
            <w:tcW w:w="8890" w:type="dxa"/>
            <w:vAlign w:val="center"/>
          </w:tcPr>
          <w:p w:rsidR="00083BF4" w:rsidRPr="00DC221B" w:rsidRDefault="00083BF4" w:rsidP="00392384">
            <w:pPr>
              <w:pStyle w:val="afff0"/>
            </w:pPr>
            <w:r w:rsidRPr="00DC221B">
              <w:t>В микрофинансовую организацию</w:t>
            </w:r>
          </w:p>
        </w:tc>
      </w:tr>
      <w:tr w:rsidR="00083BF4" w:rsidRPr="00DC221B" w:rsidTr="00FB526D">
        <w:tc>
          <w:tcPr>
            <w:tcW w:w="595" w:type="dxa"/>
          </w:tcPr>
          <w:p w:rsidR="00083BF4" w:rsidRPr="00DC221B" w:rsidRDefault="00083BF4" w:rsidP="00392384">
            <w:pPr>
              <w:pStyle w:val="afff0"/>
            </w:pPr>
            <w:r w:rsidRPr="00DC221B">
              <w:t>8</w:t>
            </w:r>
          </w:p>
        </w:tc>
        <w:tc>
          <w:tcPr>
            <w:tcW w:w="8890" w:type="dxa"/>
            <w:vAlign w:val="center"/>
          </w:tcPr>
          <w:p w:rsidR="00083BF4" w:rsidRPr="00DC221B" w:rsidRDefault="00083BF4" w:rsidP="00392384">
            <w:pPr>
              <w:pStyle w:val="afff0"/>
            </w:pPr>
            <w:r w:rsidRPr="00DC221B">
              <w:t>В кредитный потребительский кооператив</w:t>
            </w:r>
          </w:p>
        </w:tc>
      </w:tr>
      <w:tr w:rsidR="00083BF4" w:rsidRPr="00DC221B" w:rsidTr="00FB526D">
        <w:tc>
          <w:tcPr>
            <w:tcW w:w="595" w:type="dxa"/>
          </w:tcPr>
          <w:p w:rsidR="00083BF4" w:rsidRPr="00DC221B" w:rsidRDefault="00083BF4" w:rsidP="00392384">
            <w:pPr>
              <w:pStyle w:val="afff0"/>
            </w:pPr>
            <w:r w:rsidRPr="00DC221B">
              <w:t>9</w:t>
            </w:r>
          </w:p>
        </w:tc>
        <w:tc>
          <w:tcPr>
            <w:tcW w:w="8890" w:type="dxa"/>
            <w:vAlign w:val="center"/>
          </w:tcPr>
          <w:p w:rsidR="00083BF4" w:rsidRPr="00DC221B" w:rsidRDefault="00083BF4" w:rsidP="00392384">
            <w:pPr>
              <w:pStyle w:val="afff0"/>
            </w:pPr>
            <w:r w:rsidRPr="00DC221B">
              <w:t>В иную некредитную финансовую организацию</w:t>
            </w:r>
            <w:r w:rsidRPr="00DC221B">
              <w:rPr>
                <w:i/>
              </w:rPr>
              <w:t xml:space="preserve"> </w:t>
            </w:r>
          </w:p>
        </w:tc>
      </w:tr>
      <w:tr w:rsidR="00083BF4" w:rsidRPr="00DC221B" w:rsidTr="00FB526D">
        <w:tc>
          <w:tcPr>
            <w:tcW w:w="595" w:type="dxa"/>
          </w:tcPr>
          <w:p w:rsidR="00083BF4" w:rsidRPr="00DC221B" w:rsidRDefault="00083BF4" w:rsidP="00392384">
            <w:pPr>
              <w:pStyle w:val="afff0"/>
            </w:pPr>
            <w:r w:rsidRPr="00DC221B">
              <w:t>10</w:t>
            </w:r>
          </w:p>
        </w:tc>
        <w:tc>
          <w:tcPr>
            <w:tcW w:w="8890" w:type="dxa"/>
            <w:vAlign w:val="center"/>
          </w:tcPr>
          <w:p w:rsidR="00083BF4" w:rsidRPr="00DC221B" w:rsidRDefault="00083BF4" w:rsidP="00392384">
            <w:pPr>
              <w:pStyle w:val="afff0"/>
            </w:pPr>
            <w:r w:rsidRPr="00DC221B">
              <w:t>В лизинговую компанию</w:t>
            </w:r>
            <w:r w:rsidRPr="00DC221B">
              <w:rPr>
                <w:i/>
              </w:rPr>
              <w:t xml:space="preserve"> </w:t>
            </w:r>
          </w:p>
        </w:tc>
      </w:tr>
      <w:tr w:rsidR="00083BF4" w:rsidRPr="00DC221B" w:rsidTr="00FB526D">
        <w:tc>
          <w:tcPr>
            <w:tcW w:w="595" w:type="dxa"/>
          </w:tcPr>
          <w:p w:rsidR="00083BF4" w:rsidRPr="00DC221B" w:rsidRDefault="00083BF4" w:rsidP="00392384">
            <w:pPr>
              <w:pStyle w:val="afff0"/>
            </w:pPr>
            <w:r w:rsidRPr="00DC221B">
              <w:t>99</w:t>
            </w:r>
          </w:p>
        </w:tc>
        <w:tc>
          <w:tcPr>
            <w:tcW w:w="8890" w:type="dxa"/>
            <w:vAlign w:val="center"/>
          </w:tcPr>
          <w:p w:rsidR="00083BF4" w:rsidRPr="00DC221B" w:rsidRDefault="00083BF4" w:rsidP="00392384">
            <w:pPr>
              <w:pStyle w:val="afff0"/>
            </w:pPr>
            <w:r w:rsidRPr="00DC221B">
              <w:t>К иному лицу</w:t>
            </w:r>
          </w:p>
        </w:tc>
      </w:tr>
    </w:tbl>
    <w:p w:rsidR="00083BF4" w:rsidRPr="00DC221B" w:rsidRDefault="00083BF4" w:rsidP="00083BF4"/>
    <w:p w:rsidR="00083BF4" w:rsidRPr="00DC221B" w:rsidRDefault="00083BF4" w:rsidP="00083BF4">
      <w:pPr>
        <w:pStyle w:val="4"/>
        <w:rPr>
          <w:rFonts w:cs="Arial"/>
          <w:b w:val="0"/>
          <w:iCs w:val="0"/>
        </w:rPr>
      </w:pPr>
      <w:bookmarkStart w:id="576" w:name="_Справочник_6.41._Способы"/>
      <w:bookmarkStart w:id="577" w:name="_Справочник_6.4.1._Способы"/>
      <w:bookmarkStart w:id="578" w:name="_Toc140152953"/>
      <w:bookmarkStart w:id="579" w:name="_Toc199250694"/>
      <w:bookmarkEnd w:id="576"/>
      <w:bookmarkEnd w:id="577"/>
      <w:r w:rsidRPr="00DC221B">
        <w:rPr>
          <w:rFonts w:cs="Arial"/>
        </w:rPr>
        <w:t>Справочник 6.4</w:t>
      </w:r>
      <w:r w:rsidR="00DA65ED" w:rsidRPr="00DC221B">
        <w:rPr>
          <w:rFonts w:cs="Arial"/>
          <w:lang w:val="en-US"/>
        </w:rPr>
        <w:t>(</w:t>
      </w:r>
      <w:r w:rsidRPr="00DC221B">
        <w:rPr>
          <w:rFonts w:cs="Arial"/>
        </w:rPr>
        <w:t>1</w:t>
      </w:r>
      <w:r w:rsidR="00DA65ED" w:rsidRPr="00DC221B">
        <w:rPr>
          <w:rFonts w:cs="Arial"/>
          <w:lang w:val="en-US"/>
        </w:rPr>
        <w:t>)</w:t>
      </w:r>
      <w:r w:rsidRPr="00DC221B">
        <w:rPr>
          <w:rFonts w:cs="Arial"/>
        </w:rPr>
        <w:t>. Способы обращения</w:t>
      </w:r>
      <w:r w:rsidRPr="00DC221B">
        <w:rPr>
          <w:rStyle w:val="a8"/>
          <w:rFonts w:cs="Arial"/>
          <w:b w:val="0"/>
          <w:iCs w:val="0"/>
        </w:rPr>
        <w:footnoteReference w:id="126"/>
      </w:r>
      <w:bookmarkEnd w:id="578"/>
      <w:bookmarkEnd w:id="579"/>
    </w:p>
    <w:tbl>
      <w:tblPr>
        <w:tblStyle w:val="af9"/>
        <w:tblW w:w="0" w:type="auto"/>
        <w:tblLook w:val="04A0" w:firstRow="1" w:lastRow="0" w:firstColumn="1" w:lastColumn="0" w:noHBand="0" w:noVBand="1"/>
      </w:tblPr>
      <w:tblGrid>
        <w:gridCol w:w="652"/>
        <w:gridCol w:w="8749"/>
      </w:tblGrid>
      <w:tr w:rsidR="00083BF4" w:rsidRPr="00DC221B" w:rsidTr="00FB526D">
        <w:trPr>
          <w:trHeight w:val="501"/>
        </w:trPr>
        <w:tc>
          <w:tcPr>
            <w:tcW w:w="595" w:type="dxa"/>
            <w:tcBorders>
              <w:bottom w:val="single" w:sz="4" w:space="0" w:color="auto"/>
            </w:tcBorders>
            <w:vAlign w:val="center"/>
          </w:tcPr>
          <w:p w:rsidR="00083BF4" w:rsidRPr="00DC221B" w:rsidRDefault="00083BF4" w:rsidP="00FB526D">
            <w:pPr>
              <w:pStyle w:val="afff0"/>
            </w:pPr>
            <w:r w:rsidRPr="00DC221B">
              <w:t>Код</w:t>
            </w:r>
          </w:p>
        </w:tc>
        <w:tc>
          <w:tcPr>
            <w:tcW w:w="8749" w:type="dxa"/>
            <w:tcBorders>
              <w:bottom w:val="single" w:sz="4" w:space="0" w:color="auto"/>
            </w:tcBorders>
            <w:vAlign w:val="center"/>
          </w:tcPr>
          <w:p w:rsidR="00083BF4" w:rsidRPr="00DC221B" w:rsidRDefault="00083BF4" w:rsidP="00FB526D">
            <w:pPr>
              <w:pStyle w:val="afff0"/>
            </w:pPr>
            <w:r w:rsidRPr="00DC221B">
              <w:t>Наименование</w:t>
            </w:r>
          </w:p>
        </w:tc>
      </w:tr>
      <w:tr w:rsidR="00083BF4" w:rsidRPr="00DC221B" w:rsidTr="00FB526D">
        <w:tc>
          <w:tcPr>
            <w:tcW w:w="595" w:type="dxa"/>
            <w:shd w:val="clear" w:color="auto" w:fill="auto"/>
          </w:tcPr>
          <w:p w:rsidR="00083BF4" w:rsidRPr="00DC221B" w:rsidRDefault="00083BF4" w:rsidP="00392384">
            <w:pPr>
              <w:pStyle w:val="afff0"/>
            </w:pPr>
            <w:r w:rsidRPr="00DC221B">
              <w:t>1</w:t>
            </w:r>
          </w:p>
        </w:tc>
        <w:tc>
          <w:tcPr>
            <w:tcW w:w="8749" w:type="dxa"/>
            <w:shd w:val="clear" w:color="auto" w:fill="auto"/>
            <w:vAlign w:val="center"/>
          </w:tcPr>
          <w:p w:rsidR="00083BF4" w:rsidRPr="00DC221B" w:rsidRDefault="00083BF4" w:rsidP="00392384">
            <w:pPr>
              <w:pStyle w:val="afff0"/>
            </w:pPr>
            <w:r w:rsidRPr="00DC221B">
              <w:t>Посреднический – оформление через агента источника</w:t>
            </w:r>
          </w:p>
        </w:tc>
      </w:tr>
      <w:tr w:rsidR="00083BF4" w:rsidRPr="00DC221B" w:rsidTr="00FB526D">
        <w:tc>
          <w:tcPr>
            <w:tcW w:w="595" w:type="dxa"/>
            <w:shd w:val="clear" w:color="auto" w:fill="auto"/>
          </w:tcPr>
          <w:p w:rsidR="00083BF4" w:rsidRPr="00DC221B" w:rsidRDefault="00083BF4" w:rsidP="00392384">
            <w:pPr>
              <w:pStyle w:val="afff0"/>
            </w:pPr>
            <w:r w:rsidRPr="00DC221B">
              <w:t>2</w:t>
            </w:r>
          </w:p>
        </w:tc>
        <w:tc>
          <w:tcPr>
            <w:tcW w:w="8749" w:type="dxa"/>
            <w:shd w:val="clear" w:color="auto" w:fill="auto"/>
            <w:vAlign w:val="center"/>
          </w:tcPr>
          <w:p w:rsidR="00083BF4" w:rsidRPr="00DC221B" w:rsidRDefault="00083BF4" w:rsidP="00392384">
            <w:pPr>
              <w:pStyle w:val="afff0"/>
            </w:pPr>
            <w:r w:rsidRPr="00DC221B">
              <w:t>Дистанционный – оформление с использованием средств телекоммуникаций</w:t>
            </w:r>
          </w:p>
        </w:tc>
      </w:tr>
      <w:tr w:rsidR="00083BF4" w:rsidRPr="00DC221B" w:rsidTr="00FB526D">
        <w:tc>
          <w:tcPr>
            <w:tcW w:w="595" w:type="dxa"/>
            <w:shd w:val="clear" w:color="auto" w:fill="auto"/>
          </w:tcPr>
          <w:p w:rsidR="00083BF4" w:rsidRPr="00DC221B" w:rsidRDefault="00083BF4" w:rsidP="00392384">
            <w:pPr>
              <w:pStyle w:val="afff0"/>
            </w:pPr>
            <w:r w:rsidRPr="00DC221B">
              <w:t>3</w:t>
            </w:r>
          </w:p>
        </w:tc>
        <w:tc>
          <w:tcPr>
            <w:tcW w:w="8749" w:type="dxa"/>
            <w:shd w:val="clear" w:color="auto" w:fill="auto"/>
            <w:vAlign w:val="center"/>
          </w:tcPr>
          <w:p w:rsidR="00083BF4" w:rsidRPr="00DC221B" w:rsidRDefault="00083BF4" w:rsidP="00392384">
            <w:pPr>
              <w:pStyle w:val="afff0"/>
            </w:pPr>
            <w:r w:rsidRPr="00DC221B">
              <w:t>В кредитную организацию – оформление в филиале или внутреннем структурном подразделении кредитной организации</w:t>
            </w:r>
          </w:p>
        </w:tc>
      </w:tr>
      <w:tr w:rsidR="00083BF4" w:rsidRPr="00DC221B" w:rsidTr="00FB526D">
        <w:tc>
          <w:tcPr>
            <w:tcW w:w="595" w:type="dxa"/>
            <w:shd w:val="clear" w:color="auto" w:fill="auto"/>
          </w:tcPr>
          <w:p w:rsidR="00083BF4" w:rsidRPr="00DC221B" w:rsidRDefault="00083BF4" w:rsidP="00392384">
            <w:pPr>
              <w:pStyle w:val="afff0"/>
            </w:pPr>
            <w:r w:rsidRPr="00DC221B">
              <w:t>4</w:t>
            </w:r>
          </w:p>
        </w:tc>
        <w:tc>
          <w:tcPr>
            <w:tcW w:w="8749" w:type="dxa"/>
            <w:shd w:val="clear" w:color="auto" w:fill="auto"/>
            <w:vAlign w:val="center"/>
          </w:tcPr>
          <w:p w:rsidR="00083BF4" w:rsidRPr="00DC221B" w:rsidRDefault="00083BF4" w:rsidP="00392384">
            <w:pPr>
              <w:pStyle w:val="afff0"/>
            </w:pPr>
            <w:r w:rsidRPr="00DC221B">
              <w:t>В некредитную финансовую организацию</w:t>
            </w:r>
          </w:p>
        </w:tc>
      </w:tr>
      <w:tr w:rsidR="00083BF4" w:rsidRPr="00DC221B" w:rsidTr="00FB526D">
        <w:tc>
          <w:tcPr>
            <w:tcW w:w="595" w:type="dxa"/>
            <w:tcBorders>
              <w:bottom w:val="single" w:sz="4" w:space="0" w:color="auto"/>
            </w:tcBorders>
            <w:shd w:val="clear" w:color="auto" w:fill="auto"/>
          </w:tcPr>
          <w:p w:rsidR="00083BF4" w:rsidRPr="00DC221B" w:rsidRDefault="00083BF4" w:rsidP="00392384">
            <w:pPr>
              <w:pStyle w:val="afff0"/>
            </w:pPr>
            <w:r w:rsidRPr="00DC221B">
              <w:t>5</w:t>
            </w:r>
          </w:p>
        </w:tc>
        <w:tc>
          <w:tcPr>
            <w:tcW w:w="8749" w:type="dxa"/>
            <w:tcBorders>
              <w:bottom w:val="single" w:sz="4" w:space="0" w:color="auto"/>
            </w:tcBorders>
            <w:shd w:val="clear" w:color="auto" w:fill="auto"/>
            <w:vAlign w:val="center"/>
          </w:tcPr>
          <w:p w:rsidR="00083BF4" w:rsidRPr="00DC221B" w:rsidRDefault="00083BF4" w:rsidP="00392384">
            <w:pPr>
              <w:pStyle w:val="afff0"/>
            </w:pPr>
            <w:r w:rsidRPr="00DC221B">
              <w:t>В иную организацию – источник</w:t>
            </w:r>
          </w:p>
        </w:tc>
      </w:tr>
      <w:tr w:rsidR="00083BF4" w:rsidRPr="00DC221B" w:rsidTr="00FB526D">
        <w:tc>
          <w:tcPr>
            <w:tcW w:w="595" w:type="dxa"/>
            <w:shd w:val="clear" w:color="auto" w:fill="auto"/>
          </w:tcPr>
          <w:p w:rsidR="00083BF4" w:rsidRPr="00DC221B" w:rsidRDefault="00083BF4" w:rsidP="00392384">
            <w:pPr>
              <w:pStyle w:val="afff0"/>
            </w:pPr>
            <w:r w:rsidRPr="00DC221B">
              <w:t>6</w:t>
            </w:r>
          </w:p>
        </w:tc>
        <w:tc>
          <w:tcPr>
            <w:tcW w:w="8749" w:type="dxa"/>
            <w:shd w:val="clear" w:color="auto" w:fill="auto"/>
            <w:vAlign w:val="center"/>
          </w:tcPr>
          <w:p w:rsidR="00083BF4" w:rsidRPr="00DC221B" w:rsidRDefault="00083BF4" w:rsidP="00392384">
            <w:pPr>
              <w:pStyle w:val="afff0"/>
            </w:pPr>
            <w:r w:rsidRPr="00DC221B">
              <w:t xml:space="preserve">Очно </w:t>
            </w:r>
          </w:p>
        </w:tc>
      </w:tr>
      <w:tr w:rsidR="00083BF4" w:rsidRPr="00DC221B" w:rsidTr="00FB526D">
        <w:tc>
          <w:tcPr>
            <w:tcW w:w="595" w:type="dxa"/>
            <w:shd w:val="clear" w:color="auto" w:fill="auto"/>
          </w:tcPr>
          <w:p w:rsidR="00083BF4" w:rsidRPr="00DC221B" w:rsidRDefault="00083BF4" w:rsidP="00392384">
            <w:pPr>
              <w:pStyle w:val="afff0"/>
            </w:pPr>
            <w:r w:rsidRPr="00DC221B">
              <w:t>7</w:t>
            </w:r>
          </w:p>
        </w:tc>
        <w:tc>
          <w:tcPr>
            <w:tcW w:w="8749" w:type="dxa"/>
            <w:shd w:val="clear" w:color="auto" w:fill="auto"/>
            <w:vAlign w:val="center"/>
          </w:tcPr>
          <w:p w:rsidR="00083BF4" w:rsidRPr="00DC221B" w:rsidRDefault="00083BF4" w:rsidP="00392384">
            <w:pPr>
              <w:pStyle w:val="afff0"/>
            </w:pPr>
            <w:r w:rsidRPr="00DC221B">
              <w:t>Через посредника</w:t>
            </w:r>
          </w:p>
        </w:tc>
      </w:tr>
      <w:tr w:rsidR="00083BF4" w:rsidRPr="00DC221B" w:rsidTr="00FB526D">
        <w:tc>
          <w:tcPr>
            <w:tcW w:w="595" w:type="dxa"/>
            <w:tcBorders>
              <w:bottom w:val="single" w:sz="4" w:space="0" w:color="auto"/>
            </w:tcBorders>
            <w:shd w:val="clear" w:color="auto" w:fill="auto"/>
          </w:tcPr>
          <w:p w:rsidR="00083BF4" w:rsidRPr="00DC221B" w:rsidRDefault="00083BF4" w:rsidP="00392384">
            <w:pPr>
              <w:pStyle w:val="afff0"/>
            </w:pPr>
            <w:r w:rsidRPr="00DC221B">
              <w:t>8</w:t>
            </w:r>
          </w:p>
        </w:tc>
        <w:tc>
          <w:tcPr>
            <w:tcW w:w="8749" w:type="dxa"/>
            <w:tcBorders>
              <w:bottom w:val="single" w:sz="4" w:space="0" w:color="auto"/>
            </w:tcBorders>
            <w:shd w:val="clear" w:color="auto" w:fill="auto"/>
            <w:vAlign w:val="center"/>
          </w:tcPr>
          <w:p w:rsidR="00083BF4" w:rsidRPr="00DC221B" w:rsidRDefault="00083BF4" w:rsidP="00392384">
            <w:pPr>
              <w:pStyle w:val="afff0"/>
            </w:pPr>
            <w:r w:rsidRPr="00DC221B">
              <w:t>Дистанционно</w:t>
            </w:r>
          </w:p>
        </w:tc>
      </w:tr>
      <w:tr w:rsidR="00083BF4" w:rsidRPr="00DC221B" w:rsidTr="00FB526D">
        <w:tc>
          <w:tcPr>
            <w:tcW w:w="595" w:type="dxa"/>
            <w:shd w:val="clear" w:color="auto" w:fill="auto"/>
          </w:tcPr>
          <w:p w:rsidR="00083BF4" w:rsidRPr="00DC221B" w:rsidRDefault="00083BF4" w:rsidP="00392384">
            <w:pPr>
              <w:pStyle w:val="afff0"/>
            </w:pPr>
            <w:r w:rsidRPr="00DC221B">
              <w:t>99</w:t>
            </w:r>
          </w:p>
        </w:tc>
        <w:tc>
          <w:tcPr>
            <w:tcW w:w="8749" w:type="dxa"/>
            <w:shd w:val="clear" w:color="auto" w:fill="auto"/>
            <w:vAlign w:val="center"/>
          </w:tcPr>
          <w:p w:rsidR="00083BF4" w:rsidRPr="00DC221B" w:rsidRDefault="00083BF4" w:rsidP="00392384">
            <w:pPr>
              <w:pStyle w:val="afff0"/>
            </w:pPr>
            <w:r w:rsidRPr="00DC221B">
              <w:t>Иной способ</w:t>
            </w:r>
          </w:p>
        </w:tc>
      </w:tr>
    </w:tbl>
    <w:p w:rsidR="00083BF4" w:rsidRPr="00DC221B" w:rsidRDefault="00083BF4" w:rsidP="00083BF4"/>
    <w:p w:rsidR="00083BF4" w:rsidRPr="00DC221B" w:rsidRDefault="00083BF4" w:rsidP="00083BF4">
      <w:pPr>
        <w:pStyle w:val="4"/>
        <w:rPr>
          <w:rFonts w:cs="Arial"/>
          <w:b w:val="0"/>
          <w:iCs w:val="0"/>
        </w:rPr>
      </w:pPr>
      <w:bookmarkStart w:id="580" w:name="_Справочник_6.42._Стадии"/>
      <w:bookmarkStart w:id="581" w:name="_Toc140152954"/>
      <w:bookmarkStart w:id="582" w:name="_Toc199250695"/>
      <w:bookmarkEnd w:id="580"/>
      <w:r w:rsidRPr="00DC221B">
        <w:rPr>
          <w:rFonts w:cs="Arial"/>
        </w:rPr>
        <w:t>Справочник 6.4</w:t>
      </w:r>
      <w:r w:rsidR="00DA65ED" w:rsidRPr="00DC221B">
        <w:rPr>
          <w:rFonts w:cs="Arial"/>
          <w:lang w:val="en-US"/>
        </w:rPr>
        <w:t>(</w:t>
      </w:r>
      <w:r w:rsidRPr="00DC221B">
        <w:rPr>
          <w:rFonts w:cs="Arial"/>
        </w:rPr>
        <w:t>2</w:t>
      </w:r>
      <w:r w:rsidR="00DA65ED" w:rsidRPr="00DC221B">
        <w:rPr>
          <w:rFonts w:cs="Arial"/>
          <w:lang w:val="en-US"/>
        </w:rPr>
        <w:t>)</w:t>
      </w:r>
      <w:r w:rsidRPr="00DC221B">
        <w:rPr>
          <w:rFonts w:cs="Arial"/>
        </w:rPr>
        <w:t>. Стадии рассмотрения обращения</w:t>
      </w:r>
      <w:bookmarkEnd w:id="581"/>
      <w:bookmarkEnd w:id="582"/>
    </w:p>
    <w:tbl>
      <w:tblPr>
        <w:tblStyle w:val="af9"/>
        <w:tblW w:w="0" w:type="auto"/>
        <w:tblLook w:val="04A0" w:firstRow="1" w:lastRow="0" w:firstColumn="1" w:lastColumn="0" w:noHBand="0" w:noVBand="1"/>
      </w:tblPr>
      <w:tblGrid>
        <w:gridCol w:w="652"/>
        <w:gridCol w:w="8749"/>
      </w:tblGrid>
      <w:tr w:rsidR="00083BF4" w:rsidRPr="00DC221B" w:rsidTr="00FB526D">
        <w:trPr>
          <w:trHeight w:val="501"/>
        </w:trPr>
        <w:tc>
          <w:tcPr>
            <w:tcW w:w="595" w:type="dxa"/>
            <w:vAlign w:val="center"/>
          </w:tcPr>
          <w:p w:rsidR="00083BF4" w:rsidRPr="00DC221B" w:rsidRDefault="00083BF4" w:rsidP="00FB526D">
            <w:pPr>
              <w:pStyle w:val="afff0"/>
            </w:pPr>
            <w:r w:rsidRPr="00DC221B">
              <w:t>Код</w:t>
            </w:r>
          </w:p>
        </w:tc>
        <w:tc>
          <w:tcPr>
            <w:tcW w:w="8749" w:type="dxa"/>
            <w:vAlign w:val="center"/>
          </w:tcPr>
          <w:p w:rsidR="00083BF4" w:rsidRPr="00DC221B" w:rsidRDefault="00083BF4" w:rsidP="00FB526D">
            <w:pPr>
              <w:pStyle w:val="afff0"/>
            </w:pPr>
            <w:r w:rsidRPr="00DC221B">
              <w:t>Наименование</w:t>
            </w:r>
          </w:p>
        </w:tc>
      </w:tr>
      <w:tr w:rsidR="00083BF4" w:rsidRPr="00DC221B" w:rsidTr="00FB526D">
        <w:tc>
          <w:tcPr>
            <w:tcW w:w="595" w:type="dxa"/>
          </w:tcPr>
          <w:p w:rsidR="00083BF4" w:rsidRPr="00DC221B" w:rsidRDefault="00083BF4" w:rsidP="00FB526D">
            <w:pPr>
              <w:pStyle w:val="afff0"/>
            </w:pPr>
            <w:r w:rsidRPr="00DC221B">
              <w:t>1</w:t>
            </w:r>
          </w:p>
        </w:tc>
        <w:tc>
          <w:tcPr>
            <w:tcW w:w="8749" w:type="dxa"/>
            <w:vAlign w:val="center"/>
          </w:tcPr>
          <w:p w:rsidR="00083BF4" w:rsidRPr="00DC221B" w:rsidRDefault="00083BF4" w:rsidP="00FB526D">
            <w:pPr>
              <w:pStyle w:val="afff0"/>
            </w:pPr>
            <w:r w:rsidRPr="00DC221B">
              <w:t>На рассмотрении</w:t>
            </w:r>
          </w:p>
        </w:tc>
      </w:tr>
      <w:tr w:rsidR="00083BF4" w:rsidRPr="00DC221B" w:rsidTr="00FB526D">
        <w:tc>
          <w:tcPr>
            <w:tcW w:w="595" w:type="dxa"/>
          </w:tcPr>
          <w:p w:rsidR="00083BF4" w:rsidRPr="00DC221B" w:rsidRDefault="00083BF4" w:rsidP="00FB526D">
            <w:pPr>
              <w:pStyle w:val="afff0"/>
            </w:pPr>
            <w:r w:rsidRPr="00DC221B">
              <w:t>2</w:t>
            </w:r>
          </w:p>
        </w:tc>
        <w:tc>
          <w:tcPr>
            <w:tcW w:w="8749" w:type="dxa"/>
            <w:vAlign w:val="center"/>
          </w:tcPr>
          <w:p w:rsidR="00083BF4" w:rsidRPr="00DC221B" w:rsidRDefault="00083BF4" w:rsidP="00FB526D">
            <w:pPr>
              <w:pStyle w:val="afff0"/>
            </w:pPr>
            <w:r w:rsidRPr="00DC221B">
              <w:t>Одобрено</w:t>
            </w:r>
          </w:p>
        </w:tc>
      </w:tr>
      <w:tr w:rsidR="00083BF4" w:rsidRPr="00DC221B" w:rsidTr="00FB526D">
        <w:tc>
          <w:tcPr>
            <w:tcW w:w="595" w:type="dxa"/>
          </w:tcPr>
          <w:p w:rsidR="00083BF4" w:rsidRPr="00DC221B" w:rsidRDefault="00083BF4" w:rsidP="00FB526D">
            <w:pPr>
              <w:pStyle w:val="afff0"/>
            </w:pPr>
            <w:r w:rsidRPr="00DC221B">
              <w:t>3</w:t>
            </w:r>
          </w:p>
        </w:tc>
        <w:tc>
          <w:tcPr>
            <w:tcW w:w="8749" w:type="dxa"/>
            <w:vAlign w:val="center"/>
          </w:tcPr>
          <w:p w:rsidR="00083BF4" w:rsidRPr="00DC221B" w:rsidRDefault="00083BF4" w:rsidP="00FB526D">
            <w:pPr>
              <w:pStyle w:val="afff0"/>
            </w:pPr>
            <w:r w:rsidRPr="00DC221B">
              <w:t>Отказано источником</w:t>
            </w:r>
          </w:p>
        </w:tc>
      </w:tr>
      <w:tr w:rsidR="00083BF4" w:rsidRPr="00DC221B" w:rsidTr="00FB526D">
        <w:trPr>
          <w:trHeight w:val="77"/>
        </w:trPr>
        <w:tc>
          <w:tcPr>
            <w:tcW w:w="595" w:type="dxa"/>
          </w:tcPr>
          <w:p w:rsidR="00083BF4" w:rsidRPr="00DC221B" w:rsidRDefault="00083BF4" w:rsidP="00FB526D">
            <w:pPr>
              <w:pStyle w:val="afff0"/>
            </w:pPr>
            <w:r w:rsidRPr="00DC221B">
              <w:t>4</w:t>
            </w:r>
          </w:p>
        </w:tc>
        <w:tc>
          <w:tcPr>
            <w:tcW w:w="8749" w:type="dxa"/>
            <w:vAlign w:val="center"/>
          </w:tcPr>
          <w:p w:rsidR="00083BF4" w:rsidRPr="00DC221B" w:rsidRDefault="00083BF4" w:rsidP="00FB526D">
            <w:pPr>
              <w:pStyle w:val="afff0"/>
            </w:pPr>
            <w:r w:rsidRPr="00DC221B">
              <w:t>Отозвано субъектом до одобрения источником обращения или отказа от совершения сделки по обращению</w:t>
            </w:r>
          </w:p>
        </w:tc>
      </w:tr>
      <w:tr w:rsidR="00083BF4" w:rsidRPr="00DC221B" w:rsidTr="00FB526D">
        <w:tc>
          <w:tcPr>
            <w:tcW w:w="595" w:type="dxa"/>
          </w:tcPr>
          <w:p w:rsidR="00083BF4" w:rsidRPr="00DC221B" w:rsidRDefault="00083BF4" w:rsidP="00FB526D">
            <w:pPr>
              <w:pStyle w:val="afff0"/>
            </w:pPr>
            <w:r w:rsidRPr="00DC221B">
              <w:t>5</w:t>
            </w:r>
          </w:p>
        </w:tc>
        <w:tc>
          <w:tcPr>
            <w:tcW w:w="8749" w:type="dxa"/>
            <w:vAlign w:val="center"/>
          </w:tcPr>
          <w:p w:rsidR="00083BF4" w:rsidRPr="00DC221B" w:rsidRDefault="00083BF4" w:rsidP="00FB526D">
            <w:pPr>
              <w:pStyle w:val="afff0"/>
            </w:pPr>
            <w:r w:rsidRPr="00DC221B">
              <w:t>Договор заключен</w:t>
            </w:r>
          </w:p>
        </w:tc>
      </w:tr>
    </w:tbl>
    <w:p w:rsidR="00083BF4" w:rsidRPr="00DC221B" w:rsidRDefault="00083BF4" w:rsidP="00083BF4"/>
    <w:p w:rsidR="00083BF4" w:rsidRPr="00DC221B" w:rsidRDefault="00083BF4" w:rsidP="00083BF4">
      <w:pPr>
        <w:pStyle w:val="4"/>
        <w:rPr>
          <w:rFonts w:cs="Arial"/>
        </w:rPr>
      </w:pPr>
      <w:bookmarkStart w:id="583" w:name="_Справочник_6.5._Причины"/>
      <w:bookmarkStart w:id="584" w:name="_Toc140152955"/>
      <w:bookmarkStart w:id="585" w:name="_Toc199250696"/>
      <w:bookmarkEnd w:id="583"/>
      <w:r w:rsidRPr="00DC221B">
        <w:rPr>
          <w:rFonts w:cs="Arial"/>
        </w:rPr>
        <w:lastRenderedPageBreak/>
        <w:t>Справочник 6.5. Причины отказа совершить сделку</w:t>
      </w:r>
      <w:bookmarkEnd w:id="584"/>
      <w:bookmarkEnd w:id="585"/>
    </w:p>
    <w:tbl>
      <w:tblPr>
        <w:tblStyle w:val="af9"/>
        <w:tblW w:w="0" w:type="auto"/>
        <w:tblLook w:val="04A0" w:firstRow="1" w:lastRow="0" w:firstColumn="1" w:lastColumn="0" w:noHBand="0" w:noVBand="1"/>
      </w:tblPr>
      <w:tblGrid>
        <w:gridCol w:w="595"/>
        <w:gridCol w:w="8890"/>
      </w:tblGrid>
      <w:tr w:rsidR="00083BF4" w:rsidRPr="00DC221B" w:rsidTr="00FB526D">
        <w:trPr>
          <w:trHeight w:val="501"/>
        </w:trPr>
        <w:tc>
          <w:tcPr>
            <w:tcW w:w="595" w:type="dxa"/>
            <w:vAlign w:val="center"/>
          </w:tcPr>
          <w:p w:rsidR="00083BF4" w:rsidRPr="00DC221B" w:rsidRDefault="00083BF4" w:rsidP="004E5D76">
            <w:pPr>
              <w:spacing w:before="20" w:after="20"/>
              <w:jc w:val="center"/>
            </w:pPr>
            <w:r w:rsidRPr="00DC221B">
              <w:rPr>
                <w:rFonts w:eastAsiaTheme="minorEastAsia"/>
                <w:lang w:eastAsia="ru-RU"/>
              </w:rPr>
              <w:t>Код</w:t>
            </w:r>
          </w:p>
        </w:tc>
        <w:tc>
          <w:tcPr>
            <w:tcW w:w="8890" w:type="dxa"/>
            <w:vAlign w:val="center"/>
          </w:tcPr>
          <w:p w:rsidR="00083BF4" w:rsidRPr="00DC221B" w:rsidRDefault="00083BF4" w:rsidP="004E5D76">
            <w:pPr>
              <w:spacing w:before="20" w:after="20"/>
              <w:jc w:val="center"/>
            </w:pPr>
            <w:r w:rsidRPr="00DC221B">
              <w:rPr>
                <w:rFonts w:eastAsiaTheme="minorEastAsia"/>
                <w:lang w:eastAsia="ru-RU"/>
              </w:rPr>
              <w:t xml:space="preserve">Наименование </w:t>
            </w:r>
          </w:p>
        </w:tc>
      </w:tr>
      <w:tr w:rsidR="00083BF4" w:rsidRPr="00DC221B" w:rsidTr="00FB526D">
        <w:tc>
          <w:tcPr>
            <w:tcW w:w="595" w:type="dxa"/>
          </w:tcPr>
          <w:p w:rsidR="00083BF4" w:rsidRPr="00DC221B" w:rsidRDefault="00083BF4" w:rsidP="004E5D76">
            <w:pPr>
              <w:spacing w:before="20" w:after="20"/>
            </w:pPr>
            <w:r w:rsidRPr="00DC221B">
              <w:rPr>
                <w:rFonts w:eastAsiaTheme="minorEastAsia"/>
              </w:rPr>
              <w:t>1</w:t>
            </w:r>
          </w:p>
        </w:tc>
        <w:tc>
          <w:tcPr>
            <w:tcW w:w="8890" w:type="dxa"/>
            <w:vAlign w:val="center"/>
          </w:tcPr>
          <w:p w:rsidR="00083BF4" w:rsidRPr="00DC221B" w:rsidRDefault="00083BF4" w:rsidP="004E5D76">
            <w:pPr>
              <w:spacing w:before="20" w:after="20"/>
            </w:pPr>
            <w:r w:rsidRPr="00DC221B">
              <w:rPr>
                <w:rFonts w:eastAsiaTheme="minorEastAsia"/>
              </w:rPr>
              <w:t>Кредитная политика заимодавца (кредитора)</w:t>
            </w:r>
          </w:p>
        </w:tc>
      </w:tr>
      <w:tr w:rsidR="00083BF4" w:rsidRPr="00DC221B" w:rsidTr="00FB526D">
        <w:tc>
          <w:tcPr>
            <w:tcW w:w="595" w:type="dxa"/>
          </w:tcPr>
          <w:p w:rsidR="00083BF4" w:rsidRPr="00DC221B" w:rsidRDefault="00083BF4" w:rsidP="004E5D76">
            <w:pPr>
              <w:spacing w:before="20" w:after="20"/>
            </w:pPr>
            <w:r w:rsidRPr="00DC221B">
              <w:rPr>
                <w:rFonts w:eastAsiaTheme="minorEastAsia"/>
              </w:rPr>
              <w:t>2</w:t>
            </w:r>
          </w:p>
        </w:tc>
        <w:tc>
          <w:tcPr>
            <w:tcW w:w="8890" w:type="dxa"/>
            <w:vAlign w:val="center"/>
          </w:tcPr>
          <w:p w:rsidR="00083BF4" w:rsidRPr="00DC221B" w:rsidRDefault="00083BF4" w:rsidP="004E5D76">
            <w:pPr>
              <w:spacing w:before="20" w:after="20"/>
            </w:pPr>
            <w:r w:rsidRPr="00DC221B">
              <w:rPr>
                <w:rFonts w:eastAsiaTheme="minorEastAsia"/>
              </w:rPr>
              <w:t>Ограничение деятельности микрофинансовой организации или кредитного кооператива, установленное законом о соответствующем виде деятельности</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3</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КИ субъекта</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4</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Избыточная долговая нагрузка субъекта</w:t>
            </w:r>
          </w:p>
        </w:tc>
      </w:tr>
      <w:tr w:rsidR="00083BF4" w:rsidRPr="00DC221B" w:rsidTr="00FB526D">
        <w:tc>
          <w:tcPr>
            <w:tcW w:w="595" w:type="dxa"/>
          </w:tcPr>
          <w:p w:rsidR="00083BF4" w:rsidRPr="00DC221B" w:rsidRDefault="00083BF4" w:rsidP="004E5D76">
            <w:pPr>
              <w:spacing w:before="20" w:after="20"/>
              <w:rPr>
                <w:rFonts w:eastAsiaTheme="minorEastAsia"/>
              </w:rPr>
            </w:pPr>
            <w:r w:rsidRPr="00DC221B">
              <w:rPr>
                <w:rFonts w:eastAsiaTheme="minorEastAsia"/>
              </w:rPr>
              <w:t>5</w:t>
            </w:r>
          </w:p>
        </w:tc>
        <w:tc>
          <w:tcPr>
            <w:tcW w:w="8890" w:type="dxa"/>
            <w:vAlign w:val="center"/>
          </w:tcPr>
          <w:p w:rsidR="00083BF4" w:rsidRPr="00DC221B" w:rsidRDefault="00083BF4" w:rsidP="004E5D76">
            <w:pPr>
              <w:spacing w:before="20" w:after="20"/>
              <w:rPr>
                <w:rFonts w:eastAsiaTheme="minorEastAsia"/>
              </w:rPr>
            </w:pPr>
            <w:r w:rsidRPr="00DC221B">
              <w:rPr>
                <w:rFonts w:eastAsiaTheme="minorEastAsia"/>
              </w:rPr>
              <w:t>Несоответствие информации о субъекте, указанной в его обращении, сведениям, которыми располагает заимодавец (кредитор)</w:t>
            </w:r>
          </w:p>
        </w:tc>
      </w:tr>
      <w:tr w:rsidR="00F703FC" w:rsidRPr="00DC221B" w:rsidTr="00FB526D">
        <w:tc>
          <w:tcPr>
            <w:tcW w:w="595" w:type="dxa"/>
          </w:tcPr>
          <w:p w:rsidR="00F703FC" w:rsidRPr="00DC221B" w:rsidRDefault="00F703FC" w:rsidP="00F703FC">
            <w:pPr>
              <w:spacing w:before="20" w:after="20"/>
              <w:rPr>
                <w:rFonts w:eastAsiaTheme="minorEastAsia"/>
              </w:rPr>
            </w:pPr>
            <w:r w:rsidRPr="00DC221B">
              <w:rPr>
                <w:rFonts w:eastAsiaTheme="minorEastAsia"/>
              </w:rPr>
              <w:t>6</w:t>
            </w:r>
          </w:p>
        </w:tc>
        <w:tc>
          <w:tcPr>
            <w:tcW w:w="8890" w:type="dxa"/>
            <w:vAlign w:val="center"/>
          </w:tcPr>
          <w:p w:rsidR="00F703FC" w:rsidRPr="00DC221B" w:rsidRDefault="00F703FC" w:rsidP="00F703FC">
            <w:pPr>
              <w:spacing w:before="20" w:after="20"/>
              <w:rPr>
                <w:rFonts w:eastAsiaTheme="minorEastAsia"/>
              </w:rPr>
            </w:pPr>
            <w:r w:rsidRPr="00DC221B">
              <w:rPr>
                <w:rFonts w:eastAsiaTheme="minorEastAsia"/>
              </w:rPr>
              <w:t>В отношении субъекта возбуждено дело о банкротстве или процедура внесудебного банкротства</w:t>
            </w:r>
          </w:p>
        </w:tc>
      </w:tr>
      <w:tr w:rsidR="00083BF4" w:rsidRPr="00DC221B" w:rsidTr="00FB526D">
        <w:tc>
          <w:tcPr>
            <w:tcW w:w="595" w:type="dxa"/>
          </w:tcPr>
          <w:p w:rsidR="00083BF4" w:rsidRPr="00DC221B" w:rsidRDefault="00F703FC" w:rsidP="004E5D76">
            <w:pPr>
              <w:spacing w:before="20" w:after="20"/>
              <w:rPr>
                <w:rFonts w:eastAsiaTheme="minorEastAsia"/>
              </w:rPr>
            </w:pPr>
            <w:r w:rsidRPr="00DC221B">
              <w:rPr>
                <w:rFonts w:eastAsiaTheme="minorEastAsia"/>
              </w:rPr>
              <w:t>7</w:t>
            </w:r>
          </w:p>
        </w:tc>
        <w:tc>
          <w:tcPr>
            <w:tcW w:w="8890" w:type="dxa"/>
            <w:vAlign w:val="center"/>
          </w:tcPr>
          <w:p w:rsidR="00083BF4" w:rsidRPr="00DC221B" w:rsidRDefault="00F703FC" w:rsidP="004E5D76">
            <w:pPr>
              <w:spacing w:before="20" w:after="20"/>
              <w:rPr>
                <w:rFonts w:eastAsiaTheme="minorEastAsia"/>
              </w:rPr>
            </w:pPr>
            <w:r w:rsidRPr="00DC221B">
              <w:rPr>
                <w:rFonts w:eastAsiaTheme="minorEastAsia"/>
              </w:rPr>
              <w:t>Наличие действующего запрета на заключение договоров потребительского займа (кредита)</w:t>
            </w:r>
          </w:p>
        </w:tc>
      </w:tr>
    </w:tbl>
    <w:p w:rsidR="00083BF4" w:rsidRPr="00DC221B" w:rsidRDefault="00083BF4" w:rsidP="00083BF4"/>
    <w:p w:rsidR="00F703FC" w:rsidRPr="00DC221B" w:rsidRDefault="00F703FC" w:rsidP="00F703FC">
      <w:pPr>
        <w:pStyle w:val="4"/>
        <w:rPr>
          <w:rFonts w:cs="Arial"/>
        </w:rPr>
      </w:pPr>
      <w:bookmarkStart w:id="586" w:name="_Справочник_6.6._Условия"/>
      <w:bookmarkStart w:id="587" w:name="_Toc199250697"/>
      <w:bookmarkEnd w:id="586"/>
      <w:r w:rsidRPr="00DC221B">
        <w:rPr>
          <w:rFonts w:cs="Arial"/>
        </w:rPr>
        <w:t>Справочник 6.6. Условия запрета на заключение договоров потребительского займа (кредита)</w:t>
      </w:r>
      <w:bookmarkEnd w:id="587"/>
    </w:p>
    <w:tbl>
      <w:tblPr>
        <w:tblStyle w:val="af9"/>
        <w:tblW w:w="0" w:type="auto"/>
        <w:tblLook w:val="04A0" w:firstRow="1" w:lastRow="0" w:firstColumn="1" w:lastColumn="0" w:noHBand="0" w:noVBand="1"/>
      </w:tblPr>
      <w:tblGrid>
        <w:gridCol w:w="595"/>
        <w:gridCol w:w="8890"/>
      </w:tblGrid>
      <w:tr w:rsidR="00F703FC" w:rsidRPr="00DC221B" w:rsidTr="00FB526D">
        <w:trPr>
          <w:trHeight w:val="501"/>
        </w:trPr>
        <w:tc>
          <w:tcPr>
            <w:tcW w:w="595" w:type="dxa"/>
            <w:vAlign w:val="center"/>
          </w:tcPr>
          <w:p w:rsidR="00F703FC" w:rsidRPr="00DC221B" w:rsidRDefault="00F703FC" w:rsidP="00F703FC">
            <w:pPr>
              <w:spacing w:before="20" w:after="20"/>
              <w:jc w:val="center"/>
            </w:pPr>
            <w:r w:rsidRPr="00DC221B">
              <w:rPr>
                <w:rFonts w:eastAsiaTheme="minorEastAsia"/>
                <w:lang w:eastAsia="ru-RU"/>
              </w:rPr>
              <w:t>Код</w:t>
            </w:r>
          </w:p>
        </w:tc>
        <w:tc>
          <w:tcPr>
            <w:tcW w:w="8890" w:type="dxa"/>
            <w:vAlign w:val="center"/>
          </w:tcPr>
          <w:p w:rsidR="00F703FC" w:rsidRPr="00DC221B" w:rsidRDefault="00F703FC" w:rsidP="00F703FC">
            <w:pPr>
              <w:spacing w:before="20" w:after="20"/>
              <w:jc w:val="center"/>
            </w:pPr>
            <w:r w:rsidRPr="00DC221B">
              <w:rPr>
                <w:rFonts w:eastAsiaTheme="minorEastAsia"/>
                <w:lang w:eastAsia="ru-RU"/>
              </w:rPr>
              <w:t xml:space="preserve">Наименование </w:t>
            </w:r>
          </w:p>
        </w:tc>
      </w:tr>
      <w:tr w:rsidR="00C76D20" w:rsidRPr="00DC221B" w:rsidTr="00FB526D">
        <w:tc>
          <w:tcPr>
            <w:tcW w:w="595" w:type="dxa"/>
          </w:tcPr>
          <w:p w:rsidR="00C76D20" w:rsidRPr="00DC221B" w:rsidRDefault="00C76D20" w:rsidP="00F703FC">
            <w:pPr>
              <w:spacing w:before="20" w:after="20"/>
            </w:pPr>
            <w:r w:rsidRPr="00DC221B">
              <w:rPr>
                <w:rFonts w:eastAsiaTheme="minorEastAsia"/>
              </w:rPr>
              <w:t>1</w:t>
            </w:r>
          </w:p>
        </w:tc>
        <w:tc>
          <w:tcPr>
            <w:tcW w:w="8890" w:type="dxa"/>
          </w:tcPr>
          <w:p w:rsidR="00C76D20" w:rsidRPr="00DC221B" w:rsidRDefault="00C76D20" w:rsidP="00CB1824">
            <w:pPr>
              <w:pStyle w:val="ConsPlusNormal"/>
              <w:rPr>
                <w:rFonts w:ascii="Arial" w:hAnsi="Arial" w:cs="Arial"/>
                <w:sz w:val="22"/>
                <w:szCs w:val="22"/>
              </w:rPr>
            </w:pPr>
            <w:r w:rsidRPr="00DC221B">
              <w:rPr>
                <w:rFonts w:ascii="Arial" w:hAnsi="Arial" w:cs="Arial"/>
                <w:sz w:val="22"/>
                <w:szCs w:val="22"/>
              </w:rPr>
              <w:t>Запрет распространяется на заключение кредитными организациями и микрофинансовыми организациями с субъектом - физическим лицом договоров потребительского займа (кредита), за исключением договоров потребительского займа (кредита), обязательства заемщика по которым обеспечены ипотекой и (или) залогом транспортного средства, и договоров основного образовательного кредита, предоставление государственной поддержки по которому осуществляется в порядке, установленном в соответствии с частью 4 статьи 104 Федерального закона от 29 декабря 2012 года N 273-ФЗ "Об образовании в Российской Федерации" (далее - договоры основного образовательного кредита)</w:t>
            </w:r>
          </w:p>
        </w:tc>
      </w:tr>
      <w:tr w:rsidR="00C76D20" w:rsidRPr="00DC221B" w:rsidTr="00FB526D">
        <w:tc>
          <w:tcPr>
            <w:tcW w:w="595" w:type="dxa"/>
          </w:tcPr>
          <w:p w:rsidR="00C76D20" w:rsidRPr="00DC221B" w:rsidRDefault="00C76D20" w:rsidP="00F703FC">
            <w:pPr>
              <w:spacing w:before="20" w:after="20"/>
            </w:pPr>
            <w:r w:rsidRPr="00DC221B">
              <w:rPr>
                <w:rFonts w:eastAsiaTheme="minorEastAsia"/>
              </w:rPr>
              <w:t>2</w:t>
            </w:r>
          </w:p>
        </w:tc>
        <w:tc>
          <w:tcPr>
            <w:tcW w:w="8890" w:type="dxa"/>
          </w:tcPr>
          <w:p w:rsidR="00C76D20" w:rsidRPr="00DC221B" w:rsidRDefault="00C76D20" w:rsidP="00CB1824">
            <w:pPr>
              <w:pStyle w:val="ConsPlusNormal"/>
              <w:rPr>
                <w:rFonts w:ascii="Arial" w:hAnsi="Arial" w:cs="Arial"/>
                <w:sz w:val="22"/>
                <w:szCs w:val="22"/>
              </w:rPr>
            </w:pPr>
            <w:r w:rsidRPr="00DC221B">
              <w:rPr>
                <w:rFonts w:ascii="Arial" w:hAnsi="Arial" w:cs="Arial"/>
                <w:sz w:val="22"/>
                <w:szCs w:val="22"/>
              </w:rPr>
              <w:t>Запрет распространяется на заключение кредитными организациями с субъектом - физическим лицом договоров потребительского займа (кредита), за исключением договоров потребительского займа (кредита), обязательства заемщика по которым обеспечены ипотекой и (или) залогом транспортного средства, и договоров основного образовательного кредита</w:t>
            </w:r>
          </w:p>
        </w:tc>
      </w:tr>
      <w:tr w:rsidR="00C76D20" w:rsidRPr="00DC221B" w:rsidTr="00FB526D">
        <w:tc>
          <w:tcPr>
            <w:tcW w:w="595" w:type="dxa"/>
          </w:tcPr>
          <w:p w:rsidR="00C76D20" w:rsidRPr="00DC221B" w:rsidRDefault="00C76D20" w:rsidP="00F703FC">
            <w:pPr>
              <w:spacing w:before="20" w:after="20"/>
              <w:rPr>
                <w:rFonts w:eastAsiaTheme="minorEastAsia"/>
              </w:rPr>
            </w:pPr>
            <w:r w:rsidRPr="00DC221B">
              <w:rPr>
                <w:rFonts w:eastAsiaTheme="minorEastAsia"/>
              </w:rPr>
              <w:t>3</w:t>
            </w:r>
          </w:p>
        </w:tc>
        <w:tc>
          <w:tcPr>
            <w:tcW w:w="8890" w:type="dxa"/>
          </w:tcPr>
          <w:p w:rsidR="00C76D20" w:rsidRPr="00DC221B" w:rsidRDefault="00C76D20" w:rsidP="00CB1824">
            <w:pPr>
              <w:pStyle w:val="ConsPlusNormal"/>
              <w:rPr>
                <w:rFonts w:ascii="Arial" w:hAnsi="Arial" w:cs="Arial"/>
                <w:sz w:val="22"/>
                <w:szCs w:val="22"/>
              </w:rPr>
            </w:pPr>
            <w:r w:rsidRPr="00DC221B">
              <w:rPr>
                <w:rFonts w:ascii="Arial" w:hAnsi="Arial" w:cs="Arial"/>
                <w:sz w:val="22"/>
                <w:szCs w:val="22"/>
              </w:rPr>
              <w:t>Запрет распространяется на заключение микрофинансовыми организациями с субъектом - физическим лицом договоров потребительского займа, за исключением договоров потребительского займа, обязательства заемщика по которым обеспечены ипотекой и (или) залогом транспортного средства</w:t>
            </w:r>
          </w:p>
        </w:tc>
      </w:tr>
      <w:tr w:rsidR="00C76D20" w:rsidRPr="00DC221B" w:rsidTr="00FB526D">
        <w:tc>
          <w:tcPr>
            <w:tcW w:w="595" w:type="dxa"/>
          </w:tcPr>
          <w:p w:rsidR="00C76D20" w:rsidRPr="00DC221B" w:rsidRDefault="00C76D20" w:rsidP="00F703FC">
            <w:pPr>
              <w:spacing w:before="20" w:after="20"/>
              <w:rPr>
                <w:rFonts w:eastAsiaTheme="minorEastAsia"/>
              </w:rPr>
            </w:pPr>
            <w:r w:rsidRPr="00DC221B">
              <w:rPr>
                <w:rFonts w:eastAsiaTheme="minorEastAsia"/>
              </w:rPr>
              <w:t>4</w:t>
            </w:r>
          </w:p>
        </w:tc>
        <w:tc>
          <w:tcPr>
            <w:tcW w:w="8890" w:type="dxa"/>
          </w:tcPr>
          <w:p w:rsidR="00C76D20" w:rsidRPr="00DC221B" w:rsidRDefault="00C76D20" w:rsidP="00CB1824">
            <w:pPr>
              <w:pStyle w:val="ConsPlusNormal"/>
              <w:rPr>
                <w:rFonts w:ascii="Arial" w:hAnsi="Arial" w:cs="Arial"/>
                <w:sz w:val="22"/>
                <w:szCs w:val="22"/>
              </w:rPr>
            </w:pPr>
            <w:r w:rsidRPr="00DC221B">
              <w:rPr>
                <w:rFonts w:ascii="Arial" w:hAnsi="Arial" w:cs="Arial"/>
                <w:sz w:val="22"/>
                <w:szCs w:val="22"/>
              </w:rPr>
              <w:t>Запрет распространяется на заключение кредитными организациями с субъектом - физическим лицом способом, не предполагающим личную явку субъекта - физического лица, договоров потребительского займа (кредита), за исключением договоров потребительского займа (кредита), обязательства заемщика по которым обеспечены ипотекой и (или) залогом транспортного средства, и договоров основного образовательного кредита</w:t>
            </w:r>
          </w:p>
        </w:tc>
      </w:tr>
      <w:tr w:rsidR="00C76D20" w:rsidRPr="00DC221B" w:rsidTr="00FB526D">
        <w:tc>
          <w:tcPr>
            <w:tcW w:w="595" w:type="dxa"/>
          </w:tcPr>
          <w:p w:rsidR="00C76D20" w:rsidRPr="00DC221B" w:rsidRDefault="00C76D20" w:rsidP="00F703FC">
            <w:pPr>
              <w:spacing w:before="20" w:after="20"/>
              <w:rPr>
                <w:rFonts w:eastAsiaTheme="minorEastAsia"/>
              </w:rPr>
            </w:pPr>
            <w:r w:rsidRPr="00DC221B">
              <w:rPr>
                <w:rFonts w:eastAsiaTheme="minorEastAsia"/>
              </w:rPr>
              <w:t>5</w:t>
            </w:r>
          </w:p>
        </w:tc>
        <w:tc>
          <w:tcPr>
            <w:tcW w:w="8890" w:type="dxa"/>
          </w:tcPr>
          <w:p w:rsidR="00C76D20" w:rsidRPr="00DC221B" w:rsidRDefault="00C76D20" w:rsidP="00CB1824">
            <w:pPr>
              <w:pStyle w:val="ConsPlusNormal"/>
              <w:rPr>
                <w:rFonts w:ascii="Arial" w:hAnsi="Arial" w:cs="Arial"/>
                <w:sz w:val="22"/>
                <w:szCs w:val="22"/>
              </w:rPr>
            </w:pPr>
            <w:r w:rsidRPr="00DC221B">
              <w:rPr>
                <w:rFonts w:ascii="Arial" w:hAnsi="Arial" w:cs="Arial"/>
                <w:sz w:val="22"/>
                <w:szCs w:val="22"/>
              </w:rPr>
              <w:t>Запрет распространяется на заключение микрофинансовыми организациями с субъектом - физическим лицом способом, не предполагающим личную явку субъекта - физического лица, договоров потребительского займа, за исключением договоров потребительского займа, обязательства заемщика по которым обеспечены ипотекой и (или) залогом транспортного средства</w:t>
            </w:r>
          </w:p>
        </w:tc>
      </w:tr>
    </w:tbl>
    <w:p w:rsidR="00F703FC" w:rsidRPr="00DC221B" w:rsidRDefault="00F703FC" w:rsidP="00083BF4"/>
    <w:p w:rsidR="00083BF4" w:rsidRPr="00DC221B" w:rsidRDefault="00083BF4" w:rsidP="00083BF4">
      <w:pPr>
        <w:pStyle w:val="4"/>
        <w:rPr>
          <w:rFonts w:cs="Arial"/>
        </w:rPr>
      </w:pPr>
      <w:bookmarkStart w:id="588" w:name="_Справочник_А1._Коды"/>
      <w:bookmarkStart w:id="589" w:name="_Toc140152956"/>
      <w:bookmarkStart w:id="590" w:name="_Toc199250698"/>
      <w:bookmarkEnd w:id="588"/>
      <w:r w:rsidRPr="00DC221B">
        <w:rPr>
          <w:rFonts w:cs="Arial"/>
        </w:rPr>
        <w:lastRenderedPageBreak/>
        <w:t>Справочник А1. Коды стран ОКСМ.</w:t>
      </w:r>
      <w:bookmarkEnd w:id="589"/>
      <w:bookmarkEnd w:id="590"/>
    </w:p>
    <w:tbl>
      <w:tblPr>
        <w:tblW w:w="9611" w:type="dxa"/>
        <w:tblInd w:w="-5" w:type="dxa"/>
        <w:tblLook w:val="04A0" w:firstRow="1" w:lastRow="0" w:firstColumn="1" w:lastColumn="0" w:noHBand="0" w:noVBand="1"/>
      </w:tblPr>
      <w:tblGrid>
        <w:gridCol w:w="822"/>
        <w:gridCol w:w="4253"/>
        <w:gridCol w:w="708"/>
        <w:gridCol w:w="3828"/>
      </w:tblGrid>
      <w:tr w:rsidR="00083BF4" w:rsidRPr="00DC221B" w:rsidTr="00FB526D">
        <w:trPr>
          <w:trHeight w:val="300"/>
        </w:trPr>
        <w:tc>
          <w:tcPr>
            <w:tcW w:w="822" w:type="dxa"/>
            <w:tcBorders>
              <w:top w:val="single" w:sz="4" w:space="0" w:color="auto"/>
              <w:left w:val="single" w:sz="4" w:space="0" w:color="auto"/>
              <w:bottom w:val="single" w:sz="4" w:space="0" w:color="auto"/>
              <w:right w:val="single" w:sz="4" w:space="0" w:color="auto"/>
            </w:tcBorders>
            <w:shd w:val="clear" w:color="000000" w:fill="DEEAF6"/>
            <w:noWrap/>
            <w:vAlign w:val="center"/>
            <w:hideMark/>
          </w:tcPr>
          <w:p w:rsidR="00083BF4" w:rsidRPr="00DC221B" w:rsidRDefault="00083BF4" w:rsidP="005B6E34">
            <w:pPr>
              <w:jc w:val="center"/>
              <w:rPr>
                <w:rFonts w:eastAsia="Times New Roman"/>
                <w:color w:val="000000"/>
                <w:lang w:eastAsia="ru-RU"/>
              </w:rPr>
            </w:pPr>
            <w:r w:rsidRPr="00DC221B">
              <w:rPr>
                <w:rFonts w:eastAsia="Times New Roman"/>
                <w:color w:val="000000"/>
                <w:lang w:eastAsia="ru-RU"/>
              </w:rPr>
              <w:t>Код</w:t>
            </w:r>
          </w:p>
        </w:tc>
        <w:tc>
          <w:tcPr>
            <w:tcW w:w="4253" w:type="dxa"/>
            <w:tcBorders>
              <w:top w:val="single" w:sz="4" w:space="0" w:color="auto"/>
              <w:left w:val="nil"/>
              <w:bottom w:val="single" w:sz="4" w:space="0" w:color="auto"/>
              <w:right w:val="single" w:sz="4" w:space="0" w:color="auto"/>
            </w:tcBorders>
            <w:shd w:val="clear" w:color="000000" w:fill="DEEAF6"/>
            <w:noWrap/>
            <w:vAlign w:val="center"/>
            <w:hideMark/>
          </w:tcPr>
          <w:p w:rsidR="00083BF4" w:rsidRPr="00DC221B" w:rsidRDefault="00083BF4" w:rsidP="00FB526D">
            <w:pPr>
              <w:rPr>
                <w:lang w:eastAsia="ru-RU"/>
              </w:rPr>
            </w:pPr>
            <w:r w:rsidRPr="00DC221B">
              <w:rPr>
                <w:lang w:eastAsia="ru-RU"/>
              </w:rPr>
              <w:t>Краткое название</w:t>
            </w:r>
          </w:p>
        </w:tc>
        <w:tc>
          <w:tcPr>
            <w:tcW w:w="708" w:type="dxa"/>
            <w:tcBorders>
              <w:top w:val="single" w:sz="4" w:space="0" w:color="auto"/>
              <w:left w:val="nil"/>
              <w:bottom w:val="single" w:sz="4" w:space="0" w:color="auto"/>
              <w:right w:val="single" w:sz="4" w:space="0" w:color="auto"/>
            </w:tcBorders>
            <w:shd w:val="clear" w:color="000000" w:fill="DEEAF6"/>
            <w:noWrap/>
            <w:vAlign w:val="center"/>
            <w:hideMark/>
          </w:tcPr>
          <w:p w:rsidR="00083BF4" w:rsidRPr="00DC221B" w:rsidRDefault="00083BF4" w:rsidP="005B6E34">
            <w:pPr>
              <w:jc w:val="center"/>
              <w:rPr>
                <w:rFonts w:eastAsia="Times New Roman"/>
                <w:color w:val="000000"/>
                <w:lang w:eastAsia="ru-RU"/>
              </w:rPr>
            </w:pPr>
            <w:r w:rsidRPr="00DC221B">
              <w:rPr>
                <w:rFonts w:eastAsia="Times New Roman"/>
                <w:color w:val="000000"/>
                <w:lang w:eastAsia="ru-RU"/>
              </w:rPr>
              <w:t>Код</w:t>
            </w:r>
          </w:p>
        </w:tc>
        <w:tc>
          <w:tcPr>
            <w:tcW w:w="3828" w:type="dxa"/>
            <w:tcBorders>
              <w:top w:val="single" w:sz="4" w:space="0" w:color="auto"/>
              <w:left w:val="nil"/>
              <w:bottom w:val="single" w:sz="4" w:space="0" w:color="auto"/>
              <w:right w:val="single" w:sz="4" w:space="0" w:color="auto"/>
            </w:tcBorders>
            <w:shd w:val="clear" w:color="000000" w:fill="DEEAF6"/>
            <w:noWrap/>
            <w:vAlign w:val="center"/>
            <w:hideMark/>
          </w:tcPr>
          <w:p w:rsidR="00083BF4" w:rsidRPr="00DC221B" w:rsidRDefault="00083BF4" w:rsidP="005B6E34">
            <w:pPr>
              <w:jc w:val="center"/>
              <w:rPr>
                <w:rFonts w:eastAsia="Times New Roman"/>
                <w:color w:val="000000"/>
                <w:lang w:eastAsia="ru-RU"/>
              </w:rPr>
            </w:pPr>
            <w:r w:rsidRPr="00DC221B">
              <w:rPr>
                <w:rFonts w:eastAsia="Times New Roman"/>
                <w:color w:val="000000"/>
                <w:lang w:eastAsia="ru-RU"/>
              </w:rPr>
              <w:t>Краткое название</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004</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АФГАНИСТАН</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440</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ЛИТВА</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008</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АЛБАНИЯ</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442</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ЛЮКСЕМБУРГ</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010</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АНТАРКТИДА</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446</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МАКАО</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012</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АЛЖИР</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450</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МАДАГАСКАР</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016</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АМЕРИКАНСКОЕ САМОА</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454</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МАЛАВИ</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020</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АНДОРРА</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458</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МАЛАЙЗИЯ</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024</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АНГОЛА</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462</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МАЛЬДИВЫ</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028</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АНТИГУА И БАРБУДА</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466</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МАЛИ</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031</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АЗЕРБАЙДЖАН</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470</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МАЛЬТА</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032</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АРГЕНТИНА</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474</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МАРТИНИКА</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036</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АВСТРАЛИЯ</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478</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МАВРИТАНИЯ</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040</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АВСТРИЯ</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480</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МАВРИКИЙ</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044</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БАГАМЫ</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484</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МЕКСИКА</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048</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БАХРЕЙН</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492</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МОНАКО</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050</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БАНГЛАДЕШ</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496</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МОНГОЛИЯ</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051</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АРМЕНИЯ</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498</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МОЛДОВА, РЕСПУБЛИКА</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052</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БАРБАДОС</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499</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ЧЕРНОГОРИЯ</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056</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БЕЛЬГИЯ</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500</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МОНТСЕРРАТ</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060</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БЕРМУДЫ</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504</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МАРОККО</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064</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БУТАН</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508</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МОЗАМБИК</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068</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БОЛИВИЯ, МНОГОНАЦИОНАЛЬНОЕ ГОСУДАРСТВО</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512</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ОМАН</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070</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БОСНИЯ И ГЕРЦЕГОВИНА</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516</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НАМИБИЯ</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072</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БОТСВАНА</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520</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НАУРУ</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074</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ОСТРОВ БУВЕ</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524</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НЕПАЛ</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076</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БРАЗИЛИЯ</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528</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НИДЕРЛАНДЫ</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084</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БЕЛИЗ</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531</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КЮРАСАО</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086</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БРИТАНСКАЯ ТЕРРИТОРИЯ В ИНДИЙСКОМ ОКЕАНЕ</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533</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АРУБА</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090</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СОЛОМОНОВЫ ОСТРОВА</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534</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СЕН-МАРТЕН (нидерландская часть)</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092</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ВИРГИНСКИЕ ОСТРОВА (БРИТАНСКИЕ)</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535</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БОНЭЙР, СИНТ-ЭСТАТИУС И САБА</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096</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БРУНЕЙ-ДАРУССАЛАМ</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540</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НОВАЯ КАЛЕДОНИЯ</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100</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БОЛГАРИЯ</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548</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ВАНУАТУ</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104</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МЬЯНМА</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554</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НОВАЯ ЗЕЛАНДИЯ</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108</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БУРУНДИ</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558</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НИКАРАГУА</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112</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БЕЛАРУСЬ</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562</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НИГЕР</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116</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КАМБОДЖА</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566</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НИГЕРИЯ</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120</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КАМЕРУН</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570</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НИУЭ</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124</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КАНАДА</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574</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ОСТРОВ НОРФОЛК</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lastRenderedPageBreak/>
              <w:t>132</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КАБО-ВЕРДЕ</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578</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НОРВЕГИЯ</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136</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ОСТРОВА КАЙМАН</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580</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СЕВЕРНЫЕ МАРИАНСКИЕ ОСТРОВА</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140</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ЦЕНТРАЛЬНО-АФРИКАНСКАЯ РЕСПУБЛИКА</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581</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МАЛЫЕ ТИХООКЕАНСКИЕ ОТДАЛЕННЫЕ ОСТРОВА СОЕДИНЕННЫХ ШТАТОВ</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144</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ШРИ-ЛАНКА</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583</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МИКРОНЕЗИЯ, ФЕДЕРАТИВНЫЕ ШТАТЫ</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148</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ЧАД</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584</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МАРШАЛЛОВЫ ОСТРОВА</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152</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ЧИЛИ</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585</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ПАЛАУ</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156</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КИТАЙ</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586</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ПАКИСТАН</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158</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ТАЙВАНЬ (КИТАЙ)</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591</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ПАНАМА</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162</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ОСТРОВ РОЖДЕСТВА</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598</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ПАПУА-НОВАЯ ГВИНЕЯ</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166</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КОКОСОВЫЕ (КИЛИНГ) ОСТРОВА</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600</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ПАРАГВАЙ</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170</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КОЛУМБИЯ</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604</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ПЕРУ</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174</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КОМОРЫ</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608</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ФИЛИППИНЫ</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175</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МАЙОТТА</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612</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ПИТКЕРН</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178</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КОНГО</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616</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ПОЛЬША</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180</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КОНГО, ДЕМОКРАТИЧЕСКАЯ РЕСПУБЛИКА</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620</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ПОРТУГАЛИЯ</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184</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ОСТРОВА КУКА</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624</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ГВИНЕЯ-БИСАУ</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188</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КОСТА-РИКА</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626</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ТИМОР-ЛЕСТЕ</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191</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ХОРВАТИЯ</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630</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ПУЭРТО-РИКО</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192</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КУБА</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634</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КАТАР</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196</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КИПР</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638</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РЕЮНЬОН</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203</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ЧЕХИЯ</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642</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РУМЫНИЯ</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204</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БЕНИН</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643</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РОССИЯ</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208</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ДАНИЯ</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646</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РУАНДА</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212</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ДОМИНИКА</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652</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СЕН-БАРТЕЛЕМИ</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214</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ДОМИНИКАНСКАЯ РЕСПУБЛИКА</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654</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СВЯТАЯ ЕЛЕНА, ОСТРОВ ВОЗНЕСЕНИЯ, ТРИСТАН-ДА-КУНЬЯ</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218</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ЭКВАДОР</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659</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СЕНТ-КИТС И НЕВИС</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222</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ЭЛЬ-САЛЬВАДОР</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660</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АНГИЛЬЯ</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226</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ЭКВАТОРИАЛЬНАЯ ГВИНЕЯ</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662</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СЕНТ-ЛЮСИЯ</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231</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ЭФИОПИЯ</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663</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СЕН-МАРТЕН (французская часть)</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232</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ЭРИТРЕЯ</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666</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СЕН-ПЬЕР И МИКЕЛОН</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233</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ЭСТОНИЯ</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670</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СЕНТ-ВИНСЕНТ И ГРЕНАДИНЫ</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234</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ФАРЕРСКИЕ ОСТРОВА</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674</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САН-МАРИНО</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238</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ФОЛКЛЕНДСКИЕ ОСТРОВА (МАЛЬВИНСКИЕ)</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678</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САН-ТОМЕ И ПРИНСИПИ</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239</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ЮЖНАЯ ДЖОРДЖИЯ И ЮЖНЫЕ САНДВИЧЕВЫ ОСТРОВА</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682</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САУДОВСКАЯ АРАВИЯ</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242</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ФИДЖИ</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686</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СЕНЕГАЛ</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lastRenderedPageBreak/>
              <w:t>246</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ФИНЛЯНДИЯ</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688</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СЕРБИЯ</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248</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ЭЛАНДСКИЕ ОСТРОВА</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690</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СЕЙШЕЛЫ</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250</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ФРАНЦИЯ</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694</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СЬЕРРА-ЛЕОНЕ</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254</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ФРАНЦУЗСКАЯ ГВИАНА</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702</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СИНГАПУР</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258</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ФРАНЦУЗСКАЯ ПОЛИНЕЗИЯ</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703</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СЛОВАКИЯ</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260</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ФРАНЦУЗСКИЕ ЮЖНЫЕ ТЕРРИТОРИИ</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704</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ВЬЕТНАМ</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262</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ДЖИБУТИ</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705</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СЛОВЕНИЯ</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266</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ГАБОН</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706</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СОМАЛИ</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268</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ГРУЗИЯ</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710</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ЮЖНАЯ АФРИКА</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270</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ГАМБИЯ</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716</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ЗИМБАБВЕ</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275</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ПАЛЕСТИНА, ГОСУДАРСТВО</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724</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ИСПАНИЯ</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276</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ГЕРМАНИЯ</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732</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ЗАПАДНАЯ САХАРА</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288</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ГАНА</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729</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СУДАН</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292</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ГИБРАЛТАР</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740</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СУРИНАМ</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296</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КИРИБАТИ</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744</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ШПИЦБЕРГЕН И ЯН МАЙЕН</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300</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ГРЕЦИЯ</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748</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ЭСВАТИНИ</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304</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ГРЕНЛАНДИЯ</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752</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ШВЕЦИЯ</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308</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ГРЕНАДА</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756</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ШВЕЙЦАРИЯ</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312</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ГВАДЕЛУПА</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760</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СИРИЙСКАЯ АРАБСКАЯ РЕСПУБЛИКА</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316</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ГУАМ</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762</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ТАДЖИКИСТАН</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320</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ГВАТЕМАЛА</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764</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ТАИЛАНД</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324</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ГВИНЕЯ</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768</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ТОГО</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328</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ГАЙАНА</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772</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ТОКЕЛАУ</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332</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ГАИТИ</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776</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ТОНГА</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334</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ОСТРОВ ХЕРД И ОСТРОВА МАКДОНАЛЬД</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780</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ТРИНИДАД И ТОБАГО</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336</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ПАПСКИЙ ПРЕСТОЛ (ГОСУДАРСТВО - ГОРОД ВАТИКАН)</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784</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ОБЪЕДИНЕННЫЕ АРАБСКИЕ ЭМИРАТЫ</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340</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ГОНДУРАС</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788</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ТУНИС</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344</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ГОНКОНГ</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792</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ТУРЦИЯ</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348</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ВЕНГРИЯ</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795</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ТУРКМЕНИСТАН</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352</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ИСЛАНДИЯ</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796</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ОСТРОВА ТЕРКС И КАЙКОС</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356</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ИНДИЯ</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798</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ТУВАЛУ</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360</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ИНДОНЕЗИЯ</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800</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УГАНДА</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364</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ИРАН (ИСЛАМСКАЯ РЕСПУБЛИКА)</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804</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УКРАИНА</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368</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ИРАК</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807</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СЕВЕРНАЯ МАКЕДОНИЯ</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372</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ИРЛАНДИЯ</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818</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ЕГИПЕТ</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376</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ИЗРАИЛЬ</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826</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СОЕДИНЕННОЕ КОРОЛЕВСТВО</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380</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ИТАЛИЯ</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831</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ГЕРНСИ</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384</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КОТ Д'ИВУАР</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832</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ДЖЕРСИ</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388</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ЯМАЙКА</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833</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ОСТРОВ МЭН</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392</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ЯПОНИЯ</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834</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 xml:space="preserve">ТАНЗАНИЯ, ОБЪЕДИНЕННАЯ </w:t>
            </w:r>
            <w:r w:rsidRPr="00DC221B">
              <w:rPr>
                <w:lang w:eastAsia="ru-RU"/>
              </w:rPr>
              <w:lastRenderedPageBreak/>
              <w:t>РЕСПУБЛИКА</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lastRenderedPageBreak/>
              <w:t>398</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КАЗАХСТАН</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840</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СОЕДИНЕННЫЕ ШТАТЫ</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400</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ИОРДАНИЯ</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850</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ВИРГИНСКИЕ ОСТРОВА (США)</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404</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КЕНИЯ</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854</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БУРКИНА-ФАСО</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408</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КОРЕЯ, НАРОДНО-ДЕМОКРАТИЧЕСКАЯ РЕСПУБЛИКА</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858</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УРУГВАЙ</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410</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КОРЕЯ, РЕСПУБЛИКА</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860</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УЗБЕКИСТАН</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414</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КУВЕЙТ</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862</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ВЕНЕСУЭЛА (БОЛИВАРИАНСКАЯ РЕСПУБЛИКА)</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417</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КИРГИЗИЯ</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876</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УОЛЛИС И ФУТУНА</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418</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ЛАОССКАЯ НАРОДНО-ДЕМОКРАТИЧЕСКАЯ РЕСПУБЛИКА</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882</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САМОА</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422</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ЛИВАН</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887</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ЙЕМЕН</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426</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ЛЕСОТО</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894</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ЗАМБИЯ</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428</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ЛАТВИЯ</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895</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АБХАЗИЯ</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430</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ЛИБЕРИЯ</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896</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ЮЖНАЯ ОСЕТИЯ</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434</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ЛИВИЯ</w:t>
            </w:r>
          </w:p>
        </w:tc>
        <w:tc>
          <w:tcPr>
            <w:tcW w:w="70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728</w:t>
            </w:r>
          </w:p>
        </w:tc>
        <w:tc>
          <w:tcPr>
            <w:tcW w:w="3828"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ЮЖНЫЙ СУДАН</w:t>
            </w:r>
          </w:p>
        </w:tc>
      </w:tr>
      <w:tr w:rsidR="00083BF4" w:rsidRPr="00DC221B" w:rsidTr="00FB526D">
        <w:trPr>
          <w:trHeight w:val="300"/>
        </w:trPr>
        <w:tc>
          <w:tcPr>
            <w:tcW w:w="822" w:type="dxa"/>
            <w:tcBorders>
              <w:top w:val="nil"/>
              <w:left w:val="single" w:sz="4" w:space="0" w:color="auto"/>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438</w:t>
            </w:r>
          </w:p>
        </w:tc>
        <w:tc>
          <w:tcPr>
            <w:tcW w:w="4253" w:type="dxa"/>
            <w:tcBorders>
              <w:top w:val="nil"/>
              <w:left w:val="nil"/>
              <w:bottom w:val="single" w:sz="4" w:space="0" w:color="auto"/>
              <w:right w:val="single" w:sz="4" w:space="0" w:color="auto"/>
            </w:tcBorders>
            <w:shd w:val="clear" w:color="auto" w:fill="auto"/>
            <w:noWrap/>
            <w:vAlign w:val="center"/>
            <w:hideMark/>
          </w:tcPr>
          <w:p w:rsidR="00083BF4" w:rsidRPr="00DC221B" w:rsidRDefault="00083BF4" w:rsidP="00392384">
            <w:pPr>
              <w:pStyle w:val="afff0"/>
              <w:rPr>
                <w:lang w:eastAsia="ru-RU"/>
              </w:rPr>
            </w:pPr>
            <w:r w:rsidRPr="00DC221B">
              <w:rPr>
                <w:lang w:eastAsia="ru-RU"/>
              </w:rPr>
              <w:t>ЛИХТЕНШТЕЙН</w:t>
            </w:r>
          </w:p>
        </w:tc>
        <w:tc>
          <w:tcPr>
            <w:tcW w:w="708" w:type="dxa"/>
            <w:tcBorders>
              <w:top w:val="nil"/>
              <w:left w:val="nil"/>
              <w:bottom w:val="single" w:sz="4" w:space="0" w:color="auto"/>
              <w:right w:val="single" w:sz="4" w:space="0" w:color="auto"/>
            </w:tcBorders>
            <w:shd w:val="clear" w:color="auto" w:fill="auto"/>
            <w:noWrap/>
            <w:vAlign w:val="bottom"/>
            <w:hideMark/>
          </w:tcPr>
          <w:p w:rsidR="00083BF4" w:rsidRPr="00DC221B" w:rsidRDefault="00083BF4" w:rsidP="00392384">
            <w:pPr>
              <w:pStyle w:val="afff0"/>
              <w:rPr>
                <w:lang w:eastAsia="ru-RU"/>
              </w:rPr>
            </w:pPr>
            <w:r w:rsidRPr="00DC221B">
              <w:rPr>
                <w:lang w:eastAsia="ru-RU"/>
              </w:rPr>
              <w:t>897</w:t>
            </w:r>
          </w:p>
        </w:tc>
        <w:tc>
          <w:tcPr>
            <w:tcW w:w="3828" w:type="dxa"/>
            <w:tcBorders>
              <w:top w:val="nil"/>
              <w:left w:val="nil"/>
              <w:bottom w:val="single" w:sz="4" w:space="0" w:color="auto"/>
              <w:right w:val="single" w:sz="4" w:space="0" w:color="auto"/>
            </w:tcBorders>
            <w:shd w:val="clear" w:color="auto" w:fill="auto"/>
            <w:noWrap/>
            <w:vAlign w:val="bottom"/>
            <w:hideMark/>
          </w:tcPr>
          <w:p w:rsidR="00083BF4" w:rsidRPr="00DC221B" w:rsidRDefault="00083BF4" w:rsidP="00392384">
            <w:pPr>
              <w:pStyle w:val="afff0"/>
              <w:rPr>
                <w:lang w:eastAsia="ru-RU"/>
              </w:rPr>
            </w:pPr>
            <w:r w:rsidRPr="00DC221B">
              <w:rPr>
                <w:lang w:eastAsia="ru-RU"/>
              </w:rPr>
              <w:t>ДОНЕЦКАЯ НАРОДНАЯ РЕСПУБЛИКА </w:t>
            </w:r>
          </w:p>
        </w:tc>
      </w:tr>
      <w:tr w:rsidR="00083BF4" w:rsidRPr="00DC221B" w:rsidTr="00FB526D">
        <w:trPr>
          <w:trHeight w:val="300"/>
        </w:trPr>
        <w:tc>
          <w:tcPr>
            <w:tcW w:w="822" w:type="dxa"/>
            <w:tcBorders>
              <w:top w:val="single" w:sz="4" w:space="0" w:color="auto"/>
              <w:left w:val="single" w:sz="4" w:space="0" w:color="auto"/>
              <w:bottom w:val="single" w:sz="4" w:space="0" w:color="auto"/>
              <w:right w:val="single" w:sz="4" w:space="0" w:color="auto"/>
            </w:tcBorders>
            <w:shd w:val="clear" w:color="auto" w:fill="auto"/>
            <w:noWrap/>
            <w:vAlign w:val="center"/>
          </w:tcPr>
          <w:p w:rsidR="00083BF4" w:rsidRPr="00DC221B" w:rsidRDefault="00083BF4" w:rsidP="00392384">
            <w:pPr>
              <w:pStyle w:val="afff0"/>
              <w:rPr>
                <w:lang w:eastAsia="ru-RU"/>
              </w:rPr>
            </w:pPr>
          </w:p>
        </w:tc>
        <w:tc>
          <w:tcPr>
            <w:tcW w:w="4253" w:type="dxa"/>
            <w:tcBorders>
              <w:top w:val="single" w:sz="4" w:space="0" w:color="auto"/>
              <w:left w:val="nil"/>
              <w:bottom w:val="single" w:sz="4" w:space="0" w:color="auto"/>
              <w:right w:val="single" w:sz="4" w:space="0" w:color="auto"/>
            </w:tcBorders>
            <w:shd w:val="clear" w:color="auto" w:fill="auto"/>
            <w:noWrap/>
            <w:vAlign w:val="center"/>
          </w:tcPr>
          <w:p w:rsidR="00083BF4" w:rsidRPr="00DC221B" w:rsidRDefault="00083BF4" w:rsidP="00392384">
            <w:pPr>
              <w:pStyle w:val="afff0"/>
              <w:rPr>
                <w:lang w:eastAsia="ru-RU"/>
              </w:rPr>
            </w:pPr>
          </w:p>
        </w:tc>
        <w:tc>
          <w:tcPr>
            <w:tcW w:w="708" w:type="dxa"/>
            <w:tcBorders>
              <w:top w:val="single" w:sz="4" w:space="0" w:color="auto"/>
              <w:left w:val="nil"/>
              <w:bottom w:val="single" w:sz="4" w:space="0" w:color="auto"/>
              <w:right w:val="single" w:sz="4" w:space="0" w:color="auto"/>
            </w:tcBorders>
            <w:shd w:val="clear" w:color="auto" w:fill="auto"/>
            <w:noWrap/>
            <w:vAlign w:val="bottom"/>
          </w:tcPr>
          <w:p w:rsidR="00083BF4" w:rsidRPr="00DC221B" w:rsidRDefault="00083BF4" w:rsidP="00392384">
            <w:pPr>
              <w:pStyle w:val="afff0"/>
              <w:rPr>
                <w:lang w:eastAsia="ru-RU"/>
              </w:rPr>
            </w:pPr>
            <w:r w:rsidRPr="00DC221B">
              <w:rPr>
                <w:lang w:eastAsia="ru-RU"/>
              </w:rPr>
              <w:t>898</w:t>
            </w:r>
          </w:p>
        </w:tc>
        <w:tc>
          <w:tcPr>
            <w:tcW w:w="3828" w:type="dxa"/>
            <w:tcBorders>
              <w:top w:val="single" w:sz="4" w:space="0" w:color="auto"/>
              <w:left w:val="nil"/>
              <w:bottom w:val="single" w:sz="4" w:space="0" w:color="auto"/>
              <w:right w:val="single" w:sz="4" w:space="0" w:color="auto"/>
            </w:tcBorders>
            <w:shd w:val="clear" w:color="auto" w:fill="auto"/>
            <w:noWrap/>
            <w:vAlign w:val="bottom"/>
          </w:tcPr>
          <w:p w:rsidR="00083BF4" w:rsidRPr="00DC221B" w:rsidRDefault="00083BF4" w:rsidP="00392384">
            <w:pPr>
              <w:pStyle w:val="afff0"/>
              <w:rPr>
                <w:lang w:eastAsia="ru-RU"/>
              </w:rPr>
            </w:pPr>
            <w:r w:rsidRPr="00DC221B">
              <w:rPr>
                <w:lang w:eastAsia="ru-RU"/>
              </w:rPr>
              <w:t>ЛУГАНСКАЯ НАРОДНАЯ РЕСПУБЛИКА</w:t>
            </w:r>
          </w:p>
        </w:tc>
      </w:tr>
    </w:tbl>
    <w:p w:rsidR="00083BF4" w:rsidRPr="00DC221B" w:rsidRDefault="00083BF4" w:rsidP="00392384">
      <w:pPr>
        <w:pStyle w:val="afff0"/>
      </w:pPr>
    </w:p>
    <w:p w:rsidR="00083BF4" w:rsidRPr="00DC221B" w:rsidRDefault="00083BF4" w:rsidP="00392384">
      <w:pPr>
        <w:pStyle w:val="afff0"/>
      </w:pPr>
    </w:p>
    <w:p w:rsidR="00083BF4" w:rsidRPr="00DC221B" w:rsidRDefault="00083BF4" w:rsidP="00083BF4">
      <w:pPr>
        <w:sectPr w:rsidR="00083BF4" w:rsidRPr="00DC221B" w:rsidSect="004E5D76">
          <w:pgSz w:w="11906" w:h="16838"/>
          <w:pgMar w:top="1134" w:right="851" w:bottom="1418" w:left="1701" w:header="709" w:footer="709" w:gutter="0"/>
          <w:cols w:space="708"/>
          <w:docGrid w:linePitch="360"/>
        </w:sectPr>
      </w:pPr>
    </w:p>
    <w:p w:rsidR="00083BF4" w:rsidRPr="00DC221B" w:rsidRDefault="00083BF4" w:rsidP="00DD40DC">
      <w:pPr>
        <w:pStyle w:val="2"/>
        <w:ind w:left="567"/>
      </w:pPr>
      <w:bookmarkStart w:id="591" w:name="_Приложение_6._Технические"/>
      <w:bookmarkStart w:id="592" w:name="_Toc140152957"/>
      <w:bookmarkStart w:id="593" w:name="_Toc199250699"/>
      <w:bookmarkEnd w:id="591"/>
      <w:r w:rsidRPr="00DC221B">
        <w:lastRenderedPageBreak/>
        <w:t>Приложение 6. Технические требования к показателям кредитной информации</w:t>
      </w:r>
      <w:bookmarkEnd w:id="592"/>
      <w:bookmarkEnd w:id="593"/>
    </w:p>
    <w:p w:rsidR="00083BF4" w:rsidRPr="00DC221B" w:rsidRDefault="00083BF4" w:rsidP="00DD40DC">
      <w:pPr>
        <w:ind w:left="567"/>
      </w:pPr>
    </w:p>
    <w:p w:rsidR="00083BF4" w:rsidRPr="00DC221B" w:rsidRDefault="00761CE1" w:rsidP="00DD40DC">
      <w:pPr>
        <w:ind w:left="567"/>
      </w:pPr>
      <w:r w:rsidRPr="00DC221B">
        <w:t xml:space="preserve">Версия </w:t>
      </w:r>
      <w:r w:rsidR="00A3646F" w:rsidRPr="00DC221B">
        <w:t>4</w:t>
      </w:r>
      <w:r w:rsidRPr="00DC221B">
        <w:t>.</w:t>
      </w:r>
      <w:r w:rsidR="0085463C" w:rsidRPr="00DC221B">
        <w:t>1</w:t>
      </w:r>
      <w:r w:rsidRPr="00DC221B">
        <w:t xml:space="preserve"> (применяется с 01.</w:t>
      </w:r>
      <w:r w:rsidR="00A3646F" w:rsidRPr="00DC221B">
        <w:t>1</w:t>
      </w:r>
      <w:r w:rsidRPr="00DC221B">
        <w:t>0.2025)</w:t>
      </w:r>
    </w:p>
    <w:p w:rsidR="0085463C" w:rsidRPr="00DC221B" w:rsidRDefault="003B6B77" w:rsidP="00DD40DC">
      <w:pPr>
        <w:ind w:left="567"/>
      </w:pPr>
      <w:hyperlink r:id="rId16" w:tgtFrame="_blank" w:history="1">
        <w:r w:rsidR="0085463C" w:rsidRPr="00DC221B">
          <w:rPr>
            <w:rStyle w:val="document-regularnamevisible"/>
            <w:color w:val="0000FF"/>
            <w:u w:val="single"/>
          </w:rPr>
          <w:t>Технические требования к формированию показателей кредитной информации (в соответствии с Положением Банка России от 11.05.2021 № 758-П «О порядке формирования кредитной истории» в редакции Указания Банка России от 30.09.2024 № 6878-У)</w:t>
        </w:r>
      </w:hyperlink>
    </w:p>
    <w:p w:rsidR="0085463C" w:rsidRPr="00DC221B" w:rsidRDefault="003B6B77" w:rsidP="00DD40DC">
      <w:pPr>
        <w:ind w:left="567"/>
      </w:pPr>
      <w:hyperlink r:id="rId17" w:history="1">
        <w:r w:rsidR="0085463C" w:rsidRPr="00DC221B">
          <w:rPr>
            <w:rStyle w:val="document-regularnamevisible"/>
            <w:color w:val="0000FF"/>
            <w:u w:val="single"/>
          </w:rPr>
          <w:t>Единый технический формат направления источниками формирования кредитных историй данных в бюро кредитных историй (формат XML) (в соответствии с Положением Банка России от 11.05.2021 № 758-П «О порядке формирования кредитной истории» в редакции Указания Банка России от 30.09.2024 № 6878-У)</w:t>
        </w:r>
      </w:hyperlink>
    </w:p>
    <w:p w:rsidR="00083BF4" w:rsidRPr="00DC221B" w:rsidRDefault="00083BF4" w:rsidP="00DD40DC">
      <w:pPr>
        <w:ind w:left="567"/>
      </w:pPr>
      <w:r w:rsidRPr="00DC221B">
        <w:t xml:space="preserve">Опубликованы на сайте Банка России на странице </w:t>
      </w:r>
      <w:hyperlink r:id="rId18" w:history="1">
        <w:r w:rsidR="00AF7B23" w:rsidRPr="00DC221B">
          <w:rPr>
            <w:rStyle w:val="a9"/>
          </w:rPr>
          <w:t>https://cbr.ru/ckki/poryadok-formirovaniya-kreditnoy-istorii/</w:t>
        </w:r>
      </w:hyperlink>
    </w:p>
    <w:p w:rsidR="00083BF4" w:rsidRPr="00DC221B" w:rsidRDefault="00083BF4" w:rsidP="00083BF4"/>
    <w:p w:rsidR="00E06570" w:rsidRPr="00DC221B" w:rsidRDefault="00E06570" w:rsidP="00083BF4"/>
    <w:p w:rsidR="00E06570" w:rsidRPr="00DC221B" w:rsidRDefault="00E06570" w:rsidP="00083BF4">
      <w:pPr>
        <w:sectPr w:rsidR="00E06570" w:rsidRPr="00DC221B" w:rsidSect="009237FC">
          <w:pgSz w:w="11906" w:h="16838"/>
          <w:pgMar w:top="1134" w:right="991" w:bottom="1134" w:left="851" w:header="709" w:footer="709" w:gutter="0"/>
          <w:cols w:space="708"/>
          <w:docGrid w:linePitch="360"/>
        </w:sectPr>
      </w:pPr>
    </w:p>
    <w:p w:rsidR="00083BF4" w:rsidRPr="00DC221B" w:rsidRDefault="00083BF4" w:rsidP="005B6E34">
      <w:pPr>
        <w:pStyle w:val="2"/>
      </w:pPr>
      <w:bookmarkStart w:id="594" w:name="_Приложение_7._Формат"/>
      <w:bookmarkStart w:id="595" w:name="_Toc140152958"/>
      <w:bookmarkStart w:id="596" w:name="_Toc199250700"/>
      <w:bookmarkEnd w:id="594"/>
      <w:r w:rsidRPr="00DC221B">
        <w:lastRenderedPageBreak/>
        <w:t xml:space="preserve">Приложение 7. Формат </w:t>
      </w:r>
      <w:bookmarkEnd w:id="595"/>
      <w:r w:rsidRPr="00DC221B">
        <w:t>извещений</w:t>
      </w:r>
      <w:bookmarkEnd w:id="596"/>
    </w:p>
    <w:p w:rsidR="00083BF4" w:rsidRPr="00DC221B" w:rsidRDefault="00083BF4" w:rsidP="005B6E34">
      <w:pPr>
        <w:jc w:val="both"/>
      </w:pPr>
    </w:p>
    <w:p w:rsidR="00083BF4" w:rsidRPr="00DC221B" w:rsidRDefault="00083BF4" w:rsidP="005B6E34">
      <w:pPr>
        <w:jc w:val="both"/>
      </w:pPr>
      <w:r w:rsidRPr="00DC221B">
        <w:t>Форматы извещений и справочников к ним опубликованы на сайте Банка России (</w:t>
      </w:r>
      <w:hyperlink w:anchor="_Приложение_6._Технические" w:history="1">
        <w:r w:rsidRPr="00DC221B">
          <w:rPr>
            <w:rStyle w:val="a9"/>
          </w:rPr>
          <w:t>Приложение 6)</w:t>
        </w:r>
      </w:hyperlink>
      <w:r w:rsidRPr="00DC221B">
        <w:t>.</w:t>
      </w:r>
    </w:p>
    <w:p w:rsidR="00083BF4" w:rsidRPr="00DC221B" w:rsidRDefault="00083BF4" w:rsidP="005B6E34">
      <w:pPr>
        <w:jc w:val="both"/>
      </w:pPr>
      <w:r w:rsidRPr="00DC221B">
        <w:t xml:space="preserve">Обработка принятого от Источника файла выполняется в два этапа. </w:t>
      </w:r>
    </w:p>
    <w:p w:rsidR="00083BF4" w:rsidRPr="00DC221B" w:rsidRDefault="00083BF4" w:rsidP="005B6E34">
      <w:pPr>
        <w:jc w:val="both"/>
      </w:pPr>
      <w:r w:rsidRPr="00DC221B">
        <w:t>На первом этапе производится входной контроль целостности файла, электронно-цифровой подписи, внешних атрибутов файла, а также прав Источника передавать информацию в Бюро. По итогам проверки формируется извещение, в состав которого входят:</w:t>
      </w:r>
    </w:p>
    <w:p w:rsidR="00083BF4" w:rsidRPr="00DC221B" w:rsidRDefault="00083BF4" w:rsidP="00595D34">
      <w:pPr>
        <w:spacing w:after="0"/>
        <w:jc w:val="both"/>
      </w:pPr>
      <w:r w:rsidRPr="00DC221B">
        <w:t xml:space="preserve">- отметка о получении или об отклонении документа; </w:t>
      </w:r>
    </w:p>
    <w:p w:rsidR="00083BF4" w:rsidRPr="00DC221B" w:rsidRDefault="00083BF4" w:rsidP="00595D34">
      <w:pPr>
        <w:spacing w:after="0"/>
        <w:jc w:val="both"/>
      </w:pPr>
      <w:r w:rsidRPr="00DC221B">
        <w:t xml:space="preserve">- исходящие регистрационный номер и дата документа; </w:t>
      </w:r>
    </w:p>
    <w:p w:rsidR="00083BF4" w:rsidRPr="00DC221B" w:rsidRDefault="00083BF4" w:rsidP="00595D34">
      <w:pPr>
        <w:spacing w:after="0"/>
        <w:jc w:val="both"/>
      </w:pPr>
      <w:r w:rsidRPr="00DC221B">
        <w:t xml:space="preserve">- дата и время получения или отклонения документа; </w:t>
      </w:r>
    </w:p>
    <w:p w:rsidR="00083BF4" w:rsidRPr="00DC221B" w:rsidRDefault="00083BF4" w:rsidP="00595D34">
      <w:pPr>
        <w:spacing w:after="0"/>
        <w:jc w:val="both"/>
      </w:pPr>
      <w:r w:rsidRPr="00DC221B">
        <w:t xml:space="preserve">- входящие регистрационный номер и дата документа в извещении о получении документа; </w:t>
      </w:r>
    </w:p>
    <w:p w:rsidR="00083BF4" w:rsidRPr="00DC221B" w:rsidRDefault="00083BF4" w:rsidP="00595D34">
      <w:pPr>
        <w:spacing w:after="0"/>
        <w:jc w:val="both"/>
      </w:pPr>
      <w:r w:rsidRPr="00DC221B">
        <w:t xml:space="preserve">- причина отклонения документа в извещении об отклонении документа, включая перечень ошибок, из-за которых файл не может быть принят. </w:t>
      </w:r>
    </w:p>
    <w:p w:rsidR="00083BF4" w:rsidRPr="00DC221B" w:rsidRDefault="00083BF4" w:rsidP="00FB526D">
      <w:r w:rsidRPr="00DC221B">
        <w:t xml:space="preserve">Формат извещения соответствует схеме NotificationOfReceipt.xsd </w:t>
      </w:r>
    </w:p>
    <w:p w:rsidR="00642BCF" w:rsidRPr="00DC221B" w:rsidRDefault="00083BF4" w:rsidP="005B6E34">
      <w:pPr>
        <w:jc w:val="both"/>
      </w:pPr>
      <w:r w:rsidRPr="00DC221B">
        <w:t xml:space="preserve">При успешном прохождении первого этапа проверки, начинается второй этап, на котором выполняется проверка содержания файла: </w:t>
      </w:r>
      <w:r w:rsidR="001D57AB" w:rsidRPr="00DC221B">
        <w:t xml:space="preserve">на </w:t>
      </w:r>
      <w:r w:rsidRPr="00DC221B">
        <w:t xml:space="preserve">соответствие схеме </w:t>
      </w:r>
      <w:r w:rsidRPr="00DC221B">
        <w:rPr>
          <w:lang w:val="en-US"/>
        </w:rPr>
        <w:t>Main</w:t>
      </w:r>
      <w:r w:rsidRPr="00DC221B">
        <w:t>.</w:t>
      </w:r>
      <w:r w:rsidRPr="00DC221B">
        <w:rPr>
          <w:lang w:val="en-US"/>
        </w:rPr>
        <w:t>xsd</w:t>
      </w:r>
      <w:r w:rsidRPr="00DC221B">
        <w:t xml:space="preserve">, форматно-логический контроль событий (групп), блоков, показателей, </w:t>
      </w:r>
      <w:r w:rsidR="00642BCF" w:rsidRPr="00DC221B">
        <w:t>согласно</w:t>
      </w:r>
      <w:r w:rsidRPr="00DC221B">
        <w:t xml:space="preserve"> </w:t>
      </w:r>
      <w:r w:rsidR="00642BCF" w:rsidRPr="00DC221B">
        <w:t>«</w:t>
      </w:r>
      <w:r w:rsidRPr="00DC221B">
        <w:t>Техническим требованиям</w:t>
      </w:r>
      <w:r w:rsidR="00642BCF" w:rsidRPr="00DC221B">
        <w:t>»</w:t>
      </w:r>
      <w:r w:rsidRPr="00DC221B">
        <w:t xml:space="preserve">. </w:t>
      </w:r>
      <w:r w:rsidR="001D57AB" w:rsidRPr="00DC221B">
        <w:t xml:space="preserve">Первоначально выполняется проверка </w:t>
      </w:r>
      <w:r w:rsidR="00642BCF" w:rsidRPr="00DC221B">
        <w:t xml:space="preserve">файла </w:t>
      </w:r>
      <w:r w:rsidR="001D57AB" w:rsidRPr="00DC221B">
        <w:t xml:space="preserve">на соответствие схеме. Если </w:t>
      </w:r>
      <w:r w:rsidR="00B65CB3" w:rsidRPr="00DC221B">
        <w:t>обнаружена</w:t>
      </w:r>
      <w:r w:rsidR="001D57AB" w:rsidRPr="00DC221B">
        <w:t xml:space="preserve"> ошибка, то файл отвергается целиком, даже если оши</w:t>
      </w:r>
      <w:r w:rsidR="00B65CB3" w:rsidRPr="00DC221B">
        <w:t>бочен</w:t>
      </w:r>
      <w:r w:rsidR="001D57AB" w:rsidRPr="00DC221B">
        <w:t xml:space="preserve"> только</w:t>
      </w:r>
      <w:r w:rsidR="002651CA" w:rsidRPr="00DC221B">
        <w:t xml:space="preserve"> </w:t>
      </w:r>
      <w:r w:rsidR="001D57AB" w:rsidRPr="00DC221B">
        <w:t>од</w:t>
      </w:r>
      <w:r w:rsidR="00B65CB3" w:rsidRPr="00DC221B">
        <w:t>ин</w:t>
      </w:r>
      <w:r w:rsidR="001D57AB" w:rsidRPr="00DC221B">
        <w:t xml:space="preserve"> показател</w:t>
      </w:r>
      <w:r w:rsidR="00B65CB3" w:rsidRPr="00DC221B">
        <w:t>ь</w:t>
      </w:r>
      <w:r w:rsidR="001D57AB" w:rsidRPr="00DC221B">
        <w:t xml:space="preserve"> в одной из групп</w:t>
      </w:r>
      <w:r w:rsidR="00B65CB3" w:rsidRPr="00DC221B">
        <w:t xml:space="preserve"> файла</w:t>
      </w:r>
      <w:r w:rsidR="001D57AB" w:rsidRPr="00DC221B">
        <w:t xml:space="preserve">. Данную проверку источник может выполнить самостоятельно, пользуясь универсальными сервисами проверки </w:t>
      </w:r>
      <w:r w:rsidR="001D57AB" w:rsidRPr="00DC221B">
        <w:rPr>
          <w:lang w:val="en-US"/>
        </w:rPr>
        <w:t>xml</w:t>
      </w:r>
      <w:r w:rsidR="001D57AB" w:rsidRPr="00DC221B">
        <w:t xml:space="preserve"> файла на соответствие </w:t>
      </w:r>
      <w:r w:rsidR="001D57AB" w:rsidRPr="00DC221B">
        <w:rPr>
          <w:lang w:val="en-US"/>
        </w:rPr>
        <w:t>xsd</w:t>
      </w:r>
      <w:r w:rsidR="001D57AB" w:rsidRPr="00DC221B">
        <w:t xml:space="preserve"> схеме. Эта проверка не является специфической для Единого формата, поэтому в сообщении об ошибке отсутствуют указания на «группы», «блоки», «показатели» и иные структурные элементы файла </w:t>
      </w:r>
      <w:r w:rsidR="001D57AB" w:rsidRPr="00DC221B">
        <w:rPr>
          <w:lang w:val="en-US"/>
        </w:rPr>
        <w:t>GUTDF</w:t>
      </w:r>
      <w:r w:rsidR="001D57AB" w:rsidRPr="00DC221B">
        <w:t xml:space="preserve">. </w:t>
      </w:r>
      <w:r w:rsidR="00642BCF" w:rsidRPr="00DC221B">
        <w:t xml:space="preserve">Ошибка локализуется номером строки в исходном файле и позицией ошибочного элемента. </w:t>
      </w:r>
    </w:p>
    <w:p w:rsidR="00083BF4" w:rsidRPr="00DC221B" w:rsidRDefault="00642BCF" w:rsidP="005B6E34">
      <w:pPr>
        <w:jc w:val="both"/>
      </w:pPr>
      <w:r w:rsidRPr="00DC221B">
        <w:t>Если п</w:t>
      </w:r>
      <w:r w:rsidR="00083BF4" w:rsidRPr="00DC221B">
        <w:t xml:space="preserve">роверка </w:t>
      </w:r>
      <w:r w:rsidRPr="00DC221B">
        <w:t xml:space="preserve">по схеме успешно пройдена, </w:t>
      </w:r>
      <w:r w:rsidR="003B2C14" w:rsidRPr="00DC221B">
        <w:t xml:space="preserve">далее </w:t>
      </w:r>
      <w:r w:rsidR="00083BF4" w:rsidRPr="00DC221B">
        <w:t xml:space="preserve">выполняется </w:t>
      </w:r>
      <w:r w:rsidRPr="00DC221B">
        <w:t>форматно-логический контроль показателей</w:t>
      </w:r>
      <w:r w:rsidR="003B2C14" w:rsidRPr="00DC221B">
        <w:t>. Если обнаружена ошибка в заголовке файла или данных источника, файл отвергается целиком. Если обнаружена ошибка в данных субъекта (титульная часть), то отвергаются все группы, относящиеся к этой титульной части. Если обнаружена ошибка в любом показателе группы блоков (в том числе связанная с</w:t>
      </w:r>
      <w:r w:rsidR="002651CA" w:rsidRPr="00DC221B">
        <w:t xml:space="preserve"> </w:t>
      </w:r>
      <w:r w:rsidR="003B2C14" w:rsidRPr="00DC221B">
        <w:t xml:space="preserve">отсутствием </w:t>
      </w:r>
      <w:r w:rsidR="00500BE0" w:rsidRPr="00DC221B">
        <w:t xml:space="preserve">блока, показателя или его </w:t>
      </w:r>
      <w:r w:rsidR="003B2C14" w:rsidRPr="00DC221B">
        <w:t>значения),</w:t>
      </w:r>
      <w:r w:rsidR="002651CA" w:rsidRPr="00DC221B">
        <w:t xml:space="preserve"> </w:t>
      </w:r>
      <w:r w:rsidR="003B2C14" w:rsidRPr="00DC221B">
        <w:t xml:space="preserve">то отвергается только группа с ошибкой, а остальные, без ошибок, принимаются. </w:t>
      </w:r>
    </w:p>
    <w:p w:rsidR="00083BF4" w:rsidRPr="00DC221B" w:rsidRDefault="00083BF4" w:rsidP="00595D34">
      <w:pPr>
        <w:spacing w:after="0"/>
        <w:jc w:val="both"/>
      </w:pPr>
      <w:r w:rsidRPr="00DC221B">
        <w:t>По итогам второго этапа формируется квитанция, содержащая:</w:t>
      </w:r>
    </w:p>
    <w:p w:rsidR="00626EB8" w:rsidRPr="00DC221B" w:rsidRDefault="00626EB8" w:rsidP="00595D34">
      <w:pPr>
        <w:spacing w:after="0"/>
        <w:jc w:val="both"/>
      </w:pPr>
      <w:r w:rsidRPr="00DC221B">
        <w:t>- код источника информации</w:t>
      </w:r>
    </w:p>
    <w:p w:rsidR="00083BF4" w:rsidRPr="00DC221B" w:rsidRDefault="00083BF4" w:rsidP="00595D34">
      <w:pPr>
        <w:spacing w:after="0"/>
        <w:jc w:val="both"/>
      </w:pPr>
      <w:r w:rsidRPr="00DC221B">
        <w:t xml:space="preserve">- отметку о принятии, принятии части или непринятии кредитной информации; </w:t>
      </w:r>
    </w:p>
    <w:p w:rsidR="00083BF4" w:rsidRPr="00DC221B" w:rsidRDefault="00083BF4" w:rsidP="00595D34">
      <w:pPr>
        <w:spacing w:after="0"/>
        <w:jc w:val="both"/>
      </w:pPr>
      <w:r w:rsidRPr="00DC221B">
        <w:t xml:space="preserve">- исходящие регистрационный номер и дату документа; </w:t>
      </w:r>
    </w:p>
    <w:p w:rsidR="00083BF4" w:rsidRPr="00DC221B" w:rsidRDefault="00083BF4" w:rsidP="00595D34">
      <w:pPr>
        <w:spacing w:after="0"/>
        <w:jc w:val="both"/>
      </w:pPr>
      <w:r w:rsidRPr="00DC221B">
        <w:t xml:space="preserve">- входящие регистрационный номер и дату документа; </w:t>
      </w:r>
    </w:p>
    <w:p w:rsidR="00083BF4" w:rsidRPr="00DC221B" w:rsidRDefault="00083BF4" w:rsidP="00595D34">
      <w:pPr>
        <w:spacing w:after="0"/>
        <w:jc w:val="both"/>
      </w:pPr>
      <w:r w:rsidRPr="00DC221B">
        <w:t xml:space="preserve">- дату и время получения кредитной информации, в качестве которой указываются дата и время получения документа; </w:t>
      </w:r>
    </w:p>
    <w:p w:rsidR="00083BF4" w:rsidRPr="00DC221B" w:rsidRDefault="00083BF4" w:rsidP="00595D34">
      <w:pPr>
        <w:spacing w:after="0"/>
        <w:jc w:val="both"/>
      </w:pPr>
      <w:r w:rsidRPr="00DC221B">
        <w:t xml:space="preserve">- количество субъектов, сведения о которых указаны в документе; </w:t>
      </w:r>
    </w:p>
    <w:p w:rsidR="00083BF4" w:rsidRPr="00DC221B" w:rsidRDefault="00083BF4" w:rsidP="00595D34">
      <w:pPr>
        <w:spacing w:after="0"/>
        <w:jc w:val="both"/>
      </w:pPr>
      <w:r w:rsidRPr="00DC221B">
        <w:t xml:space="preserve">- количество содержащихся в документе групп блоков показателей; </w:t>
      </w:r>
    </w:p>
    <w:p w:rsidR="00083BF4" w:rsidRPr="00DC221B" w:rsidRDefault="00083BF4" w:rsidP="00595D34">
      <w:pPr>
        <w:spacing w:after="0"/>
        <w:jc w:val="both"/>
      </w:pPr>
      <w:r w:rsidRPr="00DC221B">
        <w:t xml:space="preserve">- список непринятых групп блоков показателей и причины, по которым они не были приняты, с указанием УИд сделки (УИд обращения), конкретных показателей (в </w:t>
      </w:r>
      <w:r w:rsidRPr="00DC221B">
        <w:lastRenderedPageBreak/>
        <w:t>извещении о принятии части кредитной информации либо извещении о непринятии кредитной информации)</w:t>
      </w:r>
      <w:r w:rsidR="00F82B55" w:rsidRPr="00DC221B">
        <w:t>;</w:t>
      </w:r>
    </w:p>
    <w:p w:rsidR="00F82B55" w:rsidRPr="00DC221B" w:rsidRDefault="00F82B55" w:rsidP="00595D34">
      <w:pPr>
        <w:spacing w:after="0"/>
        <w:jc w:val="both"/>
      </w:pPr>
      <w:r w:rsidRPr="00DC221B">
        <w:t>- информационный блок по предупреждениям Warnings (необязательный).</w:t>
      </w:r>
    </w:p>
    <w:p w:rsidR="00500BE0" w:rsidRPr="00DC221B" w:rsidRDefault="00500BE0" w:rsidP="00875841">
      <w:pPr>
        <w:spacing w:after="0"/>
      </w:pPr>
    </w:p>
    <w:p w:rsidR="00500BE0" w:rsidRPr="00DC221B" w:rsidRDefault="00500BE0" w:rsidP="00875841">
      <w:pPr>
        <w:spacing w:after="0"/>
      </w:pPr>
      <w:r w:rsidRPr="00DC221B">
        <w:t>В информацию об ошибке показателя включ</w:t>
      </w:r>
      <w:r w:rsidR="00FB094B" w:rsidRPr="00DC221B">
        <w:t>аются</w:t>
      </w:r>
      <w:r w:rsidRPr="00DC221B">
        <w:t>:</w:t>
      </w:r>
    </w:p>
    <w:p w:rsidR="00500BE0" w:rsidRPr="00DC221B" w:rsidRDefault="00500BE0" w:rsidP="00875841">
      <w:pPr>
        <w:spacing w:after="0"/>
      </w:pPr>
      <w:r w:rsidRPr="00DC221B">
        <w:t>- порядковый номер ошибки в записи errorNum;</w:t>
      </w:r>
    </w:p>
    <w:p w:rsidR="00B97D61" w:rsidRPr="00DC221B" w:rsidRDefault="00B97D61" w:rsidP="00875841">
      <w:pPr>
        <w:spacing w:after="0"/>
      </w:pPr>
      <w:r w:rsidRPr="00DC221B">
        <w:t xml:space="preserve">- дата события </w:t>
      </w:r>
      <w:r w:rsidRPr="00DC221B">
        <w:rPr>
          <w:lang w:val="en-US"/>
        </w:rPr>
        <w:t>eventDate</w:t>
      </w:r>
      <w:r w:rsidRPr="00DC221B">
        <w:t>;</w:t>
      </w:r>
    </w:p>
    <w:p w:rsidR="00500BE0" w:rsidRPr="00DC221B" w:rsidRDefault="00500BE0" w:rsidP="00875841">
      <w:pPr>
        <w:spacing w:after="0"/>
      </w:pPr>
      <w:r w:rsidRPr="00DC221B">
        <w:t>- код ошибки errorCode в соответствии со значениями в схеме ReferencesTypes.xsd;</w:t>
      </w:r>
    </w:p>
    <w:p w:rsidR="00500BE0" w:rsidRPr="00DC221B" w:rsidRDefault="00500BE0" w:rsidP="00875841">
      <w:pPr>
        <w:spacing w:after="0"/>
      </w:pPr>
      <w:r w:rsidRPr="00DC221B">
        <w:t>- текст сообщения об ошибке errorMessage;</w:t>
      </w:r>
    </w:p>
    <w:p w:rsidR="00500BE0" w:rsidRPr="00DC221B" w:rsidRDefault="00500BE0" w:rsidP="00875841">
      <w:pPr>
        <w:spacing w:after="0"/>
      </w:pPr>
      <w:r w:rsidRPr="00DC221B">
        <w:t xml:space="preserve">- УИд сделки (УИд обращения) </w:t>
      </w:r>
      <w:r w:rsidRPr="00DC221B">
        <w:rPr>
          <w:lang w:val="en-US"/>
        </w:rPr>
        <w:t>uid</w:t>
      </w:r>
      <w:r w:rsidRPr="00DC221B">
        <w:t>;</w:t>
      </w:r>
    </w:p>
    <w:p w:rsidR="00500BE0" w:rsidRPr="00DC221B" w:rsidRDefault="00500BE0" w:rsidP="00875841">
      <w:pPr>
        <w:spacing w:after="0"/>
      </w:pPr>
      <w:r w:rsidRPr="00DC221B">
        <w:t>- порядковый номер группы в файле orderNum;</w:t>
      </w:r>
    </w:p>
    <w:p w:rsidR="00170187" w:rsidRPr="00DC221B" w:rsidRDefault="00170187" w:rsidP="00170187">
      <w:pPr>
        <w:spacing w:after="0"/>
      </w:pPr>
      <w:r w:rsidRPr="00DC221B">
        <w:t>- код субъекта кредитной истории (если заполнен</w:t>
      </w:r>
      <w:r w:rsidR="002F2167" w:rsidRPr="00DC221B">
        <w:t xml:space="preserve"> источником</w:t>
      </w:r>
      <w:r w:rsidRPr="00DC221B">
        <w:t>) subjectCode;</w:t>
      </w:r>
    </w:p>
    <w:p w:rsidR="00170187" w:rsidRPr="00DC221B" w:rsidRDefault="00170187" w:rsidP="00170187">
      <w:pPr>
        <w:spacing w:after="0"/>
      </w:pPr>
      <w:r w:rsidRPr="00DC221B">
        <w:t>- идентификатор субъекта (если заполнен</w:t>
      </w:r>
      <w:r w:rsidR="002F2167" w:rsidRPr="00DC221B">
        <w:t xml:space="preserve"> источником</w:t>
      </w:r>
      <w:r w:rsidRPr="00DC221B">
        <w:t>) subject</w:t>
      </w:r>
      <w:r w:rsidRPr="00DC221B">
        <w:rPr>
          <w:lang w:val="en-US"/>
        </w:rPr>
        <w:t>ID</w:t>
      </w:r>
      <w:r w:rsidRPr="00DC221B">
        <w:t>;</w:t>
      </w:r>
    </w:p>
    <w:p w:rsidR="00B97D61" w:rsidRPr="00DC221B" w:rsidRDefault="00B97D61" w:rsidP="00B97D61">
      <w:pPr>
        <w:spacing w:after="0"/>
      </w:pPr>
      <w:r w:rsidRPr="00DC221B">
        <w:t>- наименование события eventName;</w:t>
      </w:r>
    </w:p>
    <w:p w:rsidR="00500BE0" w:rsidRPr="00DC221B" w:rsidRDefault="00500BE0" w:rsidP="00875841">
      <w:pPr>
        <w:spacing w:after="0"/>
      </w:pPr>
      <w:r w:rsidRPr="00DC221B">
        <w:t>- наименование блока в событии blockName;</w:t>
      </w:r>
    </w:p>
    <w:p w:rsidR="00500BE0" w:rsidRPr="00DC221B" w:rsidRDefault="00500BE0" w:rsidP="00875841">
      <w:pPr>
        <w:spacing w:after="0"/>
      </w:pPr>
      <w:r w:rsidRPr="00DC221B">
        <w:t>- номер и название показателя fieldName;</w:t>
      </w:r>
    </w:p>
    <w:p w:rsidR="00F82B55" w:rsidRPr="00DC221B" w:rsidRDefault="00500BE0" w:rsidP="00875841">
      <w:pPr>
        <w:spacing w:after="0"/>
      </w:pPr>
      <w:r w:rsidRPr="00DC221B">
        <w:t>- значение показателя, содержащее ошибку</w:t>
      </w:r>
      <w:r w:rsidR="00B97D61" w:rsidRPr="00DC221B">
        <w:t xml:space="preserve"> fieldValue</w:t>
      </w:r>
      <w:r w:rsidR="00F82B55" w:rsidRPr="00DC221B">
        <w:t>.</w:t>
      </w:r>
    </w:p>
    <w:p w:rsidR="00626EB8" w:rsidRPr="00DC221B" w:rsidRDefault="00626EB8" w:rsidP="00B97D61">
      <w:pPr>
        <w:spacing w:after="0"/>
        <w:jc w:val="both"/>
      </w:pPr>
    </w:p>
    <w:p w:rsidR="00500BE0" w:rsidRPr="00DC221B" w:rsidRDefault="00500BE0" w:rsidP="005B6E34">
      <w:pPr>
        <w:jc w:val="both"/>
      </w:pPr>
      <w:r w:rsidRPr="00DC221B">
        <w:t xml:space="preserve">В зависимости от вида ошибки, часть перечисленных выше элементов может отсутствовать. Например, при ошибке соответствия файла схеме передаётся только текст сообщения об ошибке errorMessage; при ошибке в титульной части субъекта отсутствуют данные о событии и УИД сделки/обращения. </w:t>
      </w:r>
    </w:p>
    <w:p w:rsidR="00A06D90" w:rsidRPr="00DC221B" w:rsidRDefault="00A06D90" w:rsidP="005B6E34">
      <w:pPr>
        <w:jc w:val="both"/>
      </w:pPr>
      <w:r w:rsidRPr="00DC221B">
        <w:t xml:space="preserve">В случае указания источником в атрибуте </w:t>
      </w:r>
      <w:r w:rsidRPr="00DC221B">
        <w:rPr>
          <w:lang w:val="en-US"/>
        </w:rPr>
        <w:t>eventComment</w:t>
      </w:r>
      <w:r w:rsidRPr="00DC221B">
        <w:t xml:space="preserve"> группы </w:t>
      </w:r>
      <w:r w:rsidR="00620FB4" w:rsidRPr="00DC221B">
        <w:t>идентификатора</w:t>
      </w:r>
      <w:r w:rsidRPr="00DC221B">
        <w:t xml:space="preserve"> этой группы в </w:t>
      </w:r>
      <w:r w:rsidRPr="00DC221B">
        <w:rPr>
          <w:lang w:val="en-US"/>
        </w:rPr>
        <w:t>json</w:t>
      </w:r>
      <w:r w:rsidRPr="00DC221B">
        <w:t xml:space="preserve">-переменной </w:t>
      </w:r>
      <w:r w:rsidRPr="00DC221B">
        <w:rPr>
          <w:lang w:val="en-US"/>
        </w:rPr>
        <w:t>cid</w:t>
      </w:r>
      <w:r w:rsidRPr="00DC221B">
        <w:t xml:space="preserve">, </w:t>
      </w:r>
      <w:r w:rsidR="00AD1404" w:rsidRPr="00DC221B">
        <w:t xml:space="preserve">это значение указывается первым в </w:t>
      </w:r>
      <w:r w:rsidRPr="00DC221B">
        <w:t>элементе &lt;</w:t>
      </w:r>
      <w:r w:rsidRPr="00DC221B">
        <w:rPr>
          <w:lang w:val="en-US"/>
        </w:rPr>
        <w:t>errorMessage</w:t>
      </w:r>
      <w:r w:rsidRPr="00DC221B">
        <w:t>&gt;</w:t>
      </w:r>
      <w:r w:rsidR="00AD1404" w:rsidRPr="00DC221B">
        <w:t xml:space="preserve"> в формате</w:t>
      </w:r>
      <w:r w:rsidR="00B97D61" w:rsidRPr="00DC221B">
        <w:t>:</w:t>
      </w:r>
      <w:r w:rsidR="00AD1404" w:rsidRPr="00DC221B">
        <w:t xml:space="preserve"> {значение}.</w:t>
      </w:r>
    </w:p>
    <w:p w:rsidR="00805FDC" w:rsidRPr="00DC221B" w:rsidRDefault="00805FDC" w:rsidP="00FB094B">
      <w:pPr>
        <w:spacing w:after="0"/>
        <w:jc w:val="both"/>
      </w:pPr>
      <w:r w:rsidRPr="00DC221B">
        <w:t xml:space="preserve">В текст строки предупреждения </w:t>
      </w:r>
      <w:r w:rsidRPr="00DC221B">
        <w:rPr>
          <w:lang w:val="en-US"/>
        </w:rPr>
        <w:t>warningMessage</w:t>
      </w:r>
      <w:r w:rsidRPr="00DC221B">
        <w:t xml:space="preserve"> включены </w:t>
      </w:r>
      <w:r w:rsidR="00170187" w:rsidRPr="00DC221B">
        <w:t>следующие</w:t>
      </w:r>
      <w:r w:rsidRPr="00DC221B">
        <w:t xml:space="preserve"> поля:</w:t>
      </w:r>
    </w:p>
    <w:p w:rsidR="00805FDC" w:rsidRPr="00DC221B" w:rsidRDefault="00805FDC" w:rsidP="00805FDC">
      <w:pPr>
        <w:spacing w:after="0"/>
      </w:pPr>
      <w:r w:rsidRPr="00DC221B">
        <w:t>- порядковый номер предупреждения в записи warningNum;</w:t>
      </w:r>
    </w:p>
    <w:p w:rsidR="00805FDC" w:rsidRPr="00DC221B" w:rsidRDefault="00805FDC" w:rsidP="00805FDC">
      <w:pPr>
        <w:spacing w:after="0"/>
      </w:pPr>
      <w:r w:rsidRPr="00DC221B">
        <w:t xml:space="preserve">- тип предупреждения </w:t>
      </w:r>
      <w:r w:rsidRPr="00DC221B">
        <w:rPr>
          <w:lang w:val="en-US"/>
        </w:rPr>
        <w:t>warningType</w:t>
      </w:r>
      <w:r w:rsidRPr="00DC221B">
        <w:t>;</w:t>
      </w:r>
    </w:p>
    <w:p w:rsidR="00805FDC" w:rsidRPr="00DC221B" w:rsidRDefault="00805FDC" w:rsidP="00805FDC">
      <w:pPr>
        <w:spacing w:after="0"/>
      </w:pPr>
      <w:r w:rsidRPr="00DC221B">
        <w:t xml:space="preserve">- дата </w:t>
      </w:r>
      <w:r w:rsidRPr="00DC221B">
        <w:rPr>
          <w:lang w:val="en-US"/>
        </w:rPr>
        <w:t>eventDate</w:t>
      </w:r>
      <w:r w:rsidRPr="00DC221B">
        <w:t xml:space="preserve"> и время </w:t>
      </w:r>
      <w:r w:rsidRPr="00DC221B">
        <w:rPr>
          <w:lang w:val="en-US"/>
        </w:rPr>
        <w:t>eventTime</w:t>
      </w:r>
      <w:r w:rsidRPr="00DC221B">
        <w:t xml:space="preserve"> формирования предупреждения;</w:t>
      </w:r>
    </w:p>
    <w:p w:rsidR="00805FDC" w:rsidRPr="00DC221B" w:rsidRDefault="00805FDC" w:rsidP="00805FDC">
      <w:pPr>
        <w:spacing w:after="0"/>
      </w:pPr>
      <w:r w:rsidRPr="00DC221B">
        <w:t xml:space="preserve">- УИд сделки (УИд обращения) </w:t>
      </w:r>
      <w:r w:rsidRPr="00DC221B">
        <w:rPr>
          <w:lang w:val="en-US"/>
        </w:rPr>
        <w:t>uid</w:t>
      </w:r>
      <w:r w:rsidRPr="00DC221B">
        <w:t>;</w:t>
      </w:r>
    </w:p>
    <w:p w:rsidR="00805FDC" w:rsidRPr="00DC221B" w:rsidRDefault="00805FDC" w:rsidP="00805FDC">
      <w:pPr>
        <w:spacing w:after="0"/>
      </w:pPr>
      <w:r w:rsidRPr="00DC221B">
        <w:t>- порядковый номер группы в файле orderNum;</w:t>
      </w:r>
    </w:p>
    <w:p w:rsidR="00805FDC" w:rsidRPr="00DC221B" w:rsidRDefault="00805FDC" w:rsidP="00805FDC">
      <w:pPr>
        <w:spacing w:after="0"/>
      </w:pPr>
      <w:r w:rsidRPr="00DC221B">
        <w:t>- наименование события eventName;</w:t>
      </w:r>
    </w:p>
    <w:p w:rsidR="00805FDC" w:rsidRPr="00DC221B" w:rsidRDefault="00805FDC" w:rsidP="00805FDC">
      <w:pPr>
        <w:spacing w:after="0"/>
      </w:pPr>
      <w:r w:rsidRPr="00DC221B">
        <w:t xml:space="preserve">- код субъекта </w:t>
      </w:r>
      <w:r w:rsidR="00170187" w:rsidRPr="00DC221B">
        <w:t xml:space="preserve">кредитной истории </w:t>
      </w:r>
      <w:r w:rsidRPr="00DC221B">
        <w:t>(если заполнен</w:t>
      </w:r>
      <w:r w:rsidR="002F2167" w:rsidRPr="00DC221B">
        <w:t xml:space="preserve"> источником</w:t>
      </w:r>
      <w:r w:rsidRPr="00DC221B">
        <w:t>) subjectCode;</w:t>
      </w:r>
    </w:p>
    <w:p w:rsidR="00805FDC" w:rsidRPr="00DC221B" w:rsidRDefault="00805FDC" w:rsidP="00805FDC">
      <w:pPr>
        <w:spacing w:after="0"/>
      </w:pPr>
      <w:r w:rsidRPr="00DC221B">
        <w:t>- идентификатор субъекта (если заполнен</w:t>
      </w:r>
      <w:r w:rsidR="002F2167" w:rsidRPr="00DC221B">
        <w:t xml:space="preserve"> источником</w:t>
      </w:r>
      <w:r w:rsidRPr="00DC221B">
        <w:t>) subject</w:t>
      </w:r>
      <w:r w:rsidRPr="00DC221B">
        <w:rPr>
          <w:lang w:val="en-US"/>
        </w:rPr>
        <w:t>ID</w:t>
      </w:r>
      <w:r w:rsidRPr="00DC221B">
        <w:t>;</w:t>
      </w:r>
    </w:p>
    <w:p w:rsidR="00805FDC" w:rsidRPr="00DC221B" w:rsidRDefault="00805FDC" w:rsidP="00805FDC">
      <w:pPr>
        <w:spacing w:after="0"/>
      </w:pPr>
      <w:r w:rsidRPr="00DC221B">
        <w:t>- наименование блока в событии blockName;</w:t>
      </w:r>
    </w:p>
    <w:p w:rsidR="00805FDC" w:rsidRPr="00DC221B" w:rsidRDefault="00805FDC" w:rsidP="00805FDC">
      <w:pPr>
        <w:spacing w:after="0"/>
      </w:pPr>
      <w:r w:rsidRPr="00DC221B">
        <w:t>- номер и название показателя fieldName;</w:t>
      </w:r>
    </w:p>
    <w:p w:rsidR="00805FDC" w:rsidRPr="00DC221B" w:rsidRDefault="00805FDC" w:rsidP="00805FDC">
      <w:pPr>
        <w:spacing w:after="0"/>
      </w:pPr>
      <w:r w:rsidRPr="00DC221B">
        <w:t xml:space="preserve">- значение показателя, </w:t>
      </w:r>
      <w:r w:rsidR="00170187" w:rsidRPr="00DC221B">
        <w:t>вызвавшее предупреждение (если есть)</w:t>
      </w:r>
      <w:r w:rsidRPr="00DC221B">
        <w:t>.</w:t>
      </w:r>
    </w:p>
    <w:p w:rsidR="00170187" w:rsidRPr="00DC221B" w:rsidRDefault="00170187" w:rsidP="00966E36">
      <w:pPr>
        <w:spacing w:before="240" w:after="0"/>
        <w:jc w:val="both"/>
      </w:pPr>
      <w:r w:rsidRPr="00DC221B">
        <w:t>Типы предупреждений:</w:t>
      </w:r>
    </w:p>
    <w:p w:rsidR="00170187" w:rsidRPr="00DC221B" w:rsidRDefault="00966E36" w:rsidP="00966E36">
      <w:pPr>
        <w:spacing w:after="0"/>
        <w:jc w:val="both"/>
      </w:pPr>
      <w:r w:rsidRPr="00DC221B">
        <w:t>«</w:t>
      </w:r>
      <w:r w:rsidR="00170187" w:rsidRPr="00DC221B">
        <w:rPr>
          <w:lang w:val="en-US"/>
        </w:rPr>
        <w:t>NOTFOUND</w:t>
      </w:r>
      <w:r w:rsidRPr="00DC221B">
        <w:t>»</w:t>
      </w:r>
      <w:r w:rsidR="00170187" w:rsidRPr="00DC221B">
        <w:t xml:space="preserve"> – не найден блок, подлежащий корректировке или удалению</w:t>
      </w:r>
      <w:r w:rsidR="001C57E0" w:rsidRPr="00DC221B">
        <w:t xml:space="preserve"> (в событиях 3.* и 4.*)</w:t>
      </w:r>
      <w:r w:rsidRPr="00DC221B">
        <w:t xml:space="preserve">. </w:t>
      </w:r>
      <w:r w:rsidR="002F2167" w:rsidRPr="00DC221B">
        <w:t>Аналогичн</w:t>
      </w:r>
      <w:r w:rsidR="001C57E0" w:rsidRPr="00DC221B">
        <w:t>ое</w:t>
      </w:r>
      <w:r w:rsidR="002F2167" w:rsidRPr="00DC221B">
        <w:t xml:space="preserve"> </w:t>
      </w:r>
      <w:r w:rsidR="001C57E0" w:rsidRPr="00DC221B">
        <w:t>сообщение</w:t>
      </w:r>
      <w:r w:rsidR="002F2167" w:rsidRPr="00DC221B">
        <w:t xml:space="preserve"> формируется </w:t>
      </w:r>
      <w:r w:rsidR="001C57E0" w:rsidRPr="00DC221B">
        <w:t xml:space="preserve">уже </w:t>
      </w:r>
      <w:r w:rsidR="00C74375" w:rsidRPr="00DC221B">
        <w:t xml:space="preserve">не как «предупреждение», а </w:t>
      </w:r>
      <w:r w:rsidR="001C57E0" w:rsidRPr="00DC221B">
        <w:t xml:space="preserve">как «ошибка» </w:t>
      </w:r>
      <w:r w:rsidR="002F2167" w:rsidRPr="00DC221B">
        <w:t xml:space="preserve">в сообщении </w:t>
      </w:r>
      <w:r w:rsidR="002F2167" w:rsidRPr="00DC221B">
        <w:rPr>
          <w:lang w:val="en-US"/>
        </w:rPr>
        <w:t>error</w:t>
      </w:r>
      <w:r w:rsidR="002F2167" w:rsidRPr="00DC221B">
        <w:t xml:space="preserve"> в случае, если по данным титульной части не найден субъект кредитной истории</w:t>
      </w:r>
      <w:r w:rsidR="001C57E0" w:rsidRPr="00DC221B">
        <w:t>, и по этой причине не могут быть выполнены все события, относящиеся к данной титульной части</w:t>
      </w:r>
      <w:r w:rsidR="00C74375" w:rsidRPr="00DC221B">
        <w:t xml:space="preserve"> (группы отвергаются целиком)</w:t>
      </w:r>
      <w:r w:rsidR="002F2167" w:rsidRPr="00DC221B">
        <w:t>.</w:t>
      </w:r>
    </w:p>
    <w:p w:rsidR="00966E36" w:rsidRPr="00DC221B" w:rsidRDefault="00966E36" w:rsidP="00966E36">
      <w:pPr>
        <w:spacing w:after="0"/>
        <w:jc w:val="both"/>
      </w:pPr>
      <w:r w:rsidRPr="00DC221B">
        <w:t>«</w:t>
      </w:r>
      <w:r w:rsidRPr="00DC221B">
        <w:rPr>
          <w:lang w:val="en-US"/>
        </w:rPr>
        <w:t>LASTRECORD</w:t>
      </w:r>
      <w:r w:rsidRPr="00DC221B">
        <w:t>» – указанный блок</w:t>
      </w:r>
      <w:r w:rsidR="00C74375" w:rsidRPr="00DC221B">
        <w:t>, относящийся</w:t>
      </w:r>
      <w:r w:rsidRPr="00DC221B">
        <w:t xml:space="preserve"> </w:t>
      </w:r>
      <w:r w:rsidR="00C74375" w:rsidRPr="00DC221B">
        <w:t>к</w:t>
      </w:r>
      <w:r w:rsidRPr="00DC221B">
        <w:t xml:space="preserve"> титульной части КИ</w:t>
      </w:r>
      <w:r w:rsidR="00C74375" w:rsidRPr="00DC221B">
        <w:t>,</w:t>
      </w:r>
      <w:r w:rsidRPr="00DC221B">
        <w:t xml:space="preserve"> не может быть удален, поскольку является последним для субъекта</w:t>
      </w:r>
      <w:r w:rsidR="00C74375" w:rsidRPr="00DC221B">
        <w:t>,</w:t>
      </w:r>
      <w:r w:rsidRPr="00DC221B">
        <w:t xml:space="preserve"> </w:t>
      </w:r>
      <w:r w:rsidR="00C74375" w:rsidRPr="00DC221B">
        <w:t xml:space="preserve">и </w:t>
      </w:r>
      <w:r w:rsidRPr="00DC221B">
        <w:t xml:space="preserve">блок на замену </w:t>
      </w:r>
      <w:r w:rsidR="002F2167" w:rsidRPr="00DC221B">
        <w:t xml:space="preserve">источником </w:t>
      </w:r>
      <w:r w:rsidRPr="00DC221B">
        <w:t>не предоставлен, либо блок передан несколькими источниками и не може</w:t>
      </w:r>
      <w:r w:rsidR="00F826B3" w:rsidRPr="00DC221B">
        <w:t>т</w:t>
      </w:r>
      <w:r w:rsidRPr="00DC221B">
        <w:t xml:space="preserve"> быть изменён/удалён только одним из них (в этом случае источник исключается из числа авторов </w:t>
      </w:r>
      <w:r w:rsidR="00C74375" w:rsidRPr="00DC221B">
        <w:t xml:space="preserve">данного </w:t>
      </w:r>
      <w:r w:rsidRPr="00DC221B">
        <w:t>блока).</w:t>
      </w:r>
    </w:p>
    <w:p w:rsidR="00966E36" w:rsidRPr="00DC221B" w:rsidRDefault="00966E36" w:rsidP="005B6E34">
      <w:pPr>
        <w:jc w:val="both"/>
      </w:pPr>
      <w:r w:rsidRPr="00DC221B">
        <w:t xml:space="preserve"> «</w:t>
      </w:r>
      <w:r w:rsidRPr="00DC221B">
        <w:rPr>
          <w:lang w:val="en-US"/>
        </w:rPr>
        <w:t>NOTUPDATE</w:t>
      </w:r>
      <w:r w:rsidRPr="00DC221B">
        <w:t>» – полученный блок содержит отличия от ранее переданного, но входит в состав события, при котором показатели данного блока не могут изменяться.</w:t>
      </w:r>
    </w:p>
    <w:p w:rsidR="002F2167" w:rsidRPr="00DC221B" w:rsidRDefault="002F2167" w:rsidP="00966E36">
      <w:pPr>
        <w:jc w:val="both"/>
      </w:pPr>
      <w:r w:rsidRPr="00DC221B">
        <w:lastRenderedPageBreak/>
        <w:t xml:space="preserve">Предупреждения </w:t>
      </w:r>
      <w:r w:rsidRPr="00DC221B">
        <w:rPr>
          <w:lang w:val="en-US"/>
        </w:rPr>
        <w:t>warningMessage</w:t>
      </w:r>
      <w:r w:rsidRPr="00DC221B">
        <w:t xml:space="preserve"> не являются ошибкой, при которой должна быть прекращена обработка группы. Например, в случае предупреждения «</w:t>
      </w:r>
      <w:r w:rsidRPr="00DC221B">
        <w:rPr>
          <w:lang w:val="en-US"/>
        </w:rPr>
        <w:t>NOTUPDATE</w:t>
      </w:r>
      <w:r w:rsidRPr="00DC221B">
        <w:t xml:space="preserve">» в отношении блока ФЛ_18/ЮЛ_11 не обновляется только </w:t>
      </w:r>
      <w:r w:rsidR="001C57E0" w:rsidRPr="00DC221B">
        <w:t xml:space="preserve">сам </w:t>
      </w:r>
      <w:r w:rsidRPr="00DC221B">
        <w:t xml:space="preserve">этот блок, а </w:t>
      </w:r>
      <w:r w:rsidR="001C57E0" w:rsidRPr="00DC221B">
        <w:t>значения показателей из других блоков события фиксируются в БД в обычном порядке (при отсутствии ошибок форматно-логического контроля). В случае предупреждения «</w:t>
      </w:r>
      <w:r w:rsidR="001C57E0" w:rsidRPr="00DC221B">
        <w:rPr>
          <w:lang w:val="en-US"/>
        </w:rPr>
        <w:t>NOTFOUND</w:t>
      </w:r>
      <w:r w:rsidR="001C57E0" w:rsidRPr="00DC221B">
        <w:t>» в отношении корректируемого блока _</w:t>
      </w:r>
      <w:r w:rsidR="001C57E0" w:rsidRPr="00DC221B">
        <w:rPr>
          <w:lang w:val="en-US"/>
        </w:rPr>
        <w:t>current</w:t>
      </w:r>
      <w:r w:rsidR="001C57E0" w:rsidRPr="00DC221B">
        <w:t xml:space="preserve"> события 3.1, сведения, предоставленные на замену в _</w:t>
      </w:r>
      <w:r w:rsidR="001C57E0" w:rsidRPr="00DC221B">
        <w:rPr>
          <w:lang w:val="en-US"/>
        </w:rPr>
        <w:t>new</w:t>
      </w:r>
      <w:r w:rsidR="001C57E0" w:rsidRPr="00DC221B">
        <w:t xml:space="preserve"> блоке, будут сохранены в БД, а также будут выполнены корректировки иных блоков, указанных в этом же событии.</w:t>
      </w:r>
    </w:p>
    <w:p w:rsidR="00966E36" w:rsidRPr="00DC221B" w:rsidRDefault="00966E36" w:rsidP="00966E36">
      <w:pPr>
        <w:jc w:val="both"/>
      </w:pPr>
      <w:r w:rsidRPr="00DC221B">
        <w:t>Формат извещения соответствует схеме NotificationOfAcceptance.xsd (опубликована на сайте Банка России).</w:t>
      </w:r>
    </w:p>
    <w:p w:rsidR="00083BF4" w:rsidRPr="00DC221B" w:rsidRDefault="00620FB4" w:rsidP="005B6E34">
      <w:pPr>
        <w:jc w:val="both"/>
      </w:pPr>
      <w:r w:rsidRPr="00DC221B">
        <w:t>С</w:t>
      </w:r>
      <w:r w:rsidR="00083BF4" w:rsidRPr="00DC221B">
        <w:t xml:space="preserve">хемы </w:t>
      </w:r>
      <w:r w:rsidRPr="00DC221B">
        <w:t>NotificationOfReceipt.xsd</w:t>
      </w:r>
      <w:r w:rsidR="002651CA" w:rsidRPr="00DC221B">
        <w:t xml:space="preserve"> </w:t>
      </w:r>
      <w:r w:rsidRPr="00DC221B">
        <w:t>и NotificationOfAcceptance.xsd</w:t>
      </w:r>
      <w:r w:rsidR="002651CA" w:rsidRPr="00DC221B">
        <w:t xml:space="preserve"> </w:t>
      </w:r>
      <w:r w:rsidR="00083BF4" w:rsidRPr="00DC221B">
        <w:t>используют справочники: BKIApiCommonTypes.xsd и ReferencesTypes.xsd</w:t>
      </w:r>
      <w:r w:rsidR="00500BE0" w:rsidRPr="00DC221B">
        <w:t xml:space="preserve">, в последнем указаны коды и наименования </w:t>
      </w:r>
      <w:r w:rsidR="00C74375" w:rsidRPr="00DC221B">
        <w:t xml:space="preserve">типов </w:t>
      </w:r>
      <w:r w:rsidR="00500BE0" w:rsidRPr="00DC221B">
        <w:t>ошибок.</w:t>
      </w:r>
    </w:p>
    <w:p w:rsidR="00083BF4" w:rsidRPr="00DC221B" w:rsidRDefault="00083BF4" w:rsidP="005B6E34">
      <w:pPr>
        <w:jc w:val="both"/>
      </w:pPr>
      <w:r w:rsidRPr="00DC221B">
        <w:t>С целью оптимизации обмена данными между источниками и Бюро (снижения числа итераций) система производит максимальную форматно-логическую проверку всех блоков и показателей</w:t>
      </w:r>
      <w:r w:rsidR="00C74375" w:rsidRPr="00DC221B">
        <w:t>, но не гарантирует выявление всех ошибок в файле</w:t>
      </w:r>
      <w:r w:rsidRPr="00DC221B">
        <w:t>. Источнику при отправке скорректированного файла следует устранить все ошибки, о которых было сообщено ранее в файле отказа. Однако при получении исправлений Бюро может выявить дополнительные ошибки, которые следует также устранить.</w:t>
      </w:r>
    </w:p>
    <w:p w:rsidR="00083BF4" w:rsidRPr="00DC221B" w:rsidRDefault="00083BF4" w:rsidP="005B6E34">
      <w:r w:rsidRPr="00DC221B">
        <w:br w:type="page"/>
      </w:r>
    </w:p>
    <w:p w:rsidR="00083BF4" w:rsidRPr="00DC221B" w:rsidRDefault="00083BF4" w:rsidP="005B6E34">
      <w:pPr>
        <w:pStyle w:val="1"/>
        <w:rPr>
          <w:sz w:val="40"/>
          <w:szCs w:val="40"/>
        </w:rPr>
      </w:pPr>
      <w:bookmarkStart w:id="597" w:name="_Toc140152959"/>
      <w:bookmarkStart w:id="598" w:name="_Toc153537964"/>
      <w:bookmarkStart w:id="599" w:name="_Toc160106319"/>
      <w:bookmarkStart w:id="600" w:name="_Toc199250701"/>
      <w:bookmarkStart w:id="601" w:name="_Toc140152962"/>
      <w:bookmarkStart w:id="602" w:name="_Toc153537967"/>
      <w:bookmarkStart w:id="603" w:name="_Toc160106322"/>
      <w:r w:rsidRPr="00DC221B">
        <w:rPr>
          <w:rStyle w:val="20"/>
          <w:b/>
        </w:rPr>
        <w:lastRenderedPageBreak/>
        <w:t>Глава</w:t>
      </w:r>
      <w:r w:rsidR="004664DE" w:rsidRPr="00DC221B">
        <w:rPr>
          <w:rStyle w:val="20"/>
          <w:b/>
        </w:rPr>
        <w:t xml:space="preserve"> </w:t>
      </w:r>
      <w:r w:rsidRPr="00DC221B">
        <w:rPr>
          <w:rStyle w:val="20"/>
          <w:b/>
        </w:rPr>
        <w:t>II. Получение кредитных</w:t>
      </w:r>
      <w:r w:rsidRPr="00DC221B">
        <w:t xml:space="preserve"> </w:t>
      </w:r>
      <w:r w:rsidRPr="00DC221B">
        <w:rPr>
          <w:sz w:val="40"/>
          <w:szCs w:val="40"/>
        </w:rPr>
        <w:t xml:space="preserve">отчетов из </w:t>
      </w:r>
      <w:r w:rsidRPr="00DC221B">
        <w:rPr>
          <w:sz w:val="40"/>
          <w:szCs w:val="40"/>
          <w:lang w:val="en-US"/>
        </w:rPr>
        <w:t>H</w:t>
      </w:r>
      <w:r w:rsidRPr="00DC221B">
        <w:rPr>
          <w:sz w:val="40"/>
          <w:szCs w:val="40"/>
        </w:rPr>
        <w:t>БКИ</w:t>
      </w:r>
      <w:bookmarkEnd w:id="597"/>
      <w:bookmarkEnd w:id="598"/>
      <w:bookmarkEnd w:id="599"/>
      <w:bookmarkEnd w:id="600"/>
    </w:p>
    <w:p w:rsidR="00083BF4" w:rsidRPr="00DC221B" w:rsidRDefault="00083BF4" w:rsidP="005B6E34"/>
    <w:p w:rsidR="00083BF4" w:rsidRPr="00DC221B" w:rsidRDefault="00083BF4" w:rsidP="005B6E34">
      <w:pPr>
        <w:jc w:val="both"/>
      </w:pPr>
      <w:r w:rsidRPr="00DC221B">
        <w:t xml:space="preserve">Настоящая глава описывает порядок получения и форматы данных о кредитных историях при взаимодействии с НБКИ через </w:t>
      </w:r>
      <w:r w:rsidRPr="00DC221B">
        <w:rPr>
          <w:lang w:val="en-US"/>
        </w:rPr>
        <w:t>API</w:t>
      </w:r>
      <w:r w:rsidRPr="00DC221B">
        <w:t xml:space="preserve"> (</w:t>
      </w:r>
      <w:r w:rsidRPr="00DC221B">
        <w:rPr>
          <w:lang w:val="en-US"/>
        </w:rPr>
        <w:t>B</w:t>
      </w:r>
      <w:r w:rsidRPr="00DC221B">
        <w:t>2</w:t>
      </w:r>
      <w:r w:rsidRPr="00DC221B">
        <w:rPr>
          <w:lang w:val="en-US"/>
        </w:rPr>
        <w:t>B</w:t>
      </w:r>
      <w:r w:rsidRPr="00DC221B">
        <w:t xml:space="preserve">-интерфейс). </w:t>
      </w:r>
    </w:p>
    <w:p w:rsidR="00083BF4" w:rsidRPr="00DC221B" w:rsidRDefault="00083BF4" w:rsidP="005B6E34">
      <w:pPr>
        <w:jc w:val="both"/>
      </w:pPr>
      <w:r w:rsidRPr="00DC221B">
        <w:t>Порядок получения кредитных отчетов через веб-интерфейс (веб-сайт НБКИ) описан в общей инструкции по получению данных из НБКИ, размещенной в Личном кабинете партнера.</w:t>
      </w:r>
    </w:p>
    <w:p w:rsidR="00083BF4" w:rsidRPr="00DC221B" w:rsidRDefault="00083BF4" w:rsidP="005B6E34">
      <w:pPr>
        <w:pStyle w:val="2"/>
      </w:pPr>
      <w:bookmarkStart w:id="604" w:name="_Toc140152960"/>
      <w:bookmarkStart w:id="605" w:name="_Toc153537965"/>
      <w:bookmarkStart w:id="606" w:name="_Toc160106320"/>
      <w:bookmarkStart w:id="607" w:name="_Toc199250702"/>
      <w:r w:rsidRPr="00DC221B">
        <w:t>Порядок взаимодействия</w:t>
      </w:r>
      <w:bookmarkEnd w:id="604"/>
      <w:bookmarkEnd w:id="605"/>
      <w:bookmarkEnd w:id="606"/>
      <w:bookmarkEnd w:id="607"/>
    </w:p>
    <w:p w:rsidR="00083BF4" w:rsidRPr="00DC221B" w:rsidRDefault="00083BF4" w:rsidP="005B6E34">
      <w:pPr>
        <w:spacing w:before="240" w:after="240"/>
        <w:rPr>
          <w:b/>
        </w:rPr>
      </w:pPr>
      <w:r w:rsidRPr="00DC221B">
        <w:rPr>
          <w:b/>
        </w:rPr>
        <w:t>Общая архитектура</w:t>
      </w:r>
    </w:p>
    <w:p w:rsidR="00083BF4" w:rsidRPr="00DC221B" w:rsidRDefault="00083BF4" w:rsidP="005B6E34">
      <w:pPr>
        <w:spacing w:before="240"/>
        <w:jc w:val="both"/>
      </w:pPr>
      <w:r w:rsidRPr="00DC221B">
        <w:rPr>
          <w:lang w:val="en-US"/>
        </w:rPr>
        <w:t>B</w:t>
      </w:r>
      <w:r w:rsidRPr="00DC221B">
        <w:t>2</w:t>
      </w:r>
      <w:r w:rsidRPr="00DC221B">
        <w:rPr>
          <w:lang w:val="en-US"/>
        </w:rPr>
        <w:t>B</w:t>
      </w:r>
      <w:r w:rsidRPr="00DC221B">
        <w:t>-сервис НБКИ реализован как веб-служба (</w:t>
      </w:r>
      <w:r w:rsidRPr="00DC221B">
        <w:rPr>
          <w:lang w:val="en-US"/>
        </w:rPr>
        <w:t>web</w:t>
      </w:r>
      <w:r w:rsidRPr="00DC221B">
        <w:t xml:space="preserve"> </w:t>
      </w:r>
      <w:r w:rsidRPr="00DC221B">
        <w:rPr>
          <w:lang w:val="en-US"/>
        </w:rPr>
        <w:t>service</w:t>
      </w:r>
      <w:r w:rsidRPr="00DC221B">
        <w:t xml:space="preserve">), опубликованная в сети Интернет. Подключение осуществляется по </w:t>
      </w:r>
      <w:r w:rsidRPr="00DC221B">
        <w:rPr>
          <w:lang w:val="en-US"/>
        </w:rPr>
        <w:t>HTTPS</w:t>
      </w:r>
      <w:r w:rsidRPr="00DC221B">
        <w:t>-протоколу с применением двусторонней аутентификации. Для подключения понадобится сертификат сервера, доступный в Личном кабинете партнера, а также личный сертификат, согласованный с НБКИ в соответствии с Регламентом оказания информационных услуг.</w:t>
      </w:r>
    </w:p>
    <w:p w:rsidR="00083BF4" w:rsidRPr="00DC221B" w:rsidRDefault="00083BF4" w:rsidP="005B6E34">
      <w:pPr>
        <w:spacing w:before="240"/>
        <w:jc w:val="both"/>
      </w:pPr>
      <w:r w:rsidRPr="00DC221B">
        <w:t xml:space="preserve">Если при установлении соединения использован только серверный сертификат или клиентский сертификат, которому нет доверия, будет возвращен код состояния </w:t>
      </w:r>
      <w:r w:rsidRPr="00DC221B">
        <w:rPr>
          <w:lang w:val="en-US"/>
        </w:rPr>
        <w:t>HTTP</w:t>
      </w:r>
      <w:r w:rsidRPr="00DC221B">
        <w:t xml:space="preserve"> 403.</w:t>
      </w:r>
    </w:p>
    <w:p w:rsidR="00083BF4" w:rsidRPr="00DC221B" w:rsidRDefault="00083BF4" w:rsidP="005B6E34">
      <w:pPr>
        <w:spacing w:before="240"/>
        <w:jc w:val="both"/>
      </w:pPr>
      <w:r w:rsidRPr="00DC221B">
        <w:t xml:space="preserve">Взаимодействие происходит в синхронном режиме, когда в ответ на каждый единичный запрос возвращается единичный ответ. Запрос осуществляется путем отправки </w:t>
      </w:r>
      <w:r w:rsidRPr="00DC221B">
        <w:rPr>
          <w:lang w:val="en-US"/>
        </w:rPr>
        <w:t>XML</w:t>
      </w:r>
      <w:r w:rsidRPr="00DC221B">
        <w:t xml:space="preserve">-документа в кодировке </w:t>
      </w:r>
      <w:r w:rsidRPr="00DC221B">
        <w:rPr>
          <w:lang w:val="en-US"/>
        </w:rPr>
        <w:t>Windows</w:t>
      </w:r>
      <w:r w:rsidRPr="00DC221B">
        <w:t xml:space="preserve">-1251 с присоединенной усиленной электронной подписью PKCS7/DER методом </w:t>
      </w:r>
      <w:r w:rsidRPr="00DC221B">
        <w:rPr>
          <w:lang w:val="en-US"/>
        </w:rPr>
        <w:t>POST</w:t>
      </w:r>
      <w:r w:rsidRPr="00DC221B">
        <w:t>.</w:t>
      </w:r>
    </w:p>
    <w:p w:rsidR="00083BF4" w:rsidRPr="00DC221B" w:rsidRDefault="00083BF4" w:rsidP="005B6E34">
      <w:pPr>
        <w:spacing w:before="240" w:after="240"/>
      </w:pPr>
      <w:r w:rsidRPr="00DC221B">
        <w:t xml:space="preserve">Пример: </w:t>
      </w:r>
    </w:p>
    <w:p w:rsidR="00083BF4" w:rsidRPr="00DC221B" w:rsidRDefault="00083BF4" w:rsidP="005B6E34">
      <w:pPr>
        <w:rPr>
          <w:rFonts w:ascii="Courier New" w:hAnsi="Courier New" w:cs="Courier New"/>
        </w:rPr>
      </w:pPr>
      <w:r w:rsidRPr="00DC221B">
        <w:rPr>
          <w:rFonts w:ascii="Courier New" w:hAnsi="Courier New" w:cs="Courier New"/>
        </w:rPr>
        <w:t>POST /&lt;АДРЕС СЕРВЕРА&gt; HTTP/1.0</w:t>
      </w:r>
    </w:p>
    <w:p w:rsidR="00083BF4" w:rsidRPr="00A20C46" w:rsidRDefault="00083BF4" w:rsidP="005B6E34">
      <w:pPr>
        <w:rPr>
          <w:rFonts w:ascii="Courier New" w:hAnsi="Courier New" w:cs="Courier New"/>
        </w:rPr>
      </w:pPr>
      <w:r w:rsidRPr="00DC221B">
        <w:rPr>
          <w:rFonts w:ascii="Courier New" w:hAnsi="Courier New" w:cs="Courier New"/>
          <w:lang w:val="en-US"/>
        </w:rPr>
        <w:t>User</w:t>
      </w:r>
      <w:r w:rsidRPr="00A20C46">
        <w:rPr>
          <w:rFonts w:ascii="Courier New" w:hAnsi="Courier New" w:cs="Courier New"/>
        </w:rPr>
        <w:t>-</w:t>
      </w:r>
      <w:r w:rsidRPr="00DC221B">
        <w:rPr>
          <w:rFonts w:ascii="Courier New" w:hAnsi="Courier New" w:cs="Courier New"/>
          <w:lang w:val="en-US"/>
        </w:rPr>
        <w:t>Agent</w:t>
      </w:r>
      <w:r w:rsidRPr="00A20C46">
        <w:rPr>
          <w:rFonts w:ascii="Courier New" w:hAnsi="Courier New" w:cs="Courier New"/>
        </w:rPr>
        <w:t xml:space="preserve">: </w:t>
      </w:r>
      <w:r w:rsidRPr="00DC221B">
        <w:rPr>
          <w:rFonts w:ascii="Courier New" w:hAnsi="Courier New" w:cs="Courier New"/>
          <w:lang w:val="en-US"/>
        </w:rPr>
        <w:t>HTTPTool</w:t>
      </w:r>
      <w:r w:rsidRPr="00A20C46">
        <w:rPr>
          <w:rFonts w:ascii="Courier New" w:hAnsi="Courier New" w:cs="Courier New"/>
        </w:rPr>
        <w:t>/1.0</w:t>
      </w:r>
    </w:p>
    <w:p w:rsidR="00083BF4" w:rsidRPr="00DC221B" w:rsidRDefault="00083BF4" w:rsidP="005B6E34">
      <w:pPr>
        <w:rPr>
          <w:rFonts w:ascii="Courier New" w:hAnsi="Courier New" w:cs="Courier New"/>
          <w:lang w:val="en-US"/>
        </w:rPr>
      </w:pPr>
      <w:r w:rsidRPr="00DC221B">
        <w:rPr>
          <w:rFonts w:ascii="Courier New" w:hAnsi="Courier New" w:cs="Courier New"/>
          <w:lang w:val="en-US"/>
        </w:rPr>
        <w:t>Content-Type: application/pkcs7</w:t>
      </w:r>
    </w:p>
    <w:p w:rsidR="00083BF4" w:rsidRPr="00A20C46" w:rsidRDefault="00083BF4" w:rsidP="005B6E34">
      <w:pPr>
        <w:rPr>
          <w:rFonts w:ascii="Courier New" w:hAnsi="Courier New" w:cs="Courier New"/>
          <w:lang w:val="en-US"/>
        </w:rPr>
      </w:pPr>
      <w:r w:rsidRPr="00A20C46">
        <w:rPr>
          <w:rFonts w:ascii="Courier New" w:hAnsi="Courier New" w:cs="Courier New"/>
          <w:lang w:val="en-US"/>
        </w:rPr>
        <w:t>&lt;</w:t>
      </w:r>
      <w:r w:rsidRPr="00DC221B">
        <w:rPr>
          <w:rFonts w:ascii="Courier New" w:hAnsi="Courier New" w:cs="Courier New"/>
        </w:rPr>
        <w:t>ЗАПРОС</w:t>
      </w:r>
      <w:r w:rsidRPr="00A20C46">
        <w:rPr>
          <w:rFonts w:ascii="Courier New" w:hAnsi="Courier New" w:cs="Courier New"/>
          <w:lang w:val="en-US"/>
        </w:rPr>
        <w:t>&gt;</w:t>
      </w:r>
    </w:p>
    <w:p w:rsidR="00083BF4" w:rsidRPr="00DC221B" w:rsidRDefault="00083BF4" w:rsidP="005B6E34">
      <w:pPr>
        <w:spacing w:before="240"/>
      </w:pPr>
      <w:r w:rsidRPr="00DC221B">
        <w:t xml:space="preserve">В ответ будет возвращен </w:t>
      </w:r>
      <w:r w:rsidRPr="00DC221B">
        <w:rPr>
          <w:lang w:val="en-US"/>
        </w:rPr>
        <w:t>XML</w:t>
      </w:r>
      <w:r w:rsidRPr="00DC221B">
        <w:t xml:space="preserve">-документ с кредитным отчетом, подписанный присоединенной ЭЦП, или сообщение </w:t>
      </w:r>
      <w:r w:rsidRPr="00DC221B">
        <w:rPr>
          <w:lang w:val="en-US"/>
        </w:rPr>
        <w:t>c</w:t>
      </w:r>
      <w:r w:rsidRPr="00DC221B">
        <w:t xml:space="preserve"> кодом ошибки.</w:t>
      </w:r>
    </w:p>
    <w:p w:rsidR="00610D81" w:rsidRPr="00DC221B" w:rsidRDefault="00610D81" w:rsidP="005B6E34">
      <w:pPr>
        <w:spacing w:before="240"/>
        <w:rPr>
          <w:b/>
          <w:bCs/>
          <w:sz w:val="20"/>
          <w:szCs w:val="20"/>
          <w:shd w:val="clear" w:color="auto" w:fill="FFFFFF"/>
        </w:rPr>
      </w:pPr>
      <w:r w:rsidRPr="00DC221B">
        <w:rPr>
          <w:b/>
          <w:bCs/>
          <w:sz w:val="20"/>
          <w:szCs w:val="20"/>
          <w:shd w:val="clear" w:color="auto" w:fill="FFFFFF"/>
        </w:rPr>
        <w:t>Сжатие данных</w:t>
      </w:r>
    </w:p>
    <w:p w:rsidR="00610D81" w:rsidRPr="00DC221B" w:rsidRDefault="00610D81" w:rsidP="005B6E34">
      <w:pPr>
        <w:spacing w:before="240"/>
        <w:jc w:val="both"/>
      </w:pPr>
      <w:r w:rsidRPr="00DC221B">
        <w:t>С целью уменьшения объема получаемого трафика, а также оптимизации обработки ответов пользователь может при запросе указывать HTTP-заголовок "X-Nbch-Accept-Encoding: zstd". В этом случае большинство получаемых от Бюро ответов (за исключением, например, сообщений с ошибками) будут сжаты алгоритмом Zstandard Compression Format и сопровождены заголовком "X-Nbch-Сontent-Encoding: zstd;length=NNN". В ключе length может быть указана длина ответа, которую пользователь, при необходимости, может использовать для дополнительной оптимизации взаимодействия.</w:t>
      </w:r>
    </w:p>
    <w:p w:rsidR="00610D81" w:rsidRPr="00DC221B" w:rsidRDefault="00610D81" w:rsidP="005B6E34">
      <w:pPr>
        <w:spacing w:before="240"/>
        <w:jc w:val="both"/>
      </w:pPr>
    </w:p>
    <w:p w:rsidR="00083BF4" w:rsidRPr="00DC221B" w:rsidRDefault="00083BF4" w:rsidP="005B6E34">
      <w:pPr>
        <w:spacing w:after="240"/>
        <w:rPr>
          <w:b/>
        </w:rPr>
      </w:pPr>
      <w:r w:rsidRPr="00DC221B">
        <w:rPr>
          <w:b/>
        </w:rPr>
        <w:t>Доступные сервера подключения</w:t>
      </w:r>
    </w:p>
    <w:p w:rsidR="00083BF4" w:rsidRPr="00DC221B" w:rsidRDefault="00083BF4" w:rsidP="005B6E34">
      <w:pPr>
        <w:pStyle w:val="afe"/>
        <w:ind w:firstLine="567"/>
        <w:rPr>
          <w:rFonts w:ascii="Arial" w:hAnsi="Arial"/>
          <w:sz w:val="22"/>
        </w:rPr>
      </w:pPr>
      <w:r w:rsidRPr="00DC221B">
        <w:rPr>
          <w:rFonts w:ascii="Arial" w:hAnsi="Arial"/>
          <w:sz w:val="22"/>
        </w:rPr>
        <w:t xml:space="preserve">Для </w:t>
      </w:r>
      <w:r w:rsidRPr="00DC221B">
        <w:rPr>
          <w:rFonts w:ascii="Arial" w:hAnsi="Arial"/>
          <w:b/>
          <w:sz w:val="22"/>
        </w:rPr>
        <w:t>промышленных</w:t>
      </w:r>
      <w:r w:rsidRPr="00DC221B">
        <w:rPr>
          <w:rFonts w:ascii="Arial" w:hAnsi="Arial"/>
          <w:sz w:val="22"/>
        </w:rPr>
        <w:t xml:space="preserve"> запросов:</w:t>
      </w:r>
    </w:p>
    <w:p w:rsidR="00083BF4" w:rsidRPr="00DC221B" w:rsidRDefault="00083BF4" w:rsidP="005B6E34">
      <w:pPr>
        <w:pStyle w:val="afe"/>
        <w:spacing w:after="0"/>
        <w:rPr>
          <w:rFonts w:ascii="Arial" w:hAnsi="Arial"/>
          <w:sz w:val="22"/>
          <w:lang w:val="fr-FR"/>
        </w:rPr>
      </w:pPr>
      <w:r w:rsidRPr="00DC221B">
        <w:rPr>
          <w:rFonts w:ascii="Arial" w:hAnsi="Arial"/>
          <w:sz w:val="22"/>
        </w:rPr>
        <w:t>Хост</w:t>
      </w:r>
      <w:r w:rsidRPr="00DC221B">
        <w:rPr>
          <w:rFonts w:ascii="Arial" w:hAnsi="Arial"/>
          <w:sz w:val="22"/>
          <w:lang w:val="fr-FR"/>
        </w:rPr>
        <w:t>: reports.nbki.ru</w:t>
      </w:r>
    </w:p>
    <w:p w:rsidR="00083BF4" w:rsidRPr="00DC221B" w:rsidRDefault="00083BF4" w:rsidP="005B6E34">
      <w:pPr>
        <w:pStyle w:val="afe"/>
        <w:spacing w:after="0"/>
        <w:rPr>
          <w:rFonts w:ascii="Arial" w:hAnsi="Arial"/>
          <w:sz w:val="22"/>
        </w:rPr>
      </w:pPr>
      <w:r w:rsidRPr="00DC221B">
        <w:rPr>
          <w:rFonts w:ascii="Arial" w:hAnsi="Arial"/>
          <w:sz w:val="22"/>
        </w:rPr>
        <w:t xml:space="preserve">Путь: </w:t>
      </w:r>
      <w:hyperlink r:id="rId19" w:history="1">
        <w:r w:rsidRPr="00DC221B">
          <w:rPr>
            <w:rStyle w:val="a9"/>
            <w:rFonts w:ascii="Arial" w:hAnsi="Arial"/>
            <w:sz w:val="22"/>
            <w:lang w:val="en-US"/>
          </w:rPr>
          <w:t>https</w:t>
        </w:r>
        <w:r w:rsidRPr="00DC221B">
          <w:rPr>
            <w:rStyle w:val="a9"/>
            <w:rFonts w:ascii="Arial" w:hAnsi="Arial"/>
            <w:sz w:val="22"/>
          </w:rPr>
          <w:t>://</w:t>
        </w:r>
        <w:r w:rsidRPr="00DC221B">
          <w:rPr>
            <w:rStyle w:val="a9"/>
            <w:rFonts w:ascii="Arial" w:hAnsi="Arial"/>
            <w:sz w:val="22"/>
            <w:lang w:val="en-US"/>
          </w:rPr>
          <w:t>reports</w:t>
        </w:r>
        <w:r w:rsidRPr="00DC221B">
          <w:rPr>
            <w:rStyle w:val="a9"/>
            <w:rFonts w:ascii="Arial" w:hAnsi="Arial"/>
            <w:sz w:val="22"/>
          </w:rPr>
          <w:t>.</w:t>
        </w:r>
        <w:r w:rsidRPr="00DC221B">
          <w:rPr>
            <w:rStyle w:val="a9"/>
            <w:rFonts w:ascii="Arial" w:hAnsi="Arial"/>
            <w:sz w:val="22"/>
            <w:lang w:val="en-US"/>
          </w:rPr>
          <w:t>nbki</w:t>
        </w:r>
        <w:r w:rsidRPr="00DC221B">
          <w:rPr>
            <w:rStyle w:val="a9"/>
            <w:rFonts w:ascii="Arial" w:hAnsi="Arial"/>
            <w:sz w:val="22"/>
          </w:rPr>
          <w:t>.</w:t>
        </w:r>
        <w:r w:rsidRPr="00DC221B">
          <w:rPr>
            <w:rStyle w:val="a9"/>
            <w:rFonts w:ascii="Arial" w:hAnsi="Arial"/>
            <w:sz w:val="22"/>
            <w:lang w:val="en-US"/>
          </w:rPr>
          <w:t>ru</w:t>
        </w:r>
        <w:r w:rsidRPr="00DC221B">
          <w:rPr>
            <w:rStyle w:val="a9"/>
            <w:rFonts w:ascii="Arial" w:hAnsi="Arial"/>
            <w:sz w:val="22"/>
          </w:rPr>
          <w:t>/</w:t>
        </w:r>
        <w:r w:rsidRPr="00DC221B">
          <w:rPr>
            <w:rStyle w:val="a9"/>
            <w:rFonts w:ascii="Arial" w:hAnsi="Arial"/>
            <w:sz w:val="22"/>
            <w:lang w:val="en-US"/>
          </w:rPr>
          <w:t>products</w:t>
        </w:r>
        <w:r w:rsidRPr="00DC221B">
          <w:rPr>
            <w:rStyle w:val="a9"/>
            <w:rFonts w:ascii="Arial" w:hAnsi="Arial"/>
            <w:sz w:val="22"/>
          </w:rPr>
          <w:t>/</w:t>
        </w:r>
        <w:r w:rsidRPr="00DC221B">
          <w:rPr>
            <w:rStyle w:val="a9"/>
            <w:rFonts w:ascii="Arial" w:hAnsi="Arial"/>
            <w:sz w:val="22"/>
            <w:lang w:val="en-US"/>
          </w:rPr>
          <w:t>B</w:t>
        </w:r>
        <w:r w:rsidRPr="00DC221B">
          <w:rPr>
            <w:rStyle w:val="a9"/>
            <w:rFonts w:ascii="Arial" w:hAnsi="Arial"/>
            <w:sz w:val="22"/>
          </w:rPr>
          <w:t>2</w:t>
        </w:r>
        <w:r w:rsidRPr="00DC221B">
          <w:rPr>
            <w:rStyle w:val="a9"/>
            <w:rFonts w:ascii="Arial" w:hAnsi="Arial"/>
            <w:sz w:val="22"/>
            <w:lang w:val="en-US"/>
          </w:rPr>
          <w:t>BRUTDF</w:t>
        </w:r>
      </w:hyperlink>
    </w:p>
    <w:p w:rsidR="00083BF4" w:rsidRPr="00DC221B" w:rsidRDefault="00083BF4" w:rsidP="005B6E34">
      <w:pPr>
        <w:pStyle w:val="afe"/>
        <w:rPr>
          <w:rFonts w:ascii="Arial" w:hAnsi="Arial"/>
          <w:sz w:val="22"/>
        </w:rPr>
      </w:pPr>
      <w:r w:rsidRPr="00DC221B">
        <w:rPr>
          <w:rFonts w:ascii="Arial" w:hAnsi="Arial"/>
          <w:sz w:val="22"/>
        </w:rPr>
        <w:t xml:space="preserve">Протокол: </w:t>
      </w:r>
      <w:r w:rsidRPr="00DC221B">
        <w:rPr>
          <w:rFonts w:ascii="Arial" w:hAnsi="Arial"/>
          <w:sz w:val="22"/>
          <w:lang w:val="en-US"/>
        </w:rPr>
        <w:t>HTTPS</w:t>
      </w:r>
      <w:r w:rsidRPr="00DC221B">
        <w:rPr>
          <w:rFonts w:ascii="Arial" w:hAnsi="Arial"/>
          <w:sz w:val="22"/>
        </w:rPr>
        <w:t xml:space="preserve"> (двусторонняя аутентификация)</w:t>
      </w:r>
    </w:p>
    <w:p w:rsidR="00083BF4" w:rsidRPr="00DC221B" w:rsidRDefault="00083BF4" w:rsidP="005B6E34">
      <w:pPr>
        <w:pStyle w:val="afe"/>
        <w:ind w:firstLine="567"/>
        <w:rPr>
          <w:rFonts w:ascii="Arial" w:hAnsi="Arial"/>
          <w:sz w:val="22"/>
        </w:rPr>
      </w:pPr>
      <w:r w:rsidRPr="00DC221B">
        <w:rPr>
          <w:rFonts w:ascii="Arial" w:hAnsi="Arial"/>
          <w:sz w:val="22"/>
        </w:rPr>
        <w:t xml:space="preserve">Для запросов к </w:t>
      </w:r>
      <w:r w:rsidRPr="00DC221B">
        <w:rPr>
          <w:rFonts w:ascii="Arial" w:hAnsi="Arial"/>
          <w:b/>
          <w:sz w:val="22"/>
        </w:rPr>
        <w:t>тестовой</w:t>
      </w:r>
      <w:r w:rsidRPr="00DC221B">
        <w:rPr>
          <w:rFonts w:ascii="Arial" w:hAnsi="Arial"/>
          <w:sz w:val="22"/>
        </w:rPr>
        <w:t xml:space="preserve"> системе:</w:t>
      </w:r>
    </w:p>
    <w:p w:rsidR="00083BF4" w:rsidRPr="00DC221B" w:rsidRDefault="00083BF4" w:rsidP="005B6E34">
      <w:r w:rsidRPr="00DC221B">
        <w:t xml:space="preserve">Хост: </w:t>
      </w:r>
      <w:r w:rsidRPr="00DC221B">
        <w:rPr>
          <w:lang w:val="en-US"/>
        </w:rPr>
        <w:t>reports</w:t>
      </w:r>
      <w:r w:rsidRPr="00DC221B">
        <w:t>.</w:t>
      </w:r>
      <w:r w:rsidRPr="00DC221B">
        <w:rPr>
          <w:lang w:val="en-US"/>
        </w:rPr>
        <w:t>demo</w:t>
      </w:r>
      <w:r w:rsidRPr="00DC221B">
        <w:t>.</w:t>
      </w:r>
      <w:r w:rsidRPr="00DC221B">
        <w:rPr>
          <w:lang w:val="en-US"/>
        </w:rPr>
        <w:t>nbki</w:t>
      </w:r>
      <w:r w:rsidRPr="00DC221B">
        <w:t>.</w:t>
      </w:r>
      <w:r w:rsidRPr="00DC221B">
        <w:rPr>
          <w:lang w:val="en-US"/>
        </w:rPr>
        <w:t>ru</w:t>
      </w:r>
    </w:p>
    <w:p w:rsidR="00083BF4" w:rsidRPr="00DC221B" w:rsidRDefault="00083BF4" w:rsidP="005B6E34">
      <w:r w:rsidRPr="00DC221B">
        <w:t xml:space="preserve">Путь: </w:t>
      </w:r>
      <w:hyperlink r:id="rId20" w:history="1">
        <w:r w:rsidRPr="00DC221B">
          <w:rPr>
            <w:color w:val="0000FF" w:themeColor="hyperlink"/>
            <w:u w:val="single"/>
          </w:rPr>
          <w:t>https://reports.demo.nbki.ru/products/B2BRUTDF</w:t>
        </w:r>
      </w:hyperlink>
    </w:p>
    <w:p w:rsidR="00083BF4" w:rsidRPr="00DC221B" w:rsidRDefault="00083BF4" w:rsidP="005B6E34">
      <w:r w:rsidRPr="00DC221B">
        <w:t>Протокол: HTTPS (двусторонняя аутентификация)</w:t>
      </w:r>
    </w:p>
    <w:p w:rsidR="00083BF4" w:rsidRPr="00DC221B" w:rsidRDefault="00083BF4" w:rsidP="005B6E34"/>
    <w:p w:rsidR="00E602E9" w:rsidRPr="00DC221B" w:rsidRDefault="00E602E9" w:rsidP="005B6E34">
      <w:pPr>
        <w:ind w:firstLine="567"/>
      </w:pPr>
      <w:r w:rsidRPr="00DC221B">
        <w:t xml:space="preserve">Для запросов к </w:t>
      </w:r>
      <w:r w:rsidRPr="00DC221B">
        <w:rPr>
          <w:b/>
        </w:rPr>
        <w:t>тестовой</w:t>
      </w:r>
      <w:r w:rsidRPr="00DC221B">
        <w:t xml:space="preserve"> системе,</w:t>
      </w:r>
      <w:r w:rsidRPr="00DC221B">
        <w:rPr>
          <w:b/>
        </w:rPr>
        <w:t xml:space="preserve"> планируемой к выпуску</w:t>
      </w:r>
      <w:r w:rsidRPr="00DC221B">
        <w:t>:</w:t>
      </w:r>
    </w:p>
    <w:p w:rsidR="00E602E9" w:rsidRPr="00DC221B" w:rsidRDefault="00E602E9" w:rsidP="005B6E34">
      <w:pPr>
        <w:ind w:firstLine="1418"/>
        <w:rPr>
          <w:lang w:val="en-US"/>
        </w:rPr>
      </w:pPr>
      <w:r w:rsidRPr="00DC221B">
        <w:t>Хост</w:t>
      </w:r>
      <w:r w:rsidRPr="00DC221B">
        <w:rPr>
          <w:lang w:val="en-US"/>
        </w:rPr>
        <w:t>: reports.test-alfa.nbki.ru</w:t>
      </w:r>
    </w:p>
    <w:p w:rsidR="00E602E9" w:rsidRPr="00DC221B" w:rsidRDefault="00E602E9" w:rsidP="005B6E34">
      <w:pPr>
        <w:ind w:firstLine="1418"/>
      </w:pPr>
      <w:r w:rsidRPr="00DC221B">
        <w:t xml:space="preserve">Путь: </w:t>
      </w:r>
      <w:hyperlink r:id="rId21" w:history="1">
        <w:r w:rsidR="00752E0B" w:rsidRPr="00DC221B">
          <w:rPr>
            <w:rStyle w:val="a9"/>
          </w:rPr>
          <w:t>https://reports.test-alfa.nbki.ru/products/B2BRUTDF</w:t>
        </w:r>
      </w:hyperlink>
    </w:p>
    <w:p w:rsidR="00E602E9" w:rsidRPr="00DC221B" w:rsidRDefault="00E602E9" w:rsidP="005B6E34">
      <w:pPr>
        <w:ind w:firstLine="1418"/>
      </w:pPr>
      <w:r w:rsidRPr="00DC221B">
        <w:t>Протокол: HTTPS (двусторонняя аутентификация)</w:t>
      </w:r>
    </w:p>
    <w:p w:rsidR="00E602E9" w:rsidRPr="00DC221B" w:rsidRDefault="00E602E9" w:rsidP="005B6E34">
      <w:pPr>
        <w:ind w:firstLine="567"/>
      </w:pPr>
    </w:p>
    <w:p w:rsidR="00083BF4" w:rsidRPr="00DC221B" w:rsidRDefault="00083BF4" w:rsidP="005B6E34">
      <w:pPr>
        <w:ind w:firstLine="567"/>
      </w:pPr>
      <w:r w:rsidRPr="00DC221B">
        <w:t xml:space="preserve">Для запросов к </w:t>
      </w:r>
      <w:r w:rsidRPr="00DC221B">
        <w:rPr>
          <w:b/>
          <w:bCs/>
        </w:rPr>
        <w:t>тестовой</w:t>
      </w:r>
      <w:r w:rsidRPr="00DC221B">
        <w:t xml:space="preserve"> системе, </w:t>
      </w:r>
      <w:r w:rsidRPr="00DC221B">
        <w:rPr>
          <w:b/>
          <w:bCs/>
        </w:rPr>
        <w:t>с электронной подписью запросов</w:t>
      </w:r>
      <w:r w:rsidRPr="00DC221B">
        <w:t>:</w:t>
      </w:r>
    </w:p>
    <w:p w:rsidR="00083BF4" w:rsidRPr="00DC221B" w:rsidRDefault="00083BF4" w:rsidP="005B6E34">
      <w:pPr>
        <w:ind w:firstLine="567"/>
        <w:rPr>
          <w:lang w:val="en-US"/>
        </w:rPr>
      </w:pPr>
      <w:r w:rsidRPr="00DC221B">
        <w:t>Хост</w:t>
      </w:r>
      <w:r w:rsidRPr="00DC221B">
        <w:rPr>
          <w:lang w:val="en-US"/>
        </w:rPr>
        <w:t>: icrs.test-alfa.nbki.ru</w:t>
      </w:r>
    </w:p>
    <w:p w:rsidR="00083BF4" w:rsidRPr="00DC221B" w:rsidRDefault="00083BF4" w:rsidP="005B6E34">
      <w:pPr>
        <w:ind w:firstLine="567"/>
      </w:pPr>
      <w:r w:rsidRPr="00DC221B">
        <w:t xml:space="preserve">Путь: </w:t>
      </w:r>
      <w:hyperlink r:id="rId22" w:history="1">
        <w:r w:rsidRPr="00DC221B">
          <w:rPr>
            <w:rStyle w:val="a9"/>
          </w:rPr>
          <w:t>https://icrs.test-alfa.nbki.ru/products/B2BRUTDF</w:t>
        </w:r>
      </w:hyperlink>
    </w:p>
    <w:p w:rsidR="00083BF4" w:rsidRPr="00DC221B" w:rsidRDefault="00083BF4" w:rsidP="005B6E34">
      <w:pPr>
        <w:ind w:firstLine="567"/>
      </w:pPr>
      <w:r w:rsidRPr="00DC221B">
        <w:t>Протокол: HTTPS (без двусторонней аутентификации)</w:t>
      </w:r>
    </w:p>
    <w:p w:rsidR="00083BF4" w:rsidRPr="00DC221B" w:rsidRDefault="00083BF4" w:rsidP="005B6E34">
      <w:pPr>
        <w:spacing w:before="240"/>
        <w:ind w:firstLine="567"/>
        <w:rPr>
          <w:lang w:val="en-US"/>
        </w:rPr>
      </w:pPr>
      <w:r w:rsidRPr="00DC221B">
        <w:t>Или</w:t>
      </w:r>
    </w:p>
    <w:p w:rsidR="00083BF4" w:rsidRPr="00DC221B" w:rsidRDefault="00083BF4" w:rsidP="005B6E34">
      <w:pPr>
        <w:ind w:firstLine="567"/>
        <w:rPr>
          <w:lang w:val="en-US"/>
        </w:rPr>
      </w:pPr>
      <w:r w:rsidRPr="00DC221B">
        <w:t>Хост</w:t>
      </w:r>
      <w:r w:rsidRPr="00DC221B">
        <w:rPr>
          <w:lang w:val="en-US"/>
        </w:rPr>
        <w:t>: reports.test-alfa.nbki.ru</w:t>
      </w:r>
    </w:p>
    <w:p w:rsidR="00083BF4" w:rsidRPr="00DC221B" w:rsidRDefault="00083BF4" w:rsidP="005B6E34">
      <w:pPr>
        <w:ind w:firstLine="567"/>
      </w:pPr>
      <w:r w:rsidRPr="00DC221B">
        <w:t xml:space="preserve">Путь: </w:t>
      </w:r>
      <w:hyperlink r:id="rId23" w:history="1">
        <w:r w:rsidRPr="00DC221B">
          <w:rPr>
            <w:rStyle w:val="a9"/>
          </w:rPr>
          <w:t>https://reports.test-alfa.nbki.ru/products/B2BRUTDF</w:t>
        </w:r>
      </w:hyperlink>
    </w:p>
    <w:p w:rsidR="00083BF4" w:rsidRPr="00DC221B" w:rsidRDefault="00083BF4" w:rsidP="005B6E34">
      <w:pPr>
        <w:ind w:firstLine="567"/>
      </w:pPr>
      <w:r w:rsidRPr="00DC221B">
        <w:t>Протокол: HTTPS (двусторонняя аутентификация)</w:t>
      </w:r>
    </w:p>
    <w:p w:rsidR="00083BF4" w:rsidRPr="00DC221B" w:rsidRDefault="00083BF4" w:rsidP="005B6E34">
      <w:pPr>
        <w:spacing w:after="120"/>
      </w:pPr>
    </w:p>
    <w:p w:rsidR="00083BF4" w:rsidRPr="00DC221B" w:rsidRDefault="00083BF4" w:rsidP="005B6E34">
      <w:pPr>
        <w:sectPr w:rsidR="00083BF4" w:rsidRPr="00DC221B" w:rsidSect="004E5D76">
          <w:pgSz w:w="11906" w:h="16838"/>
          <w:pgMar w:top="1134" w:right="851" w:bottom="1134" w:left="1701" w:header="709" w:footer="709" w:gutter="0"/>
          <w:cols w:space="708"/>
          <w:docGrid w:linePitch="360"/>
        </w:sectPr>
      </w:pPr>
    </w:p>
    <w:p w:rsidR="00083BF4" w:rsidRPr="00DC221B" w:rsidRDefault="00083BF4" w:rsidP="00083BF4">
      <w:pPr>
        <w:pStyle w:val="2"/>
      </w:pPr>
      <w:bookmarkStart w:id="608" w:name="_Toc140152961"/>
      <w:bookmarkStart w:id="609" w:name="_Toc153537966"/>
      <w:bookmarkStart w:id="610" w:name="_Toc160106321"/>
      <w:bookmarkStart w:id="611" w:name="_Toc199250703"/>
      <w:r w:rsidRPr="00DC221B">
        <w:lastRenderedPageBreak/>
        <w:t>Формат запроса</w:t>
      </w:r>
      <w:bookmarkEnd w:id="608"/>
      <w:r w:rsidRPr="00DC221B">
        <w:rPr>
          <w:rStyle w:val="a8"/>
          <w:rFonts w:eastAsia="Calibri"/>
        </w:rPr>
        <w:footnoteReference w:id="127"/>
      </w:r>
      <w:bookmarkEnd w:id="609"/>
      <w:bookmarkEnd w:id="610"/>
      <w:bookmarkEnd w:id="611"/>
    </w:p>
    <w:p w:rsidR="00083BF4" w:rsidRPr="00DC221B" w:rsidRDefault="00083BF4" w:rsidP="00083BF4">
      <w:pPr>
        <w:rPr>
          <w:b/>
        </w:rPr>
      </w:pPr>
      <w:r w:rsidRPr="00DC221B">
        <w:rPr>
          <w:b/>
        </w:rPr>
        <w:t>Описание элементов запроса КИ физического лица</w:t>
      </w:r>
    </w:p>
    <w:p w:rsidR="00083BF4" w:rsidRPr="00DC221B" w:rsidRDefault="00083BF4" w:rsidP="00083BF4"/>
    <w:tbl>
      <w:tblPr>
        <w:tblStyle w:val="af9"/>
        <w:tblW w:w="0" w:type="auto"/>
        <w:tblLook w:val="04A0" w:firstRow="1" w:lastRow="0" w:firstColumn="1" w:lastColumn="0" w:noHBand="0" w:noVBand="1"/>
      </w:tblPr>
      <w:tblGrid>
        <w:gridCol w:w="7252"/>
        <w:gridCol w:w="2193"/>
        <w:gridCol w:w="3022"/>
        <w:gridCol w:w="2319"/>
      </w:tblGrid>
      <w:tr w:rsidR="00083BF4" w:rsidRPr="00DC221B" w:rsidTr="002E0341">
        <w:tc>
          <w:tcPr>
            <w:tcW w:w="7232" w:type="dxa"/>
            <w:shd w:val="clear" w:color="auto" w:fill="DEEAF6"/>
          </w:tcPr>
          <w:p w:rsidR="00083BF4" w:rsidRPr="00DC221B" w:rsidRDefault="00083BF4" w:rsidP="004E5D76">
            <w:pPr>
              <w:rPr>
                <w:b/>
              </w:rPr>
            </w:pPr>
            <w:r w:rsidRPr="00DC221B">
              <w:rPr>
                <w:b/>
              </w:rPr>
              <w:t>Элемент</w:t>
            </w:r>
          </w:p>
        </w:tc>
        <w:tc>
          <w:tcPr>
            <w:tcW w:w="2246" w:type="dxa"/>
            <w:shd w:val="clear" w:color="auto" w:fill="DEEAF6"/>
          </w:tcPr>
          <w:p w:rsidR="00083BF4" w:rsidRPr="00DC221B" w:rsidRDefault="00083BF4" w:rsidP="004E5D76">
            <w:pPr>
              <w:rPr>
                <w:b/>
              </w:rPr>
            </w:pPr>
            <w:r w:rsidRPr="00DC221B">
              <w:rPr>
                <w:b/>
              </w:rPr>
              <w:t>Наименование показателя</w:t>
            </w:r>
          </w:p>
        </w:tc>
        <w:tc>
          <w:tcPr>
            <w:tcW w:w="3011" w:type="dxa"/>
            <w:shd w:val="clear" w:color="auto" w:fill="DEEAF6"/>
          </w:tcPr>
          <w:p w:rsidR="00083BF4" w:rsidRPr="00DC221B" w:rsidRDefault="00083BF4" w:rsidP="004E5D76">
            <w:pPr>
              <w:rPr>
                <w:b/>
              </w:rPr>
            </w:pPr>
            <w:r w:rsidRPr="00DC221B">
              <w:rPr>
                <w:b/>
              </w:rPr>
              <w:t>Требования к заполнению</w:t>
            </w:r>
          </w:p>
        </w:tc>
        <w:tc>
          <w:tcPr>
            <w:tcW w:w="2297" w:type="dxa"/>
            <w:shd w:val="clear" w:color="auto" w:fill="DEEAF6"/>
          </w:tcPr>
          <w:p w:rsidR="00083BF4" w:rsidRPr="00DC221B" w:rsidRDefault="00083BF4" w:rsidP="004E5D76">
            <w:pPr>
              <w:rPr>
                <w:b/>
              </w:rPr>
            </w:pPr>
            <w:r w:rsidRPr="00DC221B">
              <w:rPr>
                <w:b/>
              </w:rPr>
              <w:t>Технические требования</w:t>
            </w:r>
          </w:p>
        </w:tc>
      </w:tr>
      <w:tr w:rsidR="00083BF4" w:rsidRPr="00DC221B" w:rsidTr="002E0341">
        <w:tc>
          <w:tcPr>
            <w:tcW w:w="7232" w:type="dxa"/>
            <w:shd w:val="clear" w:color="auto" w:fill="D9D9D9" w:themeFill="background1" w:themeFillShade="D9"/>
          </w:tcPr>
          <w:p w:rsidR="00083BF4" w:rsidRPr="00DC221B" w:rsidRDefault="00083BF4" w:rsidP="004E5D76">
            <w:pPr>
              <w:rPr>
                <w:b/>
              </w:rPr>
            </w:pPr>
            <w:r w:rsidRPr="00DC221B">
              <w:rPr>
                <w:b/>
              </w:rPr>
              <w:t>Данные ДУЛ запрашиваемого субъекта</w:t>
            </w:r>
          </w:p>
        </w:tc>
        <w:tc>
          <w:tcPr>
            <w:tcW w:w="2246" w:type="dxa"/>
            <w:shd w:val="clear" w:color="auto" w:fill="D9D9D9" w:themeFill="background1" w:themeFillShade="D9"/>
          </w:tcPr>
          <w:p w:rsidR="00083BF4" w:rsidRPr="00DC221B" w:rsidRDefault="00083BF4" w:rsidP="004E5D76">
            <w:pPr>
              <w:rPr>
                <w:b/>
                <w:lang w:val="en-US"/>
              </w:rPr>
            </w:pPr>
          </w:p>
        </w:tc>
        <w:tc>
          <w:tcPr>
            <w:tcW w:w="5308" w:type="dxa"/>
            <w:gridSpan w:val="2"/>
            <w:shd w:val="clear" w:color="auto" w:fill="D9D9D9" w:themeFill="background1" w:themeFillShade="D9"/>
          </w:tcPr>
          <w:p w:rsidR="00083BF4" w:rsidRPr="00DC221B" w:rsidRDefault="00083BF4" w:rsidP="004E5D76">
            <w:pPr>
              <w:rPr>
                <w:b/>
              </w:rPr>
            </w:pPr>
            <w:r w:rsidRPr="00DC221B">
              <w:t xml:space="preserve">Для указания данных о предыдущих документах повторите раздел </w:t>
            </w:r>
            <w:r w:rsidRPr="00DC221B">
              <w:rPr>
                <w:lang w:val="en-US"/>
              </w:rPr>
              <w:t>IdReq</w:t>
            </w:r>
            <w:r w:rsidRPr="00DC221B">
              <w:t xml:space="preserve"> нужное количество раз.</w:t>
            </w:r>
          </w:p>
        </w:tc>
      </w:tr>
      <w:tr w:rsidR="00083BF4" w:rsidRPr="00DC221B" w:rsidTr="002E0341">
        <w:trPr>
          <w:trHeight w:val="178"/>
        </w:trPr>
        <w:tc>
          <w:tcPr>
            <w:tcW w:w="7232" w:type="dxa"/>
          </w:tcPr>
          <w:p w:rsidR="00083BF4" w:rsidRPr="00DC221B" w:rsidRDefault="00083BF4" w:rsidP="00875841">
            <w:pPr>
              <w:pStyle w:val="afff0"/>
              <w:rPr>
                <w:lang w:val="en-US"/>
              </w:rPr>
            </w:pPr>
            <w:r w:rsidRPr="00DC221B">
              <w:rPr>
                <w:lang w:val="en-US"/>
              </w:rPr>
              <w:t>product/prequest/req/IdReq/idNum</w:t>
            </w:r>
          </w:p>
        </w:tc>
        <w:tc>
          <w:tcPr>
            <w:tcW w:w="2246" w:type="dxa"/>
          </w:tcPr>
          <w:p w:rsidR="00083BF4" w:rsidRPr="00DC221B" w:rsidRDefault="00083BF4" w:rsidP="00875841">
            <w:pPr>
              <w:pStyle w:val="afff0"/>
              <w:rPr>
                <w:rFonts w:eastAsia="Calibri"/>
              </w:rPr>
            </w:pPr>
            <w:r w:rsidRPr="00DC221B">
              <w:rPr>
                <w:rFonts w:eastAsia="Calibri"/>
              </w:rPr>
              <w:t>Номер документа</w:t>
            </w:r>
          </w:p>
        </w:tc>
        <w:tc>
          <w:tcPr>
            <w:tcW w:w="5308" w:type="dxa"/>
            <w:gridSpan w:val="2"/>
          </w:tcPr>
          <w:p w:rsidR="00083BF4" w:rsidRPr="00DC221B" w:rsidRDefault="00083BF4" w:rsidP="00875841">
            <w:pPr>
              <w:pStyle w:val="afff0"/>
            </w:pPr>
            <w:r w:rsidRPr="00DC221B">
              <w:t xml:space="preserve">Аналогично - для </w:t>
            </w:r>
            <w:r w:rsidRPr="00DC221B">
              <w:rPr>
                <w:lang w:val="en-US"/>
              </w:rPr>
              <w:t>4</w:t>
            </w:r>
            <w:r w:rsidRPr="00DC221B">
              <w:t>.6</w:t>
            </w:r>
          </w:p>
        </w:tc>
      </w:tr>
      <w:tr w:rsidR="00083BF4" w:rsidRPr="00DC221B" w:rsidTr="002E0341">
        <w:trPr>
          <w:trHeight w:val="267"/>
        </w:trPr>
        <w:tc>
          <w:tcPr>
            <w:tcW w:w="7232" w:type="dxa"/>
          </w:tcPr>
          <w:p w:rsidR="00083BF4" w:rsidRPr="00DC221B" w:rsidRDefault="00083BF4" w:rsidP="00875841">
            <w:pPr>
              <w:pStyle w:val="afff0"/>
              <w:rPr>
                <w:lang w:val="en-US"/>
              </w:rPr>
            </w:pPr>
            <w:r w:rsidRPr="00DC221B">
              <w:rPr>
                <w:lang w:val="en-US"/>
              </w:rPr>
              <w:t>product/prequest/req/IdReq/idType</w:t>
            </w:r>
          </w:p>
        </w:tc>
        <w:tc>
          <w:tcPr>
            <w:tcW w:w="2246" w:type="dxa"/>
          </w:tcPr>
          <w:p w:rsidR="00083BF4" w:rsidRPr="00DC221B" w:rsidRDefault="00083BF4" w:rsidP="00875841">
            <w:pPr>
              <w:pStyle w:val="afff0"/>
              <w:rPr>
                <w:rFonts w:eastAsia="Calibri"/>
              </w:rPr>
            </w:pPr>
            <w:r w:rsidRPr="00DC221B">
              <w:rPr>
                <w:rFonts w:eastAsia="Calibri"/>
              </w:rPr>
              <w:t>Код документа</w:t>
            </w:r>
          </w:p>
        </w:tc>
        <w:tc>
          <w:tcPr>
            <w:tcW w:w="5308" w:type="dxa"/>
            <w:gridSpan w:val="2"/>
          </w:tcPr>
          <w:p w:rsidR="00083BF4" w:rsidRPr="00DC221B" w:rsidRDefault="00083BF4" w:rsidP="00875841">
            <w:pPr>
              <w:pStyle w:val="afff0"/>
            </w:pPr>
            <w:r w:rsidRPr="00DC221B">
              <w:t xml:space="preserve">Аналогично - для </w:t>
            </w:r>
            <w:r w:rsidRPr="00DC221B">
              <w:rPr>
                <w:lang w:val="en-US"/>
              </w:rPr>
              <w:t>4</w:t>
            </w:r>
            <w:r w:rsidRPr="00DC221B">
              <w:t>.3</w:t>
            </w:r>
          </w:p>
        </w:tc>
      </w:tr>
      <w:tr w:rsidR="00083BF4" w:rsidRPr="00DC221B" w:rsidTr="002E0341">
        <w:trPr>
          <w:trHeight w:val="267"/>
        </w:trPr>
        <w:tc>
          <w:tcPr>
            <w:tcW w:w="7232" w:type="dxa"/>
          </w:tcPr>
          <w:p w:rsidR="00083BF4" w:rsidRPr="00DC221B" w:rsidRDefault="00083BF4" w:rsidP="00875841">
            <w:pPr>
              <w:pStyle w:val="afff0"/>
              <w:rPr>
                <w:lang w:val="en-US"/>
              </w:rPr>
            </w:pPr>
            <w:r w:rsidRPr="00DC221B">
              <w:rPr>
                <w:lang w:val="en-US"/>
              </w:rPr>
              <w:t>product/prequest/req/IdReq/idTypeText</w:t>
            </w:r>
          </w:p>
        </w:tc>
        <w:tc>
          <w:tcPr>
            <w:tcW w:w="2246" w:type="dxa"/>
          </w:tcPr>
          <w:p w:rsidR="00083BF4" w:rsidRPr="00DC221B" w:rsidRDefault="00083BF4" w:rsidP="00875841">
            <w:pPr>
              <w:pStyle w:val="afff0"/>
              <w:rPr>
                <w:rFonts w:eastAsia="Calibri"/>
              </w:rPr>
            </w:pPr>
            <w:r w:rsidRPr="00DC221B">
              <w:rPr>
                <w:rFonts w:eastAsia="Calibri"/>
              </w:rPr>
              <w:t>Наименование иного документа</w:t>
            </w:r>
          </w:p>
        </w:tc>
        <w:tc>
          <w:tcPr>
            <w:tcW w:w="5308" w:type="dxa"/>
            <w:gridSpan w:val="2"/>
          </w:tcPr>
          <w:p w:rsidR="00083BF4" w:rsidRPr="00DC221B" w:rsidRDefault="00083BF4" w:rsidP="00875841">
            <w:pPr>
              <w:pStyle w:val="afff0"/>
            </w:pPr>
            <w:r w:rsidRPr="00DC221B">
              <w:t xml:space="preserve">Аналогично - для </w:t>
            </w:r>
            <w:r w:rsidRPr="00DC221B">
              <w:rPr>
                <w:lang w:val="en-US"/>
              </w:rPr>
              <w:t>4</w:t>
            </w:r>
            <w:r w:rsidRPr="00DC221B">
              <w:t>.4</w:t>
            </w:r>
          </w:p>
        </w:tc>
      </w:tr>
      <w:tr w:rsidR="00083BF4" w:rsidRPr="00DC221B" w:rsidTr="002E0341">
        <w:trPr>
          <w:trHeight w:val="267"/>
        </w:trPr>
        <w:tc>
          <w:tcPr>
            <w:tcW w:w="7232" w:type="dxa"/>
          </w:tcPr>
          <w:p w:rsidR="00083BF4" w:rsidRPr="00DC221B" w:rsidRDefault="00083BF4" w:rsidP="00875841">
            <w:pPr>
              <w:pStyle w:val="afff0"/>
              <w:rPr>
                <w:lang w:val="en-US"/>
              </w:rPr>
            </w:pPr>
            <w:r w:rsidRPr="00DC221B">
              <w:rPr>
                <w:lang w:val="en-US"/>
              </w:rPr>
              <w:t>product/prequest/req/IdReq/seriesNumber</w:t>
            </w:r>
          </w:p>
        </w:tc>
        <w:tc>
          <w:tcPr>
            <w:tcW w:w="2246" w:type="dxa"/>
          </w:tcPr>
          <w:p w:rsidR="00083BF4" w:rsidRPr="00DC221B" w:rsidRDefault="00083BF4" w:rsidP="00875841">
            <w:pPr>
              <w:pStyle w:val="afff0"/>
              <w:rPr>
                <w:rFonts w:eastAsia="Calibri"/>
              </w:rPr>
            </w:pPr>
            <w:r w:rsidRPr="00DC221B">
              <w:rPr>
                <w:rFonts w:eastAsia="Calibri"/>
              </w:rPr>
              <w:t>Серия документа</w:t>
            </w:r>
          </w:p>
        </w:tc>
        <w:tc>
          <w:tcPr>
            <w:tcW w:w="5308" w:type="dxa"/>
            <w:gridSpan w:val="2"/>
          </w:tcPr>
          <w:p w:rsidR="00083BF4" w:rsidRPr="00DC221B" w:rsidRDefault="00083BF4" w:rsidP="00875841">
            <w:pPr>
              <w:pStyle w:val="afff0"/>
            </w:pPr>
            <w:r w:rsidRPr="00DC221B">
              <w:t xml:space="preserve">Аналогично - для </w:t>
            </w:r>
            <w:r w:rsidRPr="00DC221B">
              <w:rPr>
                <w:lang w:val="en-US"/>
              </w:rPr>
              <w:t>4</w:t>
            </w:r>
            <w:r w:rsidRPr="00DC221B">
              <w:t>.5</w:t>
            </w:r>
          </w:p>
        </w:tc>
      </w:tr>
      <w:tr w:rsidR="00083BF4" w:rsidRPr="00DC221B" w:rsidTr="002E0341">
        <w:trPr>
          <w:trHeight w:val="565"/>
        </w:trPr>
        <w:tc>
          <w:tcPr>
            <w:tcW w:w="7232" w:type="dxa"/>
          </w:tcPr>
          <w:p w:rsidR="00083BF4" w:rsidRPr="00DC221B" w:rsidRDefault="00083BF4" w:rsidP="00875841">
            <w:pPr>
              <w:pStyle w:val="afff0"/>
              <w:rPr>
                <w:lang w:val="en-US"/>
              </w:rPr>
            </w:pPr>
            <w:r w:rsidRPr="00DC221B">
              <w:rPr>
                <w:lang w:val="en-US"/>
              </w:rPr>
              <w:t>product/prequest/req/IdReq/issueDate</w:t>
            </w:r>
          </w:p>
        </w:tc>
        <w:tc>
          <w:tcPr>
            <w:tcW w:w="2246" w:type="dxa"/>
          </w:tcPr>
          <w:p w:rsidR="00083BF4" w:rsidRPr="00DC221B" w:rsidRDefault="00083BF4" w:rsidP="00875841">
            <w:pPr>
              <w:pStyle w:val="afff0"/>
              <w:rPr>
                <w:rFonts w:eastAsia="Calibri"/>
              </w:rPr>
            </w:pPr>
            <w:r w:rsidRPr="00DC221B">
              <w:rPr>
                <w:rFonts w:eastAsia="Calibri"/>
              </w:rPr>
              <w:t>Дата выдачи документа</w:t>
            </w:r>
          </w:p>
        </w:tc>
        <w:tc>
          <w:tcPr>
            <w:tcW w:w="5308" w:type="dxa"/>
            <w:gridSpan w:val="2"/>
          </w:tcPr>
          <w:p w:rsidR="00083BF4" w:rsidRPr="00DC221B" w:rsidRDefault="00083BF4" w:rsidP="00875841">
            <w:pPr>
              <w:pStyle w:val="afff0"/>
            </w:pPr>
            <w:r w:rsidRPr="00DC221B">
              <w:t>Аналогично - для 4.7, формат – ГГГГ-ММ-ДД</w:t>
            </w:r>
          </w:p>
        </w:tc>
      </w:tr>
      <w:tr w:rsidR="00083BF4" w:rsidRPr="00DC221B" w:rsidTr="002E0341">
        <w:trPr>
          <w:trHeight w:val="687"/>
        </w:trPr>
        <w:tc>
          <w:tcPr>
            <w:tcW w:w="7232" w:type="dxa"/>
          </w:tcPr>
          <w:p w:rsidR="00083BF4" w:rsidRPr="00DC221B" w:rsidRDefault="00083BF4" w:rsidP="00875841">
            <w:pPr>
              <w:pStyle w:val="afff0"/>
              <w:rPr>
                <w:lang w:val="en-US"/>
              </w:rPr>
            </w:pPr>
            <w:r w:rsidRPr="00DC221B">
              <w:rPr>
                <w:lang w:val="en-US"/>
              </w:rPr>
              <w:t>product/prequest/req/IdReq/OKSM</w:t>
            </w:r>
          </w:p>
        </w:tc>
        <w:tc>
          <w:tcPr>
            <w:tcW w:w="2246" w:type="dxa"/>
          </w:tcPr>
          <w:p w:rsidR="00083BF4" w:rsidRPr="00DC221B" w:rsidRDefault="00083BF4" w:rsidP="00875841">
            <w:pPr>
              <w:pStyle w:val="afff0"/>
              <w:rPr>
                <w:rFonts w:eastAsia="Calibri"/>
              </w:rPr>
            </w:pPr>
            <w:r w:rsidRPr="00DC221B">
              <w:t>Код страны гражданства по ОКСМ</w:t>
            </w:r>
          </w:p>
        </w:tc>
        <w:tc>
          <w:tcPr>
            <w:tcW w:w="5308" w:type="dxa"/>
            <w:gridSpan w:val="2"/>
          </w:tcPr>
          <w:p w:rsidR="00083BF4" w:rsidRPr="00DC221B" w:rsidRDefault="00083BF4" w:rsidP="00875841">
            <w:pPr>
              <w:pStyle w:val="afff0"/>
            </w:pPr>
            <w:r w:rsidRPr="00DC221B">
              <w:t>Аналогично - для 4.1</w:t>
            </w:r>
            <w:r w:rsidR="004664DE" w:rsidRPr="00DC221B">
              <w:t xml:space="preserve"> </w:t>
            </w:r>
            <w:r w:rsidRPr="00DC221B">
              <w:t xml:space="preserve">(запрашивается с </w:t>
            </w:r>
            <w:r w:rsidRPr="00DC221B">
              <w:rPr>
                <w:lang w:val="en-US"/>
              </w:rPr>
              <w:t>version</w:t>
            </w:r>
            <w:r w:rsidRPr="00DC221B">
              <w:t xml:space="preserve"> = 13 или выше)</w:t>
            </w:r>
          </w:p>
        </w:tc>
      </w:tr>
      <w:tr w:rsidR="00083BF4" w:rsidRPr="00DC221B" w:rsidTr="002E0341">
        <w:tc>
          <w:tcPr>
            <w:tcW w:w="7232" w:type="dxa"/>
            <w:shd w:val="clear" w:color="auto" w:fill="D9D9D9" w:themeFill="background1" w:themeFillShade="D9"/>
          </w:tcPr>
          <w:p w:rsidR="00083BF4" w:rsidRPr="00DC221B" w:rsidRDefault="00083BF4" w:rsidP="004E5D76">
            <w:pPr>
              <w:rPr>
                <w:b/>
              </w:rPr>
            </w:pPr>
            <w:r w:rsidRPr="00DC221B">
              <w:rPr>
                <w:b/>
              </w:rPr>
              <w:t>Данные о согласии субъекта</w:t>
            </w:r>
            <w:r w:rsidRPr="00DC221B">
              <w:rPr>
                <w:rStyle w:val="a8"/>
                <w:b/>
              </w:rPr>
              <w:footnoteReference w:id="128"/>
            </w:r>
          </w:p>
        </w:tc>
        <w:tc>
          <w:tcPr>
            <w:tcW w:w="2246" w:type="dxa"/>
            <w:shd w:val="clear" w:color="auto" w:fill="D9D9D9" w:themeFill="background1" w:themeFillShade="D9"/>
          </w:tcPr>
          <w:p w:rsidR="00083BF4" w:rsidRPr="00DC221B" w:rsidRDefault="00083BF4" w:rsidP="004E5D76">
            <w:pPr>
              <w:rPr>
                <w:b/>
              </w:rPr>
            </w:pPr>
          </w:p>
        </w:tc>
        <w:tc>
          <w:tcPr>
            <w:tcW w:w="3011" w:type="dxa"/>
            <w:shd w:val="clear" w:color="auto" w:fill="D9D9D9" w:themeFill="background1" w:themeFillShade="D9"/>
          </w:tcPr>
          <w:p w:rsidR="00083BF4" w:rsidRPr="00DC221B" w:rsidRDefault="00083BF4" w:rsidP="004E5D76">
            <w:pPr>
              <w:rPr>
                <w:b/>
              </w:rPr>
            </w:pPr>
          </w:p>
        </w:tc>
        <w:tc>
          <w:tcPr>
            <w:tcW w:w="2297" w:type="dxa"/>
            <w:shd w:val="clear" w:color="auto" w:fill="D9D9D9" w:themeFill="background1" w:themeFillShade="D9"/>
          </w:tcPr>
          <w:p w:rsidR="00083BF4" w:rsidRPr="00DC221B" w:rsidRDefault="00083BF4" w:rsidP="004E5D76">
            <w:pPr>
              <w:rPr>
                <w:b/>
              </w:rPr>
            </w:pPr>
          </w:p>
        </w:tc>
      </w:tr>
      <w:tr w:rsidR="00083BF4" w:rsidRPr="00DC221B" w:rsidTr="002E0341">
        <w:tc>
          <w:tcPr>
            <w:tcW w:w="7232" w:type="dxa"/>
            <w:shd w:val="clear" w:color="auto" w:fill="D9D9D9" w:themeFill="background1" w:themeFillShade="D9"/>
          </w:tcPr>
          <w:p w:rsidR="00083BF4" w:rsidRPr="00DC221B" w:rsidRDefault="00083BF4" w:rsidP="004E5D76">
            <w:pPr>
              <w:rPr>
                <w:i/>
              </w:rPr>
            </w:pPr>
            <w:r w:rsidRPr="00DC221B">
              <w:rPr>
                <w:i/>
              </w:rPr>
              <w:lastRenderedPageBreak/>
              <w:t>Общие данные о согласии</w:t>
            </w:r>
          </w:p>
        </w:tc>
        <w:tc>
          <w:tcPr>
            <w:tcW w:w="2246" w:type="dxa"/>
            <w:shd w:val="clear" w:color="auto" w:fill="D9D9D9" w:themeFill="background1" w:themeFillShade="D9"/>
          </w:tcPr>
          <w:p w:rsidR="00083BF4" w:rsidRPr="00DC221B" w:rsidRDefault="00083BF4" w:rsidP="004E5D76"/>
        </w:tc>
        <w:tc>
          <w:tcPr>
            <w:tcW w:w="5308" w:type="dxa"/>
            <w:gridSpan w:val="2"/>
            <w:shd w:val="clear" w:color="auto" w:fill="D9D9D9" w:themeFill="background1" w:themeFillShade="D9"/>
          </w:tcPr>
          <w:p w:rsidR="00083BF4" w:rsidRPr="00DC221B" w:rsidRDefault="00083BF4" w:rsidP="004E5D76"/>
        </w:tc>
      </w:tr>
      <w:tr w:rsidR="00083BF4" w:rsidRPr="00DC221B" w:rsidTr="002E0341">
        <w:tc>
          <w:tcPr>
            <w:tcW w:w="7232" w:type="dxa"/>
          </w:tcPr>
          <w:p w:rsidR="00083BF4" w:rsidRPr="00DC221B" w:rsidRDefault="00083BF4" w:rsidP="00875841">
            <w:pPr>
              <w:pStyle w:val="afff0"/>
              <w:rPr>
                <w:lang w:val="en-US"/>
              </w:rPr>
            </w:pPr>
            <w:r w:rsidRPr="00DC221B">
              <w:rPr>
                <w:lang w:val="en-US"/>
              </w:rPr>
              <w:t>product/prequest/req/InquiryReq/ConsentReq/consentDate</w:t>
            </w:r>
          </w:p>
        </w:tc>
        <w:tc>
          <w:tcPr>
            <w:tcW w:w="2246" w:type="dxa"/>
          </w:tcPr>
          <w:p w:rsidR="00083BF4" w:rsidRPr="00DC221B" w:rsidRDefault="00083BF4" w:rsidP="00875841">
            <w:pPr>
              <w:pStyle w:val="afff0"/>
            </w:pPr>
            <w:r w:rsidRPr="00DC221B">
              <w:t>Дата выдачи согласия</w:t>
            </w:r>
          </w:p>
        </w:tc>
        <w:tc>
          <w:tcPr>
            <w:tcW w:w="3011" w:type="dxa"/>
          </w:tcPr>
          <w:p w:rsidR="00083BF4" w:rsidRPr="00DC221B" w:rsidRDefault="00083BF4" w:rsidP="00875841">
            <w:pPr>
              <w:pStyle w:val="afff0"/>
            </w:pPr>
          </w:p>
        </w:tc>
        <w:tc>
          <w:tcPr>
            <w:tcW w:w="2297" w:type="dxa"/>
          </w:tcPr>
          <w:p w:rsidR="00083BF4" w:rsidRPr="00DC221B" w:rsidRDefault="00083BF4" w:rsidP="00875841">
            <w:pPr>
              <w:pStyle w:val="afff0"/>
            </w:pPr>
            <w:r w:rsidRPr="00DC221B">
              <w:t>Обязательный, не позднее текущей даты, формат – ГГГГ-ММ-ДД</w:t>
            </w:r>
          </w:p>
        </w:tc>
      </w:tr>
      <w:tr w:rsidR="00083BF4" w:rsidRPr="00DC221B" w:rsidTr="002E0341">
        <w:tc>
          <w:tcPr>
            <w:tcW w:w="7232" w:type="dxa"/>
          </w:tcPr>
          <w:p w:rsidR="00083BF4" w:rsidRPr="00DC221B" w:rsidRDefault="00083BF4" w:rsidP="00875841">
            <w:pPr>
              <w:pStyle w:val="afff0"/>
              <w:rPr>
                <w:lang w:val="en-US"/>
              </w:rPr>
            </w:pPr>
            <w:r w:rsidRPr="00DC221B">
              <w:rPr>
                <w:lang w:val="en-US"/>
              </w:rPr>
              <w:t>product/prequest/req/InquiryReq/ConsentReq/consentPurpose</w:t>
            </w:r>
          </w:p>
        </w:tc>
        <w:tc>
          <w:tcPr>
            <w:tcW w:w="2246" w:type="dxa"/>
          </w:tcPr>
          <w:p w:rsidR="00083BF4" w:rsidRPr="00DC221B" w:rsidRDefault="00083BF4" w:rsidP="00875841">
            <w:pPr>
              <w:pStyle w:val="afff0"/>
            </w:pPr>
            <w:r w:rsidRPr="00DC221B">
              <w:t>Цель выдачи согласия</w:t>
            </w:r>
          </w:p>
        </w:tc>
        <w:tc>
          <w:tcPr>
            <w:tcW w:w="5308" w:type="dxa"/>
            <w:gridSpan w:val="2"/>
          </w:tcPr>
          <w:p w:rsidR="00083BF4" w:rsidRPr="00DC221B" w:rsidRDefault="00083BF4" w:rsidP="00875841">
            <w:pPr>
              <w:pStyle w:val="afff0"/>
            </w:pPr>
            <w:r w:rsidRPr="00DC221B">
              <w:t>Аналогично - для 44.4. При наличии нескольких целей перечислите их через запятую.</w:t>
            </w:r>
          </w:p>
          <w:p w:rsidR="00083BF4" w:rsidRPr="00DC221B" w:rsidRDefault="00083BF4" w:rsidP="00875841">
            <w:pPr>
              <w:pStyle w:val="afff0"/>
            </w:pPr>
            <w:r w:rsidRPr="00DC221B">
              <w:t xml:space="preserve">Хотя бы одно из значений должно соответствовать значениям </w:t>
            </w:r>
            <w:r w:rsidRPr="00DC221B">
              <w:rPr>
                <w:lang w:val="en-US"/>
              </w:rPr>
              <w:t>inqPurpose</w:t>
            </w:r>
            <w:r w:rsidRPr="00DC221B">
              <w:t>.</w:t>
            </w:r>
          </w:p>
        </w:tc>
      </w:tr>
      <w:tr w:rsidR="00083BF4" w:rsidRPr="00DC221B" w:rsidTr="002E0341">
        <w:trPr>
          <w:trHeight w:val="64"/>
        </w:trPr>
        <w:tc>
          <w:tcPr>
            <w:tcW w:w="7232" w:type="dxa"/>
          </w:tcPr>
          <w:p w:rsidR="00083BF4" w:rsidRPr="00DC221B" w:rsidRDefault="00083BF4" w:rsidP="00875841">
            <w:pPr>
              <w:pStyle w:val="afff0"/>
              <w:rPr>
                <w:lang w:val="en-US"/>
              </w:rPr>
            </w:pPr>
            <w:r w:rsidRPr="00DC221B">
              <w:rPr>
                <w:lang w:val="en-US"/>
              </w:rPr>
              <w:t>product/prequest/req/InquiryReq/ConsentReq/otherConsentPurpose</w:t>
            </w:r>
          </w:p>
        </w:tc>
        <w:tc>
          <w:tcPr>
            <w:tcW w:w="2246" w:type="dxa"/>
          </w:tcPr>
          <w:p w:rsidR="00083BF4" w:rsidRPr="00DC221B" w:rsidRDefault="00083BF4" w:rsidP="00875841">
            <w:pPr>
              <w:pStyle w:val="afff0"/>
            </w:pPr>
            <w:r w:rsidRPr="00DC221B">
              <w:t>Иная цель выдачи согласия</w:t>
            </w:r>
          </w:p>
        </w:tc>
        <w:tc>
          <w:tcPr>
            <w:tcW w:w="5308" w:type="dxa"/>
            <w:gridSpan w:val="2"/>
          </w:tcPr>
          <w:p w:rsidR="00083BF4" w:rsidRPr="00DC221B" w:rsidRDefault="00083BF4" w:rsidP="00875841">
            <w:pPr>
              <w:pStyle w:val="afff0"/>
            </w:pPr>
            <w:r w:rsidRPr="00DC221B">
              <w:t>Аналогично - для 44.5</w:t>
            </w:r>
          </w:p>
        </w:tc>
      </w:tr>
      <w:tr w:rsidR="00083BF4" w:rsidRPr="00DC221B" w:rsidTr="002E0341">
        <w:tc>
          <w:tcPr>
            <w:tcW w:w="7232" w:type="dxa"/>
          </w:tcPr>
          <w:p w:rsidR="00083BF4" w:rsidRPr="00DC221B" w:rsidRDefault="00083BF4" w:rsidP="00875841">
            <w:pPr>
              <w:pStyle w:val="afff0"/>
              <w:rPr>
                <w:lang w:val="en-US"/>
              </w:rPr>
            </w:pPr>
            <w:r w:rsidRPr="00DC221B">
              <w:rPr>
                <w:lang w:val="en-US"/>
              </w:rPr>
              <w:t>product/prequest/req/InquiryReq/ConsentReq/reportUser</w:t>
            </w:r>
          </w:p>
        </w:tc>
        <w:tc>
          <w:tcPr>
            <w:tcW w:w="2246" w:type="dxa"/>
          </w:tcPr>
          <w:p w:rsidR="00083BF4" w:rsidRPr="00DC221B" w:rsidRDefault="00083BF4" w:rsidP="00875841">
            <w:pPr>
              <w:pStyle w:val="afff0"/>
            </w:pPr>
            <w:r w:rsidRPr="00DC221B">
              <w:t>Пользователь КИ</w:t>
            </w:r>
          </w:p>
        </w:tc>
        <w:tc>
          <w:tcPr>
            <w:tcW w:w="3011" w:type="dxa"/>
          </w:tcPr>
          <w:p w:rsidR="00083BF4" w:rsidRPr="00DC221B" w:rsidRDefault="00083BF4" w:rsidP="00875841">
            <w:pPr>
              <w:pStyle w:val="afff0"/>
            </w:pPr>
            <w:r w:rsidRPr="00DC221B">
              <w:t>Пользователь КИ: полное наименование юридического лица, фамилия, имя, отчество (последнее – при</w:t>
            </w:r>
            <w:r w:rsidR="004664DE" w:rsidRPr="00DC221B">
              <w:t xml:space="preserve"> </w:t>
            </w:r>
            <w:r w:rsidRPr="00DC221B">
              <w:t>наличии) индивидуального предпринимателя</w:t>
            </w:r>
          </w:p>
        </w:tc>
        <w:tc>
          <w:tcPr>
            <w:tcW w:w="2297" w:type="dxa"/>
          </w:tcPr>
          <w:p w:rsidR="00083BF4" w:rsidRPr="00DC221B" w:rsidRDefault="00083BF4" w:rsidP="00875841">
            <w:pPr>
              <w:pStyle w:val="afff0"/>
            </w:pPr>
            <w:r w:rsidRPr="00DC221B">
              <w:t>Обязательный</w:t>
            </w:r>
          </w:p>
        </w:tc>
      </w:tr>
      <w:tr w:rsidR="00083BF4" w:rsidRPr="00DC221B" w:rsidTr="002E0341">
        <w:tc>
          <w:tcPr>
            <w:tcW w:w="7232" w:type="dxa"/>
          </w:tcPr>
          <w:p w:rsidR="00083BF4" w:rsidRPr="00DC221B" w:rsidRDefault="00083BF4" w:rsidP="00875841">
            <w:pPr>
              <w:pStyle w:val="afff0"/>
              <w:rPr>
                <w:lang w:val="en-US"/>
              </w:rPr>
            </w:pPr>
            <w:r w:rsidRPr="00DC221B">
              <w:rPr>
                <w:lang w:val="en-US"/>
              </w:rPr>
              <w:t>product/prequest/req/InquiryReq/ConsentReq/liability</w:t>
            </w:r>
          </w:p>
        </w:tc>
        <w:tc>
          <w:tcPr>
            <w:tcW w:w="2246" w:type="dxa"/>
          </w:tcPr>
          <w:p w:rsidR="00083BF4" w:rsidRPr="00DC221B" w:rsidRDefault="00083BF4" w:rsidP="00875841">
            <w:pPr>
              <w:pStyle w:val="afff0"/>
            </w:pPr>
            <w:r w:rsidRPr="00DC221B">
              <w:t>Ознакомление с ответственностью за совершение административных правонарушений, установленной статьями 5.53 и 14.29 КоАП РФ.</w:t>
            </w:r>
          </w:p>
        </w:tc>
        <w:tc>
          <w:tcPr>
            <w:tcW w:w="3011" w:type="dxa"/>
          </w:tcPr>
          <w:p w:rsidR="00083BF4" w:rsidRPr="00DC221B" w:rsidRDefault="00083BF4" w:rsidP="00875841">
            <w:pPr>
              <w:pStyle w:val="afff0"/>
            </w:pPr>
            <w:r w:rsidRPr="00DC221B">
              <w:t>1 – подтверждение ознакомления пользователя КИ с указанной ответственностью.</w:t>
            </w:r>
          </w:p>
        </w:tc>
        <w:tc>
          <w:tcPr>
            <w:tcW w:w="2297" w:type="dxa"/>
          </w:tcPr>
          <w:p w:rsidR="00083BF4" w:rsidRPr="00DC221B" w:rsidRDefault="00083BF4" w:rsidP="00875841">
            <w:pPr>
              <w:pStyle w:val="afff0"/>
            </w:pPr>
            <w:r w:rsidRPr="00DC221B">
              <w:t>Обязательный</w:t>
            </w:r>
          </w:p>
        </w:tc>
      </w:tr>
      <w:tr w:rsidR="00083BF4" w:rsidRPr="00DC221B" w:rsidTr="002E0341">
        <w:tc>
          <w:tcPr>
            <w:tcW w:w="7232" w:type="dxa"/>
          </w:tcPr>
          <w:p w:rsidR="00083BF4" w:rsidRPr="00DC221B" w:rsidRDefault="00083BF4" w:rsidP="00875841">
            <w:pPr>
              <w:pStyle w:val="afff0"/>
              <w:rPr>
                <w:lang w:val="en-US"/>
              </w:rPr>
            </w:pPr>
            <w:r w:rsidRPr="00DC221B">
              <w:rPr>
                <w:lang w:val="en-US"/>
              </w:rPr>
              <w:lastRenderedPageBreak/>
              <w:t>product/prequest/req/InquiryReq/ConsentReq/agreementDate</w:t>
            </w:r>
          </w:p>
        </w:tc>
        <w:tc>
          <w:tcPr>
            <w:tcW w:w="2246" w:type="dxa"/>
          </w:tcPr>
          <w:p w:rsidR="00083BF4" w:rsidRPr="00DC221B" w:rsidRDefault="00083BF4" w:rsidP="00875841">
            <w:pPr>
              <w:pStyle w:val="afff0"/>
            </w:pPr>
            <w:r w:rsidRPr="00DC221B">
              <w:t>Дата заключения договора</w:t>
            </w:r>
          </w:p>
        </w:tc>
        <w:tc>
          <w:tcPr>
            <w:tcW w:w="3011" w:type="dxa"/>
          </w:tcPr>
          <w:p w:rsidR="00083BF4" w:rsidRPr="00DC221B" w:rsidRDefault="00083BF4" w:rsidP="00875841">
            <w:pPr>
              <w:pStyle w:val="afff0"/>
            </w:pPr>
            <w:r w:rsidRPr="00DC221B">
              <w:t>Дата заключения договора в случае, предусмотренном частью 12 ст.6 218-ФЗ.</w:t>
            </w:r>
          </w:p>
        </w:tc>
        <w:tc>
          <w:tcPr>
            <w:tcW w:w="2297" w:type="dxa"/>
          </w:tcPr>
          <w:p w:rsidR="00083BF4" w:rsidRPr="00DC221B" w:rsidRDefault="00083BF4" w:rsidP="00875841">
            <w:pPr>
              <w:pStyle w:val="afff0"/>
            </w:pPr>
            <w:r w:rsidRPr="00DC221B">
              <w:t>Обязательный, если consentPeriod=3, формат – ГГГГ-ММ-ДД</w:t>
            </w:r>
          </w:p>
        </w:tc>
      </w:tr>
      <w:tr w:rsidR="00083BF4" w:rsidRPr="00DC221B" w:rsidTr="002E0341">
        <w:tc>
          <w:tcPr>
            <w:tcW w:w="7232" w:type="dxa"/>
          </w:tcPr>
          <w:p w:rsidR="00083BF4" w:rsidRPr="00DC221B" w:rsidRDefault="00083BF4" w:rsidP="00875841">
            <w:pPr>
              <w:pStyle w:val="afff0"/>
              <w:rPr>
                <w:lang w:val="en-US"/>
              </w:rPr>
            </w:pPr>
            <w:r w:rsidRPr="00DC221B">
              <w:rPr>
                <w:lang w:val="en-US"/>
              </w:rPr>
              <w:t>product/prequest/req/InquiryReq/ConsentReq/transferReason</w:t>
            </w:r>
          </w:p>
        </w:tc>
        <w:tc>
          <w:tcPr>
            <w:tcW w:w="2246" w:type="dxa"/>
          </w:tcPr>
          <w:p w:rsidR="00083BF4" w:rsidRPr="00DC221B" w:rsidRDefault="00083BF4" w:rsidP="00875841">
            <w:pPr>
              <w:pStyle w:val="afff0"/>
            </w:pPr>
            <w:r w:rsidRPr="00DC221B">
              <w:t>Основание передачи согласия</w:t>
            </w:r>
          </w:p>
        </w:tc>
        <w:tc>
          <w:tcPr>
            <w:tcW w:w="3011" w:type="dxa"/>
          </w:tcPr>
          <w:p w:rsidR="00083BF4" w:rsidRPr="00DC221B" w:rsidRDefault="00083BF4" w:rsidP="00875841">
            <w:pPr>
              <w:pStyle w:val="afff0"/>
            </w:pPr>
            <w:r w:rsidRPr="00DC221B">
              <w:t>В случаях, предусмотренных частью 11 ст.6 218-ФЗ:</w:t>
            </w:r>
          </w:p>
          <w:p w:rsidR="00083BF4" w:rsidRPr="00DC221B" w:rsidRDefault="00083BF4" w:rsidP="00875841">
            <w:pPr>
              <w:pStyle w:val="afff0"/>
            </w:pPr>
            <w:r w:rsidRPr="00DC221B">
              <w:t>1 – согласие субъекта КИ передано правопреемнику по заключенному</w:t>
            </w:r>
            <w:r w:rsidR="004664DE" w:rsidRPr="00DC221B">
              <w:t xml:space="preserve"> </w:t>
            </w:r>
            <w:r w:rsidRPr="00DC221B">
              <w:t>договору займа (кредита) или иному договору, информация об обязательствах по которым передается в БКИ;</w:t>
            </w:r>
          </w:p>
          <w:p w:rsidR="00083BF4" w:rsidRPr="00DC221B" w:rsidRDefault="00083BF4" w:rsidP="00875841">
            <w:pPr>
              <w:pStyle w:val="afff0"/>
            </w:pPr>
            <w:r w:rsidRPr="00DC221B">
              <w:t>2 – согласие субъекта КИ передано кредитной организации, осуществляющей обслуживание денежных требований по договору займа (кредита), уступленных специализированному финансовому обществу или ипотечному агенту.</w:t>
            </w:r>
          </w:p>
        </w:tc>
        <w:tc>
          <w:tcPr>
            <w:tcW w:w="2297" w:type="dxa"/>
          </w:tcPr>
          <w:p w:rsidR="00083BF4" w:rsidRPr="00DC221B" w:rsidRDefault="00083BF4" w:rsidP="00875841">
            <w:pPr>
              <w:pStyle w:val="afff0"/>
            </w:pPr>
            <w:r w:rsidRPr="00DC221B">
              <w:t>Не обязательный</w:t>
            </w:r>
          </w:p>
        </w:tc>
      </w:tr>
      <w:tr w:rsidR="00083BF4" w:rsidRPr="00DC221B" w:rsidTr="002E0341">
        <w:tc>
          <w:tcPr>
            <w:tcW w:w="7232" w:type="dxa"/>
          </w:tcPr>
          <w:p w:rsidR="00083BF4" w:rsidRPr="00DC221B" w:rsidRDefault="00083BF4" w:rsidP="00875841">
            <w:pPr>
              <w:pStyle w:val="afff0"/>
              <w:rPr>
                <w:lang w:val="en-US"/>
              </w:rPr>
            </w:pPr>
            <w:r w:rsidRPr="00DC221B">
              <w:rPr>
                <w:lang w:val="en-US"/>
              </w:rPr>
              <w:t>product/prequest/req/InquiryReq/ConsentReq/consentPeriod</w:t>
            </w:r>
          </w:p>
        </w:tc>
        <w:tc>
          <w:tcPr>
            <w:tcW w:w="2246" w:type="dxa"/>
          </w:tcPr>
          <w:p w:rsidR="00083BF4" w:rsidRPr="00DC221B" w:rsidRDefault="00083BF4" w:rsidP="00875841">
            <w:pPr>
              <w:pStyle w:val="afff0"/>
            </w:pPr>
            <w:r w:rsidRPr="00DC221B">
              <w:t>Срок действия согласия</w:t>
            </w:r>
          </w:p>
        </w:tc>
        <w:tc>
          <w:tcPr>
            <w:tcW w:w="3011" w:type="dxa"/>
          </w:tcPr>
          <w:p w:rsidR="00083BF4" w:rsidRPr="00DC221B" w:rsidRDefault="00083BF4" w:rsidP="00875841">
            <w:pPr>
              <w:pStyle w:val="afff0"/>
            </w:pPr>
            <w:r w:rsidRPr="00DC221B">
              <w:t>1 – в течение 6 месяцев со дня оформления;</w:t>
            </w:r>
          </w:p>
          <w:p w:rsidR="00083BF4" w:rsidRPr="00DC221B" w:rsidRDefault="00083BF4" w:rsidP="00875841">
            <w:pPr>
              <w:pStyle w:val="afff0"/>
            </w:pPr>
            <w:r w:rsidRPr="00DC221B">
              <w:t>2 – в течение 1 года со дня оформления;</w:t>
            </w:r>
          </w:p>
          <w:p w:rsidR="00083BF4" w:rsidRPr="00DC221B" w:rsidRDefault="00083BF4" w:rsidP="00875841">
            <w:pPr>
              <w:pStyle w:val="afff0"/>
            </w:pPr>
            <w:r w:rsidRPr="00DC221B">
              <w:lastRenderedPageBreak/>
              <w:t>3 – в течение срока действия согласия с субъектом КИ были заключены договор займа (кредита), договор лизинга, договор залога, договор поручительства, выдана независимая гарантия.</w:t>
            </w:r>
          </w:p>
        </w:tc>
        <w:tc>
          <w:tcPr>
            <w:tcW w:w="2297" w:type="dxa"/>
          </w:tcPr>
          <w:p w:rsidR="00083BF4" w:rsidRPr="00DC221B" w:rsidRDefault="00083BF4" w:rsidP="00875841">
            <w:pPr>
              <w:pStyle w:val="afff0"/>
            </w:pPr>
            <w:r w:rsidRPr="00DC221B">
              <w:lastRenderedPageBreak/>
              <w:t xml:space="preserve">Обязательный. Запрос будет обработан только в период действия </w:t>
            </w:r>
            <w:r w:rsidRPr="00DC221B">
              <w:lastRenderedPageBreak/>
              <w:t>согласия</w:t>
            </w:r>
            <w:bookmarkStart w:id="612" w:name="_Ref122011674"/>
            <w:r w:rsidRPr="00DC221B">
              <w:rPr>
                <w:rStyle w:val="a8"/>
              </w:rPr>
              <w:footnoteReference w:id="129"/>
            </w:r>
            <w:bookmarkEnd w:id="612"/>
            <w:r w:rsidRPr="00DC221B">
              <w:t>.</w:t>
            </w:r>
          </w:p>
          <w:p w:rsidR="00083BF4" w:rsidRPr="00DC221B" w:rsidRDefault="00083BF4" w:rsidP="00875841">
            <w:pPr>
              <w:pStyle w:val="afff0"/>
            </w:pPr>
            <w:r w:rsidRPr="00DC221B">
              <w:t xml:space="preserve">Если </w:t>
            </w:r>
            <w:r w:rsidRPr="00DC221B">
              <w:rPr>
                <w:lang w:val="en-US"/>
              </w:rPr>
              <w:t>consentPeriod</w:t>
            </w:r>
            <w:r w:rsidRPr="00DC221B">
              <w:t>=3, проверка истечения согласия не производится.</w:t>
            </w:r>
          </w:p>
        </w:tc>
      </w:tr>
      <w:tr w:rsidR="00083BF4" w:rsidRPr="00DC221B" w:rsidTr="002E0341">
        <w:tc>
          <w:tcPr>
            <w:tcW w:w="7232" w:type="dxa"/>
          </w:tcPr>
          <w:p w:rsidR="00083BF4" w:rsidRPr="00DC221B" w:rsidRDefault="00083BF4" w:rsidP="00875841">
            <w:pPr>
              <w:pStyle w:val="afff0"/>
              <w:rPr>
                <w:lang w:val="en-US"/>
              </w:rPr>
            </w:pPr>
            <w:r w:rsidRPr="00DC221B">
              <w:rPr>
                <w:lang w:val="en-US"/>
              </w:rPr>
              <w:lastRenderedPageBreak/>
              <w:t>product/prequest/req/InquiryReq/ConsentReq/reportUserRegNum</w:t>
            </w:r>
          </w:p>
        </w:tc>
        <w:tc>
          <w:tcPr>
            <w:tcW w:w="2246" w:type="dxa"/>
          </w:tcPr>
          <w:p w:rsidR="00083BF4" w:rsidRPr="00DC221B" w:rsidRDefault="00083BF4" w:rsidP="00875841">
            <w:pPr>
              <w:pStyle w:val="afff0"/>
            </w:pPr>
            <w:r w:rsidRPr="00DC221B">
              <w:rPr>
                <w:lang w:val="en-US"/>
              </w:rPr>
              <w:t xml:space="preserve">ОГРН пользователя </w:t>
            </w:r>
            <w:r w:rsidRPr="00DC221B">
              <w:t>КИ</w:t>
            </w:r>
          </w:p>
        </w:tc>
        <w:tc>
          <w:tcPr>
            <w:tcW w:w="3011" w:type="dxa"/>
          </w:tcPr>
          <w:p w:rsidR="00083BF4" w:rsidRPr="00DC221B" w:rsidRDefault="00083BF4" w:rsidP="00875841">
            <w:pPr>
              <w:pStyle w:val="afff0"/>
            </w:pPr>
            <w:r w:rsidRPr="00DC221B">
              <w:t>Пользователь КИ: ОГРН (ОГРНИП) или регистрационный номер</w:t>
            </w:r>
          </w:p>
        </w:tc>
        <w:tc>
          <w:tcPr>
            <w:tcW w:w="2297" w:type="dxa"/>
          </w:tcPr>
          <w:p w:rsidR="00083BF4" w:rsidRPr="00DC221B" w:rsidRDefault="00083BF4" w:rsidP="00875841">
            <w:pPr>
              <w:pStyle w:val="afff0"/>
            </w:pPr>
            <w:r w:rsidRPr="00DC221B">
              <w:t>Обязательный</w:t>
            </w:r>
          </w:p>
        </w:tc>
      </w:tr>
      <w:tr w:rsidR="00083BF4" w:rsidRPr="00DC221B" w:rsidTr="002E0341">
        <w:tc>
          <w:tcPr>
            <w:tcW w:w="7232" w:type="dxa"/>
          </w:tcPr>
          <w:p w:rsidR="00083BF4" w:rsidRPr="00DC221B" w:rsidRDefault="00083BF4" w:rsidP="00875841">
            <w:pPr>
              <w:pStyle w:val="afff0"/>
              <w:rPr>
                <w:lang w:val="en-US"/>
              </w:rPr>
            </w:pPr>
            <w:r w:rsidRPr="00DC221B">
              <w:rPr>
                <w:lang w:val="en-US"/>
              </w:rPr>
              <w:t>product/prequest/req/InquiryReq/ConsentReq/reportUserTaxID</w:t>
            </w:r>
          </w:p>
        </w:tc>
        <w:tc>
          <w:tcPr>
            <w:tcW w:w="2246" w:type="dxa"/>
          </w:tcPr>
          <w:p w:rsidR="00083BF4" w:rsidRPr="00DC221B" w:rsidRDefault="00083BF4" w:rsidP="00875841">
            <w:pPr>
              <w:pStyle w:val="afff0"/>
            </w:pPr>
            <w:r w:rsidRPr="00DC221B">
              <w:t>ИНН пользователя КИ</w:t>
            </w:r>
          </w:p>
        </w:tc>
        <w:tc>
          <w:tcPr>
            <w:tcW w:w="3011" w:type="dxa"/>
          </w:tcPr>
          <w:p w:rsidR="00083BF4" w:rsidRPr="00DC221B" w:rsidRDefault="00083BF4" w:rsidP="00875841">
            <w:pPr>
              <w:pStyle w:val="afff0"/>
            </w:pPr>
            <w:r w:rsidRPr="00DC221B">
              <w:t>Пользователь КИ: ИНН и (или) номер налогоплательщика</w:t>
            </w:r>
          </w:p>
        </w:tc>
        <w:tc>
          <w:tcPr>
            <w:tcW w:w="2297" w:type="dxa"/>
          </w:tcPr>
          <w:p w:rsidR="00083BF4" w:rsidRPr="00DC221B" w:rsidRDefault="00083BF4" w:rsidP="00875841">
            <w:pPr>
              <w:pStyle w:val="afff0"/>
            </w:pPr>
            <w:r w:rsidRPr="00DC221B">
              <w:t>Обязательный</w:t>
            </w:r>
          </w:p>
        </w:tc>
      </w:tr>
      <w:tr w:rsidR="00083BF4" w:rsidRPr="00DC221B" w:rsidTr="002E0341">
        <w:tc>
          <w:tcPr>
            <w:tcW w:w="7232" w:type="dxa"/>
          </w:tcPr>
          <w:p w:rsidR="00083BF4" w:rsidRPr="00DC221B" w:rsidRDefault="00083BF4" w:rsidP="00875841">
            <w:pPr>
              <w:pStyle w:val="afff0"/>
              <w:rPr>
                <w:lang w:val="en-US"/>
              </w:rPr>
            </w:pPr>
            <w:r w:rsidRPr="00DC221B">
              <w:rPr>
                <w:lang w:val="en-US"/>
              </w:rPr>
              <w:t>product/prequest/req/InquiryReq/ConsentReq/consentHash</w:t>
            </w:r>
          </w:p>
        </w:tc>
        <w:tc>
          <w:tcPr>
            <w:tcW w:w="2246" w:type="dxa"/>
          </w:tcPr>
          <w:p w:rsidR="00083BF4" w:rsidRPr="00DC221B" w:rsidRDefault="00083BF4" w:rsidP="00875841">
            <w:pPr>
              <w:pStyle w:val="afff0"/>
            </w:pPr>
            <w:r w:rsidRPr="00DC221B">
              <w:t>Хэш-код</w:t>
            </w:r>
          </w:p>
        </w:tc>
        <w:tc>
          <w:tcPr>
            <w:tcW w:w="3011" w:type="dxa"/>
          </w:tcPr>
          <w:p w:rsidR="00083BF4" w:rsidRPr="00DC221B" w:rsidRDefault="00083BF4" w:rsidP="00875841">
            <w:pPr>
              <w:pStyle w:val="afff0"/>
            </w:pPr>
            <w:r w:rsidRPr="00DC221B">
              <w:t xml:space="preserve">Хэш-код для согласия субъекта КИ в форме электронного документа, полученный пользователем КИ в результате вычисления хэш-функции, реализованной в соответствии с </w:t>
            </w:r>
            <w:r w:rsidRPr="00DC221B">
              <w:lastRenderedPageBreak/>
              <w:t>национальным стандартом РФ ГОСТ Р 34.11-2012 (используется хэш-код длиной 256 бит, который преобразуется в шестнадцатеричную систему счисления).</w:t>
            </w:r>
          </w:p>
        </w:tc>
        <w:tc>
          <w:tcPr>
            <w:tcW w:w="2297" w:type="dxa"/>
          </w:tcPr>
          <w:p w:rsidR="00083BF4" w:rsidRPr="00DC221B" w:rsidRDefault="00083BF4" w:rsidP="00875841">
            <w:pPr>
              <w:pStyle w:val="afff0"/>
            </w:pPr>
            <w:r w:rsidRPr="00DC221B">
              <w:lastRenderedPageBreak/>
              <w:t>Обязательный, если согласие получено в электронном виде</w:t>
            </w:r>
          </w:p>
        </w:tc>
      </w:tr>
      <w:tr w:rsidR="00083BF4" w:rsidRPr="00DC221B" w:rsidTr="002E0341">
        <w:trPr>
          <w:trHeight w:val="147"/>
        </w:trPr>
        <w:tc>
          <w:tcPr>
            <w:tcW w:w="7232" w:type="dxa"/>
            <w:shd w:val="clear" w:color="auto" w:fill="D9D9D9" w:themeFill="background1" w:themeFillShade="D9"/>
            <w:vAlign w:val="bottom"/>
          </w:tcPr>
          <w:p w:rsidR="00083BF4" w:rsidRPr="00DC221B" w:rsidRDefault="00083BF4" w:rsidP="004E5D76">
            <w:pPr>
              <w:rPr>
                <w:i/>
              </w:rPr>
            </w:pPr>
            <w:r w:rsidRPr="00DC221B">
              <w:rPr>
                <w:i/>
              </w:rPr>
              <w:lastRenderedPageBreak/>
              <w:t>Данные о субъекте, предоставившем согласие</w:t>
            </w:r>
          </w:p>
        </w:tc>
        <w:tc>
          <w:tcPr>
            <w:tcW w:w="2246" w:type="dxa"/>
            <w:shd w:val="clear" w:color="auto" w:fill="D9D9D9" w:themeFill="background1" w:themeFillShade="D9"/>
          </w:tcPr>
          <w:p w:rsidR="00083BF4" w:rsidRPr="00DC221B" w:rsidRDefault="00083BF4" w:rsidP="004E5D76">
            <w:pPr>
              <w:rPr>
                <w:b/>
              </w:rPr>
            </w:pPr>
          </w:p>
        </w:tc>
        <w:tc>
          <w:tcPr>
            <w:tcW w:w="5308" w:type="dxa"/>
            <w:gridSpan w:val="2"/>
            <w:shd w:val="clear" w:color="auto" w:fill="D9D9D9" w:themeFill="background1" w:themeFillShade="D9"/>
          </w:tcPr>
          <w:p w:rsidR="00083BF4" w:rsidRPr="00DC221B" w:rsidRDefault="00083BF4" w:rsidP="004E5D76">
            <w:r w:rsidRPr="00DC221B">
              <w:t xml:space="preserve">Для указания данных о предыдущих ФИО повторите раздел </w:t>
            </w:r>
            <w:r w:rsidRPr="00DC221B">
              <w:rPr>
                <w:lang w:val="en-US"/>
              </w:rPr>
              <w:t>PersonReq</w:t>
            </w:r>
            <w:r w:rsidRPr="00DC221B">
              <w:t xml:space="preserve"> нужное количество раз, указывая только ФИО.</w:t>
            </w:r>
          </w:p>
          <w:p w:rsidR="00083BF4" w:rsidRPr="00DC221B" w:rsidRDefault="00083BF4" w:rsidP="004E5D76">
            <w:pPr>
              <w:rPr>
                <w:b/>
              </w:rPr>
            </w:pPr>
            <w:r w:rsidRPr="00DC221B">
              <w:t>Данные должны соответствовать хотя бы одному блоку «Данные о запрашиваемом субъекте».</w:t>
            </w:r>
          </w:p>
        </w:tc>
      </w:tr>
      <w:tr w:rsidR="00083BF4" w:rsidRPr="00DC221B" w:rsidTr="002E0341">
        <w:trPr>
          <w:trHeight w:val="180"/>
        </w:trPr>
        <w:tc>
          <w:tcPr>
            <w:tcW w:w="7232" w:type="dxa"/>
            <w:vAlign w:val="bottom"/>
          </w:tcPr>
          <w:p w:rsidR="00083BF4" w:rsidRPr="00DC221B" w:rsidRDefault="00083BF4" w:rsidP="0066508D">
            <w:pPr>
              <w:pStyle w:val="afff0"/>
              <w:rPr>
                <w:lang w:val="en-US"/>
              </w:rPr>
            </w:pPr>
            <w:r w:rsidRPr="00DC221B">
              <w:rPr>
                <w:lang w:val="en-US"/>
              </w:rPr>
              <w:t>product/prequest/req/InquiryReq/ConsentReq/PersonReq/name1</w:t>
            </w:r>
          </w:p>
        </w:tc>
        <w:tc>
          <w:tcPr>
            <w:tcW w:w="2246" w:type="dxa"/>
          </w:tcPr>
          <w:p w:rsidR="00083BF4" w:rsidRPr="00DC221B" w:rsidRDefault="00083BF4" w:rsidP="0066508D">
            <w:pPr>
              <w:pStyle w:val="afff0"/>
            </w:pPr>
            <w:r w:rsidRPr="00DC221B">
              <w:t>Фамилия</w:t>
            </w:r>
          </w:p>
        </w:tc>
        <w:tc>
          <w:tcPr>
            <w:tcW w:w="5308" w:type="dxa"/>
            <w:gridSpan w:val="2"/>
          </w:tcPr>
          <w:p w:rsidR="00083BF4" w:rsidRPr="00DC221B" w:rsidRDefault="00083BF4" w:rsidP="0066508D">
            <w:pPr>
              <w:pStyle w:val="afff0"/>
            </w:pPr>
            <w:r w:rsidRPr="00DC221B">
              <w:t>См. требования к заполнению показателя 1.1 по физлицам</w:t>
            </w:r>
          </w:p>
        </w:tc>
      </w:tr>
      <w:tr w:rsidR="00083BF4" w:rsidRPr="00DC221B" w:rsidTr="002E0341">
        <w:tc>
          <w:tcPr>
            <w:tcW w:w="7232" w:type="dxa"/>
          </w:tcPr>
          <w:p w:rsidR="00083BF4" w:rsidRPr="00DC221B" w:rsidRDefault="00083BF4" w:rsidP="0066508D">
            <w:pPr>
              <w:pStyle w:val="afff0"/>
              <w:rPr>
                <w:lang w:val="en-US"/>
              </w:rPr>
            </w:pPr>
            <w:r w:rsidRPr="00DC221B">
              <w:rPr>
                <w:lang w:val="en-US"/>
              </w:rPr>
              <w:t>product/prequest/req/InquiryReq/ConsentReq/PersonReq/first</w:t>
            </w:r>
          </w:p>
        </w:tc>
        <w:tc>
          <w:tcPr>
            <w:tcW w:w="2246" w:type="dxa"/>
          </w:tcPr>
          <w:p w:rsidR="00083BF4" w:rsidRPr="00DC221B" w:rsidRDefault="00083BF4" w:rsidP="0066508D">
            <w:pPr>
              <w:pStyle w:val="afff0"/>
            </w:pPr>
            <w:r w:rsidRPr="00DC221B">
              <w:t>Имя</w:t>
            </w:r>
          </w:p>
        </w:tc>
        <w:tc>
          <w:tcPr>
            <w:tcW w:w="5308" w:type="dxa"/>
            <w:gridSpan w:val="2"/>
          </w:tcPr>
          <w:p w:rsidR="00083BF4" w:rsidRPr="00DC221B" w:rsidRDefault="00083BF4" w:rsidP="0066508D">
            <w:pPr>
              <w:pStyle w:val="afff0"/>
              <w:rPr>
                <w:lang w:val="en-US"/>
              </w:rPr>
            </w:pPr>
            <w:r w:rsidRPr="00DC221B">
              <w:t xml:space="preserve">Аналогично - для </w:t>
            </w:r>
            <w:r w:rsidRPr="00DC221B">
              <w:rPr>
                <w:lang w:val="en-US"/>
              </w:rPr>
              <w:t>1.2</w:t>
            </w:r>
          </w:p>
        </w:tc>
      </w:tr>
      <w:tr w:rsidR="00083BF4" w:rsidRPr="00DC221B" w:rsidTr="002E0341">
        <w:tc>
          <w:tcPr>
            <w:tcW w:w="7232" w:type="dxa"/>
          </w:tcPr>
          <w:p w:rsidR="00083BF4" w:rsidRPr="00DC221B" w:rsidRDefault="00083BF4" w:rsidP="0066508D">
            <w:pPr>
              <w:pStyle w:val="afff0"/>
              <w:rPr>
                <w:lang w:val="en-US"/>
              </w:rPr>
            </w:pPr>
            <w:r w:rsidRPr="00DC221B">
              <w:rPr>
                <w:lang w:val="en-US"/>
              </w:rPr>
              <w:t>product/prequest/req/InquiryReq/ConsentReq/PersonReq/paternal</w:t>
            </w:r>
          </w:p>
        </w:tc>
        <w:tc>
          <w:tcPr>
            <w:tcW w:w="2246" w:type="dxa"/>
          </w:tcPr>
          <w:p w:rsidR="00083BF4" w:rsidRPr="00DC221B" w:rsidRDefault="00083BF4" w:rsidP="0066508D">
            <w:pPr>
              <w:pStyle w:val="afff0"/>
            </w:pPr>
            <w:r w:rsidRPr="00DC221B">
              <w:t>Отчество</w:t>
            </w:r>
          </w:p>
        </w:tc>
        <w:tc>
          <w:tcPr>
            <w:tcW w:w="5308" w:type="dxa"/>
            <w:gridSpan w:val="2"/>
          </w:tcPr>
          <w:p w:rsidR="00083BF4" w:rsidRPr="00DC221B" w:rsidRDefault="00083BF4" w:rsidP="0066508D">
            <w:pPr>
              <w:pStyle w:val="afff0"/>
              <w:rPr>
                <w:lang w:val="en-US"/>
              </w:rPr>
            </w:pPr>
            <w:r w:rsidRPr="00DC221B">
              <w:t xml:space="preserve">Аналогично - для </w:t>
            </w:r>
            <w:r w:rsidRPr="00DC221B">
              <w:rPr>
                <w:lang w:val="en-US"/>
              </w:rPr>
              <w:t>1.3</w:t>
            </w:r>
          </w:p>
        </w:tc>
      </w:tr>
      <w:tr w:rsidR="00083BF4" w:rsidRPr="00DC221B" w:rsidTr="002E0341">
        <w:tc>
          <w:tcPr>
            <w:tcW w:w="7232" w:type="dxa"/>
          </w:tcPr>
          <w:p w:rsidR="00083BF4" w:rsidRPr="00DC221B" w:rsidRDefault="00083BF4" w:rsidP="0066508D">
            <w:pPr>
              <w:pStyle w:val="afff0"/>
              <w:rPr>
                <w:lang w:val="en-US"/>
              </w:rPr>
            </w:pPr>
            <w:r w:rsidRPr="00DC221B">
              <w:rPr>
                <w:lang w:val="en-US"/>
              </w:rPr>
              <w:t>product/prequest/req/InquiryReq/ConsentReq/PersonReq/birthDt</w:t>
            </w:r>
          </w:p>
        </w:tc>
        <w:tc>
          <w:tcPr>
            <w:tcW w:w="2246" w:type="dxa"/>
          </w:tcPr>
          <w:p w:rsidR="00083BF4" w:rsidRPr="00DC221B" w:rsidRDefault="00083BF4" w:rsidP="0066508D">
            <w:pPr>
              <w:pStyle w:val="afff0"/>
            </w:pPr>
            <w:r w:rsidRPr="00DC221B">
              <w:t>Дата рождения</w:t>
            </w:r>
          </w:p>
        </w:tc>
        <w:tc>
          <w:tcPr>
            <w:tcW w:w="5308" w:type="dxa"/>
            <w:gridSpan w:val="2"/>
          </w:tcPr>
          <w:p w:rsidR="00083BF4" w:rsidRPr="00DC221B" w:rsidRDefault="00083BF4" w:rsidP="0066508D">
            <w:pPr>
              <w:pStyle w:val="afff0"/>
            </w:pPr>
            <w:r w:rsidRPr="00DC221B">
              <w:t>Аналогично - для 3.1, формат – ГГГГ-ММ-ДД</w:t>
            </w:r>
          </w:p>
        </w:tc>
      </w:tr>
      <w:tr w:rsidR="00083BF4" w:rsidRPr="00DC221B" w:rsidTr="002E0341">
        <w:tc>
          <w:tcPr>
            <w:tcW w:w="7232" w:type="dxa"/>
          </w:tcPr>
          <w:p w:rsidR="00083BF4" w:rsidRPr="00DC221B" w:rsidRDefault="00083BF4" w:rsidP="0066508D">
            <w:pPr>
              <w:pStyle w:val="afff0"/>
              <w:rPr>
                <w:lang w:val="en-US"/>
              </w:rPr>
            </w:pPr>
            <w:r w:rsidRPr="00DC221B">
              <w:rPr>
                <w:lang w:val="en-US"/>
              </w:rPr>
              <w:t>product/prequest/req/InquiryReq/ConsentReq/PersonReq/placeOfBirth</w:t>
            </w:r>
          </w:p>
        </w:tc>
        <w:tc>
          <w:tcPr>
            <w:tcW w:w="2246" w:type="dxa"/>
          </w:tcPr>
          <w:p w:rsidR="00083BF4" w:rsidRPr="00DC221B" w:rsidRDefault="00083BF4" w:rsidP="0066508D">
            <w:pPr>
              <w:pStyle w:val="afff0"/>
            </w:pPr>
            <w:r w:rsidRPr="00DC221B">
              <w:t>Место рождения</w:t>
            </w:r>
          </w:p>
        </w:tc>
        <w:tc>
          <w:tcPr>
            <w:tcW w:w="5308" w:type="dxa"/>
            <w:gridSpan w:val="2"/>
          </w:tcPr>
          <w:p w:rsidR="00083BF4" w:rsidRPr="00DC221B" w:rsidRDefault="00083BF4" w:rsidP="0066508D">
            <w:pPr>
              <w:pStyle w:val="afff0"/>
            </w:pPr>
            <w:r w:rsidRPr="00DC221B">
              <w:t>Аналогично – для 3.3</w:t>
            </w:r>
            <w:r w:rsidR="00491F0C" w:rsidRPr="00DC221B">
              <w:t xml:space="preserve">. </w:t>
            </w:r>
            <w:r w:rsidR="00DF02D7" w:rsidRPr="00DC221B">
              <w:rPr>
                <w:lang w:eastAsia="ru-RU"/>
              </w:rPr>
              <w:t xml:space="preserve"> С 09.05.2025 – может не передавать</w:t>
            </w:r>
            <w:r w:rsidR="003415FF" w:rsidRPr="00DC221B">
              <w:rPr>
                <w:lang w:eastAsia="ru-RU"/>
              </w:rPr>
              <w:t>ся.</w:t>
            </w:r>
            <w:r w:rsidR="00F7706B" w:rsidRPr="00DC221B">
              <w:rPr>
                <w:lang w:eastAsia="ru-RU"/>
              </w:rPr>
              <w:t xml:space="preserve"> </w:t>
            </w:r>
          </w:p>
        </w:tc>
      </w:tr>
      <w:tr w:rsidR="00083BF4" w:rsidRPr="00DC221B" w:rsidTr="002E0341">
        <w:tc>
          <w:tcPr>
            <w:tcW w:w="7232" w:type="dxa"/>
            <w:shd w:val="clear" w:color="auto" w:fill="D9D9D9" w:themeFill="background1" w:themeFillShade="D9"/>
          </w:tcPr>
          <w:p w:rsidR="00083BF4" w:rsidRPr="00DC221B" w:rsidRDefault="00083BF4" w:rsidP="004E5D76">
            <w:pPr>
              <w:rPr>
                <w:i/>
              </w:rPr>
            </w:pPr>
            <w:r w:rsidRPr="00DC221B">
              <w:rPr>
                <w:i/>
              </w:rPr>
              <w:t>Данные ДУЛ субъекта, предоставившего согласие</w:t>
            </w:r>
          </w:p>
        </w:tc>
        <w:tc>
          <w:tcPr>
            <w:tcW w:w="2246" w:type="dxa"/>
            <w:shd w:val="clear" w:color="auto" w:fill="D9D9D9" w:themeFill="background1" w:themeFillShade="D9"/>
          </w:tcPr>
          <w:p w:rsidR="00083BF4" w:rsidRPr="00DC221B" w:rsidRDefault="00083BF4" w:rsidP="004E5D76">
            <w:pPr>
              <w:rPr>
                <w:b/>
              </w:rPr>
            </w:pPr>
          </w:p>
        </w:tc>
        <w:tc>
          <w:tcPr>
            <w:tcW w:w="5308" w:type="dxa"/>
            <w:gridSpan w:val="2"/>
            <w:shd w:val="clear" w:color="auto" w:fill="D9D9D9" w:themeFill="background1" w:themeFillShade="D9"/>
          </w:tcPr>
          <w:p w:rsidR="00083BF4" w:rsidRPr="00DC221B" w:rsidRDefault="00083BF4" w:rsidP="004E5D76">
            <w:r w:rsidRPr="00DC221B">
              <w:t xml:space="preserve">Для указания данных о предыдущих документах повторите раздел </w:t>
            </w:r>
            <w:r w:rsidRPr="00DC221B">
              <w:rPr>
                <w:lang w:val="en-US"/>
              </w:rPr>
              <w:t>IdReq</w:t>
            </w:r>
            <w:r w:rsidRPr="00DC221B">
              <w:t xml:space="preserve"> нужное количество раз.</w:t>
            </w:r>
          </w:p>
          <w:p w:rsidR="00083BF4" w:rsidRPr="00DC221B" w:rsidRDefault="00083BF4" w:rsidP="004E5D76">
            <w:pPr>
              <w:rPr>
                <w:b/>
              </w:rPr>
            </w:pPr>
            <w:r w:rsidRPr="00DC221B">
              <w:t>Данные должны соответствовать хотя бы одному блоку «Данные ДУЛ запрашиваемого субъекта».</w:t>
            </w:r>
          </w:p>
        </w:tc>
      </w:tr>
      <w:tr w:rsidR="00083BF4" w:rsidRPr="00DC221B" w:rsidTr="002E0341">
        <w:trPr>
          <w:trHeight w:val="178"/>
        </w:trPr>
        <w:tc>
          <w:tcPr>
            <w:tcW w:w="7232" w:type="dxa"/>
          </w:tcPr>
          <w:p w:rsidR="00083BF4" w:rsidRPr="00DC221B" w:rsidRDefault="00083BF4" w:rsidP="0066508D">
            <w:pPr>
              <w:pStyle w:val="afff0"/>
              <w:rPr>
                <w:lang w:val="en-US"/>
              </w:rPr>
            </w:pPr>
            <w:r w:rsidRPr="00DC221B">
              <w:rPr>
                <w:lang w:val="en-US"/>
              </w:rPr>
              <w:t>product/prequest/req/InquiryReq/ConsentReq/IdReq/idNum</w:t>
            </w:r>
          </w:p>
        </w:tc>
        <w:tc>
          <w:tcPr>
            <w:tcW w:w="2246" w:type="dxa"/>
          </w:tcPr>
          <w:p w:rsidR="00083BF4" w:rsidRPr="00DC221B" w:rsidRDefault="00083BF4" w:rsidP="0066508D">
            <w:pPr>
              <w:pStyle w:val="afff0"/>
              <w:rPr>
                <w:rFonts w:eastAsia="Calibri"/>
              </w:rPr>
            </w:pPr>
            <w:r w:rsidRPr="00DC221B">
              <w:rPr>
                <w:rFonts w:eastAsia="Calibri"/>
              </w:rPr>
              <w:t>Номер документа</w:t>
            </w:r>
          </w:p>
        </w:tc>
        <w:tc>
          <w:tcPr>
            <w:tcW w:w="5308" w:type="dxa"/>
            <w:gridSpan w:val="2"/>
          </w:tcPr>
          <w:p w:rsidR="00083BF4" w:rsidRPr="00DC221B" w:rsidRDefault="00083BF4" w:rsidP="0066508D">
            <w:pPr>
              <w:pStyle w:val="afff0"/>
            </w:pPr>
            <w:r w:rsidRPr="00DC221B">
              <w:t xml:space="preserve">Аналогично - для </w:t>
            </w:r>
            <w:r w:rsidRPr="00DC221B">
              <w:rPr>
                <w:lang w:val="en-US"/>
              </w:rPr>
              <w:t>4</w:t>
            </w:r>
            <w:r w:rsidRPr="00DC221B">
              <w:t>.6</w:t>
            </w:r>
          </w:p>
        </w:tc>
      </w:tr>
      <w:tr w:rsidR="00083BF4" w:rsidRPr="00DC221B" w:rsidTr="002E0341">
        <w:trPr>
          <w:trHeight w:val="267"/>
        </w:trPr>
        <w:tc>
          <w:tcPr>
            <w:tcW w:w="7232" w:type="dxa"/>
          </w:tcPr>
          <w:p w:rsidR="00083BF4" w:rsidRPr="00DC221B" w:rsidRDefault="00083BF4" w:rsidP="0066508D">
            <w:pPr>
              <w:pStyle w:val="afff0"/>
              <w:rPr>
                <w:lang w:val="en-US"/>
              </w:rPr>
            </w:pPr>
            <w:r w:rsidRPr="00DC221B">
              <w:rPr>
                <w:lang w:val="en-US"/>
              </w:rPr>
              <w:t>product/prequest/req/InquiryReq/ConsentReq/IdReq/idType</w:t>
            </w:r>
          </w:p>
        </w:tc>
        <w:tc>
          <w:tcPr>
            <w:tcW w:w="2246" w:type="dxa"/>
          </w:tcPr>
          <w:p w:rsidR="00083BF4" w:rsidRPr="00DC221B" w:rsidRDefault="00083BF4" w:rsidP="0066508D">
            <w:pPr>
              <w:pStyle w:val="afff0"/>
              <w:rPr>
                <w:rFonts w:eastAsia="Calibri"/>
              </w:rPr>
            </w:pPr>
            <w:r w:rsidRPr="00DC221B">
              <w:rPr>
                <w:rFonts w:eastAsia="Calibri"/>
              </w:rPr>
              <w:t>Код документа</w:t>
            </w:r>
          </w:p>
        </w:tc>
        <w:tc>
          <w:tcPr>
            <w:tcW w:w="5308" w:type="dxa"/>
            <w:gridSpan w:val="2"/>
          </w:tcPr>
          <w:p w:rsidR="00083BF4" w:rsidRPr="00DC221B" w:rsidRDefault="00083BF4" w:rsidP="0066508D">
            <w:pPr>
              <w:pStyle w:val="afff0"/>
            </w:pPr>
            <w:r w:rsidRPr="00DC221B">
              <w:t xml:space="preserve">Аналогично - для </w:t>
            </w:r>
            <w:r w:rsidRPr="00DC221B">
              <w:rPr>
                <w:lang w:val="en-US"/>
              </w:rPr>
              <w:t>4</w:t>
            </w:r>
            <w:r w:rsidRPr="00DC221B">
              <w:t>.3</w:t>
            </w:r>
          </w:p>
        </w:tc>
      </w:tr>
      <w:tr w:rsidR="00083BF4" w:rsidRPr="00DC221B" w:rsidTr="002E0341">
        <w:trPr>
          <w:trHeight w:val="267"/>
        </w:trPr>
        <w:tc>
          <w:tcPr>
            <w:tcW w:w="7232" w:type="dxa"/>
          </w:tcPr>
          <w:p w:rsidR="00083BF4" w:rsidRPr="00DC221B" w:rsidRDefault="00083BF4" w:rsidP="0066508D">
            <w:pPr>
              <w:pStyle w:val="afff0"/>
              <w:rPr>
                <w:lang w:val="en-US"/>
              </w:rPr>
            </w:pPr>
            <w:r w:rsidRPr="00DC221B">
              <w:rPr>
                <w:lang w:val="en-US"/>
              </w:rPr>
              <w:t>product/prequest/req/InquiryReq/ConsentReq/IdReq/idTypeText</w:t>
            </w:r>
          </w:p>
        </w:tc>
        <w:tc>
          <w:tcPr>
            <w:tcW w:w="2246" w:type="dxa"/>
          </w:tcPr>
          <w:p w:rsidR="00083BF4" w:rsidRPr="00DC221B" w:rsidRDefault="00083BF4" w:rsidP="0066508D">
            <w:pPr>
              <w:pStyle w:val="afff0"/>
              <w:rPr>
                <w:rFonts w:eastAsia="Calibri"/>
              </w:rPr>
            </w:pPr>
            <w:r w:rsidRPr="00DC221B">
              <w:rPr>
                <w:rFonts w:eastAsia="Calibri"/>
              </w:rPr>
              <w:t>Наименование иного документа</w:t>
            </w:r>
          </w:p>
        </w:tc>
        <w:tc>
          <w:tcPr>
            <w:tcW w:w="5308" w:type="dxa"/>
            <w:gridSpan w:val="2"/>
          </w:tcPr>
          <w:p w:rsidR="00083BF4" w:rsidRPr="00DC221B" w:rsidRDefault="00083BF4" w:rsidP="0066508D">
            <w:pPr>
              <w:pStyle w:val="afff0"/>
            </w:pPr>
            <w:r w:rsidRPr="00DC221B">
              <w:t xml:space="preserve">Аналогично - для </w:t>
            </w:r>
            <w:r w:rsidRPr="00DC221B">
              <w:rPr>
                <w:lang w:val="en-US"/>
              </w:rPr>
              <w:t>4</w:t>
            </w:r>
            <w:r w:rsidRPr="00DC221B">
              <w:t>.4</w:t>
            </w:r>
          </w:p>
        </w:tc>
      </w:tr>
      <w:tr w:rsidR="00083BF4" w:rsidRPr="00DC221B" w:rsidTr="002E0341">
        <w:trPr>
          <w:trHeight w:val="267"/>
        </w:trPr>
        <w:tc>
          <w:tcPr>
            <w:tcW w:w="7232" w:type="dxa"/>
          </w:tcPr>
          <w:p w:rsidR="00083BF4" w:rsidRPr="00DC221B" w:rsidRDefault="00083BF4" w:rsidP="0066508D">
            <w:pPr>
              <w:pStyle w:val="afff0"/>
              <w:rPr>
                <w:lang w:val="en-US"/>
              </w:rPr>
            </w:pPr>
            <w:r w:rsidRPr="00DC221B">
              <w:rPr>
                <w:lang w:val="en-US"/>
              </w:rPr>
              <w:t>product/prequest/req/InquiryReq/ConsentReq/IdReq/seriesNumber</w:t>
            </w:r>
          </w:p>
        </w:tc>
        <w:tc>
          <w:tcPr>
            <w:tcW w:w="2246" w:type="dxa"/>
          </w:tcPr>
          <w:p w:rsidR="00083BF4" w:rsidRPr="00DC221B" w:rsidRDefault="00083BF4" w:rsidP="0066508D">
            <w:pPr>
              <w:pStyle w:val="afff0"/>
              <w:rPr>
                <w:rFonts w:eastAsia="Calibri"/>
              </w:rPr>
            </w:pPr>
            <w:r w:rsidRPr="00DC221B">
              <w:rPr>
                <w:rFonts w:eastAsia="Calibri"/>
              </w:rPr>
              <w:t>Серия документа</w:t>
            </w:r>
          </w:p>
        </w:tc>
        <w:tc>
          <w:tcPr>
            <w:tcW w:w="5308" w:type="dxa"/>
            <w:gridSpan w:val="2"/>
          </w:tcPr>
          <w:p w:rsidR="00083BF4" w:rsidRPr="00DC221B" w:rsidRDefault="00083BF4" w:rsidP="0066508D">
            <w:pPr>
              <w:pStyle w:val="afff0"/>
            </w:pPr>
            <w:r w:rsidRPr="00DC221B">
              <w:t xml:space="preserve">Аналогично - для </w:t>
            </w:r>
            <w:r w:rsidRPr="00DC221B">
              <w:rPr>
                <w:lang w:val="en-US"/>
              </w:rPr>
              <w:t>4</w:t>
            </w:r>
            <w:r w:rsidRPr="00DC221B">
              <w:t>.5</w:t>
            </w:r>
          </w:p>
        </w:tc>
      </w:tr>
      <w:tr w:rsidR="00083BF4" w:rsidRPr="00DC221B" w:rsidTr="002E0341">
        <w:trPr>
          <w:trHeight w:val="178"/>
        </w:trPr>
        <w:tc>
          <w:tcPr>
            <w:tcW w:w="7232" w:type="dxa"/>
          </w:tcPr>
          <w:p w:rsidR="00083BF4" w:rsidRPr="00DC221B" w:rsidRDefault="00083BF4" w:rsidP="0066508D">
            <w:pPr>
              <w:pStyle w:val="afff0"/>
              <w:rPr>
                <w:lang w:val="en-US"/>
              </w:rPr>
            </w:pPr>
            <w:r w:rsidRPr="00DC221B">
              <w:rPr>
                <w:lang w:val="en-US"/>
              </w:rPr>
              <w:lastRenderedPageBreak/>
              <w:t>product/prequest/req/InquiryReq/ConsentReq/IdReq/issueDate</w:t>
            </w:r>
          </w:p>
        </w:tc>
        <w:tc>
          <w:tcPr>
            <w:tcW w:w="2246" w:type="dxa"/>
          </w:tcPr>
          <w:p w:rsidR="00083BF4" w:rsidRPr="00DC221B" w:rsidRDefault="00083BF4" w:rsidP="0066508D">
            <w:pPr>
              <w:pStyle w:val="afff0"/>
              <w:rPr>
                <w:rFonts w:eastAsia="Calibri"/>
              </w:rPr>
            </w:pPr>
            <w:r w:rsidRPr="00DC221B">
              <w:rPr>
                <w:rFonts w:eastAsia="Calibri"/>
              </w:rPr>
              <w:t>Дата выдачи документа</w:t>
            </w:r>
          </w:p>
        </w:tc>
        <w:tc>
          <w:tcPr>
            <w:tcW w:w="5308" w:type="dxa"/>
            <w:gridSpan w:val="2"/>
          </w:tcPr>
          <w:p w:rsidR="00083BF4" w:rsidRPr="00DC221B" w:rsidRDefault="00083BF4" w:rsidP="0066508D">
            <w:pPr>
              <w:pStyle w:val="afff0"/>
            </w:pPr>
            <w:r w:rsidRPr="00DC221B">
              <w:t>Аналогично - для 4.7, формат – ГГГГ-ММ-ДД</w:t>
            </w:r>
          </w:p>
        </w:tc>
      </w:tr>
      <w:tr w:rsidR="00083BF4" w:rsidRPr="00DC221B" w:rsidTr="002E0341">
        <w:trPr>
          <w:trHeight w:val="178"/>
        </w:trPr>
        <w:tc>
          <w:tcPr>
            <w:tcW w:w="7232" w:type="dxa"/>
          </w:tcPr>
          <w:p w:rsidR="00083BF4" w:rsidRPr="00DC221B" w:rsidRDefault="00083BF4" w:rsidP="0066508D">
            <w:pPr>
              <w:pStyle w:val="afff0"/>
              <w:rPr>
                <w:lang w:val="en-US"/>
              </w:rPr>
            </w:pPr>
            <w:r w:rsidRPr="00DC221B">
              <w:rPr>
                <w:lang w:val="en-US"/>
              </w:rPr>
              <w:t>product/prequest/req/InquiryReq/ConsentReq/IdReq/issueAuthority</w:t>
            </w:r>
          </w:p>
        </w:tc>
        <w:tc>
          <w:tcPr>
            <w:tcW w:w="2246" w:type="dxa"/>
          </w:tcPr>
          <w:p w:rsidR="00083BF4" w:rsidRPr="00DC221B" w:rsidRDefault="00083BF4" w:rsidP="0066508D">
            <w:pPr>
              <w:pStyle w:val="afff0"/>
              <w:rPr>
                <w:rFonts w:eastAsia="Calibri"/>
              </w:rPr>
            </w:pPr>
            <w:r w:rsidRPr="00DC221B">
              <w:rPr>
                <w:rFonts w:eastAsia="Calibri"/>
              </w:rPr>
              <w:t>Кем выдан документ</w:t>
            </w:r>
          </w:p>
        </w:tc>
        <w:tc>
          <w:tcPr>
            <w:tcW w:w="5308" w:type="dxa"/>
            <w:gridSpan w:val="2"/>
          </w:tcPr>
          <w:p w:rsidR="00083BF4" w:rsidRPr="00DC221B" w:rsidRDefault="00083BF4" w:rsidP="0066508D">
            <w:pPr>
              <w:pStyle w:val="afff0"/>
            </w:pPr>
            <w:r w:rsidRPr="00DC221B">
              <w:t>Обязательный</w:t>
            </w:r>
            <w:r w:rsidR="00DA4057" w:rsidRPr="00DC221B">
              <w:t xml:space="preserve"> для документ</w:t>
            </w:r>
            <w:r w:rsidR="00A42890" w:rsidRPr="00DC221B">
              <w:t>а РФ</w:t>
            </w:r>
            <w:r w:rsidRPr="00DC221B">
              <w:t xml:space="preserve">, прочие требования - аналогично для 4.8 (запрашивается с </w:t>
            </w:r>
            <w:r w:rsidRPr="00DC221B">
              <w:rPr>
                <w:lang w:val="en-US"/>
              </w:rPr>
              <w:t>version</w:t>
            </w:r>
            <w:r w:rsidRPr="00DC221B">
              <w:t xml:space="preserve"> = 13 или выше)</w:t>
            </w:r>
          </w:p>
        </w:tc>
      </w:tr>
      <w:tr w:rsidR="00083BF4" w:rsidRPr="00DC221B" w:rsidTr="002E0341">
        <w:trPr>
          <w:trHeight w:val="178"/>
        </w:trPr>
        <w:tc>
          <w:tcPr>
            <w:tcW w:w="7232" w:type="dxa"/>
          </w:tcPr>
          <w:p w:rsidR="00083BF4" w:rsidRPr="00DC221B" w:rsidRDefault="00083BF4" w:rsidP="0066508D">
            <w:pPr>
              <w:pStyle w:val="afff0"/>
              <w:rPr>
                <w:lang w:val="en-US"/>
              </w:rPr>
            </w:pPr>
            <w:r w:rsidRPr="00DC221B">
              <w:rPr>
                <w:lang w:val="en-US"/>
              </w:rPr>
              <w:t>product/prequest/req/InquiryReq/ConsentReq/IdReq/divCode</w:t>
            </w:r>
          </w:p>
        </w:tc>
        <w:tc>
          <w:tcPr>
            <w:tcW w:w="2246" w:type="dxa"/>
          </w:tcPr>
          <w:p w:rsidR="00083BF4" w:rsidRPr="00DC221B" w:rsidRDefault="00083BF4" w:rsidP="0066508D">
            <w:pPr>
              <w:pStyle w:val="afff0"/>
              <w:rPr>
                <w:rFonts w:eastAsia="Calibri"/>
              </w:rPr>
            </w:pPr>
            <w:r w:rsidRPr="00DC221B">
              <w:rPr>
                <w:rFonts w:eastAsia="Calibri"/>
              </w:rPr>
              <w:t>Код подразделения</w:t>
            </w:r>
          </w:p>
        </w:tc>
        <w:tc>
          <w:tcPr>
            <w:tcW w:w="5308" w:type="dxa"/>
            <w:gridSpan w:val="2"/>
          </w:tcPr>
          <w:p w:rsidR="00083BF4" w:rsidRPr="00DC221B" w:rsidRDefault="00083BF4" w:rsidP="0066508D">
            <w:pPr>
              <w:pStyle w:val="afff0"/>
            </w:pPr>
            <w:r w:rsidRPr="00DC221B">
              <w:t>Обязательный</w:t>
            </w:r>
            <w:r w:rsidR="00DA4057" w:rsidRPr="00DC221B">
              <w:t xml:space="preserve"> для </w:t>
            </w:r>
            <w:r w:rsidR="00A42890" w:rsidRPr="00DC221B">
              <w:t>документа РФ</w:t>
            </w:r>
            <w:r w:rsidRPr="00DC221B">
              <w:t xml:space="preserve">, прочие требования - аналогично для 4.9 (запрашивается с </w:t>
            </w:r>
            <w:r w:rsidRPr="00DC221B">
              <w:rPr>
                <w:lang w:val="en-US"/>
              </w:rPr>
              <w:t>version</w:t>
            </w:r>
            <w:r w:rsidRPr="00DC221B">
              <w:t xml:space="preserve"> = 13 или выше)</w:t>
            </w:r>
          </w:p>
        </w:tc>
      </w:tr>
      <w:tr w:rsidR="00083BF4" w:rsidRPr="00DC221B" w:rsidTr="002E0341">
        <w:trPr>
          <w:trHeight w:val="178"/>
        </w:trPr>
        <w:tc>
          <w:tcPr>
            <w:tcW w:w="7232" w:type="dxa"/>
            <w:shd w:val="clear" w:color="auto" w:fill="D9D9D9"/>
          </w:tcPr>
          <w:p w:rsidR="00083BF4" w:rsidRPr="00DC221B" w:rsidRDefault="00083BF4" w:rsidP="004E5D76">
            <w:pPr>
              <w:rPr>
                <w:i/>
              </w:rPr>
            </w:pPr>
            <w:r w:rsidRPr="00DC221B">
              <w:rPr>
                <w:i/>
              </w:rPr>
              <w:t>Данные ИНН, СНИЛС субъекта, предоставившего согласие</w:t>
            </w:r>
          </w:p>
        </w:tc>
        <w:tc>
          <w:tcPr>
            <w:tcW w:w="2246" w:type="dxa"/>
            <w:shd w:val="clear" w:color="auto" w:fill="D9D9D9"/>
          </w:tcPr>
          <w:p w:rsidR="00083BF4" w:rsidRPr="00DC221B" w:rsidRDefault="00083BF4" w:rsidP="004E5D76">
            <w:pPr>
              <w:rPr>
                <w:b/>
              </w:rPr>
            </w:pPr>
          </w:p>
        </w:tc>
        <w:tc>
          <w:tcPr>
            <w:tcW w:w="5308" w:type="dxa"/>
            <w:gridSpan w:val="2"/>
            <w:shd w:val="clear" w:color="auto" w:fill="D9D9D9"/>
          </w:tcPr>
          <w:p w:rsidR="00083BF4" w:rsidRPr="00DC221B" w:rsidRDefault="00083BF4" w:rsidP="004E5D76">
            <w:pPr>
              <w:rPr>
                <w:b/>
              </w:rPr>
            </w:pPr>
            <w:r w:rsidRPr="00DC221B">
              <w:t xml:space="preserve">Данные должны соответствовать сведениям, указанным в блоке «Данные налогоплательщика, регистрационный номер, СНИЛС запрашиваемого субъекта» </w:t>
            </w:r>
          </w:p>
        </w:tc>
      </w:tr>
      <w:tr w:rsidR="00083BF4" w:rsidRPr="00DC221B" w:rsidTr="002E0341">
        <w:trPr>
          <w:trHeight w:val="178"/>
        </w:trPr>
        <w:tc>
          <w:tcPr>
            <w:tcW w:w="7232" w:type="dxa"/>
          </w:tcPr>
          <w:p w:rsidR="00083BF4" w:rsidRPr="00DC221B" w:rsidRDefault="00083BF4" w:rsidP="0066508D">
            <w:pPr>
              <w:pStyle w:val="afff0"/>
              <w:rPr>
                <w:lang w:val="en-US"/>
              </w:rPr>
            </w:pPr>
            <w:r w:rsidRPr="00DC221B">
              <w:rPr>
                <w:lang w:val="en-US"/>
              </w:rPr>
              <w:t>product/prequest/req/InquiryReq/ConsentReq/RegnumReq/taxpayerNum</w:t>
            </w:r>
          </w:p>
        </w:tc>
        <w:tc>
          <w:tcPr>
            <w:tcW w:w="2246" w:type="dxa"/>
          </w:tcPr>
          <w:p w:rsidR="00083BF4" w:rsidRPr="00DC221B" w:rsidRDefault="00083BF4" w:rsidP="0066508D">
            <w:pPr>
              <w:pStyle w:val="afff0"/>
              <w:rPr>
                <w:rFonts w:eastAsia="Calibri"/>
              </w:rPr>
            </w:pPr>
            <w:r w:rsidRPr="00DC221B">
              <w:rPr>
                <w:rFonts w:eastAsia="Calibri"/>
              </w:rPr>
              <w:t>ИНН</w:t>
            </w:r>
          </w:p>
        </w:tc>
        <w:tc>
          <w:tcPr>
            <w:tcW w:w="5308" w:type="dxa"/>
            <w:gridSpan w:val="2"/>
          </w:tcPr>
          <w:p w:rsidR="00083BF4" w:rsidRPr="00DC221B" w:rsidRDefault="00083BF4" w:rsidP="0066508D">
            <w:pPr>
              <w:pStyle w:val="afff0"/>
            </w:pPr>
            <w:r w:rsidRPr="00DC221B">
              <w:t>Аналогично - для 6.2. Не указывается, если в данных запрашиваемого субъекта указан иностранный номер налогоплательщика (</w:t>
            </w:r>
            <w:r w:rsidRPr="00DC221B">
              <w:rPr>
                <w:lang w:val="en-US"/>
              </w:rPr>
              <w:t>product</w:t>
            </w:r>
            <w:r w:rsidRPr="00DC221B">
              <w:t>/</w:t>
            </w:r>
            <w:r w:rsidRPr="00DC221B">
              <w:rPr>
                <w:lang w:val="en-US"/>
              </w:rPr>
              <w:t>prequest</w:t>
            </w:r>
            <w:r w:rsidRPr="00DC221B">
              <w:t>/</w:t>
            </w:r>
            <w:r w:rsidRPr="00DC221B">
              <w:rPr>
                <w:lang w:val="en-US"/>
              </w:rPr>
              <w:t>req</w:t>
            </w:r>
            <w:r w:rsidRPr="00DC221B">
              <w:t>/</w:t>
            </w:r>
            <w:r w:rsidRPr="00DC221B">
              <w:rPr>
                <w:lang w:val="en-US"/>
              </w:rPr>
              <w:t>RegnumReq</w:t>
            </w:r>
            <w:r w:rsidRPr="00DC221B">
              <w:t>/</w:t>
            </w:r>
            <w:r w:rsidRPr="00DC221B">
              <w:rPr>
                <w:lang w:val="en-US"/>
              </w:rPr>
              <w:t>taxpayerCode</w:t>
            </w:r>
            <w:r w:rsidRPr="00DC221B">
              <w:t>=2)</w:t>
            </w:r>
          </w:p>
        </w:tc>
      </w:tr>
      <w:tr w:rsidR="00083BF4" w:rsidRPr="00DC221B" w:rsidTr="002E0341">
        <w:trPr>
          <w:trHeight w:val="178"/>
        </w:trPr>
        <w:tc>
          <w:tcPr>
            <w:tcW w:w="7232" w:type="dxa"/>
          </w:tcPr>
          <w:p w:rsidR="00083BF4" w:rsidRPr="00DC221B" w:rsidRDefault="00083BF4" w:rsidP="0066508D">
            <w:pPr>
              <w:pStyle w:val="afff0"/>
              <w:rPr>
                <w:lang w:val="en-US"/>
              </w:rPr>
            </w:pPr>
            <w:r w:rsidRPr="00DC221B">
              <w:rPr>
                <w:lang w:val="en-US"/>
              </w:rPr>
              <w:t>product/prequest/req/InquiryReq/ConsentReq/SNILSReq/SNILS</w:t>
            </w:r>
          </w:p>
        </w:tc>
        <w:tc>
          <w:tcPr>
            <w:tcW w:w="2246" w:type="dxa"/>
          </w:tcPr>
          <w:p w:rsidR="00083BF4" w:rsidRPr="00DC221B" w:rsidRDefault="00083BF4" w:rsidP="0066508D">
            <w:pPr>
              <w:pStyle w:val="afff0"/>
              <w:rPr>
                <w:rFonts w:eastAsia="Calibri"/>
              </w:rPr>
            </w:pPr>
            <w:r w:rsidRPr="00DC221B">
              <w:rPr>
                <w:rFonts w:eastAsia="Calibri"/>
              </w:rPr>
              <w:t>СНИЛС</w:t>
            </w:r>
          </w:p>
        </w:tc>
        <w:tc>
          <w:tcPr>
            <w:tcW w:w="5308" w:type="dxa"/>
            <w:gridSpan w:val="2"/>
          </w:tcPr>
          <w:p w:rsidR="00083BF4" w:rsidRPr="00DC221B" w:rsidRDefault="00083BF4" w:rsidP="0066508D">
            <w:pPr>
              <w:pStyle w:val="afff0"/>
            </w:pPr>
            <w:r w:rsidRPr="00DC221B">
              <w:t>Аналогично - для 7.1</w:t>
            </w:r>
          </w:p>
        </w:tc>
      </w:tr>
      <w:tr w:rsidR="00083BF4" w:rsidRPr="00DC221B" w:rsidTr="002E0341">
        <w:trPr>
          <w:trHeight w:val="267"/>
        </w:trPr>
        <w:tc>
          <w:tcPr>
            <w:tcW w:w="7232" w:type="dxa"/>
            <w:shd w:val="clear" w:color="auto" w:fill="D9D9D9"/>
          </w:tcPr>
          <w:p w:rsidR="00083BF4" w:rsidRPr="00DC221B" w:rsidRDefault="00083BF4" w:rsidP="004E5D76">
            <w:pPr>
              <w:rPr>
                <w:b/>
              </w:rPr>
            </w:pPr>
            <w:r w:rsidRPr="00DC221B">
              <w:rPr>
                <w:b/>
              </w:rPr>
              <w:t>Данные об обязательстве, в связи с которым выполняется запрос</w:t>
            </w:r>
          </w:p>
        </w:tc>
        <w:tc>
          <w:tcPr>
            <w:tcW w:w="2246" w:type="dxa"/>
            <w:shd w:val="clear" w:color="auto" w:fill="D9D9D9" w:themeFill="background1" w:themeFillShade="D9"/>
          </w:tcPr>
          <w:p w:rsidR="00083BF4" w:rsidRPr="00DC221B" w:rsidRDefault="00083BF4" w:rsidP="004E5D76">
            <w:pPr>
              <w:rPr>
                <w:b/>
              </w:rPr>
            </w:pPr>
          </w:p>
        </w:tc>
        <w:tc>
          <w:tcPr>
            <w:tcW w:w="5308" w:type="dxa"/>
            <w:gridSpan w:val="2"/>
            <w:shd w:val="clear" w:color="auto" w:fill="D9D9D9" w:themeFill="background1" w:themeFillShade="D9"/>
          </w:tcPr>
          <w:p w:rsidR="00083BF4" w:rsidRPr="00DC221B" w:rsidRDefault="00083BF4" w:rsidP="004E5D76">
            <w:pPr>
              <w:rPr>
                <w:b/>
              </w:rPr>
            </w:pPr>
          </w:p>
        </w:tc>
      </w:tr>
      <w:tr w:rsidR="00083BF4" w:rsidRPr="00DC221B" w:rsidTr="002E0341">
        <w:tc>
          <w:tcPr>
            <w:tcW w:w="7232" w:type="dxa"/>
          </w:tcPr>
          <w:p w:rsidR="00083BF4" w:rsidRPr="00DC221B" w:rsidRDefault="00083BF4" w:rsidP="0066508D">
            <w:pPr>
              <w:pStyle w:val="afff0"/>
              <w:rPr>
                <w:lang w:val="en-US"/>
              </w:rPr>
            </w:pPr>
            <w:r w:rsidRPr="00DC221B">
              <w:rPr>
                <w:lang w:val="en-US"/>
              </w:rPr>
              <w:t>product/prequest/req/InquiryReq/inqPurpose</w:t>
            </w:r>
          </w:p>
        </w:tc>
        <w:tc>
          <w:tcPr>
            <w:tcW w:w="2246" w:type="dxa"/>
          </w:tcPr>
          <w:p w:rsidR="00083BF4" w:rsidRPr="00DC221B" w:rsidRDefault="00083BF4" w:rsidP="0066508D">
            <w:pPr>
              <w:pStyle w:val="afff0"/>
              <w:rPr>
                <w:rFonts w:eastAsia="Calibri"/>
              </w:rPr>
            </w:pPr>
            <w:r w:rsidRPr="00DC221B">
              <w:rPr>
                <w:rFonts w:eastAsia="Calibri"/>
              </w:rPr>
              <w:t>Код цели запроса</w:t>
            </w:r>
          </w:p>
        </w:tc>
        <w:tc>
          <w:tcPr>
            <w:tcW w:w="5308" w:type="dxa"/>
            <w:gridSpan w:val="2"/>
          </w:tcPr>
          <w:p w:rsidR="00083BF4" w:rsidRPr="00DC221B" w:rsidRDefault="00083BF4" w:rsidP="0066508D">
            <w:pPr>
              <w:pStyle w:val="afff0"/>
            </w:pPr>
            <w:r w:rsidRPr="00DC221B">
              <w:t>Аналогично - для 44.4. При наличии нескольких целей перечислите их через запятую.</w:t>
            </w:r>
          </w:p>
        </w:tc>
      </w:tr>
      <w:tr w:rsidR="00083BF4" w:rsidRPr="00DC221B" w:rsidTr="002E0341">
        <w:tc>
          <w:tcPr>
            <w:tcW w:w="7232" w:type="dxa"/>
          </w:tcPr>
          <w:p w:rsidR="00083BF4" w:rsidRPr="00DC221B" w:rsidRDefault="00083BF4" w:rsidP="0066508D">
            <w:pPr>
              <w:pStyle w:val="afff0"/>
              <w:rPr>
                <w:lang w:val="en-US"/>
              </w:rPr>
            </w:pPr>
            <w:r w:rsidRPr="00DC221B">
              <w:rPr>
                <w:lang w:val="en-US"/>
              </w:rPr>
              <w:t>product/prequest/req/InquiryReq/otherInqPurpose</w:t>
            </w:r>
          </w:p>
        </w:tc>
        <w:tc>
          <w:tcPr>
            <w:tcW w:w="2246" w:type="dxa"/>
          </w:tcPr>
          <w:p w:rsidR="00083BF4" w:rsidRPr="00DC221B" w:rsidRDefault="00083BF4" w:rsidP="0066508D">
            <w:pPr>
              <w:pStyle w:val="afff0"/>
              <w:rPr>
                <w:rFonts w:eastAsia="Calibri"/>
              </w:rPr>
            </w:pPr>
            <w:r w:rsidRPr="00DC221B">
              <w:rPr>
                <w:rFonts w:eastAsia="Calibri"/>
              </w:rPr>
              <w:t>Иная цель запроса</w:t>
            </w:r>
          </w:p>
        </w:tc>
        <w:tc>
          <w:tcPr>
            <w:tcW w:w="5308" w:type="dxa"/>
            <w:gridSpan w:val="2"/>
          </w:tcPr>
          <w:p w:rsidR="00083BF4" w:rsidRPr="00DC221B" w:rsidRDefault="00083BF4" w:rsidP="0066508D">
            <w:pPr>
              <w:pStyle w:val="afff0"/>
            </w:pPr>
            <w:r w:rsidRPr="00DC221B">
              <w:t>Аналогично - для 44.5</w:t>
            </w:r>
          </w:p>
        </w:tc>
      </w:tr>
      <w:tr w:rsidR="00083BF4" w:rsidRPr="00DC221B" w:rsidTr="002E0341">
        <w:trPr>
          <w:trHeight w:val="65"/>
        </w:trPr>
        <w:tc>
          <w:tcPr>
            <w:tcW w:w="7232" w:type="dxa"/>
          </w:tcPr>
          <w:p w:rsidR="00083BF4" w:rsidRPr="00DC221B" w:rsidRDefault="00083BF4" w:rsidP="0066508D">
            <w:pPr>
              <w:pStyle w:val="afff0"/>
              <w:rPr>
                <w:lang w:val="en-US"/>
              </w:rPr>
            </w:pPr>
            <w:r w:rsidRPr="00DC221B">
              <w:rPr>
                <w:lang w:val="en-US"/>
              </w:rPr>
              <w:t>product/prequest/req/InquiryReq/inqAmount</w:t>
            </w:r>
          </w:p>
        </w:tc>
        <w:tc>
          <w:tcPr>
            <w:tcW w:w="2246" w:type="dxa"/>
          </w:tcPr>
          <w:p w:rsidR="00083BF4" w:rsidRPr="00DC221B" w:rsidRDefault="00083BF4" w:rsidP="0066508D">
            <w:pPr>
              <w:pStyle w:val="afff0"/>
            </w:pPr>
            <w:r w:rsidRPr="00DC221B">
              <w:t>Сумма обязательства, в связи с которым сделан запрос</w:t>
            </w:r>
          </w:p>
        </w:tc>
        <w:tc>
          <w:tcPr>
            <w:tcW w:w="5308" w:type="dxa"/>
            <w:gridSpan w:val="2"/>
          </w:tcPr>
          <w:p w:rsidR="00083BF4" w:rsidRPr="00DC221B" w:rsidRDefault="00083BF4" w:rsidP="0066508D">
            <w:pPr>
              <w:pStyle w:val="afff0"/>
            </w:pPr>
            <w:r w:rsidRPr="00DC221B">
              <w:t>Аналогично - для 44.6</w:t>
            </w:r>
          </w:p>
        </w:tc>
      </w:tr>
      <w:tr w:rsidR="00083BF4" w:rsidRPr="00DC221B" w:rsidTr="002E0341">
        <w:tc>
          <w:tcPr>
            <w:tcW w:w="7232" w:type="dxa"/>
          </w:tcPr>
          <w:p w:rsidR="00083BF4" w:rsidRPr="00DC221B" w:rsidRDefault="00083BF4" w:rsidP="0066508D">
            <w:pPr>
              <w:pStyle w:val="afff0"/>
              <w:rPr>
                <w:lang w:val="en-US"/>
              </w:rPr>
            </w:pPr>
            <w:r w:rsidRPr="00DC221B">
              <w:rPr>
                <w:lang w:val="en-US"/>
              </w:rPr>
              <w:t>product/prequest/req/InquiryReq/currencyCode</w:t>
            </w:r>
          </w:p>
        </w:tc>
        <w:tc>
          <w:tcPr>
            <w:tcW w:w="2246" w:type="dxa"/>
          </w:tcPr>
          <w:p w:rsidR="00083BF4" w:rsidRPr="00DC221B" w:rsidRDefault="00083BF4" w:rsidP="0066508D">
            <w:pPr>
              <w:pStyle w:val="afff0"/>
            </w:pPr>
            <w:r w:rsidRPr="00DC221B">
              <w:t xml:space="preserve">Валюта обязательства, в </w:t>
            </w:r>
            <w:r w:rsidRPr="00DC221B">
              <w:lastRenderedPageBreak/>
              <w:t>связи с которым сделан запрос</w:t>
            </w:r>
          </w:p>
        </w:tc>
        <w:tc>
          <w:tcPr>
            <w:tcW w:w="5308" w:type="dxa"/>
            <w:gridSpan w:val="2"/>
          </w:tcPr>
          <w:p w:rsidR="00083BF4" w:rsidRPr="00DC221B" w:rsidRDefault="00083BF4" w:rsidP="0066508D">
            <w:pPr>
              <w:pStyle w:val="afff0"/>
              <w:rPr>
                <w:lang w:val="en-US"/>
              </w:rPr>
            </w:pPr>
            <w:r w:rsidRPr="00DC221B">
              <w:lastRenderedPageBreak/>
              <w:t xml:space="preserve">Аналогично - для </w:t>
            </w:r>
            <w:r w:rsidRPr="00DC221B">
              <w:rPr>
                <w:lang w:val="en-US"/>
              </w:rPr>
              <w:t>44.7</w:t>
            </w:r>
          </w:p>
        </w:tc>
      </w:tr>
      <w:tr w:rsidR="00083BF4" w:rsidRPr="00DC221B" w:rsidTr="002E0341">
        <w:trPr>
          <w:trHeight w:val="147"/>
        </w:trPr>
        <w:tc>
          <w:tcPr>
            <w:tcW w:w="7232" w:type="dxa"/>
            <w:shd w:val="clear" w:color="auto" w:fill="D9D9D9" w:themeFill="background1" w:themeFillShade="D9"/>
            <w:vAlign w:val="bottom"/>
          </w:tcPr>
          <w:p w:rsidR="00083BF4" w:rsidRPr="00DC221B" w:rsidRDefault="00083BF4" w:rsidP="004E5D76">
            <w:pPr>
              <w:rPr>
                <w:b/>
              </w:rPr>
            </w:pPr>
            <w:r w:rsidRPr="00DC221B">
              <w:rPr>
                <w:b/>
              </w:rPr>
              <w:lastRenderedPageBreak/>
              <w:t>Данные о запрашиваемом субъекте</w:t>
            </w:r>
          </w:p>
        </w:tc>
        <w:tc>
          <w:tcPr>
            <w:tcW w:w="2246" w:type="dxa"/>
            <w:shd w:val="clear" w:color="auto" w:fill="D9D9D9" w:themeFill="background1" w:themeFillShade="D9"/>
          </w:tcPr>
          <w:p w:rsidR="00083BF4" w:rsidRPr="00DC221B" w:rsidRDefault="00083BF4" w:rsidP="004E5D76">
            <w:pPr>
              <w:rPr>
                <w:b/>
              </w:rPr>
            </w:pPr>
          </w:p>
        </w:tc>
        <w:tc>
          <w:tcPr>
            <w:tcW w:w="5308" w:type="dxa"/>
            <w:gridSpan w:val="2"/>
            <w:shd w:val="clear" w:color="auto" w:fill="D9D9D9" w:themeFill="background1" w:themeFillShade="D9"/>
          </w:tcPr>
          <w:p w:rsidR="00083BF4" w:rsidRPr="00DC221B" w:rsidRDefault="00083BF4" w:rsidP="004E5D76">
            <w:pPr>
              <w:rPr>
                <w:b/>
              </w:rPr>
            </w:pPr>
            <w:r w:rsidRPr="00DC221B">
              <w:t xml:space="preserve">Для указания данных о предыдущих ФИО повторите раздел </w:t>
            </w:r>
            <w:r w:rsidRPr="00DC221B">
              <w:rPr>
                <w:lang w:val="en-US"/>
              </w:rPr>
              <w:t>PersonReq</w:t>
            </w:r>
            <w:r w:rsidRPr="00DC221B">
              <w:t xml:space="preserve"> нужное количество раз, указывая только ФИО.</w:t>
            </w:r>
          </w:p>
        </w:tc>
      </w:tr>
      <w:tr w:rsidR="00083BF4" w:rsidRPr="00DC221B" w:rsidTr="002E0341">
        <w:trPr>
          <w:trHeight w:val="180"/>
        </w:trPr>
        <w:tc>
          <w:tcPr>
            <w:tcW w:w="7232" w:type="dxa"/>
            <w:vAlign w:val="bottom"/>
          </w:tcPr>
          <w:p w:rsidR="00083BF4" w:rsidRPr="00DC221B" w:rsidRDefault="00083BF4" w:rsidP="0066508D">
            <w:pPr>
              <w:pStyle w:val="afff0"/>
              <w:rPr>
                <w:lang w:val="en-US"/>
              </w:rPr>
            </w:pPr>
            <w:r w:rsidRPr="00DC221B">
              <w:rPr>
                <w:lang w:val="en-US"/>
              </w:rPr>
              <w:t>product/prequest/req/PersonReq/name1</w:t>
            </w:r>
          </w:p>
        </w:tc>
        <w:tc>
          <w:tcPr>
            <w:tcW w:w="2246" w:type="dxa"/>
          </w:tcPr>
          <w:p w:rsidR="00083BF4" w:rsidRPr="00DC221B" w:rsidRDefault="00083BF4" w:rsidP="0066508D">
            <w:pPr>
              <w:pStyle w:val="afff0"/>
            </w:pPr>
            <w:r w:rsidRPr="00DC221B">
              <w:t>Фамилия</w:t>
            </w:r>
          </w:p>
        </w:tc>
        <w:tc>
          <w:tcPr>
            <w:tcW w:w="5308" w:type="dxa"/>
            <w:gridSpan w:val="2"/>
          </w:tcPr>
          <w:p w:rsidR="00083BF4" w:rsidRPr="00DC221B" w:rsidRDefault="00083BF4" w:rsidP="0066508D">
            <w:pPr>
              <w:pStyle w:val="afff0"/>
            </w:pPr>
            <w:r w:rsidRPr="00DC221B">
              <w:t>См. требования к заполнению показателя 1.1 по физлицам</w:t>
            </w:r>
          </w:p>
        </w:tc>
      </w:tr>
      <w:tr w:rsidR="00083BF4" w:rsidRPr="00DC221B" w:rsidTr="002E0341">
        <w:tc>
          <w:tcPr>
            <w:tcW w:w="7232" w:type="dxa"/>
          </w:tcPr>
          <w:p w:rsidR="00083BF4" w:rsidRPr="00DC221B" w:rsidRDefault="00083BF4" w:rsidP="0066508D">
            <w:pPr>
              <w:pStyle w:val="afff0"/>
              <w:rPr>
                <w:lang w:val="en-US"/>
              </w:rPr>
            </w:pPr>
            <w:r w:rsidRPr="00DC221B">
              <w:rPr>
                <w:lang w:val="en-US"/>
              </w:rPr>
              <w:t>product/prequest/req/PersonReq/first</w:t>
            </w:r>
          </w:p>
        </w:tc>
        <w:tc>
          <w:tcPr>
            <w:tcW w:w="2246" w:type="dxa"/>
          </w:tcPr>
          <w:p w:rsidR="00083BF4" w:rsidRPr="00DC221B" w:rsidRDefault="00083BF4" w:rsidP="0066508D">
            <w:pPr>
              <w:pStyle w:val="afff0"/>
              <w:rPr>
                <w:lang w:val="en-US"/>
              </w:rPr>
            </w:pPr>
            <w:r w:rsidRPr="00DC221B">
              <w:t>Имя</w:t>
            </w:r>
          </w:p>
        </w:tc>
        <w:tc>
          <w:tcPr>
            <w:tcW w:w="5308" w:type="dxa"/>
            <w:gridSpan w:val="2"/>
          </w:tcPr>
          <w:p w:rsidR="00083BF4" w:rsidRPr="00DC221B" w:rsidRDefault="00083BF4" w:rsidP="0066508D">
            <w:pPr>
              <w:pStyle w:val="afff0"/>
              <w:rPr>
                <w:lang w:val="en-US"/>
              </w:rPr>
            </w:pPr>
            <w:r w:rsidRPr="00DC221B">
              <w:t xml:space="preserve">Аналогично - для </w:t>
            </w:r>
            <w:r w:rsidRPr="00DC221B">
              <w:rPr>
                <w:lang w:val="en-US"/>
              </w:rPr>
              <w:t>1.2</w:t>
            </w:r>
          </w:p>
        </w:tc>
      </w:tr>
      <w:tr w:rsidR="00083BF4" w:rsidRPr="00DC221B" w:rsidTr="002E0341">
        <w:tc>
          <w:tcPr>
            <w:tcW w:w="7232" w:type="dxa"/>
          </w:tcPr>
          <w:p w:rsidR="00083BF4" w:rsidRPr="00DC221B" w:rsidRDefault="00083BF4" w:rsidP="0066508D">
            <w:pPr>
              <w:pStyle w:val="afff0"/>
              <w:rPr>
                <w:lang w:val="en-US"/>
              </w:rPr>
            </w:pPr>
            <w:r w:rsidRPr="00DC221B">
              <w:rPr>
                <w:lang w:val="en-US"/>
              </w:rPr>
              <w:t>product/prequest/req/PersonReq/paternal</w:t>
            </w:r>
          </w:p>
        </w:tc>
        <w:tc>
          <w:tcPr>
            <w:tcW w:w="2246" w:type="dxa"/>
          </w:tcPr>
          <w:p w:rsidR="00083BF4" w:rsidRPr="00DC221B" w:rsidRDefault="00083BF4" w:rsidP="0066508D">
            <w:pPr>
              <w:pStyle w:val="afff0"/>
              <w:rPr>
                <w:lang w:val="en-US"/>
              </w:rPr>
            </w:pPr>
            <w:r w:rsidRPr="00DC221B">
              <w:t>Отчество</w:t>
            </w:r>
          </w:p>
        </w:tc>
        <w:tc>
          <w:tcPr>
            <w:tcW w:w="5308" w:type="dxa"/>
            <w:gridSpan w:val="2"/>
          </w:tcPr>
          <w:p w:rsidR="00083BF4" w:rsidRPr="00DC221B" w:rsidRDefault="00083BF4" w:rsidP="0066508D">
            <w:pPr>
              <w:pStyle w:val="afff0"/>
              <w:rPr>
                <w:lang w:val="en-US"/>
              </w:rPr>
            </w:pPr>
            <w:r w:rsidRPr="00DC221B">
              <w:t xml:space="preserve">Аналогично - для </w:t>
            </w:r>
            <w:r w:rsidRPr="00DC221B">
              <w:rPr>
                <w:lang w:val="en-US"/>
              </w:rPr>
              <w:t>1.3</w:t>
            </w:r>
          </w:p>
        </w:tc>
      </w:tr>
      <w:tr w:rsidR="00083BF4" w:rsidRPr="00DC221B" w:rsidTr="002E0341">
        <w:tc>
          <w:tcPr>
            <w:tcW w:w="7232" w:type="dxa"/>
          </w:tcPr>
          <w:p w:rsidR="00083BF4" w:rsidRPr="00DC221B" w:rsidRDefault="00083BF4" w:rsidP="0066508D">
            <w:pPr>
              <w:pStyle w:val="afff0"/>
              <w:rPr>
                <w:lang w:val="en-US"/>
              </w:rPr>
            </w:pPr>
            <w:r w:rsidRPr="00DC221B">
              <w:rPr>
                <w:lang w:val="en-US"/>
              </w:rPr>
              <w:t>product/prequest/req/PersonReq/birthDt</w:t>
            </w:r>
          </w:p>
        </w:tc>
        <w:tc>
          <w:tcPr>
            <w:tcW w:w="2246" w:type="dxa"/>
          </w:tcPr>
          <w:p w:rsidR="00083BF4" w:rsidRPr="00DC221B" w:rsidRDefault="00083BF4" w:rsidP="0066508D">
            <w:pPr>
              <w:pStyle w:val="afff0"/>
            </w:pPr>
            <w:r w:rsidRPr="00DC221B">
              <w:t>Дата рождения</w:t>
            </w:r>
          </w:p>
        </w:tc>
        <w:tc>
          <w:tcPr>
            <w:tcW w:w="5308" w:type="dxa"/>
            <w:gridSpan w:val="2"/>
          </w:tcPr>
          <w:p w:rsidR="00083BF4" w:rsidRPr="00DC221B" w:rsidRDefault="00083BF4" w:rsidP="0066508D">
            <w:pPr>
              <w:pStyle w:val="afff0"/>
            </w:pPr>
            <w:r w:rsidRPr="00DC221B">
              <w:t>Аналогично - для 3.1, формат – ГГГГ-ММ-ДД</w:t>
            </w:r>
          </w:p>
        </w:tc>
      </w:tr>
      <w:tr w:rsidR="00083BF4" w:rsidRPr="00DC221B" w:rsidTr="002E0341">
        <w:tc>
          <w:tcPr>
            <w:tcW w:w="7232" w:type="dxa"/>
            <w:shd w:val="clear" w:color="auto" w:fill="D9D9D9" w:themeFill="background1" w:themeFillShade="D9"/>
          </w:tcPr>
          <w:p w:rsidR="00083BF4" w:rsidRPr="00DC221B" w:rsidRDefault="00083BF4" w:rsidP="004E5D76">
            <w:pPr>
              <w:rPr>
                <w:b/>
              </w:rPr>
            </w:pPr>
            <w:r w:rsidRPr="00DC221B">
              <w:rPr>
                <w:b/>
              </w:rPr>
              <w:t>Авторизационные данные пользователя</w:t>
            </w:r>
          </w:p>
        </w:tc>
        <w:tc>
          <w:tcPr>
            <w:tcW w:w="2246" w:type="dxa"/>
            <w:shd w:val="clear" w:color="auto" w:fill="D9D9D9" w:themeFill="background1" w:themeFillShade="D9"/>
          </w:tcPr>
          <w:p w:rsidR="00083BF4" w:rsidRPr="00DC221B" w:rsidRDefault="00083BF4" w:rsidP="004E5D76">
            <w:pPr>
              <w:rPr>
                <w:b/>
              </w:rPr>
            </w:pPr>
          </w:p>
        </w:tc>
        <w:tc>
          <w:tcPr>
            <w:tcW w:w="5308" w:type="dxa"/>
            <w:gridSpan w:val="2"/>
            <w:shd w:val="clear" w:color="auto" w:fill="D9D9D9" w:themeFill="background1" w:themeFillShade="D9"/>
          </w:tcPr>
          <w:p w:rsidR="00083BF4" w:rsidRPr="00DC221B" w:rsidRDefault="00083BF4" w:rsidP="004E5D76">
            <w:pPr>
              <w:rPr>
                <w:b/>
              </w:rPr>
            </w:pPr>
          </w:p>
        </w:tc>
      </w:tr>
      <w:tr w:rsidR="00083BF4" w:rsidRPr="00DC221B" w:rsidTr="002E0341">
        <w:trPr>
          <w:trHeight w:val="130"/>
        </w:trPr>
        <w:tc>
          <w:tcPr>
            <w:tcW w:w="7232" w:type="dxa"/>
          </w:tcPr>
          <w:p w:rsidR="00083BF4" w:rsidRPr="00DC221B" w:rsidRDefault="00083BF4" w:rsidP="0066508D">
            <w:pPr>
              <w:pStyle w:val="afff0"/>
              <w:rPr>
                <w:lang w:val="en-US"/>
              </w:rPr>
            </w:pPr>
            <w:r w:rsidRPr="00DC221B">
              <w:rPr>
                <w:lang w:val="en-US"/>
              </w:rPr>
              <w:t>product/prequest/req/RequestorReq/MemberCode</w:t>
            </w:r>
          </w:p>
        </w:tc>
        <w:tc>
          <w:tcPr>
            <w:tcW w:w="2246" w:type="dxa"/>
          </w:tcPr>
          <w:p w:rsidR="00083BF4" w:rsidRPr="00DC221B" w:rsidRDefault="00083BF4" w:rsidP="0066508D">
            <w:pPr>
              <w:pStyle w:val="afff0"/>
            </w:pPr>
            <w:r w:rsidRPr="00DC221B">
              <w:t>Код участника Бюро</w:t>
            </w:r>
          </w:p>
        </w:tc>
        <w:tc>
          <w:tcPr>
            <w:tcW w:w="3011" w:type="dxa"/>
          </w:tcPr>
          <w:p w:rsidR="00083BF4" w:rsidRPr="00DC221B" w:rsidRDefault="00083BF4" w:rsidP="0066508D">
            <w:pPr>
              <w:pStyle w:val="afff0"/>
            </w:pPr>
            <w:r w:rsidRPr="00DC221B">
              <w:t>Код участника, предоставленный НБКИ</w:t>
            </w:r>
          </w:p>
        </w:tc>
        <w:tc>
          <w:tcPr>
            <w:tcW w:w="2297" w:type="dxa"/>
          </w:tcPr>
          <w:p w:rsidR="00083BF4" w:rsidRPr="00DC221B" w:rsidRDefault="00083BF4" w:rsidP="0066508D">
            <w:pPr>
              <w:pStyle w:val="afff0"/>
            </w:pPr>
            <w:r w:rsidRPr="00DC221B">
              <w:t>12 символов, обязательный</w:t>
            </w:r>
          </w:p>
        </w:tc>
      </w:tr>
      <w:tr w:rsidR="00083BF4" w:rsidRPr="00DC221B" w:rsidTr="002E0341">
        <w:trPr>
          <w:trHeight w:val="130"/>
        </w:trPr>
        <w:tc>
          <w:tcPr>
            <w:tcW w:w="7232" w:type="dxa"/>
          </w:tcPr>
          <w:p w:rsidR="00083BF4" w:rsidRPr="00DC221B" w:rsidRDefault="00083BF4" w:rsidP="0066508D">
            <w:pPr>
              <w:pStyle w:val="afff0"/>
              <w:rPr>
                <w:lang w:val="en-US"/>
              </w:rPr>
            </w:pPr>
            <w:r w:rsidRPr="00DC221B">
              <w:rPr>
                <w:lang w:val="en-US"/>
              </w:rPr>
              <w:t>product/prequest/req/RequestorReq/UserID</w:t>
            </w:r>
          </w:p>
        </w:tc>
        <w:tc>
          <w:tcPr>
            <w:tcW w:w="2246" w:type="dxa"/>
          </w:tcPr>
          <w:p w:rsidR="00083BF4" w:rsidRPr="00DC221B" w:rsidRDefault="00083BF4" w:rsidP="0066508D">
            <w:pPr>
              <w:pStyle w:val="afff0"/>
            </w:pPr>
            <w:r w:rsidRPr="00DC221B">
              <w:t>Имя пользователя</w:t>
            </w:r>
          </w:p>
        </w:tc>
        <w:tc>
          <w:tcPr>
            <w:tcW w:w="3011" w:type="dxa"/>
          </w:tcPr>
          <w:p w:rsidR="00083BF4" w:rsidRPr="00DC221B" w:rsidRDefault="00083BF4" w:rsidP="0066508D">
            <w:pPr>
              <w:pStyle w:val="afff0"/>
              <w:rPr>
                <w:lang w:val="en-US"/>
              </w:rPr>
            </w:pPr>
            <w:r w:rsidRPr="00DC221B">
              <w:t>Имя пользователя, предоставленное НБКИ</w:t>
            </w:r>
          </w:p>
        </w:tc>
        <w:tc>
          <w:tcPr>
            <w:tcW w:w="2297" w:type="dxa"/>
          </w:tcPr>
          <w:p w:rsidR="00083BF4" w:rsidRPr="00DC221B" w:rsidRDefault="00083BF4" w:rsidP="0066508D">
            <w:pPr>
              <w:pStyle w:val="afff0"/>
              <w:rPr>
                <w:lang w:val="en-US"/>
              </w:rPr>
            </w:pPr>
            <w:r w:rsidRPr="00DC221B">
              <w:t>12 символов, обязательный</w:t>
            </w:r>
          </w:p>
        </w:tc>
      </w:tr>
      <w:tr w:rsidR="00083BF4" w:rsidRPr="00DC221B" w:rsidTr="002E0341">
        <w:trPr>
          <w:trHeight w:val="130"/>
        </w:trPr>
        <w:tc>
          <w:tcPr>
            <w:tcW w:w="7232" w:type="dxa"/>
          </w:tcPr>
          <w:p w:rsidR="00083BF4" w:rsidRPr="00DC221B" w:rsidRDefault="00083BF4" w:rsidP="0066508D">
            <w:pPr>
              <w:pStyle w:val="afff0"/>
              <w:rPr>
                <w:lang w:val="en-US"/>
              </w:rPr>
            </w:pPr>
            <w:r w:rsidRPr="00DC221B">
              <w:rPr>
                <w:lang w:val="en-US"/>
              </w:rPr>
              <w:t>product/prequest/req/RequestorReq/Password</w:t>
            </w:r>
          </w:p>
        </w:tc>
        <w:tc>
          <w:tcPr>
            <w:tcW w:w="2246" w:type="dxa"/>
          </w:tcPr>
          <w:p w:rsidR="00083BF4" w:rsidRPr="00DC221B" w:rsidRDefault="00083BF4" w:rsidP="0066508D">
            <w:pPr>
              <w:pStyle w:val="afff0"/>
            </w:pPr>
            <w:r w:rsidRPr="00DC221B">
              <w:t>Пароль</w:t>
            </w:r>
          </w:p>
        </w:tc>
        <w:tc>
          <w:tcPr>
            <w:tcW w:w="3011" w:type="dxa"/>
          </w:tcPr>
          <w:p w:rsidR="00083BF4" w:rsidRPr="00DC221B" w:rsidRDefault="00083BF4" w:rsidP="0066508D">
            <w:pPr>
              <w:pStyle w:val="afff0"/>
              <w:rPr>
                <w:lang w:val="en-US"/>
              </w:rPr>
            </w:pPr>
            <w:r w:rsidRPr="00DC221B">
              <w:t>Пароль, предоставленный НБКИ</w:t>
            </w:r>
          </w:p>
        </w:tc>
        <w:tc>
          <w:tcPr>
            <w:tcW w:w="2297" w:type="dxa"/>
          </w:tcPr>
          <w:p w:rsidR="00083BF4" w:rsidRPr="00DC221B" w:rsidRDefault="00083BF4" w:rsidP="0066508D">
            <w:pPr>
              <w:pStyle w:val="afff0"/>
              <w:rPr>
                <w:lang w:val="en-US"/>
              </w:rPr>
            </w:pPr>
            <w:r w:rsidRPr="00DC221B">
              <w:t>Обязательный</w:t>
            </w:r>
          </w:p>
        </w:tc>
      </w:tr>
      <w:tr w:rsidR="00083BF4" w:rsidRPr="00DC221B" w:rsidTr="002E0341">
        <w:tc>
          <w:tcPr>
            <w:tcW w:w="7232" w:type="dxa"/>
            <w:shd w:val="clear" w:color="auto" w:fill="D9D9D9" w:themeFill="background1" w:themeFillShade="D9"/>
          </w:tcPr>
          <w:p w:rsidR="00083BF4" w:rsidRPr="00DC221B" w:rsidRDefault="00083BF4" w:rsidP="004E5D76">
            <w:pPr>
              <w:rPr>
                <w:b/>
              </w:rPr>
            </w:pPr>
            <w:r w:rsidRPr="00DC221B">
              <w:rPr>
                <w:b/>
              </w:rPr>
              <w:t>Запрашиваемый тип кредитного отчета</w:t>
            </w:r>
          </w:p>
        </w:tc>
        <w:tc>
          <w:tcPr>
            <w:tcW w:w="2246" w:type="dxa"/>
            <w:shd w:val="clear" w:color="auto" w:fill="D9D9D9" w:themeFill="background1" w:themeFillShade="D9"/>
          </w:tcPr>
          <w:p w:rsidR="00083BF4" w:rsidRPr="00DC221B" w:rsidRDefault="00083BF4" w:rsidP="004E5D76">
            <w:pPr>
              <w:rPr>
                <w:b/>
              </w:rPr>
            </w:pPr>
          </w:p>
        </w:tc>
        <w:tc>
          <w:tcPr>
            <w:tcW w:w="5308" w:type="dxa"/>
            <w:gridSpan w:val="2"/>
            <w:shd w:val="clear" w:color="auto" w:fill="D9D9D9" w:themeFill="background1" w:themeFillShade="D9"/>
          </w:tcPr>
          <w:p w:rsidR="00083BF4" w:rsidRPr="00DC221B" w:rsidRDefault="00083BF4" w:rsidP="004E5D76">
            <w:pPr>
              <w:rPr>
                <w:b/>
              </w:rPr>
            </w:pPr>
          </w:p>
        </w:tc>
      </w:tr>
      <w:tr w:rsidR="00083BF4" w:rsidRPr="00DC221B" w:rsidTr="002E0341">
        <w:tc>
          <w:tcPr>
            <w:tcW w:w="7232" w:type="dxa"/>
          </w:tcPr>
          <w:p w:rsidR="00083BF4" w:rsidRPr="00DC221B" w:rsidRDefault="00083BF4" w:rsidP="0066508D">
            <w:pPr>
              <w:pStyle w:val="afff0"/>
              <w:rPr>
                <w:lang w:val="en-US"/>
              </w:rPr>
            </w:pPr>
            <w:r w:rsidRPr="00DC221B">
              <w:rPr>
                <w:lang w:val="en-US"/>
              </w:rPr>
              <w:t>product/prequest/req/RefReq/product</w:t>
            </w:r>
          </w:p>
        </w:tc>
        <w:tc>
          <w:tcPr>
            <w:tcW w:w="2246" w:type="dxa"/>
          </w:tcPr>
          <w:p w:rsidR="00083BF4" w:rsidRPr="00DC221B" w:rsidRDefault="00083BF4" w:rsidP="0066508D">
            <w:pPr>
              <w:pStyle w:val="afff0"/>
            </w:pPr>
            <w:r w:rsidRPr="00DC221B">
              <w:rPr>
                <w:rFonts w:eastAsia="Calibri"/>
              </w:rPr>
              <w:t>Код запрошенных сведений</w:t>
            </w:r>
          </w:p>
        </w:tc>
        <w:tc>
          <w:tcPr>
            <w:tcW w:w="3011" w:type="dxa"/>
          </w:tcPr>
          <w:p w:rsidR="00083BF4" w:rsidRPr="00DC221B" w:rsidRDefault="00083BF4" w:rsidP="0066508D">
            <w:pPr>
              <w:pStyle w:val="afff0"/>
            </w:pPr>
            <w:r w:rsidRPr="00DC221B">
              <w:rPr>
                <w:lang w:val="en-US"/>
              </w:rPr>
              <w:t>CHIP</w:t>
            </w:r>
            <w:r w:rsidRPr="00DC221B">
              <w:t xml:space="preserve"> – Расширенный кредитный отчет</w:t>
            </w:r>
          </w:p>
          <w:p w:rsidR="00083BF4" w:rsidRPr="00DC221B" w:rsidRDefault="00083BF4" w:rsidP="0066508D">
            <w:pPr>
              <w:pStyle w:val="afff0"/>
            </w:pPr>
            <w:r w:rsidRPr="00DC221B">
              <w:rPr>
                <w:lang w:val="en-US"/>
              </w:rPr>
              <w:t>CIPO</w:t>
            </w:r>
            <w:r w:rsidRPr="00DC221B">
              <w:t xml:space="preserve"> – Усеченный кредитный отчет (только информационная часть КИ)</w:t>
            </w:r>
          </w:p>
          <w:p w:rsidR="00083BF4" w:rsidRPr="00DC221B" w:rsidRDefault="00083BF4" w:rsidP="0066508D">
            <w:pPr>
              <w:pStyle w:val="afff0"/>
            </w:pPr>
            <w:r w:rsidRPr="00DC221B">
              <w:rPr>
                <w:lang w:val="en-US"/>
              </w:rPr>
              <w:t>CHSP</w:t>
            </w:r>
            <w:r w:rsidRPr="00DC221B">
              <w:t xml:space="preserve"> – Расширенный кредитный отчет и сведения о среднемесячных платежах (только из БД </w:t>
            </w:r>
            <w:r w:rsidRPr="00DC221B">
              <w:lastRenderedPageBreak/>
              <w:t>НБКИ)</w:t>
            </w:r>
          </w:p>
          <w:p w:rsidR="002E0341" w:rsidRPr="00DC221B" w:rsidRDefault="00083BF4" w:rsidP="0066508D">
            <w:pPr>
              <w:pStyle w:val="afff0"/>
            </w:pPr>
            <w:r w:rsidRPr="00DC221B">
              <w:rPr>
                <w:lang w:val="en-US"/>
              </w:rPr>
              <w:t>CSIP</w:t>
            </w:r>
            <w:r w:rsidRPr="00DC221B">
              <w:t xml:space="preserve"> – Кредитный отчет с</w:t>
            </w:r>
            <w:r w:rsidR="004664DE" w:rsidRPr="00DC221B">
              <w:t xml:space="preserve"> </w:t>
            </w:r>
            <w:r w:rsidRPr="00DC221B">
              <w:t xml:space="preserve">сокращенной информационной частью (информационная часть содержит только показатели: в </w:t>
            </w:r>
            <w:r w:rsidRPr="00DC221B">
              <w:rPr>
                <w:lang w:val="en-US"/>
              </w:rPr>
              <w:t>RUTDF</w:t>
            </w:r>
            <w:r w:rsidR="00C8359E" w:rsidRPr="00DC221B">
              <w:t>/</w:t>
            </w:r>
            <w:r w:rsidR="00C8359E" w:rsidRPr="00DC221B">
              <w:rPr>
                <w:lang w:val="en-US"/>
              </w:rPr>
              <w:t>GUTDF</w:t>
            </w:r>
            <w:r w:rsidRPr="00DC221B">
              <w:t xml:space="preserve"> 55.2, 56.5, 57.2 и в </w:t>
            </w:r>
            <w:r w:rsidRPr="00DC221B">
              <w:rPr>
                <w:lang w:val="en-US"/>
              </w:rPr>
              <w:t>TUTDF</w:t>
            </w:r>
            <w:r w:rsidRPr="00DC221B">
              <w:t xml:space="preserve"> 7, 14, 17)</w:t>
            </w:r>
          </w:p>
        </w:tc>
        <w:tc>
          <w:tcPr>
            <w:tcW w:w="2297" w:type="dxa"/>
          </w:tcPr>
          <w:p w:rsidR="00083BF4" w:rsidRPr="00DC221B" w:rsidRDefault="00083BF4" w:rsidP="0066508D">
            <w:pPr>
              <w:pStyle w:val="afff0"/>
            </w:pPr>
            <w:r w:rsidRPr="00DC221B">
              <w:lastRenderedPageBreak/>
              <w:t>Обязательный</w:t>
            </w:r>
          </w:p>
        </w:tc>
      </w:tr>
      <w:tr w:rsidR="00083BF4" w:rsidRPr="00DC221B" w:rsidTr="002E0341">
        <w:trPr>
          <w:trHeight w:val="178"/>
        </w:trPr>
        <w:tc>
          <w:tcPr>
            <w:tcW w:w="7232" w:type="dxa"/>
            <w:shd w:val="clear" w:color="auto" w:fill="D9D9D9"/>
          </w:tcPr>
          <w:p w:rsidR="00083BF4" w:rsidRPr="00DC221B" w:rsidRDefault="00083BF4" w:rsidP="004E5D76">
            <w:pPr>
              <w:rPr>
                <w:b/>
              </w:rPr>
            </w:pPr>
            <w:r w:rsidRPr="00DC221B">
              <w:rPr>
                <w:b/>
              </w:rPr>
              <w:lastRenderedPageBreak/>
              <w:t>Данные налогоплательщика, регистрационный номер, СНИЛС запрашиваемого субъекта</w:t>
            </w:r>
          </w:p>
        </w:tc>
        <w:tc>
          <w:tcPr>
            <w:tcW w:w="2246" w:type="dxa"/>
            <w:shd w:val="clear" w:color="auto" w:fill="D9D9D9"/>
          </w:tcPr>
          <w:p w:rsidR="00083BF4" w:rsidRPr="00DC221B" w:rsidRDefault="00083BF4" w:rsidP="004E5D76">
            <w:pPr>
              <w:rPr>
                <w:b/>
              </w:rPr>
            </w:pPr>
          </w:p>
        </w:tc>
        <w:tc>
          <w:tcPr>
            <w:tcW w:w="5308" w:type="dxa"/>
            <w:gridSpan w:val="2"/>
            <w:shd w:val="clear" w:color="auto" w:fill="D9D9D9"/>
          </w:tcPr>
          <w:p w:rsidR="00083BF4" w:rsidRPr="00DC221B" w:rsidRDefault="00083BF4" w:rsidP="004E5D76">
            <w:pPr>
              <w:rPr>
                <w:b/>
              </w:rPr>
            </w:pPr>
          </w:p>
        </w:tc>
      </w:tr>
      <w:tr w:rsidR="00083BF4" w:rsidRPr="00DC221B" w:rsidTr="001C287C">
        <w:trPr>
          <w:trHeight w:val="178"/>
        </w:trPr>
        <w:tc>
          <w:tcPr>
            <w:tcW w:w="7232" w:type="dxa"/>
          </w:tcPr>
          <w:p w:rsidR="00083BF4" w:rsidRPr="00DC221B" w:rsidRDefault="00083BF4" w:rsidP="001C287C">
            <w:pPr>
              <w:pStyle w:val="afff0"/>
              <w:rPr>
                <w:lang w:val="en-US"/>
              </w:rPr>
            </w:pPr>
            <w:r w:rsidRPr="00DC221B">
              <w:rPr>
                <w:lang w:val="en-US"/>
              </w:rPr>
              <w:t>product/prequest/req/RegnumReq/taxpayerCode</w:t>
            </w:r>
          </w:p>
        </w:tc>
        <w:tc>
          <w:tcPr>
            <w:tcW w:w="2246" w:type="dxa"/>
            <w:tcMar>
              <w:left w:w="28" w:type="dxa"/>
              <w:right w:w="28" w:type="dxa"/>
            </w:tcMar>
          </w:tcPr>
          <w:p w:rsidR="00083BF4" w:rsidRPr="00DC221B" w:rsidRDefault="00083BF4" w:rsidP="001C287C">
            <w:pPr>
              <w:pStyle w:val="afff0"/>
            </w:pPr>
            <w:r w:rsidRPr="00DC221B">
              <w:t>Код номера налогоплательщика</w:t>
            </w:r>
          </w:p>
        </w:tc>
        <w:tc>
          <w:tcPr>
            <w:tcW w:w="5308" w:type="dxa"/>
            <w:gridSpan w:val="2"/>
          </w:tcPr>
          <w:p w:rsidR="00083BF4" w:rsidRPr="00DC221B" w:rsidRDefault="00083BF4" w:rsidP="001C287C">
            <w:pPr>
              <w:pStyle w:val="afff0"/>
            </w:pPr>
            <w:r w:rsidRPr="00DC221B">
              <w:t>Аналогично - для 6.1.</w:t>
            </w:r>
          </w:p>
        </w:tc>
      </w:tr>
      <w:tr w:rsidR="00083BF4" w:rsidRPr="00DC221B" w:rsidTr="001C287C">
        <w:trPr>
          <w:trHeight w:val="178"/>
        </w:trPr>
        <w:tc>
          <w:tcPr>
            <w:tcW w:w="7232" w:type="dxa"/>
          </w:tcPr>
          <w:p w:rsidR="00083BF4" w:rsidRPr="00DC221B" w:rsidRDefault="00083BF4" w:rsidP="001C287C">
            <w:pPr>
              <w:pStyle w:val="afff0"/>
              <w:rPr>
                <w:lang w:val="en-US"/>
              </w:rPr>
            </w:pPr>
            <w:r w:rsidRPr="00DC221B">
              <w:rPr>
                <w:lang w:val="en-US"/>
              </w:rPr>
              <w:t>product/prequest/req/RegnumReq/taxpayerNum</w:t>
            </w:r>
          </w:p>
        </w:tc>
        <w:tc>
          <w:tcPr>
            <w:tcW w:w="2246" w:type="dxa"/>
            <w:tcMar>
              <w:left w:w="28" w:type="dxa"/>
              <w:right w:w="28" w:type="dxa"/>
            </w:tcMar>
          </w:tcPr>
          <w:p w:rsidR="00083BF4" w:rsidRPr="00DC221B" w:rsidRDefault="00083BF4" w:rsidP="001C287C">
            <w:pPr>
              <w:pStyle w:val="afff0"/>
            </w:pPr>
            <w:r w:rsidRPr="00DC221B">
              <w:t>Номер налогоплательщика</w:t>
            </w:r>
          </w:p>
        </w:tc>
        <w:tc>
          <w:tcPr>
            <w:tcW w:w="5308" w:type="dxa"/>
            <w:gridSpan w:val="2"/>
          </w:tcPr>
          <w:p w:rsidR="00083BF4" w:rsidRPr="00DC221B" w:rsidRDefault="00083BF4" w:rsidP="001C287C">
            <w:pPr>
              <w:pStyle w:val="afff0"/>
            </w:pPr>
            <w:r w:rsidRPr="00DC221B">
              <w:t>Аналогично - для 6.2</w:t>
            </w:r>
          </w:p>
        </w:tc>
      </w:tr>
      <w:tr w:rsidR="002E0341" w:rsidRPr="00DC221B" w:rsidTr="001C287C">
        <w:trPr>
          <w:trHeight w:val="178"/>
        </w:trPr>
        <w:tc>
          <w:tcPr>
            <w:tcW w:w="7232" w:type="dxa"/>
          </w:tcPr>
          <w:p w:rsidR="002E0341" w:rsidRPr="00DC221B" w:rsidRDefault="002E0341" w:rsidP="001C287C">
            <w:pPr>
              <w:pStyle w:val="afff0"/>
              <w:rPr>
                <w:lang w:val="en-US"/>
              </w:rPr>
            </w:pPr>
            <w:r w:rsidRPr="00DC221B">
              <w:rPr>
                <w:lang w:val="en-US"/>
              </w:rPr>
              <w:t>product/prequest/req/RegnumReq/</w:t>
            </w:r>
            <w:r w:rsidR="00765DD1" w:rsidRPr="00DC221B">
              <w:rPr>
                <w:lang w:val="en-US"/>
              </w:rPr>
              <w:t>taxpayerChecked</w:t>
            </w:r>
          </w:p>
        </w:tc>
        <w:tc>
          <w:tcPr>
            <w:tcW w:w="2246" w:type="dxa"/>
            <w:tcMar>
              <w:left w:w="28" w:type="dxa"/>
              <w:right w:w="28" w:type="dxa"/>
            </w:tcMar>
          </w:tcPr>
          <w:p w:rsidR="002E0341" w:rsidRPr="00DC221B" w:rsidRDefault="002E0341" w:rsidP="001C287C">
            <w:pPr>
              <w:pStyle w:val="afff0"/>
            </w:pPr>
            <w:r w:rsidRPr="00DC221B">
              <w:t>Признак проверки ИНН</w:t>
            </w:r>
          </w:p>
        </w:tc>
        <w:tc>
          <w:tcPr>
            <w:tcW w:w="5308" w:type="dxa"/>
            <w:gridSpan w:val="2"/>
          </w:tcPr>
          <w:p w:rsidR="002E0341" w:rsidRPr="00DC221B" w:rsidRDefault="002E0341" w:rsidP="001C287C">
            <w:pPr>
              <w:pStyle w:val="afff0"/>
            </w:pPr>
            <w:r w:rsidRPr="00DC221B">
              <w:t xml:space="preserve">Аналогично - для 6.2.1. Обязательно равен «1» </w:t>
            </w:r>
            <w:r w:rsidR="00044D78" w:rsidRPr="00DC221B">
              <w:t xml:space="preserve">для получения </w:t>
            </w:r>
            <w:r w:rsidR="00A166FD" w:rsidRPr="00DC221B">
              <w:t>сведений о запрете (снятии запрета) на заключение договоров потребительского займа (кредита)</w:t>
            </w:r>
            <w:r w:rsidRPr="00DC221B">
              <w:t>.</w:t>
            </w:r>
          </w:p>
        </w:tc>
      </w:tr>
      <w:tr w:rsidR="00083BF4" w:rsidRPr="00DC221B" w:rsidTr="001C287C">
        <w:trPr>
          <w:trHeight w:val="178"/>
        </w:trPr>
        <w:tc>
          <w:tcPr>
            <w:tcW w:w="7232" w:type="dxa"/>
          </w:tcPr>
          <w:p w:rsidR="00083BF4" w:rsidRPr="00DC221B" w:rsidRDefault="00083BF4" w:rsidP="001C287C">
            <w:pPr>
              <w:pStyle w:val="afff0"/>
              <w:rPr>
                <w:lang w:val="en-US"/>
              </w:rPr>
            </w:pPr>
            <w:r w:rsidRPr="00DC221B">
              <w:rPr>
                <w:lang w:val="en-US"/>
              </w:rPr>
              <w:t>product/prequest/req/RegnumReq/</w:t>
            </w:r>
            <w:r w:rsidR="00E0672A" w:rsidRPr="00DC221B">
              <w:rPr>
                <w:lang w:val="en-US"/>
              </w:rPr>
              <w:t>regnum</w:t>
            </w:r>
          </w:p>
        </w:tc>
        <w:tc>
          <w:tcPr>
            <w:tcW w:w="2246" w:type="dxa"/>
            <w:tcMar>
              <w:left w:w="28" w:type="dxa"/>
              <w:right w:w="28" w:type="dxa"/>
            </w:tcMar>
          </w:tcPr>
          <w:p w:rsidR="00083BF4" w:rsidRPr="00DC221B" w:rsidRDefault="00083BF4" w:rsidP="001C287C">
            <w:pPr>
              <w:pStyle w:val="afff0"/>
            </w:pPr>
            <w:r w:rsidRPr="00DC221B">
              <w:t>ОГРНИП</w:t>
            </w:r>
          </w:p>
        </w:tc>
        <w:tc>
          <w:tcPr>
            <w:tcW w:w="5308" w:type="dxa"/>
            <w:gridSpan w:val="2"/>
          </w:tcPr>
          <w:p w:rsidR="00083BF4" w:rsidRPr="00DC221B" w:rsidRDefault="00083BF4" w:rsidP="001C287C">
            <w:pPr>
              <w:pStyle w:val="afff0"/>
            </w:pPr>
            <w:r w:rsidRPr="00DC221B">
              <w:t>Аналогично - для 6.3</w:t>
            </w:r>
          </w:p>
        </w:tc>
      </w:tr>
      <w:tr w:rsidR="00083BF4" w:rsidRPr="00DC221B" w:rsidTr="001C287C">
        <w:trPr>
          <w:trHeight w:val="178"/>
        </w:trPr>
        <w:tc>
          <w:tcPr>
            <w:tcW w:w="7232" w:type="dxa"/>
          </w:tcPr>
          <w:p w:rsidR="00083BF4" w:rsidRPr="00DC221B" w:rsidRDefault="00083BF4" w:rsidP="001C287C">
            <w:pPr>
              <w:pStyle w:val="afff0"/>
              <w:rPr>
                <w:lang w:val="en-US"/>
              </w:rPr>
            </w:pPr>
            <w:r w:rsidRPr="00DC221B">
              <w:rPr>
                <w:lang w:val="en-US"/>
              </w:rPr>
              <w:t>product/prequest/req/SNILSReq/SNILS</w:t>
            </w:r>
          </w:p>
        </w:tc>
        <w:tc>
          <w:tcPr>
            <w:tcW w:w="2246" w:type="dxa"/>
            <w:tcMar>
              <w:left w:w="28" w:type="dxa"/>
              <w:right w:w="28" w:type="dxa"/>
            </w:tcMar>
          </w:tcPr>
          <w:p w:rsidR="00083BF4" w:rsidRPr="00DC221B" w:rsidRDefault="00083BF4" w:rsidP="001C287C">
            <w:pPr>
              <w:pStyle w:val="afff0"/>
            </w:pPr>
            <w:r w:rsidRPr="00DC221B">
              <w:t>СНИЛС</w:t>
            </w:r>
          </w:p>
        </w:tc>
        <w:tc>
          <w:tcPr>
            <w:tcW w:w="5308" w:type="dxa"/>
            <w:gridSpan w:val="2"/>
          </w:tcPr>
          <w:p w:rsidR="00083BF4" w:rsidRPr="00DC221B" w:rsidRDefault="00083BF4" w:rsidP="001C287C">
            <w:pPr>
              <w:pStyle w:val="afff0"/>
            </w:pPr>
            <w:r w:rsidRPr="00DC221B">
              <w:t>Аналогично - для 7.1</w:t>
            </w:r>
          </w:p>
        </w:tc>
      </w:tr>
      <w:tr w:rsidR="00083BF4" w:rsidRPr="00DC221B" w:rsidTr="002E0341">
        <w:trPr>
          <w:trHeight w:val="130"/>
        </w:trPr>
        <w:tc>
          <w:tcPr>
            <w:tcW w:w="7232" w:type="dxa"/>
            <w:shd w:val="clear" w:color="auto" w:fill="D9D9D9" w:themeFill="background1" w:themeFillShade="D9"/>
          </w:tcPr>
          <w:p w:rsidR="00083BF4" w:rsidRPr="00DC221B" w:rsidRDefault="00083BF4" w:rsidP="004E5D76">
            <w:pPr>
              <w:rPr>
                <w:b/>
              </w:rPr>
            </w:pPr>
            <w:r w:rsidRPr="00DC221B">
              <w:rPr>
                <w:b/>
              </w:rPr>
              <w:t>Дополнительные параметры запроса</w:t>
            </w:r>
          </w:p>
        </w:tc>
        <w:tc>
          <w:tcPr>
            <w:tcW w:w="2246" w:type="dxa"/>
            <w:shd w:val="clear" w:color="auto" w:fill="D9D9D9" w:themeFill="background1" w:themeFillShade="D9"/>
          </w:tcPr>
          <w:p w:rsidR="00083BF4" w:rsidRPr="00DC221B" w:rsidRDefault="00083BF4" w:rsidP="004E5D76">
            <w:pPr>
              <w:rPr>
                <w:b/>
              </w:rPr>
            </w:pPr>
          </w:p>
        </w:tc>
        <w:tc>
          <w:tcPr>
            <w:tcW w:w="5308" w:type="dxa"/>
            <w:gridSpan w:val="2"/>
            <w:shd w:val="clear" w:color="auto" w:fill="D9D9D9" w:themeFill="background1" w:themeFillShade="D9"/>
          </w:tcPr>
          <w:p w:rsidR="00083BF4" w:rsidRPr="00DC221B" w:rsidRDefault="00083BF4" w:rsidP="004E5D76">
            <w:pPr>
              <w:rPr>
                <w:b/>
              </w:rPr>
            </w:pPr>
          </w:p>
        </w:tc>
      </w:tr>
      <w:tr w:rsidR="00083BF4" w:rsidRPr="00DC221B" w:rsidTr="002E0341">
        <w:tc>
          <w:tcPr>
            <w:tcW w:w="7232" w:type="dxa"/>
          </w:tcPr>
          <w:p w:rsidR="00083BF4" w:rsidRPr="00DC221B" w:rsidRDefault="00083BF4" w:rsidP="0066508D">
            <w:pPr>
              <w:pStyle w:val="afff0"/>
              <w:rPr>
                <w:lang w:val="en-US"/>
              </w:rPr>
            </w:pPr>
            <w:r w:rsidRPr="00DC221B">
              <w:rPr>
                <w:lang w:val="en-US"/>
              </w:rPr>
              <w:t>product/prequest/req/IOType</w:t>
            </w:r>
          </w:p>
        </w:tc>
        <w:tc>
          <w:tcPr>
            <w:tcW w:w="2246" w:type="dxa"/>
          </w:tcPr>
          <w:p w:rsidR="00083BF4" w:rsidRPr="00DC221B" w:rsidRDefault="00083BF4" w:rsidP="0066508D">
            <w:pPr>
              <w:pStyle w:val="afff0"/>
            </w:pPr>
            <w:r w:rsidRPr="00DC221B">
              <w:t>Тип запроса</w:t>
            </w:r>
          </w:p>
        </w:tc>
        <w:tc>
          <w:tcPr>
            <w:tcW w:w="3011" w:type="dxa"/>
          </w:tcPr>
          <w:p w:rsidR="00083BF4" w:rsidRPr="00DC221B" w:rsidRDefault="00083BF4" w:rsidP="0066508D">
            <w:pPr>
              <w:pStyle w:val="afff0"/>
            </w:pPr>
            <w:r w:rsidRPr="00DC221B">
              <w:t>Всегда</w:t>
            </w:r>
            <w:r w:rsidRPr="00DC221B">
              <w:rPr>
                <w:lang w:val="en-US"/>
              </w:rPr>
              <w:t xml:space="preserve"> </w:t>
            </w:r>
            <w:r w:rsidRPr="00DC221B">
              <w:t>=</w:t>
            </w:r>
            <w:r w:rsidRPr="00DC221B">
              <w:rPr>
                <w:lang w:val="en-US"/>
              </w:rPr>
              <w:t xml:space="preserve"> B2B</w:t>
            </w:r>
          </w:p>
        </w:tc>
        <w:tc>
          <w:tcPr>
            <w:tcW w:w="2297" w:type="dxa"/>
          </w:tcPr>
          <w:p w:rsidR="00083BF4" w:rsidRPr="00DC221B" w:rsidRDefault="00083BF4" w:rsidP="0066508D">
            <w:pPr>
              <w:pStyle w:val="afff0"/>
            </w:pPr>
            <w:r w:rsidRPr="00DC221B">
              <w:t>Обязательный</w:t>
            </w:r>
          </w:p>
        </w:tc>
      </w:tr>
      <w:tr w:rsidR="00083BF4" w:rsidRPr="00DC221B" w:rsidTr="002E0341">
        <w:tc>
          <w:tcPr>
            <w:tcW w:w="7232" w:type="dxa"/>
          </w:tcPr>
          <w:p w:rsidR="00083BF4" w:rsidRPr="00DC221B" w:rsidRDefault="00083BF4" w:rsidP="0066508D">
            <w:pPr>
              <w:pStyle w:val="afff0"/>
              <w:rPr>
                <w:lang w:val="en-US"/>
              </w:rPr>
            </w:pPr>
            <w:r w:rsidRPr="00DC221B">
              <w:rPr>
                <w:lang w:val="en-US"/>
              </w:rPr>
              <w:t>product/prequest/req/OutputFormat</w:t>
            </w:r>
          </w:p>
        </w:tc>
        <w:tc>
          <w:tcPr>
            <w:tcW w:w="2246" w:type="dxa"/>
          </w:tcPr>
          <w:p w:rsidR="00083BF4" w:rsidRPr="00DC221B" w:rsidRDefault="00083BF4" w:rsidP="0066508D">
            <w:pPr>
              <w:pStyle w:val="afff0"/>
            </w:pPr>
            <w:r w:rsidRPr="00DC221B">
              <w:t>Формат отчета</w:t>
            </w:r>
          </w:p>
        </w:tc>
        <w:tc>
          <w:tcPr>
            <w:tcW w:w="3011" w:type="dxa"/>
          </w:tcPr>
          <w:p w:rsidR="00083BF4" w:rsidRPr="00DC221B" w:rsidRDefault="00083BF4" w:rsidP="0066508D">
            <w:pPr>
              <w:pStyle w:val="afff0"/>
              <w:rPr>
                <w:lang w:val="en-US"/>
              </w:rPr>
            </w:pPr>
            <w:r w:rsidRPr="00DC221B">
              <w:t>Всегда</w:t>
            </w:r>
            <w:r w:rsidRPr="00DC221B">
              <w:rPr>
                <w:lang w:val="en-US"/>
              </w:rPr>
              <w:t xml:space="preserve"> </w:t>
            </w:r>
            <w:r w:rsidRPr="00DC221B">
              <w:t>=</w:t>
            </w:r>
            <w:r w:rsidRPr="00DC221B">
              <w:rPr>
                <w:lang w:val="en-US"/>
              </w:rPr>
              <w:t xml:space="preserve"> XML</w:t>
            </w:r>
          </w:p>
        </w:tc>
        <w:tc>
          <w:tcPr>
            <w:tcW w:w="2297" w:type="dxa"/>
          </w:tcPr>
          <w:p w:rsidR="00083BF4" w:rsidRPr="00DC221B" w:rsidRDefault="00083BF4" w:rsidP="0066508D">
            <w:pPr>
              <w:pStyle w:val="afff0"/>
            </w:pPr>
            <w:r w:rsidRPr="00DC221B">
              <w:t>Обязательный</w:t>
            </w:r>
          </w:p>
        </w:tc>
      </w:tr>
      <w:tr w:rsidR="00083BF4" w:rsidRPr="00DC221B" w:rsidTr="002E0341">
        <w:tc>
          <w:tcPr>
            <w:tcW w:w="7232" w:type="dxa"/>
          </w:tcPr>
          <w:p w:rsidR="00083BF4" w:rsidRPr="00DC221B" w:rsidRDefault="00083BF4" w:rsidP="0066508D">
            <w:pPr>
              <w:pStyle w:val="afff0"/>
              <w:rPr>
                <w:lang w:val="en-US"/>
              </w:rPr>
            </w:pPr>
            <w:r w:rsidRPr="00DC221B">
              <w:rPr>
                <w:lang w:val="en-US"/>
              </w:rPr>
              <w:t>product/prequest/req/lang</w:t>
            </w:r>
          </w:p>
        </w:tc>
        <w:tc>
          <w:tcPr>
            <w:tcW w:w="2246" w:type="dxa"/>
          </w:tcPr>
          <w:p w:rsidR="00083BF4" w:rsidRPr="00DC221B" w:rsidRDefault="00083BF4" w:rsidP="0066508D">
            <w:pPr>
              <w:pStyle w:val="afff0"/>
            </w:pPr>
            <w:r w:rsidRPr="00DC221B">
              <w:t>Язык отчета</w:t>
            </w:r>
          </w:p>
        </w:tc>
        <w:tc>
          <w:tcPr>
            <w:tcW w:w="3011" w:type="dxa"/>
          </w:tcPr>
          <w:p w:rsidR="00083BF4" w:rsidRPr="00DC221B" w:rsidRDefault="00083BF4" w:rsidP="0066508D">
            <w:pPr>
              <w:pStyle w:val="afff0"/>
            </w:pPr>
            <w:r w:rsidRPr="00DC221B">
              <w:rPr>
                <w:lang w:val="en-US"/>
              </w:rPr>
              <w:t>ru</w:t>
            </w:r>
            <w:r w:rsidRPr="00DC221B">
              <w:t xml:space="preserve"> – русский (по умолчанию)</w:t>
            </w:r>
          </w:p>
          <w:p w:rsidR="00083BF4" w:rsidRPr="00DC221B" w:rsidRDefault="00083BF4" w:rsidP="0066508D">
            <w:pPr>
              <w:pStyle w:val="afff0"/>
            </w:pPr>
            <w:r w:rsidRPr="00DC221B">
              <w:rPr>
                <w:lang w:val="en-US"/>
              </w:rPr>
              <w:t>en</w:t>
            </w:r>
            <w:r w:rsidRPr="00DC221B">
              <w:t xml:space="preserve"> - английский</w:t>
            </w:r>
          </w:p>
        </w:tc>
        <w:tc>
          <w:tcPr>
            <w:tcW w:w="2297" w:type="dxa"/>
          </w:tcPr>
          <w:p w:rsidR="00083BF4" w:rsidRPr="00DC221B" w:rsidRDefault="00083BF4" w:rsidP="0066508D">
            <w:pPr>
              <w:pStyle w:val="afff0"/>
            </w:pPr>
            <w:r w:rsidRPr="00DC221B">
              <w:t>Не обязательный</w:t>
            </w:r>
          </w:p>
        </w:tc>
      </w:tr>
      <w:tr w:rsidR="00083BF4" w:rsidRPr="00DC221B" w:rsidTr="002E0341">
        <w:tc>
          <w:tcPr>
            <w:tcW w:w="7232" w:type="dxa"/>
          </w:tcPr>
          <w:p w:rsidR="00083BF4" w:rsidRPr="00DC221B" w:rsidRDefault="00083BF4" w:rsidP="0066508D">
            <w:pPr>
              <w:pStyle w:val="afff0"/>
              <w:rPr>
                <w:lang w:val="en-US"/>
              </w:rPr>
            </w:pPr>
            <w:r w:rsidRPr="00DC221B">
              <w:rPr>
                <w:lang w:val="en-US"/>
              </w:rPr>
              <w:t>product/prequest/req/version</w:t>
            </w:r>
          </w:p>
        </w:tc>
        <w:tc>
          <w:tcPr>
            <w:tcW w:w="2246" w:type="dxa"/>
          </w:tcPr>
          <w:p w:rsidR="00083BF4" w:rsidRPr="00DC221B" w:rsidRDefault="00083BF4" w:rsidP="0066508D">
            <w:pPr>
              <w:pStyle w:val="afff0"/>
            </w:pPr>
            <w:r w:rsidRPr="00DC221B">
              <w:t>Версия формата ответа</w:t>
            </w:r>
          </w:p>
        </w:tc>
        <w:tc>
          <w:tcPr>
            <w:tcW w:w="3011" w:type="dxa"/>
          </w:tcPr>
          <w:p w:rsidR="00083BF4" w:rsidRPr="00DC221B" w:rsidRDefault="00083BF4" w:rsidP="00554827">
            <w:pPr>
              <w:pStyle w:val="afff0"/>
            </w:pPr>
            <w:r w:rsidRPr="00DC221B">
              <w:t>Целое число от 1</w:t>
            </w:r>
            <w:r w:rsidR="007F7A06" w:rsidRPr="00DC221B">
              <w:t>5</w:t>
            </w:r>
            <w:r w:rsidRPr="00DC221B">
              <w:t xml:space="preserve"> до </w:t>
            </w:r>
            <w:r w:rsidR="0021275E" w:rsidRPr="00DC221B">
              <w:t>2</w:t>
            </w:r>
            <w:r w:rsidR="00554827" w:rsidRPr="00DC221B">
              <w:t>7</w:t>
            </w:r>
            <w:r w:rsidR="0021275E" w:rsidRPr="00DC221B">
              <w:t xml:space="preserve"> </w:t>
            </w:r>
            <w:r w:rsidRPr="00DC221B">
              <w:t>(включительно</w:t>
            </w:r>
            <w:r w:rsidR="0021275E" w:rsidRPr="00DC221B">
              <w:t>, версии 18 и 19 не применяются</w:t>
            </w:r>
            <w:r w:rsidRPr="00DC221B">
              <w:t>)</w:t>
            </w:r>
          </w:p>
        </w:tc>
        <w:tc>
          <w:tcPr>
            <w:tcW w:w="2297" w:type="dxa"/>
          </w:tcPr>
          <w:p w:rsidR="00083BF4" w:rsidRPr="00DC221B" w:rsidRDefault="00083BF4" w:rsidP="0066508D">
            <w:pPr>
              <w:pStyle w:val="afff0"/>
            </w:pPr>
            <w:r w:rsidRPr="00DC221B">
              <w:t>Обязательный</w:t>
            </w:r>
          </w:p>
        </w:tc>
      </w:tr>
      <w:tr w:rsidR="00083BF4" w:rsidRPr="00DC221B" w:rsidTr="002E0341">
        <w:tc>
          <w:tcPr>
            <w:tcW w:w="7232" w:type="dxa"/>
          </w:tcPr>
          <w:p w:rsidR="00083BF4" w:rsidRPr="00DC221B" w:rsidRDefault="00083BF4" w:rsidP="0066508D">
            <w:pPr>
              <w:pStyle w:val="afff0"/>
            </w:pPr>
            <w:r w:rsidRPr="00DC221B">
              <w:rPr>
                <w:lang w:val="en-US"/>
              </w:rPr>
              <w:lastRenderedPageBreak/>
              <w:t>product</w:t>
            </w:r>
            <w:r w:rsidRPr="00DC221B">
              <w:t>/</w:t>
            </w:r>
            <w:r w:rsidRPr="00DC221B">
              <w:rPr>
                <w:lang w:val="en-US"/>
              </w:rPr>
              <w:t>prequest</w:t>
            </w:r>
            <w:r w:rsidRPr="00DC221B">
              <w:t>/</w:t>
            </w:r>
            <w:r w:rsidRPr="00DC221B">
              <w:rPr>
                <w:lang w:val="en-US"/>
              </w:rPr>
              <w:t>req</w:t>
            </w:r>
            <w:r w:rsidRPr="00DC221B">
              <w:t>/</w:t>
            </w:r>
            <w:r w:rsidRPr="00DC221B">
              <w:rPr>
                <w:lang w:val="en-US"/>
              </w:rPr>
              <w:t>version</w:t>
            </w:r>
            <w:r w:rsidRPr="00DC221B">
              <w:t>@</w:t>
            </w:r>
            <w:r w:rsidRPr="00DC221B">
              <w:rPr>
                <w:lang w:val="en-US"/>
              </w:rPr>
              <w:t>mappedFormat</w:t>
            </w:r>
          </w:p>
        </w:tc>
        <w:tc>
          <w:tcPr>
            <w:tcW w:w="2246" w:type="dxa"/>
          </w:tcPr>
          <w:p w:rsidR="00083BF4" w:rsidRPr="00DC221B" w:rsidRDefault="00083BF4" w:rsidP="0066508D">
            <w:pPr>
              <w:pStyle w:val="afff0"/>
            </w:pPr>
            <w:r w:rsidRPr="00DC221B">
              <w:t>Признак запроса конвертированных данных</w:t>
            </w:r>
          </w:p>
          <w:p w:rsidR="00083BF4" w:rsidRPr="00DC221B" w:rsidRDefault="00083BF4" w:rsidP="00014859">
            <w:pPr>
              <w:pStyle w:val="afff0"/>
            </w:pPr>
            <w:r w:rsidRPr="00DC221B">
              <w:t>(поддерживается до 01.01.202</w:t>
            </w:r>
            <w:r w:rsidR="00014859" w:rsidRPr="00DC221B">
              <w:t>7</w:t>
            </w:r>
            <w:r w:rsidRPr="00DC221B">
              <w:t>)</w:t>
            </w:r>
          </w:p>
        </w:tc>
        <w:tc>
          <w:tcPr>
            <w:tcW w:w="3011" w:type="dxa"/>
          </w:tcPr>
          <w:p w:rsidR="00083BF4" w:rsidRPr="00DC221B" w:rsidRDefault="00083BF4" w:rsidP="0066508D">
            <w:pPr>
              <w:pStyle w:val="afff0"/>
            </w:pPr>
            <w:r w:rsidRPr="00DC221B">
              <w:t xml:space="preserve">1 – включить в ответ данные, сконвертированные из формата </w:t>
            </w:r>
            <w:r w:rsidRPr="00DC221B">
              <w:rPr>
                <w:lang w:val="en-US"/>
              </w:rPr>
              <w:t>RUTDF</w:t>
            </w:r>
            <w:r w:rsidR="00C8359E" w:rsidRPr="00DC221B">
              <w:t>/GUTDF</w:t>
            </w:r>
            <w:r w:rsidRPr="00DC221B">
              <w:t xml:space="preserve"> в </w:t>
            </w:r>
            <w:r w:rsidRPr="00DC221B">
              <w:rPr>
                <w:lang w:val="en-US"/>
              </w:rPr>
              <w:t>TUTDF</w:t>
            </w:r>
            <w:r w:rsidRPr="00DC221B">
              <w:t>, с признаком конвертации</w:t>
            </w:r>
          </w:p>
          <w:p w:rsidR="00083BF4" w:rsidRPr="00DC221B" w:rsidRDefault="00083BF4" w:rsidP="0066508D">
            <w:pPr>
              <w:pStyle w:val="afff0"/>
            </w:pPr>
            <w:r w:rsidRPr="00DC221B">
              <w:t xml:space="preserve">2 - включить в ответ данные, сконвертированные из формата </w:t>
            </w:r>
            <w:r w:rsidRPr="00DC221B">
              <w:rPr>
                <w:lang w:val="en-US"/>
              </w:rPr>
              <w:t>TUTDF</w:t>
            </w:r>
            <w:r w:rsidRPr="00DC221B">
              <w:t xml:space="preserve"> в </w:t>
            </w:r>
            <w:r w:rsidRPr="00DC221B">
              <w:rPr>
                <w:lang w:val="en-US"/>
              </w:rPr>
              <w:t>RUTDF</w:t>
            </w:r>
            <w:r w:rsidRPr="00DC221B">
              <w:t xml:space="preserve">/ </w:t>
            </w:r>
            <w:r w:rsidRPr="00DC221B">
              <w:rPr>
                <w:lang w:val="en-US"/>
              </w:rPr>
              <w:t>GUTDF</w:t>
            </w:r>
            <w:r w:rsidRPr="00DC221B">
              <w:t>, с признаком конвертации</w:t>
            </w:r>
          </w:p>
          <w:p w:rsidR="00083BF4" w:rsidRPr="00DC221B" w:rsidRDefault="00083BF4" w:rsidP="0066508D">
            <w:pPr>
              <w:pStyle w:val="afff0"/>
            </w:pPr>
            <w:r w:rsidRPr="00DC221B">
              <w:t>3 - включить в ответ данные, сконвертированные из обоих форматов, с признаком конвертации</w:t>
            </w:r>
          </w:p>
          <w:p w:rsidR="00083BF4" w:rsidRPr="00DC221B" w:rsidRDefault="00083BF4" w:rsidP="0066508D">
            <w:pPr>
              <w:pStyle w:val="afff0"/>
            </w:pPr>
            <w:r w:rsidRPr="00DC221B">
              <w:t xml:space="preserve">4 – включить в ответ данные титульной, основной и информационной частей, конвертированные в формат </w:t>
            </w:r>
            <w:r w:rsidRPr="00DC221B">
              <w:rPr>
                <w:lang w:val="en-US"/>
              </w:rPr>
              <w:t>TUTDF</w:t>
            </w:r>
            <w:r w:rsidRPr="00DC221B">
              <w:t>, без признака конвертации</w:t>
            </w:r>
          </w:p>
          <w:p w:rsidR="00083BF4" w:rsidRPr="00DC221B" w:rsidRDefault="00083BF4" w:rsidP="0066508D">
            <w:pPr>
              <w:pStyle w:val="afff0"/>
            </w:pPr>
            <w:r w:rsidRPr="00DC221B">
              <w:t xml:space="preserve">5 – включить в ответ данные титульной и основной частей, конвертированные в формат </w:t>
            </w:r>
            <w:r w:rsidRPr="00DC221B">
              <w:rPr>
                <w:lang w:val="en-US"/>
              </w:rPr>
              <w:t>TUTDF</w:t>
            </w:r>
            <w:r w:rsidRPr="00DC221B">
              <w:t>, без признака конвертации</w:t>
            </w:r>
          </w:p>
          <w:p w:rsidR="00083BF4" w:rsidRPr="00DC221B" w:rsidRDefault="00083BF4" w:rsidP="0066508D">
            <w:pPr>
              <w:pStyle w:val="afff0"/>
            </w:pPr>
            <w:r w:rsidRPr="00DC221B">
              <w:t xml:space="preserve">6 – включить в ответ данные титульной, </w:t>
            </w:r>
            <w:r w:rsidRPr="00DC221B">
              <w:lastRenderedPageBreak/>
              <w:t xml:space="preserve">основной и информационной частей, конвертированные в формат </w:t>
            </w:r>
            <w:r w:rsidRPr="00DC221B">
              <w:rPr>
                <w:lang w:val="en-US"/>
              </w:rPr>
              <w:t>RUTDF</w:t>
            </w:r>
            <w:r w:rsidR="00C8359E" w:rsidRPr="00DC221B">
              <w:t>/GUTDF</w:t>
            </w:r>
            <w:r w:rsidRPr="00DC221B">
              <w:t>, без признака конвертации</w:t>
            </w:r>
          </w:p>
          <w:p w:rsidR="00083BF4" w:rsidRPr="00DC221B" w:rsidRDefault="00083BF4" w:rsidP="0066508D">
            <w:pPr>
              <w:pStyle w:val="afff0"/>
            </w:pPr>
            <w:r w:rsidRPr="00DC221B">
              <w:t xml:space="preserve">7 – включить в ответ данные титульной и основной частей, конвертированные в формат </w:t>
            </w:r>
            <w:r w:rsidRPr="00DC221B">
              <w:rPr>
                <w:lang w:val="en-US"/>
              </w:rPr>
              <w:t>RUTDF</w:t>
            </w:r>
            <w:r w:rsidR="00C8359E" w:rsidRPr="00DC221B">
              <w:t>/GUTDF</w:t>
            </w:r>
            <w:r w:rsidRPr="00DC221B">
              <w:t>, без признака конвертации</w:t>
            </w:r>
          </w:p>
          <w:p w:rsidR="00083BF4" w:rsidRPr="00DC221B" w:rsidRDefault="00083BF4" w:rsidP="0066508D">
            <w:pPr>
              <w:pStyle w:val="afff0"/>
            </w:pPr>
            <w:r w:rsidRPr="00DC221B">
              <w:t xml:space="preserve">См. раздел </w:t>
            </w:r>
            <w:hyperlink w:anchor="_Конвертирование_данных_форматов" w:history="1">
              <w:r w:rsidRPr="00DC221B">
                <w:rPr>
                  <w:rStyle w:val="a9"/>
                </w:rPr>
                <w:t xml:space="preserve">Конвертирование данных форматов </w:t>
              </w:r>
              <w:r w:rsidRPr="00DC221B">
                <w:rPr>
                  <w:rStyle w:val="a9"/>
                  <w:lang w:val="en-US"/>
                </w:rPr>
                <w:t>TUTDF</w:t>
              </w:r>
              <w:r w:rsidRPr="00DC221B">
                <w:rPr>
                  <w:rStyle w:val="a9"/>
                </w:rPr>
                <w:t xml:space="preserve"> и </w:t>
              </w:r>
              <w:r w:rsidRPr="00DC221B">
                <w:rPr>
                  <w:rStyle w:val="a9"/>
                  <w:lang w:val="en-US"/>
                </w:rPr>
                <w:t>RUTDF</w:t>
              </w:r>
              <w:r w:rsidR="00C8359E" w:rsidRPr="00DC221B">
                <w:rPr>
                  <w:rStyle w:val="a9"/>
                </w:rPr>
                <w:t>/GUTDF</w:t>
              </w:r>
              <w:r w:rsidRPr="00DC221B">
                <w:rPr>
                  <w:rStyle w:val="a9"/>
                </w:rPr>
                <w:t xml:space="preserve"> при предоставлении кредитных отчетов.</w:t>
              </w:r>
            </w:hyperlink>
          </w:p>
          <w:p w:rsidR="00083BF4" w:rsidRPr="00DC221B" w:rsidRDefault="00083BF4" w:rsidP="0066508D">
            <w:pPr>
              <w:pStyle w:val="afff0"/>
            </w:pPr>
            <w:r w:rsidRPr="00DC221B">
              <w:t>По умолчанию и 0 – не включать</w:t>
            </w:r>
          </w:p>
        </w:tc>
        <w:tc>
          <w:tcPr>
            <w:tcW w:w="2297" w:type="dxa"/>
          </w:tcPr>
          <w:p w:rsidR="00083BF4" w:rsidRPr="00DC221B" w:rsidRDefault="00083BF4" w:rsidP="0066508D">
            <w:pPr>
              <w:pStyle w:val="afff0"/>
            </w:pPr>
            <w:r w:rsidRPr="00DC221B">
              <w:lastRenderedPageBreak/>
              <w:t>Не обязательный</w:t>
            </w:r>
          </w:p>
        </w:tc>
      </w:tr>
      <w:tr w:rsidR="00083BF4" w:rsidRPr="00DC221B" w:rsidTr="002E0341">
        <w:tc>
          <w:tcPr>
            <w:tcW w:w="7232" w:type="dxa"/>
          </w:tcPr>
          <w:p w:rsidR="00083BF4" w:rsidRPr="00DC221B" w:rsidRDefault="00083BF4" w:rsidP="0066508D">
            <w:pPr>
              <w:pStyle w:val="afff0"/>
              <w:rPr>
                <w:lang w:val="en-US"/>
              </w:rPr>
            </w:pPr>
            <w:r w:rsidRPr="00DC221B">
              <w:rPr>
                <w:lang w:val="en-US"/>
              </w:rPr>
              <w:lastRenderedPageBreak/>
              <w:t>product/prequest/req/allAddressBlocks</w:t>
            </w:r>
          </w:p>
        </w:tc>
        <w:tc>
          <w:tcPr>
            <w:tcW w:w="2246" w:type="dxa"/>
          </w:tcPr>
          <w:p w:rsidR="00083BF4" w:rsidRPr="00DC221B" w:rsidRDefault="00083BF4" w:rsidP="0066508D">
            <w:pPr>
              <w:pStyle w:val="afff0"/>
            </w:pPr>
            <w:r w:rsidRPr="00DC221B">
              <w:t>Максимальное количество записей каждого типа из блока адресов</w:t>
            </w:r>
          </w:p>
        </w:tc>
        <w:tc>
          <w:tcPr>
            <w:tcW w:w="3011" w:type="dxa"/>
          </w:tcPr>
          <w:p w:rsidR="00083BF4" w:rsidRPr="00DC221B" w:rsidRDefault="00083BF4" w:rsidP="0066508D">
            <w:pPr>
              <w:pStyle w:val="afff0"/>
            </w:pPr>
            <w:r w:rsidRPr="00DC221B">
              <w:t xml:space="preserve">Целое число. </w:t>
            </w:r>
            <w:r w:rsidRPr="00DC221B">
              <w:br/>
              <w:t>По умолчанию=3, может быть изменено без предупреждения.</w:t>
            </w:r>
          </w:p>
          <w:p w:rsidR="00083BF4" w:rsidRPr="00DC221B" w:rsidRDefault="00083BF4" w:rsidP="0066508D">
            <w:pPr>
              <w:pStyle w:val="afff0"/>
            </w:pPr>
            <w:r w:rsidRPr="00DC221B">
              <w:t>При указании значения 1 возвращаются все имеющиеся в БД адреса субъекта.</w:t>
            </w:r>
          </w:p>
        </w:tc>
        <w:tc>
          <w:tcPr>
            <w:tcW w:w="2297" w:type="dxa"/>
          </w:tcPr>
          <w:p w:rsidR="00083BF4" w:rsidRPr="00DC221B" w:rsidRDefault="00083BF4" w:rsidP="0066508D">
            <w:pPr>
              <w:pStyle w:val="afff0"/>
            </w:pPr>
            <w:r w:rsidRPr="00DC221B">
              <w:t>Не обязательный</w:t>
            </w:r>
          </w:p>
        </w:tc>
      </w:tr>
    </w:tbl>
    <w:p w:rsidR="00083BF4" w:rsidRPr="00DC221B" w:rsidRDefault="00083BF4" w:rsidP="0066508D">
      <w:pPr>
        <w:pStyle w:val="afff0"/>
      </w:pPr>
    </w:p>
    <w:p w:rsidR="00083BF4" w:rsidRPr="00DC221B" w:rsidRDefault="00083BF4" w:rsidP="00083BF4">
      <w:r w:rsidRPr="00DC221B">
        <w:br w:type="page"/>
      </w:r>
    </w:p>
    <w:p w:rsidR="00083BF4" w:rsidRPr="00DC221B" w:rsidRDefault="00083BF4" w:rsidP="00083BF4">
      <w:pPr>
        <w:rPr>
          <w:b/>
        </w:rPr>
      </w:pPr>
      <w:r w:rsidRPr="00DC221B">
        <w:rPr>
          <w:b/>
        </w:rPr>
        <w:lastRenderedPageBreak/>
        <w:t>Описание элементов запроса КИ юридического лица</w:t>
      </w:r>
    </w:p>
    <w:p w:rsidR="00083BF4" w:rsidRPr="00DC221B" w:rsidRDefault="00083BF4" w:rsidP="00083BF4"/>
    <w:tbl>
      <w:tblPr>
        <w:tblStyle w:val="af9"/>
        <w:tblW w:w="14596" w:type="dxa"/>
        <w:tblLayout w:type="fixed"/>
        <w:tblLook w:val="04A0" w:firstRow="1" w:lastRow="0" w:firstColumn="1" w:lastColumn="0" w:noHBand="0" w:noVBand="1"/>
      </w:tblPr>
      <w:tblGrid>
        <w:gridCol w:w="7364"/>
        <w:gridCol w:w="1714"/>
        <w:gridCol w:w="2541"/>
        <w:gridCol w:w="2977"/>
      </w:tblGrid>
      <w:tr w:rsidR="00083BF4" w:rsidRPr="00DC221B" w:rsidTr="0066508D">
        <w:tc>
          <w:tcPr>
            <w:tcW w:w="7364" w:type="dxa"/>
            <w:shd w:val="clear" w:color="auto" w:fill="DEEAF6"/>
            <w:tcMar>
              <w:left w:w="57" w:type="dxa"/>
              <w:right w:w="57" w:type="dxa"/>
            </w:tcMar>
          </w:tcPr>
          <w:p w:rsidR="00083BF4" w:rsidRPr="00DC221B" w:rsidRDefault="00083BF4" w:rsidP="004E5D76">
            <w:pPr>
              <w:rPr>
                <w:b/>
              </w:rPr>
            </w:pPr>
            <w:r w:rsidRPr="00DC221B">
              <w:rPr>
                <w:b/>
              </w:rPr>
              <w:t>Элемент</w:t>
            </w:r>
          </w:p>
        </w:tc>
        <w:tc>
          <w:tcPr>
            <w:tcW w:w="1714" w:type="dxa"/>
            <w:shd w:val="clear" w:color="auto" w:fill="DEEAF6"/>
            <w:tcMar>
              <w:left w:w="57" w:type="dxa"/>
              <w:right w:w="57" w:type="dxa"/>
            </w:tcMar>
          </w:tcPr>
          <w:p w:rsidR="00083BF4" w:rsidRPr="00DC221B" w:rsidRDefault="00083BF4" w:rsidP="004E5D76">
            <w:pPr>
              <w:rPr>
                <w:b/>
              </w:rPr>
            </w:pPr>
            <w:r w:rsidRPr="00DC221B">
              <w:rPr>
                <w:b/>
              </w:rPr>
              <w:t>Наименование показателя</w:t>
            </w:r>
          </w:p>
        </w:tc>
        <w:tc>
          <w:tcPr>
            <w:tcW w:w="2541" w:type="dxa"/>
            <w:shd w:val="clear" w:color="auto" w:fill="DEEAF6"/>
            <w:tcMar>
              <w:left w:w="57" w:type="dxa"/>
              <w:right w:w="57" w:type="dxa"/>
            </w:tcMar>
          </w:tcPr>
          <w:p w:rsidR="00083BF4" w:rsidRPr="00DC221B" w:rsidRDefault="00083BF4" w:rsidP="004E5D76">
            <w:pPr>
              <w:rPr>
                <w:b/>
              </w:rPr>
            </w:pPr>
            <w:r w:rsidRPr="00DC221B">
              <w:rPr>
                <w:b/>
              </w:rPr>
              <w:t>Требования к заполнению</w:t>
            </w:r>
          </w:p>
        </w:tc>
        <w:tc>
          <w:tcPr>
            <w:tcW w:w="2977" w:type="dxa"/>
            <w:shd w:val="clear" w:color="auto" w:fill="DEEAF6"/>
            <w:tcMar>
              <w:left w:w="57" w:type="dxa"/>
              <w:right w:w="57" w:type="dxa"/>
            </w:tcMar>
          </w:tcPr>
          <w:p w:rsidR="00083BF4" w:rsidRPr="00DC221B" w:rsidRDefault="00083BF4" w:rsidP="004E5D76">
            <w:pPr>
              <w:rPr>
                <w:b/>
              </w:rPr>
            </w:pPr>
            <w:r w:rsidRPr="00DC221B">
              <w:rPr>
                <w:b/>
              </w:rPr>
              <w:t>Технические требования</w:t>
            </w:r>
          </w:p>
        </w:tc>
      </w:tr>
      <w:tr w:rsidR="00083BF4" w:rsidRPr="00DC221B" w:rsidTr="0066508D">
        <w:tc>
          <w:tcPr>
            <w:tcW w:w="7364" w:type="dxa"/>
            <w:shd w:val="clear" w:color="auto" w:fill="D9D9D9" w:themeFill="background1" w:themeFillShade="D9"/>
            <w:tcMar>
              <w:left w:w="57" w:type="dxa"/>
              <w:right w:w="57" w:type="dxa"/>
            </w:tcMar>
          </w:tcPr>
          <w:p w:rsidR="00083BF4" w:rsidRPr="00DC221B" w:rsidRDefault="00083BF4" w:rsidP="004E5D76">
            <w:pPr>
              <w:rPr>
                <w:b/>
              </w:rPr>
            </w:pPr>
            <w:r w:rsidRPr="00DC221B">
              <w:rPr>
                <w:b/>
              </w:rPr>
              <w:t>Данные о согласии субъекта</w:t>
            </w:r>
            <w:r w:rsidRPr="00DC221B">
              <w:rPr>
                <w:rStyle w:val="a8"/>
                <w:b/>
              </w:rPr>
              <w:footnoteReference w:id="130"/>
            </w:r>
          </w:p>
        </w:tc>
        <w:tc>
          <w:tcPr>
            <w:tcW w:w="1714" w:type="dxa"/>
            <w:shd w:val="clear" w:color="auto" w:fill="D9D9D9" w:themeFill="background1" w:themeFillShade="D9"/>
            <w:tcMar>
              <w:left w:w="57" w:type="dxa"/>
              <w:right w:w="57" w:type="dxa"/>
            </w:tcMar>
          </w:tcPr>
          <w:p w:rsidR="00083BF4" w:rsidRPr="00DC221B" w:rsidRDefault="00083BF4" w:rsidP="004E5D76">
            <w:pPr>
              <w:rPr>
                <w:b/>
              </w:rPr>
            </w:pPr>
          </w:p>
        </w:tc>
        <w:tc>
          <w:tcPr>
            <w:tcW w:w="2541" w:type="dxa"/>
            <w:shd w:val="clear" w:color="auto" w:fill="D9D9D9" w:themeFill="background1" w:themeFillShade="D9"/>
            <w:tcMar>
              <w:left w:w="57" w:type="dxa"/>
              <w:right w:w="57" w:type="dxa"/>
            </w:tcMar>
          </w:tcPr>
          <w:p w:rsidR="00083BF4" w:rsidRPr="00DC221B" w:rsidRDefault="00083BF4" w:rsidP="004E5D76">
            <w:pPr>
              <w:rPr>
                <w:b/>
              </w:rPr>
            </w:pPr>
          </w:p>
        </w:tc>
        <w:tc>
          <w:tcPr>
            <w:tcW w:w="2977" w:type="dxa"/>
            <w:shd w:val="clear" w:color="auto" w:fill="D9D9D9" w:themeFill="background1" w:themeFillShade="D9"/>
            <w:tcMar>
              <w:left w:w="57" w:type="dxa"/>
              <w:right w:w="57" w:type="dxa"/>
            </w:tcMar>
          </w:tcPr>
          <w:p w:rsidR="00083BF4" w:rsidRPr="00DC221B" w:rsidRDefault="00083BF4" w:rsidP="004E5D76">
            <w:pPr>
              <w:rPr>
                <w:b/>
              </w:rPr>
            </w:pPr>
          </w:p>
        </w:tc>
      </w:tr>
      <w:tr w:rsidR="00083BF4" w:rsidRPr="00DC221B" w:rsidTr="0066508D">
        <w:tc>
          <w:tcPr>
            <w:tcW w:w="7364" w:type="dxa"/>
            <w:shd w:val="clear" w:color="auto" w:fill="D9D9D9" w:themeFill="background1" w:themeFillShade="D9"/>
            <w:tcMar>
              <w:left w:w="57" w:type="dxa"/>
              <w:right w:w="57" w:type="dxa"/>
            </w:tcMar>
          </w:tcPr>
          <w:p w:rsidR="00083BF4" w:rsidRPr="00DC221B" w:rsidRDefault="00083BF4" w:rsidP="004E5D76">
            <w:pPr>
              <w:rPr>
                <w:i/>
              </w:rPr>
            </w:pPr>
            <w:r w:rsidRPr="00DC221B">
              <w:rPr>
                <w:i/>
              </w:rPr>
              <w:t>Общие данные о согласии</w:t>
            </w:r>
          </w:p>
        </w:tc>
        <w:tc>
          <w:tcPr>
            <w:tcW w:w="1714" w:type="dxa"/>
            <w:shd w:val="clear" w:color="auto" w:fill="D9D9D9" w:themeFill="background1" w:themeFillShade="D9"/>
            <w:tcMar>
              <w:left w:w="57" w:type="dxa"/>
              <w:right w:w="57" w:type="dxa"/>
            </w:tcMar>
          </w:tcPr>
          <w:p w:rsidR="00083BF4" w:rsidRPr="00DC221B" w:rsidRDefault="00083BF4" w:rsidP="004E5D76">
            <w:pPr>
              <w:rPr>
                <w:b/>
              </w:rPr>
            </w:pPr>
          </w:p>
        </w:tc>
        <w:tc>
          <w:tcPr>
            <w:tcW w:w="5518" w:type="dxa"/>
            <w:gridSpan w:val="2"/>
            <w:shd w:val="clear" w:color="auto" w:fill="D9D9D9" w:themeFill="background1" w:themeFillShade="D9"/>
            <w:tcMar>
              <w:left w:w="57" w:type="dxa"/>
              <w:right w:w="57" w:type="dxa"/>
            </w:tcMar>
          </w:tcPr>
          <w:p w:rsidR="00083BF4" w:rsidRPr="00DC221B" w:rsidRDefault="00083BF4" w:rsidP="004E5D76">
            <w:pPr>
              <w:rPr>
                <w:b/>
              </w:rPr>
            </w:pPr>
          </w:p>
        </w:tc>
      </w:tr>
      <w:tr w:rsidR="00083BF4" w:rsidRPr="00DC221B" w:rsidTr="0066508D">
        <w:tc>
          <w:tcPr>
            <w:tcW w:w="7364" w:type="dxa"/>
            <w:tcMar>
              <w:left w:w="57" w:type="dxa"/>
              <w:right w:w="57" w:type="dxa"/>
            </w:tcMar>
          </w:tcPr>
          <w:p w:rsidR="00083BF4" w:rsidRPr="00DC221B" w:rsidRDefault="00083BF4" w:rsidP="0066508D">
            <w:pPr>
              <w:pStyle w:val="afff0"/>
              <w:rPr>
                <w:lang w:val="en-US"/>
              </w:rPr>
            </w:pPr>
            <w:r w:rsidRPr="00DC221B">
              <w:rPr>
                <w:lang w:val="en-US"/>
              </w:rPr>
              <w:t>product/prequest/req/InquiryReq/ConsentReq/consentDate</w:t>
            </w:r>
          </w:p>
        </w:tc>
        <w:tc>
          <w:tcPr>
            <w:tcW w:w="1714" w:type="dxa"/>
            <w:tcMar>
              <w:left w:w="57" w:type="dxa"/>
              <w:right w:w="57" w:type="dxa"/>
            </w:tcMar>
          </w:tcPr>
          <w:p w:rsidR="00083BF4" w:rsidRPr="00DC221B" w:rsidRDefault="00083BF4" w:rsidP="0066508D">
            <w:pPr>
              <w:pStyle w:val="afff0"/>
            </w:pPr>
            <w:r w:rsidRPr="00DC221B">
              <w:t>Дата выдачи согласия</w:t>
            </w:r>
          </w:p>
        </w:tc>
        <w:tc>
          <w:tcPr>
            <w:tcW w:w="2541" w:type="dxa"/>
            <w:tcMar>
              <w:left w:w="57" w:type="dxa"/>
              <w:right w:w="57" w:type="dxa"/>
            </w:tcMar>
          </w:tcPr>
          <w:p w:rsidR="00083BF4" w:rsidRPr="00DC221B" w:rsidRDefault="00083BF4" w:rsidP="0066508D">
            <w:pPr>
              <w:pStyle w:val="afff0"/>
            </w:pPr>
          </w:p>
        </w:tc>
        <w:tc>
          <w:tcPr>
            <w:tcW w:w="2977" w:type="dxa"/>
            <w:tcMar>
              <w:left w:w="57" w:type="dxa"/>
              <w:right w:w="57" w:type="dxa"/>
            </w:tcMar>
          </w:tcPr>
          <w:p w:rsidR="00083BF4" w:rsidRPr="00DC221B" w:rsidRDefault="00083BF4" w:rsidP="0066508D">
            <w:pPr>
              <w:pStyle w:val="afff0"/>
            </w:pPr>
            <w:r w:rsidRPr="00DC221B">
              <w:t>Обязательный, не позднее текущей даты, формат – ГГГГ-ММ-ДД</w:t>
            </w:r>
          </w:p>
        </w:tc>
      </w:tr>
      <w:tr w:rsidR="00083BF4" w:rsidRPr="00DC221B" w:rsidTr="0066508D">
        <w:tc>
          <w:tcPr>
            <w:tcW w:w="7364" w:type="dxa"/>
            <w:tcMar>
              <w:left w:w="57" w:type="dxa"/>
              <w:right w:w="57" w:type="dxa"/>
            </w:tcMar>
          </w:tcPr>
          <w:p w:rsidR="00083BF4" w:rsidRPr="00DC221B" w:rsidRDefault="00083BF4" w:rsidP="0066508D">
            <w:pPr>
              <w:pStyle w:val="afff0"/>
              <w:rPr>
                <w:lang w:val="en-US"/>
              </w:rPr>
            </w:pPr>
            <w:r w:rsidRPr="00DC221B">
              <w:rPr>
                <w:lang w:val="en-US"/>
              </w:rPr>
              <w:t>product/prequest/req/InquiryReq/ConsentReq/consentPurpose</w:t>
            </w:r>
          </w:p>
        </w:tc>
        <w:tc>
          <w:tcPr>
            <w:tcW w:w="1714" w:type="dxa"/>
            <w:tcMar>
              <w:left w:w="57" w:type="dxa"/>
              <w:right w:w="57" w:type="dxa"/>
            </w:tcMar>
          </w:tcPr>
          <w:p w:rsidR="00083BF4" w:rsidRPr="00DC221B" w:rsidRDefault="00083BF4" w:rsidP="0066508D">
            <w:pPr>
              <w:pStyle w:val="afff0"/>
            </w:pPr>
            <w:r w:rsidRPr="00DC221B">
              <w:t>Цель выдачи согласия</w:t>
            </w:r>
          </w:p>
        </w:tc>
        <w:tc>
          <w:tcPr>
            <w:tcW w:w="5518" w:type="dxa"/>
            <w:gridSpan w:val="2"/>
            <w:tcMar>
              <w:left w:w="57" w:type="dxa"/>
              <w:right w:w="57" w:type="dxa"/>
            </w:tcMar>
          </w:tcPr>
          <w:p w:rsidR="00083BF4" w:rsidRPr="00DC221B" w:rsidRDefault="00083BF4" w:rsidP="0066508D">
            <w:pPr>
              <w:pStyle w:val="afff0"/>
            </w:pPr>
            <w:r w:rsidRPr="00DC221B">
              <w:t>Аналогично - для 34.4. При наличии нескольких целей перечислите их через запятую.</w:t>
            </w:r>
          </w:p>
          <w:p w:rsidR="00083BF4" w:rsidRPr="00DC221B" w:rsidRDefault="00083BF4" w:rsidP="0066508D">
            <w:pPr>
              <w:pStyle w:val="afff0"/>
            </w:pPr>
            <w:r w:rsidRPr="00DC221B">
              <w:t xml:space="preserve">Хотя бы одно из значений должно соответствовать значениям </w:t>
            </w:r>
            <w:r w:rsidRPr="00DC221B">
              <w:rPr>
                <w:lang w:val="en-US"/>
              </w:rPr>
              <w:t>inqPurpose</w:t>
            </w:r>
            <w:r w:rsidRPr="00DC221B">
              <w:t>.</w:t>
            </w:r>
          </w:p>
        </w:tc>
      </w:tr>
      <w:tr w:rsidR="00083BF4" w:rsidRPr="00DC221B" w:rsidTr="0066508D">
        <w:tc>
          <w:tcPr>
            <w:tcW w:w="7364" w:type="dxa"/>
            <w:tcMar>
              <w:left w:w="57" w:type="dxa"/>
              <w:right w:w="57" w:type="dxa"/>
            </w:tcMar>
          </w:tcPr>
          <w:p w:rsidR="00083BF4" w:rsidRPr="00DC221B" w:rsidRDefault="00083BF4" w:rsidP="0066508D">
            <w:pPr>
              <w:pStyle w:val="afff0"/>
              <w:rPr>
                <w:lang w:val="en-US"/>
              </w:rPr>
            </w:pPr>
            <w:r w:rsidRPr="00DC221B">
              <w:rPr>
                <w:lang w:val="en-US"/>
              </w:rPr>
              <w:t>product/prequest/req/InquiryReq/ConsentReq/otherConsentPurpose</w:t>
            </w:r>
          </w:p>
        </w:tc>
        <w:tc>
          <w:tcPr>
            <w:tcW w:w="1714" w:type="dxa"/>
            <w:tcMar>
              <w:left w:w="57" w:type="dxa"/>
              <w:right w:w="57" w:type="dxa"/>
            </w:tcMar>
          </w:tcPr>
          <w:p w:rsidR="00083BF4" w:rsidRPr="00DC221B" w:rsidRDefault="00083BF4" w:rsidP="0066508D">
            <w:pPr>
              <w:pStyle w:val="afff0"/>
            </w:pPr>
            <w:r w:rsidRPr="00DC221B">
              <w:t>Иная цель выдачи согласия</w:t>
            </w:r>
          </w:p>
        </w:tc>
        <w:tc>
          <w:tcPr>
            <w:tcW w:w="5518" w:type="dxa"/>
            <w:gridSpan w:val="2"/>
            <w:tcMar>
              <w:left w:w="57" w:type="dxa"/>
              <w:right w:w="57" w:type="dxa"/>
            </w:tcMar>
          </w:tcPr>
          <w:p w:rsidR="00083BF4" w:rsidRPr="00DC221B" w:rsidRDefault="00083BF4" w:rsidP="0066508D">
            <w:pPr>
              <w:pStyle w:val="afff0"/>
            </w:pPr>
            <w:r w:rsidRPr="00DC221B">
              <w:t>Аналогично - для 34.5</w:t>
            </w:r>
          </w:p>
        </w:tc>
      </w:tr>
      <w:tr w:rsidR="00083BF4" w:rsidRPr="00DC221B" w:rsidTr="0066508D">
        <w:tc>
          <w:tcPr>
            <w:tcW w:w="7364" w:type="dxa"/>
            <w:tcMar>
              <w:left w:w="57" w:type="dxa"/>
              <w:right w:w="57" w:type="dxa"/>
            </w:tcMar>
          </w:tcPr>
          <w:p w:rsidR="00083BF4" w:rsidRPr="00DC221B" w:rsidRDefault="00083BF4" w:rsidP="0066508D">
            <w:pPr>
              <w:pStyle w:val="afff0"/>
              <w:rPr>
                <w:lang w:val="en-US"/>
              </w:rPr>
            </w:pPr>
            <w:r w:rsidRPr="00DC221B">
              <w:rPr>
                <w:lang w:val="en-US"/>
              </w:rPr>
              <w:t>product/prequest/req/InquiryReq/ConsentReq/reportUser</w:t>
            </w:r>
          </w:p>
        </w:tc>
        <w:tc>
          <w:tcPr>
            <w:tcW w:w="1714" w:type="dxa"/>
            <w:tcMar>
              <w:left w:w="57" w:type="dxa"/>
              <w:right w:w="57" w:type="dxa"/>
            </w:tcMar>
          </w:tcPr>
          <w:p w:rsidR="00083BF4" w:rsidRPr="00DC221B" w:rsidRDefault="00083BF4" w:rsidP="0066508D">
            <w:pPr>
              <w:pStyle w:val="afff0"/>
            </w:pPr>
            <w:r w:rsidRPr="00DC221B">
              <w:t>Пользователь КИ</w:t>
            </w:r>
          </w:p>
        </w:tc>
        <w:tc>
          <w:tcPr>
            <w:tcW w:w="2541" w:type="dxa"/>
            <w:tcMar>
              <w:left w:w="57" w:type="dxa"/>
              <w:right w:w="57" w:type="dxa"/>
            </w:tcMar>
          </w:tcPr>
          <w:p w:rsidR="00083BF4" w:rsidRPr="00DC221B" w:rsidRDefault="00083BF4" w:rsidP="0066508D">
            <w:pPr>
              <w:pStyle w:val="afff0"/>
            </w:pPr>
            <w:r w:rsidRPr="00DC221B">
              <w:t xml:space="preserve">Пользователь КИ: полное наименование юридического лица (фамилия, имя, отчество (последнее – при наличии) </w:t>
            </w:r>
            <w:r w:rsidRPr="00DC221B">
              <w:lastRenderedPageBreak/>
              <w:t>индивидуального предпринимателя</w:t>
            </w:r>
          </w:p>
        </w:tc>
        <w:tc>
          <w:tcPr>
            <w:tcW w:w="2977" w:type="dxa"/>
            <w:tcMar>
              <w:left w:w="57" w:type="dxa"/>
              <w:right w:w="57" w:type="dxa"/>
            </w:tcMar>
          </w:tcPr>
          <w:p w:rsidR="00083BF4" w:rsidRPr="00DC221B" w:rsidRDefault="00083BF4" w:rsidP="0066508D">
            <w:pPr>
              <w:pStyle w:val="afff0"/>
            </w:pPr>
            <w:r w:rsidRPr="00DC221B">
              <w:lastRenderedPageBreak/>
              <w:t>Обязательный</w:t>
            </w:r>
          </w:p>
        </w:tc>
      </w:tr>
      <w:tr w:rsidR="00083BF4" w:rsidRPr="00DC221B" w:rsidTr="0066508D">
        <w:tc>
          <w:tcPr>
            <w:tcW w:w="7364" w:type="dxa"/>
            <w:tcMar>
              <w:left w:w="57" w:type="dxa"/>
              <w:right w:w="57" w:type="dxa"/>
            </w:tcMar>
          </w:tcPr>
          <w:p w:rsidR="00083BF4" w:rsidRPr="00DC221B" w:rsidRDefault="00083BF4" w:rsidP="0066508D">
            <w:pPr>
              <w:pStyle w:val="afff0"/>
              <w:rPr>
                <w:lang w:val="en-US"/>
              </w:rPr>
            </w:pPr>
            <w:r w:rsidRPr="00DC221B">
              <w:rPr>
                <w:lang w:val="en-US"/>
              </w:rPr>
              <w:lastRenderedPageBreak/>
              <w:t>product/prequest/req/InquiryReq/ConsentReq/liability</w:t>
            </w:r>
          </w:p>
        </w:tc>
        <w:tc>
          <w:tcPr>
            <w:tcW w:w="1714" w:type="dxa"/>
            <w:tcMar>
              <w:left w:w="57" w:type="dxa"/>
              <w:right w:w="57" w:type="dxa"/>
            </w:tcMar>
          </w:tcPr>
          <w:p w:rsidR="00083BF4" w:rsidRPr="00DC221B" w:rsidRDefault="00083BF4" w:rsidP="0066508D">
            <w:pPr>
              <w:pStyle w:val="afff0"/>
            </w:pPr>
            <w:r w:rsidRPr="00DC221B">
              <w:t>Ознакомление с ответственностью за совершение административных правонарушений, установленной статьями 5.53 и 14.29 КоАП РФ.</w:t>
            </w:r>
          </w:p>
        </w:tc>
        <w:tc>
          <w:tcPr>
            <w:tcW w:w="2541" w:type="dxa"/>
            <w:tcMar>
              <w:left w:w="57" w:type="dxa"/>
              <w:right w:w="57" w:type="dxa"/>
            </w:tcMar>
          </w:tcPr>
          <w:p w:rsidR="00083BF4" w:rsidRPr="00DC221B" w:rsidRDefault="00083BF4" w:rsidP="0066508D">
            <w:pPr>
              <w:pStyle w:val="afff0"/>
            </w:pPr>
            <w:r w:rsidRPr="00DC221B">
              <w:t>1 – подтверждение ознакомления пользователя КИ с указанной ответственностью.</w:t>
            </w:r>
          </w:p>
        </w:tc>
        <w:tc>
          <w:tcPr>
            <w:tcW w:w="2977" w:type="dxa"/>
            <w:tcMar>
              <w:left w:w="57" w:type="dxa"/>
              <w:right w:w="57" w:type="dxa"/>
            </w:tcMar>
          </w:tcPr>
          <w:p w:rsidR="00083BF4" w:rsidRPr="00DC221B" w:rsidRDefault="00083BF4" w:rsidP="0066508D">
            <w:pPr>
              <w:pStyle w:val="afff0"/>
            </w:pPr>
            <w:r w:rsidRPr="00DC221B">
              <w:t>Обязательный</w:t>
            </w:r>
          </w:p>
        </w:tc>
      </w:tr>
      <w:tr w:rsidR="00083BF4" w:rsidRPr="00DC221B" w:rsidTr="0066508D">
        <w:tc>
          <w:tcPr>
            <w:tcW w:w="7364" w:type="dxa"/>
            <w:tcMar>
              <w:left w:w="57" w:type="dxa"/>
              <w:right w:w="57" w:type="dxa"/>
            </w:tcMar>
          </w:tcPr>
          <w:p w:rsidR="00083BF4" w:rsidRPr="00DC221B" w:rsidRDefault="00083BF4" w:rsidP="0066508D">
            <w:pPr>
              <w:pStyle w:val="afff0"/>
              <w:rPr>
                <w:lang w:val="en-US"/>
              </w:rPr>
            </w:pPr>
            <w:r w:rsidRPr="00DC221B">
              <w:rPr>
                <w:lang w:val="en-US"/>
              </w:rPr>
              <w:t>product/prequest/req/InquiryReq/ConsentReq/agreementDate</w:t>
            </w:r>
          </w:p>
        </w:tc>
        <w:tc>
          <w:tcPr>
            <w:tcW w:w="1714" w:type="dxa"/>
            <w:tcMar>
              <w:left w:w="57" w:type="dxa"/>
              <w:right w:w="57" w:type="dxa"/>
            </w:tcMar>
          </w:tcPr>
          <w:p w:rsidR="00083BF4" w:rsidRPr="00DC221B" w:rsidRDefault="00083BF4" w:rsidP="0066508D">
            <w:pPr>
              <w:pStyle w:val="afff0"/>
            </w:pPr>
            <w:r w:rsidRPr="00DC221B">
              <w:t>Дата заключения договора</w:t>
            </w:r>
          </w:p>
        </w:tc>
        <w:tc>
          <w:tcPr>
            <w:tcW w:w="2541" w:type="dxa"/>
            <w:tcMar>
              <w:left w:w="57" w:type="dxa"/>
              <w:right w:w="57" w:type="dxa"/>
            </w:tcMar>
          </w:tcPr>
          <w:p w:rsidR="00083BF4" w:rsidRPr="00DC221B" w:rsidRDefault="00083BF4" w:rsidP="0066508D">
            <w:pPr>
              <w:pStyle w:val="afff0"/>
            </w:pPr>
            <w:r w:rsidRPr="00DC221B">
              <w:t>Дата заключения договора в случае, предусмотренном частью 12 ст.6 218-ФЗ.</w:t>
            </w:r>
          </w:p>
        </w:tc>
        <w:tc>
          <w:tcPr>
            <w:tcW w:w="2977" w:type="dxa"/>
            <w:tcMar>
              <w:left w:w="57" w:type="dxa"/>
              <w:right w:w="57" w:type="dxa"/>
            </w:tcMar>
          </w:tcPr>
          <w:p w:rsidR="00083BF4" w:rsidRPr="00DC221B" w:rsidRDefault="00083BF4" w:rsidP="0066508D">
            <w:pPr>
              <w:pStyle w:val="afff0"/>
            </w:pPr>
            <w:r w:rsidRPr="00DC221B">
              <w:t xml:space="preserve">Обязательный, если </w:t>
            </w:r>
            <w:r w:rsidRPr="00DC221B">
              <w:rPr>
                <w:lang w:val="en-US"/>
              </w:rPr>
              <w:t>consentPeriod</w:t>
            </w:r>
            <w:r w:rsidRPr="00DC221B">
              <w:t>=3, формат – ГГГГ-ММ-ДД</w:t>
            </w:r>
          </w:p>
        </w:tc>
      </w:tr>
      <w:tr w:rsidR="00083BF4" w:rsidRPr="00DC221B" w:rsidTr="0066508D">
        <w:tc>
          <w:tcPr>
            <w:tcW w:w="7364" w:type="dxa"/>
            <w:tcMar>
              <w:left w:w="57" w:type="dxa"/>
              <w:right w:w="57" w:type="dxa"/>
            </w:tcMar>
          </w:tcPr>
          <w:p w:rsidR="00083BF4" w:rsidRPr="00DC221B" w:rsidRDefault="00083BF4" w:rsidP="0066508D">
            <w:pPr>
              <w:pStyle w:val="afff0"/>
              <w:rPr>
                <w:lang w:val="en-US"/>
              </w:rPr>
            </w:pPr>
            <w:r w:rsidRPr="00DC221B">
              <w:rPr>
                <w:lang w:val="en-US"/>
              </w:rPr>
              <w:t>product/prequest/req/InquiryReq/ConsentReq/transferReason</w:t>
            </w:r>
          </w:p>
        </w:tc>
        <w:tc>
          <w:tcPr>
            <w:tcW w:w="1714" w:type="dxa"/>
            <w:tcMar>
              <w:left w:w="57" w:type="dxa"/>
              <w:right w:w="57" w:type="dxa"/>
            </w:tcMar>
          </w:tcPr>
          <w:p w:rsidR="00083BF4" w:rsidRPr="00DC221B" w:rsidRDefault="00083BF4" w:rsidP="0066508D">
            <w:pPr>
              <w:pStyle w:val="afff0"/>
            </w:pPr>
            <w:r w:rsidRPr="00DC221B">
              <w:t>Основание передачи согласия</w:t>
            </w:r>
          </w:p>
        </w:tc>
        <w:tc>
          <w:tcPr>
            <w:tcW w:w="2541" w:type="dxa"/>
            <w:tcMar>
              <w:left w:w="57" w:type="dxa"/>
              <w:right w:w="57" w:type="dxa"/>
            </w:tcMar>
          </w:tcPr>
          <w:p w:rsidR="00083BF4" w:rsidRPr="00DC221B" w:rsidRDefault="00083BF4" w:rsidP="0066508D">
            <w:pPr>
              <w:pStyle w:val="afff0"/>
            </w:pPr>
            <w:r w:rsidRPr="00DC221B">
              <w:t>В случаях, предусмотренных частью 11 ст.6 218-ФЗ:</w:t>
            </w:r>
          </w:p>
          <w:p w:rsidR="00083BF4" w:rsidRPr="00DC221B" w:rsidRDefault="00083BF4" w:rsidP="0066508D">
            <w:pPr>
              <w:pStyle w:val="afff0"/>
            </w:pPr>
            <w:r w:rsidRPr="00DC221B">
              <w:t>1 – согласие субъекта КИ передано правопреемнику по заключенному договору займа (кредита) или иному договору, информация об обязательствах по которым передается в БКИ;</w:t>
            </w:r>
          </w:p>
          <w:p w:rsidR="00083BF4" w:rsidRPr="00DC221B" w:rsidRDefault="00083BF4" w:rsidP="0066508D">
            <w:pPr>
              <w:pStyle w:val="afff0"/>
            </w:pPr>
            <w:r w:rsidRPr="00DC221B">
              <w:lastRenderedPageBreak/>
              <w:t>2 – согласие субъекта КИ передано кредитной организации, осуществляющей обслуживание денежных требований по договору займа (кредита), уступленных специализированному финансовому обществу или ипотечному агенту.</w:t>
            </w:r>
          </w:p>
        </w:tc>
        <w:tc>
          <w:tcPr>
            <w:tcW w:w="2977" w:type="dxa"/>
            <w:tcMar>
              <w:left w:w="57" w:type="dxa"/>
              <w:right w:w="57" w:type="dxa"/>
            </w:tcMar>
          </w:tcPr>
          <w:p w:rsidR="00083BF4" w:rsidRPr="00DC221B" w:rsidRDefault="00083BF4" w:rsidP="0066508D">
            <w:pPr>
              <w:pStyle w:val="afff0"/>
            </w:pPr>
            <w:r w:rsidRPr="00DC221B">
              <w:lastRenderedPageBreak/>
              <w:t>Не обязательный</w:t>
            </w:r>
          </w:p>
        </w:tc>
      </w:tr>
      <w:tr w:rsidR="00083BF4" w:rsidRPr="00DC221B" w:rsidTr="0066508D">
        <w:tc>
          <w:tcPr>
            <w:tcW w:w="7364" w:type="dxa"/>
            <w:tcMar>
              <w:left w:w="57" w:type="dxa"/>
              <w:right w:w="57" w:type="dxa"/>
            </w:tcMar>
          </w:tcPr>
          <w:p w:rsidR="00083BF4" w:rsidRPr="00DC221B" w:rsidRDefault="00083BF4" w:rsidP="0066508D">
            <w:pPr>
              <w:pStyle w:val="afff0"/>
              <w:rPr>
                <w:lang w:val="en-US"/>
              </w:rPr>
            </w:pPr>
            <w:r w:rsidRPr="00DC221B">
              <w:rPr>
                <w:lang w:val="en-US"/>
              </w:rPr>
              <w:lastRenderedPageBreak/>
              <w:t>product/prequest/req/InquiryReq/ConsentReq/consentPeriod</w:t>
            </w:r>
          </w:p>
        </w:tc>
        <w:tc>
          <w:tcPr>
            <w:tcW w:w="1714" w:type="dxa"/>
            <w:tcMar>
              <w:left w:w="57" w:type="dxa"/>
              <w:right w:w="57" w:type="dxa"/>
            </w:tcMar>
          </w:tcPr>
          <w:p w:rsidR="00083BF4" w:rsidRPr="00DC221B" w:rsidRDefault="00083BF4" w:rsidP="0066508D">
            <w:pPr>
              <w:pStyle w:val="afff0"/>
            </w:pPr>
            <w:r w:rsidRPr="00DC221B">
              <w:t>Срок действия согласия</w:t>
            </w:r>
          </w:p>
        </w:tc>
        <w:tc>
          <w:tcPr>
            <w:tcW w:w="2541" w:type="dxa"/>
            <w:tcMar>
              <w:left w:w="57" w:type="dxa"/>
              <w:right w:w="57" w:type="dxa"/>
            </w:tcMar>
          </w:tcPr>
          <w:p w:rsidR="00083BF4" w:rsidRPr="00DC221B" w:rsidRDefault="00083BF4" w:rsidP="0066508D">
            <w:pPr>
              <w:pStyle w:val="afff0"/>
            </w:pPr>
            <w:r w:rsidRPr="00DC221B">
              <w:t>1 – в течение 6 месяцев со дня оформления;</w:t>
            </w:r>
          </w:p>
          <w:p w:rsidR="00083BF4" w:rsidRPr="00DC221B" w:rsidRDefault="00083BF4" w:rsidP="0066508D">
            <w:pPr>
              <w:pStyle w:val="afff0"/>
            </w:pPr>
            <w:r w:rsidRPr="00DC221B">
              <w:t>2 – в течение 1 года со дня оформления;</w:t>
            </w:r>
          </w:p>
          <w:p w:rsidR="00083BF4" w:rsidRPr="00DC221B" w:rsidRDefault="00083BF4" w:rsidP="0066508D">
            <w:pPr>
              <w:pStyle w:val="afff0"/>
            </w:pPr>
            <w:r w:rsidRPr="00DC221B">
              <w:t>3 – в течение срока действия согласия с субъектом КИ были заключены договор займа (кредита), договор лизинга, договор залога, договор поручительства, выдана независимая гарантия.</w:t>
            </w:r>
          </w:p>
        </w:tc>
        <w:tc>
          <w:tcPr>
            <w:tcW w:w="2977" w:type="dxa"/>
            <w:tcMar>
              <w:left w:w="57" w:type="dxa"/>
              <w:right w:w="57" w:type="dxa"/>
            </w:tcMar>
          </w:tcPr>
          <w:p w:rsidR="00083BF4" w:rsidRPr="00DC221B" w:rsidRDefault="00083BF4" w:rsidP="0066508D">
            <w:pPr>
              <w:pStyle w:val="afff0"/>
            </w:pPr>
            <w:r w:rsidRPr="00DC221B">
              <w:t>Обязательный. Запрос будет обработан только в период действия согласия</w:t>
            </w:r>
            <w:r w:rsidRPr="00DC221B">
              <w:fldChar w:fldCharType="begin"/>
            </w:r>
            <w:r w:rsidRPr="00DC221B">
              <w:instrText xml:space="preserve"> NOTEREF _Ref122011674 \f \h  \* MERGEFORMAT </w:instrText>
            </w:r>
            <w:r w:rsidRPr="00DC221B">
              <w:fldChar w:fldCharType="separate"/>
            </w:r>
            <w:r w:rsidR="00477146" w:rsidRPr="00DC221B">
              <w:rPr>
                <w:vertAlign w:val="superscript"/>
              </w:rPr>
              <w:t>129</w:t>
            </w:r>
            <w:r w:rsidRPr="00DC221B">
              <w:fldChar w:fldCharType="end"/>
            </w:r>
            <w:r w:rsidRPr="00DC221B">
              <w:t>.</w:t>
            </w:r>
          </w:p>
          <w:p w:rsidR="00083BF4" w:rsidRPr="00DC221B" w:rsidRDefault="00083BF4" w:rsidP="0066508D">
            <w:pPr>
              <w:pStyle w:val="afff0"/>
            </w:pPr>
            <w:r w:rsidRPr="00DC221B">
              <w:t xml:space="preserve">Если </w:t>
            </w:r>
            <w:r w:rsidRPr="00DC221B">
              <w:rPr>
                <w:lang w:val="en-US"/>
              </w:rPr>
              <w:t>consentPeriod</w:t>
            </w:r>
            <w:r w:rsidRPr="00DC221B">
              <w:t>=3, проверка истечения согласия не производится.</w:t>
            </w:r>
          </w:p>
        </w:tc>
      </w:tr>
      <w:tr w:rsidR="00083BF4" w:rsidRPr="00DC221B" w:rsidTr="0066508D">
        <w:tc>
          <w:tcPr>
            <w:tcW w:w="7364" w:type="dxa"/>
            <w:tcMar>
              <w:left w:w="57" w:type="dxa"/>
              <w:right w:w="57" w:type="dxa"/>
            </w:tcMar>
          </w:tcPr>
          <w:p w:rsidR="00083BF4" w:rsidRPr="00DC221B" w:rsidRDefault="00083BF4" w:rsidP="0066508D">
            <w:pPr>
              <w:pStyle w:val="afff0"/>
              <w:rPr>
                <w:lang w:val="en-US"/>
              </w:rPr>
            </w:pPr>
            <w:r w:rsidRPr="00DC221B">
              <w:rPr>
                <w:lang w:val="en-US"/>
              </w:rPr>
              <w:t>product/prequest/req/InquiryReq/ConsentReq/reportUserRegNum</w:t>
            </w:r>
          </w:p>
        </w:tc>
        <w:tc>
          <w:tcPr>
            <w:tcW w:w="1714" w:type="dxa"/>
            <w:tcMar>
              <w:left w:w="57" w:type="dxa"/>
              <w:right w:w="57" w:type="dxa"/>
            </w:tcMar>
          </w:tcPr>
          <w:p w:rsidR="00083BF4" w:rsidRPr="00DC221B" w:rsidRDefault="00083BF4" w:rsidP="0066508D">
            <w:pPr>
              <w:pStyle w:val="afff0"/>
            </w:pPr>
            <w:r w:rsidRPr="00DC221B">
              <w:rPr>
                <w:lang w:val="en-US"/>
              </w:rPr>
              <w:t xml:space="preserve">ОГРН пользователя </w:t>
            </w:r>
            <w:r w:rsidRPr="00DC221B">
              <w:lastRenderedPageBreak/>
              <w:t>КИ</w:t>
            </w:r>
          </w:p>
        </w:tc>
        <w:tc>
          <w:tcPr>
            <w:tcW w:w="2541" w:type="dxa"/>
            <w:tcMar>
              <w:left w:w="57" w:type="dxa"/>
              <w:right w:w="57" w:type="dxa"/>
            </w:tcMar>
          </w:tcPr>
          <w:p w:rsidR="00083BF4" w:rsidRPr="00DC221B" w:rsidRDefault="00083BF4" w:rsidP="0066508D">
            <w:pPr>
              <w:pStyle w:val="afff0"/>
            </w:pPr>
            <w:r w:rsidRPr="00DC221B">
              <w:lastRenderedPageBreak/>
              <w:t xml:space="preserve">Пользователь КИ: ОГРН (ОГРНИП) или </w:t>
            </w:r>
            <w:r w:rsidRPr="00DC221B">
              <w:lastRenderedPageBreak/>
              <w:t>регистрационный номер</w:t>
            </w:r>
          </w:p>
        </w:tc>
        <w:tc>
          <w:tcPr>
            <w:tcW w:w="2977" w:type="dxa"/>
            <w:tcMar>
              <w:left w:w="57" w:type="dxa"/>
              <w:right w:w="57" w:type="dxa"/>
            </w:tcMar>
          </w:tcPr>
          <w:p w:rsidR="00083BF4" w:rsidRPr="00DC221B" w:rsidRDefault="00083BF4" w:rsidP="0066508D">
            <w:pPr>
              <w:pStyle w:val="afff0"/>
            </w:pPr>
            <w:r w:rsidRPr="00DC221B">
              <w:lastRenderedPageBreak/>
              <w:t>Обязательный</w:t>
            </w:r>
          </w:p>
        </w:tc>
      </w:tr>
      <w:tr w:rsidR="00083BF4" w:rsidRPr="00DC221B" w:rsidTr="0066508D">
        <w:tc>
          <w:tcPr>
            <w:tcW w:w="7364" w:type="dxa"/>
            <w:tcMar>
              <w:left w:w="57" w:type="dxa"/>
              <w:right w:w="57" w:type="dxa"/>
            </w:tcMar>
          </w:tcPr>
          <w:p w:rsidR="00083BF4" w:rsidRPr="00DC221B" w:rsidRDefault="00083BF4" w:rsidP="0066508D">
            <w:pPr>
              <w:pStyle w:val="afff0"/>
              <w:rPr>
                <w:lang w:val="en-US"/>
              </w:rPr>
            </w:pPr>
            <w:r w:rsidRPr="00DC221B">
              <w:rPr>
                <w:lang w:val="en-US"/>
              </w:rPr>
              <w:lastRenderedPageBreak/>
              <w:t>product/prequest/req/InquiryReq/ConsentReq/reportUserTaxID</w:t>
            </w:r>
          </w:p>
        </w:tc>
        <w:tc>
          <w:tcPr>
            <w:tcW w:w="1714" w:type="dxa"/>
            <w:tcMar>
              <w:left w:w="57" w:type="dxa"/>
              <w:right w:w="57" w:type="dxa"/>
            </w:tcMar>
          </w:tcPr>
          <w:p w:rsidR="00083BF4" w:rsidRPr="00DC221B" w:rsidRDefault="00083BF4" w:rsidP="0066508D">
            <w:pPr>
              <w:pStyle w:val="afff0"/>
            </w:pPr>
            <w:r w:rsidRPr="00DC221B">
              <w:t>ИНН пользователя КИ</w:t>
            </w:r>
          </w:p>
        </w:tc>
        <w:tc>
          <w:tcPr>
            <w:tcW w:w="2541" w:type="dxa"/>
            <w:tcMar>
              <w:left w:w="57" w:type="dxa"/>
              <w:right w:w="57" w:type="dxa"/>
            </w:tcMar>
          </w:tcPr>
          <w:p w:rsidR="00083BF4" w:rsidRPr="00DC221B" w:rsidRDefault="00083BF4" w:rsidP="0066508D">
            <w:pPr>
              <w:pStyle w:val="afff0"/>
            </w:pPr>
            <w:r w:rsidRPr="00DC221B">
              <w:t>Пользователь КИ: ИНН и (или) номер налогоплательщика</w:t>
            </w:r>
          </w:p>
        </w:tc>
        <w:tc>
          <w:tcPr>
            <w:tcW w:w="2977" w:type="dxa"/>
            <w:tcMar>
              <w:left w:w="57" w:type="dxa"/>
              <w:right w:w="57" w:type="dxa"/>
            </w:tcMar>
          </w:tcPr>
          <w:p w:rsidR="00083BF4" w:rsidRPr="00DC221B" w:rsidRDefault="00083BF4" w:rsidP="0066508D">
            <w:pPr>
              <w:pStyle w:val="afff0"/>
            </w:pPr>
            <w:r w:rsidRPr="00DC221B">
              <w:t>Обязательный</w:t>
            </w:r>
          </w:p>
        </w:tc>
      </w:tr>
      <w:tr w:rsidR="00083BF4" w:rsidRPr="00DC221B" w:rsidTr="0066508D">
        <w:tc>
          <w:tcPr>
            <w:tcW w:w="7364" w:type="dxa"/>
            <w:tcMar>
              <w:left w:w="57" w:type="dxa"/>
              <w:right w:w="57" w:type="dxa"/>
            </w:tcMar>
          </w:tcPr>
          <w:p w:rsidR="00083BF4" w:rsidRPr="00DC221B" w:rsidRDefault="00083BF4" w:rsidP="0066508D">
            <w:pPr>
              <w:pStyle w:val="afff0"/>
              <w:rPr>
                <w:lang w:val="en-US"/>
              </w:rPr>
            </w:pPr>
            <w:r w:rsidRPr="00DC221B">
              <w:rPr>
                <w:lang w:val="en-US"/>
              </w:rPr>
              <w:t>product/prequest/req/InquiryReq/ConsentReq/consentHash</w:t>
            </w:r>
          </w:p>
        </w:tc>
        <w:tc>
          <w:tcPr>
            <w:tcW w:w="1714" w:type="dxa"/>
            <w:tcMar>
              <w:left w:w="57" w:type="dxa"/>
              <w:right w:w="57" w:type="dxa"/>
            </w:tcMar>
          </w:tcPr>
          <w:p w:rsidR="00083BF4" w:rsidRPr="00DC221B" w:rsidRDefault="00083BF4" w:rsidP="0066508D">
            <w:pPr>
              <w:pStyle w:val="afff0"/>
            </w:pPr>
            <w:r w:rsidRPr="00DC221B">
              <w:t>Хэш-код</w:t>
            </w:r>
          </w:p>
        </w:tc>
        <w:tc>
          <w:tcPr>
            <w:tcW w:w="2541" w:type="dxa"/>
            <w:tcMar>
              <w:left w:w="57" w:type="dxa"/>
              <w:right w:w="57" w:type="dxa"/>
            </w:tcMar>
          </w:tcPr>
          <w:p w:rsidR="00083BF4" w:rsidRPr="00DC221B" w:rsidRDefault="00083BF4" w:rsidP="0066508D">
            <w:pPr>
              <w:pStyle w:val="afff0"/>
            </w:pPr>
            <w:r w:rsidRPr="00DC221B">
              <w:t>Хэш-код для согласия субъекта КИ в форме электронного документа, полученный пользователем КИ в результате вычисления хэш-функции, реализованной в соответствии с национальным стандартом РФ ГОСТ Р 34.11-2012 (используется хэш-код длиной 256 бит, который преобразуется в шестнадцатеричную систему счисления).</w:t>
            </w:r>
          </w:p>
        </w:tc>
        <w:tc>
          <w:tcPr>
            <w:tcW w:w="2977" w:type="dxa"/>
            <w:tcMar>
              <w:left w:w="57" w:type="dxa"/>
              <w:right w:w="57" w:type="dxa"/>
            </w:tcMar>
          </w:tcPr>
          <w:p w:rsidR="00083BF4" w:rsidRPr="00DC221B" w:rsidRDefault="00083BF4" w:rsidP="0066508D">
            <w:pPr>
              <w:pStyle w:val="afff0"/>
            </w:pPr>
            <w:r w:rsidRPr="00DC221B">
              <w:t>Обязательный, если согласие получено в электронном виде</w:t>
            </w:r>
          </w:p>
        </w:tc>
      </w:tr>
      <w:tr w:rsidR="00083BF4" w:rsidRPr="00DC221B" w:rsidTr="0066508D">
        <w:tc>
          <w:tcPr>
            <w:tcW w:w="7364" w:type="dxa"/>
            <w:shd w:val="clear" w:color="auto" w:fill="D9D9D9" w:themeFill="background1" w:themeFillShade="D9"/>
            <w:tcMar>
              <w:left w:w="57" w:type="dxa"/>
              <w:right w:w="57" w:type="dxa"/>
            </w:tcMar>
          </w:tcPr>
          <w:p w:rsidR="00083BF4" w:rsidRPr="00DC221B" w:rsidRDefault="00083BF4" w:rsidP="004E5D76">
            <w:pPr>
              <w:rPr>
                <w:i/>
              </w:rPr>
            </w:pPr>
            <w:r w:rsidRPr="00DC221B">
              <w:rPr>
                <w:i/>
              </w:rPr>
              <w:t>Регистрационный номер, номер налогоплательщика субъекта, предоставившего согласие</w:t>
            </w:r>
          </w:p>
        </w:tc>
        <w:tc>
          <w:tcPr>
            <w:tcW w:w="1714" w:type="dxa"/>
            <w:shd w:val="clear" w:color="auto" w:fill="D9D9D9" w:themeFill="background1" w:themeFillShade="D9"/>
            <w:tcMar>
              <w:left w:w="57" w:type="dxa"/>
              <w:right w:w="57" w:type="dxa"/>
            </w:tcMar>
          </w:tcPr>
          <w:p w:rsidR="00083BF4" w:rsidRPr="00DC221B" w:rsidRDefault="00083BF4" w:rsidP="004E5D76">
            <w:pPr>
              <w:rPr>
                <w:b/>
              </w:rPr>
            </w:pPr>
          </w:p>
        </w:tc>
        <w:tc>
          <w:tcPr>
            <w:tcW w:w="5518" w:type="dxa"/>
            <w:gridSpan w:val="2"/>
            <w:shd w:val="clear" w:color="auto" w:fill="D9D9D9" w:themeFill="background1" w:themeFillShade="D9"/>
            <w:tcMar>
              <w:left w:w="57" w:type="dxa"/>
              <w:right w:w="57" w:type="dxa"/>
            </w:tcMar>
          </w:tcPr>
          <w:p w:rsidR="00083BF4" w:rsidRPr="00DC221B" w:rsidRDefault="00083BF4" w:rsidP="004E5D76">
            <w:r w:rsidRPr="00DC221B">
              <w:t xml:space="preserve">Для указания данных о правопреемстве повторите раздел </w:t>
            </w:r>
            <w:r w:rsidRPr="00DC221B">
              <w:rPr>
                <w:lang w:val="en-US"/>
              </w:rPr>
              <w:t>RegnumReq</w:t>
            </w:r>
            <w:r w:rsidRPr="00DC221B">
              <w:t xml:space="preserve"> нужное количество раз.</w:t>
            </w:r>
          </w:p>
          <w:p w:rsidR="00083BF4" w:rsidRPr="00DC221B" w:rsidRDefault="00083BF4" w:rsidP="004E5D76">
            <w:pPr>
              <w:rPr>
                <w:b/>
              </w:rPr>
            </w:pPr>
            <w:r w:rsidRPr="00DC221B">
              <w:t>Данные должны соответствовать хотя бы одному блоку «Регистрационный номер, номер налогоплательщика запрашиваемого субъекта»</w:t>
            </w:r>
          </w:p>
        </w:tc>
      </w:tr>
      <w:tr w:rsidR="00083BF4" w:rsidRPr="00DC221B" w:rsidTr="0066508D">
        <w:trPr>
          <w:trHeight w:val="178"/>
        </w:trPr>
        <w:tc>
          <w:tcPr>
            <w:tcW w:w="7364" w:type="dxa"/>
            <w:tcMar>
              <w:left w:w="57" w:type="dxa"/>
              <w:right w:w="57" w:type="dxa"/>
            </w:tcMar>
          </w:tcPr>
          <w:p w:rsidR="00083BF4" w:rsidRPr="00DC221B" w:rsidRDefault="00083BF4" w:rsidP="0066508D">
            <w:pPr>
              <w:pStyle w:val="afff0"/>
              <w:rPr>
                <w:lang w:val="en-US"/>
              </w:rPr>
            </w:pPr>
            <w:r w:rsidRPr="00DC221B">
              <w:rPr>
                <w:lang w:val="en-US"/>
              </w:rPr>
              <w:t>product/prequest/req/InquiryReq/ConsentReq/RegnumReq/taxpayerCode</w:t>
            </w:r>
          </w:p>
        </w:tc>
        <w:tc>
          <w:tcPr>
            <w:tcW w:w="1714" w:type="dxa"/>
            <w:tcMar>
              <w:left w:w="57" w:type="dxa"/>
              <w:right w:w="57" w:type="dxa"/>
            </w:tcMar>
          </w:tcPr>
          <w:p w:rsidR="00083BF4" w:rsidRPr="00DC221B" w:rsidRDefault="00083BF4" w:rsidP="0066508D">
            <w:pPr>
              <w:pStyle w:val="afff0"/>
              <w:rPr>
                <w:rFonts w:eastAsia="Calibri"/>
              </w:rPr>
            </w:pPr>
            <w:r w:rsidRPr="00DC221B">
              <w:t xml:space="preserve">Код номера </w:t>
            </w:r>
            <w:r w:rsidRPr="00DC221B">
              <w:lastRenderedPageBreak/>
              <w:t>налогоплательщика</w:t>
            </w:r>
          </w:p>
        </w:tc>
        <w:tc>
          <w:tcPr>
            <w:tcW w:w="5518" w:type="dxa"/>
            <w:gridSpan w:val="2"/>
            <w:tcMar>
              <w:left w:w="57" w:type="dxa"/>
              <w:right w:w="57" w:type="dxa"/>
            </w:tcMar>
          </w:tcPr>
          <w:p w:rsidR="00083BF4" w:rsidRPr="00DC221B" w:rsidRDefault="00083BF4" w:rsidP="0066508D">
            <w:pPr>
              <w:pStyle w:val="afff0"/>
            </w:pPr>
            <w:r w:rsidRPr="00DC221B">
              <w:lastRenderedPageBreak/>
              <w:t>Аналогично - для 4.1.</w:t>
            </w:r>
          </w:p>
        </w:tc>
      </w:tr>
      <w:tr w:rsidR="00083BF4" w:rsidRPr="00DC221B" w:rsidTr="0066508D">
        <w:trPr>
          <w:trHeight w:val="178"/>
        </w:trPr>
        <w:tc>
          <w:tcPr>
            <w:tcW w:w="7364" w:type="dxa"/>
            <w:tcMar>
              <w:left w:w="57" w:type="dxa"/>
              <w:right w:w="57" w:type="dxa"/>
            </w:tcMar>
          </w:tcPr>
          <w:p w:rsidR="00083BF4" w:rsidRPr="00DC221B" w:rsidRDefault="00083BF4" w:rsidP="0066508D">
            <w:pPr>
              <w:pStyle w:val="afff0"/>
              <w:rPr>
                <w:lang w:val="en-US"/>
              </w:rPr>
            </w:pPr>
            <w:r w:rsidRPr="00DC221B">
              <w:rPr>
                <w:lang w:val="en-US"/>
              </w:rPr>
              <w:lastRenderedPageBreak/>
              <w:t>product/prequest/req/InquiryReq/ConsentReq/RegnumReq/taxpayerNum</w:t>
            </w:r>
          </w:p>
        </w:tc>
        <w:tc>
          <w:tcPr>
            <w:tcW w:w="1714" w:type="dxa"/>
            <w:tcMar>
              <w:left w:w="57" w:type="dxa"/>
              <w:right w:w="57" w:type="dxa"/>
            </w:tcMar>
          </w:tcPr>
          <w:p w:rsidR="00083BF4" w:rsidRPr="00DC221B" w:rsidRDefault="00083BF4" w:rsidP="0066508D">
            <w:pPr>
              <w:pStyle w:val="afff0"/>
              <w:rPr>
                <w:rFonts w:eastAsia="Calibri"/>
              </w:rPr>
            </w:pPr>
            <w:r w:rsidRPr="00DC221B">
              <w:t>Номер налогоплательщика</w:t>
            </w:r>
          </w:p>
        </w:tc>
        <w:tc>
          <w:tcPr>
            <w:tcW w:w="5518" w:type="dxa"/>
            <w:gridSpan w:val="2"/>
            <w:tcMar>
              <w:left w:w="57" w:type="dxa"/>
              <w:right w:w="57" w:type="dxa"/>
            </w:tcMar>
          </w:tcPr>
          <w:p w:rsidR="00083BF4" w:rsidRPr="00DC221B" w:rsidRDefault="00083BF4" w:rsidP="0066508D">
            <w:pPr>
              <w:pStyle w:val="afff0"/>
            </w:pPr>
            <w:r w:rsidRPr="00DC221B">
              <w:t>Аналогично - для 4.2</w:t>
            </w:r>
          </w:p>
        </w:tc>
      </w:tr>
      <w:tr w:rsidR="00083BF4" w:rsidRPr="00DC221B" w:rsidTr="0066508D">
        <w:trPr>
          <w:trHeight w:val="267"/>
        </w:trPr>
        <w:tc>
          <w:tcPr>
            <w:tcW w:w="7364" w:type="dxa"/>
            <w:tcMar>
              <w:left w:w="57" w:type="dxa"/>
              <w:right w:w="57" w:type="dxa"/>
            </w:tcMar>
          </w:tcPr>
          <w:p w:rsidR="00083BF4" w:rsidRPr="00DC221B" w:rsidRDefault="00083BF4" w:rsidP="0066508D">
            <w:pPr>
              <w:pStyle w:val="afff0"/>
              <w:rPr>
                <w:lang w:val="en-US"/>
              </w:rPr>
            </w:pPr>
            <w:r w:rsidRPr="00DC221B">
              <w:rPr>
                <w:lang w:val="en-US"/>
              </w:rPr>
              <w:t>product/prequest/req/InquiryReq/ConsentReq/RegnumReq/regNumCode</w:t>
            </w:r>
          </w:p>
        </w:tc>
        <w:tc>
          <w:tcPr>
            <w:tcW w:w="1714" w:type="dxa"/>
            <w:tcMar>
              <w:left w:w="57" w:type="dxa"/>
              <w:right w:w="57" w:type="dxa"/>
            </w:tcMar>
          </w:tcPr>
          <w:p w:rsidR="00083BF4" w:rsidRPr="00DC221B" w:rsidRDefault="00083BF4" w:rsidP="0066508D">
            <w:pPr>
              <w:pStyle w:val="afff0"/>
            </w:pPr>
            <w:r w:rsidRPr="00DC221B">
              <w:t>Код регистрационного номера</w:t>
            </w:r>
          </w:p>
        </w:tc>
        <w:tc>
          <w:tcPr>
            <w:tcW w:w="2541" w:type="dxa"/>
            <w:tcMar>
              <w:left w:w="57" w:type="dxa"/>
              <w:right w:w="57" w:type="dxa"/>
            </w:tcMar>
          </w:tcPr>
          <w:p w:rsidR="00083BF4" w:rsidRPr="00DC221B" w:rsidRDefault="00083BF4" w:rsidP="0066508D">
            <w:pPr>
              <w:pStyle w:val="afff0"/>
            </w:pPr>
            <w:r w:rsidRPr="00DC221B">
              <w:t>1 – ОГРН (для российского юридического лица)</w:t>
            </w:r>
          </w:p>
          <w:p w:rsidR="00083BF4" w:rsidRPr="00DC221B" w:rsidRDefault="00083BF4" w:rsidP="0066508D">
            <w:pPr>
              <w:pStyle w:val="afff0"/>
            </w:pPr>
            <w:r w:rsidRPr="00DC221B">
              <w:t>2 – регистрационный номер в стране регистрации (инкорпорации) или его аналог (для иностранного юридического лица)</w:t>
            </w:r>
          </w:p>
        </w:tc>
        <w:tc>
          <w:tcPr>
            <w:tcW w:w="2977" w:type="dxa"/>
            <w:tcMar>
              <w:left w:w="57" w:type="dxa"/>
              <w:right w:w="57" w:type="dxa"/>
            </w:tcMar>
          </w:tcPr>
          <w:p w:rsidR="00083BF4" w:rsidRPr="00DC221B" w:rsidRDefault="00083BF4" w:rsidP="0066508D">
            <w:pPr>
              <w:pStyle w:val="afff0"/>
            </w:pPr>
            <w:r w:rsidRPr="00DC221B">
              <w:t xml:space="preserve">Обязательный, если заполнен элемент </w:t>
            </w:r>
            <w:r w:rsidRPr="00DC221B">
              <w:rPr>
                <w:lang w:val="en-US"/>
              </w:rPr>
              <w:t>regNum</w:t>
            </w:r>
          </w:p>
        </w:tc>
      </w:tr>
      <w:tr w:rsidR="00083BF4" w:rsidRPr="00DC221B" w:rsidTr="0066508D">
        <w:trPr>
          <w:trHeight w:val="267"/>
        </w:trPr>
        <w:tc>
          <w:tcPr>
            <w:tcW w:w="7364" w:type="dxa"/>
            <w:tcMar>
              <w:left w:w="57" w:type="dxa"/>
              <w:right w:w="57" w:type="dxa"/>
            </w:tcMar>
          </w:tcPr>
          <w:p w:rsidR="00083BF4" w:rsidRPr="00DC221B" w:rsidRDefault="00083BF4" w:rsidP="0066508D">
            <w:pPr>
              <w:pStyle w:val="afff0"/>
              <w:rPr>
                <w:lang w:val="en-US"/>
              </w:rPr>
            </w:pPr>
            <w:r w:rsidRPr="00DC221B">
              <w:rPr>
                <w:lang w:val="en-US"/>
              </w:rPr>
              <w:t>product/prequest/req/InquiryReq/ConsentReq/RegnumReq/regnum</w:t>
            </w:r>
          </w:p>
        </w:tc>
        <w:tc>
          <w:tcPr>
            <w:tcW w:w="1714" w:type="dxa"/>
            <w:tcMar>
              <w:left w:w="57" w:type="dxa"/>
              <w:right w:w="57" w:type="dxa"/>
            </w:tcMar>
          </w:tcPr>
          <w:p w:rsidR="00083BF4" w:rsidRPr="00DC221B" w:rsidRDefault="00083BF4" w:rsidP="0066508D">
            <w:pPr>
              <w:pStyle w:val="afff0"/>
              <w:rPr>
                <w:rFonts w:eastAsia="Calibri"/>
                <w:lang w:val="en-US"/>
              </w:rPr>
            </w:pPr>
            <w:r w:rsidRPr="00DC221B">
              <w:t>Регистрационный</w:t>
            </w:r>
            <w:r w:rsidRPr="00DC221B">
              <w:rPr>
                <w:lang w:val="en-US"/>
              </w:rPr>
              <w:t xml:space="preserve"> </w:t>
            </w:r>
            <w:r w:rsidRPr="00DC221B">
              <w:t>номер</w:t>
            </w:r>
          </w:p>
        </w:tc>
        <w:tc>
          <w:tcPr>
            <w:tcW w:w="5518" w:type="dxa"/>
            <w:gridSpan w:val="2"/>
            <w:tcMar>
              <w:left w:w="57" w:type="dxa"/>
              <w:right w:w="57" w:type="dxa"/>
            </w:tcMar>
          </w:tcPr>
          <w:p w:rsidR="00083BF4" w:rsidRPr="00DC221B" w:rsidRDefault="00083BF4" w:rsidP="0066508D">
            <w:pPr>
              <w:pStyle w:val="afff0"/>
              <w:rPr>
                <w:lang w:val="en-US"/>
              </w:rPr>
            </w:pPr>
            <w:r w:rsidRPr="00DC221B">
              <w:t>Аналогично</w:t>
            </w:r>
            <w:r w:rsidRPr="00DC221B">
              <w:rPr>
                <w:lang w:val="en-US"/>
              </w:rPr>
              <w:t xml:space="preserve"> - </w:t>
            </w:r>
            <w:r w:rsidRPr="00DC221B">
              <w:t>для</w:t>
            </w:r>
            <w:r w:rsidRPr="00DC221B">
              <w:rPr>
                <w:lang w:val="en-US"/>
              </w:rPr>
              <w:t xml:space="preserve"> 3.1</w:t>
            </w:r>
          </w:p>
        </w:tc>
      </w:tr>
      <w:tr w:rsidR="00083BF4" w:rsidRPr="00DC221B" w:rsidTr="0066508D">
        <w:trPr>
          <w:trHeight w:val="147"/>
        </w:trPr>
        <w:tc>
          <w:tcPr>
            <w:tcW w:w="7364" w:type="dxa"/>
            <w:shd w:val="clear" w:color="auto" w:fill="D9D9D9" w:themeFill="background1" w:themeFillShade="D9"/>
            <w:tcMar>
              <w:left w:w="57" w:type="dxa"/>
              <w:right w:w="57" w:type="dxa"/>
            </w:tcMar>
            <w:vAlign w:val="bottom"/>
          </w:tcPr>
          <w:p w:rsidR="00083BF4" w:rsidRPr="00DC221B" w:rsidRDefault="00083BF4" w:rsidP="004E5D76">
            <w:pPr>
              <w:rPr>
                <w:i/>
              </w:rPr>
            </w:pPr>
            <w:r w:rsidRPr="00DC221B">
              <w:rPr>
                <w:i/>
              </w:rPr>
              <w:t>Данные о субъекте, предоставившем согласие</w:t>
            </w:r>
          </w:p>
        </w:tc>
        <w:tc>
          <w:tcPr>
            <w:tcW w:w="1714" w:type="dxa"/>
            <w:shd w:val="clear" w:color="auto" w:fill="D9D9D9" w:themeFill="background1" w:themeFillShade="D9"/>
            <w:tcMar>
              <w:left w:w="57" w:type="dxa"/>
              <w:right w:w="57" w:type="dxa"/>
            </w:tcMar>
          </w:tcPr>
          <w:p w:rsidR="00083BF4" w:rsidRPr="00DC221B" w:rsidRDefault="00083BF4" w:rsidP="004E5D76">
            <w:pPr>
              <w:ind w:hanging="287"/>
              <w:rPr>
                <w:b/>
              </w:rPr>
            </w:pPr>
          </w:p>
        </w:tc>
        <w:tc>
          <w:tcPr>
            <w:tcW w:w="5518" w:type="dxa"/>
            <w:gridSpan w:val="2"/>
            <w:shd w:val="clear" w:color="auto" w:fill="D9D9D9" w:themeFill="background1" w:themeFillShade="D9"/>
            <w:tcMar>
              <w:left w:w="57" w:type="dxa"/>
              <w:right w:w="57" w:type="dxa"/>
            </w:tcMar>
          </w:tcPr>
          <w:p w:rsidR="00083BF4" w:rsidRPr="00DC221B" w:rsidRDefault="00083BF4" w:rsidP="004E5D76">
            <w:r w:rsidRPr="00DC221B">
              <w:t xml:space="preserve">Для указания данных о предыдущих наименованиях повторите раздел </w:t>
            </w:r>
            <w:r w:rsidRPr="00DC221B">
              <w:rPr>
                <w:lang w:val="en-US"/>
              </w:rPr>
              <w:t>BusinessReq</w:t>
            </w:r>
            <w:r w:rsidRPr="00DC221B">
              <w:t xml:space="preserve"> нужное количество раз.</w:t>
            </w:r>
          </w:p>
          <w:p w:rsidR="00083BF4" w:rsidRPr="00DC221B" w:rsidRDefault="00083BF4" w:rsidP="004E5D76">
            <w:pPr>
              <w:rPr>
                <w:b/>
              </w:rPr>
            </w:pPr>
            <w:r w:rsidRPr="00DC221B">
              <w:t>Данные должны соответствовать хотя бы одному блоку «Данные о запрашиваемом субъекте»</w:t>
            </w:r>
          </w:p>
        </w:tc>
      </w:tr>
      <w:tr w:rsidR="00083BF4" w:rsidRPr="00DC221B" w:rsidTr="0066508D">
        <w:trPr>
          <w:trHeight w:val="180"/>
        </w:trPr>
        <w:tc>
          <w:tcPr>
            <w:tcW w:w="7364" w:type="dxa"/>
            <w:tcMar>
              <w:left w:w="57" w:type="dxa"/>
              <w:right w:w="57" w:type="dxa"/>
            </w:tcMar>
            <w:vAlign w:val="bottom"/>
          </w:tcPr>
          <w:p w:rsidR="00083BF4" w:rsidRPr="00DC221B" w:rsidRDefault="00083BF4" w:rsidP="0066508D">
            <w:pPr>
              <w:pStyle w:val="afff0"/>
              <w:rPr>
                <w:lang w:val="en-US"/>
              </w:rPr>
            </w:pPr>
            <w:r w:rsidRPr="00DC221B">
              <w:rPr>
                <w:lang w:val="en-US"/>
              </w:rPr>
              <w:t>product/prequest/req/InquiryReq/ConsentReq/BusinessReq/businessName</w:t>
            </w:r>
          </w:p>
        </w:tc>
        <w:tc>
          <w:tcPr>
            <w:tcW w:w="1714" w:type="dxa"/>
            <w:tcMar>
              <w:left w:w="57" w:type="dxa"/>
              <w:right w:w="57" w:type="dxa"/>
            </w:tcMar>
          </w:tcPr>
          <w:p w:rsidR="00083BF4" w:rsidRPr="00DC221B" w:rsidRDefault="00083BF4" w:rsidP="0066508D">
            <w:pPr>
              <w:pStyle w:val="afff0"/>
            </w:pPr>
            <w:r w:rsidRPr="00DC221B">
              <w:t>Полное наименование</w:t>
            </w:r>
          </w:p>
        </w:tc>
        <w:tc>
          <w:tcPr>
            <w:tcW w:w="5518" w:type="dxa"/>
            <w:gridSpan w:val="2"/>
            <w:tcMar>
              <w:left w:w="57" w:type="dxa"/>
              <w:right w:w="57" w:type="dxa"/>
            </w:tcMar>
          </w:tcPr>
          <w:p w:rsidR="00083BF4" w:rsidRPr="00DC221B" w:rsidRDefault="00083BF4" w:rsidP="0066508D">
            <w:pPr>
              <w:pStyle w:val="afff0"/>
            </w:pPr>
            <w:r w:rsidRPr="00DC221B">
              <w:t>См. требования к заполнению показателя 1.1 по юрлицам</w:t>
            </w:r>
          </w:p>
        </w:tc>
      </w:tr>
      <w:tr w:rsidR="00083BF4" w:rsidRPr="00DC221B" w:rsidTr="0066508D">
        <w:trPr>
          <w:trHeight w:val="180"/>
        </w:trPr>
        <w:tc>
          <w:tcPr>
            <w:tcW w:w="7364" w:type="dxa"/>
            <w:tcMar>
              <w:left w:w="57" w:type="dxa"/>
              <w:right w:w="57" w:type="dxa"/>
            </w:tcMar>
            <w:vAlign w:val="bottom"/>
          </w:tcPr>
          <w:p w:rsidR="00083BF4" w:rsidRPr="00DC221B" w:rsidRDefault="00083BF4" w:rsidP="0066508D">
            <w:pPr>
              <w:pStyle w:val="afff0"/>
              <w:rPr>
                <w:lang w:val="en-US"/>
              </w:rPr>
            </w:pPr>
            <w:r w:rsidRPr="00DC221B">
              <w:rPr>
                <w:lang w:val="en-US"/>
              </w:rPr>
              <w:t>product/prequest/req/InquiryReq/ConsentReq/BusinessReq/abbreviatedBusinessName</w:t>
            </w:r>
          </w:p>
        </w:tc>
        <w:tc>
          <w:tcPr>
            <w:tcW w:w="1714" w:type="dxa"/>
            <w:tcMar>
              <w:left w:w="57" w:type="dxa"/>
              <w:right w:w="57" w:type="dxa"/>
            </w:tcMar>
          </w:tcPr>
          <w:p w:rsidR="00083BF4" w:rsidRPr="00DC221B" w:rsidRDefault="00083BF4" w:rsidP="0066508D">
            <w:pPr>
              <w:pStyle w:val="afff0"/>
            </w:pPr>
            <w:r w:rsidRPr="00DC221B">
              <w:t>Сокращенное наименование</w:t>
            </w:r>
          </w:p>
        </w:tc>
        <w:tc>
          <w:tcPr>
            <w:tcW w:w="5518" w:type="dxa"/>
            <w:gridSpan w:val="2"/>
            <w:tcMar>
              <w:left w:w="57" w:type="dxa"/>
              <w:right w:w="57" w:type="dxa"/>
            </w:tcMar>
          </w:tcPr>
          <w:p w:rsidR="00083BF4" w:rsidRPr="00DC221B" w:rsidRDefault="00083BF4" w:rsidP="0066508D">
            <w:pPr>
              <w:pStyle w:val="afff0"/>
            </w:pPr>
            <w:r w:rsidRPr="00DC221B">
              <w:t>Аналогично – для 1.2</w:t>
            </w:r>
          </w:p>
        </w:tc>
      </w:tr>
      <w:tr w:rsidR="00083BF4" w:rsidRPr="00DC221B" w:rsidTr="0066508D">
        <w:trPr>
          <w:trHeight w:val="180"/>
        </w:trPr>
        <w:tc>
          <w:tcPr>
            <w:tcW w:w="7364" w:type="dxa"/>
            <w:tcMar>
              <w:left w:w="57" w:type="dxa"/>
              <w:right w:w="57" w:type="dxa"/>
            </w:tcMar>
            <w:vAlign w:val="bottom"/>
          </w:tcPr>
          <w:p w:rsidR="00083BF4" w:rsidRPr="00DC221B" w:rsidRDefault="00083BF4" w:rsidP="0066508D">
            <w:pPr>
              <w:pStyle w:val="afff0"/>
              <w:rPr>
                <w:lang w:val="en-US"/>
              </w:rPr>
            </w:pPr>
            <w:r w:rsidRPr="00DC221B">
              <w:rPr>
                <w:lang w:val="en-US"/>
              </w:rPr>
              <w:t>product/prequest/req/InquiryReq/ConsentReq/BusinessReq/businessNameAlt</w:t>
            </w:r>
          </w:p>
        </w:tc>
        <w:tc>
          <w:tcPr>
            <w:tcW w:w="1714" w:type="dxa"/>
            <w:tcMar>
              <w:left w:w="57" w:type="dxa"/>
              <w:right w:w="57" w:type="dxa"/>
            </w:tcMar>
          </w:tcPr>
          <w:p w:rsidR="00083BF4" w:rsidRPr="00DC221B" w:rsidRDefault="00083BF4" w:rsidP="0066508D">
            <w:pPr>
              <w:pStyle w:val="afff0"/>
            </w:pPr>
            <w:r w:rsidRPr="00DC221B">
              <w:t>Фирменное наименование</w:t>
            </w:r>
          </w:p>
        </w:tc>
        <w:tc>
          <w:tcPr>
            <w:tcW w:w="5518" w:type="dxa"/>
            <w:gridSpan w:val="2"/>
            <w:tcMar>
              <w:left w:w="57" w:type="dxa"/>
              <w:right w:w="57" w:type="dxa"/>
            </w:tcMar>
          </w:tcPr>
          <w:p w:rsidR="00083BF4" w:rsidRPr="00DC221B" w:rsidRDefault="00083BF4" w:rsidP="0066508D">
            <w:pPr>
              <w:pStyle w:val="afff0"/>
            </w:pPr>
            <w:r w:rsidRPr="00DC221B">
              <w:t>Аналогично – для 1.3</w:t>
            </w:r>
          </w:p>
        </w:tc>
      </w:tr>
      <w:tr w:rsidR="00083BF4" w:rsidRPr="00DC221B" w:rsidTr="0066508D">
        <w:tc>
          <w:tcPr>
            <w:tcW w:w="7364" w:type="dxa"/>
            <w:shd w:val="clear" w:color="auto" w:fill="D9D9D9" w:themeFill="background1" w:themeFillShade="D9"/>
            <w:tcMar>
              <w:left w:w="57" w:type="dxa"/>
              <w:right w:w="57" w:type="dxa"/>
            </w:tcMar>
          </w:tcPr>
          <w:p w:rsidR="00083BF4" w:rsidRPr="00DC221B" w:rsidRDefault="00083BF4" w:rsidP="004E5D76">
            <w:pPr>
              <w:rPr>
                <w:i/>
              </w:rPr>
            </w:pPr>
            <w:r w:rsidRPr="00DC221B">
              <w:rPr>
                <w:i/>
              </w:rPr>
              <w:t>Адрес в пределах местонахождения и прочие данные субъекта, предоставившего согласие</w:t>
            </w:r>
          </w:p>
        </w:tc>
        <w:tc>
          <w:tcPr>
            <w:tcW w:w="1714" w:type="dxa"/>
            <w:shd w:val="clear" w:color="auto" w:fill="D9D9D9" w:themeFill="background1" w:themeFillShade="D9"/>
            <w:tcMar>
              <w:left w:w="57" w:type="dxa"/>
              <w:right w:w="57" w:type="dxa"/>
            </w:tcMar>
          </w:tcPr>
          <w:p w:rsidR="00083BF4" w:rsidRPr="00DC221B" w:rsidRDefault="00083BF4" w:rsidP="004E5D76">
            <w:pPr>
              <w:rPr>
                <w:b/>
              </w:rPr>
            </w:pPr>
          </w:p>
        </w:tc>
        <w:tc>
          <w:tcPr>
            <w:tcW w:w="5518" w:type="dxa"/>
            <w:gridSpan w:val="2"/>
            <w:shd w:val="clear" w:color="auto" w:fill="D9D9D9" w:themeFill="background1" w:themeFillShade="D9"/>
            <w:tcMar>
              <w:left w:w="57" w:type="dxa"/>
              <w:right w:w="57" w:type="dxa"/>
            </w:tcMar>
          </w:tcPr>
          <w:p w:rsidR="00083BF4" w:rsidRPr="00DC221B" w:rsidRDefault="00083BF4" w:rsidP="004E5D76">
            <w:pPr>
              <w:rPr>
                <w:b/>
              </w:rPr>
            </w:pPr>
          </w:p>
        </w:tc>
      </w:tr>
      <w:tr w:rsidR="00083BF4" w:rsidRPr="00DC221B" w:rsidTr="0066508D">
        <w:trPr>
          <w:trHeight w:val="267"/>
        </w:trPr>
        <w:tc>
          <w:tcPr>
            <w:tcW w:w="7364" w:type="dxa"/>
            <w:tcMar>
              <w:left w:w="57" w:type="dxa"/>
              <w:right w:w="57" w:type="dxa"/>
            </w:tcMar>
          </w:tcPr>
          <w:p w:rsidR="00083BF4" w:rsidRPr="00DC221B" w:rsidRDefault="00083BF4" w:rsidP="0066508D">
            <w:pPr>
              <w:pStyle w:val="afff0"/>
              <w:rPr>
                <w:lang w:val="en-US"/>
              </w:rPr>
            </w:pPr>
            <w:r w:rsidRPr="00DC221B">
              <w:rPr>
                <w:lang w:val="en-US"/>
              </w:rPr>
              <w:lastRenderedPageBreak/>
              <w:t>product/prequest/req/InquiryReq/ConsentReq/AddressReq/street</w:t>
            </w:r>
          </w:p>
        </w:tc>
        <w:tc>
          <w:tcPr>
            <w:tcW w:w="1714" w:type="dxa"/>
            <w:tcMar>
              <w:left w:w="57" w:type="dxa"/>
              <w:right w:w="57" w:type="dxa"/>
            </w:tcMar>
          </w:tcPr>
          <w:p w:rsidR="00083BF4" w:rsidRPr="00DC221B" w:rsidRDefault="00083BF4" w:rsidP="0066508D">
            <w:pPr>
              <w:pStyle w:val="afff0"/>
            </w:pPr>
            <w:r w:rsidRPr="00DC221B">
              <w:t>Улица</w:t>
            </w:r>
          </w:p>
        </w:tc>
        <w:tc>
          <w:tcPr>
            <w:tcW w:w="5518" w:type="dxa"/>
            <w:gridSpan w:val="2"/>
            <w:tcMar>
              <w:left w:w="57" w:type="dxa"/>
              <w:right w:w="57" w:type="dxa"/>
            </w:tcMar>
          </w:tcPr>
          <w:p w:rsidR="00083BF4" w:rsidRPr="00DC221B" w:rsidRDefault="00083BF4" w:rsidP="0066508D">
            <w:pPr>
              <w:pStyle w:val="afff0"/>
            </w:pPr>
            <w:r w:rsidRPr="00DC221B">
              <w:t>Аналогично – для 2.6</w:t>
            </w:r>
          </w:p>
        </w:tc>
      </w:tr>
      <w:tr w:rsidR="00083BF4" w:rsidRPr="00DC221B" w:rsidTr="0066508D">
        <w:trPr>
          <w:trHeight w:val="267"/>
        </w:trPr>
        <w:tc>
          <w:tcPr>
            <w:tcW w:w="7364" w:type="dxa"/>
            <w:tcMar>
              <w:left w:w="57" w:type="dxa"/>
              <w:right w:w="57" w:type="dxa"/>
            </w:tcMar>
          </w:tcPr>
          <w:p w:rsidR="00083BF4" w:rsidRPr="00DC221B" w:rsidRDefault="00083BF4" w:rsidP="0066508D">
            <w:pPr>
              <w:pStyle w:val="afff0"/>
              <w:rPr>
                <w:lang w:val="en-US"/>
              </w:rPr>
            </w:pPr>
            <w:r w:rsidRPr="00DC221B">
              <w:rPr>
                <w:lang w:val="en-US"/>
              </w:rPr>
              <w:t>product/prequest/req/InquiryReq/ConsentReq/AddressReq/houseNumber</w:t>
            </w:r>
          </w:p>
        </w:tc>
        <w:tc>
          <w:tcPr>
            <w:tcW w:w="1714" w:type="dxa"/>
            <w:tcMar>
              <w:left w:w="57" w:type="dxa"/>
              <w:right w:w="57" w:type="dxa"/>
            </w:tcMar>
          </w:tcPr>
          <w:p w:rsidR="00083BF4" w:rsidRPr="00DC221B" w:rsidRDefault="00083BF4" w:rsidP="0066508D">
            <w:pPr>
              <w:pStyle w:val="afff0"/>
            </w:pPr>
            <w:r w:rsidRPr="00DC221B">
              <w:t>Дом</w:t>
            </w:r>
          </w:p>
        </w:tc>
        <w:tc>
          <w:tcPr>
            <w:tcW w:w="5518" w:type="dxa"/>
            <w:gridSpan w:val="2"/>
            <w:tcMar>
              <w:left w:w="57" w:type="dxa"/>
              <w:right w:w="57" w:type="dxa"/>
            </w:tcMar>
          </w:tcPr>
          <w:p w:rsidR="00083BF4" w:rsidRPr="00DC221B" w:rsidRDefault="00083BF4" w:rsidP="0066508D">
            <w:pPr>
              <w:pStyle w:val="afff0"/>
            </w:pPr>
            <w:r w:rsidRPr="00DC221B">
              <w:t>Аналогично – для 2.7</w:t>
            </w:r>
          </w:p>
        </w:tc>
      </w:tr>
      <w:tr w:rsidR="00083BF4" w:rsidRPr="00DC221B" w:rsidTr="0066508D">
        <w:trPr>
          <w:trHeight w:val="267"/>
        </w:trPr>
        <w:tc>
          <w:tcPr>
            <w:tcW w:w="7364" w:type="dxa"/>
            <w:tcMar>
              <w:left w:w="57" w:type="dxa"/>
              <w:right w:w="57" w:type="dxa"/>
            </w:tcMar>
          </w:tcPr>
          <w:p w:rsidR="00083BF4" w:rsidRPr="00DC221B" w:rsidRDefault="00083BF4" w:rsidP="0066508D">
            <w:pPr>
              <w:pStyle w:val="afff0"/>
              <w:rPr>
                <w:lang w:val="en-US"/>
              </w:rPr>
            </w:pPr>
            <w:r w:rsidRPr="00DC221B">
              <w:rPr>
                <w:lang w:val="en-US"/>
              </w:rPr>
              <w:t>product/prequest/req/InquiryReq/ConsentReq/AddressReq/block</w:t>
            </w:r>
          </w:p>
        </w:tc>
        <w:tc>
          <w:tcPr>
            <w:tcW w:w="1714" w:type="dxa"/>
            <w:tcMar>
              <w:left w:w="57" w:type="dxa"/>
              <w:right w:w="57" w:type="dxa"/>
            </w:tcMar>
          </w:tcPr>
          <w:p w:rsidR="00083BF4" w:rsidRPr="00DC221B" w:rsidRDefault="00083BF4" w:rsidP="0066508D">
            <w:pPr>
              <w:pStyle w:val="afff0"/>
            </w:pPr>
            <w:r w:rsidRPr="00DC221B">
              <w:t>Корпус</w:t>
            </w:r>
          </w:p>
        </w:tc>
        <w:tc>
          <w:tcPr>
            <w:tcW w:w="5518" w:type="dxa"/>
            <w:gridSpan w:val="2"/>
            <w:tcMar>
              <w:left w:w="57" w:type="dxa"/>
              <w:right w:w="57" w:type="dxa"/>
            </w:tcMar>
          </w:tcPr>
          <w:p w:rsidR="00083BF4" w:rsidRPr="00DC221B" w:rsidRDefault="00083BF4" w:rsidP="0066508D">
            <w:pPr>
              <w:pStyle w:val="afff0"/>
            </w:pPr>
            <w:r w:rsidRPr="00DC221B">
              <w:t>Аналогично – для 2.9</w:t>
            </w:r>
          </w:p>
        </w:tc>
      </w:tr>
      <w:tr w:rsidR="00083BF4" w:rsidRPr="00DC221B" w:rsidTr="0066508D">
        <w:trPr>
          <w:trHeight w:val="267"/>
        </w:trPr>
        <w:tc>
          <w:tcPr>
            <w:tcW w:w="7364" w:type="dxa"/>
            <w:tcMar>
              <w:left w:w="57" w:type="dxa"/>
              <w:right w:w="57" w:type="dxa"/>
            </w:tcMar>
          </w:tcPr>
          <w:p w:rsidR="00083BF4" w:rsidRPr="00DC221B" w:rsidRDefault="00083BF4" w:rsidP="0066508D">
            <w:pPr>
              <w:pStyle w:val="afff0"/>
              <w:rPr>
                <w:lang w:val="en-US"/>
              </w:rPr>
            </w:pPr>
            <w:r w:rsidRPr="00DC221B">
              <w:rPr>
                <w:lang w:val="en-US"/>
              </w:rPr>
              <w:t>product/prequest/req/InquiryReq/ConsentReq/AddressReq/building</w:t>
            </w:r>
          </w:p>
        </w:tc>
        <w:tc>
          <w:tcPr>
            <w:tcW w:w="1714" w:type="dxa"/>
            <w:tcMar>
              <w:left w:w="57" w:type="dxa"/>
              <w:right w:w="57" w:type="dxa"/>
            </w:tcMar>
          </w:tcPr>
          <w:p w:rsidR="00083BF4" w:rsidRPr="00DC221B" w:rsidRDefault="00083BF4" w:rsidP="0066508D">
            <w:pPr>
              <w:pStyle w:val="afff0"/>
            </w:pPr>
            <w:r w:rsidRPr="00DC221B">
              <w:t>Строение</w:t>
            </w:r>
          </w:p>
        </w:tc>
        <w:tc>
          <w:tcPr>
            <w:tcW w:w="5518" w:type="dxa"/>
            <w:gridSpan w:val="2"/>
            <w:tcMar>
              <w:left w:w="57" w:type="dxa"/>
              <w:right w:w="57" w:type="dxa"/>
            </w:tcMar>
          </w:tcPr>
          <w:p w:rsidR="00083BF4" w:rsidRPr="00DC221B" w:rsidRDefault="00083BF4" w:rsidP="0066508D">
            <w:pPr>
              <w:pStyle w:val="afff0"/>
            </w:pPr>
            <w:r w:rsidRPr="00DC221B">
              <w:t>Аналогично – для 2.10</w:t>
            </w:r>
          </w:p>
        </w:tc>
      </w:tr>
      <w:tr w:rsidR="00083BF4" w:rsidRPr="00DC221B" w:rsidTr="0066508D">
        <w:trPr>
          <w:trHeight w:val="267"/>
        </w:trPr>
        <w:tc>
          <w:tcPr>
            <w:tcW w:w="7364" w:type="dxa"/>
            <w:tcMar>
              <w:left w:w="57" w:type="dxa"/>
              <w:right w:w="57" w:type="dxa"/>
            </w:tcMar>
          </w:tcPr>
          <w:p w:rsidR="00083BF4" w:rsidRPr="00DC221B" w:rsidRDefault="00083BF4" w:rsidP="0066508D">
            <w:pPr>
              <w:pStyle w:val="afff0"/>
              <w:rPr>
                <w:lang w:val="en-US"/>
              </w:rPr>
            </w:pPr>
            <w:r w:rsidRPr="00DC221B">
              <w:rPr>
                <w:lang w:val="en-US"/>
              </w:rPr>
              <w:t>product/prequest/req/InquiryReq/ConsentReq/AddressReq/apartment</w:t>
            </w:r>
          </w:p>
        </w:tc>
        <w:tc>
          <w:tcPr>
            <w:tcW w:w="1714" w:type="dxa"/>
            <w:tcMar>
              <w:left w:w="57" w:type="dxa"/>
              <w:right w:w="57" w:type="dxa"/>
            </w:tcMar>
          </w:tcPr>
          <w:p w:rsidR="00083BF4" w:rsidRPr="00DC221B" w:rsidRDefault="00083BF4" w:rsidP="0066508D">
            <w:pPr>
              <w:pStyle w:val="afff0"/>
            </w:pPr>
            <w:r w:rsidRPr="00DC221B">
              <w:t>Помещение (офис)</w:t>
            </w:r>
          </w:p>
        </w:tc>
        <w:tc>
          <w:tcPr>
            <w:tcW w:w="5518" w:type="dxa"/>
            <w:gridSpan w:val="2"/>
            <w:tcMar>
              <w:left w:w="57" w:type="dxa"/>
              <w:right w:w="57" w:type="dxa"/>
            </w:tcMar>
          </w:tcPr>
          <w:p w:rsidR="00083BF4" w:rsidRPr="00DC221B" w:rsidRDefault="00083BF4" w:rsidP="0066508D">
            <w:pPr>
              <w:pStyle w:val="afff0"/>
            </w:pPr>
            <w:r w:rsidRPr="00DC221B">
              <w:t>Аналогично – для 2.11</w:t>
            </w:r>
          </w:p>
        </w:tc>
      </w:tr>
      <w:tr w:rsidR="00083BF4" w:rsidRPr="00DC221B" w:rsidTr="0066508D">
        <w:trPr>
          <w:trHeight w:val="267"/>
        </w:trPr>
        <w:tc>
          <w:tcPr>
            <w:tcW w:w="7364" w:type="dxa"/>
            <w:tcMar>
              <w:left w:w="57" w:type="dxa"/>
              <w:right w:w="57" w:type="dxa"/>
            </w:tcMar>
          </w:tcPr>
          <w:p w:rsidR="00083BF4" w:rsidRPr="00DC221B" w:rsidRDefault="00083BF4" w:rsidP="0066508D">
            <w:pPr>
              <w:pStyle w:val="afff0"/>
              <w:rPr>
                <w:lang w:val="en-US"/>
              </w:rPr>
            </w:pPr>
            <w:r w:rsidRPr="00DC221B">
              <w:rPr>
                <w:lang w:val="en-US"/>
              </w:rPr>
              <w:t>product/prequest/req/InquiryReq/ConsentReq/AddressReq/otherCountry</w:t>
            </w:r>
          </w:p>
        </w:tc>
        <w:tc>
          <w:tcPr>
            <w:tcW w:w="1714" w:type="dxa"/>
            <w:tcMar>
              <w:left w:w="57" w:type="dxa"/>
              <w:right w:w="57" w:type="dxa"/>
            </w:tcMar>
          </w:tcPr>
          <w:p w:rsidR="00083BF4" w:rsidRPr="00DC221B" w:rsidRDefault="00083BF4" w:rsidP="0066508D">
            <w:pPr>
              <w:pStyle w:val="afff0"/>
            </w:pPr>
            <w:r w:rsidRPr="00DC221B">
              <w:t>Наименование иной страны</w:t>
            </w:r>
          </w:p>
        </w:tc>
        <w:tc>
          <w:tcPr>
            <w:tcW w:w="5518" w:type="dxa"/>
            <w:gridSpan w:val="2"/>
            <w:tcMar>
              <w:left w:w="57" w:type="dxa"/>
              <w:right w:w="57" w:type="dxa"/>
            </w:tcMar>
          </w:tcPr>
          <w:p w:rsidR="00083BF4" w:rsidRPr="00DC221B" w:rsidRDefault="00083BF4" w:rsidP="0066508D">
            <w:pPr>
              <w:pStyle w:val="afff0"/>
            </w:pPr>
            <w:r w:rsidRPr="00DC221B">
              <w:t>Аналогично – для 2.2</w:t>
            </w:r>
          </w:p>
        </w:tc>
      </w:tr>
      <w:tr w:rsidR="00083BF4" w:rsidRPr="00DC221B" w:rsidTr="0066508D">
        <w:trPr>
          <w:trHeight w:val="267"/>
        </w:trPr>
        <w:tc>
          <w:tcPr>
            <w:tcW w:w="7364" w:type="dxa"/>
            <w:tcMar>
              <w:left w:w="57" w:type="dxa"/>
              <w:right w:w="57" w:type="dxa"/>
            </w:tcMar>
          </w:tcPr>
          <w:p w:rsidR="00083BF4" w:rsidRPr="00DC221B" w:rsidRDefault="00083BF4" w:rsidP="0066508D">
            <w:pPr>
              <w:pStyle w:val="afff0"/>
              <w:rPr>
                <w:lang w:val="en-US"/>
              </w:rPr>
            </w:pPr>
            <w:r w:rsidRPr="00DC221B">
              <w:rPr>
                <w:lang w:val="en-US"/>
              </w:rPr>
              <w:t>product/prequest/req/InquiryReq/ConsentReq/AddressReq/FIAS</w:t>
            </w:r>
          </w:p>
        </w:tc>
        <w:tc>
          <w:tcPr>
            <w:tcW w:w="1714" w:type="dxa"/>
            <w:tcMar>
              <w:left w:w="57" w:type="dxa"/>
              <w:right w:w="57" w:type="dxa"/>
            </w:tcMar>
          </w:tcPr>
          <w:p w:rsidR="00083BF4" w:rsidRPr="00DC221B" w:rsidRDefault="00083BF4" w:rsidP="0066508D">
            <w:pPr>
              <w:pStyle w:val="afff0"/>
            </w:pPr>
            <w:r w:rsidRPr="00DC221B">
              <w:t>Номер адреса в ГАР</w:t>
            </w:r>
          </w:p>
        </w:tc>
        <w:tc>
          <w:tcPr>
            <w:tcW w:w="5518" w:type="dxa"/>
            <w:gridSpan w:val="2"/>
            <w:tcMar>
              <w:left w:w="57" w:type="dxa"/>
              <w:right w:w="57" w:type="dxa"/>
            </w:tcMar>
          </w:tcPr>
          <w:p w:rsidR="00083BF4" w:rsidRPr="00DC221B" w:rsidRDefault="00083BF4" w:rsidP="0066508D">
            <w:pPr>
              <w:pStyle w:val="afff0"/>
            </w:pPr>
            <w:r w:rsidRPr="00DC221B">
              <w:t>Аналогично – для 2.3</w:t>
            </w:r>
          </w:p>
        </w:tc>
      </w:tr>
      <w:tr w:rsidR="00083BF4" w:rsidRPr="00DC221B" w:rsidTr="0066508D">
        <w:trPr>
          <w:trHeight w:val="267"/>
        </w:trPr>
        <w:tc>
          <w:tcPr>
            <w:tcW w:w="7364" w:type="dxa"/>
            <w:tcMar>
              <w:left w:w="57" w:type="dxa"/>
              <w:right w:w="57" w:type="dxa"/>
            </w:tcMar>
          </w:tcPr>
          <w:p w:rsidR="00083BF4" w:rsidRPr="00DC221B" w:rsidRDefault="00083BF4" w:rsidP="0066508D">
            <w:pPr>
              <w:pStyle w:val="afff0"/>
              <w:rPr>
                <w:lang w:val="en-US"/>
              </w:rPr>
            </w:pPr>
            <w:r w:rsidRPr="00DC221B">
              <w:rPr>
                <w:lang w:val="en-US"/>
              </w:rPr>
              <w:t>product/prequest/req/InquiryReq/ConsentReq/AddressReq/OKATO</w:t>
            </w:r>
          </w:p>
        </w:tc>
        <w:tc>
          <w:tcPr>
            <w:tcW w:w="1714" w:type="dxa"/>
            <w:tcMar>
              <w:left w:w="57" w:type="dxa"/>
              <w:right w:w="57" w:type="dxa"/>
            </w:tcMar>
          </w:tcPr>
          <w:p w:rsidR="00083BF4" w:rsidRPr="00DC221B" w:rsidRDefault="00083BF4" w:rsidP="0066508D">
            <w:pPr>
              <w:pStyle w:val="afff0"/>
            </w:pPr>
            <w:r w:rsidRPr="00DC221B">
              <w:t>Код населенного пункта по ОКАТО</w:t>
            </w:r>
          </w:p>
        </w:tc>
        <w:tc>
          <w:tcPr>
            <w:tcW w:w="5518" w:type="dxa"/>
            <w:gridSpan w:val="2"/>
            <w:tcMar>
              <w:left w:w="57" w:type="dxa"/>
              <w:right w:w="57" w:type="dxa"/>
            </w:tcMar>
          </w:tcPr>
          <w:p w:rsidR="00083BF4" w:rsidRPr="00DC221B" w:rsidRDefault="00083BF4" w:rsidP="0066508D">
            <w:pPr>
              <w:pStyle w:val="afff0"/>
            </w:pPr>
            <w:r w:rsidRPr="00DC221B">
              <w:t>Аналогично – для 2.4</w:t>
            </w:r>
          </w:p>
        </w:tc>
      </w:tr>
      <w:tr w:rsidR="00083BF4" w:rsidRPr="00DC221B" w:rsidTr="0066508D">
        <w:trPr>
          <w:trHeight w:val="267"/>
        </w:trPr>
        <w:tc>
          <w:tcPr>
            <w:tcW w:w="7364" w:type="dxa"/>
            <w:tcMar>
              <w:left w:w="57" w:type="dxa"/>
              <w:right w:w="57" w:type="dxa"/>
            </w:tcMar>
          </w:tcPr>
          <w:p w:rsidR="00083BF4" w:rsidRPr="00DC221B" w:rsidRDefault="00083BF4" w:rsidP="0066508D">
            <w:pPr>
              <w:pStyle w:val="afff0"/>
              <w:rPr>
                <w:lang w:val="en-US"/>
              </w:rPr>
            </w:pPr>
            <w:r w:rsidRPr="00DC221B">
              <w:rPr>
                <w:lang w:val="en-US"/>
              </w:rPr>
              <w:t>product/prequest/req/InquiryReq/ConsentReq/AddressReq/otherLocation</w:t>
            </w:r>
          </w:p>
        </w:tc>
        <w:tc>
          <w:tcPr>
            <w:tcW w:w="1714" w:type="dxa"/>
            <w:tcMar>
              <w:left w:w="57" w:type="dxa"/>
              <w:right w:w="57" w:type="dxa"/>
            </w:tcMar>
          </w:tcPr>
          <w:p w:rsidR="00083BF4" w:rsidRPr="00DC221B" w:rsidRDefault="00083BF4" w:rsidP="0066508D">
            <w:pPr>
              <w:pStyle w:val="afff0"/>
            </w:pPr>
            <w:r w:rsidRPr="00DC221B">
              <w:t>Иной населенный пункт</w:t>
            </w:r>
          </w:p>
        </w:tc>
        <w:tc>
          <w:tcPr>
            <w:tcW w:w="5518" w:type="dxa"/>
            <w:gridSpan w:val="2"/>
            <w:tcMar>
              <w:left w:w="57" w:type="dxa"/>
              <w:right w:w="57" w:type="dxa"/>
            </w:tcMar>
          </w:tcPr>
          <w:p w:rsidR="00083BF4" w:rsidRPr="00DC221B" w:rsidRDefault="00083BF4" w:rsidP="0066508D">
            <w:pPr>
              <w:pStyle w:val="afff0"/>
            </w:pPr>
            <w:r w:rsidRPr="00DC221B">
              <w:t>Аналогично – для 2.5</w:t>
            </w:r>
          </w:p>
        </w:tc>
      </w:tr>
      <w:tr w:rsidR="00083BF4" w:rsidRPr="00DC221B" w:rsidTr="0066508D">
        <w:trPr>
          <w:trHeight w:val="267"/>
        </w:trPr>
        <w:tc>
          <w:tcPr>
            <w:tcW w:w="7364" w:type="dxa"/>
            <w:tcMar>
              <w:left w:w="57" w:type="dxa"/>
              <w:right w:w="57" w:type="dxa"/>
            </w:tcMar>
          </w:tcPr>
          <w:p w:rsidR="00083BF4" w:rsidRPr="00DC221B" w:rsidRDefault="00083BF4" w:rsidP="0066508D">
            <w:pPr>
              <w:pStyle w:val="afff0"/>
              <w:rPr>
                <w:lang w:val="en-US"/>
              </w:rPr>
            </w:pPr>
            <w:r w:rsidRPr="00DC221B">
              <w:rPr>
                <w:lang w:val="en-US"/>
              </w:rPr>
              <w:t>product/prequest/req/InquiryReq/ConsentReq/AddressReq/estate</w:t>
            </w:r>
          </w:p>
        </w:tc>
        <w:tc>
          <w:tcPr>
            <w:tcW w:w="1714" w:type="dxa"/>
            <w:tcMar>
              <w:left w:w="57" w:type="dxa"/>
              <w:right w:w="57" w:type="dxa"/>
            </w:tcMar>
          </w:tcPr>
          <w:p w:rsidR="00083BF4" w:rsidRPr="00DC221B" w:rsidRDefault="00083BF4" w:rsidP="0066508D">
            <w:pPr>
              <w:pStyle w:val="afff0"/>
            </w:pPr>
            <w:r w:rsidRPr="00DC221B">
              <w:t>Владение</w:t>
            </w:r>
          </w:p>
        </w:tc>
        <w:tc>
          <w:tcPr>
            <w:tcW w:w="5518" w:type="dxa"/>
            <w:gridSpan w:val="2"/>
            <w:tcMar>
              <w:left w:w="57" w:type="dxa"/>
              <w:right w:w="57" w:type="dxa"/>
            </w:tcMar>
          </w:tcPr>
          <w:p w:rsidR="00083BF4" w:rsidRPr="00DC221B" w:rsidRDefault="00083BF4" w:rsidP="0066508D">
            <w:pPr>
              <w:pStyle w:val="afff0"/>
            </w:pPr>
            <w:r w:rsidRPr="00DC221B">
              <w:t>Аналогично – для 2.8</w:t>
            </w:r>
          </w:p>
        </w:tc>
      </w:tr>
      <w:tr w:rsidR="00083BF4" w:rsidRPr="00DC221B" w:rsidTr="0066508D">
        <w:trPr>
          <w:trHeight w:val="267"/>
        </w:trPr>
        <w:tc>
          <w:tcPr>
            <w:tcW w:w="7364" w:type="dxa"/>
            <w:tcMar>
              <w:left w:w="57" w:type="dxa"/>
              <w:right w:w="57" w:type="dxa"/>
            </w:tcMar>
          </w:tcPr>
          <w:p w:rsidR="00083BF4" w:rsidRPr="00DC221B" w:rsidRDefault="00083BF4" w:rsidP="0066508D">
            <w:pPr>
              <w:pStyle w:val="afff0"/>
              <w:rPr>
                <w:lang w:val="en-US"/>
              </w:rPr>
            </w:pPr>
            <w:r w:rsidRPr="00DC221B">
              <w:rPr>
                <w:lang w:val="en-US"/>
              </w:rPr>
              <w:t>product/prequest/req/InquiryReq/ConsentReq/AddressReq/phone</w:t>
            </w:r>
          </w:p>
        </w:tc>
        <w:tc>
          <w:tcPr>
            <w:tcW w:w="1714" w:type="dxa"/>
            <w:tcMar>
              <w:left w:w="57" w:type="dxa"/>
              <w:right w:w="57" w:type="dxa"/>
            </w:tcMar>
          </w:tcPr>
          <w:p w:rsidR="00083BF4" w:rsidRPr="00DC221B" w:rsidRDefault="00083BF4" w:rsidP="0066508D">
            <w:pPr>
              <w:pStyle w:val="afff0"/>
            </w:pPr>
            <w:r w:rsidRPr="00DC221B">
              <w:t>Абонентский номер</w:t>
            </w:r>
          </w:p>
        </w:tc>
        <w:tc>
          <w:tcPr>
            <w:tcW w:w="5518" w:type="dxa"/>
            <w:gridSpan w:val="2"/>
            <w:tcMar>
              <w:left w:w="57" w:type="dxa"/>
              <w:right w:w="57" w:type="dxa"/>
            </w:tcMar>
          </w:tcPr>
          <w:p w:rsidR="00083BF4" w:rsidRPr="00DC221B" w:rsidRDefault="00083BF4" w:rsidP="0066508D">
            <w:pPr>
              <w:pStyle w:val="afff0"/>
            </w:pPr>
            <w:r w:rsidRPr="00DC221B">
              <w:t>Аналогично – для 2.12</w:t>
            </w:r>
          </w:p>
        </w:tc>
      </w:tr>
      <w:tr w:rsidR="00083BF4" w:rsidRPr="00DC221B" w:rsidTr="0066508D">
        <w:trPr>
          <w:trHeight w:val="267"/>
        </w:trPr>
        <w:tc>
          <w:tcPr>
            <w:tcW w:w="7364" w:type="dxa"/>
            <w:tcMar>
              <w:left w:w="57" w:type="dxa"/>
              <w:right w:w="57" w:type="dxa"/>
            </w:tcMar>
          </w:tcPr>
          <w:p w:rsidR="00083BF4" w:rsidRPr="00DC221B" w:rsidRDefault="00083BF4" w:rsidP="0066508D">
            <w:pPr>
              <w:pStyle w:val="afff0"/>
              <w:rPr>
                <w:lang w:val="en-US"/>
              </w:rPr>
            </w:pPr>
            <w:r w:rsidRPr="00DC221B">
              <w:rPr>
                <w:lang w:val="en-US"/>
              </w:rPr>
              <w:t>product/prequest/req/InquiryReq/ConsentReq/AddressReq/email</w:t>
            </w:r>
          </w:p>
        </w:tc>
        <w:tc>
          <w:tcPr>
            <w:tcW w:w="1714" w:type="dxa"/>
            <w:tcMar>
              <w:left w:w="57" w:type="dxa"/>
              <w:right w:w="57" w:type="dxa"/>
            </w:tcMar>
          </w:tcPr>
          <w:p w:rsidR="00083BF4" w:rsidRPr="00DC221B" w:rsidRDefault="00083BF4" w:rsidP="0066508D">
            <w:pPr>
              <w:pStyle w:val="afff0"/>
            </w:pPr>
            <w:r w:rsidRPr="00DC221B">
              <w:t>Адрес электронной почты</w:t>
            </w:r>
          </w:p>
        </w:tc>
        <w:tc>
          <w:tcPr>
            <w:tcW w:w="5518" w:type="dxa"/>
            <w:gridSpan w:val="2"/>
            <w:tcMar>
              <w:left w:w="57" w:type="dxa"/>
              <w:right w:w="57" w:type="dxa"/>
            </w:tcMar>
          </w:tcPr>
          <w:p w:rsidR="00083BF4" w:rsidRPr="00DC221B" w:rsidRDefault="00083BF4" w:rsidP="0066508D">
            <w:pPr>
              <w:pStyle w:val="afff0"/>
            </w:pPr>
            <w:r w:rsidRPr="00DC221B">
              <w:t>Аналогично – для 2.14</w:t>
            </w:r>
          </w:p>
        </w:tc>
      </w:tr>
      <w:tr w:rsidR="00083BF4" w:rsidRPr="00DC221B" w:rsidTr="0066508D">
        <w:trPr>
          <w:trHeight w:val="267"/>
        </w:trPr>
        <w:tc>
          <w:tcPr>
            <w:tcW w:w="7364" w:type="dxa"/>
            <w:tcMar>
              <w:left w:w="57" w:type="dxa"/>
              <w:right w:w="57" w:type="dxa"/>
            </w:tcMar>
          </w:tcPr>
          <w:p w:rsidR="00083BF4" w:rsidRPr="00DC221B" w:rsidRDefault="00083BF4" w:rsidP="0066508D">
            <w:pPr>
              <w:pStyle w:val="afff0"/>
              <w:rPr>
                <w:lang w:val="en-US"/>
              </w:rPr>
            </w:pPr>
            <w:r w:rsidRPr="00DC221B">
              <w:rPr>
                <w:lang w:val="en-US"/>
              </w:rPr>
              <w:t>product/prequest/req/InquiryReq/ConsentReq/AddressReq/OKSM</w:t>
            </w:r>
          </w:p>
        </w:tc>
        <w:tc>
          <w:tcPr>
            <w:tcW w:w="1714" w:type="dxa"/>
            <w:tcMar>
              <w:left w:w="57" w:type="dxa"/>
              <w:right w:w="57" w:type="dxa"/>
            </w:tcMar>
          </w:tcPr>
          <w:p w:rsidR="00083BF4" w:rsidRPr="00DC221B" w:rsidRDefault="00083BF4" w:rsidP="0066508D">
            <w:pPr>
              <w:pStyle w:val="afff0"/>
            </w:pPr>
            <w:r w:rsidRPr="00DC221B">
              <w:t>Код страны по ОКСМ</w:t>
            </w:r>
          </w:p>
        </w:tc>
        <w:tc>
          <w:tcPr>
            <w:tcW w:w="5518" w:type="dxa"/>
            <w:gridSpan w:val="2"/>
            <w:tcMar>
              <w:left w:w="57" w:type="dxa"/>
              <w:right w:w="57" w:type="dxa"/>
            </w:tcMar>
          </w:tcPr>
          <w:p w:rsidR="00083BF4" w:rsidRPr="00DC221B" w:rsidRDefault="00083BF4" w:rsidP="0066508D">
            <w:pPr>
              <w:pStyle w:val="afff0"/>
            </w:pPr>
            <w:r w:rsidRPr="00DC221B">
              <w:t>Аналогично – для 2.1</w:t>
            </w:r>
          </w:p>
        </w:tc>
      </w:tr>
      <w:tr w:rsidR="00083BF4" w:rsidRPr="00DC221B" w:rsidTr="0066508D">
        <w:trPr>
          <w:trHeight w:val="267"/>
        </w:trPr>
        <w:tc>
          <w:tcPr>
            <w:tcW w:w="7364" w:type="dxa"/>
            <w:shd w:val="clear" w:color="auto" w:fill="D9D9D9" w:themeFill="background1" w:themeFillShade="D9"/>
            <w:tcMar>
              <w:left w:w="57" w:type="dxa"/>
              <w:right w:w="57" w:type="dxa"/>
            </w:tcMar>
          </w:tcPr>
          <w:p w:rsidR="00083BF4" w:rsidRPr="00DC221B" w:rsidRDefault="00083BF4" w:rsidP="004E5D76">
            <w:pPr>
              <w:rPr>
                <w:b/>
              </w:rPr>
            </w:pPr>
            <w:r w:rsidRPr="00DC221B">
              <w:rPr>
                <w:b/>
              </w:rPr>
              <w:t>Данные об обязательстве, в связи с которым выполняется запрос</w:t>
            </w:r>
          </w:p>
        </w:tc>
        <w:tc>
          <w:tcPr>
            <w:tcW w:w="1714" w:type="dxa"/>
            <w:shd w:val="clear" w:color="auto" w:fill="D9D9D9" w:themeFill="background1" w:themeFillShade="D9"/>
            <w:tcMar>
              <w:left w:w="57" w:type="dxa"/>
              <w:right w:w="57" w:type="dxa"/>
            </w:tcMar>
          </w:tcPr>
          <w:p w:rsidR="00083BF4" w:rsidRPr="00DC221B" w:rsidRDefault="00083BF4" w:rsidP="004E5D76">
            <w:pPr>
              <w:rPr>
                <w:b/>
              </w:rPr>
            </w:pPr>
          </w:p>
        </w:tc>
        <w:tc>
          <w:tcPr>
            <w:tcW w:w="5518" w:type="dxa"/>
            <w:gridSpan w:val="2"/>
            <w:shd w:val="clear" w:color="auto" w:fill="D9D9D9" w:themeFill="background1" w:themeFillShade="D9"/>
            <w:tcMar>
              <w:left w:w="57" w:type="dxa"/>
              <w:right w:w="57" w:type="dxa"/>
            </w:tcMar>
          </w:tcPr>
          <w:p w:rsidR="00083BF4" w:rsidRPr="00DC221B" w:rsidRDefault="00083BF4" w:rsidP="004E5D76">
            <w:pPr>
              <w:rPr>
                <w:b/>
              </w:rPr>
            </w:pPr>
          </w:p>
        </w:tc>
      </w:tr>
      <w:tr w:rsidR="00083BF4" w:rsidRPr="00DC221B" w:rsidTr="0066508D">
        <w:tc>
          <w:tcPr>
            <w:tcW w:w="7364" w:type="dxa"/>
            <w:tcMar>
              <w:left w:w="57" w:type="dxa"/>
              <w:right w:w="57" w:type="dxa"/>
            </w:tcMar>
          </w:tcPr>
          <w:p w:rsidR="00083BF4" w:rsidRPr="00DC221B" w:rsidRDefault="00083BF4" w:rsidP="004E5D76">
            <w:pPr>
              <w:rPr>
                <w:lang w:val="en-US"/>
              </w:rPr>
            </w:pPr>
            <w:r w:rsidRPr="00DC221B">
              <w:rPr>
                <w:lang w:val="en-US"/>
              </w:rPr>
              <w:t>product/prequest/req/InquiryReq/inqPurpose</w:t>
            </w:r>
          </w:p>
        </w:tc>
        <w:tc>
          <w:tcPr>
            <w:tcW w:w="1714" w:type="dxa"/>
            <w:tcMar>
              <w:left w:w="57" w:type="dxa"/>
              <w:right w:w="57" w:type="dxa"/>
            </w:tcMar>
          </w:tcPr>
          <w:p w:rsidR="00083BF4" w:rsidRPr="00DC221B" w:rsidRDefault="00083BF4" w:rsidP="004E5D76">
            <w:pPr>
              <w:rPr>
                <w:rFonts w:eastAsia="Calibri"/>
              </w:rPr>
            </w:pPr>
            <w:r w:rsidRPr="00DC221B">
              <w:rPr>
                <w:rFonts w:eastAsia="Calibri"/>
              </w:rPr>
              <w:t>Код цели запроса</w:t>
            </w:r>
          </w:p>
        </w:tc>
        <w:tc>
          <w:tcPr>
            <w:tcW w:w="5518" w:type="dxa"/>
            <w:gridSpan w:val="2"/>
            <w:tcMar>
              <w:left w:w="57" w:type="dxa"/>
              <w:right w:w="57" w:type="dxa"/>
            </w:tcMar>
          </w:tcPr>
          <w:p w:rsidR="00083BF4" w:rsidRPr="00DC221B" w:rsidRDefault="00083BF4" w:rsidP="004E5D76">
            <w:r w:rsidRPr="00DC221B">
              <w:t>Аналогично - для 34.4. При наличии нескольких целей перечислите их через запятую.</w:t>
            </w:r>
          </w:p>
        </w:tc>
      </w:tr>
      <w:tr w:rsidR="00083BF4" w:rsidRPr="00DC221B" w:rsidTr="0066508D">
        <w:tc>
          <w:tcPr>
            <w:tcW w:w="7364" w:type="dxa"/>
            <w:tcMar>
              <w:left w:w="57" w:type="dxa"/>
              <w:right w:w="57" w:type="dxa"/>
            </w:tcMar>
          </w:tcPr>
          <w:p w:rsidR="00083BF4" w:rsidRPr="00DC221B" w:rsidRDefault="00083BF4" w:rsidP="004E5D76">
            <w:pPr>
              <w:rPr>
                <w:lang w:val="en-US"/>
              </w:rPr>
            </w:pPr>
            <w:r w:rsidRPr="00DC221B">
              <w:rPr>
                <w:lang w:val="en-US"/>
              </w:rPr>
              <w:lastRenderedPageBreak/>
              <w:t>product/prequest/req/InquiryReq/otherInqPurpose</w:t>
            </w:r>
          </w:p>
        </w:tc>
        <w:tc>
          <w:tcPr>
            <w:tcW w:w="1714" w:type="dxa"/>
            <w:tcMar>
              <w:left w:w="57" w:type="dxa"/>
              <w:right w:w="57" w:type="dxa"/>
            </w:tcMar>
          </w:tcPr>
          <w:p w:rsidR="00083BF4" w:rsidRPr="00DC221B" w:rsidRDefault="00083BF4" w:rsidP="004E5D76">
            <w:pPr>
              <w:rPr>
                <w:rFonts w:eastAsia="Calibri"/>
              </w:rPr>
            </w:pPr>
            <w:r w:rsidRPr="00DC221B">
              <w:rPr>
                <w:rFonts w:eastAsia="Calibri"/>
              </w:rPr>
              <w:t>Иная цель запроса</w:t>
            </w:r>
          </w:p>
        </w:tc>
        <w:tc>
          <w:tcPr>
            <w:tcW w:w="5518" w:type="dxa"/>
            <w:gridSpan w:val="2"/>
            <w:tcMar>
              <w:left w:w="57" w:type="dxa"/>
              <w:right w:w="57" w:type="dxa"/>
            </w:tcMar>
          </w:tcPr>
          <w:p w:rsidR="00083BF4" w:rsidRPr="00DC221B" w:rsidRDefault="00083BF4" w:rsidP="004E5D76">
            <w:r w:rsidRPr="00DC221B">
              <w:t>Аналогично - для 34.5</w:t>
            </w:r>
          </w:p>
        </w:tc>
      </w:tr>
      <w:tr w:rsidR="00083BF4" w:rsidRPr="00DC221B" w:rsidTr="0066508D">
        <w:tc>
          <w:tcPr>
            <w:tcW w:w="7364" w:type="dxa"/>
            <w:tcMar>
              <w:left w:w="57" w:type="dxa"/>
              <w:right w:w="57" w:type="dxa"/>
            </w:tcMar>
          </w:tcPr>
          <w:p w:rsidR="00083BF4" w:rsidRPr="00DC221B" w:rsidRDefault="00083BF4" w:rsidP="004E5D76">
            <w:pPr>
              <w:rPr>
                <w:lang w:val="en-US"/>
              </w:rPr>
            </w:pPr>
            <w:r w:rsidRPr="00DC221B">
              <w:rPr>
                <w:lang w:val="en-US"/>
              </w:rPr>
              <w:t>product/prequest/req/InquiryReq/inqAmount</w:t>
            </w:r>
          </w:p>
        </w:tc>
        <w:tc>
          <w:tcPr>
            <w:tcW w:w="1714" w:type="dxa"/>
            <w:tcMar>
              <w:left w:w="57" w:type="dxa"/>
              <w:right w:w="57" w:type="dxa"/>
            </w:tcMar>
          </w:tcPr>
          <w:p w:rsidR="00083BF4" w:rsidRPr="00DC221B" w:rsidRDefault="00083BF4" w:rsidP="004E5D76">
            <w:r w:rsidRPr="00DC221B">
              <w:t>Сумма обязательства, в связи с которым сделан запрос</w:t>
            </w:r>
          </w:p>
        </w:tc>
        <w:tc>
          <w:tcPr>
            <w:tcW w:w="5518" w:type="dxa"/>
            <w:gridSpan w:val="2"/>
            <w:tcMar>
              <w:left w:w="57" w:type="dxa"/>
              <w:right w:w="57" w:type="dxa"/>
            </w:tcMar>
          </w:tcPr>
          <w:p w:rsidR="00083BF4" w:rsidRPr="00DC221B" w:rsidRDefault="00083BF4" w:rsidP="004E5D76">
            <w:r w:rsidRPr="00DC221B">
              <w:t>Аналогично - для 34.6</w:t>
            </w:r>
          </w:p>
        </w:tc>
      </w:tr>
      <w:tr w:rsidR="00083BF4" w:rsidRPr="00DC221B" w:rsidTr="0066508D">
        <w:tc>
          <w:tcPr>
            <w:tcW w:w="7364" w:type="dxa"/>
            <w:tcMar>
              <w:left w:w="57" w:type="dxa"/>
              <w:right w:w="57" w:type="dxa"/>
            </w:tcMar>
          </w:tcPr>
          <w:p w:rsidR="00083BF4" w:rsidRPr="00DC221B" w:rsidRDefault="00083BF4" w:rsidP="004E5D76">
            <w:pPr>
              <w:rPr>
                <w:lang w:val="en-US"/>
              </w:rPr>
            </w:pPr>
            <w:r w:rsidRPr="00DC221B">
              <w:rPr>
                <w:lang w:val="en-US"/>
              </w:rPr>
              <w:t>product/prequest/req/InquiryReq/currencyCode</w:t>
            </w:r>
          </w:p>
        </w:tc>
        <w:tc>
          <w:tcPr>
            <w:tcW w:w="1714" w:type="dxa"/>
            <w:tcMar>
              <w:left w:w="57" w:type="dxa"/>
              <w:right w:w="57" w:type="dxa"/>
            </w:tcMar>
          </w:tcPr>
          <w:p w:rsidR="00083BF4" w:rsidRPr="00DC221B" w:rsidRDefault="00083BF4" w:rsidP="004E5D76">
            <w:r w:rsidRPr="00DC221B">
              <w:t>Валюта обязательства, в связи с которым сделан запрос</w:t>
            </w:r>
          </w:p>
        </w:tc>
        <w:tc>
          <w:tcPr>
            <w:tcW w:w="5518" w:type="dxa"/>
            <w:gridSpan w:val="2"/>
            <w:tcMar>
              <w:left w:w="57" w:type="dxa"/>
              <w:right w:w="57" w:type="dxa"/>
            </w:tcMar>
          </w:tcPr>
          <w:p w:rsidR="00083BF4" w:rsidRPr="00DC221B" w:rsidRDefault="00083BF4" w:rsidP="004E5D76">
            <w:pPr>
              <w:rPr>
                <w:lang w:val="en-US"/>
              </w:rPr>
            </w:pPr>
            <w:r w:rsidRPr="00DC221B">
              <w:t xml:space="preserve">Аналогично - для </w:t>
            </w:r>
            <w:r w:rsidRPr="00DC221B">
              <w:rPr>
                <w:lang w:val="en-US"/>
              </w:rPr>
              <w:t>34.7</w:t>
            </w:r>
          </w:p>
        </w:tc>
      </w:tr>
      <w:tr w:rsidR="00083BF4" w:rsidRPr="00DC221B" w:rsidTr="0066508D">
        <w:trPr>
          <w:trHeight w:val="147"/>
        </w:trPr>
        <w:tc>
          <w:tcPr>
            <w:tcW w:w="7364" w:type="dxa"/>
            <w:shd w:val="clear" w:color="auto" w:fill="D9D9D9" w:themeFill="background1" w:themeFillShade="D9"/>
            <w:tcMar>
              <w:left w:w="57" w:type="dxa"/>
              <w:right w:w="57" w:type="dxa"/>
            </w:tcMar>
            <w:vAlign w:val="bottom"/>
          </w:tcPr>
          <w:p w:rsidR="00083BF4" w:rsidRPr="00DC221B" w:rsidRDefault="00083BF4" w:rsidP="004E5D76">
            <w:pPr>
              <w:rPr>
                <w:b/>
              </w:rPr>
            </w:pPr>
            <w:r w:rsidRPr="00DC221B">
              <w:rPr>
                <w:b/>
              </w:rPr>
              <w:t>Данные о запрашиваемом субъекте</w:t>
            </w:r>
          </w:p>
        </w:tc>
        <w:tc>
          <w:tcPr>
            <w:tcW w:w="1714" w:type="dxa"/>
            <w:shd w:val="clear" w:color="auto" w:fill="D9D9D9" w:themeFill="background1" w:themeFillShade="D9"/>
            <w:tcMar>
              <w:left w:w="57" w:type="dxa"/>
              <w:right w:w="57" w:type="dxa"/>
            </w:tcMar>
          </w:tcPr>
          <w:p w:rsidR="00083BF4" w:rsidRPr="00DC221B" w:rsidRDefault="00083BF4" w:rsidP="004E5D76">
            <w:pPr>
              <w:rPr>
                <w:b/>
              </w:rPr>
            </w:pPr>
          </w:p>
        </w:tc>
        <w:tc>
          <w:tcPr>
            <w:tcW w:w="5518" w:type="dxa"/>
            <w:gridSpan w:val="2"/>
            <w:shd w:val="clear" w:color="auto" w:fill="D9D9D9" w:themeFill="background1" w:themeFillShade="D9"/>
            <w:tcMar>
              <w:left w:w="57" w:type="dxa"/>
              <w:right w:w="57" w:type="dxa"/>
            </w:tcMar>
          </w:tcPr>
          <w:p w:rsidR="00083BF4" w:rsidRPr="00DC221B" w:rsidRDefault="00083BF4" w:rsidP="004E5D76">
            <w:pPr>
              <w:rPr>
                <w:b/>
              </w:rPr>
            </w:pPr>
            <w:r w:rsidRPr="00DC221B">
              <w:t xml:space="preserve">Для указания данных о предыдущих наименованиях повторите раздел </w:t>
            </w:r>
            <w:r w:rsidRPr="00DC221B">
              <w:rPr>
                <w:lang w:val="en-US"/>
              </w:rPr>
              <w:t>BusinessReq</w:t>
            </w:r>
            <w:r w:rsidRPr="00DC221B">
              <w:t xml:space="preserve"> нужное количество раз.</w:t>
            </w:r>
          </w:p>
        </w:tc>
      </w:tr>
      <w:tr w:rsidR="00083BF4" w:rsidRPr="00DC221B" w:rsidTr="0066508D">
        <w:trPr>
          <w:trHeight w:val="180"/>
        </w:trPr>
        <w:tc>
          <w:tcPr>
            <w:tcW w:w="7364" w:type="dxa"/>
            <w:tcMar>
              <w:left w:w="57" w:type="dxa"/>
              <w:right w:w="57" w:type="dxa"/>
            </w:tcMar>
            <w:vAlign w:val="bottom"/>
          </w:tcPr>
          <w:p w:rsidR="00083BF4" w:rsidRPr="00DC221B" w:rsidRDefault="00083BF4" w:rsidP="0066508D">
            <w:pPr>
              <w:pStyle w:val="afff0"/>
              <w:rPr>
                <w:lang w:val="en-US"/>
              </w:rPr>
            </w:pPr>
            <w:r w:rsidRPr="00DC221B">
              <w:rPr>
                <w:lang w:val="en-US"/>
              </w:rPr>
              <w:t>product/prequest/req/BusinessReq/businessName</w:t>
            </w:r>
          </w:p>
        </w:tc>
        <w:tc>
          <w:tcPr>
            <w:tcW w:w="1714" w:type="dxa"/>
            <w:tcMar>
              <w:left w:w="57" w:type="dxa"/>
              <w:right w:w="57" w:type="dxa"/>
            </w:tcMar>
          </w:tcPr>
          <w:p w:rsidR="00083BF4" w:rsidRPr="00DC221B" w:rsidRDefault="00083BF4" w:rsidP="0066508D">
            <w:pPr>
              <w:pStyle w:val="afff0"/>
            </w:pPr>
            <w:r w:rsidRPr="00DC221B">
              <w:t>Полное наименование</w:t>
            </w:r>
          </w:p>
        </w:tc>
        <w:tc>
          <w:tcPr>
            <w:tcW w:w="5518" w:type="dxa"/>
            <w:gridSpan w:val="2"/>
            <w:tcMar>
              <w:left w:w="57" w:type="dxa"/>
              <w:right w:w="57" w:type="dxa"/>
            </w:tcMar>
          </w:tcPr>
          <w:p w:rsidR="00083BF4" w:rsidRPr="00DC221B" w:rsidRDefault="00083BF4" w:rsidP="0066508D">
            <w:pPr>
              <w:pStyle w:val="afff0"/>
            </w:pPr>
            <w:r w:rsidRPr="00DC221B">
              <w:t>См. требования к заполнению показателя 1.1 по юрлицам</w:t>
            </w:r>
          </w:p>
        </w:tc>
      </w:tr>
      <w:tr w:rsidR="00083BF4" w:rsidRPr="00DC221B" w:rsidTr="0066508D">
        <w:trPr>
          <w:trHeight w:val="180"/>
        </w:trPr>
        <w:tc>
          <w:tcPr>
            <w:tcW w:w="7364" w:type="dxa"/>
            <w:tcMar>
              <w:left w:w="57" w:type="dxa"/>
              <w:right w:w="57" w:type="dxa"/>
            </w:tcMar>
          </w:tcPr>
          <w:p w:rsidR="00083BF4" w:rsidRPr="00DC221B" w:rsidRDefault="00083BF4" w:rsidP="0066508D">
            <w:pPr>
              <w:pStyle w:val="afff0"/>
              <w:rPr>
                <w:lang w:val="en-US"/>
              </w:rPr>
            </w:pPr>
            <w:r w:rsidRPr="00DC221B">
              <w:rPr>
                <w:lang w:val="en-US"/>
              </w:rPr>
              <w:t>product/prequest/req/BusinessReq/OKSM</w:t>
            </w:r>
          </w:p>
        </w:tc>
        <w:tc>
          <w:tcPr>
            <w:tcW w:w="1714" w:type="dxa"/>
            <w:tcMar>
              <w:left w:w="57" w:type="dxa"/>
              <w:right w:w="57" w:type="dxa"/>
            </w:tcMar>
          </w:tcPr>
          <w:p w:rsidR="00083BF4" w:rsidRPr="00DC221B" w:rsidRDefault="00083BF4" w:rsidP="0066508D">
            <w:pPr>
              <w:pStyle w:val="afff0"/>
            </w:pPr>
            <w:r w:rsidRPr="00DC221B">
              <w:t>Код страны по ОКСМ</w:t>
            </w:r>
          </w:p>
        </w:tc>
        <w:tc>
          <w:tcPr>
            <w:tcW w:w="5518" w:type="dxa"/>
            <w:gridSpan w:val="2"/>
            <w:tcMar>
              <w:left w:w="57" w:type="dxa"/>
              <w:right w:w="57" w:type="dxa"/>
            </w:tcMar>
          </w:tcPr>
          <w:p w:rsidR="00083BF4" w:rsidRPr="00DC221B" w:rsidRDefault="00083BF4" w:rsidP="0066508D">
            <w:pPr>
              <w:pStyle w:val="afff0"/>
            </w:pPr>
            <w:r w:rsidRPr="00DC221B">
              <w:t xml:space="preserve">Аналогично – для 2.1 (запрашивается с </w:t>
            </w:r>
            <w:r w:rsidRPr="00DC221B">
              <w:rPr>
                <w:lang w:val="en-US"/>
              </w:rPr>
              <w:t>version</w:t>
            </w:r>
            <w:r w:rsidRPr="00DC221B">
              <w:t xml:space="preserve"> = 13 или выше)</w:t>
            </w:r>
          </w:p>
        </w:tc>
      </w:tr>
      <w:tr w:rsidR="00083BF4" w:rsidRPr="00DC221B" w:rsidTr="0066508D">
        <w:tc>
          <w:tcPr>
            <w:tcW w:w="7364" w:type="dxa"/>
            <w:shd w:val="clear" w:color="auto" w:fill="D9D9D9" w:themeFill="background1" w:themeFillShade="D9"/>
            <w:tcMar>
              <w:left w:w="57" w:type="dxa"/>
              <w:right w:w="57" w:type="dxa"/>
            </w:tcMar>
          </w:tcPr>
          <w:p w:rsidR="00083BF4" w:rsidRPr="00DC221B" w:rsidRDefault="00083BF4" w:rsidP="004E5D76">
            <w:pPr>
              <w:rPr>
                <w:b/>
              </w:rPr>
            </w:pPr>
            <w:r w:rsidRPr="00DC221B">
              <w:rPr>
                <w:b/>
              </w:rPr>
              <w:t>Авторизационные данные пользователя</w:t>
            </w:r>
          </w:p>
        </w:tc>
        <w:tc>
          <w:tcPr>
            <w:tcW w:w="1714" w:type="dxa"/>
            <w:shd w:val="clear" w:color="auto" w:fill="D9D9D9" w:themeFill="background1" w:themeFillShade="D9"/>
            <w:tcMar>
              <w:left w:w="57" w:type="dxa"/>
              <w:right w:w="57" w:type="dxa"/>
            </w:tcMar>
          </w:tcPr>
          <w:p w:rsidR="00083BF4" w:rsidRPr="00DC221B" w:rsidRDefault="00083BF4" w:rsidP="004E5D76">
            <w:pPr>
              <w:rPr>
                <w:b/>
              </w:rPr>
            </w:pPr>
          </w:p>
        </w:tc>
        <w:tc>
          <w:tcPr>
            <w:tcW w:w="5518" w:type="dxa"/>
            <w:gridSpan w:val="2"/>
            <w:shd w:val="clear" w:color="auto" w:fill="D9D9D9" w:themeFill="background1" w:themeFillShade="D9"/>
            <w:tcMar>
              <w:left w:w="57" w:type="dxa"/>
              <w:right w:w="57" w:type="dxa"/>
            </w:tcMar>
          </w:tcPr>
          <w:p w:rsidR="00083BF4" w:rsidRPr="00DC221B" w:rsidRDefault="00083BF4" w:rsidP="004E5D76">
            <w:pPr>
              <w:rPr>
                <w:b/>
              </w:rPr>
            </w:pPr>
          </w:p>
        </w:tc>
      </w:tr>
      <w:tr w:rsidR="00083BF4" w:rsidRPr="00DC221B" w:rsidTr="0066508D">
        <w:trPr>
          <w:trHeight w:val="130"/>
        </w:trPr>
        <w:tc>
          <w:tcPr>
            <w:tcW w:w="7364" w:type="dxa"/>
            <w:tcMar>
              <w:left w:w="57" w:type="dxa"/>
              <w:right w:w="57" w:type="dxa"/>
            </w:tcMar>
          </w:tcPr>
          <w:p w:rsidR="00083BF4" w:rsidRPr="00DC221B" w:rsidRDefault="00083BF4" w:rsidP="0066508D">
            <w:pPr>
              <w:pStyle w:val="afff0"/>
              <w:rPr>
                <w:lang w:val="en-US"/>
              </w:rPr>
            </w:pPr>
            <w:r w:rsidRPr="00DC221B">
              <w:rPr>
                <w:lang w:val="en-US"/>
              </w:rPr>
              <w:t>product/prequest/req/RequestorReq/MemberCode</w:t>
            </w:r>
          </w:p>
        </w:tc>
        <w:tc>
          <w:tcPr>
            <w:tcW w:w="1714" w:type="dxa"/>
            <w:tcMar>
              <w:left w:w="57" w:type="dxa"/>
              <w:right w:w="57" w:type="dxa"/>
            </w:tcMar>
          </w:tcPr>
          <w:p w:rsidR="00083BF4" w:rsidRPr="00DC221B" w:rsidRDefault="00083BF4" w:rsidP="0066508D">
            <w:pPr>
              <w:pStyle w:val="afff0"/>
            </w:pPr>
            <w:r w:rsidRPr="00DC221B">
              <w:t>Код участника Бюро</w:t>
            </w:r>
          </w:p>
        </w:tc>
        <w:tc>
          <w:tcPr>
            <w:tcW w:w="2541" w:type="dxa"/>
            <w:tcMar>
              <w:left w:w="57" w:type="dxa"/>
              <w:right w:w="57" w:type="dxa"/>
            </w:tcMar>
          </w:tcPr>
          <w:p w:rsidR="00083BF4" w:rsidRPr="00DC221B" w:rsidRDefault="00083BF4" w:rsidP="0066508D">
            <w:pPr>
              <w:pStyle w:val="afff0"/>
            </w:pPr>
            <w:r w:rsidRPr="00DC221B">
              <w:t>Код участника, предоставленный НБКИ</w:t>
            </w:r>
          </w:p>
        </w:tc>
        <w:tc>
          <w:tcPr>
            <w:tcW w:w="2977" w:type="dxa"/>
            <w:tcMar>
              <w:left w:w="57" w:type="dxa"/>
              <w:right w:w="57" w:type="dxa"/>
            </w:tcMar>
          </w:tcPr>
          <w:p w:rsidR="00083BF4" w:rsidRPr="00DC221B" w:rsidRDefault="00083BF4" w:rsidP="0066508D">
            <w:pPr>
              <w:pStyle w:val="afff0"/>
            </w:pPr>
            <w:r w:rsidRPr="00DC221B">
              <w:t>12 символов, обязательный</w:t>
            </w:r>
          </w:p>
        </w:tc>
      </w:tr>
      <w:tr w:rsidR="00083BF4" w:rsidRPr="00DC221B" w:rsidTr="0066508D">
        <w:trPr>
          <w:trHeight w:val="130"/>
        </w:trPr>
        <w:tc>
          <w:tcPr>
            <w:tcW w:w="7364" w:type="dxa"/>
            <w:tcMar>
              <w:left w:w="57" w:type="dxa"/>
              <w:right w:w="57" w:type="dxa"/>
            </w:tcMar>
          </w:tcPr>
          <w:p w:rsidR="00083BF4" w:rsidRPr="00DC221B" w:rsidRDefault="00083BF4" w:rsidP="0066508D">
            <w:pPr>
              <w:pStyle w:val="afff0"/>
              <w:rPr>
                <w:lang w:val="en-US"/>
              </w:rPr>
            </w:pPr>
            <w:r w:rsidRPr="00DC221B">
              <w:rPr>
                <w:lang w:val="en-US"/>
              </w:rPr>
              <w:t>product/prequest/req/RequestorReq/UserID</w:t>
            </w:r>
          </w:p>
        </w:tc>
        <w:tc>
          <w:tcPr>
            <w:tcW w:w="1714" w:type="dxa"/>
            <w:tcMar>
              <w:left w:w="57" w:type="dxa"/>
              <w:right w:w="57" w:type="dxa"/>
            </w:tcMar>
          </w:tcPr>
          <w:p w:rsidR="00083BF4" w:rsidRPr="00DC221B" w:rsidRDefault="00083BF4" w:rsidP="0066508D">
            <w:pPr>
              <w:pStyle w:val="afff0"/>
            </w:pPr>
            <w:r w:rsidRPr="00DC221B">
              <w:t>Имя пользователя</w:t>
            </w:r>
          </w:p>
        </w:tc>
        <w:tc>
          <w:tcPr>
            <w:tcW w:w="2541" w:type="dxa"/>
            <w:tcMar>
              <w:left w:w="57" w:type="dxa"/>
              <w:right w:w="57" w:type="dxa"/>
            </w:tcMar>
          </w:tcPr>
          <w:p w:rsidR="00083BF4" w:rsidRPr="00DC221B" w:rsidRDefault="00083BF4" w:rsidP="0066508D">
            <w:pPr>
              <w:pStyle w:val="afff0"/>
              <w:rPr>
                <w:lang w:val="en-US"/>
              </w:rPr>
            </w:pPr>
            <w:r w:rsidRPr="00DC221B">
              <w:t>Имя пользователя, предоставленное НБКИ</w:t>
            </w:r>
          </w:p>
        </w:tc>
        <w:tc>
          <w:tcPr>
            <w:tcW w:w="2977" w:type="dxa"/>
            <w:tcMar>
              <w:left w:w="57" w:type="dxa"/>
              <w:right w:w="57" w:type="dxa"/>
            </w:tcMar>
          </w:tcPr>
          <w:p w:rsidR="00083BF4" w:rsidRPr="00DC221B" w:rsidRDefault="00083BF4" w:rsidP="0066508D">
            <w:pPr>
              <w:pStyle w:val="afff0"/>
              <w:rPr>
                <w:lang w:val="en-US"/>
              </w:rPr>
            </w:pPr>
            <w:r w:rsidRPr="00DC221B">
              <w:t>12 символов, обязательный</w:t>
            </w:r>
          </w:p>
        </w:tc>
      </w:tr>
      <w:tr w:rsidR="00083BF4" w:rsidRPr="00DC221B" w:rsidTr="0066508D">
        <w:trPr>
          <w:trHeight w:val="130"/>
        </w:trPr>
        <w:tc>
          <w:tcPr>
            <w:tcW w:w="7364" w:type="dxa"/>
            <w:tcMar>
              <w:left w:w="57" w:type="dxa"/>
              <w:right w:w="57" w:type="dxa"/>
            </w:tcMar>
          </w:tcPr>
          <w:p w:rsidR="00083BF4" w:rsidRPr="00DC221B" w:rsidRDefault="00083BF4" w:rsidP="0066508D">
            <w:pPr>
              <w:pStyle w:val="afff0"/>
              <w:rPr>
                <w:lang w:val="en-US"/>
              </w:rPr>
            </w:pPr>
            <w:r w:rsidRPr="00DC221B">
              <w:rPr>
                <w:lang w:val="en-US"/>
              </w:rPr>
              <w:t>product/prequest/req/RequestorReq/Password</w:t>
            </w:r>
          </w:p>
        </w:tc>
        <w:tc>
          <w:tcPr>
            <w:tcW w:w="1714" w:type="dxa"/>
            <w:tcMar>
              <w:left w:w="57" w:type="dxa"/>
              <w:right w:w="57" w:type="dxa"/>
            </w:tcMar>
          </w:tcPr>
          <w:p w:rsidR="00083BF4" w:rsidRPr="00DC221B" w:rsidRDefault="00083BF4" w:rsidP="0066508D">
            <w:pPr>
              <w:pStyle w:val="afff0"/>
            </w:pPr>
            <w:r w:rsidRPr="00DC221B">
              <w:t>Пароль</w:t>
            </w:r>
          </w:p>
        </w:tc>
        <w:tc>
          <w:tcPr>
            <w:tcW w:w="2541" w:type="dxa"/>
            <w:tcMar>
              <w:left w:w="57" w:type="dxa"/>
              <w:right w:w="57" w:type="dxa"/>
            </w:tcMar>
          </w:tcPr>
          <w:p w:rsidR="00083BF4" w:rsidRPr="00DC221B" w:rsidRDefault="00083BF4" w:rsidP="0066508D">
            <w:pPr>
              <w:pStyle w:val="afff0"/>
              <w:rPr>
                <w:lang w:val="en-US"/>
              </w:rPr>
            </w:pPr>
            <w:r w:rsidRPr="00DC221B">
              <w:t>Пароль, предоставленный НБКИ</w:t>
            </w:r>
          </w:p>
        </w:tc>
        <w:tc>
          <w:tcPr>
            <w:tcW w:w="2977" w:type="dxa"/>
            <w:tcMar>
              <w:left w:w="57" w:type="dxa"/>
              <w:right w:w="57" w:type="dxa"/>
            </w:tcMar>
          </w:tcPr>
          <w:p w:rsidR="00083BF4" w:rsidRPr="00DC221B" w:rsidRDefault="00083BF4" w:rsidP="0066508D">
            <w:pPr>
              <w:pStyle w:val="afff0"/>
            </w:pPr>
            <w:r w:rsidRPr="00DC221B">
              <w:t>Обязательный</w:t>
            </w:r>
          </w:p>
        </w:tc>
      </w:tr>
      <w:tr w:rsidR="00083BF4" w:rsidRPr="00DC221B" w:rsidTr="0066508D">
        <w:tc>
          <w:tcPr>
            <w:tcW w:w="7364" w:type="dxa"/>
            <w:shd w:val="clear" w:color="auto" w:fill="D9D9D9" w:themeFill="background1" w:themeFillShade="D9"/>
            <w:tcMar>
              <w:left w:w="57" w:type="dxa"/>
              <w:right w:w="57" w:type="dxa"/>
            </w:tcMar>
          </w:tcPr>
          <w:p w:rsidR="00083BF4" w:rsidRPr="00DC221B" w:rsidRDefault="00083BF4" w:rsidP="004E5D76">
            <w:pPr>
              <w:rPr>
                <w:b/>
              </w:rPr>
            </w:pPr>
            <w:r w:rsidRPr="00DC221B">
              <w:rPr>
                <w:b/>
              </w:rPr>
              <w:lastRenderedPageBreak/>
              <w:t>Запрашиваемый тип кредитного отчета</w:t>
            </w:r>
          </w:p>
        </w:tc>
        <w:tc>
          <w:tcPr>
            <w:tcW w:w="1714" w:type="dxa"/>
            <w:shd w:val="clear" w:color="auto" w:fill="D9D9D9" w:themeFill="background1" w:themeFillShade="D9"/>
            <w:tcMar>
              <w:left w:w="57" w:type="dxa"/>
              <w:right w:w="57" w:type="dxa"/>
            </w:tcMar>
          </w:tcPr>
          <w:p w:rsidR="00083BF4" w:rsidRPr="00DC221B" w:rsidRDefault="00083BF4" w:rsidP="004E5D76">
            <w:pPr>
              <w:rPr>
                <w:b/>
              </w:rPr>
            </w:pPr>
          </w:p>
        </w:tc>
        <w:tc>
          <w:tcPr>
            <w:tcW w:w="5518" w:type="dxa"/>
            <w:gridSpan w:val="2"/>
            <w:shd w:val="clear" w:color="auto" w:fill="D9D9D9" w:themeFill="background1" w:themeFillShade="D9"/>
            <w:tcMar>
              <w:left w:w="57" w:type="dxa"/>
              <w:right w:w="57" w:type="dxa"/>
            </w:tcMar>
          </w:tcPr>
          <w:p w:rsidR="00083BF4" w:rsidRPr="00DC221B" w:rsidRDefault="00083BF4" w:rsidP="004E5D76">
            <w:pPr>
              <w:rPr>
                <w:b/>
              </w:rPr>
            </w:pPr>
          </w:p>
        </w:tc>
      </w:tr>
      <w:tr w:rsidR="00083BF4" w:rsidRPr="00DC221B" w:rsidTr="0066508D">
        <w:tc>
          <w:tcPr>
            <w:tcW w:w="7364" w:type="dxa"/>
            <w:tcMar>
              <w:left w:w="57" w:type="dxa"/>
              <w:right w:w="57" w:type="dxa"/>
            </w:tcMar>
          </w:tcPr>
          <w:p w:rsidR="00083BF4" w:rsidRPr="00DC221B" w:rsidRDefault="00083BF4" w:rsidP="0066508D">
            <w:pPr>
              <w:pStyle w:val="afff0"/>
              <w:rPr>
                <w:lang w:val="en-US"/>
              </w:rPr>
            </w:pPr>
            <w:r w:rsidRPr="00DC221B">
              <w:rPr>
                <w:lang w:val="en-US"/>
              </w:rPr>
              <w:t>product/prequest/req/RefReq/product</w:t>
            </w:r>
          </w:p>
        </w:tc>
        <w:tc>
          <w:tcPr>
            <w:tcW w:w="1714" w:type="dxa"/>
            <w:tcMar>
              <w:left w:w="57" w:type="dxa"/>
              <w:right w:w="57" w:type="dxa"/>
            </w:tcMar>
          </w:tcPr>
          <w:p w:rsidR="00083BF4" w:rsidRPr="00DC221B" w:rsidRDefault="00083BF4" w:rsidP="0066508D">
            <w:pPr>
              <w:pStyle w:val="afff0"/>
              <w:rPr>
                <w:lang w:val="en-US"/>
              </w:rPr>
            </w:pPr>
            <w:r w:rsidRPr="00DC221B">
              <w:rPr>
                <w:rFonts w:eastAsia="Calibri"/>
              </w:rPr>
              <w:t>Код</w:t>
            </w:r>
            <w:r w:rsidRPr="00DC221B">
              <w:rPr>
                <w:rFonts w:eastAsia="Calibri"/>
                <w:lang w:val="en-US"/>
              </w:rPr>
              <w:t xml:space="preserve"> </w:t>
            </w:r>
            <w:r w:rsidRPr="00DC221B">
              <w:rPr>
                <w:rFonts w:eastAsia="Calibri"/>
              </w:rPr>
              <w:t>запрошенных</w:t>
            </w:r>
            <w:r w:rsidRPr="00DC221B">
              <w:rPr>
                <w:rFonts w:eastAsia="Calibri"/>
                <w:lang w:val="en-US"/>
              </w:rPr>
              <w:t xml:space="preserve"> </w:t>
            </w:r>
            <w:r w:rsidRPr="00DC221B">
              <w:rPr>
                <w:rFonts w:eastAsia="Calibri"/>
              </w:rPr>
              <w:t>сведений</w:t>
            </w:r>
          </w:p>
        </w:tc>
        <w:tc>
          <w:tcPr>
            <w:tcW w:w="2541" w:type="dxa"/>
            <w:tcMar>
              <w:left w:w="57" w:type="dxa"/>
              <w:right w:w="57" w:type="dxa"/>
            </w:tcMar>
          </w:tcPr>
          <w:p w:rsidR="00083BF4" w:rsidRPr="00DC221B" w:rsidRDefault="00083BF4" w:rsidP="0066508D">
            <w:pPr>
              <w:pStyle w:val="afff0"/>
            </w:pPr>
            <w:r w:rsidRPr="00DC221B">
              <w:rPr>
                <w:lang w:val="en-US"/>
              </w:rPr>
              <w:t>BHIP</w:t>
            </w:r>
            <w:r w:rsidRPr="00DC221B">
              <w:t xml:space="preserve"> – Расширенный кредитный отчет</w:t>
            </w:r>
          </w:p>
          <w:p w:rsidR="00083BF4" w:rsidRPr="00DC221B" w:rsidRDefault="00083BF4" w:rsidP="0066508D">
            <w:pPr>
              <w:pStyle w:val="afff0"/>
            </w:pPr>
            <w:r w:rsidRPr="00DC221B">
              <w:rPr>
                <w:lang w:val="en-US"/>
              </w:rPr>
              <w:t>BIPO</w:t>
            </w:r>
            <w:r w:rsidRPr="00DC221B">
              <w:t xml:space="preserve"> – Усеченный кредитный отчет (только информационная часть КИ)</w:t>
            </w:r>
          </w:p>
          <w:p w:rsidR="00083BF4" w:rsidRPr="00DC221B" w:rsidRDefault="00083BF4" w:rsidP="0066508D">
            <w:pPr>
              <w:pStyle w:val="afff0"/>
            </w:pPr>
            <w:r w:rsidRPr="00DC221B">
              <w:rPr>
                <w:lang w:val="en-US"/>
              </w:rPr>
              <w:t>BSIP</w:t>
            </w:r>
            <w:r w:rsidRPr="00DC221B">
              <w:t xml:space="preserve"> – Кредитный отчет с</w:t>
            </w:r>
            <w:r w:rsidR="004664DE" w:rsidRPr="00DC221B">
              <w:t xml:space="preserve"> </w:t>
            </w:r>
            <w:r w:rsidRPr="00DC221B">
              <w:t xml:space="preserve">сокращенной информационной частью (информационная часть содержит только показатели: в </w:t>
            </w:r>
            <w:r w:rsidRPr="00DC221B">
              <w:rPr>
                <w:lang w:val="en-US"/>
              </w:rPr>
              <w:t>RUTDF</w:t>
            </w:r>
            <w:r w:rsidRPr="00DC221B">
              <w:t>/</w:t>
            </w:r>
            <w:r w:rsidRPr="00DC221B">
              <w:rPr>
                <w:lang w:val="en-US"/>
              </w:rPr>
              <w:t>GUTDF</w:t>
            </w:r>
            <w:r w:rsidRPr="00DC221B">
              <w:t xml:space="preserve"> 45.2, 46.5, 47.2)</w:t>
            </w:r>
          </w:p>
        </w:tc>
        <w:tc>
          <w:tcPr>
            <w:tcW w:w="2977" w:type="dxa"/>
            <w:tcMar>
              <w:left w:w="57" w:type="dxa"/>
              <w:right w:w="57" w:type="dxa"/>
            </w:tcMar>
          </w:tcPr>
          <w:p w:rsidR="00083BF4" w:rsidRPr="00DC221B" w:rsidRDefault="00083BF4" w:rsidP="0066508D">
            <w:pPr>
              <w:pStyle w:val="afff0"/>
              <w:rPr>
                <w:lang w:val="en-US"/>
              </w:rPr>
            </w:pPr>
            <w:r w:rsidRPr="00DC221B">
              <w:t>Обязательный</w:t>
            </w:r>
          </w:p>
        </w:tc>
      </w:tr>
      <w:tr w:rsidR="00083BF4" w:rsidRPr="00DC221B" w:rsidTr="0066508D">
        <w:tc>
          <w:tcPr>
            <w:tcW w:w="7364" w:type="dxa"/>
            <w:shd w:val="clear" w:color="auto" w:fill="D9D9D9" w:themeFill="background1" w:themeFillShade="D9"/>
            <w:tcMar>
              <w:left w:w="57" w:type="dxa"/>
              <w:right w:w="57" w:type="dxa"/>
            </w:tcMar>
          </w:tcPr>
          <w:p w:rsidR="00083BF4" w:rsidRPr="00DC221B" w:rsidRDefault="00083BF4" w:rsidP="004E5D76">
            <w:pPr>
              <w:rPr>
                <w:b/>
              </w:rPr>
            </w:pPr>
            <w:r w:rsidRPr="00DC221B">
              <w:rPr>
                <w:b/>
              </w:rPr>
              <w:t>Регистрационный номер, номер налогоплательщика запрашиваемого субъекта</w:t>
            </w:r>
          </w:p>
        </w:tc>
        <w:tc>
          <w:tcPr>
            <w:tcW w:w="1714" w:type="dxa"/>
            <w:shd w:val="clear" w:color="auto" w:fill="D9D9D9" w:themeFill="background1" w:themeFillShade="D9"/>
            <w:tcMar>
              <w:left w:w="57" w:type="dxa"/>
              <w:right w:w="57" w:type="dxa"/>
            </w:tcMar>
          </w:tcPr>
          <w:p w:rsidR="00083BF4" w:rsidRPr="00DC221B" w:rsidRDefault="00083BF4" w:rsidP="004E5D76">
            <w:pPr>
              <w:rPr>
                <w:b/>
              </w:rPr>
            </w:pPr>
          </w:p>
        </w:tc>
        <w:tc>
          <w:tcPr>
            <w:tcW w:w="5518" w:type="dxa"/>
            <w:gridSpan w:val="2"/>
            <w:shd w:val="clear" w:color="auto" w:fill="D9D9D9" w:themeFill="background1" w:themeFillShade="D9"/>
            <w:tcMar>
              <w:left w:w="57" w:type="dxa"/>
              <w:right w:w="57" w:type="dxa"/>
            </w:tcMar>
          </w:tcPr>
          <w:p w:rsidR="00083BF4" w:rsidRPr="00DC221B" w:rsidRDefault="00083BF4" w:rsidP="004E5D76">
            <w:pPr>
              <w:rPr>
                <w:b/>
              </w:rPr>
            </w:pPr>
            <w:r w:rsidRPr="00DC221B">
              <w:t xml:space="preserve">Для указания данных о номерах до реорганизации повторите раздел </w:t>
            </w:r>
            <w:r w:rsidRPr="00DC221B">
              <w:rPr>
                <w:lang w:val="en-US"/>
              </w:rPr>
              <w:t>RegnumReq</w:t>
            </w:r>
            <w:r w:rsidRPr="00DC221B">
              <w:t xml:space="preserve"> нужное количество раз.</w:t>
            </w:r>
          </w:p>
        </w:tc>
      </w:tr>
      <w:tr w:rsidR="00083BF4" w:rsidRPr="00DC221B" w:rsidTr="0066508D">
        <w:trPr>
          <w:trHeight w:val="178"/>
        </w:trPr>
        <w:tc>
          <w:tcPr>
            <w:tcW w:w="7364" w:type="dxa"/>
            <w:tcMar>
              <w:left w:w="57" w:type="dxa"/>
              <w:right w:w="57" w:type="dxa"/>
            </w:tcMar>
          </w:tcPr>
          <w:p w:rsidR="00083BF4" w:rsidRPr="00DC221B" w:rsidRDefault="00083BF4" w:rsidP="0066508D">
            <w:pPr>
              <w:pStyle w:val="afff0"/>
              <w:rPr>
                <w:lang w:val="en-US"/>
              </w:rPr>
            </w:pPr>
            <w:r w:rsidRPr="00DC221B">
              <w:rPr>
                <w:lang w:val="en-US"/>
              </w:rPr>
              <w:t>product/prequest/req/RegnumReq/taxpayerCode</w:t>
            </w:r>
          </w:p>
        </w:tc>
        <w:tc>
          <w:tcPr>
            <w:tcW w:w="1714" w:type="dxa"/>
            <w:tcMar>
              <w:left w:w="57" w:type="dxa"/>
              <w:right w:w="57" w:type="dxa"/>
            </w:tcMar>
          </w:tcPr>
          <w:p w:rsidR="00083BF4" w:rsidRPr="00DC221B" w:rsidRDefault="00083BF4" w:rsidP="0066508D">
            <w:pPr>
              <w:pStyle w:val="afff0"/>
              <w:rPr>
                <w:rFonts w:eastAsia="Calibri"/>
              </w:rPr>
            </w:pPr>
            <w:r w:rsidRPr="00DC221B">
              <w:t>Код номера налогоплательщика</w:t>
            </w:r>
          </w:p>
        </w:tc>
        <w:tc>
          <w:tcPr>
            <w:tcW w:w="5518" w:type="dxa"/>
            <w:gridSpan w:val="2"/>
            <w:tcMar>
              <w:left w:w="57" w:type="dxa"/>
              <w:right w:w="57" w:type="dxa"/>
            </w:tcMar>
          </w:tcPr>
          <w:p w:rsidR="00083BF4" w:rsidRPr="00DC221B" w:rsidRDefault="00083BF4" w:rsidP="0066508D">
            <w:pPr>
              <w:pStyle w:val="afff0"/>
            </w:pPr>
            <w:r w:rsidRPr="00DC221B">
              <w:t>Аналогично - для 4</w:t>
            </w:r>
            <w:r w:rsidRPr="00DC221B">
              <w:rPr>
                <w:lang w:val="en-US"/>
              </w:rPr>
              <w:t>.</w:t>
            </w:r>
            <w:r w:rsidRPr="00DC221B">
              <w:t>1</w:t>
            </w:r>
          </w:p>
        </w:tc>
      </w:tr>
      <w:tr w:rsidR="00083BF4" w:rsidRPr="00DC221B" w:rsidTr="0066508D">
        <w:trPr>
          <w:trHeight w:val="178"/>
        </w:trPr>
        <w:tc>
          <w:tcPr>
            <w:tcW w:w="7364" w:type="dxa"/>
            <w:tcMar>
              <w:left w:w="57" w:type="dxa"/>
              <w:right w:w="57" w:type="dxa"/>
            </w:tcMar>
          </w:tcPr>
          <w:p w:rsidR="00083BF4" w:rsidRPr="00DC221B" w:rsidRDefault="00083BF4" w:rsidP="0066508D">
            <w:pPr>
              <w:pStyle w:val="afff0"/>
              <w:rPr>
                <w:lang w:val="en-US"/>
              </w:rPr>
            </w:pPr>
            <w:r w:rsidRPr="00DC221B">
              <w:rPr>
                <w:lang w:val="en-US"/>
              </w:rPr>
              <w:t>product/prequest/req/RegnumReq/taxpayerNum</w:t>
            </w:r>
          </w:p>
        </w:tc>
        <w:tc>
          <w:tcPr>
            <w:tcW w:w="1714" w:type="dxa"/>
            <w:tcMar>
              <w:left w:w="57" w:type="dxa"/>
              <w:right w:w="57" w:type="dxa"/>
            </w:tcMar>
          </w:tcPr>
          <w:p w:rsidR="00083BF4" w:rsidRPr="00DC221B" w:rsidRDefault="00083BF4" w:rsidP="0066508D">
            <w:pPr>
              <w:pStyle w:val="afff0"/>
              <w:rPr>
                <w:rFonts w:eastAsia="Calibri"/>
              </w:rPr>
            </w:pPr>
            <w:r w:rsidRPr="00DC221B">
              <w:t>Номер налогоплательщика</w:t>
            </w:r>
          </w:p>
        </w:tc>
        <w:tc>
          <w:tcPr>
            <w:tcW w:w="5518" w:type="dxa"/>
            <w:gridSpan w:val="2"/>
            <w:tcMar>
              <w:left w:w="57" w:type="dxa"/>
              <w:right w:w="57" w:type="dxa"/>
            </w:tcMar>
          </w:tcPr>
          <w:p w:rsidR="00083BF4" w:rsidRPr="00DC221B" w:rsidRDefault="00083BF4" w:rsidP="0066508D">
            <w:pPr>
              <w:pStyle w:val="afff0"/>
            </w:pPr>
            <w:r w:rsidRPr="00DC221B">
              <w:t>Аналогично - для 4</w:t>
            </w:r>
            <w:r w:rsidRPr="00DC221B">
              <w:rPr>
                <w:lang w:val="en-US"/>
              </w:rPr>
              <w:t>.2</w:t>
            </w:r>
          </w:p>
        </w:tc>
      </w:tr>
      <w:tr w:rsidR="00083BF4" w:rsidRPr="00DC221B" w:rsidTr="0066508D">
        <w:trPr>
          <w:trHeight w:val="267"/>
        </w:trPr>
        <w:tc>
          <w:tcPr>
            <w:tcW w:w="7364" w:type="dxa"/>
            <w:tcMar>
              <w:left w:w="57" w:type="dxa"/>
              <w:right w:w="57" w:type="dxa"/>
            </w:tcMar>
          </w:tcPr>
          <w:p w:rsidR="00083BF4" w:rsidRPr="00DC221B" w:rsidRDefault="00083BF4" w:rsidP="0066508D">
            <w:pPr>
              <w:pStyle w:val="afff0"/>
              <w:rPr>
                <w:lang w:val="en-US"/>
              </w:rPr>
            </w:pPr>
            <w:r w:rsidRPr="00DC221B">
              <w:rPr>
                <w:lang w:val="en-US"/>
              </w:rPr>
              <w:t>product/prequest/req/RegnumReq/regNumCode</w:t>
            </w:r>
          </w:p>
        </w:tc>
        <w:tc>
          <w:tcPr>
            <w:tcW w:w="1714" w:type="dxa"/>
            <w:tcMar>
              <w:left w:w="57" w:type="dxa"/>
              <w:right w:w="57" w:type="dxa"/>
            </w:tcMar>
          </w:tcPr>
          <w:p w:rsidR="00083BF4" w:rsidRPr="00DC221B" w:rsidRDefault="00083BF4" w:rsidP="0066508D">
            <w:pPr>
              <w:pStyle w:val="afff0"/>
            </w:pPr>
            <w:r w:rsidRPr="00DC221B">
              <w:t>Код регистрационного номера</w:t>
            </w:r>
          </w:p>
        </w:tc>
        <w:tc>
          <w:tcPr>
            <w:tcW w:w="2541" w:type="dxa"/>
            <w:tcMar>
              <w:left w:w="57" w:type="dxa"/>
              <w:right w:w="57" w:type="dxa"/>
            </w:tcMar>
          </w:tcPr>
          <w:p w:rsidR="00083BF4" w:rsidRPr="00DC221B" w:rsidRDefault="00083BF4" w:rsidP="0066508D">
            <w:pPr>
              <w:pStyle w:val="afff0"/>
            </w:pPr>
            <w:r w:rsidRPr="00DC221B">
              <w:t>1 – ОГРН (для российского юридического лица)</w:t>
            </w:r>
          </w:p>
          <w:p w:rsidR="00083BF4" w:rsidRPr="00DC221B" w:rsidRDefault="00083BF4" w:rsidP="0066508D">
            <w:pPr>
              <w:pStyle w:val="afff0"/>
            </w:pPr>
            <w:r w:rsidRPr="00DC221B">
              <w:t xml:space="preserve">2 – регистрационный номер в стране </w:t>
            </w:r>
            <w:r w:rsidRPr="00DC221B">
              <w:lastRenderedPageBreak/>
              <w:t>регистрации (инкорпорации) или его аналог (для иностранного юридического лица)</w:t>
            </w:r>
          </w:p>
        </w:tc>
        <w:tc>
          <w:tcPr>
            <w:tcW w:w="2977" w:type="dxa"/>
            <w:tcMar>
              <w:left w:w="57" w:type="dxa"/>
              <w:right w:w="57" w:type="dxa"/>
            </w:tcMar>
          </w:tcPr>
          <w:p w:rsidR="00083BF4" w:rsidRPr="00DC221B" w:rsidRDefault="00083BF4" w:rsidP="0066508D">
            <w:pPr>
              <w:pStyle w:val="afff0"/>
            </w:pPr>
            <w:r w:rsidRPr="00DC221B">
              <w:lastRenderedPageBreak/>
              <w:t xml:space="preserve">Обязательный, если заполнен элемент </w:t>
            </w:r>
            <w:r w:rsidRPr="00DC221B">
              <w:rPr>
                <w:lang w:val="en-US"/>
              </w:rPr>
              <w:t>regNum</w:t>
            </w:r>
          </w:p>
        </w:tc>
      </w:tr>
      <w:tr w:rsidR="00083BF4" w:rsidRPr="00DC221B" w:rsidTr="0066508D">
        <w:trPr>
          <w:trHeight w:val="267"/>
        </w:trPr>
        <w:tc>
          <w:tcPr>
            <w:tcW w:w="7364" w:type="dxa"/>
            <w:tcMar>
              <w:left w:w="57" w:type="dxa"/>
              <w:right w:w="57" w:type="dxa"/>
            </w:tcMar>
          </w:tcPr>
          <w:p w:rsidR="00083BF4" w:rsidRPr="00DC221B" w:rsidRDefault="00083BF4" w:rsidP="0066508D">
            <w:pPr>
              <w:pStyle w:val="afff0"/>
              <w:rPr>
                <w:lang w:val="en-US"/>
              </w:rPr>
            </w:pPr>
            <w:r w:rsidRPr="00DC221B">
              <w:rPr>
                <w:lang w:val="en-US"/>
              </w:rPr>
              <w:lastRenderedPageBreak/>
              <w:t>product/prequest/req/RegnumReq/regNum</w:t>
            </w:r>
          </w:p>
        </w:tc>
        <w:tc>
          <w:tcPr>
            <w:tcW w:w="1714" w:type="dxa"/>
            <w:tcMar>
              <w:left w:w="57" w:type="dxa"/>
              <w:right w:w="57" w:type="dxa"/>
            </w:tcMar>
          </w:tcPr>
          <w:p w:rsidR="00083BF4" w:rsidRPr="00DC221B" w:rsidRDefault="00083BF4" w:rsidP="0066508D">
            <w:pPr>
              <w:pStyle w:val="afff0"/>
              <w:rPr>
                <w:rFonts w:eastAsia="Calibri"/>
                <w:lang w:val="en-US"/>
              </w:rPr>
            </w:pPr>
            <w:r w:rsidRPr="00DC221B">
              <w:t>Регистрационный</w:t>
            </w:r>
            <w:r w:rsidRPr="00DC221B">
              <w:rPr>
                <w:lang w:val="en-US"/>
              </w:rPr>
              <w:t xml:space="preserve"> </w:t>
            </w:r>
            <w:r w:rsidRPr="00DC221B">
              <w:t>номер</w:t>
            </w:r>
          </w:p>
        </w:tc>
        <w:tc>
          <w:tcPr>
            <w:tcW w:w="5518" w:type="dxa"/>
            <w:gridSpan w:val="2"/>
            <w:tcMar>
              <w:left w:w="57" w:type="dxa"/>
              <w:right w:w="57" w:type="dxa"/>
            </w:tcMar>
          </w:tcPr>
          <w:p w:rsidR="00083BF4" w:rsidRPr="00DC221B" w:rsidRDefault="00083BF4" w:rsidP="0066508D">
            <w:pPr>
              <w:pStyle w:val="afff0"/>
              <w:rPr>
                <w:lang w:val="en-US"/>
              </w:rPr>
            </w:pPr>
            <w:r w:rsidRPr="00DC221B">
              <w:t>Аналогично</w:t>
            </w:r>
            <w:r w:rsidRPr="00DC221B">
              <w:rPr>
                <w:lang w:val="en-US"/>
              </w:rPr>
              <w:t xml:space="preserve"> - </w:t>
            </w:r>
            <w:r w:rsidRPr="00DC221B">
              <w:t>для</w:t>
            </w:r>
            <w:r w:rsidRPr="00DC221B">
              <w:rPr>
                <w:lang w:val="en-US"/>
              </w:rPr>
              <w:t xml:space="preserve"> 3.1</w:t>
            </w:r>
          </w:p>
        </w:tc>
      </w:tr>
      <w:tr w:rsidR="00083BF4" w:rsidRPr="00DC221B" w:rsidTr="0066508D">
        <w:trPr>
          <w:trHeight w:val="130"/>
        </w:trPr>
        <w:tc>
          <w:tcPr>
            <w:tcW w:w="7364" w:type="dxa"/>
            <w:shd w:val="clear" w:color="auto" w:fill="D9D9D9" w:themeFill="background1" w:themeFillShade="D9"/>
            <w:tcMar>
              <w:left w:w="57" w:type="dxa"/>
              <w:right w:w="57" w:type="dxa"/>
            </w:tcMar>
          </w:tcPr>
          <w:p w:rsidR="00083BF4" w:rsidRPr="00DC221B" w:rsidRDefault="00083BF4" w:rsidP="004E5D76">
            <w:pPr>
              <w:tabs>
                <w:tab w:val="left" w:pos="2091"/>
              </w:tabs>
              <w:rPr>
                <w:b/>
              </w:rPr>
            </w:pPr>
            <w:r w:rsidRPr="00DC221B">
              <w:rPr>
                <w:b/>
              </w:rPr>
              <w:t>Дополнительные параметры запроса</w:t>
            </w:r>
          </w:p>
        </w:tc>
        <w:tc>
          <w:tcPr>
            <w:tcW w:w="1714" w:type="dxa"/>
            <w:shd w:val="clear" w:color="auto" w:fill="D9D9D9" w:themeFill="background1" w:themeFillShade="D9"/>
            <w:tcMar>
              <w:left w:w="57" w:type="dxa"/>
              <w:right w:w="57" w:type="dxa"/>
            </w:tcMar>
          </w:tcPr>
          <w:p w:rsidR="00083BF4" w:rsidRPr="00DC221B" w:rsidRDefault="00083BF4" w:rsidP="004E5D76">
            <w:pPr>
              <w:rPr>
                <w:b/>
              </w:rPr>
            </w:pPr>
          </w:p>
        </w:tc>
        <w:tc>
          <w:tcPr>
            <w:tcW w:w="5518" w:type="dxa"/>
            <w:gridSpan w:val="2"/>
            <w:shd w:val="clear" w:color="auto" w:fill="D9D9D9" w:themeFill="background1" w:themeFillShade="D9"/>
            <w:tcMar>
              <w:left w:w="57" w:type="dxa"/>
              <w:right w:w="57" w:type="dxa"/>
            </w:tcMar>
          </w:tcPr>
          <w:p w:rsidR="00083BF4" w:rsidRPr="00DC221B" w:rsidRDefault="00083BF4" w:rsidP="004E5D76">
            <w:pPr>
              <w:rPr>
                <w:b/>
              </w:rPr>
            </w:pPr>
          </w:p>
        </w:tc>
      </w:tr>
      <w:tr w:rsidR="00083BF4" w:rsidRPr="00DC221B" w:rsidTr="0066508D">
        <w:tc>
          <w:tcPr>
            <w:tcW w:w="7364" w:type="dxa"/>
            <w:tcMar>
              <w:left w:w="57" w:type="dxa"/>
              <w:right w:w="57" w:type="dxa"/>
            </w:tcMar>
          </w:tcPr>
          <w:p w:rsidR="00083BF4" w:rsidRPr="00DC221B" w:rsidRDefault="00083BF4" w:rsidP="0066508D">
            <w:pPr>
              <w:pStyle w:val="afff0"/>
              <w:rPr>
                <w:lang w:val="en-US"/>
              </w:rPr>
            </w:pPr>
            <w:r w:rsidRPr="00DC221B">
              <w:rPr>
                <w:lang w:val="en-US"/>
              </w:rPr>
              <w:t>product/prequest/req/IOType</w:t>
            </w:r>
          </w:p>
        </w:tc>
        <w:tc>
          <w:tcPr>
            <w:tcW w:w="1714" w:type="dxa"/>
            <w:tcMar>
              <w:left w:w="57" w:type="dxa"/>
              <w:right w:w="57" w:type="dxa"/>
            </w:tcMar>
          </w:tcPr>
          <w:p w:rsidR="00083BF4" w:rsidRPr="00DC221B" w:rsidRDefault="00083BF4" w:rsidP="0066508D">
            <w:pPr>
              <w:pStyle w:val="afff0"/>
            </w:pPr>
            <w:r w:rsidRPr="00DC221B">
              <w:t>Тип запроса</w:t>
            </w:r>
          </w:p>
        </w:tc>
        <w:tc>
          <w:tcPr>
            <w:tcW w:w="2541" w:type="dxa"/>
            <w:tcMar>
              <w:left w:w="57" w:type="dxa"/>
              <w:right w:w="57" w:type="dxa"/>
            </w:tcMar>
          </w:tcPr>
          <w:p w:rsidR="00083BF4" w:rsidRPr="00DC221B" w:rsidRDefault="00083BF4" w:rsidP="0066508D">
            <w:pPr>
              <w:pStyle w:val="afff0"/>
            </w:pPr>
            <w:r w:rsidRPr="00DC221B">
              <w:t>Всегда</w:t>
            </w:r>
            <w:r w:rsidRPr="00DC221B">
              <w:rPr>
                <w:lang w:val="en-US"/>
              </w:rPr>
              <w:t xml:space="preserve"> </w:t>
            </w:r>
            <w:r w:rsidRPr="00DC221B">
              <w:t>=</w:t>
            </w:r>
            <w:r w:rsidRPr="00DC221B">
              <w:rPr>
                <w:lang w:val="en-US"/>
              </w:rPr>
              <w:t xml:space="preserve"> B2B</w:t>
            </w:r>
          </w:p>
        </w:tc>
        <w:tc>
          <w:tcPr>
            <w:tcW w:w="2977" w:type="dxa"/>
            <w:tcMar>
              <w:left w:w="57" w:type="dxa"/>
              <w:right w:w="57" w:type="dxa"/>
            </w:tcMar>
          </w:tcPr>
          <w:p w:rsidR="00083BF4" w:rsidRPr="00DC221B" w:rsidRDefault="00083BF4" w:rsidP="0066508D">
            <w:pPr>
              <w:pStyle w:val="afff0"/>
            </w:pPr>
            <w:r w:rsidRPr="00DC221B">
              <w:t>Обязательный</w:t>
            </w:r>
          </w:p>
        </w:tc>
      </w:tr>
      <w:tr w:rsidR="00083BF4" w:rsidRPr="00DC221B" w:rsidTr="0066508D">
        <w:tc>
          <w:tcPr>
            <w:tcW w:w="7364" w:type="dxa"/>
            <w:tcMar>
              <w:left w:w="57" w:type="dxa"/>
              <w:right w:w="57" w:type="dxa"/>
            </w:tcMar>
          </w:tcPr>
          <w:p w:rsidR="00083BF4" w:rsidRPr="00DC221B" w:rsidRDefault="00083BF4" w:rsidP="0066508D">
            <w:pPr>
              <w:pStyle w:val="afff0"/>
              <w:rPr>
                <w:lang w:val="en-US"/>
              </w:rPr>
            </w:pPr>
            <w:r w:rsidRPr="00DC221B">
              <w:rPr>
                <w:lang w:val="en-US"/>
              </w:rPr>
              <w:t>product/prequest/req/OutputFormat</w:t>
            </w:r>
          </w:p>
        </w:tc>
        <w:tc>
          <w:tcPr>
            <w:tcW w:w="1714" w:type="dxa"/>
            <w:tcMar>
              <w:left w:w="57" w:type="dxa"/>
              <w:right w:w="57" w:type="dxa"/>
            </w:tcMar>
          </w:tcPr>
          <w:p w:rsidR="00083BF4" w:rsidRPr="00DC221B" w:rsidRDefault="00083BF4" w:rsidP="0066508D">
            <w:pPr>
              <w:pStyle w:val="afff0"/>
            </w:pPr>
            <w:r w:rsidRPr="00DC221B">
              <w:t>Формат отчета</w:t>
            </w:r>
          </w:p>
        </w:tc>
        <w:tc>
          <w:tcPr>
            <w:tcW w:w="2541" w:type="dxa"/>
            <w:tcMar>
              <w:left w:w="57" w:type="dxa"/>
              <w:right w:w="57" w:type="dxa"/>
            </w:tcMar>
          </w:tcPr>
          <w:p w:rsidR="00083BF4" w:rsidRPr="00DC221B" w:rsidRDefault="00083BF4" w:rsidP="0066508D">
            <w:pPr>
              <w:pStyle w:val="afff0"/>
              <w:rPr>
                <w:lang w:val="en-US"/>
              </w:rPr>
            </w:pPr>
            <w:r w:rsidRPr="00DC221B">
              <w:t>Всегда</w:t>
            </w:r>
            <w:r w:rsidRPr="00DC221B">
              <w:rPr>
                <w:lang w:val="en-US"/>
              </w:rPr>
              <w:t xml:space="preserve"> </w:t>
            </w:r>
            <w:r w:rsidRPr="00DC221B">
              <w:t>=</w:t>
            </w:r>
            <w:r w:rsidRPr="00DC221B">
              <w:rPr>
                <w:lang w:val="en-US"/>
              </w:rPr>
              <w:t xml:space="preserve"> XML</w:t>
            </w:r>
          </w:p>
        </w:tc>
        <w:tc>
          <w:tcPr>
            <w:tcW w:w="2977" w:type="dxa"/>
            <w:tcMar>
              <w:left w:w="57" w:type="dxa"/>
              <w:right w:w="57" w:type="dxa"/>
            </w:tcMar>
          </w:tcPr>
          <w:p w:rsidR="00083BF4" w:rsidRPr="00DC221B" w:rsidRDefault="00083BF4" w:rsidP="0066508D">
            <w:pPr>
              <w:pStyle w:val="afff0"/>
            </w:pPr>
            <w:r w:rsidRPr="00DC221B">
              <w:t>Обязательный</w:t>
            </w:r>
          </w:p>
        </w:tc>
      </w:tr>
      <w:tr w:rsidR="00083BF4" w:rsidRPr="00DC221B" w:rsidTr="0066508D">
        <w:tc>
          <w:tcPr>
            <w:tcW w:w="7364" w:type="dxa"/>
            <w:tcMar>
              <w:left w:w="57" w:type="dxa"/>
              <w:right w:w="57" w:type="dxa"/>
            </w:tcMar>
          </w:tcPr>
          <w:p w:rsidR="00083BF4" w:rsidRPr="00DC221B" w:rsidRDefault="00083BF4" w:rsidP="0066508D">
            <w:pPr>
              <w:pStyle w:val="afff0"/>
              <w:rPr>
                <w:lang w:val="en-US"/>
              </w:rPr>
            </w:pPr>
            <w:r w:rsidRPr="00DC221B">
              <w:rPr>
                <w:lang w:val="en-US"/>
              </w:rPr>
              <w:t>product/prequest/req/lang</w:t>
            </w:r>
          </w:p>
        </w:tc>
        <w:tc>
          <w:tcPr>
            <w:tcW w:w="1714" w:type="dxa"/>
            <w:tcMar>
              <w:left w:w="57" w:type="dxa"/>
              <w:right w:w="57" w:type="dxa"/>
            </w:tcMar>
          </w:tcPr>
          <w:p w:rsidR="00083BF4" w:rsidRPr="00DC221B" w:rsidRDefault="00083BF4" w:rsidP="0066508D">
            <w:pPr>
              <w:pStyle w:val="afff0"/>
            </w:pPr>
            <w:r w:rsidRPr="00DC221B">
              <w:t>Язык отчета</w:t>
            </w:r>
          </w:p>
        </w:tc>
        <w:tc>
          <w:tcPr>
            <w:tcW w:w="2541" w:type="dxa"/>
            <w:tcMar>
              <w:left w:w="57" w:type="dxa"/>
              <w:right w:w="57" w:type="dxa"/>
            </w:tcMar>
          </w:tcPr>
          <w:p w:rsidR="00083BF4" w:rsidRPr="00DC221B" w:rsidRDefault="00083BF4" w:rsidP="0066508D">
            <w:pPr>
              <w:pStyle w:val="afff0"/>
            </w:pPr>
            <w:r w:rsidRPr="00DC221B">
              <w:rPr>
                <w:lang w:val="en-US"/>
              </w:rPr>
              <w:t>ru</w:t>
            </w:r>
            <w:r w:rsidRPr="00DC221B">
              <w:t xml:space="preserve"> – русский (по умолчанию)</w:t>
            </w:r>
          </w:p>
          <w:p w:rsidR="00083BF4" w:rsidRPr="00DC221B" w:rsidRDefault="00083BF4" w:rsidP="0066508D">
            <w:pPr>
              <w:pStyle w:val="afff0"/>
            </w:pPr>
            <w:r w:rsidRPr="00DC221B">
              <w:rPr>
                <w:lang w:val="en-US"/>
              </w:rPr>
              <w:t>en</w:t>
            </w:r>
            <w:r w:rsidRPr="00DC221B">
              <w:t xml:space="preserve"> - английский</w:t>
            </w:r>
          </w:p>
        </w:tc>
        <w:tc>
          <w:tcPr>
            <w:tcW w:w="2977" w:type="dxa"/>
            <w:tcMar>
              <w:left w:w="57" w:type="dxa"/>
              <w:right w:w="57" w:type="dxa"/>
            </w:tcMar>
          </w:tcPr>
          <w:p w:rsidR="00083BF4" w:rsidRPr="00DC221B" w:rsidRDefault="00083BF4" w:rsidP="0066508D">
            <w:pPr>
              <w:pStyle w:val="afff0"/>
            </w:pPr>
            <w:r w:rsidRPr="00DC221B">
              <w:t>Не обязательный</w:t>
            </w:r>
          </w:p>
        </w:tc>
      </w:tr>
      <w:tr w:rsidR="00083BF4" w:rsidRPr="00DC221B" w:rsidTr="0066508D">
        <w:tc>
          <w:tcPr>
            <w:tcW w:w="7364" w:type="dxa"/>
            <w:tcMar>
              <w:left w:w="57" w:type="dxa"/>
              <w:right w:w="57" w:type="dxa"/>
            </w:tcMar>
          </w:tcPr>
          <w:p w:rsidR="00083BF4" w:rsidRPr="00DC221B" w:rsidRDefault="00083BF4" w:rsidP="0066508D">
            <w:pPr>
              <w:pStyle w:val="afff0"/>
              <w:rPr>
                <w:lang w:val="en-US"/>
              </w:rPr>
            </w:pPr>
            <w:r w:rsidRPr="00DC221B">
              <w:rPr>
                <w:lang w:val="en-US"/>
              </w:rPr>
              <w:t>product/prequest/req/version</w:t>
            </w:r>
          </w:p>
        </w:tc>
        <w:tc>
          <w:tcPr>
            <w:tcW w:w="1714" w:type="dxa"/>
            <w:tcMar>
              <w:left w:w="57" w:type="dxa"/>
              <w:right w:w="57" w:type="dxa"/>
            </w:tcMar>
          </w:tcPr>
          <w:p w:rsidR="00083BF4" w:rsidRPr="00DC221B" w:rsidRDefault="00083BF4" w:rsidP="0066508D">
            <w:pPr>
              <w:pStyle w:val="afff0"/>
            </w:pPr>
            <w:r w:rsidRPr="00DC221B">
              <w:t>Версия формата ответа</w:t>
            </w:r>
          </w:p>
        </w:tc>
        <w:tc>
          <w:tcPr>
            <w:tcW w:w="2541" w:type="dxa"/>
            <w:tcMar>
              <w:left w:w="57" w:type="dxa"/>
              <w:right w:w="57" w:type="dxa"/>
            </w:tcMar>
          </w:tcPr>
          <w:p w:rsidR="00083BF4" w:rsidRPr="00DC221B" w:rsidRDefault="00083BF4" w:rsidP="00BD5C01">
            <w:pPr>
              <w:pStyle w:val="afff0"/>
            </w:pPr>
            <w:r w:rsidRPr="00DC221B">
              <w:t>Целое число от 1</w:t>
            </w:r>
            <w:r w:rsidR="009429F2" w:rsidRPr="00DC221B">
              <w:t>5</w:t>
            </w:r>
            <w:r w:rsidRPr="00DC221B">
              <w:t xml:space="preserve"> до 2</w:t>
            </w:r>
            <w:r w:rsidR="00554827" w:rsidRPr="00DC221B">
              <w:t>7</w:t>
            </w:r>
            <w:r w:rsidRPr="00DC221B">
              <w:t xml:space="preserve"> (включительно</w:t>
            </w:r>
            <w:r w:rsidR="0021275E" w:rsidRPr="00DC221B">
              <w:t>, версии 18 и 19 не применяются)</w:t>
            </w:r>
          </w:p>
        </w:tc>
        <w:tc>
          <w:tcPr>
            <w:tcW w:w="2977" w:type="dxa"/>
            <w:tcMar>
              <w:left w:w="57" w:type="dxa"/>
              <w:right w:w="57" w:type="dxa"/>
            </w:tcMar>
          </w:tcPr>
          <w:p w:rsidR="00083BF4" w:rsidRPr="00DC221B" w:rsidRDefault="00083BF4" w:rsidP="0066508D">
            <w:pPr>
              <w:pStyle w:val="afff0"/>
            </w:pPr>
            <w:r w:rsidRPr="00DC221B">
              <w:t>Обязательный</w:t>
            </w:r>
          </w:p>
        </w:tc>
      </w:tr>
      <w:tr w:rsidR="00083BF4" w:rsidRPr="00DC221B" w:rsidTr="0066508D">
        <w:tc>
          <w:tcPr>
            <w:tcW w:w="7364" w:type="dxa"/>
            <w:tcMar>
              <w:left w:w="57" w:type="dxa"/>
              <w:right w:w="57" w:type="dxa"/>
            </w:tcMar>
          </w:tcPr>
          <w:p w:rsidR="00083BF4" w:rsidRPr="00DC221B" w:rsidRDefault="00083BF4" w:rsidP="0066508D">
            <w:pPr>
              <w:pStyle w:val="afff0"/>
            </w:pPr>
            <w:r w:rsidRPr="00DC221B">
              <w:rPr>
                <w:lang w:val="en-US"/>
              </w:rPr>
              <w:t>product</w:t>
            </w:r>
            <w:r w:rsidRPr="00DC221B">
              <w:t>/</w:t>
            </w:r>
            <w:r w:rsidRPr="00DC221B">
              <w:rPr>
                <w:lang w:val="en-US"/>
              </w:rPr>
              <w:t>prequest</w:t>
            </w:r>
            <w:r w:rsidRPr="00DC221B">
              <w:t>/</w:t>
            </w:r>
            <w:r w:rsidRPr="00DC221B">
              <w:rPr>
                <w:lang w:val="en-US"/>
              </w:rPr>
              <w:t>req</w:t>
            </w:r>
            <w:r w:rsidRPr="00DC221B">
              <w:t>/</w:t>
            </w:r>
            <w:r w:rsidRPr="00DC221B">
              <w:rPr>
                <w:lang w:val="en-US"/>
              </w:rPr>
              <w:t>version</w:t>
            </w:r>
            <w:r w:rsidRPr="00DC221B">
              <w:t>@</w:t>
            </w:r>
            <w:r w:rsidRPr="00DC221B">
              <w:rPr>
                <w:lang w:val="en-US"/>
              </w:rPr>
              <w:t>mappedFormat</w:t>
            </w:r>
          </w:p>
        </w:tc>
        <w:tc>
          <w:tcPr>
            <w:tcW w:w="1714" w:type="dxa"/>
            <w:tcMar>
              <w:left w:w="57" w:type="dxa"/>
              <w:right w:w="57" w:type="dxa"/>
            </w:tcMar>
          </w:tcPr>
          <w:p w:rsidR="00083BF4" w:rsidRPr="00DC221B" w:rsidRDefault="00083BF4" w:rsidP="0066508D">
            <w:pPr>
              <w:pStyle w:val="afff0"/>
            </w:pPr>
            <w:r w:rsidRPr="00DC221B">
              <w:t>Признак запроса конвертированных данных</w:t>
            </w:r>
          </w:p>
          <w:p w:rsidR="00083BF4" w:rsidRPr="00DC221B" w:rsidRDefault="00083BF4" w:rsidP="00014859">
            <w:pPr>
              <w:pStyle w:val="afff0"/>
            </w:pPr>
            <w:r w:rsidRPr="00DC221B">
              <w:t>(поддерживается до 01.01.202</w:t>
            </w:r>
            <w:r w:rsidR="00014859" w:rsidRPr="00DC221B">
              <w:t>7</w:t>
            </w:r>
            <w:r w:rsidRPr="00DC221B">
              <w:t>)</w:t>
            </w:r>
          </w:p>
        </w:tc>
        <w:tc>
          <w:tcPr>
            <w:tcW w:w="2541" w:type="dxa"/>
            <w:tcMar>
              <w:left w:w="57" w:type="dxa"/>
              <w:right w:w="57" w:type="dxa"/>
            </w:tcMar>
          </w:tcPr>
          <w:p w:rsidR="00083BF4" w:rsidRPr="00DC221B" w:rsidRDefault="00083BF4" w:rsidP="0066508D">
            <w:pPr>
              <w:pStyle w:val="afff0"/>
            </w:pPr>
            <w:r w:rsidRPr="00DC221B">
              <w:t xml:space="preserve">1 – включить в ответ данные, сконвертированные из формата </w:t>
            </w:r>
            <w:r w:rsidRPr="00DC221B">
              <w:rPr>
                <w:lang w:val="en-US"/>
              </w:rPr>
              <w:t>RUTDF</w:t>
            </w:r>
            <w:r w:rsidRPr="00DC221B">
              <w:t xml:space="preserve">/ </w:t>
            </w:r>
            <w:r w:rsidRPr="00DC221B">
              <w:rPr>
                <w:lang w:val="en-US"/>
              </w:rPr>
              <w:t>GUTDF</w:t>
            </w:r>
            <w:r w:rsidRPr="00DC221B">
              <w:t xml:space="preserve"> в </w:t>
            </w:r>
            <w:r w:rsidRPr="00DC221B">
              <w:rPr>
                <w:lang w:val="en-US"/>
              </w:rPr>
              <w:t>TUTDF</w:t>
            </w:r>
            <w:r w:rsidRPr="00DC221B">
              <w:t>, с признаком конвертации</w:t>
            </w:r>
          </w:p>
          <w:p w:rsidR="00083BF4" w:rsidRPr="00DC221B" w:rsidRDefault="00083BF4" w:rsidP="0066508D">
            <w:pPr>
              <w:pStyle w:val="afff0"/>
            </w:pPr>
            <w:r w:rsidRPr="00DC221B">
              <w:t xml:space="preserve">2 - включить в ответ данные, сконвертированные из формата </w:t>
            </w:r>
            <w:r w:rsidRPr="00DC221B">
              <w:rPr>
                <w:lang w:val="en-US"/>
              </w:rPr>
              <w:t>TUTDF</w:t>
            </w:r>
            <w:r w:rsidRPr="00DC221B">
              <w:t xml:space="preserve"> в </w:t>
            </w:r>
            <w:r w:rsidRPr="00DC221B">
              <w:rPr>
                <w:lang w:val="en-US"/>
              </w:rPr>
              <w:t>RUTDF</w:t>
            </w:r>
            <w:r w:rsidR="00C8359E" w:rsidRPr="00DC221B">
              <w:t>/GUTDF</w:t>
            </w:r>
            <w:r w:rsidRPr="00DC221B">
              <w:t>, с признаком конвертации</w:t>
            </w:r>
          </w:p>
          <w:p w:rsidR="00083BF4" w:rsidRPr="00DC221B" w:rsidRDefault="00083BF4" w:rsidP="0066508D">
            <w:pPr>
              <w:pStyle w:val="afff0"/>
            </w:pPr>
            <w:r w:rsidRPr="00DC221B">
              <w:lastRenderedPageBreak/>
              <w:t>3 - включить в ответ данные, сконвертированные из всех форматов, с признаком конвертации</w:t>
            </w:r>
          </w:p>
          <w:p w:rsidR="00083BF4" w:rsidRPr="00DC221B" w:rsidRDefault="00083BF4" w:rsidP="0066508D">
            <w:pPr>
              <w:pStyle w:val="afff0"/>
            </w:pPr>
            <w:r w:rsidRPr="00DC221B">
              <w:t xml:space="preserve">4 – включить в ответ данные титульной, основной и информационной частей, конвертированные в формат </w:t>
            </w:r>
            <w:r w:rsidRPr="00DC221B">
              <w:rPr>
                <w:lang w:val="en-US"/>
              </w:rPr>
              <w:t>TUTDF</w:t>
            </w:r>
            <w:r w:rsidRPr="00DC221B">
              <w:t>, без признака конвертации</w:t>
            </w:r>
          </w:p>
          <w:p w:rsidR="00083BF4" w:rsidRPr="00DC221B" w:rsidRDefault="00083BF4" w:rsidP="0066508D">
            <w:pPr>
              <w:pStyle w:val="afff0"/>
            </w:pPr>
            <w:r w:rsidRPr="00DC221B">
              <w:t xml:space="preserve">5 – включить в ответ данные титульной и основной частей, конвертированные в формат </w:t>
            </w:r>
            <w:r w:rsidRPr="00DC221B">
              <w:rPr>
                <w:lang w:val="en-US"/>
              </w:rPr>
              <w:t>TUTDF</w:t>
            </w:r>
            <w:r w:rsidRPr="00DC221B">
              <w:t>, без признака конвертации</w:t>
            </w:r>
          </w:p>
          <w:p w:rsidR="00083BF4" w:rsidRPr="00DC221B" w:rsidRDefault="00083BF4" w:rsidP="0066508D">
            <w:pPr>
              <w:pStyle w:val="afff0"/>
            </w:pPr>
            <w:r w:rsidRPr="00DC221B">
              <w:t xml:space="preserve">6 – включить в ответ данные титульной, основной и информационной частей, конвертированные в формат </w:t>
            </w:r>
            <w:r w:rsidRPr="00DC221B">
              <w:rPr>
                <w:lang w:val="en-US"/>
              </w:rPr>
              <w:t>RUTDF</w:t>
            </w:r>
            <w:r w:rsidRPr="00DC221B">
              <w:t xml:space="preserve">/ </w:t>
            </w:r>
            <w:r w:rsidRPr="00DC221B">
              <w:rPr>
                <w:lang w:val="en-US"/>
              </w:rPr>
              <w:t>GUTDF</w:t>
            </w:r>
            <w:r w:rsidRPr="00DC221B">
              <w:t>, без признака конвертации</w:t>
            </w:r>
          </w:p>
          <w:p w:rsidR="00083BF4" w:rsidRPr="00DC221B" w:rsidRDefault="00083BF4" w:rsidP="0066508D">
            <w:pPr>
              <w:pStyle w:val="afff0"/>
            </w:pPr>
            <w:r w:rsidRPr="00DC221B">
              <w:t xml:space="preserve">7 – включить в ответ данные титульной и основной частей, </w:t>
            </w:r>
            <w:r w:rsidRPr="00DC221B">
              <w:lastRenderedPageBreak/>
              <w:t xml:space="preserve">конвертированные в формат </w:t>
            </w:r>
            <w:r w:rsidRPr="00DC221B">
              <w:rPr>
                <w:lang w:val="en-US"/>
              </w:rPr>
              <w:t>RUTDF</w:t>
            </w:r>
            <w:r w:rsidRPr="00DC221B">
              <w:t xml:space="preserve">/ </w:t>
            </w:r>
            <w:r w:rsidRPr="00DC221B">
              <w:rPr>
                <w:lang w:val="en-US"/>
              </w:rPr>
              <w:t>GUTDF</w:t>
            </w:r>
            <w:r w:rsidRPr="00DC221B">
              <w:t>, без признака конвертации</w:t>
            </w:r>
          </w:p>
          <w:p w:rsidR="00083BF4" w:rsidRPr="00DC221B" w:rsidRDefault="00083BF4" w:rsidP="0066508D">
            <w:pPr>
              <w:pStyle w:val="afff0"/>
            </w:pPr>
            <w:r w:rsidRPr="00DC221B">
              <w:t xml:space="preserve">См. раздел </w:t>
            </w:r>
            <w:hyperlink w:anchor="_Конвертирование_данных_форматов" w:history="1">
              <w:r w:rsidRPr="00DC221B">
                <w:rPr>
                  <w:rStyle w:val="a9"/>
                </w:rPr>
                <w:t xml:space="preserve">Конвертирование данных форматов </w:t>
              </w:r>
              <w:r w:rsidRPr="00DC221B">
                <w:rPr>
                  <w:rStyle w:val="a9"/>
                  <w:lang w:val="en-US"/>
                </w:rPr>
                <w:t>TUTDF</w:t>
              </w:r>
              <w:r w:rsidRPr="00DC221B">
                <w:rPr>
                  <w:rStyle w:val="a9"/>
                </w:rPr>
                <w:t xml:space="preserve"> и </w:t>
              </w:r>
              <w:r w:rsidRPr="00DC221B">
                <w:rPr>
                  <w:rStyle w:val="a9"/>
                  <w:lang w:val="en-US"/>
                </w:rPr>
                <w:t>RUTDF</w:t>
              </w:r>
              <w:r w:rsidR="0021275E" w:rsidRPr="00DC221B">
                <w:rPr>
                  <w:rStyle w:val="a9"/>
                </w:rPr>
                <w:t>/</w:t>
              </w:r>
              <w:r w:rsidR="0021275E" w:rsidRPr="00DC221B">
                <w:rPr>
                  <w:rStyle w:val="a9"/>
                  <w:lang w:val="en-US"/>
                </w:rPr>
                <w:t>GUTDF</w:t>
              </w:r>
              <w:r w:rsidRPr="00DC221B">
                <w:rPr>
                  <w:rStyle w:val="a9"/>
                </w:rPr>
                <w:t xml:space="preserve"> при предоставлении кредитных отчетов.</w:t>
              </w:r>
            </w:hyperlink>
          </w:p>
          <w:p w:rsidR="00083BF4" w:rsidRPr="00DC221B" w:rsidRDefault="00083BF4" w:rsidP="0066508D">
            <w:pPr>
              <w:pStyle w:val="afff0"/>
            </w:pPr>
            <w:r w:rsidRPr="00DC221B">
              <w:t>По умолчанию и 0 – не включать</w:t>
            </w:r>
          </w:p>
        </w:tc>
        <w:tc>
          <w:tcPr>
            <w:tcW w:w="2977" w:type="dxa"/>
            <w:tcMar>
              <w:left w:w="57" w:type="dxa"/>
              <w:right w:w="57" w:type="dxa"/>
            </w:tcMar>
          </w:tcPr>
          <w:p w:rsidR="00083BF4" w:rsidRPr="00DC221B" w:rsidRDefault="00083BF4" w:rsidP="0066508D">
            <w:pPr>
              <w:pStyle w:val="afff0"/>
            </w:pPr>
            <w:r w:rsidRPr="00DC221B">
              <w:lastRenderedPageBreak/>
              <w:t>Не обязательный</w:t>
            </w:r>
          </w:p>
        </w:tc>
      </w:tr>
      <w:tr w:rsidR="00083BF4" w:rsidRPr="00DC221B" w:rsidTr="0066508D">
        <w:tc>
          <w:tcPr>
            <w:tcW w:w="7364" w:type="dxa"/>
            <w:tcMar>
              <w:left w:w="57" w:type="dxa"/>
              <w:right w:w="57" w:type="dxa"/>
            </w:tcMar>
          </w:tcPr>
          <w:p w:rsidR="00083BF4" w:rsidRPr="00DC221B" w:rsidRDefault="00083BF4" w:rsidP="0066508D">
            <w:pPr>
              <w:pStyle w:val="afff0"/>
              <w:rPr>
                <w:lang w:val="en-US"/>
              </w:rPr>
            </w:pPr>
            <w:r w:rsidRPr="00DC221B">
              <w:rPr>
                <w:lang w:val="en-US"/>
              </w:rPr>
              <w:lastRenderedPageBreak/>
              <w:t>product/prequest/req/allAddressBlocks</w:t>
            </w:r>
          </w:p>
        </w:tc>
        <w:tc>
          <w:tcPr>
            <w:tcW w:w="1714" w:type="dxa"/>
            <w:tcMar>
              <w:left w:w="57" w:type="dxa"/>
              <w:right w:w="57" w:type="dxa"/>
            </w:tcMar>
          </w:tcPr>
          <w:p w:rsidR="00083BF4" w:rsidRPr="00DC221B" w:rsidRDefault="00083BF4" w:rsidP="0066508D">
            <w:pPr>
              <w:pStyle w:val="afff0"/>
            </w:pPr>
            <w:r w:rsidRPr="00DC221B">
              <w:t>Максимальное количество записей каждого типа из блока адресов</w:t>
            </w:r>
          </w:p>
        </w:tc>
        <w:tc>
          <w:tcPr>
            <w:tcW w:w="2541" w:type="dxa"/>
            <w:tcMar>
              <w:left w:w="57" w:type="dxa"/>
              <w:right w:w="57" w:type="dxa"/>
            </w:tcMar>
          </w:tcPr>
          <w:p w:rsidR="00083BF4" w:rsidRPr="00DC221B" w:rsidRDefault="00C355C4" w:rsidP="0066508D">
            <w:pPr>
              <w:pStyle w:val="afff0"/>
            </w:pPr>
            <w:r w:rsidRPr="00DC221B">
              <w:t>При указании значения 1 возвращаются все имеющиеся в БД адреса субъекта. Если не указано, или указано другое значение, возвращается до 5 последних адресов каждого типа (количество может меняться на стороне НБКИ без уведомления).</w:t>
            </w:r>
          </w:p>
        </w:tc>
        <w:tc>
          <w:tcPr>
            <w:tcW w:w="2977" w:type="dxa"/>
            <w:tcMar>
              <w:left w:w="57" w:type="dxa"/>
              <w:right w:w="57" w:type="dxa"/>
            </w:tcMar>
          </w:tcPr>
          <w:p w:rsidR="00083BF4" w:rsidRPr="00DC221B" w:rsidRDefault="00083BF4" w:rsidP="0066508D">
            <w:pPr>
              <w:pStyle w:val="afff0"/>
            </w:pPr>
            <w:r w:rsidRPr="00DC221B">
              <w:t>Не обязательный</w:t>
            </w:r>
          </w:p>
        </w:tc>
      </w:tr>
    </w:tbl>
    <w:p w:rsidR="00083BF4" w:rsidRPr="00DC221B" w:rsidRDefault="00083BF4" w:rsidP="00083BF4">
      <w:pPr>
        <w:rPr>
          <w:lang w:val="en-US"/>
        </w:rPr>
      </w:pPr>
    </w:p>
    <w:p w:rsidR="00083BF4" w:rsidRPr="00DC221B" w:rsidRDefault="00083BF4" w:rsidP="00083BF4">
      <w:pPr>
        <w:rPr>
          <w:lang w:val="en-US"/>
        </w:rPr>
        <w:sectPr w:rsidR="00083BF4" w:rsidRPr="00DC221B" w:rsidSect="004E5D76">
          <w:pgSz w:w="16838" w:h="11906" w:orient="landscape"/>
          <w:pgMar w:top="1701" w:right="1134" w:bottom="851" w:left="1134" w:header="709" w:footer="709" w:gutter="0"/>
          <w:cols w:space="708"/>
          <w:docGrid w:linePitch="360"/>
        </w:sectPr>
      </w:pPr>
    </w:p>
    <w:p w:rsidR="00083BF4" w:rsidRPr="00DC221B" w:rsidRDefault="00083BF4" w:rsidP="00083BF4">
      <w:pPr>
        <w:rPr>
          <w:lang w:val="en-US"/>
        </w:rPr>
      </w:pPr>
    </w:p>
    <w:p w:rsidR="00083BF4" w:rsidRPr="00DC221B" w:rsidRDefault="00083BF4" w:rsidP="00083BF4">
      <w:pPr>
        <w:spacing w:after="240"/>
        <w:rPr>
          <w:b/>
        </w:rPr>
      </w:pPr>
      <w:r w:rsidRPr="00DC221B">
        <w:rPr>
          <w:b/>
        </w:rPr>
        <w:t>Пример запроса по физическому лицу</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&lt;?xml version="1.0" encoding="windows-1251"?&gt;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&lt;product&gt;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&lt;prequest&gt;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&lt;IdReq&gt;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&lt;idNum&gt;123456&lt;/idNum&gt;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&lt;idType&gt;21&lt;/idType&gt;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&lt;seriesNumber&gt;1234&lt;/seriesNumber&gt;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&lt;issueDate&gt;2014-03-18&lt;/issueDate&gt;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&lt;OKSM&gt;643&lt;/OKSM&gt;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&lt;/IdReq&gt;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&lt;InquiryReq&gt;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&lt;ConsentReq&gt;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&lt;consentDate&gt;2016-01-01&lt;/consentDate&gt;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&lt;consentPurpose&gt;3&lt;/consentPurpose&gt;</w:t>
      </w:r>
    </w:p>
    <w:p w:rsidR="00083BF4" w:rsidRPr="000C2BFA" w:rsidRDefault="00083BF4" w:rsidP="0066508D">
      <w:pPr>
        <w:spacing w:after="0"/>
        <w:rPr>
          <w:rFonts w:ascii="Courier New" w:hAnsi="Courier New" w:cs="Courier New"/>
          <w:sz w:val="20"/>
          <w:szCs w:val="20"/>
        </w:rPr>
      </w:pPr>
      <w:r w:rsidRPr="000C2BFA">
        <w:rPr>
          <w:rFonts w:ascii="Courier New" w:hAnsi="Courier New" w:cs="Courier New"/>
          <w:sz w:val="20"/>
          <w:szCs w:val="20"/>
        </w:rPr>
        <w:t xml:space="preserve">          &lt;</w:t>
      </w:r>
      <w:r w:rsidRPr="00DC221B">
        <w:rPr>
          <w:rFonts w:ascii="Courier New" w:hAnsi="Courier New" w:cs="Courier New"/>
          <w:sz w:val="20"/>
          <w:szCs w:val="20"/>
          <w:lang w:val="en-US"/>
        </w:rPr>
        <w:t>reportUser</w:t>
      </w:r>
      <w:r w:rsidRPr="000C2BFA">
        <w:rPr>
          <w:rFonts w:ascii="Courier New" w:hAnsi="Courier New" w:cs="Courier New"/>
          <w:sz w:val="20"/>
          <w:szCs w:val="20"/>
        </w:rPr>
        <w:t>&gt;</w:t>
      </w:r>
      <w:r w:rsidRPr="00DC221B">
        <w:rPr>
          <w:rFonts w:ascii="Courier New" w:hAnsi="Courier New" w:cs="Courier New"/>
          <w:sz w:val="20"/>
          <w:szCs w:val="20"/>
        </w:rPr>
        <w:t>Публичное</w:t>
      </w:r>
      <w:r w:rsidRPr="000C2BFA">
        <w:rPr>
          <w:rFonts w:ascii="Courier New" w:hAnsi="Courier New" w:cs="Courier New"/>
          <w:sz w:val="20"/>
          <w:szCs w:val="20"/>
        </w:rPr>
        <w:t xml:space="preserve"> </w:t>
      </w:r>
      <w:r w:rsidRPr="00DC221B">
        <w:rPr>
          <w:rFonts w:ascii="Courier New" w:hAnsi="Courier New" w:cs="Courier New"/>
          <w:sz w:val="20"/>
          <w:szCs w:val="20"/>
        </w:rPr>
        <w:t>акционерное</w:t>
      </w:r>
      <w:r w:rsidRPr="000C2BFA">
        <w:rPr>
          <w:rFonts w:ascii="Courier New" w:hAnsi="Courier New" w:cs="Courier New"/>
          <w:sz w:val="20"/>
          <w:szCs w:val="20"/>
        </w:rPr>
        <w:t xml:space="preserve"> </w:t>
      </w:r>
      <w:r w:rsidRPr="00DC221B">
        <w:rPr>
          <w:rFonts w:ascii="Courier New" w:hAnsi="Courier New" w:cs="Courier New"/>
          <w:sz w:val="20"/>
          <w:szCs w:val="20"/>
        </w:rPr>
        <w:t>общество</w:t>
      </w:r>
      <w:r w:rsidRPr="000C2BFA">
        <w:rPr>
          <w:rFonts w:ascii="Courier New" w:hAnsi="Courier New" w:cs="Courier New"/>
          <w:sz w:val="20"/>
          <w:szCs w:val="20"/>
        </w:rPr>
        <w:t xml:space="preserve"> </w:t>
      </w:r>
      <w:r w:rsidRPr="00DC221B">
        <w:rPr>
          <w:rFonts w:ascii="Courier New" w:hAnsi="Courier New" w:cs="Courier New"/>
          <w:sz w:val="20"/>
          <w:szCs w:val="20"/>
        </w:rPr>
        <w:t>Банк</w:t>
      </w:r>
      <w:r w:rsidRPr="000C2BFA">
        <w:rPr>
          <w:rFonts w:ascii="Courier New" w:hAnsi="Courier New" w:cs="Courier New"/>
          <w:sz w:val="20"/>
          <w:szCs w:val="20"/>
        </w:rPr>
        <w:t xml:space="preserve"> «</w:t>
      </w:r>
      <w:r w:rsidRPr="00DC221B">
        <w:rPr>
          <w:rFonts w:ascii="Courier New" w:hAnsi="Courier New" w:cs="Courier New"/>
          <w:sz w:val="20"/>
          <w:szCs w:val="20"/>
        </w:rPr>
        <w:t>Надежный</w:t>
      </w:r>
      <w:r w:rsidRPr="000C2BFA">
        <w:rPr>
          <w:rFonts w:ascii="Courier New" w:hAnsi="Courier New" w:cs="Courier New"/>
          <w:sz w:val="20"/>
          <w:szCs w:val="20"/>
        </w:rPr>
        <w:t>»&lt;/</w:t>
      </w:r>
      <w:r w:rsidRPr="00DC221B">
        <w:rPr>
          <w:rFonts w:ascii="Courier New" w:hAnsi="Courier New" w:cs="Courier New"/>
          <w:sz w:val="20"/>
          <w:szCs w:val="20"/>
          <w:lang w:val="en-US"/>
        </w:rPr>
        <w:t>reportUser</w:t>
      </w:r>
      <w:r w:rsidRPr="000C2BFA">
        <w:rPr>
          <w:rFonts w:ascii="Courier New" w:hAnsi="Courier New" w:cs="Courier New"/>
          <w:sz w:val="20"/>
          <w:szCs w:val="20"/>
        </w:rPr>
        <w:t>&gt;</w:t>
      </w:r>
    </w:p>
    <w:p w:rsidR="00083BF4" w:rsidRPr="00DC221B" w:rsidRDefault="00083BF4" w:rsidP="0066508D">
      <w:pPr>
        <w:spacing w:after="0"/>
        <w:rPr>
          <w:rFonts w:ascii="Courier New" w:hAnsi="Courier New" w:cs="Courier New"/>
          <w:sz w:val="20"/>
          <w:szCs w:val="20"/>
          <w:lang w:val="en-US"/>
        </w:rPr>
      </w:pPr>
      <w:r w:rsidRPr="000C2BFA">
        <w:rPr>
          <w:rFonts w:ascii="Courier New" w:hAnsi="Courier New" w:cs="Courier New"/>
          <w:sz w:val="20"/>
          <w:szCs w:val="20"/>
        </w:rPr>
        <w:t xml:space="preserve">          </w:t>
      </w:r>
      <w:r w:rsidRPr="00DC221B">
        <w:rPr>
          <w:rFonts w:ascii="Courier New" w:hAnsi="Courier New" w:cs="Courier New"/>
          <w:sz w:val="20"/>
          <w:szCs w:val="20"/>
          <w:lang w:val="en-US"/>
        </w:rPr>
        <w:t>&lt;liability&gt;1&lt;/liability&gt;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&lt;consentPeriod&gt;1&lt;/consentPeriod&gt;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&lt;reportUserRegNum&gt;1234567890123&lt;/reportUserRegNum&gt;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&lt;reportUserTaxID&gt;1234567890&lt;/reportUserTaxID&gt;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&lt;consentHash&gt;hash&lt;/consentHash&gt;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&lt;PersonReq&gt;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&lt;name1&gt;Кустов&lt;/name1&gt;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&lt;first&gt;Георгий&lt;/first&gt;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&lt;paternal&gt;Георгиевич&lt;/paternal&gt;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&lt;birthDt&gt;1946-07-06&lt;/birthDt&gt;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&lt;placeOfBirth&gt;</w:t>
      </w:r>
      <w:r w:rsidRPr="00DC221B">
        <w:rPr>
          <w:rFonts w:ascii="Courier New" w:hAnsi="Courier New" w:cs="Courier New"/>
          <w:sz w:val="20"/>
          <w:szCs w:val="20"/>
        </w:rPr>
        <w:t>Магадан</w:t>
      </w:r>
      <w:r w:rsidRPr="00DC221B">
        <w:rPr>
          <w:rFonts w:ascii="Courier New" w:hAnsi="Courier New" w:cs="Courier New"/>
          <w:sz w:val="20"/>
          <w:szCs w:val="20"/>
          <w:lang w:val="en-US"/>
        </w:rPr>
        <w:t>&lt;/placeOfBirth&gt;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&lt;/PersonReq&gt;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&lt;IdReq&gt;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&lt;idNum&gt;123456&lt;/idNum&gt;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&lt;idType&gt;21&lt;/idType&gt;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&lt;seriesNumber&gt;1234&lt;/seriesNumber&gt;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&lt;issueDate&gt;2014-03-18&lt;/issueDate&gt;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&lt;issueAuthority&gt;ГУ МВД </w:t>
      </w:r>
      <w:r w:rsidRPr="00DC221B">
        <w:rPr>
          <w:rFonts w:ascii="Courier New" w:hAnsi="Courier New" w:cs="Courier New"/>
          <w:sz w:val="20"/>
          <w:szCs w:val="20"/>
        </w:rPr>
        <w:t>г</w:t>
      </w:r>
      <w:r w:rsidRPr="00DC221B">
        <w:rPr>
          <w:rFonts w:ascii="Courier New" w:hAnsi="Courier New" w:cs="Courier New"/>
          <w:sz w:val="20"/>
          <w:szCs w:val="20"/>
          <w:lang w:val="en-US"/>
        </w:rPr>
        <w:t>.М</w:t>
      </w:r>
      <w:r w:rsidRPr="00DC221B">
        <w:rPr>
          <w:rFonts w:ascii="Courier New" w:hAnsi="Courier New" w:cs="Courier New"/>
          <w:sz w:val="20"/>
          <w:szCs w:val="20"/>
        </w:rPr>
        <w:t>осква</w:t>
      </w:r>
      <w:r w:rsidRPr="00DC221B">
        <w:rPr>
          <w:rFonts w:ascii="Courier New" w:hAnsi="Courier New" w:cs="Courier New"/>
          <w:sz w:val="20"/>
          <w:szCs w:val="20"/>
          <w:lang w:val="en-US"/>
        </w:rPr>
        <w:t>&lt;/issueAuthority&gt;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&lt;divCode&gt;222-222&lt;/divCode&gt;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&lt;/IdReq&gt;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&lt;RegnumReq&gt;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&lt;taxpayerNum&gt;123456789012&lt;/taxpayerNum&gt;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&lt;/RegnumReq&gt;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&lt;SNILSReq&gt;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&lt;SNILS&gt;12345678901&lt;/SNILS&gt;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&lt;/SNILSReq&gt;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&lt;/ConsentReq&gt;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&lt;inqPurpose&gt;3&lt;/inqPurpose&gt;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&lt;inqAmount&gt;10000,00&lt;/inqAmount&gt;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&lt;currencyCode&gt;RUB&lt;/currencyCode&gt;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&lt;/InquiryReq&gt;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&lt;PersonReq&gt;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&lt;name1&gt;Кустов&lt;/name1&gt;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&lt;first&gt;Георгий&lt;/first&gt;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&lt;paternal&gt;Георгиевич&lt;/paternal&gt;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&lt;birthDt&gt;1946-07-06&lt;/birthDt&gt;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&lt;/PersonReq&gt;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lastRenderedPageBreak/>
        <w:t xml:space="preserve">      &lt;RequestorReq&gt;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&lt;MemberCode&gt;ZZ01TT000000&lt;/MemberCode&gt;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&lt;UserID&gt;ZZ01TT000002&lt;/UserID&gt;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&lt;Password&gt;password&lt;/Password&gt;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&lt;/RequestorReq&gt;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&lt;RefReq&gt;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&lt;product&gt;CHIP&lt;/product&gt;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&lt;/RefReq&gt;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&lt;RegnumReq&gt;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&lt;taxpayerCode&gt;1&lt;/taxpayerCode&gt;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&lt;taxpayerNum&gt;123456789012&lt;/taxpayerNum&gt;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&lt;/RegnumReq&gt;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&lt;SNILSReq&gt;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&lt;SNILS&gt;12345678901&lt;/SNILS&gt;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&lt;/SNILSReq&gt;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&lt;IOType&gt;B2B&lt;/IOType&gt;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&lt;OutputFormat&gt;XML&lt;/OutputFormat&gt;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&lt;lang&gt;ru&lt;/lang&gt;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&lt;version&gt;</w:t>
      </w:r>
      <w:r w:rsidR="004D3066" w:rsidRPr="00DC221B">
        <w:rPr>
          <w:rFonts w:ascii="Courier New" w:hAnsi="Courier New" w:cs="Courier New"/>
          <w:sz w:val="20"/>
          <w:szCs w:val="20"/>
          <w:lang w:val="en-US"/>
        </w:rPr>
        <w:t>2</w:t>
      </w:r>
      <w:r w:rsidR="00720BF2" w:rsidRPr="00DC221B">
        <w:rPr>
          <w:rFonts w:ascii="Courier New" w:hAnsi="Courier New" w:cs="Courier New"/>
          <w:sz w:val="20"/>
          <w:szCs w:val="20"/>
          <w:lang w:val="en-US"/>
        </w:rPr>
        <w:t>5</w:t>
      </w:r>
      <w:r w:rsidRPr="00DC221B">
        <w:rPr>
          <w:rFonts w:ascii="Courier New" w:hAnsi="Courier New" w:cs="Courier New"/>
          <w:sz w:val="20"/>
          <w:szCs w:val="20"/>
          <w:lang w:val="en-US"/>
        </w:rPr>
        <w:t>&lt;/version&gt;</w:t>
      </w:r>
      <w:r w:rsidRPr="00DC221B">
        <w:rPr>
          <w:rFonts w:ascii="Courier New" w:hAnsi="Courier New" w:cs="Courier New"/>
          <w:sz w:val="20"/>
          <w:szCs w:val="20"/>
          <w:lang w:val="en-US"/>
        </w:rPr>
        <w:br/>
        <w:t xml:space="preserve">      &lt;allAddressBlocks&gt;3&lt;/allAddressBlocks&gt;</w:t>
      </w:r>
    </w:p>
    <w:p w:rsidR="00083BF4" w:rsidRPr="00DC221B" w:rsidRDefault="00083BF4" w:rsidP="0066508D">
      <w:pPr>
        <w:spacing w:after="0"/>
        <w:rPr>
          <w:rFonts w:ascii="Courier New" w:hAnsi="Courier New" w:cs="Courier New"/>
          <w:sz w:val="20"/>
          <w:szCs w:val="20"/>
        </w:rPr>
      </w:pPr>
      <w:r w:rsidRPr="00DC221B">
        <w:rPr>
          <w:rFonts w:ascii="Courier New" w:hAnsi="Courier New" w:cs="Courier New"/>
          <w:sz w:val="20"/>
          <w:szCs w:val="20"/>
          <w:lang w:val="en-US"/>
        </w:rPr>
        <w:t xml:space="preserve">    </w:t>
      </w:r>
      <w:r w:rsidRPr="00DC221B">
        <w:rPr>
          <w:rFonts w:ascii="Courier New" w:hAnsi="Courier New" w:cs="Courier New"/>
          <w:sz w:val="20"/>
          <w:szCs w:val="20"/>
        </w:rPr>
        <w:t>&lt;/</w:t>
      </w:r>
      <w:r w:rsidRPr="00DC221B">
        <w:rPr>
          <w:rFonts w:ascii="Courier New" w:hAnsi="Courier New" w:cs="Courier New"/>
          <w:sz w:val="20"/>
          <w:szCs w:val="20"/>
          <w:lang w:val="en-US"/>
        </w:rPr>
        <w:t>req</w:t>
      </w:r>
      <w:r w:rsidRPr="00DC221B">
        <w:rPr>
          <w:rFonts w:ascii="Courier New" w:hAnsi="Courier New" w:cs="Courier New"/>
          <w:sz w:val="20"/>
          <w:szCs w:val="20"/>
        </w:rPr>
        <w:t>&gt;</w:t>
      </w:r>
    </w:p>
    <w:p w:rsidR="00083BF4" w:rsidRPr="00DC221B" w:rsidRDefault="00083BF4" w:rsidP="0066508D">
      <w:pPr>
        <w:spacing w:after="0"/>
        <w:rPr>
          <w:rFonts w:ascii="Courier New" w:hAnsi="Courier New" w:cs="Courier New"/>
          <w:sz w:val="20"/>
          <w:szCs w:val="20"/>
        </w:rPr>
      </w:pPr>
      <w:r w:rsidRPr="00DC221B">
        <w:rPr>
          <w:rFonts w:ascii="Courier New" w:hAnsi="Courier New" w:cs="Courier New"/>
          <w:sz w:val="20"/>
          <w:szCs w:val="20"/>
        </w:rPr>
        <w:t xml:space="preserve">  &lt;/</w:t>
      </w:r>
      <w:r w:rsidRPr="00DC221B">
        <w:rPr>
          <w:rFonts w:ascii="Courier New" w:hAnsi="Courier New" w:cs="Courier New"/>
          <w:sz w:val="20"/>
          <w:szCs w:val="20"/>
          <w:lang w:val="en-US"/>
        </w:rPr>
        <w:t>prequest</w:t>
      </w:r>
      <w:r w:rsidRPr="00DC221B">
        <w:rPr>
          <w:rFonts w:ascii="Courier New" w:hAnsi="Courier New" w:cs="Courier New"/>
          <w:sz w:val="20"/>
          <w:szCs w:val="20"/>
        </w:rPr>
        <w:t>&gt;</w:t>
      </w:r>
    </w:p>
    <w:p w:rsidR="00083BF4" w:rsidRPr="00DC221B" w:rsidRDefault="00083BF4" w:rsidP="0066508D">
      <w:pPr>
        <w:spacing w:after="0"/>
        <w:rPr>
          <w:sz w:val="20"/>
          <w:szCs w:val="20"/>
        </w:rPr>
      </w:pPr>
      <w:r w:rsidRPr="00DC221B">
        <w:rPr>
          <w:rFonts w:ascii="Courier New" w:hAnsi="Courier New" w:cs="Courier New"/>
          <w:sz w:val="20"/>
          <w:szCs w:val="20"/>
        </w:rPr>
        <w:t>&lt;/</w:t>
      </w:r>
      <w:r w:rsidRPr="00DC221B">
        <w:rPr>
          <w:rFonts w:ascii="Courier New" w:hAnsi="Courier New" w:cs="Courier New"/>
          <w:sz w:val="20"/>
          <w:szCs w:val="20"/>
          <w:lang w:val="en-US"/>
        </w:rPr>
        <w:t>product</w:t>
      </w:r>
      <w:r w:rsidRPr="00DC221B">
        <w:rPr>
          <w:rFonts w:ascii="Courier New" w:hAnsi="Courier New" w:cs="Courier New"/>
          <w:sz w:val="20"/>
          <w:szCs w:val="20"/>
        </w:rPr>
        <w:t>&gt;</w:t>
      </w:r>
    </w:p>
    <w:p w:rsidR="00083BF4" w:rsidRPr="00DC221B" w:rsidRDefault="00083BF4" w:rsidP="00083BF4"/>
    <w:p w:rsidR="00083BF4" w:rsidRPr="00DC221B" w:rsidRDefault="00083BF4" w:rsidP="00083BF4">
      <w:pPr>
        <w:rPr>
          <w:b/>
        </w:rPr>
      </w:pPr>
      <w:r w:rsidRPr="00DC221B">
        <w:rPr>
          <w:b/>
        </w:rPr>
        <w:t>Пример запроса по юридическому лицу</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&lt;?xml version="1.0" encoding="windows-1251"?&gt;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&lt;product&gt;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&lt;prequest&gt;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&lt;InquiryReq&gt;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&lt;ConsentReq&gt;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&lt;consentDate&gt;2016-01-01&lt;/consentDate&gt;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&lt;consentPurpose&gt;10&lt;/consentPurpose&gt;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&lt;reportUser&gt;</w:t>
      </w:r>
      <w:r w:rsidRPr="00DC221B">
        <w:rPr>
          <w:rFonts w:ascii="Courier New" w:hAnsi="Courier New" w:cs="Courier New"/>
          <w:sz w:val="20"/>
          <w:szCs w:val="20"/>
        </w:rPr>
        <w:t>Публичное</w:t>
      </w:r>
      <w:r w:rsidRPr="00DC221B">
        <w:rPr>
          <w:rFonts w:ascii="Courier New" w:hAnsi="Courier New" w:cs="Courier New"/>
          <w:sz w:val="20"/>
          <w:szCs w:val="20"/>
          <w:lang w:val="en-US"/>
        </w:rPr>
        <w:t xml:space="preserve"> </w:t>
      </w:r>
      <w:r w:rsidRPr="00DC221B">
        <w:rPr>
          <w:rFonts w:ascii="Courier New" w:hAnsi="Courier New" w:cs="Courier New"/>
          <w:sz w:val="20"/>
          <w:szCs w:val="20"/>
        </w:rPr>
        <w:t>акционерное</w:t>
      </w:r>
      <w:r w:rsidRPr="00DC221B">
        <w:rPr>
          <w:rFonts w:ascii="Courier New" w:hAnsi="Courier New" w:cs="Courier New"/>
          <w:sz w:val="20"/>
          <w:szCs w:val="20"/>
          <w:lang w:val="en-US"/>
        </w:rPr>
        <w:t xml:space="preserve"> </w:t>
      </w:r>
      <w:r w:rsidRPr="00DC221B">
        <w:rPr>
          <w:rFonts w:ascii="Courier New" w:hAnsi="Courier New" w:cs="Courier New"/>
          <w:sz w:val="20"/>
          <w:szCs w:val="20"/>
        </w:rPr>
        <w:t>общество</w:t>
      </w:r>
      <w:r w:rsidRPr="00DC221B">
        <w:rPr>
          <w:rFonts w:ascii="Courier New" w:hAnsi="Courier New" w:cs="Courier New"/>
          <w:sz w:val="20"/>
          <w:szCs w:val="20"/>
          <w:lang w:val="en-US"/>
        </w:rPr>
        <w:t xml:space="preserve"> </w:t>
      </w:r>
      <w:r w:rsidRPr="00DC221B">
        <w:rPr>
          <w:rFonts w:ascii="Courier New" w:hAnsi="Courier New" w:cs="Courier New"/>
          <w:sz w:val="20"/>
          <w:szCs w:val="20"/>
        </w:rPr>
        <w:t>Банк</w:t>
      </w:r>
      <w:r w:rsidRPr="00DC221B">
        <w:rPr>
          <w:rFonts w:ascii="Courier New" w:hAnsi="Courier New" w:cs="Courier New"/>
          <w:sz w:val="20"/>
          <w:szCs w:val="20"/>
          <w:lang w:val="en-US"/>
        </w:rPr>
        <w:t xml:space="preserve"> «</w:t>
      </w:r>
      <w:r w:rsidRPr="00DC221B">
        <w:rPr>
          <w:rFonts w:ascii="Courier New" w:hAnsi="Courier New" w:cs="Courier New"/>
          <w:sz w:val="20"/>
          <w:szCs w:val="20"/>
        </w:rPr>
        <w:t>Надежный</w:t>
      </w:r>
      <w:r w:rsidRPr="00DC221B">
        <w:rPr>
          <w:rFonts w:ascii="Courier New" w:hAnsi="Courier New" w:cs="Courier New"/>
          <w:sz w:val="20"/>
          <w:szCs w:val="20"/>
          <w:lang w:val="en-US"/>
        </w:rPr>
        <w:t>»&lt;/reportUser&gt;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&lt;liability&gt;1&lt;/liability&gt;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&lt;consentPeriod&gt;1&lt;/consentPeriod&gt;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&lt;reportUserRegNum&gt;1234567890123&lt;/reportUserRegNum&gt;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&lt;reportUserTaxID&gt;1234567890&lt;/reportUserTaxID&gt;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&lt;consentHash&gt;hash&lt;/consentHash&gt;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&lt;RegnumReq&gt;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&lt;taxpayerCode&gt;1&lt;/taxpayerCode&gt;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&lt;taxpayerNum&gt;1234567890&lt;/taxpayerNum&gt;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&lt;regNumCode&gt;1&lt;/regNumCode&gt;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&lt;regNum&gt;1234567890123&lt;/regNum&gt;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&lt;/RegnumReq&gt;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&lt;BusinessReq&gt;</w:t>
      </w:r>
    </w:p>
    <w:p w:rsidR="00083BF4" w:rsidRPr="003B6B77"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w:t>
      </w:r>
      <w:r w:rsidRPr="003B6B77">
        <w:rPr>
          <w:rFonts w:ascii="Courier New" w:hAnsi="Courier New" w:cs="Courier New"/>
          <w:sz w:val="20"/>
          <w:szCs w:val="20"/>
          <w:lang w:val="en-US"/>
        </w:rPr>
        <w:t>&lt;</w:t>
      </w:r>
      <w:r w:rsidRPr="00DC221B">
        <w:rPr>
          <w:rFonts w:ascii="Courier New" w:hAnsi="Courier New" w:cs="Courier New"/>
          <w:sz w:val="20"/>
          <w:szCs w:val="20"/>
          <w:lang w:val="en-US"/>
        </w:rPr>
        <w:t>businessName</w:t>
      </w:r>
      <w:r w:rsidRPr="003B6B77">
        <w:rPr>
          <w:rFonts w:ascii="Courier New" w:hAnsi="Courier New" w:cs="Courier New"/>
          <w:sz w:val="20"/>
          <w:szCs w:val="20"/>
          <w:lang w:val="en-US"/>
        </w:rPr>
        <w:t>&gt;</w:t>
      </w:r>
      <w:r w:rsidRPr="00DC221B">
        <w:rPr>
          <w:rFonts w:ascii="Courier New" w:hAnsi="Courier New" w:cs="Courier New"/>
          <w:sz w:val="20"/>
          <w:szCs w:val="20"/>
        </w:rPr>
        <w:t>Акционерное</w:t>
      </w:r>
      <w:r w:rsidRPr="003B6B77">
        <w:rPr>
          <w:rFonts w:ascii="Courier New" w:hAnsi="Courier New" w:cs="Courier New"/>
          <w:sz w:val="20"/>
          <w:szCs w:val="20"/>
          <w:lang w:val="en-US"/>
        </w:rPr>
        <w:t xml:space="preserve"> </w:t>
      </w:r>
      <w:r w:rsidRPr="00DC221B">
        <w:rPr>
          <w:rFonts w:ascii="Courier New" w:hAnsi="Courier New" w:cs="Courier New"/>
          <w:sz w:val="20"/>
          <w:szCs w:val="20"/>
        </w:rPr>
        <w:t>общество</w:t>
      </w:r>
      <w:r w:rsidRPr="003B6B77">
        <w:rPr>
          <w:rFonts w:ascii="Courier New" w:hAnsi="Courier New" w:cs="Courier New"/>
          <w:sz w:val="20"/>
          <w:szCs w:val="20"/>
          <w:lang w:val="en-US"/>
        </w:rPr>
        <w:t xml:space="preserve"> «</w:t>
      </w:r>
      <w:r w:rsidRPr="00DC221B">
        <w:rPr>
          <w:rFonts w:ascii="Courier New" w:hAnsi="Courier New" w:cs="Courier New"/>
          <w:sz w:val="20"/>
          <w:szCs w:val="20"/>
        </w:rPr>
        <w:t>Ромашка</w:t>
      </w:r>
      <w:r w:rsidRPr="003B6B77">
        <w:rPr>
          <w:rFonts w:ascii="Courier New" w:hAnsi="Courier New" w:cs="Courier New"/>
          <w:sz w:val="20"/>
          <w:szCs w:val="20"/>
          <w:lang w:val="en-US"/>
        </w:rPr>
        <w:t>»&lt;/</w:t>
      </w:r>
      <w:r w:rsidRPr="00DC221B">
        <w:rPr>
          <w:rFonts w:ascii="Courier New" w:hAnsi="Courier New" w:cs="Courier New"/>
          <w:sz w:val="20"/>
          <w:szCs w:val="20"/>
          <w:lang w:val="en-US"/>
        </w:rPr>
        <w:t>businessName</w:t>
      </w:r>
      <w:r w:rsidRPr="003B6B77">
        <w:rPr>
          <w:rFonts w:ascii="Courier New" w:hAnsi="Courier New" w:cs="Courier New"/>
          <w:sz w:val="20"/>
          <w:szCs w:val="20"/>
          <w:lang w:val="en-US"/>
        </w:rPr>
        <w:t>&gt;</w:t>
      </w:r>
    </w:p>
    <w:p w:rsidR="00083BF4" w:rsidRPr="00DC221B" w:rsidRDefault="00083BF4" w:rsidP="0066508D">
      <w:pPr>
        <w:spacing w:after="0"/>
        <w:rPr>
          <w:rFonts w:ascii="Courier New" w:hAnsi="Courier New" w:cs="Courier New"/>
          <w:sz w:val="20"/>
          <w:szCs w:val="20"/>
          <w:lang w:val="en-US"/>
        </w:rPr>
      </w:pPr>
      <w:r w:rsidRPr="003B6B77">
        <w:rPr>
          <w:rFonts w:ascii="Courier New" w:hAnsi="Courier New" w:cs="Courier New"/>
          <w:sz w:val="20"/>
          <w:szCs w:val="20"/>
          <w:lang w:val="en-US"/>
        </w:rPr>
        <w:t xml:space="preserve">            </w:t>
      </w:r>
      <w:r w:rsidRPr="00DC221B">
        <w:rPr>
          <w:rFonts w:ascii="Courier New" w:hAnsi="Courier New" w:cs="Courier New"/>
          <w:sz w:val="20"/>
          <w:szCs w:val="20"/>
          <w:lang w:val="en-US"/>
        </w:rPr>
        <w:t>&lt;OKSM&gt;643&lt;/OKSM&gt;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&lt;/BusinessReq&gt;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&lt;AddressReq&gt;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&lt;houseNumber&gt;12&lt;/houseNumber&gt;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&lt;street&gt;Ленина&lt;/street&gt;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&lt;FIAS&gt;c05db455-8e4b-4ece-a9e8-186f48eedf7d&lt;/FIAS&gt;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&lt;OKATO&gt;01000000000&lt;/OKATO&gt;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&lt;OKSM&gt;643&lt;/OKSM&gt;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&lt;/AddressReq&gt;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lastRenderedPageBreak/>
        <w:t xml:space="preserve">        &lt;/ConsentReq&gt;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&lt;inqPurpose&gt;10&lt;/inqPurpose&gt;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&lt;inqAmount&gt;10000,00&lt;/inqAmount&gt;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&lt;currencyCode&gt;RUB&lt;/currencyCode&gt;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&lt;/InquiryReq&gt;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&lt;BusinessReq&gt;</w:t>
      </w:r>
    </w:p>
    <w:p w:rsidR="00083BF4" w:rsidRPr="000C2BFA" w:rsidRDefault="00083BF4" w:rsidP="0066508D">
      <w:pPr>
        <w:spacing w:after="0"/>
        <w:rPr>
          <w:rFonts w:ascii="Courier New" w:hAnsi="Courier New" w:cs="Courier New"/>
          <w:sz w:val="20"/>
          <w:szCs w:val="20"/>
        </w:rPr>
      </w:pPr>
      <w:r w:rsidRPr="00DC221B">
        <w:rPr>
          <w:rFonts w:ascii="Courier New" w:hAnsi="Courier New" w:cs="Courier New"/>
          <w:sz w:val="20"/>
          <w:szCs w:val="20"/>
          <w:lang w:val="en-US"/>
        </w:rPr>
        <w:t xml:space="preserve">        </w:t>
      </w:r>
      <w:r w:rsidRPr="000C2BFA">
        <w:rPr>
          <w:rFonts w:ascii="Courier New" w:hAnsi="Courier New" w:cs="Courier New"/>
          <w:sz w:val="20"/>
          <w:szCs w:val="20"/>
        </w:rPr>
        <w:t>&lt;</w:t>
      </w:r>
      <w:r w:rsidRPr="00DC221B">
        <w:rPr>
          <w:rFonts w:ascii="Courier New" w:hAnsi="Courier New" w:cs="Courier New"/>
          <w:sz w:val="20"/>
          <w:szCs w:val="20"/>
          <w:lang w:val="en-US"/>
        </w:rPr>
        <w:t>businessName</w:t>
      </w:r>
      <w:r w:rsidRPr="000C2BFA">
        <w:rPr>
          <w:rFonts w:ascii="Courier New" w:hAnsi="Courier New" w:cs="Courier New"/>
          <w:sz w:val="20"/>
          <w:szCs w:val="20"/>
        </w:rPr>
        <w:t>&gt;</w:t>
      </w:r>
      <w:r w:rsidRPr="00DC221B">
        <w:rPr>
          <w:rFonts w:ascii="Courier New" w:hAnsi="Courier New" w:cs="Courier New"/>
          <w:sz w:val="20"/>
          <w:szCs w:val="20"/>
        </w:rPr>
        <w:t>Акционерное</w:t>
      </w:r>
      <w:r w:rsidRPr="000C2BFA">
        <w:rPr>
          <w:rFonts w:ascii="Courier New" w:hAnsi="Courier New" w:cs="Courier New"/>
          <w:sz w:val="20"/>
          <w:szCs w:val="20"/>
        </w:rPr>
        <w:t xml:space="preserve"> </w:t>
      </w:r>
      <w:r w:rsidRPr="00DC221B">
        <w:rPr>
          <w:rFonts w:ascii="Courier New" w:hAnsi="Courier New" w:cs="Courier New"/>
          <w:sz w:val="20"/>
          <w:szCs w:val="20"/>
        </w:rPr>
        <w:t>общество</w:t>
      </w:r>
      <w:r w:rsidRPr="000C2BFA">
        <w:rPr>
          <w:rFonts w:ascii="Courier New" w:hAnsi="Courier New" w:cs="Courier New"/>
          <w:sz w:val="20"/>
          <w:szCs w:val="20"/>
        </w:rPr>
        <w:t xml:space="preserve"> «</w:t>
      </w:r>
      <w:r w:rsidRPr="00DC221B">
        <w:rPr>
          <w:rFonts w:ascii="Courier New" w:hAnsi="Courier New" w:cs="Courier New"/>
          <w:sz w:val="20"/>
          <w:szCs w:val="20"/>
        </w:rPr>
        <w:t>Ромашка</w:t>
      </w:r>
      <w:r w:rsidRPr="000C2BFA">
        <w:rPr>
          <w:rFonts w:ascii="Courier New" w:hAnsi="Courier New" w:cs="Courier New"/>
          <w:sz w:val="20"/>
          <w:szCs w:val="20"/>
        </w:rPr>
        <w:t>»&lt;/</w:t>
      </w:r>
      <w:r w:rsidRPr="00DC221B">
        <w:rPr>
          <w:rFonts w:ascii="Courier New" w:hAnsi="Courier New" w:cs="Courier New"/>
          <w:sz w:val="20"/>
          <w:szCs w:val="20"/>
          <w:lang w:val="en-US"/>
        </w:rPr>
        <w:t>businessName</w:t>
      </w:r>
      <w:r w:rsidRPr="000C2BFA">
        <w:rPr>
          <w:rFonts w:ascii="Courier New" w:hAnsi="Courier New" w:cs="Courier New"/>
          <w:sz w:val="20"/>
          <w:szCs w:val="20"/>
        </w:rPr>
        <w:t>&gt;</w:t>
      </w:r>
    </w:p>
    <w:p w:rsidR="00083BF4" w:rsidRPr="00DC221B" w:rsidRDefault="00083BF4" w:rsidP="0066508D">
      <w:pPr>
        <w:spacing w:after="0"/>
        <w:rPr>
          <w:rFonts w:ascii="Courier New" w:hAnsi="Courier New" w:cs="Courier New"/>
          <w:sz w:val="20"/>
          <w:szCs w:val="20"/>
          <w:lang w:val="en-US"/>
        </w:rPr>
      </w:pPr>
      <w:r w:rsidRPr="000C2BFA">
        <w:rPr>
          <w:rFonts w:ascii="Courier New" w:hAnsi="Courier New" w:cs="Courier New"/>
          <w:sz w:val="20"/>
          <w:szCs w:val="20"/>
        </w:rPr>
        <w:t xml:space="preserve">        </w:t>
      </w:r>
      <w:r w:rsidRPr="00DC221B">
        <w:rPr>
          <w:rFonts w:ascii="Courier New" w:hAnsi="Courier New" w:cs="Courier New"/>
          <w:sz w:val="20"/>
          <w:szCs w:val="20"/>
          <w:lang w:val="en-US"/>
        </w:rPr>
        <w:t>&lt;OKSM&gt;643&lt;/OKSM&gt;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&lt;/BusinessReq&gt;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&lt;RequestorReq&gt;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&lt;MemberCode&gt;ZZ01TT000000&lt;/MemberCode&gt;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&lt;UserID&gt;ZZ01TT000002&lt;/UserID&gt;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&lt;Password&gt;password&lt;/Password&gt;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&lt;/RequestorReq&gt;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&lt;RefReq&gt;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&lt;product&gt;BHIP&lt;/product&gt;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&lt;/RefReq&gt;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&lt;RegnumReq&gt;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&lt;taxpayerCode&gt;1&lt;/taxpayerCode&gt;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&lt;taxpayerNum&gt;1234567890&lt;/taxpayerNum&gt;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&lt;regNumCode&gt;1&lt;/regNumCode&gt;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&lt;regNum&gt;1234567890123&lt;/regNum&gt;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&lt;/RegnumReq&gt;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&lt;IOType&gt;B2B&lt;/IOType&gt;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&lt;OutputFormat&gt;XML&lt;/OutputFormat&gt;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&lt;lang&gt;ru&lt;/lang&gt;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&lt;version&gt;</w:t>
      </w:r>
      <w:r w:rsidR="004D3066" w:rsidRPr="00DC221B">
        <w:rPr>
          <w:rFonts w:ascii="Courier New" w:hAnsi="Courier New" w:cs="Courier New"/>
          <w:sz w:val="20"/>
          <w:szCs w:val="20"/>
          <w:lang w:val="en-US"/>
        </w:rPr>
        <w:t>2</w:t>
      </w:r>
      <w:r w:rsidR="00720BF2" w:rsidRPr="00DC221B">
        <w:rPr>
          <w:rFonts w:ascii="Courier New" w:hAnsi="Courier New" w:cs="Courier New"/>
          <w:sz w:val="20"/>
          <w:szCs w:val="20"/>
          <w:lang w:val="en-US"/>
        </w:rPr>
        <w:t>5</w:t>
      </w:r>
      <w:r w:rsidRPr="00DC221B">
        <w:rPr>
          <w:rFonts w:ascii="Courier New" w:hAnsi="Courier New" w:cs="Courier New"/>
          <w:sz w:val="20"/>
          <w:szCs w:val="20"/>
          <w:lang w:val="en-US"/>
        </w:rPr>
        <w:t>&lt;/version&gt;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&lt;allAddressBlocks&gt;3&lt;/allAddressBlocks&gt;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&lt;/req&gt;</w:t>
      </w:r>
    </w:p>
    <w:p w:rsidR="00083BF4" w:rsidRPr="00DC221B" w:rsidRDefault="00083BF4" w:rsidP="0066508D">
      <w:pPr>
        <w:spacing w:after="0"/>
        <w:rPr>
          <w:rFonts w:ascii="Courier New" w:hAnsi="Courier New" w:cs="Courier New"/>
          <w:sz w:val="20"/>
          <w:szCs w:val="20"/>
          <w:lang w:val="en-US"/>
        </w:rPr>
      </w:pPr>
      <w:r w:rsidRPr="00DC221B">
        <w:rPr>
          <w:rFonts w:ascii="Courier New" w:hAnsi="Courier New" w:cs="Courier New"/>
          <w:sz w:val="20"/>
          <w:szCs w:val="20"/>
          <w:lang w:val="en-US"/>
        </w:rPr>
        <w:t xml:space="preserve">  &lt;/prequest&gt;</w:t>
      </w:r>
    </w:p>
    <w:p w:rsidR="00083BF4" w:rsidRPr="00DC221B" w:rsidRDefault="00083BF4" w:rsidP="0066508D">
      <w:pPr>
        <w:spacing w:after="0"/>
        <w:rPr>
          <w:sz w:val="20"/>
          <w:szCs w:val="20"/>
          <w:lang w:val="en-US"/>
        </w:rPr>
      </w:pPr>
      <w:r w:rsidRPr="00DC221B">
        <w:rPr>
          <w:rFonts w:ascii="Courier New" w:hAnsi="Courier New" w:cs="Courier New"/>
          <w:sz w:val="20"/>
          <w:szCs w:val="20"/>
          <w:lang w:val="en-US"/>
        </w:rPr>
        <w:t>&lt;/product&gt;</w:t>
      </w:r>
    </w:p>
    <w:p w:rsidR="00083BF4" w:rsidRPr="00DC221B" w:rsidRDefault="00083BF4" w:rsidP="00083BF4">
      <w:pPr>
        <w:rPr>
          <w:lang w:val="en-US"/>
        </w:rPr>
      </w:pPr>
    </w:p>
    <w:p w:rsidR="00083BF4" w:rsidRPr="00DC221B" w:rsidRDefault="00083BF4" w:rsidP="00083BF4">
      <w:r w:rsidRPr="00DC221B">
        <w:rPr>
          <w:b/>
          <w:i/>
          <w:lang w:val="en-US"/>
        </w:rPr>
        <w:t>XSD</w:t>
      </w:r>
      <w:r w:rsidRPr="00DC221B">
        <w:rPr>
          <w:b/>
          <w:i/>
        </w:rPr>
        <w:t>-схема запросов доступна в Личном кабинете партнера НБКИ.</w:t>
      </w:r>
    </w:p>
    <w:p w:rsidR="00083BF4" w:rsidRPr="00DC221B" w:rsidRDefault="00083BF4" w:rsidP="00083BF4">
      <w:pPr>
        <w:pStyle w:val="2"/>
        <w:rPr>
          <w:color w:val="auto"/>
        </w:rPr>
        <w:sectPr w:rsidR="00083BF4" w:rsidRPr="00DC221B" w:rsidSect="004E5D76">
          <w:pgSz w:w="11906" w:h="16838"/>
          <w:pgMar w:top="1134" w:right="851" w:bottom="1134" w:left="1701" w:header="709" w:footer="709" w:gutter="0"/>
          <w:cols w:space="708"/>
          <w:docGrid w:linePitch="360"/>
        </w:sectPr>
      </w:pPr>
    </w:p>
    <w:p w:rsidR="00083BF4" w:rsidRPr="00DC221B" w:rsidRDefault="00083BF4" w:rsidP="00083BF4">
      <w:pPr>
        <w:pStyle w:val="2"/>
      </w:pPr>
      <w:bookmarkStart w:id="613" w:name="_Toc199250704"/>
      <w:r w:rsidRPr="00DC221B">
        <w:lastRenderedPageBreak/>
        <w:t>Формат кредитного отчета</w:t>
      </w:r>
      <w:bookmarkEnd w:id="601"/>
      <w:bookmarkEnd w:id="602"/>
      <w:bookmarkEnd w:id="603"/>
      <w:bookmarkEnd w:id="613"/>
    </w:p>
    <w:p w:rsidR="00083BF4" w:rsidRPr="00DC221B" w:rsidRDefault="00083BF4" w:rsidP="00083BF4"/>
    <w:p w:rsidR="00083BF4" w:rsidRPr="00DC221B" w:rsidRDefault="00083BF4" w:rsidP="00186250">
      <w:pPr>
        <w:ind w:firstLine="709"/>
        <w:jc w:val="both"/>
      </w:pPr>
      <w:r w:rsidRPr="00DC221B">
        <w:t xml:space="preserve">Формат кредитного отчета </w:t>
      </w:r>
      <w:r w:rsidRPr="00DC221B">
        <w:rPr>
          <w:lang w:val="en-US"/>
        </w:rPr>
        <w:t>GUTDF</w:t>
      </w:r>
      <w:r w:rsidRPr="00DC221B">
        <w:t xml:space="preserve"> отличается от </w:t>
      </w:r>
      <w:r w:rsidRPr="00DC221B">
        <w:rPr>
          <w:lang w:val="en-US"/>
        </w:rPr>
        <w:t>RUTDF</w:t>
      </w:r>
      <w:r w:rsidRPr="00DC221B">
        <w:t xml:space="preserve"> только наличием новых блоков и показат</w:t>
      </w:r>
      <w:r w:rsidR="00E95355" w:rsidRPr="00DC221B">
        <w:t>елей, добавленных в состав перед</w:t>
      </w:r>
      <w:r w:rsidRPr="00DC221B">
        <w:t xml:space="preserve">аваемой источником кредитной информации соответствии с Указанием № 6551-У. Поэтому в описании ниже он обозначен как </w:t>
      </w:r>
      <w:r w:rsidRPr="00DC221B">
        <w:rPr>
          <w:lang w:val="en-US"/>
        </w:rPr>
        <w:t>RUTDF</w:t>
      </w:r>
      <w:r w:rsidRPr="00DC221B">
        <w:t>/</w:t>
      </w:r>
      <w:r w:rsidRPr="00DC221B">
        <w:rPr>
          <w:lang w:val="en-US"/>
        </w:rPr>
        <w:t>GUTDF</w:t>
      </w:r>
      <w:r w:rsidR="004664DE" w:rsidRPr="00DC221B">
        <w:t>.</w:t>
      </w:r>
      <w:r w:rsidR="000B1ACB" w:rsidRPr="00DC221B">
        <w:t xml:space="preserve"> </w:t>
      </w:r>
    </w:p>
    <w:p w:rsidR="00082906" w:rsidRPr="00DC221B" w:rsidRDefault="00082906" w:rsidP="00082906">
      <w:pPr>
        <w:ind w:firstLine="709"/>
        <w:jc w:val="both"/>
      </w:pPr>
      <w:r w:rsidRPr="00DC221B">
        <w:t>Блоки и показатели, добавленные в состав кредитной информации в соответствии с Указанием Банка России №6551-У от 29.09.2023, включены в состав кредитного отчета версии 20 и более поздних.</w:t>
      </w:r>
    </w:p>
    <w:p w:rsidR="00082906" w:rsidRPr="00DC221B" w:rsidRDefault="00082906" w:rsidP="00082906">
      <w:pPr>
        <w:ind w:firstLine="709"/>
        <w:jc w:val="both"/>
      </w:pPr>
      <w:r w:rsidRPr="00DC221B">
        <w:t>Секция сведений о договой нагрузке заёмщика из блоков ФЛ_29(1), переданных в составе событий 1.2 и 1.3, по которым не были заключены сделки, включена в состав отчетов версии 21 и более поздних с названием ApplicationDebtBurdenInfo.</w:t>
      </w:r>
    </w:p>
    <w:p w:rsidR="00082906" w:rsidRPr="00DC221B" w:rsidRDefault="00082906" w:rsidP="00082906">
      <w:pPr>
        <w:ind w:firstLine="709"/>
        <w:jc w:val="both"/>
      </w:pPr>
      <w:r w:rsidRPr="00DC221B">
        <w:t>Блоки и показатели, добавленные в состав кредитной информации в соответствии с Указанием Банка России №6776-У от 27.06.2024, включены в состав кредитного отчета версии 22 и более поздних.</w:t>
      </w:r>
      <w:r w:rsidR="0025150E" w:rsidRPr="00DC221B">
        <w:t xml:space="preserve"> </w:t>
      </w:r>
      <w:r w:rsidR="00A166FD" w:rsidRPr="00DC221B">
        <w:t>Сведения о запрете (снятии запрета) на заключение договоров потребительского займа (кредита)</w:t>
      </w:r>
      <w:r w:rsidR="0025150E" w:rsidRPr="00DC221B">
        <w:t xml:space="preserve"> </w:t>
      </w:r>
      <w:r w:rsidR="00A166FD" w:rsidRPr="00DC221B">
        <w:t xml:space="preserve">включаются в состав кредитного отчета только в том случае, если в составе запроса указан </w:t>
      </w:r>
      <w:r w:rsidR="0025150E" w:rsidRPr="00DC221B">
        <w:t>ИНН субъекта, прошедший проверку (</w:t>
      </w:r>
      <w:r w:rsidR="00A166FD" w:rsidRPr="00DC221B">
        <w:t xml:space="preserve">в теге </w:t>
      </w:r>
      <w:hyperlink w:anchor="innChecked" w:history="1">
        <w:r w:rsidR="00765DD1" w:rsidRPr="00DC221B">
          <w:t xml:space="preserve"> </w:t>
        </w:r>
        <w:r w:rsidR="00765DD1" w:rsidRPr="00DC221B">
          <w:rPr>
            <w:rStyle w:val="a9"/>
            <w:lang w:val="en-US"/>
          </w:rPr>
          <w:t>taxpayerChecked</w:t>
        </w:r>
      </w:hyperlink>
      <w:r w:rsidR="00A166FD" w:rsidRPr="00DC221B">
        <w:t xml:space="preserve"> указано значение 1</w:t>
      </w:r>
      <w:r w:rsidR="0043540E" w:rsidRPr="00DC221B">
        <w:t xml:space="preserve"> и в</w:t>
      </w:r>
      <w:r w:rsidR="00FB4C29" w:rsidRPr="00DC221B">
        <w:t xml:space="preserve"> теге</w:t>
      </w:r>
      <w:r w:rsidR="00A166FD" w:rsidRPr="00DC221B">
        <w:t xml:space="preserve"> </w:t>
      </w:r>
      <w:hyperlink w:anchor="taxpayerNum" w:history="1">
        <w:r w:rsidR="0043540E" w:rsidRPr="00DC221B">
          <w:rPr>
            <w:rStyle w:val="a9"/>
            <w:lang w:val="en-US"/>
          </w:rPr>
          <w:t>taxpayerNum</w:t>
        </w:r>
      </w:hyperlink>
      <w:r w:rsidR="0043540E" w:rsidRPr="00DC221B">
        <w:t xml:space="preserve"> той же секции указан ИНН субъекта</w:t>
      </w:r>
      <w:r w:rsidR="00A166FD" w:rsidRPr="00DC221B">
        <w:t>)</w:t>
      </w:r>
      <w:r w:rsidR="0043540E" w:rsidRPr="00DC221B">
        <w:t>.</w:t>
      </w:r>
    </w:p>
    <w:p w:rsidR="007B7FED" w:rsidRPr="00DC221B" w:rsidRDefault="007B7FED" w:rsidP="00082906">
      <w:pPr>
        <w:ind w:firstLine="709"/>
        <w:jc w:val="both"/>
      </w:pPr>
      <w:r w:rsidRPr="00DC221B">
        <w:t xml:space="preserve">Блоки и показатели, добавленные в состав кредитной информации в соответствии с Указанием Банка России №6878-У от </w:t>
      </w:r>
      <w:r w:rsidR="000C4440" w:rsidRPr="00DC221B">
        <w:t>30</w:t>
      </w:r>
      <w:r w:rsidRPr="00DC221B">
        <w:t>.09.2024, включены в состав кредитного отчета версии 25 и более поздних.</w:t>
      </w:r>
    </w:p>
    <w:p w:rsidR="000B1ACB" w:rsidRPr="00DC221B" w:rsidRDefault="007B7FED" w:rsidP="00082906">
      <w:pPr>
        <w:ind w:firstLine="709"/>
        <w:jc w:val="both"/>
      </w:pPr>
      <w:r w:rsidRPr="00DC221B">
        <w:t xml:space="preserve"> </w:t>
      </w:r>
      <w:r w:rsidR="000B1ACB" w:rsidRPr="00DC221B">
        <w:t xml:space="preserve">В связи с переносом показателя openedDt в блок </w:t>
      </w:r>
      <w:r w:rsidR="000B1ACB" w:rsidRPr="00DC221B">
        <w:rPr>
          <w:lang w:val="en-US"/>
        </w:rPr>
        <w:t>FL</w:t>
      </w:r>
      <w:r w:rsidR="000B1ACB" w:rsidRPr="00DC221B">
        <w:t>_17/</w:t>
      </w:r>
      <w:r w:rsidR="000B1ACB" w:rsidRPr="00DC221B">
        <w:rPr>
          <w:lang w:val="en-US"/>
        </w:rPr>
        <w:t>UL</w:t>
      </w:r>
      <w:r w:rsidR="000B1ACB" w:rsidRPr="00DC221B">
        <w:t xml:space="preserve">_10, в отчете </w:t>
      </w:r>
      <w:r w:rsidR="00BC5F6C" w:rsidRPr="00DC221B">
        <w:t xml:space="preserve">версии 20 </w:t>
      </w:r>
      <w:r w:rsidR="000B1ACB" w:rsidRPr="00DC221B">
        <w:t xml:space="preserve">он отображается в корне секции &lt;AccountReplyRUTDF&gt;, а не в &lt;trade&gt;. Там же, в корне &lt;AccountReplyRUTDF&gt; размещены остальные показатели блока </w:t>
      </w:r>
      <w:r w:rsidR="000B1ACB" w:rsidRPr="00DC221B">
        <w:rPr>
          <w:lang w:val="en-US"/>
        </w:rPr>
        <w:t>FL</w:t>
      </w:r>
      <w:r w:rsidR="000B1ACB" w:rsidRPr="00DC221B">
        <w:t>_17/</w:t>
      </w:r>
      <w:r w:rsidR="000B1ACB" w:rsidRPr="00DC221B">
        <w:rPr>
          <w:lang w:val="en-US"/>
        </w:rPr>
        <w:t>UL</w:t>
      </w:r>
      <w:r w:rsidR="000B1ACB" w:rsidRPr="00DC221B">
        <w:t xml:space="preserve">_10 и единичных блоков, относящихся к сделке: </w:t>
      </w:r>
      <w:r w:rsidR="000B1ACB" w:rsidRPr="00DC221B">
        <w:rPr>
          <w:lang w:val="en-US"/>
        </w:rPr>
        <w:t>FL</w:t>
      </w:r>
      <w:r w:rsidR="000B1ACB" w:rsidRPr="00DC221B">
        <w:t>_38/</w:t>
      </w:r>
      <w:r w:rsidR="000B1ACB" w:rsidRPr="00DC221B">
        <w:rPr>
          <w:lang w:val="en-US"/>
        </w:rPr>
        <w:t>UL</w:t>
      </w:r>
      <w:r w:rsidR="000B1ACB" w:rsidRPr="00DC221B">
        <w:t>_</w:t>
      </w:r>
      <w:r w:rsidR="00BB2187" w:rsidRPr="00DC221B">
        <w:t>29</w:t>
      </w:r>
      <w:r w:rsidR="000B1ACB" w:rsidRPr="00DC221B">
        <w:t xml:space="preserve">, </w:t>
      </w:r>
      <w:r w:rsidR="000B1ACB" w:rsidRPr="00DC221B">
        <w:rPr>
          <w:lang w:val="en-US"/>
        </w:rPr>
        <w:t>FL</w:t>
      </w:r>
      <w:r w:rsidR="000B1ACB" w:rsidRPr="00DC221B">
        <w:t>_54/</w:t>
      </w:r>
      <w:r w:rsidR="000B1ACB" w:rsidRPr="00DC221B">
        <w:rPr>
          <w:lang w:val="en-US"/>
        </w:rPr>
        <w:t>UL</w:t>
      </w:r>
      <w:r w:rsidR="000B1ACB" w:rsidRPr="00DC221B">
        <w:t>_44</w:t>
      </w:r>
      <w:r w:rsidR="008E2CA5" w:rsidRPr="00DC221B">
        <w:t>.</w:t>
      </w:r>
    </w:p>
    <w:p w:rsidR="004A1C7C" w:rsidRPr="00DC221B" w:rsidRDefault="004A1C7C" w:rsidP="004A1C7C">
      <w:pPr>
        <w:ind w:firstLine="709"/>
        <w:jc w:val="both"/>
      </w:pPr>
      <w:r w:rsidRPr="00DC221B">
        <w:t>Блоки о задолженностях и платеже передаются источниками в подгруппах FL_25_26_27_28_Group/UL_17_18_19_20_Group всегда совместно с единой «датой расчета». Если в любом из блоков отсутствуют изменения в сравнении с предыдущей принятой версией блока, такой блок в базе данных не сохраняется и в отчет не передаётся. В связи с этим, в случае, если за конкретную дату расчета в кредитном отчете отсутствует какой-либо из блоков ФЛ_25-28/ЮЛ_17-20, следует взять значения из предыдущей по «дате расчета» секции этого блока.</w:t>
      </w:r>
    </w:p>
    <w:p w:rsidR="008E2CA5" w:rsidRPr="00DC221B" w:rsidRDefault="00731C3E" w:rsidP="00186250">
      <w:pPr>
        <w:ind w:firstLine="709"/>
        <w:jc w:val="both"/>
      </w:pPr>
      <w:r w:rsidRPr="00DC221B">
        <w:t>В</w:t>
      </w:r>
      <w:r w:rsidR="008E2CA5" w:rsidRPr="00DC221B">
        <w:t xml:space="preserve"> секции, формируемые из блоков, состав которых изменился в связи с Указанием №6551-У, добавлен элемент </w:t>
      </w:r>
      <w:r w:rsidR="008E2CA5" w:rsidRPr="00DC221B">
        <w:rPr>
          <w:lang w:val="en-US"/>
        </w:rPr>
        <w:t>version</w:t>
      </w:r>
      <w:r w:rsidR="008E2CA5" w:rsidRPr="00DC221B">
        <w:t xml:space="preserve">. Для данных, переданных </w:t>
      </w:r>
      <w:r w:rsidR="00BB2187" w:rsidRPr="00DC221B">
        <w:t xml:space="preserve">источником </w:t>
      </w:r>
      <w:r w:rsidR="008E2CA5" w:rsidRPr="00DC221B">
        <w:t xml:space="preserve">в формате </w:t>
      </w:r>
      <w:r w:rsidR="008E2CA5" w:rsidRPr="00DC221B">
        <w:rPr>
          <w:lang w:val="en-US"/>
        </w:rPr>
        <w:t>GUTDF</w:t>
      </w:r>
      <w:r w:rsidR="008E2CA5" w:rsidRPr="00DC221B">
        <w:t xml:space="preserve">, значение </w:t>
      </w:r>
      <w:r w:rsidR="008E2CA5" w:rsidRPr="00DC221B">
        <w:rPr>
          <w:lang w:val="en-US"/>
        </w:rPr>
        <w:t>version</w:t>
      </w:r>
      <w:r w:rsidR="00BB2187" w:rsidRPr="00DC221B">
        <w:t xml:space="preserve"> равно «</w:t>
      </w:r>
      <w:r w:rsidR="008E2CA5" w:rsidRPr="00DC221B">
        <w:t>1</w:t>
      </w:r>
      <w:r w:rsidR="00BB2187" w:rsidRPr="00DC221B">
        <w:t>»</w:t>
      </w:r>
      <w:r w:rsidR="008E2CA5" w:rsidRPr="00DC221B">
        <w:t xml:space="preserve">, иначе </w:t>
      </w:r>
      <w:r w:rsidR="008E2CA5" w:rsidRPr="00DC221B">
        <w:rPr>
          <w:lang w:val="en-US"/>
        </w:rPr>
        <w:t>version</w:t>
      </w:r>
      <w:r w:rsidRPr="00DC221B">
        <w:t xml:space="preserve"> равно «</w:t>
      </w:r>
      <w:r w:rsidR="008E2CA5" w:rsidRPr="00DC221B">
        <w:t>0</w:t>
      </w:r>
      <w:r w:rsidRPr="00DC221B">
        <w:t>»</w:t>
      </w:r>
      <w:r w:rsidR="008E2CA5" w:rsidRPr="00DC221B">
        <w:t xml:space="preserve"> или </w:t>
      </w:r>
      <w:r w:rsidR="00BB2187" w:rsidRPr="00DC221B">
        <w:t xml:space="preserve">тег </w:t>
      </w:r>
      <w:r w:rsidR="008E2CA5" w:rsidRPr="00DC221B">
        <w:t>отсутствует. Это позволяет определять, например, где следует искать данные о просроченной задолженности: в &lt;</w:t>
      </w:r>
      <w:r w:rsidR="008E2CA5" w:rsidRPr="00DC221B">
        <w:rPr>
          <w:lang w:val="en-US"/>
        </w:rPr>
        <w:t>payment</w:t>
      </w:r>
      <w:r w:rsidR="008E2CA5" w:rsidRPr="00DC221B">
        <w:t>&gt; или в &lt;</w:t>
      </w:r>
      <w:r w:rsidR="008E2CA5" w:rsidRPr="00DC221B">
        <w:rPr>
          <w:lang w:val="en-US"/>
        </w:rPr>
        <w:t>pastdueArrear</w:t>
      </w:r>
      <w:r w:rsidR="008E2CA5" w:rsidRPr="00DC221B">
        <w:t>&gt;.</w:t>
      </w:r>
    </w:p>
    <w:p w:rsidR="007222A6" w:rsidRPr="00DC221B" w:rsidRDefault="008E2CA5" w:rsidP="00186250">
      <w:pPr>
        <w:ind w:firstLine="709"/>
        <w:jc w:val="both"/>
      </w:pPr>
      <w:r w:rsidRPr="00DC221B">
        <w:lastRenderedPageBreak/>
        <w:t xml:space="preserve">Поскольку в ряде блоков появились </w:t>
      </w:r>
      <w:r w:rsidR="007222A6" w:rsidRPr="00DC221B">
        <w:t>«множественные» подгруппы показателей (например, &lt;Sum_group_FL_32_35_Group&gt; с данными оценки залога), в соответствующи</w:t>
      </w:r>
      <w:r w:rsidR="00BB2187" w:rsidRPr="00DC221B">
        <w:t>х</w:t>
      </w:r>
      <w:r w:rsidR="007222A6" w:rsidRPr="00DC221B">
        <w:t xml:space="preserve"> секци</w:t>
      </w:r>
      <w:r w:rsidR="00BB2187" w:rsidRPr="00DC221B">
        <w:t>ях</w:t>
      </w:r>
      <w:r w:rsidR="007222A6" w:rsidRPr="00DC221B">
        <w:t xml:space="preserve"> </w:t>
      </w:r>
      <w:r w:rsidR="00BB2187" w:rsidRPr="00DC221B">
        <w:t xml:space="preserve">появились вложенные секции с данными таких подгрупп, а в схему отчета </w:t>
      </w:r>
      <w:r w:rsidR="007222A6" w:rsidRPr="00DC221B">
        <w:t xml:space="preserve">добавлен </w:t>
      </w:r>
      <w:r w:rsidR="00BB2187" w:rsidRPr="00DC221B">
        <w:t xml:space="preserve">служебный </w:t>
      </w:r>
      <w:r w:rsidR="007222A6" w:rsidRPr="00DC221B">
        <w:t xml:space="preserve">элемент </w:t>
      </w:r>
      <w:r w:rsidR="007222A6" w:rsidRPr="00DC221B">
        <w:rPr>
          <w:lang w:val="en-US"/>
        </w:rPr>
        <w:t>hasBlocks</w:t>
      </w:r>
      <w:r w:rsidR="00BB2187" w:rsidRPr="00DC221B">
        <w:t xml:space="preserve"> (не отображается в отчете), з</w:t>
      </w:r>
      <w:r w:rsidR="007222A6" w:rsidRPr="00DC221B">
        <w:t xml:space="preserve">начение </w:t>
      </w:r>
      <w:r w:rsidR="00BB2187" w:rsidRPr="00DC221B">
        <w:t xml:space="preserve">которого </w:t>
      </w:r>
      <w:r w:rsidR="00731C3E" w:rsidRPr="00DC221B">
        <w:t>указывает на</w:t>
      </w:r>
      <w:r w:rsidR="00BA43D1" w:rsidRPr="00DC221B">
        <w:t xml:space="preserve"> </w:t>
      </w:r>
      <w:r w:rsidR="00731C3E" w:rsidRPr="00DC221B">
        <w:t>количество экземпляров вложенных подгрупп в блоке: одна или несколько.</w:t>
      </w:r>
    </w:p>
    <w:p w:rsidR="00083BF4" w:rsidRPr="00DC221B" w:rsidRDefault="00083BF4" w:rsidP="00186250">
      <w:pPr>
        <w:ind w:firstLine="709"/>
        <w:jc w:val="both"/>
      </w:pPr>
      <w:r w:rsidRPr="00DC221B">
        <w:t xml:space="preserve">Формат кредитного отчета зависит от значения атрибута </w:t>
      </w:r>
      <w:r w:rsidRPr="00DC221B">
        <w:rPr>
          <w:lang w:val="en-US"/>
        </w:rPr>
        <w:t>mappedFormat</w:t>
      </w:r>
      <w:r w:rsidRPr="00DC221B">
        <w:t>, определяющего необходимость и вывод результата конвертации данных из одного формата в другой, а также от номера версии отчета.</w:t>
      </w:r>
    </w:p>
    <w:p w:rsidR="00083BF4" w:rsidRPr="00DC221B" w:rsidRDefault="00083BF4" w:rsidP="00102A93">
      <w:pPr>
        <w:pStyle w:val="4"/>
      </w:pPr>
      <w:bookmarkStart w:id="614" w:name="_Toc140152963"/>
      <w:bookmarkStart w:id="615" w:name="_Toc153537968"/>
      <w:bookmarkStart w:id="616" w:name="_Toc160106323"/>
      <w:bookmarkStart w:id="617" w:name="_Toc199250705"/>
      <w:r w:rsidRPr="00DC221B">
        <w:t>Структура кредитного отчета, запрошенного без указания атрибута mappedFormat.</w:t>
      </w:r>
      <w:bookmarkEnd w:id="614"/>
      <w:bookmarkEnd w:id="615"/>
      <w:bookmarkEnd w:id="616"/>
      <w:bookmarkEnd w:id="617"/>
    </w:p>
    <w:p w:rsidR="00083BF4" w:rsidRPr="00DC221B" w:rsidRDefault="00083BF4" w:rsidP="00083BF4">
      <w:pPr>
        <w:rPr>
          <w:b/>
          <w:u w:val="single"/>
          <w:lang w:val="en-US"/>
        </w:rPr>
      </w:pPr>
      <w:r w:rsidRPr="00DC221B">
        <w:rPr>
          <w:b/>
          <w:u w:val="single"/>
        </w:rPr>
        <w:t>Для</w:t>
      </w:r>
      <w:r w:rsidRPr="00DC221B">
        <w:rPr>
          <w:b/>
          <w:u w:val="single"/>
          <w:lang w:val="en-US"/>
        </w:rPr>
        <w:t xml:space="preserve"> </w:t>
      </w:r>
      <w:r w:rsidRPr="00DC221B">
        <w:rPr>
          <w:b/>
          <w:u w:val="single"/>
        </w:rPr>
        <w:t>физлица</w:t>
      </w:r>
      <w:r w:rsidRPr="00DC221B">
        <w:rPr>
          <w:b/>
          <w:u w:val="single"/>
          <w:lang w:val="en-US"/>
        </w:rPr>
        <w:t>.</w:t>
      </w:r>
    </w:p>
    <w:p w:rsidR="00083BF4" w:rsidRPr="00DC221B" w:rsidRDefault="00083BF4" w:rsidP="002E3F09">
      <w:pPr>
        <w:spacing w:after="0" w:line="276" w:lineRule="auto"/>
        <w:rPr>
          <w:sz w:val="18"/>
          <w:szCs w:val="18"/>
          <w:lang w:val="en-US"/>
        </w:rPr>
      </w:pPr>
      <w:r w:rsidRPr="00DC221B">
        <w:rPr>
          <w:sz w:val="18"/>
          <w:szCs w:val="18"/>
          <w:lang w:val="en-US"/>
        </w:rPr>
        <w:t>&lt;?xml version="1.0" encoding="Windows-1251" ?&gt;</w:t>
      </w:r>
    </w:p>
    <w:p w:rsidR="00083BF4" w:rsidRPr="00DC221B" w:rsidRDefault="00083BF4" w:rsidP="002E3F09">
      <w:pPr>
        <w:spacing w:after="0" w:line="276" w:lineRule="auto"/>
        <w:rPr>
          <w:sz w:val="18"/>
          <w:szCs w:val="18"/>
          <w:lang w:val="en-US"/>
        </w:rPr>
      </w:pPr>
      <w:r w:rsidRPr="00DC221B">
        <w:rPr>
          <w:sz w:val="18"/>
          <w:szCs w:val="18"/>
          <w:lang w:val="en-US"/>
        </w:rPr>
        <w:t>&lt;product&gt;</w:t>
      </w:r>
    </w:p>
    <w:p w:rsidR="00083BF4" w:rsidRPr="00DC221B" w:rsidRDefault="00083BF4" w:rsidP="002E3F09">
      <w:pPr>
        <w:spacing w:after="0" w:line="276" w:lineRule="auto"/>
        <w:ind w:left="567"/>
        <w:rPr>
          <w:sz w:val="18"/>
          <w:szCs w:val="18"/>
          <w:lang w:val="en-US"/>
        </w:rPr>
      </w:pPr>
      <w:r w:rsidRPr="00DC221B">
        <w:rPr>
          <w:sz w:val="18"/>
          <w:szCs w:val="18"/>
          <w:lang w:val="en-US"/>
        </w:rPr>
        <w:t xml:space="preserve">&lt;prequest&gt;&lt;/prequest&gt; </w:t>
      </w:r>
      <w:r w:rsidRPr="00DC221B">
        <w:rPr>
          <w:b/>
          <w:sz w:val="18"/>
          <w:szCs w:val="18"/>
        </w:rPr>
        <w:t>Цитата</w:t>
      </w:r>
      <w:r w:rsidRPr="00DC221B">
        <w:rPr>
          <w:b/>
          <w:sz w:val="18"/>
          <w:szCs w:val="18"/>
          <w:lang w:val="en-US"/>
        </w:rPr>
        <w:t xml:space="preserve"> </w:t>
      </w:r>
      <w:r w:rsidRPr="00DC221B">
        <w:rPr>
          <w:b/>
          <w:sz w:val="18"/>
          <w:szCs w:val="18"/>
        </w:rPr>
        <w:t>запроса</w:t>
      </w:r>
      <w:r w:rsidRPr="00DC221B">
        <w:rPr>
          <w:b/>
          <w:sz w:val="18"/>
          <w:szCs w:val="18"/>
          <w:lang w:val="en-US"/>
        </w:rPr>
        <w:t xml:space="preserve">, </w:t>
      </w:r>
      <w:r w:rsidRPr="00DC221B">
        <w:rPr>
          <w:b/>
          <w:sz w:val="18"/>
          <w:szCs w:val="18"/>
        </w:rPr>
        <w:t>без</w:t>
      </w:r>
      <w:r w:rsidRPr="00DC221B">
        <w:rPr>
          <w:b/>
          <w:sz w:val="18"/>
          <w:szCs w:val="18"/>
          <w:lang w:val="en-US"/>
        </w:rPr>
        <w:t xml:space="preserve"> </w:t>
      </w:r>
      <w:r w:rsidRPr="00DC221B">
        <w:rPr>
          <w:b/>
          <w:sz w:val="18"/>
          <w:szCs w:val="18"/>
        </w:rPr>
        <w:t>элемента</w:t>
      </w:r>
      <w:r w:rsidRPr="00DC221B">
        <w:rPr>
          <w:b/>
          <w:sz w:val="18"/>
          <w:szCs w:val="18"/>
          <w:lang w:val="en-US"/>
        </w:rPr>
        <w:t xml:space="preserve"> Password</w:t>
      </w:r>
    </w:p>
    <w:p w:rsidR="00083BF4" w:rsidRPr="00DC221B" w:rsidRDefault="00083BF4" w:rsidP="002E3F09">
      <w:pPr>
        <w:spacing w:after="0" w:line="276" w:lineRule="auto"/>
        <w:ind w:left="284"/>
        <w:rPr>
          <w:sz w:val="18"/>
          <w:szCs w:val="18"/>
          <w:lang w:val="en-US"/>
        </w:rPr>
      </w:pPr>
      <w:r w:rsidRPr="00DC221B">
        <w:rPr>
          <w:sz w:val="18"/>
          <w:szCs w:val="18"/>
          <w:lang w:val="en-US"/>
        </w:rPr>
        <w:t>&lt;preply&gt;</w:t>
      </w:r>
    </w:p>
    <w:p w:rsidR="00083BF4" w:rsidRPr="00DC221B" w:rsidRDefault="00083BF4" w:rsidP="002E3F09">
      <w:pPr>
        <w:spacing w:after="0" w:line="276" w:lineRule="auto"/>
        <w:ind w:left="567"/>
        <w:rPr>
          <w:sz w:val="18"/>
          <w:szCs w:val="18"/>
          <w:lang w:val="en-US"/>
        </w:rPr>
      </w:pPr>
      <w:r w:rsidRPr="00DC221B">
        <w:rPr>
          <w:sz w:val="18"/>
          <w:szCs w:val="18"/>
          <w:lang w:val="en-US"/>
        </w:rPr>
        <w:t>&lt;report&gt;</w:t>
      </w:r>
    </w:p>
    <w:p w:rsidR="00083BF4" w:rsidRPr="00DC221B" w:rsidRDefault="00083BF4" w:rsidP="002E3F09">
      <w:pPr>
        <w:spacing w:after="0" w:line="276" w:lineRule="auto"/>
        <w:ind w:firstLine="851"/>
        <w:rPr>
          <w:b/>
          <w:sz w:val="18"/>
          <w:szCs w:val="18"/>
          <w:lang w:val="en-US"/>
        </w:rPr>
      </w:pPr>
      <w:r w:rsidRPr="00DC221B">
        <w:rPr>
          <w:sz w:val="18"/>
          <w:szCs w:val="18"/>
          <w:lang w:val="en-US"/>
        </w:rPr>
        <w:t xml:space="preserve">&lt;SubjectReply&gt;&lt;/SubjectReply&gt; </w:t>
      </w:r>
      <w:r w:rsidRPr="00DC221B">
        <w:rPr>
          <w:b/>
          <w:sz w:val="18"/>
          <w:szCs w:val="18"/>
        </w:rPr>
        <w:t>Даты</w:t>
      </w:r>
      <w:r w:rsidRPr="00DC221B">
        <w:rPr>
          <w:b/>
          <w:sz w:val="18"/>
          <w:szCs w:val="18"/>
          <w:lang w:val="en-US"/>
        </w:rPr>
        <w:t xml:space="preserve"> </w:t>
      </w:r>
      <w:r w:rsidRPr="00DC221B">
        <w:rPr>
          <w:b/>
          <w:sz w:val="18"/>
          <w:szCs w:val="18"/>
        </w:rPr>
        <w:t>формирования</w:t>
      </w:r>
      <w:r w:rsidRPr="00DC221B">
        <w:rPr>
          <w:b/>
          <w:sz w:val="18"/>
          <w:szCs w:val="18"/>
          <w:lang w:val="en-US"/>
        </w:rPr>
        <w:t xml:space="preserve"> </w:t>
      </w:r>
      <w:r w:rsidRPr="00DC221B">
        <w:rPr>
          <w:b/>
          <w:sz w:val="18"/>
          <w:szCs w:val="18"/>
        </w:rPr>
        <w:t>КИ</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PersonReply</w:t>
      </w:r>
      <w:r w:rsidRPr="00DC221B">
        <w:rPr>
          <w:sz w:val="18"/>
          <w:szCs w:val="18"/>
        </w:rPr>
        <w:t>&gt;&lt;/</w:t>
      </w:r>
      <w:r w:rsidRPr="00DC221B">
        <w:rPr>
          <w:sz w:val="18"/>
          <w:szCs w:val="18"/>
          <w:lang w:val="en-US"/>
        </w:rPr>
        <w:t>PersonReply</w:t>
      </w:r>
      <w:r w:rsidRPr="00DC221B">
        <w:rPr>
          <w:sz w:val="18"/>
          <w:szCs w:val="18"/>
        </w:rPr>
        <w:t xml:space="preserve">&gt; </w:t>
      </w:r>
      <w:r w:rsidRPr="00DC221B">
        <w:rPr>
          <w:b/>
          <w:sz w:val="18"/>
          <w:szCs w:val="18"/>
        </w:rPr>
        <w:t>Основные сведения о субъекте</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IdReply</w:t>
      </w:r>
      <w:r w:rsidRPr="00DC221B">
        <w:rPr>
          <w:sz w:val="18"/>
          <w:szCs w:val="18"/>
        </w:rPr>
        <w:t>&gt;&lt;/</w:t>
      </w:r>
      <w:r w:rsidRPr="00DC221B">
        <w:rPr>
          <w:sz w:val="18"/>
          <w:szCs w:val="18"/>
          <w:lang w:val="en-US"/>
        </w:rPr>
        <w:t>IdReply</w:t>
      </w:r>
      <w:r w:rsidRPr="00DC221B">
        <w:rPr>
          <w:sz w:val="18"/>
          <w:szCs w:val="18"/>
        </w:rPr>
        <w:t xml:space="preserve">&gt; </w:t>
      </w:r>
      <w:r w:rsidRPr="00DC221B">
        <w:rPr>
          <w:b/>
          <w:sz w:val="18"/>
          <w:szCs w:val="18"/>
        </w:rPr>
        <w:t>Документы, удостоверяющие личность</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RegnumReply</w:t>
      </w:r>
      <w:r w:rsidRPr="00DC221B">
        <w:rPr>
          <w:sz w:val="18"/>
          <w:szCs w:val="18"/>
        </w:rPr>
        <w:t>&gt;&lt;/</w:t>
      </w:r>
      <w:r w:rsidRPr="00DC221B">
        <w:rPr>
          <w:sz w:val="18"/>
          <w:szCs w:val="18"/>
          <w:lang w:val="en-US"/>
        </w:rPr>
        <w:t>RegnumReply</w:t>
      </w:r>
      <w:r w:rsidRPr="00DC221B">
        <w:rPr>
          <w:sz w:val="18"/>
          <w:szCs w:val="18"/>
        </w:rPr>
        <w:t xml:space="preserve">&gt; </w:t>
      </w:r>
      <w:r w:rsidRPr="00DC221B">
        <w:rPr>
          <w:b/>
          <w:sz w:val="18"/>
          <w:szCs w:val="18"/>
        </w:rPr>
        <w:t>Номер налогоплательщика, регистрационный номер и признак специального налогового режима</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SNILSReply</w:t>
      </w:r>
      <w:r w:rsidRPr="00DC221B">
        <w:rPr>
          <w:sz w:val="18"/>
          <w:szCs w:val="18"/>
        </w:rPr>
        <w:t>&gt;&lt;/</w:t>
      </w:r>
      <w:r w:rsidRPr="00DC221B">
        <w:rPr>
          <w:sz w:val="18"/>
          <w:szCs w:val="18"/>
          <w:lang w:val="en-US"/>
        </w:rPr>
        <w:t>SNILSReply</w:t>
      </w:r>
      <w:r w:rsidRPr="00DC221B">
        <w:rPr>
          <w:sz w:val="18"/>
          <w:szCs w:val="18"/>
        </w:rPr>
        <w:t xml:space="preserve">&gt; </w:t>
      </w:r>
      <w:r w:rsidRPr="00DC221B">
        <w:rPr>
          <w:b/>
          <w:sz w:val="18"/>
          <w:szCs w:val="18"/>
        </w:rPr>
        <w:t>СНИЛС</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AddressReply</w:t>
      </w:r>
      <w:r w:rsidRPr="00DC221B">
        <w:rPr>
          <w:sz w:val="18"/>
          <w:szCs w:val="18"/>
        </w:rPr>
        <w:t>&gt;&lt;/</w:t>
      </w:r>
      <w:r w:rsidRPr="00DC221B">
        <w:rPr>
          <w:sz w:val="18"/>
          <w:szCs w:val="18"/>
          <w:lang w:val="en-US"/>
        </w:rPr>
        <w:t>AddressReply</w:t>
      </w:r>
      <w:r w:rsidRPr="00DC221B">
        <w:rPr>
          <w:sz w:val="18"/>
          <w:szCs w:val="18"/>
        </w:rPr>
        <w:t xml:space="preserve">&gt; </w:t>
      </w:r>
      <w:r w:rsidRPr="00DC221B">
        <w:rPr>
          <w:b/>
          <w:sz w:val="18"/>
          <w:szCs w:val="18"/>
        </w:rPr>
        <w:t xml:space="preserve">Сведения об адресах субъекта, полученные в формате </w:t>
      </w:r>
      <w:r w:rsidRPr="00DC221B">
        <w:rPr>
          <w:b/>
          <w:sz w:val="18"/>
          <w:szCs w:val="18"/>
          <w:lang w:val="en-US"/>
        </w:rPr>
        <w:t>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AddressReplyRUTDF</w:t>
      </w:r>
      <w:r w:rsidRPr="00DC221B">
        <w:rPr>
          <w:sz w:val="18"/>
          <w:szCs w:val="18"/>
        </w:rPr>
        <w:t>&gt;&lt;/</w:t>
      </w:r>
      <w:r w:rsidRPr="00DC221B">
        <w:rPr>
          <w:sz w:val="18"/>
          <w:szCs w:val="18"/>
          <w:lang w:val="en-US"/>
        </w:rPr>
        <w:t>AddressReplyRUTDF</w:t>
      </w:r>
      <w:r w:rsidRPr="00DC221B">
        <w:rPr>
          <w:sz w:val="18"/>
          <w:szCs w:val="18"/>
        </w:rPr>
        <w:t xml:space="preserve">&gt; </w:t>
      </w:r>
      <w:r w:rsidRPr="00DC221B">
        <w:rPr>
          <w:b/>
          <w:sz w:val="18"/>
          <w:szCs w:val="18"/>
        </w:rPr>
        <w:t xml:space="preserve">Сведения об адресах субъекта, полученные в формате </w:t>
      </w:r>
      <w:r w:rsidRPr="00DC221B">
        <w:rPr>
          <w:b/>
          <w:sz w:val="18"/>
          <w:szCs w:val="18"/>
          <w:lang w:val="en-US"/>
        </w:rPr>
        <w:t>RUTDF</w:t>
      </w:r>
      <w:r w:rsidRPr="00DC221B">
        <w:rPr>
          <w:b/>
          <w:sz w:val="18"/>
          <w:szCs w:val="18"/>
        </w:rPr>
        <w:t>/</w:t>
      </w:r>
      <w:r w:rsidRPr="00DC221B">
        <w:rPr>
          <w:b/>
          <w:sz w:val="18"/>
          <w:szCs w:val="18"/>
          <w:lang w:val="en-US"/>
        </w:rPr>
        <w:t>GUTDF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ContactReply</w:t>
      </w:r>
      <w:r w:rsidRPr="00DC221B">
        <w:rPr>
          <w:sz w:val="18"/>
          <w:szCs w:val="18"/>
        </w:rPr>
        <w:t>&gt;&lt;/</w:t>
      </w:r>
      <w:r w:rsidRPr="00DC221B">
        <w:rPr>
          <w:sz w:val="18"/>
          <w:szCs w:val="18"/>
          <w:lang w:val="en-US"/>
        </w:rPr>
        <w:t>ContactReply</w:t>
      </w:r>
      <w:r w:rsidRPr="00DC221B">
        <w:rPr>
          <w:sz w:val="18"/>
          <w:szCs w:val="18"/>
        </w:rPr>
        <w:t xml:space="preserve">&gt; </w:t>
      </w:r>
      <w:r w:rsidRPr="00DC221B">
        <w:rPr>
          <w:b/>
          <w:sz w:val="18"/>
          <w:szCs w:val="18"/>
        </w:rPr>
        <w:t>Контактные данные</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EntrepReply</w:t>
      </w:r>
      <w:r w:rsidRPr="00DC221B">
        <w:rPr>
          <w:sz w:val="18"/>
          <w:szCs w:val="18"/>
        </w:rPr>
        <w:t>&gt;&lt;/</w:t>
      </w:r>
      <w:r w:rsidRPr="00DC221B">
        <w:rPr>
          <w:sz w:val="18"/>
          <w:szCs w:val="18"/>
          <w:lang w:val="en-US"/>
        </w:rPr>
        <w:t>EntrepReply</w:t>
      </w:r>
      <w:r w:rsidRPr="00DC221B">
        <w:rPr>
          <w:sz w:val="18"/>
          <w:szCs w:val="18"/>
        </w:rPr>
        <w:t xml:space="preserve">&gt; </w:t>
      </w:r>
      <w:r w:rsidRPr="00DC221B">
        <w:rPr>
          <w:b/>
          <w:sz w:val="18"/>
          <w:szCs w:val="18"/>
        </w:rPr>
        <w:t>Гос.регистрация в качестве ИП</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CapabilityReply</w:t>
      </w:r>
      <w:r w:rsidRPr="00DC221B">
        <w:rPr>
          <w:sz w:val="18"/>
          <w:szCs w:val="18"/>
        </w:rPr>
        <w:t>&gt;&lt;/</w:t>
      </w:r>
      <w:r w:rsidRPr="00DC221B">
        <w:rPr>
          <w:sz w:val="18"/>
          <w:szCs w:val="18"/>
          <w:lang w:val="en-US"/>
        </w:rPr>
        <w:t>CapabilityReply</w:t>
      </w:r>
      <w:r w:rsidRPr="00DC221B">
        <w:rPr>
          <w:sz w:val="18"/>
          <w:szCs w:val="18"/>
        </w:rPr>
        <w:t xml:space="preserve">&gt; </w:t>
      </w:r>
      <w:r w:rsidRPr="00DC221B">
        <w:rPr>
          <w:b/>
          <w:sz w:val="18"/>
          <w:szCs w:val="18"/>
        </w:rPr>
        <w:t>Сведения о дееспособности</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ConsumerBankruptcyReply</w:t>
      </w:r>
      <w:r w:rsidRPr="00DC221B">
        <w:rPr>
          <w:sz w:val="18"/>
          <w:szCs w:val="18"/>
        </w:rPr>
        <w:t>&gt;&lt;/</w:t>
      </w:r>
      <w:r w:rsidRPr="00DC221B">
        <w:rPr>
          <w:sz w:val="18"/>
          <w:szCs w:val="18"/>
          <w:lang w:val="en-US"/>
        </w:rPr>
        <w:t>ConsumerBankruptcyReply</w:t>
      </w:r>
      <w:r w:rsidRPr="00DC221B">
        <w:rPr>
          <w:sz w:val="18"/>
          <w:szCs w:val="18"/>
        </w:rPr>
        <w:t xml:space="preserve">&gt; </w:t>
      </w:r>
      <w:r w:rsidRPr="00DC221B">
        <w:rPr>
          <w:b/>
          <w:sz w:val="18"/>
          <w:szCs w:val="18"/>
        </w:rPr>
        <w:t xml:space="preserve">Сведения о банкротстве, полученные в формате </w:t>
      </w:r>
      <w:r w:rsidRPr="00DC221B">
        <w:rPr>
          <w:b/>
          <w:sz w:val="18"/>
          <w:szCs w:val="18"/>
          <w:lang w:val="en-US"/>
        </w:rPr>
        <w:t>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ConsumerBankruptcyReplyRUTDF</w:t>
      </w:r>
      <w:r w:rsidRPr="00DC221B">
        <w:rPr>
          <w:sz w:val="18"/>
          <w:szCs w:val="18"/>
        </w:rPr>
        <w:t>&gt;&lt;/</w:t>
      </w:r>
      <w:r w:rsidRPr="00DC221B">
        <w:rPr>
          <w:sz w:val="18"/>
          <w:szCs w:val="18"/>
          <w:lang w:val="en-US"/>
        </w:rPr>
        <w:t>ConsumerBankruptcyReplyRUTDF</w:t>
      </w:r>
      <w:r w:rsidRPr="00DC221B">
        <w:rPr>
          <w:sz w:val="18"/>
          <w:szCs w:val="18"/>
        </w:rPr>
        <w:t xml:space="preserve">&gt; </w:t>
      </w:r>
      <w:r w:rsidRPr="00DC221B">
        <w:rPr>
          <w:b/>
          <w:sz w:val="18"/>
          <w:szCs w:val="18"/>
        </w:rPr>
        <w:t>Сведения о банкротстве, полученные в формате RUTDF/</w:t>
      </w:r>
      <w:r w:rsidRPr="00DC221B">
        <w:rPr>
          <w:b/>
          <w:sz w:val="18"/>
          <w:szCs w:val="18"/>
          <w:lang w:val="en-US"/>
        </w:rPr>
        <w:t>GUTDF</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SettledReply</w:t>
      </w:r>
      <w:r w:rsidRPr="00DC221B">
        <w:rPr>
          <w:sz w:val="18"/>
          <w:szCs w:val="18"/>
        </w:rPr>
        <w:t>&gt;&lt;/</w:t>
      </w:r>
      <w:r w:rsidRPr="00DC221B">
        <w:rPr>
          <w:sz w:val="18"/>
          <w:szCs w:val="18"/>
          <w:lang w:val="en-US"/>
        </w:rPr>
        <w:t>SettledReply</w:t>
      </w:r>
      <w:r w:rsidRPr="00DC221B">
        <w:rPr>
          <w:sz w:val="18"/>
          <w:szCs w:val="18"/>
        </w:rPr>
        <w:t xml:space="preserve">&gt; </w:t>
      </w:r>
      <w:r w:rsidRPr="00DC221B">
        <w:rPr>
          <w:b/>
          <w:sz w:val="18"/>
          <w:szCs w:val="18"/>
        </w:rPr>
        <w:t>Сведения о завершении расчетов и освобождении от обязательств в связи с банкротством</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PKRReply</w:t>
      </w:r>
      <w:r w:rsidRPr="00DC221B">
        <w:rPr>
          <w:sz w:val="18"/>
          <w:szCs w:val="18"/>
        </w:rPr>
        <w:t>&gt;&lt;/</w:t>
      </w:r>
      <w:r w:rsidRPr="00DC221B">
        <w:rPr>
          <w:sz w:val="18"/>
          <w:szCs w:val="18"/>
          <w:lang w:val="en-US"/>
        </w:rPr>
        <w:t>PKRReply</w:t>
      </w:r>
      <w:r w:rsidRPr="00DC221B">
        <w:rPr>
          <w:sz w:val="18"/>
          <w:szCs w:val="18"/>
        </w:rPr>
        <w:t xml:space="preserve">&gt; </w:t>
      </w:r>
      <w:r w:rsidRPr="00DC221B">
        <w:rPr>
          <w:b/>
          <w:sz w:val="18"/>
          <w:szCs w:val="18"/>
        </w:rPr>
        <w:t>Индивидуальный рейтинг субъекта</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ScoreReply</w:t>
      </w:r>
      <w:r w:rsidRPr="00DC221B">
        <w:rPr>
          <w:sz w:val="18"/>
          <w:szCs w:val="18"/>
        </w:rPr>
        <w:t>&gt;&lt;/</w:t>
      </w:r>
      <w:r w:rsidRPr="00DC221B">
        <w:rPr>
          <w:sz w:val="18"/>
          <w:szCs w:val="18"/>
          <w:lang w:val="en-US"/>
        </w:rPr>
        <w:t>ScoreReply</w:t>
      </w:r>
      <w:r w:rsidRPr="00DC221B">
        <w:rPr>
          <w:sz w:val="18"/>
          <w:szCs w:val="18"/>
        </w:rPr>
        <w:t xml:space="preserve">&gt; </w:t>
      </w:r>
      <w:r w:rsidRPr="00DC221B">
        <w:rPr>
          <w:b/>
          <w:sz w:val="18"/>
          <w:szCs w:val="18"/>
        </w:rPr>
        <w:t>Кредитная оценка (скоринг)</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AccountReply</w:t>
      </w:r>
      <w:r w:rsidRPr="00DC221B">
        <w:rPr>
          <w:sz w:val="18"/>
          <w:szCs w:val="18"/>
        </w:rPr>
        <w:t>&gt;&lt;/</w:t>
      </w:r>
      <w:r w:rsidRPr="00DC221B">
        <w:rPr>
          <w:sz w:val="18"/>
          <w:szCs w:val="18"/>
          <w:lang w:val="en-US"/>
        </w:rPr>
        <w:t>AccountReply</w:t>
      </w:r>
      <w:r w:rsidRPr="00DC221B">
        <w:rPr>
          <w:sz w:val="18"/>
          <w:szCs w:val="18"/>
        </w:rPr>
        <w:t xml:space="preserve">&gt; </w:t>
      </w:r>
      <w:r w:rsidRPr="00DC221B">
        <w:rPr>
          <w:b/>
          <w:sz w:val="18"/>
          <w:szCs w:val="18"/>
        </w:rPr>
        <w:t>Данные о кредитах, полученные в формате TUTDF</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AccountReplyRUTDF</w:t>
      </w:r>
      <w:r w:rsidRPr="00DC221B">
        <w:rPr>
          <w:sz w:val="18"/>
          <w:szCs w:val="18"/>
        </w:rPr>
        <w:t xml:space="preserve">&gt; </w:t>
      </w:r>
      <w:r w:rsidRPr="00DC221B">
        <w:rPr>
          <w:b/>
          <w:sz w:val="18"/>
          <w:szCs w:val="18"/>
        </w:rPr>
        <w:t>Данные о кредитах, полученные в формате RUTDF/</w:t>
      </w:r>
      <w:r w:rsidRPr="00DC221B">
        <w:rPr>
          <w:b/>
          <w:sz w:val="18"/>
          <w:szCs w:val="18"/>
          <w:lang w:val="en-US"/>
        </w:rPr>
        <w:t>GUTDF</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trade</w:t>
      </w:r>
      <w:r w:rsidRPr="00DC221B">
        <w:rPr>
          <w:sz w:val="18"/>
          <w:szCs w:val="18"/>
        </w:rPr>
        <w:t>&gt;&lt;/</w:t>
      </w:r>
      <w:r w:rsidRPr="00DC221B">
        <w:rPr>
          <w:sz w:val="18"/>
          <w:szCs w:val="18"/>
          <w:lang w:val="en-US"/>
        </w:rPr>
        <w:t>trade</w:t>
      </w:r>
      <w:r w:rsidRPr="00DC221B">
        <w:rPr>
          <w:sz w:val="18"/>
          <w:szCs w:val="18"/>
        </w:rPr>
        <w:t xml:space="preserve">&gt; </w:t>
      </w:r>
      <w:r w:rsidRPr="00DC221B">
        <w:rPr>
          <w:b/>
          <w:sz w:val="18"/>
          <w:szCs w:val="18"/>
        </w:rPr>
        <w:t>Общие сведения о сделке</w:t>
      </w:r>
    </w:p>
    <w:p w:rsidR="00737C5F" w:rsidRPr="00DC221B" w:rsidRDefault="00083BF4" w:rsidP="002E3F09">
      <w:pPr>
        <w:spacing w:after="0" w:line="276" w:lineRule="auto"/>
        <w:ind w:firstLine="1418"/>
        <w:rPr>
          <w:b/>
          <w:sz w:val="18"/>
          <w:szCs w:val="18"/>
        </w:rPr>
      </w:pPr>
      <w:r w:rsidRPr="00DC221B">
        <w:rPr>
          <w:sz w:val="18"/>
          <w:szCs w:val="18"/>
        </w:rPr>
        <w:t>&lt;</w:t>
      </w:r>
      <w:r w:rsidR="00493335" w:rsidRPr="00DC221B">
        <w:rPr>
          <w:sz w:val="18"/>
          <w:szCs w:val="18"/>
          <w:lang w:val="en-US"/>
        </w:rPr>
        <w:t>refUid</w:t>
      </w:r>
      <w:r w:rsidRPr="00DC221B">
        <w:rPr>
          <w:sz w:val="18"/>
          <w:szCs w:val="18"/>
        </w:rPr>
        <w:t>&gt;&lt;/</w:t>
      </w:r>
      <w:r w:rsidR="00493335" w:rsidRPr="00DC221B">
        <w:rPr>
          <w:sz w:val="18"/>
          <w:szCs w:val="18"/>
          <w:lang w:val="en-US"/>
        </w:rPr>
        <w:t>refUid</w:t>
      </w:r>
      <w:r w:rsidRPr="00DC221B">
        <w:rPr>
          <w:sz w:val="18"/>
          <w:szCs w:val="18"/>
        </w:rPr>
        <w:t>&gt;</w:t>
      </w:r>
      <w:r w:rsidRPr="00DC221B">
        <w:rPr>
          <w:b/>
          <w:sz w:val="18"/>
          <w:szCs w:val="18"/>
        </w:rPr>
        <w:t xml:space="preserve"> УИДы сделок, по которым задолженность была полностью или частично рефинансирована</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accountAmt</w:t>
      </w:r>
      <w:r w:rsidRPr="00DC221B">
        <w:rPr>
          <w:sz w:val="18"/>
          <w:szCs w:val="18"/>
        </w:rPr>
        <w:t>&gt;&lt;/</w:t>
      </w:r>
      <w:r w:rsidRPr="00DC221B">
        <w:rPr>
          <w:sz w:val="18"/>
          <w:szCs w:val="18"/>
          <w:lang w:val="en-US"/>
        </w:rPr>
        <w:t>accountAmt</w:t>
      </w:r>
      <w:r w:rsidRPr="00DC221B">
        <w:rPr>
          <w:sz w:val="18"/>
          <w:szCs w:val="18"/>
        </w:rPr>
        <w:t xml:space="preserve">&gt; </w:t>
      </w:r>
      <w:r w:rsidRPr="00DC221B">
        <w:rPr>
          <w:b/>
          <w:sz w:val="18"/>
          <w:szCs w:val="18"/>
        </w:rPr>
        <w:t>Сумма и валюта обязательства</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amountInfo</w:t>
      </w:r>
      <w:r w:rsidRPr="00DC221B">
        <w:rPr>
          <w:sz w:val="18"/>
          <w:szCs w:val="18"/>
        </w:rPr>
        <w:t xml:space="preserve">&gt;&lt;/ </w:t>
      </w:r>
      <w:r w:rsidRPr="00DC221B">
        <w:rPr>
          <w:sz w:val="18"/>
          <w:szCs w:val="18"/>
          <w:lang w:val="en-US"/>
        </w:rPr>
        <w:t>amountInfo</w:t>
      </w:r>
      <w:r w:rsidRPr="00DC221B">
        <w:rPr>
          <w:sz w:val="18"/>
          <w:szCs w:val="18"/>
        </w:rPr>
        <w:t xml:space="preserve">&gt; </w:t>
      </w:r>
      <w:r w:rsidRPr="00DC221B">
        <w:rPr>
          <w:b/>
          <w:sz w:val="18"/>
          <w:szCs w:val="18"/>
        </w:rPr>
        <w:t xml:space="preserve">Сведения об обеспечиваемом обязательстве </w:t>
      </w:r>
    </w:p>
    <w:p w:rsidR="00083BF4" w:rsidRPr="00DC221B" w:rsidRDefault="00083BF4" w:rsidP="002E3F09">
      <w:pPr>
        <w:spacing w:after="0" w:line="276" w:lineRule="auto"/>
        <w:ind w:firstLine="1418"/>
        <w:rPr>
          <w:b/>
          <w:sz w:val="18"/>
          <w:szCs w:val="18"/>
        </w:rPr>
      </w:pPr>
      <w:r w:rsidRPr="00DC221B">
        <w:rPr>
          <w:sz w:val="18"/>
          <w:szCs w:val="18"/>
        </w:rPr>
        <w:lastRenderedPageBreak/>
        <w:t>&lt;</w:t>
      </w:r>
      <w:r w:rsidRPr="00DC221B">
        <w:rPr>
          <w:sz w:val="18"/>
          <w:szCs w:val="18"/>
          <w:lang w:val="en-US"/>
        </w:rPr>
        <w:t>coborrower</w:t>
      </w:r>
      <w:r w:rsidRPr="00DC221B">
        <w:rPr>
          <w:sz w:val="18"/>
          <w:szCs w:val="18"/>
        </w:rPr>
        <w:t>&gt;&lt;/</w:t>
      </w:r>
      <w:r w:rsidRPr="00DC221B">
        <w:rPr>
          <w:sz w:val="18"/>
          <w:szCs w:val="18"/>
          <w:lang w:val="en-US"/>
        </w:rPr>
        <w:t>coborrower</w:t>
      </w:r>
      <w:r w:rsidRPr="00DC221B">
        <w:rPr>
          <w:sz w:val="18"/>
          <w:szCs w:val="18"/>
        </w:rPr>
        <w:t xml:space="preserve">&gt; </w:t>
      </w:r>
      <w:r w:rsidRPr="00DC221B">
        <w:rPr>
          <w:b/>
          <w:sz w:val="18"/>
          <w:szCs w:val="18"/>
        </w:rPr>
        <w:t>Сведения о солидарных должниках</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paymtCondition</w:t>
      </w:r>
      <w:r w:rsidRPr="00DC221B">
        <w:rPr>
          <w:sz w:val="18"/>
          <w:szCs w:val="18"/>
        </w:rPr>
        <w:t>&gt;&lt;/</w:t>
      </w:r>
      <w:r w:rsidRPr="00DC221B">
        <w:rPr>
          <w:sz w:val="18"/>
          <w:szCs w:val="18"/>
          <w:lang w:val="en-US"/>
        </w:rPr>
        <w:t>paymtCondition</w:t>
      </w:r>
      <w:r w:rsidRPr="00DC221B">
        <w:rPr>
          <w:sz w:val="18"/>
          <w:szCs w:val="18"/>
        </w:rPr>
        <w:t xml:space="preserve">&gt; </w:t>
      </w:r>
      <w:r w:rsidRPr="00DC221B">
        <w:rPr>
          <w:b/>
          <w:sz w:val="18"/>
          <w:szCs w:val="18"/>
        </w:rPr>
        <w:t>Сведения об условиях платежей</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fundDate</w:t>
      </w:r>
      <w:r w:rsidRPr="00DC221B">
        <w:rPr>
          <w:sz w:val="18"/>
          <w:szCs w:val="18"/>
        </w:rPr>
        <w:t>&gt;&lt;/</w:t>
      </w:r>
      <w:r w:rsidRPr="00DC221B">
        <w:rPr>
          <w:sz w:val="18"/>
          <w:szCs w:val="18"/>
          <w:lang w:val="en-US"/>
        </w:rPr>
        <w:t>fundDate</w:t>
      </w:r>
      <w:r w:rsidRPr="00DC221B">
        <w:rPr>
          <w:sz w:val="18"/>
          <w:szCs w:val="18"/>
        </w:rPr>
        <w:t xml:space="preserve">&gt; </w:t>
      </w:r>
      <w:r w:rsidRPr="00DC221B">
        <w:rPr>
          <w:b/>
          <w:sz w:val="18"/>
          <w:szCs w:val="18"/>
        </w:rPr>
        <w:t>Дата передачи финансирования</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trancheNum</w:t>
      </w:r>
      <w:r w:rsidRPr="00DC221B">
        <w:rPr>
          <w:sz w:val="18"/>
          <w:szCs w:val="18"/>
        </w:rPr>
        <w:t>&gt;&lt;/</w:t>
      </w:r>
      <w:r w:rsidRPr="00DC221B">
        <w:rPr>
          <w:sz w:val="18"/>
          <w:szCs w:val="18"/>
          <w:lang w:val="en-US"/>
        </w:rPr>
        <w:t>trancheNum</w:t>
      </w:r>
      <w:r w:rsidRPr="00DC221B">
        <w:rPr>
          <w:sz w:val="18"/>
          <w:szCs w:val="18"/>
        </w:rPr>
        <w:t>&gt;</w:t>
      </w:r>
      <w:r w:rsidR="004664DE" w:rsidRPr="00DC221B">
        <w:rPr>
          <w:b/>
          <w:sz w:val="18"/>
          <w:szCs w:val="18"/>
        </w:rPr>
        <w:t xml:space="preserve"> </w:t>
      </w:r>
      <w:r w:rsidR="00737C5F" w:rsidRPr="00DC221B">
        <w:rPr>
          <w:b/>
          <w:sz w:val="18"/>
          <w:szCs w:val="18"/>
        </w:rPr>
        <w:t>Порядковый номер транша</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fundDateRUTDF</w:t>
      </w:r>
      <w:r w:rsidRPr="00DC221B">
        <w:rPr>
          <w:sz w:val="18"/>
          <w:szCs w:val="18"/>
        </w:rPr>
        <w:t>&gt;&lt;/</w:t>
      </w:r>
      <w:r w:rsidRPr="00DC221B">
        <w:rPr>
          <w:sz w:val="18"/>
          <w:szCs w:val="18"/>
          <w:lang w:val="en-US"/>
        </w:rPr>
        <w:t>fundDateRUTDF</w:t>
      </w:r>
      <w:r w:rsidRPr="00DC221B">
        <w:rPr>
          <w:sz w:val="18"/>
          <w:szCs w:val="18"/>
        </w:rPr>
        <w:t xml:space="preserve">&gt; </w:t>
      </w:r>
      <w:r w:rsidRPr="00DC221B">
        <w:rPr>
          <w:b/>
          <w:sz w:val="18"/>
          <w:szCs w:val="18"/>
        </w:rPr>
        <w:t>Дата передачи финансирования и порядковый № транша при нескольких траншах</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overallVal</w:t>
      </w:r>
      <w:r w:rsidRPr="00DC221B">
        <w:rPr>
          <w:sz w:val="18"/>
          <w:szCs w:val="18"/>
        </w:rPr>
        <w:t>&gt;&lt;/</w:t>
      </w:r>
      <w:r w:rsidRPr="00DC221B">
        <w:rPr>
          <w:sz w:val="18"/>
          <w:szCs w:val="18"/>
          <w:lang w:val="en-US"/>
        </w:rPr>
        <w:t>overallVal</w:t>
      </w:r>
      <w:r w:rsidRPr="00DC221B">
        <w:rPr>
          <w:sz w:val="18"/>
          <w:szCs w:val="18"/>
        </w:rPr>
        <w:t xml:space="preserve">&gt; </w:t>
      </w:r>
      <w:r w:rsidRPr="00DC221B">
        <w:rPr>
          <w:b/>
          <w:sz w:val="18"/>
          <w:szCs w:val="18"/>
        </w:rPr>
        <w:t>Полная стоимость потребительского кредита (займа)</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amendment</w:t>
      </w:r>
      <w:r w:rsidRPr="00DC221B">
        <w:rPr>
          <w:sz w:val="18"/>
          <w:szCs w:val="18"/>
        </w:rPr>
        <w:t>&gt;&lt;/</w:t>
      </w:r>
      <w:r w:rsidRPr="00DC221B">
        <w:rPr>
          <w:sz w:val="18"/>
          <w:szCs w:val="18"/>
          <w:lang w:val="en-US"/>
        </w:rPr>
        <w:t>amendment</w:t>
      </w:r>
      <w:r w:rsidRPr="00DC221B">
        <w:rPr>
          <w:sz w:val="18"/>
          <w:szCs w:val="18"/>
        </w:rPr>
        <w:t xml:space="preserve">&gt; </w:t>
      </w:r>
      <w:r w:rsidRPr="00DC221B">
        <w:rPr>
          <w:b/>
          <w:sz w:val="18"/>
          <w:szCs w:val="18"/>
        </w:rPr>
        <w:t>Сведения об изменении договора</w:t>
      </w:r>
    </w:p>
    <w:p w:rsidR="00083BF4" w:rsidRPr="00DC221B" w:rsidRDefault="00083BF4" w:rsidP="002E3F09">
      <w:pPr>
        <w:spacing w:after="0" w:line="276" w:lineRule="auto"/>
        <w:ind w:left="5812" w:hanging="4394"/>
        <w:rPr>
          <w:b/>
          <w:sz w:val="18"/>
          <w:szCs w:val="18"/>
        </w:rPr>
      </w:pPr>
      <w:r w:rsidRPr="00DC221B">
        <w:rPr>
          <w:sz w:val="18"/>
          <w:szCs w:val="18"/>
        </w:rPr>
        <w:t>&lt;</w:t>
      </w:r>
      <w:r w:rsidRPr="00DC221B">
        <w:rPr>
          <w:sz w:val="18"/>
          <w:szCs w:val="18"/>
          <w:lang w:val="en-US"/>
        </w:rPr>
        <w:t>contractTermsChanges</w:t>
      </w:r>
      <w:r w:rsidRPr="00DC221B">
        <w:rPr>
          <w:sz w:val="18"/>
          <w:szCs w:val="18"/>
        </w:rPr>
        <w:t xml:space="preserve">&gt;&lt;/ </w:t>
      </w:r>
      <w:r w:rsidRPr="00DC221B">
        <w:rPr>
          <w:sz w:val="18"/>
          <w:szCs w:val="18"/>
          <w:lang w:val="en-US"/>
        </w:rPr>
        <w:t>contractTermsChanges</w:t>
      </w:r>
      <w:r w:rsidRPr="00DC221B">
        <w:rPr>
          <w:sz w:val="18"/>
          <w:szCs w:val="18"/>
        </w:rPr>
        <w:t xml:space="preserve"> &gt; </w:t>
      </w:r>
      <w:r w:rsidRPr="00DC221B">
        <w:rPr>
          <w:b/>
          <w:sz w:val="18"/>
          <w:szCs w:val="18"/>
        </w:rPr>
        <w:t>Сведения об изменении условий обязательства, обусловленном наступлением указанных в сделке событий</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arrear</w:t>
      </w:r>
      <w:r w:rsidRPr="00DC221B">
        <w:rPr>
          <w:sz w:val="18"/>
          <w:szCs w:val="18"/>
        </w:rPr>
        <w:t>&gt;&lt;/</w:t>
      </w:r>
      <w:r w:rsidRPr="00DC221B">
        <w:rPr>
          <w:sz w:val="18"/>
          <w:szCs w:val="18"/>
          <w:lang w:val="en-US"/>
        </w:rPr>
        <w:t>arrear</w:t>
      </w:r>
      <w:r w:rsidRPr="00DC221B">
        <w:rPr>
          <w:sz w:val="18"/>
          <w:szCs w:val="18"/>
        </w:rPr>
        <w:t xml:space="preserve">&gt; </w:t>
      </w:r>
      <w:r w:rsidRPr="00DC221B">
        <w:rPr>
          <w:b/>
          <w:sz w:val="18"/>
          <w:szCs w:val="18"/>
        </w:rPr>
        <w:t>Сведения о задолженности</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dueArrear</w:t>
      </w:r>
      <w:r w:rsidRPr="00DC221B">
        <w:rPr>
          <w:sz w:val="18"/>
          <w:szCs w:val="18"/>
        </w:rPr>
        <w:t>&gt;&lt;/</w:t>
      </w:r>
      <w:r w:rsidRPr="00DC221B">
        <w:rPr>
          <w:sz w:val="18"/>
          <w:szCs w:val="18"/>
          <w:lang w:val="en-US"/>
        </w:rPr>
        <w:t>dueArrear</w:t>
      </w:r>
      <w:r w:rsidRPr="00DC221B">
        <w:rPr>
          <w:sz w:val="18"/>
          <w:szCs w:val="18"/>
        </w:rPr>
        <w:t xml:space="preserve">&gt; </w:t>
      </w:r>
      <w:r w:rsidRPr="00DC221B">
        <w:rPr>
          <w:b/>
          <w:sz w:val="18"/>
          <w:szCs w:val="18"/>
        </w:rPr>
        <w:t>Сведения о срочной задолженности</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pastdueArrear</w:t>
      </w:r>
      <w:r w:rsidRPr="00DC221B">
        <w:rPr>
          <w:sz w:val="18"/>
          <w:szCs w:val="18"/>
        </w:rPr>
        <w:t>&gt;&lt;/</w:t>
      </w:r>
      <w:r w:rsidRPr="00DC221B">
        <w:rPr>
          <w:sz w:val="18"/>
          <w:szCs w:val="18"/>
          <w:lang w:val="en-US"/>
        </w:rPr>
        <w:t>pastdueArrear</w:t>
      </w:r>
      <w:r w:rsidRPr="00DC221B">
        <w:rPr>
          <w:sz w:val="18"/>
          <w:szCs w:val="18"/>
        </w:rPr>
        <w:t xml:space="preserve">&gt; </w:t>
      </w:r>
      <w:r w:rsidRPr="00DC221B">
        <w:rPr>
          <w:b/>
          <w:sz w:val="18"/>
          <w:szCs w:val="18"/>
        </w:rPr>
        <w:t>Сведения о просроченной задолженности</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payment</w:t>
      </w:r>
      <w:r w:rsidRPr="00DC221B">
        <w:rPr>
          <w:sz w:val="18"/>
          <w:szCs w:val="18"/>
        </w:rPr>
        <w:t>&gt;&lt;/</w:t>
      </w:r>
      <w:r w:rsidRPr="00DC221B">
        <w:rPr>
          <w:sz w:val="18"/>
          <w:szCs w:val="18"/>
          <w:lang w:val="en-US"/>
        </w:rPr>
        <w:t>payment</w:t>
      </w:r>
      <w:r w:rsidRPr="00DC221B">
        <w:rPr>
          <w:sz w:val="18"/>
          <w:szCs w:val="18"/>
        </w:rPr>
        <w:t xml:space="preserve">&gt; </w:t>
      </w:r>
      <w:r w:rsidRPr="00DC221B">
        <w:rPr>
          <w:b/>
          <w:sz w:val="18"/>
          <w:szCs w:val="18"/>
        </w:rPr>
        <w:t>Сведения о внесении платежей</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sourceNonMonetOblig</w:t>
      </w:r>
      <w:r w:rsidRPr="00DC221B">
        <w:rPr>
          <w:sz w:val="18"/>
          <w:szCs w:val="18"/>
        </w:rPr>
        <w:t>&gt;&lt;/</w:t>
      </w:r>
      <w:r w:rsidRPr="00DC221B">
        <w:rPr>
          <w:sz w:val="18"/>
          <w:szCs w:val="18"/>
          <w:lang w:val="en-US"/>
        </w:rPr>
        <w:t>sourceNonMonetOblig</w:t>
      </w:r>
      <w:r w:rsidRPr="00DC221B">
        <w:rPr>
          <w:sz w:val="18"/>
          <w:szCs w:val="18"/>
        </w:rPr>
        <w:t xml:space="preserve">&gt; </w:t>
      </w:r>
      <w:r w:rsidRPr="00DC221B">
        <w:rPr>
          <w:b/>
          <w:sz w:val="18"/>
          <w:szCs w:val="18"/>
        </w:rPr>
        <w:t>Сведения о неденежном обязательстве источника</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subjectNonMonetOblig</w:t>
      </w:r>
      <w:r w:rsidRPr="00DC221B">
        <w:rPr>
          <w:sz w:val="18"/>
          <w:szCs w:val="18"/>
        </w:rPr>
        <w:t>&gt;&lt;/</w:t>
      </w:r>
      <w:r w:rsidRPr="00DC221B">
        <w:rPr>
          <w:sz w:val="18"/>
          <w:szCs w:val="18"/>
          <w:lang w:val="en-US"/>
        </w:rPr>
        <w:t>subjectNonMonetOblig</w:t>
      </w:r>
      <w:r w:rsidRPr="00DC221B">
        <w:rPr>
          <w:sz w:val="18"/>
          <w:szCs w:val="18"/>
        </w:rPr>
        <w:t xml:space="preserve">&gt; </w:t>
      </w:r>
      <w:r w:rsidRPr="00DC221B">
        <w:rPr>
          <w:b/>
          <w:sz w:val="18"/>
          <w:szCs w:val="18"/>
        </w:rPr>
        <w:t>Сведения о неденежном обязательстве субъекта</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collateral</w:t>
      </w:r>
      <w:r w:rsidRPr="00DC221B">
        <w:rPr>
          <w:sz w:val="18"/>
          <w:szCs w:val="18"/>
        </w:rPr>
        <w:t>&gt;&lt;/</w:t>
      </w:r>
      <w:r w:rsidRPr="00DC221B">
        <w:rPr>
          <w:sz w:val="18"/>
          <w:szCs w:val="18"/>
          <w:lang w:val="en-US"/>
        </w:rPr>
        <w:t>collateral</w:t>
      </w:r>
      <w:r w:rsidRPr="00DC221B">
        <w:rPr>
          <w:sz w:val="18"/>
          <w:szCs w:val="18"/>
        </w:rPr>
        <w:t xml:space="preserve">&gt; </w:t>
      </w:r>
      <w:r w:rsidRPr="00DC221B">
        <w:rPr>
          <w:b/>
          <w:sz w:val="18"/>
          <w:szCs w:val="18"/>
        </w:rPr>
        <w:t>Сведения о залоге</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guarantor</w:t>
      </w:r>
      <w:r w:rsidRPr="00DC221B">
        <w:rPr>
          <w:sz w:val="18"/>
          <w:szCs w:val="18"/>
        </w:rPr>
        <w:t>&gt;&lt;/</w:t>
      </w:r>
      <w:r w:rsidRPr="00DC221B">
        <w:rPr>
          <w:sz w:val="18"/>
          <w:szCs w:val="18"/>
          <w:lang w:val="en-US"/>
        </w:rPr>
        <w:t>guarantor</w:t>
      </w:r>
      <w:r w:rsidRPr="00DC221B">
        <w:rPr>
          <w:sz w:val="18"/>
          <w:szCs w:val="18"/>
        </w:rPr>
        <w:t xml:space="preserve">&gt; </w:t>
      </w:r>
      <w:r w:rsidRPr="00DC221B">
        <w:rPr>
          <w:b/>
          <w:sz w:val="18"/>
          <w:szCs w:val="18"/>
        </w:rPr>
        <w:t>Сведения о поручительстве</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indepGuarantor</w:t>
      </w:r>
      <w:r w:rsidRPr="00DC221B">
        <w:rPr>
          <w:sz w:val="18"/>
          <w:szCs w:val="18"/>
        </w:rPr>
        <w:t>&gt;&lt;/</w:t>
      </w:r>
      <w:r w:rsidRPr="00DC221B">
        <w:rPr>
          <w:sz w:val="18"/>
          <w:szCs w:val="18"/>
          <w:lang w:val="en-US"/>
        </w:rPr>
        <w:t>indepGuarantor</w:t>
      </w:r>
      <w:r w:rsidRPr="00DC221B">
        <w:rPr>
          <w:sz w:val="18"/>
          <w:szCs w:val="18"/>
        </w:rPr>
        <w:t xml:space="preserve">&gt; </w:t>
      </w:r>
      <w:r w:rsidRPr="00DC221B">
        <w:rPr>
          <w:b/>
          <w:sz w:val="18"/>
          <w:szCs w:val="18"/>
        </w:rPr>
        <w:t>Сведения о независимой гарантии</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collatInsured</w:t>
      </w:r>
      <w:r w:rsidRPr="00DC221B">
        <w:rPr>
          <w:sz w:val="18"/>
          <w:szCs w:val="18"/>
        </w:rPr>
        <w:t>&gt;&lt;/</w:t>
      </w:r>
      <w:r w:rsidRPr="00DC221B">
        <w:rPr>
          <w:sz w:val="18"/>
          <w:szCs w:val="18"/>
          <w:lang w:val="en-US"/>
        </w:rPr>
        <w:t>collatInsured</w:t>
      </w:r>
      <w:r w:rsidRPr="00DC221B">
        <w:rPr>
          <w:sz w:val="18"/>
          <w:szCs w:val="18"/>
        </w:rPr>
        <w:t xml:space="preserve">&gt; </w:t>
      </w:r>
      <w:r w:rsidRPr="00DC221B">
        <w:rPr>
          <w:b/>
          <w:sz w:val="18"/>
          <w:szCs w:val="18"/>
        </w:rPr>
        <w:t>Сведения о страховании предмета залога</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legalItems</w:t>
      </w:r>
      <w:r w:rsidRPr="00DC221B">
        <w:rPr>
          <w:sz w:val="18"/>
          <w:szCs w:val="18"/>
        </w:rPr>
        <w:t>&gt;&lt;/</w:t>
      </w:r>
      <w:r w:rsidRPr="00DC221B">
        <w:rPr>
          <w:sz w:val="18"/>
          <w:szCs w:val="18"/>
          <w:lang w:val="en-US"/>
        </w:rPr>
        <w:t>legalItems</w:t>
      </w:r>
      <w:r w:rsidRPr="00DC221B">
        <w:rPr>
          <w:sz w:val="18"/>
          <w:szCs w:val="18"/>
        </w:rPr>
        <w:t xml:space="preserve">&gt; </w:t>
      </w:r>
      <w:r w:rsidRPr="00DC221B">
        <w:rPr>
          <w:b/>
          <w:sz w:val="18"/>
          <w:szCs w:val="18"/>
        </w:rPr>
        <w:t>Сведения о судебном споре или требовании по обязательству</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collatRepay</w:t>
      </w:r>
      <w:r w:rsidRPr="00DC221B">
        <w:rPr>
          <w:sz w:val="18"/>
          <w:szCs w:val="18"/>
        </w:rPr>
        <w:t>&gt;&lt;/</w:t>
      </w:r>
      <w:r w:rsidRPr="00DC221B">
        <w:rPr>
          <w:sz w:val="18"/>
          <w:szCs w:val="18"/>
          <w:lang w:val="en-US"/>
        </w:rPr>
        <w:t>collatRepay</w:t>
      </w:r>
      <w:r w:rsidRPr="00DC221B">
        <w:rPr>
          <w:sz w:val="18"/>
          <w:szCs w:val="18"/>
        </w:rPr>
        <w:t xml:space="preserve">&gt; </w:t>
      </w:r>
      <w:r w:rsidRPr="00DC221B">
        <w:rPr>
          <w:b/>
          <w:sz w:val="18"/>
          <w:szCs w:val="18"/>
        </w:rPr>
        <w:t>Сведения о погашении требований кредитора по обязательству за счет обеспечения</w:t>
      </w:r>
    </w:p>
    <w:p w:rsidR="00F31523" w:rsidRPr="00DC221B" w:rsidRDefault="00F31523" w:rsidP="002E3F09">
      <w:pPr>
        <w:spacing w:after="0" w:line="276" w:lineRule="auto"/>
        <w:ind w:left="4395" w:hanging="2977"/>
        <w:rPr>
          <w:b/>
          <w:sz w:val="18"/>
          <w:szCs w:val="18"/>
        </w:rPr>
      </w:pPr>
      <w:r w:rsidRPr="00DC221B">
        <w:rPr>
          <w:sz w:val="18"/>
          <w:szCs w:val="18"/>
        </w:rPr>
        <w:t>&lt;</w:t>
      </w:r>
      <w:r w:rsidRPr="00DC221B">
        <w:rPr>
          <w:sz w:val="18"/>
          <w:szCs w:val="18"/>
          <w:lang w:val="en-US"/>
        </w:rPr>
        <w:t>provisionPaymentOffset</w:t>
      </w:r>
      <w:r w:rsidRPr="00DC221B">
        <w:rPr>
          <w:sz w:val="18"/>
          <w:szCs w:val="18"/>
        </w:rPr>
        <w:t xml:space="preserve"> &gt;&lt;/</w:t>
      </w:r>
      <w:r w:rsidRPr="00DC221B">
        <w:rPr>
          <w:sz w:val="18"/>
          <w:szCs w:val="18"/>
          <w:lang w:val="en-US"/>
        </w:rPr>
        <w:t>provisionPaymentOffset</w:t>
      </w:r>
      <w:r w:rsidRPr="00DC221B">
        <w:rPr>
          <w:sz w:val="18"/>
          <w:szCs w:val="18"/>
        </w:rPr>
        <w:t xml:space="preserve"> &gt; </w:t>
      </w:r>
      <w:r w:rsidRPr="00DC221B">
        <w:rPr>
          <w:b/>
          <w:sz w:val="18"/>
          <w:szCs w:val="18"/>
        </w:rPr>
        <w:t xml:space="preserve">Сведения о погашении требований кредитора по обязательству предоставлением отступного, зачетом встречных требований, прощением долга, за счет реализации предмета лизинга (для </w:t>
      </w:r>
      <w:r w:rsidRPr="00DC221B">
        <w:rPr>
          <w:b/>
          <w:sz w:val="18"/>
          <w:szCs w:val="18"/>
          <w:lang w:val="en-US"/>
        </w:rPr>
        <w:t>version</w:t>
      </w:r>
      <w:r w:rsidRPr="00DC221B">
        <w:rPr>
          <w:b/>
          <w:sz w:val="18"/>
          <w:szCs w:val="18"/>
        </w:rPr>
        <w:t xml:space="preserve"> &gt;= 2</w:t>
      </w:r>
      <w:r w:rsidR="008D18FC" w:rsidRPr="00DC221B">
        <w:rPr>
          <w:b/>
          <w:sz w:val="18"/>
          <w:szCs w:val="18"/>
        </w:rPr>
        <w:t>5</w:t>
      </w:r>
      <w:r w:rsidRPr="00DC221B">
        <w:rPr>
          <w:b/>
          <w:sz w:val="18"/>
          <w:szCs w:val="18"/>
        </w:rPr>
        <w:t>).</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submitHold</w:t>
      </w:r>
      <w:r w:rsidRPr="00DC221B">
        <w:rPr>
          <w:sz w:val="18"/>
          <w:szCs w:val="18"/>
        </w:rPr>
        <w:t>&gt;&lt;/</w:t>
      </w:r>
      <w:r w:rsidRPr="00DC221B">
        <w:rPr>
          <w:sz w:val="18"/>
          <w:szCs w:val="18"/>
          <w:lang w:val="en-US"/>
        </w:rPr>
        <w:t>submitHold</w:t>
      </w:r>
      <w:r w:rsidRPr="00DC221B">
        <w:rPr>
          <w:sz w:val="18"/>
          <w:szCs w:val="18"/>
        </w:rPr>
        <w:t xml:space="preserve">&gt; </w:t>
      </w:r>
      <w:r w:rsidRPr="00DC221B">
        <w:rPr>
          <w:b/>
          <w:sz w:val="18"/>
          <w:szCs w:val="18"/>
        </w:rPr>
        <w:t>Сведения о прекращении передачи информации по обязательству</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acquirerLegal</w:t>
      </w:r>
      <w:r w:rsidRPr="00DC221B">
        <w:rPr>
          <w:sz w:val="18"/>
          <w:szCs w:val="18"/>
        </w:rPr>
        <w:t>&gt;&lt;/</w:t>
      </w:r>
      <w:r w:rsidRPr="00DC221B">
        <w:rPr>
          <w:sz w:val="18"/>
          <w:szCs w:val="18"/>
          <w:lang w:val="en-US"/>
        </w:rPr>
        <w:t>acquirerLegal</w:t>
      </w:r>
      <w:r w:rsidRPr="00DC221B">
        <w:rPr>
          <w:sz w:val="18"/>
          <w:szCs w:val="18"/>
        </w:rPr>
        <w:t xml:space="preserve">&gt; </w:t>
      </w:r>
      <w:r w:rsidRPr="00DC221B">
        <w:rPr>
          <w:b/>
          <w:sz w:val="18"/>
          <w:szCs w:val="18"/>
        </w:rPr>
        <w:t>Сведения о приобретателе прав – юридическом лице</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acquirerIndivid</w:t>
      </w:r>
      <w:r w:rsidRPr="00DC221B">
        <w:rPr>
          <w:sz w:val="18"/>
          <w:szCs w:val="18"/>
        </w:rPr>
        <w:t>&gt;&lt;/</w:t>
      </w:r>
      <w:r w:rsidRPr="00DC221B">
        <w:rPr>
          <w:sz w:val="18"/>
          <w:szCs w:val="18"/>
          <w:lang w:val="en-US"/>
        </w:rPr>
        <w:t>acquirerIndivid</w:t>
      </w:r>
      <w:r w:rsidRPr="00DC221B">
        <w:rPr>
          <w:sz w:val="18"/>
          <w:szCs w:val="18"/>
        </w:rPr>
        <w:t xml:space="preserve">&gt; </w:t>
      </w:r>
      <w:r w:rsidRPr="00DC221B">
        <w:rPr>
          <w:b/>
          <w:sz w:val="18"/>
          <w:szCs w:val="18"/>
        </w:rPr>
        <w:t>Сведения о приобретателе прав – физическом лице</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serviceCo</w:t>
      </w:r>
      <w:r w:rsidRPr="00DC221B">
        <w:rPr>
          <w:sz w:val="18"/>
          <w:szCs w:val="18"/>
        </w:rPr>
        <w:t>&gt;&lt;/</w:t>
      </w:r>
      <w:r w:rsidRPr="00DC221B">
        <w:rPr>
          <w:sz w:val="18"/>
          <w:szCs w:val="18"/>
          <w:lang w:val="en-US"/>
        </w:rPr>
        <w:t>serviceCo</w:t>
      </w:r>
      <w:r w:rsidRPr="00DC221B">
        <w:rPr>
          <w:sz w:val="18"/>
          <w:szCs w:val="18"/>
        </w:rPr>
        <w:t xml:space="preserve">&gt; </w:t>
      </w:r>
      <w:r w:rsidRPr="00DC221B">
        <w:rPr>
          <w:b/>
          <w:sz w:val="18"/>
          <w:szCs w:val="18"/>
        </w:rPr>
        <w:t>Сведения об обслуживающей организации</w:t>
      </w:r>
    </w:p>
    <w:p w:rsidR="00083BF4" w:rsidRPr="00DC221B" w:rsidRDefault="00083BF4" w:rsidP="002E3F09">
      <w:pPr>
        <w:spacing w:after="0" w:line="276" w:lineRule="auto"/>
        <w:ind w:firstLine="1418"/>
        <w:rPr>
          <w:b/>
          <w:sz w:val="18"/>
          <w:szCs w:val="18"/>
        </w:rPr>
      </w:pPr>
      <w:r w:rsidRPr="00DC221B">
        <w:rPr>
          <w:sz w:val="18"/>
          <w:szCs w:val="18"/>
        </w:rPr>
        <w:t xml:space="preserve">&lt;monthAverPaymt&gt;&lt;monthAverPaymt&gt; </w:t>
      </w:r>
      <w:r w:rsidRPr="00DC221B">
        <w:rPr>
          <w:b/>
          <w:sz w:val="18"/>
          <w:szCs w:val="18"/>
        </w:rPr>
        <w:t>Сведения о величине среднемесячного платежа по данному обязательству</w:t>
      </w:r>
    </w:p>
    <w:p w:rsidR="009704A8" w:rsidRPr="00DC221B" w:rsidRDefault="009704A8" w:rsidP="002E3F09">
      <w:pPr>
        <w:spacing w:after="0" w:line="276" w:lineRule="auto"/>
        <w:ind w:left="5245" w:hanging="3827"/>
        <w:rPr>
          <w:b/>
          <w:sz w:val="18"/>
          <w:szCs w:val="18"/>
        </w:rPr>
      </w:pPr>
      <w:r w:rsidRPr="00DC221B">
        <w:rPr>
          <w:sz w:val="18"/>
          <w:szCs w:val="18"/>
        </w:rPr>
        <w:t>&lt;</w:t>
      </w:r>
      <w:r w:rsidRPr="00DC221B">
        <w:rPr>
          <w:sz w:val="18"/>
          <w:szCs w:val="18"/>
          <w:lang w:val="en-US"/>
        </w:rPr>
        <w:t>debtBurdenInfo</w:t>
      </w:r>
      <w:r w:rsidRPr="00DC221B">
        <w:rPr>
          <w:sz w:val="18"/>
          <w:szCs w:val="18"/>
        </w:rPr>
        <w:t>&gt;&lt;/</w:t>
      </w:r>
      <w:r w:rsidRPr="00DC221B">
        <w:rPr>
          <w:sz w:val="18"/>
          <w:szCs w:val="18"/>
          <w:lang w:val="en-US"/>
        </w:rPr>
        <w:t>debtBurdenInfo</w:t>
      </w:r>
      <w:r w:rsidRPr="00DC221B">
        <w:rPr>
          <w:sz w:val="18"/>
          <w:szCs w:val="18"/>
        </w:rPr>
        <w:t xml:space="preserve">&gt; </w:t>
      </w:r>
      <w:r w:rsidRPr="00DC221B">
        <w:rPr>
          <w:b/>
          <w:sz w:val="18"/>
          <w:szCs w:val="18"/>
        </w:rPr>
        <w:t>Сведения о долговой нагрузке субъекта по обязательству</w:t>
      </w:r>
    </w:p>
    <w:p w:rsidR="00A25232" w:rsidRPr="00DC221B" w:rsidRDefault="009B5EF9" w:rsidP="002E3F09">
      <w:pPr>
        <w:spacing w:after="0" w:line="276" w:lineRule="auto"/>
        <w:ind w:left="3119" w:hanging="1701"/>
        <w:rPr>
          <w:b/>
          <w:sz w:val="18"/>
          <w:szCs w:val="18"/>
        </w:rPr>
      </w:pPr>
      <w:r w:rsidRPr="00DC221B">
        <w:rPr>
          <w:sz w:val="18"/>
          <w:szCs w:val="18"/>
        </w:rPr>
        <w:t>&lt;loanRestruct&gt;&lt;/loanRestruct&gt;</w:t>
      </w:r>
      <w:r w:rsidR="00A25232" w:rsidRPr="00DC221B">
        <w:rPr>
          <w:b/>
          <w:sz w:val="18"/>
          <w:szCs w:val="18"/>
        </w:rPr>
        <w:t xml:space="preserve"> Признак полного прощения долга по письму Банка России № ИН-03-59/82 от 21.04.2025 (для </w:t>
      </w:r>
      <w:r w:rsidR="00A25232" w:rsidRPr="00DC221B">
        <w:rPr>
          <w:b/>
          <w:sz w:val="18"/>
          <w:szCs w:val="18"/>
          <w:lang w:val="en-US"/>
        </w:rPr>
        <w:t>version</w:t>
      </w:r>
      <w:r w:rsidR="00A25232" w:rsidRPr="00DC221B">
        <w:rPr>
          <w:b/>
          <w:sz w:val="18"/>
          <w:szCs w:val="18"/>
        </w:rPr>
        <w:t xml:space="preserve"> &gt;= 26).</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AccountReplyRUTDF</w:t>
      </w:r>
      <w:r w:rsidRPr="00DC221B">
        <w:rPr>
          <w:sz w:val="18"/>
          <w:szCs w:val="18"/>
        </w:rPr>
        <w:t>&gt;</w:t>
      </w:r>
    </w:p>
    <w:p w:rsidR="00082906" w:rsidRPr="00DC221B" w:rsidRDefault="00113DDD" w:rsidP="002E3F09">
      <w:pPr>
        <w:spacing w:after="0" w:line="276" w:lineRule="auto"/>
        <w:ind w:firstLine="851"/>
        <w:rPr>
          <w:b/>
          <w:sz w:val="18"/>
          <w:szCs w:val="18"/>
        </w:rPr>
      </w:pPr>
      <w:r w:rsidRPr="00DC221B">
        <w:rPr>
          <w:sz w:val="18"/>
          <w:szCs w:val="18"/>
        </w:rPr>
        <w:t>&lt;ApplicationDebtBurdenInfo&gt;</w:t>
      </w:r>
      <w:r w:rsidR="00BA43D1" w:rsidRPr="00DC221B">
        <w:rPr>
          <w:sz w:val="18"/>
          <w:szCs w:val="18"/>
        </w:rPr>
        <w:t xml:space="preserve"> </w:t>
      </w:r>
      <w:r w:rsidRPr="00DC221B">
        <w:rPr>
          <w:b/>
          <w:sz w:val="18"/>
          <w:szCs w:val="18"/>
        </w:rPr>
        <w:t>Сведения о долговой нагрузке заёмщика, переданные в событиях 1.2, 1.3 без заключения сделок (для версий 21+)</w:t>
      </w:r>
    </w:p>
    <w:p w:rsidR="00083BF4" w:rsidRPr="00DC221B" w:rsidRDefault="00083BF4" w:rsidP="002E3F09">
      <w:pPr>
        <w:spacing w:after="0" w:line="276" w:lineRule="auto"/>
        <w:ind w:left="5103" w:hanging="4252"/>
        <w:rPr>
          <w:b/>
          <w:sz w:val="18"/>
          <w:szCs w:val="18"/>
        </w:rPr>
      </w:pPr>
      <w:r w:rsidRPr="00DC221B">
        <w:rPr>
          <w:sz w:val="18"/>
          <w:szCs w:val="18"/>
        </w:rPr>
        <w:t>&lt;</w:t>
      </w:r>
      <w:r w:rsidRPr="00DC221B">
        <w:rPr>
          <w:sz w:val="18"/>
          <w:szCs w:val="18"/>
          <w:lang w:val="en-US"/>
        </w:rPr>
        <w:t>QBCHAverPaymtReply</w:t>
      </w:r>
      <w:r w:rsidRPr="00DC221B">
        <w:rPr>
          <w:sz w:val="18"/>
          <w:szCs w:val="18"/>
        </w:rPr>
        <w:t>&gt;&lt;/</w:t>
      </w:r>
      <w:r w:rsidRPr="00DC221B">
        <w:rPr>
          <w:sz w:val="18"/>
          <w:szCs w:val="18"/>
          <w:lang w:val="en-US"/>
        </w:rPr>
        <w:t>QBCHAverPaymtReply</w:t>
      </w:r>
      <w:r w:rsidRPr="00DC221B">
        <w:rPr>
          <w:sz w:val="18"/>
          <w:szCs w:val="18"/>
        </w:rPr>
        <w:t xml:space="preserve">&gt; </w:t>
      </w:r>
      <w:r w:rsidRPr="00DC221B">
        <w:rPr>
          <w:b/>
          <w:sz w:val="18"/>
          <w:szCs w:val="18"/>
        </w:rPr>
        <w:t>Сведения о среднемесячных платежах, поступившие от неквалифицированных БКИ</w:t>
      </w:r>
    </w:p>
    <w:p w:rsidR="00083BF4" w:rsidRPr="00DC221B" w:rsidRDefault="00083BF4" w:rsidP="002E3F09">
      <w:pPr>
        <w:spacing w:after="0" w:line="276" w:lineRule="auto"/>
        <w:ind w:left="5245" w:hanging="4394"/>
        <w:rPr>
          <w:b/>
          <w:sz w:val="18"/>
          <w:szCs w:val="18"/>
        </w:rPr>
      </w:pPr>
      <w:r w:rsidRPr="00DC221B">
        <w:rPr>
          <w:sz w:val="18"/>
          <w:szCs w:val="18"/>
        </w:rPr>
        <w:t>&lt;</w:t>
      </w:r>
      <w:r w:rsidRPr="00DC221B">
        <w:rPr>
          <w:sz w:val="18"/>
          <w:szCs w:val="18"/>
          <w:lang w:val="en-US"/>
        </w:rPr>
        <w:t>SubjectAverPaymtReply</w:t>
      </w:r>
      <w:r w:rsidRPr="00DC221B">
        <w:rPr>
          <w:sz w:val="18"/>
          <w:szCs w:val="18"/>
        </w:rPr>
        <w:t>&gt;&lt;/</w:t>
      </w:r>
      <w:r w:rsidRPr="00DC221B">
        <w:rPr>
          <w:sz w:val="18"/>
          <w:szCs w:val="18"/>
          <w:lang w:val="en-US"/>
        </w:rPr>
        <w:t>SubjectAverPaymtReply</w:t>
      </w:r>
      <w:r w:rsidRPr="00DC221B">
        <w:rPr>
          <w:sz w:val="18"/>
          <w:szCs w:val="18"/>
        </w:rPr>
        <w:t>&gt;</w:t>
      </w:r>
      <w:r w:rsidRPr="00DC221B">
        <w:rPr>
          <w:b/>
          <w:sz w:val="18"/>
          <w:szCs w:val="18"/>
        </w:rPr>
        <w:t xml:space="preserve"> Сведения о среднемесячных платежах субъекта кредитной истории</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LegalItemsReply</w:t>
      </w:r>
      <w:r w:rsidRPr="00DC221B">
        <w:rPr>
          <w:sz w:val="18"/>
          <w:szCs w:val="18"/>
        </w:rPr>
        <w:t>&gt;&lt;/</w:t>
      </w:r>
      <w:r w:rsidRPr="00DC221B">
        <w:rPr>
          <w:sz w:val="18"/>
          <w:szCs w:val="18"/>
          <w:lang w:val="en-US"/>
        </w:rPr>
        <w:t>LegalItemsReply</w:t>
      </w:r>
      <w:r w:rsidRPr="00DC221B">
        <w:rPr>
          <w:sz w:val="18"/>
          <w:szCs w:val="18"/>
        </w:rPr>
        <w:t xml:space="preserve">&gt; </w:t>
      </w:r>
      <w:r w:rsidRPr="00DC221B">
        <w:rPr>
          <w:b/>
          <w:sz w:val="18"/>
          <w:szCs w:val="18"/>
        </w:rPr>
        <w:t>Судебные решения, полученные в формате TUTDF</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OtherLegalItemsReply</w:t>
      </w:r>
      <w:r w:rsidRPr="00DC221B">
        <w:rPr>
          <w:sz w:val="18"/>
          <w:szCs w:val="18"/>
        </w:rPr>
        <w:t>&gt;&lt;/</w:t>
      </w:r>
      <w:r w:rsidRPr="00DC221B">
        <w:rPr>
          <w:sz w:val="18"/>
          <w:szCs w:val="18"/>
          <w:lang w:val="en-US"/>
        </w:rPr>
        <w:t>OtherLegalItemsReply</w:t>
      </w:r>
      <w:r w:rsidRPr="00DC221B">
        <w:rPr>
          <w:sz w:val="18"/>
          <w:szCs w:val="18"/>
        </w:rPr>
        <w:t xml:space="preserve">&gt; </w:t>
      </w:r>
      <w:r w:rsidRPr="00DC221B">
        <w:rPr>
          <w:b/>
          <w:sz w:val="18"/>
          <w:szCs w:val="18"/>
        </w:rPr>
        <w:t>Свед. о взыск.долга по алиментам, платы за жилое помещение, коммун.услуги или услуги связи</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OfficialInfoReply</w:t>
      </w:r>
      <w:r w:rsidRPr="00DC221B">
        <w:rPr>
          <w:sz w:val="18"/>
          <w:szCs w:val="18"/>
        </w:rPr>
        <w:t>&gt;&lt;/</w:t>
      </w:r>
      <w:r w:rsidRPr="00DC221B">
        <w:rPr>
          <w:sz w:val="18"/>
          <w:szCs w:val="18"/>
          <w:lang w:val="en-US"/>
        </w:rPr>
        <w:t>OfficialInfoReply</w:t>
      </w:r>
      <w:r w:rsidRPr="00DC221B">
        <w:rPr>
          <w:sz w:val="18"/>
          <w:szCs w:val="18"/>
        </w:rPr>
        <w:t xml:space="preserve">&gt; </w:t>
      </w:r>
      <w:r w:rsidRPr="00DC221B">
        <w:rPr>
          <w:b/>
          <w:sz w:val="18"/>
          <w:szCs w:val="18"/>
        </w:rPr>
        <w:t>Данные из официальных источников, полученные в формате TUTDF</w:t>
      </w:r>
    </w:p>
    <w:p w:rsidR="00083BF4" w:rsidRPr="00DC221B" w:rsidRDefault="00083BF4" w:rsidP="002E3F09">
      <w:pPr>
        <w:spacing w:after="0" w:line="276" w:lineRule="auto"/>
        <w:ind w:firstLine="851"/>
        <w:rPr>
          <w:b/>
          <w:sz w:val="18"/>
          <w:szCs w:val="18"/>
        </w:rPr>
      </w:pPr>
      <w:r w:rsidRPr="00DC221B">
        <w:rPr>
          <w:sz w:val="18"/>
          <w:szCs w:val="18"/>
        </w:rPr>
        <w:lastRenderedPageBreak/>
        <w:t>&lt;</w:t>
      </w:r>
      <w:r w:rsidRPr="00DC221B">
        <w:rPr>
          <w:sz w:val="18"/>
          <w:szCs w:val="18"/>
          <w:lang w:val="en-US"/>
        </w:rPr>
        <w:t>InformationPartReply</w:t>
      </w:r>
      <w:r w:rsidRPr="00DC221B">
        <w:rPr>
          <w:sz w:val="18"/>
          <w:szCs w:val="18"/>
        </w:rPr>
        <w:t>&gt;&lt;/</w:t>
      </w:r>
      <w:r w:rsidRPr="00DC221B">
        <w:rPr>
          <w:sz w:val="18"/>
          <w:szCs w:val="18"/>
          <w:lang w:val="en-US"/>
        </w:rPr>
        <w:t>InformationPartReply</w:t>
      </w:r>
      <w:r w:rsidRPr="00DC221B">
        <w:rPr>
          <w:sz w:val="18"/>
          <w:szCs w:val="18"/>
        </w:rPr>
        <w:t>&gt;</w:t>
      </w:r>
      <w:r w:rsidRPr="00DC221B">
        <w:rPr>
          <w:b/>
          <w:sz w:val="18"/>
          <w:szCs w:val="18"/>
        </w:rPr>
        <w:t xml:space="preserve"> Информационные части КИ, полученные в формате TUTDF</w:t>
      </w:r>
    </w:p>
    <w:p w:rsidR="00F927D8"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InformationPartReplyRUTDF</w:t>
      </w:r>
      <w:r w:rsidRPr="00DC221B">
        <w:rPr>
          <w:sz w:val="18"/>
          <w:szCs w:val="18"/>
        </w:rPr>
        <w:t>&gt;&lt;/</w:t>
      </w:r>
      <w:r w:rsidRPr="00DC221B">
        <w:rPr>
          <w:sz w:val="18"/>
          <w:szCs w:val="18"/>
          <w:lang w:val="en-US"/>
        </w:rPr>
        <w:t>InformationPartReplyRUTDF</w:t>
      </w:r>
      <w:r w:rsidRPr="00DC221B">
        <w:rPr>
          <w:sz w:val="18"/>
          <w:szCs w:val="18"/>
        </w:rPr>
        <w:t xml:space="preserve">&gt; </w:t>
      </w:r>
      <w:r w:rsidRPr="00DC221B">
        <w:rPr>
          <w:b/>
          <w:sz w:val="18"/>
          <w:szCs w:val="18"/>
        </w:rPr>
        <w:t xml:space="preserve">Информационные части КИ, полученные в формате </w:t>
      </w:r>
      <w:r w:rsidRPr="00DC221B">
        <w:rPr>
          <w:b/>
          <w:sz w:val="18"/>
          <w:szCs w:val="18"/>
          <w:lang w:val="en-US"/>
        </w:rPr>
        <w:t>R</w:t>
      </w:r>
      <w:r w:rsidRPr="00DC221B">
        <w:rPr>
          <w:b/>
          <w:sz w:val="18"/>
          <w:szCs w:val="18"/>
        </w:rPr>
        <w:t>UTDF/</w:t>
      </w:r>
      <w:r w:rsidRPr="00DC221B">
        <w:rPr>
          <w:b/>
          <w:sz w:val="18"/>
          <w:szCs w:val="18"/>
          <w:lang w:val="en-US"/>
        </w:rPr>
        <w:t>GUTDF</w:t>
      </w:r>
    </w:p>
    <w:p w:rsidR="00F927D8" w:rsidRPr="00DC221B" w:rsidRDefault="00F927D8" w:rsidP="002E3F09">
      <w:pPr>
        <w:spacing w:after="0" w:line="276" w:lineRule="auto"/>
        <w:ind w:firstLine="851"/>
        <w:rPr>
          <w:sz w:val="18"/>
          <w:szCs w:val="18"/>
        </w:rPr>
      </w:pPr>
      <w:r w:rsidRPr="00DC221B">
        <w:rPr>
          <w:sz w:val="18"/>
          <w:szCs w:val="18"/>
        </w:rPr>
        <w:t xml:space="preserve">&lt;ProhibitionReply&gt;&lt;/ProhibitionReply&gt; </w:t>
      </w:r>
      <w:r w:rsidRPr="00DC221B">
        <w:rPr>
          <w:b/>
          <w:sz w:val="18"/>
          <w:szCs w:val="18"/>
        </w:rPr>
        <w:t>сведения о запрете на заключение договоров потребительского займа</w:t>
      </w:r>
    </w:p>
    <w:p w:rsidR="00044D78" w:rsidRPr="00DC221B" w:rsidRDefault="00F927D8" w:rsidP="002E3F09">
      <w:pPr>
        <w:spacing w:after="0" w:line="276" w:lineRule="auto"/>
        <w:ind w:firstLine="851"/>
        <w:rPr>
          <w:b/>
          <w:sz w:val="18"/>
          <w:szCs w:val="18"/>
        </w:rPr>
      </w:pPr>
      <w:r w:rsidRPr="00DC221B">
        <w:rPr>
          <w:sz w:val="18"/>
          <w:szCs w:val="18"/>
        </w:rPr>
        <w:t xml:space="preserve">&lt;ProhibitionLiftingReply&gt;&lt;/ProhibitionLiftingReply&gt; </w:t>
      </w:r>
      <w:r w:rsidRPr="00DC221B">
        <w:rPr>
          <w:b/>
          <w:sz w:val="18"/>
          <w:szCs w:val="18"/>
        </w:rPr>
        <w:t>сведения о снятии запрета на заключение договоров потребительского займа</w:t>
      </w:r>
      <w:r w:rsidR="00044D78" w:rsidRPr="00DC221B">
        <w:rPr>
          <w:b/>
          <w:sz w:val="18"/>
          <w:szCs w:val="18"/>
        </w:rPr>
        <w:t xml:space="preserve"> </w:t>
      </w:r>
    </w:p>
    <w:p w:rsidR="00083BF4" w:rsidRPr="00DC221B" w:rsidRDefault="00F927D8" w:rsidP="002E3F09">
      <w:pPr>
        <w:spacing w:after="0" w:line="276" w:lineRule="auto"/>
        <w:ind w:firstLine="851"/>
        <w:rPr>
          <w:sz w:val="18"/>
          <w:szCs w:val="18"/>
        </w:rPr>
      </w:pPr>
      <w:r w:rsidRPr="00DC221B">
        <w:rPr>
          <w:sz w:val="18"/>
          <w:szCs w:val="18"/>
        </w:rPr>
        <w:t>&lt;</w:t>
      </w:r>
      <w:r w:rsidR="00083BF4" w:rsidRPr="00DC221B">
        <w:rPr>
          <w:sz w:val="18"/>
          <w:szCs w:val="18"/>
          <w:lang w:val="en-US"/>
        </w:rPr>
        <w:t>InquiryReply</w:t>
      </w:r>
      <w:r w:rsidR="00083BF4" w:rsidRPr="00DC221B">
        <w:rPr>
          <w:sz w:val="18"/>
          <w:szCs w:val="18"/>
        </w:rPr>
        <w:t>&gt;&lt;/</w:t>
      </w:r>
      <w:r w:rsidR="00083BF4" w:rsidRPr="00DC221B">
        <w:rPr>
          <w:sz w:val="18"/>
          <w:szCs w:val="18"/>
          <w:lang w:val="en-US"/>
        </w:rPr>
        <w:t>InquiryReply</w:t>
      </w:r>
      <w:r w:rsidR="00083BF4" w:rsidRPr="00DC221B">
        <w:rPr>
          <w:sz w:val="18"/>
          <w:szCs w:val="18"/>
        </w:rPr>
        <w:t xml:space="preserve">&gt; </w:t>
      </w:r>
      <w:r w:rsidR="00083BF4" w:rsidRPr="00DC221B">
        <w:rPr>
          <w:b/>
          <w:sz w:val="18"/>
          <w:szCs w:val="18"/>
        </w:rPr>
        <w:t xml:space="preserve">Сведения о запросе информации пользователем в формате </w:t>
      </w:r>
      <w:r w:rsidR="00083BF4" w:rsidRPr="00DC221B">
        <w:rPr>
          <w:b/>
          <w:sz w:val="18"/>
          <w:szCs w:val="18"/>
          <w:lang w:val="en-US"/>
        </w:rPr>
        <w:t>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InquiryReplyRUTDF</w:t>
      </w:r>
      <w:r w:rsidRPr="00DC221B">
        <w:rPr>
          <w:sz w:val="18"/>
          <w:szCs w:val="18"/>
        </w:rPr>
        <w:t>&gt;&lt;/</w:t>
      </w:r>
      <w:r w:rsidRPr="00DC221B">
        <w:rPr>
          <w:sz w:val="18"/>
          <w:szCs w:val="18"/>
          <w:lang w:val="en-US"/>
        </w:rPr>
        <w:t>InquiryReplyRUTDF</w:t>
      </w:r>
      <w:r w:rsidRPr="00DC221B">
        <w:rPr>
          <w:sz w:val="18"/>
          <w:szCs w:val="18"/>
        </w:rPr>
        <w:t xml:space="preserve">&gt; </w:t>
      </w:r>
      <w:r w:rsidRPr="00DC221B">
        <w:rPr>
          <w:b/>
          <w:sz w:val="18"/>
          <w:szCs w:val="18"/>
        </w:rPr>
        <w:t xml:space="preserve">Сведения о запросе информации пользователем в формате </w:t>
      </w:r>
      <w:r w:rsidRPr="00DC221B">
        <w:rPr>
          <w:b/>
          <w:sz w:val="18"/>
          <w:szCs w:val="18"/>
          <w:lang w:val="en-US"/>
        </w:rPr>
        <w:t>RUTDF</w:t>
      </w:r>
      <w:r w:rsidRPr="00DC221B">
        <w:rPr>
          <w:b/>
          <w:sz w:val="18"/>
          <w:szCs w:val="18"/>
        </w:rPr>
        <w:t>/</w:t>
      </w:r>
      <w:r w:rsidRPr="00DC221B">
        <w:rPr>
          <w:b/>
          <w:sz w:val="18"/>
          <w:szCs w:val="18"/>
          <w:lang w:val="en-US"/>
        </w:rPr>
        <w:t>GUTDF</w:t>
      </w:r>
    </w:p>
    <w:p w:rsidR="00083BF4" w:rsidRPr="00DC221B" w:rsidRDefault="00083BF4" w:rsidP="002E3F09">
      <w:pPr>
        <w:spacing w:after="0" w:line="276" w:lineRule="auto"/>
        <w:ind w:left="5245" w:hanging="4394"/>
        <w:rPr>
          <w:b/>
          <w:sz w:val="18"/>
          <w:szCs w:val="18"/>
        </w:rPr>
      </w:pPr>
      <w:r w:rsidRPr="00DC221B">
        <w:rPr>
          <w:sz w:val="18"/>
          <w:szCs w:val="18"/>
        </w:rPr>
        <w:t>&lt;</w:t>
      </w:r>
      <w:r w:rsidRPr="00DC221B">
        <w:rPr>
          <w:sz w:val="18"/>
          <w:szCs w:val="18"/>
          <w:lang w:val="en-US"/>
        </w:rPr>
        <w:t>calc</w:t>
      </w:r>
      <w:r w:rsidRPr="00DC221B">
        <w:rPr>
          <w:sz w:val="18"/>
          <w:szCs w:val="18"/>
        </w:rPr>
        <w:t xml:space="preserve">&gt; </w:t>
      </w:r>
      <w:r w:rsidRPr="00DC221B">
        <w:rPr>
          <w:b/>
          <w:sz w:val="18"/>
          <w:szCs w:val="18"/>
        </w:rPr>
        <w:t>Сводка информации по субъекту</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totalAccts</w:t>
      </w:r>
      <w:r w:rsidRPr="00DC221B">
        <w:rPr>
          <w:sz w:val="18"/>
          <w:szCs w:val="18"/>
        </w:rPr>
        <w:t>&gt;&lt;/</w:t>
      </w:r>
      <w:r w:rsidRPr="00DC221B">
        <w:rPr>
          <w:sz w:val="18"/>
          <w:szCs w:val="18"/>
          <w:lang w:val="en-US"/>
        </w:rPr>
        <w:t>totalAccts</w:t>
      </w:r>
      <w:r w:rsidRPr="00DC221B">
        <w:rPr>
          <w:sz w:val="18"/>
          <w:szCs w:val="18"/>
        </w:rPr>
        <w:t xml:space="preserve">&gt; </w:t>
      </w:r>
      <w:r w:rsidRPr="00DC221B">
        <w:rPr>
          <w:b/>
          <w:sz w:val="18"/>
          <w:szCs w:val="18"/>
        </w:rPr>
        <w:t>Количество обязательств</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totalInquiries</w:t>
      </w:r>
      <w:r w:rsidRPr="00DC221B">
        <w:rPr>
          <w:sz w:val="18"/>
          <w:szCs w:val="18"/>
        </w:rPr>
        <w:t>&gt;&lt;/</w:t>
      </w:r>
      <w:r w:rsidRPr="00DC221B">
        <w:rPr>
          <w:sz w:val="18"/>
          <w:szCs w:val="18"/>
          <w:lang w:val="en-US"/>
        </w:rPr>
        <w:t>totalInquiries</w:t>
      </w:r>
      <w:r w:rsidRPr="00DC221B">
        <w:rPr>
          <w:sz w:val="18"/>
          <w:szCs w:val="18"/>
        </w:rPr>
        <w:t>&gt;</w:t>
      </w:r>
      <w:r w:rsidR="00BA43D1" w:rsidRPr="00DC221B">
        <w:rPr>
          <w:sz w:val="18"/>
          <w:szCs w:val="18"/>
        </w:rPr>
        <w:t xml:space="preserve"> </w:t>
      </w:r>
      <w:r w:rsidR="00CA3B16" w:rsidRPr="00DC221B">
        <w:rPr>
          <w:b/>
          <w:sz w:val="18"/>
          <w:szCs w:val="18"/>
        </w:rPr>
        <w:t xml:space="preserve">Количество запросов </w:t>
      </w:r>
      <w:r w:rsidRPr="00DC221B">
        <w:rPr>
          <w:b/>
          <w:sz w:val="18"/>
          <w:szCs w:val="18"/>
        </w:rPr>
        <w:t>по субъекту</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negativeAccts</w:t>
      </w:r>
      <w:r w:rsidRPr="00DC221B">
        <w:rPr>
          <w:sz w:val="18"/>
          <w:szCs w:val="18"/>
        </w:rPr>
        <w:t>&gt;&lt;/</w:t>
      </w:r>
      <w:r w:rsidRPr="00DC221B">
        <w:rPr>
          <w:sz w:val="18"/>
          <w:szCs w:val="18"/>
          <w:lang w:val="en-US"/>
        </w:rPr>
        <w:t>negativeAccts</w:t>
      </w:r>
      <w:r w:rsidRPr="00DC221B">
        <w:rPr>
          <w:sz w:val="18"/>
          <w:szCs w:val="18"/>
        </w:rPr>
        <w:t xml:space="preserve">&gt; </w:t>
      </w:r>
      <w:r w:rsidRPr="00DC221B">
        <w:rPr>
          <w:b/>
          <w:sz w:val="18"/>
          <w:szCs w:val="18"/>
        </w:rPr>
        <w:t>Количество обязательств с просрочкой более 30 дней</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openAccts</w:t>
      </w:r>
      <w:r w:rsidRPr="00DC221B">
        <w:rPr>
          <w:sz w:val="18"/>
          <w:szCs w:val="18"/>
        </w:rPr>
        <w:t>&gt;&lt;/</w:t>
      </w:r>
      <w:r w:rsidRPr="00DC221B">
        <w:rPr>
          <w:sz w:val="18"/>
          <w:szCs w:val="18"/>
          <w:lang w:val="en-US"/>
        </w:rPr>
        <w:t>openAccts</w:t>
      </w:r>
      <w:r w:rsidRPr="00DC221B">
        <w:rPr>
          <w:sz w:val="18"/>
          <w:szCs w:val="18"/>
        </w:rPr>
        <w:t xml:space="preserve">&gt; </w:t>
      </w:r>
      <w:r w:rsidRPr="00DC221B">
        <w:rPr>
          <w:b/>
          <w:sz w:val="18"/>
          <w:szCs w:val="18"/>
        </w:rPr>
        <w:t>Количество действующих обязательств</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totalCreditLimits</w:t>
      </w:r>
      <w:r w:rsidRPr="00DC221B">
        <w:rPr>
          <w:sz w:val="18"/>
          <w:szCs w:val="18"/>
        </w:rPr>
        <w:t>&gt;&lt;/</w:t>
      </w:r>
      <w:r w:rsidRPr="00DC221B">
        <w:rPr>
          <w:sz w:val="18"/>
          <w:szCs w:val="18"/>
          <w:lang w:val="en-US"/>
        </w:rPr>
        <w:t>totalCreditLimits</w:t>
      </w:r>
      <w:r w:rsidRPr="00DC221B">
        <w:rPr>
          <w:sz w:val="18"/>
          <w:szCs w:val="18"/>
        </w:rPr>
        <w:t xml:space="preserve">&gt; </w:t>
      </w:r>
      <w:r w:rsidRPr="00DC221B">
        <w:rPr>
          <w:b/>
          <w:sz w:val="18"/>
          <w:szCs w:val="18"/>
        </w:rPr>
        <w:t>Сумм всех обязательств за все время (с группировкой по валюте)</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totalNextPayments</w:t>
      </w:r>
      <w:r w:rsidRPr="00DC221B">
        <w:rPr>
          <w:sz w:val="18"/>
          <w:szCs w:val="18"/>
        </w:rPr>
        <w:t>&gt;&lt;/</w:t>
      </w:r>
      <w:r w:rsidRPr="00DC221B">
        <w:rPr>
          <w:sz w:val="18"/>
          <w:szCs w:val="18"/>
          <w:lang w:val="en-US"/>
        </w:rPr>
        <w:t>totalNextPayments</w:t>
      </w:r>
      <w:r w:rsidRPr="00DC221B">
        <w:rPr>
          <w:sz w:val="18"/>
          <w:szCs w:val="18"/>
        </w:rPr>
        <w:t xml:space="preserve">&gt; </w:t>
      </w:r>
      <w:r w:rsidRPr="00DC221B">
        <w:rPr>
          <w:b/>
          <w:sz w:val="18"/>
          <w:szCs w:val="18"/>
        </w:rPr>
        <w:t>Сумма ближайших платежей по всем обязательствам (с группировкой по валюте)</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totalAmtOutstanding</w:t>
      </w:r>
      <w:r w:rsidRPr="00DC221B">
        <w:rPr>
          <w:sz w:val="18"/>
          <w:szCs w:val="18"/>
        </w:rPr>
        <w:t>&gt;&lt;/</w:t>
      </w:r>
      <w:r w:rsidRPr="00DC221B">
        <w:rPr>
          <w:sz w:val="18"/>
          <w:szCs w:val="18"/>
          <w:lang w:val="en-US"/>
        </w:rPr>
        <w:t>totalAmtOutstanding</w:t>
      </w:r>
      <w:r w:rsidRPr="00DC221B">
        <w:rPr>
          <w:sz w:val="18"/>
          <w:szCs w:val="18"/>
        </w:rPr>
        <w:t xml:space="preserve">&gt; </w:t>
      </w:r>
      <w:r w:rsidRPr="00DC221B">
        <w:rPr>
          <w:b/>
          <w:sz w:val="18"/>
          <w:szCs w:val="18"/>
        </w:rPr>
        <w:t>Текущая задолженность по обязательствам (с группировкой по валюте)</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totalPastDue</w:t>
      </w:r>
      <w:r w:rsidRPr="00DC221B">
        <w:rPr>
          <w:sz w:val="18"/>
          <w:szCs w:val="18"/>
        </w:rPr>
        <w:t>&gt;&lt;/</w:t>
      </w:r>
      <w:r w:rsidRPr="00DC221B">
        <w:rPr>
          <w:sz w:val="18"/>
          <w:szCs w:val="18"/>
          <w:lang w:val="en-US"/>
        </w:rPr>
        <w:t>totalPastDue</w:t>
      </w:r>
      <w:r w:rsidRPr="00DC221B">
        <w:rPr>
          <w:sz w:val="18"/>
          <w:szCs w:val="18"/>
        </w:rPr>
        <w:t xml:space="preserve">&gt; </w:t>
      </w:r>
      <w:r w:rsidRPr="00DC221B">
        <w:rPr>
          <w:b/>
          <w:sz w:val="18"/>
          <w:szCs w:val="18"/>
        </w:rPr>
        <w:t>Просроченная задолженность по обязательствам (с группировкой по валюте)</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latestAcc</w:t>
      </w:r>
      <w:r w:rsidRPr="00DC221B">
        <w:rPr>
          <w:sz w:val="18"/>
          <w:szCs w:val="18"/>
        </w:rPr>
        <w:t>&gt;&lt;/</w:t>
      </w:r>
      <w:r w:rsidRPr="00DC221B">
        <w:rPr>
          <w:sz w:val="18"/>
          <w:szCs w:val="18"/>
          <w:lang w:val="en-US"/>
        </w:rPr>
        <w:t>latestAcc</w:t>
      </w:r>
      <w:r w:rsidRPr="00DC221B">
        <w:rPr>
          <w:sz w:val="18"/>
          <w:szCs w:val="18"/>
        </w:rPr>
        <w:t xml:space="preserve">&gt; </w:t>
      </w:r>
      <w:r w:rsidRPr="00DC221B">
        <w:rPr>
          <w:b/>
          <w:sz w:val="18"/>
          <w:szCs w:val="18"/>
        </w:rPr>
        <w:t>Дата открытия последнего обязательства</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firstAcc</w:t>
      </w:r>
      <w:r w:rsidRPr="00DC221B">
        <w:rPr>
          <w:sz w:val="18"/>
          <w:szCs w:val="18"/>
        </w:rPr>
        <w:t>&gt;&lt;/</w:t>
      </w:r>
      <w:r w:rsidRPr="00DC221B">
        <w:rPr>
          <w:sz w:val="18"/>
          <w:szCs w:val="18"/>
          <w:lang w:val="en-US"/>
        </w:rPr>
        <w:t>firstAcc</w:t>
      </w:r>
      <w:r w:rsidRPr="00DC221B">
        <w:rPr>
          <w:sz w:val="18"/>
          <w:szCs w:val="18"/>
        </w:rPr>
        <w:t xml:space="preserve">&gt; </w:t>
      </w:r>
      <w:r w:rsidRPr="00DC221B">
        <w:rPr>
          <w:b/>
          <w:sz w:val="18"/>
          <w:szCs w:val="18"/>
        </w:rPr>
        <w:t>Дата открытия первого обязательства</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inquiriesLastM</w:t>
      </w:r>
      <w:r w:rsidRPr="00DC221B">
        <w:rPr>
          <w:sz w:val="18"/>
          <w:szCs w:val="18"/>
        </w:rPr>
        <w:t>&gt;&lt;/</w:t>
      </w:r>
      <w:r w:rsidRPr="00DC221B">
        <w:rPr>
          <w:sz w:val="18"/>
          <w:szCs w:val="18"/>
          <w:lang w:val="en-US"/>
        </w:rPr>
        <w:t>inquiriesLastM</w:t>
      </w:r>
      <w:r w:rsidRPr="00DC221B">
        <w:rPr>
          <w:sz w:val="18"/>
          <w:szCs w:val="18"/>
        </w:rPr>
        <w:t>&gt;</w:t>
      </w:r>
      <w:r w:rsidR="00BA43D1" w:rsidRPr="00DC221B">
        <w:rPr>
          <w:sz w:val="18"/>
          <w:szCs w:val="18"/>
        </w:rPr>
        <w:t xml:space="preserve"> </w:t>
      </w:r>
      <w:r w:rsidR="00CA3B16" w:rsidRPr="00DC221B">
        <w:rPr>
          <w:b/>
          <w:sz w:val="18"/>
          <w:szCs w:val="18"/>
        </w:rPr>
        <w:t xml:space="preserve">Количество запросов </w:t>
      </w:r>
      <w:r w:rsidRPr="00DC221B">
        <w:rPr>
          <w:b/>
          <w:sz w:val="18"/>
          <w:szCs w:val="18"/>
        </w:rPr>
        <w:t>по субъекту за последний месяц</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inquiriesLastQ</w:t>
      </w:r>
      <w:r w:rsidRPr="00DC221B">
        <w:rPr>
          <w:sz w:val="18"/>
          <w:szCs w:val="18"/>
        </w:rPr>
        <w:t>&gt;&lt;/</w:t>
      </w:r>
      <w:r w:rsidRPr="00DC221B">
        <w:rPr>
          <w:sz w:val="18"/>
          <w:szCs w:val="18"/>
          <w:lang w:val="en-US"/>
        </w:rPr>
        <w:t>inquiriesLastQ</w:t>
      </w:r>
      <w:r w:rsidRPr="00DC221B">
        <w:rPr>
          <w:sz w:val="18"/>
          <w:szCs w:val="18"/>
        </w:rPr>
        <w:t>&gt;</w:t>
      </w:r>
      <w:r w:rsidR="00BA43D1" w:rsidRPr="00DC221B">
        <w:rPr>
          <w:sz w:val="18"/>
          <w:szCs w:val="18"/>
        </w:rPr>
        <w:t xml:space="preserve"> </w:t>
      </w:r>
      <w:r w:rsidR="00CA3B16" w:rsidRPr="00DC221B">
        <w:rPr>
          <w:b/>
          <w:sz w:val="18"/>
          <w:szCs w:val="18"/>
        </w:rPr>
        <w:t xml:space="preserve">Количество запросов </w:t>
      </w:r>
      <w:r w:rsidRPr="00DC221B">
        <w:rPr>
          <w:b/>
          <w:sz w:val="18"/>
          <w:szCs w:val="18"/>
        </w:rPr>
        <w:t>по субъекту за последние 3 месяца</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inquiriesLastY</w:t>
      </w:r>
      <w:r w:rsidRPr="00DC221B">
        <w:rPr>
          <w:sz w:val="18"/>
          <w:szCs w:val="18"/>
        </w:rPr>
        <w:t>&gt;&lt;/</w:t>
      </w:r>
      <w:r w:rsidRPr="00DC221B">
        <w:rPr>
          <w:sz w:val="18"/>
          <w:szCs w:val="18"/>
          <w:lang w:val="en-US"/>
        </w:rPr>
        <w:t>inquiriesLastY</w:t>
      </w:r>
      <w:r w:rsidRPr="00DC221B">
        <w:rPr>
          <w:sz w:val="18"/>
          <w:szCs w:val="18"/>
        </w:rPr>
        <w:t>&gt;</w:t>
      </w:r>
      <w:r w:rsidR="00BA43D1" w:rsidRPr="00DC221B">
        <w:rPr>
          <w:sz w:val="18"/>
          <w:szCs w:val="18"/>
        </w:rPr>
        <w:t xml:space="preserve"> </w:t>
      </w:r>
      <w:r w:rsidR="00CA3B16" w:rsidRPr="00DC221B">
        <w:rPr>
          <w:b/>
          <w:sz w:val="18"/>
          <w:szCs w:val="18"/>
        </w:rPr>
        <w:t xml:space="preserve">Количество запросов </w:t>
      </w:r>
      <w:r w:rsidRPr="00DC221B">
        <w:rPr>
          <w:b/>
          <w:sz w:val="18"/>
          <w:szCs w:val="18"/>
        </w:rPr>
        <w:t>по субъекту за последний год</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latestInquiry</w:t>
      </w:r>
      <w:r w:rsidRPr="00DC221B">
        <w:rPr>
          <w:sz w:val="18"/>
          <w:szCs w:val="18"/>
        </w:rPr>
        <w:t>&gt;&lt;/</w:t>
      </w:r>
      <w:r w:rsidRPr="00DC221B">
        <w:rPr>
          <w:sz w:val="18"/>
          <w:szCs w:val="18"/>
          <w:lang w:val="en-US"/>
        </w:rPr>
        <w:t>latestInquiry</w:t>
      </w:r>
      <w:r w:rsidRPr="00DC221B">
        <w:rPr>
          <w:sz w:val="18"/>
          <w:szCs w:val="18"/>
        </w:rPr>
        <w:t xml:space="preserve">&gt; </w:t>
      </w:r>
      <w:r w:rsidR="00CA3B16" w:rsidRPr="00DC221B">
        <w:rPr>
          <w:b/>
          <w:sz w:val="18"/>
          <w:szCs w:val="18"/>
        </w:rPr>
        <w:t>Дата последнего запроса</w:t>
      </w:r>
      <w:r w:rsidRPr="00DC221B">
        <w:rPr>
          <w:b/>
          <w:sz w:val="18"/>
          <w:szCs w:val="18"/>
        </w:rPr>
        <w:t xml:space="preserve"> по субъекту</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totalApps</w:t>
      </w:r>
      <w:r w:rsidRPr="00DC221B">
        <w:rPr>
          <w:sz w:val="18"/>
          <w:szCs w:val="18"/>
        </w:rPr>
        <w:t>&gt;&lt;/</w:t>
      </w:r>
      <w:r w:rsidRPr="00DC221B">
        <w:rPr>
          <w:sz w:val="18"/>
          <w:szCs w:val="18"/>
          <w:lang w:val="en-US"/>
        </w:rPr>
        <w:t>totalApps</w:t>
      </w:r>
      <w:r w:rsidRPr="00DC221B">
        <w:rPr>
          <w:sz w:val="18"/>
          <w:szCs w:val="18"/>
        </w:rPr>
        <w:t xml:space="preserve">&gt; </w:t>
      </w:r>
      <w:r w:rsidRPr="00DC221B">
        <w:rPr>
          <w:b/>
          <w:sz w:val="18"/>
          <w:szCs w:val="18"/>
        </w:rPr>
        <w:t>Количество обращений с предложением совершить сделку или об участии в</w:t>
      </w:r>
      <w:r w:rsidRPr="00DC221B">
        <w:rPr>
          <w:b/>
          <w:sz w:val="18"/>
          <w:szCs w:val="18"/>
          <w:lang w:val="en-US"/>
        </w:rPr>
        <w:t> </w:t>
      </w:r>
      <w:r w:rsidRPr="00DC221B">
        <w:rPr>
          <w:b/>
          <w:sz w:val="18"/>
          <w:szCs w:val="18"/>
        </w:rPr>
        <w:t xml:space="preserve">обязательстве </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firstApp</w:t>
      </w:r>
      <w:r w:rsidRPr="00DC221B">
        <w:rPr>
          <w:sz w:val="18"/>
          <w:szCs w:val="18"/>
        </w:rPr>
        <w:t>&gt;&lt;/</w:t>
      </w:r>
      <w:r w:rsidRPr="00DC221B">
        <w:rPr>
          <w:sz w:val="18"/>
          <w:szCs w:val="18"/>
          <w:lang w:val="en-US"/>
        </w:rPr>
        <w:t>firstApp</w:t>
      </w:r>
      <w:r w:rsidRPr="00DC221B">
        <w:rPr>
          <w:sz w:val="18"/>
          <w:szCs w:val="18"/>
        </w:rPr>
        <w:t xml:space="preserve">&gt; </w:t>
      </w:r>
      <w:r w:rsidRPr="00DC221B">
        <w:rPr>
          <w:b/>
          <w:sz w:val="18"/>
          <w:szCs w:val="18"/>
        </w:rPr>
        <w:t>Первая дата подачи обращения</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latestApp</w:t>
      </w:r>
      <w:r w:rsidRPr="00DC221B">
        <w:rPr>
          <w:sz w:val="18"/>
          <w:szCs w:val="18"/>
        </w:rPr>
        <w:t>&gt;&lt;/</w:t>
      </w:r>
      <w:r w:rsidRPr="00DC221B">
        <w:rPr>
          <w:sz w:val="18"/>
          <w:szCs w:val="18"/>
          <w:lang w:val="en-US"/>
        </w:rPr>
        <w:t>latestApp</w:t>
      </w:r>
      <w:r w:rsidRPr="00DC221B">
        <w:rPr>
          <w:sz w:val="18"/>
          <w:szCs w:val="18"/>
        </w:rPr>
        <w:t xml:space="preserve">&gt; </w:t>
      </w:r>
      <w:r w:rsidRPr="00DC221B">
        <w:rPr>
          <w:b/>
          <w:sz w:val="18"/>
          <w:szCs w:val="18"/>
        </w:rPr>
        <w:t>Последняя дата подачи</w:t>
      </w:r>
      <w:r w:rsidRPr="00DC221B">
        <w:rPr>
          <w:sz w:val="18"/>
          <w:szCs w:val="18"/>
        </w:rPr>
        <w:t xml:space="preserve"> </w:t>
      </w:r>
      <w:r w:rsidRPr="00DC221B">
        <w:rPr>
          <w:b/>
          <w:sz w:val="18"/>
          <w:szCs w:val="18"/>
        </w:rPr>
        <w:t>обращения</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rejectedApps</w:t>
      </w:r>
      <w:r w:rsidRPr="00DC221B">
        <w:rPr>
          <w:sz w:val="18"/>
          <w:szCs w:val="18"/>
        </w:rPr>
        <w:t>&gt;&lt;/</w:t>
      </w:r>
      <w:r w:rsidRPr="00DC221B">
        <w:rPr>
          <w:sz w:val="18"/>
          <w:szCs w:val="18"/>
          <w:lang w:val="en-US"/>
        </w:rPr>
        <w:t>rejectedApps</w:t>
      </w:r>
      <w:r w:rsidRPr="00DC221B">
        <w:rPr>
          <w:sz w:val="18"/>
          <w:szCs w:val="18"/>
        </w:rPr>
        <w:t xml:space="preserve">&gt; </w:t>
      </w:r>
      <w:r w:rsidRPr="00DC221B">
        <w:rPr>
          <w:b/>
          <w:sz w:val="18"/>
          <w:szCs w:val="18"/>
        </w:rPr>
        <w:t>Количество обращений, по которым принято решение об отказе</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approvedApps</w:t>
      </w:r>
      <w:r w:rsidRPr="00DC221B">
        <w:rPr>
          <w:sz w:val="18"/>
          <w:szCs w:val="18"/>
        </w:rPr>
        <w:t>&gt;&lt;/</w:t>
      </w:r>
      <w:r w:rsidRPr="00DC221B">
        <w:rPr>
          <w:sz w:val="18"/>
          <w:szCs w:val="18"/>
          <w:lang w:val="en-US"/>
        </w:rPr>
        <w:t>approvedApps</w:t>
      </w:r>
      <w:r w:rsidRPr="00DC221B">
        <w:rPr>
          <w:sz w:val="18"/>
          <w:szCs w:val="18"/>
        </w:rPr>
        <w:t xml:space="preserve">&gt; </w:t>
      </w:r>
      <w:r w:rsidRPr="00DC221B">
        <w:rPr>
          <w:b/>
          <w:sz w:val="18"/>
          <w:szCs w:val="18"/>
        </w:rPr>
        <w:t>Количество одобренных обращений</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defaultFlag</w:t>
      </w:r>
      <w:r w:rsidRPr="00DC221B">
        <w:rPr>
          <w:sz w:val="18"/>
          <w:szCs w:val="18"/>
        </w:rPr>
        <w:t>&gt;&lt;/</w:t>
      </w:r>
      <w:r w:rsidRPr="00DC221B">
        <w:rPr>
          <w:sz w:val="18"/>
          <w:szCs w:val="18"/>
          <w:lang w:val="en-US"/>
        </w:rPr>
        <w:t>defaultFlag</w:t>
      </w:r>
      <w:r w:rsidRPr="00DC221B">
        <w:rPr>
          <w:sz w:val="18"/>
          <w:szCs w:val="18"/>
        </w:rPr>
        <w:t xml:space="preserve">&gt; </w:t>
      </w:r>
      <w:r w:rsidRPr="00DC221B">
        <w:rPr>
          <w:b/>
          <w:sz w:val="18"/>
          <w:szCs w:val="18"/>
        </w:rPr>
        <w:t>Признак наличия (в т.ч. исторической) просрочки более 90 дней</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hasBankruptcies</w:t>
      </w:r>
      <w:r w:rsidRPr="00DC221B">
        <w:rPr>
          <w:sz w:val="18"/>
          <w:szCs w:val="18"/>
        </w:rPr>
        <w:t>&gt;&lt;/</w:t>
      </w:r>
      <w:r w:rsidRPr="00DC221B">
        <w:rPr>
          <w:sz w:val="18"/>
          <w:szCs w:val="18"/>
          <w:lang w:val="en-US"/>
        </w:rPr>
        <w:t>hasBankruptcies</w:t>
      </w:r>
      <w:r w:rsidRPr="00DC221B">
        <w:rPr>
          <w:sz w:val="18"/>
          <w:szCs w:val="18"/>
        </w:rPr>
        <w:t xml:space="preserve">&gt; </w:t>
      </w:r>
      <w:r w:rsidRPr="00DC221B">
        <w:rPr>
          <w:b/>
          <w:sz w:val="18"/>
          <w:szCs w:val="18"/>
        </w:rPr>
        <w:t>Признак наличия дела о банкротстве</w:t>
      </w:r>
    </w:p>
    <w:p w:rsidR="00083BF4" w:rsidRPr="00DC221B" w:rsidRDefault="00083BF4" w:rsidP="002E3F09">
      <w:pPr>
        <w:spacing w:after="0" w:line="276" w:lineRule="auto"/>
        <w:ind w:firstLine="851"/>
        <w:rPr>
          <w:sz w:val="18"/>
          <w:szCs w:val="18"/>
        </w:rPr>
      </w:pPr>
      <w:r w:rsidRPr="00DC221B">
        <w:rPr>
          <w:sz w:val="18"/>
          <w:szCs w:val="18"/>
        </w:rPr>
        <w:t>&lt;/calc&gt;</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OwnInquiries</w:t>
      </w:r>
      <w:r w:rsidRPr="00DC221B">
        <w:rPr>
          <w:sz w:val="18"/>
          <w:szCs w:val="18"/>
        </w:rPr>
        <w:t>&gt;&lt;/</w:t>
      </w:r>
      <w:r w:rsidRPr="00DC221B">
        <w:rPr>
          <w:sz w:val="18"/>
          <w:szCs w:val="18"/>
          <w:lang w:val="en-US"/>
        </w:rPr>
        <w:t>OwnInquiries</w:t>
      </w:r>
      <w:r w:rsidRPr="00DC221B">
        <w:rPr>
          <w:sz w:val="18"/>
          <w:szCs w:val="18"/>
        </w:rPr>
        <w:t xml:space="preserve">&gt; </w:t>
      </w:r>
      <w:r w:rsidRPr="00DC221B">
        <w:rPr>
          <w:b/>
          <w:sz w:val="18"/>
          <w:szCs w:val="18"/>
        </w:rPr>
        <w:t>Перечень своих запросов</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OwnAccounts</w:t>
      </w:r>
      <w:r w:rsidRPr="00DC221B">
        <w:rPr>
          <w:sz w:val="18"/>
          <w:szCs w:val="18"/>
        </w:rPr>
        <w:t>&gt;&lt;/</w:t>
      </w:r>
      <w:r w:rsidRPr="00DC221B">
        <w:rPr>
          <w:sz w:val="18"/>
          <w:szCs w:val="18"/>
          <w:lang w:val="en-US"/>
        </w:rPr>
        <w:t>OwnAccounts</w:t>
      </w:r>
      <w:r w:rsidRPr="00DC221B">
        <w:rPr>
          <w:sz w:val="18"/>
          <w:szCs w:val="18"/>
        </w:rPr>
        <w:t xml:space="preserve">&gt; </w:t>
      </w:r>
      <w:r w:rsidRPr="00DC221B">
        <w:rPr>
          <w:b/>
          <w:sz w:val="18"/>
          <w:szCs w:val="18"/>
        </w:rPr>
        <w:t xml:space="preserve">Перечень своих кредитов, хранящихся в формате </w:t>
      </w:r>
      <w:r w:rsidRPr="00DC221B">
        <w:rPr>
          <w:b/>
          <w:sz w:val="18"/>
          <w:szCs w:val="18"/>
          <w:lang w:val="en-US"/>
        </w:rPr>
        <w:t>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OwnIPRecords</w:t>
      </w:r>
      <w:r w:rsidRPr="00DC221B">
        <w:rPr>
          <w:sz w:val="18"/>
          <w:szCs w:val="18"/>
        </w:rPr>
        <w:t>&gt;&lt;/</w:t>
      </w:r>
      <w:r w:rsidRPr="00DC221B">
        <w:rPr>
          <w:sz w:val="18"/>
          <w:szCs w:val="18"/>
          <w:lang w:val="en-US"/>
        </w:rPr>
        <w:t>OwnIPRecords</w:t>
      </w:r>
      <w:r w:rsidRPr="00DC221B">
        <w:rPr>
          <w:sz w:val="18"/>
          <w:szCs w:val="18"/>
        </w:rPr>
        <w:t xml:space="preserve">&gt; </w:t>
      </w:r>
      <w:r w:rsidRPr="00DC221B">
        <w:rPr>
          <w:b/>
          <w:sz w:val="18"/>
          <w:szCs w:val="18"/>
        </w:rPr>
        <w:t xml:space="preserve">Перечень своих информационных частей, хранящихся в формате </w:t>
      </w:r>
      <w:r w:rsidRPr="00DC221B">
        <w:rPr>
          <w:b/>
          <w:sz w:val="18"/>
          <w:szCs w:val="18"/>
          <w:lang w:val="en-US"/>
        </w:rPr>
        <w:t>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OwnAccountsRUTDF</w:t>
      </w:r>
      <w:r w:rsidRPr="00DC221B">
        <w:rPr>
          <w:sz w:val="18"/>
          <w:szCs w:val="18"/>
        </w:rPr>
        <w:t>&gt;&lt;/</w:t>
      </w:r>
      <w:r w:rsidRPr="00DC221B">
        <w:rPr>
          <w:sz w:val="18"/>
          <w:szCs w:val="18"/>
          <w:lang w:val="en-US"/>
        </w:rPr>
        <w:t>OwnAccountsRUTDF</w:t>
      </w:r>
      <w:r w:rsidRPr="00DC221B">
        <w:rPr>
          <w:sz w:val="18"/>
          <w:szCs w:val="18"/>
        </w:rPr>
        <w:t xml:space="preserve">&gt; </w:t>
      </w:r>
      <w:r w:rsidRPr="00DC221B">
        <w:rPr>
          <w:b/>
          <w:sz w:val="18"/>
          <w:szCs w:val="18"/>
        </w:rPr>
        <w:t xml:space="preserve">Перечень своих кредитов, хранящихся в формате </w:t>
      </w:r>
      <w:r w:rsidRPr="00DC221B">
        <w:rPr>
          <w:b/>
          <w:sz w:val="18"/>
          <w:szCs w:val="18"/>
          <w:lang w:val="en-US"/>
        </w:rPr>
        <w:t>RUTDF</w:t>
      </w:r>
      <w:r w:rsidRPr="00DC221B">
        <w:rPr>
          <w:b/>
          <w:sz w:val="18"/>
          <w:szCs w:val="18"/>
        </w:rPr>
        <w:t>/</w:t>
      </w:r>
      <w:r w:rsidRPr="00DC221B">
        <w:rPr>
          <w:b/>
          <w:sz w:val="18"/>
          <w:szCs w:val="18"/>
          <w:lang w:val="en-US"/>
        </w:rPr>
        <w:t>GUTDF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OwnIPRecordsRUTDF</w:t>
      </w:r>
      <w:r w:rsidRPr="00DC221B">
        <w:rPr>
          <w:sz w:val="18"/>
          <w:szCs w:val="18"/>
        </w:rPr>
        <w:t>&gt;&lt;/</w:t>
      </w:r>
      <w:r w:rsidRPr="00DC221B">
        <w:rPr>
          <w:sz w:val="18"/>
          <w:szCs w:val="18"/>
          <w:lang w:val="en-US"/>
        </w:rPr>
        <w:t>OwnIPRecordsRUTDF</w:t>
      </w:r>
      <w:r w:rsidRPr="00DC221B">
        <w:rPr>
          <w:sz w:val="18"/>
          <w:szCs w:val="18"/>
        </w:rPr>
        <w:t xml:space="preserve">&gt; </w:t>
      </w:r>
      <w:r w:rsidRPr="00DC221B">
        <w:rPr>
          <w:b/>
          <w:sz w:val="18"/>
          <w:szCs w:val="18"/>
        </w:rPr>
        <w:t xml:space="preserve">Перечень своих информационных частей, хранящихся в формате </w:t>
      </w:r>
      <w:r w:rsidRPr="00DC221B">
        <w:rPr>
          <w:b/>
          <w:sz w:val="18"/>
          <w:szCs w:val="18"/>
          <w:lang w:val="en-US"/>
        </w:rPr>
        <w:t>RUTDF</w:t>
      </w:r>
      <w:r w:rsidRPr="00DC221B">
        <w:rPr>
          <w:b/>
          <w:sz w:val="18"/>
          <w:szCs w:val="18"/>
        </w:rPr>
        <w:t>/</w:t>
      </w:r>
      <w:r w:rsidRPr="00DC221B">
        <w:rPr>
          <w:b/>
          <w:sz w:val="18"/>
          <w:szCs w:val="18"/>
          <w:lang w:val="en-US"/>
        </w:rPr>
        <w:t>GUTDF</w:t>
      </w:r>
    </w:p>
    <w:p w:rsidR="00083BF4" w:rsidRPr="00DC221B" w:rsidRDefault="00083BF4" w:rsidP="002E3F09">
      <w:pPr>
        <w:spacing w:after="0" w:line="276" w:lineRule="auto"/>
        <w:ind w:left="567"/>
        <w:rPr>
          <w:sz w:val="18"/>
          <w:szCs w:val="18"/>
        </w:rPr>
      </w:pPr>
      <w:r w:rsidRPr="00DC221B">
        <w:rPr>
          <w:sz w:val="18"/>
          <w:szCs w:val="18"/>
        </w:rPr>
        <w:t>&lt;/</w:t>
      </w:r>
      <w:r w:rsidRPr="00DC221B">
        <w:rPr>
          <w:sz w:val="18"/>
          <w:szCs w:val="18"/>
          <w:lang w:val="en-US"/>
        </w:rPr>
        <w:t>report</w:t>
      </w:r>
      <w:r w:rsidRPr="00DC221B">
        <w:rPr>
          <w:sz w:val="18"/>
          <w:szCs w:val="18"/>
        </w:rPr>
        <w:t>&gt;</w:t>
      </w:r>
    </w:p>
    <w:p w:rsidR="00083BF4" w:rsidRPr="00DC221B" w:rsidRDefault="00083BF4" w:rsidP="002E3F09">
      <w:pPr>
        <w:spacing w:after="0" w:line="276" w:lineRule="auto"/>
        <w:ind w:left="567"/>
        <w:rPr>
          <w:sz w:val="18"/>
          <w:szCs w:val="18"/>
        </w:rPr>
      </w:pPr>
      <w:r w:rsidRPr="00DC221B">
        <w:rPr>
          <w:sz w:val="18"/>
          <w:szCs w:val="18"/>
        </w:rPr>
        <w:t>&lt;</w:t>
      </w:r>
      <w:r w:rsidRPr="00DC221B">
        <w:rPr>
          <w:sz w:val="18"/>
          <w:szCs w:val="18"/>
          <w:lang w:val="en-US"/>
        </w:rPr>
        <w:t>err</w:t>
      </w:r>
      <w:r w:rsidRPr="00DC221B">
        <w:rPr>
          <w:sz w:val="18"/>
          <w:szCs w:val="18"/>
        </w:rPr>
        <w:t>&gt;</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ctErr</w:t>
      </w:r>
      <w:r w:rsidRPr="00DC221B">
        <w:rPr>
          <w:sz w:val="18"/>
          <w:szCs w:val="18"/>
        </w:rPr>
        <w:t>&gt;&lt;/</w:t>
      </w:r>
      <w:r w:rsidRPr="00DC221B">
        <w:rPr>
          <w:sz w:val="18"/>
          <w:szCs w:val="18"/>
          <w:lang w:val="en-US"/>
        </w:rPr>
        <w:t>ctErr</w:t>
      </w:r>
      <w:r w:rsidRPr="00DC221B">
        <w:rPr>
          <w:sz w:val="18"/>
          <w:szCs w:val="18"/>
        </w:rPr>
        <w:t xml:space="preserve">&gt; </w:t>
      </w:r>
      <w:r w:rsidRPr="00DC221B">
        <w:rPr>
          <w:b/>
          <w:sz w:val="18"/>
          <w:szCs w:val="18"/>
        </w:rPr>
        <w:t>Перечень обнаруженных ошибок выполнения запроса (см. список ошибок ниже)</w:t>
      </w:r>
    </w:p>
    <w:p w:rsidR="00083BF4" w:rsidRPr="00DC221B" w:rsidRDefault="00083BF4" w:rsidP="002E3F09">
      <w:pPr>
        <w:spacing w:after="0" w:line="276" w:lineRule="auto"/>
        <w:ind w:left="567"/>
        <w:rPr>
          <w:sz w:val="18"/>
          <w:szCs w:val="18"/>
          <w:lang w:val="en-US"/>
        </w:rPr>
      </w:pPr>
      <w:r w:rsidRPr="00DC221B">
        <w:rPr>
          <w:sz w:val="18"/>
          <w:szCs w:val="18"/>
          <w:lang w:val="en-US"/>
        </w:rPr>
        <w:lastRenderedPageBreak/>
        <w:t>&lt;/err&gt;</w:t>
      </w:r>
    </w:p>
    <w:p w:rsidR="00083BF4" w:rsidRPr="00DC221B" w:rsidRDefault="00083BF4" w:rsidP="002E3F09">
      <w:pPr>
        <w:spacing w:after="0" w:line="276" w:lineRule="auto"/>
        <w:ind w:left="284"/>
        <w:rPr>
          <w:sz w:val="18"/>
          <w:szCs w:val="18"/>
          <w:lang w:val="en-US"/>
        </w:rPr>
      </w:pPr>
      <w:r w:rsidRPr="00DC221B">
        <w:rPr>
          <w:sz w:val="18"/>
          <w:szCs w:val="18"/>
          <w:lang w:val="en-US"/>
        </w:rPr>
        <w:t>&lt;/preply&gt;</w:t>
      </w:r>
    </w:p>
    <w:p w:rsidR="00083BF4" w:rsidRPr="00DC221B" w:rsidRDefault="00083BF4" w:rsidP="002E3F09">
      <w:pPr>
        <w:spacing w:after="0" w:line="276" w:lineRule="auto"/>
        <w:rPr>
          <w:lang w:val="en-US"/>
        </w:rPr>
      </w:pPr>
      <w:r w:rsidRPr="00DC221B">
        <w:rPr>
          <w:sz w:val="18"/>
          <w:szCs w:val="18"/>
          <w:lang w:val="en-US"/>
        </w:rPr>
        <w:t>&lt;/product&gt;</w:t>
      </w:r>
      <w:r w:rsidRPr="00DC221B">
        <w:rPr>
          <w:lang w:val="en-US"/>
        </w:rPr>
        <w:br w:type="page"/>
      </w:r>
    </w:p>
    <w:p w:rsidR="00083BF4" w:rsidRPr="00DC221B" w:rsidRDefault="00083BF4" w:rsidP="002E3F09">
      <w:pPr>
        <w:spacing w:after="0" w:line="276" w:lineRule="auto"/>
        <w:rPr>
          <w:b/>
          <w:u w:val="single"/>
          <w:lang w:val="en-US"/>
        </w:rPr>
      </w:pPr>
      <w:r w:rsidRPr="00DC221B">
        <w:rPr>
          <w:b/>
          <w:u w:val="single"/>
        </w:rPr>
        <w:lastRenderedPageBreak/>
        <w:t>Для</w:t>
      </w:r>
      <w:r w:rsidRPr="00DC221B">
        <w:rPr>
          <w:b/>
          <w:u w:val="single"/>
          <w:lang w:val="en-US"/>
        </w:rPr>
        <w:t xml:space="preserve"> </w:t>
      </w:r>
      <w:r w:rsidRPr="00DC221B">
        <w:rPr>
          <w:b/>
          <w:u w:val="single"/>
        </w:rPr>
        <w:t>юрлица</w:t>
      </w:r>
      <w:r w:rsidRPr="00DC221B">
        <w:rPr>
          <w:b/>
          <w:u w:val="single"/>
          <w:lang w:val="en-US"/>
        </w:rPr>
        <w:t>.</w:t>
      </w:r>
    </w:p>
    <w:p w:rsidR="00083BF4" w:rsidRPr="00DC221B" w:rsidRDefault="00083BF4" w:rsidP="002E3F09">
      <w:pPr>
        <w:spacing w:after="0" w:line="276" w:lineRule="auto"/>
        <w:rPr>
          <w:sz w:val="18"/>
          <w:szCs w:val="18"/>
          <w:lang w:val="en-US"/>
        </w:rPr>
      </w:pPr>
      <w:r w:rsidRPr="00DC221B">
        <w:rPr>
          <w:sz w:val="18"/>
          <w:szCs w:val="18"/>
          <w:lang w:val="en-US"/>
        </w:rPr>
        <w:t>&lt;?xml version="1.0" encoding="Windows-1251" ?&gt;</w:t>
      </w:r>
    </w:p>
    <w:p w:rsidR="00083BF4" w:rsidRPr="00DC221B" w:rsidRDefault="00083BF4" w:rsidP="002E3F09">
      <w:pPr>
        <w:spacing w:after="0" w:line="276" w:lineRule="auto"/>
        <w:rPr>
          <w:sz w:val="18"/>
          <w:szCs w:val="18"/>
          <w:lang w:val="en-US"/>
        </w:rPr>
      </w:pPr>
      <w:r w:rsidRPr="00DC221B">
        <w:rPr>
          <w:sz w:val="18"/>
          <w:szCs w:val="18"/>
          <w:lang w:val="en-US"/>
        </w:rPr>
        <w:t>&lt;product&gt;</w:t>
      </w:r>
    </w:p>
    <w:p w:rsidR="00083BF4" w:rsidRPr="00DC221B" w:rsidRDefault="00083BF4" w:rsidP="002E3F09">
      <w:pPr>
        <w:spacing w:after="0" w:line="276" w:lineRule="auto"/>
        <w:ind w:left="567"/>
        <w:rPr>
          <w:sz w:val="18"/>
          <w:szCs w:val="18"/>
          <w:lang w:val="en-US"/>
        </w:rPr>
      </w:pPr>
      <w:r w:rsidRPr="00DC221B">
        <w:rPr>
          <w:sz w:val="18"/>
          <w:szCs w:val="18"/>
          <w:lang w:val="en-US"/>
        </w:rPr>
        <w:t xml:space="preserve">&lt;prequest&gt;&lt;/prequest&gt; </w:t>
      </w:r>
      <w:r w:rsidRPr="00DC221B">
        <w:rPr>
          <w:b/>
          <w:sz w:val="18"/>
          <w:szCs w:val="18"/>
        </w:rPr>
        <w:t>Цитата</w:t>
      </w:r>
      <w:r w:rsidRPr="00DC221B">
        <w:rPr>
          <w:b/>
          <w:sz w:val="18"/>
          <w:szCs w:val="18"/>
          <w:lang w:val="en-US"/>
        </w:rPr>
        <w:t xml:space="preserve"> </w:t>
      </w:r>
      <w:r w:rsidRPr="00DC221B">
        <w:rPr>
          <w:b/>
          <w:sz w:val="18"/>
          <w:szCs w:val="18"/>
        </w:rPr>
        <w:t>запроса</w:t>
      </w:r>
      <w:r w:rsidRPr="00DC221B">
        <w:rPr>
          <w:b/>
          <w:sz w:val="18"/>
          <w:szCs w:val="18"/>
          <w:lang w:val="en-US"/>
        </w:rPr>
        <w:t xml:space="preserve">, </w:t>
      </w:r>
      <w:r w:rsidRPr="00DC221B">
        <w:rPr>
          <w:b/>
          <w:sz w:val="18"/>
          <w:szCs w:val="18"/>
        </w:rPr>
        <w:t>без</w:t>
      </w:r>
      <w:r w:rsidRPr="00DC221B">
        <w:rPr>
          <w:b/>
          <w:sz w:val="18"/>
          <w:szCs w:val="18"/>
          <w:lang w:val="en-US"/>
        </w:rPr>
        <w:t xml:space="preserve"> </w:t>
      </w:r>
      <w:r w:rsidRPr="00DC221B">
        <w:rPr>
          <w:b/>
          <w:sz w:val="18"/>
          <w:szCs w:val="18"/>
        </w:rPr>
        <w:t>элемента</w:t>
      </w:r>
      <w:r w:rsidRPr="00DC221B">
        <w:rPr>
          <w:b/>
          <w:sz w:val="18"/>
          <w:szCs w:val="18"/>
          <w:lang w:val="en-US"/>
        </w:rPr>
        <w:t xml:space="preserve"> Password</w:t>
      </w:r>
    </w:p>
    <w:p w:rsidR="00083BF4" w:rsidRPr="00DC221B" w:rsidRDefault="00083BF4" w:rsidP="002E3F09">
      <w:pPr>
        <w:spacing w:after="0" w:line="276" w:lineRule="auto"/>
        <w:ind w:left="284"/>
        <w:rPr>
          <w:sz w:val="18"/>
          <w:szCs w:val="18"/>
          <w:lang w:val="en-US"/>
        </w:rPr>
      </w:pPr>
      <w:r w:rsidRPr="00DC221B">
        <w:rPr>
          <w:sz w:val="18"/>
          <w:szCs w:val="18"/>
          <w:lang w:val="en-US"/>
        </w:rPr>
        <w:t>&lt;preply&gt;</w:t>
      </w:r>
    </w:p>
    <w:p w:rsidR="00083BF4" w:rsidRPr="00DC221B" w:rsidRDefault="00083BF4" w:rsidP="002E3F09">
      <w:pPr>
        <w:spacing w:after="0" w:line="276" w:lineRule="auto"/>
        <w:ind w:left="567"/>
        <w:rPr>
          <w:sz w:val="18"/>
          <w:szCs w:val="18"/>
          <w:lang w:val="en-US"/>
        </w:rPr>
      </w:pPr>
      <w:r w:rsidRPr="00DC221B">
        <w:rPr>
          <w:sz w:val="18"/>
          <w:szCs w:val="18"/>
          <w:lang w:val="en-US"/>
        </w:rPr>
        <w:t>&lt;report&gt;</w:t>
      </w:r>
    </w:p>
    <w:p w:rsidR="00083BF4" w:rsidRPr="00DC221B" w:rsidRDefault="00083BF4" w:rsidP="002E3F09">
      <w:pPr>
        <w:spacing w:after="0" w:line="276" w:lineRule="auto"/>
        <w:ind w:firstLine="851"/>
        <w:rPr>
          <w:b/>
          <w:sz w:val="18"/>
          <w:szCs w:val="18"/>
          <w:lang w:val="en-US"/>
        </w:rPr>
      </w:pPr>
      <w:r w:rsidRPr="00DC221B">
        <w:rPr>
          <w:sz w:val="18"/>
          <w:szCs w:val="18"/>
          <w:lang w:val="en-US"/>
        </w:rPr>
        <w:t xml:space="preserve">&lt;SubjectReply&gt;&lt;/SubjectReply&gt; </w:t>
      </w:r>
      <w:r w:rsidRPr="00DC221B">
        <w:rPr>
          <w:b/>
          <w:sz w:val="18"/>
          <w:szCs w:val="18"/>
        </w:rPr>
        <w:t>Даты</w:t>
      </w:r>
      <w:r w:rsidRPr="00DC221B">
        <w:rPr>
          <w:b/>
          <w:sz w:val="18"/>
          <w:szCs w:val="18"/>
          <w:lang w:val="en-US"/>
        </w:rPr>
        <w:t xml:space="preserve"> </w:t>
      </w:r>
      <w:r w:rsidRPr="00DC221B">
        <w:rPr>
          <w:b/>
          <w:sz w:val="18"/>
          <w:szCs w:val="18"/>
        </w:rPr>
        <w:t>формирования</w:t>
      </w:r>
      <w:r w:rsidRPr="00DC221B">
        <w:rPr>
          <w:b/>
          <w:sz w:val="18"/>
          <w:szCs w:val="18"/>
          <w:lang w:val="en-US"/>
        </w:rPr>
        <w:t xml:space="preserve"> </w:t>
      </w:r>
      <w:r w:rsidRPr="00DC221B">
        <w:rPr>
          <w:b/>
          <w:sz w:val="18"/>
          <w:szCs w:val="18"/>
        </w:rPr>
        <w:t>КИ</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BusinessReply</w:t>
      </w:r>
      <w:r w:rsidRPr="00DC221B">
        <w:rPr>
          <w:sz w:val="18"/>
          <w:szCs w:val="18"/>
        </w:rPr>
        <w:t>&gt;&lt;/</w:t>
      </w:r>
      <w:r w:rsidRPr="00DC221B">
        <w:rPr>
          <w:sz w:val="18"/>
          <w:szCs w:val="18"/>
          <w:lang w:val="en-US"/>
        </w:rPr>
        <w:t>BusinessReply</w:t>
      </w:r>
      <w:r w:rsidRPr="00DC221B">
        <w:rPr>
          <w:sz w:val="18"/>
          <w:szCs w:val="18"/>
        </w:rPr>
        <w:t xml:space="preserve">&gt; </w:t>
      </w:r>
      <w:r w:rsidRPr="00DC221B">
        <w:rPr>
          <w:b/>
          <w:sz w:val="18"/>
          <w:szCs w:val="18"/>
        </w:rPr>
        <w:t>Основные сведения о субъекте</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AddressReply</w:t>
      </w:r>
      <w:r w:rsidRPr="00DC221B">
        <w:rPr>
          <w:sz w:val="18"/>
          <w:szCs w:val="18"/>
        </w:rPr>
        <w:t>&gt;&lt;/</w:t>
      </w:r>
      <w:r w:rsidRPr="00DC221B">
        <w:rPr>
          <w:sz w:val="18"/>
          <w:szCs w:val="18"/>
          <w:lang w:val="en-US"/>
        </w:rPr>
        <w:t>AddressReply</w:t>
      </w:r>
      <w:r w:rsidRPr="00DC221B">
        <w:rPr>
          <w:sz w:val="18"/>
          <w:szCs w:val="18"/>
        </w:rPr>
        <w:t xml:space="preserve">&gt; </w:t>
      </w:r>
      <w:r w:rsidRPr="00DC221B">
        <w:rPr>
          <w:b/>
          <w:sz w:val="18"/>
          <w:szCs w:val="18"/>
        </w:rPr>
        <w:t xml:space="preserve">Сведения об адресах субъекта, полученные в формате </w:t>
      </w:r>
      <w:r w:rsidRPr="00DC221B">
        <w:rPr>
          <w:b/>
          <w:sz w:val="18"/>
          <w:szCs w:val="18"/>
          <w:lang w:val="en-US"/>
        </w:rPr>
        <w:t>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AddressReplyRUTDF</w:t>
      </w:r>
      <w:r w:rsidRPr="00DC221B">
        <w:rPr>
          <w:sz w:val="18"/>
          <w:szCs w:val="18"/>
        </w:rPr>
        <w:t>&gt;&lt;/</w:t>
      </w:r>
      <w:r w:rsidRPr="00DC221B">
        <w:rPr>
          <w:sz w:val="18"/>
          <w:szCs w:val="18"/>
          <w:lang w:val="en-US"/>
        </w:rPr>
        <w:t>AddressReplyRUTDF</w:t>
      </w:r>
      <w:r w:rsidRPr="00DC221B">
        <w:rPr>
          <w:sz w:val="18"/>
          <w:szCs w:val="18"/>
        </w:rPr>
        <w:t xml:space="preserve">&gt; </w:t>
      </w:r>
      <w:r w:rsidRPr="00DC221B">
        <w:rPr>
          <w:b/>
          <w:sz w:val="18"/>
          <w:szCs w:val="18"/>
        </w:rPr>
        <w:t xml:space="preserve">Сведения об адресах (в т.ч. эл.почты), полученные в формате </w:t>
      </w:r>
      <w:r w:rsidRPr="00DC221B">
        <w:rPr>
          <w:b/>
          <w:sz w:val="18"/>
          <w:szCs w:val="18"/>
          <w:lang w:val="en-US"/>
        </w:rPr>
        <w:t>RUTDF</w:t>
      </w:r>
      <w:r w:rsidRPr="00DC221B">
        <w:rPr>
          <w:b/>
          <w:sz w:val="18"/>
          <w:szCs w:val="18"/>
        </w:rPr>
        <w:t>, телефоны из обоих форматов</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RegnumReply</w:t>
      </w:r>
      <w:r w:rsidRPr="00DC221B">
        <w:rPr>
          <w:sz w:val="18"/>
          <w:szCs w:val="18"/>
        </w:rPr>
        <w:t>&gt;&lt;/</w:t>
      </w:r>
      <w:r w:rsidRPr="00DC221B">
        <w:rPr>
          <w:sz w:val="18"/>
          <w:szCs w:val="18"/>
          <w:lang w:val="en-US"/>
        </w:rPr>
        <w:t>RegnumReply</w:t>
      </w:r>
      <w:r w:rsidRPr="00DC221B">
        <w:rPr>
          <w:sz w:val="18"/>
          <w:szCs w:val="18"/>
        </w:rPr>
        <w:t xml:space="preserve">&gt; </w:t>
      </w:r>
      <w:r w:rsidRPr="00DC221B">
        <w:rPr>
          <w:b/>
          <w:sz w:val="18"/>
          <w:szCs w:val="18"/>
        </w:rPr>
        <w:t>Регистрационный номер</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TaxpayerIdReply</w:t>
      </w:r>
      <w:r w:rsidRPr="00DC221B">
        <w:rPr>
          <w:sz w:val="18"/>
          <w:szCs w:val="18"/>
        </w:rPr>
        <w:t>&gt;&lt;/</w:t>
      </w:r>
      <w:r w:rsidRPr="00DC221B">
        <w:rPr>
          <w:sz w:val="18"/>
          <w:szCs w:val="18"/>
          <w:lang w:val="en-US"/>
        </w:rPr>
        <w:t>TaxpayerIdReply</w:t>
      </w:r>
      <w:r w:rsidRPr="00DC221B">
        <w:rPr>
          <w:sz w:val="18"/>
          <w:szCs w:val="18"/>
        </w:rPr>
        <w:t xml:space="preserve">&gt; </w:t>
      </w:r>
      <w:r w:rsidRPr="00DC221B">
        <w:rPr>
          <w:b/>
          <w:sz w:val="18"/>
          <w:szCs w:val="18"/>
        </w:rPr>
        <w:t>Номер налогоплательщика</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ReorgReply</w:t>
      </w:r>
      <w:r w:rsidRPr="00DC221B">
        <w:rPr>
          <w:sz w:val="18"/>
          <w:szCs w:val="18"/>
        </w:rPr>
        <w:t>&gt;&lt;/</w:t>
      </w:r>
      <w:r w:rsidRPr="00DC221B">
        <w:rPr>
          <w:sz w:val="18"/>
          <w:szCs w:val="18"/>
          <w:lang w:val="en-US"/>
        </w:rPr>
        <w:t>ReorgReply</w:t>
      </w:r>
      <w:r w:rsidRPr="00DC221B">
        <w:rPr>
          <w:sz w:val="18"/>
          <w:szCs w:val="18"/>
        </w:rPr>
        <w:t xml:space="preserve">&gt; </w:t>
      </w:r>
      <w:r w:rsidRPr="00DC221B">
        <w:rPr>
          <w:b/>
          <w:sz w:val="18"/>
          <w:szCs w:val="18"/>
        </w:rPr>
        <w:t>Сведения о правопреемстве при реорганизации</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BankruptcyReply</w:t>
      </w:r>
      <w:r w:rsidRPr="00DC221B">
        <w:rPr>
          <w:sz w:val="18"/>
          <w:szCs w:val="18"/>
        </w:rPr>
        <w:t>&gt;&lt;/</w:t>
      </w:r>
      <w:r w:rsidRPr="00DC221B">
        <w:rPr>
          <w:sz w:val="18"/>
          <w:szCs w:val="18"/>
          <w:lang w:val="en-US"/>
        </w:rPr>
        <w:t>BankruptcyReply</w:t>
      </w:r>
      <w:r w:rsidRPr="00DC221B">
        <w:rPr>
          <w:sz w:val="18"/>
          <w:szCs w:val="18"/>
        </w:rPr>
        <w:t xml:space="preserve">&gt; </w:t>
      </w:r>
      <w:r w:rsidRPr="00DC221B">
        <w:rPr>
          <w:b/>
          <w:sz w:val="18"/>
          <w:szCs w:val="18"/>
        </w:rPr>
        <w:t>Сведения о банкротстве, полученные в формате 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BankruptcyReplyRUTDF</w:t>
      </w:r>
      <w:r w:rsidRPr="00DC221B">
        <w:rPr>
          <w:sz w:val="18"/>
          <w:szCs w:val="18"/>
        </w:rPr>
        <w:t>&gt;&lt;/</w:t>
      </w:r>
      <w:r w:rsidRPr="00DC221B">
        <w:rPr>
          <w:sz w:val="18"/>
          <w:szCs w:val="18"/>
          <w:lang w:val="en-US"/>
        </w:rPr>
        <w:t>BankruptcyReplyRUTDF</w:t>
      </w:r>
      <w:r w:rsidRPr="00DC221B">
        <w:rPr>
          <w:sz w:val="18"/>
          <w:szCs w:val="18"/>
        </w:rPr>
        <w:t xml:space="preserve">&gt; </w:t>
      </w:r>
      <w:r w:rsidRPr="00DC221B">
        <w:rPr>
          <w:b/>
          <w:sz w:val="18"/>
          <w:szCs w:val="18"/>
        </w:rPr>
        <w:t>Сведения о банкротстве, полученные в формате RUTDF/</w:t>
      </w:r>
      <w:r w:rsidRPr="00DC221B">
        <w:rPr>
          <w:b/>
          <w:sz w:val="18"/>
          <w:szCs w:val="18"/>
          <w:lang w:val="en-US"/>
        </w:rPr>
        <w:t>GUTDF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SettledReply</w:t>
      </w:r>
      <w:r w:rsidRPr="00DC221B">
        <w:rPr>
          <w:sz w:val="18"/>
          <w:szCs w:val="18"/>
        </w:rPr>
        <w:t>&gt;&lt;/</w:t>
      </w:r>
      <w:r w:rsidRPr="00DC221B">
        <w:rPr>
          <w:sz w:val="18"/>
          <w:szCs w:val="18"/>
          <w:lang w:val="en-US"/>
        </w:rPr>
        <w:t>SettledReply</w:t>
      </w:r>
      <w:r w:rsidRPr="00DC221B">
        <w:rPr>
          <w:sz w:val="18"/>
          <w:szCs w:val="18"/>
        </w:rPr>
        <w:t xml:space="preserve">&gt; </w:t>
      </w:r>
      <w:r w:rsidRPr="00DC221B">
        <w:rPr>
          <w:b/>
          <w:sz w:val="18"/>
          <w:szCs w:val="18"/>
        </w:rPr>
        <w:t>Сведения о завершении расчетов и освобождении от обязательств в связи с банкротством</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PrevCredReply</w:t>
      </w:r>
      <w:r w:rsidRPr="00DC221B">
        <w:rPr>
          <w:sz w:val="18"/>
          <w:szCs w:val="18"/>
        </w:rPr>
        <w:t>&gt;&lt;/</w:t>
      </w:r>
      <w:r w:rsidRPr="00DC221B">
        <w:rPr>
          <w:sz w:val="18"/>
          <w:szCs w:val="18"/>
          <w:lang w:val="en-US"/>
        </w:rPr>
        <w:t>PrevCredReply</w:t>
      </w:r>
      <w:r w:rsidRPr="00DC221B">
        <w:rPr>
          <w:sz w:val="18"/>
          <w:szCs w:val="18"/>
        </w:rPr>
        <w:t xml:space="preserve">&gt; </w:t>
      </w:r>
      <w:r w:rsidRPr="00DC221B">
        <w:rPr>
          <w:b/>
          <w:sz w:val="18"/>
          <w:szCs w:val="18"/>
        </w:rPr>
        <w:t>Сведения об основных частях КИ юрлица, от которого субъекту перешли права и обязанности</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ScoreReply</w:t>
      </w:r>
      <w:r w:rsidRPr="00DC221B">
        <w:rPr>
          <w:sz w:val="18"/>
          <w:szCs w:val="18"/>
        </w:rPr>
        <w:t>&gt;&lt;/</w:t>
      </w:r>
      <w:r w:rsidRPr="00DC221B">
        <w:rPr>
          <w:sz w:val="18"/>
          <w:szCs w:val="18"/>
          <w:lang w:val="en-US"/>
        </w:rPr>
        <w:t>ScoreReply</w:t>
      </w:r>
      <w:r w:rsidRPr="00DC221B">
        <w:rPr>
          <w:sz w:val="18"/>
          <w:szCs w:val="18"/>
        </w:rPr>
        <w:t xml:space="preserve">&gt; </w:t>
      </w:r>
      <w:r w:rsidRPr="00DC221B">
        <w:rPr>
          <w:b/>
          <w:sz w:val="18"/>
          <w:szCs w:val="18"/>
        </w:rPr>
        <w:t>Кредитная оценка (скоринг)</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AccountReply</w:t>
      </w:r>
      <w:r w:rsidRPr="00DC221B">
        <w:rPr>
          <w:sz w:val="18"/>
          <w:szCs w:val="18"/>
        </w:rPr>
        <w:t>&gt;&lt;/</w:t>
      </w:r>
      <w:r w:rsidRPr="00DC221B">
        <w:rPr>
          <w:sz w:val="18"/>
          <w:szCs w:val="18"/>
          <w:lang w:val="en-US"/>
        </w:rPr>
        <w:t>AccountReply</w:t>
      </w:r>
      <w:r w:rsidRPr="00DC221B">
        <w:rPr>
          <w:sz w:val="18"/>
          <w:szCs w:val="18"/>
        </w:rPr>
        <w:t xml:space="preserve">&gt; </w:t>
      </w:r>
      <w:r w:rsidRPr="00DC221B">
        <w:rPr>
          <w:b/>
          <w:sz w:val="18"/>
          <w:szCs w:val="18"/>
        </w:rPr>
        <w:t>Данные о кредитах, полученные в формате TUTDF</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AccountReplyRUTDF</w:t>
      </w:r>
      <w:r w:rsidRPr="00DC221B">
        <w:rPr>
          <w:sz w:val="18"/>
          <w:szCs w:val="18"/>
        </w:rPr>
        <w:t xml:space="preserve">&gt; </w:t>
      </w:r>
      <w:r w:rsidRPr="00DC221B">
        <w:rPr>
          <w:b/>
          <w:sz w:val="18"/>
          <w:szCs w:val="18"/>
        </w:rPr>
        <w:t>Данные о кредитах, полученные в формате RUTDF/</w:t>
      </w:r>
      <w:r w:rsidRPr="00DC221B">
        <w:rPr>
          <w:b/>
          <w:sz w:val="18"/>
          <w:szCs w:val="18"/>
          <w:lang w:val="en-US"/>
        </w:rPr>
        <w:t>GUTDF</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trade</w:t>
      </w:r>
      <w:r w:rsidRPr="00DC221B">
        <w:rPr>
          <w:sz w:val="18"/>
          <w:szCs w:val="18"/>
        </w:rPr>
        <w:t>&gt;&lt;/</w:t>
      </w:r>
      <w:r w:rsidRPr="00DC221B">
        <w:rPr>
          <w:sz w:val="18"/>
          <w:szCs w:val="18"/>
          <w:lang w:val="en-US"/>
        </w:rPr>
        <w:t>trade</w:t>
      </w:r>
      <w:r w:rsidRPr="00DC221B">
        <w:rPr>
          <w:sz w:val="18"/>
          <w:szCs w:val="18"/>
        </w:rPr>
        <w:t xml:space="preserve">&gt; </w:t>
      </w:r>
      <w:r w:rsidRPr="00DC221B">
        <w:rPr>
          <w:b/>
          <w:sz w:val="18"/>
          <w:szCs w:val="18"/>
        </w:rPr>
        <w:t>Общие сведения о сделке</w:t>
      </w:r>
    </w:p>
    <w:p w:rsidR="00083BF4" w:rsidRPr="00DC221B" w:rsidRDefault="00083BF4" w:rsidP="002E3F09">
      <w:pPr>
        <w:spacing w:after="0" w:line="276" w:lineRule="auto"/>
        <w:ind w:firstLine="1418"/>
        <w:rPr>
          <w:b/>
          <w:sz w:val="18"/>
          <w:szCs w:val="18"/>
        </w:rPr>
      </w:pPr>
      <w:r w:rsidRPr="00DC221B">
        <w:rPr>
          <w:sz w:val="18"/>
          <w:szCs w:val="18"/>
        </w:rPr>
        <w:t>&lt;</w:t>
      </w:r>
      <w:r w:rsidR="00493335" w:rsidRPr="00DC221B">
        <w:rPr>
          <w:sz w:val="18"/>
          <w:szCs w:val="18"/>
          <w:lang w:val="en-US"/>
        </w:rPr>
        <w:t>refUid</w:t>
      </w:r>
      <w:r w:rsidRPr="00DC221B">
        <w:rPr>
          <w:sz w:val="18"/>
          <w:szCs w:val="18"/>
        </w:rPr>
        <w:t>&gt;&lt;/</w:t>
      </w:r>
      <w:r w:rsidR="00493335" w:rsidRPr="00DC221B">
        <w:rPr>
          <w:sz w:val="18"/>
          <w:szCs w:val="18"/>
          <w:lang w:val="en-US"/>
        </w:rPr>
        <w:t>refUid</w:t>
      </w:r>
      <w:r w:rsidRPr="00DC221B">
        <w:rPr>
          <w:sz w:val="18"/>
          <w:szCs w:val="18"/>
        </w:rPr>
        <w:t>&gt;</w:t>
      </w:r>
      <w:r w:rsidRPr="00DC221B">
        <w:rPr>
          <w:b/>
          <w:sz w:val="18"/>
          <w:szCs w:val="18"/>
        </w:rPr>
        <w:t xml:space="preserve"> УИДы сделок, по которым задолженность была полностью или частично рефинансирована</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accountAmt</w:t>
      </w:r>
      <w:r w:rsidRPr="00DC221B">
        <w:rPr>
          <w:sz w:val="18"/>
          <w:szCs w:val="18"/>
        </w:rPr>
        <w:t>&gt;&lt;/</w:t>
      </w:r>
      <w:r w:rsidRPr="00DC221B">
        <w:rPr>
          <w:sz w:val="18"/>
          <w:szCs w:val="18"/>
          <w:lang w:val="en-US"/>
        </w:rPr>
        <w:t>accountAmt</w:t>
      </w:r>
      <w:r w:rsidRPr="00DC221B">
        <w:rPr>
          <w:sz w:val="18"/>
          <w:szCs w:val="18"/>
        </w:rPr>
        <w:t xml:space="preserve">&gt; </w:t>
      </w:r>
      <w:r w:rsidRPr="00DC221B">
        <w:rPr>
          <w:b/>
          <w:sz w:val="18"/>
          <w:szCs w:val="18"/>
        </w:rPr>
        <w:t>Сумма и валюта обязательства</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amountInfo</w:t>
      </w:r>
      <w:r w:rsidRPr="00DC221B">
        <w:rPr>
          <w:sz w:val="18"/>
          <w:szCs w:val="18"/>
        </w:rPr>
        <w:t xml:space="preserve">&gt;&lt;/ </w:t>
      </w:r>
      <w:r w:rsidRPr="00DC221B">
        <w:rPr>
          <w:sz w:val="18"/>
          <w:szCs w:val="18"/>
          <w:lang w:val="en-US"/>
        </w:rPr>
        <w:t>amountInfo</w:t>
      </w:r>
      <w:r w:rsidRPr="00DC221B">
        <w:rPr>
          <w:sz w:val="18"/>
          <w:szCs w:val="18"/>
        </w:rPr>
        <w:t xml:space="preserve">&gt; </w:t>
      </w:r>
      <w:r w:rsidRPr="00DC221B">
        <w:rPr>
          <w:b/>
          <w:sz w:val="18"/>
          <w:szCs w:val="18"/>
        </w:rPr>
        <w:t>Сведения об обеспечиваемом обязательстве</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coborrower</w:t>
      </w:r>
      <w:r w:rsidRPr="00DC221B">
        <w:rPr>
          <w:sz w:val="18"/>
          <w:szCs w:val="18"/>
        </w:rPr>
        <w:t>&gt;&lt;/</w:t>
      </w:r>
      <w:r w:rsidRPr="00DC221B">
        <w:rPr>
          <w:sz w:val="18"/>
          <w:szCs w:val="18"/>
          <w:lang w:val="en-US"/>
        </w:rPr>
        <w:t>coborrower</w:t>
      </w:r>
      <w:r w:rsidRPr="00DC221B">
        <w:rPr>
          <w:sz w:val="18"/>
          <w:szCs w:val="18"/>
        </w:rPr>
        <w:t xml:space="preserve">&gt; </w:t>
      </w:r>
      <w:r w:rsidRPr="00DC221B">
        <w:rPr>
          <w:b/>
          <w:sz w:val="18"/>
          <w:szCs w:val="18"/>
        </w:rPr>
        <w:t>Сведения о солидарных должниках</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paymtCondition</w:t>
      </w:r>
      <w:r w:rsidRPr="00DC221B">
        <w:rPr>
          <w:sz w:val="18"/>
          <w:szCs w:val="18"/>
        </w:rPr>
        <w:t>&gt;&lt;/</w:t>
      </w:r>
      <w:r w:rsidRPr="00DC221B">
        <w:rPr>
          <w:sz w:val="18"/>
          <w:szCs w:val="18"/>
          <w:lang w:val="en-US"/>
        </w:rPr>
        <w:t>paymtCondition</w:t>
      </w:r>
      <w:r w:rsidRPr="00DC221B">
        <w:rPr>
          <w:sz w:val="18"/>
          <w:szCs w:val="18"/>
        </w:rPr>
        <w:t xml:space="preserve">&gt; </w:t>
      </w:r>
      <w:r w:rsidRPr="00DC221B">
        <w:rPr>
          <w:b/>
          <w:sz w:val="18"/>
          <w:szCs w:val="18"/>
        </w:rPr>
        <w:t>Сведения об условиях платежей</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fundDate</w:t>
      </w:r>
      <w:r w:rsidRPr="00DC221B">
        <w:rPr>
          <w:sz w:val="18"/>
          <w:szCs w:val="18"/>
        </w:rPr>
        <w:t>&gt;&lt;/</w:t>
      </w:r>
      <w:r w:rsidRPr="00DC221B">
        <w:rPr>
          <w:sz w:val="18"/>
          <w:szCs w:val="18"/>
          <w:lang w:val="en-US"/>
        </w:rPr>
        <w:t>fundDate</w:t>
      </w:r>
      <w:r w:rsidRPr="00DC221B">
        <w:rPr>
          <w:sz w:val="18"/>
          <w:szCs w:val="18"/>
        </w:rPr>
        <w:t xml:space="preserve">&gt; </w:t>
      </w:r>
      <w:r w:rsidRPr="00DC221B">
        <w:rPr>
          <w:b/>
          <w:sz w:val="18"/>
          <w:szCs w:val="18"/>
        </w:rPr>
        <w:t>Дата финансирования</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trancheNum</w:t>
      </w:r>
      <w:r w:rsidRPr="00DC221B">
        <w:rPr>
          <w:sz w:val="18"/>
          <w:szCs w:val="18"/>
        </w:rPr>
        <w:t>&gt;&lt;/</w:t>
      </w:r>
      <w:r w:rsidRPr="00DC221B">
        <w:rPr>
          <w:sz w:val="18"/>
          <w:szCs w:val="18"/>
          <w:lang w:val="en-US"/>
        </w:rPr>
        <w:t>trancheNum</w:t>
      </w:r>
      <w:r w:rsidRPr="00DC221B">
        <w:rPr>
          <w:sz w:val="18"/>
          <w:szCs w:val="18"/>
        </w:rPr>
        <w:t xml:space="preserve">&gt; </w:t>
      </w:r>
      <w:r w:rsidRPr="00DC221B">
        <w:rPr>
          <w:b/>
          <w:sz w:val="18"/>
          <w:szCs w:val="18"/>
        </w:rPr>
        <w:t>Номер транша</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fundDateRUTDF</w:t>
      </w:r>
      <w:r w:rsidRPr="00DC221B">
        <w:rPr>
          <w:sz w:val="18"/>
          <w:szCs w:val="18"/>
        </w:rPr>
        <w:t>&gt;&lt;/</w:t>
      </w:r>
      <w:r w:rsidRPr="00DC221B">
        <w:rPr>
          <w:sz w:val="18"/>
          <w:szCs w:val="18"/>
          <w:lang w:val="en-US"/>
        </w:rPr>
        <w:t>fundDateRUTDF</w:t>
      </w:r>
      <w:r w:rsidRPr="00DC221B">
        <w:rPr>
          <w:sz w:val="18"/>
          <w:szCs w:val="18"/>
        </w:rPr>
        <w:t xml:space="preserve">&gt; </w:t>
      </w:r>
      <w:r w:rsidRPr="00DC221B">
        <w:rPr>
          <w:b/>
          <w:sz w:val="18"/>
          <w:szCs w:val="18"/>
        </w:rPr>
        <w:t>Дата передачи финансирования и порядковый № транша при нескольких траншах</w:t>
      </w:r>
    </w:p>
    <w:p w:rsidR="00083BF4" w:rsidRPr="00DC221B" w:rsidRDefault="00083BF4" w:rsidP="002E3F09">
      <w:pPr>
        <w:spacing w:after="0" w:line="276" w:lineRule="auto"/>
        <w:ind w:firstLine="1418"/>
      </w:pPr>
      <w:r w:rsidRPr="00DC221B">
        <w:rPr>
          <w:sz w:val="18"/>
          <w:szCs w:val="18"/>
        </w:rPr>
        <w:t>&lt;</w:t>
      </w:r>
      <w:r w:rsidRPr="00DC221B">
        <w:rPr>
          <w:sz w:val="18"/>
          <w:szCs w:val="18"/>
          <w:lang w:val="en-US"/>
        </w:rPr>
        <w:t>amendment</w:t>
      </w:r>
      <w:r w:rsidRPr="00DC221B">
        <w:rPr>
          <w:sz w:val="18"/>
          <w:szCs w:val="18"/>
        </w:rPr>
        <w:t>&gt;&lt;/</w:t>
      </w:r>
      <w:r w:rsidRPr="00DC221B">
        <w:rPr>
          <w:sz w:val="18"/>
          <w:szCs w:val="18"/>
          <w:lang w:val="en-US"/>
        </w:rPr>
        <w:t>amendment</w:t>
      </w:r>
      <w:r w:rsidRPr="00DC221B">
        <w:rPr>
          <w:sz w:val="18"/>
          <w:szCs w:val="18"/>
        </w:rPr>
        <w:t xml:space="preserve">&gt; </w:t>
      </w:r>
      <w:r w:rsidRPr="00DC221B">
        <w:rPr>
          <w:b/>
          <w:sz w:val="18"/>
          <w:szCs w:val="18"/>
        </w:rPr>
        <w:t>Сведения об изменении договора</w:t>
      </w:r>
    </w:p>
    <w:p w:rsidR="00083BF4" w:rsidRPr="00DC221B" w:rsidRDefault="00083BF4" w:rsidP="002E3F09">
      <w:pPr>
        <w:spacing w:after="0" w:line="276" w:lineRule="auto"/>
        <w:ind w:left="5812" w:hanging="4394"/>
        <w:rPr>
          <w:b/>
          <w:sz w:val="18"/>
          <w:szCs w:val="18"/>
        </w:rPr>
      </w:pPr>
      <w:r w:rsidRPr="00DC221B">
        <w:rPr>
          <w:sz w:val="18"/>
          <w:szCs w:val="18"/>
        </w:rPr>
        <w:t>&lt;</w:t>
      </w:r>
      <w:r w:rsidRPr="00DC221B">
        <w:rPr>
          <w:sz w:val="18"/>
          <w:szCs w:val="18"/>
          <w:lang w:val="en-US"/>
        </w:rPr>
        <w:t>contractTermsChanges</w:t>
      </w:r>
      <w:r w:rsidRPr="00DC221B">
        <w:rPr>
          <w:sz w:val="18"/>
          <w:szCs w:val="18"/>
        </w:rPr>
        <w:t xml:space="preserve">&gt;&lt;/ </w:t>
      </w:r>
      <w:r w:rsidRPr="00DC221B">
        <w:rPr>
          <w:sz w:val="18"/>
          <w:szCs w:val="18"/>
          <w:lang w:val="en-US"/>
        </w:rPr>
        <w:t>contractTermsChanges</w:t>
      </w:r>
      <w:r w:rsidRPr="00DC221B">
        <w:rPr>
          <w:sz w:val="18"/>
          <w:szCs w:val="18"/>
        </w:rPr>
        <w:t xml:space="preserve"> &gt; </w:t>
      </w:r>
      <w:r w:rsidRPr="00DC221B">
        <w:rPr>
          <w:b/>
          <w:sz w:val="18"/>
          <w:szCs w:val="18"/>
        </w:rPr>
        <w:t>Сведения об изменении условий обязательства, обусловленном наступлением указанных в сделке событий</w:t>
      </w:r>
    </w:p>
    <w:p w:rsidR="00083BF4" w:rsidRPr="00DC221B" w:rsidRDefault="00083BF4" w:rsidP="002E3F09">
      <w:pPr>
        <w:spacing w:after="0" w:line="276" w:lineRule="auto"/>
        <w:ind w:firstLine="1418"/>
      </w:pPr>
      <w:r w:rsidRPr="00DC221B">
        <w:rPr>
          <w:sz w:val="18"/>
          <w:szCs w:val="18"/>
        </w:rPr>
        <w:t>&lt;</w:t>
      </w:r>
      <w:r w:rsidRPr="00DC221B">
        <w:rPr>
          <w:sz w:val="18"/>
          <w:szCs w:val="18"/>
          <w:lang w:val="en-US"/>
        </w:rPr>
        <w:t>arrear</w:t>
      </w:r>
      <w:r w:rsidRPr="00DC221B">
        <w:rPr>
          <w:sz w:val="18"/>
          <w:szCs w:val="18"/>
        </w:rPr>
        <w:t>&gt;&lt;/</w:t>
      </w:r>
      <w:r w:rsidRPr="00DC221B">
        <w:rPr>
          <w:sz w:val="18"/>
          <w:szCs w:val="18"/>
          <w:lang w:val="en-US"/>
        </w:rPr>
        <w:t>arrear</w:t>
      </w:r>
      <w:r w:rsidRPr="00DC221B">
        <w:rPr>
          <w:sz w:val="18"/>
          <w:szCs w:val="18"/>
        </w:rPr>
        <w:t xml:space="preserve">&gt; </w:t>
      </w:r>
      <w:r w:rsidRPr="00DC221B">
        <w:rPr>
          <w:b/>
          <w:sz w:val="18"/>
          <w:szCs w:val="18"/>
        </w:rPr>
        <w:t>Сведения о задолженности</w:t>
      </w:r>
    </w:p>
    <w:p w:rsidR="00083BF4" w:rsidRPr="00DC221B" w:rsidRDefault="00083BF4" w:rsidP="002E3F09">
      <w:pPr>
        <w:spacing w:after="0" w:line="276" w:lineRule="auto"/>
        <w:ind w:firstLine="1418"/>
      </w:pPr>
      <w:r w:rsidRPr="00DC221B">
        <w:rPr>
          <w:sz w:val="18"/>
          <w:szCs w:val="18"/>
        </w:rPr>
        <w:t>&lt;</w:t>
      </w:r>
      <w:r w:rsidRPr="00DC221B">
        <w:rPr>
          <w:sz w:val="18"/>
          <w:szCs w:val="18"/>
          <w:lang w:val="en-US"/>
        </w:rPr>
        <w:t>dueArrear</w:t>
      </w:r>
      <w:r w:rsidRPr="00DC221B">
        <w:rPr>
          <w:sz w:val="18"/>
          <w:szCs w:val="18"/>
        </w:rPr>
        <w:t>&gt;&lt;/</w:t>
      </w:r>
      <w:r w:rsidRPr="00DC221B">
        <w:rPr>
          <w:sz w:val="18"/>
          <w:szCs w:val="18"/>
          <w:lang w:val="en-US"/>
        </w:rPr>
        <w:t>dueArrear</w:t>
      </w:r>
      <w:r w:rsidRPr="00DC221B">
        <w:rPr>
          <w:sz w:val="18"/>
          <w:szCs w:val="18"/>
        </w:rPr>
        <w:t xml:space="preserve">&gt; </w:t>
      </w:r>
      <w:r w:rsidRPr="00DC221B">
        <w:rPr>
          <w:b/>
          <w:sz w:val="18"/>
          <w:szCs w:val="18"/>
        </w:rPr>
        <w:t>Сведения о срочной задолженности</w:t>
      </w:r>
    </w:p>
    <w:p w:rsidR="00083BF4" w:rsidRPr="00DC221B" w:rsidRDefault="00083BF4" w:rsidP="002E3F09">
      <w:pPr>
        <w:spacing w:after="0" w:line="276" w:lineRule="auto"/>
        <w:ind w:firstLine="1418"/>
      </w:pPr>
      <w:r w:rsidRPr="00DC221B">
        <w:rPr>
          <w:sz w:val="18"/>
          <w:szCs w:val="18"/>
        </w:rPr>
        <w:t>&lt;</w:t>
      </w:r>
      <w:r w:rsidRPr="00DC221B">
        <w:rPr>
          <w:sz w:val="18"/>
          <w:szCs w:val="18"/>
          <w:lang w:val="en-US"/>
        </w:rPr>
        <w:t>pastdueArrear</w:t>
      </w:r>
      <w:r w:rsidRPr="00DC221B">
        <w:rPr>
          <w:sz w:val="18"/>
          <w:szCs w:val="18"/>
        </w:rPr>
        <w:t>&gt;&lt;/</w:t>
      </w:r>
      <w:r w:rsidRPr="00DC221B">
        <w:rPr>
          <w:sz w:val="18"/>
          <w:szCs w:val="18"/>
          <w:lang w:val="en-US"/>
        </w:rPr>
        <w:t>pastdueArrear</w:t>
      </w:r>
      <w:r w:rsidRPr="00DC221B">
        <w:rPr>
          <w:sz w:val="18"/>
          <w:szCs w:val="18"/>
        </w:rPr>
        <w:t xml:space="preserve">&gt; </w:t>
      </w:r>
      <w:r w:rsidRPr="00DC221B">
        <w:rPr>
          <w:b/>
          <w:sz w:val="18"/>
          <w:szCs w:val="18"/>
        </w:rPr>
        <w:t>Сведения о просроченной задолженности</w:t>
      </w:r>
    </w:p>
    <w:p w:rsidR="00083BF4" w:rsidRPr="00DC221B" w:rsidRDefault="00083BF4" w:rsidP="002E3F09">
      <w:pPr>
        <w:spacing w:after="0" w:line="276" w:lineRule="auto"/>
        <w:ind w:firstLine="1418"/>
      </w:pPr>
      <w:r w:rsidRPr="00DC221B">
        <w:rPr>
          <w:sz w:val="18"/>
          <w:szCs w:val="18"/>
        </w:rPr>
        <w:t>&lt;</w:t>
      </w:r>
      <w:r w:rsidRPr="00DC221B">
        <w:rPr>
          <w:sz w:val="18"/>
          <w:szCs w:val="18"/>
          <w:lang w:val="en-US"/>
        </w:rPr>
        <w:t>payment</w:t>
      </w:r>
      <w:r w:rsidRPr="00DC221B">
        <w:rPr>
          <w:sz w:val="18"/>
          <w:szCs w:val="18"/>
        </w:rPr>
        <w:t>&gt;&lt;/</w:t>
      </w:r>
      <w:r w:rsidRPr="00DC221B">
        <w:rPr>
          <w:sz w:val="18"/>
          <w:szCs w:val="18"/>
          <w:lang w:val="en-US"/>
        </w:rPr>
        <w:t>payment</w:t>
      </w:r>
      <w:r w:rsidRPr="00DC221B">
        <w:rPr>
          <w:sz w:val="18"/>
          <w:szCs w:val="18"/>
        </w:rPr>
        <w:t xml:space="preserve">&gt; </w:t>
      </w:r>
      <w:r w:rsidRPr="00DC221B">
        <w:rPr>
          <w:b/>
          <w:sz w:val="18"/>
          <w:szCs w:val="18"/>
        </w:rPr>
        <w:t>Сведения о внесении платежей</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sourceNonMonetOblig</w:t>
      </w:r>
      <w:r w:rsidRPr="00DC221B">
        <w:rPr>
          <w:sz w:val="18"/>
          <w:szCs w:val="18"/>
        </w:rPr>
        <w:t>&gt;&lt;/</w:t>
      </w:r>
      <w:r w:rsidRPr="00DC221B">
        <w:rPr>
          <w:sz w:val="18"/>
          <w:szCs w:val="18"/>
          <w:lang w:val="en-US"/>
        </w:rPr>
        <w:t>sourceNonMonetOblig</w:t>
      </w:r>
      <w:r w:rsidRPr="00DC221B">
        <w:rPr>
          <w:sz w:val="18"/>
          <w:szCs w:val="18"/>
        </w:rPr>
        <w:t xml:space="preserve">&gt; </w:t>
      </w:r>
      <w:r w:rsidRPr="00DC221B">
        <w:rPr>
          <w:b/>
          <w:sz w:val="18"/>
          <w:szCs w:val="18"/>
        </w:rPr>
        <w:t>Сведения о неденежном обязательстве источника</w:t>
      </w:r>
    </w:p>
    <w:p w:rsidR="00083BF4" w:rsidRPr="00DC221B" w:rsidRDefault="00083BF4" w:rsidP="002E3F09">
      <w:pPr>
        <w:spacing w:after="0" w:line="276" w:lineRule="auto"/>
        <w:ind w:firstLine="1418"/>
        <w:rPr>
          <w:b/>
          <w:sz w:val="18"/>
          <w:szCs w:val="18"/>
        </w:rPr>
      </w:pPr>
      <w:r w:rsidRPr="00DC221B">
        <w:rPr>
          <w:sz w:val="18"/>
          <w:szCs w:val="18"/>
        </w:rPr>
        <w:lastRenderedPageBreak/>
        <w:t>&lt;</w:t>
      </w:r>
      <w:r w:rsidRPr="00DC221B">
        <w:rPr>
          <w:sz w:val="18"/>
          <w:szCs w:val="18"/>
          <w:lang w:val="en-US"/>
        </w:rPr>
        <w:t>subjectNonMonetOblig</w:t>
      </w:r>
      <w:r w:rsidRPr="00DC221B">
        <w:rPr>
          <w:sz w:val="18"/>
          <w:szCs w:val="18"/>
        </w:rPr>
        <w:t>&gt;&lt;/</w:t>
      </w:r>
      <w:r w:rsidRPr="00DC221B">
        <w:rPr>
          <w:sz w:val="18"/>
          <w:szCs w:val="18"/>
          <w:lang w:val="en-US"/>
        </w:rPr>
        <w:t>subjectNonMonetOblig</w:t>
      </w:r>
      <w:r w:rsidRPr="00DC221B">
        <w:rPr>
          <w:sz w:val="18"/>
          <w:szCs w:val="18"/>
        </w:rPr>
        <w:t xml:space="preserve">&gt; </w:t>
      </w:r>
      <w:r w:rsidRPr="00DC221B">
        <w:rPr>
          <w:b/>
          <w:sz w:val="18"/>
          <w:szCs w:val="18"/>
        </w:rPr>
        <w:t>Сведения о неденежном обязательстве субъекта</w:t>
      </w:r>
    </w:p>
    <w:p w:rsidR="00083BF4" w:rsidRPr="00DC221B" w:rsidRDefault="00083BF4" w:rsidP="002E3F09">
      <w:pPr>
        <w:spacing w:after="0" w:line="276" w:lineRule="auto"/>
        <w:ind w:firstLine="1418"/>
      </w:pPr>
      <w:r w:rsidRPr="00DC221B">
        <w:rPr>
          <w:sz w:val="18"/>
          <w:szCs w:val="18"/>
        </w:rPr>
        <w:t>&lt;</w:t>
      </w:r>
      <w:r w:rsidRPr="00DC221B">
        <w:rPr>
          <w:sz w:val="18"/>
          <w:szCs w:val="18"/>
          <w:lang w:val="en-US"/>
        </w:rPr>
        <w:t>collateral</w:t>
      </w:r>
      <w:r w:rsidRPr="00DC221B">
        <w:rPr>
          <w:sz w:val="18"/>
          <w:szCs w:val="18"/>
        </w:rPr>
        <w:t>&gt;&lt;/</w:t>
      </w:r>
      <w:r w:rsidRPr="00DC221B">
        <w:rPr>
          <w:sz w:val="18"/>
          <w:szCs w:val="18"/>
          <w:lang w:val="en-US"/>
        </w:rPr>
        <w:t>collateral</w:t>
      </w:r>
      <w:r w:rsidRPr="00DC221B">
        <w:rPr>
          <w:sz w:val="18"/>
          <w:szCs w:val="18"/>
        </w:rPr>
        <w:t xml:space="preserve">&gt; </w:t>
      </w:r>
      <w:r w:rsidRPr="00DC221B">
        <w:rPr>
          <w:b/>
          <w:sz w:val="18"/>
          <w:szCs w:val="18"/>
        </w:rPr>
        <w:t>Сведения о залоге</w:t>
      </w:r>
    </w:p>
    <w:p w:rsidR="00083BF4" w:rsidRPr="00DC221B" w:rsidRDefault="00083BF4" w:rsidP="002E3F09">
      <w:pPr>
        <w:spacing w:after="0" w:line="276" w:lineRule="auto"/>
        <w:ind w:firstLine="1418"/>
      </w:pPr>
      <w:r w:rsidRPr="00DC221B">
        <w:rPr>
          <w:sz w:val="18"/>
          <w:szCs w:val="18"/>
        </w:rPr>
        <w:t>&lt;</w:t>
      </w:r>
      <w:r w:rsidRPr="00DC221B">
        <w:rPr>
          <w:sz w:val="18"/>
          <w:szCs w:val="18"/>
          <w:lang w:val="en-US"/>
        </w:rPr>
        <w:t>guarantor</w:t>
      </w:r>
      <w:r w:rsidRPr="00DC221B">
        <w:rPr>
          <w:sz w:val="18"/>
          <w:szCs w:val="18"/>
        </w:rPr>
        <w:t>&gt;&lt;/</w:t>
      </w:r>
      <w:r w:rsidRPr="00DC221B">
        <w:rPr>
          <w:sz w:val="18"/>
          <w:szCs w:val="18"/>
          <w:lang w:val="en-US"/>
        </w:rPr>
        <w:t>guarantor</w:t>
      </w:r>
      <w:r w:rsidRPr="00DC221B">
        <w:rPr>
          <w:sz w:val="18"/>
          <w:szCs w:val="18"/>
        </w:rPr>
        <w:t xml:space="preserve">&gt; </w:t>
      </w:r>
      <w:r w:rsidRPr="00DC221B">
        <w:rPr>
          <w:b/>
          <w:sz w:val="18"/>
          <w:szCs w:val="18"/>
        </w:rPr>
        <w:t>Сведения о поручительстве</w:t>
      </w:r>
    </w:p>
    <w:p w:rsidR="00083BF4" w:rsidRPr="00DC221B" w:rsidRDefault="00083BF4" w:rsidP="002E3F09">
      <w:pPr>
        <w:spacing w:after="0" w:line="276" w:lineRule="auto"/>
        <w:ind w:firstLine="1418"/>
      </w:pPr>
      <w:r w:rsidRPr="00DC221B">
        <w:rPr>
          <w:sz w:val="18"/>
          <w:szCs w:val="18"/>
        </w:rPr>
        <w:t>&lt;</w:t>
      </w:r>
      <w:r w:rsidRPr="00DC221B">
        <w:rPr>
          <w:sz w:val="18"/>
          <w:szCs w:val="18"/>
          <w:lang w:val="en-US"/>
        </w:rPr>
        <w:t>indepGuarantor</w:t>
      </w:r>
      <w:r w:rsidRPr="00DC221B">
        <w:rPr>
          <w:sz w:val="18"/>
          <w:szCs w:val="18"/>
        </w:rPr>
        <w:t>&gt;&lt;/</w:t>
      </w:r>
      <w:r w:rsidRPr="00DC221B">
        <w:rPr>
          <w:sz w:val="18"/>
          <w:szCs w:val="18"/>
          <w:lang w:val="en-US"/>
        </w:rPr>
        <w:t>indepGuarantor</w:t>
      </w:r>
      <w:r w:rsidRPr="00DC221B">
        <w:rPr>
          <w:sz w:val="18"/>
          <w:szCs w:val="18"/>
        </w:rPr>
        <w:t xml:space="preserve">&gt; </w:t>
      </w:r>
      <w:r w:rsidRPr="00DC221B">
        <w:rPr>
          <w:b/>
          <w:sz w:val="18"/>
          <w:szCs w:val="18"/>
        </w:rPr>
        <w:t>Сведения о независимой гарантии</w:t>
      </w:r>
    </w:p>
    <w:p w:rsidR="00083BF4" w:rsidRPr="00DC221B" w:rsidRDefault="00083BF4" w:rsidP="002E3F09">
      <w:pPr>
        <w:spacing w:after="0" w:line="276" w:lineRule="auto"/>
        <w:ind w:firstLine="1418"/>
      </w:pPr>
      <w:r w:rsidRPr="00DC221B">
        <w:rPr>
          <w:sz w:val="18"/>
          <w:szCs w:val="18"/>
        </w:rPr>
        <w:t>&lt;</w:t>
      </w:r>
      <w:r w:rsidRPr="00DC221B">
        <w:rPr>
          <w:sz w:val="18"/>
          <w:szCs w:val="18"/>
          <w:lang w:val="en-US"/>
        </w:rPr>
        <w:t>collatInsured</w:t>
      </w:r>
      <w:r w:rsidRPr="00DC221B">
        <w:rPr>
          <w:sz w:val="18"/>
          <w:szCs w:val="18"/>
        </w:rPr>
        <w:t>&gt;&lt;/</w:t>
      </w:r>
      <w:r w:rsidRPr="00DC221B">
        <w:rPr>
          <w:sz w:val="18"/>
          <w:szCs w:val="18"/>
          <w:lang w:val="en-US"/>
        </w:rPr>
        <w:t>collatInsured</w:t>
      </w:r>
      <w:r w:rsidRPr="00DC221B">
        <w:rPr>
          <w:sz w:val="18"/>
          <w:szCs w:val="18"/>
        </w:rPr>
        <w:t xml:space="preserve">&gt; </w:t>
      </w:r>
      <w:r w:rsidRPr="00DC221B">
        <w:rPr>
          <w:b/>
          <w:sz w:val="18"/>
          <w:szCs w:val="18"/>
        </w:rPr>
        <w:t>Сведения о страховании предмета залога</w:t>
      </w:r>
    </w:p>
    <w:p w:rsidR="00083BF4" w:rsidRPr="00DC221B" w:rsidRDefault="00083BF4" w:rsidP="002E3F09">
      <w:pPr>
        <w:spacing w:after="0" w:line="276" w:lineRule="auto"/>
        <w:ind w:firstLine="1418"/>
      </w:pPr>
      <w:r w:rsidRPr="00DC221B">
        <w:rPr>
          <w:sz w:val="18"/>
          <w:szCs w:val="18"/>
        </w:rPr>
        <w:t>&lt;</w:t>
      </w:r>
      <w:r w:rsidRPr="00DC221B">
        <w:rPr>
          <w:sz w:val="18"/>
          <w:szCs w:val="18"/>
          <w:lang w:val="en-US"/>
        </w:rPr>
        <w:t>legalItems</w:t>
      </w:r>
      <w:r w:rsidRPr="00DC221B">
        <w:rPr>
          <w:sz w:val="18"/>
          <w:szCs w:val="18"/>
        </w:rPr>
        <w:t>&gt;&lt;/</w:t>
      </w:r>
      <w:r w:rsidRPr="00DC221B">
        <w:rPr>
          <w:sz w:val="18"/>
          <w:szCs w:val="18"/>
          <w:lang w:val="en-US"/>
        </w:rPr>
        <w:t>legalItems</w:t>
      </w:r>
      <w:r w:rsidRPr="00DC221B">
        <w:rPr>
          <w:sz w:val="18"/>
          <w:szCs w:val="18"/>
        </w:rPr>
        <w:t xml:space="preserve">&gt; </w:t>
      </w:r>
      <w:r w:rsidRPr="00DC221B">
        <w:rPr>
          <w:b/>
          <w:sz w:val="18"/>
          <w:szCs w:val="18"/>
        </w:rPr>
        <w:t>Сведения о судебном споре или требовании по обязательству</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collatRepay</w:t>
      </w:r>
      <w:r w:rsidRPr="00DC221B">
        <w:rPr>
          <w:sz w:val="18"/>
          <w:szCs w:val="18"/>
        </w:rPr>
        <w:t>&gt;&lt;/</w:t>
      </w:r>
      <w:r w:rsidRPr="00DC221B">
        <w:rPr>
          <w:sz w:val="18"/>
          <w:szCs w:val="18"/>
          <w:lang w:val="en-US"/>
        </w:rPr>
        <w:t>collatRepay</w:t>
      </w:r>
      <w:r w:rsidRPr="00DC221B">
        <w:rPr>
          <w:sz w:val="18"/>
          <w:szCs w:val="18"/>
        </w:rPr>
        <w:t xml:space="preserve">&gt; </w:t>
      </w:r>
      <w:r w:rsidRPr="00DC221B">
        <w:rPr>
          <w:b/>
          <w:sz w:val="18"/>
          <w:szCs w:val="18"/>
        </w:rPr>
        <w:t>Сведения о погашении требований кредитора по обязательству за счет обеспечения</w:t>
      </w:r>
    </w:p>
    <w:p w:rsidR="00F31523" w:rsidRPr="00DC221B" w:rsidRDefault="00F31523" w:rsidP="002E3F09">
      <w:pPr>
        <w:spacing w:after="0" w:line="276" w:lineRule="auto"/>
        <w:ind w:left="4395" w:hanging="2977"/>
        <w:rPr>
          <w:b/>
          <w:sz w:val="18"/>
          <w:szCs w:val="18"/>
        </w:rPr>
      </w:pPr>
      <w:r w:rsidRPr="00DC221B">
        <w:rPr>
          <w:sz w:val="18"/>
          <w:szCs w:val="18"/>
        </w:rPr>
        <w:t>&lt;</w:t>
      </w:r>
      <w:r w:rsidRPr="00DC221B">
        <w:rPr>
          <w:sz w:val="18"/>
          <w:szCs w:val="18"/>
          <w:lang w:val="en-US"/>
        </w:rPr>
        <w:t>provisionPaymentOffset</w:t>
      </w:r>
      <w:r w:rsidRPr="00DC221B">
        <w:rPr>
          <w:sz w:val="18"/>
          <w:szCs w:val="18"/>
        </w:rPr>
        <w:t xml:space="preserve"> &gt;&lt;/</w:t>
      </w:r>
      <w:r w:rsidRPr="00DC221B">
        <w:rPr>
          <w:sz w:val="18"/>
          <w:szCs w:val="18"/>
          <w:lang w:val="en-US"/>
        </w:rPr>
        <w:t>provisionPaymentOffset</w:t>
      </w:r>
      <w:r w:rsidRPr="00DC221B">
        <w:rPr>
          <w:sz w:val="18"/>
          <w:szCs w:val="18"/>
        </w:rPr>
        <w:t xml:space="preserve"> &gt; </w:t>
      </w:r>
      <w:r w:rsidRPr="00DC221B">
        <w:rPr>
          <w:b/>
          <w:sz w:val="18"/>
          <w:szCs w:val="18"/>
        </w:rPr>
        <w:t xml:space="preserve">Сведения о погашении требований кредитора по обязательству предоставлением отступного, зачетом встречных требований, прощением долга, за счет реализации предмета лизинга (для </w:t>
      </w:r>
      <w:r w:rsidRPr="00DC221B">
        <w:rPr>
          <w:b/>
          <w:sz w:val="18"/>
          <w:szCs w:val="18"/>
          <w:lang w:val="en-US"/>
        </w:rPr>
        <w:t>version</w:t>
      </w:r>
      <w:r w:rsidRPr="00DC221B">
        <w:rPr>
          <w:b/>
          <w:sz w:val="18"/>
          <w:szCs w:val="18"/>
        </w:rPr>
        <w:t xml:space="preserve"> &gt;= 2</w:t>
      </w:r>
      <w:r w:rsidR="008D18FC" w:rsidRPr="00DC221B">
        <w:rPr>
          <w:b/>
          <w:sz w:val="18"/>
          <w:szCs w:val="18"/>
        </w:rPr>
        <w:t>5</w:t>
      </w:r>
      <w:r w:rsidRPr="00DC221B">
        <w:rPr>
          <w:b/>
          <w:sz w:val="18"/>
          <w:szCs w:val="18"/>
        </w:rPr>
        <w:t>).</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submitHold</w:t>
      </w:r>
      <w:r w:rsidRPr="00DC221B">
        <w:rPr>
          <w:sz w:val="18"/>
          <w:szCs w:val="18"/>
        </w:rPr>
        <w:t>&gt;&lt;/</w:t>
      </w:r>
      <w:r w:rsidRPr="00DC221B">
        <w:rPr>
          <w:sz w:val="18"/>
          <w:szCs w:val="18"/>
          <w:lang w:val="en-US"/>
        </w:rPr>
        <w:t>submitHold</w:t>
      </w:r>
      <w:r w:rsidRPr="00DC221B">
        <w:rPr>
          <w:sz w:val="18"/>
          <w:szCs w:val="18"/>
        </w:rPr>
        <w:t xml:space="preserve">&gt; </w:t>
      </w:r>
      <w:r w:rsidRPr="00DC221B">
        <w:rPr>
          <w:b/>
          <w:sz w:val="18"/>
          <w:szCs w:val="18"/>
        </w:rPr>
        <w:t>Сведения о прекращении передачи информации по обязательству</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acquirerLegal</w:t>
      </w:r>
      <w:r w:rsidRPr="00DC221B">
        <w:rPr>
          <w:sz w:val="18"/>
          <w:szCs w:val="18"/>
        </w:rPr>
        <w:t>&gt;&lt;/</w:t>
      </w:r>
      <w:r w:rsidRPr="00DC221B">
        <w:rPr>
          <w:sz w:val="18"/>
          <w:szCs w:val="18"/>
          <w:lang w:val="en-US"/>
        </w:rPr>
        <w:t>acquirerLegal</w:t>
      </w:r>
      <w:r w:rsidRPr="00DC221B">
        <w:rPr>
          <w:sz w:val="18"/>
          <w:szCs w:val="18"/>
        </w:rPr>
        <w:t xml:space="preserve">&gt; </w:t>
      </w:r>
      <w:r w:rsidRPr="00DC221B">
        <w:rPr>
          <w:b/>
          <w:sz w:val="18"/>
          <w:szCs w:val="18"/>
        </w:rPr>
        <w:t>Сведения о приобретателе прав – юридическом лице</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acquirerIndivid</w:t>
      </w:r>
      <w:r w:rsidRPr="00DC221B">
        <w:rPr>
          <w:sz w:val="18"/>
          <w:szCs w:val="18"/>
        </w:rPr>
        <w:t>&gt;&lt;/</w:t>
      </w:r>
      <w:r w:rsidRPr="00DC221B">
        <w:rPr>
          <w:sz w:val="18"/>
          <w:szCs w:val="18"/>
          <w:lang w:val="en-US"/>
        </w:rPr>
        <w:t>acquirerIndivid</w:t>
      </w:r>
      <w:r w:rsidRPr="00DC221B">
        <w:rPr>
          <w:sz w:val="18"/>
          <w:szCs w:val="18"/>
        </w:rPr>
        <w:t xml:space="preserve">&gt; </w:t>
      </w:r>
      <w:r w:rsidRPr="00DC221B">
        <w:rPr>
          <w:b/>
          <w:sz w:val="18"/>
          <w:szCs w:val="18"/>
        </w:rPr>
        <w:t>Сведения о приобретателе прав – физическом лице</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serviceCo</w:t>
      </w:r>
      <w:r w:rsidRPr="00DC221B">
        <w:rPr>
          <w:sz w:val="18"/>
          <w:szCs w:val="18"/>
        </w:rPr>
        <w:t>&gt;&lt;/</w:t>
      </w:r>
      <w:r w:rsidRPr="00DC221B">
        <w:rPr>
          <w:sz w:val="18"/>
          <w:szCs w:val="18"/>
          <w:lang w:val="en-US"/>
        </w:rPr>
        <w:t>serviceCo</w:t>
      </w:r>
      <w:r w:rsidRPr="00DC221B">
        <w:rPr>
          <w:sz w:val="18"/>
          <w:szCs w:val="18"/>
        </w:rPr>
        <w:t xml:space="preserve">&gt; </w:t>
      </w:r>
      <w:r w:rsidRPr="00DC221B">
        <w:rPr>
          <w:b/>
          <w:sz w:val="18"/>
          <w:szCs w:val="18"/>
        </w:rPr>
        <w:t>Сведения об обслуживающей организации</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AccountReplyRUTDF</w:t>
      </w:r>
      <w:r w:rsidRPr="00DC221B">
        <w:rPr>
          <w:sz w:val="18"/>
          <w:szCs w:val="18"/>
        </w:rPr>
        <w:t>&gt;</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LegalItemsReply</w:t>
      </w:r>
      <w:r w:rsidRPr="00DC221B">
        <w:rPr>
          <w:sz w:val="18"/>
          <w:szCs w:val="18"/>
        </w:rPr>
        <w:t>&gt;&lt;/</w:t>
      </w:r>
      <w:r w:rsidRPr="00DC221B">
        <w:rPr>
          <w:sz w:val="18"/>
          <w:szCs w:val="18"/>
          <w:lang w:val="en-US"/>
        </w:rPr>
        <w:t>LegalItemsReply</w:t>
      </w:r>
      <w:r w:rsidRPr="00DC221B">
        <w:rPr>
          <w:sz w:val="18"/>
          <w:szCs w:val="18"/>
        </w:rPr>
        <w:t xml:space="preserve">&gt; </w:t>
      </w:r>
      <w:r w:rsidRPr="00DC221B">
        <w:rPr>
          <w:b/>
          <w:sz w:val="18"/>
          <w:szCs w:val="18"/>
        </w:rPr>
        <w:t>Судебные решения, полученные в формате TUTDF</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OtherLegalItemsReply</w:t>
      </w:r>
      <w:r w:rsidRPr="00DC221B">
        <w:rPr>
          <w:sz w:val="18"/>
          <w:szCs w:val="18"/>
        </w:rPr>
        <w:t>&gt;&lt;/</w:t>
      </w:r>
      <w:r w:rsidRPr="00DC221B">
        <w:rPr>
          <w:sz w:val="18"/>
          <w:szCs w:val="18"/>
          <w:lang w:val="en-US"/>
        </w:rPr>
        <w:t>OtherLegalItemsReply</w:t>
      </w:r>
      <w:r w:rsidRPr="00DC221B">
        <w:rPr>
          <w:sz w:val="18"/>
          <w:szCs w:val="18"/>
        </w:rPr>
        <w:t xml:space="preserve">&gt; </w:t>
      </w:r>
      <w:r w:rsidRPr="00DC221B">
        <w:rPr>
          <w:b/>
          <w:sz w:val="18"/>
          <w:szCs w:val="18"/>
        </w:rPr>
        <w:t>Сведения о взыскании платы за жилое помещение, коммунальные услуги или услуги связи</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OfficialInfoReply</w:t>
      </w:r>
      <w:r w:rsidRPr="00DC221B">
        <w:rPr>
          <w:sz w:val="18"/>
          <w:szCs w:val="18"/>
        </w:rPr>
        <w:t>&gt;&lt;/</w:t>
      </w:r>
      <w:r w:rsidRPr="00DC221B">
        <w:rPr>
          <w:sz w:val="18"/>
          <w:szCs w:val="18"/>
          <w:lang w:val="en-US"/>
        </w:rPr>
        <w:t>OfficialInfoReply</w:t>
      </w:r>
      <w:r w:rsidRPr="00DC221B">
        <w:rPr>
          <w:sz w:val="18"/>
          <w:szCs w:val="18"/>
        </w:rPr>
        <w:t xml:space="preserve">&gt; </w:t>
      </w:r>
      <w:r w:rsidRPr="00DC221B">
        <w:rPr>
          <w:b/>
          <w:sz w:val="18"/>
          <w:szCs w:val="18"/>
        </w:rPr>
        <w:t>Данные из официальных источников, полученные в формате 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InformationPartReplyRUTDF</w:t>
      </w:r>
      <w:r w:rsidRPr="00DC221B">
        <w:rPr>
          <w:sz w:val="18"/>
          <w:szCs w:val="18"/>
        </w:rPr>
        <w:t>&gt;&lt;/</w:t>
      </w:r>
      <w:r w:rsidRPr="00DC221B">
        <w:rPr>
          <w:sz w:val="18"/>
          <w:szCs w:val="18"/>
          <w:lang w:val="en-US"/>
        </w:rPr>
        <w:t>InformationPartReplyRUTDF</w:t>
      </w:r>
      <w:r w:rsidRPr="00DC221B">
        <w:rPr>
          <w:sz w:val="18"/>
          <w:szCs w:val="18"/>
        </w:rPr>
        <w:t xml:space="preserve">&gt; </w:t>
      </w:r>
      <w:r w:rsidRPr="00DC221B">
        <w:rPr>
          <w:b/>
          <w:sz w:val="18"/>
          <w:szCs w:val="18"/>
        </w:rPr>
        <w:t xml:space="preserve">Информационные части КИ, полученные в формате </w:t>
      </w:r>
      <w:r w:rsidRPr="00DC221B">
        <w:rPr>
          <w:b/>
          <w:sz w:val="18"/>
          <w:szCs w:val="18"/>
          <w:lang w:val="en-US"/>
        </w:rPr>
        <w:t>R</w:t>
      </w:r>
      <w:r w:rsidRPr="00DC221B">
        <w:rPr>
          <w:b/>
          <w:sz w:val="18"/>
          <w:szCs w:val="18"/>
        </w:rPr>
        <w:t>UTDF/</w:t>
      </w:r>
      <w:r w:rsidRPr="00DC221B">
        <w:rPr>
          <w:b/>
          <w:sz w:val="18"/>
          <w:szCs w:val="18"/>
          <w:lang w:val="en-US"/>
        </w:rPr>
        <w:t>GUTDF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InquiryReply</w:t>
      </w:r>
      <w:r w:rsidRPr="00DC221B">
        <w:rPr>
          <w:sz w:val="18"/>
          <w:szCs w:val="18"/>
        </w:rPr>
        <w:t>&gt;&lt;/</w:t>
      </w:r>
      <w:r w:rsidRPr="00DC221B">
        <w:rPr>
          <w:sz w:val="18"/>
          <w:szCs w:val="18"/>
          <w:lang w:val="en-US"/>
        </w:rPr>
        <w:t>InquiryReply</w:t>
      </w:r>
      <w:r w:rsidRPr="00DC221B">
        <w:rPr>
          <w:sz w:val="18"/>
          <w:szCs w:val="18"/>
        </w:rPr>
        <w:t xml:space="preserve">&gt; </w:t>
      </w:r>
      <w:r w:rsidRPr="00DC221B">
        <w:rPr>
          <w:b/>
          <w:sz w:val="18"/>
          <w:szCs w:val="18"/>
        </w:rPr>
        <w:t xml:space="preserve">Сведения о запросе информации пользователем в формате </w:t>
      </w:r>
      <w:r w:rsidRPr="00DC221B">
        <w:rPr>
          <w:b/>
          <w:sz w:val="18"/>
          <w:szCs w:val="18"/>
          <w:lang w:val="en-US"/>
        </w:rPr>
        <w:t>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InquiryReplyRUTDF</w:t>
      </w:r>
      <w:r w:rsidRPr="00DC221B">
        <w:rPr>
          <w:sz w:val="18"/>
          <w:szCs w:val="18"/>
        </w:rPr>
        <w:t>&gt;&lt;/</w:t>
      </w:r>
      <w:r w:rsidRPr="00DC221B">
        <w:rPr>
          <w:sz w:val="18"/>
          <w:szCs w:val="18"/>
          <w:lang w:val="en-US"/>
        </w:rPr>
        <w:t>InquiryReplyRUTDF</w:t>
      </w:r>
      <w:r w:rsidRPr="00DC221B">
        <w:rPr>
          <w:sz w:val="18"/>
          <w:szCs w:val="18"/>
        </w:rPr>
        <w:t xml:space="preserve">&gt; </w:t>
      </w:r>
      <w:r w:rsidRPr="00DC221B">
        <w:rPr>
          <w:b/>
          <w:sz w:val="18"/>
          <w:szCs w:val="18"/>
        </w:rPr>
        <w:t xml:space="preserve">Сведения о запросе информации пользователем в формате </w:t>
      </w:r>
      <w:r w:rsidRPr="00DC221B">
        <w:rPr>
          <w:b/>
          <w:sz w:val="18"/>
          <w:szCs w:val="18"/>
          <w:lang w:val="en-US"/>
        </w:rPr>
        <w:t>RUTDF</w:t>
      </w:r>
      <w:r w:rsidRPr="00DC221B">
        <w:rPr>
          <w:b/>
          <w:sz w:val="18"/>
          <w:szCs w:val="18"/>
        </w:rPr>
        <w:t>/</w:t>
      </w:r>
      <w:r w:rsidRPr="00DC221B">
        <w:rPr>
          <w:b/>
          <w:sz w:val="18"/>
          <w:szCs w:val="18"/>
          <w:lang w:val="en-US"/>
        </w:rPr>
        <w:t>GUTDF</w:t>
      </w:r>
    </w:p>
    <w:p w:rsidR="00083BF4" w:rsidRPr="00DC221B" w:rsidRDefault="00083BF4" w:rsidP="002E3F09">
      <w:pPr>
        <w:spacing w:after="0" w:line="276" w:lineRule="auto"/>
        <w:ind w:left="5245" w:hanging="4394"/>
        <w:rPr>
          <w:b/>
          <w:sz w:val="18"/>
          <w:szCs w:val="18"/>
        </w:rPr>
      </w:pPr>
      <w:r w:rsidRPr="00DC221B">
        <w:rPr>
          <w:sz w:val="18"/>
          <w:szCs w:val="18"/>
        </w:rPr>
        <w:t>&lt;</w:t>
      </w:r>
      <w:r w:rsidRPr="00DC221B">
        <w:rPr>
          <w:sz w:val="18"/>
          <w:szCs w:val="18"/>
          <w:lang w:val="en-US"/>
        </w:rPr>
        <w:t>calc</w:t>
      </w:r>
      <w:r w:rsidRPr="00DC221B">
        <w:rPr>
          <w:sz w:val="18"/>
          <w:szCs w:val="18"/>
        </w:rPr>
        <w:t xml:space="preserve">&gt; </w:t>
      </w:r>
      <w:r w:rsidRPr="00DC221B">
        <w:rPr>
          <w:b/>
          <w:sz w:val="18"/>
          <w:szCs w:val="18"/>
        </w:rPr>
        <w:t>Сводка информации по субъекту</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totalAccts</w:t>
      </w:r>
      <w:r w:rsidRPr="00DC221B">
        <w:rPr>
          <w:sz w:val="18"/>
          <w:szCs w:val="18"/>
        </w:rPr>
        <w:t>&gt;&lt;/</w:t>
      </w:r>
      <w:r w:rsidRPr="00DC221B">
        <w:rPr>
          <w:sz w:val="18"/>
          <w:szCs w:val="18"/>
          <w:lang w:val="en-US"/>
        </w:rPr>
        <w:t>totalAccts</w:t>
      </w:r>
      <w:r w:rsidRPr="00DC221B">
        <w:rPr>
          <w:sz w:val="18"/>
          <w:szCs w:val="18"/>
        </w:rPr>
        <w:t xml:space="preserve">&gt; </w:t>
      </w:r>
      <w:r w:rsidRPr="00DC221B">
        <w:rPr>
          <w:b/>
          <w:sz w:val="18"/>
          <w:szCs w:val="18"/>
        </w:rPr>
        <w:t>Количество обязательств</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totalInquiries</w:t>
      </w:r>
      <w:r w:rsidRPr="00DC221B">
        <w:rPr>
          <w:sz w:val="18"/>
          <w:szCs w:val="18"/>
        </w:rPr>
        <w:t>&gt;&lt;/</w:t>
      </w:r>
      <w:r w:rsidRPr="00DC221B">
        <w:rPr>
          <w:sz w:val="18"/>
          <w:szCs w:val="18"/>
          <w:lang w:val="en-US"/>
        </w:rPr>
        <w:t>totalInquiries</w:t>
      </w:r>
      <w:r w:rsidRPr="00DC221B">
        <w:rPr>
          <w:sz w:val="18"/>
          <w:szCs w:val="18"/>
        </w:rPr>
        <w:t>&gt;</w:t>
      </w:r>
      <w:r w:rsidR="00BA43D1" w:rsidRPr="00DC221B">
        <w:rPr>
          <w:sz w:val="18"/>
          <w:szCs w:val="18"/>
        </w:rPr>
        <w:t xml:space="preserve"> </w:t>
      </w:r>
      <w:r w:rsidR="00CA3B16" w:rsidRPr="00DC221B">
        <w:rPr>
          <w:b/>
          <w:sz w:val="18"/>
          <w:szCs w:val="18"/>
        </w:rPr>
        <w:t xml:space="preserve">Количество запросов </w:t>
      </w:r>
      <w:r w:rsidRPr="00DC221B">
        <w:rPr>
          <w:b/>
          <w:sz w:val="18"/>
          <w:szCs w:val="18"/>
        </w:rPr>
        <w:t>по субъекту</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negativeAccts</w:t>
      </w:r>
      <w:r w:rsidRPr="00DC221B">
        <w:rPr>
          <w:sz w:val="18"/>
          <w:szCs w:val="18"/>
        </w:rPr>
        <w:t>&gt;&lt;/</w:t>
      </w:r>
      <w:r w:rsidRPr="00DC221B">
        <w:rPr>
          <w:sz w:val="18"/>
          <w:szCs w:val="18"/>
          <w:lang w:val="en-US"/>
        </w:rPr>
        <w:t>negativeAccts</w:t>
      </w:r>
      <w:r w:rsidRPr="00DC221B">
        <w:rPr>
          <w:sz w:val="18"/>
          <w:szCs w:val="18"/>
        </w:rPr>
        <w:t xml:space="preserve">&gt; </w:t>
      </w:r>
      <w:r w:rsidRPr="00DC221B">
        <w:rPr>
          <w:b/>
          <w:sz w:val="18"/>
          <w:szCs w:val="18"/>
        </w:rPr>
        <w:t>Количество обязательств с просрочкой более 30 дней</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openAccts</w:t>
      </w:r>
      <w:r w:rsidRPr="00DC221B">
        <w:rPr>
          <w:sz w:val="18"/>
          <w:szCs w:val="18"/>
        </w:rPr>
        <w:t>&gt;&lt;/</w:t>
      </w:r>
      <w:r w:rsidRPr="00DC221B">
        <w:rPr>
          <w:sz w:val="18"/>
          <w:szCs w:val="18"/>
          <w:lang w:val="en-US"/>
        </w:rPr>
        <w:t>openAccts</w:t>
      </w:r>
      <w:r w:rsidRPr="00DC221B">
        <w:rPr>
          <w:sz w:val="18"/>
          <w:szCs w:val="18"/>
        </w:rPr>
        <w:t xml:space="preserve">&gt; </w:t>
      </w:r>
      <w:r w:rsidRPr="00DC221B">
        <w:rPr>
          <w:b/>
          <w:sz w:val="18"/>
          <w:szCs w:val="18"/>
        </w:rPr>
        <w:t>Количество действующих обязательств</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totalCreditLimits</w:t>
      </w:r>
      <w:r w:rsidRPr="00DC221B">
        <w:rPr>
          <w:sz w:val="18"/>
          <w:szCs w:val="18"/>
        </w:rPr>
        <w:t>&gt;&lt;/</w:t>
      </w:r>
      <w:r w:rsidRPr="00DC221B">
        <w:rPr>
          <w:sz w:val="18"/>
          <w:szCs w:val="18"/>
          <w:lang w:val="en-US"/>
        </w:rPr>
        <w:t>totalCreditLimits</w:t>
      </w:r>
      <w:r w:rsidRPr="00DC221B">
        <w:rPr>
          <w:sz w:val="18"/>
          <w:szCs w:val="18"/>
        </w:rPr>
        <w:t xml:space="preserve">&gt; </w:t>
      </w:r>
      <w:r w:rsidRPr="00DC221B">
        <w:rPr>
          <w:b/>
          <w:sz w:val="18"/>
          <w:szCs w:val="18"/>
        </w:rPr>
        <w:t>Сумм всех обязательств за все время (с группировкой по валюте)</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totalNextPayments</w:t>
      </w:r>
      <w:r w:rsidRPr="00DC221B">
        <w:rPr>
          <w:sz w:val="18"/>
          <w:szCs w:val="18"/>
        </w:rPr>
        <w:t>&gt;&lt;/</w:t>
      </w:r>
      <w:r w:rsidRPr="00DC221B">
        <w:rPr>
          <w:sz w:val="18"/>
          <w:szCs w:val="18"/>
          <w:lang w:val="en-US"/>
        </w:rPr>
        <w:t>totalNextPayments</w:t>
      </w:r>
      <w:r w:rsidRPr="00DC221B">
        <w:rPr>
          <w:sz w:val="18"/>
          <w:szCs w:val="18"/>
        </w:rPr>
        <w:t xml:space="preserve">&gt; </w:t>
      </w:r>
      <w:r w:rsidRPr="00DC221B">
        <w:rPr>
          <w:b/>
          <w:sz w:val="18"/>
          <w:szCs w:val="18"/>
        </w:rPr>
        <w:t>Сумма ближайших платежей по всем обязательствам (с группировкой по валюте)</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totalAmtOutstanding</w:t>
      </w:r>
      <w:r w:rsidRPr="00DC221B">
        <w:rPr>
          <w:sz w:val="18"/>
          <w:szCs w:val="18"/>
        </w:rPr>
        <w:t>&gt;&lt;/</w:t>
      </w:r>
      <w:r w:rsidRPr="00DC221B">
        <w:rPr>
          <w:sz w:val="18"/>
          <w:szCs w:val="18"/>
          <w:lang w:val="en-US"/>
        </w:rPr>
        <w:t>totalAmtOutstanding</w:t>
      </w:r>
      <w:r w:rsidRPr="00DC221B">
        <w:rPr>
          <w:sz w:val="18"/>
          <w:szCs w:val="18"/>
        </w:rPr>
        <w:t xml:space="preserve">&gt; </w:t>
      </w:r>
      <w:r w:rsidRPr="00DC221B">
        <w:rPr>
          <w:b/>
          <w:sz w:val="18"/>
          <w:szCs w:val="18"/>
        </w:rPr>
        <w:t>Текущая задолженность по обязательствам (с группировкой по валюте)</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totalPastDue</w:t>
      </w:r>
      <w:r w:rsidRPr="00DC221B">
        <w:rPr>
          <w:sz w:val="18"/>
          <w:szCs w:val="18"/>
        </w:rPr>
        <w:t>&gt;&lt;/</w:t>
      </w:r>
      <w:r w:rsidRPr="00DC221B">
        <w:rPr>
          <w:sz w:val="18"/>
          <w:szCs w:val="18"/>
          <w:lang w:val="en-US"/>
        </w:rPr>
        <w:t>totalPastDue</w:t>
      </w:r>
      <w:r w:rsidRPr="00DC221B">
        <w:rPr>
          <w:sz w:val="18"/>
          <w:szCs w:val="18"/>
        </w:rPr>
        <w:t xml:space="preserve">&gt; </w:t>
      </w:r>
      <w:r w:rsidRPr="00DC221B">
        <w:rPr>
          <w:b/>
          <w:sz w:val="18"/>
          <w:szCs w:val="18"/>
        </w:rPr>
        <w:t>Просроченная задолженность по обязательствам (с группировкой по валюте)</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latestAcc</w:t>
      </w:r>
      <w:r w:rsidRPr="00DC221B">
        <w:rPr>
          <w:sz w:val="18"/>
          <w:szCs w:val="18"/>
        </w:rPr>
        <w:t>&gt;&lt;/</w:t>
      </w:r>
      <w:r w:rsidRPr="00DC221B">
        <w:rPr>
          <w:sz w:val="18"/>
          <w:szCs w:val="18"/>
          <w:lang w:val="en-US"/>
        </w:rPr>
        <w:t>latestAcc</w:t>
      </w:r>
      <w:r w:rsidRPr="00DC221B">
        <w:rPr>
          <w:sz w:val="18"/>
          <w:szCs w:val="18"/>
        </w:rPr>
        <w:t xml:space="preserve">&gt; </w:t>
      </w:r>
      <w:r w:rsidRPr="00DC221B">
        <w:rPr>
          <w:b/>
          <w:sz w:val="18"/>
          <w:szCs w:val="18"/>
        </w:rPr>
        <w:t>Дата открытия последнего обязательства</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firstAcc</w:t>
      </w:r>
      <w:r w:rsidRPr="00DC221B">
        <w:rPr>
          <w:sz w:val="18"/>
          <w:szCs w:val="18"/>
        </w:rPr>
        <w:t>&gt;&lt;/</w:t>
      </w:r>
      <w:r w:rsidRPr="00DC221B">
        <w:rPr>
          <w:sz w:val="18"/>
          <w:szCs w:val="18"/>
          <w:lang w:val="en-US"/>
        </w:rPr>
        <w:t>firstAcc</w:t>
      </w:r>
      <w:r w:rsidRPr="00DC221B">
        <w:rPr>
          <w:sz w:val="18"/>
          <w:szCs w:val="18"/>
        </w:rPr>
        <w:t xml:space="preserve">&gt; </w:t>
      </w:r>
      <w:r w:rsidRPr="00DC221B">
        <w:rPr>
          <w:b/>
          <w:sz w:val="18"/>
          <w:szCs w:val="18"/>
        </w:rPr>
        <w:t>Дата открытия первого обязательства</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inquiriesLastM</w:t>
      </w:r>
      <w:r w:rsidRPr="00DC221B">
        <w:rPr>
          <w:sz w:val="18"/>
          <w:szCs w:val="18"/>
        </w:rPr>
        <w:t>&gt;&lt;/</w:t>
      </w:r>
      <w:r w:rsidRPr="00DC221B">
        <w:rPr>
          <w:sz w:val="18"/>
          <w:szCs w:val="18"/>
          <w:lang w:val="en-US"/>
        </w:rPr>
        <w:t>inquiriesLastM</w:t>
      </w:r>
      <w:r w:rsidRPr="00DC221B">
        <w:rPr>
          <w:sz w:val="18"/>
          <w:szCs w:val="18"/>
        </w:rPr>
        <w:t>&gt;</w:t>
      </w:r>
      <w:r w:rsidR="00BA43D1" w:rsidRPr="00DC221B">
        <w:rPr>
          <w:sz w:val="18"/>
          <w:szCs w:val="18"/>
        </w:rPr>
        <w:t xml:space="preserve"> </w:t>
      </w:r>
      <w:r w:rsidR="00CA3B16" w:rsidRPr="00DC221B">
        <w:rPr>
          <w:b/>
          <w:sz w:val="18"/>
          <w:szCs w:val="18"/>
        </w:rPr>
        <w:t xml:space="preserve">Количество запросов </w:t>
      </w:r>
      <w:r w:rsidRPr="00DC221B">
        <w:rPr>
          <w:b/>
          <w:sz w:val="18"/>
          <w:szCs w:val="18"/>
        </w:rPr>
        <w:t>по субъекту за последний месяц</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inquiriesLastQ</w:t>
      </w:r>
      <w:r w:rsidRPr="00DC221B">
        <w:rPr>
          <w:sz w:val="18"/>
          <w:szCs w:val="18"/>
        </w:rPr>
        <w:t>&gt;&lt;/</w:t>
      </w:r>
      <w:r w:rsidRPr="00DC221B">
        <w:rPr>
          <w:sz w:val="18"/>
          <w:szCs w:val="18"/>
          <w:lang w:val="en-US"/>
        </w:rPr>
        <w:t>inquiriesLastQ</w:t>
      </w:r>
      <w:r w:rsidRPr="00DC221B">
        <w:rPr>
          <w:sz w:val="18"/>
          <w:szCs w:val="18"/>
        </w:rPr>
        <w:t>&gt;</w:t>
      </w:r>
      <w:r w:rsidR="00BA43D1" w:rsidRPr="00DC221B">
        <w:rPr>
          <w:sz w:val="18"/>
          <w:szCs w:val="18"/>
        </w:rPr>
        <w:t xml:space="preserve"> </w:t>
      </w:r>
      <w:r w:rsidR="00CA3B16" w:rsidRPr="00DC221B">
        <w:rPr>
          <w:b/>
          <w:sz w:val="18"/>
          <w:szCs w:val="18"/>
        </w:rPr>
        <w:t xml:space="preserve">Количество запросов </w:t>
      </w:r>
      <w:r w:rsidRPr="00DC221B">
        <w:rPr>
          <w:b/>
          <w:sz w:val="18"/>
          <w:szCs w:val="18"/>
        </w:rPr>
        <w:t>по субъекту за последние 3 месяца</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inquiriesLastY</w:t>
      </w:r>
      <w:r w:rsidRPr="00DC221B">
        <w:rPr>
          <w:sz w:val="18"/>
          <w:szCs w:val="18"/>
        </w:rPr>
        <w:t>&gt;&lt;/</w:t>
      </w:r>
      <w:r w:rsidRPr="00DC221B">
        <w:rPr>
          <w:sz w:val="18"/>
          <w:szCs w:val="18"/>
          <w:lang w:val="en-US"/>
        </w:rPr>
        <w:t>inquiriesLastY</w:t>
      </w:r>
      <w:r w:rsidRPr="00DC221B">
        <w:rPr>
          <w:sz w:val="18"/>
          <w:szCs w:val="18"/>
        </w:rPr>
        <w:t>&gt;</w:t>
      </w:r>
      <w:r w:rsidR="00BA43D1" w:rsidRPr="00DC221B">
        <w:rPr>
          <w:sz w:val="18"/>
          <w:szCs w:val="18"/>
        </w:rPr>
        <w:t xml:space="preserve"> </w:t>
      </w:r>
      <w:r w:rsidR="00CA3B16" w:rsidRPr="00DC221B">
        <w:rPr>
          <w:b/>
          <w:sz w:val="18"/>
          <w:szCs w:val="18"/>
        </w:rPr>
        <w:t xml:space="preserve">Количество запросов </w:t>
      </w:r>
      <w:r w:rsidRPr="00DC221B">
        <w:rPr>
          <w:b/>
          <w:sz w:val="18"/>
          <w:szCs w:val="18"/>
        </w:rPr>
        <w:t>по субъекту за последний год</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latestInquiry</w:t>
      </w:r>
      <w:r w:rsidRPr="00DC221B">
        <w:rPr>
          <w:sz w:val="18"/>
          <w:szCs w:val="18"/>
        </w:rPr>
        <w:t>&gt;&lt;/</w:t>
      </w:r>
      <w:r w:rsidRPr="00DC221B">
        <w:rPr>
          <w:sz w:val="18"/>
          <w:szCs w:val="18"/>
          <w:lang w:val="en-US"/>
        </w:rPr>
        <w:t>latestInquiry</w:t>
      </w:r>
      <w:r w:rsidRPr="00DC221B">
        <w:rPr>
          <w:sz w:val="18"/>
          <w:szCs w:val="18"/>
        </w:rPr>
        <w:t xml:space="preserve">&gt; </w:t>
      </w:r>
      <w:r w:rsidRPr="00DC221B">
        <w:rPr>
          <w:b/>
          <w:sz w:val="18"/>
          <w:szCs w:val="18"/>
        </w:rPr>
        <w:t>Дата последнего запроса по субъекту</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totalApps</w:t>
      </w:r>
      <w:r w:rsidRPr="00DC221B">
        <w:rPr>
          <w:sz w:val="18"/>
          <w:szCs w:val="18"/>
        </w:rPr>
        <w:t>&gt;&lt;/</w:t>
      </w:r>
      <w:r w:rsidRPr="00DC221B">
        <w:rPr>
          <w:sz w:val="18"/>
          <w:szCs w:val="18"/>
          <w:lang w:val="en-US"/>
        </w:rPr>
        <w:t>totalApps</w:t>
      </w:r>
      <w:r w:rsidRPr="00DC221B">
        <w:rPr>
          <w:sz w:val="18"/>
          <w:szCs w:val="18"/>
        </w:rPr>
        <w:t xml:space="preserve">&gt; </w:t>
      </w:r>
      <w:r w:rsidRPr="00DC221B">
        <w:rPr>
          <w:b/>
          <w:sz w:val="18"/>
          <w:szCs w:val="18"/>
        </w:rPr>
        <w:t>Количество обращений с предложением совершить сделку или об участии в</w:t>
      </w:r>
      <w:r w:rsidRPr="00DC221B">
        <w:rPr>
          <w:b/>
          <w:sz w:val="18"/>
          <w:szCs w:val="18"/>
          <w:lang w:val="en-US"/>
        </w:rPr>
        <w:t> </w:t>
      </w:r>
      <w:r w:rsidRPr="00DC221B">
        <w:rPr>
          <w:b/>
          <w:sz w:val="18"/>
          <w:szCs w:val="18"/>
        </w:rPr>
        <w:t xml:space="preserve">обязательстве </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firstApp</w:t>
      </w:r>
      <w:r w:rsidRPr="00DC221B">
        <w:rPr>
          <w:sz w:val="18"/>
          <w:szCs w:val="18"/>
        </w:rPr>
        <w:t>&gt;&lt;/</w:t>
      </w:r>
      <w:r w:rsidRPr="00DC221B">
        <w:rPr>
          <w:sz w:val="18"/>
          <w:szCs w:val="18"/>
          <w:lang w:val="en-US"/>
        </w:rPr>
        <w:t>firstApp</w:t>
      </w:r>
      <w:r w:rsidRPr="00DC221B">
        <w:rPr>
          <w:sz w:val="18"/>
          <w:szCs w:val="18"/>
        </w:rPr>
        <w:t xml:space="preserve">&gt; </w:t>
      </w:r>
      <w:r w:rsidRPr="00DC221B">
        <w:rPr>
          <w:b/>
          <w:sz w:val="18"/>
          <w:szCs w:val="18"/>
        </w:rPr>
        <w:t>Первая дата подачи обращения</w:t>
      </w:r>
    </w:p>
    <w:p w:rsidR="00083BF4" w:rsidRPr="00DC221B" w:rsidRDefault="00083BF4" w:rsidP="002E3F09">
      <w:pPr>
        <w:spacing w:after="0" w:line="276" w:lineRule="auto"/>
        <w:ind w:firstLine="1418"/>
        <w:rPr>
          <w:sz w:val="18"/>
          <w:szCs w:val="18"/>
        </w:rPr>
      </w:pPr>
      <w:r w:rsidRPr="00DC221B">
        <w:rPr>
          <w:sz w:val="18"/>
          <w:szCs w:val="18"/>
        </w:rPr>
        <w:lastRenderedPageBreak/>
        <w:t>&lt;</w:t>
      </w:r>
      <w:r w:rsidRPr="00DC221B">
        <w:rPr>
          <w:sz w:val="18"/>
          <w:szCs w:val="18"/>
          <w:lang w:val="en-US"/>
        </w:rPr>
        <w:t>latestApp</w:t>
      </w:r>
      <w:r w:rsidRPr="00DC221B">
        <w:rPr>
          <w:sz w:val="18"/>
          <w:szCs w:val="18"/>
        </w:rPr>
        <w:t>&gt;&lt;/</w:t>
      </w:r>
      <w:r w:rsidRPr="00DC221B">
        <w:rPr>
          <w:sz w:val="18"/>
          <w:szCs w:val="18"/>
          <w:lang w:val="en-US"/>
        </w:rPr>
        <w:t>latestApp</w:t>
      </w:r>
      <w:r w:rsidRPr="00DC221B">
        <w:rPr>
          <w:sz w:val="18"/>
          <w:szCs w:val="18"/>
        </w:rPr>
        <w:t xml:space="preserve">&gt; </w:t>
      </w:r>
      <w:r w:rsidRPr="00DC221B">
        <w:rPr>
          <w:b/>
          <w:sz w:val="18"/>
          <w:szCs w:val="18"/>
        </w:rPr>
        <w:t>Последняя дата подачи</w:t>
      </w:r>
      <w:r w:rsidRPr="00DC221B">
        <w:rPr>
          <w:sz w:val="18"/>
          <w:szCs w:val="18"/>
        </w:rPr>
        <w:t xml:space="preserve"> </w:t>
      </w:r>
      <w:r w:rsidRPr="00DC221B">
        <w:rPr>
          <w:b/>
          <w:sz w:val="18"/>
          <w:szCs w:val="18"/>
        </w:rPr>
        <w:t>обращения</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rejectedApps</w:t>
      </w:r>
      <w:r w:rsidRPr="00DC221B">
        <w:rPr>
          <w:sz w:val="18"/>
          <w:szCs w:val="18"/>
        </w:rPr>
        <w:t>&gt;&lt;/</w:t>
      </w:r>
      <w:r w:rsidRPr="00DC221B">
        <w:rPr>
          <w:sz w:val="18"/>
          <w:szCs w:val="18"/>
          <w:lang w:val="en-US"/>
        </w:rPr>
        <w:t>rejectedApps</w:t>
      </w:r>
      <w:r w:rsidRPr="00DC221B">
        <w:rPr>
          <w:sz w:val="18"/>
          <w:szCs w:val="18"/>
        </w:rPr>
        <w:t xml:space="preserve">&gt; </w:t>
      </w:r>
      <w:r w:rsidRPr="00DC221B">
        <w:rPr>
          <w:b/>
          <w:sz w:val="18"/>
          <w:szCs w:val="18"/>
        </w:rPr>
        <w:t>Количество обращений, по которым принято решение об отказе</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approvedApps</w:t>
      </w:r>
      <w:r w:rsidRPr="00DC221B">
        <w:rPr>
          <w:sz w:val="18"/>
          <w:szCs w:val="18"/>
        </w:rPr>
        <w:t>&gt;&lt;/</w:t>
      </w:r>
      <w:r w:rsidRPr="00DC221B">
        <w:rPr>
          <w:sz w:val="18"/>
          <w:szCs w:val="18"/>
          <w:lang w:val="en-US"/>
        </w:rPr>
        <w:t>approvedApps</w:t>
      </w:r>
      <w:r w:rsidRPr="00DC221B">
        <w:rPr>
          <w:sz w:val="18"/>
          <w:szCs w:val="18"/>
        </w:rPr>
        <w:t xml:space="preserve">&gt; </w:t>
      </w:r>
      <w:r w:rsidRPr="00DC221B">
        <w:rPr>
          <w:b/>
          <w:sz w:val="18"/>
          <w:szCs w:val="18"/>
        </w:rPr>
        <w:t>Количество одобренных обращений</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defaultFlag</w:t>
      </w:r>
      <w:r w:rsidRPr="00DC221B">
        <w:rPr>
          <w:sz w:val="18"/>
          <w:szCs w:val="18"/>
        </w:rPr>
        <w:t>&gt;&lt;/</w:t>
      </w:r>
      <w:r w:rsidRPr="00DC221B">
        <w:rPr>
          <w:sz w:val="18"/>
          <w:szCs w:val="18"/>
          <w:lang w:val="en-US"/>
        </w:rPr>
        <w:t>defaultFlag</w:t>
      </w:r>
      <w:r w:rsidRPr="00DC221B">
        <w:rPr>
          <w:sz w:val="18"/>
          <w:szCs w:val="18"/>
        </w:rPr>
        <w:t xml:space="preserve">&gt; </w:t>
      </w:r>
      <w:r w:rsidRPr="00DC221B">
        <w:rPr>
          <w:b/>
          <w:sz w:val="18"/>
          <w:szCs w:val="18"/>
        </w:rPr>
        <w:t>Признак наличия (в т.ч. исторической) просрочки более 90 дней</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hasBankruptcies</w:t>
      </w:r>
      <w:r w:rsidRPr="00DC221B">
        <w:rPr>
          <w:sz w:val="18"/>
          <w:szCs w:val="18"/>
        </w:rPr>
        <w:t>&gt;&lt;/</w:t>
      </w:r>
      <w:r w:rsidRPr="00DC221B">
        <w:rPr>
          <w:sz w:val="18"/>
          <w:szCs w:val="18"/>
          <w:lang w:val="en-US"/>
        </w:rPr>
        <w:t>hasBankruptcies</w:t>
      </w:r>
      <w:r w:rsidRPr="00DC221B">
        <w:rPr>
          <w:sz w:val="18"/>
          <w:szCs w:val="18"/>
        </w:rPr>
        <w:t xml:space="preserve">&gt; </w:t>
      </w:r>
      <w:r w:rsidRPr="00DC221B">
        <w:rPr>
          <w:b/>
          <w:sz w:val="18"/>
          <w:szCs w:val="18"/>
        </w:rPr>
        <w:t>Признак наличия дела о банкротстве</w:t>
      </w:r>
    </w:p>
    <w:p w:rsidR="00083BF4" w:rsidRPr="00DC221B" w:rsidRDefault="00083BF4" w:rsidP="002E3F09">
      <w:pPr>
        <w:spacing w:after="0" w:line="276" w:lineRule="auto"/>
        <w:ind w:firstLine="851"/>
        <w:rPr>
          <w:sz w:val="18"/>
          <w:szCs w:val="18"/>
        </w:rPr>
      </w:pPr>
      <w:r w:rsidRPr="00DC221B">
        <w:rPr>
          <w:sz w:val="18"/>
          <w:szCs w:val="18"/>
        </w:rPr>
        <w:t>&lt;/calc&gt;</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OwnInquiries</w:t>
      </w:r>
      <w:r w:rsidRPr="00DC221B">
        <w:rPr>
          <w:sz w:val="18"/>
          <w:szCs w:val="18"/>
        </w:rPr>
        <w:t>&gt;&lt;/</w:t>
      </w:r>
      <w:r w:rsidRPr="00DC221B">
        <w:rPr>
          <w:sz w:val="18"/>
          <w:szCs w:val="18"/>
          <w:lang w:val="en-US"/>
        </w:rPr>
        <w:t>OwnInquiries</w:t>
      </w:r>
      <w:r w:rsidRPr="00DC221B">
        <w:rPr>
          <w:sz w:val="18"/>
          <w:szCs w:val="18"/>
        </w:rPr>
        <w:t xml:space="preserve">&gt; </w:t>
      </w:r>
      <w:r w:rsidRPr="00DC221B">
        <w:rPr>
          <w:b/>
          <w:sz w:val="18"/>
          <w:szCs w:val="18"/>
        </w:rPr>
        <w:t>Перечень своих запросов</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OwnAccounts</w:t>
      </w:r>
      <w:r w:rsidRPr="00DC221B">
        <w:rPr>
          <w:sz w:val="18"/>
          <w:szCs w:val="18"/>
        </w:rPr>
        <w:t>&gt;&lt;/</w:t>
      </w:r>
      <w:r w:rsidRPr="00DC221B">
        <w:rPr>
          <w:sz w:val="18"/>
          <w:szCs w:val="18"/>
          <w:lang w:val="en-US"/>
        </w:rPr>
        <w:t>OwnAccounts</w:t>
      </w:r>
      <w:r w:rsidRPr="00DC221B">
        <w:rPr>
          <w:sz w:val="18"/>
          <w:szCs w:val="18"/>
        </w:rPr>
        <w:t xml:space="preserve">&gt; </w:t>
      </w:r>
      <w:r w:rsidRPr="00DC221B">
        <w:rPr>
          <w:b/>
          <w:sz w:val="18"/>
          <w:szCs w:val="18"/>
        </w:rPr>
        <w:t xml:space="preserve">Перечень своих кредитов, хранящихся в формате </w:t>
      </w:r>
      <w:r w:rsidRPr="00DC221B">
        <w:rPr>
          <w:b/>
          <w:sz w:val="18"/>
          <w:szCs w:val="18"/>
          <w:lang w:val="en-US"/>
        </w:rPr>
        <w:t>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OwnIPRecords</w:t>
      </w:r>
      <w:r w:rsidRPr="00DC221B">
        <w:rPr>
          <w:sz w:val="18"/>
          <w:szCs w:val="18"/>
        </w:rPr>
        <w:t>&gt;&lt;/</w:t>
      </w:r>
      <w:r w:rsidRPr="00DC221B">
        <w:rPr>
          <w:sz w:val="18"/>
          <w:szCs w:val="18"/>
          <w:lang w:val="en-US"/>
        </w:rPr>
        <w:t>OwnIPRecords</w:t>
      </w:r>
      <w:r w:rsidRPr="00DC221B">
        <w:rPr>
          <w:sz w:val="18"/>
          <w:szCs w:val="18"/>
        </w:rPr>
        <w:t xml:space="preserve">&gt; </w:t>
      </w:r>
      <w:r w:rsidRPr="00DC221B">
        <w:rPr>
          <w:b/>
          <w:sz w:val="18"/>
          <w:szCs w:val="18"/>
        </w:rPr>
        <w:t xml:space="preserve">Перечень своих информационных частей, хранящихся в формате </w:t>
      </w:r>
      <w:r w:rsidRPr="00DC221B">
        <w:rPr>
          <w:b/>
          <w:sz w:val="18"/>
          <w:szCs w:val="18"/>
          <w:lang w:val="en-US"/>
        </w:rPr>
        <w:t>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OwnAccountsRUTDF</w:t>
      </w:r>
      <w:r w:rsidRPr="00DC221B">
        <w:rPr>
          <w:sz w:val="18"/>
          <w:szCs w:val="18"/>
        </w:rPr>
        <w:t>&gt;&lt;/</w:t>
      </w:r>
      <w:r w:rsidRPr="00DC221B">
        <w:rPr>
          <w:sz w:val="18"/>
          <w:szCs w:val="18"/>
          <w:lang w:val="en-US"/>
        </w:rPr>
        <w:t>OwnAccountsRUTDF</w:t>
      </w:r>
      <w:r w:rsidRPr="00DC221B">
        <w:rPr>
          <w:sz w:val="18"/>
          <w:szCs w:val="18"/>
        </w:rPr>
        <w:t xml:space="preserve">&gt; </w:t>
      </w:r>
      <w:r w:rsidRPr="00DC221B">
        <w:rPr>
          <w:b/>
          <w:sz w:val="18"/>
          <w:szCs w:val="18"/>
        </w:rPr>
        <w:t xml:space="preserve">Перечень своих кредитов, хранящихся в формате </w:t>
      </w:r>
      <w:r w:rsidRPr="00DC221B">
        <w:rPr>
          <w:b/>
          <w:sz w:val="18"/>
          <w:szCs w:val="18"/>
          <w:lang w:val="en-US"/>
        </w:rPr>
        <w:t>RUTDF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OwnIPRecordsRUTDF</w:t>
      </w:r>
      <w:r w:rsidRPr="00DC221B">
        <w:rPr>
          <w:sz w:val="18"/>
          <w:szCs w:val="18"/>
        </w:rPr>
        <w:t>&gt;&lt;/</w:t>
      </w:r>
      <w:r w:rsidRPr="00DC221B">
        <w:rPr>
          <w:sz w:val="18"/>
          <w:szCs w:val="18"/>
          <w:lang w:val="en-US"/>
        </w:rPr>
        <w:t>OwnIPRecordsRUTDF</w:t>
      </w:r>
      <w:r w:rsidRPr="00DC221B">
        <w:rPr>
          <w:sz w:val="18"/>
          <w:szCs w:val="18"/>
        </w:rPr>
        <w:t xml:space="preserve">&gt; </w:t>
      </w:r>
      <w:r w:rsidRPr="00DC221B">
        <w:rPr>
          <w:b/>
          <w:sz w:val="18"/>
          <w:szCs w:val="18"/>
        </w:rPr>
        <w:t xml:space="preserve">Перечень своих информационных частей, хранящихся в формате </w:t>
      </w:r>
      <w:r w:rsidRPr="00DC221B">
        <w:rPr>
          <w:b/>
          <w:sz w:val="18"/>
          <w:szCs w:val="18"/>
          <w:lang w:val="en-US"/>
        </w:rPr>
        <w:t>RUTDF</w:t>
      </w:r>
      <w:r w:rsidRPr="00DC221B">
        <w:rPr>
          <w:b/>
          <w:sz w:val="18"/>
          <w:szCs w:val="18"/>
        </w:rPr>
        <w:t>/</w:t>
      </w:r>
      <w:r w:rsidRPr="00DC221B">
        <w:rPr>
          <w:b/>
          <w:sz w:val="18"/>
          <w:szCs w:val="18"/>
          <w:lang w:val="en-US"/>
        </w:rPr>
        <w:t>GUTDF</w:t>
      </w:r>
    </w:p>
    <w:p w:rsidR="00083BF4" w:rsidRPr="00DC221B" w:rsidRDefault="00083BF4" w:rsidP="002E3F09">
      <w:pPr>
        <w:spacing w:after="0" w:line="276" w:lineRule="auto"/>
        <w:ind w:left="567"/>
        <w:rPr>
          <w:sz w:val="18"/>
          <w:szCs w:val="18"/>
        </w:rPr>
      </w:pPr>
      <w:r w:rsidRPr="00DC221B">
        <w:rPr>
          <w:sz w:val="18"/>
          <w:szCs w:val="18"/>
        </w:rPr>
        <w:t>&lt;/</w:t>
      </w:r>
      <w:r w:rsidRPr="00DC221B">
        <w:rPr>
          <w:sz w:val="18"/>
          <w:szCs w:val="18"/>
          <w:lang w:val="en-US"/>
        </w:rPr>
        <w:t>report</w:t>
      </w:r>
      <w:r w:rsidRPr="00DC221B">
        <w:rPr>
          <w:sz w:val="18"/>
          <w:szCs w:val="18"/>
        </w:rPr>
        <w:t>&gt;</w:t>
      </w:r>
    </w:p>
    <w:p w:rsidR="00083BF4" w:rsidRPr="00DC221B" w:rsidRDefault="00083BF4" w:rsidP="002E3F09">
      <w:pPr>
        <w:spacing w:after="0" w:line="276" w:lineRule="auto"/>
        <w:ind w:left="567"/>
        <w:rPr>
          <w:sz w:val="18"/>
          <w:szCs w:val="18"/>
        </w:rPr>
      </w:pPr>
      <w:r w:rsidRPr="00DC221B">
        <w:rPr>
          <w:sz w:val="18"/>
          <w:szCs w:val="18"/>
        </w:rPr>
        <w:t>&lt;</w:t>
      </w:r>
      <w:r w:rsidRPr="00DC221B">
        <w:rPr>
          <w:sz w:val="18"/>
          <w:szCs w:val="18"/>
          <w:lang w:val="en-US"/>
        </w:rPr>
        <w:t>err</w:t>
      </w:r>
      <w:r w:rsidRPr="00DC221B">
        <w:rPr>
          <w:sz w:val="18"/>
          <w:szCs w:val="18"/>
        </w:rPr>
        <w:t>&gt;</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ctErr</w:t>
      </w:r>
      <w:r w:rsidRPr="00DC221B">
        <w:rPr>
          <w:sz w:val="18"/>
          <w:szCs w:val="18"/>
        </w:rPr>
        <w:t>&gt;&lt;/</w:t>
      </w:r>
      <w:r w:rsidRPr="00DC221B">
        <w:rPr>
          <w:sz w:val="18"/>
          <w:szCs w:val="18"/>
          <w:lang w:val="en-US"/>
        </w:rPr>
        <w:t>ctErr</w:t>
      </w:r>
      <w:r w:rsidRPr="00DC221B">
        <w:rPr>
          <w:sz w:val="18"/>
          <w:szCs w:val="18"/>
        </w:rPr>
        <w:t xml:space="preserve">&gt; </w:t>
      </w:r>
      <w:r w:rsidRPr="00DC221B">
        <w:rPr>
          <w:b/>
          <w:sz w:val="18"/>
          <w:szCs w:val="18"/>
        </w:rPr>
        <w:t>Перечень обнаруженных ошибок выполнения запроса (см. список ошибок ниже)</w:t>
      </w:r>
    </w:p>
    <w:p w:rsidR="00083BF4" w:rsidRPr="00DC221B" w:rsidRDefault="00083BF4" w:rsidP="002E3F09">
      <w:pPr>
        <w:spacing w:after="0" w:line="276" w:lineRule="auto"/>
        <w:ind w:left="567"/>
        <w:rPr>
          <w:sz w:val="18"/>
          <w:szCs w:val="18"/>
        </w:rPr>
      </w:pPr>
      <w:r w:rsidRPr="00DC221B">
        <w:rPr>
          <w:sz w:val="18"/>
          <w:szCs w:val="18"/>
        </w:rPr>
        <w:t>&lt;/</w:t>
      </w:r>
      <w:r w:rsidRPr="00DC221B">
        <w:rPr>
          <w:sz w:val="18"/>
          <w:szCs w:val="18"/>
          <w:lang w:val="en-US"/>
        </w:rPr>
        <w:t>err</w:t>
      </w:r>
      <w:r w:rsidRPr="00DC221B">
        <w:rPr>
          <w:sz w:val="18"/>
          <w:szCs w:val="18"/>
        </w:rPr>
        <w:t>&gt;</w:t>
      </w:r>
    </w:p>
    <w:p w:rsidR="00083BF4" w:rsidRPr="00DC221B" w:rsidRDefault="00083BF4" w:rsidP="002E3F09">
      <w:pPr>
        <w:spacing w:after="0" w:line="276" w:lineRule="auto"/>
        <w:ind w:left="284"/>
        <w:rPr>
          <w:sz w:val="18"/>
          <w:szCs w:val="18"/>
        </w:rPr>
      </w:pPr>
      <w:r w:rsidRPr="00DC221B">
        <w:rPr>
          <w:sz w:val="18"/>
          <w:szCs w:val="18"/>
        </w:rPr>
        <w:t>&lt;/</w:t>
      </w:r>
      <w:r w:rsidRPr="00DC221B">
        <w:rPr>
          <w:sz w:val="18"/>
          <w:szCs w:val="18"/>
          <w:lang w:val="en-US"/>
        </w:rPr>
        <w:t>preply</w:t>
      </w:r>
      <w:r w:rsidRPr="00DC221B">
        <w:rPr>
          <w:sz w:val="18"/>
          <w:szCs w:val="18"/>
        </w:rPr>
        <w:t>&gt;</w:t>
      </w:r>
    </w:p>
    <w:p w:rsidR="00083BF4" w:rsidRPr="00DC221B" w:rsidRDefault="00083BF4" w:rsidP="002E3F09">
      <w:pPr>
        <w:spacing w:after="0" w:line="276" w:lineRule="auto"/>
        <w:rPr>
          <w:sz w:val="18"/>
          <w:szCs w:val="18"/>
        </w:rPr>
      </w:pPr>
      <w:r w:rsidRPr="00DC221B">
        <w:rPr>
          <w:sz w:val="18"/>
          <w:szCs w:val="18"/>
        </w:rPr>
        <w:t>&lt;/</w:t>
      </w:r>
      <w:r w:rsidRPr="00DC221B">
        <w:rPr>
          <w:sz w:val="18"/>
          <w:szCs w:val="18"/>
          <w:lang w:val="en-US"/>
        </w:rPr>
        <w:t>product</w:t>
      </w:r>
      <w:r w:rsidRPr="00DC221B">
        <w:rPr>
          <w:sz w:val="18"/>
          <w:szCs w:val="18"/>
        </w:rPr>
        <w:t>&gt;</w:t>
      </w:r>
      <w:r w:rsidRPr="00DC221B">
        <w:br w:type="page"/>
      </w:r>
    </w:p>
    <w:p w:rsidR="00083BF4" w:rsidRPr="00DC221B" w:rsidRDefault="00083BF4" w:rsidP="002E3F09">
      <w:pPr>
        <w:spacing w:after="0" w:line="276" w:lineRule="auto"/>
      </w:pPr>
    </w:p>
    <w:p w:rsidR="00083BF4" w:rsidRPr="00DC221B" w:rsidRDefault="00083BF4" w:rsidP="002E3F09">
      <w:pPr>
        <w:pStyle w:val="4"/>
        <w:spacing w:after="0" w:line="276" w:lineRule="auto"/>
        <w:rPr>
          <w:rFonts w:cs="Arial"/>
          <w:szCs w:val="28"/>
        </w:rPr>
      </w:pPr>
      <w:bookmarkStart w:id="618" w:name="_Структура_кредитного_отчета,_1"/>
      <w:bookmarkStart w:id="619" w:name="_Toc140152964"/>
      <w:bookmarkStart w:id="620" w:name="_Toc153537969"/>
      <w:bookmarkStart w:id="621" w:name="_Toc160106324"/>
      <w:bookmarkStart w:id="622" w:name="_Toc199250706"/>
      <w:bookmarkEnd w:id="618"/>
      <w:r w:rsidRPr="00DC221B">
        <w:rPr>
          <w:rFonts w:cs="Arial"/>
          <w:szCs w:val="28"/>
        </w:rPr>
        <w:t>Структура кредитного отчета, запрошенного с mappedFormat = 1, 2 или 3.</w:t>
      </w:r>
      <w:bookmarkEnd w:id="619"/>
      <w:bookmarkEnd w:id="620"/>
      <w:bookmarkEnd w:id="621"/>
      <w:bookmarkEnd w:id="622"/>
    </w:p>
    <w:p w:rsidR="00083BF4" w:rsidRPr="00DC221B" w:rsidRDefault="00083BF4" w:rsidP="002E3F09">
      <w:pPr>
        <w:spacing w:after="0" w:line="276" w:lineRule="auto"/>
        <w:rPr>
          <w:b/>
          <w:u w:val="single"/>
          <w:lang w:val="en-US"/>
        </w:rPr>
      </w:pPr>
      <w:r w:rsidRPr="00DC221B">
        <w:rPr>
          <w:b/>
          <w:u w:val="single"/>
        </w:rPr>
        <w:t>Для</w:t>
      </w:r>
      <w:r w:rsidRPr="00DC221B">
        <w:rPr>
          <w:b/>
          <w:u w:val="single"/>
          <w:lang w:val="en-US"/>
        </w:rPr>
        <w:t xml:space="preserve"> </w:t>
      </w:r>
      <w:r w:rsidRPr="00DC221B">
        <w:rPr>
          <w:b/>
          <w:u w:val="single"/>
        </w:rPr>
        <w:t>физлица</w:t>
      </w:r>
      <w:r w:rsidRPr="00DC221B">
        <w:rPr>
          <w:b/>
          <w:u w:val="single"/>
          <w:lang w:val="en-US"/>
        </w:rPr>
        <w:t>.</w:t>
      </w:r>
    </w:p>
    <w:p w:rsidR="00083BF4" w:rsidRPr="00DC221B" w:rsidRDefault="00083BF4" w:rsidP="002E3F09">
      <w:pPr>
        <w:spacing w:after="0" w:line="276" w:lineRule="auto"/>
        <w:rPr>
          <w:sz w:val="18"/>
          <w:szCs w:val="18"/>
          <w:lang w:val="en-US"/>
        </w:rPr>
      </w:pPr>
      <w:r w:rsidRPr="00DC221B">
        <w:rPr>
          <w:sz w:val="18"/>
          <w:szCs w:val="18"/>
          <w:lang w:val="en-US"/>
        </w:rPr>
        <w:t>&lt;?xml version="1.0" encoding="Windows-1251" ?&gt;</w:t>
      </w:r>
    </w:p>
    <w:p w:rsidR="00083BF4" w:rsidRPr="00DC221B" w:rsidRDefault="00083BF4" w:rsidP="002E3F09">
      <w:pPr>
        <w:spacing w:after="0" w:line="276" w:lineRule="auto"/>
        <w:rPr>
          <w:sz w:val="18"/>
          <w:szCs w:val="18"/>
          <w:lang w:val="en-US"/>
        </w:rPr>
      </w:pPr>
      <w:r w:rsidRPr="00DC221B">
        <w:rPr>
          <w:sz w:val="18"/>
          <w:szCs w:val="18"/>
          <w:lang w:val="en-US"/>
        </w:rPr>
        <w:t>&lt;product&gt;</w:t>
      </w:r>
    </w:p>
    <w:p w:rsidR="00083BF4" w:rsidRPr="00DC221B" w:rsidRDefault="00083BF4" w:rsidP="002E3F09">
      <w:pPr>
        <w:spacing w:after="0" w:line="276" w:lineRule="auto"/>
        <w:ind w:left="567"/>
        <w:rPr>
          <w:sz w:val="18"/>
          <w:szCs w:val="18"/>
          <w:lang w:val="en-US"/>
        </w:rPr>
      </w:pPr>
      <w:r w:rsidRPr="00DC221B">
        <w:rPr>
          <w:sz w:val="18"/>
          <w:szCs w:val="18"/>
          <w:lang w:val="en-US"/>
        </w:rPr>
        <w:t xml:space="preserve">&lt;prequest&gt;&lt;/prequest&gt; </w:t>
      </w:r>
      <w:r w:rsidRPr="00DC221B">
        <w:rPr>
          <w:b/>
          <w:sz w:val="18"/>
          <w:szCs w:val="18"/>
        </w:rPr>
        <w:t>Цитата</w:t>
      </w:r>
      <w:r w:rsidRPr="00DC221B">
        <w:rPr>
          <w:b/>
          <w:sz w:val="18"/>
          <w:szCs w:val="18"/>
          <w:lang w:val="en-US"/>
        </w:rPr>
        <w:t xml:space="preserve"> </w:t>
      </w:r>
      <w:r w:rsidRPr="00DC221B">
        <w:rPr>
          <w:b/>
          <w:sz w:val="18"/>
          <w:szCs w:val="18"/>
        </w:rPr>
        <w:t>запроса</w:t>
      </w:r>
      <w:r w:rsidRPr="00DC221B">
        <w:rPr>
          <w:b/>
          <w:sz w:val="18"/>
          <w:szCs w:val="18"/>
          <w:lang w:val="en-US"/>
        </w:rPr>
        <w:t xml:space="preserve">, </w:t>
      </w:r>
      <w:r w:rsidRPr="00DC221B">
        <w:rPr>
          <w:b/>
          <w:sz w:val="18"/>
          <w:szCs w:val="18"/>
        </w:rPr>
        <w:t>без</w:t>
      </w:r>
      <w:r w:rsidRPr="00DC221B">
        <w:rPr>
          <w:b/>
          <w:sz w:val="18"/>
          <w:szCs w:val="18"/>
          <w:lang w:val="en-US"/>
        </w:rPr>
        <w:t xml:space="preserve"> </w:t>
      </w:r>
      <w:r w:rsidRPr="00DC221B">
        <w:rPr>
          <w:b/>
          <w:sz w:val="18"/>
          <w:szCs w:val="18"/>
        </w:rPr>
        <w:t>элемента</w:t>
      </w:r>
      <w:r w:rsidRPr="00DC221B">
        <w:rPr>
          <w:b/>
          <w:sz w:val="18"/>
          <w:szCs w:val="18"/>
          <w:lang w:val="en-US"/>
        </w:rPr>
        <w:t xml:space="preserve"> Password</w:t>
      </w:r>
    </w:p>
    <w:p w:rsidR="00083BF4" w:rsidRPr="00DC221B" w:rsidRDefault="00083BF4" w:rsidP="002E3F09">
      <w:pPr>
        <w:spacing w:after="0" w:line="276" w:lineRule="auto"/>
        <w:ind w:left="284"/>
        <w:rPr>
          <w:sz w:val="18"/>
          <w:szCs w:val="18"/>
          <w:lang w:val="en-US"/>
        </w:rPr>
      </w:pPr>
      <w:r w:rsidRPr="00DC221B">
        <w:rPr>
          <w:sz w:val="18"/>
          <w:szCs w:val="18"/>
          <w:lang w:val="en-US"/>
        </w:rPr>
        <w:t>&lt;preply&gt;</w:t>
      </w:r>
    </w:p>
    <w:p w:rsidR="00083BF4" w:rsidRPr="00DC221B" w:rsidRDefault="00083BF4" w:rsidP="002E3F09">
      <w:pPr>
        <w:spacing w:after="0" w:line="276" w:lineRule="auto"/>
        <w:ind w:left="567"/>
        <w:rPr>
          <w:sz w:val="18"/>
          <w:szCs w:val="18"/>
          <w:lang w:val="en-US"/>
        </w:rPr>
      </w:pPr>
      <w:r w:rsidRPr="00DC221B">
        <w:rPr>
          <w:sz w:val="18"/>
          <w:szCs w:val="18"/>
          <w:lang w:val="en-US"/>
        </w:rPr>
        <w:t>&lt;report&gt;</w:t>
      </w:r>
    </w:p>
    <w:p w:rsidR="00083BF4" w:rsidRPr="00DC221B" w:rsidRDefault="00083BF4" w:rsidP="002E3F09">
      <w:pPr>
        <w:spacing w:after="0" w:line="276" w:lineRule="auto"/>
        <w:ind w:firstLine="851"/>
        <w:rPr>
          <w:b/>
          <w:sz w:val="18"/>
          <w:szCs w:val="18"/>
          <w:lang w:val="en-US"/>
        </w:rPr>
      </w:pPr>
      <w:r w:rsidRPr="00DC221B">
        <w:rPr>
          <w:sz w:val="18"/>
          <w:szCs w:val="18"/>
          <w:lang w:val="en-US"/>
        </w:rPr>
        <w:t xml:space="preserve">&lt;SubjectReply&gt;&lt;/SubjectReply&gt; </w:t>
      </w:r>
      <w:r w:rsidRPr="00DC221B">
        <w:rPr>
          <w:b/>
          <w:sz w:val="18"/>
          <w:szCs w:val="18"/>
        </w:rPr>
        <w:t>Даты</w:t>
      </w:r>
      <w:r w:rsidRPr="00DC221B">
        <w:rPr>
          <w:b/>
          <w:sz w:val="18"/>
          <w:szCs w:val="18"/>
          <w:lang w:val="en-US"/>
        </w:rPr>
        <w:t xml:space="preserve"> </w:t>
      </w:r>
      <w:r w:rsidRPr="00DC221B">
        <w:rPr>
          <w:b/>
          <w:sz w:val="18"/>
          <w:szCs w:val="18"/>
        </w:rPr>
        <w:t>формирования</w:t>
      </w:r>
      <w:r w:rsidRPr="00DC221B">
        <w:rPr>
          <w:b/>
          <w:sz w:val="18"/>
          <w:szCs w:val="18"/>
          <w:lang w:val="en-US"/>
        </w:rPr>
        <w:t xml:space="preserve"> </w:t>
      </w:r>
      <w:r w:rsidRPr="00DC221B">
        <w:rPr>
          <w:b/>
          <w:sz w:val="18"/>
          <w:szCs w:val="18"/>
        </w:rPr>
        <w:t>КИ</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PersonReply</w:t>
      </w:r>
      <w:r w:rsidRPr="00DC221B">
        <w:rPr>
          <w:sz w:val="18"/>
          <w:szCs w:val="18"/>
        </w:rPr>
        <w:t>&gt;&lt;/</w:t>
      </w:r>
      <w:r w:rsidRPr="00DC221B">
        <w:rPr>
          <w:sz w:val="18"/>
          <w:szCs w:val="18"/>
          <w:lang w:val="en-US"/>
        </w:rPr>
        <w:t>PersonReply</w:t>
      </w:r>
      <w:r w:rsidRPr="00DC221B">
        <w:rPr>
          <w:sz w:val="18"/>
          <w:szCs w:val="18"/>
        </w:rPr>
        <w:t xml:space="preserve">&gt; </w:t>
      </w:r>
      <w:r w:rsidRPr="00DC221B">
        <w:rPr>
          <w:b/>
          <w:sz w:val="18"/>
          <w:szCs w:val="18"/>
        </w:rPr>
        <w:t>Основные сведения о субъекте</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IdReply</w:t>
      </w:r>
      <w:r w:rsidRPr="00DC221B">
        <w:rPr>
          <w:sz w:val="18"/>
          <w:szCs w:val="18"/>
        </w:rPr>
        <w:t>&gt;&lt;/</w:t>
      </w:r>
      <w:r w:rsidRPr="00DC221B">
        <w:rPr>
          <w:sz w:val="18"/>
          <w:szCs w:val="18"/>
          <w:lang w:val="en-US"/>
        </w:rPr>
        <w:t>IdReply</w:t>
      </w:r>
      <w:r w:rsidRPr="00DC221B">
        <w:rPr>
          <w:sz w:val="18"/>
          <w:szCs w:val="18"/>
        </w:rPr>
        <w:t xml:space="preserve">&gt; </w:t>
      </w:r>
      <w:r w:rsidRPr="00DC221B">
        <w:rPr>
          <w:b/>
          <w:sz w:val="18"/>
          <w:szCs w:val="18"/>
        </w:rPr>
        <w:t>Документы, удостоверяющие личность</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RegnumReply</w:t>
      </w:r>
      <w:r w:rsidRPr="00DC221B">
        <w:rPr>
          <w:sz w:val="18"/>
          <w:szCs w:val="18"/>
        </w:rPr>
        <w:t>&gt;&lt;/</w:t>
      </w:r>
      <w:r w:rsidRPr="00DC221B">
        <w:rPr>
          <w:sz w:val="18"/>
          <w:szCs w:val="18"/>
          <w:lang w:val="en-US"/>
        </w:rPr>
        <w:t>RegnumReply</w:t>
      </w:r>
      <w:r w:rsidRPr="00DC221B">
        <w:rPr>
          <w:sz w:val="18"/>
          <w:szCs w:val="18"/>
        </w:rPr>
        <w:t xml:space="preserve">&gt; </w:t>
      </w:r>
      <w:r w:rsidRPr="00DC221B">
        <w:rPr>
          <w:b/>
          <w:sz w:val="18"/>
          <w:szCs w:val="18"/>
        </w:rPr>
        <w:t>Номер налогоплательщика, регистрационный номер и признак специального налогового режима</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SNILSReply</w:t>
      </w:r>
      <w:r w:rsidRPr="00DC221B">
        <w:rPr>
          <w:sz w:val="18"/>
          <w:szCs w:val="18"/>
        </w:rPr>
        <w:t>&gt;&lt;/</w:t>
      </w:r>
      <w:r w:rsidRPr="00DC221B">
        <w:rPr>
          <w:sz w:val="18"/>
          <w:szCs w:val="18"/>
          <w:lang w:val="en-US"/>
        </w:rPr>
        <w:t>SNILSReply</w:t>
      </w:r>
      <w:r w:rsidRPr="00DC221B">
        <w:rPr>
          <w:sz w:val="18"/>
          <w:szCs w:val="18"/>
        </w:rPr>
        <w:t xml:space="preserve">&gt; </w:t>
      </w:r>
      <w:r w:rsidRPr="00DC221B">
        <w:rPr>
          <w:b/>
          <w:sz w:val="18"/>
          <w:szCs w:val="18"/>
        </w:rPr>
        <w:t>СНИЛС</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AddressReply</w:t>
      </w:r>
      <w:r w:rsidRPr="00DC221B">
        <w:rPr>
          <w:sz w:val="18"/>
          <w:szCs w:val="18"/>
        </w:rPr>
        <w:t>&gt;&lt;/</w:t>
      </w:r>
      <w:r w:rsidRPr="00DC221B">
        <w:rPr>
          <w:sz w:val="18"/>
          <w:szCs w:val="18"/>
          <w:lang w:val="en-US"/>
        </w:rPr>
        <w:t>AddressReply</w:t>
      </w:r>
      <w:r w:rsidRPr="00DC221B">
        <w:rPr>
          <w:sz w:val="18"/>
          <w:szCs w:val="18"/>
        </w:rPr>
        <w:t xml:space="preserve">&gt; </w:t>
      </w:r>
      <w:r w:rsidRPr="00DC221B">
        <w:rPr>
          <w:b/>
          <w:sz w:val="18"/>
          <w:szCs w:val="18"/>
        </w:rPr>
        <w:t xml:space="preserve">Сведения об адресах субъекта, полученные в формате </w:t>
      </w:r>
      <w:r w:rsidRPr="00DC221B">
        <w:rPr>
          <w:b/>
          <w:sz w:val="18"/>
          <w:szCs w:val="18"/>
          <w:lang w:val="en-US"/>
        </w:rPr>
        <w:t>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AddressReplyRUTDF</w:t>
      </w:r>
      <w:r w:rsidRPr="00DC221B">
        <w:rPr>
          <w:sz w:val="18"/>
          <w:szCs w:val="18"/>
        </w:rPr>
        <w:t>&gt;&lt;/</w:t>
      </w:r>
      <w:r w:rsidRPr="00DC221B">
        <w:rPr>
          <w:sz w:val="18"/>
          <w:szCs w:val="18"/>
          <w:lang w:val="en-US"/>
        </w:rPr>
        <w:t>AddressReplyRUTDF</w:t>
      </w:r>
      <w:r w:rsidRPr="00DC221B">
        <w:rPr>
          <w:sz w:val="18"/>
          <w:szCs w:val="18"/>
        </w:rPr>
        <w:t xml:space="preserve">&gt; </w:t>
      </w:r>
      <w:r w:rsidRPr="00DC221B">
        <w:rPr>
          <w:b/>
          <w:sz w:val="18"/>
          <w:szCs w:val="18"/>
        </w:rPr>
        <w:t xml:space="preserve">Сведения об адресах субъекта, полученные в формате </w:t>
      </w:r>
      <w:r w:rsidRPr="00DC221B">
        <w:rPr>
          <w:b/>
          <w:sz w:val="18"/>
          <w:szCs w:val="18"/>
          <w:lang w:val="en-US"/>
        </w:rPr>
        <w:t>RUTDF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ContactReply</w:t>
      </w:r>
      <w:r w:rsidRPr="00DC221B">
        <w:rPr>
          <w:sz w:val="18"/>
          <w:szCs w:val="18"/>
        </w:rPr>
        <w:t>&gt;&lt;/</w:t>
      </w:r>
      <w:r w:rsidRPr="00DC221B">
        <w:rPr>
          <w:sz w:val="18"/>
          <w:szCs w:val="18"/>
          <w:lang w:val="en-US"/>
        </w:rPr>
        <w:t>ContactReply</w:t>
      </w:r>
      <w:r w:rsidRPr="00DC221B">
        <w:rPr>
          <w:sz w:val="18"/>
          <w:szCs w:val="18"/>
        </w:rPr>
        <w:t xml:space="preserve">&gt; </w:t>
      </w:r>
      <w:r w:rsidRPr="00DC221B">
        <w:rPr>
          <w:b/>
          <w:sz w:val="18"/>
          <w:szCs w:val="18"/>
        </w:rPr>
        <w:t>Контактные данные</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EntrepReply</w:t>
      </w:r>
      <w:r w:rsidRPr="00DC221B">
        <w:rPr>
          <w:sz w:val="18"/>
          <w:szCs w:val="18"/>
        </w:rPr>
        <w:t>&gt;&lt;/</w:t>
      </w:r>
      <w:r w:rsidRPr="00DC221B">
        <w:rPr>
          <w:sz w:val="18"/>
          <w:szCs w:val="18"/>
          <w:lang w:val="en-US"/>
        </w:rPr>
        <w:t>EntrepReply</w:t>
      </w:r>
      <w:r w:rsidRPr="00DC221B">
        <w:rPr>
          <w:sz w:val="18"/>
          <w:szCs w:val="18"/>
        </w:rPr>
        <w:t xml:space="preserve">&gt; </w:t>
      </w:r>
      <w:r w:rsidRPr="00DC221B">
        <w:rPr>
          <w:b/>
          <w:sz w:val="18"/>
          <w:szCs w:val="18"/>
        </w:rPr>
        <w:t>Гос.регистрация в качестве ИП</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CapabilityReply</w:t>
      </w:r>
      <w:r w:rsidRPr="00DC221B">
        <w:rPr>
          <w:sz w:val="18"/>
          <w:szCs w:val="18"/>
        </w:rPr>
        <w:t>&gt;&lt;/</w:t>
      </w:r>
      <w:r w:rsidRPr="00DC221B">
        <w:rPr>
          <w:sz w:val="18"/>
          <w:szCs w:val="18"/>
          <w:lang w:val="en-US"/>
        </w:rPr>
        <w:t>CapabilityReply</w:t>
      </w:r>
      <w:r w:rsidRPr="00DC221B">
        <w:rPr>
          <w:sz w:val="18"/>
          <w:szCs w:val="18"/>
        </w:rPr>
        <w:t xml:space="preserve">&gt; </w:t>
      </w:r>
      <w:r w:rsidRPr="00DC221B">
        <w:rPr>
          <w:b/>
          <w:sz w:val="18"/>
          <w:szCs w:val="18"/>
        </w:rPr>
        <w:t>Сведения о дееспособности</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ConsumerBankruptcyReply</w:t>
      </w:r>
      <w:r w:rsidRPr="00DC221B">
        <w:rPr>
          <w:sz w:val="18"/>
          <w:szCs w:val="18"/>
        </w:rPr>
        <w:t>&gt;&lt;/</w:t>
      </w:r>
      <w:r w:rsidRPr="00DC221B">
        <w:rPr>
          <w:sz w:val="18"/>
          <w:szCs w:val="18"/>
          <w:lang w:val="en-US"/>
        </w:rPr>
        <w:t>ConsumerBankruptcyReply</w:t>
      </w:r>
      <w:r w:rsidRPr="00DC221B">
        <w:rPr>
          <w:sz w:val="18"/>
          <w:szCs w:val="18"/>
        </w:rPr>
        <w:t xml:space="preserve">&gt; </w:t>
      </w:r>
      <w:r w:rsidRPr="00DC221B">
        <w:rPr>
          <w:b/>
          <w:sz w:val="18"/>
          <w:szCs w:val="18"/>
        </w:rPr>
        <w:t xml:space="preserve">Сведения о банкротстве, полученные в формате </w:t>
      </w:r>
      <w:r w:rsidRPr="00DC221B">
        <w:rPr>
          <w:b/>
          <w:sz w:val="18"/>
          <w:szCs w:val="18"/>
          <w:lang w:val="en-US"/>
        </w:rPr>
        <w:t>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ConsumerBankruptcyReplyRUTDF</w:t>
      </w:r>
      <w:r w:rsidRPr="00DC221B">
        <w:rPr>
          <w:sz w:val="18"/>
          <w:szCs w:val="18"/>
        </w:rPr>
        <w:t>&gt;&lt;/</w:t>
      </w:r>
      <w:r w:rsidRPr="00DC221B">
        <w:rPr>
          <w:sz w:val="18"/>
          <w:szCs w:val="18"/>
          <w:lang w:val="en-US"/>
        </w:rPr>
        <w:t>ConsumerBankruptcyReplyRUTDF</w:t>
      </w:r>
      <w:r w:rsidRPr="00DC221B">
        <w:rPr>
          <w:sz w:val="18"/>
          <w:szCs w:val="18"/>
        </w:rPr>
        <w:t xml:space="preserve">&gt; </w:t>
      </w:r>
      <w:r w:rsidRPr="00DC221B">
        <w:rPr>
          <w:b/>
          <w:sz w:val="18"/>
          <w:szCs w:val="18"/>
        </w:rPr>
        <w:t>Сведения о банкротстве, полученные в формате RUTDF/</w:t>
      </w:r>
      <w:r w:rsidRPr="00DC221B">
        <w:rPr>
          <w:b/>
          <w:sz w:val="18"/>
          <w:szCs w:val="18"/>
          <w:lang w:val="en-US"/>
        </w:rPr>
        <w:t>GUTDF</w:t>
      </w:r>
    </w:p>
    <w:p w:rsidR="00083BF4" w:rsidRPr="00DC221B" w:rsidRDefault="00083BF4" w:rsidP="002E3F09">
      <w:pPr>
        <w:spacing w:after="0" w:line="276" w:lineRule="auto"/>
        <w:ind w:left="6521" w:hanging="5670"/>
        <w:rPr>
          <w:sz w:val="18"/>
          <w:szCs w:val="18"/>
        </w:rPr>
      </w:pPr>
      <w:r w:rsidRPr="00DC221B">
        <w:rPr>
          <w:sz w:val="18"/>
          <w:szCs w:val="18"/>
        </w:rPr>
        <w:t>&lt;</w:t>
      </w:r>
      <w:r w:rsidRPr="00DC221B">
        <w:rPr>
          <w:sz w:val="18"/>
          <w:szCs w:val="18"/>
          <w:lang w:val="en-US"/>
        </w:rPr>
        <w:t>ConsumerBankruptcyReplyR</w:t>
      </w:r>
      <w:r w:rsidRPr="00DC221B">
        <w:rPr>
          <w:sz w:val="18"/>
          <w:szCs w:val="18"/>
        </w:rPr>
        <w:t>2</w:t>
      </w:r>
      <w:r w:rsidRPr="00DC221B">
        <w:rPr>
          <w:sz w:val="18"/>
          <w:szCs w:val="18"/>
          <w:lang w:val="en-US"/>
        </w:rPr>
        <w:t>T</w:t>
      </w:r>
      <w:r w:rsidRPr="00DC221B">
        <w:rPr>
          <w:sz w:val="18"/>
          <w:szCs w:val="18"/>
        </w:rPr>
        <w:t>&gt;&lt;/</w:t>
      </w:r>
      <w:r w:rsidRPr="00DC221B">
        <w:rPr>
          <w:sz w:val="18"/>
          <w:szCs w:val="18"/>
          <w:lang w:val="en-US"/>
        </w:rPr>
        <w:t>ConsumerBankruptcyReplyR</w:t>
      </w:r>
      <w:r w:rsidRPr="00DC221B">
        <w:rPr>
          <w:sz w:val="18"/>
          <w:szCs w:val="18"/>
        </w:rPr>
        <w:t>2</w:t>
      </w:r>
      <w:r w:rsidRPr="00DC221B">
        <w:rPr>
          <w:sz w:val="18"/>
          <w:szCs w:val="18"/>
          <w:lang w:val="en-US"/>
        </w:rPr>
        <w:t>T</w:t>
      </w:r>
      <w:r w:rsidRPr="00DC221B">
        <w:rPr>
          <w:sz w:val="18"/>
          <w:szCs w:val="18"/>
        </w:rPr>
        <w:t xml:space="preserve">&gt; </w:t>
      </w:r>
      <w:r w:rsidRPr="00DC221B">
        <w:rPr>
          <w:b/>
          <w:sz w:val="18"/>
          <w:szCs w:val="18"/>
        </w:rPr>
        <w:t xml:space="preserve">Сведения о банкротстве, полученные в формате </w:t>
      </w:r>
      <w:r w:rsidRPr="00DC221B">
        <w:rPr>
          <w:b/>
          <w:sz w:val="18"/>
          <w:szCs w:val="18"/>
          <w:lang w:val="en-US"/>
        </w:rPr>
        <w:t>RUTDF</w:t>
      </w:r>
      <w:r w:rsidRPr="00DC221B">
        <w:rPr>
          <w:b/>
          <w:sz w:val="18"/>
          <w:szCs w:val="18"/>
        </w:rPr>
        <w:t>/</w:t>
      </w:r>
      <w:r w:rsidRPr="00DC221B">
        <w:rPr>
          <w:b/>
          <w:sz w:val="18"/>
          <w:szCs w:val="18"/>
          <w:lang w:val="en-US"/>
        </w:rPr>
        <w:t>GUTDF</w:t>
      </w:r>
      <w:r w:rsidRPr="00DC221B">
        <w:rPr>
          <w:b/>
          <w:sz w:val="18"/>
          <w:szCs w:val="18"/>
        </w:rPr>
        <w:t xml:space="preserve"> и конвертированные в </w:t>
      </w:r>
      <w:r w:rsidRPr="00DC221B">
        <w:rPr>
          <w:b/>
          <w:sz w:val="18"/>
          <w:szCs w:val="18"/>
          <w:lang w:val="en-US"/>
        </w:rPr>
        <w:t>TUTDF</w:t>
      </w:r>
    </w:p>
    <w:p w:rsidR="00083BF4" w:rsidRPr="00DC221B" w:rsidRDefault="00083BF4" w:rsidP="002E3F09">
      <w:pPr>
        <w:spacing w:after="0" w:line="276" w:lineRule="auto"/>
        <w:ind w:left="6379" w:hanging="5528"/>
        <w:rPr>
          <w:sz w:val="18"/>
          <w:szCs w:val="18"/>
        </w:rPr>
      </w:pPr>
      <w:r w:rsidRPr="00DC221B">
        <w:rPr>
          <w:sz w:val="18"/>
          <w:szCs w:val="18"/>
        </w:rPr>
        <w:t>&lt;</w:t>
      </w:r>
      <w:r w:rsidRPr="00DC221B">
        <w:rPr>
          <w:sz w:val="18"/>
          <w:szCs w:val="18"/>
          <w:lang w:val="en-US"/>
        </w:rPr>
        <w:t>ConsumerBankruptcyReplyT</w:t>
      </w:r>
      <w:r w:rsidRPr="00DC221B">
        <w:rPr>
          <w:sz w:val="18"/>
          <w:szCs w:val="18"/>
        </w:rPr>
        <w:t>2</w:t>
      </w:r>
      <w:r w:rsidRPr="00DC221B">
        <w:rPr>
          <w:sz w:val="18"/>
          <w:szCs w:val="18"/>
          <w:lang w:val="en-US"/>
        </w:rPr>
        <w:t>R</w:t>
      </w:r>
      <w:r w:rsidRPr="00DC221B">
        <w:rPr>
          <w:sz w:val="18"/>
          <w:szCs w:val="18"/>
        </w:rPr>
        <w:t>&gt;&lt;/</w:t>
      </w:r>
      <w:r w:rsidRPr="00DC221B">
        <w:rPr>
          <w:sz w:val="18"/>
          <w:szCs w:val="18"/>
          <w:lang w:val="en-US"/>
        </w:rPr>
        <w:t>ConsumerBankruptcyReplyT</w:t>
      </w:r>
      <w:r w:rsidRPr="00DC221B">
        <w:rPr>
          <w:sz w:val="18"/>
          <w:szCs w:val="18"/>
        </w:rPr>
        <w:t>2</w:t>
      </w:r>
      <w:r w:rsidRPr="00DC221B">
        <w:rPr>
          <w:sz w:val="18"/>
          <w:szCs w:val="18"/>
          <w:lang w:val="en-US"/>
        </w:rPr>
        <w:t>R</w:t>
      </w:r>
      <w:r w:rsidRPr="00DC221B">
        <w:rPr>
          <w:sz w:val="18"/>
          <w:szCs w:val="18"/>
        </w:rPr>
        <w:t xml:space="preserve">&gt; </w:t>
      </w:r>
      <w:r w:rsidRPr="00DC221B">
        <w:rPr>
          <w:b/>
          <w:sz w:val="18"/>
          <w:szCs w:val="18"/>
        </w:rPr>
        <w:t xml:space="preserve">Сведения о банкротстве, полученные в формате </w:t>
      </w:r>
      <w:r w:rsidRPr="00DC221B">
        <w:rPr>
          <w:b/>
          <w:sz w:val="18"/>
          <w:szCs w:val="18"/>
          <w:lang w:val="en-US"/>
        </w:rPr>
        <w:t>TUTDF</w:t>
      </w:r>
      <w:r w:rsidRPr="00DC221B">
        <w:rPr>
          <w:b/>
          <w:sz w:val="18"/>
          <w:szCs w:val="18"/>
        </w:rPr>
        <w:t xml:space="preserve"> и конвертированные в</w:t>
      </w:r>
      <w:r w:rsidR="004664DE" w:rsidRPr="00DC221B">
        <w:rPr>
          <w:b/>
          <w:sz w:val="18"/>
          <w:szCs w:val="18"/>
        </w:rPr>
        <w:t xml:space="preserve"> </w:t>
      </w:r>
      <w:r w:rsidRPr="00DC221B">
        <w:rPr>
          <w:b/>
          <w:sz w:val="18"/>
          <w:szCs w:val="18"/>
          <w:lang w:val="en-US"/>
        </w:rPr>
        <w:t>RUTDF</w:t>
      </w:r>
      <w:r w:rsidRPr="00DC221B">
        <w:rPr>
          <w:b/>
          <w:sz w:val="18"/>
          <w:szCs w:val="18"/>
        </w:rPr>
        <w:t>/</w:t>
      </w:r>
      <w:r w:rsidRPr="00DC221B">
        <w:rPr>
          <w:b/>
          <w:sz w:val="18"/>
          <w:szCs w:val="18"/>
          <w:lang w:val="en-US"/>
        </w:rPr>
        <w:t>GUTDF</w:t>
      </w:r>
    </w:p>
    <w:p w:rsidR="00083BF4" w:rsidRPr="00DC221B" w:rsidRDefault="00083BF4" w:rsidP="002E3F09">
      <w:pPr>
        <w:spacing w:after="0" w:line="276" w:lineRule="auto"/>
        <w:ind w:left="3402" w:hanging="2551"/>
        <w:rPr>
          <w:b/>
          <w:sz w:val="18"/>
          <w:szCs w:val="18"/>
        </w:rPr>
      </w:pPr>
      <w:r w:rsidRPr="00DC221B">
        <w:rPr>
          <w:sz w:val="18"/>
          <w:szCs w:val="18"/>
        </w:rPr>
        <w:t>&lt;</w:t>
      </w:r>
      <w:r w:rsidRPr="00DC221B">
        <w:rPr>
          <w:sz w:val="18"/>
          <w:szCs w:val="18"/>
          <w:lang w:val="en-US"/>
        </w:rPr>
        <w:t>SettledReply</w:t>
      </w:r>
      <w:r w:rsidRPr="00DC221B">
        <w:rPr>
          <w:sz w:val="18"/>
          <w:szCs w:val="18"/>
        </w:rPr>
        <w:t>&gt;&lt;/</w:t>
      </w:r>
      <w:r w:rsidRPr="00DC221B">
        <w:rPr>
          <w:sz w:val="18"/>
          <w:szCs w:val="18"/>
          <w:lang w:val="en-US"/>
        </w:rPr>
        <w:t>SettledReply</w:t>
      </w:r>
      <w:r w:rsidRPr="00DC221B">
        <w:rPr>
          <w:sz w:val="18"/>
          <w:szCs w:val="18"/>
        </w:rPr>
        <w:t xml:space="preserve">&gt; </w:t>
      </w:r>
      <w:r w:rsidRPr="00DC221B">
        <w:rPr>
          <w:b/>
          <w:sz w:val="18"/>
          <w:szCs w:val="18"/>
        </w:rPr>
        <w:t xml:space="preserve">Сведения о завершении расчетов и освобождении от обяз-ств в связи с банкротством, полученные в формате </w:t>
      </w:r>
      <w:r w:rsidRPr="00DC221B">
        <w:rPr>
          <w:b/>
          <w:sz w:val="18"/>
          <w:szCs w:val="18"/>
          <w:lang w:val="en-US"/>
        </w:rPr>
        <w:t>RUTDF</w:t>
      </w:r>
      <w:r w:rsidRPr="00DC221B">
        <w:rPr>
          <w:b/>
          <w:sz w:val="18"/>
          <w:szCs w:val="18"/>
        </w:rPr>
        <w:t>/</w:t>
      </w:r>
      <w:r w:rsidRPr="00DC221B">
        <w:rPr>
          <w:b/>
          <w:sz w:val="18"/>
          <w:szCs w:val="18"/>
          <w:lang w:val="en-US"/>
        </w:rPr>
        <w:t>GUTDF</w:t>
      </w:r>
    </w:p>
    <w:p w:rsidR="00083BF4" w:rsidRPr="00DC221B" w:rsidRDefault="00083BF4" w:rsidP="002E3F09">
      <w:pPr>
        <w:spacing w:after="0" w:line="276" w:lineRule="auto"/>
        <w:ind w:left="4111" w:hanging="3260"/>
        <w:rPr>
          <w:b/>
          <w:sz w:val="18"/>
          <w:szCs w:val="18"/>
        </w:rPr>
      </w:pPr>
      <w:r w:rsidRPr="00DC221B">
        <w:rPr>
          <w:sz w:val="18"/>
          <w:szCs w:val="18"/>
        </w:rPr>
        <w:t>&lt;</w:t>
      </w:r>
      <w:r w:rsidRPr="00DC221B">
        <w:rPr>
          <w:sz w:val="18"/>
          <w:szCs w:val="18"/>
          <w:lang w:val="en-US"/>
        </w:rPr>
        <w:t>SettledReplyT</w:t>
      </w:r>
      <w:r w:rsidRPr="00DC221B">
        <w:rPr>
          <w:sz w:val="18"/>
          <w:szCs w:val="18"/>
        </w:rPr>
        <w:t>2</w:t>
      </w:r>
      <w:r w:rsidRPr="00DC221B">
        <w:rPr>
          <w:sz w:val="18"/>
          <w:szCs w:val="18"/>
          <w:lang w:val="en-US"/>
        </w:rPr>
        <w:t>R</w:t>
      </w:r>
      <w:r w:rsidRPr="00DC221B">
        <w:rPr>
          <w:sz w:val="18"/>
          <w:szCs w:val="18"/>
        </w:rPr>
        <w:t>&gt;&lt;/</w:t>
      </w:r>
      <w:r w:rsidRPr="00DC221B">
        <w:rPr>
          <w:sz w:val="18"/>
          <w:szCs w:val="18"/>
          <w:lang w:val="en-US"/>
        </w:rPr>
        <w:t>SettledReplyT</w:t>
      </w:r>
      <w:r w:rsidRPr="00DC221B">
        <w:rPr>
          <w:sz w:val="18"/>
          <w:szCs w:val="18"/>
        </w:rPr>
        <w:t>2</w:t>
      </w:r>
      <w:r w:rsidRPr="00DC221B">
        <w:rPr>
          <w:sz w:val="18"/>
          <w:szCs w:val="18"/>
          <w:lang w:val="en-US"/>
        </w:rPr>
        <w:t>R</w:t>
      </w:r>
      <w:r w:rsidRPr="00DC221B">
        <w:rPr>
          <w:sz w:val="18"/>
          <w:szCs w:val="18"/>
        </w:rPr>
        <w:t xml:space="preserve">&gt; </w:t>
      </w:r>
      <w:r w:rsidRPr="00DC221B">
        <w:rPr>
          <w:b/>
          <w:sz w:val="18"/>
          <w:szCs w:val="18"/>
        </w:rPr>
        <w:t xml:space="preserve">Сведения о завершении расчетов и освобождении от обяз-ств в связи с банкротством, полученные в формате </w:t>
      </w:r>
      <w:r w:rsidRPr="00DC221B">
        <w:rPr>
          <w:b/>
          <w:sz w:val="18"/>
          <w:szCs w:val="18"/>
          <w:lang w:val="en-US"/>
        </w:rPr>
        <w:t>TUTDF</w:t>
      </w:r>
      <w:r w:rsidRPr="00DC221B">
        <w:rPr>
          <w:b/>
          <w:sz w:val="18"/>
          <w:szCs w:val="18"/>
        </w:rPr>
        <w:t xml:space="preserve"> и конвертированные в формат </w:t>
      </w:r>
      <w:r w:rsidRPr="00DC221B">
        <w:rPr>
          <w:b/>
          <w:sz w:val="18"/>
          <w:szCs w:val="18"/>
          <w:lang w:val="en-US"/>
        </w:rPr>
        <w:t>RUTDF</w:t>
      </w:r>
      <w:r w:rsidRPr="00DC221B">
        <w:rPr>
          <w:b/>
          <w:sz w:val="18"/>
          <w:szCs w:val="18"/>
        </w:rPr>
        <w:t>/</w:t>
      </w:r>
      <w:r w:rsidRPr="00DC221B">
        <w:rPr>
          <w:b/>
          <w:sz w:val="18"/>
          <w:szCs w:val="18"/>
          <w:lang w:val="en-US"/>
        </w:rPr>
        <w:t>GUTDF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PKRReply</w:t>
      </w:r>
      <w:r w:rsidRPr="00DC221B">
        <w:rPr>
          <w:sz w:val="18"/>
          <w:szCs w:val="18"/>
        </w:rPr>
        <w:t>&gt;&lt;/</w:t>
      </w:r>
      <w:r w:rsidRPr="00DC221B">
        <w:rPr>
          <w:sz w:val="18"/>
          <w:szCs w:val="18"/>
          <w:lang w:val="en-US"/>
        </w:rPr>
        <w:t>PKRReply</w:t>
      </w:r>
      <w:r w:rsidRPr="00DC221B">
        <w:rPr>
          <w:sz w:val="18"/>
          <w:szCs w:val="18"/>
        </w:rPr>
        <w:t xml:space="preserve">&gt; </w:t>
      </w:r>
      <w:r w:rsidRPr="00DC221B">
        <w:rPr>
          <w:b/>
          <w:sz w:val="18"/>
          <w:szCs w:val="18"/>
        </w:rPr>
        <w:t>Индивидуальный рейтинг субъекта</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ScoreReply</w:t>
      </w:r>
      <w:r w:rsidRPr="00DC221B">
        <w:rPr>
          <w:sz w:val="18"/>
          <w:szCs w:val="18"/>
        </w:rPr>
        <w:t>&gt;&lt;/</w:t>
      </w:r>
      <w:r w:rsidRPr="00DC221B">
        <w:rPr>
          <w:sz w:val="18"/>
          <w:szCs w:val="18"/>
          <w:lang w:val="en-US"/>
        </w:rPr>
        <w:t>ScoreReply</w:t>
      </w:r>
      <w:r w:rsidRPr="00DC221B">
        <w:rPr>
          <w:sz w:val="18"/>
          <w:szCs w:val="18"/>
        </w:rPr>
        <w:t xml:space="preserve">&gt; </w:t>
      </w:r>
      <w:r w:rsidRPr="00DC221B">
        <w:rPr>
          <w:b/>
          <w:sz w:val="18"/>
          <w:szCs w:val="18"/>
        </w:rPr>
        <w:t>Кредитная оценка (скоринг)</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AccountReply</w:t>
      </w:r>
      <w:r w:rsidRPr="00DC221B">
        <w:rPr>
          <w:sz w:val="18"/>
          <w:szCs w:val="18"/>
        </w:rPr>
        <w:t>&gt;&lt;/</w:t>
      </w:r>
      <w:r w:rsidRPr="00DC221B">
        <w:rPr>
          <w:sz w:val="18"/>
          <w:szCs w:val="18"/>
          <w:lang w:val="en-US"/>
        </w:rPr>
        <w:t>AccountReply</w:t>
      </w:r>
      <w:r w:rsidRPr="00DC221B">
        <w:rPr>
          <w:sz w:val="18"/>
          <w:szCs w:val="18"/>
        </w:rPr>
        <w:t xml:space="preserve">&gt; </w:t>
      </w:r>
      <w:r w:rsidRPr="00DC221B">
        <w:rPr>
          <w:b/>
          <w:sz w:val="18"/>
          <w:szCs w:val="18"/>
        </w:rPr>
        <w:t>Данные о кредитах, полученные в формате TUTDF</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AccountReplyRUTDF</w:t>
      </w:r>
      <w:r w:rsidRPr="00DC221B">
        <w:rPr>
          <w:sz w:val="18"/>
          <w:szCs w:val="18"/>
        </w:rPr>
        <w:t xml:space="preserve">&gt; </w:t>
      </w:r>
      <w:r w:rsidRPr="00DC221B">
        <w:rPr>
          <w:b/>
          <w:sz w:val="18"/>
          <w:szCs w:val="18"/>
        </w:rPr>
        <w:t>Данные о кредитах, полученные в формате RUTDF/</w:t>
      </w:r>
      <w:r w:rsidRPr="00DC221B">
        <w:rPr>
          <w:b/>
          <w:sz w:val="18"/>
          <w:szCs w:val="18"/>
          <w:lang w:val="en-US"/>
        </w:rPr>
        <w:t>GUTDF</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trade</w:t>
      </w:r>
      <w:r w:rsidRPr="00DC221B">
        <w:rPr>
          <w:sz w:val="18"/>
          <w:szCs w:val="18"/>
        </w:rPr>
        <w:t>&gt;&lt;/</w:t>
      </w:r>
      <w:r w:rsidRPr="00DC221B">
        <w:rPr>
          <w:sz w:val="18"/>
          <w:szCs w:val="18"/>
          <w:lang w:val="en-US"/>
        </w:rPr>
        <w:t>trade</w:t>
      </w:r>
      <w:r w:rsidRPr="00DC221B">
        <w:rPr>
          <w:sz w:val="18"/>
          <w:szCs w:val="18"/>
        </w:rPr>
        <w:t xml:space="preserve">&gt; </w:t>
      </w:r>
      <w:r w:rsidRPr="00DC221B">
        <w:rPr>
          <w:b/>
          <w:sz w:val="18"/>
          <w:szCs w:val="18"/>
        </w:rPr>
        <w:t>Общие сведения о сделке</w:t>
      </w:r>
    </w:p>
    <w:p w:rsidR="00083BF4" w:rsidRPr="00DC221B" w:rsidRDefault="00083BF4" w:rsidP="002E3F09">
      <w:pPr>
        <w:spacing w:after="0" w:line="276" w:lineRule="auto"/>
        <w:ind w:firstLine="1418"/>
        <w:rPr>
          <w:b/>
          <w:sz w:val="18"/>
          <w:szCs w:val="18"/>
        </w:rPr>
      </w:pPr>
      <w:r w:rsidRPr="00DC221B">
        <w:rPr>
          <w:sz w:val="18"/>
          <w:szCs w:val="18"/>
        </w:rPr>
        <w:t>&lt;</w:t>
      </w:r>
      <w:r w:rsidR="00493335" w:rsidRPr="00DC221B">
        <w:rPr>
          <w:sz w:val="18"/>
          <w:szCs w:val="18"/>
          <w:lang w:val="en-US"/>
        </w:rPr>
        <w:t>refUid</w:t>
      </w:r>
      <w:r w:rsidRPr="00DC221B">
        <w:rPr>
          <w:sz w:val="18"/>
          <w:szCs w:val="18"/>
        </w:rPr>
        <w:t>&gt;&lt;/</w:t>
      </w:r>
      <w:r w:rsidR="00493335" w:rsidRPr="00DC221B">
        <w:rPr>
          <w:sz w:val="18"/>
          <w:szCs w:val="18"/>
          <w:lang w:val="en-US"/>
        </w:rPr>
        <w:t>refUid</w:t>
      </w:r>
      <w:r w:rsidRPr="00DC221B">
        <w:rPr>
          <w:sz w:val="18"/>
          <w:szCs w:val="18"/>
        </w:rPr>
        <w:t>&gt;</w:t>
      </w:r>
      <w:r w:rsidRPr="00DC221B">
        <w:rPr>
          <w:b/>
          <w:sz w:val="18"/>
          <w:szCs w:val="18"/>
        </w:rPr>
        <w:t xml:space="preserve"> УИДы сделок, по которым задолженность была полностью или частично рефинансирована</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accountAmt</w:t>
      </w:r>
      <w:r w:rsidRPr="00DC221B">
        <w:rPr>
          <w:sz w:val="18"/>
          <w:szCs w:val="18"/>
        </w:rPr>
        <w:t>&gt;&lt;/</w:t>
      </w:r>
      <w:r w:rsidRPr="00DC221B">
        <w:rPr>
          <w:sz w:val="18"/>
          <w:szCs w:val="18"/>
          <w:lang w:val="en-US"/>
        </w:rPr>
        <w:t>accountAmt</w:t>
      </w:r>
      <w:r w:rsidRPr="00DC221B">
        <w:rPr>
          <w:sz w:val="18"/>
          <w:szCs w:val="18"/>
        </w:rPr>
        <w:t xml:space="preserve">&gt; </w:t>
      </w:r>
      <w:r w:rsidRPr="00DC221B">
        <w:rPr>
          <w:b/>
          <w:sz w:val="18"/>
          <w:szCs w:val="18"/>
        </w:rPr>
        <w:t>Сумма и валюта обязательства</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amountInfo</w:t>
      </w:r>
      <w:r w:rsidRPr="00DC221B">
        <w:rPr>
          <w:sz w:val="18"/>
          <w:szCs w:val="18"/>
        </w:rPr>
        <w:t xml:space="preserve">&gt;&lt;/ </w:t>
      </w:r>
      <w:r w:rsidRPr="00DC221B">
        <w:rPr>
          <w:sz w:val="18"/>
          <w:szCs w:val="18"/>
          <w:lang w:val="en-US"/>
        </w:rPr>
        <w:t>amountInfo</w:t>
      </w:r>
      <w:r w:rsidRPr="00DC221B">
        <w:rPr>
          <w:sz w:val="18"/>
          <w:szCs w:val="18"/>
        </w:rPr>
        <w:t xml:space="preserve">&gt; </w:t>
      </w:r>
      <w:r w:rsidRPr="00DC221B">
        <w:rPr>
          <w:b/>
          <w:sz w:val="18"/>
          <w:szCs w:val="18"/>
        </w:rPr>
        <w:t>Сведения об обеспечиваемом обязательстве</w:t>
      </w:r>
    </w:p>
    <w:p w:rsidR="00083BF4" w:rsidRPr="00DC221B" w:rsidRDefault="00083BF4" w:rsidP="002E3F09">
      <w:pPr>
        <w:spacing w:after="0" w:line="276" w:lineRule="auto"/>
        <w:ind w:firstLine="1418"/>
        <w:rPr>
          <w:b/>
          <w:sz w:val="18"/>
          <w:szCs w:val="18"/>
        </w:rPr>
      </w:pPr>
      <w:r w:rsidRPr="00DC221B">
        <w:rPr>
          <w:sz w:val="18"/>
          <w:szCs w:val="18"/>
        </w:rPr>
        <w:lastRenderedPageBreak/>
        <w:t>&lt;</w:t>
      </w:r>
      <w:r w:rsidRPr="00DC221B">
        <w:rPr>
          <w:sz w:val="18"/>
          <w:szCs w:val="18"/>
          <w:lang w:val="en-US"/>
        </w:rPr>
        <w:t>coborrower</w:t>
      </w:r>
      <w:r w:rsidRPr="00DC221B">
        <w:rPr>
          <w:sz w:val="18"/>
          <w:szCs w:val="18"/>
        </w:rPr>
        <w:t>&gt;&lt;/</w:t>
      </w:r>
      <w:r w:rsidRPr="00DC221B">
        <w:rPr>
          <w:sz w:val="18"/>
          <w:szCs w:val="18"/>
          <w:lang w:val="en-US"/>
        </w:rPr>
        <w:t>coborrower</w:t>
      </w:r>
      <w:r w:rsidRPr="00DC221B">
        <w:rPr>
          <w:sz w:val="18"/>
          <w:szCs w:val="18"/>
        </w:rPr>
        <w:t xml:space="preserve">&gt; </w:t>
      </w:r>
      <w:r w:rsidRPr="00DC221B">
        <w:rPr>
          <w:b/>
          <w:sz w:val="18"/>
          <w:szCs w:val="18"/>
        </w:rPr>
        <w:t>Сведения о солидарных должниках</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paymtCondition</w:t>
      </w:r>
      <w:r w:rsidRPr="00DC221B">
        <w:rPr>
          <w:sz w:val="18"/>
          <w:szCs w:val="18"/>
        </w:rPr>
        <w:t>&gt;&lt;/</w:t>
      </w:r>
      <w:r w:rsidRPr="00DC221B">
        <w:rPr>
          <w:sz w:val="18"/>
          <w:szCs w:val="18"/>
          <w:lang w:val="en-US"/>
        </w:rPr>
        <w:t>paymtCondition</w:t>
      </w:r>
      <w:r w:rsidRPr="00DC221B">
        <w:rPr>
          <w:sz w:val="18"/>
          <w:szCs w:val="18"/>
        </w:rPr>
        <w:t xml:space="preserve">&gt; </w:t>
      </w:r>
      <w:r w:rsidRPr="00DC221B">
        <w:rPr>
          <w:b/>
          <w:sz w:val="18"/>
          <w:szCs w:val="18"/>
        </w:rPr>
        <w:t>Сведения об условиях платежей</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fundDate</w:t>
      </w:r>
      <w:r w:rsidRPr="00DC221B">
        <w:rPr>
          <w:sz w:val="18"/>
          <w:szCs w:val="18"/>
        </w:rPr>
        <w:t>&gt;&lt;/</w:t>
      </w:r>
      <w:r w:rsidRPr="00DC221B">
        <w:rPr>
          <w:sz w:val="18"/>
          <w:szCs w:val="18"/>
          <w:lang w:val="en-US"/>
        </w:rPr>
        <w:t>fundDate</w:t>
      </w:r>
      <w:r w:rsidRPr="00DC221B">
        <w:rPr>
          <w:sz w:val="18"/>
          <w:szCs w:val="18"/>
        </w:rPr>
        <w:t xml:space="preserve">&gt; </w:t>
      </w:r>
      <w:r w:rsidRPr="00DC221B">
        <w:rPr>
          <w:b/>
          <w:sz w:val="18"/>
          <w:szCs w:val="18"/>
        </w:rPr>
        <w:t>Дата финансирования</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trancheNum</w:t>
      </w:r>
      <w:r w:rsidRPr="00DC221B">
        <w:rPr>
          <w:sz w:val="18"/>
          <w:szCs w:val="18"/>
        </w:rPr>
        <w:t>&gt;&lt;/</w:t>
      </w:r>
      <w:r w:rsidRPr="00DC221B">
        <w:rPr>
          <w:sz w:val="18"/>
          <w:szCs w:val="18"/>
          <w:lang w:val="en-US"/>
        </w:rPr>
        <w:t>trancheNum</w:t>
      </w:r>
      <w:r w:rsidRPr="00DC221B">
        <w:rPr>
          <w:sz w:val="18"/>
          <w:szCs w:val="18"/>
        </w:rPr>
        <w:t xml:space="preserve">&gt; </w:t>
      </w:r>
      <w:r w:rsidRPr="00DC221B">
        <w:rPr>
          <w:b/>
          <w:sz w:val="18"/>
          <w:szCs w:val="18"/>
        </w:rPr>
        <w:t>Номер транша</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fundDateRUTDF</w:t>
      </w:r>
      <w:r w:rsidRPr="00DC221B">
        <w:rPr>
          <w:sz w:val="18"/>
          <w:szCs w:val="18"/>
        </w:rPr>
        <w:t>&gt;&lt;/</w:t>
      </w:r>
      <w:r w:rsidRPr="00DC221B">
        <w:rPr>
          <w:sz w:val="18"/>
          <w:szCs w:val="18"/>
          <w:lang w:val="en-US"/>
        </w:rPr>
        <w:t>fundDateRUTDF</w:t>
      </w:r>
      <w:r w:rsidRPr="00DC221B">
        <w:rPr>
          <w:sz w:val="18"/>
          <w:szCs w:val="18"/>
        </w:rPr>
        <w:t xml:space="preserve">&gt; </w:t>
      </w:r>
      <w:r w:rsidRPr="00DC221B">
        <w:rPr>
          <w:b/>
          <w:sz w:val="18"/>
          <w:szCs w:val="18"/>
        </w:rPr>
        <w:t>Дата передачи финансирования и порядковый № транша при нескольких траншах</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overallVal</w:t>
      </w:r>
      <w:r w:rsidRPr="00DC221B">
        <w:rPr>
          <w:sz w:val="18"/>
          <w:szCs w:val="18"/>
        </w:rPr>
        <w:t>&gt;&lt;/</w:t>
      </w:r>
      <w:r w:rsidRPr="00DC221B">
        <w:rPr>
          <w:sz w:val="18"/>
          <w:szCs w:val="18"/>
          <w:lang w:val="en-US"/>
        </w:rPr>
        <w:t>overallVal</w:t>
      </w:r>
      <w:r w:rsidRPr="00DC221B">
        <w:rPr>
          <w:sz w:val="18"/>
          <w:szCs w:val="18"/>
        </w:rPr>
        <w:t xml:space="preserve">&gt; </w:t>
      </w:r>
      <w:r w:rsidRPr="00DC221B">
        <w:rPr>
          <w:b/>
          <w:sz w:val="18"/>
          <w:szCs w:val="18"/>
        </w:rPr>
        <w:t>Полная стоимость потребительского кредита (займа)</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amendment</w:t>
      </w:r>
      <w:r w:rsidRPr="00DC221B">
        <w:rPr>
          <w:sz w:val="18"/>
          <w:szCs w:val="18"/>
        </w:rPr>
        <w:t>&gt;&lt;/</w:t>
      </w:r>
      <w:r w:rsidRPr="00DC221B">
        <w:rPr>
          <w:sz w:val="18"/>
          <w:szCs w:val="18"/>
          <w:lang w:val="en-US"/>
        </w:rPr>
        <w:t>amendment</w:t>
      </w:r>
      <w:r w:rsidRPr="00DC221B">
        <w:rPr>
          <w:sz w:val="18"/>
          <w:szCs w:val="18"/>
        </w:rPr>
        <w:t xml:space="preserve">&gt; </w:t>
      </w:r>
      <w:r w:rsidRPr="00DC221B">
        <w:rPr>
          <w:b/>
          <w:sz w:val="18"/>
          <w:szCs w:val="18"/>
        </w:rPr>
        <w:t>Сведения об изменении договора</w:t>
      </w:r>
    </w:p>
    <w:p w:rsidR="00083BF4" w:rsidRPr="00DC221B" w:rsidRDefault="00083BF4" w:rsidP="002E3F09">
      <w:pPr>
        <w:spacing w:after="0" w:line="276" w:lineRule="auto"/>
        <w:ind w:left="5812" w:hanging="4396"/>
        <w:rPr>
          <w:b/>
          <w:sz w:val="18"/>
          <w:szCs w:val="18"/>
        </w:rPr>
      </w:pPr>
      <w:r w:rsidRPr="00DC221B">
        <w:rPr>
          <w:sz w:val="18"/>
          <w:szCs w:val="18"/>
        </w:rPr>
        <w:t>&lt;</w:t>
      </w:r>
      <w:r w:rsidRPr="00DC221B">
        <w:rPr>
          <w:sz w:val="18"/>
          <w:szCs w:val="18"/>
          <w:lang w:val="en-US"/>
        </w:rPr>
        <w:t>contractTermsChanges</w:t>
      </w:r>
      <w:r w:rsidRPr="00DC221B">
        <w:rPr>
          <w:sz w:val="18"/>
          <w:szCs w:val="18"/>
        </w:rPr>
        <w:t xml:space="preserve">&gt;&lt;/ </w:t>
      </w:r>
      <w:r w:rsidRPr="00DC221B">
        <w:rPr>
          <w:sz w:val="18"/>
          <w:szCs w:val="18"/>
          <w:lang w:val="en-US"/>
        </w:rPr>
        <w:t>contractTermsChanges</w:t>
      </w:r>
      <w:r w:rsidRPr="00DC221B">
        <w:rPr>
          <w:sz w:val="18"/>
          <w:szCs w:val="18"/>
        </w:rPr>
        <w:t xml:space="preserve"> &gt; </w:t>
      </w:r>
      <w:r w:rsidRPr="00DC221B">
        <w:rPr>
          <w:b/>
          <w:sz w:val="18"/>
          <w:szCs w:val="18"/>
        </w:rPr>
        <w:t>Сведения об изменении условий обязательства, обусловленном наступлением указанных в сделке событий</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arrear</w:t>
      </w:r>
      <w:r w:rsidRPr="00DC221B">
        <w:rPr>
          <w:sz w:val="18"/>
          <w:szCs w:val="18"/>
        </w:rPr>
        <w:t>&gt;&lt;/</w:t>
      </w:r>
      <w:r w:rsidRPr="00DC221B">
        <w:rPr>
          <w:sz w:val="18"/>
          <w:szCs w:val="18"/>
          <w:lang w:val="en-US"/>
        </w:rPr>
        <w:t>arrear</w:t>
      </w:r>
      <w:r w:rsidRPr="00DC221B">
        <w:rPr>
          <w:sz w:val="18"/>
          <w:szCs w:val="18"/>
        </w:rPr>
        <w:t xml:space="preserve">&gt; </w:t>
      </w:r>
      <w:r w:rsidRPr="00DC221B">
        <w:rPr>
          <w:b/>
          <w:sz w:val="18"/>
          <w:szCs w:val="18"/>
        </w:rPr>
        <w:t>Сведения о задолженности</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dueArrear</w:t>
      </w:r>
      <w:r w:rsidRPr="00DC221B">
        <w:rPr>
          <w:sz w:val="18"/>
          <w:szCs w:val="18"/>
        </w:rPr>
        <w:t>&gt;&lt;/</w:t>
      </w:r>
      <w:r w:rsidRPr="00DC221B">
        <w:rPr>
          <w:sz w:val="18"/>
          <w:szCs w:val="18"/>
          <w:lang w:val="en-US"/>
        </w:rPr>
        <w:t>dueArrear</w:t>
      </w:r>
      <w:r w:rsidRPr="00DC221B">
        <w:rPr>
          <w:sz w:val="18"/>
          <w:szCs w:val="18"/>
        </w:rPr>
        <w:t xml:space="preserve">&gt; </w:t>
      </w:r>
      <w:r w:rsidRPr="00DC221B">
        <w:rPr>
          <w:b/>
          <w:sz w:val="18"/>
          <w:szCs w:val="18"/>
        </w:rPr>
        <w:t>Сведения о срочной задолженности</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pastdueArrear</w:t>
      </w:r>
      <w:r w:rsidRPr="00DC221B">
        <w:rPr>
          <w:sz w:val="18"/>
          <w:szCs w:val="18"/>
        </w:rPr>
        <w:t>&gt;&lt;/</w:t>
      </w:r>
      <w:r w:rsidRPr="00DC221B">
        <w:rPr>
          <w:sz w:val="18"/>
          <w:szCs w:val="18"/>
          <w:lang w:val="en-US"/>
        </w:rPr>
        <w:t>pastdueArrear</w:t>
      </w:r>
      <w:r w:rsidRPr="00DC221B">
        <w:rPr>
          <w:sz w:val="18"/>
          <w:szCs w:val="18"/>
        </w:rPr>
        <w:t xml:space="preserve">&gt; </w:t>
      </w:r>
      <w:r w:rsidRPr="00DC221B">
        <w:rPr>
          <w:b/>
          <w:sz w:val="18"/>
          <w:szCs w:val="18"/>
        </w:rPr>
        <w:t>Сведения о просроченной задолженности</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payment</w:t>
      </w:r>
      <w:r w:rsidRPr="00DC221B">
        <w:rPr>
          <w:sz w:val="18"/>
          <w:szCs w:val="18"/>
        </w:rPr>
        <w:t>&gt;&lt;/</w:t>
      </w:r>
      <w:r w:rsidRPr="00DC221B">
        <w:rPr>
          <w:sz w:val="18"/>
          <w:szCs w:val="18"/>
          <w:lang w:val="en-US"/>
        </w:rPr>
        <w:t>payment</w:t>
      </w:r>
      <w:r w:rsidRPr="00DC221B">
        <w:rPr>
          <w:sz w:val="18"/>
          <w:szCs w:val="18"/>
        </w:rPr>
        <w:t xml:space="preserve">&gt; </w:t>
      </w:r>
      <w:r w:rsidRPr="00DC221B">
        <w:rPr>
          <w:b/>
          <w:sz w:val="18"/>
          <w:szCs w:val="18"/>
        </w:rPr>
        <w:t>Сведения о внесении платежей</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sourceNonMonetOblig</w:t>
      </w:r>
      <w:r w:rsidRPr="00DC221B">
        <w:rPr>
          <w:sz w:val="18"/>
          <w:szCs w:val="18"/>
        </w:rPr>
        <w:t>&gt;&lt;/</w:t>
      </w:r>
      <w:r w:rsidRPr="00DC221B">
        <w:rPr>
          <w:sz w:val="18"/>
          <w:szCs w:val="18"/>
          <w:lang w:val="en-US"/>
        </w:rPr>
        <w:t>sourceNonMonetOblig</w:t>
      </w:r>
      <w:r w:rsidRPr="00DC221B">
        <w:rPr>
          <w:sz w:val="18"/>
          <w:szCs w:val="18"/>
        </w:rPr>
        <w:t xml:space="preserve">&gt; </w:t>
      </w:r>
      <w:r w:rsidRPr="00DC221B">
        <w:rPr>
          <w:b/>
          <w:sz w:val="18"/>
          <w:szCs w:val="18"/>
        </w:rPr>
        <w:t>Сведения о неденежном обязательстве источника</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subjectNonMonetOblig</w:t>
      </w:r>
      <w:r w:rsidRPr="00DC221B">
        <w:rPr>
          <w:sz w:val="18"/>
          <w:szCs w:val="18"/>
        </w:rPr>
        <w:t>&gt;&lt;/</w:t>
      </w:r>
      <w:r w:rsidRPr="00DC221B">
        <w:rPr>
          <w:sz w:val="18"/>
          <w:szCs w:val="18"/>
          <w:lang w:val="en-US"/>
        </w:rPr>
        <w:t>subjectNonMonetOblig</w:t>
      </w:r>
      <w:r w:rsidRPr="00DC221B">
        <w:rPr>
          <w:sz w:val="18"/>
          <w:szCs w:val="18"/>
        </w:rPr>
        <w:t xml:space="preserve">&gt; </w:t>
      </w:r>
      <w:r w:rsidRPr="00DC221B">
        <w:rPr>
          <w:b/>
          <w:sz w:val="18"/>
          <w:szCs w:val="18"/>
        </w:rPr>
        <w:t>Сведения о неденежном обязательстве субъекта</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collateral</w:t>
      </w:r>
      <w:r w:rsidRPr="00DC221B">
        <w:rPr>
          <w:sz w:val="18"/>
          <w:szCs w:val="18"/>
        </w:rPr>
        <w:t>&gt;&lt;/</w:t>
      </w:r>
      <w:r w:rsidRPr="00DC221B">
        <w:rPr>
          <w:sz w:val="18"/>
          <w:szCs w:val="18"/>
          <w:lang w:val="en-US"/>
        </w:rPr>
        <w:t>collateral</w:t>
      </w:r>
      <w:r w:rsidRPr="00DC221B">
        <w:rPr>
          <w:sz w:val="18"/>
          <w:szCs w:val="18"/>
        </w:rPr>
        <w:t xml:space="preserve">&gt; </w:t>
      </w:r>
      <w:r w:rsidRPr="00DC221B">
        <w:rPr>
          <w:b/>
          <w:sz w:val="18"/>
          <w:szCs w:val="18"/>
        </w:rPr>
        <w:t>Сведения о залоге</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guarantor</w:t>
      </w:r>
      <w:r w:rsidRPr="00DC221B">
        <w:rPr>
          <w:sz w:val="18"/>
          <w:szCs w:val="18"/>
        </w:rPr>
        <w:t>&gt;&lt;/</w:t>
      </w:r>
      <w:r w:rsidRPr="00DC221B">
        <w:rPr>
          <w:sz w:val="18"/>
          <w:szCs w:val="18"/>
          <w:lang w:val="en-US"/>
        </w:rPr>
        <w:t>guarantor</w:t>
      </w:r>
      <w:r w:rsidRPr="00DC221B">
        <w:rPr>
          <w:sz w:val="18"/>
          <w:szCs w:val="18"/>
        </w:rPr>
        <w:t xml:space="preserve">&gt; </w:t>
      </w:r>
      <w:r w:rsidRPr="00DC221B">
        <w:rPr>
          <w:b/>
          <w:sz w:val="18"/>
          <w:szCs w:val="18"/>
        </w:rPr>
        <w:t>Сведения о поручительстве</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indepGuarantor</w:t>
      </w:r>
      <w:r w:rsidRPr="00DC221B">
        <w:rPr>
          <w:sz w:val="18"/>
          <w:szCs w:val="18"/>
        </w:rPr>
        <w:t>&gt;&lt;/</w:t>
      </w:r>
      <w:r w:rsidRPr="00DC221B">
        <w:rPr>
          <w:sz w:val="18"/>
          <w:szCs w:val="18"/>
          <w:lang w:val="en-US"/>
        </w:rPr>
        <w:t>indepGuarantor</w:t>
      </w:r>
      <w:r w:rsidRPr="00DC221B">
        <w:rPr>
          <w:sz w:val="18"/>
          <w:szCs w:val="18"/>
        </w:rPr>
        <w:t xml:space="preserve">&gt; </w:t>
      </w:r>
      <w:r w:rsidRPr="00DC221B">
        <w:rPr>
          <w:b/>
          <w:sz w:val="18"/>
          <w:szCs w:val="18"/>
        </w:rPr>
        <w:t>Сведения о независимой гарантии</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collatInsured</w:t>
      </w:r>
      <w:r w:rsidRPr="00DC221B">
        <w:rPr>
          <w:sz w:val="18"/>
          <w:szCs w:val="18"/>
        </w:rPr>
        <w:t>&gt;&lt;/</w:t>
      </w:r>
      <w:r w:rsidRPr="00DC221B">
        <w:rPr>
          <w:sz w:val="18"/>
          <w:szCs w:val="18"/>
          <w:lang w:val="en-US"/>
        </w:rPr>
        <w:t>collatInsured</w:t>
      </w:r>
      <w:r w:rsidRPr="00DC221B">
        <w:rPr>
          <w:sz w:val="18"/>
          <w:szCs w:val="18"/>
        </w:rPr>
        <w:t xml:space="preserve">&gt; </w:t>
      </w:r>
      <w:r w:rsidRPr="00DC221B">
        <w:rPr>
          <w:b/>
          <w:sz w:val="18"/>
          <w:szCs w:val="18"/>
        </w:rPr>
        <w:t>Сведения о страховании предмета залога</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legalItems</w:t>
      </w:r>
      <w:r w:rsidRPr="00DC221B">
        <w:rPr>
          <w:sz w:val="18"/>
          <w:szCs w:val="18"/>
        </w:rPr>
        <w:t>&gt;&lt;/</w:t>
      </w:r>
      <w:r w:rsidRPr="00DC221B">
        <w:rPr>
          <w:sz w:val="18"/>
          <w:szCs w:val="18"/>
          <w:lang w:val="en-US"/>
        </w:rPr>
        <w:t>legalItems</w:t>
      </w:r>
      <w:r w:rsidRPr="00DC221B">
        <w:rPr>
          <w:sz w:val="18"/>
          <w:szCs w:val="18"/>
        </w:rPr>
        <w:t xml:space="preserve">&gt; </w:t>
      </w:r>
      <w:r w:rsidRPr="00DC221B">
        <w:rPr>
          <w:b/>
          <w:sz w:val="18"/>
          <w:szCs w:val="18"/>
        </w:rPr>
        <w:t>Сведения о судебном споре или требовании по обязательству</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collatRepay</w:t>
      </w:r>
      <w:r w:rsidRPr="00DC221B">
        <w:rPr>
          <w:sz w:val="18"/>
          <w:szCs w:val="18"/>
        </w:rPr>
        <w:t>&gt;&lt;/</w:t>
      </w:r>
      <w:r w:rsidRPr="00DC221B">
        <w:rPr>
          <w:sz w:val="18"/>
          <w:szCs w:val="18"/>
          <w:lang w:val="en-US"/>
        </w:rPr>
        <w:t>collatRepay</w:t>
      </w:r>
      <w:r w:rsidRPr="00DC221B">
        <w:rPr>
          <w:sz w:val="18"/>
          <w:szCs w:val="18"/>
        </w:rPr>
        <w:t xml:space="preserve">&gt; </w:t>
      </w:r>
      <w:r w:rsidRPr="00DC221B">
        <w:rPr>
          <w:b/>
          <w:sz w:val="18"/>
          <w:szCs w:val="18"/>
        </w:rPr>
        <w:t>Сведения о погашении требований кредитора по обязательству за счет обеспечения</w:t>
      </w:r>
    </w:p>
    <w:p w:rsidR="00F31523" w:rsidRPr="00DC221B" w:rsidRDefault="00F31523" w:rsidP="002E3F09">
      <w:pPr>
        <w:spacing w:after="0" w:line="276" w:lineRule="auto"/>
        <w:ind w:left="4395" w:hanging="2977"/>
        <w:rPr>
          <w:b/>
          <w:sz w:val="18"/>
          <w:szCs w:val="18"/>
        </w:rPr>
      </w:pPr>
      <w:r w:rsidRPr="00DC221B">
        <w:rPr>
          <w:sz w:val="18"/>
          <w:szCs w:val="18"/>
        </w:rPr>
        <w:t>&lt;</w:t>
      </w:r>
      <w:r w:rsidRPr="00DC221B">
        <w:rPr>
          <w:sz w:val="18"/>
          <w:szCs w:val="18"/>
          <w:lang w:val="en-US"/>
        </w:rPr>
        <w:t>provisionPaymentOffset</w:t>
      </w:r>
      <w:r w:rsidRPr="00DC221B">
        <w:rPr>
          <w:sz w:val="18"/>
          <w:szCs w:val="18"/>
        </w:rPr>
        <w:t xml:space="preserve"> &gt;&lt;/</w:t>
      </w:r>
      <w:r w:rsidRPr="00DC221B">
        <w:rPr>
          <w:sz w:val="18"/>
          <w:szCs w:val="18"/>
          <w:lang w:val="en-US"/>
        </w:rPr>
        <w:t>provisionPaymentOffset</w:t>
      </w:r>
      <w:r w:rsidRPr="00DC221B">
        <w:rPr>
          <w:sz w:val="18"/>
          <w:szCs w:val="18"/>
        </w:rPr>
        <w:t xml:space="preserve"> &gt; </w:t>
      </w:r>
      <w:r w:rsidRPr="00DC221B">
        <w:rPr>
          <w:b/>
          <w:sz w:val="18"/>
          <w:szCs w:val="18"/>
        </w:rPr>
        <w:t xml:space="preserve">Сведения о погашении требований кредитора по обязательству предоставлением отступного, зачетом встречных требований, прощением долга, за счет реализации предмета лизинга (для </w:t>
      </w:r>
      <w:r w:rsidRPr="00DC221B">
        <w:rPr>
          <w:b/>
          <w:sz w:val="18"/>
          <w:szCs w:val="18"/>
          <w:lang w:val="en-US"/>
        </w:rPr>
        <w:t>version</w:t>
      </w:r>
      <w:r w:rsidRPr="00DC221B">
        <w:rPr>
          <w:b/>
          <w:sz w:val="18"/>
          <w:szCs w:val="18"/>
        </w:rPr>
        <w:t xml:space="preserve"> &gt;= 2</w:t>
      </w:r>
      <w:r w:rsidR="008D18FC" w:rsidRPr="00DC221B">
        <w:rPr>
          <w:b/>
          <w:sz w:val="18"/>
          <w:szCs w:val="18"/>
        </w:rPr>
        <w:t>5</w:t>
      </w:r>
      <w:r w:rsidRPr="00DC221B">
        <w:rPr>
          <w:b/>
          <w:sz w:val="18"/>
          <w:szCs w:val="18"/>
        </w:rPr>
        <w:t>).</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submitHold</w:t>
      </w:r>
      <w:r w:rsidRPr="00DC221B">
        <w:rPr>
          <w:sz w:val="18"/>
          <w:szCs w:val="18"/>
        </w:rPr>
        <w:t>&gt;&lt;/</w:t>
      </w:r>
      <w:r w:rsidRPr="00DC221B">
        <w:rPr>
          <w:sz w:val="18"/>
          <w:szCs w:val="18"/>
          <w:lang w:val="en-US"/>
        </w:rPr>
        <w:t>submitHold</w:t>
      </w:r>
      <w:r w:rsidRPr="00DC221B">
        <w:rPr>
          <w:sz w:val="18"/>
          <w:szCs w:val="18"/>
        </w:rPr>
        <w:t xml:space="preserve">&gt; </w:t>
      </w:r>
      <w:r w:rsidRPr="00DC221B">
        <w:rPr>
          <w:b/>
          <w:sz w:val="18"/>
          <w:szCs w:val="18"/>
        </w:rPr>
        <w:t>Сведения о прекращении передачи информации по обязательству</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acquirerLegal</w:t>
      </w:r>
      <w:r w:rsidRPr="00DC221B">
        <w:rPr>
          <w:sz w:val="18"/>
          <w:szCs w:val="18"/>
        </w:rPr>
        <w:t>&gt;&lt;/</w:t>
      </w:r>
      <w:r w:rsidRPr="00DC221B">
        <w:rPr>
          <w:sz w:val="18"/>
          <w:szCs w:val="18"/>
          <w:lang w:val="en-US"/>
        </w:rPr>
        <w:t>acquirerLegal</w:t>
      </w:r>
      <w:r w:rsidRPr="00DC221B">
        <w:rPr>
          <w:sz w:val="18"/>
          <w:szCs w:val="18"/>
        </w:rPr>
        <w:t xml:space="preserve">&gt; </w:t>
      </w:r>
      <w:r w:rsidRPr="00DC221B">
        <w:rPr>
          <w:b/>
          <w:sz w:val="18"/>
          <w:szCs w:val="18"/>
        </w:rPr>
        <w:t>Сведения о приобретателе прав – юридическом лице</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acquirerIndivid</w:t>
      </w:r>
      <w:r w:rsidRPr="00DC221B">
        <w:rPr>
          <w:sz w:val="18"/>
          <w:szCs w:val="18"/>
        </w:rPr>
        <w:t>&gt;&lt;/</w:t>
      </w:r>
      <w:r w:rsidRPr="00DC221B">
        <w:rPr>
          <w:sz w:val="18"/>
          <w:szCs w:val="18"/>
          <w:lang w:val="en-US"/>
        </w:rPr>
        <w:t>acquirerIndivid</w:t>
      </w:r>
      <w:r w:rsidRPr="00DC221B">
        <w:rPr>
          <w:sz w:val="18"/>
          <w:szCs w:val="18"/>
        </w:rPr>
        <w:t xml:space="preserve">&gt; </w:t>
      </w:r>
      <w:r w:rsidRPr="00DC221B">
        <w:rPr>
          <w:b/>
          <w:sz w:val="18"/>
          <w:szCs w:val="18"/>
        </w:rPr>
        <w:t>Сведения о приобретателе прав – физическом лице</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serviceCo</w:t>
      </w:r>
      <w:r w:rsidRPr="00DC221B">
        <w:rPr>
          <w:sz w:val="18"/>
          <w:szCs w:val="18"/>
        </w:rPr>
        <w:t>&gt;&lt;/</w:t>
      </w:r>
      <w:r w:rsidRPr="00DC221B">
        <w:rPr>
          <w:sz w:val="18"/>
          <w:szCs w:val="18"/>
          <w:lang w:val="en-US"/>
        </w:rPr>
        <w:t>serviceCo</w:t>
      </w:r>
      <w:r w:rsidRPr="00DC221B">
        <w:rPr>
          <w:sz w:val="18"/>
          <w:szCs w:val="18"/>
        </w:rPr>
        <w:t xml:space="preserve">&gt; </w:t>
      </w:r>
      <w:r w:rsidRPr="00DC221B">
        <w:rPr>
          <w:b/>
          <w:sz w:val="18"/>
          <w:szCs w:val="18"/>
        </w:rPr>
        <w:t>Сведения об обслуживающей организации</w:t>
      </w:r>
    </w:p>
    <w:p w:rsidR="00083BF4" w:rsidRPr="00DC221B" w:rsidRDefault="00083BF4" w:rsidP="002E3F09">
      <w:pPr>
        <w:spacing w:after="0" w:line="276" w:lineRule="auto"/>
        <w:ind w:firstLine="1418"/>
        <w:rPr>
          <w:b/>
          <w:sz w:val="18"/>
          <w:szCs w:val="18"/>
        </w:rPr>
      </w:pPr>
      <w:r w:rsidRPr="00DC221B">
        <w:rPr>
          <w:sz w:val="18"/>
          <w:szCs w:val="18"/>
        </w:rPr>
        <w:t xml:space="preserve">&lt;monthAverPaymt&gt;&lt;monthAverPaymt&gt; </w:t>
      </w:r>
      <w:r w:rsidRPr="00DC221B">
        <w:rPr>
          <w:b/>
          <w:sz w:val="18"/>
          <w:szCs w:val="18"/>
        </w:rPr>
        <w:t>Сведения о среднемесячных платежах по данному обязательству</w:t>
      </w:r>
    </w:p>
    <w:p w:rsidR="009704A8" w:rsidRPr="00DC221B" w:rsidRDefault="009704A8" w:rsidP="002E3F09">
      <w:pPr>
        <w:spacing w:after="0" w:line="276" w:lineRule="auto"/>
        <w:ind w:left="5245" w:hanging="3827"/>
        <w:rPr>
          <w:b/>
          <w:sz w:val="18"/>
          <w:szCs w:val="18"/>
        </w:rPr>
      </w:pPr>
      <w:r w:rsidRPr="00DC221B">
        <w:rPr>
          <w:sz w:val="18"/>
          <w:szCs w:val="18"/>
        </w:rPr>
        <w:t>&lt;</w:t>
      </w:r>
      <w:r w:rsidRPr="00DC221B">
        <w:rPr>
          <w:sz w:val="18"/>
          <w:szCs w:val="18"/>
          <w:lang w:val="en-US"/>
        </w:rPr>
        <w:t>debtBurdenInfo</w:t>
      </w:r>
      <w:r w:rsidRPr="00DC221B">
        <w:rPr>
          <w:sz w:val="18"/>
          <w:szCs w:val="18"/>
        </w:rPr>
        <w:t xml:space="preserve">&gt;&lt;/ </w:t>
      </w:r>
      <w:r w:rsidRPr="00DC221B">
        <w:rPr>
          <w:sz w:val="18"/>
          <w:szCs w:val="18"/>
          <w:lang w:val="en-US"/>
        </w:rPr>
        <w:t>debtBurdenInfo</w:t>
      </w:r>
      <w:r w:rsidRPr="00DC221B">
        <w:rPr>
          <w:sz w:val="18"/>
          <w:szCs w:val="18"/>
        </w:rPr>
        <w:t xml:space="preserve">&gt; </w:t>
      </w:r>
      <w:r w:rsidRPr="00DC221B">
        <w:rPr>
          <w:b/>
          <w:sz w:val="18"/>
          <w:szCs w:val="18"/>
        </w:rPr>
        <w:t>Сведения о долговой нагрузке субъекта по обязательству</w:t>
      </w:r>
    </w:p>
    <w:p w:rsidR="00A25232" w:rsidRPr="00DC221B" w:rsidRDefault="009B5EF9" w:rsidP="002E3F09">
      <w:pPr>
        <w:spacing w:after="0" w:line="276" w:lineRule="auto"/>
        <w:ind w:left="3119" w:hanging="1701"/>
        <w:rPr>
          <w:b/>
          <w:sz w:val="18"/>
          <w:szCs w:val="18"/>
        </w:rPr>
      </w:pPr>
      <w:r w:rsidRPr="00DC221B">
        <w:rPr>
          <w:sz w:val="18"/>
          <w:szCs w:val="18"/>
        </w:rPr>
        <w:t>&lt;loanRestruct&gt;&lt;/loanRestruct&gt;</w:t>
      </w:r>
      <w:r w:rsidR="00A25232" w:rsidRPr="00DC221B">
        <w:rPr>
          <w:b/>
          <w:sz w:val="18"/>
          <w:szCs w:val="18"/>
        </w:rPr>
        <w:t xml:space="preserve"> Признак полного прощения долга по письму Банка России № ИН-03-59/82 от 21.04.2025 (для </w:t>
      </w:r>
      <w:r w:rsidR="00A25232" w:rsidRPr="00DC221B">
        <w:rPr>
          <w:b/>
          <w:sz w:val="18"/>
          <w:szCs w:val="18"/>
          <w:lang w:val="en-US"/>
        </w:rPr>
        <w:t>version</w:t>
      </w:r>
      <w:r w:rsidR="00A25232" w:rsidRPr="00DC221B">
        <w:rPr>
          <w:b/>
          <w:sz w:val="18"/>
          <w:szCs w:val="18"/>
        </w:rPr>
        <w:t xml:space="preserve"> &gt;= 26).</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AccountReplyRUTDF</w:t>
      </w:r>
      <w:r w:rsidRPr="00DC221B">
        <w:rPr>
          <w:sz w:val="18"/>
          <w:szCs w:val="18"/>
        </w:rPr>
        <w:t>&gt;</w:t>
      </w:r>
    </w:p>
    <w:p w:rsidR="00113DDD" w:rsidRPr="00DC221B" w:rsidRDefault="00113DDD" w:rsidP="002E3F09">
      <w:pPr>
        <w:tabs>
          <w:tab w:val="left" w:pos="3261"/>
        </w:tabs>
        <w:spacing w:after="0" w:line="276" w:lineRule="auto"/>
        <w:ind w:firstLine="851"/>
        <w:rPr>
          <w:sz w:val="18"/>
          <w:szCs w:val="18"/>
        </w:rPr>
      </w:pPr>
      <w:r w:rsidRPr="00DC221B">
        <w:rPr>
          <w:sz w:val="18"/>
          <w:szCs w:val="18"/>
        </w:rPr>
        <w:t xml:space="preserve">&lt;ApplicationDebtBurdenInfo&gt; </w:t>
      </w:r>
      <w:r w:rsidRPr="00DC221B">
        <w:rPr>
          <w:b/>
          <w:sz w:val="18"/>
          <w:szCs w:val="18"/>
        </w:rPr>
        <w:t>Сведения о долговой нагрузке заёмщика, переданные в событиях 1.2, 1.3 без заключения сделок (для версий 21+)</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AccountReplyR</w:t>
      </w:r>
      <w:r w:rsidRPr="00DC221B">
        <w:rPr>
          <w:sz w:val="18"/>
          <w:szCs w:val="18"/>
        </w:rPr>
        <w:t>2</w:t>
      </w:r>
      <w:r w:rsidRPr="00DC221B">
        <w:rPr>
          <w:sz w:val="18"/>
          <w:szCs w:val="18"/>
          <w:lang w:val="en-US"/>
        </w:rPr>
        <w:t>T</w:t>
      </w:r>
      <w:r w:rsidRPr="00DC221B">
        <w:rPr>
          <w:sz w:val="18"/>
          <w:szCs w:val="18"/>
        </w:rPr>
        <w:t>&gt;&lt;/</w:t>
      </w:r>
      <w:r w:rsidRPr="00DC221B">
        <w:rPr>
          <w:sz w:val="18"/>
          <w:szCs w:val="18"/>
          <w:lang w:val="en-US"/>
        </w:rPr>
        <w:t>AccountReplyR</w:t>
      </w:r>
      <w:r w:rsidRPr="00DC221B">
        <w:rPr>
          <w:sz w:val="18"/>
          <w:szCs w:val="18"/>
        </w:rPr>
        <w:t>2</w:t>
      </w:r>
      <w:r w:rsidRPr="00DC221B">
        <w:rPr>
          <w:sz w:val="18"/>
          <w:szCs w:val="18"/>
          <w:lang w:val="en-US"/>
        </w:rPr>
        <w:t>T</w:t>
      </w:r>
      <w:r w:rsidRPr="00DC221B">
        <w:rPr>
          <w:sz w:val="18"/>
          <w:szCs w:val="18"/>
        </w:rPr>
        <w:t xml:space="preserve">&gt; </w:t>
      </w:r>
      <w:r w:rsidRPr="00DC221B">
        <w:rPr>
          <w:b/>
          <w:sz w:val="18"/>
          <w:szCs w:val="18"/>
        </w:rPr>
        <w:t>Данные о кредитах, полученные в формате RUTDF/</w:t>
      </w:r>
      <w:r w:rsidRPr="00DC221B">
        <w:rPr>
          <w:b/>
          <w:sz w:val="18"/>
          <w:szCs w:val="18"/>
          <w:lang w:val="en-US"/>
        </w:rPr>
        <w:t>GUTDF</w:t>
      </w:r>
      <w:r w:rsidRPr="00DC221B">
        <w:rPr>
          <w:b/>
          <w:sz w:val="18"/>
          <w:szCs w:val="18"/>
        </w:rPr>
        <w:t xml:space="preserve"> и конвертированные в формат 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AccountReplyT</w:t>
      </w:r>
      <w:r w:rsidRPr="00DC221B">
        <w:rPr>
          <w:sz w:val="18"/>
          <w:szCs w:val="18"/>
        </w:rPr>
        <w:t>2</w:t>
      </w:r>
      <w:r w:rsidRPr="00DC221B">
        <w:rPr>
          <w:sz w:val="18"/>
          <w:szCs w:val="18"/>
          <w:lang w:val="en-US"/>
        </w:rPr>
        <w:t>R</w:t>
      </w:r>
      <w:r w:rsidRPr="00DC221B">
        <w:rPr>
          <w:sz w:val="18"/>
          <w:szCs w:val="18"/>
        </w:rPr>
        <w:t>&gt;&lt;/</w:t>
      </w:r>
      <w:r w:rsidRPr="00DC221B">
        <w:rPr>
          <w:sz w:val="18"/>
          <w:szCs w:val="18"/>
          <w:lang w:val="en-US"/>
        </w:rPr>
        <w:t>AccountReplyT</w:t>
      </w:r>
      <w:r w:rsidRPr="00DC221B">
        <w:rPr>
          <w:sz w:val="18"/>
          <w:szCs w:val="18"/>
        </w:rPr>
        <w:t>2</w:t>
      </w:r>
      <w:r w:rsidRPr="00DC221B">
        <w:rPr>
          <w:sz w:val="18"/>
          <w:szCs w:val="18"/>
          <w:lang w:val="en-US"/>
        </w:rPr>
        <w:t>R</w:t>
      </w:r>
      <w:r w:rsidRPr="00DC221B">
        <w:rPr>
          <w:sz w:val="18"/>
          <w:szCs w:val="18"/>
        </w:rPr>
        <w:t xml:space="preserve">&gt; </w:t>
      </w:r>
      <w:r w:rsidRPr="00DC221B">
        <w:rPr>
          <w:b/>
          <w:sz w:val="18"/>
          <w:szCs w:val="18"/>
        </w:rPr>
        <w:t xml:space="preserve">Данные о кредитах, полученные в формате </w:t>
      </w:r>
      <w:r w:rsidRPr="00DC221B">
        <w:rPr>
          <w:b/>
          <w:sz w:val="18"/>
          <w:szCs w:val="18"/>
          <w:lang w:val="en-US"/>
        </w:rPr>
        <w:t>T</w:t>
      </w:r>
      <w:r w:rsidRPr="00DC221B">
        <w:rPr>
          <w:b/>
          <w:sz w:val="18"/>
          <w:szCs w:val="18"/>
        </w:rPr>
        <w:t xml:space="preserve">UTDF и конвертированные в формат </w:t>
      </w:r>
      <w:r w:rsidRPr="00DC221B">
        <w:rPr>
          <w:b/>
          <w:sz w:val="18"/>
          <w:szCs w:val="18"/>
          <w:lang w:val="en-US"/>
        </w:rPr>
        <w:t>R</w:t>
      </w:r>
      <w:r w:rsidRPr="00DC221B">
        <w:rPr>
          <w:b/>
          <w:sz w:val="18"/>
          <w:szCs w:val="18"/>
        </w:rPr>
        <w:t>UTDF/</w:t>
      </w:r>
      <w:r w:rsidRPr="00DC221B">
        <w:rPr>
          <w:b/>
          <w:sz w:val="18"/>
          <w:szCs w:val="18"/>
          <w:lang w:val="en-US"/>
        </w:rPr>
        <w:t>GUTDF</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QBCHAverPaymtReply</w:t>
      </w:r>
      <w:r w:rsidRPr="00DC221B">
        <w:rPr>
          <w:sz w:val="18"/>
          <w:szCs w:val="18"/>
        </w:rPr>
        <w:t>&gt;&lt;/</w:t>
      </w:r>
      <w:r w:rsidRPr="00DC221B">
        <w:rPr>
          <w:sz w:val="18"/>
          <w:szCs w:val="18"/>
          <w:lang w:val="en-US"/>
        </w:rPr>
        <w:t>QBCHAverPaymtReply</w:t>
      </w:r>
      <w:r w:rsidRPr="00DC221B">
        <w:rPr>
          <w:sz w:val="18"/>
          <w:szCs w:val="18"/>
        </w:rPr>
        <w:t xml:space="preserve">&gt; </w:t>
      </w:r>
      <w:r w:rsidRPr="00DC221B">
        <w:rPr>
          <w:b/>
          <w:sz w:val="18"/>
          <w:szCs w:val="18"/>
        </w:rPr>
        <w:t>Сведения о среднемесячных платежах, поступившие от неквалифицированных БКИ</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SubjectAverPaymtReply</w:t>
      </w:r>
      <w:r w:rsidRPr="00DC221B">
        <w:rPr>
          <w:sz w:val="18"/>
          <w:szCs w:val="18"/>
        </w:rPr>
        <w:t>&gt;&lt;/</w:t>
      </w:r>
      <w:r w:rsidRPr="00DC221B">
        <w:rPr>
          <w:sz w:val="18"/>
          <w:szCs w:val="18"/>
          <w:lang w:val="en-US"/>
        </w:rPr>
        <w:t>SubjectAverPaymtReply</w:t>
      </w:r>
      <w:r w:rsidRPr="00DC221B">
        <w:rPr>
          <w:sz w:val="18"/>
          <w:szCs w:val="18"/>
        </w:rPr>
        <w:t>&gt;</w:t>
      </w:r>
      <w:r w:rsidRPr="00DC221B">
        <w:rPr>
          <w:b/>
          <w:sz w:val="18"/>
          <w:szCs w:val="18"/>
        </w:rPr>
        <w:t xml:space="preserve"> Сведения о среднемесячных платежах субъекта кредитной истории</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LegalItemsReply</w:t>
      </w:r>
      <w:r w:rsidRPr="00DC221B">
        <w:rPr>
          <w:sz w:val="18"/>
          <w:szCs w:val="18"/>
        </w:rPr>
        <w:t>&gt;&lt;/</w:t>
      </w:r>
      <w:r w:rsidRPr="00DC221B">
        <w:rPr>
          <w:sz w:val="18"/>
          <w:szCs w:val="18"/>
          <w:lang w:val="en-US"/>
        </w:rPr>
        <w:t>LegalItemsReply</w:t>
      </w:r>
      <w:r w:rsidRPr="00DC221B">
        <w:rPr>
          <w:sz w:val="18"/>
          <w:szCs w:val="18"/>
        </w:rPr>
        <w:t xml:space="preserve">&gt; </w:t>
      </w:r>
      <w:r w:rsidRPr="00DC221B">
        <w:rPr>
          <w:b/>
          <w:sz w:val="18"/>
          <w:szCs w:val="18"/>
        </w:rPr>
        <w:t>Судебные решения, полученные в формате TUTDF</w:t>
      </w:r>
    </w:p>
    <w:p w:rsidR="00083BF4" w:rsidRPr="00DC221B" w:rsidRDefault="00083BF4" w:rsidP="002E3F09">
      <w:pPr>
        <w:spacing w:after="0" w:line="276" w:lineRule="auto"/>
        <w:ind w:firstLine="851"/>
        <w:rPr>
          <w:sz w:val="18"/>
          <w:szCs w:val="18"/>
        </w:rPr>
      </w:pPr>
      <w:r w:rsidRPr="00DC221B">
        <w:rPr>
          <w:sz w:val="18"/>
          <w:szCs w:val="18"/>
        </w:rPr>
        <w:lastRenderedPageBreak/>
        <w:t>&lt;</w:t>
      </w:r>
      <w:r w:rsidRPr="00DC221B">
        <w:rPr>
          <w:sz w:val="18"/>
          <w:szCs w:val="18"/>
          <w:lang w:val="en-US"/>
        </w:rPr>
        <w:t>LegalItemsReplyR</w:t>
      </w:r>
      <w:r w:rsidRPr="00DC221B">
        <w:rPr>
          <w:sz w:val="18"/>
          <w:szCs w:val="18"/>
        </w:rPr>
        <w:t>2</w:t>
      </w:r>
      <w:r w:rsidRPr="00DC221B">
        <w:rPr>
          <w:sz w:val="18"/>
          <w:szCs w:val="18"/>
          <w:lang w:val="en-US"/>
        </w:rPr>
        <w:t>T</w:t>
      </w:r>
      <w:r w:rsidRPr="00DC221B">
        <w:rPr>
          <w:sz w:val="18"/>
          <w:szCs w:val="18"/>
        </w:rPr>
        <w:t>&gt;&lt;/</w:t>
      </w:r>
      <w:r w:rsidRPr="00DC221B">
        <w:rPr>
          <w:sz w:val="18"/>
          <w:szCs w:val="18"/>
          <w:lang w:val="en-US"/>
        </w:rPr>
        <w:t>LegalItemsReplyR</w:t>
      </w:r>
      <w:r w:rsidRPr="00DC221B">
        <w:rPr>
          <w:sz w:val="18"/>
          <w:szCs w:val="18"/>
        </w:rPr>
        <w:t>2</w:t>
      </w:r>
      <w:r w:rsidRPr="00DC221B">
        <w:rPr>
          <w:sz w:val="18"/>
          <w:szCs w:val="18"/>
          <w:lang w:val="en-US"/>
        </w:rPr>
        <w:t>T</w:t>
      </w:r>
      <w:r w:rsidRPr="00DC221B">
        <w:rPr>
          <w:sz w:val="18"/>
          <w:szCs w:val="18"/>
        </w:rPr>
        <w:t xml:space="preserve">&gt; </w:t>
      </w:r>
      <w:r w:rsidRPr="00DC221B">
        <w:rPr>
          <w:b/>
          <w:sz w:val="18"/>
          <w:szCs w:val="18"/>
        </w:rPr>
        <w:t>Судебные решения, полученные в формате RUTDF/</w:t>
      </w:r>
      <w:r w:rsidRPr="00DC221B">
        <w:rPr>
          <w:b/>
          <w:sz w:val="18"/>
          <w:szCs w:val="18"/>
          <w:lang w:val="en-US"/>
        </w:rPr>
        <w:t>GUTDF</w:t>
      </w:r>
      <w:r w:rsidRPr="00DC221B">
        <w:rPr>
          <w:b/>
          <w:sz w:val="18"/>
          <w:szCs w:val="18"/>
        </w:rPr>
        <w:t xml:space="preserve"> и конвертированные в формат TUTDF</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OtherLegalItemsReply</w:t>
      </w:r>
      <w:r w:rsidRPr="00DC221B">
        <w:rPr>
          <w:sz w:val="18"/>
          <w:szCs w:val="18"/>
        </w:rPr>
        <w:t>&gt;&lt;/</w:t>
      </w:r>
      <w:r w:rsidRPr="00DC221B">
        <w:rPr>
          <w:sz w:val="18"/>
          <w:szCs w:val="18"/>
          <w:lang w:val="en-US"/>
        </w:rPr>
        <w:t>OtherLegalItemsReply</w:t>
      </w:r>
      <w:r w:rsidRPr="00DC221B">
        <w:rPr>
          <w:sz w:val="18"/>
          <w:szCs w:val="18"/>
        </w:rPr>
        <w:t xml:space="preserve">&gt; </w:t>
      </w:r>
      <w:r w:rsidRPr="00DC221B">
        <w:rPr>
          <w:b/>
          <w:sz w:val="18"/>
          <w:szCs w:val="18"/>
        </w:rPr>
        <w:t>Свед. о взыск.долга по алиментам, платы за жилое помещение, коммун.услуги или услуги связи</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OfficialInfoReply</w:t>
      </w:r>
      <w:r w:rsidRPr="00DC221B">
        <w:rPr>
          <w:sz w:val="18"/>
          <w:szCs w:val="18"/>
        </w:rPr>
        <w:t>&gt;&lt;/</w:t>
      </w:r>
      <w:r w:rsidRPr="00DC221B">
        <w:rPr>
          <w:sz w:val="18"/>
          <w:szCs w:val="18"/>
          <w:lang w:val="en-US"/>
        </w:rPr>
        <w:t>OfficialInfoReply</w:t>
      </w:r>
      <w:r w:rsidRPr="00DC221B">
        <w:rPr>
          <w:sz w:val="18"/>
          <w:szCs w:val="18"/>
        </w:rPr>
        <w:t xml:space="preserve">&gt; </w:t>
      </w:r>
      <w:r w:rsidRPr="00DC221B">
        <w:rPr>
          <w:b/>
          <w:sz w:val="18"/>
          <w:szCs w:val="18"/>
        </w:rPr>
        <w:t>Данные из официальных источников, полученные в формате 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InformationPartReply</w:t>
      </w:r>
      <w:r w:rsidRPr="00DC221B">
        <w:rPr>
          <w:sz w:val="18"/>
          <w:szCs w:val="18"/>
        </w:rPr>
        <w:t>&gt;&lt;/</w:t>
      </w:r>
      <w:r w:rsidRPr="00DC221B">
        <w:rPr>
          <w:sz w:val="18"/>
          <w:szCs w:val="18"/>
          <w:lang w:val="en-US"/>
        </w:rPr>
        <w:t>InformationPartReply</w:t>
      </w:r>
      <w:r w:rsidRPr="00DC221B">
        <w:rPr>
          <w:sz w:val="18"/>
          <w:szCs w:val="18"/>
        </w:rPr>
        <w:t xml:space="preserve">&gt; </w:t>
      </w:r>
      <w:r w:rsidRPr="00DC221B">
        <w:rPr>
          <w:b/>
          <w:sz w:val="18"/>
          <w:szCs w:val="18"/>
        </w:rPr>
        <w:t>Информационные части КИ, полученные в формате TUTDF</w:t>
      </w:r>
    </w:p>
    <w:p w:rsidR="003E224E" w:rsidRPr="00DC221B" w:rsidRDefault="003E224E" w:rsidP="002E3F09">
      <w:pPr>
        <w:spacing w:after="0" w:line="276" w:lineRule="auto"/>
        <w:ind w:firstLine="851"/>
        <w:rPr>
          <w:b/>
          <w:sz w:val="18"/>
          <w:szCs w:val="18"/>
        </w:rPr>
      </w:pPr>
      <w:r w:rsidRPr="00DC221B">
        <w:rPr>
          <w:sz w:val="18"/>
          <w:szCs w:val="18"/>
        </w:rPr>
        <w:t>&lt;</w:t>
      </w:r>
      <w:r w:rsidRPr="00DC221B">
        <w:rPr>
          <w:sz w:val="18"/>
          <w:szCs w:val="18"/>
          <w:lang w:val="en-US"/>
        </w:rPr>
        <w:t>InformationPartReplyRUTDF</w:t>
      </w:r>
      <w:r w:rsidRPr="00DC221B">
        <w:rPr>
          <w:sz w:val="18"/>
          <w:szCs w:val="18"/>
        </w:rPr>
        <w:t>&gt;&lt;/</w:t>
      </w:r>
      <w:r w:rsidRPr="00DC221B">
        <w:rPr>
          <w:sz w:val="18"/>
          <w:szCs w:val="18"/>
          <w:lang w:val="en-US"/>
        </w:rPr>
        <w:t>InformationPartReplyRUTDF</w:t>
      </w:r>
      <w:r w:rsidRPr="00DC221B">
        <w:rPr>
          <w:sz w:val="18"/>
          <w:szCs w:val="18"/>
        </w:rPr>
        <w:t xml:space="preserve">&gt; </w:t>
      </w:r>
      <w:r w:rsidRPr="00DC221B">
        <w:rPr>
          <w:b/>
          <w:sz w:val="18"/>
          <w:szCs w:val="18"/>
        </w:rPr>
        <w:t xml:space="preserve">Информационные части КИ, полученные в формате </w:t>
      </w:r>
      <w:r w:rsidRPr="00DC221B">
        <w:rPr>
          <w:b/>
          <w:sz w:val="18"/>
          <w:szCs w:val="18"/>
          <w:lang w:val="en-US"/>
        </w:rPr>
        <w:t>R</w:t>
      </w:r>
      <w:r w:rsidRPr="00DC221B">
        <w:rPr>
          <w:b/>
          <w:sz w:val="18"/>
          <w:szCs w:val="18"/>
        </w:rPr>
        <w:t>UTDF/</w:t>
      </w:r>
      <w:r w:rsidRPr="00DC221B">
        <w:rPr>
          <w:b/>
          <w:sz w:val="18"/>
          <w:szCs w:val="18"/>
          <w:lang w:val="en-US"/>
        </w:rPr>
        <w:t>GUTDF</w:t>
      </w:r>
      <w:r w:rsidRPr="00DC221B">
        <w:rPr>
          <w:b/>
          <w:sz w:val="18"/>
          <w:szCs w:val="18"/>
        </w:rPr>
        <w:t xml:space="preserve"> </w:t>
      </w:r>
    </w:p>
    <w:p w:rsidR="00F927D8" w:rsidRPr="00DC221B" w:rsidRDefault="00F927D8" w:rsidP="002E3F09">
      <w:pPr>
        <w:spacing w:after="0" w:line="276" w:lineRule="auto"/>
        <w:ind w:firstLine="851"/>
        <w:rPr>
          <w:sz w:val="18"/>
          <w:szCs w:val="18"/>
        </w:rPr>
      </w:pPr>
      <w:r w:rsidRPr="00DC221B">
        <w:rPr>
          <w:sz w:val="18"/>
          <w:szCs w:val="18"/>
        </w:rPr>
        <w:t xml:space="preserve">&lt;ProhibitionReply&gt;&lt;/ProhibitionReply&gt; </w:t>
      </w:r>
      <w:r w:rsidRPr="00DC221B">
        <w:rPr>
          <w:b/>
          <w:sz w:val="18"/>
          <w:szCs w:val="18"/>
        </w:rPr>
        <w:t>сведения о запрете на заключение договоров потребительского займа</w:t>
      </w:r>
    </w:p>
    <w:p w:rsidR="00F927D8" w:rsidRPr="00DC221B" w:rsidRDefault="00F927D8" w:rsidP="002E3F09">
      <w:pPr>
        <w:spacing w:after="0" w:line="276" w:lineRule="auto"/>
        <w:ind w:firstLine="851"/>
        <w:rPr>
          <w:b/>
          <w:sz w:val="18"/>
          <w:szCs w:val="18"/>
        </w:rPr>
      </w:pPr>
      <w:r w:rsidRPr="00DC221B">
        <w:rPr>
          <w:sz w:val="18"/>
          <w:szCs w:val="18"/>
        </w:rPr>
        <w:t xml:space="preserve">&lt;ProhibitionLiftingReply&gt;&lt;/ProhibitionLiftingReply&gt; </w:t>
      </w:r>
      <w:r w:rsidRPr="00DC221B">
        <w:rPr>
          <w:b/>
          <w:sz w:val="18"/>
          <w:szCs w:val="18"/>
        </w:rPr>
        <w:t xml:space="preserve">сведения о снятии запрета на заключение договоров потребительского займа </w:t>
      </w:r>
    </w:p>
    <w:p w:rsidR="00083BF4" w:rsidRPr="00DC221B" w:rsidRDefault="00083BF4" w:rsidP="002E3F09">
      <w:pPr>
        <w:spacing w:after="0" w:line="276" w:lineRule="auto"/>
        <w:ind w:left="5529" w:hanging="4678"/>
        <w:rPr>
          <w:sz w:val="18"/>
          <w:szCs w:val="18"/>
        </w:rPr>
      </w:pPr>
      <w:r w:rsidRPr="00DC221B">
        <w:rPr>
          <w:sz w:val="18"/>
          <w:szCs w:val="18"/>
        </w:rPr>
        <w:t>&lt;</w:t>
      </w:r>
      <w:r w:rsidRPr="00DC221B">
        <w:rPr>
          <w:sz w:val="18"/>
          <w:szCs w:val="18"/>
          <w:lang w:val="en-US"/>
        </w:rPr>
        <w:t>InformationPartReplyR</w:t>
      </w:r>
      <w:r w:rsidRPr="00DC221B">
        <w:rPr>
          <w:sz w:val="18"/>
          <w:szCs w:val="18"/>
        </w:rPr>
        <w:t>2</w:t>
      </w:r>
      <w:r w:rsidRPr="00DC221B">
        <w:rPr>
          <w:sz w:val="18"/>
          <w:szCs w:val="18"/>
          <w:lang w:val="en-US"/>
        </w:rPr>
        <w:t>T</w:t>
      </w:r>
      <w:r w:rsidRPr="00DC221B">
        <w:rPr>
          <w:sz w:val="18"/>
          <w:szCs w:val="18"/>
        </w:rPr>
        <w:t>&gt;&lt;/</w:t>
      </w:r>
      <w:r w:rsidRPr="00DC221B">
        <w:rPr>
          <w:sz w:val="18"/>
          <w:szCs w:val="18"/>
          <w:lang w:val="en-US"/>
        </w:rPr>
        <w:t>InformationPartReplyR</w:t>
      </w:r>
      <w:r w:rsidRPr="00DC221B">
        <w:rPr>
          <w:sz w:val="18"/>
          <w:szCs w:val="18"/>
        </w:rPr>
        <w:t>2</w:t>
      </w:r>
      <w:r w:rsidRPr="00DC221B">
        <w:rPr>
          <w:sz w:val="18"/>
          <w:szCs w:val="18"/>
          <w:lang w:val="en-US"/>
        </w:rPr>
        <w:t>T</w:t>
      </w:r>
      <w:r w:rsidRPr="00DC221B">
        <w:rPr>
          <w:sz w:val="18"/>
          <w:szCs w:val="18"/>
        </w:rPr>
        <w:t xml:space="preserve">&gt; </w:t>
      </w:r>
      <w:r w:rsidRPr="00DC221B">
        <w:rPr>
          <w:b/>
          <w:sz w:val="18"/>
          <w:szCs w:val="18"/>
        </w:rPr>
        <w:t>Информационные части КИ, полученные в формате RUTDF/</w:t>
      </w:r>
      <w:r w:rsidRPr="00DC221B">
        <w:rPr>
          <w:b/>
          <w:sz w:val="18"/>
          <w:szCs w:val="18"/>
          <w:lang w:val="en-US"/>
        </w:rPr>
        <w:t>GUTDF</w:t>
      </w:r>
      <w:r w:rsidRPr="00DC221B">
        <w:rPr>
          <w:b/>
          <w:sz w:val="18"/>
          <w:szCs w:val="18"/>
        </w:rPr>
        <w:t xml:space="preserve"> и конвертированные в формат TUTDF</w:t>
      </w:r>
    </w:p>
    <w:p w:rsidR="00083BF4" w:rsidRPr="00DC221B" w:rsidRDefault="00083BF4" w:rsidP="002E3F09">
      <w:pPr>
        <w:spacing w:after="0" w:line="276" w:lineRule="auto"/>
        <w:ind w:left="5529" w:hanging="4678"/>
        <w:rPr>
          <w:sz w:val="18"/>
          <w:szCs w:val="18"/>
        </w:rPr>
      </w:pPr>
      <w:r w:rsidRPr="00DC221B">
        <w:rPr>
          <w:sz w:val="18"/>
          <w:szCs w:val="18"/>
        </w:rPr>
        <w:t>&lt;</w:t>
      </w:r>
      <w:r w:rsidRPr="00DC221B">
        <w:rPr>
          <w:sz w:val="18"/>
          <w:szCs w:val="18"/>
          <w:lang w:val="en-US"/>
        </w:rPr>
        <w:t>InformationPartReplyT</w:t>
      </w:r>
      <w:r w:rsidRPr="00DC221B">
        <w:rPr>
          <w:sz w:val="18"/>
          <w:szCs w:val="18"/>
        </w:rPr>
        <w:t>2</w:t>
      </w:r>
      <w:r w:rsidRPr="00DC221B">
        <w:rPr>
          <w:sz w:val="18"/>
          <w:szCs w:val="18"/>
          <w:lang w:val="en-US"/>
        </w:rPr>
        <w:t>R</w:t>
      </w:r>
      <w:r w:rsidRPr="00DC221B">
        <w:rPr>
          <w:sz w:val="18"/>
          <w:szCs w:val="18"/>
        </w:rPr>
        <w:t>&gt;&lt;/</w:t>
      </w:r>
      <w:r w:rsidRPr="00DC221B">
        <w:rPr>
          <w:sz w:val="18"/>
          <w:szCs w:val="18"/>
          <w:lang w:val="en-US"/>
        </w:rPr>
        <w:t>InformationPartReplyT</w:t>
      </w:r>
      <w:r w:rsidRPr="00DC221B">
        <w:rPr>
          <w:sz w:val="18"/>
          <w:szCs w:val="18"/>
        </w:rPr>
        <w:t>2</w:t>
      </w:r>
      <w:r w:rsidRPr="00DC221B">
        <w:rPr>
          <w:sz w:val="18"/>
          <w:szCs w:val="18"/>
          <w:lang w:val="en-US"/>
        </w:rPr>
        <w:t>R</w:t>
      </w:r>
      <w:r w:rsidRPr="00DC221B">
        <w:rPr>
          <w:sz w:val="18"/>
          <w:szCs w:val="18"/>
        </w:rPr>
        <w:t xml:space="preserve">&gt; </w:t>
      </w:r>
      <w:r w:rsidRPr="00DC221B">
        <w:rPr>
          <w:b/>
          <w:sz w:val="18"/>
          <w:szCs w:val="18"/>
        </w:rPr>
        <w:t xml:space="preserve">Информационные части КИ, полученные в формате </w:t>
      </w:r>
      <w:r w:rsidRPr="00DC221B">
        <w:rPr>
          <w:b/>
          <w:sz w:val="18"/>
          <w:szCs w:val="18"/>
          <w:lang w:val="en-US"/>
        </w:rPr>
        <w:t>T</w:t>
      </w:r>
      <w:r w:rsidRPr="00DC221B">
        <w:rPr>
          <w:b/>
          <w:sz w:val="18"/>
          <w:szCs w:val="18"/>
        </w:rPr>
        <w:t xml:space="preserve">UTDF и конвертированные в формат </w:t>
      </w:r>
      <w:r w:rsidRPr="00DC221B">
        <w:rPr>
          <w:b/>
          <w:sz w:val="18"/>
          <w:szCs w:val="18"/>
          <w:lang w:val="en-US"/>
        </w:rPr>
        <w:t>R</w:t>
      </w:r>
      <w:r w:rsidRPr="00DC221B">
        <w:rPr>
          <w:b/>
          <w:sz w:val="18"/>
          <w:szCs w:val="18"/>
        </w:rPr>
        <w:t>UTDF/</w:t>
      </w:r>
      <w:r w:rsidRPr="00DC221B">
        <w:rPr>
          <w:b/>
          <w:sz w:val="18"/>
          <w:szCs w:val="18"/>
          <w:lang w:val="en-US"/>
        </w:rPr>
        <w:t>GUTDF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InquiryReply</w:t>
      </w:r>
      <w:r w:rsidRPr="00DC221B">
        <w:rPr>
          <w:sz w:val="18"/>
          <w:szCs w:val="18"/>
        </w:rPr>
        <w:t>&gt;&lt;/</w:t>
      </w:r>
      <w:r w:rsidRPr="00DC221B">
        <w:rPr>
          <w:sz w:val="18"/>
          <w:szCs w:val="18"/>
          <w:lang w:val="en-US"/>
        </w:rPr>
        <w:t>InquiryReply</w:t>
      </w:r>
      <w:r w:rsidRPr="00DC221B">
        <w:rPr>
          <w:sz w:val="18"/>
          <w:szCs w:val="18"/>
        </w:rPr>
        <w:t xml:space="preserve">&gt; </w:t>
      </w:r>
      <w:r w:rsidRPr="00DC221B">
        <w:rPr>
          <w:b/>
          <w:sz w:val="18"/>
          <w:szCs w:val="18"/>
        </w:rPr>
        <w:t xml:space="preserve">Сведения о запросе информации пользователем в формате </w:t>
      </w:r>
      <w:r w:rsidRPr="00DC221B">
        <w:rPr>
          <w:b/>
          <w:sz w:val="18"/>
          <w:szCs w:val="18"/>
          <w:lang w:val="en-US"/>
        </w:rPr>
        <w:t>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InquiryReplyRUTDF</w:t>
      </w:r>
      <w:r w:rsidRPr="00DC221B">
        <w:rPr>
          <w:sz w:val="18"/>
          <w:szCs w:val="18"/>
        </w:rPr>
        <w:t>&gt;&lt;/</w:t>
      </w:r>
      <w:r w:rsidRPr="00DC221B">
        <w:rPr>
          <w:sz w:val="18"/>
          <w:szCs w:val="18"/>
          <w:lang w:val="en-US"/>
        </w:rPr>
        <w:t>InquiryReplyRUTDF</w:t>
      </w:r>
      <w:r w:rsidRPr="00DC221B">
        <w:rPr>
          <w:sz w:val="18"/>
          <w:szCs w:val="18"/>
        </w:rPr>
        <w:t xml:space="preserve">&gt; </w:t>
      </w:r>
      <w:r w:rsidRPr="00DC221B">
        <w:rPr>
          <w:b/>
          <w:sz w:val="18"/>
          <w:szCs w:val="18"/>
        </w:rPr>
        <w:t xml:space="preserve">Сведения о запросе информации пользователем в формате </w:t>
      </w:r>
      <w:r w:rsidRPr="00DC221B">
        <w:rPr>
          <w:b/>
          <w:sz w:val="18"/>
          <w:szCs w:val="18"/>
          <w:lang w:val="en-US"/>
        </w:rPr>
        <w:t>RUTDF</w:t>
      </w:r>
      <w:r w:rsidRPr="00DC221B">
        <w:rPr>
          <w:b/>
          <w:sz w:val="18"/>
          <w:szCs w:val="18"/>
        </w:rPr>
        <w:t>/</w:t>
      </w:r>
      <w:r w:rsidRPr="00DC221B">
        <w:rPr>
          <w:b/>
          <w:sz w:val="18"/>
          <w:szCs w:val="18"/>
          <w:lang w:val="en-US"/>
        </w:rPr>
        <w:t>GUTDF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InquiryReplyR</w:t>
      </w:r>
      <w:r w:rsidRPr="00DC221B">
        <w:rPr>
          <w:sz w:val="18"/>
          <w:szCs w:val="18"/>
        </w:rPr>
        <w:t>2</w:t>
      </w:r>
      <w:r w:rsidRPr="00DC221B">
        <w:rPr>
          <w:sz w:val="18"/>
          <w:szCs w:val="18"/>
          <w:lang w:val="en-US"/>
        </w:rPr>
        <w:t>T</w:t>
      </w:r>
      <w:r w:rsidRPr="00DC221B">
        <w:rPr>
          <w:sz w:val="18"/>
          <w:szCs w:val="18"/>
        </w:rPr>
        <w:t>&gt;&lt;/</w:t>
      </w:r>
      <w:r w:rsidRPr="00DC221B">
        <w:rPr>
          <w:sz w:val="18"/>
          <w:szCs w:val="18"/>
          <w:lang w:val="en-US"/>
        </w:rPr>
        <w:t>InquiryReplyR</w:t>
      </w:r>
      <w:r w:rsidRPr="00DC221B">
        <w:rPr>
          <w:sz w:val="18"/>
          <w:szCs w:val="18"/>
        </w:rPr>
        <w:t>2</w:t>
      </w:r>
      <w:r w:rsidRPr="00DC221B">
        <w:rPr>
          <w:sz w:val="18"/>
          <w:szCs w:val="18"/>
          <w:lang w:val="en-US"/>
        </w:rPr>
        <w:t>T</w:t>
      </w:r>
      <w:r w:rsidRPr="00DC221B">
        <w:rPr>
          <w:sz w:val="18"/>
          <w:szCs w:val="18"/>
        </w:rPr>
        <w:t xml:space="preserve">&gt; </w:t>
      </w:r>
      <w:r w:rsidRPr="00DC221B">
        <w:rPr>
          <w:b/>
          <w:sz w:val="18"/>
          <w:szCs w:val="18"/>
        </w:rPr>
        <w:t xml:space="preserve">Сведения о запросе информации пользователем в формате </w:t>
      </w:r>
      <w:r w:rsidRPr="00DC221B">
        <w:rPr>
          <w:b/>
          <w:sz w:val="18"/>
          <w:szCs w:val="18"/>
          <w:lang w:val="en-US"/>
        </w:rPr>
        <w:t>RUTDF</w:t>
      </w:r>
      <w:r w:rsidRPr="00DC221B">
        <w:rPr>
          <w:b/>
          <w:sz w:val="18"/>
          <w:szCs w:val="18"/>
        </w:rPr>
        <w:t>/</w:t>
      </w:r>
      <w:r w:rsidRPr="00DC221B">
        <w:rPr>
          <w:b/>
          <w:sz w:val="18"/>
          <w:szCs w:val="18"/>
          <w:lang w:val="en-US"/>
        </w:rPr>
        <w:t>GUTDF</w:t>
      </w:r>
      <w:r w:rsidRPr="00DC221B">
        <w:rPr>
          <w:b/>
          <w:sz w:val="18"/>
          <w:szCs w:val="18"/>
        </w:rPr>
        <w:t>, конвертированные в формат 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InquiryReplyT</w:t>
      </w:r>
      <w:r w:rsidRPr="00DC221B">
        <w:rPr>
          <w:sz w:val="18"/>
          <w:szCs w:val="18"/>
        </w:rPr>
        <w:t>2</w:t>
      </w:r>
      <w:r w:rsidRPr="00DC221B">
        <w:rPr>
          <w:sz w:val="18"/>
          <w:szCs w:val="18"/>
          <w:lang w:val="en-US"/>
        </w:rPr>
        <w:t>R</w:t>
      </w:r>
      <w:r w:rsidRPr="00DC221B">
        <w:rPr>
          <w:sz w:val="18"/>
          <w:szCs w:val="18"/>
        </w:rPr>
        <w:t>&gt;&lt;/</w:t>
      </w:r>
      <w:r w:rsidRPr="00DC221B">
        <w:rPr>
          <w:sz w:val="18"/>
          <w:szCs w:val="18"/>
          <w:lang w:val="en-US"/>
        </w:rPr>
        <w:t>InquiryReplyT</w:t>
      </w:r>
      <w:r w:rsidRPr="00DC221B">
        <w:rPr>
          <w:sz w:val="18"/>
          <w:szCs w:val="18"/>
        </w:rPr>
        <w:t>2</w:t>
      </w:r>
      <w:r w:rsidRPr="00DC221B">
        <w:rPr>
          <w:sz w:val="18"/>
          <w:szCs w:val="18"/>
          <w:lang w:val="en-US"/>
        </w:rPr>
        <w:t>R</w:t>
      </w:r>
      <w:r w:rsidRPr="00DC221B">
        <w:rPr>
          <w:sz w:val="18"/>
          <w:szCs w:val="18"/>
        </w:rPr>
        <w:t xml:space="preserve">&gt; </w:t>
      </w:r>
      <w:r w:rsidRPr="00DC221B">
        <w:rPr>
          <w:b/>
          <w:sz w:val="18"/>
          <w:szCs w:val="18"/>
        </w:rPr>
        <w:t xml:space="preserve">Сведения о запросе информации пользователем в формате </w:t>
      </w:r>
      <w:r w:rsidRPr="00DC221B">
        <w:rPr>
          <w:b/>
          <w:sz w:val="18"/>
          <w:szCs w:val="18"/>
          <w:lang w:val="en-US"/>
        </w:rPr>
        <w:t>TUTDF</w:t>
      </w:r>
      <w:r w:rsidRPr="00DC221B">
        <w:rPr>
          <w:b/>
          <w:sz w:val="18"/>
          <w:szCs w:val="18"/>
        </w:rPr>
        <w:t xml:space="preserve">, конвертированные в формат </w:t>
      </w:r>
      <w:r w:rsidRPr="00DC221B">
        <w:rPr>
          <w:b/>
          <w:sz w:val="18"/>
          <w:szCs w:val="18"/>
          <w:lang w:val="en-US"/>
        </w:rPr>
        <w:t>R</w:t>
      </w:r>
      <w:r w:rsidRPr="00DC221B">
        <w:rPr>
          <w:b/>
          <w:sz w:val="18"/>
          <w:szCs w:val="18"/>
        </w:rPr>
        <w:t>UTDF/</w:t>
      </w:r>
      <w:r w:rsidRPr="00DC221B">
        <w:rPr>
          <w:b/>
          <w:sz w:val="18"/>
          <w:szCs w:val="18"/>
          <w:lang w:val="en-US"/>
        </w:rPr>
        <w:t>GUTDF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OwnInquiries</w:t>
      </w:r>
      <w:r w:rsidRPr="00DC221B">
        <w:rPr>
          <w:sz w:val="18"/>
          <w:szCs w:val="18"/>
        </w:rPr>
        <w:t>&gt;&lt;/</w:t>
      </w:r>
      <w:r w:rsidRPr="00DC221B">
        <w:rPr>
          <w:sz w:val="18"/>
          <w:szCs w:val="18"/>
          <w:lang w:val="en-US"/>
        </w:rPr>
        <w:t>OwnInquiries</w:t>
      </w:r>
      <w:r w:rsidRPr="00DC221B">
        <w:rPr>
          <w:sz w:val="18"/>
          <w:szCs w:val="18"/>
        </w:rPr>
        <w:t xml:space="preserve">&gt; </w:t>
      </w:r>
      <w:r w:rsidRPr="00DC221B">
        <w:rPr>
          <w:b/>
          <w:sz w:val="18"/>
          <w:szCs w:val="18"/>
        </w:rPr>
        <w:t>Перечень своих запросов</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OwnAccounts</w:t>
      </w:r>
      <w:r w:rsidRPr="00DC221B">
        <w:rPr>
          <w:sz w:val="18"/>
          <w:szCs w:val="18"/>
        </w:rPr>
        <w:t>&gt;&lt;/</w:t>
      </w:r>
      <w:r w:rsidRPr="00DC221B">
        <w:rPr>
          <w:sz w:val="18"/>
          <w:szCs w:val="18"/>
          <w:lang w:val="en-US"/>
        </w:rPr>
        <w:t>OwnAccounts</w:t>
      </w:r>
      <w:r w:rsidRPr="00DC221B">
        <w:rPr>
          <w:sz w:val="18"/>
          <w:szCs w:val="18"/>
        </w:rPr>
        <w:t xml:space="preserve">&gt; </w:t>
      </w:r>
      <w:r w:rsidRPr="00DC221B">
        <w:rPr>
          <w:b/>
          <w:sz w:val="18"/>
          <w:szCs w:val="18"/>
        </w:rPr>
        <w:t xml:space="preserve">Перечень своих кредитов, хранящихся в формате </w:t>
      </w:r>
      <w:r w:rsidRPr="00DC221B">
        <w:rPr>
          <w:b/>
          <w:sz w:val="18"/>
          <w:szCs w:val="18"/>
          <w:lang w:val="en-US"/>
        </w:rPr>
        <w:t>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OwnIPRecords</w:t>
      </w:r>
      <w:r w:rsidRPr="00DC221B">
        <w:rPr>
          <w:sz w:val="18"/>
          <w:szCs w:val="18"/>
        </w:rPr>
        <w:t>&gt;&lt;/</w:t>
      </w:r>
      <w:r w:rsidRPr="00DC221B">
        <w:rPr>
          <w:sz w:val="18"/>
          <w:szCs w:val="18"/>
          <w:lang w:val="en-US"/>
        </w:rPr>
        <w:t>OwnIPRecords</w:t>
      </w:r>
      <w:r w:rsidRPr="00DC221B">
        <w:rPr>
          <w:sz w:val="18"/>
          <w:szCs w:val="18"/>
        </w:rPr>
        <w:t xml:space="preserve">&gt; </w:t>
      </w:r>
      <w:r w:rsidRPr="00DC221B">
        <w:rPr>
          <w:b/>
          <w:sz w:val="18"/>
          <w:szCs w:val="18"/>
        </w:rPr>
        <w:t xml:space="preserve">Перечень своих информационных частей, хранящихся в формате </w:t>
      </w:r>
      <w:r w:rsidRPr="00DC221B">
        <w:rPr>
          <w:b/>
          <w:sz w:val="18"/>
          <w:szCs w:val="18"/>
          <w:lang w:val="en-US"/>
        </w:rPr>
        <w:t>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OwnAccountsRUTDF</w:t>
      </w:r>
      <w:r w:rsidRPr="00DC221B">
        <w:rPr>
          <w:sz w:val="18"/>
          <w:szCs w:val="18"/>
        </w:rPr>
        <w:t>&gt;&lt;/</w:t>
      </w:r>
      <w:r w:rsidRPr="00DC221B">
        <w:rPr>
          <w:sz w:val="18"/>
          <w:szCs w:val="18"/>
          <w:lang w:val="en-US"/>
        </w:rPr>
        <w:t>OwnAccountsRUTDF</w:t>
      </w:r>
      <w:r w:rsidRPr="00DC221B">
        <w:rPr>
          <w:sz w:val="18"/>
          <w:szCs w:val="18"/>
        </w:rPr>
        <w:t xml:space="preserve">&gt; </w:t>
      </w:r>
      <w:r w:rsidRPr="00DC221B">
        <w:rPr>
          <w:b/>
          <w:sz w:val="18"/>
          <w:szCs w:val="18"/>
        </w:rPr>
        <w:t xml:space="preserve">Перечень своих кредитов, хранящихся в формате </w:t>
      </w:r>
      <w:r w:rsidRPr="00DC221B">
        <w:rPr>
          <w:b/>
          <w:sz w:val="18"/>
          <w:szCs w:val="18"/>
          <w:lang w:val="en-US"/>
        </w:rPr>
        <w:t>RUTDF</w:t>
      </w:r>
      <w:r w:rsidRPr="00DC221B">
        <w:rPr>
          <w:b/>
          <w:sz w:val="18"/>
          <w:szCs w:val="18"/>
        </w:rPr>
        <w:t>/</w:t>
      </w:r>
      <w:r w:rsidRPr="00DC221B">
        <w:rPr>
          <w:b/>
          <w:sz w:val="18"/>
          <w:szCs w:val="18"/>
          <w:lang w:val="en-US"/>
        </w:rPr>
        <w:t>GUTDF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OwnIPRecordsRUTDF</w:t>
      </w:r>
      <w:r w:rsidRPr="00DC221B">
        <w:rPr>
          <w:sz w:val="18"/>
          <w:szCs w:val="18"/>
        </w:rPr>
        <w:t>&gt;&lt;/</w:t>
      </w:r>
      <w:r w:rsidRPr="00DC221B">
        <w:rPr>
          <w:sz w:val="18"/>
          <w:szCs w:val="18"/>
          <w:lang w:val="en-US"/>
        </w:rPr>
        <w:t>OwnIPRecordsRUTDF</w:t>
      </w:r>
      <w:r w:rsidRPr="00DC221B">
        <w:rPr>
          <w:sz w:val="18"/>
          <w:szCs w:val="18"/>
        </w:rPr>
        <w:t xml:space="preserve">&gt; </w:t>
      </w:r>
      <w:r w:rsidRPr="00DC221B">
        <w:rPr>
          <w:b/>
          <w:sz w:val="18"/>
          <w:szCs w:val="18"/>
        </w:rPr>
        <w:t xml:space="preserve">Перечень своих информационных частей, хранящихся в формате </w:t>
      </w:r>
      <w:r w:rsidRPr="00DC221B">
        <w:rPr>
          <w:b/>
          <w:sz w:val="18"/>
          <w:szCs w:val="18"/>
          <w:lang w:val="en-US"/>
        </w:rPr>
        <w:t>RUTDF</w:t>
      </w:r>
      <w:r w:rsidRPr="00DC221B">
        <w:rPr>
          <w:b/>
          <w:sz w:val="18"/>
          <w:szCs w:val="18"/>
        </w:rPr>
        <w:t>/</w:t>
      </w:r>
      <w:r w:rsidRPr="00DC221B">
        <w:rPr>
          <w:b/>
          <w:sz w:val="18"/>
          <w:szCs w:val="18"/>
          <w:lang w:val="en-US"/>
        </w:rPr>
        <w:t>GUTDF</w:t>
      </w:r>
    </w:p>
    <w:p w:rsidR="00083BF4" w:rsidRPr="00DC221B" w:rsidRDefault="00083BF4" w:rsidP="002E3F09">
      <w:pPr>
        <w:spacing w:after="0" w:line="276" w:lineRule="auto"/>
        <w:ind w:left="567"/>
        <w:rPr>
          <w:sz w:val="18"/>
          <w:szCs w:val="18"/>
        </w:rPr>
      </w:pPr>
      <w:r w:rsidRPr="00DC221B">
        <w:rPr>
          <w:sz w:val="18"/>
          <w:szCs w:val="18"/>
        </w:rPr>
        <w:t>&lt;/</w:t>
      </w:r>
      <w:r w:rsidRPr="00DC221B">
        <w:rPr>
          <w:sz w:val="18"/>
          <w:szCs w:val="18"/>
          <w:lang w:val="en-US"/>
        </w:rPr>
        <w:t>report</w:t>
      </w:r>
      <w:r w:rsidRPr="00DC221B">
        <w:rPr>
          <w:sz w:val="18"/>
          <w:szCs w:val="18"/>
        </w:rPr>
        <w:t>&gt;</w:t>
      </w:r>
    </w:p>
    <w:p w:rsidR="00083BF4" w:rsidRPr="00DC221B" w:rsidRDefault="00083BF4" w:rsidP="002E3F09">
      <w:pPr>
        <w:spacing w:after="0" w:line="276" w:lineRule="auto"/>
        <w:ind w:left="567"/>
        <w:rPr>
          <w:sz w:val="18"/>
          <w:szCs w:val="18"/>
        </w:rPr>
      </w:pPr>
      <w:r w:rsidRPr="00DC221B">
        <w:rPr>
          <w:sz w:val="18"/>
          <w:szCs w:val="18"/>
        </w:rPr>
        <w:t>&lt;</w:t>
      </w:r>
      <w:r w:rsidRPr="00DC221B">
        <w:rPr>
          <w:sz w:val="18"/>
          <w:szCs w:val="18"/>
          <w:lang w:val="en-US"/>
        </w:rPr>
        <w:t>err</w:t>
      </w:r>
      <w:r w:rsidRPr="00DC221B">
        <w:rPr>
          <w:sz w:val="18"/>
          <w:szCs w:val="18"/>
        </w:rPr>
        <w:t>&gt;</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ctErr</w:t>
      </w:r>
      <w:r w:rsidRPr="00DC221B">
        <w:rPr>
          <w:sz w:val="18"/>
          <w:szCs w:val="18"/>
        </w:rPr>
        <w:t>&gt;&lt;/</w:t>
      </w:r>
      <w:r w:rsidRPr="00DC221B">
        <w:rPr>
          <w:sz w:val="18"/>
          <w:szCs w:val="18"/>
          <w:lang w:val="en-US"/>
        </w:rPr>
        <w:t>ctErr</w:t>
      </w:r>
      <w:r w:rsidRPr="00DC221B">
        <w:rPr>
          <w:sz w:val="18"/>
          <w:szCs w:val="18"/>
        </w:rPr>
        <w:t xml:space="preserve">&gt; </w:t>
      </w:r>
      <w:r w:rsidRPr="00DC221B">
        <w:rPr>
          <w:b/>
          <w:sz w:val="18"/>
          <w:szCs w:val="18"/>
        </w:rPr>
        <w:t>Перечень обнаруженных ошибок выполнения запроса (см. список ошибок ниже)</w:t>
      </w:r>
    </w:p>
    <w:p w:rsidR="00083BF4" w:rsidRPr="00DC221B" w:rsidRDefault="00083BF4" w:rsidP="002E3F09">
      <w:pPr>
        <w:spacing w:after="0" w:line="276" w:lineRule="auto"/>
        <w:ind w:left="567"/>
        <w:rPr>
          <w:sz w:val="18"/>
          <w:szCs w:val="18"/>
          <w:lang w:val="en-US"/>
        </w:rPr>
      </w:pPr>
      <w:r w:rsidRPr="00DC221B">
        <w:rPr>
          <w:sz w:val="18"/>
          <w:szCs w:val="18"/>
          <w:lang w:val="en-US"/>
        </w:rPr>
        <w:t>&lt;/err&gt;</w:t>
      </w:r>
    </w:p>
    <w:p w:rsidR="00083BF4" w:rsidRPr="00DC221B" w:rsidRDefault="00083BF4" w:rsidP="002E3F09">
      <w:pPr>
        <w:spacing w:after="0" w:line="276" w:lineRule="auto"/>
        <w:ind w:left="284"/>
        <w:rPr>
          <w:sz w:val="18"/>
          <w:szCs w:val="18"/>
          <w:lang w:val="en-US"/>
        </w:rPr>
      </w:pPr>
      <w:r w:rsidRPr="00DC221B">
        <w:rPr>
          <w:sz w:val="18"/>
          <w:szCs w:val="18"/>
          <w:lang w:val="en-US"/>
        </w:rPr>
        <w:t>&lt;/preply&gt;</w:t>
      </w:r>
    </w:p>
    <w:p w:rsidR="00083BF4" w:rsidRPr="00DC221B" w:rsidRDefault="00083BF4" w:rsidP="002E3F09">
      <w:pPr>
        <w:spacing w:after="0" w:line="276" w:lineRule="auto"/>
        <w:rPr>
          <w:lang w:val="en-US"/>
        </w:rPr>
      </w:pPr>
      <w:r w:rsidRPr="00DC221B">
        <w:rPr>
          <w:sz w:val="18"/>
          <w:szCs w:val="18"/>
          <w:lang w:val="en-US"/>
        </w:rPr>
        <w:t>&lt;/product&gt;</w:t>
      </w:r>
      <w:r w:rsidRPr="00DC221B">
        <w:rPr>
          <w:lang w:val="en-US"/>
        </w:rPr>
        <w:br w:type="page"/>
      </w:r>
    </w:p>
    <w:p w:rsidR="00083BF4" w:rsidRPr="00DC221B" w:rsidRDefault="00083BF4" w:rsidP="002E3F09">
      <w:pPr>
        <w:spacing w:after="0" w:line="276" w:lineRule="auto"/>
        <w:rPr>
          <w:b/>
          <w:u w:val="single"/>
          <w:lang w:val="en-US"/>
        </w:rPr>
      </w:pPr>
      <w:r w:rsidRPr="00DC221B">
        <w:rPr>
          <w:b/>
          <w:u w:val="single"/>
        </w:rPr>
        <w:lastRenderedPageBreak/>
        <w:t>Для</w:t>
      </w:r>
      <w:r w:rsidRPr="00DC221B">
        <w:rPr>
          <w:b/>
          <w:u w:val="single"/>
          <w:lang w:val="en-US"/>
        </w:rPr>
        <w:t xml:space="preserve"> </w:t>
      </w:r>
      <w:r w:rsidRPr="00DC221B">
        <w:rPr>
          <w:b/>
          <w:u w:val="single"/>
        </w:rPr>
        <w:t>юрлица</w:t>
      </w:r>
      <w:r w:rsidRPr="00DC221B">
        <w:rPr>
          <w:b/>
          <w:u w:val="single"/>
          <w:lang w:val="en-US"/>
        </w:rPr>
        <w:t>.</w:t>
      </w:r>
    </w:p>
    <w:p w:rsidR="00083BF4" w:rsidRPr="00DC221B" w:rsidRDefault="00083BF4" w:rsidP="002E3F09">
      <w:pPr>
        <w:spacing w:after="0" w:line="276" w:lineRule="auto"/>
        <w:rPr>
          <w:sz w:val="18"/>
          <w:szCs w:val="18"/>
          <w:lang w:val="en-US"/>
        </w:rPr>
      </w:pPr>
      <w:r w:rsidRPr="00DC221B">
        <w:rPr>
          <w:sz w:val="18"/>
          <w:szCs w:val="18"/>
          <w:lang w:val="en-US"/>
        </w:rPr>
        <w:t>&lt;?xml version="1.0" encoding="Windows-1251" ?&gt;</w:t>
      </w:r>
    </w:p>
    <w:p w:rsidR="00083BF4" w:rsidRPr="00DC221B" w:rsidRDefault="00083BF4" w:rsidP="002E3F09">
      <w:pPr>
        <w:spacing w:after="0" w:line="276" w:lineRule="auto"/>
        <w:rPr>
          <w:sz w:val="18"/>
          <w:szCs w:val="18"/>
          <w:lang w:val="en-US"/>
        </w:rPr>
      </w:pPr>
      <w:r w:rsidRPr="00DC221B">
        <w:rPr>
          <w:sz w:val="18"/>
          <w:szCs w:val="18"/>
          <w:lang w:val="en-US"/>
        </w:rPr>
        <w:t>&lt;product&gt;</w:t>
      </w:r>
    </w:p>
    <w:p w:rsidR="00083BF4" w:rsidRPr="00DC221B" w:rsidRDefault="00083BF4" w:rsidP="002E3F09">
      <w:pPr>
        <w:spacing w:after="0" w:line="276" w:lineRule="auto"/>
        <w:ind w:left="567"/>
        <w:rPr>
          <w:sz w:val="18"/>
          <w:szCs w:val="18"/>
          <w:lang w:val="en-US"/>
        </w:rPr>
      </w:pPr>
      <w:r w:rsidRPr="00DC221B">
        <w:rPr>
          <w:sz w:val="18"/>
          <w:szCs w:val="18"/>
          <w:lang w:val="en-US"/>
        </w:rPr>
        <w:t xml:space="preserve">&lt;prequest&gt;&lt;/prequest&gt; </w:t>
      </w:r>
      <w:r w:rsidRPr="00DC221B">
        <w:rPr>
          <w:b/>
          <w:sz w:val="18"/>
          <w:szCs w:val="18"/>
        </w:rPr>
        <w:t>Цитата</w:t>
      </w:r>
      <w:r w:rsidRPr="00DC221B">
        <w:rPr>
          <w:b/>
          <w:sz w:val="18"/>
          <w:szCs w:val="18"/>
          <w:lang w:val="en-US"/>
        </w:rPr>
        <w:t xml:space="preserve"> </w:t>
      </w:r>
      <w:r w:rsidRPr="00DC221B">
        <w:rPr>
          <w:b/>
          <w:sz w:val="18"/>
          <w:szCs w:val="18"/>
        </w:rPr>
        <w:t>запроса</w:t>
      </w:r>
      <w:r w:rsidRPr="00DC221B">
        <w:rPr>
          <w:b/>
          <w:sz w:val="18"/>
          <w:szCs w:val="18"/>
          <w:lang w:val="en-US"/>
        </w:rPr>
        <w:t xml:space="preserve">, </w:t>
      </w:r>
      <w:r w:rsidRPr="00DC221B">
        <w:rPr>
          <w:b/>
          <w:sz w:val="18"/>
          <w:szCs w:val="18"/>
        </w:rPr>
        <w:t>без</w:t>
      </w:r>
      <w:r w:rsidRPr="00DC221B">
        <w:rPr>
          <w:b/>
          <w:sz w:val="18"/>
          <w:szCs w:val="18"/>
          <w:lang w:val="en-US"/>
        </w:rPr>
        <w:t xml:space="preserve"> </w:t>
      </w:r>
      <w:r w:rsidRPr="00DC221B">
        <w:rPr>
          <w:b/>
          <w:sz w:val="18"/>
          <w:szCs w:val="18"/>
        </w:rPr>
        <w:t>элемента</w:t>
      </w:r>
      <w:r w:rsidRPr="00DC221B">
        <w:rPr>
          <w:b/>
          <w:sz w:val="18"/>
          <w:szCs w:val="18"/>
          <w:lang w:val="en-US"/>
        </w:rPr>
        <w:t xml:space="preserve"> Password</w:t>
      </w:r>
    </w:p>
    <w:p w:rsidR="00083BF4" w:rsidRPr="00DC221B" w:rsidRDefault="00083BF4" w:rsidP="002E3F09">
      <w:pPr>
        <w:spacing w:after="0" w:line="276" w:lineRule="auto"/>
        <w:ind w:left="284"/>
        <w:rPr>
          <w:sz w:val="18"/>
          <w:szCs w:val="18"/>
          <w:lang w:val="en-US"/>
        </w:rPr>
      </w:pPr>
      <w:r w:rsidRPr="00DC221B">
        <w:rPr>
          <w:sz w:val="18"/>
          <w:szCs w:val="18"/>
          <w:lang w:val="en-US"/>
        </w:rPr>
        <w:t>&lt;preply&gt;</w:t>
      </w:r>
    </w:p>
    <w:p w:rsidR="00083BF4" w:rsidRPr="00DC221B" w:rsidRDefault="00083BF4" w:rsidP="002E3F09">
      <w:pPr>
        <w:spacing w:after="0" w:line="276" w:lineRule="auto"/>
        <w:ind w:left="567"/>
        <w:rPr>
          <w:sz w:val="18"/>
          <w:szCs w:val="18"/>
          <w:lang w:val="en-US"/>
        </w:rPr>
      </w:pPr>
      <w:r w:rsidRPr="00DC221B">
        <w:rPr>
          <w:sz w:val="18"/>
          <w:szCs w:val="18"/>
          <w:lang w:val="en-US"/>
        </w:rPr>
        <w:t>&lt;report&gt;</w:t>
      </w:r>
    </w:p>
    <w:p w:rsidR="00083BF4" w:rsidRPr="00DC221B" w:rsidRDefault="00083BF4" w:rsidP="002E3F09">
      <w:pPr>
        <w:spacing w:after="0" w:line="276" w:lineRule="auto"/>
        <w:ind w:firstLine="851"/>
        <w:rPr>
          <w:b/>
          <w:sz w:val="18"/>
          <w:szCs w:val="18"/>
          <w:lang w:val="en-US"/>
        </w:rPr>
      </w:pPr>
      <w:r w:rsidRPr="00DC221B">
        <w:rPr>
          <w:sz w:val="18"/>
          <w:szCs w:val="18"/>
          <w:lang w:val="en-US"/>
        </w:rPr>
        <w:t xml:space="preserve">&lt;SubjectReply&gt;&lt;/SubjectReply&gt; </w:t>
      </w:r>
      <w:r w:rsidRPr="00DC221B">
        <w:rPr>
          <w:b/>
          <w:sz w:val="18"/>
          <w:szCs w:val="18"/>
        </w:rPr>
        <w:t>Даты</w:t>
      </w:r>
      <w:r w:rsidRPr="00DC221B">
        <w:rPr>
          <w:b/>
          <w:sz w:val="18"/>
          <w:szCs w:val="18"/>
          <w:lang w:val="en-US"/>
        </w:rPr>
        <w:t xml:space="preserve"> </w:t>
      </w:r>
      <w:r w:rsidRPr="00DC221B">
        <w:rPr>
          <w:b/>
          <w:sz w:val="18"/>
          <w:szCs w:val="18"/>
        </w:rPr>
        <w:t>формирования</w:t>
      </w:r>
      <w:r w:rsidRPr="00DC221B">
        <w:rPr>
          <w:b/>
          <w:sz w:val="18"/>
          <w:szCs w:val="18"/>
          <w:lang w:val="en-US"/>
        </w:rPr>
        <w:t xml:space="preserve"> </w:t>
      </w:r>
      <w:r w:rsidRPr="00DC221B">
        <w:rPr>
          <w:b/>
          <w:sz w:val="18"/>
          <w:szCs w:val="18"/>
        </w:rPr>
        <w:t>КИ</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BusinessReply</w:t>
      </w:r>
      <w:r w:rsidRPr="00DC221B">
        <w:rPr>
          <w:sz w:val="18"/>
          <w:szCs w:val="18"/>
        </w:rPr>
        <w:t>&gt;&lt;/</w:t>
      </w:r>
      <w:r w:rsidRPr="00DC221B">
        <w:rPr>
          <w:sz w:val="18"/>
          <w:szCs w:val="18"/>
          <w:lang w:val="en-US"/>
        </w:rPr>
        <w:t>BusinessReply</w:t>
      </w:r>
      <w:r w:rsidRPr="00DC221B">
        <w:rPr>
          <w:sz w:val="18"/>
          <w:szCs w:val="18"/>
        </w:rPr>
        <w:t xml:space="preserve">&gt; </w:t>
      </w:r>
      <w:r w:rsidRPr="00DC221B">
        <w:rPr>
          <w:b/>
          <w:sz w:val="18"/>
          <w:szCs w:val="18"/>
        </w:rPr>
        <w:t>Основные сведения о субъекте</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AddressReply</w:t>
      </w:r>
      <w:r w:rsidRPr="00DC221B">
        <w:rPr>
          <w:sz w:val="18"/>
          <w:szCs w:val="18"/>
        </w:rPr>
        <w:t>&gt;&lt;/</w:t>
      </w:r>
      <w:r w:rsidRPr="00DC221B">
        <w:rPr>
          <w:sz w:val="18"/>
          <w:szCs w:val="18"/>
          <w:lang w:val="en-US"/>
        </w:rPr>
        <w:t>AddressReply</w:t>
      </w:r>
      <w:r w:rsidRPr="00DC221B">
        <w:rPr>
          <w:sz w:val="18"/>
          <w:szCs w:val="18"/>
        </w:rPr>
        <w:t xml:space="preserve">&gt; </w:t>
      </w:r>
      <w:r w:rsidRPr="00DC221B">
        <w:rPr>
          <w:b/>
          <w:sz w:val="18"/>
          <w:szCs w:val="18"/>
        </w:rPr>
        <w:t xml:space="preserve">Сведения об адресах субъекта, полученные в формате </w:t>
      </w:r>
      <w:r w:rsidRPr="00DC221B">
        <w:rPr>
          <w:b/>
          <w:sz w:val="18"/>
          <w:szCs w:val="18"/>
          <w:lang w:val="en-US"/>
        </w:rPr>
        <w:t>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AddressReplyRUTDF</w:t>
      </w:r>
      <w:r w:rsidRPr="00DC221B">
        <w:rPr>
          <w:sz w:val="18"/>
          <w:szCs w:val="18"/>
        </w:rPr>
        <w:t>&gt;&lt;/</w:t>
      </w:r>
      <w:r w:rsidRPr="00DC221B">
        <w:rPr>
          <w:sz w:val="18"/>
          <w:szCs w:val="18"/>
          <w:lang w:val="en-US"/>
        </w:rPr>
        <w:t>AddressReplyRUTDF</w:t>
      </w:r>
      <w:r w:rsidRPr="00DC221B">
        <w:rPr>
          <w:sz w:val="18"/>
          <w:szCs w:val="18"/>
        </w:rPr>
        <w:t xml:space="preserve">&gt; </w:t>
      </w:r>
      <w:r w:rsidRPr="00DC221B">
        <w:rPr>
          <w:b/>
          <w:sz w:val="18"/>
          <w:szCs w:val="18"/>
        </w:rPr>
        <w:t xml:space="preserve">Сведения об адресах (в т.ч. эл.почты), полученные в формате </w:t>
      </w:r>
      <w:r w:rsidRPr="00DC221B">
        <w:rPr>
          <w:b/>
          <w:sz w:val="18"/>
          <w:szCs w:val="18"/>
          <w:lang w:val="en-US"/>
        </w:rPr>
        <w:t>RUTDF</w:t>
      </w:r>
      <w:r w:rsidRPr="00DC221B">
        <w:rPr>
          <w:b/>
          <w:sz w:val="18"/>
          <w:szCs w:val="18"/>
        </w:rPr>
        <w:t>/</w:t>
      </w:r>
      <w:r w:rsidRPr="00DC221B">
        <w:rPr>
          <w:b/>
          <w:sz w:val="18"/>
          <w:szCs w:val="18"/>
          <w:lang w:val="en-US"/>
        </w:rPr>
        <w:t>GUTDF</w:t>
      </w:r>
      <w:r w:rsidRPr="00DC221B">
        <w:rPr>
          <w:b/>
          <w:sz w:val="18"/>
          <w:szCs w:val="18"/>
        </w:rPr>
        <w:t>, телефоны из всех форматов</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RegnumReply</w:t>
      </w:r>
      <w:r w:rsidRPr="00DC221B">
        <w:rPr>
          <w:sz w:val="18"/>
          <w:szCs w:val="18"/>
        </w:rPr>
        <w:t>&gt;&lt;/</w:t>
      </w:r>
      <w:r w:rsidRPr="00DC221B">
        <w:rPr>
          <w:sz w:val="18"/>
          <w:szCs w:val="18"/>
          <w:lang w:val="en-US"/>
        </w:rPr>
        <w:t>RegnumReply</w:t>
      </w:r>
      <w:r w:rsidRPr="00DC221B">
        <w:rPr>
          <w:sz w:val="18"/>
          <w:szCs w:val="18"/>
        </w:rPr>
        <w:t xml:space="preserve">&gt; </w:t>
      </w:r>
      <w:r w:rsidRPr="00DC221B">
        <w:rPr>
          <w:b/>
          <w:sz w:val="18"/>
          <w:szCs w:val="18"/>
        </w:rPr>
        <w:t>Регистрационный номер</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TaxpayerIdReply</w:t>
      </w:r>
      <w:r w:rsidRPr="00DC221B">
        <w:rPr>
          <w:sz w:val="18"/>
          <w:szCs w:val="18"/>
        </w:rPr>
        <w:t>&gt;&lt;/</w:t>
      </w:r>
      <w:r w:rsidRPr="00DC221B">
        <w:rPr>
          <w:sz w:val="18"/>
          <w:szCs w:val="18"/>
          <w:lang w:val="en-US"/>
        </w:rPr>
        <w:t>TaxpayerIdReply</w:t>
      </w:r>
      <w:r w:rsidRPr="00DC221B">
        <w:rPr>
          <w:sz w:val="18"/>
          <w:szCs w:val="18"/>
        </w:rPr>
        <w:t xml:space="preserve">&gt; </w:t>
      </w:r>
      <w:r w:rsidRPr="00DC221B">
        <w:rPr>
          <w:b/>
          <w:sz w:val="18"/>
          <w:szCs w:val="18"/>
        </w:rPr>
        <w:t>Номер налогоплательщика</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ReorgReply</w:t>
      </w:r>
      <w:r w:rsidRPr="00DC221B">
        <w:rPr>
          <w:sz w:val="18"/>
          <w:szCs w:val="18"/>
        </w:rPr>
        <w:t>&gt;&lt;/</w:t>
      </w:r>
      <w:r w:rsidRPr="00DC221B">
        <w:rPr>
          <w:sz w:val="18"/>
          <w:szCs w:val="18"/>
          <w:lang w:val="en-US"/>
        </w:rPr>
        <w:t>ReorgReply</w:t>
      </w:r>
      <w:r w:rsidRPr="00DC221B">
        <w:rPr>
          <w:sz w:val="18"/>
          <w:szCs w:val="18"/>
        </w:rPr>
        <w:t xml:space="preserve">&gt; </w:t>
      </w:r>
      <w:r w:rsidRPr="00DC221B">
        <w:rPr>
          <w:b/>
          <w:sz w:val="18"/>
          <w:szCs w:val="18"/>
        </w:rPr>
        <w:t>Сведения о правопреемстве при реорганизации</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BankruptcyReply</w:t>
      </w:r>
      <w:r w:rsidRPr="00DC221B">
        <w:rPr>
          <w:sz w:val="18"/>
          <w:szCs w:val="18"/>
        </w:rPr>
        <w:t>&gt;&lt;/</w:t>
      </w:r>
      <w:r w:rsidRPr="00DC221B">
        <w:rPr>
          <w:sz w:val="18"/>
          <w:szCs w:val="18"/>
          <w:lang w:val="en-US"/>
        </w:rPr>
        <w:t>BankruptcyReply</w:t>
      </w:r>
      <w:r w:rsidRPr="00DC221B">
        <w:rPr>
          <w:sz w:val="18"/>
          <w:szCs w:val="18"/>
        </w:rPr>
        <w:t xml:space="preserve">&gt; </w:t>
      </w:r>
      <w:r w:rsidRPr="00DC221B">
        <w:rPr>
          <w:b/>
          <w:sz w:val="18"/>
          <w:szCs w:val="18"/>
        </w:rPr>
        <w:t>Сведения о банкротстве, полученные в формате 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BankruptcyReplyRUTDF</w:t>
      </w:r>
      <w:r w:rsidRPr="00DC221B">
        <w:rPr>
          <w:sz w:val="18"/>
          <w:szCs w:val="18"/>
        </w:rPr>
        <w:t>&gt;&lt;/</w:t>
      </w:r>
      <w:r w:rsidRPr="00DC221B">
        <w:rPr>
          <w:sz w:val="18"/>
          <w:szCs w:val="18"/>
          <w:lang w:val="en-US"/>
        </w:rPr>
        <w:t>BankruptcyReplyRUTDF</w:t>
      </w:r>
      <w:r w:rsidRPr="00DC221B">
        <w:rPr>
          <w:sz w:val="18"/>
          <w:szCs w:val="18"/>
        </w:rPr>
        <w:t xml:space="preserve">&gt; </w:t>
      </w:r>
      <w:r w:rsidRPr="00DC221B">
        <w:rPr>
          <w:b/>
          <w:sz w:val="18"/>
          <w:szCs w:val="18"/>
        </w:rPr>
        <w:t>Сведения о банкротстве, полученные в формате RUTDF/</w:t>
      </w:r>
      <w:r w:rsidRPr="00DC221B">
        <w:rPr>
          <w:b/>
          <w:sz w:val="18"/>
          <w:szCs w:val="18"/>
          <w:lang w:val="en-US"/>
        </w:rPr>
        <w:t>GUTDF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BankruptcyReplyR</w:t>
      </w:r>
      <w:r w:rsidRPr="00DC221B">
        <w:rPr>
          <w:sz w:val="18"/>
          <w:szCs w:val="18"/>
        </w:rPr>
        <w:t>2</w:t>
      </w:r>
      <w:r w:rsidRPr="00DC221B">
        <w:rPr>
          <w:sz w:val="18"/>
          <w:szCs w:val="18"/>
          <w:lang w:val="en-US"/>
        </w:rPr>
        <w:t>T</w:t>
      </w:r>
      <w:r w:rsidRPr="00DC221B">
        <w:rPr>
          <w:sz w:val="18"/>
          <w:szCs w:val="18"/>
        </w:rPr>
        <w:t>&gt;&lt;/</w:t>
      </w:r>
      <w:r w:rsidRPr="00DC221B">
        <w:rPr>
          <w:sz w:val="18"/>
          <w:szCs w:val="18"/>
          <w:lang w:val="en-US"/>
        </w:rPr>
        <w:t>BankruptcyReplyR</w:t>
      </w:r>
      <w:r w:rsidRPr="00DC221B">
        <w:rPr>
          <w:sz w:val="18"/>
          <w:szCs w:val="18"/>
        </w:rPr>
        <w:t>2</w:t>
      </w:r>
      <w:r w:rsidRPr="00DC221B">
        <w:rPr>
          <w:sz w:val="18"/>
          <w:szCs w:val="18"/>
          <w:lang w:val="en-US"/>
        </w:rPr>
        <w:t>T</w:t>
      </w:r>
      <w:r w:rsidRPr="00DC221B">
        <w:rPr>
          <w:sz w:val="18"/>
          <w:szCs w:val="18"/>
        </w:rPr>
        <w:t xml:space="preserve">&gt; </w:t>
      </w:r>
      <w:r w:rsidRPr="00DC221B">
        <w:rPr>
          <w:b/>
          <w:sz w:val="18"/>
          <w:szCs w:val="18"/>
        </w:rPr>
        <w:t xml:space="preserve">Сведения о банкротстве, полученные в формате </w:t>
      </w:r>
      <w:r w:rsidRPr="00DC221B">
        <w:rPr>
          <w:b/>
          <w:sz w:val="18"/>
          <w:szCs w:val="18"/>
          <w:lang w:val="en-US"/>
        </w:rPr>
        <w:t>RUTDF</w:t>
      </w:r>
      <w:r w:rsidRPr="00DC221B">
        <w:rPr>
          <w:b/>
          <w:sz w:val="18"/>
          <w:szCs w:val="18"/>
        </w:rPr>
        <w:t>/</w:t>
      </w:r>
      <w:r w:rsidRPr="00DC221B">
        <w:rPr>
          <w:b/>
          <w:sz w:val="18"/>
          <w:szCs w:val="18"/>
          <w:lang w:val="en-US"/>
        </w:rPr>
        <w:t>GUTDF</w:t>
      </w:r>
      <w:r w:rsidRPr="00DC221B">
        <w:rPr>
          <w:b/>
          <w:sz w:val="18"/>
          <w:szCs w:val="18"/>
        </w:rPr>
        <w:t xml:space="preserve"> и конвертированные в </w:t>
      </w:r>
      <w:r w:rsidRPr="00DC221B">
        <w:rPr>
          <w:b/>
          <w:sz w:val="18"/>
          <w:szCs w:val="18"/>
          <w:lang w:val="en-US"/>
        </w:rPr>
        <w:t>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BankruptcyReplyT</w:t>
      </w:r>
      <w:r w:rsidRPr="00DC221B">
        <w:rPr>
          <w:sz w:val="18"/>
          <w:szCs w:val="18"/>
        </w:rPr>
        <w:t>2</w:t>
      </w:r>
      <w:r w:rsidRPr="00DC221B">
        <w:rPr>
          <w:sz w:val="18"/>
          <w:szCs w:val="18"/>
          <w:lang w:val="en-US"/>
        </w:rPr>
        <w:t>R</w:t>
      </w:r>
      <w:r w:rsidRPr="00DC221B">
        <w:rPr>
          <w:sz w:val="18"/>
          <w:szCs w:val="18"/>
        </w:rPr>
        <w:t>&gt;&lt;/</w:t>
      </w:r>
      <w:r w:rsidRPr="00DC221B">
        <w:rPr>
          <w:sz w:val="18"/>
          <w:szCs w:val="18"/>
          <w:lang w:val="en-US"/>
        </w:rPr>
        <w:t>BankruptcyReplyT</w:t>
      </w:r>
      <w:r w:rsidRPr="00DC221B">
        <w:rPr>
          <w:sz w:val="18"/>
          <w:szCs w:val="18"/>
        </w:rPr>
        <w:t>2</w:t>
      </w:r>
      <w:r w:rsidRPr="00DC221B">
        <w:rPr>
          <w:sz w:val="18"/>
          <w:szCs w:val="18"/>
          <w:lang w:val="en-US"/>
        </w:rPr>
        <w:t>R</w:t>
      </w:r>
      <w:r w:rsidRPr="00DC221B">
        <w:rPr>
          <w:sz w:val="18"/>
          <w:szCs w:val="18"/>
        </w:rPr>
        <w:t xml:space="preserve">&gt; </w:t>
      </w:r>
      <w:r w:rsidRPr="00DC221B">
        <w:rPr>
          <w:b/>
          <w:sz w:val="18"/>
          <w:szCs w:val="18"/>
        </w:rPr>
        <w:t xml:space="preserve">Сведения о банкротстве, полученные в формате </w:t>
      </w:r>
      <w:r w:rsidRPr="00DC221B">
        <w:rPr>
          <w:b/>
          <w:sz w:val="18"/>
          <w:szCs w:val="18"/>
          <w:lang w:val="en-US"/>
        </w:rPr>
        <w:t>TUTDF</w:t>
      </w:r>
      <w:r w:rsidRPr="00DC221B">
        <w:rPr>
          <w:b/>
          <w:sz w:val="18"/>
          <w:szCs w:val="18"/>
        </w:rPr>
        <w:t xml:space="preserve"> и конвертированные в </w:t>
      </w:r>
      <w:r w:rsidRPr="00DC221B">
        <w:rPr>
          <w:b/>
          <w:sz w:val="18"/>
          <w:szCs w:val="18"/>
          <w:lang w:val="en-US"/>
        </w:rPr>
        <w:t>RUTDF</w:t>
      </w:r>
      <w:r w:rsidRPr="00DC221B">
        <w:rPr>
          <w:b/>
          <w:sz w:val="18"/>
          <w:szCs w:val="18"/>
        </w:rPr>
        <w:t>/</w:t>
      </w:r>
      <w:r w:rsidRPr="00DC221B">
        <w:rPr>
          <w:b/>
          <w:sz w:val="18"/>
          <w:szCs w:val="18"/>
          <w:lang w:val="en-US"/>
        </w:rPr>
        <w:t>GUTDF</w:t>
      </w:r>
    </w:p>
    <w:p w:rsidR="00083BF4" w:rsidRPr="00DC221B" w:rsidRDefault="00083BF4" w:rsidP="002E3F09">
      <w:pPr>
        <w:spacing w:after="0" w:line="276" w:lineRule="auto"/>
        <w:ind w:left="3402" w:hanging="2551"/>
        <w:rPr>
          <w:b/>
          <w:sz w:val="18"/>
          <w:szCs w:val="18"/>
        </w:rPr>
      </w:pPr>
      <w:r w:rsidRPr="00DC221B">
        <w:rPr>
          <w:sz w:val="18"/>
          <w:szCs w:val="18"/>
        </w:rPr>
        <w:t>&lt;</w:t>
      </w:r>
      <w:r w:rsidRPr="00DC221B">
        <w:rPr>
          <w:sz w:val="18"/>
          <w:szCs w:val="18"/>
          <w:lang w:val="en-US"/>
        </w:rPr>
        <w:t>SettledReply</w:t>
      </w:r>
      <w:r w:rsidRPr="00DC221B">
        <w:rPr>
          <w:sz w:val="18"/>
          <w:szCs w:val="18"/>
        </w:rPr>
        <w:t>&gt;&lt;/</w:t>
      </w:r>
      <w:r w:rsidRPr="00DC221B">
        <w:rPr>
          <w:sz w:val="18"/>
          <w:szCs w:val="18"/>
          <w:lang w:val="en-US"/>
        </w:rPr>
        <w:t>SettledReply</w:t>
      </w:r>
      <w:r w:rsidRPr="00DC221B">
        <w:rPr>
          <w:sz w:val="18"/>
          <w:szCs w:val="18"/>
        </w:rPr>
        <w:t xml:space="preserve">&gt; </w:t>
      </w:r>
      <w:r w:rsidRPr="00DC221B">
        <w:rPr>
          <w:b/>
          <w:sz w:val="18"/>
          <w:szCs w:val="18"/>
        </w:rPr>
        <w:t xml:space="preserve">Сведения о завершении расчетов и освобождении от обяз-ств в связи с банкротством, полученные в формате </w:t>
      </w:r>
      <w:r w:rsidRPr="00DC221B">
        <w:rPr>
          <w:b/>
          <w:sz w:val="18"/>
          <w:szCs w:val="18"/>
          <w:lang w:val="en-US"/>
        </w:rPr>
        <w:t>RUTDF</w:t>
      </w:r>
      <w:r w:rsidRPr="00DC221B">
        <w:rPr>
          <w:b/>
          <w:sz w:val="18"/>
          <w:szCs w:val="18"/>
        </w:rPr>
        <w:t>/</w:t>
      </w:r>
      <w:r w:rsidRPr="00DC221B">
        <w:rPr>
          <w:b/>
          <w:sz w:val="18"/>
          <w:szCs w:val="18"/>
          <w:lang w:val="en-US"/>
        </w:rPr>
        <w:t>GUTDF</w:t>
      </w:r>
    </w:p>
    <w:p w:rsidR="00083BF4" w:rsidRPr="00DC221B" w:rsidRDefault="00083BF4" w:rsidP="002E3F09">
      <w:pPr>
        <w:spacing w:after="0" w:line="276" w:lineRule="auto"/>
        <w:ind w:left="4111" w:hanging="3260"/>
        <w:rPr>
          <w:b/>
          <w:sz w:val="18"/>
          <w:szCs w:val="18"/>
        </w:rPr>
      </w:pPr>
      <w:r w:rsidRPr="00DC221B">
        <w:rPr>
          <w:sz w:val="18"/>
          <w:szCs w:val="18"/>
        </w:rPr>
        <w:t>&lt;</w:t>
      </w:r>
      <w:r w:rsidRPr="00DC221B">
        <w:rPr>
          <w:sz w:val="18"/>
          <w:szCs w:val="18"/>
          <w:lang w:val="en-US"/>
        </w:rPr>
        <w:t>SettledReplyT</w:t>
      </w:r>
      <w:r w:rsidRPr="00DC221B">
        <w:rPr>
          <w:sz w:val="18"/>
          <w:szCs w:val="18"/>
        </w:rPr>
        <w:t>2</w:t>
      </w:r>
      <w:r w:rsidRPr="00DC221B">
        <w:rPr>
          <w:sz w:val="18"/>
          <w:szCs w:val="18"/>
          <w:lang w:val="en-US"/>
        </w:rPr>
        <w:t>R</w:t>
      </w:r>
      <w:r w:rsidRPr="00DC221B">
        <w:rPr>
          <w:sz w:val="18"/>
          <w:szCs w:val="18"/>
        </w:rPr>
        <w:t>&gt;&lt;/</w:t>
      </w:r>
      <w:r w:rsidRPr="00DC221B">
        <w:rPr>
          <w:sz w:val="18"/>
          <w:szCs w:val="18"/>
          <w:lang w:val="en-US"/>
        </w:rPr>
        <w:t>SettledReplyT</w:t>
      </w:r>
      <w:r w:rsidRPr="00DC221B">
        <w:rPr>
          <w:sz w:val="18"/>
          <w:szCs w:val="18"/>
        </w:rPr>
        <w:t>2</w:t>
      </w:r>
      <w:r w:rsidRPr="00DC221B">
        <w:rPr>
          <w:sz w:val="18"/>
          <w:szCs w:val="18"/>
          <w:lang w:val="en-US"/>
        </w:rPr>
        <w:t>R</w:t>
      </w:r>
      <w:r w:rsidRPr="00DC221B">
        <w:rPr>
          <w:sz w:val="18"/>
          <w:szCs w:val="18"/>
        </w:rPr>
        <w:t xml:space="preserve">&gt; </w:t>
      </w:r>
      <w:r w:rsidRPr="00DC221B">
        <w:rPr>
          <w:b/>
          <w:sz w:val="18"/>
          <w:szCs w:val="18"/>
        </w:rPr>
        <w:t xml:space="preserve">Сведения о завершении расчетов и освобождении от обяз-ств в связи с банкротством, полученные в формате </w:t>
      </w:r>
      <w:r w:rsidRPr="00DC221B">
        <w:rPr>
          <w:b/>
          <w:sz w:val="18"/>
          <w:szCs w:val="18"/>
          <w:lang w:val="en-US"/>
        </w:rPr>
        <w:t>TUTDF</w:t>
      </w:r>
      <w:r w:rsidRPr="00DC221B">
        <w:rPr>
          <w:b/>
          <w:sz w:val="18"/>
          <w:szCs w:val="18"/>
        </w:rPr>
        <w:t xml:space="preserve"> и конвертированные в формат </w:t>
      </w:r>
      <w:r w:rsidRPr="00DC221B">
        <w:rPr>
          <w:b/>
          <w:sz w:val="18"/>
          <w:szCs w:val="18"/>
          <w:lang w:val="en-US"/>
        </w:rPr>
        <w:t>RUTDF</w:t>
      </w:r>
      <w:r w:rsidRPr="00DC221B">
        <w:rPr>
          <w:b/>
          <w:sz w:val="18"/>
          <w:szCs w:val="18"/>
        </w:rPr>
        <w:t>/</w:t>
      </w:r>
      <w:r w:rsidRPr="00DC221B">
        <w:rPr>
          <w:b/>
          <w:sz w:val="18"/>
          <w:szCs w:val="18"/>
          <w:lang w:val="en-US"/>
        </w:rPr>
        <w:t>GUTDF</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PrevCredReply</w:t>
      </w:r>
      <w:r w:rsidRPr="00DC221B">
        <w:rPr>
          <w:sz w:val="18"/>
          <w:szCs w:val="18"/>
        </w:rPr>
        <w:t>&gt;&lt;/</w:t>
      </w:r>
      <w:r w:rsidRPr="00DC221B">
        <w:rPr>
          <w:sz w:val="18"/>
          <w:szCs w:val="18"/>
          <w:lang w:val="en-US"/>
        </w:rPr>
        <w:t>PrevCredReply</w:t>
      </w:r>
      <w:r w:rsidRPr="00DC221B">
        <w:rPr>
          <w:sz w:val="18"/>
          <w:szCs w:val="18"/>
        </w:rPr>
        <w:t xml:space="preserve">&gt; </w:t>
      </w:r>
      <w:r w:rsidRPr="00DC221B">
        <w:rPr>
          <w:b/>
          <w:sz w:val="18"/>
          <w:szCs w:val="18"/>
        </w:rPr>
        <w:t>Сведения об основных частях КИ юрлица, от которого субъекту перешли права и обязанности</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ScoreReply</w:t>
      </w:r>
      <w:r w:rsidRPr="00DC221B">
        <w:rPr>
          <w:sz w:val="18"/>
          <w:szCs w:val="18"/>
        </w:rPr>
        <w:t>&gt;&lt;/</w:t>
      </w:r>
      <w:r w:rsidRPr="00DC221B">
        <w:rPr>
          <w:sz w:val="18"/>
          <w:szCs w:val="18"/>
          <w:lang w:val="en-US"/>
        </w:rPr>
        <w:t>ScoreReply</w:t>
      </w:r>
      <w:r w:rsidRPr="00DC221B">
        <w:rPr>
          <w:sz w:val="18"/>
          <w:szCs w:val="18"/>
        </w:rPr>
        <w:t xml:space="preserve">&gt; </w:t>
      </w:r>
      <w:r w:rsidRPr="00DC221B">
        <w:rPr>
          <w:b/>
          <w:sz w:val="18"/>
          <w:szCs w:val="18"/>
        </w:rPr>
        <w:t>Кредитная оценка (скоринг)</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AccountReply</w:t>
      </w:r>
      <w:r w:rsidRPr="00DC221B">
        <w:rPr>
          <w:sz w:val="18"/>
          <w:szCs w:val="18"/>
        </w:rPr>
        <w:t>&gt;&lt;/</w:t>
      </w:r>
      <w:r w:rsidRPr="00DC221B">
        <w:rPr>
          <w:sz w:val="18"/>
          <w:szCs w:val="18"/>
          <w:lang w:val="en-US"/>
        </w:rPr>
        <w:t>AccountReply</w:t>
      </w:r>
      <w:r w:rsidRPr="00DC221B">
        <w:rPr>
          <w:sz w:val="18"/>
          <w:szCs w:val="18"/>
        </w:rPr>
        <w:t xml:space="preserve">&gt; </w:t>
      </w:r>
      <w:r w:rsidRPr="00DC221B">
        <w:rPr>
          <w:b/>
          <w:sz w:val="18"/>
          <w:szCs w:val="18"/>
        </w:rPr>
        <w:t>Данные о кредитах, полученные в формате TUTDF</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AccountReplyRUTDF</w:t>
      </w:r>
      <w:r w:rsidRPr="00DC221B">
        <w:rPr>
          <w:sz w:val="18"/>
          <w:szCs w:val="18"/>
        </w:rPr>
        <w:t xml:space="preserve">&gt; </w:t>
      </w:r>
      <w:r w:rsidRPr="00DC221B">
        <w:rPr>
          <w:b/>
          <w:sz w:val="18"/>
          <w:szCs w:val="18"/>
        </w:rPr>
        <w:t>Данные о кредитах, полученные в формате RUTDF/</w:t>
      </w:r>
      <w:r w:rsidRPr="00DC221B">
        <w:rPr>
          <w:b/>
          <w:sz w:val="18"/>
          <w:szCs w:val="18"/>
          <w:lang w:val="en-US"/>
        </w:rPr>
        <w:t>GUTDF</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trade</w:t>
      </w:r>
      <w:r w:rsidRPr="00DC221B">
        <w:rPr>
          <w:sz w:val="18"/>
          <w:szCs w:val="18"/>
        </w:rPr>
        <w:t>&gt;&lt;/</w:t>
      </w:r>
      <w:r w:rsidRPr="00DC221B">
        <w:rPr>
          <w:sz w:val="18"/>
          <w:szCs w:val="18"/>
          <w:lang w:val="en-US"/>
        </w:rPr>
        <w:t>trade</w:t>
      </w:r>
      <w:r w:rsidRPr="00DC221B">
        <w:rPr>
          <w:sz w:val="18"/>
          <w:szCs w:val="18"/>
        </w:rPr>
        <w:t xml:space="preserve">&gt; </w:t>
      </w:r>
      <w:r w:rsidRPr="00DC221B">
        <w:rPr>
          <w:b/>
          <w:sz w:val="18"/>
          <w:szCs w:val="18"/>
        </w:rPr>
        <w:t>Общие сведения о сделке</w:t>
      </w:r>
    </w:p>
    <w:p w:rsidR="00083BF4" w:rsidRPr="00DC221B" w:rsidRDefault="00083BF4" w:rsidP="002E3F09">
      <w:pPr>
        <w:spacing w:after="0" w:line="276" w:lineRule="auto"/>
        <w:ind w:firstLine="1418"/>
        <w:rPr>
          <w:b/>
          <w:sz w:val="18"/>
          <w:szCs w:val="18"/>
        </w:rPr>
      </w:pPr>
      <w:r w:rsidRPr="00DC221B">
        <w:rPr>
          <w:sz w:val="18"/>
          <w:szCs w:val="18"/>
        </w:rPr>
        <w:t>&lt;</w:t>
      </w:r>
      <w:r w:rsidR="00493335" w:rsidRPr="00DC221B">
        <w:rPr>
          <w:sz w:val="18"/>
          <w:szCs w:val="18"/>
          <w:lang w:val="en-US"/>
        </w:rPr>
        <w:t>refUid</w:t>
      </w:r>
      <w:r w:rsidRPr="00DC221B">
        <w:rPr>
          <w:sz w:val="18"/>
          <w:szCs w:val="18"/>
        </w:rPr>
        <w:t>&gt;&lt;/</w:t>
      </w:r>
      <w:r w:rsidR="00493335" w:rsidRPr="00DC221B">
        <w:rPr>
          <w:sz w:val="18"/>
          <w:szCs w:val="18"/>
          <w:lang w:val="en-US"/>
        </w:rPr>
        <w:t>refUid</w:t>
      </w:r>
      <w:r w:rsidRPr="00DC221B">
        <w:rPr>
          <w:sz w:val="18"/>
          <w:szCs w:val="18"/>
        </w:rPr>
        <w:t>&gt;</w:t>
      </w:r>
      <w:r w:rsidRPr="00DC221B">
        <w:rPr>
          <w:b/>
          <w:sz w:val="18"/>
          <w:szCs w:val="18"/>
        </w:rPr>
        <w:t xml:space="preserve"> УИДы сделок, по которым задолженность была полностью или частично рефинансирована</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accountAmt</w:t>
      </w:r>
      <w:r w:rsidRPr="00DC221B">
        <w:rPr>
          <w:sz w:val="18"/>
          <w:szCs w:val="18"/>
        </w:rPr>
        <w:t>&gt;&lt;/</w:t>
      </w:r>
      <w:r w:rsidRPr="00DC221B">
        <w:rPr>
          <w:sz w:val="18"/>
          <w:szCs w:val="18"/>
          <w:lang w:val="en-US"/>
        </w:rPr>
        <w:t>accountAmt</w:t>
      </w:r>
      <w:r w:rsidRPr="00DC221B">
        <w:rPr>
          <w:sz w:val="18"/>
          <w:szCs w:val="18"/>
        </w:rPr>
        <w:t xml:space="preserve">&gt; </w:t>
      </w:r>
      <w:r w:rsidRPr="00DC221B">
        <w:rPr>
          <w:b/>
          <w:sz w:val="18"/>
          <w:szCs w:val="18"/>
        </w:rPr>
        <w:t>Сумма и валюта обязательства</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amountInfo</w:t>
      </w:r>
      <w:r w:rsidRPr="00DC221B">
        <w:rPr>
          <w:sz w:val="18"/>
          <w:szCs w:val="18"/>
        </w:rPr>
        <w:t xml:space="preserve">&gt;&lt;/ </w:t>
      </w:r>
      <w:r w:rsidRPr="00DC221B">
        <w:rPr>
          <w:sz w:val="18"/>
          <w:szCs w:val="18"/>
          <w:lang w:val="en-US"/>
        </w:rPr>
        <w:t>amountInfo</w:t>
      </w:r>
      <w:r w:rsidRPr="00DC221B">
        <w:rPr>
          <w:sz w:val="18"/>
          <w:szCs w:val="18"/>
        </w:rPr>
        <w:t xml:space="preserve">&gt; </w:t>
      </w:r>
      <w:r w:rsidRPr="00DC221B">
        <w:rPr>
          <w:b/>
          <w:sz w:val="18"/>
          <w:szCs w:val="18"/>
        </w:rPr>
        <w:t>Сведения об обеспечиваемом обязательстве</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coborrower</w:t>
      </w:r>
      <w:r w:rsidRPr="00DC221B">
        <w:rPr>
          <w:sz w:val="18"/>
          <w:szCs w:val="18"/>
        </w:rPr>
        <w:t>&gt;&lt;/</w:t>
      </w:r>
      <w:r w:rsidRPr="00DC221B">
        <w:rPr>
          <w:sz w:val="18"/>
          <w:szCs w:val="18"/>
          <w:lang w:val="en-US"/>
        </w:rPr>
        <w:t>coborrower</w:t>
      </w:r>
      <w:r w:rsidRPr="00DC221B">
        <w:rPr>
          <w:sz w:val="18"/>
          <w:szCs w:val="18"/>
        </w:rPr>
        <w:t xml:space="preserve">&gt; </w:t>
      </w:r>
      <w:r w:rsidRPr="00DC221B">
        <w:rPr>
          <w:b/>
          <w:sz w:val="18"/>
          <w:szCs w:val="18"/>
        </w:rPr>
        <w:t>Сведения о солидарных должниках</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paymtCondition</w:t>
      </w:r>
      <w:r w:rsidRPr="00DC221B">
        <w:rPr>
          <w:sz w:val="18"/>
          <w:szCs w:val="18"/>
        </w:rPr>
        <w:t>&gt;&lt;/</w:t>
      </w:r>
      <w:r w:rsidRPr="00DC221B">
        <w:rPr>
          <w:sz w:val="18"/>
          <w:szCs w:val="18"/>
          <w:lang w:val="en-US"/>
        </w:rPr>
        <w:t>paymtCondition</w:t>
      </w:r>
      <w:r w:rsidRPr="00DC221B">
        <w:rPr>
          <w:sz w:val="18"/>
          <w:szCs w:val="18"/>
        </w:rPr>
        <w:t xml:space="preserve">&gt; </w:t>
      </w:r>
      <w:r w:rsidRPr="00DC221B">
        <w:rPr>
          <w:b/>
          <w:sz w:val="18"/>
          <w:szCs w:val="18"/>
        </w:rPr>
        <w:t>Сведения об условиях платежей</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fundDate</w:t>
      </w:r>
      <w:r w:rsidRPr="00DC221B">
        <w:rPr>
          <w:sz w:val="18"/>
          <w:szCs w:val="18"/>
        </w:rPr>
        <w:t>&gt;&lt;/</w:t>
      </w:r>
      <w:r w:rsidRPr="00DC221B">
        <w:rPr>
          <w:sz w:val="18"/>
          <w:szCs w:val="18"/>
          <w:lang w:val="en-US"/>
        </w:rPr>
        <w:t>fundDate</w:t>
      </w:r>
      <w:r w:rsidRPr="00DC221B">
        <w:rPr>
          <w:sz w:val="18"/>
          <w:szCs w:val="18"/>
        </w:rPr>
        <w:t xml:space="preserve">&gt; </w:t>
      </w:r>
      <w:r w:rsidRPr="00DC221B">
        <w:rPr>
          <w:b/>
          <w:sz w:val="18"/>
          <w:szCs w:val="18"/>
        </w:rPr>
        <w:t>Дата финансирования</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trancheNum</w:t>
      </w:r>
      <w:r w:rsidRPr="00DC221B">
        <w:rPr>
          <w:sz w:val="18"/>
          <w:szCs w:val="18"/>
        </w:rPr>
        <w:t>&gt;&lt;/</w:t>
      </w:r>
      <w:r w:rsidRPr="00DC221B">
        <w:rPr>
          <w:sz w:val="18"/>
          <w:szCs w:val="18"/>
          <w:lang w:val="en-US"/>
        </w:rPr>
        <w:t>trancheNum</w:t>
      </w:r>
      <w:r w:rsidRPr="00DC221B">
        <w:rPr>
          <w:sz w:val="18"/>
          <w:szCs w:val="18"/>
        </w:rPr>
        <w:t xml:space="preserve">&gt; </w:t>
      </w:r>
      <w:r w:rsidRPr="00DC221B">
        <w:rPr>
          <w:b/>
          <w:sz w:val="18"/>
          <w:szCs w:val="18"/>
        </w:rPr>
        <w:t>Номер транша</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fundDateRUTDF</w:t>
      </w:r>
      <w:r w:rsidRPr="00DC221B">
        <w:rPr>
          <w:sz w:val="18"/>
          <w:szCs w:val="18"/>
        </w:rPr>
        <w:t>&gt;&lt;/</w:t>
      </w:r>
      <w:r w:rsidRPr="00DC221B">
        <w:rPr>
          <w:sz w:val="18"/>
          <w:szCs w:val="18"/>
          <w:lang w:val="en-US"/>
        </w:rPr>
        <w:t>fundDateRUTDF</w:t>
      </w:r>
      <w:r w:rsidRPr="00DC221B">
        <w:rPr>
          <w:sz w:val="18"/>
          <w:szCs w:val="18"/>
        </w:rPr>
        <w:t xml:space="preserve">&gt; </w:t>
      </w:r>
      <w:r w:rsidRPr="00DC221B">
        <w:rPr>
          <w:b/>
          <w:sz w:val="18"/>
          <w:szCs w:val="18"/>
        </w:rPr>
        <w:t>Дата передачи финансирования и порядковый № транша при нескольких траншах</w:t>
      </w:r>
    </w:p>
    <w:p w:rsidR="00083BF4" w:rsidRPr="00DC221B" w:rsidRDefault="00083BF4" w:rsidP="002E3F09">
      <w:pPr>
        <w:spacing w:after="0" w:line="276" w:lineRule="auto"/>
        <w:ind w:firstLine="1418"/>
      </w:pPr>
      <w:r w:rsidRPr="00DC221B">
        <w:rPr>
          <w:sz w:val="18"/>
          <w:szCs w:val="18"/>
        </w:rPr>
        <w:t>&lt;</w:t>
      </w:r>
      <w:r w:rsidRPr="00DC221B">
        <w:rPr>
          <w:sz w:val="18"/>
          <w:szCs w:val="18"/>
          <w:lang w:val="en-US"/>
        </w:rPr>
        <w:t>amendment</w:t>
      </w:r>
      <w:r w:rsidRPr="00DC221B">
        <w:rPr>
          <w:sz w:val="18"/>
          <w:szCs w:val="18"/>
        </w:rPr>
        <w:t>&gt;&lt;/</w:t>
      </w:r>
      <w:r w:rsidRPr="00DC221B">
        <w:rPr>
          <w:sz w:val="18"/>
          <w:szCs w:val="18"/>
          <w:lang w:val="en-US"/>
        </w:rPr>
        <w:t>amendment</w:t>
      </w:r>
      <w:r w:rsidRPr="00DC221B">
        <w:rPr>
          <w:sz w:val="18"/>
          <w:szCs w:val="18"/>
        </w:rPr>
        <w:t xml:space="preserve">&gt; </w:t>
      </w:r>
      <w:r w:rsidRPr="00DC221B">
        <w:rPr>
          <w:b/>
          <w:sz w:val="18"/>
          <w:szCs w:val="18"/>
        </w:rPr>
        <w:t>Сведения об изменении договора</w:t>
      </w:r>
    </w:p>
    <w:p w:rsidR="00083BF4" w:rsidRPr="00DC221B" w:rsidRDefault="00083BF4" w:rsidP="002E3F09">
      <w:pPr>
        <w:spacing w:after="0" w:line="276" w:lineRule="auto"/>
        <w:ind w:left="5812" w:hanging="4396"/>
        <w:rPr>
          <w:b/>
          <w:sz w:val="18"/>
          <w:szCs w:val="18"/>
        </w:rPr>
      </w:pPr>
      <w:r w:rsidRPr="00DC221B">
        <w:rPr>
          <w:sz w:val="18"/>
          <w:szCs w:val="18"/>
        </w:rPr>
        <w:t>&lt;</w:t>
      </w:r>
      <w:r w:rsidRPr="00DC221B">
        <w:rPr>
          <w:sz w:val="18"/>
          <w:szCs w:val="18"/>
          <w:lang w:val="en-US"/>
        </w:rPr>
        <w:t>contractTermsChanges</w:t>
      </w:r>
      <w:r w:rsidRPr="00DC221B">
        <w:rPr>
          <w:sz w:val="18"/>
          <w:szCs w:val="18"/>
        </w:rPr>
        <w:t xml:space="preserve">&gt;&lt;/ </w:t>
      </w:r>
      <w:r w:rsidRPr="00DC221B">
        <w:rPr>
          <w:sz w:val="18"/>
          <w:szCs w:val="18"/>
          <w:lang w:val="en-US"/>
        </w:rPr>
        <w:t>contractTermsChanges</w:t>
      </w:r>
      <w:r w:rsidRPr="00DC221B">
        <w:rPr>
          <w:sz w:val="18"/>
          <w:szCs w:val="18"/>
        </w:rPr>
        <w:t xml:space="preserve"> &gt; </w:t>
      </w:r>
      <w:r w:rsidRPr="00DC221B">
        <w:rPr>
          <w:b/>
          <w:sz w:val="18"/>
          <w:szCs w:val="18"/>
        </w:rPr>
        <w:t>Сведения об изменении условий обязательства, обусловленном наступлением указанных в сделке событий</w:t>
      </w:r>
    </w:p>
    <w:p w:rsidR="00083BF4" w:rsidRPr="00DC221B" w:rsidRDefault="00083BF4" w:rsidP="002E3F09">
      <w:pPr>
        <w:spacing w:after="0" w:line="276" w:lineRule="auto"/>
        <w:ind w:firstLine="1418"/>
      </w:pPr>
      <w:r w:rsidRPr="00DC221B">
        <w:rPr>
          <w:sz w:val="18"/>
          <w:szCs w:val="18"/>
        </w:rPr>
        <w:lastRenderedPageBreak/>
        <w:t>&lt;</w:t>
      </w:r>
      <w:r w:rsidRPr="00DC221B">
        <w:rPr>
          <w:sz w:val="18"/>
          <w:szCs w:val="18"/>
          <w:lang w:val="en-US"/>
        </w:rPr>
        <w:t>arrear</w:t>
      </w:r>
      <w:r w:rsidRPr="00DC221B">
        <w:rPr>
          <w:sz w:val="18"/>
          <w:szCs w:val="18"/>
        </w:rPr>
        <w:t>&gt;&lt;/</w:t>
      </w:r>
      <w:r w:rsidRPr="00DC221B">
        <w:rPr>
          <w:sz w:val="18"/>
          <w:szCs w:val="18"/>
          <w:lang w:val="en-US"/>
        </w:rPr>
        <w:t>arrear</w:t>
      </w:r>
      <w:r w:rsidRPr="00DC221B">
        <w:rPr>
          <w:sz w:val="18"/>
          <w:szCs w:val="18"/>
        </w:rPr>
        <w:t xml:space="preserve">&gt; </w:t>
      </w:r>
      <w:r w:rsidRPr="00DC221B">
        <w:rPr>
          <w:b/>
          <w:sz w:val="18"/>
          <w:szCs w:val="18"/>
        </w:rPr>
        <w:t>Сведения о задолженности</w:t>
      </w:r>
    </w:p>
    <w:p w:rsidR="00083BF4" w:rsidRPr="00DC221B" w:rsidRDefault="00083BF4" w:rsidP="002E3F09">
      <w:pPr>
        <w:spacing w:after="0" w:line="276" w:lineRule="auto"/>
        <w:ind w:firstLine="1418"/>
      </w:pPr>
      <w:r w:rsidRPr="00DC221B">
        <w:rPr>
          <w:sz w:val="18"/>
          <w:szCs w:val="18"/>
        </w:rPr>
        <w:t>&lt;</w:t>
      </w:r>
      <w:r w:rsidRPr="00DC221B">
        <w:rPr>
          <w:sz w:val="18"/>
          <w:szCs w:val="18"/>
          <w:lang w:val="en-US"/>
        </w:rPr>
        <w:t>dueArrear</w:t>
      </w:r>
      <w:r w:rsidRPr="00DC221B">
        <w:rPr>
          <w:sz w:val="18"/>
          <w:szCs w:val="18"/>
        </w:rPr>
        <w:t>&gt;&lt;/</w:t>
      </w:r>
      <w:r w:rsidRPr="00DC221B">
        <w:rPr>
          <w:sz w:val="18"/>
          <w:szCs w:val="18"/>
          <w:lang w:val="en-US"/>
        </w:rPr>
        <w:t>dueArrear</w:t>
      </w:r>
      <w:r w:rsidRPr="00DC221B">
        <w:rPr>
          <w:sz w:val="18"/>
          <w:szCs w:val="18"/>
        </w:rPr>
        <w:t xml:space="preserve">&gt; </w:t>
      </w:r>
      <w:r w:rsidRPr="00DC221B">
        <w:rPr>
          <w:b/>
          <w:sz w:val="18"/>
          <w:szCs w:val="18"/>
        </w:rPr>
        <w:t>Сведения о срочной задолженности</w:t>
      </w:r>
    </w:p>
    <w:p w:rsidR="00083BF4" w:rsidRPr="00DC221B" w:rsidRDefault="00083BF4" w:rsidP="002E3F09">
      <w:pPr>
        <w:spacing w:after="0" w:line="276" w:lineRule="auto"/>
        <w:ind w:firstLine="1418"/>
      </w:pPr>
      <w:r w:rsidRPr="00DC221B">
        <w:rPr>
          <w:sz w:val="18"/>
          <w:szCs w:val="18"/>
        </w:rPr>
        <w:t>&lt;</w:t>
      </w:r>
      <w:r w:rsidRPr="00DC221B">
        <w:rPr>
          <w:sz w:val="18"/>
          <w:szCs w:val="18"/>
          <w:lang w:val="en-US"/>
        </w:rPr>
        <w:t>pastdueArrear</w:t>
      </w:r>
      <w:r w:rsidRPr="00DC221B">
        <w:rPr>
          <w:sz w:val="18"/>
          <w:szCs w:val="18"/>
        </w:rPr>
        <w:t>&gt;&lt;/</w:t>
      </w:r>
      <w:r w:rsidRPr="00DC221B">
        <w:rPr>
          <w:sz w:val="18"/>
          <w:szCs w:val="18"/>
          <w:lang w:val="en-US"/>
        </w:rPr>
        <w:t>pastdueArrear</w:t>
      </w:r>
      <w:r w:rsidRPr="00DC221B">
        <w:rPr>
          <w:sz w:val="18"/>
          <w:szCs w:val="18"/>
        </w:rPr>
        <w:t xml:space="preserve">&gt; </w:t>
      </w:r>
      <w:r w:rsidRPr="00DC221B">
        <w:rPr>
          <w:b/>
          <w:sz w:val="18"/>
          <w:szCs w:val="18"/>
        </w:rPr>
        <w:t>Сведения о просроченной задолженности</w:t>
      </w:r>
    </w:p>
    <w:p w:rsidR="00083BF4" w:rsidRPr="00DC221B" w:rsidRDefault="00083BF4" w:rsidP="002E3F09">
      <w:pPr>
        <w:spacing w:after="0" w:line="276" w:lineRule="auto"/>
        <w:ind w:firstLine="1418"/>
      </w:pPr>
      <w:r w:rsidRPr="00DC221B">
        <w:rPr>
          <w:sz w:val="18"/>
          <w:szCs w:val="18"/>
        </w:rPr>
        <w:t>&lt;</w:t>
      </w:r>
      <w:r w:rsidRPr="00DC221B">
        <w:rPr>
          <w:sz w:val="18"/>
          <w:szCs w:val="18"/>
          <w:lang w:val="en-US"/>
        </w:rPr>
        <w:t>payment</w:t>
      </w:r>
      <w:r w:rsidRPr="00DC221B">
        <w:rPr>
          <w:sz w:val="18"/>
          <w:szCs w:val="18"/>
        </w:rPr>
        <w:t>&gt;&lt;/</w:t>
      </w:r>
      <w:r w:rsidRPr="00DC221B">
        <w:rPr>
          <w:sz w:val="18"/>
          <w:szCs w:val="18"/>
          <w:lang w:val="en-US"/>
        </w:rPr>
        <w:t>payment</w:t>
      </w:r>
      <w:r w:rsidRPr="00DC221B">
        <w:rPr>
          <w:sz w:val="18"/>
          <w:szCs w:val="18"/>
        </w:rPr>
        <w:t xml:space="preserve">&gt; </w:t>
      </w:r>
      <w:r w:rsidRPr="00DC221B">
        <w:rPr>
          <w:b/>
          <w:sz w:val="18"/>
          <w:szCs w:val="18"/>
        </w:rPr>
        <w:t>Сведения о внесении платежей</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sourceNonMonetOblig</w:t>
      </w:r>
      <w:r w:rsidRPr="00DC221B">
        <w:rPr>
          <w:sz w:val="18"/>
          <w:szCs w:val="18"/>
        </w:rPr>
        <w:t>&gt;&lt;/</w:t>
      </w:r>
      <w:r w:rsidRPr="00DC221B">
        <w:rPr>
          <w:sz w:val="18"/>
          <w:szCs w:val="18"/>
          <w:lang w:val="en-US"/>
        </w:rPr>
        <w:t>sourceNonMonetOblig</w:t>
      </w:r>
      <w:r w:rsidRPr="00DC221B">
        <w:rPr>
          <w:sz w:val="18"/>
          <w:szCs w:val="18"/>
        </w:rPr>
        <w:t xml:space="preserve">&gt; </w:t>
      </w:r>
      <w:r w:rsidRPr="00DC221B">
        <w:rPr>
          <w:b/>
          <w:sz w:val="18"/>
          <w:szCs w:val="18"/>
        </w:rPr>
        <w:t>Сведения о неденежном обязательстве источника</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subjectNonMonetOblig</w:t>
      </w:r>
      <w:r w:rsidRPr="00DC221B">
        <w:rPr>
          <w:sz w:val="18"/>
          <w:szCs w:val="18"/>
        </w:rPr>
        <w:t>&gt;&lt;/</w:t>
      </w:r>
      <w:r w:rsidRPr="00DC221B">
        <w:rPr>
          <w:sz w:val="18"/>
          <w:szCs w:val="18"/>
          <w:lang w:val="en-US"/>
        </w:rPr>
        <w:t>subjectNonMonetOblig</w:t>
      </w:r>
      <w:r w:rsidRPr="00DC221B">
        <w:rPr>
          <w:sz w:val="18"/>
          <w:szCs w:val="18"/>
        </w:rPr>
        <w:t xml:space="preserve">&gt; </w:t>
      </w:r>
      <w:r w:rsidRPr="00DC221B">
        <w:rPr>
          <w:b/>
          <w:sz w:val="18"/>
          <w:szCs w:val="18"/>
        </w:rPr>
        <w:t>Сведения о неденежном обязательстве субъекта</w:t>
      </w:r>
    </w:p>
    <w:p w:rsidR="00083BF4" w:rsidRPr="00DC221B" w:rsidRDefault="00083BF4" w:rsidP="002E3F09">
      <w:pPr>
        <w:spacing w:after="0" w:line="276" w:lineRule="auto"/>
        <w:ind w:firstLine="1418"/>
      </w:pPr>
      <w:r w:rsidRPr="00DC221B">
        <w:rPr>
          <w:sz w:val="18"/>
          <w:szCs w:val="18"/>
        </w:rPr>
        <w:t>&lt;</w:t>
      </w:r>
      <w:r w:rsidRPr="00DC221B">
        <w:rPr>
          <w:sz w:val="18"/>
          <w:szCs w:val="18"/>
          <w:lang w:val="en-US"/>
        </w:rPr>
        <w:t>collateral</w:t>
      </w:r>
      <w:r w:rsidRPr="00DC221B">
        <w:rPr>
          <w:sz w:val="18"/>
          <w:szCs w:val="18"/>
        </w:rPr>
        <w:t>&gt;&lt;/</w:t>
      </w:r>
      <w:r w:rsidRPr="00DC221B">
        <w:rPr>
          <w:sz w:val="18"/>
          <w:szCs w:val="18"/>
          <w:lang w:val="en-US"/>
        </w:rPr>
        <w:t>collateral</w:t>
      </w:r>
      <w:r w:rsidRPr="00DC221B">
        <w:rPr>
          <w:sz w:val="18"/>
          <w:szCs w:val="18"/>
        </w:rPr>
        <w:t xml:space="preserve">&gt; </w:t>
      </w:r>
      <w:r w:rsidRPr="00DC221B">
        <w:rPr>
          <w:b/>
          <w:sz w:val="18"/>
          <w:szCs w:val="18"/>
        </w:rPr>
        <w:t>Сведения о залоге</w:t>
      </w:r>
    </w:p>
    <w:p w:rsidR="00083BF4" w:rsidRPr="00DC221B" w:rsidRDefault="00083BF4" w:rsidP="002E3F09">
      <w:pPr>
        <w:spacing w:after="0" w:line="276" w:lineRule="auto"/>
        <w:ind w:firstLine="1418"/>
      </w:pPr>
      <w:r w:rsidRPr="00DC221B">
        <w:rPr>
          <w:sz w:val="18"/>
          <w:szCs w:val="18"/>
        </w:rPr>
        <w:t>&lt;</w:t>
      </w:r>
      <w:r w:rsidRPr="00DC221B">
        <w:rPr>
          <w:sz w:val="18"/>
          <w:szCs w:val="18"/>
          <w:lang w:val="en-US"/>
        </w:rPr>
        <w:t>guarantor</w:t>
      </w:r>
      <w:r w:rsidRPr="00DC221B">
        <w:rPr>
          <w:sz w:val="18"/>
          <w:szCs w:val="18"/>
        </w:rPr>
        <w:t>&gt;&lt;/</w:t>
      </w:r>
      <w:r w:rsidRPr="00DC221B">
        <w:rPr>
          <w:sz w:val="18"/>
          <w:szCs w:val="18"/>
          <w:lang w:val="en-US"/>
        </w:rPr>
        <w:t>guarantor</w:t>
      </w:r>
      <w:r w:rsidRPr="00DC221B">
        <w:rPr>
          <w:sz w:val="18"/>
          <w:szCs w:val="18"/>
        </w:rPr>
        <w:t xml:space="preserve">&gt; </w:t>
      </w:r>
      <w:r w:rsidRPr="00DC221B">
        <w:rPr>
          <w:b/>
          <w:sz w:val="18"/>
          <w:szCs w:val="18"/>
        </w:rPr>
        <w:t>Сведения о поручительстве</w:t>
      </w:r>
    </w:p>
    <w:p w:rsidR="00083BF4" w:rsidRPr="00DC221B" w:rsidRDefault="00083BF4" w:rsidP="002E3F09">
      <w:pPr>
        <w:spacing w:after="0" w:line="276" w:lineRule="auto"/>
        <w:ind w:firstLine="1418"/>
      </w:pPr>
      <w:r w:rsidRPr="00DC221B">
        <w:rPr>
          <w:sz w:val="18"/>
          <w:szCs w:val="18"/>
        </w:rPr>
        <w:t>&lt;</w:t>
      </w:r>
      <w:r w:rsidRPr="00DC221B">
        <w:rPr>
          <w:sz w:val="18"/>
          <w:szCs w:val="18"/>
          <w:lang w:val="en-US"/>
        </w:rPr>
        <w:t>indepGuarantor</w:t>
      </w:r>
      <w:r w:rsidRPr="00DC221B">
        <w:rPr>
          <w:sz w:val="18"/>
          <w:szCs w:val="18"/>
        </w:rPr>
        <w:t>&gt;&lt;/</w:t>
      </w:r>
      <w:r w:rsidRPr="00DC221B">
        <w:rPr>
          <w:sz w:val="18"/>
          <w:szCs w:val="18"/>
          <w:lang w:val="en-US"/>
        </w:rPr>
        <w:t>indepGuarantor</w:t>
      </w:r>
      <w:r w:rsidRPr="00DC221B">
        <w:rPr>
          <w:sz w:val="18"/>
          <w:szCs w:val="18"/>
        </w:rPr>
        <w:t xml:space="preserve">&gt; </w:t>
      </w:r>
      <w:r w:rsidRPr="00DC221B">
        <w:rPr>
          <w:b/>
          <w:sz w:val="18"/>
          <w:szCs w:val="18"/>
        </w:rPr>
        <w:t>Сведения о независимой гарантии</w:t>
      </w:r>
    </w:p>
    <w:p w:rsidR="00083BF4" w:rsidRPr="00DC221B" w:rsidRDefault="00083BF4" w:rsidP="002E3F09">
      <w:pPr>
        <w:spacing w:after="0" w:line="276" w:lineRule="auto"/>
        <w:ind w:firstLine="1418"/>
      </w:pPr>
      <w:r w:rsidRPr="00DC221B">
        <w:rPr>
          <w:sz w:val="18"/>
          <w:szCs w:val="18"/>
        </w:rPr>
        <w:t>&lt;</w:t>
      </w:r>
      <w:r w:rsidRPr="00DC221B">
        <w:rPr>
          <w:sz w:val="18"/>
          <w:szCs w:val="18"/>
          <w:lang w:val="en-US"/>
        </w:rPr>
        <w:t>collatInsured</w:t>
      </w:r>
      <w:r w:rsidRPr="00DC221B">
        <w:rPr>
          <w:sz w:val="18"/>
          <w:szCs w:val="18"/>
        </w:rPr>
        <w:t>&gt;&lt;/</w:t>
      </w:r>
      <w:r w:rsidRPr="00DC221B">
        <w:rPr>
          <w:sz w:val="18"/>
          <w:szCs w:val="18"/>
          <w:lang w:val="en-US"/>
        </w:rPr>
        <w:t>collatInsured</w:t>
      </w:r>
      <w:r w:rsidRPr="00DC221B">
        <w:rPr>
          <w:sz w:val="18"/>
          <w:szCs w:val="18"/>
        </w:rPr>
        <w:t xml:space="preserve">&gt; </w:t>
      </w:r>
      <w:r w:rsidRPr="00DC221B">
        <w:rPr>
          <w:b/>
          <w:sz w:val="18"/>
          <w:szCs w:val="18"/>
        </w:rPr>
        <w:t>Сведения о страховании предмета залога</w:t>
      </w:r>
    </w:p>
    <w:p w:rsidR="00083BF4" w:rsidRPr="00DC221B" w:rsidRDefault="00083BF4" w:rsidP="002E3F09">
      <w:pPr>
        <w:spacing w:after="0" w:line="276" w:lineRule="auto"/>
        <w:ind w:firstLine="1418"/>
      </w:pPr>
      <w:r w:rsidRPr="00DC221B">
        <w:rPr>
          <w:sz w:val="18"/>
          <w:szCs w:val="18"/>
        </w:rPr>
        <w:t>&lt;</w:t>
      </w:r>
      <w:r w:rsidRPr="00DC221B">
        <w:rPr>
          <w:sz w:val="18"/>
          <w:szCs w:val="18"/>
          <w:lang w:val="en-US"/>
        </w:rPr>
        <w:t>legalItems</w:t>
      </w:r>
      <w:r w:rsidRPr="00DC221B">
        <w:rPr>
          <w:sz w:val="18"/>
          <w:szCs w:val="18"/>
        </w:rPr>
        <w:t>&gt;&lt;/</w:t>
      </w:r>
      <w:r w:rsidRPr="00DC221B">
        <w:rPr>
          <w:sz w:val="18"/>
          <w:szCs w:val="18"/>
          <w:lang w:val="en-US"/>
        </w:rPr>
        <w:t>legalItems</w:t>
      </w:r>
      <w:r w:rsidRPr="00DC221B">
        <w:rPr>
          <w:sz w:val="18"/>
          <w:szCs w:val="18"/>
        </w:rPr>
        <w:t xml:space="preserve">&gt; </w:t>
      </w:r>
      <w:r w:rsidRPr="00DC221B">
        <w:rPr>
          <w:b/>
          <w:sz w:val="18"/>
          <w:szCs w:val="18"/>
        </w:rPr>
        <w:t>Сведения о судебном споре или требовании по обязательству</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collatRepay</w:t>
      </w:r>
      <w:r w:rsidRPr="00DC221B">
        <w:rPr>
          <w:sz w:val="18"/>
          <w:szCs w:val="18"/>
        </w:rPr>
        <w:t>&gt;&lt;/</w:t>
      </w:r>
      <w:r w:rsidRPr="00DC221B">
        <w:rPr>
          <w:sz w:val="18"/>
          <w:szCs w:val="18"/>
          <w:lang w:val="en-US"/>
        </w:rPr>
        <w:t>collatRepay</w:t>
      </w:r>
      <w:r w:rsidRPr="00DC221B">
        <w:rPr>
          <w:sz w:val="18"/>
          <w:szCs w:val="18"/>
        </w:rPr>
        <w:t xml:space="preserve">&gt; </w:t>
      </w:r>
      <w:r w:rsidRPr="00DC221B">
        <w:rPr>
          <w:b/>
          <w:sz w:val="18"/>
          <w:szCs w:val="18"/>
        </w:rPr>
        <w:t>Сведения о погашении требований кредитора по обязательству за счет обеспечения</w:t>
      </w:r>
    </w:p>
    <w:p w:rsidR="00296B1D" w:rsidRPr="00DC221B" w:rsidRDefault="00296B1D" w:rsidP="002E3F09">
      <w:pPr>
        <w:spacing w:after="0" w:line="276" w:lineRule="auto"/>
        <w:ind w:left="4395" w:hanging="2977"/>
        <w:rPr>
          <w:b/>
          <w:sz w:val="18"/>
          <w:szCs w:val="18"/>
        </w:rPr>
      </w:pPr>
      <w:r w:rsidRPr="00DC221B">
        <w:rPr>
          <w:sz w:val="18"/>
          <w:szCs w:val="18"/>
        </w:rPr>
        <w:t>&lt;</w:t>
      </w:r>
      <w:r w:rsidR="00F31523" w:rsidRPr="00DC221B">
        <w:rPr>
          <w:sz w:val="18"/>
          <w:szCs w:val="18"/>
          <w:lang w:val="en-US"/>
        </w:rPr>
        <w:t>p</w:t>
      </w:r>
      <w:r w:rsidRPr="00DC221B">
        <w:rPr>
          <w:sz w:val="18"/>
          <w:szCs w:val="18"/>
          <w:lang w:val="en-US"/>
        </w:rPr>
        <w:t>rovisionPaymentOffset</w:t>
      </w:r>
      <w:r w:rsidRPr="00DC221B">
        <w:rPr>
          <w:sz w:val="18"/>
          <w:szCs w:val="18"/>
        </w:rPr>
        <w:t xml:space="preserve"> &gt;&lt;/</w:t>
      </w:r>
      <w:r w:rsidR="00F31523" w:rsidRPr="00DC221B">
        <w:rPr>
          <w:sz w:val="18"/>
          <w:szCs w:val="18"/>
          <w:lang w:val="en-US"/>
        </w:rPr>
        <w:t>p</w:t>
      </w:r>
      <w:r w:rsidRPr="00DC221B">
        <w:rPr>
          <w:sz w:val="18"/>
          <w:szCs w:val="18"/>
          <w:lang w:val="en-US"/>
        </w:rPr>
        <w:t>rovisionPaymentOffset</w:t>
      </w:r>
      <w:r w:rsidRPr="00DC221B">
        <w:rPr>
          <w:sz w:val="18"/>
          <w:szCs w:val="18"/>
        </w:rPr>
        <w:t xml:space="preserve"> &gt; </w:t>
      </w:r>
      <w:r w:rsidRPr="00DC221B">
        <w:rPr>
          <w:b/>
          <w:sz w:val="18"/>
          <w:szCs w:val="18"/>
        </w:rPr>
        <w:t xml:space="preserve">Сведения о погашении требований кредитора по обязательству предоставлением отступного, зачетом встречных требований, прощением долга, за счет реализации предмета лизинга </w:t>
      </w:r>
      <w:r w:rsidR="00511E4E" w:rsidRPr="00DC221B">
        <w:rPr>
          <w:b/>
          <w:sz w:val="18"/>
          <w:szCs w:val="18"/>
        </w:rPr>
        <w:t xml:space="preserve">(для </w:t>
      </w:r>
      <w:r w:rsidR="00511E4E" w:rsidRPr="00DC221B">
        <w:rPr>
          <w:b/>
          <w:sz w:val="18"/>
          <w:szCs w:val="18"/>
          <w:lang w:val="en-US"/>
        </w:rPr>
        <w:t>version</w:t>
      </w:r>
      <w:r w:rsidR="00511E4E" w:rsidRPr="00DC221B">
        <w:rPr>
          <w:b/>
          <w:sz w:val="18"/>
          <w:szCs w:val="18"/>
        </w:rPr>
        <w:t xml:space="preserve"> &gt;= 2</w:t>
      </w:r>
      <w:r w:rsidR="008D18FC" w:rsidRPr="00DC221B">
        <w:rPr>
          <w:b/>
          <w:sz w:val="18"/>
          <w:szCs w:val="18"/>
        </w:rPr>
        <w:t>5</w:t>
      </w:r>
      <w:r w:rsidR="00511E4E" w:rsidRPr="00DC221B">
        <w:rPr>
          <w:b/>
          <w:sz w:val="18"/>
          <w:szCs w:val="18"/>
        </w:rPr>
        <w:t>)</w:t>
      </w:r>
      <w:r w:rsidRPr="00DC221B">
        <w:rPr>
          <w:b/>
          <w:sz w:val="18"/>
          <w:szCs w:val="18"/>
        </w:rPr>
        <w:t>.</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submitHold</w:t>
      </w:r>
      <w:r w:rsidRPr="00DC221B">
        <w:rPr>
          <w:sz w:val="18"/>
          <w:szCs w:val="18"/>
        </w:rPr>
        <w:t>&gt;&lt;/</w:t>
      </w:r>
      <w:r w:rsidRPr="00DC221B">
        <w:rPr>
          <w:sz w:val="18"/>
          <w:szCs w:val="18"/>
          <w:lang w:val="en-US"/>
        </w:rPr>
        <w:t>submitHold</w:t>
      </w:r>
      <w:r w:rsidRPr="00DC221B">
        <w:rPr>
          <w:sz w:val="18"/>
          <w:szCs w:val="18"/>
        </w:rPr>
        <w:t xml:space="preserve">&gt; </w:t>
      </w:r>
      <w:r w:rsidRPr="00DC221B">
        <w:rPr>
          <w:b/>
          <w:sz w:val="18"/>
          <w:szCs w:val="18"/>
        </w:rPr>
        <w:t>Сведения о прекращении передачи информации по обязательству</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acquirerLegal</w:t>
      </w:r>
      <w:r w:rsidRPr="00DC221B">
        <w:rPr>
          <w:sz w:val="18"/>
          <w:szCs w:val="18"/>
        </w:rPr>
        <w:t>&gt;&lt;/</w:t>
      </w:r>
      <w:r w:rsidRPr="00DC221B">
        <w:rPr>
          <w:sz w:val="18"/>
          <w:szCs w:val="18"/>
          <w:lang w:val="en-US"/>
        </w:rPr>
        <w:t>acquirerLegal</w:t>
      </w:r>
      <w:r w:rsidRPr="00DC221B">
        <w:rPr>
          <w:sz w:val="18"/>
          <w:szCs w:val="18"/>
        </w:rPr>
        <w:t xml:space="preserve">&gt; </w:t>
      </w:r>
      <w:r w:rsidRPr="00DC221B">
        <w:rPr>
          <w:b/>
          <w:sz w:val="18"/>
          <w:szCs w:val="18"/>
        </w:rPr>
        <w:t>Сведения о приобретателе прав – юридическом лице</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acquirerIndivid</w:t>
      </w:r>
      <w:r w:rsidRPr="00DC221B">
        <w:rPr>
          <w:sz w:val="18"/>
          <w:szCs w:val="18"/>
        </w:rPr>
        <w:t>&gt;&lt;/</w:t>
      </w:r>
      <w:r w:rsidRPr="00DC221B">
        <w:rPr>
          <w:sz w:val="18"/>
          <w:szCs w:val="18"/>
          <w:lang w:val="en-US"/>
        </w:rPr>
        <w:t>acquirerIndivid</w:t>
      </w:r>
      <w:r w:rsidRPr="00DC221B">
        <w:rPr>
          <w:sz w:val="18"/>
          <w:szCs w:val="18"/>
        </w:rPr>
        <w:t xml:space="preserve">&gt; </w:t>
      </w:r>
      <w:r w:rsidRPr="00DC221B">
        <w:rPr>
          <w:b/>
          <w:sz w:val="18"/>
          <w:szCs w:val="18"/>
        </w:rPr>
        <w:t>Сведения о приобретателе прав – физическом лице</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serviceCo</w:t>
      </w:r>
      <w:r w:rsidRPr="00DC221B">
        <w:rPr>
          <w:sz w:val="18"/>
          <w:szCs w:val="18"/>
        </w:rPr>
        <w:t>&gt;&lt;/</w:t>
      </w:r>
      <w:r w:rsidRPr="00DC221B">
        <w:rPr>
          <w:sz w:val="18"/>
          <w:szCs w:val="18"/>
          <w:lang w:val="en-US"/>
        </w:rPr>
        <w:t>serviceCo</w:t>
      </w:r>
      <w:r w:rsidRPr="00DC221B">
        <w:rPr>
          <w:sz w:val="18"/>
          <w:szCs w:val="18"/>
        </w:rPr>
        <w:t xml:space="preserve">&gt; </w:t>
      </w:r>
      <w:r w:rsidRPr="00DC221B">
        <w:rPr>
          <w:b/>
          <w:sz w:val="18"/>
          <w:szCs w:val="18"/>
        </w:rPr>
        <w:t>Сведения об обслуживающей организации</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AccountReplyRUTDF</w:t>
      </w:r>
      <w:r w:rsidRPr="00DC221B">
        <w:rPr>
          <w:sz w:val="18"/>
          <w:szCs w:val="18"/>
        </w:rPr>
        <w:t>&gt;</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AccountReplyR</w:t>
      </w:r>
      <w:r w:rsidRPr="00DC221B">
        <w:rPr>
          <w:sz w:val="18"/>
          <w:szCs w:val="18"/>
        </w:rPr>
        <w:t>2</w:t>
      </w:r>
      <w:r w:rsidRPr="00DC221B">
        <w:rPr>
          <w:sz w:val="18"/>
          <w:szCs w:val="18"/>
          <w:lang w:val="en-US"/>
        </w:rPr>
        <w:t>T</w:t>
      </w:r>
      <w:r w:rsidRPr="00DC221B">
        <w:rPr>
          <w:sz w:val="18"/>
          <w:szCs w:val="18"/>
        </w:rPr>
        <w:t>&gt;&lt;/</w:t>
      </w:r>
      <w:r w:rsidRPr="00DC221B">
        <w:rPr>
          <w:sz w:val="18"/>
          <w:szCs w:val="18"/>
          <w:lang w:val="en-US"/>
        </w:rPr>
        <w:t>AccountReplyR</w:t>
      </w:r>
      <w:r w:rsidRPr="00DC221B">
        <w:rPr>
          <w:sz w:val="18"/>
          <w:szCs w:val="18"/>
        </w:rPr>
        <w:t>2</w:t>
      </w:r>
      <w:r w:rsidRPr="00DC221B">
        <w:rPr>
          <w:sz w:val="18"/>
          <w:szCs w:val="18"/>
          <w:lang w:val="en-US"/>
        </w:rPr>
        <w:t>T</w:t>
      </w:r>
      <w:r w:rsidRPr="00DC221B">
        <w:rPr>
          <w:sz w:val="18"/>
          <w:szCs w:val="18"/>
        </w:rPr>
        <w:t xml:space="preserve">&gt; </w:t>
      </w:r>
      <w:r w:rsidRPr="00DC221B">
        <w:rPr>
          <w:b/>
          <w:sz w:val="18"/>
          <w:szCs w:val="18"/>
        </w:rPr>
        <w:t>Данные о кредитах, полученные в формате RUTDF/</w:t>
      </w:r>
      <w:r w:rsidRPr="00DC221B">
        <w:rPr>
          <w:b/>
          <w:sz w:val="18"/>
          <w:szCs w:val="18"/>
          <w:lang w:val="en-US"/>
        </w:rPr>
        <w:t>GUTDF</w:t>
      </w:r>
      <w:r w:rsidRPr="00DC221B">
        <w:rPr>
          <w:b/>
          <w:sz w:val="18"/>
          <w:szCs w:val="18"/>
        </w:rPr>
        <w:t xml:space="preserve"> и конвертированные в формат 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AccountReplyT</w:t>
      </w:r>
      <w:r w:rsidRPr="00DC221B">
        <w:rPr>
          <w:sz w:val="18"/>
          <w:szCs w:val="18"/>
        </w:rPr>
        <w:t>2</w:t>
      </w:r>
      <w:r w:rsidRPr="00DC221B">
        <w:rPr>
          <w:sz w:val="18"/>
          <w:szCs w:val="18"/>
          <w:lang w:val="en-US"/>
        </w:rPr>
        <w:t>R</w:t>
      </w:r>
      <w:r w:rsidRPr="00DC221B">
        <w:rPr>
          <w:sz w:val="18"/>
          <w:szCs w:val="18"/>
        </w:rPr>
        <w:t>&gt;&lt;/</w:t>
      </w:r>
      <w:r w:rsidRPr="00DC221B">
        <w:rPr>
          <w:sz w:val="18"/>
          <w:szCs w:val="18"/>
          <w:lang w:val="en-US"/>
        </w:rPr>
        <w:t>AccountReplyT</w:t>
      </w:r>
      <w:r w:rsidRPr="00DC221B">
        <w:rPr>
          <w:sz w:val="18"/>
          <w:szCs w:val="18"/>
        </w:rPr>
        <w:t>2</w:t>
      </w:r>
      <w:r w:rsidRPr="00DC221B">
        <w:rPr>
          <w:sz w:val="18"/>
          <w:szCs w:val="18"/>
          <w:lang w:val="en-US"/>
        </w:rPr>
        <w:t>R</w:t>
      </w:r>
      <w:r w:rsidRPr="00DC221B">
        <w:rPr>
          <w:sz w:val="18"/>
          <w:szCs w:val="18"/>
        </w:rPr>
        <w:t xml:space="preserve">&gt; </w:t>
      </w:r>
      <w:r w:rsidRPr="00DC221B">
        <w:rPr>
          <w:b/>
          <w:sz w:val="18"/>
          <w:szCs w:val="18"/>
        </w:rPr>
        <w:t xml:space="preserve">Данные о кредитах, полученные в формате </w:t>
      </w:r>
      <w:r w:rsidRPr="00DC221B">
        <w:rPr>
          <w:b/>
          <w:sz w:val="18"/>
          <w:szCs w:val="18"/>
          <w:lang w:val="en-US"/>
        </w:rPr>
        <w:t>T</w:t>
      </w:r>
      <w:r w:rsidRPr="00DC221B">
        <w:rPr>
          <w:b/>
          <w:sz w:val="18"/>
          <w:szCs w:val="18"/>
        </w:rPr>
        <w:t xml:space="preserve">UTDF и конвертированные в формат </w:t>
      </w:r>
      <w:r w:rsidRPr="00DC221B">
        <w:rPr>
          <w:b/>
          <w:sz w:val="18"/>
          <w:szCs w:val="18"/>
          <w:lang w:val="en-US"/>
        </w:rPr>
        <w:t>R</w:t>
      </w:r>
      <w:r w:rsidRPr="00DC221B">
        <w:rPr>
          <w:b/>
          <w:sz w:val="18"/>
          <w:szCs w:val="18"/>
        </w:rPr>
        <w:t>UTDF/</w:t>
      </w:r>
      <w:r w:rsidRPr="00DC221B">
        <w:rPr>
          <w:b/>
          <w:sz w:val="18"/>
          <w:szCs w:val="18"/>
          <w:lang w:val="en-US"/>
        </w:rPr>
        <w:t>GUTDF</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LegalItemsReply</w:t>
      </w:r>
      <w:r w:rsidRPr="00DC221B">
        <w:rPr>
          <w:sz w:val="18"/>
          <w:szCs w:val="18"/>
        </w:rPr>
        <w:t>&gt;&lt;/</w:t>
      </w:r>
      <w:r w:rsidRPr="00DC221B">
        <w:rPr>
          <w:sz w:val="18"/>
          <w:szCs w:val="18"/>
          <w:lang w:val="en-US"/>
        </w:rPr>
        <w:t>LegalItemsReply</w:t>
      </w:r>
      <w:r w:rsidRPr="00DC221B">
        <w:rPr>
          <w:sz w:val="18"/>
          <w:szCs w:val="18"/>
        </w:rPr>
        <w:t xml:space="preserve">&gt; </w:t>
      </w:r>
      <w:r w:rsidRPr="00DC221B">
        <w:rPr>
          <w:b/>
          <w:sz w:val="18"/>
          <w:szCs w:val="18"/>
        </w:rPr>
        <w:t>Судебные решения, полученные в формате 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LegalItemsReplyR</w:t>
      </w:r>
      <w:r w:rsidRPr="00DC221B">
        <w:rPr>
          <w:sz w:val="18"/>
          <w:szCs w:val="18"/>
        </w:rPr>
        <w:t>2</w:t>
      </w:r>
      <w:r w:rsidRPr="00DC221B">
        <w:rPr>
          <w:sz w:val="18"/>
          <w:szCs w:val="18"/>
          <w:lang w:val="en-US"/>
        </w:rPr>
        <w:t>T</w:t>
      </w:r>
      <w:r w:rsidRPr="00DC221B">
        <w:rPr>
          <w:sz w:val="18"/>
          <w:szCs w:val="18"/>
        </w:rPr>
        <w:t>&gt;&lt;/</w:t>
      </w:r>
      <w:r w:rsidRPr="00DC221B">
        <w:rPr>
          <w:sz w:val="18"/>
          <w:szCs w:val="18"/>
          <w:lang w:val="en-US"/>
        </w:rPr>
        <w:t>LegalItemsReplyR</w:t>
      </w:r>
      <w:r w:rsidRPr="00DC221B">
        <w:rPr>
          <w:sz w:val="18"/>
          <w:szCs w:val="18"/>
        </w:rPr>
        <w:t>2</w:t>
      </w:r>
      <w:r w:rsidRPr="00DC221B">
        <w:rPr>
          <w:sz w:val="18"/>
          <w:szCs w:val="18"/>
          <w:lang w:val="en-US"/>
        </w:rPr>
        <w:t>T</w:t>
      </w:r>
      <w:r w:rsidRPr="00DC221B">
        <w:rPr>
          <w:sz w:val="18"/>
          <w:szCs w:val="18"/>
        </w:rPr>
        <w:t xml:space="preserve">&gt; </w:t>
      </w:r>
      <w:r w:rsidRPr="00DC221B">
        <w:rPr>
          <w:b/>
          <w:sz w:val="18"/>
          <w:szCs w:val="18"/>
        </w:rPr>
        <w:t>Судебные решения, полученные в формате RUTDF/</w:t>
      </w:r>
      <w:r w:rsidRPr="00DC221B">
        <w:rPr>
          <w:b/>
          <w:sz w:val="18"/>
          <w:szCs w:val="18"/>
          <w:lang w:val="en-US"/>
        </w:rPr>
        <w:t>GUTDF</w:t>
      </w:r>
      <w:r w:rsidRPr="00DC221B">
        <w:rPr>
          <w:b/>
          <w:sz w:val="18"/>
          <w:szCs w:val="18"/>
        </w:rPr>
        <w:t xml:space="preserve"> и конвертированные в формат TUTDF</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OtherLegalItemsReply</w:t>
      </w:r>
      <w:r w:rsidRPr="00DC221B">
        <w:rPr>
          <w:sz w:val="18"/>
          <w:szCs w:val="18"/>
        </w:rPr>
        <w:t>&gt;&lt;/</w:t>
      </w:r>
      <w:r w:rsidRPr="00DC221B">
        <w:rPr>
          <w:sz w:val="18"/>
          <w:szCs w:val="18"/>
          <w:lang w:val="en-US"/>
        </w:rPr>
        <w:t>OtherLegalItemsReply</w:t>
      </w:r>
      <w:r w:rsidRPr="00DC221B">
        <w:rPr>
          <w:sz w:val="18"/>
          <w:szCs w:val="18"/>
        </w:rPr>
        <w:t xml:space="preserve">&gt; </w:t>
      </w:r>
      <w:r w:rsidRPr="00DC221B">
        <w:rPr>
          <w:b/>
          <w:sz w:val="18"/>
          <w:szCs w:val="18"/>
        </w:rPr>
        <w:t>Сведения о взыскании платы за жилое помещение, коммунальные услуги или услуги связи</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OfficialInfoReply</w:t>
      </w:r>
      <w:r w:rsidRPr="00DC221B">
        <w:rPr>
          <w:sz w:val="18"/>
          <w:szCs w:val="18"/>
        </w:rPr>
        <w:t>&gt;&lt;/</w:t>
      </w:r>
      <w:r w:rsidRPr="00DC221B">
        <w:rPr>
          <w:sz w:val="18"/>
          <w:szCs w:val="18"/>
          <w:lang w:val="en-US"/>
        </w:rPr>
        <w:t>OfficialInfoReply</w:t>
      </w:r>
      <w:r w:rsidRPr="00DC221B">
        <w:rPr>
          <w:sz w:val="18"/>
          <w:szCs w:val="18"/>
        </w:rPr>
        <w:t xml:space="preserve">&gt; </w:t>
      </w:r>
      <w:r w:rsidRPr="00DC221B">
        <w:rPr>
          <w:b/>
          <w:sz w:val="18"/>
          <w:szCs w:val="18"/>
        </w:rPr>
        <w:t>Данные из официальных источников, полученные в формате 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InformationPartReplyRUTDF</w:t>
      </w:r>
      <w:r w:rsidRPr="00DC221B">
        <w:rPr>
          <w:sz w:val="18"/>
          <w:szCs w:val="18"/>
        </w:rPr>
        <w:t>&gt;&lt;/</w:t>
      </w:r>
      <w:r w:rsidRPr="00DC221B">
        <w:rPr>
          <w:sz w:val="18"/>
          <w:szCs w:val="18"/>
          <w:lang w:val="en-US"/>
        </w:rPr>
        <w:t>InformationPartReplyRUTDF</w:t>
      </w:r>
      <w:r w:rsidRPr="00DC221B">
        <w:rPr>
          <w:sz w:val="18"/>
          <w:szCs w:val="18"/>
        </w:rPr>
        <w:t xml:space="preserve">&gt; </w:t>
      </w:r>
      <w:r w:rsidRPr="00DC221B">
        <w:rPr>
          <w:b/>
          <w:sz w:val="18"/>
          <w:szCs w:val="18"/>
        </w:rPr>
        <w:t xml:space="preserve">Информационные части КИ, полученные в формате </w:t>
      </w:r>
      <w:r w:rsidRPr="00DC221B">
        <w:rPr>
          <w:b/>
          <w:sz w:val="18"/>
          <w:szCs w:val="18"/>
          <w:lang w:val="en-US"/>
        </w:rPr>
        <w:t>R</w:t>
      </w:r>
      <w:r w:rsidRPr="00DC221B">
        <w:rPr>
          <w:b/>
          <w:sz w:val="18"/>
          <w:szCs w:val="18"/>
        </w:rPr>
        <w:t>UTDF/</w:t>
      </w:r>
      <w:r w:rsidRPr="00DC221B">
        <w:rPr>
          <w:b/>
          <w:sz w:val="18"/>
          <w:szCs w:val="18"/>
          <w:lang w:val="en-US"/>
        </w:rPr>
        <w:t>GUTDF</w:t>
      </w:r>
    </w:p>
    <w:p w:rsidR="00083BF4" w:rsidRPr="00DC221B" w:rsidRDefault="00083BF4" w:rsidP="002E3F09">
      <w:pPr>
        <w:spacing w:after="0" w:line="276" w:lineRule="auto"/>
        <w:ind w:left="5529" w:hanging="4678"/>
        <w:rPr>
          <w:sz w:val="18"/>
          <w:szCs w:val="18"/>
        </w:rPr>
      </w:pPr>
      <w:r w:rsidRPr="00DC221B">
        <w:rPr>
          <w:sz w:val="18"/>
          <w:szCs w:val="18"/>
        </w:rPr>
        <w:t>&lt;</w:t>
      </w:r>
      <w:r w:rsidRPr="00DC221B">
        <w:rPr>
          <w:sz w:val="18"/>
          <w:szCs w:val="18"/>
          <w:lang w:val="en-US"/>
        </w:rPr>
        <w:t>InformationPartReplyR</w:t>
      </w:r>
      <w:r w:rsidRPr="00DC221B">
        <w:rPr>
          <w:sz w:val="18"/>
          <w:szCs w:val="18"/>
        </w:rPr>
        <w:t>2</w:t>
      </w:r>
      <w:r w:rsidRPr="00DC221B">
        <w:rPr>
          <w:sz w:val="18"/>
          <w:szCs w:val="18"/>
          <w:lang w:val="en-US"/>
        </w:rPr>
        <w:t>T</w:t>
      </w:r>
      <w:r w:rsidRPr="00DC221B">
        <w:rPr>
          <w:sz w:val="18"/>
          <w:szCs w:val="18"/>
        </w:rPr>
        <w:t>&gt;&lt;/</w:t>
      </w:r>
      <w:r w:rsidRPr="00DC221B">
        <w:rPr>
          <w:sz w:val="18"/>
          <w:szCs w:val="18"/>
          <w:lang w:val="en-US"/>
        </w:rPr>
        <w:t>InformationPartReplyR</w:t>
      </w:r>
      <w:r w:rsidRPr="00DC221B">
        <w:rPr>
          <w:sz w:val="18"/>
          <w:szCs w:val="18"/>
        </w:rPr>
        <w:t>2</w:t>
      </w:r>
      <w:r w:rsidRPr="00DC221B">
        <w:rPr>
          <w:sz w:val="18"/>
          <w:szCs w:val="18"/>
          <w:lang w:val="en-US"/>
        </w:rPr>
        <w:t>T</w:t>
      </w:r>
      <w:r w:rsidRPr="00DC221B">
        <w:rPr>
          <w:sz w:val="18"/>
          <w:szCs w:val="18"/>
        </w:rPr>
        <w:t xml:space="preserve">&gt; </w:t>
      </w:r>
      <w:r w:rsidRPr="00DC221B">
        <w:rPr>
          <w:b/>
          <w:sz w:val="18"/>
          <w:szCs w:val="18"/>
        </w:rPr>
        <w:t>Информационные части КИ, полученные в формате RUTDF/</w:t>
      </w:r>
      <w:r w:rsidRPr="00DC221B">
        <w:rPr>
          <w:b/>
          <w:sz w:val="18"/>
          <w:szCs w:val="18"/>
          <w:lang w:val="en-US"/>
        </w:rPr>
        <w:t>GUTDF</w:t>
      </w:r>
      <w:r w:rsidRPr="00DC221B">
        <w:rPr>
          <w:b/>
          <w:sz w:val="18"/>
          <w:szCs w:val="18"/>
        </w:rPr>
        <w:t xml:space="preserve"> и конвертированные в формат 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InquiryReply</w:t>
      </w:r>
      <w:r w:rsidRPr="00DC221B">
        <w:rPr>
          <w:sz w:val="18"/>
          <w:szCs w:val="18"/>
        </w:rPr>
        <w:t>&gt;&lt;/</w:t>
      </w:r>
      <w:r w:rsidRPr="00DC221B">
        <w:rPr>
          <w:sz w:val="18"/>
          <w:szCs w:val="18"/>
          <w:lang w:val="en-US"/>
        </w:rPr>
        <w:t>InquiryReply</w:t>
      </w:r>
      <w:r w:rsidRPr="00DC221B">
        <w:rPr>
          <w:sz w:val="18"/>
          <w:szCs w:val="18"/>
        </w:rPr>
        <w:t xml:space="preserve">&gt; </w:t>
      </w:r>
      <w:r w:rsidRPr="00DC221B">
        <w:rPr>
          <w:b/>
          <w:sz w:val="18"/>
          <w:szCs w:val="18"/>
        </w:rPr>
        <w:t xml:space="preserve">Сведения о запросе информации пользователем в формате </w:t>
      </w:r>
      <w:r w:rsidRPr="00DC221B">
        <w:rPr>
          <w:b/>
          <w:sz w:val="18"/>
          <w:szCs w:val="18"/>
          <w:lang w:val="en-US"/>
        </w:rPr>
        <w:t>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InquiryReplyRUTDF</w:t>
      </w:r>
      <w:r w:rsidRPr="00DC221B">
        <w:rPr>
          <w:sz w:val="18"/>
          <w:szCs w:val="18"/>
        </w:rPr>
        <w:t>&gt;&lt;/</w:t>
      </w:r>
      <w:r w:rsidRPr="00DC221B">
        <w:rPr>
          <w:sz w:val="18"/>
          <w:szCs w:val="18"/>
          <w:lang w:val="en-US"/>
        </w:rPr>
        <w:t>InquiryReplyRUTDF</w:t>
      </w:r>
      <w:r w:rsidRPr="00DC221B">
        <w:rPr>
          <w:sz w:val="18"/>
          <w:szCs w:val="18"/>
        </w:rPr>
        <w:t xml:space="preserve">&gt; </w:t>
      </w:r>
      <w:r w:rsidRPr="00DC221B">
        <w:rPr>
          <w:b/>
          <w:sz w:val="18"/>
          <w:szCs w:val="18"/>
        </w:rPr>
        <w:t xml:space="preserve">Сведения о запросе информации пользователем в формате </w:t>
      </w:r>
      <w:r w:rsidRPr="00DC221B">
        <w:rPr>
          <w:b/>
          <w:sz w:val="18"/>
          <w:szCs w:val="18"/>
          <w:lang w:val="en-US"/>
        </w:rPr>
        <w:t>RUTDF</w:t>
      </w:r>
      <w:r w:rsidRPr="00DC221B">
        <w:rPr>
          <w:b/>
          <w:sz w:val="18"/>
          <w:szCs w:val="18"/>
        </w:rPr>
        <w:t>/</w:t>
      </w:r>
      <w:r w:rsidRPr="00DC221B">
        <w:rPr>
          <w:b/>
          <w:sz w:val="18"/>
          <w:szCs w:val="18"/>
          <w:lang w:val="en-US"/>
        </w:rPr>
        <w:t>GUTDF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InquiryReplyR</w:t>
      </w:r>
      <w:r w:rsidRPr="00DC221B">
        <w:rPr>
          <w:sz w:val="18"/>
          <w:szCs w:val="18"/>
        </w:rPr>
        <w:t>2</w:t>
      </w:r>
      <w:r w:rsidRPr="00DC221B">
        <w:rPr>
          <w:sz w:val="18"/>
          <w:szCs w:val="18"/>
          <w:lang w:val="en-US"/>
        </w:rPr>
        <w:t>T</w:t>
      </w:r>
      <w:r w:rsidRPr="00DC221B">
        <w:rPr>
          <w:sz w:val="18"/>
          <w:szCs w:val="18"/>
        </w:rPr>
        <w:t>&gt;&lt;/</w:t>
      </w:r>
      <w:r w:rsidRPr="00DC221B">
        <w:rPr>
          <w:sz w:val="18"/>
          <w:szCs w:val="18"/>
          <w:lang w:val="en-US"/>
        </w:rPr>
        <w:t>InquiryReplyR</w:t>
      </w:r>
      <w:r w:rsidRPr="00DC221B">
        <w:rPr>
          <w:sz w:val="18"/>
          <w:szCs w:val="18"/>
        </w:rPr>
        <w:t>2</w:t>
      </w:r>
      <w:r w:rsidRPr="00DC221B">
        <w:rPr>
          <w:sz w:val="18"/>
          <w:szCs w:val="18"/>
          <w:lang w:val="en-US"/>
        </w:rPr>
        <w:t>T</w:t>
      </w:r>
      <w:r w:rsidRPr="00DC221B">
        <w:rPr>
          <w:sz w:val="18"/>
          <w:szCs w:val="18"/>
        </w:rPr>
        <w:t xml:space="preserve">&gt; </w:t>
      </w:r>
      <w:r w:rsidRPr="00DC221B">
        <w:rPr>
          <w:b/>
          <w:sz w:val="18"/>
          <w:szCs w:val="18"/>
        </w:rPr>
        <w:t xml:space="preserve">Сведения о запросе информации пользователем в формате </w:t>
      </w:r>
      <w:r w:rsidRPr="00DC221B">
        <w:rPr>
          <w:b/>
          <w:sz w:val="18"/>
          <w:szCs w:val="18"/>
          <w:lang w:val="en-US"/>
        </w:rPr>
        <w:t>RUTDF</w:t>
      </w:r>
      <w:r w:rsidRPr="00DC221B">
        <w:rPr>
          <w:b/>
          <w:sz w:val="18"/>
          <w:szCs w:val="18"/>
        </w:rPr>
        <w:t>, конвертированные в формат 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InquiryReplyT</w:t>
      </w:r>
      <w:r w:rsidRPr="00DC221B">
        <w:rPr>
          <w:sz w:val="18"/>
          <w:szCs w:val="18"/>
        </w:rPr>
        <w:t>2</w:t>
      </w:r>
      <w:r w:rsidRPr="00DC221B">
        <w:rPr>
          <w:sz w:val="18"/>
          <w:szCs w:val="18"/>
          <w:lang w:val="en-US"/>
        </w:rPr>
        <w:t>R</w:t>
      </w:r>
      <w:r w:rsidRPr="00DC221B">
        <w:rPr>
          <w:sz w:val="18"/>
          <w:szCs w:val="18"/>
        </w:rPr>
        <w:t>&gt;&lt;/</w:t>
      </w:r>
      <w:r w:rsidRPr="00DC221B">
        <w:rPr>
          <w:sz w:val="18"/>
          <w:szCs w:val="18"/>
          <w:lang w:val="en-US"/>
        </w:rPr>
        <w:t>InquiryReplyT</w:t>
      </w:r>
      <w:r w:rsidRPr="00DC221B">
        <w:rPr>
          <w:sz w:val="18"/>
          <w:szCs w:val="18"/>
        </w:rPr>
        <w:t>2</w:t>
      </w:r>
      <w:r w:rsidRPr="00DC221B">
        <w:rPr>
          <w:sz w:val="18"/>
          <w:szCs w:val="18"/>
          <w:lang w:val="en-US"/>
        </w:rPr>
        <w:t>R</w:t>
      </w:r>
      <w:r w:rsidRPr="00DC221B">
        <w:rPr>
          <w:sz w:val="18"/>
          <w:szCs w:val="18"/>
        </w:rPr>
        <w:t xml:space="preserve">&gt; </w:t>
      </w:r>
      <w:r w:rsidRPr="00DC221B">
        <w:rPr>
          <w:b/>
          <w:sz w:val="18"/>
          <w:szCs w:val="18"/>
        </w:rPr>
        <w:t xml:space="preserve">Сведения о запросе информации пользователем в формате </w:t>
      </w:r>
      <w:r w:rsidRPr="00DC221B">
        <w:rPr>
          <w:b/>
          <w:sz w:val="18"/>
          <w:szCs w:val="18"/>
          <w:lang w:val="en-US"/>
        </w:rPr>
        <w:t>TUTDF</w:t>
      </w:r>
      <w:r w:rsidRPr="00DC221B">
        <w:rPr>
          <w:b/>
          <w:sz w:val="18"/>
          <w:szCs w:val="18"/>
        </w:rPr>
        <w:t xml:space="preserve">, конвертированные в формат </w:t>
      </w:r>
      <w:r w:rsidRPr="00DC221B">
        <w:rPr>
          <w:b/>
          <w:sz w:val="18"/>
          <w:szCs w:val="18"/>
          <w:lang w:val="en-US"/>
        </w:rPr>
        <w:t>R</w:t>
      </w:r>
      <w:r w:rsidRPr="00DC221B">
        <w:rPr>
          <w:b/>
          <w:sz w:val="18"/>
          <w:szCs w:val="18"/>
        </w:rPr>
        <w:t>UTDF/</w:t>
      </w:r>
      <w:r w:rsidRPr="00DC221B">
        <w:rPr>
          <w:b/>
          <w:sz w:val="18"/>
          <w:szCs w:val="18"/>
          <w:lang w:val="en-US"/>
        </w:rPr>
        <w:t>GUTDF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OwnInquiries</w:t>
      </w:r>
      <w:r w:rsidRPr="00DC221B">
        <w:rPr>
          <w:sz w:val="18"/>
          <w:szCs w:val="18"/>
        </w:rPr>
        <w:t>&gt;&lt;/</w:t>
      </w:r>
      <w:r w:rsidRPr="00DC221B">
        <w:rPr>
          <w:sz w:val="18"/>
          <w:szCs w:val="18"/>
          <w:lang w:val="en-US"/>
        </w:rPr>
        <w:t>OwnInquiries</w:t>
      </w:r>
      <w:r w:rsidRPr="00DC221B">
        <w:rPr>
          <w:sz w:val="18"/>
          <w:szCs w:val="18"/>
        </w:rPr>
        <w:t xml:space="preserve">&gt; </w:t>
      </w:r>
      <w:r w:rsidRPr="00DC221B">
        <w:rPr>
          <w:b/>
          <w:sz w:val="18"/>
          <w:szCs w:val="18"/>
        </w:rPr>
        <w:t>Перечень своих запросов</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OwnAccounts</w:t>
      </w:r>
      <w:r w:rsidRPr="00DC221B">
        <w:rPr>
          <w:sz w:val="18"/>
          <w:szCs w:val="18"/>
        </w:rPr>
        <w:t>&gt;&lt;/</w:t>
      </w:r>
      <w:r w:rsidRPr="00DC221B">
        <w:rPr>
          <w:sz w:val="18"/>
          <w:szCs w:val="18"/>
          <w:lang w:val="en-US"/>
        </w:rPr>
        <w:t>OwnAccounts</w:t>
      </w:r>
      <w:r w:rsidRPr="00DC221B">
        <w:rPr>
          <w:sz w:val="18"/>
          <w:szCs w:val="18"/>
        </w:rPr>
        <w:t xml:space="preserve">&gt; </w:t>
      </w:r>
      <w:r w:rsidRPr="00DC221B">
        <w:rPr>
          <w:b/>
          <w:sz w:val="18"/>
          <w:szCs w:val="18"/>
        </w:rPr>
        <w:t xml:space="preserve">Перечень своих кредитов, хранящихся в формате </w:t>
      </w:r>
      <w:r w:rsidRPr="00DC221B">
        <w:rPr>
          <w:b/>
          <w:sz w:val="18"/>
          <w:szCs w:val="18"/>
          <w:lang w:val="en-US"/>
        </w:rPr>
        <w:t>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OwnIPRecords</w:t>
      </w:r>
      <w:r w:rsidRPr="00DC221B">
        <w:rPr>
          <w:sz w:val="18"/>
          <w:szCs w:val="18"/>
        </w:rPr>
        <w:t>&gt;&lt;/</w:t>
      </w:r>
      <w:r w:rsidRPr="00DC221B">
        <w:rPr>
          <w:sz w:val="18"/>
          <w:szCs w:val="18"/>
          <w:lang w:val="en-US"/>
        </w:rPr>
        <w:t>OwnIPRecords</w:t>
      </w:r>
      <w:r w:rsidRPr="00DC221B">
        <w:rPr>
          <w:sz w:val="18"/>
          <w:szCs w:val="18"/>
        </w:rPr>
        <w:t xml:space="preserve">&gt; </w:t>
      </w:r>
      <w:r w:rsidRPr="00DC221B">
        <w:rPr>
          <w:b/>
          <w:sz w:val="18"/>
          <w:szCs w:val="18"/>
        </w:rPr>
        <w:t xml:space="preserve">Перечень своих информационных частей, хранящихся в формате </w:t>
      </w:r>
      <w:r w:rsidRPr="00DC221B">
        <w:rPr>
          <w:b/>
          <w:sz w:val="18"/>
          <w:szCs w:val="18"/>
          <w:lang w:val="en-US"/>
        </w:rPr>
        <w:t>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OwnAccountsRUTDF</w:t>
      </w:r>
      <w:r w:rsidRPr="00DC221B">
        <w:rPr>
          <w:sz w:val="18"/>
          <w:szCs w:val="18"/>
        </w:rPr>
        <w:t>&gt;&lt;/</w:t>
      </w:r>
      <w:r w:rsidRPr="00DC221B">
        <w:rPr>
          <w:sz w:val="18"/>
          <w:szCs w:val="18"/>
          <w:lang w:val="en-US"/>
        </w:rPr>
        <w:t>OwnAccountsRUTDF</w:t>
      </w:r>
      <w:r w:rsidRPr="00DC221B">
        <w:rPr>
          <w:sz w:val="18"/>
          <w:szCs w:val="18"/>
        </w:rPr>
        <w:t xml:space="preserve">&gt; </w:t>
      </w:r>
      <w:r w:rsidRPr="00DC221B">
        <w:rPr>
          <w:b/>
          <w:sz w:val="18"/>
          <w:szCs w:val="18"/>
        </w:rPr>
        <w:t xml:space="preserve">Перечень своих кредитов, хранящихся в формате </w:t>
      </w:r>
      <w:r w:rsidRPr="00DC221B">
        <w:rPr>
          <w:b/>
          <w:sz w:val="18"/>
          <w:szCs w:val="18"/>
          <w:lang w:val="en-US"/>
        </w:rPr>
        <w:t>RUTDF</w:t>
      </w:r>
      <w:r w:rsidRPr="00DC221B">
        <w:rPr>
          <w:b/>
          <w:sz w:val="18"/>
          <w:szCs w:val="18"/>
        </w:rPr>
        <w:t>/</w:t>
      </w:r>
      <w:r w:rsidRPr="00DC221B">
        <w:rPr>
          <w:b/>
          <w:sz w:val="18"/>
          <w:szCs w:val="18"/>
          <w:lang w:val="en-US"/>
        </w:rPr>
        <w:t>GUTDF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OwnIPRecordsRUTDF</w:t>
      </w:r>
      <w:r w:rsidRPr="00DC221B">
        <w:rPr>
          <w:sz w:val="18"/>
          <w:szCs w:val="18"/>
        </w:rPr>
        <w:t>&gt;&lt;/</w:t>
      </w:r>
      <w:r w:rsidRPr="00DC221B">
        <w:rPr>
          <w:sz w:val="18"/>
          <w:szCs w:val="18"/>
          <w:lang w:val="en-US"/>
        </w:rPr>
        <w:t>OwnIPRecordsRUTDF</w:t>
      </w:r>
      <w:r w:rsidRPr="00DC221B">
        <w:rPr>
          <w:sz w:val="18"/>
          <w:szCs w:val="18"/>
        </w:rPr>
        <w:t xml:space="preserve">&gt; </w:t>
      </w:r>
      <w:r w:rsidRPr="00DC221B">
        <w:rPr>
          <w:b/>
          <w:sz w:val="18"/>
          <w:szCs w:val="18"/>
        </w:rPr>
        <w:t xml:space="preserve">Перечень своих информационных частей, хранящихся в формате </w:t>
      </w:r>
      <w:r w:rsidRPr="00DC221B">
        <w:rPr>
          <w:b/>
          <w:sz w:val="18"/>
          <w:szCs w:val="18"/>
          <w:lang w:val="en-US"/>
        </w:rPr>
        <w:t>RUTDF</w:t>
      </w:r>
      <w:r w:rsidRPr="00DC221B">
        <w:rPr>
          <w:b/>
          <w:sz w:val="18"/>
          <w:szCs w:val="18"/>
        </w:rPr>
        <w:t>/</w:t>
      </w:r>
      <w:r w:rsidRPr="00DC221B">
        <w:rPr>
          <w:b/>
          <w:sz w:val="18"/>
          <w:szCs w:val="18"/>
          <w:lang w:val="en-US"/>
        </w:rPr>
        <w:t>GUTDF</w:t>
      </w:r>
    </w:p>
    <w:p w:rsidR="00083BF4" w:rsidRPr="00DC221B" w:rsidRDefault="00083BF4" w:rsidP="002E3F09">
      <w:pPr>
        <w:spacing w:after="0" w:line="276" w:lineRule="auto"/>
        <w:ind w:left="567"/>
        <w:rPr>
          <w:sz w:val="18"/>
          <w:szCs w:val="18"/>
        </w:rPr>
      </w:pPr>
      <w:r w:rsidRPr="00DC221B">
        <w:rPr>
          <w:sz w:val="18"/>
          <w:szCs w:val="18"/>
        </w:rPr>
        <w:lastRenderedPageBreak/>
        <w:t>&lt;/</w:t>
      </w:r>
      <w:r w:rsidRPr="00DC221B">
        <w:rPr>
          <w:sz w:val="18"/>
          <w:szCs w:val="18"/>
          <w:lang w:val="en-US"/>
        </w:rPr>
        <w:t>report</w:t>
      </w:r>
      <w:r w:rsidRPr="00DC221B">
        <w:rPr>
          <w:sz w:val="18"/>
          <w:szCs w:val="18"/>
        </w:rPr>
        <w:t>&gt;</w:t>
      </w:r>
    </w:p>
    <w:p w:rsidR="00083BF4" w:rsidRPr="00DC221B" w:rsidRDefault="00083BF4" w:rsidP="002E3F09">
      <w:pPr>
        <w:spacing w:after="0" w:line="276" w:lineRule="auto"/>
        <w:ind w:left="567"/>
        <w:rPr>
          <w:sz w:val="18"/>
          <w:szCs w:val="18"/>
        </w:rPr>
      </w:pPr>
      <w:r w:rsidRPr="00DC221B">
        <w:rPr>
          <w:sz w:val="18"/>
          <w:szCs w:val="18"/>
        </w:rPr>
        <w:t>&lt;</w:t>
      </w:r>
      <w:r w:rsidRPr="00DC221B">
        <w:rPr>
          <w:sz w:val="18"/>
          <w:szCs w:val="18"/>
          <w:lang w:val="en-US"/>
        </w:rPr>
        <w:t>err</w:t>
      </w:r>
      <w:r w:rsidRPr="00DC221B">
        <w:rPr>
          <w:sz w:val="18"/>
          <w:szCs w:val="18"/>
        </w:rPr>
        <w:t>&gt;</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ctErr</w:t>
      </w:r>
      <w:r w:rsidRPr="00DC221B">
        <w:rPr>
          <w:sz w:val="18"/>
          <w:szCs w:val="18"/>
        </w:rPr>
        <w:t>&gt;&lt;/</w:t>
      </w:r>
      <w:r w:rsidRPr="00DC221B">
        <w:rPr>
          <w:sz w:val="18"/>
          <w:szCs w:val="18"/>
          <w:lang w:val="en-US"/>
        </w:rPr>
        <w:t>ctErr</w:t>
      </w:r>
      <w:r w:rsidRPr="00DC221B">
        <w:rPr>
          <w:sz w:val="18"/>
          <w:szCs w:val="18"/>
        </w:rPr>
        <w:t xml:space="preserve">&gt; </w:t>
      </w:r>
      <w:r w:rsidRPr="00DC221B">
        <w:rPr>
          <w:b/>
          <w:sz w:val="18"/>
          <w:szCs w:val="18"/>
        </w:rPr>
        <w:t>Перечень обнаруженных ошибок выполнения запроса (см. список ошибок ниже)</w:t>
      </w:r>
    </w:p>
    <w:p w:rsidR="00083BF4" w:rsidRPr="00DC221B" w:rsidRDefault="00083BF4" w:rsidP="002E3F09">
      <w:pPr>
        <w:spacing w:after="0" w:line="276" w:lineRule="auto"/>
        <w:ind w:left="567"/>
        <w:rPr>
          <w:sz w:val="18"/>
          <w:szCs w:val="18"/>
        </w:rPr>
      </w:pPr>
      <w:r w:rsidRPr="00DC221B">
        <w:rPr>
          <w:sz w:val="18"/>
          <w:szCs w:val="18"/>
        </w:rPr>
        <w:t>&lt;/</w:t>
      </w:r>
      <w:r w:rsidRPr="00DC221B">
        <w:rPr>
          <w:sz w:val="18"/>
          <w:szCs w:val="18"/>
          <w:lang w:val="en-US"/>
        </w:rPr>
        <w:t>err</w:t>
      </w:r>
      <w:r w:rsidRPr="00DC221B">
        <w:rPr>
          <w:sz w:val="18"/>
          <w:szCs w:val="18"/>
        </w:rPr>
        <w:t>&gt;</w:t>
      </w:r>
    </w:p>
    <w:p w:rsidR="00083BF4" w:rsidRPr="00DC221B" w:rsidRDefault="00083BF4" w:rsidP="002E3F09">
      <w:pPr>
        <w:spacing w:after="0" w:line="276" w:lineRule="auto"/>
        <w:ind w:left="284"/>
        <w:rPr>
          <w:sz w:val="18"/>
          <w:szCs w:val="18"/>
        </w:rPr>
      </w:pPr>
      <w:r w:rsidRPr="00DC221B">
        <w:rPr>
          <w:sz w:val="18"/>
          <w:szCs w:val="18"/>
        </w:rPr>
        <w:t>&lt;/</w:t>
      </w:r>
      <w:r w:rsidRPr="00DC221B">
        <w:rPr>
          <w:sz w:val="18"/>
          <w:szCs w:val="18"/>
          <w:lang w:val="en-US"/>
        </w:rPr>
        <w:t>preply</w:t>
      </w:r>
      <w:r w:rsidRPr="00DC221B">
        <w:rPr>
          <w:sz w:val="18"/>
          <w:szCs w:val="18"/>
        </w:rPr>
        <w:t>&gt;</w:t>
      </w:r>
    </w:p>
    <w:p w:rsidR="00083BF4" w:rsidRPr="00DC221B" w:rsidRDefault="00083BF4" w:rsidP="002E3F09">
      <w:pPr>
        <w:spacing w:after="0" w:line="276" w:lineRule="auto"/>
        <w:rPr>
          <w:sz w:val="18"/>
          <w:szCs w:val="18"/>
        </w:rPr>
      </w:pPr>
      <w:r w:rsidRPr="00DC221B">
        <w:rPr>
          <w:sz w:val="18"/>
          <w:szCs w:val="18"/>
        </w:rPr>
        <w:t>&lt;/</w:t>
      </w:r>
      <w:r w:rsidRPr="00DC221B">
        <w:rPr>
          <w:sz w:val="18"/>
          <w:szCs w:val="18"/>
          <w:lang w:val="en-US"/>
        </w:rPr>
        <w:t>product</w:t>
      </w:r>
      <w:r w:rsidRPr="00DC221B">
        <w:rPr>
          <w:sz w:val="18"/>
          <w:szCs w:val="18"/>
        </w:rPr>
        <w:t>&gt;</w:t>
      </w:r>
    </w:p>
    <w:p w:rsidR="00083BF4" w:rsidRPr="00DC221B" w:rsidRDefault="00083BF4" w:rsidP="002E3F09">
      <w:pPr>
        <w:spacing w:after="0" w:line="276" w:lineRule="auto"/>
      </w:pPr>
      <w:r w:rsidRPr="00DC221B">
        <w:br w:type="page"/>
      </w:r>
    </w:p>
    <w:p w:rsidR="00083BF4" w:rsidRPr="00DC221B" w:rsidRDefault="00083BF4" w:rsidP="002E3F09">
      <w:pPr>
        <w:spacing w:after="0" w:line="276" w:lineRule="auto"/>
      </w:pPr>
    </w:p>
    <w:p w:rsidR="00083BF4" w:rsidRPr="00DC221B" w:rsidRDefault="00083BF4" w:rsidP="002E3F09">
      <w:pPr>
        <w:pStyle w:val="4"/>
        <w:spacing w:after="0" w:line="276" w:lineRule="auto"/>
        <w:rPr>
          <w:rFonts w:cs="Arial"/>
        </w:rPr>
      </w:pPr>
      <w:bookmarkStart w:id="623" w:name="_Структура_кредитного_отчета,"/>
      <w:bookmarkStart w:id="624" w:name="_Toc140152965"/>
      <w:bookmarkStart w:id="625" w:name="_Toc153537970"/>
      <w:bookmarkStart w:id="626" w:name="_Toc160106325"/>
      <w:bookmarkStart w:id="627" w:name="_Toc199250707"/>
      <w:bookmarkEnd w:id="623"/>
      <w:r w:rsidRPr="00DC221B">
        <w:rPr>
          <w:rFonts w:cs="Arial"/>
        </w:rPr>
        <w:t>Структура кредитного отчета, запрошенного с mappedFormat = 4 или 5.</w:t>
      </w:r>
      <w:bookmarkEnd w:id="624"/>
      <w:bookmarkEnd w:id="625"/>
      <w:bookmarkEnd w:id="626"/>
      <w:bookmarkEnd w:id="627"/>
    </w:p>
    <w:p w:rsidR="00083BF4" w:rsidRPr="00DC221B" w:rsidRDefault="00083BF4" w:rsidP="002E3F09">
      <w:pPr>
        <w:spacing w:after="0" w:line="276" w:lineRule="auto"/>
        <w:rPr>
          <w:b/>
          <w:u w:val="single"/>
          <w:lang w:val="en-US"/>
        </w:rPr>
      </w:pPr>
      <w:r w:rsidRPr="00DC221B">
        <w:rPr>
          <w:b/>
          <w:u w:val="single"/>
        </w:rPr>
        <w:t>Для</w:t>
      </w:r>
      <w:r w:rsidRPr="00DC221B">
        <w:rPr>
          <w:b/>
          <w:u w:val="single"/>
          <w:lang w:val="en-US"/>
        </w:rPr>
        <w:t xml:space="preserve"> </w:t>
      </w:r>
      <w:r w:rsidRPr="00DC221B">
        <w:rPr>
          <w:b/>
          <w:u w:val="single"/>
        </w:rPr>
        <w:t>физлица</w:t>
      </w:r>
      <w:r w:rsidRPr="00DC221B">
        <w:rPr>
          <w:b/>
          <w:u w:val="single"/>
          <w:lang w:val="en-US"/>
        </w:rPr>
        <w:t>.</w:t>
      </w:r>
    </w:p>
    <w:p w:rsidR="00083BF4" w:rsidRPr="00DC221B" w:rsidRDefault="00083BF4" w:rsidP="002E3F09">
      <w:pPr>
        <w:spacing w:after="0" w:line="276" w:lineRule="auto"/>
        <w:rPr>
          <w:sz w:val="18"/>
          <w:szCs w:val="18"/>
          <w:lang w:val="en-US"/>
        </w:rPr>
      </w:pPr>
      <w:r w:rsidRPr="00DC221B">
        <w:rPr>
          <w:sz w:val="18"/>
          <w:szCs w:val="18"/>
          <w:lang w:val="en-US"/>
        </w:rPr>
        <w:t>&lt;?xml version="1.0" encoding="Windows-1251" ?&gt;</w:t>
      </w:r>
    </w:p>
    <w:p w:rsidR="00083BF4" w:rsidRPr="00DC221B" w:rsidRDefault="00083BF4" w:rsidP="002E3F09">
      <w:pPr>
        <w:spacing w:after="0" w:line="276" w:lineRule="auto"/>
        <w:rPr>
          <w:sz w:val="18"/>
          <w:szCs w:val="18"/>
          <w:lang w:val="en-US"/>
        </w:rPr>
      </w:pPr>
      <w:r w:rsidRPr="00DC221B">
        <w:rPr>
          <w:sz w:val="18"/>
          <w:szCs w:val="18"/>
          <w:lang w:val="en-US"/>
        </w:rPr>
        <w:t>&lt;product&gt;</w:t>
      </w:r>
    </w:p>
    <w:p w:rsidR="00083BF4" w:rsidRPr="00DC221B" w:rsidRDefault="00083BF4" w:rsidP="002E3F09">
      <w:pPr>
        <w:spacing w:after="0" w:line="276" w:lineRule="auto"/>
        <w:ind w:left="567"/>
        <w:rPr>
          <w:sz w:val="18"/>
          <w:szCs w:val="18"/>
          <w:lang w:val="en-US"/>
        </w:rPr>
      </w:pPr>
      <w:r w:rsidRPr="00DC221B">
        <w:rPr>
          <w:sz w:val="18"/>
          <w:szCs w:val="18"/>
          <w:lang w:val="en-US"/>
        </w:rPr>
        <w:t xml:space="preserve">&lt;prequest&gt;&lt;/prequest&gt; </w:t>
      </w:r>
      <w:r w:rsidRPr="00DC221B">
        <w:rPr>
          <w:b/>
          <w:sz w:val="18"/>
          <w:szCs w:val="18"/>
        </w:rPr>
        <w:t>Цитата</w:t>
      </w:r>
      <w:r w:rsidRPr="00DC221B">
        <w:rPr>
          <w:b/>
          <w:sz w:val="18"/>
          <w:szCs w:val="18"/>
          <w:lang w:val="en-US"/>
        </w:rPr>
        <w:t xml:space="preserve"> </w:t>
      </w:r>
      <w:r w:rsidRPr="00DC221B">
        <w:rPr>
          <w:b/>
          <w:sz w:val="18"/>
          <w:szCs w:val="18"/>
        </w:rPr>
        <w:t>запроса</w:t>
      </w:r>
      <w:r w:rsidRPr="00DC221B">
        <w:rPr>
          <w:b/>
          <w:sz w:val="18"/>
          <w:szCs w:val="18"/>
          <w:lang w:val="en-US"/>
        </w:rPr>
        <w:t xml:space="preserve">, </w:t>
      </w:r>
      <w:r w:rsidRPr="00DC221B">
        <w:rPr>
          <w:b/>
          <w:sz w:val="18"/>
          <w:szCs w:val="18"/>
        </w:rPr>
        <w:t>без</w:t>
      </w:r>
      <w:r w:rsidRPr="00DC221B">
        <w:rPr>
          <w:b/>
          <w:sz w:val="18"/>
          <w:szCs w:val="18"/>
          <w:lang w:val="en-US"/>
        </w:rPr>
        <w:t xml:space="preserve"> </w:t>
      </w:r>
      <w:r w:rsidRPr="00DC221B">
        <w:rPr>
          <w:b/>
          <w:sz w:val="18"/>
          <w:szCs w:val="18"/>
        </w:rPr>
        <w:t>элемента</w:t>
      </w:r>
      <w:r w:rsidRPr="00DC221B">
        <w:rPr>
          <w:b/>
          <w:sz w:val="18"/>
          <w:szCs w:val="18"/>
          <w:lang w:val="en-US"/>
        </w:rPr>
        <w:t xml:space="preserve"> Password</w:t>
      </w:r>
    </w:p>
    <w:p w:rsidR="00083BF4" w:rsidRPr="00DC221B" w:rsidRDefault="00083BF4" w:rsidP="002E3F09">
      <w:pPr>
        <w:spacing w:after="0" w:line="276" w:lineRule="auto"/>
        <w:ind w:left="284"/>
        <w:rPr>
          <w:sz w:val="18"/>
          <w:szCs w:val="18"/>
          <w:lang w:val="en-US"/>
        </w:rPr>
      </w:pPr>
    </w:p>
    <w:p w:rsidR="00083BF4" w:rsidRPr="00DC221B" w:rsidRDefault="00083BF4" w:rsidP="002E3F09">
      <w:pPr>
        <w:spacing w:after="0" w:line="276" w:lineRule="auto"/>
        <w:ind w:left="284"/>
        <w:rPr>
          <w:sz w:val="18"/>
          <w:szCs w:val="18"/>
          <w:lang w:val="en-US"/>
        </w:rPr>
      </w:pPr>
      <w:r w:rsidRPr="00DC221B">
        <w:rPr>
          <w:sz w:val="18"/>
          <w:szCs w:val="18"/>
          <w:lang w:val="en-US"/>
        </w:rPr>
        <w:t>&lt;preply&gt;</w:t>
      </w:r>
    </w:p>
    <w:p w:rsidR="00083BF4" w:rsidRPr="00DC221B" w:rsidRDefault="00083BF4" w:rsidP="002E3F09">
      <w:pPr>
        <w:spacing w:after="0" w:line="276" w:lineRule="auto"/>
        <w:ind w:left="567"/>
        <w:rPr>
          <w:sz w:val="18"/>
          <w:szCs w:val="18"/>
          <w:lang w:val="en-US"/>
        </w:rPr>
      </w:pPr>
      <w:r w:rsidRPr="00DC221B">
        <w:rPr>
          <w:sz w:val="18"/>
          <w:szCs w:val="18"/>
          <w:lang w:val="en-US"/>
        </w:rPr>
        <w:t>&lt;report&gt;</w:t>
      </w:r>
    </w:p>
    <w:p w:rsidR="00083BF4" w:rsidRPr="00DC221B" w:rsidRDefault="00083BF4" w:rsidP="002E3F09">
      <w:pPr>
        <w:spacing w:after="0" w:line="276" w:lineRule="auto"/>
        <w:ind w:firstLine="851"/>
        <w:rPr>
          <w:b/>
          <w:sz w:val="18"/>
          <w:szCs w:val="18"/>
          <w:lang w:val="en-US"/>
        </w:rPr>
      </w:pPr>
      <w:r w:rsidRPr="00DC221B">
        <w:rPr>
          <w:sz w:val="18"/>
          <w:szCs w:val="18"/>
          <w:lang w:val="en-US"/>
        </w:rPr>
        <w:t xml:space="preserve">&lt;SubjectReply&gt;&lt;/SubjectReply&gt; </w:t>
      </w:r>
      <w:r w:rsidRPr="00DC221B">
        <w:rPr>
          <w:b/>
          <w:sz w:val="18"/>
          <w:szCs w:val="18"/>
        </w:rPr>
        <w:t>Даты</w:t>
      </w:r>
      <w:r w:rsidRPr="00DC221B">
        <w:rPr>
          <w:b/>
          <w:sz w:val="18"/>
          <w:szCs w:val="18"/>
          <w:lang w:val="en-US"/>
        </w:rPr>
        <w:t xml:space="preserve"> </w:t>
      </w:r>
      <w:r w:rsidRPr="00DC221B">
        <w:rPr>
          <w:b/>
          <w:sz w:val="18"/>
          <w:szCs w:val="18"/>
        </w:rPr>
        <w:t>формирования</w:t>
      </w:r>
      <w:r w:rsidRPr="00DC221B">
        <w:rPr>
          <w:b/>
          <w:sz w:val="18"/>
          <w:szCs w:val="18"/>
          <w:lang w:val="en-US"/>
        </w:rPr>
        <w:t xml:space="preserve"> </w:t>
      </w:r>
      <w:r w:rsidRPr="00DC221B">
        <w:rPr>
          <w:b/>
          <w:sz w:val="18"/>
          <w:szCs w:val="18"/>
        </w:rPr>
        <w:t>КИ</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PersonReply</w:t>
      </w:r>
      <w:r w:rsidRPr="00DC221B">
        <w:rPr>
          <w:sz w:val="18"/>
          <w:szCs w:val="18"/>
        </w:rPr>
        <w:t>&gt;&lt;/</w:t>
      </w:r>
      <w:r w:rsidRPr="00DC221B">
        <w:rPr>
          <w:sz w:val="18"/>
          <w:szCs w:val="18"/>
          <w:lang w:val="en-US"/>
        </w:rPr>
        <w:t>PersonReply</w:t>
      </w:r>
      <w:r w:rsidRPr="00DC221B">
        <w:rPr>
          <w:sz w:val="18"/>
          <w:szCs w:val="18"/>
        </w:rPr>
        <w:t xml:space="preserve">&gt; </w:t>
      </w:r>
      <w:r w:rsidRPr="00DC221B">
        <w:rPr>
          <w:b/>
          <w:sz w:val="18"/>
          <w:szCs w:val="18"/>
        </w:rPr>
        <w:t>Основные сведения о субъекте</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IdReply</w:t>
      </w:r>
      <w:r w:rsidRPr="00DC221B">
        <w:rPr>
          <w:sz w:val="18"/>
          <w:szCs w:val="18"/>
        </w:rPr>
        <w:t>&gt;&lt;/</w:t>
      </w:r>
      <w:r w:rsidRPr="00DC221B">
        <w:rPr>
          <w:sz w:val="18"/>
          <w:szCs w:val="18"/>
          <w:lang w:val="en-US"/>
        </w:rPr>
        <w:t>IdReply</w:t>
      </w:r>
      <w:r w:rsidRPr="00DC221B">
        <w:rPr>
          <w:sz w:val="18"/>
          <w:szCs w:val="18"/>
        </w:rPr>
        <w:t xml:space="preserve">&gt; </w:t>
      </w:r>
      <w:r w:rsidRPr="00DC221B">
        <w:rPr>
          <w:b/>
          <w:sz w:val="18"/>
          <w:szCs w:val="18"/>
        </w:rPr>
        <w:t>Документы, удостоверяющие личность</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AddressReply</w:t>
      </w:r>
      <w:r w:rsidRPr="00DC221B">
        <w:rPr>
          <w:sz w:val="18"/>
          <w:szCs w:val="18"/>
        </w:rPr>
        <w:t>&gt;&lt;/</w:t>
      </w:r>
      <w:r w:rsidRPr="00DC221B">
        <w:rPr>
          <w:sz w:val="18"/>
          <w:szCs w:val="18"/>
          <w:lang w:val="en-US"/>
        </w:rPr>
        <w:t>AddressReply</w:t>
      </w:r>
      <w:r w:rsidRPr="00DC221B">
        <w:rPr>
          <w:sz w:val="18"/>
          <w:szCs w:val="18"/>
        </w:rPr>
        <w:t xml:space="preserve">&gt; </w:t>
      </w:r>
      <w:r w:rsidRPr="00DC221B">
        <w:rPr>
          <w:b/>
          <w:sz w:val="18"/>
          <w:szCs w:val="18"/>
        </w:rPr>
        <w:t>Сведения об адресах субъекта</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PhoneReply</w:t>
      </w:r>
      <w:r w:rsidRPr="00DC221B">
        <w:rPr>
          <w:sz w:val="18"/>
          <w:szCs w:val="18"/>
        </w:rPr>
        <w:t>&gt;&lt;/</w:t>
      </w:r>
      <w:r w:rsidRPr="00DC221B">
        <w:rPr>
          <w:sz w:val="18"/>
          <w:szCs w:val="18"/>
          <w:lang w:val="en-US"/>
        </w:rPr>
        <w:t>PhoneReply</w:t>
      </w:r>
      <w:r w:rsidRPr="00DC221B">
        <w:rPr>
          <w:sz w:val="18"/>
          <w:szCs w:val="18"/>
        </w:rPr>
        <w:t xml:space="preserve">&gt; </w:t>
      </w:r>
      <w:r w:rsidRPr="00DC221B">
        <w:rPr>
          <w:b/>
          <w:sz w:val="18"/>
          <w:szCs w:val="18"/>
        </w:rPr>
        <w:t>Сведения о телефонах субъекта</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ConsumerBankruptcyReply</w:t>
      </w:r>
      <w:r w:rsidRPr="00DC221B">
        <w:rPr>
          <w:sz w:val="18"/>
          <w:szCs w:val="18"/>
        </w:rPr>
        <w:t>&gt;&lt;/</w:t>
      </w:r>
      <w:r w:rsidRPr="00DC221B">
        <w:rPr>
          <w:sz w:val="18"/>
          <w:szCs w:val="18"/>
          <w:lang w:val="en-US"/>
        </w:rPr>
        <w:t>ConsumerBankruptcyReply</w:t>
      </w:r>
      <w:r w:rsidRPr="00DC221B">
        <w:rPr>
          <w:sz w:val="18"/>
          <w:szCs w:val="18"/>
        </w:rPr>
        <w:t xml:space="preserve">&gt; </w:t>
      </w:r>
      <w:r w:rsidRPr="00DC221B">
        <w:rPr>
          <w:b/>
          <w:sz w:val="18"/>
          <w:szCs w:val="18"/>
        </w:rPr>
        <w:t>Сведения о банкротстве</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AccountReply</w:t>
      </w:r>
      <w:r w:rsidRPr="00DC221B">
        <w:rPr>
          <w:sz w:val="18"/>
          <w:szCs w:val="18"/>
        </w:rPr>
        <w:t>&gt;&lt;/</w:t>
      </w:r>
      <w:r w:rsidRPr="00DC221B">
        <w:rPr>
          <w:sz w:val="18"/>
          <w:szCs w:val="18"/>
          <w:lang w:val="en-US"/>
        </w:rPr>
        <w:t>AccountReply</w:t>
      </w:r>
      <w:r w:rsidRPr="00DC221B">
        <w:rPr>
          <w:sz w:val="18"/>
          <w:szCs w:val="18"/>
        </w:rPr>
        <w:t xml:space="preserve">&gt; </w:t>
      </w:r>
      <w:r w:rsidRPr="00DC221B">
        <w:rPr>
          <w:b/>
          <w:sz w:val="18"/>
          <w:szCs w:val="18"/>
        </w:rPr>
        <w:t>Данные о кредитах</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LegalItemsReply</w:t>
      </w:r>
      <w:r w:rsidRPr="00DC221B">
        <w:rPr>
          <w:sz w:val="18"/>
          <w:szCs w:val="18"/>
        </w:rPr>
        <w:t>&gt;&lt;/</w:t>
      </w:r>
      <w:r w:rsidRPr="00DC221B">
        <w:rPr>
          <w:sz w:val="18"/>
          <w:szCs w:val="18"/>
          <w:lang w:val="en-US"/>
        </w:rPr>
        <w:t>LegalItemsReply</w:t>
      </w:r>
      <w:r w:rsidRPr="00DC221B">
        <w:rPr>
          <w:sz w:val="18"/>
          <w:szCs w:val="18"/>
        </w:rPr>
        <w:t xml:space="preserve">&gt; </w:t>
      </w:r>
      <w:r w:rsidRPr="00DC221B">
        <w:rPr>
          <w:b/>
          <w:sz w:val="18"/>
          <w:szCs w:val="18"/>
        </w:rPr>
        <w:t>Судебные решения</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OfficialInfoReply</w:t>
      </w:r>
      <w:r w:rsidRPr="00DC221B">
        <w:rPr>
          <w:sz w:val="18"/>
          <w:szCs w:val="18"/>
        </w:rPr>
        <w:t>&gt;&lt;/</w:t>
      </w:r>
      <w:r w:rsidRPr="00DC221B">
        <w:rPr>
          <w:sz w:val="18"/>
          <w:szCs w:val="18"/>
          <w:lang w:val="en-US"/>
        </w:rPr>
        <w:t>OfficialInfoReply</w:t>
      </w:r>
      <w:r w:rsidRPr="00DC221B">
        <w:rPr>
          <w:sz w:val="18"/>
          <w:szCs w:val="18"/>
        </w:rPr>
        <w:t xml:space="preserve">&gt; </w:t>
      </w:r>
      <w:r w:rsidRPr="00DC221B">
        <w:rPr>
          <w:b/>
          <w:sz w:val="18"/>
          <w:szCs w:val="18"/>
        </w:rPr>
        <w:t>Данные из официальных источников</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InformationPartReply</w:t>
      </w:r>
      <w:r w:rsidRPr="00DC221B">
        <w:rPr>
          <w:sz w:val="18"/>
          <w:szCs w:val="18"/>
        </w:rPr>
        <w:t>&gt;&lt;/</w:t>
      </w:r>
      <w:r w:rsidRPr="00DC221B">
        <w:rPr>
          <w:sz w:val="18"/>
          <w:szCs w:val="18"/>
          <w:lang w:val="en-US"/>
        </w:rPr>
        <w:t>InformationPartReply</w:t>
      </w:r>
      <w:r w:rsidRPr="00DC221B">
        <w:rPr>
          <w:sz w:val="18"/>
          <w:szCs w:val="18"/>
        </w:rPr>
        <w:t xml:space="preserve">&gt; </w:t>
      </w:r>
      <w:r w:rsidRPr="00DC221B">
        <w:rPr>
          <w:b/>
          <w:sz w:val="18"/>
          <w:szCs w:val="18"/>
        </w:rPr>
        <w:t>Информационные части КИ</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InquiryReply</w:t>
      </w:r>
      <w:r w:rsidRPr="00DC221B">
        <w:rPr>
          <w:sz w:val="18"/>
          <w:szCs w:val="18"/>
        </w:rPr>
        <w:t>&gt;&lt;/</w:t>
      </w:r>
      <w:r w:rsidRPr="00DC221B">
        <w:rPr>
          <w:sz w:val="18"/>
          <w:szCs w:val="18"/>
          <w:lang w:val="en-US"/>
        </w:rPr>
        <w:t>InquiryReply</w:t>
      </w:r>
      <w:r w:rsidRPr="00DC221B">
        <w:rPr>
          <w:sz w:val="18"/>
          <w:szCs w:val="18"/>
        </w:rPr>
        <w:t xml:space="preserve">&gt; </w:t>
      </w:r>
      <w:r w:rsidRPr="00DC221B">
        <w:rPr>
          <w:b/>
          <w:sz w:val="18"/>
          <w:szCs w:val="18"/>
        </w:rPr>
        <w:t xml:space="preserve">Сведения о запросе информации пользователем </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OwnIPRecords</w:t>
      </w:r>
      <w:r w:rsidRPr="00DC221B">
        <w:rPr>
          <w:sz w:val="18"/>
          <w:szCs w:val="18"/>
        </w:rPr>
        <w:t>&gt;&lt;/</w:t>
      </w:r>
      <w:r w:rsidRPr="00DC221B">
        <w:rPr>
          <w:sz w:val="18"/>
          <w:szCs w:val="18"/>
          <w:lang w:val="en-US"/>
        </w:rPr>
        <w:t>OwnIPRecords</w:t>
      </w:r>
      <w:r w:rsidRPr="00DC221B">
        <w:rPr>
          <w:sz w:val="18"/>
          <w:szCs w:val="18"/>
        </w:rPr>
        <w:t xml:space="preserve">&gt; </w:t>
      </w:r>
      <w:r w:rsidRPr="00DC221B">
        <w:rPr>
          <w:b/>
          <w:sz w:val="18"/>
          <w:szCs w:val="18"/>
        </w:rPr>
        <w:t>Перечень своих информационных частей</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OwnAccounts</w:t>
      </w:r>
      <w:r w:rsidRPr="00DC221B">
        <w:rPr>
          <w:sz w:val="18"/>
          <w:szCs w:val="18"/>
        </w:rPr>
        <w:t>&gt;&lt;/</w:t>
      </w:r>
      <w:r w:rsidRPr="00DC221B">
        <w:rPr>
          <w:sz w:val="18"/>
          <w:szCs w:val="18"/>
          <w:lang w:val="en-US"/>
        </w:rPr>
        <w:t>OwnAccounts</w:t>
      </w:r>
      <w:r w:rsidRPr="00DC221B">
        <w:rPr>
          <w:sz w:val="18"/>
          <w:szCs w:val="18"/>
        </w:rPr>
        <w:t xml:space="preserve">&gt; </w:t>
      </w:r>
      <w:r w:rsidRPr="00DC221B">
        <w:rPr>
          <w:b/>
          <w:sz w:val="18"/>
          <w:szCs w:val="18"/>
        </w:rPr>
        <w:t>Перечень своих кредитов</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OwnIPRecords</w:t>
      </w:r>
      <w:r w:rsidRPr="00DC221B">
        <w:rPr>
          <w:sz w:val="18"/>
          <w:szCs w:val="18"/>
        </w:rPr>
        <w:t>&gt;&lt;/</w:t>
      </w:r>
      <w:r w:rsidRPr="00DC221B">
        <w:rPr>
          <w:sz w:val="18"/>
          <w:szCs w:val="18"/>
          <w:lang w:val="en-US"/>
        </w:rPr>
        <w:t>OwnIPRecords</w:t>
      </w:r>
      <w:r w:rsidRPr="00DC221B">
        <w:rPr>
          <w:sz w:val="18"/>
          <w:szCs w:val="18"/>
        </w:rPr>
        <w:t xml:space="preserve">&gt; </w:t>
      </w:r>
      <w:r w:rsidRPr="00DC221B">
        <w:rPr>
          <w:b/>
          <w:sz w:val="18"/>
          <w:szCs w:val="18"/>
        </w:rPr>
        <w:t>Перечень своих информационных частей</w:t>
      </w:r>
    </w:p>
    <w:p w:rsidR="00083BF4" w:rsidRPr="00DC221B" w:rsidRDefault="00083BF4" w:rsidP="002E3F09">
      <w:pPr>
        <w:spacing w:after="0" w:line="276" w:lineRule="auto"/>
        <w:ind w:left="567"/>
        <w:rPr>
          <w:sz w:val="18"/>
          <w:szCs w:val="18"/>
          <w:lang w:val="en-US"/>
        </w:rPr>
      </w:pPr>
      <w:r w:rsidRPr="00DC221B">
        <w:rPr>
          <w:sz w:val="18"/>
          <w:szCs w:val="18"/>
          <w:lang w:val="en-US"/>
        </w:rPr>
        <w:t>&lt;/report&gt;</w:t>
      </w:r>
    </w:p>
    <w:p w:rsidR="00083BF4" w:rsidRPr="00DC221B" w:rsidRDefault="00083BF4" w:rsidP="002E3F09">
      <w:pPr>
        <w:spacing w:after="0" w:line="276" w:lineRule="auto"/>
        <w:ind w:left="284"/>
        <w:rPr>
          <w:sz w:val="18"/>
          <w:szCs w:val="18"/>
          <w:lang w:val="en-US"/>
        </w:rPr>
      </w:pPr>
      <w:r w:rsidRPr="00DC221B">
        <w:rPr>
          <w:sz w:val="18"/>
          <w:szCs w:val="18"/>
          <w:lang w:val="en-US"/>
        </w:rPr>
        <w:t>&lt;/preply&gt;</w:t>
      </w:r>
    </w:p>
    <w:p w:rsidR="00083BF4" w:rsidRPr="00DC221B" w:rsidRDefault="00083BF4" w:rsidP="002E3F09">
      <w:pPr>
        <w:spacing w:after="0" w:line="276" w:lineRule="auto"/>
        <w:ind w:left="284"/>
        <w:rPr>
          <w:sz w:val="18"/>
          <w:szCs w:val="18"/>
          <w:lang w:val="en-US"/>
        </w:rPr>
      </w:pPr>
    </w:p>
    <w:p w:rsidR="00083BF4" w:rsidRPr="00DC221B" w:rsidRDefault="00083BF4" w:rsidP="002E3F09">
      <w:pPr>
        <w:spacing w:after="0" w:line="276" w:lineRule="auto"/>
        <w:ind w:left="284"/>
        <w:rPr>
          <w:sz w:val="18"/>
          <w:szCs w:val="18"/>
          <w:lang w:val="en-US"/>
        </w:rPr>
      </w:pPr>
      <w:r w:rsidRPr="00DC221B">
        <w:rPr>
          <w:sz w:val="18"/>
          <w:szCs w:val="18"/>
          <w:lang w:val="en-US"/>
        </w:rPr>
        <w:t>&lt;preply2&gt;</w:t>
      </w:r>
    </w:p>
    <w:p w:rsidR="00083BF4" w:rsidRPr="00DC221B" w:rsidRDefault="00083BF4" w:rsidP="002E3F09">
      <w:pPr>
        <w:spacing w:after="0" w:line="276" w:lineRule="auto"/>
        <w:ind w:left="567"/>
        <w:rPr>
          <w:sz w:val="18"/>
          <w:szCs w:val="18"/>
          <w:lang w:val="en-US"/>
        </w:rPr>
      </w:pPr>
      <w:r w:rsidRPr="00DC221B">
        <w:rPr>
          <w:sz w:val="18"/>
          <w:szCs w:val="18"/>
          <w:lang w:val="en-US"/>
        </w:rPr>
        <w:t>&lt;report&gt;</w:t>
      </w:r>
    </w:p>
    <w:p w:rsidR="00083BF4" w:rsidRPr="00DC221B" w:rsidRDefault="00083BF4" w:rsidP="002E3F09">
      <w:pPr>
        <w:spacing w:after="0" w:line="276" w:lineRule="auto"/>
        <w:ind w:firstLine="851"/>
        <w:rPr>
          <w:b/>
          <w:sz w:val="18"/>
          <w:szCs w:val="18"/>
          <w:lang w:val="en-US"/>
        </w:rPr>
      </w:pPr>
      <w:r w:rsidRPr="00DC221B">
        <w:rPr>
          <w:sz w:val="18"/>
          <w:szCs w:val="18"/>
          <w:lang w:val="en-US"/>
        </w:rPr>
        <w:t xml:space="preserve">&lt;SubjectReply&gt;&lt;/SubjectReply&gt; </w:t>
      </w:r>
      <w:r w:rsidRPr="00DC221B">
        <w:rPr>
          <w:b/>
          <w:sz w:val="18"/>
          <w:szCs w:val="18"/>
        </w:rPr>
        <w:t>Даты</w:t>
      </w:r>
      <w:r w:rsidRPr="00DC221B">
        <w:rPr>
          <w:b/>
          <w:sz w:val="18"/>
          <w:szCs w:val="18"/>
          <w:lang w:val="en-US"/>
        </w:rPr>
        <w:t xml:space="preserve"> </w:t>
      </w:r>
      <w:r w:rsidRPr="00DC221B">
        <w:rPr>
          <w:b/>
          <w:sz w:val="18"/>
          <w:szCs w:val="18"/>
        </w:rPr>
        <w:t>формирования</w:t>
      </w:r>
      <w:r w:rsidRPr="00DC221B">
        <w:rPr>
          <w:b/>
          <w:sz w:val="18"/>
          <w:szCs w:val="18"/>
          <w:lang w:val="en-US"/>
        </w:rPr>
        <w:t xml:space="preserve"> </w:t>
      </w:r>
      <w:r w:rsidRPr="00DC221B">
        <w:rPr>
          <w:b/>
          <w:sz w:val="18"/>
          <w:szCs w:val="18"/>
        </w:rPr>
        <w:t>КИ</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PersonReply</w:t>
      </w:r>
      <w:r w:rsidRPr="00DC221B">
        <w:rPr>
          <w:sz w:val="18"/>
          <w:szCs w:val="18"/>
        </w:rPr>
        <w:t>&gt;&lt;/</w:t>
      </w:r>
      <w:r w:rsidRPr="00DC221B">
        <w:rPr>
          <w:sz w:val="18"/>
          <w:szCs w:val="18"/>
          <w:lang w:val="en-US"/>
        </w:rPr>
        <w:t>PersonReply</w:t>
      </w:r>
      <w:r w:rsidRPr="00DC221B">
        <w:rPr>
          <w:sz w:val="18"/>
          <w:szCs w:val="18"/>
        </w:rPr>
        <w:t xml:space="preserve">&gt; </w:t>
      </w:r>
      <w:r w:rsidRPr="00DC221B">
        <w:rPr>
          <w:b/>
          <w:sz w:val="18"/>
          <w:szCs w:val="18"/>
        </w:rPr>
        <w:t>Основные сведения о субъекте</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IdReply</w:t>
      </w:r>
      <w:r w:rsidRPr="00DC221B">
        <w:rPr>
          <w:sz w:val="18"/>
          <w:szCs w:val="18"/>
        </w:rPr>
        <w:t>&gt;&lt;/</w:t>
      </w:r>
      <w:r w:rsidRPr="00DC221B">
        <w:rPr>
          <w:sz w:val="18"/>
          <w:szCs w:val="18"/>
          <w:lang w:val="en-US"/>
        </w:rPr>
        <w:t>IdReply</w:t>
      </w:r>
      <w:r w:rsidRPr="00DC221B">
        <w:rPr>
          <w:sz w:val="18"/>
          <w:szCs w:val="18"/>
        </w:rPr>
        <w:t xml:space="preserve">&gt; </w:t>
      </w:r>
      <w:r w:rsidRPr="00DC221B">
        <w:rPr>
          <w:b/>
          <w:sz w:val="18"/>
          <w:szCs w:val="18"/>
        </w:rPr>
        <w:t>Документы, удостоверяющие личность</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RegnumReply</w:t>
      </w:r>
      <w:r w:rsidRPr="00DC221B">
        <w:rPr>
          <w:sz w:val="18"/>
          <w:szCs w:val="18"/>
        </w:rPr>
        <w:t>&gt;&lt;/</w:t>
      </w:r>
      <w:r w:rsidRPr="00DC221B">
        <w:rPr>
          <w:sz w:val="18"/>
          <w:szCs w:val="18"/>
          <w:lang w:val="en-US"/>
        </w:rPr>
        <w:t>RegnumReply</w:t>
      </w:r>
      <w:r w:rsidRPr="00DC221B">
        <w:rPr>
          <w:sz w:val="18"/>
          <w:szCs w:val="18"/>
        </w:rPr>
        <w:t xml:space="preserve">&gt; </w:t>
      </w:r>
      <w:r w:rsidRPr="00DC221B">
        <w:rPr>
          <w:b/>
          <w:sz w:val="18"/>
          <w:szCs w:val="18"/>
        </w:rPr>
        <w:t>Номер налогоплательщика, регистрационный номер и признак специального налогового режима</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SNILSReply</w:t>
      </w:r>
      <w:r w:rsidRPr="00DC221B">
        <w:rPr>
          <w:sz w:val="18"/>
          <w:szCs w:val="18"/>
        </w:rPr>
        <w:t>&gt;&lt;/</w:t>
      </w:r>
      <w:r w:rsidRPr="00DC221B">
        <w:rPr>
          <w:sz w:val="18"/>
          <w:szCs w:val="18"/>
          <w:lang w:val="en-US"/>
        </w:rPr>
        <w:t>SNILSReply</w:t>
      </w:r>
      <w:r w:rsidRPr="00DC221B">
        <w:rPr>
          <w:sz w:val="18"/>
          <w:szCs w:val="18"/>
        </w:rPr>
        <w:t xml:space="preserve">&gt; </w:t>
      </w:r>
      <w:r w:rsidRPr="00DC221B">
        <w:rPr>
          <w:b/>
          <w:sz w:val="18"/>
          <w:szCs w:val="18"/>
        </w:rPr>
        <w:t>СНИЛС</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AddressReply</w:t>
      </w:r>
      <w:r w:rsidRPr="00DC221B">
        <w:rPr>
          <w:sz w:val="18"/>
          <w:szCs w:val="18"/>
        </w:rPr>
        <w:t>&gt;&lt;/</w:t>
      </w:r>
      <w:r w:rsidRPr="00DC221B">
        <w:rPr>
          <w:sz w:val="18"/>
          <w:szCs w:val="18"/>
          <w:lang w:val="en-US"/>
        </w:rPr>
        <w:t>AddressReply</w:t>
      </w:r>
      <w:r w:rsidRPr="00DC221B">
        <w:rPr>
          <w:sz w:val="18"/>
          <w:szCs w:val="18"/>
        </w:rPr>
        <w:t xml:space="preserve">&gt; </w:t>
      </w:r>
      <w:r w:rsidRPr="00DC221B">
        <w:rPr>
          <w:b/>
          <w:sz w:val="18"/>
          <w:szCs w:val="18"/>
        </w:rPr>
        <w:t xml:space="preserve">Сведения об адресах субъекта, полученные в формате </w:t>
      </w:r>
      <w:r w:rsidRPr="00DC221B">
        <w:rPr>
          <w:b/>
          <w:sz w:val="18"/>
          <w:szCs w:val="18"/>
          <w:lang w:val="en-US"/>
        </w:rPr>
        <w:t>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AddressReplyRUTDF</w:t>
      </w:r>
      <w:r w:rsidRPr="00DC221B">
        <w:rPr>
          <w:sz w:val="18"/>
          <w:szCs w:val="18"/>
        </w:rPr>
        <w:t>&gt;&lt;/</w:t>
      </w:r>
      <w:r w:rsidRPr="00DC221B">
        <w:rPr>
          <w:sz w:val="18"/>
          <w:szCs w:val="18"/>
          <w:lang w:val="en-US"/>
        </w:rPr>
        <w:t>AddressReplyRUTDF</w:t>
      </w:r>
      <w:r w:rsidRPr="00DC221B">
        <w:rPr>
          <w:sz w:val="18"/>
          <w:szCs w:val="18"/>
        </w:rPr>
        <w:t xml:space="preserve">&gt; </w:t>
      </w:r>
      <w:r w:rsidRPr="00DC221B">
        <w:rPr>
          <w:b/>
          <w:sz w:val="18"/>
          <w:szCs w:val="18"/>
        </w:rPr>
        <w:t xml:space="preserve">Сведения об адресах субъекта, полученные в формате </w:t>
      </w:r>
      <w:r w:rsidRPr="00DC221B">
        <w:rPr>
          <w:b/>
          <w:sz w:val="18"/>
          <w:szCs w:val="18"/>
          <w:lang w:val="en-US"/>
        </w:rPr>
        <w:t>RUTDF</w:t>
      </w:r>
      <w:r w:rsidRPr="00DC221B">
        <w:rPr>
          <w:b/>
          <w:sz w:val="18"/>
          <w:szCs w:val="18"/>
        </w:rPr>
        <w:t>/</w:t>
      </w:r>
      <w:r w:rsidRPr="00DC221B">
        <w:rPr>
          <w:b/>
          <w:sz w:val="18"/>
          <w:szCs w:val="18"/>
          <w:lang w:val="en-US"/>
        </w:rPr>
        <w:t>GUTDF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ContactReply</w:t>
      </w:r>
      <w:r w:rsidRPr="00DC221B">
        <w:rPr>
          <w:sz w:val="18"/>
          <w:szCs w:val="18"/>
        </w:rPr>
        <w:t>&gt;&lt;/</w:t>
      </w:r>
      <w:r w:rsidRPr="00DC221B">
        <w:rPr>
          <w:sz w:val="18"/>
          <w:szCs w:val="18"/>
          <w:lang w:val="en-US"/>
        </w:rPr>
        <w:t>ContactReply</w:t>
      </w:r>
      <w:r w:rsidRPr="00DC221B">
        <w:rPr>
          <w:sz w:val="18"/>
          <w:szCs w:val="18"/>
        </w:rPr>
        <w:t xml:space="preserve">&gt; </w:t>
      </w:r>
      <w:r w:rsidRPr="00DC221B">
        <w:rPr>
          <w:b/>
          <w:sz w:val="18"/>
          <w:szCs w:val="18"/>
        </w:rPr>
        <w:t>Контактные данные</w:t>
      </w:r>
    </w:p>
    <w:p w:rsidR="00083BF4" w:rsidRPr="00DC221B" w:rsidRDefault="00083BF4" w:rsidP="002E3F09">
      <w:pPr>
        <w:spacing w:after="0" w:line="276" w:lineRule="auto"/>
        <w:ind w:firstLine="851"/>
        <w:rPr>
          <w:b/>
          <w:sz w:val="18"/>
          <w:szCs w:val="18"/>
        </w:rPr>
      </w:pPr>
      <w:r w:rsidRPr="00DC221B">
        <w:rPr>
          <w:sz w:val="18"/>
          <w:szCs w:val="18"/>
        </w:rPr>
        <w:lastRenderedPageBreak/>
        <w:t>&lt;</w:t>
      </w:r>
      <w:r w:rsidRPr="00DC221B">
        <w:rPr>
          <w:sz w:val="18"/>
          <w:szCs w:val="18"/>
          <w:lang w:val="en-US"/>
        </w:rPr>
        <w:t>EntrepReply</w:t>
      </w:r>
      <w:r w:rsidRPr="00DC221B">
        <w:rPr>
          <w:sz w:val="18"/>
          <w:szCs w:val="18"/>
        </w:rPr>
        <w:t>&gt;&lt;/</w:t>
      </w:r>
      <w:r w:rsidRPr="00DC221B">
        <w:rPr>
          <w:sz w:val="18"/>
          <w:szCs w:val="18"/>
          <w:lang w:val="en-US"/>
        </w:rPr>
        <w:t>EntrepReply</w:t>
      </w:r>
      <w:r w:rsidRPr="00DC221B">
        <w:rPr>
          <w:sz w:val="18"/>
          <w:szCs w:val="18"/>
        </w:rPr>
        <w:t xml:space="preserve">&gt; </w:t>
      </w:r>
      <w:r w:rsidRPr="00DC221B">
        <w:rPr>
          <w:b/>
          <w:sz w:val="18"/>
          <w:szCs w:val="18"/>
        </w:rPr>
        <w:t>Гос.регистрация в качестве ИП</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CapabilityReply</w:t>
      </w:r>
      <w:r w:rsidRPr="00DC221B">
        <w:rPr>
          <w:sz w:val="18"/>
          <w:szCs w:val="18"/>
        </w:rPr>
        <w:t>&gt;&lt;/</w:t>
      </w:r>
      <w:r w:rsidRPr="00DC221B">
        <w:rPr>
          <w:sz w:val="18"/>
          <w:szCs w:val="18"/>
          <w:lang w:val="en-US"/>
        </w:rPr>
        <w:t>CapabilityReply</w:t>
      </w:r>
      <w:r w:rsidRPr="00DC221B">
        <w:rPr>
          <w:sz w:val="18"/>
          <w:szCs w:val="18"/>
        </w:rPr>
        <w:t xml:space="preserve">&gt; </w:t>
      </w:r>
      <w:r w:rsidRPr="00DC221B">
        <w:rPr>
          <w:b/>
          <w:sz w:val="18"/>
          <w:szCs w:val="18"/>
        </w:rPr>
        <w:t>Сведения о дееспособности</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ConsumerBankruptcyReply</w:t>
      </w:r>
      <w:r w:rsidRPr="00DC221B">
        <w:rPr>
          <w:sz w:val="18"/>
          <w:szCs w:val="18"/>
        </w:rPr>
        <w:t>&gt;&lt;/</w:t>
      </w:r>
      <w:r w:rsidRPr="00DC221B">
        <w:rPr>
          <w:sz w:val="18"/>
          <w:szCs w:val="18"/>
          <w:lang w:val="en-US"/>
        </w:rPr>
        <w:t>ConsumerBankruptcyReply</w:t>
      </w:r>
      <w:r w:rsidRPr="00DC221B">
        <w:rPr>
          <w:sz w:val="18"/>
          <w:szCs w:val="18"/>
        </w:rPr>
        <w:t xml:space="preserve">&gt; </w:t>
      </w:r>
      <w:r w:rsidRPr="00DC221B">
        <w:rPr>
          <w:b/>
          <w:sz w:val="18"/>
          <w:szCs w:val="18"/>
        </w:rPr>
        <w:t xml:space="preserve">Сведения о банкротстве, полученные в формате </w:t>
      </w:r>
      <w:r w:rsidRPr="00DC221B">
        <w:rPr>
          <w:b/>
          <w:sz w:val="18"/>
          <w:szCs w:val="18"/>
          <w:lang w:val="en-US"/>
        </w:rPr>
        <w:t>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ConsumerBankruptcyReplyRUTDF</w:t>
      </w:r>
      <w:r w:rsidRPr="00DC221B">
        <w:rPr>
          <w:sz w:val="18"/>
          <w:szCs w:val="18"/>
        </w:rPr>
        <w:t>&gt;&lt;/</w:t>
      </w:r>
      <w:r w:rsidRPr="00DC221B">
        <w:rPr>
          <w:sz w:val="18"/>
          <w:szCs w:val="18"/>
          <w:lang w:val="en-US"/>
        </w:rPr>
        <w:t>ConsumerBankruptcyReplyRUTDF</w:t>
      </w:r>
      <w:r w:rsidRPr="00DC221B">
        <w:rPr>
          <w:sz w:val="18"/>
          <w:szCs w:val="18"/>
        </w:rPr>
        <w:t xml:space="preserve">&gt; </w:t>
      </w:r>
      <w:r w:rsidRPr="00DC221B">
        <w:rPr>
          <w:b/>
          <w:sz w:val="18"/>
          <w:szCs w:val="18"/>
        </w:rPr>
        <w:t>Сведения о банкротстве, полученные в формате RUTDF/</w:t>
      </w:r>
      <w:r w:rsidRPr="00DC221B">
        <w:rPr>
          <w:b/>
          <w:sz w:val="18"/>
          <w:szCs w:val="18"/>
          <w:lang w:val="en-US"/>
        </w:rPr>
        <w:t>GUTDF</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SettledReply</w:t>
      </w:r>
      <w:r w:rsidRPr="00DC221B">
        <w:rPr>
          <w:sz w:val="18"/>
          <w:szCs w:val="18"/>
        </w:rPr>
        <w:t>&gt;&lt;/</w:t>
      </w:r>
      <w:r w:rsidRPr="00DC221B">
        <w:rPr>
          <w:sz w:val="18"/>
          <w:szCs w:val="18"/>
          <w:lang w:val="en-US"/>
        </w:rPr>
        <w:t>SettledReply</w:t>
      </w:r>
      <w:r w:rsidRPr="00DC221B">
        <w:rPr>
          <w:sz w:val="18"/>
          <w:szCs w:val="18"/>
        </w:rPr>
        <w:t xml:space="preserve">&gt; </w:t>
      </w:r>
      <w:r w:rsidRPr="00DC221B">
        <w:rPr>
          <w:b/>
          <w:sz w:val="18"/>
          <w:szCs w:val="18"/>
        </w:rPr>
        <w:t>Сведения о завершении расчетов и освобождении от обязательств в связи с банкротством</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PKRReply</w:t>
      </w:r>
      <w:r w:rsidRPr="00DC221B">
        <w:rPr>
          <w:sz w:val="18"/>
          <w:szCs w:val="18"/>
        </w:rPr>
        <w:t>&gt;&lt;/</w:t>
      </w:r>
      <w:r w:rsidRPr="00DC221B">
        <w:rPr>
          <w:sz w:val="18"/>
          <w:szCs w:val="18"/>
          <w:lang w:val="en-US"/>
        </w:rPr>
        <w:t>PKRReply</w:t>
      </w:r>
      <w:r w:rsidRPr="00DC221B">
        <w:rPr>
          <w:sz w:val="18"/>
          <w:szCs w:val="18"/>
        </w:rPr>
        <w:t xml:space="preserve">&gt; </w:t>
      </w:r>
      <w:r w:rsidRPr="00DC221B">
        <w:rPr>
          <w:b/>
          <w:sz w:val="18"/>
          <w:szCs w:val="18"/>
        </w:rPr>
        <w:t>Индивидуальный рейтинг субъекта</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ScoreReply</w:t>
      </w:r>
      <w:r w:rsidRPr="00DC221B">
        <w:rPr>
          <w:sz w:val="18"/>
          <w:szCs w:val="18"/>
        </w:rPr>
        <w:t>&gt;&lt;/</w:t>
      </w:r>
      <w:r w:rsidRPr="00DC221B">
        <w:rPr>
          <w:sz w:val="18"/>
          <w:szCs w:val="18"/>
          <w:lang w:val="en-US"/>
        </w:rPr>
        <w:t>ScoreReply</w:t>
      </w:r>
      <w:r w:rsidRPr="00DC221B">
        <w:rPr>
          <w:sz w:val="18"/>
          <w:szCs w:val="18"/>
        </w:rPr>
        <w:t xml:space="preserve">&gt; </w:t>
      </w:r>
      <w:r w:rsidRPr="00DC221B">
        <w:rPr>
          <w:b/>
          <w:sz w:val="18"/>
          <w:szCs w:val="18"/>
        </w:rPr>
        <w:t>Кредитная оценка (скоринг)</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AccountReply</w:t>
      </w:r>
      <w:r w:rsidRPr="00DC221B">
        <w:rPr>
          <w:sz w:val="18"/>
          <w:szCs w:val="18"/>
        </w:rPr>
        <w:t>&gt;&lt;/</w:t>
      </w:r>
      <w:r w:rsidRPr="00DC221B">
        <w:rPr>
          <w:sz w:val="18"/>
          <w:szCs w:val="18"/>
          <w:lang w:val="en-US"/>
        </w:rPr>
        <w:t>AccountReply</w:t>
      </w:r>
      <w:r w:rsidRPr="00DC221B">
        <w:rPr>
          <w:sz w:val="18"/>
          <w:szCs w:val="18"/>
        </w:rPr>
        <w:t xml:space="preserve">&gt; </w:t>
      </w:r>
      <w:r w:rsidRPr="00DC221B">
        <w:rPr>
          <w:b/>
          <w:sz w:val="18"/>
          <w:szCs w:val="18"/>
        </w:rPr>
        <w:t>Данные о кредитах, полученные в формате TUTDF</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AccountReplyRUTDF</w:t>
      </w:r>
      <w:r w:rsidRPr="00DC221B">
        <w:rPr>
          <w:sz w:val="18"/>
          <w:szCs w:val="18"/>
        </w:rPr>
        <w:t xml:space="preserve">&gt; </w:t>
      </w:r>
      <w:r w:rsidRPr="00DC221B">
        <w:rPr>
          <w:b/>
          <w:sz w:val="18"/>
          <w:szCs w:val="18"/>
        </w:rPr>
        <w:t>Данные о кредитах, полученные в формате RUTDF/</w:t>
      </w:r>
      <w:r w:rsidRPr="00DC221B">
        <w:rPr>
          <w:b/>
          <w:sz w:val="18"/>
          <w:szCs w:val="18"/>
          <w:lang w:val="en-US"/>
        </w:rPr>
        <w:t>GUTDF</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trade</w:t>
      </w:r>
      <w:r w:rsidRPr="00DC221B">
        <w:rPr>
          <w:sz w:val="18"/>
          <w:szCs w:val="18"/>
        </w:rPr>
        <w:t>&gt;&lt;/</w:t>
      </w:r>
      <w:r w:rsidRPr="00DC221B">
        <w:rPr>
          <w:sz w:val="18"/>
          <w:szCs w:val="18"/>
          <w:lang w:val="en-US"/>
        </w:rPr>
        <w:t>trade</w:t>
      </w:r>
      <w:r w:rsidRPr="00DC221B">
        <w:rPr>
          <w:sz w:val="18"/>
          <w:szCs w:val="18"/>
        </w:rPr>
        <w:t xml:space="preserve">&gt; </w:t>
      </w:r>
      <w:r w:rsidRPr="00DC221B">
        <w:rPr>
          <w:b/>
          <w:sz w:val="18"/>
          <w:szCs w:val="18"/>
        </w:rPr>
        <w:t>Общие сведения о сделке</w:t>
      </w:r>
    </w:p>
    <w:p w:rsidR="00083BF4" w:rsidRPr="00DC221B" w:rsidRDefault="00083BF4" w:rsidP="002E3F09">
      <w:pPr>
        <w:spacing w:after="0" w:line="276" w:lineRule="auto"/>
        <w:ind w:firstLine="1418"/>
        <w:rPr>
          <w:b/>
          <w:sz w:val="18"/>
          <w:szCs w:val="18"/>
        </w:rPr>
      </w:pPr>
      <w:r w:rsidRPr="00DC221B">
        <w:rPr>
          <w:sz w:val="18"/>
          <w:szCs w:val="18"/>
        </w:rPr>
        <w:t>&lt;</w:t>
      </w:r>
      <w:r w:rsidR="00493335" w:rsidRPr="00DC221B">
        <w:rPr>
          <w:sz w:val="18"/>
          <w:szCs w:val="18"/>
          <w:lang w:val="en-US"/>
        </w:rPr>
        <w:t>refUid</w:t>
      </w:r>
      <w:r w:rsidRPr="00DC221B">
        <w:rPr>
          <w:sz w:val="18"/>
          <w:szCs w:val="18"/>
        </w:rPr>
        <w:t>&gt;&lt;/</w:t>
      </w:r>
      <w:r w:rsidR="00493335" w:rsidRPr="00DC221B">
        <w:rPr>
          <w:sz w:val="18"/>
          <w:szCs w:val="18"/>
          <w:lang w:val="en-US"/>
        </w:rPr>
        <w:t>refUid</w:t>
      </w:r>
      <w:r w:rsidRPr="00DC221B">
        <w:rPr>
          <w:sz w:val="18"/>
          <w:szCs w:val="18"/>
        </w:rPr>
        <w:t>&gt;</w:t>
      </w:r>
      <w:r w:rsidRPr="00DC221B">
        <w:rPr>
          <w:b/>
          <w:sz w:val="18"/>
          <w:szCs w:val="18"/>
        </w:rPr>
        <w:t xml:space="preserve"> УИДы сделок, по которым задолженность была полностью или частично рефинансирована</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accountAmt</w:t>
      </w:r>
      <w:r w:rsidRPr="00DC221B">
        <w:rPr>
          <w:sz w:val="18"/>
          <w:szCs w:val="18"/>
        </w:rPr>
        <w:t>&gt;&lt;/</w:t>
      </w:r>
      <w:r w:rsidRPr="00DC221B">
        <w:rPr>
          <w:sz w:val="18"/>
          <w:szCs w:val="18"/>
          <w:lang w:val="en-US"/>
        </w:rPr>
        <w:t>accountAmt</w:t>
      </w:r>
      <w:r w:rsidRPr="00DC221B">
        <w:rPr>
          <w:sz w:val="18"/>
          <w:szCs w:val="18"/>
        </w:rPr>
        <w:t xml:space="preserve">&gt; </w:t>
      </w:r>
      <w:r w:rsidRPr="00DC221B">
        <w:rPr>
          <w:b/>
          <w:sz w:val="18"/>
          <w:szCs w:val="18"/>
        </w:rPr>
        <w:t>Сумма и валюта обязательства</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amountInfo</w:t>
      </w:r>
      <w:r w:rsidRPr="00DC221B">
        <w:rPr>
          <w:sz w:val="18"/>
          <w:szCs w:val="18"/>
        </w:rPr>
        <w:t xml:space="preserve">&gt;&lt;/ </w:t>
      </w:r>
      <w:r w:rsidRPr="00DC221B">
        <w:rPr>
          <w:sz w:val="18"/>
          <w:szCs w:val="18"/>
          <w:lang w:val="en-US"/>
        </w:rPr>
        <w:t>amountInfo</w:t>
      </w:r>
      <w:r w:rsidRPr="00DC221B">
        <w:rPr>
          <w:sz w:val="18"/>
          <w:szCs w:val="18"/>
        </w:rPr>
        <w:t xml:space="preserve">&gt; </w:t>
      </w:r>
      <w:r w:rsidRPr="00DC221B">
        <w:rPr>
          <w:b/>
          <w:sz w:val="18"/>
          <w:szCs w:val="18"/>
        </w:rPr>
        <w:t>Сведения об обеспечиваемом обязательстве</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coborrower</w:t>
      </w:r>
      <w:r w:rsidRPr="00DC221B">
        <w:rPr>
          <w:sz w:val="18"/>
          <w:szCs w:val="18"/>
        </w:rPr>
        <w:t>&gt;&lt;/</w:t>
      </w:r>
      <w:r w:rsidRPr="00DC221B">
        <w:rPr>
          <w:sz w:val="18"/>
          <w:szCs w:val="18"/>
          <w:lang w:val="en-US"/>
        </w:rPr>
        <w:t>coborrower</w:t>
      </w:r>
      <w:r w:rsidRPr="00DC221B">
        <w:rPr>
          <w:sz w:val="18"/>
          <w:szCs w:val="18"/>
        </w:rPr>
        <w:t xml:space="preserve">&gt; </w:t>
      </w:r>
      <w:r w:rsidRPr="00DC221B">
        <w:rPr>
          <w:b/>
          <w:sz w:val="18"/>
          <w:szCs w:val="18"/>
        </w:rPr>
        <w:t>Сведения о солидарных должниках</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paymtCondition</w:t>
      </w:r>
      <w:r w:rsidRPr="00DC221B">
        <w:rPr>
          <w:sz w:val="18"/>
          <w:szCs w:val="18"/>
        </w:rPr>
        <w:t>&gt;&lt;/</w:t>
      </w:r>
      <w:r w:rsidRPr="00DC221B">
        <w:rPr>
          <w:sz w:val="18"/>
          <w:szCs w:val="18"/>
          <w:lang w:val="en-US"/>
        </w:rPr>
        <w:t>paymtCondition</w:t>
      </w:r>
      <w:r w:rsidRPr="00DC221B">
        <w:rPr>
          <w:sz w:val="18"/>
          <w:szCs w:val="18"/>
        </w:rPr>
        <w:t xml:space="preserve">&gt; </w:t>
      </w:r>
      <w:r w:rsidRPr="00DC221B">
        <w:rPr>
          <w:b/>
          <w:sz w:val="18"/>
          <w:szCs w:val="18"/>
        </w:rPr>
        <w:t>Сведения об условиях платежей</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fundDate</w:t>
      </w:r>
      <w:r w:rsidRPr="00DC221B">
        <w:rPr>
          <w:sz w:val="18"/>
          <w:szCs w:val="18"/>
        </w:rPr>
        <w:t>&gt;&lt;/</w:t>
      </w:r>
      <w:r w:rsidRPr="00DC221B">
        <w:rPr>
          <w:sz w:val="18"/>
          <w:szCs w:val="18"/>
          <w:lang w:val="en-US"/>
        </w:rPr>
        <w:t>fundDate</w:t>
      </w:r>
      <w:r w:rsidRPr="00DC221B">
        <w:rPr>
          <w:sz w:val="18"/>
          <w:szCs w:val="18"/>
        </w:rPr>
        <w:t xml:space="preserve">&gt; </w:t>
      </w:r>
      <w:r w:rsidRPr="00DC221B">
        <w:rPr>
          <w:b/>
          <w:sz w:val="18"/>
          <w:szCs w:val="18"/>
        </w:rPr>
        <w:t>Дата финансирования</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trancheNum</w:t>
      </w:r>
      <w:r w:rsidRPr="00DC221B">
        <w:rPr>
          <w:sz w:val="18"/>
          <w:szCs w:val="18"/>
        </w:rPr>
        <w:t>&gt;&lt;/</w:t>
      </w:r>
      <w:r w:rsidRPr="00DC221B">
        <w:rPr>
          <w:sz w:val="18"/>
          <w:szCs w:val="18"/>
          <w:lang w:val="en-US"/>
        </w:rPr>
        <w:t>trancheNum</w:t>
      </w:r>
      <w:r w:rsidRPr="00DC221B">
        <w:rPr>
          <w:sz w:val="18"/>
          <w:szCs w:val="18"/>
        </w:rPr>
        <w:t xml:space="preserve">&gt; </w:t>
      </w:r>
      <w:r w:rsidRPr="00DC221B">
        <w:rPr>
          <w:b/>
          <w:sz w:val="18"/>
          <w:szCs w:val="18"/>
        </w:rPr>
        <w:t>Номер транша</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fundDateRUTDF</w:t>
      </w:r>
      <w:r w:rsidRPr="00DC221B">
        <w:rPr>
          <w:sz w:val="18"/>
          <w:szCs w:val="18"/>
        </w:rPr>
        <w:t>&gt;&lt;/</w:t>
      </w:r>
      <w:r w:rsidRPr="00DC221B">
        <w:rPr>
          <w:sz w:val="18"/>
          <w:szCs w:val="18"/>
          <w:lang w:val="en-US"/>
        </w:rPr>
        <w:t>fundDateRUTDF</w:t>
      </w:r>
      <w:r w:rsidRPr="00DC221B">
        <w:rPr>
          <w:sz w:val="18"/>
          <w:szCs w:val="18"/>
        </w:rPr>
        <w:t xml:space="preserve">&gt; </w:t>
      </w:r>
      <w:r w:rsidRPr="00DC221B">
        <w:rPr>
          <w:b/>
          <w:sz w:val="18"/>
          <w:szCs w:val="18"/>
        </w:rPr>
        <w:t>Дата передачи финансирования и порядковый № транша при нескольких траншах</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overallVal</w:t>
      </w:r>
      <w:r w:rsidRPr="00DC221B">
        <w:rPr>
          <w:sz w:val="18"/>
          <w:szCs w:val="18"/>
        </w:rPr>
        <w:t>&gt;&lt;/</w:t>
      </w:r>
      <w:r w:rsidRPr="00DC221B">
        <w:rPr>
          <w:sz w:val="18"/>
          <w:szCs w:val="18"/>
          <w:lang w:val="en-US"/>
        </w:rPr>
        <w:t>overallVal</w:t>
      </w:r>
      <w:r w:rsidRPr="00DC221B">
        <w:rPr>
          <w:sz w:val="18"/>
          <w:szCs w:val="18"/>
        </w:rPr>
        <w:t xml:space="preserve">&gt; </w:t>
      </w:r>
      <w:r w:rsidRPr="00DC221B">
        <w:rPr>
          <w:b/>
          <w:sz w:val="18"/>
          <w:szCs w:val="18"/>
        </w:rPr>
        <w:t>Полная стоимость потребительского кредита (займа)</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amendment</w:t>
      </w:r>
      <w:r w:rsidRPr="00DC221B">
        <w:rPr>
          <w:sz w:val="18"/>
          <w:szCs w:val="18"/>
        </w:rPr>
        <w:t>&gt;&lt;/</w:t>
      </w:r>
      <w:r w:rsidRPr="00DC221B">
        <w:rPr>
          <w:sz w:val="18"/>
          <w:szCs w:val="18"/>
          <w:lang w:val="en-US"/>
        </w:rPr>
        <w:t>amendment</w:t>
      </w:r>
      <w:r w:rsidRPr="00DC221B">
        <w:rPr>
          <w:sz w:val="18"/>
          <w:szCs w:val="18"/>
        </w:rPr>
        <w:t xml:space="preserve">&gt; </w:t>
      </w:r>
      <w:r w:rsidRPr="00DC221B">
        <w:rPr>
          <w:b/>
          <w:sz w:val="18"/>
          <w:szCs w:val="18"/>
        </w:rPr>
        <w:t>Сведения об изменении договора</w:t>
      </w:r>
    </w:p>
    <w:p w:rsidR="00083BF4" w:rsidRPr="00DC221B" w:rsidRDefault="00083BF4" w:rsidP="002E3F09">
      <w:pPr>
        <w:spacing w:after="0" w:line="276" w:lineRule="auto"/>
        <w:ind w:left="5812" w:hanging="4394"/>
        <w:rPr>
          <w:b/>
          <w:sz w:val="18"/>
          <w:szCs w:val="18"/>
        </w:rPr>
      </w:pPr>
      <w:r w:rsidRPr="00DC221B">
        <w:rPr>
          <w:sz w:val="18"/>
          <w:szCs w:val="18"/>
        </w:rPr>
        <w:t>&lt;</w:t>
      </w:r>
      <w:r w:rsidRPr="00DC221B">
        <w:rPr>
          <w:sz w:val="18"/>
          <w:szCs w:val="18"/>
          <w:lang w:val="en-US"/>
        </w:rPr>
        <w:t>contractTermsChanges</w:t>
      </w:r>
      <w:r w:rsidRPr="00DC221B">
        <w:rPr>
          <w:sz w:val="18"/>
          <w:szCs w:val="18"/>
        </w:rPr>
        <w:t xml:space="preserve">&gt;&lt;/ </w:t>
      </w:r>
      <w:r w:rsidRPr="00DC221B">
        <w:rPr>
          <w:sz w:val="18"/>
          <w:szCs w:val="18"/>
          <w:lang w:val="en-US"/>
        </w:rPr>
        <w:t>contractTermsChanges</w:t>
      </w:r>
      <w:r w:rsidRPr="00DC221B">
        <w:rPr>
          <w:sz w:val="18"/>
          <w:szCs w:val="18"/>
        </w:rPr>
        <w:t xml:space="preserve"> &gt; </w:t>
      </w:r>
      <w:r w:rsidRPr="00DC221B">
        <w:rPr>
          <w:b/>
          <w:sz w:val="18"/>
          <w:szCs w:val="18"/>
        </w:rPr>
        <w:t>Сведения об изменении условий обязательства, обусловленном наступлением указанных в</w:t>
      </w:r>
      <w:r w:rsidR="004664DE" w:rsidRPr="00DC221B">
        <w:rPr>
          <w:b/>
          <w:sz w:val="18"/>
          <w:szCs w:val="18"/>
        </w:rPr>
        <w:t xml:space="preserve"> </w:t>
      </w:r>
      <w:r w:rsidRPr="00DC221B">
        <w:rPr>
          <w:b/>
          <w:sz w:val="18"/>
          <w:szCs w:val="18"/>
        </w:rPr>
        <w:t>сделке событий</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arrear</w:t>
      </w:r>
      <w:r w:rsidRPr="00DC221B">
        <w:rPr>
          <w:sz w:val="18"/>
          <w:szCs w:val="18"/>
        </w:rPr>
        <w:t>&gt;&lt;/</w:t>
      </w:r>
      <w:r w:rsidRPr="00DC221B">
        <w:rPr>
          <w:sz w:val="18"/>
          <w:szCs w:val="18"/>
          <w:lang w:val="en-US"/>
        </w:rPr>
        <w:t>arrear</w:t>
      </w:r>
      <w:r w:rsidRPr="00DC221B">
        <w:rPr>
          <w:sz w:val="18"/>
          <w:szCs w:val="18"/>
        </w:rPr>
        <w:t xml:space="preserve">&gt; </w:t>
      </w:r>
      <w:r w:rsidRPr="00DC221B">
        <w:rPr>
          <w:b/>
          <w:sz w:val="18"/>
          <w:szCs w:val="18"/>
        </w:rPr>
        <w:t>Сведения о задолженности</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dueArrear</w:t>
      </w:r>
      <w:r w:rsidRPr="00DC221B">
        <w:rPr>
          <w:sz w:val="18"/>
          <w:szCs w:val="18"/>
        </w:rPr>
        <w:t>&gt;&lt;/</w:t>
      </w:r>
      <w:r w:rsidRPr="00DC221B">
        <w:rPr>
          <w:sz w:val="18"/>
          <w:szCs w:val="18"/>
          <w:lang w:val="en-US"/>
        </w:rPr>
        <w:t>dueArrear</w:t>
      </w:r>
      <w:r w:rsidRPr="00DC221B">
        <w:rPr>
          <w:sz w:val="18"/>
          <w:szCs w:val="18"/>
        </w:rPr>
        <w:t xml:space="preserve">&gt; </w:t>
      </w:r>
      <w:r w:rsidRPr="00DC221B">
        <w:rPr>
          <w:b/>
          <w:sz w:val="18"/>
          <w:szCs w:val="18"/>
        </w:rPr>
        <w:t>Сведения о срочной задолженности</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pastdueArrear</w:t>
      </w:r>
      <w:r w:rsidRPr="00DC221B">
        <w:rPr>
          <w:sz w:val="18"/>
          <w:szCs w:val="18"/>
        </w:rPr>
        <w:t>&gt;&lt;/</w:t>
      </w:r>
      <w:r w:rsidRPr="00DC221B">
        <w:rPr>
          <w:sz w:val="18"/>
          <w:szCs w:val="18"/>
          <w:lang w:val="en-US"/>
        </w:rPr>
        <w:t>pastdueArrear</w:t>
      </w:r>
      <w:r w:rsidRPr="00DC221B">
        <w:rPr>
          <w:sz w:val="18"/>
          <w:szCs w:val="18"/>
        </w:rPr>
        <w:t xml:space="preserve">&gt; </w:t>
      </w:r>
      <w:r w:rsidRPr="00DC221B">
        <w:rPr>
          <w:b/>
          <w:sz w:val="18"/>
          <w:szCs w:val="18"/>
        </w:rPr>
        <w:t>Сведения о просроченной задолженности</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payment</w:t>
      </w:r>
      <w:r w:rsidRPr="00DC221B">
        <w:rPr>
          <w:sz w:val="18"/>
          <w:szCs w:val="18"/>
        </w:rPr>
        <w:t>&gt;&lt;/</w:t>
      </w:r>
      <w:r w:rsidRPr="00DC221B">
        <w:rPr>
          <w:sz w:val="18"/>
          <w:szCs w:val="18"/>
          <w:lang w:val="en-US"/>
        </w:rPr>
        <w:t>payment</w:t>
      </w:r>
      <w:r w:rsidRPr="00DC221B">
        <w:rPr>
          <w:sz w:val="18"/>
          <w:szCs w:val="18"/>
        </w:rPr>
        <w:t xml:space="preserve">&gt; </w:t>
      </w:r>
      <w:r w:rsidRPr="00DC221B">
        <w:rPr>
          <w:b/>
          <w:sz w:val="18"/>
          <w:szCs w:val="18"/>
        </w:rPr>
        <w:t>Сведения о внесении платежей</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sourceNonMonetOblig</w:t>
      </w:r>
      <w:r w:rsidRPr="00DC221B">
        <w:rPr>
          <w:sz w:val="18"/>
          <w:szCs w:val="18"/>
        </w:rPr>
        <w:t>&gt;&lt;/</w:t>
      </w:r>
      <w:r w:rsidRPr="00DC221B">
        <w:rPr>
          <w:sz w:val="18"/>
          <w:szCs w:val="18"/>
          <w:lang w:val="en-US"/>
        </w:rPr>
        <w:t>sourceNonMonetOblig</w:t>
      </w:r>
      <w:r w:rsidRPr="00DC221B">
        <w:rPr>
          <w:sz w:val="18"/>
          <w:szCs w:val="18"/>
        </w:rPr>
        <w:t xml:space="preserve">&gt; </w:t>
      </w:r>
      <w:r w:rsidRPr="00DC221B">
        <w:rPr>
          <w:b/>
          <w:sz w:val="18"/>
          <w:szCs w:val="18"/>
        </w:rPr>
        <w:t>Сведения о неденежном обязательстве источника</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subjectNonMonetOblig</w:t>
      </w:r>
      <w:r w:rsidRPr="00DC221B">
        <w:rPr>
          <w:sz w:val="18"/>
          <w:szCs w:val="18"/>
        </w:rPr>
        <w:t>&gt;&lt;/</w:t>
      </w:r>
      <w:r w:rsidRPr="00DC221B">
        <w:rPr>
          <w:sz w:val="18"/>
          <w:szCs w:val="18"/>
          <w:lang w:val="en-US"/>
        </w:rPr>
        <w:t>subjectNonMonetOblig</w:t>
      </w:r>
      <w:r w:rsidRPr="00DC221B">
        <w:rPr>
          <w:sz w:val="18"/>
          <w:szCs w:val="18"/>
        </w:rPr>
        <w:t xml:space="preserve">&gt; </w:t>
      </w:r>
      <w:r w:rsidRPr="00DC221B">
        <w:rPr>
          <w:b/>
          <w:sz w:val="18"/>
          <w:szCs w:val="18"/>
        </w:rPr>
        <w:t>Сведения о неденежном обязательстве субъекта</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collateral</w:t>
      </w:r>
      <w:r w:rsidRPr="00DC221B">
        <w:rPr>
          <w:sz w:val="18"/>
          <w:szCs w:val="18"/>
        </w:rPr>
        <w:t>&gt;&lt;/</w:t>
      </w:r>
      <w:r w:rsidRPr="00DC221B">
        <w:rPr>
          <w:sz w:val="18"/>
          <w:szCs w:val="18"/>
          <w:lang w:val="en-US"/>
        </w:rPr>
        <w:t>collateral</w:t>
      </w:r>
      <w:r w:rsidRPr="00DC221B">
        <w:rPr>
          <w:sz w:val="18"/>
          <w:szCs w:val="18"/>
        </w:rPr>
        <w:t xml:space="preserve">&gt; </w:t>
      </w:r>
      <w:r w:rsidRPr="00DC221B">
        <w:rPr>
          <w:b/>
          <w:sz w:val="18"/>
          <w:szCs w:val="18"/>
        </w:rPr>
        <w:t>Сведения о залоге</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guarantor</w:t>
      </w:r>
      <w:r w:rsidRPr="00DC221B">
        <w:rPr>
          <w:sz w:val="18"/>
          <w:szCs w:val="18"/>
        </w:rPr>
        <w:t>&gt;&lt;/</w:t>
      </w:r>
      <w:r w:rsidRPr="00DC221B">
        <w:rPr>
          <w:sz w:val="18"/>
          <w:szCs w:val="18"/>
          <w:lang w:val="en-US"/>
        </w:rPr>
        <w:t>guarantor</w:t>
      </w:r>
      <w:r w:rsidRPr="00DC221B">
        <w:rPr>
          <w:sz w:val="18"/>
          <w:szCs w:val="18"/>
        </w:rPr>
        <w:t xml:space="preserve">&gt; </w:t>
      </w:r>
      <w:r w:rsidRPr="00DC221B">
        <w:rPr>
          <w:b/>
          <w:sz w:val="18"/>
          <w:szCs w:val="18"/>
        </w:rPr>
        <w:t>Сведения о поручительстве</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indepGuarantor</w:t>
      </w:r>
      <w:r w:rsidRPr="00DC221B">
        <w:rPr>
          <w:sz w:val="18"/>
          <w:szCs w:val="18"/>
        </w:rPr>
        <w:t>&gt;&lt;/</w:t>
      </w:r>
      <w:r w:rsidRPr="00DC221B">
        <w:rPr>
          <w:sz w:val="18"/>
          <w:szCs w:val="18"/>
          <w:lang w:val="en-US"/>
        </w:rPr>
        <w:t>indepGuarantor</w:t>
      </w:r>
      <w:r w:rsidRPr="00DC221B">
        <w:rPr>
          <w:sz w:val="18"/>
          <w:szCs w:val="18"/>
        </w:rPr>
        <w:t xml:space="preserve">&gt; </w:t>
      </w:r>
      <w:r w:rsidRPr="00DC221B">
        <w:rPr>
          <w:b/>
          <w:sz w:val="18"/>
          <w:szCs w:val="18"/>
        </w:rPr>
        <w:t>Сведения о независимой гарантии</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collatInsured</w:t>
      </w:r>
      <w:r w:rsidRPr="00DC221B">
        <w:rPr>
          <w:sz w:val="18"/>
          <w:szCs w:val="18"/>
        </w:rPr>
        <w:t>&gt;&lt;/</w:t>
      </w:r>
      <w:r w:rsidRPr="00DC221B">
        <w:rPr>
          <w:sz w:val="18"/>
          <w:szCs w:val="18"/>
          <w:lang w:val="en-US"/>
        </w:rPr>
        <w:t>collatInsured</w:t>
      </w:r>
      <w:r w:rsidRPr="00DC221B">
        <w:rPr>
          <w:sz w:val="18"/>
          <w:szCs w:val="18"/>
        </w:rPr>
        <w:t xml:space="preserve">&gt; </w:t>
      </w:r>
      <w:r w:rsidRPr="00DC221B">
        <w:rPr>
          <w:b/>
          <w:sz w:val="18"/>
          <w:szCs w:val="18"/>
        </w:rPr>
        <w:t>Сведения о страховании предмета залога</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legalItems</w:t>
      </w:r>
      <w:r w:rsidRPr="00DC221B">
        <w:rPr>
          <w:sz w:val="18"/>
          <w:szCs w:val="18"/>
        </w:rPr>
        <w:t>&gt;&lt;/</w:t>
      </w:r>
      <w:r w:rsidRPr="00DC221B">
        <w:rPr>
          <w:sz w:val="18"/>
          <w:szCs w:val="18"/>
          <w:lang w:val="en-US"/>
        </w:rPr>
        <w:t>legalItems</w:t>
      </w:r>
      <w:r w:rsidRPr="00DC221B">
        <w:rPr>
          <w:sz w:val="18"/>
          <w:szCs w:val="18"/>
        </w:rPr>
        <w:t xml:space="preserve">&gt; </w:t>
      </w:r>
      <w:r w:rsidRPr="00DC221B">
        <w:rPr>
          <w:b/>
          <w:sz w:val="18"/>
          <w:szCs w:val="18"/>
        </w:rPr>
        <w:t>Сведения о судебном споре или требовании по обязательству</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collatRepay</w:t>
      </w:r>
      <w:r w:rsidRPr="00DC221B">
        <w:rPr>
          <w:sz w:val="18"/>
          <w:szCs w:val="18"/>
        </w:rPr>
        <w:t>&gt;&lt;/</w:t>
      </w:r>
      <w:r w:rsidRPr="00DC221B">
        <w:rPr>
          <w:sz w:val="18"/>
          <w:szCs w:val="18"/>
          <w:lang w:val="en-US"/>
        </w:rPr>
        <w:t>collatRepay</w:t>
      </w:r>
      <w:r w:rsidRPr="00DC221B">
        <w:rPr>
          <w:sz w:val="18"/>
          <w:szCs w:val="18"/>
        </w:rPr>
        <w:t xml:space="preserve">&gt; </w:t>
      </w:r>
      <w:r w:rsidRPr="00DC221B">
        <w:rPr>
          <w:b/>
          <w:sz w:val="18"/>
          <w:szCs w:val="18"/>
        </w:rPr>
        <w:t>Сведения о погашении требований кредитора по обязательству за счет обеспечения</w:t>
      </w:r>
    </w:p>
    <w:p w:rsidR="00511E4E" w:rsidRPr="00DC221B" w:rsidRDefault="00511E4E" w:rsidP="002E3F09">
      <w:pPr>
        <w:spacing w:after="0" w:line="276" w:lineRule="auto"/>
        <w:ind w:left="4395" w:hanging="2977"/>
        <w:rPr>
          <w:b/>
          <w:sz w:val="18"/>
          <w:szCs w:val="18"/>
        </w:rPr>
      </w:pPr>
      <w:r w:rsidRPr="00DC221B">
        <w:rPr>
          <w:sz w:val="18"/>
          <w:szCs w:val="18"/>
        </w:rPr>
        <w:t>&lt;р</w:t>
      </w:r>
      <w:r w:rsidRPr="00DC221B">
        <w:rPr>
          <w:sz w:val="18"/>
          <w:szCs w:val="18"/>
          <w:lang w:val="en-US"/>
        </w:rPr>
        <w:t>rovisionPaymentOffset</w:t>
      </w:r>
      <w:r w:rsidRPr="00DC221B">
        <w:rPr>
          <w:sz w:val="18"/>
          <w:szCs w:val="18"/>
        </w:rPr>
        <w:t xml:space="preserve"> &gt;&lt;/р</w:t>
      </w:r>
      <w:r w:rsidRPr="00DC221B">
        <w:rPr>
          <w:sz w:val="18"/>
          <w:szCs w:val="18"/>
          <w:lang w:val="en-US"/>
        </w:rPr>
        <w:t>rovisionPaymentOffset</w:t>
      </w:r>
      <w:r w:rsidRPr="00DC221B">
        <w:rPr>
          <w:sz w:val="18"/>
          <w:szCs w:val="18"/>
        </w:rPr>
        <w:t xml:space="preserve"> &gt; </w:t>
      </w:r>
      <w:r w:rsidRPr="00DC221B">
        <w:rPr>
          <w:b/>
          <w:sz w:val="18"/>
          <w:szCs w:val="18"/>
        </w:rPr>
        <w:t xml:space="preserve">Сведения о погашении требований кредитора по обязательству предоставлением отступного, зачетом встречных требований, прощением долга, за счет реализации предмета лизинга (для </w:t>
      </w:r>
      <w:r w:rsidRPr="00DC221B">
        <w:rPr>
          <w:b/>
          <w:sz w:val="18"/>
          <w:szCs w:val="18"/>
          <w:lang w:val="en-US"/>
        </w:rPr>
        <w:t>version</w:t>
      </w:r>
      <w:r w:rsidRPr="00DC221B">
        <w:rPr>
          <w:b/>
          <w:sz w:val="18"/>
          <w:szCs w:val="18"/>
        </w:rPr>
        <w:t xml:space="preserve"> &gt;= 2</w:t>
      </w:r>
      <w:r w:rsidR="008D18FC" w:rsidRPr="00DC221B">
        <w:rPr>
          <w:b/>
          <w:sz w:val="18"/>
          <w:szCs w:val="18"/>
        </w:rPr>
        <w:t>5</w:t>
      </w:r>
      <w:r w:rsidRPr="00DC221B">
        <w:rPr>
          <w:b/>
          <w:sz w:val="18"/>
          <w:szCs w:val="18"/>
        </w:rPr>
        <w:t>).</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submitHold</w:t>
      </w:r>
      <w:r w:rsidRPr="00DC221B">
        <w:rPr>
          <w:sz w:val="18"/>
          <w:szCs w:val="18"/>
        </w:rPr>
        <w:t>&gt;&lt;/</w:t>
      </w:r>
      <w:r w:rsidRPr="00DC221B">
        <w:rPr>
          <w:sz w:val="18"/>
          <w:szCs w:val="18"/>
          <w:lang w:val="en-US"/>
        </w:rPr>
        <w:t>submitHold</w:t>
      </w:r>
      <w:r w:rsidRPr="00DC221B">
        <w:rPr>
          <w:sz w:val="18"/>
          <w:szCs w:val="18"/>
        </w:rPr>
        <w:t xml:space="preserve">&gt; </w:t>
      </w:r>
      <w:r w:rsidRPr="00DC221B">
        <w:rPr>
          <w:b/>
          <w:sz w:val="18"/>
          <w:szCs w:val="18"/>
        </w:rPr>
        <w:t>Сведения о прекращении передачи информации по обязательству</w:t>
      </w:r>
    </w:p>
    <w:p w:rsidR="00083BF4" w:rsidRPr="00DC221B" w:rsidRDefault="00083BF4" w:rsidP="002E3F09">
      <w:pPr>
        <w:spacing w:after="0" w:line="276" w:lineRule="auto"/>
        <w:ind w:firstLine="1418"/>
        <w:rPr>
          <w:b/>
          <w:sz w:val="18"/>
          <w:szCs w:val="18"/>
        </w:rPr>
      </w:pPr>
      <w:r w:rsidRPr="00DC221B">
        <w:rPr>
          <w:sz w:val="18"/>
          <w:szCs w:val="18"/>
        </w:rPr>
        <w:lastRenderedPageBreak/>
        <w:t>&lt;</w:t>
      </w:r>
      <w:r w:rsidRPr="00DC221B">
        <w:rPr>
          <w:sz w:val="18"/>
          <w:szCs w:val="18"/>
          <w:lang w:val="en-US"/>
        </w:rPr>
        <w:t>acquirerLegal</w:t>
      </w:r>
      <w:r w:rsidRPr="00DC221B">
        <w:rPr>
          <w:sz w:val="18"/>
          <w:szCs w:val="18"/>
        </w:rPr>
        <w:t>&gt;&lt;/</w:t>
      </w:r>
      <w:r w:rsidRPr="00DC221B">
        <w:rPr>
          <w:sz w:val="18"/>
          <w:szCs w:val="18"/>
          <w:lang w:val="en-US"/>
        </w:rPr>
        <w:t>acquirerLegal</w:t>
      </w:r>
      <w:r w:rsidRPr="00DC221B">
        <w:rPr>
          <w:sz w:val="18"/>
          <w:szCs w:val="18"/>
        </w:rPr>
        <w:t xml:space="preserve">&gt; </w:t>
      </w:r>
      <w:r w:rsidRPr="00DC221B">
        <w:rPr>
          <w:b/>
          <w:sz w:val="18"/>
          <w:szCs w:val="18"/>
        </w:rPr>
        <w:t>Сведения о приобретателе прав – юридическом лице</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acquirerIndivid</w:t>
      </w:r>
      <w:r w:rsidRPr="00DC221B">
        <w:rPr>
          <w:sz w:val="18"/>
          <w:szCs w:val="18"/>
        </w:rPr>
        <w:t>&gt;&lt;/</w:t>
      </w:r>
      <w:r w:rsidRPr="00DC221B">
        <w:rPr>
          <w:sz w:val="18"/>
          <w:szCs w:val="18"/>
          <w:lang w:val="en-US"/>
        </w:rPr>
        <w:t>acquirerIndivid</w:t>
      </w:r>
      <w:r w:rsidRPr="00DC221B">
        <w:rPr>
          <w:sz w:val="18"/>
          <w:szCs w:val="18"/>
        </w:rPr>
        <w:t xml:space="preserve">&gt; </w:t>
      </w:r>
      <w:r w:rsidRPr="00DC221B">
        <w:rPr>
          <w:b/>
          <w:sz w:val="18"/>
          <w:szCs w:val="18"/>
        </w:rPr>
        <w:t>Сведения о приобретателе прав – физическом лице</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serviceCo</w:t>
      </w:r>
      <w:r w:rsidRPr="00DC221B">
        <w:rPr>
          <w:sz w:val="18"/>
          <w:szCs w:val="18"/>
        </w:rPr>
        <w:t>&gt;&lt;/</w:t>
      </w:r>
      <w:r w:rsidRPr="00DC221B">
        <w:rPr>
          <w:sz w:val="18"/>
          <w:szCs w:val="18"/>
          <w:lang w:val="en-US"/>
        </w:rPr>
        <w:t>serviceCo</w:t>
      </w:r>
      <w:r w:rsidRPr="00DC221B">
        <w:rPr>
          <w:sz w:val="18"/>
          <w:szCs w:val="18"/>
        </w:rPr>
        <w:t xml:space="preserve">&gt; </w:t>
      </w:r>
      <w:r w:rsidRPr="00DC221B">
        <w:rPr>
          <w:b/>
          <w:sz w:val="18"/>
          <w:szCs w:val="18"/>
        </w:rPr>
        <w:t>Сведения об обслуживающей организации</w:t>
      </w:r>
    </w:p>
    <w:p w:rsidR="00083BF4" w:rsidRPr="00DC221B" w:rsidRDefault="00083BF4" w:rsidP="002E3F09">
      <w:pPr>
        <w:spacing w:after="0" w:line="276" w:lineRule="auto"/>
        <w:ind w:firstLine="1418"/>
        <w:rPr>
          <w:sz w:val="18"/>
          <w:szCs w:val="18"/>
        </w:rPr>
      </w:pPr>
      <w:r w:rsidRPr="00DC221B">
        <w:rPr>
          <w:sz w:val="18"/>
          <w:szCs w:val="18"/>
        </w:rPr>
        <w:t xml:space="preserve">&lt;monthAverPaymt&gt;&lt;monthAverPaymt&gt; </w:t>
      </w:r>
      <w:r w:rsidRPr="00DC221B">
        <w:rPr>
          <w:b/>
          <w:sz w:val="18"/>
          <w:szCs w:val="18"/>
        </w:rPr>
        <w:t>Сведения о среднемесячных платежах по данному обязательству</w:t>
      </w:r>
    </w:p>
    <w:p w:rsidR="009704A8" w:rsidRPr="00DC221B" w:rsidRDefault="009704A8" w:rsidP="002E3F09">
      <w:pPr>
        <w:spacing w:after="0" w:line="276" w:lineRule="auto"/>
        <w:ind w:left="5245" w:hanging="3827"/>
        <w:rPr>
          <w:b/>
          <w:sz w:val="18"/>
          <w:szCs w:val="18"/>
        </w:rPr>
      </w:pPr>
      <w:r w:rsidRPr="00DC221B">
        <w:rPr>
          <w:sz w:val="18"/>
          <w:szCs w:val="18"/>
        </w:rPr>
        <w:t>&lt;</w:t>
      </w:r>
      <w:r w:rsidRPr="00DC221B">
        <w:rPr>
          <w:sz w:val="18"/>
          <w:szCs w:val="18"/>
          <w:lang w:val="en-US"/>
        </w:rPr>
        <w:t>debtBurdenInfo</w:t>
      </w:r>
      <w:r w:rsidRPr="00DC221B">
        <w:rPr>
          <w:sz w:val="18"/>
          <w:szCs w:val="18"/>
        </w:rPr>
        <w:t xml:space="preserve">&gt;&lt;/ </w:t>
      </w:r>
      <w:r w:rsidRPr="00DC221B">
        <w:rPr>
          <w:sz w:val="18"/>
          <w:szCs w:val="18"/>
          <w:lang w:val="en-US"/>
        </w:rPr>
        <w:t>debtBurdenInfo</w:t>
      </w:r>
      <w:r w:rsidRPr="00DC221B">
        <w:rPr>
          <w:sz w:val="18"/>
          <w:szCs w:val="18"/>
        </w:rPr>
        <w:t xml:space="preserve">&gt; </w:t>
      </w:r>
      <w:r w:rsidRPr="00DC221B">
        <w:rPr>
          <w:b/>
          <w:sz w:val="18"/>
          <w:szCs w:val="18"/>
        </w:rPr>
        <w:t>Сведения о долговой нагрузке субъекта по обязательству</w:t>
      </w:r>
    </w:p>
    <w:p w:rsidR="00A25232" w:rsidRPr="00DC221B" w:rsidRDefault="009B5EF9" w:rsidP="002E3F09">
      <w:pPr>
        <w:spacing w:after="0" w:line="276" w:lineRule="auto"/>
        <w:ind w:left="3119" w:hanging="1701"/>
        <w:rPr>
          <w:b/>
          <w:sz w:val="18"/>
          <w:szCs w:val="18"/>
        </w:rPr>
      </w:pPr>
      <w:r w:rsidRPr="00DC221B">
        <w:rPr>
          <w:sz w:val="18"/>
          <w:szCs w:val="18"/>
        </w:rPr>
        <w:t>&lt;loanRestruct&gt;&lt;/loanRestruct&gt;</w:t>
      </w:r>
      <w:r w:rsidR="00A25232" w:rsidRPr="00DC221B">
        <w:rPr>
          <w:b/>
          <w:sz w:val="18"/>
          <w:szCs w:val="18"/>
        </w:rPr>
        <w:t xml:space="preserve"> Признак полного прощения долга по письму Банка России № ИН-03-59/82 от 21.04.2025 (для </w:t>
      </w:r>
      <w:r w:rsidR="00A25232" w:rsidRPr="00DC221B">
        <w:rPr>
          <w:b/>
          <w:sz w:val="18"/>
          <w:szCs w:val="18"/>
          <w:lang w:val="en-US"/>
        </w:rPr>
        <w:t>version</w:t>
      </w:r>
      <w:r w:rsidR="00A25232" w:rsidRPr="00DC221B">
        <w:rPr>
          <w:b/>
          <w:sz w:val="18"/>
          <w:szCs w:val="18"/>
        </w:rPr>
        <w:t xml:space="preserve"> &gt;= 26).</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AccountReplyRUTDF</w:t>
      </w:r>
      <w:r w:rsidRPr="00DC221B">
        <w:rPr>
          <w:sz w:val="18"/>
          <w:szCs w:val="18"/>
        </w:rPr>
        <w:t>&gt;</w:t>
      </w:r>
    </w:p>
    <w:p w:rsidR="00113DDD" w:rsidRPr="00DC221B" w:rsidRDefault="00113DDD" w:rsidP="002E3F09">
      <w:pPr>
        <w:spacing w:after="0" w:line="276" w:lineRule="auto"/>
        <w:ind w:firstLine="851"/>
        <w:rPr>
          <w:sz w:val="18"/>
          <w:szCs w:val="18"/>
        </w:rPr>
      </w:pPr>
      <w:r w:rsidRPr="00DC221B">
        <w:rPr>
          <w:sz w:val="18"/>
          <w:szCs w:val="18"/>
        </w:rPr>
        <w:t xml:space="preserve">&lt;ApplicationDebtBurdenInfo&gt; </w:t>
      </w:r>
      <w:r w:rsidRPr="00DC221B">
        <w:rPr>
          <w:b/>
          <w:sz w:val="18"/>
          <w:szCs w:val="18"/>
        </w:rPr>
        <w:t>Сведения о долговой нагрузке заёмщика, переданные в событиях 1.2, 1.3 без заключения сделок (для версий 21+)</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QBCHAverPaymtReply</w:t>
      </w:r>
      <w:r w:rsidRPr="00DC221B">
        <w:rPr>
          <w:sz w:val="18"/>
          <w:szCs w:val="18"/>
        </w:rPr>
        <w:t>&gt;&lt;/</w:t>
      </w:r>
      <w:r w:rsidRPr="00DC221B">
        <w:rPr>
          <w:sz w:val="18"/>
          <w:szCs w:val="18"/>
          <w:lang w:val="en-US"/>
        </w:rPr>
        <w:t>QBCHAverPaymtReply</w:t>
      </w:r>
      <w:r w:rsidRPr="00DC221B">
        <w:rPr>
          <w:sz w:val="18"/>
          <w:szCs w:val="18"/>
        </w:rPr>
        <w:t xml:space="preserve">&gt; </w:t>
      </w:r>
      <w:r w:rsidRPr="00DC221B">
        <w:rPr>
          <w:b/>
          <w:sz w:val="18"/>
          <w:szCs w:val="18"/>
        </w:rPr>
        <w:t>Сведения о среднемесячных платежах, поступившие от неквалифицированных БКИ</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SubjectAverPaymtReply</w:t>
      </w:r>
      <w:r w:rsidRPr="00DC221B">
        <w:rPr>
          <w:sz w:val="18"/>
          <w:szCs w:val="18"/>
        </w:rPr>
        <w:t>&gt;&lt;/</w:t>
      </w:r>
      <w:r w:rsidRPr="00DC221B">
        <w:rPr>
          <w:sz w:val="18"/>
          <w:szCs w:val="18"/>
          <w:lang w:val="en-US"/>
        </w:rPr>
        <w:t>SubjectAverPaymtReply</w:t>
      </w:r>
      <w:r w:rsidRPr="00DC221B">
        <w:rPr>
          <w:sz w:val="18"/>
          <w:szCs w:val="18"/>
        </w:rPr>
        <w:t>&gt;</w:t>
      </w:r>
      <w:r w:rsidRPr="00DC221B">
        <w:rPr>
          <w:b/>
          <w:sz w:val="18"/>
          <w:szCs w:val="18"/>
        </w:rPr>
        <w:t xml:space="preserve"> Сведения о среднемесячных платежах субъекта кредитной истории</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LegalItemsReply</w:t>
      </w:r>
      <w:r w:rsidRPr="00DC221B">
        <w:rPr>
          <w:sz w:val="18"/>
          <w:szCs w:val="18"/>
        </w:rPr>
        <w:t>&gt;&lt;/</w:t>
      </w:r>
      <w:r w:rsidRPr="00DC221B">
        <w:rPr>
          <w:sz w:val="18"/>
          <w:szCs w:val="18"/>
          <w:lang w:val="en-US"/>
        </w:rPr>
        <w:t>LegalItemsReply</w:t>
      </w:r>
      <w:r w:rsidRPr="00DC221B">
        <w:rPr>
          <w:sz w:val="18"/>
          <w:szCs w:val="18"/>
        </w:rPr>
        <w:t xml:space="preserve">&gt; </w:t>
      </w:r>
      <w:r w:rsidRPr="00DC221B">
        <w:rPr>
          <w:b/>
          <w:sz w:val="18"/>
          <w:szCs w:val="18"/>
        </w:rPr>
        <w:t>Судебные решения, полученные в формате TUTDF</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OtherLegalItemsReply</w:t>
      </w:r>
      <w:r w:rsidRPr="00DC221B">
        <w:rPr>
          <w:sz w:val="18"/>
          <w:szCs w:val="18"/>
        </w:rPr>
        <w:t>&gt;&lt;/</w:t>
      </w:r>
      <w:r w:rsidRPr="00DC221B">
        <w:rPr>
          <w:sz w:val="18"/>
          <w:szCs w:val="18"/>
          <w:lang w:val="en-US"/>
        </w:rPr>
        <w:t>OtherLegalItemsReply</w:t>
      </w:r>
      <w:r w:rsidRPr="00DC221B">
        <w:rPr>
          <w:sz w:val="18"/>
          <w:szCs w:val="18"/>
        </w:rPr>
        <w:t xml:space="preserve">&gt; </w:t>
      </w:r>
      <w:r w:rsidRPr="00DC221B">
        <w:rPr>
          <w:b/>
          <w:sz w:val="18"/>
          <w:szCs w:val="18"/>
        </w:rPr>
        <w:t>Свед. о взыск.долга по алиментам, платы за жилое помещение, коммун.услуги или услуги связи</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OfficialInfoReply</w:t>
      </w:r>
      <w:r w:rsidRPr="00DC221B">
        <w:rPr>
          <w:sz w:val="18"/>
          <w:szCs w:val="18"/>
        </w:rPr>
        <w:t>&gt;&lt;/</w:t>
      </w:r>
      <w:r w:rsidRPr="00DC221B">
        <w:rPr>
          <w:sz w:val="18"/>
          <w:szCs w:val="18"/>
          <w:lang w:val="en-US"/>
        </w:rPr>
        <w:t>OfficialInfoReply</w:t>
      </w:r>
      <w:r w:rsidRPr="00DC221B">
        <w:rPr>
          <w:sz w:val="18"/>
          <w:szCs w:val="18"/>
        </w:rPr>
        <w:t xml:space="preserve">&gt; </w:t>
      </w:r>
      <w:r w:rsidRPr="00DC221B">
        <w:rPr>
          <w:b/>
          <w:sz w:val="18"/>
          <w:szCs w:val="18"/>
        </w:rPr>
        <w:t>Данные из официальных источников, полученные в формате 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InformationPartReply</w:t>
      </w:r>
      <w:r w:rsidRPr="00DC221B">
        <w:rPr>
          <w:sz w:val="18"/>
          <w:szCs w:val="18"/>
        </w:rPr>
        <w:t>&gt;&lt;/</w:t>
      </w:r>
      <w:r w:rsidRPr="00DC221B">
        <w:rPr>
          <w:sz w:val="18"/>
          <w:szCs w:val="18"/>
          <w:lang w:val="en-US"/>
        </w:rPr>
        <w:t>InformationPartReply</w:t>
      </w:r>
      <w:r w:rsidRPr="00DC221B">
        <w:rPr>
          <w:sz w:val="18"/>
          <w:szCs w:val="18"/>
        </w:rPr>
        <w:t xml:space="preserve">&gt; </w:t>
      </w:r>
      <w:r w:rsidRPr="00DC221B">
        <w:rPr>
          <w:b/>
          <w:sz w:val="18"/>
          <w:szCs w:val="18"/>
        </w:rPr>
        <w:t>Информационные части КИ, полученные в формате TUTDF</w:t>
      </w:r>
    </w:p>
    <w:p w:rsidR="00F533DA" w:rsidRPr="00DC221B" w:rsidRDefault="00F533DA" w:rsidP="002E3F09">
      <w:pPr>
        <w:spacing w:after="0" w:line="276" w:lineRule="auto"/>
        <w:ind w:firstLine="851"/>
        <w:rPr>
          <w:b/>
          <w:sz w:val="18"/>
          <w:szCs w:val="18"/>
        </w:rPr>
      </w:pPr>
      <w:r w:rsidRPr="00DC221B">
        <w:rPr>
          <w:sz w:val="18"/>
          <w:szCs w:val="18"/>
        </w:rPr>
        <w:t>&lt;</w:t>
      </w:r>
      <w:r w:rsidRPr="00DC221B">
        <w:rPr>
          <w:sz w:val="18"/>
          <w:szCs w:val="18"/>
          <w:lang w:val="en-US"/>
        </w:rPr>
        <w:t>InformationPartReplyRUTDF</w:t>
      </w:r>
      <w:r w:rsidRPr="00DC221B">
        <w:rPr>
          <w:sz w:val="18"/>
          <w:szCs w:val="18"/>
        </w:rPr>
        <w:t>&gt;&lt;/</w:t>
      </w:r>
      <w:r w:rsidRPr="00DC221B">
        <w:rPr>
          <w:sz w:val="18"/>
          <w:szCs w:val="18"/>
          <w:lang w:val="en-US"/>
        </w:rPr>
        <w:t>InformationPartReplyRUTDF</w:t>
      </w:r>
      <w:r w:rsidRPr="00DC221B">
        <w:rPr>
          <w:sz w:val="18"/>
          <w:szCs w:val="18"/>
        </w:rPr>
        <w:t xml:space="preserve">&gt; </w:t>
      </w:r>
      <w:r w:rsidRPr="00DC221B">
        <w:rPr>
          <w:b/>
          <w:sz w:val="18"/>
          <w:szCs w:val="18"/>
        </w:rPr>
        <w:t xml:space="preserve">Информационные части КИ, полученные в формате </w:t>
      </w:r>
      <w:r w:rsidRPr="00DC221B">
        <w:rPr>
          <w:b/>
          <w:sz w:val="18"/>
          <w:szCs w:val="18"/>
          <w:lang w:val="en-US"/>
        </w:rPr>
        <w:t>R</w:t>
      </w:r>
      <w:r w:rsidRPr="00DC221B">
        <w:rPr>
          <w:b/>
          <w:sz w:val="18"/>
          <w:szCs w:val="18"/>
        </w:rPr>
        <w:t>UTDF/</w:t>
      </w:r>
      <w:r w:rsidRPr="00DC221B">
        <w:rPr>
          <w:b/>
          <w:sz w:val="18"/>
          <w:szCs w:val="18"/>
          <w:lang w:val="en-US"/>
        </w:rPr>
        <w:t>GUTDF</w:t>
      </w:r>
      <w:r w:rsidRPr="00DC221B">
        <w:rPr>
          <w:b/>
          <w:sz w:val="18"/>
          <w:szCs w:val="18"/>
        </w:rPr>
        <w:t xml:space="preserve"> </w:t>
      </w:r>
    </w:p>
    <w:p w:rsidR="008D4101" w:rsidRPr="00DC221B" w:rsidRDefault="008D4101" w:rsidP="002E3F09">
      <w:pPr>
        <w:spacing w:after="0" w:line="276" w:lineRule="auto"/>
        <w:ind w:firstLine="851"/>
        <w:rPr>
          <w:sz w:val="18"/>
          <w:szCs w:val="18"/>
        </w:rPr>
      </w:pPr>
      <w:r w:rsidRPr="00DC221B">
        <w:rPr>
          <w:sz w:val="18"/>
          <w:szCs w:val="18"/>
        </w:rPr>
        <w:t xml:space="preserve">&lt;ProhibitionReply&gt;&lt;/ProhibitionReply&gt; </w:t>
      </w:r>
      <w:r w:rsidRPr="00DC221B">
        <w:rPr>
          <w:b/>
          <w:sz w:val="18"/>
          <w:szCs w:val="18"/>
        </w:rPr>
        <w:t>сведения о запрете на заключение договоров потребительского займа</w:t>
      </w:r>
    </w:p>
    <w:p w:rsidR="008D4101" w:rsidRPr="00DC221B" w:rsidRDefault="008D4101" w:rsidP="002E3F09">
      <w:pPr>
        <w:spacing w:after="0" w:line="276" w:lineRule="auto"/>
        <w:ind w:firstLine="851"/>
        <w:rPr>
          <w:b/>
          <w:sz w:val="18"/>
          <w:szCs w:val="18"/>
        </w:rPr>
      </w:pPr>
      <w:r w:rsidRPr="00DC221B">
        <w:rPr>
          <w:sz w:val="18"/>
          <w:szCs w:val="18"/>
        </w:rPr>
        <w:t xml:space="preserve">&lt;ProhibitionLiftingReply&gt;&lt;/ProhibitionLiftingReply&gt; </w:t>
      </w:r>
      <w:r w:rsidRPr="00DC221B">
        <w:rPr>
          <w:b/>
          <w:sz w:val="18"/>
          <w:szCs w:val="18"/>
        </w:rPr>
        <w:t xml:space="preserve">сведения о снятии запрета на заключение договоров потребительского займа </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InquiryReply</w:t>
      </w:r>
      <w:r w:rsidRPr="00DC221B">
        <w:rPr>
          <w:sz w:val="18"/>
          <w:szCs w:val="18"/>
        </w:rPr>
        <w:t>&gt;&lt;/</w:t>
      </w:r>
      <w:r w:rsidRPr="00DC221B">
        <w:rPr>
          <w:sz w:val="18"/>
          <w:szCs w:val="18"/>
          <w:lang w:val="en-US"/>
        </w:rPr>
        <w:t>InquiryReply</w:t>
      </w:r>
      <w:r w:rsidRPr="00DC221B">
        <w:rPr>
          <w:sz w:val="18"/>
          <w:szCs w:val="18"/>
        </w:rPr>
        <w:t xml:space="preserve">&gt; </w:t>
      </w:r>
      <w:r w:rsidRPr="00DC221B">
        <w:rPr>
          <w:b/>
          <w:sz w:val="18"/>
          <w:szCs w:val="18"/>
        </w:rPr>
        <w:t xml:space="preserve">Сведения о запросе информации пользователем в формате </w:t>
      </w:r>
      <w:r w:rsidRPr="00DC221B">
        <w:rPr>
          <w:b/>
          <w:sz w:val="18"/>
          <w:szCs w:val="18"/>
          <w:lang w:val="en-US"/>
        </w:rPr>
        <w:t>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InquiryReplyRUTDF</w:t>
      </w:r>
      <w:r w:rsidRPr="00DC221B">
        <w:rPr>
          <w:sz w:val="18"/>
          <w:szCs w:val="18"/>
        </w:rPr>
        <w:t>&gt;&lt;/</w:t>
      </w:r>
      <w:r w:rsidRPr="00DC221B">
        <w:rPr>
          <w:sz w:val="18"/>
          <w:szCs w:val="18"/>
          <w:lang w:val="en-US"/>
        </w:rPr>
        <w:t>InquiryReplyRUTDF</w:t>
      </w:r>
      <w:r w:rsidRPr="00DC221B">
        <w:rPr>
          <w:sz w:val="18"/>
          <w:szCs w:val="18"/>
        </w:rPr>
        <w:t xml:space="preserve">&gt; </w:t>
      </w:r>
      <w:r w:rsidRPr="00DC221B">
        <w:rPr>
          <w:b/>
          <w:sz w:val="18"/>
          <w:szCs w:val="18"/>
        </w:rPr>
        <w:t xml:space="preserve">Сведения о запросе информации пользователем в формате </w:t>
      </w:r>
      <w:r w:rsidRPr="00DC221B">
        <w:rPr>
          <w:b/>
          <w:sz w:val="18"/>
          <w:szCs w:val="18"/>
          <w:lang w:val="en-US"/>
        </w:rPr>
        <w:t>RUTDF</w:t>
      </w:r>
      <w:r w:rsidRPr="00DC221B">
        <w:rPr>
          <w:b/>
          <w:sz w:val="18"/>
          <w:szCs w:val="18"/>
        </w:rPr>
        <w:t>/</w:t>
      </w:r>
      <w:r w:rsidRPr="00DC221B">
        <w:rPr>
          <w:b/>
          <w:sz w:val="18"/>
          <w:szCs w:val="18"/>
          <w:lang w:val="en-US"/>
        </w:rPr>
        <w:t>GUTDF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OwnInquiries</w:t>
      </w:r>
      <w:r w:rsidRPr="00DC221B">
        <w:rPr>
          <w:sz w:val="18"/>
          <w:szCs w:val="18"/>
        </w:rPr>
        <w:t>&gt;&lt;/</w:t>
      </w:r>
      <w:r w:rsidRPr="00DC221B">
        <w:rPr>
          <w:sz w:val="18"/>
          <w:szCs w:val="18"/>
          <w:lang w:val="en-US"/>
        </w:rPr>
        <w:t>OwnInquiries</w:t>
      </w:r>
      <w:r w:rsidRPr="00DC221B">
        <w:rPr>
          <w:sz w:val="18"/>
          <w:szCs w:val="18"/>
        </w:rPr>
        <w:t xml:space="preserve">&gt; </w:t>
      </w:r>
      <w:r w:rsidRPr="00DC221B">
        <w:rPr>
          <w:b/>
          <w:sz w:val="18"/>
          <w:szCs w:val="18"/>
        </w:rPr>
        <w:t>Перечень своих запросов</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OwnAccounts</w:t>
      </w:r>
      <w:r w:rsidRPr="00DC221B">
        <w:rPr>
          <w:sz w:val="18"/>
          <w:szCs w:val="18"/>
        </w:rPr>
        <w:t>&gt;&lt;/</w:t>
      </w:r>
      <w:r w:rsidRPr="00DC221B">
        <w:rPr>
          <w:sz w:val="18"/>
          <w:szCs w:val="18"/>
          <w:lang w:val="en-US"/>
        </w:rPr>
        <w:t>OwnAccounts</w:t>
      </w:r>
      <w:r w:rsidRPr="00DC221B">
        <w:rPr>
          <w:sz w:val="18"/>
          <w:szCs w:val="18"/>
        </w:rPr>
        <w:t xml:space="preserve">&gt; </w:t>
      </w:r>
      <w:r w:rsidRPr="00DC221B">
        <w:rPr>
          <w:b/>
          <w:sz w:val="18"/>
          <w:szCs w:val="18"/>
        </w:rPr>
        <w:t xml:space="preserve">Перечень своих кредитов, хранящихся в формате </w:t>
      </w:r>
      <w:r w:rsidRPr="00DC221B">
        <w:rPr>
          <w:b/>
          <w:sz w:val="18"/>
          <w:szCs w:val="18"/>
          <w:lang w:val="en-US"/>
        </w:rPr>
        <w:t>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OwnIPRecords</w:t>
      </w:r>
      <w:r w:rsidRPr="00DC221B">
        <w:rPr>
          <w:sz w:val="18"/>
          <w:szCs w:val="18"/>
        </w:rPr>
        <w:t>&gt;&lt;/</w:t>
      </w:r>
      <w:r w:rsidRPr="00DC221B">
        <w:rPr>
          <w:sz w:val="18"/>
          <w:szCs w:val="18"/>
          <w:lang w:val="en-US"/>
        </w:rPr>
        <w:t>OwnIPRecords</w:t>
      </w:r>
      <w:r w:rsidRPr="00DC221B">
        <w:rPr>
          <w:sz w:val="18"/>
          <w:szCs w:val="18"/>
        </w:rPr>
        <w:t xml:space="preserve">&gt; </w:t>
      </w:r>
      <w:r w:rsidRPr="00DC221B">
        <w:rPr>
          <w:b/>
          <w:sz w:val="18"/>
          <w:szCs w:val="18"/>
        </w:rPr>
        <w:t xml:space="preserve">Перечень своих информационных частей, хранящихся в формате </w:t>
      </w:r>
      <w:r w:rsidRPr="00DC221B">
        <w:rPr>
          <w:b/>
          <w:sz w:val="18"/>
          <w:szCs w:val="18"/>
          <w:lang w:val="en-US"/>
        </w:rPr>
        <w:t>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OwnAccountsRUTDF</w:t>
      </w:r>
      <w:r w:rsidRPr="00DC221B">
        <w:rPr>
          <w:sz w:val="18"/>
          <w:szCs w:val="18"/>
        </w:rPr>
        <w:t>&gt;&lt;/</w:t>
      </w:r>
      <w:r w:rsidRPr="00DC221B">
        <w:rPr>
          <w:sz w:val="18"/>
          <w:szCs w:val="18"/>
          <w:lang w:val="en-US"/>
        </w:rPr>
        <w:t>OwnAccountsRUTDF</w:t>
      </w:r>
      <w:r w:rsidRPr="00DC221B">
        <w:rPr>
          <w:sz w:val="18"/>
          <w:szCs w:val="18"/>
        </w:rPr>
        <w:t xml:space="preserve">&gt; </w:t>
      </w:r>
      <w:r w:rsidRPr="00DC221B">
        <w:rPr>
          <w:b/>
          <w:sz w:val="18"/>
          <w:szCs w:val="18"/>
        </w:rPr>
        <w:t xml:space="preserve">Перечень своих кредитов, хранящихся в формате </w:t>
      </w:r>
      <w:r w:rsidRPr="00DC221B">
        <w:rPr>
          <w:b/>
          <w:sz w:val="18"/>
          <w:szCs w:val="18"/>
          <w:lang w:val="en-US"/>
        </w:rPr>
        <w:t>RUTDF</w:t>
      </w:r>
      <w:r w:rsidRPr="00DC221B">
        <w:rPr>
          <w:b/>
          <w:sz w:val="18"/>
          <w:szCs w:val="18"/>
        </w:rPr>
        <w:t>/</w:t>
      </w:r>
      <w:r w:rsidRPr="00DC221B">
        <w:rPr>
          <w:b/>
          <w:sz w:val="18"/>
          <w:szCs w:val="18"/>
          <w:lang w:val="en-US"/>
        </w:rPr>
        <w:t>GUTDF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OwnIPRecordsRUTDF</w:t>
      </w:r>
      <w:r w:rsidRPr="00DC221B">
        <w:rPr>
          <w:sz w:val="18"/>
          <w:szCs w:val="18"/>
        </w:rPr>
        <w:t>&gt;&lt;/</w:t>
      </w:r>
      <w:r w:rsidRPr="00DC221B">
        <w:rPr>
          <w:sz w:val="18"/>
          <w:szCs w:val="18"/>
          <w:lang w:val="en-US"/>
        </w:rPr>
        <w:t>OwnIPRecordsRUTDF</w:t>
      </w:r>
      <w:r w:rsidRPr="00DC221B">
        <w:rPr>
          <w:sz w:val="18"/>
          <w:szCs w:val="18"/>
        </w:rPr>
        <w:t xml:space="preserve">&gt; </w:t>
      </w:r>
      <w:r w:rsidRPr="00DC221B">
        <w:rPr>
          <w:b/>
          <w:sz w:val="18"/>
          <w:szCs w:val="18"/>
        </w:rPr>
        <w:t xml:space="preserve">Перечень своих информационных частей, хранящихся в формате </w:t>
      </w:r>
      <w:r w:rsidRPr="00DC221B">
        <w:rPr>
          <w:b/>
          <w:sz w:val="18"/>
          <w:szCs w:val="18"/>
          <w:lang w:val="en-US"/>
        </w:rPr>
        <w:t>RUTDF</w:t>
      </w:r>
      <w:r w:rsidRPr="00DC221B">
        <w:rPr>
          <w:b/>
          <w:sz w:val="18"/>
          <w:szCs w:val="18"/>
        </w:rPr>
        <w:t>/</w:t>
      </w:r>
      <w:r w:rsidRPr="00DC221B">
        <w:rPr>
          <w:b/>
          <w:sz w:val="18"/>
          <w:szCs w:val="18"/>
          <w:lang w:val="en-US"/>
        </w:rPr>
        <w:t>GUTDF</w:t>
      </w:r>
    </w:p>
    <w:p w:rsidR="00083BF4" w:rsidRPr="00DC221B" w:rsidRDefault="00083BF4" w:rsidP="002E3F09">
      <w:pPr>
        <w:spacing w:after="0" w:line="276" w:lineRule="auto"/>
        <w:ind w:left="567"/>
        <w:rPr>
          <w:sz w:val="18"/>
          <w:szCs w:val="18"/>
        </w:rPr>
      </w:pPr>
      <w:r w:rsidRPr="00DC221B">
        <w:rPr>
          <w:sz w:val="18"/>
          <w:szCs w:val="18"/>
        </w:rPr>
        <w:t>&lt;/</w:t>
      </w:r>
      <w:r w:rsidRPr="00DC221B">
        <w:rPr>
          <w:sz w:val="18"/>
          <w:szCs w:val="18"/>
          <w:lang w:val="en-US"/>
        </w:rPr>
        <w:t>report</w:t>
      </w:r>
      <w:r w:rsidRPr="00DC221B">
        <w:rPr>
          <w:sz w:val="18"/>
          <w:szCs w:val="18"/>
        </w:rPr>
        <w:t>&gt;</w:t>
      </w:r>
    </w:p>
    <w:p w:rsidR="00083BF4" w:rsidRPr="00DC221B" w:rsidRDefault="00083BF4" w:rsidP="002E3F09">
      <w:pPr>
        <w:spacing w:after="0" w:line="276" w:lineRule="auto"/>
        <w:ind w:left="567"/>
        <w:rPr>
          <w:sz w:val="18"/>
          <w:szCs w:val="18"/>
        </w:rPr>
      </w:pPr>
      <w:r w:rsidRPr="00DC221B">
        <w:rPr>
          <w:sz w:val="18"/>
          <w:szCs w:val="18"/>
        </w:rPr>
        <w:t>&lt;</w:t>
      </w:r>
      <w:r w:rsidRPr="00DC221B">
        <w:rPr>
          <w:sz w:val="18"/>
          <w:szCs w:val="18"/>
          <w:lang w:val="en-US"/>
        </w:rPr>
        <w:t>err</w:t>
      </w:r>
      <w:r w:rsidRPr="00DC221B">
        <w:rPr>
          <w:sz w:val="18"/>
          <w:szCs w:val="18"/>
        </w:rPr>
        <w:t>&gt;</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ctErr</w:t>
      </w:r>
      <w:r w:rsidRPr="00DC221B">
        <w:rPr>
          <w:sz w:val="18"/>
          <w:szCs w:val="18"/>
        </w:rPr>
        <w:t>&gt;&lt;/</w:t>
      </w:r>
      <w:r w:rsidRPr="00DC221B">
        <w:rPr>
          <w:sz w:val="18"/>
          <w:szCs w:val="18"/>
          <w:lang w:val="en-US"/>
        </w:rPr>
        <w:t>ctErr</w:t>
      </w:r>
      <w:r w:rsidRPr="00DC221B">
        <w:rPr>
          <w:sz w:val="18"/>
          <w:szCs w:val="18"/>
        </w:rPr>
        <w:t xml:space="preserve">&gt; </w:t>
      </w:r>
      <w:r w:rsidRPr="00DC221B">
        <w:rPr>
          <w:b/>
          <w:sz w:val="18"/>
          <w:szCs w:val="18"/>
        </w:rPr>
        <w:t>Перечень обнаруженных ошибок выполнения запроса (см. список ошибок ниже)</w:t>
      </w:r>
    </w:p>
    <w:p w:rsidR="00083BF4" w:rsidRPr="00DC221B" w:rsidRDefault="00083BF4" w:rsidP="002E3F09">
      <w:pPr>
        <w:spacing w:after="0" w:line="276" w:lineRule="auto"/>
        <w:ind w:left="567"/>
        <w:rPr>
          <w:sz w:val="18"/>
          <w:szCs w:val="18"/>
          <w:lang w:val="en-US"/>
        </w:rPr>
      </w:pPr>
      <w:r w:rsidRPr="00DC221B">
        <w:rPr>
          <w:sz w:val="18"/>
          <w:szCs w:val="18"/>
          <w:lang w:val="en-US"/>
        </w:rPr>
        <w:t>&lt;/err&gt;</w:t>
      </w:r>
    </w:p>
    <w:p w:rsidR="00083BF4" w:rsidRPr="00DC221B" w:rsidRDefault="00083BF4" w:rsidP="002E3F09">
      <w:pPr>
        <w:spacing w:after="0" w:line="276" w:lineRule="auto"/>
        <w:ind w:left="284"/>
        <w:rPr>
          <w:sz w:val="18"/>
          <w:szCs w:val="18"/>
          <w:lang w:val="en-US"/>
        </w:rPr>
      </w:pPr>
      <w:r w:rsidRPr="00DC221B">
        <w:rPr>
          <w:sz w:val="18"/>
          <w:szCs w:val="18"/>
          <w:lang w:val="en-US"/>
        </w:rPr>
        <w:t>&lt;/preply2&gt;</w:t>
      </w:r>
    </w:p>
    <w:p w:rsidR="00083BF4" w:rsidRPr="00DC221B" w:rsidRDefault="00083BF4" w:rsidP="002E3F09">
      <w:pPr>
        <w:spacing w:after="0" w:line="276" w:lineRule="auto"/>
        <w:rPr>
          <w:lang w:val="en-US"/>
        </w:rPr>
      </w:pPr>
      <w:r w:rsidRPr="00DC221B">
        <w:rPr>
          <w:sz w:val="18"/>
          <w:szCs w:val="18"/>
          <w:lang w:val="en-US"/>
        </w:rPr>
        <w:t>&lt;/product&gt;</w:t>
      </w:r>
      <w:r w:rsidRPr="00DC221B">
        <w:rPr>
          <w:lang w:val="en-US"/>
        </w:rPr>
        <w:br w:type="page"/>
      </w:r>
    </w:p>
    <w:p w:rsidR="00083BF4" w:rsidRPr="00DC221B" w:rsidRDefault="00083BF4" w:rsidP="002E3F09">
      <w:pPr>
        <w:spacing w:after="0" w:line="276" w:lineRule="auto"/>
        <w:rPr>
          <w:b/>
          <w:u w:val="single"/>
          <w:lang w:val="en-US"/>
        </w:rPr>
      </w:pPr>
      <w:r w:rsidRPr="00DC221B">
        <w:rPr>
          <w:b/>
          <w:u w:val="single"/>
        </w:rPr>
        <w:lastRenderedPageBreak/>
        <w:t>Для</w:t>
      </w:r>
      <w:r w:rsidRPr="00DC221B">
        <w:rPr>
          <w:b/>
          <w:u w:val="single"/>
          <w:lang w:val="en-US"/>
        </w:rPr>
        <w:t xml:space="preserve"> </w:t>
      </w:r>
      <w:r w:rsidRPr="00DC221B">
        <w:rPr>
          <w:b/>
          <w:u w:val="single"/>
        </w:rPr>
        <w:t>юрлица</w:t>
      </w:r>
      <w:r w:rsidRPr="00DC221B">
        <w:rPr>
          <w:b/>
          <w:u w:val="single"/>
          <w:lang w:val="en-US"/>
        </w:rPr>
        <w:t>.</w:t>
      </w:r>
    </w:p>
    <w:p w:rsidR="00083BF4" w:rsidRPr="00DC221B" w:rsidRDefault="00083BF4" w:rsidP="002E3F09">
      <w:pPr>
        <w:spacing w:after="0" w:line="276" w:lineRule="auto"/>
        <w:rPr>
          <w:sz w:val="18"/>
          <w:szCs w:val="18"/>
          <w:lang w:val="en-US"/>
        </w:rPr>
      </w:pPr>
      <w:r w:rsidRPr="00DC221B">
        <w:rPr>
          <w:sz w:val="18"/>
          <w:szCs w:val="18"/>
          <w:lang w:val="en-US"/>
        </w:rPr>
        <w:t>&lt;?xml version="1.0" encoding="Windows-1251" ?&gt;</w:t>
      </w:r>
    </w:p>
    <w:p w:rsidR="00083BF4" w:rsidRPr="00DC221B" w:rsidRDefault="00083BF4" w:rsidP="002E3F09">
      <w:pPr>
        <w:spacing w:after="0" w:line="276" w:lineRule="auto"/>
        <w:rPr>
          <w:sz w:val="18"/>
          <w:szCs w:val="18"/>
          <w:lang w:val="en-US"/>
        </w:rPr>
      </w:pPr>
      <w:r w:rsidRPr="00DC221B">
        <w:rPr>
          <w:sz w:val="18"/>
          <w:szCs w:val="18"/>
          <w:lang w:val="en-US"/>
        </w:rPr>
        <w:t>&lt;product&gt;</w:t>
      </w:r>
    </w:p>
    <w:p w:rsidR="00083BF4" w:rsidRPr="00DC221B" w:rsidRDefault="00083BF4" w:rsidP="002E3F09">
      <w:pPr>
        <w:spacing w:after="0" w:line="276" w:lineRule="auto"/>
        <w:ind w:left="567"/>
        <w:rPr>
          <w:sz w:val="18"/>
          <w:szCs w:val="18"/>
          <w:lang w:val="en-US"/>
        </w:rPr>
      </w:pPr>
      <w:r w:rsidRPr="00DC221B">
        <w:rPr>
          <w:sz w:val="18"/>
          <w:szCs w:val="18"/>
          <w:lang w:val="en-US"/>
        </w:rPr>
        <w:t xml:space="preserve">&lt;prequest&gt;&lt;/prequest&gt; </w:t>
      </w:r>
      <w:r w:rsidRPr="00DC221B">
        <w:rPr>
          <w:b/>
          <w:sz w:val="18"/>
          <w:szCs w:val="18"/>
        </w:rPr>
        <w:t>Цитата</w:t>
      </w:r>
      <w:r w:rsidRPr="00DC221B">
        <w:rPr>
          <w:b/>
          <w:sz w:val="18"/>
          <w:szCs w:val="18"/>
          <w:lang w:val="en-US"/>
        </w:rPr>
        <w:t xml:space="preserve"> </w:t>
      </w:r>
      <w:r w:rsidRPr="00DC221B">
        <w:rPr>
          <w:b/>
          <w:sz w:val="18"/>
          <w:szCs w:val="18"/>
        </w:rPr>
        <w:t>запроса</w:t>
      </w:r>
      <w:r w:rsidRPr="00DC221B">
        <w:rPr>
          <w:b/>
          <w:sz w:val="18"/>
          <w:szCs w:val="18"/>
          <w:lang w:val="en-US"/>
        </w:rPr>
        <w:t xml:space="preserve">, </w:t>
      </w:r>
      <w:r w:rsidRPr="00DC221B">
        <w:rPr>
          <w:b/>
          <w:sz w:val="18"/>
          <w:szCs w:val="18"/>
        </w:rPr>
        <w:t>без</w:t>
      </w:r>
      <w:r w:rsidRPr="00DC221B">
        <w:rPr>
          <w:b/>
          <w:sz w:val="18"/>
          <w:szCs w:val="18"/>
          <w:lang w:val="en-US"/>
        </w:rPr>
        <w:t xml:space="preserve"> </w:t>
      </w:r>
      <w:r w:rsidRPr="00DC221B">
        <w:rPr>
          <w:b/>
          <w:sz w:val="18"/>
          <w:szCs w:val="18"/>
        </w:rPr>
        <w:t>элемента</w:t>
      </w:r>
      <w:r w:rsidRPr="00DC221B">
        <w:rPr>
          <w:b/>
          <w:sz w:val="18"/>
          <w:szCs w:val="18"/>
          <w:lang w:val="en-US"/>
        </w:rPr>
        <w:t xml:space="preserve"> Password</w:t>
      </w:r>
    </w:p>
    <w:p w:rsidR="00083BF4" w:rsidRPr="00DC221B" w:rsidRDefault="00083BF4" w:rsidP="002E3F09">
      <w:pPr>
        <w:spacing w:after="0" w:line="276" w:lineRule="auto"/>
        <w:ind w:left="284"/>
        <w:rPr>
          <w:sz w:val="18"/>
          <w:szCs w:val="18"/>
          <w:lang w:val="en-US"/>
        </w:rPr>
      </w:pPr>
      <w:r w:rsidRPr="00DC221B">
        <w:rPr>
          <w:sz w:val="18"/>
          <w:szCs w:val="18"/>
          <w:lang w:val="en-US"/>
        </w:rPr>
        <w:t>&lt;preply&gt;</w:t>
      </w:r>
    </w:p>
    <w:p w:rsidR="00083BF4" w:rsidRPr="00DC221B" w:rsidRDefault="00083BF4" w:rsidP="002E3F09">
      <w:pPr>
        <w:spacing w:after="0" w:line="276" w:lineRule="auto"/>
        <w:ind w:left="567"/>
        <w:rPr>
          <w:sz w:val="18"/>
          <w:szCs w:val="18"/>
          <w:lang w:val="en-US"/>
        </w:rPr>
      </w:pPr>
      <w:r w:rsidRPr="00DC221B">
        <w:rPr>
          <w:sz w:val="18"/>
          <w:szCs w:val="18"/>
          <w:lang w:val="en-US"/>
        </w:rPr>
        <w:t>&lt;report&gt;</w:t>
      </w:r>
    </w:p>
    <w:p w:rsidR="00083BF4" w:rsidRPr="00DC221B" w:rsidRDefault="00083BF4" w:rsidP="002E3F09">
      <w:pPr>
        <w:spacing w:after="0" w:line="276" w:lineRule="auto"/>
        <w:ind w:firstLine="851"/>
        <w:rPr>
          <w:b/>
          <w:sz w:val="18"/>
          <w:szCs w:val="18"/>
          <w:lang w:val="en-US"/>
        </w:rPr>
      </w:pPr>
      <w:r w:rsidRPr="00DC221B">
        <w:rPr>
          <w:sz w:val="18"/>
          <w:szCs w:val="18"/>
          <w:lang w:val="en-US"/>
        </w:rPr>
        <w:t xml:space="preserve">&lt;SubjectReply&gt;&lt;/SubjectReply&gt; </w:t>
      </w:r>
      <w:r w:rsidRPr="00DC221B">
        <w:rPr>
          <w:b/>
          <w:sz w:val="18"/>
          <w:szCs w:val="18"/>
        </w:rPr>
        <w:t>Даты</w:t>
      </w:r>
      <w:r w:rsidRPr="00DC221B">
        <w:rPr>
          <w:b/>
          <w:sz w:val="18"/>
          <w:szCs w:val="18"/>
          <w:lang w:val="en-US"/>
        </w:rPr>
        <w:t xml:space="preserve"> </w:t>
      </w:r>
      <w:r w:rsidRPr="00DC221B">
        <w:rPr>
          <w:b/>
          <w:sz w:val="18"/>
          <w:szCs w:val="18"/>
        </w:rPr>
        <w:t>формирования</w:t>
      </w:r>
      <w:r w:rsidRPr="00DC221B">
        <w:rPr>
          <w:b/>
          <w:sz w:val="18"/>
          <w:szCs w:val="18"/>
          <w:lang w:val="en-US"/>
        </w:rPr>
        <w:t xml:space="preserve"> </w:t>
      </w:r>
      <w:r w:rsidRPr="00DC221B">
        <w:rPr>
          <w:b/>
          <w:sz w:val="18"/>
          <w:szCs w:val="18"/>
        </w:rPr>
        <w:t>КИ</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BusinessReply</w:t>
      </w:r>
      <w:r w:rsidRPr="00DC221B">
        <w:rPr>
          <w:sz w:val="18"/>
          <w:szCs w:val="18"/>
        </w:rPr>
        <w:t>&gt;&lt;/</w:t>
      </w:r>
      <w:r w:rsidRPr="00DC221B">
        <w:rPr>
          <w:sz w:val="18"/>
          <w:szCs w:val="18"/>
          <w:lang w:val="en-US"/>
        </w:rPr>
        <w:t>BusinessReply</w:t>
      </w:r>
      <w:r w:rsidRPr="00DC221B">
        <w:rPr>
          <w:sz w:val="18"/>
          <w:szCs w:val="18"/>
        </w:rPr>
        <w:t xml:space="preserve">&gt; </w:t>
      </w:r>
      <w:r w:rsidRPr="00DC221B">
        <w:rPr>
          <w:b/>
          <w:sz w:val="18"/>
          <w:szCs w:val="18"/>
        </w:rPr>
        <w:t>Основные сведения о субъекте</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IdReply</w:t>
      </w:r>
      <w:r w:rsidRPr="00DC221B">
        <w:rPr>
          <w:sz w:val="18"/>
          <w:szCs w:val="18"/>
        </w:rPr>
        <w:t>&gt;&lt;/</w:t>
      </w:r>
      <w:r w:rsidRPr="00DC221B">
        <w:rPr>
          <w:sz w:val="18"/>
          <w:szCs w:val="18"/>
          <w:lang w:val="en-US"/>
        </w:rPr>
        <w:t>IdReply</w:t>
      </w:r>
      <w:r w:rsidRPr="00DC221B">
        <w:rPr>
          <w:sz w:val="18"/>
          <w:szCs w:val="18"/>
        </w:rPr>
        <w:t xml:space="preserve">&gt; </w:t>
      </w:r>
      <w:r w:rsidRPr="00DC221B">
        <w:rPr>
          <w:b/>
          <w:sz w:val="18"/>
          <w:szCs w:val="18"/>
        </w:rPr>
        <w:t>Идентификаторы субъекта</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AddressReply</w:t>
      </w:r>
      <w:r w:rsidRPr="00DC221B">
        <w:rPr>
          <w:sz w:val="18"/>
          <w:szCs w:val="18"/>
        </w:rPr>
        <w:t>&gt;&lt;/</w:t>
      </w:r>
      <w:r w:rsidRPr="00DC221B">
        <w:rPr>
          <w:sz w:val="18"/>
          <w:szCs w:val="18"/>
          <w:lang w:val="en-US"/>
        </w:rPr>
        <w:t>AddressReply</w:t>
      </w:r>
      <w:r w:rsidRPr="00DC221B">
        <w:rPr>
          <w:sz w:val="18"/>
          <w:szCs w:val="18"/>
        </w:rPr>
        <w:t xml:space="preserve">&gt; </w:t>
      </w:r>
      <w:r w:rsidRPr="00DC221B">
        <w:rPr>
          <w:b/>
          <w:sz w:val="18"/>
          <w:szCs w:val="18"/>
        </w:rPr>
        <w:t>Сведения об адресах субъекта</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PhoneReply</w:t>
      </w:r>
      <w:r w:rsidRPr="00DC221B">
        <w:rPr>
          <w:sz w:val="18"/>
          <w:szCs w:val="18"/>
        </w:rPr>
        <w:t>&gt;&lt;/</w:t>
      </w:r>
      <w:r w:rsidRPr="00DC221B">
        <w:rPr>
          <w:sz w:val="18"/>
          <w:szCs w:val="18"/>
          <w:lang w:val="en-US"/>
        </w:rPr>
        <w:t>PhoneReply</w:t>
      </w:r>
      <w:r w:rsidRPr="00DC221B">
        <w:rPr>
          <w:sz w:val="18"/>
          <w:szCs w:val="18"/>
        </w:rPr>
        <w:t xml:space="preserve">&gt; </w:t>
      </w:r>
      <w:r w:rsidRPr="00DC221B">
        <w:rPr>
          <w:b/>
          <w:sz w:val="18"/>
          <w:szCs w:val="18"/>
        </w:rPr>
        <w:t>Сведения о телефонах субъекта</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BankruptcyReply</w:t>
      </w:r>
      <w:r w:rsidRPr="00DC221B">
        <w:rPr>
          <w:sz w:val="18"/>
          <w:szCs w:val="18"/>
        </w:rPr>
        <w:t>&gt;&lt;/</w:t>
      </w:r>
      <w:r w:rsidRPr="00DC221B">
        <w:rPr>
          <w:sz w:val="18"/>
          <w:szCs w:val="18"/>
          <w:lang w:val="en-US"/>
        </w:rPr>
        <w:t>BankruptcyReply</w:t>
      </w:r>
      <w:r w:rsidRPr="00DC221B">
        <w:rPr>
          <w:sz w:val="18"/>
          <w:szCs w:val="18"/>
        </w:rPr>
        <w:t xml:space="preserve">&gt; </w:t>
      </w:r>
      <w:r w:rsidRPr="00DC221B">
        <w:rPr>
          <w:b/>
          <w:sz w:val="18"/>
          <w:szCs w:val="18"/>
        </w:rPr>
        <w:t>Сведения о банкротстве</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AccountReply</w:t>
      </w:r>
      <w:r w:rsidRPr="00DC221B">
        <w:rPr>
          <w:sz w:val="18"/>
          <w:szCs w:val="18"/>
        </w:rPr>
        <w:t>&gt;&lt;/</w:t>
      </w:r>
      <w:r w:rsidRPr="00DC221B">
        <w:rPr>
          <w:sz w:val="18"/>
          <w:szCs w:val="18"/>
          <w:lang w:val="en-US"/>
        </w:rPr>
        <w:t>AccountReply</w:t>
      </w:r>
      <w:r w:rsidRPr="00DC221B">
        <w:rPr>
          <w:sz w:val="18"/>
          <w:szCs w:val="18"/>
        </w:rPr>
        <w:t xml:space="preserve">&gt; </w:t>
      </w:r>
      <w:r w:rsidRPr="00DC221B">
        <w:rPr>
          <w:b/>
          <w:sz w:val="18"/>
          <w:szCs w:val="18"/>
        </w:rPr>
        <w:t>Данные о кредитах</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LegalItemsReply</w:t>
      </w:r>
      <w:r w:rsidRPr="00DC221B">
        <w:rPr>
          <w:sz w:val="18"/>
          <w:szCs w:val="18"/>
        </w:rPr>
        <w:t>&gt;&lt;/</w:t>
      </w:r>
      <w:r w:rsidRPr="00DC221B">
        <w:rPr>
          <w:sz w:val="18"/>
          <w:szCs w:val="18"/>
          <w:lang w:val="en-US"/>
        </w:rPr>
        <w:t>LegalItemsReply</w:t>
      </w:r>
      <w:r w:rsidRPr="00DC221B">
        <w:rPr>
          <w:sz w:val="18"/>
          <w:szCs w:val="18"/>
        </w:rPr>
        <w:t xml:space="preserve">&gt; </w:t>
      </w:r>
      <w:r w:rsidRPr="00DC221B">
        <w:rPr>
          <w:b/>
          <w:sz w:val="18"/>
          <w:szCs w:val="18"/>
        </w:rPr>
        <w:t>Судебные решения</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OfficialInfoReply</w:t>
      </w:r>
      <w:r w:rsidRPr="00DC221B">
        <w:rPr>
          <w:sz w:val="18"/>
          <w:szCs w:val="18"/>
        </w:rPr>
        <w:t>&gt;&lt;/</w:t>
      </w:r>
      <w:r w:rsidRPr="00DC221B">
        <w:rPr>
          <w:sz w:val="18"/>
          <w:szCs w:val="18"/>
          <w:lang w:val="en-US"/>
        </w:rPr>
        <w:t>OfficialInfoReply</w:t>
      </w:r>
      <w:r w:rsidRPr="00DC221B">
        <w:rPr>
          <w:sz w:val="18"/>
          <w:szCs w:val="18"/>
        </w:rPr>
        <w:t xml:space="preserve">&gt; </w:t>
      </w:r>
      <w:r w:rsidRPr="00DC221B">
        <w:rPr>
          <w:b/>
          <w:sz w:val="18"/>
          <w:szCs w:val="18"/>
        </w:rPr>
        <w:t>Данные из официальных источников</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InquiryReply</w:t>
      </w:r>
      <w:r w:rsidRPr="00DC221B">
        <w:rPr>
          <w:sz w:val="18"/>
          <w:szCs w:val="18"/>
        </w:rPr>
        <w:t>&gt;&lt;/</w:t>
      </w:r>
      <w:r w:rsidRPr="00DC221B">
        <w:rPr>
          <w:sz w:val="18"/>
          <w:szCs w:val="18"/>
          <w:lang w:val="en-US"/>
        </w:rPr>
        <w:t>InquiryReply</w:t>
      </w:r>
      <w:r w:rsidRPr="00DC221B">
        <w:rPr>
          <w:sz w:val="18"/>
          <w:szCs w:val="18"/>
        </w:rPr>
        <w:t xml:space="preserve">&gt; </w:t>
      </w:r>
      <w:r w:rsidRPr="00DC221B">
        <w:rPr>
          <w:b/>
          <w:sz w:val="18"/>
          <w:szCs w:val="18"/>
        </w:rPr>
        <w:t xml:space="preserve">Сведения о запросе информации пользователем </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OwnIPRecords</w:t>
      </w:r>
      <w:r w:rsidRPr="00DC221B">
        <w:rPr>
          <w:sz w:val="18"/>
          <w:szCs w:val="18"/>
        </w:rPr>
        <w:t>&gt;&lt;/</w:t>
      </w:r>
      <w:r w:rsidRPr="00DC221B">
        <w:rPr>
          <w:sz w:val="18"/>
          <w:szCs w:val="18"/>
          <w:lang w:val="en-US"/>
        </w:rPr>
        <w:t>OwnIPRecords</w:t>
      </w:r>
      <w:r w:rsidRPr="00DC221B">
        <w:rPr>
          <w:sz w:val="18"/>
          <w:szCs w:val="18"/>
        </w:rPr>
        <w:t xml:space="preserve">&gt; </w:t>
      </w:r>
      <w:r w:rsidRPr="00DC221B">
        <w:rPr>
          <w:b/>
          <w:sz w:val="18"/>
          <w:szCs w:val="18"/>
        </w:rPr>
        <w:t>Перечень своих информационных частей</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OwnAccounts</w:t>
      </w:r>
      <w:r w:rsidRPr="00DC221B">
        <w:rPr>
          <w:sz w:val="18"/>
          <w:szCs w:val="18"/>
        </w:rPr>
        <w:t>&gt;&lt;/</w:t>
      </w:r>
      <w:r w:rsidRPr="00DC221B">
        <w:rPr>
          <w:sz w:val="18"/>
          <w:szCs w:val="18"/>
          <w:lang w:val="en-US"/>
        </w:rPr>
        <w:t>OwnAccounts</w:t>
      </w:r>
      <w:r w:rsidRPr="00DC221B">
        <w:rPr>
          <w:sz w:val="18"/>
          <w:szCs w:val="18"/>
        </w:rPr>
        <w:t xml:space="preserve">&gt; </w:t>
      </w:r>
      <w:r w:rsidRPr="00DC221B">
        <w:rPr>
          <w:b/>
          <w:sz w:val="18"/>
          <w:szCs w:val="18"/>
        </w:rPr>
        <w:t>Перечень своих кредитов</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OwnIPRecords</w:t>
      </w:r>
      <w:r w:rsidRPr="00DC221B">
        <w:rPr>
          <w:sz w:val="18"/>
          <w:szCs w:val="18"/>
        </w:rPr>
        <w:t>&gt;&lt;/</w:t>
      </w:r>
      <w:r w:rsidRPr="00DC221B">
        <w:rPr>
          <w:sz w:val="18"/>
          <w:szCs w:val="18"/>
          <w:lang w:val="en-US"/>
        </w:rPr>
        <w:t>OwnIPRecords</w:t>
      </w:r>
      <w:r w:rsidRPr="00DC221B">
        <w:rPr>
          <w:sz w:val="18"/>
          <w:szCs w:val="18"/>
        </w:rPr>
        <w:t xml:space="preserve">&gt; </w:t>
      </w:r>
      <w:r w:rsidRPr="00DC221B">
        <w:rPr>
          <w:b/>
          <w:sz w:val="18"/>
          <w:szCs w:val="18"/>
        </w:rPr>
        <w:t>Перечень своих информационных частей</w:t>
      </w:r>
    </w:p>
    <w:p w:rsidR="00083BF4" w:rsidRPr="00DC221B" w:rsidRDefault="00083BF4" w:rsidP="002E3F09">
      <w:pPr>
        <w:spacing w:after="0" w:line="276" w:lineRule="auto"/>
        <w:ind w:left="567"/>
        <w:rPr>
          <w:sz w:val="18"/>
          <w:szCs w:val="18"/>
          <w:lang w:val="en-US"/>
        </w:rPr>
      </w:pPr>
      <w:r w:rsidRPr="00DC221B">
        <w:rPr>
          <w:sz w:val="18"/>
          <w:szCs w:val="18"/>
          <w:lang w:val="en-US"/>
        </w:rPr>
        <w:t>&lt;/report&gt;</w:t>
      </w:r>
    </w:p>
    <w:p w:rsidR="00083BF4" w:rsidRPr="00DC221B" w:rsidRDefault="00083BF4" w:rsidP="002E3F09">
      <w:pPr>
        <w:spacing w:after="0" w:line="276" w:lineRule="auto"/>
        <w:ind w:left="284"/>
        <w:rPr>
          <w:sz w:val="18"/>
          <w:szCs w:val="18"/>
          <w:lang w:val="en-US"/>
        </w:rPr>
      </w:pPr>
      <w:r w:rsidRPr="00DC221B">
        <w:rPr>
          <w:sz w:val="18"/>
          <w:szCs w:val="18"/>
          <w:lang w:val="en-US"/>
        </w:rPr>
        <w:t>&lt;/preply&gt;</w:t>
      </w:r>
    </w:p>
    <w:p w:rsidR="00083BF4" w:rsidRPr="00DC221B" w:rsidRDefault="00083BF4" w:rsidP="002E3F09">
      <w:pPr>
        <w:spacing w:after="0" w:line="276" w:lineRule="auto"/>
        <w:ind w:left="284"/>
        <w:rPr>
          <w:sz w:val="18"/>
          <w:szCs w:val="18"/>
          <w:lang w:val="en-US"/>
        </w:rPr>
      </w:pPr>
    </w:p>
    <w:p w:rsidR="00083BF4" w:rsidRPr="00DC221B" w:rsidRDefault="00083BF4" w:rsidP="002E3F09">
      <w:pPr>
        <w:spacing w:after="0" w:line="276" w:lineRule="auto"/>
        <w:ind w:left="284"/>
        <w:rPr>
          <w:sz w:val="18"/>
          <w:szCs w:val="18"/>
          <w:lang w:val="en-US"/>
        </w:rPr>
      </w:pPr>
      <w:r w:rsidRPr="00DC221B">
        <w:rPr>
          <w:sz w:val="18"/>
          <w:szCs w:val="18"/>
          <w:lang w:val="en-US"/>
        </w:rPr>
        <w:t>&lt;preply2&gt;</w:t>
      </w:r>
    </w:p>
    <w:p w:rsidR="00083BF4" w:rsidRPr="00DC221B" w:rsidRDefault="00083BF4" w:rsidP="002E3F09">
      <w:pPr>
        <w:spacing w:after="0" w:line="276" w:lineRule="auto"/>
        <w:ind w:left="567"/>
        <w:rPr>
          <w:sz w:val="18"/>
          <w:szCs w:val="18"/>
          <w:lang w:val="en-US"/>
        </w:rPr>
      </w:pPr>
      <w:r w:rsidRPr="00DC221B">
        <w:rPr>
          <w:sz w:val="18"/>
          <w:szCs w:val="18"/>
          <w:lang w:val="en-US"/>
        </w:rPr>
        <w:t>&lt;report&gt;</w:t>
      </w:r>
    </w:p>
    <w:p w:rsidR="00083BF4" w:rsidRPr="00DC221B" w:rsidRDefault="00083BF4" w:rsidP="002E3F09">
      <w:pPr>
        <w:spacing w:after="0" w:line="276" w:lineRule="auto"/>
        <w:ind w:firstLine="851"/>
        <w:rPr>
          <w:b/>
          <w:sz w:val="18"/>
          <w:szCs w:val="18"/>
          <w:lang w:val="en-US"/>
        </w:rPr>
      </w:pPr>
      <w:r w:rsidRPr="00DC221B">
        <w:rPr>
          <w:sz w:val="18"/>
          <w:szCs w:val="18"/>
          <w:lang w:val="en-US"/>
        </w:rPr>
        <w:t xml:space="preserve">&lt;SubjectReply&gt;&lt;/SubjectReply&gt; </w:t>
      </w:r>
      <w:r w:rsidRPr="00DC221B">
        <w:rPr>
          <w:b/>
          <w:sz w:val="18"/>
          <w:szCs w:val="18"/>
        </w:rPr>
        <w:t>Даты</w:t>
      </w:r>
      <w:r w:rsidRPr="00DC221B">
        <w:rPr>
          <w:b/>
          <w:sz w:val="18"/>
          <w:szCs w:val="18"/>
          <w:lang w:val="en-US"/>
        </w:rPr>
        <w:t xml:space="preserve"> </w:t>
      </w:r>
      <w:r w:rsidRPr="00DC221B">
        <w:rPr>
          <w:b/>
          <w:sz w:val="18"/>
          <w:szCs w:val="18"/>
        </w:rPr>
        <w:t>формирования</w:t>
      </w:r>
      <w:r w:rsidRPr="00DC221B">
        <w:rPr>
          <w:b/>
          <w:sz w:val="18"/>
          <w:szCs w:val="18"/>
          <w:lang w:val="en-US"/>
        </w:rPr>
        <w:t xml:space="preserve"> </w:t>
      </w:r>
      <w:r w:rsidRPr="00DC221B">
        <w:rPr>
          <w:b/>
          <w:sz w:val="18"/>
          <w:szCs w:val="18"/>
        </w:rPr>
        <w:t>КИ</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BusinessReply</w:t>
      </w:r>
      <w:r w:rsidRPr="00DC221B">
        <w:rPr>
          <w:sz w:val="18"/>
          <w:szCs w:val="18"/>
        </w:rPr>
        <w:t>&gt;&lt;/</w:t>
      </w:r>
      <w:r w:rsidRPr="00DC221B">
        <w:rPr>
          <w:sz w:val="18"/>
          <w:szCs w:val="18"/>
          <w:lang w:val="en-US"/>
        </w:rPr>
        <w:t>BusinessReply</w:t>
      </w:r>
      <w:r w:rsidRPr="00DC221B">
        <w:rPr>
          <w:sz w:val="18"/>
          <w:szCs w:val="18"/>
        </w:rPr>
        <w:t xml:space="preserve">&gt; </w:t>
      </w:r>
      <w:r w:rsidRPr="00DC221B">
        <w:rPr>
          <w:b/>
          <w:sz w:val="18"/>
          <w:szCs w:val="18"/>
        </w:rPr>
        <w:t>Основные сведения о субъекте</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AddressReply</w:t>
      </w:r>
      <w:r w:rsidRPr="00DC221B">
        <w:rPr>
          <w:sz w:val="18"/>
          <w:szCs w:val="18"/>
        </w:rPr>
        <w:t>&gt;&lt;/</w:t>
      </w:r>
      <w:r w:rsidRPr="00DC221B">
        <w:rPr>
          <w:sz w:val="18"/>
          <w:szCs w:val="18"/>
          <w:lang w:val="en-US"/>
        </w:rPr>
        <w:t>AddressReply</w:t>
      </w:r>
      <w:r w:rsidRPr="00DC221B">
        <w:rPr>
          <w:sz w:val="18"/>
          <w:szCs w:val="18"/>
        </w:rPr>
        <w:t xml:space="preserve">&gt; </w:t>
      </w:r>
      <w:r w:rsidRPr="00DC221B">
        <w:rPr>
          <w:b/>
          <w:sz w:val="18"/>
          <w:szCs w:val="18"/>
        </w:rPr>
        <w:t xml:space="preserve">Сведения об адресах субъекта, полученные в формате </w:t>
      </w:r>
      <w:r w:rsidRPr="00DC221B">
        <w:rPr>
          <w:b/>
          <w:sz w:val="18"/>
          <w:szCs w:val="18"/>
          <w:lang w:val="en-US"/>
        </w:rPr>
        <w:t>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AddressReplyRUTDF</w:t>
      </w:r>
      <w:r w:rsidRPr="00DC221B">
        <w:rPr>
          <w:sz w:val="18"/>
          <w:szCs w:val="18"/>
        </w:rPr>
        <w:t>&gt;&lt;/</w:t>
      </w:r>
      <w:r w:rsidRPr="00DC221B">
        <w:rPr>
          <w:sz w:val="18"/>
          <w:szCs w:val="18"/>
          <w:lang w:val="en-US"/>
        </w:rPr>
        <w:t>AddressReplyRUTDF</w:t>
      </w:r>
      <w:r w:rsidRPr="00DC221B">
        <w:rPr>
          <w:sz w:val="18"/>
          <w:szCs w:val="18"/>
        </w:rPr>
        <w:t xml:space="preserve">&gt; </w:t>
      </w:r>
      <w:r w:rsidRPr="00DC221B">
        <w:rPr>
          <w:b/>
          <w:sz w:val="18"/>
          <w:szCs w:val="18"/>
        </w:rPr>
        <w:t xml:space="preserve">Сведения об адресах (в т.ч. эл.почты), полученные в формате </w:t>
      </w:r>
      <w:r w:rsidRPr="00DC221B">
        <w:rPr>
          <w:b/>
          <w:sz w:val="18"/>
          <w:szCs w:val="18"/>
          <w:lang w:val="en-US"/>
        </w:rPr>
        <w:t>RUTDF</w:t>
      </w:r>
      <w:r w:rsidRPr="00DC221B">
        <w:rPr>
          <w:b/>
          <w:sz w:val="18"/>
          <w:szCs w:val="18"/>
        </w:rPr>
        <w:t>/</w:t>
      </w:r>
      <w:r w:rsidRPr="00DC221B">
        <w:rPr>
          <w:b/>
          <w:sz w:val="18"/>
          <w:szCs w:val="18"/>
          <w:lang w:val="en-US"/>
        </w:rPr>
        <w:t>GUTDF</w:t>
      </w:r>
      <w:r w:rsidRPr="00DC221B">
        <w:rPr>
          <w:b/>
          <w:sz w:val="18"/>
          <w:szCs w:val="18"/>
        </w:rPr>
        <w:t>, телефоны из всех форматов</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RegnumReply</w:t>
      </w:r>
      <w:r w:rsidRPr="00DC221B">
        <w:rPr>
          <w:sz w:val="18"/>
          <w:szCs w:val="18"/>
        </w:rPr>
        <w:t>&gt;&lt;/</w:t>
      </w:r>
      <w:r w:rsidRPr="00DC221B">
        <w:rPr>
          <w:sz w:val="18"/>
          <w:szCs w:val="18"/>
          <w:lang w:val="en-US"/>
        </w:rPr>
        <w:t>RegnumReply</w:t>
      </w:r>
      <w:r w:rsidRPr="00DC221B">
        <w:rPr>
          <w:sz w:val="18"/>
          <w:szCs w:val="18"/>
        </w:rPr>
        <w:t xml:space="preserve">&gt; </w:t>
      </w:r>
      <w:r w:rsidRPr="00DC221B">
        <w:rPr>
          <w:b/>
          <w:sz w:val="18"/>
          <w:szCs w:val="18"/>
        </w:rPr>
        <w:t>Регистрационный номер</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TaxpayerIdReply</w:t>
      </w:r>
      <w:r w:rsidRPr="00DC221B">
        <w:rPr>
          <w:sz w:val="18"/>
          <w:szCs w:val="18"/>
        </w:rPr>
        <w:t>&gt;&lt;/</w:t>
      </w:r>
      <w:r w:rsidRPr="00DC221B">
        <w:rPr>
          <w:sz w:val="18"/>
          <w:szCs w:val="18"/>
          <w:lang w:val="en-US"/>
        </w:rPr>
        <w:t>TaxpayerIdReply</w:t>
      </w:r>
      <w:r w:rsidRPr="00DC221B">
        <w:rPr>
          <w:sz w:val="18"/>
          <w:szCs w:val="18"/>
        </w:rPr>
        <w:t xml:space="preserve">&gt; </w:t>
      </w:r>
      <w:r w:rsidRPr="00DC221B">
        <w:rPr>
          <w:b/>
          <w:sz w:val="18"/>
          <w:szCs w:val="18"/>
        </w:rPr>
        <w:t>Номер налогоплательщика</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ReorgReply</w:t>
      </w:r>
      <w:r w:rsidRPr="00DC221B">
        <w:rPr>
          <w:sz w:val="18"/>
          <w:szCs w:val="18"/>
        </w:rPr>
        <w:t>&gt;&lt;/</w:t>
      </w:r>
      <w:r w:rsidRPr="00DC221B">
        <w:rPr>
          <w:sz w:val="18"/>
          <w:szCs w:val="18"/>
          <w:lang w:val="en-US"/>
        </w:rPr>
        <w:t>ReorgReply</w:t>
      </w:r>
      <w:r w:rsidRPr="00DC221B">
        <w:rPr>
          <w:sz w:val="18"/>
          <w:szCs w:val="18"/>
        </w:rPr>
        <w:t xml:space="preserve">&gt; </w:t>
      </w:r>
      <w:r w:rsidRPr="00DC221B">
        <w:rPr>
          <w:b/>
          <w:sz w:val="18"/>
          <w:szCs w:val="18"/>
        </w:rPr>
        <w:t>Сведения о правопреемстве при реорганизации</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BankruptcyReply</w:t>
      </w:r>
      <w:r w:rsidRPr="00DC221B">
        <w:rPr>
          <w:sz w:val="18"/>
          <w:szCs w:val="18"/>
        </w:rPr>
        <w:t>&gt;&lt;/</w:t>
      </w:r>
      <w:r w:rsidRPr="00DC221B">
        <w:rPr>
          <w:sz w:val="18"/>
          <w:szCs w:val="18"/>
          <w:lang w:val="en-US"/>
        </w:rPr>
        <w:t>BankruptcyReply</w:t>
      </w:r>
      <w:r w:rsidRPr="00DC221B">
        <w:rPr>
          <w:sz w:val="18"/>
          <w:szCs w:val="18"/>
        </w:rPr>
        <w:t xml:space="preserve">&gt; </w:t>
      </w:r>
      <w:r w:rsidRPr="00DC221B">
        <w:rPr>
          <w:b/>
          <w:sz w:val="18"/>
          <w:szCs w:val="18"/>
        </w:rPr>
        <w:t>Сведения о банкротстве, полученные в формате 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BankruptcyReplyRUTDF</w:t>
      </w:r>
      <w:r w:rsidRPr="00DC221B">
        <w:rPr>
          <w:sz w:val="18"/>
          <w:szCs w:val="18"/>
        </w:rPr>
        <w:t>&gt;&lt;/</w:t>
      </w:r>
      <w:r w:rsidRPr="00DC221B">
        <w:rPr>
          <w:sz w:val="18"/>
          <w:szCs w:val="18"/>
          <w:lang w:val="en-US"/>
        </w:rPr>
        <w:t>BankruptcyReplyRUTDF</w:t>
      </w:r>
      <w:r w:rsidRPr="00DC221B">
        <w:rPr>
          <w:sz w:val="18"/>
          <w:szCs w:val="18"/>
        </w:rPr>
        <w:t xml:space="preserve">&gt; </w:t>
      </w:r>
      <w:r w:rsidRPr="00DC221B">
        <w:rPr>
          <w:b/>
          <w:sz w:val="18"/>
          <w:szCs w:val="18"/>
        </w:rPr>
        <w:t>Сведения о банкротстве, полученные в формате RUTDF/</w:t>
      </w:r>
      <w:r w:rsidRPr="00DC221B">
        <w:rPr>
          <w:b/>
          <w:sz w:val="18"/>
          <w:szCs w:val="18"/>
          <w:lang w:val="en-US"/>
        </w:rPr>
        <w:t>GUTDF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SettledReply</w:t>
      </w:r>
      <w:r w:rsidRPr="00DC221B">
        <w:rPr>
          <w:sz w:val="18"/>
          <w:szCs w:val="18"/>
        </w:rPr>
        <w:t>&gt;&lt;/</w:t>
      </w:r>
      <w:r w:rsidRPr="00DC221B">
        <w:rPr>
          <w:sz w:val="18"/>
          <w:szCs w:val="18"/>
          <w:lang w:val="en-US"/>
        </w:rPr>
        <w:t>SettledReply</w:t>
      </w:r>
      <w:r w:rsidRPr="00DC221B">
        <w:rPr>
          <w:sz w:val="18"/>
          <w:szCs w:val="18"/>
        </w:rPr>
        <w:t xml:space="preserve">&gt; </w:t>
      </w:r>
      <w:r w:rsidRPr="00DC221B">
        <w:rPr>
          <w:b/>
          <w:sz w:val="18"/>
          <w:szCs w:val="18"/>
        </w:rPr>
        <w:t>Сведения о завершении расчетов и освобождении от обязательств в связи с банкротством</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PrevCredReply</w:t>
      </w:r>
      <w:r w:rsidRPr="00DC221B">
        <w:rPr>
          <w:sz w:val="18"/>
          <w:szCs w:val="18"/>
        </w:rPr>
        <w:t>&gt;&lt;/</w:t>
      </w:r>
      <w:r w:rsidRPr="00DC221B">
        <w:rPr>
          <w:sz w:val="18"/>
          <w:szCs w:val="18"/>
          <w:lang w:val="en-US"/>
        </w:rPr>
        <w:t>PrevCredReply</w:t>
      </w:r>
      <w:r w:rsidRPr="00DC221B">
        <w:rPr>
          <w:sz w:val="18"/>
          <w:szCs w:val="18"/>
        </w:rPr>
        <w:t xml:space="preserve">&gt; </w:t>
      </w:r>
      <w:r w:rsidRPr="00DC221B">
        <w:rPr>
          <w:b/>
          <w:sz w:val="18"/>
          <w:szCs w:val="18"/>
        </w:rPr>
        <w:t>Сведения об основных частях КИ юрлица, от которого субъекту перешли права и обязанности</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ScoreReply</w:t>
      </w:r>
      <w:r w:rsidRPr="00DC221B">
        <w:rPr>
          <w:sz w:val="18"/>
          <w:szCs w:val="18"/>
        </w:rPr>
        <w:t>&gt;&lt;/</w:t>
      </w:r>
      <w:r w:rsidRPr="00DC221B">
        <w:rPr>
          <w:sz w:val="18"/>
          <w:szCs w:val="18"/>
          <w:lang w:val="en-US"/>
        </w:rPr>
        <w:t>ScoreReply</w:t>
      </w:r>
      <w:r w:rsidRPr="00DC221B">
        <w:rPr>
          <w:sz w:val="18"/>
          <w:szCs w:val="18"/>
        </w:rPr>
        <w:t xml:space="preserve">&gt; </w:t>
      </w:r>
      <w:r w:rsidRPr="00DC221B">
        <w:rPr>
          <w:b/>
          <w:sz w:val="18"/>
          <w:szCs w:val="18"/>
        </w:rPr>
        <w:t>Кредитная оценка (скоринг)</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AccountReply</w:t>
      </w:r>
      <w:r w:rsidRPr="00DC221B">
        <w:rPr>
          <w:sz w:val="18"/>
          <w:szCs w:val="18"/>
        </w:rPr>
        <w:t>&gt;&lt;/</w:t>
      </w:r>
      <w:r w:rsidRPr="00DC221B">
        <w:rPr>
          <w:sz w:val="18"/>
          <w:szCs w:val="18"/>
          <w:lang w:val="en-US"/>
        </w:rPr>
        <w:t>AccountReply</w:t>
      </w:r>
      <w:r w:rsidRPr="00DC221B">
        <w:rPr>
          <w:sz w:val="18"/>
          <w:szCs w:val="18"/>
        </w:rPr>
        <w:t xml:space="preserve">&gt; </w:t>
      </w:r>
      <w:r w:rsidRPr="00DC221B">
        <w:rPr>
          <w:b/>
          <w:sz w:val="18"/>
          <w:szCs w:val="18"/>
        </w:rPr>
        <w:t>Данные о кредитах, полученные в формате TUTDF</w:t>
      </w:r>
    </w:p>
    <w:p w:rsidR="00083BF4" w:rsidRPr="00DC221B" w:rsidRDefault="00083BF4" w:rsidP="002E3F09">
      <w:pPr>
        <w:spacing w:after="0" w:line="276" w:lineRule="auto"/>
        <w:ind w:firstLine="851"/>
        <w:rPr>
          <w:b/>
          <w:sz w:val="18"/>
          <w:szCs w:val="18"/>
        </w:rPr>
      </w:pPr>
      <w:r w:rsidRPr="00DC221B">
        <w:rPr>
          <w:sz w:val="18"/>
          <w:szCs w:val="18"/>
        </w:rPr>
        <w:lastRenderedPageBreak/>
        <w:t>&lt;</w:t>
      </w:r>
      <w:r w:rsidRPr="00DC221B">
        <w:rPr>
          <w:sz w:val="18"/>
          <w:szCs w:val="18"/>
          <w:lang w:val="en-US"/>
        </w:rPr>
        <w:t>AccountReplyRUTDF</w:t>
      </w:r>
      <w:r w:rsidRPr="00DC221B">
        <w:rPr>
          <w:sz w:val="18"/>
          <w:szCs w:val="18"/>
        </w:rPr>
        <w:t xml:space="preserve">&gt; </w:t>
      </w:r>
      <w:r w:rsidRPr="00DC221B">
        <w:rPr>
          <w:b/>
          <w:sz w:val="18"/>
          <w:szCs w:val="18"/>
        </w:rPr>
        <w:t>Данные о кредитах, полученные в формате RUTDF/</w:t>
      </w:r>
      <w:r w:rsidRPr="00DC221B">
        <w:rPr>
          <w:b/>
          <w:sz w:val="18"/>
          <w:szCs w:val="18"/>
          <w:lang w:val="en-US"/>
        </w:rPr>
        <w:t>GUTDF</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trade</w:t>
      </w:r>
      <w:r w:rsidRPr="00DC221B">
        <w:rPr>
          <w:sz w:val="18"/>
          <w:szCs w:val="18"/>
        </w:rPr>
        <w:t>&gt;&lt;/</w:t>
      </w:r>
      <w:r w:rsidRPr="00DC221B">
        <w:rPr>
          <w:sz w:val="18"/>
          <w:szCs w:val="18"/>
          <w:lang w:val="en-US"/>
        </w:rPr>
        <w:t>trade</w:t>
      </w:r>
      <w:r w:rsidRPr="00DC221B">
        <w:rPr>
          <w:sz w:val="18"/>
          <w:szCs w:val="18"/>
        </w:rPr>
        <w:t xml:space="preserve">&gt; </w:t>
      </w:r>
      <w:r w:rsidRPr="00DC221B">
        <w:rPr>
          <w:b/>
          <w:sz w:val="18"/>
          <w:szCs w:val="18"/>
        </w:rPr>
        <w:t>Общие сведения о сделке</w:t>
      </w:r>
    </w:p>
    <w:p w:rsidR="00083BF4" w:rsidRPr="00DC221B" w:rsidRDefault="00083BF4" w:rsidP="002E3F09">
      <w:pPr>
        <w:spacing w:after="0" w:line="276" w:lineRule="auto"/>
        <w:ind w:firstLine="1418"/>
        <w:rPr>
          <w:b/>
          <w:sz w:val="18"/>
          <w:szCs w:val="18"/>
        </w:rPr>
      </w:pPr>
      <w:r w:rsidRPr="00DC221B">
        <w:rPr>
          <w:sz w:val="18"/>
          <w:szCs w:val="18"/>
        </w:rPr>
        <w:t>&lt;</w:t>
      </w:r>
      <w:r w:rsidR="00493335" w:rsidRPr="00DC221B">
        <w:rPr>
          <w:sz w:val="18"/>
          <w:szCs w:val="18"/>
          <w:lang w:val="en-US"/>
        </w:rPr>
        <w:t>refUid</w:t>
      </w:r>
      <w:r w:rsidRPr="00DC221B">
        <w:rPr>
          <w:sz w:val="18"/>
          <w:szCs w:val="18"/>
        </w:rPr>
        <w:t>&gt;&lt;/</w:t>
      </w:r>
      <w:r w:rsidR="00493335" w:rsidRPr="00DC221B">
        <w:rPr>
          <w:sz w:val="18"/>
          <w:szCs w:val="18"/>
          <w:lang w:val="en-US"/>
        </w:rPr>
        <w:t>refUid</w:t>
      </w:r>
      <w:r w:rsidRPr="00DC221B">
        <w:rPr>
          <w:sz w:val="18"/>
          <w:szCs w:val="18"/>
        </w:rPr>
        <w:t>&gt;</w:t>
      </w:r>
      <w:r w:rsidRPr="00DC221B">
        <w:rPr>
          <w:b/>
          <w:sz w:val="18"/>
          <w:szCs w:val="18"/>
        </w:rPr>
        <w:t xml:space="preserve"> УИДы сделок, по которым задолженность была полностью или частично рефинансирована</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accountAmt</w:t>
      </w:r>
      <w:r w:rsidRPr="00DC221B">
        <w:rPr>
          <w:sz w:val="18"/>
          <w:szCs w:val="18"/>
        </w:rPr>
        <w:t>&gt;&lt;/</w:t>
      </w:r>
      <w:r w:rsidRPr="00DC221B">
        <w:rPr>
          <w:sz w:val="18"/>
          <w:szCs w:val="18"/>
          <w:lang w:val="en-US"/>
        </w:rPr>
        <w:t>accountAmt</w:t>
      </w:r>
      <w:r w:rsidRPr="00DC221B">
        <w:rPr>
          <w:sz w:val="18"/>
          <w:szCs w:val="18"/>
        </w:rPr>
        <w:t xml:space="preserve">&gt; </w:t>
      </w:r>
      <w:r w:rsidRPr="00DC221B">
        <w:rPr>
          <w:b/>
          <w:sz w:val="18"/>
          <w:szCs w:val="18"/>
        </w:rPr>
        <w:t>Сумма и валюта обязательства</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amountInfo</w:t>
      </w:r>
      <w:r w:rsidRPr="00DC221B">
        <w:rPr>
          <w:sz w:val="18"/>
          <w:szCs w:val="18"/>
        </w:rPr>
        <w:t xml:space="preserve">&gt;&lt;/ </w:t>
      </w:r>
      <w:r w:rsidRPr="00DC221B">
        <w:rPr>
          <w:sz w:val="18"/>
          <w:szCs w:val="18"/>
          <w:lang w:val="en-US"/>
        </w:rPr>
        <w:t>amountInfo</w:t>
      </w:r>
      <w:r w:rsidRPr="00DC221B">
        <w:rPr>
          <w:sz w:val="18"/>
          <w:szCs w:val="18"/>
        </w:rPr>
        <w:t xml:space="preserve">&gt; </w:t>
      </w:r>
      <w:r w:rsidRPr="00DC221B">
        <w:rPr>
          <w:b/>
          <w:sz w:val="18"/>
          <w:szCs w:val="18"/>
        </w:rPr>
        <w:t>Сведения об обеспечиваемом обязательстве</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coborrower</w:t>
      </w:r>
      <w:r w:rsidRPr="00DC221B">
        <w:rPr>
          <w:sz w:val="18"/>
          <w:szCs w:val="18"/>
        </w:rPr>
        <w:t>&gt;&lt;/</w:t>
      </w:r>
      <w:r w:rsidRPr="00DC221B">
        <w:rPr>
          <w:sz w:val="18"/>
          <w:szCs w:val="18"/>
          <w:lang w:val="en-US"/>
        </w:rPr>
        <w:t>coborrower</w:t>
      </w:r>
      <w:r w:rsidRPr="00DC221B">
        <w:rPr>
          <w:sz w:val="18"/>
          <w:szCs w:val="18"/>
        </w:rPr>
        <w:t xml:space="preserve">&gt; </w:t>
      </w:r>
      <w:r w:rsidRPr="00DC221B">
        <w:rPr>
          <w:b/>
          <w:sz w:val="18"/>
          <w:szCs w:val="18"/>
        </w:rPr>
        <w:t>Сведения о солидарных должниках</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paymtCondition</w:t>
      </w:r>
      <w:r w:rsidRPr="00DC221B">
        <w:rPr>
          <w:sz w:val="18"/>
          <w:szCs w:val="18"/>
        </w:rPr>
        <w:t>&gt;&lt;/</w:t>
      </w:r>
      <w:r w:rsidRPr="00DC221B">
        <w:rPr>
          <w:sz w:val="18"/>
          <w:szCs w:val="18"/>
          <w:lang w:val="en-US"/>
        </w:rPr>
        <w:t>paymtCondition</w:t>
      </w:r>
      <w:r w:rsidRPr="00DC221B">
        <w:rPr>
          <w:sz w:val="18"/>
          <w:szCs w:val="18"/>
        </w:rPr>
        <w:t xml:space="preserve">&gt; </w:t>
      </w:r>
      <w:r w:rsidRPr="00DC221B">
        <w:rPr>
          <w:b/>
          <w:sz w:val="18"/>
          <w:szCs w:val="18"/>
        </w:rPr>
        <w:t>Сведения об условиях платежей</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fundDate</w:t>
      </w:r>
      <w:r w:rsidRPr="00DC221B">
        <w:rPr>
          <w:sz w:val="18"/>
          <w:szCs w:val="18"/>
        </w:rPr>
        <w:t>&gt;&lt;/</w:t>
      </w:r>
      <w:r w:rsidRPr="00DC221B">
        <w:rPr>
          <w:sz w:val="18"/>
          <w:szCs w:val="18"/>
          <w:lang w:val="en-US"/>
        </w:rPr>
        <w:t>fundDate</w:t>
      </w:r>
      <w:r w:rsidRPr="00DC221B">
        <w:rPr>
          <w:sz w:val="18"/>
          <w:szCs w:val="18"/>
        </w:rPr>
        <w:t xml:space="preserve">&gt; </w:t>
      </w:r>
      <w:r w:rsidRPr="00DC221B">
        <w:rPr>
          <w:b/>
          <w:sz w:val="18"/>
          <w:szCs w:val="18"/>
        </w:rPr>
        <w:t>Дата финансирования</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trancheNum</w:t>
      </w:r>
      <w:r w:rsidRPr="00DC221B">
        <w:rPr>
          <w:sz w:val="18"/>
          <w:szCs w:val="18"/>
        </w:rPr>
        <w:t>&gt;&lt;/</w:t>
      </w:r>
      <w:r w:rsidRPr="00DC221B">
        <w:rPr>
          <w:sz w:val="18"/>
          <w:szCs w:val="18"/>
          <w:lang w:val="en-US"/>
        </w:rPr>
        <w:t>trancheNum</w:t>
      </w:r>
      <w:r w:rsidRPr="00DC221B">
        <w:rPr>
          <w:sz w:val="18"/>
          <w:szCs w:val="18"/>
        </w:rPr>
        <w:t xml:space="preserve">&gt; </w:t>
      </w:r>
      <w:r w:rsidRPr="00DC221B">
        <w:rPr>
          <w:b/>
          <w:sz w:val="18"/>
          <w:szCs w:val="18"/>
        </w:rPr>
        <w:t>Номер транша</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fundDateRUTDF</w:t>
      </w:r>
      <w:r w:rsidRPr="00DC221B">
        <w:rPr>
          <w:sz w:val="18"/>
          <w:szCs w:val="18"/>
        </w:rPr>
        <w:t>&gt;&lt;/</w:t>
      </w:r>
      <w:r w:rsidRPr="00DC221B">
        <w:rPr>
          <w:sz w:val="18"/>
          <w:szCs w:val="18"/>
          <w:lang w:val="en-US"/>
        </w:rPr>
        <w:t>fundDateRUTDF</w:t>
      </w:r>
      <w:r w:rsidRPr="00DC221B">
        <w:rPr>
          <w:sz w:val="18"/>
          <w:szCs w:val="18"/>
        </w:rPr>
        <w:t xml:space="preserve">&gt; </w:t>
      </w:r>
      <w:r w:rsidRPr="00DC221B">
        <w:rPr>
          <w:b/>
          <w:sz w:val="18"/>
          <w:szCs w:val="18"/>
        </w:rPr>
        <w:t>Дата передачи финансирования и порядковый № транша при нескольких траншах</w:t>
      </w:r>
    </w:p>
    <w:p w:rsidR="00083BF4" w:rsidRPr="00DC221B" w:rsidRDefault="00083BF4" w:rsidP="002E3F09">
      <w:pPr>
        <w:spacing w:after="0" w:line="276" w:lineRule="auto"/>
        <w:ind w:firstLine="1418"/>
      </w:pPr>
      <w:r w:rsidRPr="00DC221B">
        <w:rPr>
          <w:sz w:val="18"/>
          <w:szCs w:val="18"/>
        </w:rPr>
        <w:t>&lt;</w:t>
      </w:r>
      <w:r w:rsidRPr="00DC221B">
        <w:rPr>
          <w:sz w:val="18"/>
          <w:szCs w:val="18"/>
          <w:lang w:val="en-US"/>
        </w:rPr>
        <w:t>amendment</w:t>
      </w:r>
      <w:r w:rsidRPr="00DC221B">
        <w:rPr>
          <w:sz w:val="18"/>
          <w:szCs w:val="18"/>
        </w:rPr>
        <w:t>&gt;&lt;/</w:t>
      </w:r>
      <w:r w:rsidRPr="00DC221B">
        <w:rPr>
          <w:sz w:val="18"/>
          <w:szCs w:val="18"/>
          <w:lang w:val="en-US"/>
        </w:rPr>
        <w:t>amendment</w:t>
      </w:r>
      <w:r w:rsidRPr="00DC221B">
        <w:rPr>
          <w:sz w:val="18"/>
          <w:szCs w:val="18"/>
        </w:rPr>
        <w:t xml:space="preserve">&gt; </w:t>
      </w:r>
      <w:r w:rsidRPr="00DC221B">
        <w:rPr>
          <w:b/>
          <w:sz w:val="18"/>
          <w:szCs w:val="18"/>
        </w:rPr>
        <w:t>Сведения об изменении договора</w:t>
      </w:r>
    </w:p>
    <w:p w:rsidR="00083BF4" w:rsidRPr="00DC221B" w:rsidRDefault="00083BF4" w:rsidP="002E3F09">
      <w:pPr>
        <w:spacing w:after="0" w:line="276" w:lineRule="auto"/>
        <w:ind w:left="5812" w:hanging="4396"/>
        <w:rPr>
          <w:b/>
          <w:sz w:val="18"/>
          <w:szCs w:val="18"/>
        </w:rPr>
      </w:pPr>
      <w:r w:rsidRPr="00DC221B">
        <w:rPr>
          <w:sz w:val="18"/>
          <w:szCs w:val="18"/>
        </w:rPr>
        <w:t>&lt;</w:t>
      </w:r>
      <w:r w:rsidRPr="00DC221B">
        <w:rPr>
          <w:sz w:val="18"/>
          <w:szCs w:val="18"/>
          <w:lang w:val="en-US"/>
        </w:rPr>
        <w:t>contractTermsChanges</w:t>
      </w:r>
      <w:r w:rsidRPr="00DC221B">
        <w:rPr>
          <w:sz w:val="18"/>
          <w:szCs w:val="18"/>
        </w:rPr>
        <w:t xml:space="preserve">&gt;&lt;/ </w:t>
      </w:r>
      <w:r w:rsidRPr="00DC221B">
        <w:rPr>
          <w:sz w:val="18"/>
          <w:szCs w:val="18"/>
          <w:lang w:val="en-US"/>
        </w:rPr>
        <w:t>contractTermsChanges</w:t>
      </w:r>
      <w:r w:rsidRPr="00DC221B">
        <w:rPr>
          <w:sz w:val="18"/>
          <w:szCs w:val="18"/>
        </w:rPr>
        <w:t xml:space="preserve"> &gt; </w:t>
      </w:r>
      <w:r w:rsidRPr="00DC221B">
        <w:rPr>
          <w:b/>
          <w:sz w:val="18"/>
          <w:szCs w:val="18"/>
        </w:rPr>
        <w:t>Сведения об изменении условий обязательства, обусловленном наступлением указанных в сделке событий</w:t>
      </w:r>
    </w:p>
    <w:p w:rsidR="00083BF4" w:rsidRPr="00DC221B" w:rsidRDefault="00083BF4" w:rsidP="002E3F09">
      <w:pPr>
        <w:spacing w:after="0" w:line="276" w:lineRule="auto"/>
        <w:ind w:firstLine="1418"/>
      </w:pPr>
      <w:r w:rsidRPr="00DC221B">
        <w:rPr>
          <w:sz w:val="18"/>
          <w:szCs w:val="18"/>
        </w:rPr>
        <w:t>&lt;</w:t>
      </w:r>
      <w:r w:rsidRPr="00DC221B">
        <w:rPr>
          <w:sz w:val="18"/>
          <w:szCs w:val="18"/>
          <w:lang w:val="en-US"/>
        </w:rPr>
        <w:t>arrear</w:t>
      </w:r>
      <w:r w:rsidRPr="00DC221B">
        <w:rPr>
          <w:sz w:val="18"/>
          <w:szCs w:val="18"/>
        </w:rPr>
        <w:t>&gt;&lt;/</w:t>
      </w:r>
      <w:r w:rsidRPr="00DC221B">
        <w:rPr>
          <w:sz w:val="18"/>
          <w:szCs w:val="18"/>
          <w:lang w:val="en-US"/>
        </w:rPr>
        <w:t>arrear</w:t>
      </w:r>
      <w:r w:rsidRPr="00DC221B">
        <w:rPr>
          <w:sz w:val="18"/>
          <w:szCs w:val="18"/>
        </w:rPr>
        <w:t xml:space="preserve">&gt; </w:t>
      </w:r>
      <w:r w:rsidRPr="00DC221B">
        <w:rPr>
          <w:b/>
          <w:sz w:val="18"/>
          <w:szCs w:val="18"/>
        </w:rPr>
        <w:t>Сведения о задолженности</w:t>
      </w:r>
    </w:p>
    <w:p w:rsidR="00083BF4" w:rsidRPr="00DC221B" w:rsidRDefault="00083BF4" w:rsidP="002E3F09">
      <w:pPr>
        <w:spacing w:after="0" w:line="276" w:lineRule="auto"/>
        <w:ind w:firstLine="1418"/>
      </w:pPr>
      <w:r w:rsidRPr="00DC221B">
        <w:rPr>
          <w:sz w:val="18"/>
          <w:szCs w:val="18"/>
        </w:rPr>
        <w:t>&lt;</w:t>
      </w:r>
      <w:r w:rsidRPr="00DC221B">
        <w:rPr>
          <w:sz w:val="18"/>
          <w:szCs w:val="18"/>
          <w:lang w:val="en-US"/>
        </w:rPr>
        <w:t>dueArrear</w:t>
      </w:r>
      <w:r w:rsidRPr="00DC221B">
        <w:rPr>
          <w:sz w:val="18"/>
          <w:szCs w:val="18"/>
        </w:rPr>
        <w:t>&gt;&lt;/</w:t>
      </w:r>
      <w:r w:rsidRPr="00DC221B">
        <w:rPr>
          <w:sz w:val="18"/>
          <w:szCs w:val="18"/>
          <w:lang w:val="en-US"/>
        </w:rPr>
        <w:t>dueArrear</w:t>
      </w:r>
      <w:r w:rsidRPr="00DC221B">
        <w:rPr>
          <w:sz w:val="18"/>
          <w:szCs w:val="18"/>
        </w:rPr>
        <w:t xml:space="preserve">&gt; </w:t>
      </w:r>
      <w:r w:rsidRPr="00DC221B">
        <w:rPr>
          <w:b/>
          <w:sz w:val="18"/>
          <w:szCs w:val="18"/>
        </w:rPr>
        <w:t>Сведения о срочной задолженности</w:t>
      </w:r>
    </w:p>
    <w:p w:rsidR="00083BF4" w:rsidRPr="00DC221B" w:rsidRDefault="00083BF4" w:rsidP="002E3F09">
      <w:pPr>
        <w:spacing w:after="0" w:line="276" w:lineRule="auto"/>
        <w:ind w:firstLine="1418"/>
      </w:pPr>
      <w:r w:rsidRPr="00DC221B">
        <w:rPr>
          <w:sz w:val="18"/>
          <w:szCs w:val="18"/>
        </w:rPr>
        <w:t>&lt;</w:t>
      </w:r>
      <w:r w:rsidRPr="00DC221B">
        <w:rPr>
          <w:sz w:val="18"/>
          <w:szCs w:val="18"/>
          <w:lang w:val="en-US"/>
        </w:rPr>
        <w:t>pastdueArrear</w:t>
      </w:r>
      <w:r w:rsidRPr="00DC221B">
        <w:rPr>
          <w:sz w:val="18"/>
          <w:szCs w:val="18"/>
        </w:rPr>
        <w:t>&gt;&lt;/</w:t>
      </w:r>
      <w:r w:rsidRPr="00DC221B">
        <w:rPr>
          <w:sz w:val="18"/>
          <w:szCs w:val="18"/>
          <w:lang w:val="en-US"/>
        </w:rPr>
        <w:t>pastdueArrear</w:t>
      </w:r>
      <w:r w:rsidRPr="00DC221B">
        <w:rPr>
          <w:sz w:val="18"/>
          <w:szCs w:val="18"/>
        </w:rPr>
        <w:t xml:space="preserve">&gt; </w:t>
      </w:r>
      <w:r w:rsidRPr="00DC221B">
        <w:rPr>
          <w:b/>
          <w:sz w:val="18"/>
          <w:szCs w:val="18"/>
        </w:rPr>
        <w:t>Сведения о просроченной задолженности</w:t>
      </w:r>
    </w:p>
    <w:p w:rsidR="00083BF4" w:rsidRPr="00DC221B" w:rsidRDefault="00083BF4" w:rsidP="002E3F09">
      <w:pPr>
        <w:spacing w:after="0" w:line="276" w:lineRule="auto"/>
        <w:ind w:firstLine="1418"/>
      </w:pPr>
      <w:r w:rsidRPr="00DC221B">
        <w:rPr>
          <w:sz w:val="18"/>
          <w:szCs w:val="18"/>
        </w:rPr>
        <w:t>&lt;</w:t>
      </w:r>
      <w:r w:rsidRPr="00DC221B">
        <w:rPr>
          <w:sz w:val="18"/>
          <w:szCs w:val="18"/>
          <w:lang w:val="en-US"/>
        </w:rPr>
        <w:t>payment</w:t>
      </w:r>
      <w:r w:rsidRPr="00DC221B">
        <w:rPr>
          <w:sz w:val="18"/>
          <w:szCs w:val="18"/>
        </w:rPr>
        <w:t>&gt;&lt;/</w:t>
      </w:r>
      <w:r w:rsidRPr="00DC221B">
        <w:rPr>
          <w:sz w:val="18"/>
          <w:szCs w:val="18"/>
          <w:lang w:val="en-US"/>
        </w:rPr>
        <w:t>payment</w:t>
      </w:r>
      <w:r w:rsidRPr="00DC221B">
        <w:rPr>
          <w:sz w:val="18"/>
          <w:szCs w:val="18"/>
        </w:rPr>
        <w:t xml:space="preserve">&gt; </w:t>
      </w:r>
      <w:r w:rsidRPr="00DC221B">
        <w:rPr>
          <w:b/>
          <w:sz w:val="18"/>
          <w:szCs w:val="18"/>
        </w:rPr>
        <w:t>Сведения о внесении платежей</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sourceNonMonetOblig</w:t>
      </w:r>
      <w:r w:rsidRPr="00DC221B">
        <w:rPr>
          <w:sz w:val="18"/>
          <w:szCs w:val="18"/>
        </w:rPr>
        <w:t>&gt;&lt;/</w:t>
      </w:r>
      <w:r w:rsidRPr="00DC221B">
        <w:rPr>
          <w:sz w:val="18"/>
          <w:szCs w:val="18"/>
          <w:lang w:val="en-US"/>
        </w:rPr>
        <w:t>sourceNonMonetOblig</w:t>
      </w:r>
      <w:r w:rsidRPr="00DC221B">
        <w:rPr>
          <w:sz w:val="18"/>
          <w:szCs w:val="18"/>
        </w:rPr>
        <w:t xml:space="preserve">&gt; </w:t>
      </w:r>
      <w:r w:rsidRPr="00DC221B">
        <w:rPr>
          <w:b/>
          <w:sz w:val="18"/>
          <w:szCs w:val="18"/>
        </w:rPr>
        <w:t>Сведения о неденежном обязательстве источника</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subjectNonMonetOblig</w:t>
      </w:r>
      <w:r w:rsidRPr="00DC221B">
        <w:rPr>
          <w:sz w:val="18"/>
          <w:szCs w:val="18"/>
        </w:rPr>
        <w:t>&gt;&lt;/</w:t>
      </w:r>
      <w:r w:rsidRPr="00DC221B">
        <w:rPr>
          <w:sz w:val="18"/>
          <w:szCs w:val="18"/>
          <w:lang w:val="en-US"/>
        </w:rPr>
        <w:t>subjectNonMonetOblig</w:t>
      </w:r>
      <w:r w:rsidRPr="00DC221B">
        <w:rPr>
          <w:sz w:val="18"/>
          <w:szCs w:val="18"/>
        </w:rPr>
        <w:t xml:space="preserve">&gt; </w:t>
      </w:r>
      <w:r w:rsidRPr="00DC221B">
        <w:rPr>
          <w:b/>
          <w:sz w:val="18"/>
          <w:szCs w:val="18"/>
        </w:rPr>
        <w:t>Сведения о неденежном обязательстве субъекта</w:t>
      </w:r>
    </w:p>
    <w:p w:rsidR="00083BF4" w:rsidRPr="00DC221B" w:rsidRDefault="00083BF4" w:rsidP="002E3F09">
      <w:pPr>
        <w:spacing w:after="0" w:line="276" w:lineRule="auto"/>
        <w:ind w:firstLine="1418"/>
      </w:pPr>
      <w:r w:rsidRPr="00DC221B">
        <w:rPr>
          <w:sz w:val="18"/>
          <w:szCs w:val="18"/>
        </w:rPr>
        <w:t>&lt;</w:t>
      </w:r>
      <w:r w:rsidRPr="00DC221B">
        <w:rPr>
          <w:sz w:val="18"/>
          <w:szCs w:val="18"/>
          <w:lang w:val="en-US"/>
        </w:rPr>
        <w:t>collateral</w:t>
      </w:r>
      <w:r w:rsidRPr="00DC221B">
        <w:rPr>
          <w:sz w:val="18"/>
          <w:szCs w:val="18"/>
        </w:rPr>
        <w:t>&gt;&lt;/</w:t>
      </w:r>
      <w:r w:rsidRPr="00DC221B">
        <w:rPr>
          <w:sz w:val="18"/>
          <w:szCs w:val="18"/>
          <w:lang w:val="en-US"/>
        </w:rPr>
        <w:t>collateral</w:t>
      </w:r>
      <w:r w:rsidRPr="00DC221B">
        <w:rPr>
          <w:sz w:val="18"/>
          <w:szCs w:val="18"/>
        </w:rPr>
        <w:t xml:space="preserve">&gt; </w:t>
      </w:r>
      <w:r w:rsidRPr="00DC221B">
        <w:rPr>
          <w:b/>
          <w:sz w:val="18"/>
          <w:szCs w:val="18"/>
        </w:rPr>
        <w:t>Сведения о залоге</w:t>
      </w:r>
    </w:p>
    <w:p w:rsidR="00083BF4" w:rsidRPr="00DC221B" w:rsidRDefault="00083BF4" w:rsidP="002E3F09">
      <w:pPr>
        <w:spacing w:after="0" w:line="276" w:lineRule="auto"/>
        <w:ind w:firstLine="1418"/>
      </w:pPr>
      <w:r w:rsidRPr="00DC221B">
        <w:rPr>
          <w:sz w:val="18"/>
          <w:szCs w:val="18"/>
        </w:rPr>
        <w:t>&lt;</w:t>
      </w:r>
      <w:r w:rsidRPr="00DC221B">
        <w:rPr>
          <w:sz w:val="18"/>
          <w:szCs w:val="18"/>
          <w:lang w:val="en-US"/>
        </w:rPr>
        <w:t>guarantor</w:t>
      </w:r>
      <w:r w:rsidRPr="00DC221B">
        <w:rPr>
          <w:sz w:val="18"/>
          <w:szCs w:val="18"/>
        </w:rPr>
        <w:t>&gt;&lt;/</w:t>
      </w:r>
      <w:r w:rsidRPr="00DC221B">
        <w:rPr>
          <w:sz w:val="18"/>
          <w:szCs w:val="18"/>
          <w:lang w:val="en-US"/>
        </w:rPr>
        <w:t>guarantor</w:t>
      </w:r>
      <w:r w:rsidRPr="00DC221B">
        <w:rPr>
          <w:sz w:val="18"/>
          <w:szCs w:val="18"/>
        </w:rPr>
        <w:t xml:space="preserve">&gt; </w:t>
      </w:r>
      <w:r w:rsidRPr="00DC221B">
        <w:rPr>
          <w:b/>
          <w:sz w:val="18"/>
          <w:szCs w:val="18"/>
        </w:rPr>
        <w:t>Сведения о поручительстве</w:t>
      </w:r>
    </w:p>
    <w:p w:rsidR="00083BF4" w:rsidRPr="00DC221B" w:rsidRDefault="00083BF4" w:rsidP="002E3F09">
      <w:pPr>
        <w:spacing w:after="0" w:line="276" w:lineRule="auto"/>
        <w:ind w:firstLine="1418"/>
      </w:pPr>
      <w:r w:rsidRPr="00DC221B">
        <w:rPr>
          <w:sz w:val="18"/>
          <w:szCs w:val="18"/>
        </w:rPr>
        <w:t>&lt;</w:t>
      </w:r>
      <w:r w:rsidRPr="00DC221B">
        <w:rPr>
          <w:sz w:val="18"/>
          <w:szCs w:val="18"/>
          <w:lang w:val="en-US"/>
        </w:rPr>
        <w:t>indepGuarantor</w:t>
      </w:r>
      <w:r w:rsidRPr="00DC221B">
        <w:rPr>
          <w:sz w:val="18"/>
          <w:szCs w:val="18"/>
        </w:rPr>
        <w:t>&gt;&lt;/</w:t>
      </w:r>
      <w:r w:rsidRPr="00DC221B">
        <w:rPr>
          <w:sz w:val="18"/>
          <w:szCs w:val="18"/>
          <w:lang w:val="en-US"/>
        </w:rPr>
        <w:t>indepGuarantor</w:t>
      </w:r>
      <w:r w:rsidRPr="00DC221B">
        <w:rPr>
          <w:sz w:val="18"/>
          <w:szCs w:val="18"/>
        </w:rPr>
        <w:t xml:space="preserve">&gt; </w:t>
      </w:r>
      <w:r w:rsidRPr="00DC221B">
        <w:rPr>
          <w:b/>
          <w:sz w:val="18"/>
          <w:szCs w:val="18"/>
        </w:rPr>
        <w:t>Сведения о независимой гарантии</w:t>
      </w:r>
    </w:p>
    <w:p w:rsidR="00083BF4" w:rsidRPr="00DC221B" w:rsidRDefault="00083BF4" w:rsidP="002E3F09">
      <w:pPr>
        <w:spacing w:after="0" w:line="276" w:lineRule="auto"/>
        <w:ind w:firstLine="1418"/>
      </w:pPr>
      <w:r w:rsidRPr="00DC221B">
        <w:rPr>
          <w:sz w:val="18"/>
          <w:szCs w:val="18"/>
        </w:rPr>
        <w:t>&lt;</w:t>
      </w:r>
      <w:r w:rsidRPr="00DC221B">
        <w:rPr>
          <w:sz w:val="18"/>
          <w:szCs w:val="18"/>
          <w:lang w:val="en-US"/>
        </w:rPr>
        <w:t>collatInsured</w:t>
      </w:r>
      <w:r w:rsidRPr="00DC221B">
        <w:rPr>
          <w:sz w:val="18"/>
          <w:szCs w:val="18"/>
        </w:rPr>
        <w:t>&gt;&lt;/</w:t>
      </w:r>
      <w:r w:rsidRPr="00DC221B">
        <w:rPr>
          <w:sz w:val="18"/>
          <w:szCs w:val="18"/>
          <w:lang w:val="en-US"/>
        </w:rPr>
        <w:t>collatInsured</w:t>
      </w:r>
      <w:r w:rsidRPr="00DC221B">
        <w:rPr>
          <w:sz w:val="18"/>
          <w:szCs w:val="18"/>
        </w:rPr>
        <w:t xml:space="preserve">&gt; </w:t>
      </w:r>
      <w:r w:rsidRPr="00DC221B">
        <w:rPr>
          <w:b/>
          <w:sz w:val="18"/>
          <w:szCs w:val="18"/>
        </w:rPr>
        <w:t>Сведения о страховании предмета залога</w:t>
      </w:r>
    </w:p>
    <w:p w:rsidR="00083BF4" w:rsidRPr="00DC221B" w:rsidRDefault="00083BF4" w:rsidP="002E3F09">
      <w:pPr>
        <w:spacing w:after="0" w:line="276" w:lineRule="auto"/>
        <w:ind w:firstLine="1418"/>
      </w:pPr>
      <w:r w:rsidRPr="00DC221B">
        <w:rPr>
          <w:sz w:val="18"/>
          <w:szCs w:val="18"/>
        </w:rPr>
        <w:t>&lt;</w:t>
      </w:r>
      <w:r w:rsidRPr="00DC221B">
        <w:rPr>
          <w:sz w:val="18"/>
          <w:szCs w:val="18"/>
          <w:lang w:val="en-US"/>
        </w:rPr>
        <w:t>legalItems</w:t>
      </w:r>
      <w:r w:rsidRPr="00DC221B">
        <w:rPr>
          <w:sz w:val="18"/>
          <w:szCs w:val="18"/>
        </w:rPr>
        <w:t>&gt;&lt;/</w:t>
      </w:r>
      <w:r w:rsidRPr="00DC221B">
        <w:rPr>
          <w:sz w:val="18"/>
          <w:szCs w:val="18"/>
          <w:lang w:val="en-US"/>
        </w:rPr>
        <w:t>legalItems</w:t>
      </w:r>
      <w:r w:rsidRPr="00DC221B">
        <w:rPr>
          <w:sz w:val="18"/>
          <w:szCs w:val="18"/>
        </w:rPr>
        <w:t xml:space="preserve">&gt; </w:t>
      </w:r>
      <w:r w:rsidRPr="00DC221B">
        <w:rPr>
          <w:b/>
          <w:sz w:val="18"/>
          <w:szCs w:val="18"/>
        </w:rPr>
        <w:t>Сведения о судебном споре или требовании по обязательству</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collatRepay</w:t>
      </w:r>
      <w:r w:rsidRPr="00DC221B">
        <w:rPr>
          <w:sz w:val="18"/>
          <w:szCs w:val="18"/>
        </w:rPr>
        <w:t>&gt;&lt;/</w:t>
      </w:r>
      <w:r w:rsidRPr="00DC221B">
        <w:rPr>
          <w:sz w:val="18"/>
          <w:szCs w:val="18"/>
          <w:lang w:val="en-US"/>
        </w:rPr>
        <w:t>collatRepay</w:t>
      </w:r>
      <w:r w:rsidRPr="00DC221B">
        <w:rPr>
          <w:sz w:val="18"/>
          <w:szCs w:val="18"/>
        </w:rPr>
        <w:t xml:space="preserve">&gt; </w:t>
      </w:r>
      <w:r w:rsidRPr="00DC221B">
        <w:rPr>
          <w:b/>
          <w:sz w:val="18"/>
          <w:szCs w:val="18"/>
        </w:rPr>
        <w:t>Сведения о погашении требований кредитора по обязательству за счет обеспечения</w:t>
      </w:r>
    </w:p>
    <w:p w:rsidR="00511E4E" w:rsidRPr="00DC221B" w:rsidRDefault="00511E4E" w:rsidP="002E3F09">
      <w:pPr>
        <w:spacing w:after="0" w:line="276" w:lineRule="auto"/>
        <w:ind w:left="4395" w:hanging="2977"/>
        <w:rPr>
          <w:b/>
          <w:sz w:val="18"/>
          <w:szCs w:val="18"/>
        </w:rPr>
      </w:pPr>
      <w:r w:rsidRPr="00DC221B">
        <w:rPr>
          <w:sz w:val="18"/>
          <w:szCs w:val="18"/>
        </w:rPr>
        <w:t>&lt;р</w:t>
      </w:r>
      <w:r w:rsidRPr="00DC221B">
        <w:rPr>
          <w:sz w:val="18"/>
          <w:szCs w:val="18"/>
          <w:lang w:val="en-US"/>
        </w:rPr>
        <w:t>rovisionPaymentOffset</w:t>
      </w:r>
      <w:r w:rsidRPr="00DC221B">
        <w:rPr>
          <w:sz w:val="18"/>
          <w:szCs w:val="18"/>
        </w:rPr>
        <w:t xml:space="preserve"> &gt;&lt;/р</w:t>
      </w:r>
      <w:r w:rsidRPr="00DC221B">
        <w:rPr>
          <w:sz w:val="18"/>
          <w:szCs w:val="18"/>
          <w:lang w:val="en-US"/>
        </w:rPr>
        <w:t>rovisionPaymentOffset</w:t>
      </w:r>
      <w:r w:rsidRPr="00DC221B">
        <w:rPr>
          <w:sz w:val="18"/>
          <w:szCs w:val="18"/>
        </w:rPr>
        <w:t xml:space="preserve"> &gt; </w:t>
      </w:r>
      <w:r w:rsidRPr="00DC221B">
        <w:rPr>
          <w:b/>
          <w:sz w:val="18"/>
          <w:szCs w:val="18"/>
        </w:rPr>
        <w:t xml:space="preserve">Сведения о погашении требований кредитора по обязательству предоставлением отступного, зачетом встречных требований, прощением долга, за счет реализации предмета лизинга (для </w:t>
      </w:r>
      <w:r w:rsidRPr="00DC221B">
        <w:rPr>
          <w:b/>
          <w:sz w:val="18"/>
          <w:szCs w:val="18"/>
          <w:lang w:val="en-US"/>
        </w:rPr>
        <w:t>version</w:t>
      </w:r>
      <w:r w:rsidRPr="00DC221B">
        <w:rPr>
          <w:b/>
          <w:sz w:val="18"/>
          <w:szCs w:val="18"/>
        </w:rPr>
        <w:t xml:space="preserve"> &gt;= 2</w:t>
      </w:r>
      <w:r w:rsidR="008D18FC" w:rsidRPr="00DC221B">
        <w:rPr>
          <w:b/>
          <w:sz w:val="18"/>
          <w:szCs w:val="18"/>
        </w:rPr>
        <w:t>5</w:t>
      </w:r>
      <w:r w:rsidRPr="00DC221B">
        <w:rPr>
          <w:b/>
          <w:sz w:val="18"/>
          <w:szCs w:val="18"/>
        </w:rPr>
        <w:t>).</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submitHold</w:t>
      </w:r>
      <w:r w:rsidRPr="00DC221B">
        <w:rPr>
          <w:sz w:val="18"/>
          <w:szCs w:val="18"/>
        </w:rPr>
        <w:t>&gt;&lt;/</w:t>
      </w:r>
      <w:r w:rsidRPr="00DC221B">
        <w:rPr>
          <w:sz w:val="18"/>
          <w:szCs w:val="18"/>
          <w:lang w:val="en-US"/>
        </w:rPr>
        <w:t>submitHold</w:t>
      </w:r>
      <w:r w:rsidRPr="00DC221B">
        <w:rPr>
          <w:sz w:val="18"/>
          <w:szCs w:val="18"/>
        </w:rPr>
        <w:t xml:space="preserve">&gt; </w:t>
      </w:r>
      <w:r w:rsidRPr="00DC221B">
        <w:rPr>
          <w:b/>
          <w:sz w:val="18"/>
          <w:szCs w:val="18"/>
        </w:rPr>
        <w:t>Сведения о прекращении передачи информации по обязательству</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acquirerLegal</w:t>
      </w:r>
      <w:r w:rsidRPr="00DC221B">
        <w:rPr>
          <w:sz w:val="18"/>
          <w:szCs w:val="18"/>
        </w:rPr>
        <w:t>&gt;&lt;/</w:t>
      </w:r>
      <w:r w:rsidRPr="00DC221B">
        <w:rPr>
          <w:sz w:val="18"/>
          <w:szCs w:val="18"/>
          <w:lang w:val="en-US"/>
        </w:rPr>
        <w:t>acquirerLegal</w:t>
      </w:r>
      <w:r w:rsidRPr="00DC221B">
        <w:rPr>
          <w:sz w:val="18"/>
          <w:szCs w:val="18"/>
        </w:rPr>
        <w:t xml:space="preserve">&gt; </w:t>
      </w:r>
      <w:r w:rsidRPr="00DC221B">
        <w:rPr>
          <w:b/>
          <w:sz w:val="18"/>
          <w:szCs w:val="18"/>
        </w:rPr>
        <w:t>Сведения о приобретателе прав – юридическом лице</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acquirerIndivid</w:t>
      </w:r>
      <w:r w:rsidRPr="00DC221B">
        <w:rPr>
          <w:sz w:val="18"/>
          <w:szCs w:val="18"/>
        </w:rPr>
        <w:t>&gt;&lt;/</w:t>
      </w:r>
      <w:r w:rsidRPr="00DC221B">
        <w:rPr>
          <w:sz w:val="18"/>
          <w:szCs w:val="18"/>
          <w:lang w:val="en-US"/>
        </w:rPr>
        <w:t>acquirerIndivid</w:t>
      </w:r>
      <w:r w:rsidRPr="00DC221B">
        <w:rPr>
          <w:sz w:val="18"/>
          <w:szCs w:val="18"/>
        </w:rPr>
        <w:t xml:space="preserve">&gt; </w:t>
      </w:r>
      <w:r w:rsidRPr="00DC221B">
        <w:rPr>
          <w:b/>
          <w:sz w:val="18"/>
          <w:szCs w:val="18"/>
        </w:rPr>
        <w:t>Сведения о приобретателе прав – физическом лице</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serviceCo</w:t>
      </w:r>
      <w:r w:rsidRPr="00DC221B">
        <w:rPr>
          <w:sz w:val="18"/>
          <w:szCs w:val="18"/>
        </w:rPr>
        <w:t>&gt;&lt;/</w:t>
      </w:r>
      <w:r w:rsidRPr="00DC221B">
        <w:rPr>
          <w:sz w:val="18"/>
          <w:szCs w:val="18"/>
          <w:lang w:val="en-US"/>
        </w:rPr>
        <w:t>serviceCo</w:t>
      </w:r>
      <w:r w:rsidRPr="00DC221B">
        <w:rPr>
          <w:sz w:val="18"/>
          <w:szCs w:val="18"/>
        </w:rPr>
        <w:t xml:space="preserve">&gt; </w:t>
      </w:r>
      <w:r w:rsidRPr="00DC221B">
        <w:rPr>
          <w:b/>
          <w:sz w:val="18"/>
          <w:szCs w:val="18"/>
        </w:rPr>
        <w:t>Сведения об обслуживающей организации</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AccountReplyRUTDF</w:t>
      </w:r>
      <w:r w:rsidRPr="00DC221B">
        <w:rPr>
          <w:sz w:val="18"/>
          <w:szCs w:val="18"/>
        </w:rPr>
        <w:t>&gt;</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LegalItemsReply</w:t>
      </w:r>
      <w:r w:rsidRPr="00DC221B">
        <w:rPr>
          <w:sz w:val="18"/>
          <w:szCs w:val="18"/>
        </w:rPr>
        <w:t>&gt;&lt;/</w:t>
      </w:r>
      <w:r w:rsidRPr="00DC221B">
        <w:rPr>
          <w:sz w:val="18"/>
          <w:szCs w:val="18"/>
          <w:lang w:val="en-US"/>
        </w:rPr>
        <w:t>LegalItemsReply</w:t>
      </w:r>
      <w:r w:rsidRPr="00DC221B">
        <w:rPr>
          <w:sz w:val="18"/>
          <w:szCs w:val="18"/>
        </w:rPr>
        <w:t xml:space="preserve">&gt; </w:t>
      </w:r>
      <w:r w:rsidRPr="00DC221B">
        <w:rPr>
          <w:b/>
          <w:sz w:val="18"/>
          <w:szCs w:val="18"/>
        </w:rPr>
        <w:t>Судебные решения, полученные в формате TUTDF</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OtherLegalItemsReply</w:t>
      </w:r>
      <w:r w:rsidRPr="00DC221B">
        <w:rPr>
          <w:sz w:val="18"/>
          <w:szCs w:val="18"/>
        </w:rPr>
        <w:t>&gt;&lt;/</w:t>
      </w:r>
      <w:r w:rsidRPr="00DC221B">
        <w:rPr>
          <w:sz w:val="18"/>
          <w:szCs w:val="18"/>
          <w:lang w:val="en-US"/>
        </w:rPr>
        <w:t>OtherLegalItemsReply</w:t>
      </w:r>
      <w:r w:rsidRPr="00DC221B">
        <w:rPr>
          <w:sz w:val="18"/>
          <w:szCs w:val="18"/>
        </w:rPr>
        <w:t xml:space="preserve">&gt; </w:t>
      </w:r>
      <w:r w:rsidRPr="00DC221B">
        <w:rPr>
          <w:b/>
          <w:sz w:val="18"/>
          <w:szCs w:val="18"/>
        </w:rPr>
        <w:t>Сведения о взыскании платы за жилое помещение, коммунальные услуги или услуги связи</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OfficialInfoReply</w:t>
      </w:r>
      <w:r w:rsidRPr="00DC221B">
        <w:rPr>
          <w:sz w:val="18"/>
          <w:szCs w:val="18"/>
        </w:rPr>
        <w:t>&gt;&lt;/</w:t>
      </w:r>
      <w:r w:rsidRPr="00DC221B">
        <w:rPr>
          <w:sz w:val="18"/>
          <w:szCs w:val="18"/>
          <w:lang w:val="en-US"/>
        </w:rPr>
        <w:t>OfficialInfoReply</w:t>
      </w:r>
      <w:r w:rsidRPr="00DC221B">
        <w:rPr>
          <w:sz w:val="18"/>
          <w:szCs w:val="18"/>
        </w:rPr>
        <w:t xml:space="preserve">&gt; </w:t>
      </w:r>
      <w:r w:rsidRPr="00DC221B">
        <w:rPr>
          <w:b/>
          <w:sz w:val="18"/>
          <w:szCs w:val="18"/>
        </w:rPr>
        <w:t>Данные из официальных источников, полученные в формате 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InformationPartReplyRUTDF</w:t>
      </w:r>
      <w:r w:rsidRPr="00DC221B">
        <w:rPr>
          <w:sz w:val="18"/>
          <w:szCs w:val="18"/>
        </w:rPr>
        <w:t>&gt;&lt;/</w:t>
      </w:r>
      <w:r w:rsidRPr="00DC221B">
        <w:rPr>
          <w:sz w:val="18"/>
          <w:szCs w:val="18"/>
          <w:lang w:val="en-US"/>
        </w:rPr>
        <w:t>InformationPartReplyRUTDF</w:t>
      </w:r>
      <w:r w:rsidRPr="00DC221B">
        <w:rPr>
          <w:sz w:val="18"/>
          <w:szCs w:val="18"/>
        </w:rPr>
        <w:t xml:space="preserve">&gt; </w:t>
      </w:r>
      <w:r w:rsidRPr="00DC221B">
        <w:rPr>
          <w:b/>
          <w:sz w:val="18"/>
          <w:szCs w:val="18"/>
        </w:rPr>
        <w:t xml:space="preserve">Информационные части КИ, полученные в формате </w:t>
      </w:r>
      <w:r w:rsidRPr="00DC221B">
        <w:rPr>
          <w:b/>
          <w:sz w:val="18"/>
          <w:szCs w:val="18"/>
          <w:lang w:val="en-US"/>
        </w:rPr>
        <w:t>R</w:t>
      </w:r>
      <w:r w:rsidRPr="00DC221B">
        <w:rPr>
          <w:b/>
          <w:sz w:val="18"/>
          <w:szCs w:val="18"/>
        </w:rPr>
        <w:t>UTDF/</w:t>
      </w:r>
      <w:r w:rsidRPr="00DC221B">
        <w:rPr>
          <w:b/>
          <w:sz w:val="18"/>
          <w:szCs w:val="18"/>
          <w:lang w:val="en-US"/>
        </w:rPr>
        <w:t>GUTDF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InquiryReply</w:t>
      </w:r>
      <w:r w:rsidRPr="00DC221B">
        <w:rPr>
          <w:sz w:val="18"/>
          <w:szCs w:val="18"/>
        </w:rPr>
        <w:t>&gt;&lt;/</w:t>
      </w:r>
      <w:r w:rsidRPr="00DC221B">
        <w:rPr>
          <w:sz w:val="18"/>
          <w:szCs w:val="18"/>
          <w:lang w:val="en-US"/>
        </w:rPr>
        <w:t>InquiryReply</w:t>
      </w:r>
      <w:r w:rsidRPr="00DC221B">
        <w:rPr>
          <w:sz w:val="18"/>
          <w:szCs w:val="18"/>
        </w:rPr>
        <w:t xml:space="preserve">&gt; </w:t>
      </w:r>
      <w:r w:rsidRPr="00DC221B">
        <w:rPr>
          <w:b/>
          <w:sz w:val="18"/>
          <w:szCs w:val="18"/>
        </w:rPr>
        <w:t xml:space="preserve">Сведения о запросе информации пользователем в формате </w:t>
      </w:r>
      <w:r w:rsidRPr="00DC221B">
        <w:rPr>
          <w:b/>
          <w:sz w:val="18"/>
          <w:szCs w:val="18"/>
          <w:lang w:val="en-US"/>
        </w:rPr>
        <w:t>TUTDF</w:t>
      </w:r>
    </w:p>
    <w:p w:rsidR="00083BF4" w:rsidRPr="00DC221B" w:rsidRDefault="00083BF4" w:rsidP="002E3F09">
      <w:pPr>
        <w:spacing w:after="0" w:line="276" w:lineRule="auto"/>
        <w:ind w:firstLine="851"/>
        <w:rPr>
          <w:sz w:val="18"/>
          <w:szCs w:val="18"/>
        </w:rPr>
      </w:pPr>
      <w:r w:rsidRPr="00DC221B">
        <w:rPr>
          <w:sz w:val="18"/>
          <w:szCs w:val="18"/>
        </w:rPr>
        <w:lastRenderedPageBreak/>
        <w:t>&lt;</w:t>
      </w:r>
      <w:r w:rsidRPr="00DC221B">
        <w:rPr>
          <w:sz w:val="18"/>
          <w:szCs w:val="18"/>
          <w:lang w:val="en-US"/>
        </w:rPr>
        <w:t>InquiryReplyRUTDF</w:t>
      </w:r>
      <w:r w:rsidRPr="00DC221B">
        <w:rPr>
          <w:sz w:val="18"/>
          <w:szCs w:val="18"/>
        </w:rPr>
        <w:t>&gt;&lt;/</w:t>
      </w:r>
      <w:r w:rsidRPr="00DC221B">
        <w:rPr>
          <w:sz w:val="18"/>
          <w:szCs w:val="18"/>
          <w:lang w:val="en-US"/>
        </w:rPr>
        <w:t>InquiryReplyRUTDF</w:t>
      </w:r>
      <w:r w:rsidRPr="00DC221B">
        <w:rPr>
          <w:sz w:val="18"/>
          <w:szCs w:val="18"/>
        </w:rPr>
        <w:t xml:space="preserve">&gt; </w:t>
      </w:r>
      <w:r w:rsidRPr="00DC221B">
        <w:rPr>
          <w:b/>
          <w:sz w:val="18"/>
          <w:szCs w:val="18"/>
        </w:rPr>
        <w:t xml:space="preserve">Сведения о запросе информации пользователем в формате </w:t>
      </w:r>
      <w:r w:rsidRPr="00DC221B">
        <w:rPr>
          <w:b/>
          <w:sz w:val="18"/>
          <w:szCs w:val="18"/>
          <w:lang w:val="en-US"/>
        </w:rPr>
        <w:t>RUTDF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OwnInquiries</w:t>
      </w:r>
      <w:r w:rsidRPr="00DC221B">
        <w:rPr>
          <w:sz w:val="18"/>
          <w:szCs w:val="18"/>
        </w:rPr>
        <w:t>&gt;&lt;/</w:t>
      </w:r>
      <w:r w:rsidRPr="00DC221B">
        <w:rPr>
          <w:sz w:val="18"/>
          <w:szCs w:val="18"/>
          <w:lang w:val="en-US"/>
        </w:rPr>
        <w:t>OwnInquiries</w:t>
      </w:r>
      <w:r w:rsidRPr="00DC221B">
        <w:rPr>
          <w:sz w:val="18"/>
          <w:szCs w:val="18"/>
        </w:rPr>
        <w:t xml:space="preserve">&gt; </w:t>
      </w:r>
      <w:r w:rsidRPr="00DC221B">
        <w:rPr>
          <w:b/>
          <w:sz w:val="18"/>
          <w:szCs w:val="18"/>
        </w:rPr>
        <w:t>Перечень своих запросов</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OwnAccounts</w:t>
      </w:r>
      <w:r w:rsidRPr="00DC221B">
        <w:rPr>
          <w:sz w:val="18"/>
          <w:szCs w:val="18"/>
        </w:rPr>
        <w:t>&gt;&lt;/</w:t>
      </w:r>
      <w:r w:rsidRPr="00DC221B">
        <w:rPr>
          <w:sz w:val="18"/>
          <w:szCs w:val="18"/>
          <w:lang w:val="en-US"/>
        </w:rPr>
        <w:t>OwnAccounts</w:t>
      </w:r>
      <w:r w:rsidRPr="00DC221B">
        <w:rPr>
          <w:sz w:val="18"/>
          <w:szCs w:val="18"/>
        </w:rPr>
        <w:t xml:space="preserve">&gt; </w:t>
      </w:r>
      <w:r w:rsidRPr="00DC221B">
        <w:rPr>
          <w:b/>
          <w:sz w:val="18"/>
          <w:szCs w:val="18"/>
        </w:rPr>
        <w:t xml:space="preserve">Перечень своих кредитов, хранящихся в формате </w:t>
      </w:r>
      <w:r w:rsidRPr="00DC221B">
        <w:rPr>
          <w:b/>
          <w:sz w:val="18"/>
          <w:szCs w:val="18"/>
          <w:lang w:val="en-US"/>
        </w:rPr>
        <w:t>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OwnIPRecords</w:t>
      </w:r>
      <w:r w:rsidRPr="00DC221B">
        <w:rPr>
          <w:sz w:val="18"/>
          <w:szCs w:val="18"/>
        </w:rPr>
        <w:t>&gt;&lt;/</w:t>
      </w:r>
      <w:r w:rsidRPr="00DC221B">
        <w:rPr>
          <w:sz w:val="18"/>
          <w:szCs w:val="18"/>
          <w:lang w:val="en-US"/>
        </w:rPr>
        <w:t>OwnIPRecords</w:t>
      </w:r>
      <w:r w:rsidRPr="00DC221B">
        <w:rPr>
          <w:sz w:val="18"/>
          <w:szCs w:val="18"/>
        </w:rPr>
        <w:t xml:space="preserve">&gt; </w:t>
      </w:r>
      <w:r w:rsidRPr="00DC221B">
        <w:rPr>
          <w:b/>
          <w:sz w:val="18"/>
          <w:szCs w:val="18"/>
        </w:rPr>
        <w:t xml:space="preserve">Перечень своих информационных частей, хранящихся в формате </w:t>
      </w:r>
      <w:r w:rsidRPr="00DC221B">
        <w:rPr>
          <w:b/>
          <w:sz w:val="18"/>
          <w:szCs w:val="18"/>
          <w:lang w:val="en-US"/>
        </w:rPr>
        <w:t>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OwnAccountsRUTDF</w:t>
      </w:r>
      <w:r w:rsidRPr="00DC221B">
        <w:rPr>
          <w:sz w:val="18"/>
          <w:szCs w:val="18"/>
        </w:rPr>
        <w:t>&gt;&lt;/</w:t>
      </w:r>
      <w:r w:rsidRPr="00DC221B">
        <w:rPr>
          <w:sz w:val="18"/>
          <w:szCs w:val="18"/>
          <w:lang w:val="en-US"/>
        </w:rPr>
        <w:t>OwnAccountsRUTDF</w:t>
      </w:r>
      <w:r w:rsidRPr="00DC221B">
        <w:rPr>
          <w:sz w:val="18"/>
          <w:szCs w:val="18"/>
        </w:rPr>
        <w:t xml:space="preserve">&gt; </w:t>
      </w:r>
      <w:r w:rsidRPr="00DC221B">
        <w:rPr>
          <w:b/>
          <w:sz w:val="18"/>
          <w:szCs w:val="18"/>
        </w:rPr>
        <w:t xml:space="preserve">Перечень своих кредитов, хранящихся в формате </w:t>
      </w:r>
      <w:r w:rsidRPr="00DC221B">
        <w:rPr>
          <w:b/>
          <w:sz w:val="18"/>
          <w:szCs w:val="18"/>
          <w:lang w:val="en-US"/>
        </w:rPr>
        <w:t>RUTDF</w:t>
      </w:r>
      <w:r w:rsidRPr="00DC221B">
        <w:rPr>
          <w:b/>
          <w:sz w:val="18"/>
          <w:szCs w:val="18"/>
        </w:rPr>
        <w:t>/</w:t>
      </w:r>
      <w:r w:rsidRPr="00DC221B">
        <w:rPr>
          <w:b/>
          <w:sz w:val="18"/>
          <w:szCs w:val="18"/>
          <w:lang w:val="en-US"/>
        </w:rPr>
        <w:t>GUTDF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OwnIPRecordsRUTDF</w:t>
      </w:r>
      <w:r w:rsidRPr="00DC221B">
        <w:rPr>
          <w:sz w:val="18"/>
          <w:szCs w:val="18"/>
        </w:rPr>
        <w:t>&gt;&lt;/</w:t>
      </w:r>
      <w:r w:rsidRPr="00DC221B">
        <w:rPr>
          <w:sz w:val="18"/>
          <w:szCs w:val="18"/>
          <w:lang w:val="en-US"/>
        </w:rPr>
        <w:t>OwnIPRecordsRUTDF</w:t>
      </w:r>
      <w:r w:rsidRPr="00DC221B">
        <w:rPr>
          <w:sz w:val="18"/>
          <w:szCs w:val="18"/>
        </w:rPr>
        <w:t xml:space="preserve">&gt; </w:t>
      </w:r>
      <w:r w:rsidRPr="00DC221B">
        <w:rPr>
          <w:b/>
          <w:sz w:val="18"/>
          <w:szCs w:val="18"/>
        </w:rPr>
        <w:t xml:space="preserve">Перечень своих информационных частей, хранящихся в формате </w:t>
      </w:r>
      <w:r w:rsidRPr="00DC221B">
        <w:rPr>
          <w:b/>
          <w:sz w:val="18"/>
          <w:szCs w:val="18"/>
          <w:lang w:val="en-US"/>
        </w:rPr>
        <w:t>RUTDF</w:t>
      </w:r>
      <w:r w:rsidRPr="00DC221B">
        <w:rPr>
          <w:b/>
          <w:sz w:val="18"/>
          <w:szCs w:val="18"/>
        </w:rPr>
        <w:t>/</w:t>
      </w:r>
      <w:r w:rsidRPr="00DC221B">
        <w:rPr>
          <w:b/>
          <w:sz w:val="18"/>
          <w:szCs w:val="18"/>
          <w:lang w:val="en-US"/>
        </w:rPr>
        <w:t>GUTDF</w:t>
      </w:r>
    </w:p>
    <w:p w:rsidR="00083BF4" w:rsidRPr="00DC221B" w:rsidRDefault="00083BF4" w:rsidP="002E3F09">
      <w:pPr>
        <w:spacing w:after="0" w:line="276" w:lineRule="auto"/>
        <w:ind w:left="567"/>
        <w:rPr>
          <w:sz w:val="18"/>
          <w:szCs w:val="18"/>
        </w:rPr>
      </w:pPr>
      <w:r w:rsidRPr="00DC221B">
        <w:rPr>
          <w:sz w:val="18"/>
          <w:szCs w:val="18"/>
        </w:rPr>
        <w:t>&lt;/</w:t>
      </w:r>
      <w:r w:rsidRPr="00DC221B">
        <w:rPr>
          <w:sz w:val="18"/>
          <w:szCs w:val="18"/>
          <w:lang w:val="en-US"/>
        </w:rPr>
        <w:t>report</w:t>
      </w:r>
      <w:r w:rsidRPr="00DC221B">
        <w:rPr>
          <w:sz w:val="18"/>
          <w:szCs w:val="18"/>
        </w:rPr>
        <w:t>&gt;</w:t>
      </w:r>
    </w:p>
    <w:p w:rsidR="00083BF4" w:rsidRPr="00DC221B" w:rsidRDefault="00083BF4" w:rsidP="002E3F09">
      <w:pPr>
        <w:spacing w:after="0" w:line="276" w:lineRule="auto"/>
        <w:ind w:left="567"/>
        <w:rPr>
          <w:sz w:val="18"/>
          <w:szCs w:val="18"/>
        </w:rPr>
      </w:pPr>
      <w:r w:rsidRPr="00DC221B">
        <w:rPr>
          <w:sz w:val="18"/>
          <w:szCs w:val="18"/>
        </w:rPr>
        <w:t>&lt;</w:t>
      </w:r>
      <w:r w:rsidRPr="00DC221B">
        <w:rPr>
          <w:sz w:val="18"/>
          <w:szCs w:val="18"/>
          <w:lang w:val="en-US"/>
        </w:rPr>
        <w:t>err</w:t>
      </w:r>
      <w:r w:rsidRPr="00DC221B">
        <w:rPr>
          <w:sz w:val="18"/>
          <w:szCs w:val="18"/>
        </w:rPr>
        <w:t>&gt;</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ctErr</w:t>
      </w:r>
      <w:r w:rsidRPr="00DC221B">
        <w:rPr>
          <w:sz w:val="18"/>
          <w:szCs w:val="18"/>
        </w:rPr>
        <w:t>&gt;&lt;/</w:t>
      </w:r>
      <w:r w:rsidRPr="00DC221B">
        <w:rPr>
          <w:sz w:val="18"/>
          <w:szCs w:val="18"/>
          <w:lang w:val="en-US"/>
        </w:rPr>
        <w:t>ctErr</w:t>
      </w:r>
      <w:r w:rsidRPr="00DC221B">
        <w:rPr>
          <w:sz w:val="18"/>
          <w:szCs w:val="18"/>
        </w:rPr>
        <w:t xml:space="preserve">&gt; </w:t>
      </w:r>
      <w:r w:rsidRPr="00DC221B">
        <w:rPr>
          <w:b/>
          <w:sz w:val="18"/>
          <w:szCs w:val="18"/>
        </w:rPr>
        <w:t>Перечень обнаруженных ошибок выполнения запроса (см. список ошибок ниже)</w:t>
      </w:r>
    </w:p>
    <w:p w:rsidR="00083BF4" w:rsidRPr="00DC221B" w:rsidRDefault="00083BF4" w:rsidP="002E3F09">
      <w:pPr>
        <w:spacing w:after="0" w:line="276" w:lineRule="auto"/>
        <w:ind w:left="567"/>
        <w:rPr>
          <w:sz w:val="18"/>
          <w:szCs w:val="18"/>
        </w:rPr>
      </w:pPr>
      <w:r w:rsidRPr="00DC221B">
        <w:rPr>
          <w:sz w:val="18"/>
          <w:szCs w:val="18"/>
        </w:rPr>
        <w:t>&lt;/</w:t>
      </w:r>
      <w:r w:rsidRPr="00DC221B">
        <w:rPr>
          <w:sz w:val="18"/>
          <w:szCs w:val="18"/>
          <w:lang w:val="en-US"/>
        </w:rPr>
        <w:t>err</w:t>
      </w:r>
      <w:r w:rsidRPr="00DC221B">
        <w:rPr>
          <w:sz w:val="18"/>
          <w:szCs w:val="18"/>
        </w:rPr>
        <w:t>&gt;</w:t>
      </w:r>
    </w:p>
    <w:p w:rsidR="00083BF4" w:rsidRPr="00DC221B" w:rsidRDefault="00083BF4" w:rsidP="002E3F09">
      <w:pPr>
        <w:spacing w:after="0" w:line="276" w:lineRule="auto"/>
        <w:ind w:left="284"/>
        <w:rPr>
          <w:sz w:val="18"/>
          <w:szCs w:val="18"/>
        </w:rPr>
      </w:pPr>
      <w:r w:rsidRPr="00DC221B">
        <w:rPr>
          <w:sz w:val="18"/>
          <w:szCs w:val="18"/>
        </w:rPr>
        <w:t>&lt;/</w:t>
      </w:r>
      <w:r w:rsidRPr="00DC221B">
        <w:rPr>
          <w:sz w:val="18"/>
          <w:szCs w:val="18"/>
          <w:lang w:val="en-US"/>
        </w:rPr>
        <w:t>preply</w:t>
      </w:r>
      <w:r w:rsidRPr="00DC221B">
        <w:rPr>
          <w:sz w:val="18"/>
          <w:szCs w:val="18"/>
        </w:rPr>
        <w:t>2&gt;</w:t>
      </w:r>
    </w:p>
    <w:p w:rsidR="00083BF4" w:rsidRPr="00DC221B" w:rsidRDefault="00083BF4" w:rsidP="002E3F09">
      <w:pPr>
        <w:spacing w:after="0" w:line="276" w:lineRule="auto"/>
        <w:rPr>
          <w:sz w:val="18"/>
          <w:szCs w:val="18"/>
        </w:rPr>
      </w:pPr>
      <w:r w:rsidRPr="00DC221B">
        <w:rPr>
          <w:sz w:val="18"/>
          <w:szCs w:val="18"/>
        </w:rPr>
        <w:t>&lt;/</w:t>
      </w:r>
      <w:r w:rsidRPr="00DC221B">
        <w:rPr>
          <w:sz w:val="18"/>
          <w:szCs w:val="18"/>
          <w:lang w:val="en-US"/>
        </w:rPr>
        <w:t>product</w:t>
      </w:r>
      <w:r w:rsidRPr="00DC221B">
        <w:rPr>
          <w:sz w:val="18"/>
          <w:szCs w:val="18"/>
        </w:rPr>
        <w:t>&gt;</w:t>
      </w:r>
      <w:r w:rsidRPr="00DC221B">
        <w:br w:type="page"/>
      </w:r>
    </w:p>
    <w:p w:rsidR="00083BF4" w:rsidRPr="00DC221B" w:rsidRDefault="00083BF4" w:rsidP="002E3F09">
      <w:pPr>
        <w:pStyle w:val="4"/>
        <w:spacing w:after="0" w:line="276" w:lineRule="auto"/>
        <w:rPr>
          <w:rFonts w:cs="Arial"/>
        </w:rPr>
      </w:pPr>
      <w:bookmarkStart w:id="628" w:name="_Структура_кредитного_отчета,_2"/>
      <w:bookmarkStart w:id="629" w:name="_Toc153537971"/>
      <w:bookmarkStart w:id="630" w:name="_Toc160106326"/>
      <w:bookmarkStart w:id="631" w:name="_Toc199250708"/>
      <w:bookmarkEnd w:id="628"/>
      <w:r w:rsidRPr="00DC221B">
        <w:rPr>
          <w:rFonts w:cs="Arial"/>
        </w:rPr>
        <w:lastRenderedPageBreak/>
        <w:t>Структура кредитного отчета, запрошенного с mappedFormat = 6 или 7.</w:t>
      </w:r>
      <w:bookmarkEnd w:id="629"/>
      <w:bookmarkEnd w:id="630"/>
      <w:bookmarkEnd w:id="631"/>
    </w:p>
    <w:p w:rsidR="00083BF4" w:rsidRPr="00DC221B" w:rsidRDefault="00083BF4" w:rsidP="002E3F09">
      <w:pPr>
        <w:spacing w:after="0" w:line="276" w:lineRule="auto"/>
        <w:rPr>
          <w:b/>
          <w:u w:val="single"/>
          <w:lang w:val="en-US"/>
        </w:rPr>
      </w:pPr>
      <w:r w:rsidRPr="00DC221B">
        <w:rPr>
          <w:b/>
          <w:u w:val="single"/>
        </w:rPr>
        <w:t>Для</w:t>
      </w:r>
      <w:r w:rsidRPr="00DC221B">
        <w:rPr>
          <w:b/>
          <w:u w:val="single"/>
          <w:lang w:val="en-US"/>
        </w:rPr>
        <w:t xml:space="preserve"> </w:t>
      </w:r>
      <w:r w:rsidRPr="00DC221B">
        <w:rPr>
          <w:b/>
          <w:u w:val="single"/>
        </w:rPr>
        <w:t>физлица</w:t>
      </w:r>
      <w:r w:rsidRPr="00DC221B">
        <w:rPr>
          <w:b/>
          <w:u w:val="single"/>
          <w:lang w:val="en-US"/>
        </w:rPr>
        <w:t>.</w:t>
      </w:r>
    </w:p>
    <w:p w:rsidR="00083BF4" w:rsidRPr="00DC221B" w:rsidRDefault="00083BF4" w:rsidP="002E3F09">
      <w:pPr>
        <w:spacing w:after="0" w:line="276" w:lineRule="auto"/>
        <w:rPr>
          <w:sz w:val="18"/>
          <w:szCs w:val="18"/>
          <w:lang w:val="en-US"/>
        </w:rPr>
      </w:pPr>
      <w:r w:rsidRPr="00DC221B">
        <w:rPr>
          <w:sz w:val="18"/>
          <w:szCs w:val="18"/>
          <w:lang w:val="en-US"/>
        </w:rPr>
        <w:t>&lt;?xml version="1.0" encoding="Windows-1251" ?&gt;</w:t>
      </w:r>
    </w:p>
    <w:p w:rsidR="00083BF4" w:rsidRPr="00DC221B" w:rsidRDefault="00083BF4" w:rsidP="002E3F09">
      <w:pPr>
        <w:spacing w:after="0" w:line="276" w:lineRule="auto"/>
        <w:rPr>
          <w:sz w:val="18"/>
          <w:szCs w:val="18"/>
          <w:lang w:val="en-US"/>
        </w:rPr>
      </w:pPr>
      <w:r w:rsidRPr="00DC221B">
        <w:rPr>
          <w:sz w:val="18"/>
          <w:szCs w:val="18"/>
          <w:lang w:val="en-US"/>
        </w:rPr>
        <w:t>&lt;product&gt;</w:t>
      </w:r>
    </w:p>
    <w:p w:rsidR="00083BF4" w:rsidRPr="00DC221B" w:rsidRDefault="00083BF4" w:rsidP="002E3F09">
      <w:pPr>
        <w:spacing w:after="0" w:line="276" w:lineRule="auto"/>
        <w:ind w:left="567"/>
        <w:rPr>
          <w:sz w:val="18"/>
          <w:szCs w:val="18"/>
          <w:lang w:val="en-US"/>
        </w:rPr>
      </w:pPr>
      <w:r w:rsidRPr="00DC221B">
        <w:rPr>
          <w:sz w:val="18"/>
          <w:szCs w:val="18"/>
          <w:lang w:val="en-US"/>
        </w:rPr>
        <w:t xml:space="preserve">&lt;prequest&gt;&lt;/prequest&gt; </w:t>
      </w:r>
      <w:r w:rsidRPr="00DC221B">
        <w:rPr>
          <w:b/>
          <w:sz w:val="18"/>
          <w:szCs w:val="18"/>
        </w:rPr>
        <w:t>Цитата</w:t>
      </w:r>
      <w:r w:rsidRPr="00DC221B">
        <w:rPr>
          <w:b/>
          <w:sz w:val="18"/>
          <w:szCs w:val="18"/>
          <w:lang w:val="en-US"/>
        </w:rPr>
        <w:t xml:space="preserve"> </w:t>
      </w:r>
      <w:r w:rsidRPr="00DC221B">
        <w:rPr>
          <w:b/>
          <w:sz w:val="18"/>
          <w:szCs w:val="18"/>
        </w:rPr>
        <w:t>запроса</w:t>
      </w:r>
      <w:r w:rsidRPr="00DC221B">
        <w:rPr>
          <w:b/>
          <w:sz w:val="18"/>
          <w:szCs w:val="18"/>
          <w:lang w:val="en-US"/>
        </w:rPr>
        <w:t xml:space="preserve">, </w:t>
      </w:r>
      <w:r w:rsidRPr="00DC221B">
        <w:rPr>
          <w:b/>
          <w:sz w:val="18"/>
          <w:szCs w:val="18"/>
        </w:rPr>
        <w:t>без</w:t>
      </w:r>
      <w:r w:rsidRPr="00DC221B">
        <w:rPr>
          <w:b/>
          <w:sz w:val="18"/>
          <w:szCs w:val="18"/>
          <w:lang w:val="en-US"/>
        </w:rPr>
        <w:t xml:space="preserve"> </w:t>
      </w:r>
      <w:r w:rsidRPr="00DC221B">
        <w:rPr>
          <w:b/>
          <w:sz w:val="18"/>
          <w:szCs w:val="18"/>
        </w:rPr>
        <w:t>элемента</w:t>
      </w:r>
      <w:r w:rsidRPr="00DC221B">
        <w:rPr>
          <w:b/>
          <w:sz w:val="18"/>
          <w:szCs w:val="18"/>
          <w:lang w:val="en-US"/>
        </w:rPr>
        <w:t xml:space="preserve"> Password</w:t>
      </w:r>
    </w:p>
    <w:p w:rsidR="00083BF4" w:rsidRPr="00DC221B" w:rsidRDefault="00083BF4" w:rsidP="002E3F09">
      <w:pPr>
        <w:spacing w:after="0" w:line="276" w:lineRule="auto"/>
        <w:ind w:left="284"/>
        <w:rPr>
          <w:sz w:val="18"/>
          <w:szCs w:val="18"/>
          <w:lang w:val="en-US"/>
        </w:rPr>
      </w:pPr>
    </w:p>
    <w:p w:rsidR="00083BF4" w:rsidRPr="00DC221B" w:rsidRDefault="00083BF4" w:rsidP="002E3F09">
      <w:pPr>
        <w:spacing w:after="0" w:line="276" w:lineRule="auto"/>
        <w:ind w:left="284"/>
        <w:rPr>
          <w:sz w:val="18"/>
          <w:szCs w:val="18"/>
          <w:lang w:val="en-US"/>
        </w:rPr>
      </w:pPr>
      <w:r w:rsidRPr="00DC221B">
        <w:rPr>
          <w:sz w:val="18"/>
          <w:szCs w:val="18"/>
          <w:lang w:val="en-US"/>
        </w:rPr>
        <w:t>&lt;preply&gt;</w:t>
      </w:r>
    </w:p>
    <w:p w:rsidR="00083BF4" w:rsidRPr="00DC221B" w:rsidRDefault="00083BF4" w:rsidP="002E3F09">
      <w:pPr>
        <w:spacing w:after="0" w:line="276" w:lineRule="auto"/>
        <w:ind w:left="567"/>
        <w:rPr>
          <w:sz w:val="18"/>
          <w:szCs w:val="18"/>
          <w:lang w:val="en-US"/>
        </w:rPr>
      </w:pPr>
      <w:r w:rsidRPr="00DC221B">
        <w:rPr>
          <w:sz w:val="18"/>
          <w:szCs w:val="18"/>
          <w:lang w:val="en-US"/>
        </w:rPr>
        <w:t>&lt;report&gt;</w:t>
      </w:r>
    </w:p>
    <w:p w:rsidR="00083BF4" w:rsidRPr="00DC221B" w:rsidRDefault="00083BF4" w:rsidP="002E3F09">
      <w:pPr>
        <w:spacing w:after="0" w:line="276" w:lineRule="auto"/>
        <w:ind w:firstLine="851"/>
        <w:rPr>
          <w:b/>
          <w:sz w:val="18"/>
          <w:szCs w:val="18"/>
          <w:lang w:val="en-US"/>
        </w:rPr>
      </w:pPr>
      <w:r w:rsidRPr="00DC221B">
        <w:rPr>
          <w:sz w:val="18"/>
          <w:szCs w:val="18"/>
          <w:lang w:val="en-US"/>
        </w:rPr>
        <w:t xml:space="preserve">&lt;SubjectReply&gt;&lt;/SubjectReply&gt; </w:t>
      </w:r>
      <w:r w:rsidRPr="00DC221B">
        <w:rPr>
          <w:b/>
          <w:sz w:val="18"/>
          <w:szCs w:val="18"/>
        </w:rPr>
        <w:t>Даты</w:t>
      </w:r>
      <w:r w:rsidRPr="00DC221B">
        <w:rPr>
          <w:b/>
          <w:sz w:val="18"/>
          <w:szCs w:val="18"/>
          <w:lang w:val="en-US"/>
        </w:rPr>
        <w:t xml:space="preserve"> </w:t>
      </w:r>
      <w:r w:rsidRPr="00DC221B">
        <w:rPr>
          <w:b/>
          <w:sz w:val="18"/>
          <w:szCs w:val="18"/>
        </w:rPr>
        <w:t>формирования</w:t>
      </w:r>
      <w:r w:rsidRPr="00DC221B">
        <w:rPr>
          <w:b/>
          <w:sz w:val="18"/>
          <w:szCs w:val="18"/>
          <w:lang w:val="en-US"/>
        </w:rPr>
        <w:t xml:space="preserve"> </w:t>
      </w:r>
      <w:r w:rsidRPr="00DC221B">
        <w:rPr>
          <w:b/>
          <w:sz w:val="18"/>
          <w:szCs w:val="18"/>
        </w:rPr>
        <w:t>КИ</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PersonReply</w:t>
      </w:r>
      <w:r w:rsidRPr="00DC221B">
        <w:rPr>
          <w:sz w:val="18"/>
          <w:szCs w:val="18"/>
        </w:rPr>
        <w:t>&gt;&lt;/</w:t>
      </w:r>
      <w:r w:rsidRPr="00DC221B">
        <w:rPr>
          <w:sz w:val="18"/>
          <w:szCs w:val="18"/>
          <w:lang w:val="en-US"/>
        </w:rPr>
        <w:t>PersonReply</w:t>
      </w:r>
      <w:r w:rsidRPr="00DC221B">
        <w:rPr>
          <w:sz w:val="18"/>
          <w:szCs w:val="18"/>
        </w:rPr>
        <w:t xml:space="preserve">&gt; </w:t>
      </w:r>
      <w:r w:rsidRPr="00DC221B">
        <w:rPr>
          <w:b/>
          <w:sz w:val="18"/>
          <w:szCs w:val="18"/>
        </w:rPr>
        <w:t>Основные сведения о субъекте</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IdReply</w:t>
      </w:r>
      <w:r w:rsidRPr="00DC221B">
        <w:rPr>
          <w:sz w:val="18"/>
          <w:szCs w:val="18"/>
        </w:rPr>
        <w:t>&gt;&lt;/</w:t>
      </w:r>
      <w:r w:rsidRPr="00DC221B">
        <w:rPr>
          <w:sz w:val="18"/>
          <w:szCs w:val="18"/>
          <w:lang w:val="en-US"/>
        </w:rPr>
        <w:t>IdReply</w:t>
      </w:r>
      <w:r w:rsidRPr="00DC221B">
        <w:rPr>
          <w:sz w:val="18"/>
          <w:szCs w:val="18"/>
        </w:rPr>
        <w:t xml:space="preserve">&gt; </w:t>
      </w:r>
      <w:r w:rsidRPr="00DC221B">
        <w:rPr>
          <w:b/>
          <w:sz w:val="18"/>
          <w:szCs w:val="18"/>
        </w:rPr>
        <w:t>Документы, удостоверяющие личность</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AddressReply</w:t>
      </w:r>
      <w:r w:rsidRPr="00DC221B">
        <w:rPr>
          <w:sz w:val="18"/>
          <w:szCs w:val="18"/>
        </w:rPr>
        <w:t>&gt;&lt;/</w:t>
      </w:r>
      <w:r w:rsidRPr="00DC221B">
        <w:rPr>
          <w:sz w:val="18"/>
          <w:szCs w:val="18"/>
          <w:lang w:val="en-US"/>
        </w:rPr>
        <w:t>AddressReply</w:t>
      </w:r>
      <w:r w:rsidRPr="00DC221B">
        <w:rPr>
          <w:sz w:val="18"/>
          <w:szCs w:val="18"/>
        </w:rPr>
        <w:t xml:space="preserve">&gt; </w:t>
      </w:r>
      <w:r w:rsidRPr="00DC221B">
        <w:rPr>
          <w:b/>
          <w:sz w:val="18"/>
          <w:szCs w:val="18"/>
        </w:rPr>
        <w:t>Сведения об адресах субъекта</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PhoneReply</w:t>
      </w:r>
      <w:r w:rsidRPr="00DC221B">
        <w:rPr>
          <w:sz w:val="18"/>
          <w:szCs w:val="18"/>
        </w:rPr>
        <w:t>&gt;&lt;/</w:t>
      </w:r>
      <w:r w:rsidRPr="00DC221B">
        <w:rPr>
          <w:sz w:val="18"/>
          <w:szCs w:val="18"/>
          <w:lang w:val="en-US"/>
        </w:rPr>
        <w:t>PhoneReply</w:t>
      </w:r>
      <w:r w:rsidRPr="00DC221B">
        <w:rPr>
          <w:sz w:val="18"/>
          <w:szCs w:val="18"/>
        </w:rPr>
        <w:t xml:space="preserve">&gt; </w:t>
      </w:r>
      <w:r w:rsidRPr="00DC221B">
        <w:rPr>
          <w:b/>
          <w:sz w:val="18"/>
          <w:szCs w:val="18"/>
        </w:rPr>
        <w:t>Сведения о телефонах субъекта</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ConsumerBankruptcyReply</w:t>
      </w:r>
      <w:r w:rsidRPr="00DC221B">
        <w:rPr>
          <w:sz w:val="18"/>
          <w:szCs w:val="18"/>
        </w:rPr>
        <w:t>&gt;&lt;/</w:t>
      </w:r>
      <w:r w:rsidRPr="00DC221B">
        <w:rPr>
          <w:sz w:val="18"/>
          <w:szCs w:val="18"/>
          <w:lang w:val="en-US"/>
        </w:rPr>
        <w:t>ConsumerBankruptcyReply</w:t>
      </w:r>
      <w:r w:rsidRPr="00DC221B">
        <w:rPr>
          <w:sz w:val="18"/>
          <w:szCs w:val="18"/>
        </w:rPr>
        <w:t xml:space="preserve">&gt; </w:t>
      </w:r>
      <w:r w:rsidRPr="00DC221B">
        <w:rPr>
          <w:b/>
          <w:sz w:val="18"/>
          <w:szCs w:val="18"/>
        </w:rPr>
        <w:t>Сведения о банкротстве</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AccountReply</w:t>
      </w:r>
      <w:r w:rsidRPr="00DC221B">
        <w:rPr>
          <w:sz w:val="18"/>
          <w:szCs w:val="18"/>
        </w:rPr>
        <w:t>&gt;&lt;/</w:t>
      </w:r>
      <w:r w:rsidRPr="00DC221B">
        <w:rPr>
          <w:sz w:val="18"/>
          <w:szCs w:val="18"/>
          <w:lang w:val="en-US"/>
        </w:rPr>
        <w:t>AccountReply</w:t>
      </w:r>
      <w:r w:rsidRPr="00DC221B">
        <w:rPr>
          <w:sz w:val="18"/>
          <w:szCs w:val="18"/>
        </w:rPr>
        <w:t xml:space="preserve">&gt; </w:t>
      </w:r>
      <w:r w:rsidRPr="00DC221B">
        <w:rPr>
          <w:b/>
          <w:sz w:val="18"/>
          <w:szCs w:val="18"/>
        </w:rPr>
        <w:t>Данные о кредитах</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LegalItemsReply</w:t>
      </w:r>
      <w:r w:rsidRPr="00DC221B">
        <w:rPr>
          <w:sz w:val="18"/>
          <w:szCs w:val="18"/>
        </w:rPr>
        <w:t>&gt;&lt;/</w:t>
      </w:r>
      <w:r w:rsidRPr="00DC221B">
        <w:rPr>
          <w:sz w:val="18"/>
          <w:szCs w:val="18"/>
          <w:lang w:val="en-US"/>
        </w:rPr>
        <w:t>LegalItemsReply</w:t>
      </w:r>
      <w:r w:rsidRPr="00DC221B">
        <w:rPr>
          <w:sz w:val="18"/>
          <w:szCs w:val="18"/>
        </w:rPr>
        <w:t xml:space="preserve">&gt; </w:t>
      </w:r>
      <w:r w:rsidRPr="00DC221B">
        <w:rPr>
          <w:b/>
          <w:sz w:val="18"/>
          <w:szCs w:val="18"/>
        </w:rPr>
        <w:t>Судебные решения</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OfficialInfoReply</w:t>
      </w:r>
      <w:r w:rsidRPr="00DC221B">
        <w:rPr>
          <w:sz w:val="18"/>
          <w:szCs w:val="18"/>
        </w:rPr>
        <w:t>&gt;&lt;/</w:t>
      </w:r>
      <w:r w:rsidRPr="00DC221B">
        <w:rPr>
          <w:sz w:val="18"/>
          <w:szCs w:val="18"/>
          <w:lang w:val="en-US"/>
        </w:rPr>
        <w:t>OfficialInfoReply</w:t>
      </w:r>
      <w:r w:rsidRPr="00DC221B">
        <w:rPr>
          <w:sz w:val="18"/>
          <w:szCs w:val="18"/>
        </w:rPr>
        <w:t xml:space="preserve">&gt; </w:t>
      </w:r>
      <w:r w:rsidRPr="00DC221B">
        <w:rPr>
          <w:b/>
          <w:sz w:val="18"/>
          <w:szCs w:val="18"/>
        </w:rPr>
        <w:t>Данные из официальных источников</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InformationPartReply</w:t>
      </w:r>
      <w:r w:rsidRPr="00DC221B">
        <w:rPr>
          <w:sz w:val="18"/>
          <w:szCs w:val="18"/>
        </w:rPr>
        <w:t>&gt;&lt;/</w:t>
      </w:r>
      <w:r w:rsidRPr="00DC221B">
        <w:rPr>
          <w:sz w:val="18"/>
          <w:szCs w:val="18"/>
          <w:lang w:val="en-US"/>
        </w:rPr>
        <w:t>InformationPartReply</w:t>
      </w:r>
      <w:r w:rsidRPr="00DC221B">
        <w:rPr>
          <w:sz w:val="18"/>
          <w:szCs w:val="18"/>
        </w:rPr>
        <w:t xml:space="preserve">&gt; </w:t>
      </w:r>
      <w:r w:rsidRPr="00DC221B">
        <w:rPr>
          <w:b/>
          <w:sz w:val="18"/>
          <w:szCs w:val="18"/>
        </w:rPr>
        <w:t>Информационные части КИ</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InquiryReply</w:t>
      </w:r>
      <w:r w:rsidRPr="00DC221B">
        <w:rPr>
          <w:sz w:val="18"/>
          <w:szCs w:val="18"/>
        </w:rPr>
        <w:t>&gt;&lt;/</w:t>
      </w:r>
      <w:r w:rsidRPr="00DC221B">
        <w:rPr>
          <w:sz w:val="18"/>
          <w:szCs w:val="18"/>
          <w:lang w:val="en-US"/>
        </w:rPr>
        <w:t>InquiryReply</w:t>
      </w:r>
      <w:r w:rsidRPr="00DC221B">
        <w:rPr>
          <w:sz w:val="18"/>
          <w:szCs w:val="18"/>
        </w:rPr>
        <w:t xml:space="preserve">&gt; </w:t>
      </w:r>
      <w:r w:rsidRPr="00DC221B">
        <w:rPr>
          <w:b/>
          <w:sz w:val="18"/>
          <w:szCs w:val="18"/>
        </w:rPr>
        <w:t xml:space="preserve">Сведения о запросе информации пользователем </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OwnInquiries</w:t>
      </w:r>
      <w:r w:rsidRPr="00DC221B">
        <w:rPr>
          <w:sz w:val="18"/>
          <w:szCs w:val="18"/>
        </w:rPr>
        <w:t>&gt;&lt;/</w:t>
      </w:r>
      <w:r w:rsidRPr="00DC221B">
        <w:rPr>
          <w:sz w:val="18"/>
          <w:szCs w:val="18"/>
          <w:lang w:val="en-US"/>
        </w:rPr>
        <w:t>OwnInquiries</w:t>
      </w:r>
      <w:r w:rsidRPr="00DC221B">
        <w:rPr>
          <w:sz w:val="18"/>
          <w:szCs w:val="18"/>
        </w:rPr>
        <w:t xml:space="preserve">&gt; </w:t>
      </w:r>
      <w:r w:rsidRPr="00DC221B">
        <w:rPr>
          <w:b/>
          <w:sz w:val="18"/>
          <w:szCs w:val="18"/>
        </w:rPr>
        <w:t>Перечень своих запросов</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OwnAccounts</w:t>
      </w:r>
      <w:r w:rsidRPr="00DC221B">
        <w:rPr>
          <w:sz w:val="18"/>
          <w:szCs w:val="18"/>
        </w:rPr>
        <w:t>&gt;&lt;/</w:t>
      </w:r>
      <w:r w:rsidRPr="00DC221B">
        <w:rPr>
          <w:sz w:val="18"/>
          <w:szCs w:val="18"/>
          <w:lang w:val="en-US"/>
        </w:rPr>
        <w:t>OwnAccounts</w:t>
      </w:r>
      <w:r w:rsidRPr="00DC221B">
        <w:rPr>
          <w:sz w:val="18"/>
          <w:szCs w:val="18"/>
        </w:rPr>
        <w:t xml:space="preserve">&gt; </w:t>
      </w:r>
      <w:r w:rsidRPr="00DC221B">
        <w:rPr>
          <w:b/>
          <w:sz w:val="18"/>
          <w:szCs w:val="18"/>
        </w:rPr>
        <w:t>Перечень своих кредитов</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OwnIPRecords</w:t>
      </w:r>
      <w:r w:rsidRPr="00DC221B">
        <w:rPr>
          <w:sz w:val="18"/>
          <w:szCs w:val="18"/>
        </w:rPr>
        <w:t>&gt;&lt;/</w:t>
      </w:r>
      <w:r w:rsidRPr="00DC221B">
        <w:rPr>
          <w:sz w:val="18"/>
          <w:szCs w:val="18"/>
          <w:lang w:val="en-US"/>
        </w:rPr>
        <w:t>OwnIPRecords</w:t>
      </w:r>
      <w:r w:rsidRPr="00DC221B">
        <w:rPr>
          <w:sz w:val="18"/>
          <w:szCs w:val="18"/>
        </w:rPr>
        <w:t xml:space="preserve">&gt; </w:t>
      </w:r>
      <w:r w:rsidRPr="00DC221B">
        <w:rPr>
          <w:b/>
          <w:sz w:val="18"/>
          <w:szCs w:val="18"/>
        </w:rPr>
        <w:t>Перечень своих информационных частей</w:t>
      </w:r>
    </w:p>
    <w:p w:rsidR="00083BF4" w:rsidRPr="00DC221B" w:rsidRDefault="00083BF4" w:rsidP="002E3F09">
      <w:pPr>
        <w:spacing w:after="0" w:line="276" w:lineRule="auto"/>
        <w:ind w:left="567"/>
        <w:rPr>
          <w:sz w:val="18"/>
          <w:szCs w:val="18"/>
          <w:lang w:val="en-US"/>
        </w:rPr>
      </w:pPr>
      <w:r w:rsidRPr="00DC221B">
        <w:rPr>
          <w:sz w:val="18"/>
          <w:szCs w:val="18"/>
          <w:lang w:val="en-US"/>
        </w:rPr>
        <w:t>&lt;/report&gt;</w:t>
      </w:r>
    </w:p>
    <w:p w:rsidR="00083BF4" w:rsidRPr="00DC221B" w:rsidRDefault="00083BF4" w:rsidP="002E3F09">
      <w:pPr>
        <w:spacing w:after="0" w:line="276" w:lineRule="auto"/>
        <w:ind w:left="284"/>
        <w:rPr>
          <w:sz w:val="18"/>
          <w:szCs w:val="18"/>
          <w:lang w:val="en-US"/>
        </w:rPr>
      </w:pPr>
      <w:r w:rsidRPr="00DC221B">
        <w:rPr>
          <w:sz w:val="18"/>
          <w:szCs w:val="18"/>
          <w:lang w:val="en-US"/>
        </w:rPr>
        <w:t>&lt;/preply&gt;</w:t>
      </w:r>
    </w:p>
    <w:p w:rsidR="00083BF4" w:rsidRPr="00DC221B" w:rsidRDefault="00083BF4" w:rsidP="002E3F09">
      <w:pPr>
        <w:spacing w:after="0" w:line="276" w:lineRule="auto"/>
        <w:ind w:left="284"/>
        <w:rPr>
          <w:sz w:val="18"/>
          <w:szCs w:val="18"/>
          <w:lang w:val="en-US"/>
        </w:rPr>
      </w:pPr>
    </w:p>
    <w:p w:rsidR="00083BF4" w:rsidRPr="00DC221B" w:rsidRDefault="00083BF4" w:rsidP="002E3F09">
      <w:pPr>
        <w:spacing w:after="0" w:line="276" w:lineRule="auto"/>
        <w:ind w:left="284"/>
        <w:rPr>
          <w:sz w:val="18"/>
          <w:szCs w:val="18"/>
          <w:lang w:val="en-US"/>
        </w:rPr>
      </w:pPr>
      <w:r w:rsidRPr="00DC221B">
        <w:rPr>
          <w:sz w:val="18"/>
          <w:szCs w:val="18"/>
          <w:lang w:val="en-US"/>
        </w:rPr>
        <w:t>&lt;preply2&gt;</w:t>
      </w:r>
    </w:p>
    <w:p w:rsidR="00083BF4" w:rsidRPr="00DC221B" w:rsidRDefault="00083BF4" w:rsidP="002E3F09">
      <w:pPr>
        <w:spacing w:after="0" w:line="276" w:lineRule="auto"/>
        <w:ind w:left="567"/>
        <w:rPr>
          <w:sz w:val="18"/>
          <w:szCs w:val="18"/>
          <w:lang w:val="en-US"/>
        </w:rPr>
      </w:pPr>
      <w:r w:rsidRPr="00DC221B">
        <w:rPr>
          <w:sz w:val="18"/>
          <w:szCs w:val="18"/>
          <w:lang w:val="en-US"/>
        </w:rPr>
        <w:t>&lt;report&gt;</w:t>
      </w:r>
    </w:p>
    <w:p w:rsidR="00083BF4" w:rsidRPr="00DC221B" w:rsidRDefault="00083BF4" w:rsidP="002E3F09">
      <w:pPr>
        <w:spacing w:after="0" w:line="276" w:lineRule="auto"/>
        <w:ind w:firstLine="851"/>
        <w:rPr>
          <w:b/>
          <w:sz w:val="18"/>
          <w:szCs w:val="18"/>
          <w:lang w:val="en-US"/>
        </w:rPr>
      </w:pPr>
      <w:r w:rsidRPr="00DC221B">
        <w:rPr>
          <w:sz w:val="18"/>
          <w:szCs w:val="18"/>
          <w:lang w:val="en-US"/>
        </w:rPr>
        <w:t xml:space="preserve">&lt;SubjectReply&gt;&lt;/SubjectReply&gt; </w:t>
      </w:r>
      <w:r w:rsidRPr="00DC221B">
        <w:rPr>
          <w:b/>
          <w:sz w:val="18"/>
          <w:szCs w:val="18"/>
        </w:rPr>
        <w:t>Даты</w:t>
      </w:r>
      <w:r w:rsidRPr="00DC221B">
        <w:rPr>
          <w:b/>
          <w:sz w:val="18"/>
          <w:szCs w:val="18"/>
          <w:lang w:val="en-US"/>
        </w:rPr>
        <w:t xml:space="preserve"> </w:t>
      </w:r>
      <w:r w:rsidRPr="00DC221B">
        <w:rPr>
          <w:b/>
          <w:sz w:val="18"/>
          <w:szCs w:val="18"/>
        </w:rPr>
        <w:t>формирования</w:t>
      </w:r>
      <w:r w:rsidRPr="00DC221B">
        <w:rPr>
          <w:b/>
          <w:sz w:val="18"/>
          <w:szCs w:val="18"/>
          <w:lang w:val="en-US"/>
        </w:rPr>
        <w:t xml:space="preserve"> </w:t>
      </w:r>
      <w:r w:rsidRPr="00DC221B">
        <w:rPr>
          <w:b/>
          <w:sz w:val="18"/>
          <w:szCs w:val="18"/>
        </w:rPr>
        <w:t>КИ</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PersonReply</w:t>
      </w:r>
      <w:r w:rsidRPr="00DC221B">
        <w:rPr>
          <w:sz w:val="18"/>
          <w:szCs w:val="18"/>
        </w:rPr>
        <w:t>&gt;&lt;/</w:t>
      </w:r>
      <w:r w:rsidRPr="00DC221B">
        <w:rPr>
          <w:sz w:val="18"/>
          <w:szCs w:val="18"/>
          <w:lang w:val="en-US"/>
        </w:rPr>
        <w:t>PersonReply</w:t>
      </w:r>
      <w:r w:rsidRPr="00DC221B">
        <w:rPr>
          <w:sz w:val="18"/>
          <w:szCs w:val="18"/>
        </w:rPr>
        <w:t xml:space="preserve">&gt; </w:t>
      </w:r>
      <w:r w:rsidRPr="00DC221B">
        <w:rPr>
          <w:b/>
          <w:sz w:val="18"/>
          <w:szCs w:val="18"/>
        </w:rPr>
        <w:t>Основные сведения о субъекте</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IdReply</w:t>
      </w:r>
      <w:r w:rsidRPr="00DC221B">
        <w:rPr>
          <w:sz w:val="18"/>
          <w:szCs w:val="18"/>
        </w:rPr>
        <w:t>&gt;&lt;/</w:t>
      </w:r>
      <w:r w:rsidRPr="00DC221B">
        <w:rPr>
          <w:sz w:val="18"/>
          <w:szCs w:val="18"/>
          <w:lang w:val="en-US"/>
        </w:rPr>
        <w:t>IdReply</w:t>
      </w:r>
      <w:r w:rsidRPr="00DC221B">
        <w:rPr>
          <w:sz w:val="18"/>
          <w:szCs w:val="18"/>
        </w:rPr>
        <w:t xml:space="preserve">&gt; </w:t>
      </w:r>
      <w:r w:rsidRPr="00DC221B">
        <w:rPr>
          <w:b/>
          <w:sz w:val="18"/>
          <w:szCs w:val="18"/>
        </w:rPr>
        <w:t>Документы, удостоверяющие личность</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RegnumReply</w:t>
      </w:r>
      <w:r w:rsidRPr="00DC221B">
        <w:rPr>
          <w:sz w:val="18"/>
          <w:szCs w:val="18"/>
        </w:rPr>
        <w:t>&gt;&lt;/</w:t>
      </w:r>
      <w:r w:rsidRPr="00DC221B">
        <w:rPr>
          <w:sz w:val="18"/>
          <w:szCs w:val="18"/>
          <w:lang w:val="en-US"/>
        </w:rPr>
        <w:t>RegnumReply</w:t>
      </w:r>
      <w:r w:rsidRPr="00DC221B">
        <w:rPr>
          <w:sz w:val="18"/>
          <w:szCs w:val="18"/>
        </w:rPr>
        <w:t xml:space="preserve">&gt; </w:t>
      </w:r>
      <w:r w:rsidRPr="00DC221B">
        <w:rPr>
          <w:b/>
          <w:sz w:val="18"/>
          <w:szCs w:val="18"/>
        </w:rPr>
        <w:t>Номер налогоплательщика, регистрационный номер и признак специального налогового режима</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SNILSReply</w:t>
      </w:r>
      <w:r w:rsidRPr="00DC221B">
        <w:rPr>
          <w:sz w:val="18"/>
          <w:szCs w:val="18"/>
        </w:rPr>
        <w:t>&gt;&lt;/</w:t>
      </w:r>
      <w:r w:rsidRPr="00DC221B">
        <w:rPr>
          <w:sz w:val="18"/>
          <w:szCs w:val="18"/>
          <w:lang w:val="en-US"/>
        </w:rPr>
        <w:t>SNILSReply</w:t>
      </w:r>
      <w:r w:rsidRPr="00DC221B">
        <w:rPr>
          <w:sz w:val="18"/>
          <w:szCs w:val="18"/>
        </w:rPr>
        <w:t xml:space="preserve">&gt; </w:t>
      </w:r>
      <w:r w:rsidRPr="00DC221B">
        <w:rPr>
          <w:b/>
          <w:sz w:val="18"/>
          <w:szCs w:val="18"/>
        </w:rPr>
        <w:t>СНИЛС</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AddressReply</w:t>
      </w:r>
      <w:r w:rsidRPr="00DC221B">
        <w:rPr>
          <w:sz w:val="18"/>
          <w:szCs w:val="18"/>
        </w:rPr>
        <w:t>&gt;&lt;/</w:t>
      </w:r>
      <w:r w:rsidRPr="00DC221B">
        <w:rPr>
          <w:sz w:val="18"/>
          <w:szCs w:val="18"/>
          <w:lang w:val="en-US"/>
        </w:rPr>
        <w:t>AddressReply</w:t>
      </w:r>
      <w:r w:rsidRPr="00DC221B">
        <w:rPr>
          <w:sz w:val="18"/>
          <w:szCs w:val="18"/>
        </w:rPr>
        <w:t xml:space="preserve">&gt; </w:t>
      </w:r>
      <w:r w:rsidRPr="00DC221B">
        <w:rPr>
          <w:b/>
          <w:sz w:val="18"/>
          <w:szCs w:val="18"/>
        </w:rPr>
        <w:t xml:space="preserve">Сведения об адресах субъекта, полученные в формате </w:t>
      </w:r>
      <w:r w:rsidRPr="00DC221B">
        <w:rPr>
          <w:b/>
          <w:sz w:val="18"/>
          <w:szCs w:val="18"/>
          <w:lang w:val="en-US"/>
        </w:rPr>
        <w:t>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AddressReplyRUTDF</w:t>
      </w:r>
      <w:r w:rsidRPr="00DC221B">
        <w:rPr>
          <w:sz w:val="18"/>
          <w:szCs w:val="18"/>
        </w:rPr>
        <w:t>&gt;&lt;/</w:t>
      </w:r>
      <w:r w:rsidRPr="00DC221B">
        <w:rPr>
          <w:sz w:val="18"/>
          <w:szCs w:val="18"/>
          <w:lang w:val="en-US"/>
        </w:rPr>
        <w:t>AddressReplyRUTDF</w:t>
      </w:r>
      <w:r w:rsidRPr="00DC221B">
        <w:rPr>
          <w:sz w:val="18"/>
          <w:szCs w:val="18"/>
        </w:rPr>
        <w:t xml:space="preserve">&gt; </w:t>
      </w:r>
      <w:r w:rsidRPr="00DC221B">
        <w:rPr>
          <w:b/>
          <w:sz w:val="18"/>
          <w:szCs w:val="18"/>
        </w:rPr>
        <w:t xml:space="preserve">Сведения об адресах субъекта, полученные в формате </w:t>
      </w:r>
      <w:r w:rsidRPr="00DC221B">
        <w:rPr>
          <w:b/>
          <w:sz w:val="18"/>
          <w:szCs w:val="18"/>
          <w:lang w:val="en-US"/>
        </w:rPr>
        <w:t>RUTDF</w:t>
      </w:r>
      <w:r w:rsidRPr="00DC221B">
        <w:rPr>
          <w:b/>
          <w:sz w:val="18"/>
          <w:szCs w:val="18"/>
        </w:rPr>
        <w:t>/</w:t>
      </w:r>
      <w:r w:rsidRPr="00DC221B">
        <w:rPr>
          <w:b/>
          <w:sz w:val="18"/>
          <w:szCs w:val="18"/>
          <w:lang w:val="en-US"/>
        </w:rPr>
        <w:t>GUTDF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ContactReply</w:t>
      </w:r>
      <w:r w:rsidRPr="00DC221B">
        <w:rPr>
          <w:sz w:val="18"/>
          <w:szCs w:val="18"/>
        </w:rPr>
        <w:t>&gt;&lt;/</w:t>
      </w:r>
      <w:r w:rsidRPr="00DC221B">
        <w:rPr>
          <w:sz w:val="18"/>
          <w:szCs w:val="18"/>
          <w:lang w:val="en-US"/>
        </w:rPr>
        <w:t>ContactReply</w:t>
      </w:r>
      <w:r w:rsidRPr="00DC221B">
        <w:rPr>
          <w:sz w:val="18"/>
          <w:szCs w:val="18"/>
        </w:rPr>
        <w:t xml:space="preserve">&gt; </w:t>
      </w:r>
      <w:r w:rsidRPr="00DC221B">
        <w:rPr>
          <w:b/>
          <w:sz w:val="18"/>
          <w:szCs w:val="18"/>
        </w:rPr>
        <w:t>Контактные данные</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EntrepReply</w:t>
      </w:r>
      <w:r w:rsidRPr="00DC221B">
        <w:rPr>
          <w:sz w:val="18"/>
          <w:szCs w:val="18"/>
        </w:rPr>
        <w:t>&gt;&lt;/</w:t>
      </w:r>
      <w:r w:rsidRPr="00DC221B">
        <w:rPr>
          <w:sz w:val="18"/>
          <w:szCs w:val="18"/>
          <w:lang w:val="en-US"/>
        </w:rPr>
        <w:t>EntrepReply</w:t>
      </w:r>
      <w:r w:rsidRPr="00DC221B">
        <w:rPr>
          <w:sz w:val="18"/>
          <w:szCs w:val="18"/>
        </w:rPr>
        <w:t xml:space="preserve">&gt; </w:t>
      </w:r>
      <w:r w:rsidRPr="00DC221B">
        <w:rPr>
          <w:b/>
          <w:sz w:val="18"/>
          <w:szCs w:val="18"/>
        </w:rPr>
        <w:t>Гос.регистрация в качестве ИП</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CapabilityReply</w:t>
      </w:r>
      <w:r w:rsidRPr="00DC221B">
        <w:rPr>
          <w:sz w:val="18"/>
          <w:szCs w:val="18"/>
        </w:rPr>
        <w:t>&gt;&lt;/</w:t>
      </w:r>
      <w:r w:rsidRPr="00DC221B">
        <w:rPr>
          <w:sz w:val="18"/>
          <w:szCs w:val="18"/>
          <w:lang w:val="en-US"/>
        </w:rPr>
        <w:t>CapabilityReply</w:t>
      </w:r>
      <w:r w:rsidRPr="00DC221B">
        <w:rPr>
          <w:sz w:val="18"/>
          <w:szCs w:val="18"/>
        </w:rPr>
        <w:t xml:space="preserve">&gt; </w:t>
      </w:r>
      <w:r w:rsidRPr="00DC221B">
        <w:rPr>
          <w:b/>
          <w:sz w:val="18"/>
          <w:szCs w:val="18"/>
        </w:rPr>
        <w:t>Сведения о дееспособности</w:t>
      </w:r>
    </w:p>
    <w:p w:rsidR="00083BF4" w:rsidRPr="00DC221B" w:rsidRDefault="00083BF4" w:rsidP="002E3F09">
      <w:pPr>
        <w:spacing w:after="0" w:line="276" w:lineRule="auto"/>
        <w:ind w:firstLine="851"/>
        <w:rPr>
          <w:sz w:val="18"/>
          <w:szCs w:val="18"/>
        </w:rPr>
      </w:pPr>
      <w:r w:rsidRPr="00DC221B">
        <w:rPr>
          <w:sz w:val="18"/>
          <w:szCs w:val="18"/>
        </w:rPr>
        <w:lastRenderedPageBreak/>
        <w:t>&lt;</w:t>
      </w:r>
      <w:r w:rsidRPr="00DC221B">
        <w:rPr>
          <w:sz w:val="18"/>
          <w:szCs w:val="18"/>
          <w:lang w:val="en-US"/>
        </w:rPr>
        <w:t>ConsumerBankruptcyReply</w:t>
      </w:r>
      <w:r w:rsidRPr="00DC221B">
        <w:rPr>
          <w:sz w:val="18"/>
          <w:szCs w:val="18"/>
        </w:rPr>
        <w:t>&gt;&lt;/</w:t>
      </w:r>
      <w:r w:rsidRPr="00DC221B">
        <w:rPr>
          <w:sz w:val="18"/>
          <w:szCs w:val="18"/>
          <w:lang w:val="en-US"/>
        </w:rPr>
        <w:t>ConsumerBankruptcyReply</w:t>
      </w:r>
      <w:r w:rsidRPr="00DC221B">
        <w:rPr>
          <w:sz w:val="18"/>
          <w:szCs w:val="18"/>
        </w:rPr>
        <w:t xml:space="preserve">&gt; </w:t>
      </w:r>
      <w:r w:rsidRPr="00DC221B">
        <w:rPr>
          <w:b/>
          <w:sz w:val="18"/>
          <w:szCs w:val="18"/>
        </w:rPr>
        <w:t xml:space="preserve">Сведения о банкротстве, полученные в формате </w:t>
      </w:r>
      <w:r w:rsidRPr="00DC221B">
        <w:rPr>
          <w:b/>
          <w:sz w:val="18"/>
          <w:szCs w:val="18"/>
          <w:lang w:val="en-US"/>
        </w:rPr>
        <w:t>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ConsumerBankruptcyReplyRUTDF</w:t>
      </w:r>
      <w:r w:rsidRPr="00DC221B">
        <w:rPr>
          <w:sz w:val="18"/>
          <w:szCs w:val="18"/>
        </w:rPr>
        <w:t>&gt;&lt;/</w:t>
      </w:r>
      <w:r w:rsidRPr="00DC221B">
        <w:rPr>
          <w:sz w:val="18"/>
          <w:szCs w:val="18"/>
          <w:lang w:val="en-US"/>
        </w:rPr>
        <w:t>ConsumerBankruptcyReplyRUTDF</w:t>
      </w:r>
      <w:r w:rsidRPr="00DC221B">
        <w:rPr>
          <w:sz w:val="18"/>
          <w:szCs w:val="18"/>
        </w:rPr>
        <w:t xml:space="preserve">&gt; </w:t>
      </w:r>
      <w:r w:rsidRPr="00DC221B">
        <w:rPr>
          <w:b/>
          <w:sz w:val="18"/>
          <w:szCs w:val="18"/>
        </w:rPr>
        <w:t>Сведения о банкротстве, полученные в формате RUTDF/</w:t>
      </w:r>
      <w:r w:rsidRPr="00DC221B">
        <w:rPr>
          <w:b/>
          <w:sz w:val="18"/>
          <w:szCs w:val="18"/>
          <w:lang w:val="en-US"/>
        </w:rPr>
        <w:t>GUTDF</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SettledReply</w:t>
      </w:r>
      <w:r w:rsidRPr="00DC221B">
        <w:rPr>
          <w:sz w:val="18"/>
          <w:szCs w:val="18"/>
        </w:rPr>
        <w:t>&gt;&lt;/</w:t>
      </w:r>
      <w:r w:rsidRPr="00DC221B">
        <w:rPr>
          <w:sz w:val="18"/>
          <w:szCs w:val="18"/>
          <w:lang w:val="en-US"/>
        </w:rPr>
        <w:t>SettledReply</w:t>
      </w:r>
      <w:r w:rsidRPr="00DC221B">
        <w:rPr>
          <w:sz w:val="18"/>
          <w:szCs w:val="18"/>
        </w:rPr>
        <w:t xml:space="preserve">&gt; </w:t>
      </w:r>
      <w:r w:rsidRPr="00DC221B">
        <w:rPr>
          <w:b/>
          <w:sz w:val="18"/>
          <w:szCs w:val="18"/>
        </w:rPr>
        <w:t>Сведения о завершении расчетов и освобождении от обязательств в связи с банкротством</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PKRReply</w:t>
      </w:r>
      <w:r w:rsidRPr="00DC221B">
        <w:rPr>
          <w:sz w:val="18"/>
          <w:szCs w:val="18"/>
        </w:rPr>
        <w:t>&gt;&lt;/</w:t>
      </w:r>
      <w:r w:rsidRPr="00DC221B">
        <w:rPr>
          <w:sz w:val="18"/>
          <w:szCs w:val="18"/>
          <w:lang w:val="en-US"/>
        </w:rPr>
        <w:t>PKRReply</w:t>
      </w:r>
      <w:r w:rsidRPr="00DC221B">
        <w:rPr>
          <w:sz w:val="18"/>
          <w:szCs w:val="18"/>
        </w:rPr>
        <w:t xml:space="preserve">&gt; </w:t>
      </w:r>
      <w:r w:rsidRPr="00DC221B">
        <w:rPr>
          <w:b/>
          <w:sz w:val="18"/>
          <w:szCs w:val="18"/>
        </w:rPr>
        <w:t>Индивидуальный рейтинг субъекта</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ScoreReply</w:t>
      </w:r>
      <w:r w:rsidRPr="00DC221B">
        <w:rPr>
          <w:sz w:val="18"/>
          <w:szCs w:val="18"/>
        </w:rPr>
        <w:t>&gt;&lt;/</w:t>
      </w:r>
      <w:r w:rsidRPr="00DC221B">
        <w:rPr>
          <w:sz w:val="18"/>
          <w:szCs w:val="18"/>
          <w:lang w:val="en-US"/>
        </w:rPr>
        <w:t>ScoreReply</w:t>
      </w:r>
      <w:r w:rsidRPr="00DC221B">
        <w:rPr>
          <w:sz w:val="18"/>
          <w:szCs w:val="18"/>
        </w:rPr>
        <w:t xml:space="preserve">&gt; </w:t>
      </w:r>
      <w:r w:rsidRPr="00DC221B">
        <w:rPr>
          <w:b/>
          <w:sz w:val="18"/>
          <w:szCs w:val="18"/>
        </w:rPr>
        <w:t>Кредитная оценка (скоринг)</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AccountReply</w:t>
      </w:r>
      <w:r w:rsidRPr="00DC221B">
        <w:rPr>
          <w:sz w:val="18"/>
          <w:szCs w:val="18"/>
        </w:rPr>
        <w:t>&gt;&lt;/</w:t>
      </w:r>
      <w:r w:rsidRPr="00DC221B">
        <w:rPr>
          <w:sz w:val="18"/>
          <w:szCs w:val="18"/>
          <w:lang w:val="en-US"/>
        </w:rPr>
        <w:t>AccountReply</w:t>
      </w:r>
      <w:r w:rsidRPr="00DC221B">
        <w:rPr>
          <w:sz w:val="18"/>
          <w:szCs w:val="18"/>
        </w:rPr>
        <w:t xml:space="preserve">&gt; </w:t>
      </w:r>
      <w:r w:rsidRPr="00DC221B">
        <w:rPr>
          <w:b/>
          <w:sz w:val="18"/>
          <w:szCs w:val="18"/>
        </w:rPr>
        <w:t>Данные о кредитах, полученные в формате TUTDF</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AccountReplyRUTDF</w:t>
      </w:r>
      <w:r w:rsidRPr="00DC221B">
        <w:rPr>
          <w:sz w:val="18"/>
          <w:szCs w:val="18"/>
        </w:rPr>
        <w:t xml:space="preserve">&gt; </w:t>
      </w:r>
      <w:r w:rsidRPr="00DC221B">
        <w:rPr>
          <w:b/>
          <w:sz w:val="18"/>
          <w:szCs w:val="18"/>
        </w:rPr>
        <w:t>Данные о кредитах, полученные в формате RUTDF/</w:t>
      </w:r>
      <w:r w:rsidRPr="00DC221B">
        <w:rPr>
          <w:b/>
          <w:sz w:val="18"/>
          <w:szCs w:val="18"/>
          <w:lang w:val="en-US"/>
        </w:rPr>
        <w:t>GUTDF</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trade</w:t>
      </w:r>
      <w:r w:rsidRPr="00DC221B">
        <w:rPr>
          <w:sz w:val="18"/>
          <w:szCs w:val="18"/>
        </w:rPr>
        <w:t>&gt;&lt;/</w:t>
      </w:r>
      <w:r w:rsidRPr="00DC221B">
        <w:rPr>
          <w:sz w:val="18"/>
          <w:szCs w:val="18"/>
          <w:lang w:val="en-US"/>
        </w:rPr>
        <w:t>trade</w:t>
      </w:r>
      <w:r w:rsidRPr="00DC221B">
        <w:rPr>
          <w:sz w:val="18"/>
          <w:szCs w:val="18"/>
        </w:rPr>
        <w:t xml:space="preserve">&gt; </w:t>
      </w:r>
      <w:r w:rsidRPr="00DC221B">
        <w:rPr>
          <w:b/>
          <w:sz w:val="18"/>
          <w:szCs w:val="18"/>
        </w:rPr>
        <w:t>Общие сведения о сделке</w:t>
      </w:r>
    </w:p>
    <w:p w:rsidR="00083BF4" w:rsidRPr="00DC221B" w:rsidRDefault="00083BF4" w:rsidP="002E3F09">
      <w:pPr>
        <w:spacing w:after="0" w:line="276" w:lineRule="auto"/>
        <w:ind w:firstLine="1418"/>
        <w:rPr>
          <w:b/>
          <w:sz w:val="18"/>
          <w:szCs w:val="18"/>
        </w:rPr>
      </w:pPr>
      <w:r w:rsidRPr="00DC221B">
        <w:rPr>
          <w:sz w:val="18"/>
          <w:szCs w:val="18"/>
        </w:rPr>
        <w:t>&lt;</w:t>
      </w:r>
      <w:r w:rsidR="00493335" w:rsidRPr="00DC221B">
        <w:rPr>
          <w:sz w:val="18"/>
          <w:szCs w:val="18"/>
          <w:lang w:val="en-US"/>
        </w:rPr>
        <w:t>refUid</w:t>
      </w:r>
      <w:r w:rsidRPr="00DC221B">
        <w:rPr>
          <w:sz w:val="18"/>
          <w:szCs w:val="18"/>
        </w:rPr>
        <w:t>&gt;&lt;/</w:t>
      </w:r>
      <w:r w:rsidR="00493335" w:rsidRPr="00DC221B">
        <w:rPr>
          <w:sz w:val="18"/>
          <w:szCs w:val="18"/>
          <w:lang w:val="en-US"/>
        </w:rPr>
        <w:t>refUid</w:t>
      </w:r>
      <w:r w:rsidRPr="00DC221B">
        <w:rPr>
          <w:sz w:val="18"/>
          <w:szCs w:val="18"/>
        </w:rPr>
        <w:t>&gt;</w:t>
      </w:r>
      <w:r w:rsidRPr="00DC221B">
        <w:rPr>
          <w:b/>
          <w:sz w:val="18"/>
          <w:szCs w:val="18"/>
        </w:rPr>
        <w:t xml:space="preserve"> УИДы сделок, по которым задолженность была полностью или частично рефинансирована</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accountAmt</w:t>
      </w:r>
      <w:r w:rsidRPr="00DC221B">
        <w:rPr>
          <w:sz w:val="18"/>
          <w:szCs w:val="18"/>
        </w:rPr>
        <w:t>&gt;&lt;/</w:t>
      </w:r>
      <w:r w:rsidRPr="00DC221B">
        <w:rPr>
          <w:sz w:val="18"/>
          <w:szCs w:val="18"/>
          <w:lang w:val="en-US"/>
        </w:rPr>
        <w:t>accountAmt</w:t>
      </w:r>
      <w:r w:rsidRPr="00DC221B">
        <w:rPr>
          <w:sz w:val="18"/>
          <w:szCs w:val="18"/>
        </w:rPr>
        <w:t xml:space="preserve">&gt; </w:t>
      </w:r>
      <w:r w:rsidRPr="00DC221B">
        <w:rPr>
          <w:b/>
          <w:sz w:val="18"/>
          <w:szCs w:val="18"/>
        </w:rPr>
        <w:t>Сумма и валюта обязательства</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amountInfo</w:t>
      </w:r>
      <w:r w:rsidRPr="00DC221B">
        <w:rPr>
          <w:sz w:val="18"/>
          <w:szCs w:val="18"/>
        </w:rPr>
        <w:t xml:space="preserve">&gt;&lt;/ </w:t>
      </w:r>
      <w:r w:rsidRPr="00DC221B">
        <w:rPr>
          <w:sz w:val="18"/>
          <w:szCs w:val="18"/>
          <w:lang w:val="en-US"/>
        </w:rPr>
        <w:t>amountInfo</w:t>
      </w:r>
      <w:r w:rsidRPr="00DC221B">
        <w:rPr>
          <w:sz w:val="18"/>
          <w:szCs w:val="18"/>
        </w:rPr>
        <w:t xml:space="preserve">&gt; </w:t>
      </w:r>
      <w:r w:rsidRPr="00DC221B">
        <w:rPr>
          <w:b/>
          <w:sz w:val="18"/>
          <w:szCs w:val="18"/>
        </w:rPr>
        <w:t>Сведения об обеспечиваемом обязательстве</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coborrower</w:t>
      </w:r>
      <w:r w:rsidRPr="00DC221B">
        <w:rPr>
          <w:sz w:val="18"/>
          <w:szCs w:val="18"/>
        </w:rPr>
        <w:t>&gt;&lt;/</w:t>
      </w:r>
      <w:r w:rsidRPr="00DC221B">
        <w:rPr>
          <w:sz w:val="18"/>
          <w:szCs w:val="18"/>
          <w:lang w:val="en-US"/>
        </w:rPr>
        <w:t>coborrower</w:t>
      </w:r>
      <w:r w:rsidRPr="00DC221B">
        <w:rPr>
          <w:sz w:val="18"/>
          <w:szCs w:val="18"/>
        </w:rPr>
        <w:t xml:space="preserve">&gt; </w:t>
      </w:r>
      <w:r w:rsidRPr="00DC221B">
        <w:rPr>
          <w:b/>
          <w:sz w:val="18"/>
          <w:szCs w:val="18"/>
        </w:rPr>
        <w:t>Сведения о солидарных должниках</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paymtCondition</w:t>
      </w:r>
      <w:r w:rsidRPr="00DC221B">
        <w:rPr>
          <w:sz w:val="18"/>
          <w:szCs w:val="18"/>
        </w:rPr>
        <w:t>&gt;&lt;/</w:t>
      </w:r>
      <w:r w:rsidRPr="00DC221B">
        <w:rPr>
          <w:sz w:val="18"/>
          <w:szCs w:val="18"/>
          <w:lang w:val="en-US"/>
        </w:rPr>
        <w:t>paymtCondition</w:t>
      </w:r>
      <w:r w:rsidRPr="00DC221B">
        <w:rPr>
          <w:sz w:val="18"/>
          <w:szCs w:val="18"/>
        </w:rPr>
        <w:t xml:space="preserve">&gt; </w:t>
      </w:r>
      <w:r w:rsidRPr="00DC221B">
        <w:rPr>
          <w:b/>
          <w:sz w:val="18"/>
          <w:szCs w:val="18"/>
        </w:rPr>
        <w:t>Сведения об условиях платежей</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fundDate</w:t>
      </w:r>
      <w:r w:rsidRPr="00DC221B">
        <w:rPr>
          <w:sz w:val="18"/>
          <w:szCs w:val="18"/>
        </w:rPr>
        <w:t>&gt;&lt;/</w:t>
      </w:r>
      <w:r w:rsidRPr="00DC221B">
        <w:rPr>
          <w:sz w:val="18"/>
          <w:szCs w:val="18"/>
          <w:lang w:val="en-US"/>
        </w:rPr>
        <w:t>fundDate</w:t>
      </w:r>
      <w:r w:rsidRPr="00DC221B">
        <w:rPr>
          <w:sz w:val="18"/>
          <w:szCs w:val="18"/>
        </w:rPr>
        <w:t xml:space="preserve">&gt; </w:t>
      </w:r>
      <w:r w:rsidRPr="00DC221B">
        <w:rPr>
          <w:b/>
          <w:sz w:val="18"/>
          <w:szCs w:val="18"/>
        </w:rPr>
        <w:t>Дата финансирования</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trancheNum</w:t>
      </w:r>
      <w:r w:rsidRPr="00DC221B">
        <w:rPr>
          <w:sz w:val="18"/>
          <w:szCs w:val="18"/>
        </w:rPr>
        <w:t>&gt;&lt;/</w:t>
      </w:r>
      <w:r w:rsidRPr="00DC221B">
        <w:rPr>
          <w:sz w:val="18"/>
          <w:szCs w:val="18"/>
          <w:lang w:val="en-US"/>
        </w:rPr>
        <w:t>trancheNum</w:t>
      </w:r>
      <w:r w:rsidRPr="00DC221B">
        <w:rPr>
          <w:sz w:val="18"/>
          <w:szCs w:val="18"/>
        </w:rPr>
        <w:t xml:space="preserve">&gt; </w:t>
      </w:r>
      <w:r w:rsidRPr="00DC221B">
        <w:rPr>
          <w:b/>
          <w:sz w:val="18"/>
          <w:szCs w:val="18"/>
        </w:rPr>
        <w:t>Номер транша</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fundDateRUTDF</w:t>
      </w:r>
      <w:r w:rsidRPr="00DC221B">
        <w:rPr>
          <w:sz w:val="18"/>
          <w:szCs w:val="18"/>
        </w:rPr>
        <w:t>&gt;&lt;/</w:t>
      </w:r>
      <w:r w:rsidRPr="00DC221B">
        <w:rPr>
          <w:sz w:val="18"/>
          <w:szCs w:val="18"/>
          <w:lang w:val="en-US"/>
        </w:rPr>
        <w:t>fundDateRUTDF</w:t>
      </w:r>
      <w:r w:rsidRPr="00DC221B">
        <w:rPr>
          <w:sz w:val="18"/>
          <w:szCs w:val="18"/>
        </w:rPr>
        <w:t xml:space="preserve">&gt; </w:t>
      </w:r>
      <w:r w:rsidRPr="00DC221B">
        <w:rPr>
          <w:b/>
          <w:sz w:val="18"/>
          <w:szCs w:val="18"/>
        </w:rPr>
        <w:t>Дата передачи финансирования и порядковый № транша при нескольких траншах</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overallVal</w:t>
      </w:r>
      <w:r w:rsidRPr="00DC221B">
        <w:rPr>
          <w:sz w:val="18"/>
          <w:szCs w:val="18"/>
        </w:rPr>
        <w:t>&gt;&lt;/</w:t>
      </w:r>
      <w:r w:rsidRPr="00DC221B">
        <w:rPr>
          <w:sz w:val="18"/>
          <w:szCs w:val="18"/>
          <w:lang w:val="en-US"/>
        </w:rPr>
        <w:t>overallVal</w:t>
      </w:r>
      <w:r w:rsidRPr="00DC221B">
        <w:rPr>
          <w:sz w:val="18"/>
          <w:szCs w:val="18"/>
        </w:rPr>
        <w:t xml:space="preserve">&gt; </w:t>
      </w:r>
      <w:r w:rsidRPr="00DC221B">
        <w:rPr>
          <w:b/>
          <w:sz w:val="18"/>
          <w:szCs w:val="18"/>
        </w:rPr>
        <w:t>Полная стоимость потребительского кредита (займа)</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amendment</w:t>
      </w:r>
      <w:r w:rsidRPr="00DC221B">
        <w:rPr>
          <w:sz w:val="18"/>
          <w:szCs w:val="18"/>
        </w:rPr>
        <w:t>&gt;&lt;/</w:t>
      </w:r>
      <w:r w:rsidRPr="00DC221B">
        <w:rPr>
          <w:sz w:val="18"/>
          <w:szCs w:val="18"/>
          <w:lang w:val="en-US"/>
        </w:rPr>
        <w:t>amendment</w:t>
      </w:r>
      <w:r w:rsidRPr="00DC221B">
        <w:rPr>
          <w:sz w:val="18"/>
          <w:szCs w:val="18"/>
        </w:rPr>
        <w:t xml:space="preserve">&gt; </w:t>
      </w:r>
      <w:r w:rsidRPr="00DC221B">
        <w:rPr>
          <w:b/>
          <w:sz w:val="18"/>
          <w:szCs w:val="18"/>
        </w:rPr>
        <w:t>Сведения об изменении договора</w:t>
      </w:r>
    </w:p>
    <w:p w:rsidR="00083BF4" w:rsidRPr="00DC221B" w:rsidRDefault="00083BF4" w:rsidP="002E3F09">
      <w:pPr>
        <w:spacing w:after="0" w:line="276" w:lineRule="auto"/>
        <w:ind w:left="5812" w:hanging="4396"/>
        <w:rPr>
          <w:b/>
          <w:sz w:val="18"/>
          <w:szCs w:val="18"/>
        </w:rPr>
      </w:pPr>
      <w:r w:rsidRPr="00DC221B">
        <w:rPr>
          <w:sz w:val="18"/>
          <w:szCs w:val="18"/>
        </w:rPr>
        <w:t>&lt;</w:t>
      </w:r>
      <w:r w:rsidRPr="00DC221B">
        <w:rPr>
          <w:sz w:val="18"/>
          <w:szCs w:val="18"/>
          <w:lang w:val="en-US"/>
        </w:rPr>
        <w:t>contractTermsChanges</w:t>
      </w:r>
      <w:r w:rsidRPr="00DC221B">
        <w:rPr>
          <w:sz w:val="18"/>
          <w:szCs w:val="18"/>
        </w:rPr>
        <w:t xml:space="preserve">&gt;&lt;/ </w:t>
      </w:r>
      <w:r w:rsidRPr="00DC221B">
        <w:rPr>
          <w:sz w:val="18"/>
          <w:szCs w:val="18"/>
          <w:lang w:val="en-US"/>
        </w:rPr>
        <w:t>contractTermsChanges</w:t>
      </w:r>
      <w:r w:rsidRPr="00DC221B">
        <w:rPr>
          <w:sz w:val="18"/>
          <w:szCs w:val="18"/>
        </w:rPr>
        <w:t xml:space="preserve"> &gt; </w:t>
      </w:r>
      <w:r w:rsidRPr="00DC221B">
        <w:rPr>
          <w:b/>
          <w:sz w:val="18"/>
          <w:szCs w:val="18"/>
        </w:rPr>
        <w:t>Сведения об изменении условий обязательства, обусловленном наступлением указанных в сделке событий</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arrear</w:t>
      </w:r>
      <w:r w:rsidRPr="00DC221B">
        <w:rPr>
          <w:sz w:val="18"/>
          <w:szCs w:val="18"/>
        </w:rPr>
        <w:t>&gt;&lt;/</w:t>
      </w:r>
      <w:r w:rsidRPr="00DC221B">
        <w:rPr>
          <w:sz w:val="18"/>
          <w:szCs w:val="18"/>
          <w:lang w:val="en-US"/>
        </w:rPr>
        <w:t>arrear</w:t>
      </w:r>
      <w:r w:rsidRPr="00DC221B">
        <w:rPr>
          <w:sz w:val="18"/>
          <w:szCs w:val="18"/>
        </w:rPr>
        <w:t xml:space="preserve">&gt; </w:t>
      </w:r>
      <w:r w:rsidRPr="00DC221B">
        <w:rPr>
          <w:b/>
          <w:sz w:val="18"/>
          <w:szCs w:val="18"/>
        </w:rPr>
        <w:t>Сведения о задолженности</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dueArrear</w:t>
      </w:r>
      <w:r w:rsidRPr="00DC221B">
        <w:rPr>
          <w:sz w:val="18"/>
          <w:szCs w:val="18"/>
        </w:rPr>
        <w:t>&gt;&lt;/</w:t>
      </w:r>
      <w:r w:rsidRPr="00DC221B">
        <w:rPr>
          <w:sz w:val="18"/>
          <w:szCs w:val="18"/>
          <w:lang w:val="en-US"/>
        </w:rPr>
        <w:t>dueArrear</w:t>
      </w:r>
      <w:r w:rsidRPr="00DC221B">
        <w:rPr>
          <w:sz w:val="18"/>
          <w:szCs w:val="18"/>
        </w:rPr>
        <w:t xml:space="preserve">&gt; </w:t>
      </w:r>
      <w:r w:rsidRPr="00DC221B">
        <w:rPr>
          <w:b/>
          <w:sz w:val="18"/>
          <w:szCs w:val="18"/>
        </w:rPr>
        <w:t>Сведения о срочной задолженности</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pastdueArrear</w:t>
      </w:r>
      <w:r w:rsidRPr="00DC221B">
        <w:rPr>
          <w:sz w:val="18"/>
          <w:szCs w:val="18"/>
        </w:rPr>
        <w:t>&gt;&lt;/</w:t>
      </w:r>
      <w:r w:rsidRPr="00DC221B">
        <w:rPr>
          <w:sz w:val="18"/>
          <w:szCs w:val="18"/>
          <w:lang w:val="en-US"/>
        </w:rPr>
        <w:t>pastdueArrear</w:t>
      </w:r>
      <w:r w:rsidRPr="00DC221B">
        <w:rPr>
          <w:sz w:val="18"/>
          <w:szCs w:val="18"/>
        </w:rPr>
        <w:t xml:space="preserve">&gt; </w:t>
      </w:r>
      <w:r w:rsidRPr="00DC221B">
        <w:rPr>
          <w:b/>
          <w:sz w:val="18"/>
          <w:szCs w:val="18"/>
        </w:rPr>
        <w:t>Сведения о просроченной задолженности</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payment</w:t>
      </w:r>
      <w:r w:rsidRPr="00DC221B">
        <w:rPr>
          <w:sz w:val="18"/>
          <w:szCs w:val="18"/>
        </w:rPr>
        <w:t>&gt;&lt;/</w:t>
      </w:r>
      <w:r w:rsidRPr="00DC221B">
        <w:rPr>
          <w:sz w:val="18"/>
          <w:szCs w:val="18"/>
          <w:lang w:val="en-US"/>
        </w:rPr>
        <w:t>payment</w:t>
      </w:r>
      <w:r w:rsidRPr="00DC221B">
        <w:rPr>
          <w:sz w:val="18"/>
          <w:szCs w:val="18"/>
        </w:rPr>
        <w:t xml:space="preserve">&gt; </w:t>
      </w:r>
      <w:r w:rsidRPr="00DC221B">
        <w:rPr>
          <w:b/>
          <w:sz w:val="18"/>
          <w:szCs w:val="18"/>
        </w:rPr>
        <w:t>Сведения о внесении платежей</w:t>
      </w:r>
    </w:p>
    <w:p w:rsidR="00083BF4" w:rsidRPr="00DC221B" w:rsidRDefault="00083BF4" w:rsidP="002E3F09">
      <w:pPr>
        <w:spacing w:after="0" w:line="276" w:lineRule="auto"/>
        <w:ind w:left="5529" w:hanging="4111"/>
        <w:rPr>
          <w:b/>
          <w:sz w:val="18"/>
          <w:szCs w:val="18"/>
        </w:rPr>
      </w:pPr>
      <w:r w:rsidRPr="00DC221B">
        <w:rPr>
          <w:sz w:val="18"/>
          <w:szCs w:val="18"/>
        </w:rPr>
        <w:t>&lt;</w:t>
      </w:r>
      <w:r w:rsidRPr="00DC221B">
        <w:rPr>
          <w:sz w:val="18"/>
          <w:szCs w:val="18"/>
          <w:lang w:val="en-US"/>
        </w:rPr>
        <w:t>sourceNonMonetOblig</w:t>
      </w:r>
      <w:r w:rsidRPr="00DC221B">
        <w:rPr>
          <w:sz w:val="18"/>
          <w:szCs w:val="18"/>
        </w:rPr>
        <w:t>&gt;&lt;/</w:t>
      </w:r>
      <w:r w:rsidRPr="00DC221B">
        <w:rPr>
          <w:sz w:val="18"/>
          <w:szCs w:val="18"/>
          <w:lang w:val="en-US"/>
        </w:rPr>
        <w:t>sourceNonMonetOblig</w:t>
      </w:r>
      <w:r w:rsidRPr="00DC221B">
        <w:rPr>
          <w:sz w:val="18"/>
          <w:szCs w:val="18"/>
        </w:rPr>
        <w:t xml:space="preserve">&gt; </w:t>
      </w:r>
      <w:r w:rsidRPr="00DC221B">
        <w:rPr>
          <w:b/>
          <w:sz w:val="18"/>
          <w:szCs w:val="18"/>
        </w:rPr>
        <w:t>Сведения о неденежном обязательстве источника</w:t>
      </w:r>
    </w:p>
    <w:p w:rsidR="00083BF4" w:rsidRPr="00DC221B" w:rsidRDefault="00083BF4" w:rsidP="002E3F09">
      <w:pPr>
        <w:spacing w:after="0" w:line="276" w:lineRule="auto"/>
        <w:ind w:left="5670" w:hanging="4252"/>
        <w:rPr>
          <w:b/>
          <w:sz w:val="18"/>
          <w:szCs w:val="18"/>
        </w:rPr>
      </w:pPr>
      <w:r w:rsidRPr="00DC221B">
        <w:rPr>
          <w:sz w:val="18"/>
          <w:szCs w:val="18"/>
        </w:rPr>
        <w:t>&lt;</w:t>
      </w:r>
      <w:r w:rsidRPr="00DC221B">
        <w:rPr>
          <w:sz w:val="18"/>
          <w:szCs w:val="18"/>
          <w:lang w:val="en-US"/>
        </w:rPr>
        <w:t>subjectNonMonetOblig</w:t>
      </w:r>
      <w:r w:rsidRPr="00DC221B">
        <w:rPr>
          <w:sz w:val="18"/>
          <w:szCs w:val="18"/>
        </w:rPr>
        <w:t>&gt;&lt;/</w:t>
      </w:r>
      <w:r w:rsidRPr="00DC221B">
        <w:rPr>
          <w:sz w:val="18"/>
          <w:szCs w:val="18"/>
          <w:lang w:val="en-US"/>
        </w:rPr>
        <w:t>subjectNonMonetOblig</w:t>
      </w:r>
      <w:r w:rsidRPr="00DC221B">
        <w:rPr>
          <w:sz w:val="18"/>
          <w:szCs w:val="18"/>
        </w:rPr>
        <w:t xml:space="preserve">&gt; </w:t>
      </w:r>
      <w:r w:rsidRPr="00DC221B">
        <w:rPr>
          <w:b/>
          <w:sz w:val="18"/>
          <w:szCs w:val="18"/>
        </w:rPr>
        <w:t>Сведения о неденежном обязательстве субъекта</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collateral</w:t>
      </w:r>
      <w:r w:rsidRPr="00DC221B">
        <w:rPr>
          <w:sz w:val="18"/>
          <w:szCs w:val="18"/>
        </w:rPr>
        <w:t>&gt;&lt;/</w:t>
      </w:r>
      <w:r w:rsidRPr="00DC221B">
        <w:rPr>
          <w:sz w:val="18"/>
          <w:szCs w:val="18"/>
          <w:lang w:val="en-US"/>
        </w:rPr>
        <w:t>collateral</w:t>
      </w:r>
      <w:r w:rsidRPr="00DC221B">
        <w:rPr>
          <w:sz w:val="18"/>
          <w:szCs w:val="18"/>
        </w:rPr>
        <w:t xml:space="preserve">&gt; </w:t>
      </w:r>
      <w:r w:rsidRPr="00DC221B">
        <w:rPr>
          <w:b/>
          <w:sz w:val="18"/>
          <w:szCs w:val="18"/>
        </w:rPr>
        <w:t>Сведения о залоге</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guarantor</w:t>
      </w:r>
      <w:r w:rsidRPr="00DC221B">
        <w:rPr>
          <w:sz w:val="18"/>
          <w:szCs w:val="18"/>
        </w:rPr>
        <w:t>&gt;&lt;/</w:t>
      </w:r>
      <w:r w:rsidRPr="00DC221B">
        <w:rPr>
          <w:sz w:val="18"/>
          <w:szCs w:val="18"/>
          <w:lang w:val="en-US"/>
        </w:rPr>
        <w:t>guarantor</w:t>
      </w:r>
      <w:r w:rsidRPr="00DC221B">
        <w:rPr>
          <w:sz w:val="18"/>
          <w:szCs w:val="18"/>
        </w:rPr>
        <w:t xml:space="preserve">&gt; </w:t>
      </w:r>
      <w:r w:rsidRPr="00DC221B">
        <w:rPr>
          <w:b/>
          <w:sz w:val="18"/>
          <w:szCs w:val="18"/>
        </w:rPr>
        <w:t>Сведения о поручительстве</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indepGuarantor</w:t>
      </w:r>
      <w:r w:rsidRPr="00DC221B">
        <w:rPr>
          <w:sz w:val="18"/>
          <w:szCs w:val="18"/>
        </w:rPr>
        <w:t>&gt;&lt;/</w:t>
      </w:r>
      <w:r w:rsidRPr="00DC221B">
        <w:rPr>
          <w:sz w:val="18"/>
          <w:szCs w:val="18"/>
          <w:lang w:val="en-US"/>
        </w:rPr>
        <w:t>indepGuarantor</w:t>
      </w:r>
      <w:r w:rsidRPr="00DC221B">
        <w:rPr>
          <w:sz w:val="18"/>
          <w:szCs w:val="18"/>
        </w:rPr>
        <w:t xml:space="preserve">&gt; </w:t>
      </w:r>
      <w:r w:rsidRPr="00DC221B">
        <w:rPr>
          <w:b/>
          <w:sz w:val="18"/>
          <w:szCs w:val="18"/>
        </w:rPr>
        <w:t>Сведения о независимой гарантии</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collatInsured</w:t>
      </w:r>
      <w:r w:rsidRPr="00DC221B">
        <w:rPr>
          <w:sz w:val="18"/>
          <w:szCs w:val="18"/>
        </w:rPr>
        <w:t>&gt;&lt;/</w:t>
      </w:r>
      <w:r w:rsidRPr="00DC221B">
        <w:rPr>
          <w:sz w:val="18"/>
          <w:szCs w:val="18"/>
          <w:lang w:val="en-US"/>
        </w:rPr>
        <w:t>collatInsured</w:t>
      </w:r>
      <w:r w:rsidRPr="00DC221B">
        <w:rPr>
          <w:sz w:val="18"/>
          <w:szCs w:val="18"/>
        </w:rPr>
        <w:t xml:space="preserve">&gt; </w:t>
      </w:r>
      <w:r w:rsidRPr="00DC221B">
        <w:rPr>
          <w:b/>
          <w:sz w:val="18"/>
          <w:szCs w:val="18"/>
        </w:rPr>
        <w:t>Сведения о страховании предмета залога</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legalItems</w:t>
      </w:r>
      <w:r w:rsidRPr="00DC221B">
        <w:rPr>
          <w:sz w:val="18"/>
          <w:szCs w:val="18"/>
        </w:rPr>
        <w:t>&gt;&lt;/</w:t>
      </w:r>
      <w:r w:rsidRPr="00DC221B">
        <w:rPr>
          <w:sz w:val="18"/>
          <w:szCs w:val="18"/>
          <w:lang w:val="en-US"/>
        </w:rPr>
        <w:t>legalItems</w:t>
      </w:r>
      <w:r w:rsidRPr="00DC221B">
        <w:rPr>
          <w:sz w:val="18"/>
          <w:szCs w:val="18"/>
        </w:rPr>
        <w:t xml:space="preserve">&gt; </w:t>
      </w:r>
      <w:r w:rsidRPr="00DC221B">
        <w:rPr>
          <w:b/>
          <w:sz w:val="18"/>
          <w:szCs w:val="18"/>
        </w:rPr>
        <w:t>Сведения о судебном споре или требовании по обязательству</w:t>
      </w:r>
    </w:p>
    <w:p w:rsidR="00083BF4" w:rsidRPr="00DC221B" w:rsidRDefault="00083BF4" w:rsidP="002E3F09">
      <w:pPr>
        <w:spacing w:after="0" w:line="276" w:lineRule="auto"/>
        <w:ind w:left="3828" w:hanging="2410"/>
        <w:rPr>
          <w:b/>
          <w:sz w:val="18"/>
          <w:szCs w:val="18"/>
        </w:rPr>
      </w:pPr>
      <w:r w:rsidRPr="00DC221B">
        <w:rPr>
          <w:sz w:val="18"/>
          <w:szCs w:val="18"/>
        </w:rPr>
        <w:t>&lt;</w:t>
      </w:r>
      <w:r w:rsidRPr="00DC221B">
        <w:rPr>
          <w:sz w:val="18"/>
          <w:szCs w:val="18"/>
          <w:lang w:val="en-US"/>
        </w:rPr>
        <w:t>collatRepay</w:t>
      </w:r>
      <w:r w:rsidRPr="00DC221B">
        <w:rPr>
          <w:sz w:val="18"/>
          <w:szCs w:val="18"/>
        </w:rPr>
        <w:t>&gt;&lt;/</w:t>
      </w:r>
      <w:r w:rsidRPr="00DC221B">
        <w:rPr>
          <w:sz w:val="18"/>
          <w:szCs w:val="18"/>
          <w:lang w:val="en-US"/>
        </w:rPr>
        <w:t>collatRepay</w:t>
      </w:r>
      <w:r w:rsidRPr="00DC221B">
        <w:rPr>
          <w:sz w:val="18"/>
          <w:szCs w:val="18"/>
        </w:rPr>
        <w:t xml:space="preserve">&gt; </w:t>
      </w:r>
      <w:r w:rsidRPr="00DC221B">
        <w:rPr>
          <w:b/>
          <w:sz w:val="18"/>
          <w:szCs w:val="18"/>
        </w:rPr>
        <w:t>Сведения о погашении требований кредитора по обязательству за счет обеспечения</w:t>
      </w:r>
    </w:p>
    <w:p w:rsidR="00511E4E" w:rsidRPr="00DC221B" w:rsidRDefault="00511E4E" w:rsidP="002E3F09">
      <w:pPr>
        <w:spacing w:after="0" w:line="276" w:lineRule="auto"/>
        <w:ind w:left="4395" w:hanging="2977"/>
        <w:rPr>
          <w:b/>
          <w:sz w:val="18"/>
          <w:szCs w:val="18"/>
        </w:rPr>
      </w:pPr>
      <w:r w:rsidRPr="00DC221B">
        <w:rPr>
          <w:sz w:val="18"/>
          <w:szCs w:val="18"/>
        </w:rPr>
        <w:t>&lt;р</w:t>
      </w:r>
      <w:r w:rsidRPr="00DC221B">
        <w:rPr>
          <w:sz w:val="18"/>
          <w:szCs w:val="18"/>
          <w:lang w:val="en-US"/>
        </w:rPr>
        <w:t>rovisionPaymentOffset</w:t>
      </w:r>
      <w:r w:rsidRPr="00DC221B">
        <w:rPr>
          <w:sz w:val="18"/>
          <w:szCs w:val="18"/>
        </w:rPr>
        <w:t xml:space="preserve"> &gt;&lt;/р</w:t>
      </w:r>
      <w:r w:rsidRPr="00DC221B">
        <w:rPr>
          <w:sz w:val="18"/>
          <w:szCs w:val="18"/>
          <w:lang w:val="en-US"/>
        </w:rPr>
        <w:t>rovisionPaymentOffset</w:t>
      </w:r>
      <w:r w:rsidRPr="00DC221B">
        <w:rPr>
          <w:sz w:val="18"/>
          <w:szCs w:val="18"/>
        </w:rPr>
        <w:t xml:space="preserve"> &gt; </w:t>
      </w:r>
      <w:r w:rsidRPr="00DC221B">
        <w:rPr>
          <w:b/>
          <w:sz w:val="18"/>
          <w:szCs w:val="18"/>
        </w:rPr>
        <w:t xml:space="preserve">Сведения о погашении требований кредитора по обязательству предоставлением отступного, зачетом встречных требований, прощением долга, за счет реализации предмета лизинга (для </w:t>
      </w:r>
      <w:r w:rsidRPr="00DC221B">
        <w:rPr>
          <w:b/>
          <w:sz w:val="18"/>
          <w:szCs w:val="18"/>
          <w:lang w:val="en-US"/>
        </w:rPr>
        <w:t>version</w:t>
      </w:r>
      <w:r w:rsidRPr="00DC221B">
        <w:rPr>
          <w:b/>
          <w:sz w:val="18"/>
          <w:szCs w:val="18"/>
        </w:rPr>
        <w:t xml:space="preserve"> &gt;= 2</w:t>
      </w:r>
      <w:r w:rsidR="008D18FC" w:rsidRPr="00DC221B">
        <w:rPr>
          <w:b/>
          <w:sz w:val="18"/>
          <w:szCs w:val="18"/>
        </w:rPr>
        <w:t>5</w:t>
      </w:r>
      <w:r w:rsidRPr="00DC221B">
        <w:rPr>
          <w:b/>
          <w:sz w:val="18"/>
          <w:szCs w:val="18"/>
        </w:rPr>
        <w:t>).</w:t>
      </w:r>
    </w:p>
    <w:p w:rsidR="00083BF4" w:rsidRPr="00DC221B" w:rsidRDefault="00083BF4" w:rsidP="002E3F09">
      <w:pPr>
        <w:spacing w:after="0" w:line="276" w:lineRule="auto"/>
        <w:ind w:left="3828" w:hanging="2410"/>
        <w:rPr>
          <w:b/>
          <w:sz w:val="18"/>
          <w:szCs w:val="18"/>
        </w:rPr>
      </w:pPr>
      <w:r w:rsidRPr="00DC221B">
        <w:rPr>
          <w:sz w:val="18"/>
          <w:szCs w:val="18"/>
        </w:rPr>
        <w:t>&lt;</w:t>
      </w:r>
      <w:r w:rsidRPr="00DC221B">
        <w:rPr>
          <w:sz w:val="18"/>
          <w:szCs w:val="18"/>
          <w:lang w:val="en-US"/>
        </w:rPr>
        <w:t>submitHold</w:t>
      </w:r>
      <w:r w:rsidRPr="00DC221B">
        <w:rPr>
          <w:sz w:val="18"/>
          <w:szCs w:val="18"/>
        </w:rPr>
        <w:t>&gt;&lt;/</w:t>
      </w:r>
      <w:r w:rsidRPr="00DC221B">
        <w:rPr>
          <w:sz w:val="18"/>
          <w:szCs w:val="18"/>
          <w:lang w:val="en-US"/>
        </w:rPr>
        <w:t>submitHold</w:t>
      </w:r>
      <w:r w:rsidRPr="00DC221B">
        <w:rPr>
          <w:sz w:val="18"/>
          <w:szCs w:val="18"/>
        </w:rPr>
        <w:t xml:space="preserve">&gt; </w:t>
      </w:r>
      <w:r w:rsidRPr="00DC221B">
        <w:rPr>
          <w:b/>
          <w:sz w:val="18"/>
          <w:szCs w:val="18"/>
        </w:rPr>
        <w:t>Сведения о прекращении передачи информации по обязательству</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acquirerLegal</w:t>
      </w:r>
      <w:r w:rsidRPr="00DC221B">
        <w:rPr>
          <w:sz w:val="18"/>
          <w:szCs w:val="18"/>
        </w:rPr>
        <w:t>&gt;&lt;/</w:t>
      </w:r>
      <w:r w:rsidRPr="00DC221B">
        <w:rPr>
          <w:sz w:val="18"/>
          <w:szCs w:val="18"/>
          <w:lang w:val="en-US"/>
        </w:rPr>
        <w:t>acquirerLegal</w:t>
      </w:r>
      <w:r w:rsidRPr="00DC221B">
        <w:rPr>
          <w:sz w:val="18"/>
          <w:szCs w:val="18"/>
        </w:rPr>
        <w:t xml:space="preserve">&gt; </w:t>
      </w:r>
      <w:r w:rsidRPr="00DC221B">
        <w:rPr>
          <w:b/>
          <w:sz w:val="18"/>
          <w:szCs w:val="18"/>
        </w:rPr>
        <w:t>Сведения о приобретателе прав – юридическом лице</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acquirerIndivid</w:t>
      </w:r>
      <w:r w:rsidRPr="00DC221B">
        <w:rPr>
          <w:sz w:val="18"/>
          <w:szCs w:val="18"/>
        </w:rPr>
        <w:t>&gt;&lt;/</w:t>
      </w:r>
      <w:r w:rsidRPr="00DC221B">
        <w:rPr>
          <w:sz w:val="18"/>
          <w:szCs w:val="18"/>
          <w:lang w:val="en-US"/>
        </w:rPr>
        <w:t>acquirerIndivid</w:t>
      </w:r>
      <w:r w:rsidRPr="00DC221B">
        <w:rPr>
          <w:sz w:val="18"/>
          <w:szCs w:val="18"/>
        </w:rPr>
        <w:t xml:space="preserve">&gt; </w:t>
      </w:r>
      <w:r w:rsidRPr="00DC221B">
        <w:rPr>
          <w:b/>
          <w:sz w:val="18"/>
          <w:szCs w:val="18"/>
        </w:rPr>
        <w:t>Сведения о приобретателе прав – физическом лице</w:t>
      </w:r>
    </w:p>
    <w:p w:rsidR="00083BF4" w:rsidRPr="00DC221B" w:rsidRDefault="00083BF4" w:rsidP="002E3F09">
      <w:pPr>
        <w:spacing w:after="0" w:line="276" w:lineRule="auto"/>
        <w:ind w:firstLine="1418"/>
        <w:rPr>
          <w:b/>
          <w:sz w:val="18"/>
          <w:szCs w:val="18"/>
        </w:rPr>
      </w:pPr>
      <w:r w:rsidRPr="00DC221B">
        <w:rPr>
          <w:sz w:val="18"/>
          <w:szCs w:val="18"/>
        </w:rPr>
        <w:lastRenderedPageBreak/>
        <w:t>&lt;</w:t>
      </w:r>
      <w:r w:rsidRPr="00DC221B">
        <w:rPr>
          <w:sz w:val="18"/>
          <w:szCs w:val="18"/>
          <w:lang w:val="en-US"/>
        </w:rPr>
        <w:t>serviceCo</w:t>
      </w:r>
      <w:r w:rsidRPr="00DC221B">
        <w:rPr>
          <w:sz w:val="18"/>
          <w:szCs w:val="18"/>
        </w:rPr>
        <w:t>&gt;&lt;/</w:t>
      </w:r>
      <w:r w:rsidRPr="00DC221B">
        <w:rPr>
          <w:sz w:val="18"/>
          <w:szCs w:val="18"/>
          <w:lang w:val="en-US"/>
        </w:rPr>
        <w:t>serviceCo</w:t>
      </w:r>
      <w:r w:rsidRPr="00DC221B">
        <w:rPr>
          <w:sz w:val="18"/>
          <w:szCs w:val="18"/>
        </w:rPr>
        <w:t xml:space="preserve">&gt; </w:t>
      </w:r>
      <w:r w:rsidRPr="00DC221B">
        <w:rPr>
          <w:b/>
          <w:sz w:val="18"/>
          <w:szCs w:val="18"/>
        </w:rPr>
        <w:t>Сведения об обслуживающей организации</w:t>
      </w:r>
    </w:p>
    <w:p w:rsidR="00083BF4" w:rsidRPr="00DC221B" w:rsidRDefault="00083BF4" w:rsidP="002E3F09">
      <w:pPr>
        <w:spacing w:after="0" w:line="276" w:lineRule="auto"/>
        <w:ind w:left="4678" w:hanging="3260"/>
        <w:rPr>
          <w:sz w:val="18"/>
          <w:szCs w:val="18"/>
        </w:rPr>
      </w:pPr>
      <w:r w:rsidRPr="00DC221B">
        <w:rPr>
          <w:sz w:val="18"/>
          <w:szCs w:val="18"/>
        </w:rPr>
        <w:t xml:space="preserve">&lt;monthAverPaymt&gt;&lt;monthAverPaymt&gt; </w:t>
      </w:r>
      <w:r w:rsidRPr="00DC221B">
        <w:rPr>
          <w:b/>
          <w:sz w:val="18"/>
          <w:szCs w:val="18"/>
        </w:rPr>
        <w:t>Сведения о среднемесячных платежах по данному обязательству</w:t>
      </w:r>
    </w:p>
    <w:p w:rsidR="009704A8" w:rsidRPr="00DC221B" w:rsidRDefault="009704A8" w:rsidP="002E3F09">
      <w:pPr>
        <w:spacing w:after="0" w:line="276" w:lineRule="auto"/>
        <w:ind w:left="5245" w:hanging="3827"/>
        <w:rPr>
          <w:b/>
          <w:sz w:val="18"/>
          <w:szCs w:val="18"/>
        </w:rPr>
      </w:pPr>
      <w:r w:rsidRPr="00DC221B">
        <w:rPr>
          <w:sz w:val="18"/>
          <w:szCs w:val="18"/>
        </w:rPr>
        <w:t>&lt;</w:t>
      </w:r>
      <w:r w:rsidRPr="00DC221B">
        <w:rPr>
          <w:sz w:val="18"/>
          <w:szCs w:val="18"/>
          <w:lang w:val="en-US"/>
        </w:rPr>
        <w:t>debtBurdenInfo</w:t>
      </w:r>
      <w:r w:rsidRPr="00DC221B">
        <w:rPr>
          <w:sz w:val="18"/>
          <w:szCs w:val="18"/>
        </w:rPr>
        <w:t xml:space="preserve">&gt;&lt;/ </w:t>
      </w:r>
      <w:r w:rsidRPr="00DC221B">
        <w:rPr>
          <w:sz w:val="18"/>
          <w:szCs w:val="18"/>
          <w:lang w:val="en-US"/>
        </w:rPr>
        <w:t>debtBurdenInfo</w:t>
      </w:r>
      <w:r w:rsidRPr="00DC221B">
        <w:rPr>
          <w:sz w:val="18"/>
          <w:szCs w:val="18"/>
        </w:rPr>
        <w:t xml:space="preserve">&gt; </w:t>
      </w:r>
      <w:r w:rsidRPr="00DC221B">
        <w:rPr>
          <w:b/>
          <w:sz w:val="18"/>
          <w:szCs w:val="18"/>
        </w:rPr>
        <w:t>Сведения о долговой нагрузке субъекта по обязательству</w:t>
      </w:r>
    </w:p>
    <w:p w:rsidR="00A25232" w:rsidRPr="00DC221B" w:rsidRDefault="009B5EF9" w:rsidP="002E3F09">
      <w:pPr>
        <w:spacing w:after="0" w:line="276" w:lineRule="auto"/>
        <w:ind w:left="3119" w:hanging="1701"/>
        <w:rPr>
          <w:b/>
          <w:sz w:val="18"/>
          <w:szCs w:val="18"/>
        </w:rPr>
      </w:pPr>
      <w:r w:rsidRPr="00DC221B">
        <w:rPr>
          <w:sz w:val="18"/>
          <w:szCs w:val="18"/>
        </w:rPr>
        <w:t>&lt;loanRestruct&gt;&lt;/loanRestruct&gt;</w:t>
      </w:r>
      <w:r w:rsidR="00A25232" w:rsidRPr="00DC221B">
        <w:rPr>
          <w:b/>
          <w:sz w:val="18"/>
          <w:szCs w:val="18"/>
        </w:rPr>
        <w:t xml:space="preserve"> Признак полного прощения долга по письму Банка России № ИН-03-59/82 от 21.04.2025 (для </w:t>
      </w:r>
      <w:r w:rsidR="00A25232" w:rsidRPr="00DC221B">
        <w:rPr>
          <w:b/>
          <w:sz w:val="18"/>
          <w:szCs w:val="18"/>
          <w:lang w:val="en-US"/>
        </w:rPr>
        <w:t>version</w:t>
      </w:r>
      <w:r w:rsidR="00A25232" w:rsidRPr="00DC221B">
        <w:rPr>
          <w:b/>
          <w:sz w:val="18"/>
          <w:szCs w:val="18"/>
        </w:rPr>
        <w:t xml:space="preserve"> &gt;= 26).</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AccountReplyRUTDF</w:t>
      </w:r>
      <w:r w:rsidRPr="00DC221B">
        <w:rPr>
          <w:sz w:val="18"/>
          <w:szCs w:val="18"/>
        </w:rPr>
        <w:t>&gt;</w:t>
      </w:r>
    </w:p>
    <w:p w:rsidR="00113DDD" w:rsidRPr="00DC221B" w:rsidRDefault="00113DDD" w:rsidP="002E3F09">
      <w:pPr>
        <w:tabs>
          <w:tab w:val="left" w:pos="3686"/>
        </w:tabs>
        <w:spacing w:after="0" w:line="276" w:lineRule="auto"/>
        <w:ind w:firstLine="851"/>
        <w:rPr>
          <w:sz w:val="18"/>
          <w:szCs w:val="18"/>
        </w:rPr>
      </w:pPr>
      <w:r w:rsidRPr="00DC221B">
        <w:rPr>
          <w:sz w:val="18"/>
          <w:szCs w:val="18"/>
        </w:rPr>
        <w:t xml:space="preserve">&lt;ApplicationDebtBurdenInfo&gt; </w:t>
      </w:r>
      <w:r w:rsidRPr="00DC221B">
        <w:rPr>
          <w:b/>
          <w:sz w:val="18"/>
          <w:szCs w:val="18"/>
        </w:rPr>
        <w:t>Сведения о долговой нагрузке заёмщика, переданные в событиях 1.2, 1.3 без заключения сделок (для версий 21+)</w:t>
      </w:r>
    </w:p>
    <w:p w:rsidR="00083BF4" w:rsidRPr="00DC221B" w:rsidRDefault="00083BF4" w:rsidP="002E3F09">
      <w:pPr>
        <w:spacing w:after="0" w:line="276" w:lineRule="auto"/>
        <w:ind w:left="5103" w:hanging="4252"/>
        <w:rPr>
          <w:b/>
          <w:sz w:val="18"/>
          <w:szCs w:val="18"/>
        </w:rPr>
      </w:pPr>
      <w:r w:rsidRPr="00DC221B">
        <w:rPr>
          <w:sz w:val="18"/>
          <w:szCs w:val="18"/>
        </w:rPr>
        <w:t>&lt;</w:t>
      </w:r>
      <w:r w:rsidRPr="00DC221B">
        <w:rPr>
          <w:sz w:val="18"/>
          <w:szCs w:val="18"/>
          <w:lang w:val="en-US"/>
        </w:rPr>
        <w:t>QBCHAverPaymtReply</w:t>
      </w:r>
      <w:r w:rsidRPr="00DC221B">
        <w:rPr>
          <w:sz w:val="18"/>
          <w:szCs w:val="18"/>
        </w:rPr>
        <w:t>&gt;&lt;/</w:t>
      </w:r>
      <w:r w:rsidRPr="00DC221B">
        <w:rPr>
          <w:sz w:val="18"/>
          <w:szCs w:val="18"/>
          <w:lang w:val="en-US"/>
        </w:rPr>
        <w:t>QBCHAverPaymtReply</w:t>
      </w:r>
      <w:r w:rsidRPr="00DC221B">
        <w:rPr>
          <w:sz w:val="18"/>
          <w:szCs w:val="18"/>
        </w:rPr>
        <w:t xml:space="preserve">&gt; </w:t>
      </w:r>
      <w:r w:rsidRPr="00DC221B">
        <w:rPr>
          <w:b/>
          <w:sz w:val="18"/>
          <w:szCs w:val="18"/>
        </w:rPr>
        <w:t>Сведения о среднемесячных платежах, поступившие от неквалифицированных БКИ</w:t>
      </w:r>
    </w:p>
    <w:p w:rsidR="00083BF4" w:rsidRPr="00DC221B" w:rsidRDefault="00083BF4" w:rsidP="002E3F09">
      <w:pPr>
        <w:spacing w:after="0" w:line="276" w:lineRule="auto"/>
        <w:ind w:left="5245" w:hanging="4394"/>
        <w:rPr>
          <w:b/>
          <w:sz w:val="18"/>
          <w:szCs w:val="18"/>
        </w:rPr>
      </w:pPr>
      <w:r w:rsidRPr="00DC221B">
        <w:rPr>
          <w:sz w:val="18"/>
          <w:szCs w:val="18"/>
        </w:rPr>
        <w:t>&lt;</w:t>
      </w:r>
      <w:r w:rsidRPr="00DC221B">
        <w:rPr>
          <w:sz w:val="18"/>
          <w:szCs w:val="18"/>
          <w:lang w:val="en-US"/>
        </w:rPr>
        <w:t>SubjectAverPaymtReply</w:t>
      </w:r>
      <w:r w:rsidRPr="00DC221B">
        <w:rPr>
          <w:sz w:val="18"/>
          <w:szCs w:val="18"/>
        </w:rPr>
        <w:t>&gt;&lt;/</w:t>
      </w:r>
      <w:r w:rsidRPr="00DC221B">
        <w:rPr>
          <w:sz w:val="18"/>
          <w:szCs w:val="18"/>
          <w:lang w:val="en-US"/>
        </w:rPr>
        <w:t>SubjectAverPaymtReply</w:t>
      </w:r>
      <w:r w:rsidRPr="00DC221B">
        <w:rPr>
          <w:sz w:val="18"/>
          <w:szCs w:val="18"/>
        </w:rPr>
        <w:t>&gt;</w:t>
      </w:r>
      <w:r w:rsidRPr="00DC221B">
        <w:rPr>
          <w:b/>
          <w:sz w:val="18"/>
          <w:szCs w:val="18"/>
        </w:rPr>
        <w:t xml:space="preserve"> Сведения о среднемесячных платежах субъекта кредитной истории</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LegalItemsReply</w:t>
      </w:r>
      <w:r w:rsidRPr="00DC221B">
        <w:rPr>
          <w:sz w:val="18"/>
          <w:szCs w:val="18"/>
        </w:rPr>
        <w:t>&gt;&lt;/</w:t>
      </w:r>
      <w:r w:rsidRPr="00DC221B">
        <w:rPr>
          <w:sz w:val="18"/>
          <w:szCs w:val="18"/>
          <w:lang w:val="en-US"/>
        </w:rPr>
        <w:t>LegalItemsReply</w:t>
      </w:r>
      <w:r w:rsidRPr="00DC221B">
        <w:rPr>
          <w:sz w:val="18"/>
          <w:szCs w:val="18"/>
        </w:rPr>
        <w:t xml:space="preserve">&gt; </w:t>
      </w:r>
      <w:r w:rsidRPr="00DC221B">
        <w:rPr>
          <w:b/>
          <w:sz w:val="18"/>
          <w:szCs w:val="18"/>
        </w:rPr>
        <w:t>Судебные решения, полученные в формате TUTDF</w:t>
      </w:r>
    </w:p>
    <w:p w:rsidR="00083BF4" w:rsidRPr="00DC221B" w:rsidRDefault="00083BF4" w:rsidP="002E3F09">
      <w:pPr>
        <w:spacing w:after="0" w:line="276" w:lineRule="auto"/>
        <w:ind w:left="4253" w:hanging="3402"/>
        <w:rPr>
          <w:b/>
          <w:sz w:val="18"/>
          <w:szCs w:val="18"/>
        </w:rPr>
      </w:pPr>
      <w:r w:rsidRPr="00DC221B">
        <w:rPr>
          <w:sz w:val="18"/>
          <w:szCs w:val="18"/>
        </w:rPr>
        <w:t>&lt;</w:t>
      </w:r>
      <w:r w:rsidRPr="00DC221B">
        <w:rPr>
          <w:sz w:val="18"/>
          <w:szCs w:val="18"/>
          <w:lang w:val="en-US"/>
        </w:rPr>
        <w:t>OtherLegalItemsReply</w:t>
      </w:r>
      <w:r w:rsidRPr="00DC221B">
        <w:rPr>
          <w:sz w:val="18"/>
          <w:szCs w:val="18"/>
        </w:rPr>
        <w:t>&gt;&lt;/</w:t>
      </w:r>
      <w:r w:rsidRPr="00DC221B">
        <w:rPr>
          <w:sz w:val="18"/>
          <w:szCs w:val="18"/>
          <w:lang w:val="en-US"/>
        </w:rPr>
        <w:t>OtherLegalItemsReply</w:t>
      </w:r>
      <w:r w:rsidRPr="00DC221B">
        <w:rPr>
          <w:sz w:val="18"/>
          <w:szCs w:val="18"/>
        </w:rPr>
        <w:t xml:space="preserve">&gt; </w:t>
      </w:r>
      <w:r w:rsidRPr="00DC221B">
        <w:rPr>
          <w:b/>
          <w:sz w:val="18"/>
          <w:szCs w:val="18"/>
        </w:rPr>
        <w:t>Свед. о взыск.долга по алиментам, платы за жилое помещение, коммун.услуги или услуги связи</w:t>
      </w:r>
    </w:p>
    <w:p w:rsidR="00083BF4" w:rsidRPr="00DC221B" w:rsidRDefault="00083BF4" w:rsidP="002E3F09">
      <w:pPr>
        <w:spacing w:after="0" w:line="276" w:lineRule="auto"/>
        <w:ind w:left="4111" w:hanging="3260"/>
        <w:rPr>
          <w:sz w:val="18"/>
          <w:szCs w:val="18"/>
        </w:rPr>
      </w:pPr>
      <w:r w:rsidRPr="00DC221B">
        <w:rPr>
          <w:sz w:val="18"/>
          <w:szCs w:val="18"/>
        </w:rPr>
        <w:t>&lt;</w:t>
      </w:r>
      <w:r w:rsidRPr="00DC221B">
        <w:rPr>
          <w:sz w:val="18"/>
          <w:szCs w:val="18"/>
          <w:lang w:val="en-US"/>
        </w:rPr>
        <w:t>OfficialInfoReply</w:t>
      </w:r>
      <w:r w:rsidRPr="00DC221B">
        <w:rPr>
          <w:sz w:val="18"/>
          <w:szCs w:val="18"/>
        </w:rPr>
        <w:t>&gt;&lt;/</w:t>
      </w:r>
      <w:r w:rsidRPr="00DC221B">
        <w:rPr>
          <w:sz w:val="18"/>
          <w:szCs w:val="18"/>
          <w:lang w:val="en-US"/>
        </w:rPr>
        <w:t>OfficialInfoReply</w:t>
      </w:r>
      <w:r w:rsidRPr="00DC221B">
        <w:rPr>
          <w:sz w:val="18"/>
          <w:szCs w:val="18"/>
        </w:rPr>
        <w:t xml:space="preserve">&gt; </w:t>
      </w:r>
      <w:r w:rsidRPr="00DC221B">
        <w:rPr>
          <w:b/>
          <w:sz w:val="18"/>
          <w:szCs w:val="18"/>
        </w:rPr>
        <w:t>Данные из официальных источников, полученные в формате TUTDF</w:t>
      </w:r>
    </w:p>
    <w:p w:rsidR="00083BF4" w:rsidRPr="00DC221B" w:rsidRDefault="00083BF4" w:rsidP="002E3F09">
      <w:pPr>
        <w:spacing w:after="0" w:line="276" w:lineRule="auto"/>
        <w:ind w:left="3402" w:hanging="2551"/>
        <w:rPr>
          <w:sz w:val="18"/>
          <w:szCs w:val="18"/>
        </w:rPr>
      </w:pPr>
      <w:r w:rsidRPr="00DC221B">
        <w:rPr>
          <w:sz w:val="18"/>
          <w:szCs w:val="18"/>
        </w:rPr>
        <w:t>&lt;</w:t>
      </w:r>
      <w:r w:rsidRPr="00DC221B">
        <w:rPr>
          <w:sz w:val="18"/>
          <w:szCs w:val="18"/>
          <w:lang w:val="en-US"/>
        </w:rPr>
        <w:t>InformationPartReply</w:t>
      </w:r>
      <w:r w:rsidRPr="00DC221B">
        <w:rPr>
          <w:sz w:val="18"/>
          <w:szCs w:val="18"/>
        </w:rPr>
        <w:t>&gt;&lt;/</w:t>
      </w:r>
      <w:r w:rsidRPr="00DC221B">
        <w:rPr>
          <w:sz w:val="18"/>
          <w:szCs w:val="18"/>
          <w:lang w:val="en-US"/>
        </w:rPr>
        <w:t>InformationPartReply</w:t>
      </w:r>
      <w:r w:rsidRPr="00DC221B">
        <w:rPr>
          <w:sz w:val="18"/>
          <w:szCs w:val="18"/>
        </w:rPr>
        <w:t xml:space="preserve">&gt; </w:t>
      </w:r>
      <w:r w:rsidRPr="00DC221B">
        <w:rPr>
          <w:b/>
          <w:sz w:val="18"/>
          <w:szCs w:val="18"/>
        </w:rPr>
        <w:t>Информационные части КИ, полученные в формате TUTDF</w:t>
      </w:r>
    </w:p>
    <w:p w:rsidR="00F533DA" w:rsidRPr="00DC221B" w:rsidRDefault="00F533DA" w:rsidP="002E3F09">
      <w:pPr>
        <w:spacing w:after="0" w:line="276" w:lineRule="auto"/>
        <w:ind w:firstLine="851"/>
        <w:rPr>
          <w:b/>
          <w:sz w:val="18"/>
          <w:szCs w:val="18"/>
        </w:rPr>
      </w:pPr>
      <w:r w:rsidRPr="00DC221B">
        <w:rPr>
          <w:sz w:val="18"/>
          <w:szCs w:val="18"/>
        </w:rPr>
        <w:t>&lt;</w:t>
      </w:r>
      <w:r w:rsidRPr="00DC221B">
        <w:rPr>
          <w:sz w:val="18"/>
          <w:szCs w:val="18"/>
          <w:lang w:val="en-US"/>
        </w:rPr>
        <w:t>InformationPartReplyRUTDF</w:t>
      </w:r>
      <w:r w:rsidRPr="00DC221B">
        <w:rPr>
          <w:sz w:val="18"/>
          <w:szCs w:val="18"/>
        </w:rPr>
        <w:t>&gt;&lt;/</w:t>
      </w:r>
      <w:r w:rsidRPr="00DC221B">
        <w:rPr>
          <w:sz w:val="18"/>
          <w:szCs w:val="18"/>
          <w:lang w:val="en-US"/>
        </w:rPr>
        <w:t>InformationPartReplyRUTDF</w:t>
      </w:r>
      <w:r w:rsidRPr="00DC221B">
        <w:rPr>
          <w:sz w:val="18"/>
          <w:szCs w:val="18"/>
        </w:rPr>
        <w:t xml:space="preserve">&gt; </w:t>
      </w:r>
      <w:r w:rsidRPr="00DC221B">
        <w:rPr>
          <w:b/>
          <w:sz w:val="18"/>
          <w:szCs w:val="18"/>
        </w:rPr>
        <w:t xml:space="preserve">Информационные части КИ, полученные в формате </w:t>
      </w:r>
      <w:r w:rsidRPr="00DC221B">
        <w:rPr>
          <w:b/>
          <w:sz w:val="18"/>
          <w:szCs w:val="18"/>
          <w:lang w:val="en-US"/>
        </w:rPr>
        <w:t>R</w:t>
      </w:r>
      <w:r w:rsidRPr="00DC221B">
        <w:rPr>
          <w:b/>
          <w:sz w:val="18"/>
          <w:szCs w:val="18"/>
        </w:rPr>
        <w:t>UTDF/</w:t>
      </w:r>
      <w:r w:rsidRPr="00DC221B">
        <w:rPr>
          <w:b/>
          <w:sz w:val="18"/>
          <w:szCs w:val="18"/>
          <w:lang w:val="en-US"/>
        </w:rPr>
        <w:t>GUTDF</w:t>
      </w:r>
      <w:r w:rsidRPr="00DC221B">
        <w:rPr>
          <w:b/>
          <w:sz w:val="18"/>
          <w:szCs w:val="18"/>
        </w:rPr>
        <w:t xml:space="preserve"> </w:t>
      </w:r>
    </w:p>
    <w:p w:rsidR="008D4101" w:rsidRPr="00DC221B" w:rsidRDefault="008D4101" w:rsidP="002E3F09">
      <w:pPr>
        <w:spacing w:after="0" w:line="276" w:lineRule="auto"/>
        <w:ind w:firstLine="851"/>
        <w:rPr>
          <w:sz w:val="18"/>
          <w:szCs w:val="18"/>
        </w:rPr>
      </w:pPr>
      <w:r w:rsidRPr="00DC221B">
        <w:rPr>
          <w:sz w:val="18"/>
          <w:szCs w:val="18"/>
        </w:rPr>
        <w:t xml:space="preserve">&lt;ProhibitionReply&gt;&lt;/ProhibitionReply&gt; </w:t>
      </w:r>
      <w:r w:rsidRPr="00DC221B">
        <w:rPr>
          <w:b/>
          <w:sz w:val="18"/>
          <w:szCs w:val="18"/>
        </w:rPr>
        <w:t>сведения о запрете на заключение договоров потребительского займа</w:t>
      </w:r>
    </w:p>
    <w:p w:rsidR="008D4101" w:rsidRPr="00DC221B" w:rsidRDefault="008D4101" w:rsidP="002E3F09">
      <w:pPr>
        <w:spacing w:after="0" w:line="276" w:lineRule="auto"/>
        <w:ind w:firstLine="851"/>
        <w:rPr>
          <w:b/>
          <w:sz w:val="18"/>
          <w:szCs w:val="18"/>
        </w:rPr>
      </w:pPr>
      <w:r w:rsidRPr="00DC221B">
        <w:rPr>
          <w:sz w:val="18"/>
          <w:szCs w:val="18"/>
        </w:rPr>
        <w:t xml:space="preserve">&lt;ProhibitionLiftingReply&gt;&lt;/ProhibitionLiftingReply&gt; </w:t>
      </w:r>
      <w:r w:rsidRPr="00DC221B">
        <w:rPr>
          <w:b/>
          <w:sz w:val="18"/>
          <w:szCs w:val="18"/>
        </w:rPr>
        <w:t xml:space="preserve">сведения о снятии запрета на заключение договоров потребительского займа </w:t>
      </w:r>
    </w:p>
    <w:p w:rsidR="00083BF4" w:rsidRPr="00DC221B" w:rsidRDefault="00083BF4" w:rsidP="002E3F09">
      <w:pPr>
        <w:spacing w:after="0" w:line="276" w:lineRule="auto"/>
        <w:ind w:left="3402" w:hanging="2551"/>
        <w:rPr>
          <w:sz w:val="18"/>
          <w:szCs w:val="18"/>
        </w:rPr>
      </w:pPr>
      <w:r w:rsidRPr="00DC221B">
        <w:rPr>
          <w:sz w:val="18"/>
          <w:szCs w:val="18"/>
        </w:rPr>
        <w:t>&lt;</w:t>
      </w:r>
      <w:r w:rsidRPr="00DC221B">
        <w:rPr>
          <w:sz w:val="18"/>
          <w:szCs w:val="18"/>
          <w:lang w:val="en-US"/>
        </w:rPr>
        <w:t>InquiryReply</w:t>
      </w:r>
      <w:r w:rsidRPr="00DC221B">
        <w:rPr>
          <w:sz w:val="18"/>
          <w:szCs w:val="18"/>
        </w:rPr>
        <w:t>&gt;&lt;/</w:t>
      </w:r>
      <w:r w:rsidRPr="00DC221B">
        <w:rPr>
          <w:sz w:val="18"/>
          <w:szCs w:val="18"/>
          <w:lang w:val="en-US"/>
        </w:rPr>
        <w:t>InquiryReply</w:t>
      </w:r>
      <w:r w:rsidRPr="00DC221B">
        <w:rPr>
          <w:sz w:val="18"/>
          <w:szCs w:val="18"/>
        </w:rPr>
        <w:t xml:space="preserve">&gt; </w:t>
      </w:r>
      <w:r w:rsidRPr="00DC221B">
        <w:rPr>
          <w:b/>
          <w:sz w:val="18"/>
          <w:szCs w:val="18"/>
        </w:rPr>
        <w:t xml:space="preserve">Сведения о запросе информации пользователем в формате </w:t>
      </w:r>
      <w:r w:rsidRPr="00DC221B">
        <w:rPr>
          <w:b/>
          <w:sz w:val="18"/>
          <w:szCs w:val="18"/>
          <w:lang w:val="en-US"/>
        </w:rPr>
        <w:t>TUTDF</w:t>
      </w:r>
    </w:p>
    <w:p w:rsidR="00083BF4" w:rsidRPr="00DC221B" w:rsidRDefault="00083BF4" w:rsidP="002E3F09">
      <w:pPr>
        <w:spacing w:after="0" w:line="276" w:lineRule="auto"/>
        <w:ind w:left="4678" w:hanging="3827"/>
        <w:rPr>
          <w:sz w:val="18"/>
          <w:szCs w:val="18"/>
        </w:rPr>
      </w:pPr>
      <w:r w:rsidRPr="00DC221B">
        <w:rPr>
          <w:sz w:val="18"/>
          <w:szCs w:val="18"/>
        </w:rPr>
        <w:t>&lt;</w:t>
      </w:r>
      <w:r w:rsidRPr="00DC221B">
        <w:rPr>
          <w:sz w:val="18"/>
          <w:szCs w:val="18"/>
          <w:lang w:val="en-US"/>
        </w:rPr>
        <w:t>InquiryReplyRUTDF</w:t>
      </w:r>
      <w:r w:rsidRPr="00DC221B">
        <w:rPr>
          <w:sz w:val="18"/>
          <w:szCs w:val="18"/>
        </w:rPr>
        <w:t>&gt;&lt;/</w:t>
      </w:r>
      <w:r w:rsidRPr="00DC221B">
        <w:rPr>
          <w:sz w:val="18"/>
          <w:szCs w:val="18"/>
          <w:lang w:val="en-US"/>
        </w:rPr>
        <w:t>InquiryReplyRUTDF</w:t>
      </w:r>
      <w:r w:rsidRPr="00DC221B">
        <w:rPr>
          <w:sz w:val="18"/>
          <w:szCs w:val="18"/>
        </w:rPr>
        <w:t xml:space="preserve">&gt; </w:t>
      </w:r>
      <w:r w:rsidRPr="00DC221B">
        <w:rPr>
          <w:b/>
          <w:sz w:val="18"/>
          <w:szCs w:val="18"/>
        </w:rPr>
        <w:t xml:space="preserve">Сведения о запросе информации пользователем в формате </w:t>
      </w:r>
      <w:r w:rsidRPr="00DC221B">
        <w:rPr>
          <w:b/>
          <w:sz w:val="18"/>
          <w:szCs w:val="18"/>
          <w:lang w:val="en-US"/>
        </w:rPr>
        <w:t>RUTDF</w:t>
      </w:r>
      <w:r w:rsidRPr="00DC221B">
        <w:rPr>
          <w:b/>
          <w:sz w:val="18"/>
          <w:szCs w:val="18"/>
        </w:rPr>
        <w:t>/</w:t>
      </w:r>
      <w:r w:rsidRPr="00DC221B">
        <w:rPr>
          <w:b/>
          <w:sz w:val="18"/>
          <w:szCs w:val="18"/>
          <w:lang w:val="en-US"/>
        </w:rPr>
        <w:t>GUTDF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OwnInquiries</w:t>
      </w:r>
      <w:r w:rsidRPr="00DC221B">
        <w:rPr>
          <w:sz w:val="18"/>
          <w:szCs w:val="18"/>
        </w:rPr>
        <w:t>&gt;&lt;/</w:t>
      </w:r>
      <w:r w:rsidRPr="00DC221B">
        <w:rPr>
          <w:sz w:val="18"/>
          <w:szCs w:val="18"/>
          <w:lang w:val="en-US"/>
        </w:rPr>
        <w:t>OwnInquiries</w:t>
      </w:r>
      <w:r w:rsidRPr="00DC221B">
        <w:rPr>
          <w:sz w:val="18"/>
          <w:szCs w:val="18"/>
        </w:rPr>
        <w:t xml:space="preserve">&gt; </w:t>
      </w:r>
      <w:r w:rsidRPr="00DC221B">
        <w:rPr>
          <w:b/>
          <w:sz w:val="18"/>
          <w:szCs w:val="18"/>
        </w:rPr>
        <w:t>Перечень своих запросов</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OwnAccounts</w:t>
      </w:r>
      <w:r w:rsidRPr="00DC221B">
        <w:rPr>
          <w:sz w:val="18"/>
          <w:szCs w:val="18"/>
        </w:rPr>
        <w:t>&gt;&lt;/</w:t>
      </w:r>
      <w:r w:rsidRPr="00DC221B">
        <w:rPr>
          <w:sz w:val="18"/>
          <w:szCs w:val="18"/>
          <w:lang w:val="en-US"/>
        </w:rPr>
        <w:t>OwnAccounts</w:t>
      </w:r>
      <w:r w:rsidRPr="00DC221B">
        <w:rPr>
          <w:sz w:val="18"/>
          <w:szCs w:val="18"/>
        </w:rPr>
        <w:t xml:space="preserve">&gt; </w:t>
      </w:r>
      <w:r w:rsidRPr="00DC221B">
        <w:rPr>
          <w:b/>
          <w:sz w:val="18"/>
          <w:szCs w:val="18"/>
        </w:rPr>
        <w:t xml:space="preserve">Перечень своих кредитов, хранящихся в формате </w:t>
      </w:r>
      <w:r w:rsidRPr="00DC221B">
        <w:rPr>
          <w:b/>
          <w:sz w:val="18"/>
          <w:szCs w:val="18"/>
          <w:lang w:val="en-US"/>
        </w:rPr>
        <w:t>TUTDF</w:t>
      </w:r>
    </w:p>
    <w:p w:rsidR="00083BF4" w:rsidRPr="00DC221B" w:rsidRDefault="00083BF4" w:rsidP="002E3F09">
      <w:pPr>
        <w:spacing w:after="0" w:line="276" w:lineRule="auto"/>
        <w:ind w:left="3828" w:hanging="2977"/>
        <w:rPr>
          <w:sz w:val="18"/>
          <w:szCs w:val="18"/>
        </w:rPr>
      </w:pPr>
      <w:r w:rsidRPr="00DC221B">
        <w:rPr>
          <w:sz w:val="18"/>
          <w:szCs w:val="18"/>
        </w:rPr>
        <w:t>&lt;</w:t>
      </w:r>
      <w:r w:rsidRPr="00DC221B">
        <w:rPr>
          <w:sz w:val="18"/>
          <w:szCs w:val="18"/>
          <w:lang w:val="en-US"/>
        </w:rPr>
        <w:t>OwnIPRecords</w:t>
      </w:r>
      <w:r w:rsidRPr="00DC221B">
        <w:rPr>
          <w:sz w:val="18"/>
          <w:szCs w:val="18"/>
        </w:rPr>
        <w:t>&gt;&lt;/</w:t>
      </w:r>
      <w:r w:rsidRPr="00DC221B">
        <w:rPr>
          <w:sz w:val="18"/>
          <w:szCs w:val="18"/>
          <w:lang w:val="en-US"/>
        </w:rPr>
        <w:t>OwnIPRecords</w:t>
      </w:r>
      <w:r w:rsidRPr="00DC221B">
        <w:rPr>
          <w:sz w:val="18"/>
          <w:szCs w:val="18"/>
        </w:rPr>
        <w:t xml:space="preserve">&gt; </w:t>
      </w:r>
      <w:r w:rsidRPr="00DC221B">
        <w:rPr>
          <w:b/>
          <w:sz w:val="18"/>
          <w:szCs w:val="18"/>
        </w:rPr>
        <w:t xml:space="preserve">Перечень своих информационных частей, хранящихся в формате </w:t>
      </w:r>
      <w:r w:rsidRPr="00DC221B">
        <w:rPr>
          <w:b/>
          <w:sz w:val="18"/>
          <w:szCs w:val="18"/>
          <w:lang w:val="en-US"/>
        </w:rPr>
        <w:t>TUTDF</w:t>
      </w:r>
    </w:p>
    <w:p w:rsidR="00083BF4" w:rsidRPr="00DC221B" w:rsidRDefault="00083BF4" w:rsidP="002E3F09">
      <w:pPr>
        <w:spacing w:after="0" w:line="276" w:lineRule="auto"/>
        <w:ind w:left="4820" w:hanging="3969"/>
        <w:rPr>
          <w:sz w:val="18"/>
          <w:szCs w:val="18"/>
        </w:rPr>
      </w:pPr>
      <w:r w:rsidRPr="00DC221B">
        <w:rPr>
          <w:sz w:val="18"/>
          <w:szCs w:val="18"/>
        </w:rPr>
        <w:t>&lt;</w:t>
      </w:r>
      <w:r w:rsidRPr="00DC221B">
        <w:rPr>
          <w:sz w:val="18"/>
          <w:szCs w:val="18"/>
          <w:lang w:val="en-US"/>
        </w:rPr>
        <w:t>OwnAccountsRUTDF</w:t>
      </w:r>
      <w:r w:rsidRPr="00DC221B">
        <w:rPr>
          <w:sz w:val="18"/>
          <w:szCs w:val="18"/>
        </w:rPr>
        <w:t>&gt;&lt;/</w:t>
      </w:r>
      <w:r w:rsidRPr="00DC221B">
        <w:rPr>
          <w:sz w:val="18"/>
          <w:szCs w:val="18"/>
          <w:lang w:val="en-US"/>
        </w:rPr>
        <w:t>OwnAccountsRUTDF</w:t>
      </w:r>
      <w:r w:rsidRPr="00DC221B">
        <w:rPr>
          <w:sz w:val="18"/>
          <w:szCs w:val="18"/>
        </w:rPr>
        <w:t xml:space="preserve">&gt; </w:t>
      </w:r>
      <w:r w:rsidRPr="00DC221B">
        <w:rPr>
          <w:b/>
          <w:sz w:val="18"/>
          <w:szCs w:val="18"/>
        </w:rPr>
        <w:t xml:space="preserve">Перечень своих кредитов, хранящихся в формате </w:t>
      </w:r>
      <w:r w:rsidRPr="00DC221B">
        <w:rPr>
          <w:b/>
          <w:sz w:val="18"/>
          <w:szCs w:val="18"/>
          <w:lang w:val="en-US"/>
        </w:rPr>
        <w:t>RUTDF</w:t>
      </w:r>
    </w:p>
    <w:p w:rsidR="00083BF4" w:rsidRPr="00DC221B" w:rsidRDefault="00083BF4" w:rsidP="002E3F09">
      <w:pPr>
        <w:spacing w:after="0" w:line="276" w:lineRule="auto"/>
        <w:ind w:left="4962" w:hanging="4111"/>
        <w:rPr>
          <w:sz w:val="18"/>
          <w:szCs w:val="18"/>
        </w:rPr>
      </w:pPr>
      <w:r w:rsidRPr="00DC221B">
        <w:rPr>
          <w:sz w:val="18"/>
          <w:szCs w:val="18"/>
        </w:rPr>
        <w:t>&lt;</w:t>
      </w:r>
      <w:r w:rsidRPr="00DC221B">
        <w:rPr>
          <w:sz w:val="18"/>
          <w:szCs w:val="18"/>
          <w:lang w:val="en-US"/>
        </w:rPr>
        <w:t>OwnIPRecordsRUTDF</w:t>
      </w:r>
      <w:r w:rsidRPr="00DC221B">
        <w:rPr>
          <w:sz w:val="18"/>
          <w:szCs w:val="18"/>
        </w:rPr>
        <w:t>&gt;&lt;/</w:t>
      </w:r>
      <w:r w:rsidRPr="00DC221B">
        <w:rPr>
          <w:sz w:val="18"/>
          <w:szCs w:val="18"/>
          <w:lang w:val="en-US"/>
        </w:rPr>
        <w:t>OwnIPRecordsRUTDF</w:t>
      </w:r>
      <w:r w:rsidRPr="00DC221B">
        <w:rPr>
          <w:sz w:val="18"/>
          <w:szCs w:val="18"/>
        </w:rPr>
        <w:t xml:space="preserve">&gt; </w:t>
      </w:r>
      <w:r w:rsidRPr="00DC221B">
        <w:rPr>
          <w:b/>
          <w:sz w:val="18"/>
          <w:szCs w:val="18"/>
        </w:rPr>
        <w:t xml:space="preserve">Перечень своих информационных частей, хранящихся в формате </w:t>
      </w:r>
      <w:r w:rsidRPr="00DC221B">
        <w:rPr>
          <w:b/>
          <w:sz w:val="18"/>
          <w:szCs w:val="18"/>
          <w:lang w:val="en-US"/>
        </w:rPr>
        <w:t>RUTDF</w:t>
      </w:r>
      <w:r w:rsidRPr="00DC221B">
        <w:rPr>
          <w:b/>
          <w:sz w:val="18"/>
          <w:szCs w:val="18"/>
        </w:rPr>
        <w:t>/</w:t>
      </w:r>
      <w:r w:rsidRPr="00DC221B">
        <w:rPr>
          <w:b/>
          <w:sz w:val="18"/>
          <w:szCs w:val="18"/>
          <w:lang w:val="en-US"/>
        </w:rPr>
        <w:t>GUTDF</w:t>
      </w:r>
    </w:p>
    <w:p w:rsidR="00083BF4" w:rsidRPr="00DC221B" w:rsidRDefault="00083BF4" w:rsidP="002E3F09">
      <w:pPr>
        <w:spacing w:after="0" w:line="276" w:lineRule="auto"/>
        <w:ind w:left="567"/>
        <w:rPr>
          <w:sz w:val="18"/>
          <w:szCs w:val="18"/>
          <w:lang w:val="en-US"/>
        </w:rPr>
      </w:pPr>
      <w:r w:rsidRPr="00DC221B">
        <w:rPr>
          <w:sz w:val="18"/>
          <w:szCs w:val="18"/>
          <w:lang w:val="en-US"/>
        </w:rPr>
        <w:t>&lt;/report&gt;</w:t>
      </w:r>
    </w:p>
    <w:p w:rsidR="00083BF4" w:rsidRPr="00DC221B" w:rsidRDefault="00083BF4" w:rsidP="002E3F09">
      <w:pPr>
        <w:spacing w:after="0" w:line="276" w:lineRule="auto"/>
        <w:ind w:left="284"/>
        <w:rPr>
          <w:sz w:val="18"/>
          <w:szCs w:val="18"/>
          <w:lang w:val="en-US"/>
        </w:rPr>
      </w:pPr>
      <w:r w:rsidRPr="00DC221B">
        <w:rPr>
          <w:sz w:val="18"/>
          <w:szCs w:val="18"/>
          <w:lang w:val="en-US"/>
        </w:rPr>
        <w:t>&lt;/preply2&gt;</w:t>
      </w:r>
    </w:p>
    <w:p w:rsidR="00083BF4" w:rsidRPr="00DC221B" w:rsidRDefault="00083BF4" w:rsidP="002E3F09">
      <w:pPr>
        <w:spacing w:after="0" w:line="276" w:lineRule="auto"/>
        <w:ind w:left="284"/>
        <w:rPr>
          <w:sz w:val="18"/>
          <w:szCs w:val="18"/>
          <w:lang w:val="en-US"/>
        </w:rPr>
      </w:pPr>
      <w:r w:rsidRPr="00DC221B">
        <w:rPr>
          <w:sz w:val="18"/>
          <w:szCs w:val="18"/>
          <w:lang w:val="en-US"/>
        </w:rPr>
        <w:br/>
        <w:t>&lt;preply3&gt;</w:t>
      </w:r>
    </w:p>
    <w:p w:rsidR="00083BF4" w:rsidRPr="00DC221B" w:rsidRDefault="00083BF4" w:rsidP="002E3F09">
      <w:pPr>
        <w:spacing w:after="0" w:line="276" w:lineRule="auto"/>
        <w:ind w:left="567"/>
        <w:rPr>
          <w:sz w:val="18"/>
          <w:szCs w:val="18"/>
          <w:lang w:val="en-US"/>
        </w:rPr>
      </w:pPr>
      <w:r w:rsidRPr="00DC221B">
        <w:rPr>
          <w:sz w:val="18"/>
          <w:szCs w:val="18"/>
          <w:lang w:val="en-US"/>
        </w:rPr>
        <w:t>&lt;report&gt;</w:t>
      </w:r>
    </w:p>
    <w:p w:rsidR="00083BF4" w:rsidRPr="00DC221B" w:rsidRDefault="00083BF4" w:rsidP="002E3F09">
      <w:pPr>
        <w:spacing w:after="0" w:line="276" w:lineRule="auto"/>
        <w:ind w:left="851"/>
        <w:rPr>
          <w:b/>
          <w:sz w:val="18"/>
          <w:szCs w:val="18"/>
          <w:lang w:val="en-US"/>
        </w:rPr>
      </w:pPr>
      <w:r w:rsidRPr="00DC221B">
        <w:rPr>
          <w:sz w:val="18"/>
          <w:szCs w:val="18"/>
          <w:lang w:val="en-US"/>
        </w:rPr>
        <w:t xml:space="preserve">&lt;SubjectReply&gt;&lt;/SubjectReply&gt; </w:t>
      </w:r>
      <w:r w:rsidRPr="00DC221B">
        <w:rPr>
          <w:b/>
          <w:sz w:val="18"/>
          <w:szCs w:val="18"/>
        </w:rPr>
        <w:t>Даты</w:t>
      </w:r>
      <w:r w:rsidRPr="00DC221B">
        <w:rPr>
          <w:b/>
          <w:sz w:val="18"/>
          <w:szCs w:val="18"/>
          <w:lang w:val="en-US"/>
        </w:rPr>
        <w:t xml:space="preserve"> </w:t>
      </w:r>
      <w:r w:rsidRPr="00DC221B">
        <w:rPr>
          <w:b/>
          <w:sz w:val="18"/>
          <w:szCs w:val="18"/>
        </w:rPr>
        <w:t>формирования</w:t>
      </w:r>
      <w:r w:rsidRPr="00DC221B">
        <w:rPr>
          <w:b/>
          <w:sz w:val="18"/>
          <w:szCs w:val="18"/>
          <w:lang w:val="en-US"/>
        </w:rPr>
        <w:t xml:space="preserve"> </w:t>
      </w:r>
      <w:r w:rsidRPr="00DC221B">
        <w:rPr>
          <w:b/>
          <w:sz w:val="18"/>
          <w:szCs w:val="18"/>
        </w:rPr>
        <w:t>КИ</w:t>
      </w:r>
    </w:p>
    <w:p w:rsidR="00083BF4" w:rsidRPr="00DC221B" w:rsidRDefault="00083BF4" w:rsidP="002E3F09">
      <w:pPr>
        <w:spacing w:after="0" w:line="276" w:lineRule="auto"/>
        <w:ind w:left="851"/>
        <w:rPr>
          <w:sz w:val="18"/>
          <w:szCs w:val="18"/>
        </w:rPr>
      </w:pPr>
      <w:r w:rsidRPr="00DC221B">
        <w:rPr>
          <w:sz w:val="18"/>
          <w:szCs w:val="18"/>
        </w:rPr>
        <w:t>&lt;</w:t>
      </w:r>
      <w:r w:rsidRPr="00DC221B">
        <w:rPr>
          <w:sz w:val="18"/>
          <w:szCs w:val="18"/>
          <w:lang w:val="en-US"/>
        </w:rPr>
        <w:t>PersonReply</w:t>
      </w:r>
      <w:r w:rsidRPr="00DC221B">
        <w:rPr>
          <w:sz w:val="18"/>
          <w:szCs w:val="18"/>
        </w:rPr>
        <w:t>&gt;&lt;/</w:t>
      </w:r>
      <w:r w:rsidRPr="00DC221B">
        <w:rPr>
          <w:sz w:val="18"/>
          <w:szCs w:val="18"/>
          <w:lang w:val="en-US"/>
        </w:rPr>
        <w:t>PersonReply</w:t>
      </w:r>
      <w:r w:rsidRPr="00DC221B">
        <w:rPr>
          <w:sz w:val="18"/>
          <w:szCs w:val="18"/>
        </w:rPr>
        <w:t xml:space="preserve">&gt; </w:t>
      </w:r>
      <w:r w:rsidRPr="00DC221B">
        <w:rPr>
          <w:b/>
          <w:sz w:val="18"/>
          <w:szCs w:val="18"/>
        </w:rPr>
        <w:t>Основные сведения о субъекте</w:t>
      </w:r>
    </w:p>
    <w:p w:rsidR="00083BF4" w:rsidRPr="00DC221B" w:rsidRDefault="00083BF4" w:rsidP="002E3F09">
      <w:pPr>
        <w:spacing w:after="0" w:line="276" w:lineRule="auto"/>
        <w:ind w:left="851"/>
        <w:rPr>
          <w:sz w:val="18"/>
          <w:szCs w:val="18"/>
        </w:rPr>
      </w:pPr>
      <w:r w:rsidRPr="00DC221B">
        <w:rPr>
          <w:sz w:val="18"/>
          <w:szCs w:val="18"/>
        </w:rPr>
        <w:t>&lt;</w:t>
      </w:r>
      <w:r w:rsidRPr="00DC221B">
        <w:rPr>
          <w:sz w:val="18"/>
          <w:szCs w:val="18"/>
          <w:lang w:val="en-US"/>
        </w:rPr>
        <w:t>IdReply</w:t>
      </w:r>
      <w:r w:rsidRPr="00DC221B">
        <w:rPr>
          <w:sz w:val="18"/>
          <w:szCs w:val="18"/>
        </w:rPr>
        <w:t>&gt;&lt;/</w:t>
      </w:r>
      <w:r w:rsidRPr="00DC221B">
        <w:rPr>
          <w:sz w:val="18"/>
          <w:szCs w:val="18"/>
          <w:lang w:val="en-US"/>
        </w:rPr>
        <w:t>IdReply</w:t>
      </w:r>
      <w:r w:rsidRPr="00DC221B">
        <w:rPr>
          <w:sz w:val="18"/>
          <w:szCs w:val="18"/>
        </w:rPr>
        <w:t xml:space="preserve">&gt; </w:t>
      </w:r>
      <w:r w:rsidRPr="00DC221B">
        <w:rPr>
          <w:b/>
          <w:sz w:val="18"/>
          <w:szCs w:val="18"/>
        </w:rPr>
        <w:t>Документы, удостоверяющие личность</w:t>
      </w:r>
    </w:p>
    <w:p w:rsidR="00083BF4" w:rsidRPr="00DC221B" w:rsidRDefault="00083BF4" w:rsidP="002E3F09">
      <w:pPr>
        <w:spacing w:after="0" w:line="276" w:lineRule="auto"/>
        <w:ind w:left="851"/>
        <w:rPr>
          <w:b/>
          <w:sz w:val="18"/>
          <w:szCs w:val="18"/>
        </w:rPr>
      </w:pPr>
      <w:r w:rsidRPr="00DC221B">
        <w:rPr>
          <w:sz w:val="18"/>
          <w:szCs w:val="18"/>
        </w:rPr>
        <w:t>&lt;</w:t>
      </w:r>
      <w:r w:rsidRPr="00DC221B">
        <w:rPr>
          <w:sz w:val="18"/>
          <w:szCs w:val="18"/>
          <w:lang w:val="en-US"/>
        </w:rPr>
        <w:t>RegnumReply</w:t>
      </w:r>
      <w:r w:rsidRPr="00DC221B">
        <w:rPr>
          <w:sz w:val="18"/>
          <w:szCs w:val="18"/>
        </w:rPr>
        <w:t>&gt;&lt;/</w:t>
      </w:r>
      <w:r w:rsidRPr="00DC221B">
        <w:rPr>
          <w:sz w:val="18"/>
          <w:szCs w:val="18"/>
          <w:lang w:val="en-US"/>
        </w:rPr>
        <w:t>RegnumReply</w:t>
      </w:r>
      <w:r w:rsidRPr="00DC221B">
        <w:rPr>
          <w:sz w:val="18"/>
          <w:szCs w:val="18"/>
        </w:rPr>
        <w:t xml:space="preserve">&gt; </w:t>
      </w:r>
      <w:r w:rsidRPr="00DC221B">
        <w:rPr>
          <w:b/>
          <w:sz w:val="18"/>
          <w:szCs w:val="18"/>
        </w:rPr>
        <w:t>Номер налогоплательщика, регистрационный номер и признак специального налогового режима</w:t>
      </w:r>
    </w:p>
    <w:p w:rsidR="00083BF4" w:rsidRPr="00DC221B" w:rsidRDefault="00083BF4" w:rsidP="002E3F09">
      <w:pPr>
        <w:spacing w:after="0" w:line="276" w:lineRule="auto"/>
        <w:ind w:left="851"/>
        <w:rPr>
          <w:sz w:val="18"/>
          <w:szCs w:val="18"/>
        </w:rPr>
      </w:pPr>
      <w:r w:rsidRPr="00DC221B">
        <w:rPr>
          <w:sz w:val="18"/>
          <w:szCs w:val="18"/>
        </w:rPr>
        <w:t>&lt;</w:t>
      </w:r>
      <w:r w:rsidRPr="00DC221B">
        <w:rPr>
          <w:sz w:val="18"/>
          <w:szCs w:val="18"/>
          <w:lang w:val="en-US"/>
        </w:rPr>
        <w:t>SNILSReply</w:t>
      </w:r>
      <w:r w:rsidRPr="00DC221B">
        <w:rPr>
          <w:sz w:val="18"/>
          <w:szCs w:val="18"/>
        </w:rPr>
        <w:t>&gt;&lt;/</w:t>
      </w:r>
      <w:r w:rsidRPr="00DC221B">
        <w:rPr>
          <w:sz w:val="18"/>
          <w:szCs w:val="18"/>
          <w:lang w:val="en-US"/>
        </w:rPr>
        <w:t>SNILSReply</w:t>
      </w:r>
      <w:r w:rsidRPr="00DC221B">
        <w:rPr>
          <w:sz w:val="18"/>
          <w:szCs w:val="18"/>
        </w:rPr>
        <w:t xml:space="preserve">&gt; </w:t>
      </w:r>
      <w:r w:rsidRPr="00DC221B">
        <w:rPr>
          <w:b/>
          <w:sz w:val="18"/>
          <w:szCs w:val="18"/>
        </w:rPr>
        <w:t>СНИЛС</w:t>
      </w:r>
    </w:p>
    <w:p w:rsidR="00083BF4" w:rsidRPr="00DC221B" w:rsidRDefault="00083BF4" w:rsidP="002E3F09">
      <w:pPr>
        <w:spacing w:after="0" w:line="276" w:lineRule="auto"/>
        <w:ind w:left="851"/>
        <w:rPr>
          <w:sz w:val="18"/>
          <w:szCs w:val="18"/>
        </w:rPr>
      </w:pPr>
      <w:r w:rsidRPr="00DC221B">
        <w:rPr>
          <w:sz w:val="18"/>
          <w:szCs w:val="18"/>
        </w:rPr>
        <w:t>&lt;</w:t>
      </w:r>
      <w:r w:rsidRPr="00DC221B">
        <w:rPr>
          <w:sz w:val="18"/>
          <w:szCs w:val="18"/>
          <w:lang w:val="en-US"/>
        </w:rPr>
        <w:t>AddressReplyRUTDF</w:t>
      </w:r>
      <w:r w:rsidRPr="00DC221B">
        <w:rPr>
          <w:sz w:val="18"/>
          <w:szCs w:val="18"/>
        </w:rPr>
        <w:t>&gt;&lt;/</w:t>
      </w:r>
      <w:r w:rsidRPr="00DC221B">
        <w:rPr>
          <w:sz w:val="18"/>
          <w:szCs w:val="18"/>
          <w:lang w:val="en-US"/>
        </w:rPr>
        <w:t>AddressReplyRUTDF</w:t>
      </w:r>
      <w:r w:rsidRPr="00DC221B">
        <w:rPr>
          <w:sz w:val="18"/>
          <w:szCs w:val="18"/>
        </w:rPr>
        <w:t xml:space="preserve">&gt; </w:t>
      </w:r>
      <w:r w:rsidRPr="00DC221B">
        <w:rPr>
          <w:b/>
          <w:sz w:val="18"/>
          <w:szCs w:val="18"/>
        </w:rPr>
        <w:t xml:space="preserve">Сведения об адресах субъекта в формате </w:t>
      </w:r>
      <w:r w:rsidRPr="00DC221B">
        <w:rPr>
          <w:b/>
          <w:sz w:val="18"/>
          <w:szCs w:val="18"/>
          <w:lang w:val="en-US"/>
        </w:rPr>
        <w:t>RUTDF</w:t>
      </w:r>
      <w:r w:rsidRPr="00DC221B">
        <w:rPr>
          <w:b/>
          <w:sz w:val="18"/>
          <w:szCs w:val="18"/>
        </w:rPr>
        <w:t>/</w:t>
      </w:r>
      <w:r w:rsidRPr="00DC221B">
        <w:rPr>
          <w:b/>
          <w:sz w:val="18"/>
          <w:szCs w:val="18"/>
          <w:lang w:val="en-US"/>
        </w:rPr>
        <w:t>GUTDF</w:t>
      </w:r>
    </w:p>
    <w:p w:rsidR="00083BF4" w:rsidRPr="00DC221B" w:rsidRDefault="00083BF4" w:rsidP="002E3F09">
      <w:pPr>
        <w:spacing w:after="0" w:line="276" w:lineRule="auto"/>
        <w:ind w:left="851"/>
        <w:rPr>
          <w:sz w:val="18"/>
          <w:szCs w:val="18"/>
        </w:rPr>
      </w:pPr>
      <w:r w:rsidRPr="00DC221B">
        <w:rPr>
          <w:sz w:val="18"/>
          <w:szCs w:val="18"/>
        </w:rPr>
        <w:t>&lt;</w:t>
      </w:r>
      <w:r w:rsidRPr="00DC221B">
        <w:rPr>
          <w:sz w:val="18"/>
          <w:szCs w:val="18"/>
          <w:lang w:val="en-US"/>
        </w:rPr>
        <w:t>ContactReply</w:t>
      </w:r>
      <w:r w:rsidRPr="00DC221B">
        <w:rPr>
          <w:sz w:val="18"/>
          <w:szCs w:val="18"/>
        </w:rPr>
        <w:t>&gt;&lt;/</w:t>
      </w:r>
      <w:r w:rsidRPr="00DC221B">
        <w:rPr>
          <w:sz w:val="18"/>
          <w:szCs w:val="18"/>
          <w:lang w:val="en-US"/>
        </w:rPr>
        <w:t>ContactReply</w:t>
      </w:r>
      <w:r w:rsidRPr="00DC221B">
        <w:rPr>
          <w:sz w:val="18"/>
          <w:szCs w:val="18"/>
        </w:rPr>
        <w:t xml:space="preserve">&gt; </w:t>
      </w:r>
      <w:r w:rsidRPr="00DC221B">
        <w:rPr>
          <w:b/>
          <w:sz w:val="18"/>
          <w:szCs w:val="18"/>
        </w:rPr>
        <w:t>Контактные данные</w:t>
      </w:r>
    </w:p>
    <w:p w:rsidR="00083BF4" w:rsidRPr="00DC221B" w:rsidRDefault="00083BF4" w:rsidP="002E3F09">
      <w:pPr>
        <w:spacing w:after="0" w:line="276" w:lineRule="auto"/>
        <w:ind w:left="851"/>
        <w:rPr>
          <w:b/>
          <w:sz w:val="18"/>
          <w:szCs w:val="18"/>
        </w:rPr>
      </w:pPr>
      <w:r w:rsidRPr="00DC221B">
        <w:rPr>
          <w:sz w:val="18"/>
          <w:szCs w:val="18"/>
        </w:rPr>
        <w:t>&lt;</w:t>
      </w:r>
      <w:r w:rsidRPr="00DC221B">
        <w:rPr>
          <w:sz w:val="18"/>
          <w:szCs w:val="18"/>
          <w:lang w:val="en-US"/>
        </w:rPr>
        <w:t>EntrepReply</w:t>
      </w:r>
      <w:r w:rsidRPr="00DC221B">
        <w:rPr>
          <w:sz w:val="18"/>
          <w:szCs w:val="18"/>
        </w:rPr>
        <w:t>&gt;&lt;/</w:t>
      </w:r>
      <w:r w:rsidRPr="00DC221B">
        <w:rPr>
          <w:sz w:val="18"/>
          <w:szCs w:val="18"/>
          <w:lang w:val="en-US"/>
        </w:rPr>
        <w:t>EntrepReply</w:t>
      </w:r>
      <w:r w:rsidRPr="00DC221B">
        <w:rPr>
          <w:sz w:val="18"/>
          <w:szCs w:val="18"/>
        </w:rPr>
        <w:t xml:space="preserve">&gt; </w:t>
      </w:r>
      <w:r w:rsidRPr="00DC221B">
        <w:rPr>
          <w:b/>
          <w:sz w:val="18"/>
          <w:szCs w:val="18"/>
        </w:rPr>
        <w:t>Гос.регистрация в качестве ИП</w:t>
      </w:r>
    </w:p>
    <w:p w:rsidR="00083BF4" w:rsidRPr="00DC221B" w:rsidRDefault="00083BF4" w:rsidP="002E3F09">
      <w:pPr>
        <w:spacing w:after="0" w:line="276" w:lineRule="auto"/>
        <w:ind w:left="851"/>
        <w:rPr>
          <w:sz w:val="18"/>
          <w:szCs w:val="18"/>
        </w:rPr>
      </w:pPr>
      <w:r w:rsidRPr="00DC221B">
        <w:rPr>
          <w:sz w:val="18"/>
          <w:szCs w:val="18"/>
        </w:rPr>
        <w:t>&lt;</w:t>
      </w:r>
      <w:r w:rsidRPr="00DC221B">
        <w:rPr>
          <w:sz w:val="18"/>
          <w:szCs w:val="18"/>
          <w:lang w:val="en-US"/>
        </w:rPr>
        <w:t>CapabilityReply</w:t>
      </w:r>
      <w:r w:rsidRPr="00DC221B">
        <w:rPr>
          <w:sz w:val="18"/>
          <w:szCs w:val="18"/>
        </w:rPr>
        <w:t>&gt;&lt;/</w:t>
      </w:r>
      <w:r w:rsidRPr="00DC221B">
        <w:rPr>
          <w:sz w:val="18"/>
          <w:szCs w:val="18"/>
          <w:lang w:val="en-US"/>
        </w:rPr>
        <w:t>CapabilityReply</w:t>
      </w:r>
      <w:r w:rsidRPr="00DC221B">
        <w:rPr>
          <w:sz w:val="18"/>
          <w:szCs w:val="18"/>
        </w:rPr>
        <w:t xml:space="preserve">&gt; </w:t>
      </w:r>
      <w:r w:rsidRPr="00DC221B">
        <w:rPr>
          <w:b/>
          <w:sz w:val="18"/>
          <w:szCs w:val="18"/>
        </w:rPr>
        <w:t>Сведения о дееспособности</w:t>
      </w:r>
    </w:p>
    <w:p w:rsidR="00083BF4" w:rsidRPr="00DC221B" w:rsidRDefault="00083BF4" w:rsidP="002E3F09">
      <w:pPr>
        <w:spacing w:after="0" w:line="276" w:lineRule="auto"/>
        <w:ind w:left="851"/>
        <w:rPr>
          <w:sz w:val="18"/>
          <w:szCs w:val="18"/>
        </w:rPr>
      </w:pPr>
      <w:r w:rsidRPr="00DC221B">
        <w:rPr>
          <w:sz w:val="18"/>
          <w:szCs w:val="18"/>
        </w:rPr>
        <w:t>&lt;</w:t>
      </w:r>
      <w:r w:rsidRPr="00DC221B">
        <w:rPr>
          <w:sz w:val="18"/>
          <w:szCs w:val="18"/>
          <w:lang w:val="en-US"/>
        </w:rPr>
        <w:t>ConsumerBankruptcyReplyRUTDF</w:t>
      </w:r>
      <w:r w:rsidRPr="00DC221B">
        <w:rPr>
          <w:sz w:val="18"/>
          <w:szCs w:val="18"/>
        </w:rPr>
        <w:t>&gt;&lt;/</w:t>
      </w:r>
      <w:r w:rsidRPr="00DC221B">
        <w:rPr>
          <w:sz w:val="18"/>
          <w:szCs w:val="18"/>
          <w:lang w:val="en-US"/>
        </w:rPr>
        <w:t>ConsumerBankruptcyReplyRUTDF</w:t>
      </w:r>
      <w:r w:rsidRPr="00DC221B">
        <w:rPr>
          <w:sz w:val="18"/>
          <w:szCs w:val="18"/>
        </w:rPr>
        <w:t xml:space="preserve">&gt; </w:t>
      </w:r>
      <w:r w:rsidRPr="00DC221B">
        <w:rPr>
          <w:b/>
          <w:sz w:val="18"/>
          <w:szCs w:val="18"/>
        </w:rPr>
        <w:t>Сведения о банкротстве в формате RUTDF/</w:t>
      </w:r>
      <w:r w:rsidRPr="00DC221B">
        <w:rPr>
          <w:b/>
          <w:sz w:val="18"/>
          <w:szCs w:val="18"/>
          <w:lang w:val="en-US"/>
        </w:rPr>
        <w:t>GUTDF</w:t>
      </w:r>
    </w:p>
    <w:p w:rsidR="00083BF4" w:rsidRPr="00DC221B" w:rsidRDefault="00083BF4" w:rsidP="002E3F09">
      <w:pPr>
        <w:spacing w:after="0" w:line="276" w:lineRule="auto"/>
        <w:ind w:left="851"/>
        <w:rPr>
          <w:b/>
          <w:sz w:val="18"/>
          <w:szCs w:val="18"/>
        </w:rPr>
      </w:pPr>
      <w:r w:rsidRPr="00DC221B">
        <w:rPr>
          <w:sz w:val="18"/>
          <w:szCs w:val="18"/>
        </w:rPr>
        <w:lastRenderedPageBreak/>
        <w:t>&lt;</w:t>
      </w:r>
      <w:r w:rsidRPr="00DC221B">
        <w:rPr>
          <w:sz w:val="18"/>
          <w:szCs w:val="18"/>
          <w:lang w:val="en-US"/>
        </w:rPr>
        <w:t>SettledReply</w:t>
      </w:r>
      <w:r w:rsidRPr="00DC221B">
        <w:rPr>
          <w:sz w:val="18"/>
          <w:szCs w:val="18"/>
        </w:rPr>
        <w:t>&gt;&lt;/</w:t>
      </w:r>
      <w:r w:rsidRPr="00DC221B">
        <w:rPr>
          <w:sz w:val="18"/>
          <w:szCs w:val="18"/>
          <w:lang w:val="en-US"/>
        </w:rPr>
        <w:t>SettledReply</w:t>
      </w:r>
      <w:r w:rsidRPr="00DC221B">
        <w:rPr>
          <w:sz w:val="18"/>
          <w:szCs w:val="18"/>
        </w:rPr>
        <w:t xml:space="preserve">&gt; </w:t>
      </w:r>
      <w:r w:rsidRPr="00DC221B">
        <w:rPr>
          <w:b/>
          <w:sz w:val="18"/>
          <w:szCs w:val="18"/>
        </w:rPr>
        <w:t>Сведения о завершении расчетов и освобождении от обязательств в связи с банкротством</w:t>
      </w:r>
    </w:p>
    <w:p w:rsidR="00083BF4" w:rsidRPr="00DC221B" w:rsidRDefault="00083BF4" w:rsidP="002E3F09">
      <w:pPr>
        <w:spacing w:after="0" w:line="276" w:lineRule="auto"/>
        <w:ind w:left="851"/>
        <w:rPr>
          <w:b/>
          <w:sz w:val="18"/>
          <w:szCs w:val="18"/>
        </w:rPr>
      </w:pPr>
      <w:r w:rsidRPr="00DC221B">
        <w:rPr>
          <w:sz w:val="18"/>
          <w:szCs w:val="18"/>
        </w:rPr>
        <w:t>&lt;</w:t>
      </w:r>
      <w:r w:rsidRPr="00DC221B">
        <w:rPr>
          <w:sz w:val="18"/>
          <w:szCs w:val="18"/>
          <w:lang w:val="en-US"/>
        </w:rPr>
        <w:t>AccountReplyRUTDF</w:t>
      </w:r>
      <w:r w:rsidRPr="00DC221B">
        <w:rPr>
          <w:sz w:val="18"/>
          <w:szCs w:val="18"/>
        </w:rPr>
        <w:t xml:space="preserve">&gt; </w:t>
      </w:r>
      <w:r w:rsidRPr="00DC221B">
        <w:rPr>
          <w:b/>
          <w:sz w:val="18"/>
          <w:szCs w:val="18"/>
        </w:rPr>
        <w:t>Данные о кредитах в формате RUTDF/</w:t>
      </w:r>
      <w:r w:rsidRPr="00DC221B">
        <w:rPr>
          <w:b/>
          <w:sz w:val="18"/>
          <w:szCs w:val="18"/>
          <w:lang w:val="en-US"/>
        </w:rPr>
        <w:t>GUTDF</w:t>
      </w:r>
    </w:p>
    <w:p w:rsidR="00083BF4" w:rsidRPr="00DC221B" w:rsidRDefault="00083BF4" w:rsidP="002E3F09">
      <w:pPr>
        <w:spacing w:after="0" w:line="276" w:lineRule="auto"/>
        <w:ind w:left="567" w:firstLine="851"/>
        <w:rPr>
          <w:b/>
          <w:sz w:val="18"/>
          <w:szCs w:val="18"/>
        </w:rPr>
      </w:pPr>
      <w:r w:rsidRPr="00DC221B">
        <w:rPr>
          <w:sz w:val="18"/>
          <w:szCs w:val="18"/>
        </w:rPr>
        <w:t>&lt;</w:t>
      </w:r>
      <w:r w:rsidRPr="00DC221B">
        <w:rPr>
          <w:sz w:val="18"/>
          <w:szCs w:val="18"/>
          <w:lang w:val="en-US"/>
        </w:rPr>
        <w:t>trade</w:t>
      </w:r>
      <w:r w:rsidRPr="00DC221B">
        <w:rPr>
          <w:sz w:val="18"/>
          <w:szCs w:val="18"/>
        </w:rPr>
        <w:t>&gt;&lt;/</w:t>
      </w:r>
      <w:r w:rsidRPr="00DC221B">
        <w:rPr>
          <w:sz w:val="18"/>
          <w:szCs w:val="18"/>
          <w:lang w:val="en-US"/>
        </w:rPr>
        <w:t>trade</w:t>
      </w:r>
      <w:r w:rsidRPr="00DC221B">
        <w:rPr>
          <w:sz w:val="18"/>
          <w:szCs w:val="18"/>
        </w:rPr>
        <w:t xml:space="preserve">&gt; </w:t>
      </w:r>
      <w:r w:rsidRPr="00DC221B">
        <w:rPr>
          <w:b/>
          <w:sz w:val="18"/>
          <w:szCs w:val="18"/>
        </w:rPr>
        <w:t>Общие сведения о сделке</w:t>
      </w:r>
    </w:p>
    <w:p w:rsidR="00083BF4" w:rsidRPr="00DC221B" w:rsidRDefault="00083BF4" w:rsidP="002E3F09">
      <w:pPr>
        <w:spacing w:after="0" w:line="276" w:lineRule="auto"/>
        <w:ind w:firstLine="1418"/>
        <w:rPr>
          <w:b/>
          <w:sz w:val="18"/>
          <w:szCs w:val="18"/>
        </w:rPr>
      </w:pPr>
      <w:r w:rsidRPr="00DC221B">
        <w:rPr>
          <w:sz w:val="18"/>
          <w:szCs w:val="18"/>
        </w:rPr>
        <w:t>&lt;</w:t>
      </w:r>
      <w:r w:rsidR="00493335" w:rsidRPr="00DC221B">
        <w:rPr>
          <w:sz w:val="18"/>
          <w:szCs w:val="18"/>
          <w:lang w:val="en-US"/>
        </w:rPr>
        <w:t>refUid</w:t>
      </w:r>
      <w:r w:rsidRPr="00DC221B">
        <w:rPr>
          <w:sz w:val="18"/>
          <w:szCs w:val="18"/>
        </w:rPr>
        <w:t>&gt;&lt;/</w:t>
      </w:r>
      <w:r w:rsidR="00493335" w:rsidRPr="00DC221B">
        <w:rPr>
          <w:sz w:val="18"/>
          <w:szCs w:val="18"/>
          <w:lang w:val="en-US"/>
        </w:rPr>
        <w:t>refUid</w:t>
      </w:r>
      <w:r w:rsidRPr="00DC221B">
        <w:rPr>
          <w:sz w:val="18"/>
          <w:szCs w:val="18"/>
        </w:rPr>
        <w:t>&gt;</w:t>
      </w:r>
      <w:r w:rsidRPr="00DC221B">
        <w:rPr>
          <w:b/>
          <w:sz w:val="18"/>
          <w:szCs w:val="18"/>
        </w:rPr>
        <w:t xml:space="preserve"> УИДы сделок, по которым задолженность была полностью или частично рефинансирована</w:t>
      </w:r>
    </w:p>
    <w:p w:rsidR="00083BF4" w:rsidRPr="00DC221B" w:rsidRDefault="00083BF4" w:rsidP="002E3F09">
      <w:pPr>
        <w:spacing w:after="0" w:line="276" w:lineRule="auto"/>
        <w:ind w:left="567" w:firstLine="851"/>
        <w:rPr>
          <w:b/>
          <w:sz w:val="18"/>
          <w:szCs w:val="18"/>
        </w:rPr>
      </w:pPr>
      <w:r w:rsidRPr="00DC221B">
        <w:rPr>
          <w:sz w:val="18"/>
          <w:szCs w:val="18"/>
        </w:rPr>
        <w:t>&lt;</w:t>
      </w:r>
      <w:r w:rsidRPr="00DC221B">
        <w:rPr>
          <w:sz w:val="18"/>
          <w:szCs w:val="18"/>
          <w:lang w:val="en-US"/>
        </w:rPr>
        <w:t>accountAmt</w:t>
      </w:r>
      <w:r w:rsidRPr="00DC221B">
        <w:rPr>
          <w:sz w:val="18"/>
          <w:szCs w:val="18"/>
        </w:rPr>
        <w:t>&gt;&lt;/</w:t>
      </w:r>
      <w:r w:rsidRPr="00DC221B">
        <w:rPr>
          <w:sz w:val="18"/>
          <w:szCs w:val="18"/>
          <w:lang w:val="en-US"/>
        </w:rPr>
        <w:t>accountAmt</w:t>
      </w:r>
      <w:r w:rsidRPr="00DC221B">
        <w:rPr>
          <w:sz w:val="18"/>
          <w:szCs w:val="18"/>
        </w:rPr>
        <w:t xml:space="preserve">&gt; </w:t>
      </w:r>
      <w:r w:rsidRPr="00DC221B">
        <w:rPr>
          <w:b/>
          <w:sz w:val="18"/>
          <w:szCs w:val="18"/>
        </w:rPr>
        <w:t>Сумма и валюта обязательства</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amountInfo</w:t>
      </w:r>
      <w:r w:rsidRPr="00DC221B">
        <w:rPr>
          <w:sz w:val="18"/>
          <w:szCs w:val="18"/>
        </w:rPr>
        <w:t xml:space="preserve">&gt;&lt;/ </w:t>
      </w:r>
      <w:r w:rsidRPr="00DC221B">
        <w:rPr>
          <w:sz w:val="18"/>
          <w:szCs w:val="18"/>
          <w:lang w:val="en-US"/>
        </w:rPr>
        <w:t>amountInfo</w:t>
      </w:r>
      <w:r w:rsidRPr="00DC221B">
        <w:rPr>
          <w:sz w:val="18"/>
          <w:szCs w:val="18"/>
        </w:rPr>
        <w:t xml:space="preserve">&gt; </w:t>
      </w:r>
      <w:r w:rsidRPr="00DC221B">
        <w:rPr>
          <w:b/>
          <w:sz w:val="18"/>
          <w:szCs w:val="18"/>
        </w:rPr>
        <w:t>Сведения об обеспечиваемом обязательстве</w:t>
      </w:r>
    </w:p>
    <w:p w:rsidR="00083BF4" w:rsidRPr="00DC221B" w:rsidRDefault="00083BF4" w:rsidP="002E3F09">
      <w:pPr>
        <w:spacing w:after="0" w:line="276" w:lineRule="auto"/>
        <w:ind w:left="567" w:firstLine="851"/>
        <w:rPr>
          <w:b/>
          <w:sz w:val="18"/>
          <w:szCs w:val="18"/>
        </w:rPr>
      </w:pPr>
      <w:r w:rsidRPr="00DC221B">
        <w:rPr>
          <w:sz w:val="18"/>
          <w:szCs w:val="18"/>
        </w:rPr>
        <w:t>&lt;</w:t>
      </w:r>
      <w:r w:rsidRPr="00DC221B">
        <w:rPr>
          <w:sz w:val="18"/>
          <w:szCs w:val="18"/>
          <w:lang w:val="en-US"/>
        </w:rPr>
        <w:t>coborrower</w:t>
      </w:r>
      <w:r w:rsidRPr="00DC221B">
        <w:rPr>
          <w:sz w:val="18"/>
          <w:szCs w:val="18"/>
        </w:rPr>
        <w:t>&gt;&lt;/</w:t>
      </w:r>
      <w:r w:rsidRPr="00DC221B">
        <w:rPr>
          <w:sz w:val="18"/>
          <w:szCs w:val="18"/>
          <w:lang w:val="en-US"/>
        </w:rPr>
        <w:t>coborrower</w:t>
      </w:r>
      <w:r w:rsidRPr="00DC221B">
        <w:rPr>
          <w:sz w:val="18"/>
          <w:szCs w:val="18"/>
        </w:rPr>
        <w:t xml:space="preserve">&gt; </w:t>
      </w:r>
      <w:r w:rsidRPr="00DC221B">
        <w:rPr>
          <w:b/>
          <w:sz w:val="18"/>
          <w:szCs w:val="18"/>
        </w:rPr>
        <w:t>Сведения о солидарных должниках</w:t>
      </w:r>
    </w:p>
    <w:p w:rsidR="00083BF4" w:rsidRPr="00DC221B" w:rsidRDefault="00083BF4" w:rsidP="002E3F09">
      <w:pPr>
        <w:spacing w:after="0" w:line="276" w:lineRule="auto"/>
        <w:ind w:left="567" w:firstLine="851"/>
        <w:rPr>
          <w:b/>
          <w:sz w:val="18"/>
          <w:szCs w:val="18"/>
        </w:rPr>
      </w:pPr>
      <w:r w:rsidRPr="00DC221B">
        <w:rPr>
          <w:sz w:val="18"/>
          <w:szCs w:val="18"/>
        </w:rPr>
        <w:t>&lt;</w:t>
      </w:r>
      <w:r w:rsidRPr="00DC221B">
        <w:rPr>
          <w:sz w:val="18"/>
          <w:szCs w:val="18"/>
          <w:lang w:val="en-US"/>
        </w:rPr>
        <w:t>paymtCondition</w:t>
      </w:r>
      <w:r w:rsidRPr="00DC221B">
        <w:rPr>
          <w:sz w:val="18"/>
          <w:szCs w:val="18"/>
        </w:rPr>
        <w:t>&gt;&lt;/</w:t>
      </w:r>
      <w:r w:rsidRPr="00DC221B">
        <w:rPr>
          <w:sz w:val="18"/>
          <w:szCs w:val="18"/>
          <w:lang w:val="en-US"/>
        </w:rPr>
        <w:t>paymtCondition</w:t>
      </w:r>
      <w:r w:rsidRPr="00DC221B">
        <w:rPr>
          <w:sz w:val="18"/>
          <w:szCs w:val="18"/>
        </w:rPr>
        <w:t xml:space="preserve">&gt; </w:t>
      </w:r>
      <w:r w:rsidRPr="00DC221B">
        <w:rPr>
          <w:b/>
          <w:sz w:val="18"/>
          <w:szCs w:val="18"/>
        </w:rPr>
        <w:t>Сведения об условиях платежей</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fundDate</w:t>
      </w:r>
      <w:r w:rsidRPr="00DC221B">
        <w:rPr>
          <w:sz w:val="18"/>
          <w:szCs w:val="18"/>
        </w:rPr>
        <w:t>&gt;&lt;/</w:t>
      </w:r>
      <w:r w:rsidRPr="00DC221B">
        <w:rPr>
          <w:sz w:val="18"/>
          <w:szCs w:val="18"/>
          <w:lang w:val="en-US"/>
        </w:rPr>
        <w:t>fundDate</w:t>
      </w:r>
      <w:r w:rsidRPr="00DC221B">
        <w:rPr>
          <w:sz w:val="18"/>
          <w:szCs w:val="18"/>
        </w:rPr>
        <w:t xml:space="preserve">&gt; </w:t>
      </w:r>
      <w:r w:rsidRPr="00DC221B">
        <w:rPr>
          <w:b/>
          <w:sz w:val="18"/>
          <w:szCs w:val="18"/>
        </w:rPr>
        <w:t>Дата финансирования</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trancheNum</w:t>
      </w:r>
      <w:r w:rsidRPr="00DC221B">
        <w:rPr>
          <w:sz w:val="18"/>
          <w:szCs w:val="18"/>
        </w:rPr>
        <w:t>&gt;&lt;/</w:t>
      </w:r>
      <w:r w:rsidRPr="00DC221B">
        <w:rPr>
          <w:sz w:val="18"/>
          <w:szCs w:val="18"/>
          <w:lang w:val="en-US"/>
        </w:rPr>
        <w:t>trancheNum</w:t>
      </w:r>
      <w:r w:rsidRPr="00DC221B">
        <w:rPr>
          <w:sz w:val="18"/>
          <w:szCs w:val="18"/>
        </w:rPr>
        <w:t xml:space="preserve">&gt; </w:t>
      </w:r>
      <w:r w:rsidRPr="00DC221B">
        <w:rPr>
          <w:b/>
          <w:sz w:val="18"/>
          <w:szCs w:val="18"/>
        </w:rPr>
        <w:t>Номер транша</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fundDateRUTDF</w:t>
      </w:r>
      <w:r w:rsidRPr="00DC221B">
        <w:rPr>
          <w:sz w:val="18"/>
          <w:szCs w:val="18"/>
        </w:rPr>
        <w:t>&gt;&lt;/</w:t>
      </w:r>
      <w:r w:rsidRPr="00DC221B">
        <w:rPr>
          <w:sz w:val="18"/>
          <w:szCs w:val="18"/>
          <w:lang w:val="en-US"/>
        </w:rPr>
        <w:t>fundDateRUTDF</w:t>
      </w:r>
      <w:r w:rsidRPr="00DC221B">
        <w:rPr>
          <w:sz w:val="18"/>
          <w:szCs w:val="18"/>
        </w:rPr>
        <w:t xml:space="preserve">&gt; </w:t>
      </w:r>
      <w:r w:rsidRPr="00DC221B">
        <w:rPr>
          <w:b/>
          <w:sz w:val="18"/>
          <w:szCs w:val="18"/>
        </w:rPr>
        <w:t>Дата передачи финансирования и порядковый № транша при нескольких траншах</w:t>
      </w:r>
    </w:p>
    <w:p w:rsidR="00083BF4" w:rsidRPr="00DC221B" w:rsidRDefault="00083BF4" w:rsidP="002E3F09">
      <w:pPr>
        <w:spacing w:after="0" w:line="276" w:lineRule="auto"/>
        <w:ind w:left="567" w:firstLine="851"/>
        <w:rPr>
          <w:b/>
          <w:sz w:val="18"/>
          <w:szCs w:val="18"/>
        </w:rPr>
      </w:pPr>
      <w:r w:rsidRPr="00DC221B">
        <w:rPr>
          <w:sz w:val="18"/>
          <w:szCs w:val="18"/>
        </w:rPr>
        <w:t>&lt;</w:t>
      </w:r>
      <w:r w:rsidRPr="00DC221B">
        <w:rPr>
          <w:sz w:val="18"/>
          <w:szCs w:val="18"/>
          <w:lang w:val="en-US"/>
        </w:rPr>
        <w:t>overallVal</w:t>
      </w:r>
      <w:r w:rsidRPr="00DC221B">
        <w:rPr>
          <w:sz w:val="18"/>
          <w:szCs w:val="18"/>
        </w:rPr>
        <w:t>&gt;&lt;/</w:t>
      </w:r>
      <w:r w:rsidRPr="00DC221B">
        <w:rPr>
          <w:sz w:val="18"/>
          <w:szCs w:val="18"/>
          <w:lang w:val="en-US"/>
        </w:rPr>
        <w:t>overallVal</w:t>
      </w:r>
      <w:r w:rsidRPr="00DC221B">
        <w:rPr>
          <w:sz w:val="18"/>
          <w:szCs w:val="18"/>
        </w:rPr>
        <w:t xml:space="preserve">&gt; </w:t>
      </w:r>
      <w:r w:rsidRPr="00DC221B">
        <w:rPr>
          <w:b/>
          <w:sz w:val="18"/>
          <w:szCs w:val="18"/>
        </w:rPr>
        <w:t>Полная стоимость потребительского кредита (займа)</w:t>
      </w:r>
    </w:p>
    <w:p w:rsidR="00083BF4" w:rsidRPr="00DC221B" w:rsidRDefault="00083BF4" w:rsidP="002E3F09">
      <w:pPr>
        <w:spacing w:after="0" w:line="276" w:lineRule="auto"/>
        <w:ind w:left="567" w:firstLine="851"/>
        <w:rPr>
          <w:b/>
          <w:sz w:val="18"/>
          <w:szCs w:val="18"/>
        </w:rPr>
      </w:pPr>
      <w:r w:rsidRPr="00DC221B">
        <w:rPr>
          <w:sz w:val="18"/>
          <w:szCs w:val="18"/>
        </w:rPr>
        <w:t>&lt;</w:t>
      </w:r>
      <w:r w:rsidRPr="00DC221B">
        <w:rPr>
          <w:sz w:val="18"/>
          <w:szCs w:val="18"/>
          <w:lang w:val="en-US"/>
        </w:rPr>
        <w:t>amendment</w:t>
      </w:r>
      <w:r w:rsidRPr="00DC221B">
        <w:rPr>
          <w:sz w:val="18"/>
          <w:szCs w:val="18"/>
        </w:rPr>
        <w:t>&gt;&lt;/</w:t>
      </w:r>
      <w:r w:rsidRPr="00DC221B">
        <w:rPr>
          <w:sz w:val="18"/>
          <w:szCs w:val="18"/>
          <w:lang w:val="en-US"/>
        </w:rPr>
        <w:t>amendment</w:t>
      </w:r>
      <w:r w:rsidRPr="00DC221B">
        <w:rPr>
          <w:sz w:val="18"/>
          <w:szCs w:val="18"/>
        </w:rPr>
        <w:t xml:space="preserve">&gt; </w:t>
      </w:r>
      <w:r w:rsidRPr="00DC221B">
        <w:rPr>
          <w:b/>
          <w:sz w:val="18"/>
          <w:szCs w:val="18"/>
        </w:rPr>
        <w:t>Сведения об изменении договора</w:t>
      </w:r>
    </w:p>
    <w:p w:rsidR="00083BF4" w:rsidRPr="00DC221B" w:rsidRDefault="00083BF4" w:rsidP="002E3F09">
      <w:pPr>
        <w:spacing w:after="0" w:line="276" w:lineRule="auto"/>
        <w:ind w:left="5812" w:hanging="4396"/>
        <w:rPr>
          <w:b/>
          <w:sz w:val="18"/>
          <w:szCs w:val="18"/>
        </w:rPr>
      </w:pPr>
      <w:r w:rsidRPr="00DC221B">
        <w:rPr>
          <w:sz w:val="18"/>
          <w:szCs w:val="18"/>
        </w:rPr>
        <w:t>&lt;</w:t>
      </w:r>
      <w:r w:rsidRPr="00DC221B">
        <w:rPr>
          <w:sz w:val="18"/>
          <w:szCs w:val="18"/>
          <w:lang w:val="en-US"/>
        </w:rPr>
        <w:t>contractTermsChanges</w:t>
      </w:r>
      <w:r w:rsidRPr="00DC221B">
        <w:rPr>
          <w:sz w:val="18"/>
          <w:szCs w:val="18"/>
        </w:rPr>
        <w:t xml:space="preserve">&gt;&lt;/ </w:t>
      </w:r>
      <w:r w:rsidRPr="00DC221B">
        <w:rPr>
          <w:sz w:val="18"/>
          <w:szCs w:val="18"/>
          <w:lang w:val="en-US"/>
        </w:rPr>
        <w:t>contractTermsChanges</w:t>
      </w:r>
      <w:r w:rsidRPr="00DC221B">
        <w:rPr>
          <w:sz w:val="18"/>
          <w:szCs w:val="18"/>
        </w:rPr>
        <w:t xml:space="preserve"> &gt; </w:t>
      </w:r>
      <w:r w:rsidRPr="00DC221B">
        <w:rPr>
          <w:b/>
          <w:sz w:val="18"/>
          <w:szCs w:val="18"/>
        </w:rPr>
        <w:t>Сведения об изменении условий обязательства, обусловленном наступлением указанных в сделке событий</w:t>
      </w:r>
    </w:p>
    <w:p w:rsidR="00083BF4" w:rsidRPr="00DC221B" w:rsidRDefault="00083BF4" w:rsidP="002E3F09">
      <w:pPr>
        <w:spacing w:after="0" w:line="276" w:lineRule="auto"/>
        <w:ind w:left="567" w:firstLine="851"/>
        <w:rPr>
          <w:b/>
          <w:sz w:val="18"/>
          <w:szCs w:val="18"/>
        </w:rPr>
      </w:pPr>
      <w:r w:rsidRPr="00DC221B">
        <w:rPr>
          <w:sz w:val="18"/>
          <w:szCs w:val="18"/>
        </w:rPr>
        <w:t>&lt;</w:t>
      </w:r>
      <w:r w:rsidRPr="00DC221B">
        <w:rPr>
          <w:sz w:val="18"/>
          <w:szCs w:val="18"/>
          <w:lang w:val="en-US"/>
        </w:rPr>
        <w:t>arrear</w:t>
      </w:r>
      <w:r w:rsidRPr="00DC221B">
        <w:rPr>
          <w:sz w:val="18"/>
          <w:szCs w:val="18"/>
        </w:rPr>
        <w:t>&gt;&lt;/</w:t>
      </w:r>
      <w:r w:rsidRPr="00DC221B">
        <w:rPr>
          <w:sz w:val="18"/>
          <w:szCs w:val="18"/>
          <w:lang w:val="en-US"/>
        </w:rPr>
        <w:t>arrear</w:t>
      </w:r>
      <w:r w:rsidRPr="00DC221B">
        <w:rPr>
          <w:sz w:val="18"/>
          <w:szCs w:val="18"/>
        </w:rPr>
        <w:t xml:space="preserve">&gt; </w:t>
      </w:r>
      <w:r w:rsidRPr="00DC221B">
        <w:rPr>
          <w:b/>
          <w:sz w:val="18"/>
          <w:szCs w:val="18"/>
        </w:rPr>
        <w:t>Сведения о задолженности</w:t>
      </w:r>
    </w:p>
    <w:p w:rsidR="00083BF4" w:rsidRPr="00DC221B" w:rsidRDefault="00083BF4" w:rsidP="002E3F09">
      <w:pPr>
        <w:spacing w:after="0" w:line="276" w:lineRule="auto"/>
        <w:ind w:left="567" w:firstLine="851"/>
        <w:rPr>
          <w:b/>
          <w:sz w:val="18"/>
          <w:szCs w:val="18"/>
        </w:rPr>
      </w:pPr>
      <w:r w:rsidRPr="00DC221B">
        <w:rPr>
          <w:sz w:val="18"/>
          <w:szCs w:val="18"/>
        </w:rPr>
        <w:t>&lt;</w:t>
      </w:r>
      <w:r w:rsidRPr="00DC221B">
        <w:rPr>
          <w:sz w:val="18"/>
          <w:szCs w:val="18"/>
          <w:lang w:val="en-US"/>
        </w:rPr>
        <w:t>dueArrear</w:t>
      </w:r>
      <w:r w:rsidRPr="00DC221B">
        <w:rPr>
          <w:sz w:val="18"/>
          <w:szCs w:val="18"/>
        </w:rPr>
        <w:t>&gt;&lt;/</w:t>
      </w:r>
      <w:r w:rsidRPr="00DC221B">
        <w:rPr>
          <w:sz w:val="18"/>
          <w:szCs w:val="18"/>
          <w:lang w:val="en-US"/>
        </w:rPr>
        <w:t>dueArrear</w:t>
      </w:r>
      <w:r w:rsidRPr="00DC221B">
        <w:rPr>
          <w:sz w:val="18"/>
          <w:szCs w:val="18"/>
        </w:rPr>
        <w:t xml:space="preserve">&gt; </w:t>
      </w:r>
      <w:r w:rsidRPr="00DC221B">
        <w:rPr>
          <w:b/>
          <w:sz w:val="18"/>
          <w:szCs w:val="18"/>
        </w:rPr>
        <w:t>Сведения о срочной задолженности</w:t>
      </w:r>
    </w:p>
    <w:p w:rsidR="00083BF4" w:rsidRPr="00DC221B" w:rsidRDefault="00083BF4" w:rsidP="002E3F09">
      <w:pPr>
        <w:spacing w:after="0" w:line="276" w:lineRule="auto"/>
        <w:ind w:left="567" w:firstLine="851"/>
        <w:rPr>
          <w:b/>
          <w:sz w:val="18"/>
          <w:szCs w:val="18"/>
        </w:rPr>
      </w:pPr>
      <w:r w:rsidRPr="00DC221B">
        <w:rPr>
          <w:sz w:val="18"/>
          <w:szCs w:val="18"/>
        </w:rPr>
        <w:t>&lt;</w:t>
      </w:r>
      <w:r w:rsidRPr="00DC221B">
        <w:rPr>
          <w:sz w:val="18"/>
          <w:szCs w:val="18"/>
          <w:lang w:val="en-US"/>
        </w:rPr>
        <w:t>pastdueArrear</w:t>
      </w:r>
      <w:r w:rsidRPr="00DC221B">
        <w:rPr>
          <w:sz w:val="18"/>
          <w:szCs w:val="18"/>
        </w:rPr>
        <w:t>&gt;&lt;/</w:t>
      </w:r>
      <w:r w:rsidRPr="00DC221B">
        <w:rPr>
          <w:sz w:val="18"/>
          <w:szCs w:val="18"/>
          <w:lang w:val="en-US"/>
        </w:rPr>
        <w:t>pastdueArrear</w:t>
      </w:r>
      <w:r w:rsidRPr="00DC221B">
        <w:rPr>
          <w:sz w:val="18"/>
          <w:szCs w:val="18"/>
        </w:rPr>
        <w:t xml:space="preserve">&gt; </w:t>
      </w:r>
      <w:r w:rsidRPr="00DC221B">
        <w:rPr>
          <w:b/>
          <w:sz w:val="18"/>
          <w:szCs w:val="18"/>
        </w:rPr>
        <w:t>Сведения о просроченной задолженности</w:t>
      </w:r>
    </w:p>
    <w:p w:rsidR="00083BF4" w:rsidRPr="00DC221B" w:rsidRDefault="00083BF4" w:rsidP="002E3F09">
      <w:pPr>
        <w:spacing w:after="0" w:line="276" w:lineRule="auto"/>
        <w:ind w:left="567" w:firstLine="851"/>
        <w:rPr>
          <w:b/>
          <w:sz w:val="18"/>
          <w:szCs w:val="18"/>
        </w:rPr>
      </w:pPr>
      <w:r w:rsidRPr="00DC221B">
        <w:rPr>
          <w:sz w:val="18"/>
          <w:szCs w:val="18"/>
        </w:rPr>
        <w:t>&lt;</w:t>
      </w:r>
      <w:r w:rsidRPr="00DC221B">
        <w:rPr>
          <w:sz w:val="18"/>
          <w:szCs w:val="18"/>
          <w:lang w:val="en-US"/>
        </w:rPr>
        <w:t>payment</w:t>
      </w:r>
      <w:r w:rsidRPr="00DC221B">
        <w:rPr>
          <w:sz w:val="18"/>
          <w:szCs w:val="18"/>
        </w:rPr>
        <w:t>&gt;&lt;/</w:t>
      </w:r>
      <w:r w:rsidRPr="00DC221B">
        <w:rPr>
          <w:sz w:val="18"/>
          <w:szCs w:val="18"/>
          <w:lang w:val="en-US"/>
        </w:rPr>
        <w:t>payment</w:t>
      </w:r>
      <w:r w:rsidRPr="00DC221B">
        <w:rPr>
          <w:sz w:val="18"/>
          <w:szCs w:val="18"/>
        </w:rPr>
        <w:t xml:space="preserve">&gt; </w:t>
      </w:r>
      <w:r w:rsidRPr="00DC221B">
        <w:rPr>
          <w:b/>
          <w:sz w:val="18"/>
          <w:szCs w:val="18"/>
        </w:rPr>
        <w:t>Сведения о внесении платежей</w:t>
      </w:r>
    </w:p>
    <w:p w:rsidR="00083BF4" w:rsidRPr="00DC221B" w:rsidRDefault="00083BF4" w:rsidP="002E3F09">
      <w:pPr>
        <w:spacing w:after="0" w:line="276" w:lineRule="auto"/>
        <w:ind w:left="567" w:firstLine="851"/>
        <w:rPr>
          <w:b/>
          <w:sz w:val="18"/>
          <w:szCs w:val="18"/>
        </w:rPr>
      </w:pPr>
      <w:r w:rsidRPr="00DC221B">
        <w:rPr>
          <w:sz w:val="18"/>
          <w:szCs w:val="18"/>
        </w:rPr>
        <w:t>&lt;</w:t>
      </w:r>
      <w:r w:rsidRPr="00DC221B">
        <w:rPr>
          <w:sz w:val="18"/>
          <w:szCs w:val="18"/>
          <w:lang w:val="en-US"/>
        </w:rPr>
        <w:t>sourceNonMonetOblig</w:t>
      </w:r>
      <w:r w:rsidRPr="00DC221B">
        <w:rPr>
          <w:sz w:val="18"/>
          <w:szCs w:val="18"/>
        </w:rPr>
        <w:t>&gt;&lt;/</w:t>
      </w:r>
      <w:r w:rsidRPr="00DC221B">
        <w:rPr>
          <w:sz w:val="18"/>
          <w:szCs w:val="18"/>
          <w:lang w:val="en-US"/>
        </w:rPr>
        <w:t>sourceNonMonetOblig</w:t>
      </w:r>
      <w:r w:rsidRPr="00DC221B">
        <w:rPr>
          <w:sz w:val="18"/>
          <w:szCs w:val="18"/>
        </w:rPr>
        <w:t xml:space="preserve">&gt; </w:t>
      </w:r>
      <w:r w:rsidRPr="00DC221B">
        <w:rPr>
          <w:b/>
          <w:sz w:val="18"/>
          <w:szCs w:val="18"/>
        </w:rPr>
        <w:t>Сведения о неденежном обязательстве источника</w:t>
      </w:r>
    </w:p>
    <w:p w:rsidR="00083BF4" w:rsidRPr="00DC221B" w:rsidRDefault="00083BF4" w:rsidP="002E3F09">
      <w:pPr>
        <w:spacing w:after="0" w:line="276" w:lineRule="auto"/>
        <w:ind w:left="567" w:firstLine="851"/>
        <w:rPr>
          <w:b/>
          <w:sz w:val="18"/>
          <w:szCs w:val="18"/>
        </w:rPr>
      </w:pPr>
      <w:r w:rsidRPr="00DC221B">
        <w:rPr>
          <w:sz w:val="18"/>
          <w:szCs w:val="18"/>
        </w:rPr>
        <w:t>&lt;</w:t>
      </w:r>
      <w:r w:rsidRPr="00DC221B">
        <w:rPr>
          <w:sz w:val="18"/>
          <w:szCs w:val="18"/>
          <w:lang w:val="en-US"/>
        </w:rPr>
        <w:t>subjectNonMonetOblig</w:t>
      </w:r>
      <w:r w:rsidRPr="00DC221B">
        <w:rPr>
          <w:sz w:val="18"/>
          <w:szCs w:val="18"/>
        </w:rPr>
        <w:t>&gt;&lt;/</w:t>
      </w:r>
      <w:r w:rsidRPr="00DC221B">
        <w:rPr>
          <w:sz w:val="18"/>
          <w:szCs w:val="18"/>
          <w:lang w:val="en-US"/>
        </w:rPr>
        <w:t>subjectNonMonetOblig</w:t>
      </w:r>
      <w:r w:rsidRPr="00DC221B">
        <w:rPr>
          <w:sz w:val="18"/>
          <w:szCs w:val="18"/>
        </w:rPr>
        <w:t xml:space="preserve">&gt; </w:t>
      </w:r>
      <w:r w:rsidRPr="00DC221B">
        <w:rPr>
          <w:b/>
          <w:sz w:val="18"/>
          <w:szCs w:val="18"/>
        </w:rPr>
        <w:t>Сведения о неденежном обязательстве субъекта</w:t>
      </w:r>
    </w:p>
    <w:p w:rsidR="00083BF4" w:rsidRPr="00DC221B" w:rsidRDefault="00083BF4" w:rsidP="002E3F09">
      <w:pPr>
        <w:spacing w:after="0" w:line="276" w:lineRule="auto"/>
        <w:ind w:left="567" w:firstLine="851"/>
        <w:rPr>
          <w:b/>
          <w:sz w:val="18"/>
          <w:szCs w:val="18"/>
        </w:rPr>
      </w:pPr>
      <w:r w:rsidRPr="00DC221B">
        <w:rPr>
          <w:sz w:val="18"/>
          <w:szCs w:val="18"/>
        </w:rPr>
        <w:t>&lt;</w:t>
      </w:r>
      <w:r w:rsidRPr="00DC221B">
        <w:rPr>
          <w:sz w:val="18"/>
          <w:szCs w:val="18"/>
          <w:lang w:val="en-US"/>
        </w:rPr>
        <w:t>collateral</w:t>
      </w:r>
      <w:r w:rsidRPr="00DC221B">
        <w:rPr>
          <w:sz w:val="18"/>
          <w:szCs w:val="18"/>
        </w:rPr>
        <w:t>&gt;&lt;/</w:t>
      </w:r>
      <w:r w:rsidRPr="00DC221B">
        <w:rPr>
          <w:sz w:val="18"/>
          <w:szCs w:val="18"/>
          <w:lang w:val="en-US"/>
        </w:rPr>
        <w:t>collateral</w:t>
      </w:r>
      <w:r w:rsidRPr="00DC221B">
        <w:rPr>
          <w:sz w:val="18"/>
          <w:szCs w:val="18"/>
        </w:rPr>
        <w:t xml:space="preserve">&gt; </w:t>
      </w:r>
      <w:r w:rsidRPr="00DC221B">
        <w:rPr>
          <w:b/>
          <w:sz w:val="18"/>
          <w:szCs w:val="18"/>
        </w:rPr>
        <w:t>Сведения о залоге</w:t>
      </w:r>
    </w:p>
    <w:p w:rsidR="00083BF4" w:rsidRPr="00DC221B" w:rsidRDefault="00083BF4" w:rsidP="002E3F09">
      <w:pPr>
        <w:spacing w:after="0" w:line="276" w:lineRule="auto"/>
        <w:ind w:left="567" w:firstLine="851"/>
        <w:rPr>
          <w:b/>
          <w:sz w:val="18"/>
          <w:szCs w:val="18"/>
        </w:rPr>
      </w:pPr>
      <w:r w:rsidRPr="00DC221B">
        <w:rPr>
          <w:sz w:val="18"/>
          <w:szCs w:val="18"/>
        </w:rPr>
        <w:t>&lt;</w:t>
      </w:r>
      <w:r w:rsidRPr="00DC221B">
        <w:rPr>
          <w:sz w:val="18"/>
          <w:szCs w:val="18"/>
          <w:lang w:val="en-US"/>
        </w:rPr>
        <w:t>guarantor</w:t>
      </w:r>
      <w:r w:rsidRPr="00DC221B">
        <w:rPr>
          <w:sz w:val="18"/>
          <w:szCs w:val="18"/>
        </w:rPr>
        <w:t>&gt;&lt;/</w:t>
      </w:r>
      <w:r w:rsidRPr="00DC221B">
        <w:rPr>
          <w:sz w:val="18"/>
          <w:szCs w:val="18"/>
          <w:lang w:val="en-US"/>
        </w:rPr>
        <w:t>guarantor</w:t>
      </w:r>
      <w:r w:rsidRPr="00DC221B">
        <w:rPr>
          <w:sz w:val="18"/>
          <w:szCs w:val="18"/>
        </w:rPr>
        <w:t xml:space="preserve">&gt; </w:t>
      </w:r>
      <w:r w:rsidRPr="00DC221B">
        <w:rPr>
          <w:b/>
          <w:sz w:val="18"/>
          <w:szCs w:val="18"/>
        </w:rPr>
        <w:t>Сведения о поручительстве</w:t>
      </w:r>
    </w:p>
    <w:p w:rsidR="00083BF4" w:rsidRPr="00DC221B" w:rsidRDefault="00083BF4" w:rsidP="002E3F09">
      <w:pPr>
        <w:spacing w:after="0" w:line="276" w:lineRule="auto"/>
        <w:ind w:left="567" w:firstLine="851"/>
        <w:rPr>
          <w:b/>
          <w:sz w:val="18"/>
          <w:szCs w:val="18"/>
        </w:rPr>
      </w:pPr>
      <w:r w:rsidRPr="00DC221B">
        <w:rPr>
          <w:sz w:val="18"/>
          <w:szCs w:val="18"/>
        </w:rPr>
        <w:t>&lt;</w:t>
      </w:r>
      <w:r w:rsidRPr="00DC221B">
        <w:rPr>
          <w:sz w:val="18"/>
          <w:szCs w:val="18"/>
          <w:lang w:val="en-US"/>
        </w:rPr>
        <w:t>indepGuarantor</w:t>
      </w:r>
      <w:r w:rsidRPr="00DC221B">
        <w:rPr>
          <w:sz w:val="18"/>
          <w:szCs w:val="18"/>
        </w:rPr>
        <w:t>&gt;&lt;/</w:t>
      </w:r>
      <w:r w:rsidRPr="00DC221B">
        <w:rPr>
          <w:sz w:val="18"/>
          <w:szCs w:val="18"/>
          <w:lang w:val="en-US"/>
        </w:rPr>
        <w:t>indepGuarantor</w:t>
      </w:r>
      <w:r w:rsidRPr="00DC221B">
        <w:rPr>
          <w:sz w:val="18"/>
          <w:szCs w:val="18"/>
        </w:rPr>
        <w:t xml:space="preserve">&gt; </w:t>
      </w:r>
      <w:r w:rsidRPr="00DC221B">
        <w:rPr>
          <w:b/>
          <w:sz w:val="18"/>
          <w:szCs w:val="18"/>
        </w:rPr>
        <w:t>Сведения о независимой гарантии</w:t>
      </w:r>
    </w:p>
    <w:p w:rsidR="00083BF4" w:rsidRPr="00DC221B" w:rsidRDefault="00083BF4" w:rsidP="002E3F09">
      <w:pPr>
        <w:spacing w:after="0" w:line="276" w:lineRule="auto"/>
        <w:ind w:left="567" w:firstLine="851"/>
        <w:rPr>
          <w:b/>
          <w:sz w:val="18"/>
          <w:szCs w:val="18"/>
        </w:rPr>
      </w:pPr>
      <w:r w:rsidRPr="00DC221B">
        <w:rPr>
          <w:sz w:val="18"/>
          <w:szCs w:val="18"/>
        </w:rPr>
        <w:t>&lt;</w:t>
      </w:r>
      <w:r w:rsidRPr="00DC221B">
        <w:rPr>
          <w:sz w:val="18"/>
          <w:szCs w:val="18"/>
          <w:lang w:val="en-US"/>
        </w:rPr>
        <w:t>collatInsured</w:t>
      </w:r>
      <w:r w:rsidRPr="00DC221B">
        <w:rPr>
          <w:sz w:val="18"/>
          <w:szCs w:val="18"/>
        </w:rPr>
        <w:t>&gt;&lt;/</w:t>
      </w:r>
      <w:r w:rsidRPr="00DC221B">
        <w:rPr>
          <w:sz w:val="18"/>
          <w:szCs w:val="18"/>
          <w:lang w:val="en-US"/>
        </w:rPr>
        <w:t>collatInsured</w:t>
      </w:r>
      <w:r w:rsidRPr="00DC221B">
        <w:rPr>
          <w:sz w:val="18"/>
          <w:szCs w:val="18"/>
        </w:rPr>
        <w:t xml:space="preserve">&gt; </w:t>
      </w:r>
      <w:r w:rsidRPr="00DC221B">
        <w:rPr>
          <w:b/>
          <w:sz w:val="18"/>
          <w:szCs w:val="18"/>
        </w:rPr>
        <w:t>Сведения о страховании предмета залога</w:t>
      </w:r>
    </w:p>
    <w:p w:rsidR="00083BF4" w:rsidRPr="00DC221B" w:rsidRDefault="00083BF4" w:rsidP="002E3F09">
      <w:pPr>
        <w:spacing w:after="0" w:line="276" w:lineRule="auto"/>
        <w:ind w:left="567" w:firstLine="851"/>
        <w:rPr>
          <w:b/>
          <w:sz w:val="18"/>
          <w:szCs w:val="18"/>
        </w:rPr>
      </w:pPr>
      <w:r w:rsidRPr="00DC221B">
        <w:rPr>
          <w:sz w:val="18"/>
          <w:szCs w:val="18"/>
        </w:rPr>
        <w:t>&lt;</w:t>
      </w:r>
      <w:r w:rsidRPr="00DC221B">
        <w:rPr>
          <w:sz w:val="18"/>
          <w:szCs w:val="18"/>
          <w:lang w:val="en-US"/>
        </w:rPr>
        <w:t>legalItems</w:t>
      </w:r>
      <w:r w:rsidRPr="00DC221B">
        <w:rPr>
          <w:sz w:val="18"/>
          <w:szCs w:val="18"/>
        </w:rPr>
        <w:t>&gt;&lt;/</w:t>
      </w:r>
      <w:r w:rsidRPr="00DC221B">
        <w:rPr>
          <w:sz w:val="18"/>
          <w:szCs w:val="18"/>
          <w:lang w:val="en-US"/>
        </w:rPr>
        <w:t>legalItems</w:t>
      </w:r>
      <w:r w:rsidRPr="00DC221B">
        <w:rPr>
          <w:sz w:val="18"/>
          <w:szCs w:val="18"/>
        </w:rPr>
        <w:t xml:space="preserve">&gt; </w:t>
      </w:r>
      <w:r w:rsidRPr="00DC221B">
        <w:rPr>
          <w:b/>
          <w:sz w:val="18"/>
          <w:szCs w:val="18"/>
        </w:rPr>
        <w:t>Сведения о судебном споре или требовании по обязательству</w:t>
      </w:r>
    </w:p>
    <w:p w:rsidR="00083BF4" w:rsidRPr="00DC221B" w:rsidRDefault="00083BF4" w:rsidP="002E3F09">
      <w:pPr>
        <w:spacing w:after="0" w:line="276" w:lineRule="auto"/>
        <w:ind w:left="567" w:firstLine="851"/>
        <w:rPr>
          <w:b/>
          <w:sz w:val="18"/>
          <w:szCs w:val="18"/>
        </w:rPr>
      </w:pPr>
      <w:r w:rsidRPr="00DC221B">
        <w:rPr>
          <w:sz w:val="18"/>
          <w:szCs w:val="18"/>
        </w:rPr>
        <w:t>&lt;</w:t>
      </w:r>
      <w:r w:rsidRPr="00DC221B">
        <w:rPr>
          <w:sz w:val="18"/>
          <w:szCs w:val="18"/>
          <w:lang w:val="en-US"/>
        </w:rPr>
        <w:t>collatRepay</w:t>
      </w:r>
      <w:r w:rsidRPr="00DC221B">
        <w:rPr>
          <w:sz w:val="18"/>
          <w:szCs w:val="18"/>
        </w:rPr>
        <w:t>&gt;&lt;/</w:t>
      </w:r>
      <w:r w:rsidRPr="00DC221B">
        <w:rPr>
          <w:sz w:val="18"/>
          <w:szCs w:val="18"/>
          <w:lang w:val="en-US"/>
        </w:rPr>
        <w:t>collatRepay</w:t>
      </w:r>
      <w:r w:rsidRPr="00DC221B">
        <w:rPr>
          <w:sz w:val="18"/>
          <w:szCs w:val="18"/>
        </w:rPr>
        <w:t xml:space="preserve">&gt; </w:t>
      </w:r>
      <w:r w:rsidRPr="00DC221B">
        <w:rPr>
          <w:b/>
          <w:sz w:val="18"/>
          <w:szCs w:val="18"/>
        </w:rPr>
        <w:t>Сведения о погашении требований кредитора по обязательству за счет обеспечения</w:t>
      </w:r>
    </w:p>
    <w:p w:rsidR="00511E4E" w:rsidRPr="00DC221B" w:rsidRDefault="00511E4E" w:rsidP="002E3F09">
      <w:pPr>
        <w:spacing w:after="0" w:line="276" w:lineRule="auto"/>
        <w:ind w:left="4395" w:hanging="2977"/>
        <w:rPr>
          <w:b/>
          <w:sz w:val="18"/>
          <w:szCs w:val="18"/>
        </w:rPr>
      </w:pPr>
      <w:r w:rsidRPr="00DC221B">
        <w:rPr>
          <w:sz w:val="18"/>
          <w:szCs w:val="18"/>
        </w:rPr>
        <w:t>&lt;р</w:t>
      </w:r>
      <w:r w:rsidRPr="00DC221B">
        <w:rPr>
          <w:sz w:val="18"/>
          <w:szCs w:val="18"/>
          <w:lang w:val="en-US"/>
        </w:rPr>
        <w:t>rovisionPaymentOffset</w:t>
      </w:r>
      <w:r w:rsidRPr="00DC221B">
        <w:rPr>
          <w:sz w:val="18"/>
          <w:szCs w:val="18"/>
        </w:rPr>
        <w:t xml:space="preserve"> &gt;&lt;/р</w:t>
      </w:r>
      <w:r w:rsidRPr="00DC221B">
        <w:rPr>
          <w:sz w:val="18"/>
          <w:szCs w:val="18"/>
          <w:lang w:val="en-US"/>
        </w:rPr>
        <w:t>rovisionPaymentOffset</w:t>
      </w:r>
      <w:r w:rsidRPr="00DC221B">
        <w:rPr>
          <w:sz w:val="18"/>
          <w:szCs w:val="18"/>
        </w:rPr>
        <w:t xml:space="preserve"> &gt; </w:t>
      </w:r>
      <w:r w:rsidRPr="00DC221B">
        <w:rPr>
          <w:b/>
          <w:sz w:val="18"/>
          <w:szCs w:val="18"/>
        </w:rPr>
        <w:t xml:space="preserve">Сведения о погашении требований кредитора по обязательству предоставлением отступного, зачетом встречных требований, прощением долга, за счет реализации предмета лизинга (для </w:t>
      </w:r>
      <w:r w:rsidRPr="00DC221B">
        <w:rPr>
          <w:b/>
          <w:sz w:val="18"/>
          <w:szCs w:val="18"/>
          <w:lang w:val="en-US"/>
        </w:rPr>
        <w:t>version</w:t>
      </w:r>
      <w:r w:rsidRPr="00DC221B">
        <w:rPr>
          <w:b/>
          <w:sz w:val="18"/>
          <w:szCs w:val="18"/>
        </w:rPr>
        <w:t xml:space="preserve"> &gt;= 2</w:t>
      </w:r>
      <w:r w:rsidR="008D18FC" w:rsidRPr="00DC221B">
        <w:rPr>
          <w:b/>
          <w:sz w:val="18"/>
          <w:szCs w:val="18"/>
        </w:rPr>
        <w:t>5</w:t>
      </w:r>
      <w:r w:rsidRPr="00DC221B">
        <w:rPr>
          <w:b/>
          <w:sz w:val="18"/>
          <w:szCs w:val="18"/>
        </w:rPr>
        <w:t>).</w:t>
      </w:r>
    </w:p>
    <w:p w:rsidR="00083BF4" w:rsidRPr="00DC221B" w:rsidRDefault="00083BF4" w:rsidP="002E3F09">
      <w:pPr>
        <w:spacing w:after="0" w:line="276" w:lineRule="auto"/>
        <w:ind w:left="567" w:firstLine="851"/>
        <w:rPr>
          <w:b/>
          <w:sz w:val="18"/>
          <w:szCs w:val="18"/>
        </w:rPr>
      </w:pPr>
      <w:r w:rsidRPr="00DC221B">
        <w:rPr>
          <w:sz w:val="18"/>
          <w:szCs w:val="18"/>
        </w:rPr>
        <w:t>&lt;</w:t>
      </w:r>
      <w:r w:rsidRPr="00DC221B">
        <w:rPr>
          <w:sz w:val="18"/>
          <w:szCs w:val="18"/>
          <w:lang w:val="en-US"/>
        </w:rPr>
        <w:t>submitHold</w:t>
      </w:r>
      <w:r w:rsidRPr="00DC221B">
        <w:rPr>
          <w:sz w:val="18"/>
          <w:szCs w:val="18"/>
        </w:rPr>
        <w:t>&gt;&lt;/</w:t>
      </w:r>
      <w:r w:rsidRPr="00DC221B">
        <w:rPr>
          <w:sz w:val="18"/>
          <w:szCs w:val="18"/>
          <w:lang w:val="en-US"/>
        </w:rPr>
        <w:t>submitHold</w:t>
      </w:r>
      <w:r w:rsidRPr="00DC221B">
        <w:rPr>
          <w:sz w:val="18"/>
          <w:szCs w:val="18"/>
        </w:rPr>
        <w:t xml:space="preserve">&gt; </w:t>
      </w:r>
      <w:r w:rsidRPr="00DC221B">
        <w:rPr>
          <w:b/>
          <w:sz w:val="18"/>
          <w:szCs w:val="18"/>
        </w:rPr>
        <w:t>Сведения о прекращении передачи информации по обязательству</w:t>
      </w:r>
    </w:p>
    <w:p w:rsidR="00083BF4" w:rsidRPr="00DC221B" w:rsidRDefault="00083BF4" w:rsidP="002E3F09">
      <w:pPr>
        <w:spacing w:after="0" w:line="276" w:lineRule="auto"/>
        <w:ind w:left="567" w:firstLine="851"/>
        <w:rPr>
          <w:b/>
          <w:sz w:val="18"/>
          <w:szCs w:val="18"/>
        </w:rPr>
      </w:pPr>
      <w:r w:rsidRPr="00DC221B">
        <w:rPr>
          <w:sz w:val="18"/>
          <w:szCs w:val="18"/>
        </w:rPr>
        <w:t>&lt;</w:t>
      </w:r>
      <w:r w:rsidRPr="00DC221B">
        <w:rPr>
          <w:sz w:val="18"/>
          <w:szCs w:val="18"/>
          <w:lang w:val="en-US"/>
        </w:rPr>
        <w:t>acquirerLegal</w:t>
      </w:r>
      <w:r w:rsidRPr="00DC221B">
        <w:rPr>
          <w:sz w:val="18"/>
          <w:szCs w:val="18"/>
        </w:rPr>
        <w:t>&gt;&lt;/</w:t>
      </w:r>
      <w:r w:rsidRPr="00DC221B">
        <w:rPr>
          <w:sz w:val="18"/>
          <w:szCs w:val="18"/>
          <w:lang w:val="en-US"/>
        </w:rPr>
        <w:t>acquirerLegal</w:t>
      </w:r>
      <w:r w:rsidRPr="00DC221B">
        <w:rPr>
          <w:sz w:val="18"/>
          <w:szCs w:val="18"/>
        </w:rPr>
        <w:t xml:space="preserve">&gt; </w:t>
      </w:r>
      <w:r w:rsidRPr="00DC221B">
        <w:rPr>
          <w:b/>
          <w:sz w:val="18"/>
          <w:szCs w:val="18"/>
        </w:rPr>
        <w:t>Сведения о приобретателе прав – юридическом лице</w:t>
      </w:r>
    </w:p>
    <w:p w:rsidR="00083BF4" w:rsidRPr="00DC221B" w:rsidRDefault="00083BF4" w:rsidP="002E3F09">
      <w:pPr>
        <w:spacing w:after="0" w:line="276" w:lineRule="auto"/>
        <w:ind w:left="567" w:firstLine="851"/>
        <w:rPr>
          <w:b/>
          <w:sz w:val="18"/>
          <w:szCs w:val="18"/>
        </w:rPr>
      </w:pPr>
      <w:r w:rsidRPr="00DC221B">
        <w:rPr>
          <w:sz w:val="18"/>
          <w:szCs w:val="18"/>
        </w:rPr>
        <w:t>&lt;</w:t>
      </w:r>
      <w:r w:rsidRPr="00DC221B">
        <w:rPr>
          <w:sz w:val="18"/>
          <w:szCs w:val="18"/>
          <w:lang w:val="en-US"/>
        </w:rPr>
        <w:t>acquirerIndivid</w:t>
      </w:r>
      <w:r w:rsidRPr="00DC221B">
        <w:rPr>
          <w:sz w:val="18"/>
          <w:szCs w:val="18"/>
        </w:rPr>
        <w:t>&gt;&lt;/</w:t>
      </w:r>
      <w:r w:rsidRPr="00DC221B">
        <w:rPr>
          <w:sz w:val="18"/>
          <w:szCs w:val="18"/>
          <w:lang w:val="en-US"/>
        </w:rPr>
        <w:t>acquirerIndivid</w:t>
      </w:r>
      <w:r w:rsidRPr="00DC221B">
        <w:rPr>
          <w:sz w:val="18"/>
          <w:szCs w:val="18"/>
        </w:rPr>
        <w:t xml:space="preserve">&gt; </w:t>
      </w:r>
      <w:r w:rsidRPr="00DC221B">
        <w:rPr>
          <w:b/>
          <w:sz w:val="18"/>
          <w:szCs w:val="18"/>
        </w:rPr>
        <w:t>Сведения о приобретателе прав – физическом лице</w:t>
      </w:r>
    </w:p>
    <w:p w:rsidR="00083BF4" w:rsidRPr="00DC221B" w:rsidRDefault="00083BF4" w:rsidP="002E3F09">
      <w:pPr>
        <w:spacing w:after="0" w:line="276" w:lineRule="auto"/>
        <w:ind w:left="567" w:firstLine="851"/>
        <w:rPr>
          <w:b/>
          <w:sz w:val="18"/>
          <w:szCs w:val="18"/>
        </w:rPr>
      </w:pPr>
      <w:r w:rsidRPr="00DC221B">
        <w:rPr>
          <w:sz w:val="18"/>
          <w:szCs w:val="18"/>
        </w:rPr>
        <w:t>&lt;</w:t>
      </w:r>
      <w:r w:rsidRPr="00DC221B">
        <w:rPr>
          <w:sz w:val="18"/>
          <w:szCs w:val="18"/>
          <w:lang w:val="en-US"/>
        </w:rPr>
        <w:t>serviceCo</w:t>
      </w:r>
      <w:r w:rsidRPr="00DC221B">
        <w:rPr>
          <w:sz w:val="18"/>
          <w:szCs w:val="18"/>
        </w:rPr>
        <w:t>&gt;&lt;/</w:t>
      </w:r>
      <w:r w:rsidRPr="00DC221B">
        <w:rPr>
          <w:sz w:val="18"/>
          <w:szCs w:val="18"/>
          <w:lang w:val="en-US"/>
        </w:rPr>
        <w:t>serviceCo</w:t>
      </w:r>
      <w:r w:rsidRPr="00DC221B">
        <w:rPr>
          <w:sz w:val="18"/>
          <w:szCs w:val="18"/>
        </w:rPr>
        <w:t xml:space="preserve">&gt; </w:t>
      </w:r>
      <w:r w:rsidRPr="00DC221B">
        <w:rPr>
          <w:b/>
          <w:sz w:val="18"/>
          <w:szCs w:val="18"/>
        </w:rPr>
        <w:t>Сведения об обслуживающей организации</w:t>
      </w:r>
    </w:p>
    <w:p w:rsidR="00083BF4" w:rsidRPr="00DC221B" w:rsidRDefault="00083BF4" w:rsidP="002E3F09">
      <w:pPr>
        <w:spacing w:after="0" w:line="276" w:lineRule="auto"/>
        <w:ind w:left="567" w:firstLine="851"/>
        <w:rPr>
          <w:sz w:val="18"/>
          <w:szCs w:val="18"/>
        </w:rPr>
      </w:pPr>
      <w:r w:rsidRPr="00DC221B">
        <w:rPr>
          <w:sz w:val="18"/>
          <w:szCs w:val="18"/>
        </w:rPr>
        <w:t xml:space="preserve">&lt;monthAverPaymt&gt;&lt;monthAverPaymt&gt; </w:t>
      </w:r>
      <w:r w:rsidRPr="00DC221B">
        <w:rPr>
          <w:b/>
          <w:sz w:val="18"/>
          <w:szCs w:val="18"/>
        </w:rPr>
        <w:t>Сведения о величине среднемесячного платежа по данному обязательству</w:t>
      </w:r>
    </w:p>
    <w:p w:rsidR="00083BF4" w:rsidRPr="00DC221B" w:rsidRDefault="00083BF4" w:rsidP="002E3F09">
      <w:pPr>
        <w:spacing w:after="0" w:line="276" w:lineRule="auto"/>
        <w:ind w:left="851"/>
        <w:rPr>
          <w:sz w:val="18"/>
          <w:szCs w:val="18"/>
        </w:rPr>
      </w:pPr>
      <w:r w:rsidRPr="00DC221B">
        <w:rPr>
          <w:sz w:val="18"/>
          <w:szCs w:val="18"/>
        </w:rPr>
        <w:t>&lt;/</w:t>
      </w:r>
      <w:r w:rsidRPr="00DC221B">
        <w:rPr>
          <w:sz w:val="18"/>
          <w:szCs w:val="18"/>
          <w:lang w:val="en-US"/>
        </w:rPr>
        <w:t>AccountReplyRUTDF</w:t>
      </w:r>
      <w:r w:rsidRPr="00DC221B">
        <w:rPr>
          <w:sz w:val="18"/>
          <w:szCs w:val="18"/>
        </w:rPr>
        <w:t>&gt;</w:t>
      </w:r>
    </w:p>
    <w:p w:rsidR="00083BF4" w:rsidRPr="00DC221B" w:rsidRDefault="00083BF4" w:rsidP="002E3F09">
      <w:pPr>
        <w:spacing w:after="0" w:line="276" w:lineRule="auto"/>
        <w:ind w:left="851"/>
        <w:rPr>
          <w:b/>
          <w:sz w:val="18"/>
          <w:szCs w:val="18"/>
        </w:rPr>
      </w:pPr>
      <w:r w:rsidRPr="00DC221B">
        <w:rPr>
          <w:sz w:val="18"/>
          <w:szCs w:val="18"/>
        </w:rPr>
        <w:t>&lt;</w:t>
      </w:r>
      <w:r w:rsidRPr="00DC221B">
        <w:rPr>
          <w:sz w:val="18"/>
          <w:szCs w:val="18"/>
          <w:lang w:val="en-US"/>
        </w:rPr>
        <w:t>OtherLegalItemsReply</w:t>
      </w:r>
      <w:r w:rsidRPr="00DC221B">
        <w:rPr>
          <w:sz w:val="18"/>
          <w:szCs w:val="18"/>
        </w:rPr>
        <w:t>&gt;&lt;/</w:t>
      </w:r>
      <w:r w:rsidRPr="00DC221B">
        <w:rPr>
          <w:sz w:val="18"/>
          <w:szCs w:val="18"/>
          <w:lang w:val="en-US"/>
        </w:rPr>
        <w:t>OtherLegalItemsReply</w:t>
      </w:r>
      <w:r w:rsidRPr="00DC221B">
        <w:rPr>
          <w:sz w:val="18"/>
          <w:szCs w:val="18"/>
        </w:rPr>
        <w:t xml:space="preserve">&gt; </w:t>
      </w:r>
      <w:r w:rsidRPr="00DC221B">
        <w:rPr>
          <w:b/>
          <w:sz w:val="18"/>
          <w:szCs w:val="18"/>
        </w:rPr>
        <w:t>Свед. о взыск.долга по алиментам, платы за жилое помещение, коммун.услуги или услуги связи</w:t>
      </w:r>
    </w:p>
    <w:p w:rsidR="00083BF4" w:rsidRPr="00DC221B" w:rsidRDefault="00083BF4" w:rsidP="002E3F09">
      <w:pPr>
        <w:spacing w:after="0" w:line="276" w:lineRule="auto"/>
        <w:ind w:left="851"/>
        <w:rPr>
          <w:sz w:val="18"/>
          <w:szCs w:val="18"/>
        </w:rPr>
      </w:pPr>
      <w:r w:rsidRPr="00DC221B">
        <w:rPr>
          <w:sz w:val="18"/>
          <w:szCs w:val="18"/>
        </w:rPr>
        <w:t>&lt;</w:t>
      </w:r>
      <w:r w:rsidRPr="00DC221B">
        <w:rPr>
          <w:sz w:val="18"/>
          <w:szCs w:val="18"/>
          <w:lang w:val="en-US"/>
        </w:rPr>
        <w:t>InformationPartReplyRUTDF</w:t>
      </w:r>
      <w:r w:rsidRPr="00DC221B">
        <w:rPr>
          <w:sz w:val="18"/>
          <w:szCs w:val="18"/>
        </w:rPr>
        <w:t>&gt;&lt;/</w:t>
      </w:r>
      <w:r w:rsidRPr="00DC221B">
        <w:rPr>
          <w:sz w:val="18"/>
          <w:szCs w:val="18"/>
          <w:lang w:val="en-US"/>
        </w:rPr>
        <w:t>InformationPartReplyRUTDF</w:t>
      </w:r>
      <w:r w:rsidRPr="00DC221B">
        <w:rPr>
          <w:sz w:val="18"/>
          <w:szCs w:val="18"/>
        </w:rPr>
        <w:t xml:space="preserve">&gt; </w:t>
      </w:r>
      <w:r w:rsidRPr="00DC221B">
        <w:rPr>
          <w:b/>
          <w:sz w:val="18"/>
          <w:szCs w:val="18"/>
        </w:rPr>
        <w:t xml:space="preserve">Информационные части КИ в формате </w:t>
      </w:r>
      <w:r w:rsidRPr="00DC221B">
        <w:rPr>
          <w:b/>
          <w:sz w:val="18"/>
          <w:szCs w:val="18"/>
          <w:lang w:val="en-US"/>
        </w:rPr>
        <w:t>R</w:t>
      </w:r>
      <w:r w:rsidRPr="00DC221B">
        <w:rPr>
          <w:b/>
          <w:sz w:val="18"/>
          <w:szCs w:val="18"/>
        </w:rPr>
        <w:t>UTDF/</w:t>
      </w:r>
      <w:r w:rsidRPr="00DC221B">
        <w:rPr>
          <w:b/>
          <w:sz w:val="18"/>
          <w:szCs w:val="18"/>
          <w:lang w:val="en-US"/>
        </w:rPr>
        <w:t>GUTDF</w:t>
      </w:r>
    </w:p>
    <w:p w:rsidR="00083BF4" w:rsidRPr="00DC221B" w:rsidRDefault="00083BF4" w:rsidP="002E3F09">
      <w:pPr>
        <w:spacing w:after="0" w:line="276" w:lineRule="auto"/>
        <w:ind w:left="851"/>
        <w:rPr>
          <w:sz w:val="18"/>
          <w:szCs w:val="18"/>
        </w:rPr>
      </w:pPr>
      <w:r w:rsidRPr="00DC221B">
        <w:rPr>
          <w:sz w:val="18"/>
          <w:szCs w:val="18"/>
        </w:rPr>
        <w:lastRenderedPageBreak/>
        <w:t>&lt;</w:t>
      </w:r>
      <w:r w:rsidRPr="00DC221B">
        <w:rPr>
          <w:sz w:val="18"/>
          <w:szCs w:val="18"/>
          <w:lang w:val="en-US"/>
        </w:rPr>
        <w:t>InquiryReplyRUTDF</w:t>
      </w:r>
      <w:r w:rsidRPr="00DC221B">
        <w:rPr>
          <w:sz w:val="18"/>
          <w:szCs w:val="18"/>
        </w:rPr>
        <w:t>&gt;&lt;/</w:t>
      </w:r>
      <w:r w:rsidRPr="00DC221B">
        <w:rPr>
          <w:sz w:val="18"/>
          <w:szCs w:val="18"/>
          <w:lang w:val="en-US"/>
        </w:rPr>
        <w:t>InquiryReplyRUTDF</w:t>
      </w:r>
      <w:r w:rsidRPr="00DC221B">
        <w:rPr>
          <w:sz w:val="18"/>
          <w:szCs w:val="18"/>
        </w:rPr>
        <w:t xml:space="preserve">&gt; </w:t>
      </w:r>
      <w:r w:rsidRPr="00DC221B">
        <w:rPr>
          <w:b/>
          <w:sz w:val="18"/>
          <w:szCs w:val="18"/>
        </w:rPr>
        <w:t xml:space="preserve">Сведения о запросе информации пользователем в формате </w:t>
      </w:r>
      <w:r w:rsidRPr="00DC221B">
        <w:rPr>
          <w:b/>
          <w:sz w:val="18"/>
          <w:szCs w:val="18"/>
          <w:lang w:val="en-US"/>
        </w:rPr>
        <w:t>RUTDF</w:t>
      </w:r>
      <w:r w:rsidRPr="00DC221B">
        <w:rPr>
          <w:b/>
          <w:sz w:val="18"/>
          <w:szCs w:val="18"/>
        </w:rPr>
        <w:t>/</w:t>
      </w:r>
      <w:r w:rsidRPr="00DC221B">
        <w:rPr>
          <w:b/>
          <w:sz w:val="18"/>
          <w:szCs w:val="18"/>
          <w:lang w:val="en-US"/>
        </w:rPr>
        <w:t>GUTDF</w:t>
      </w:r>
    </w:p>
    <w:p w:rsidR="00083BF4" w:rsidRPr="00DC221B" w:rsidRDefault="00083BF4" w:rsidP="002E3F09">
      <w:pPr>
        <w:spacing w:after="0" w:line="276" w:lineRule="auto"/>
        <w:ind w:left="851"/>
        <w:rPr>
          <w:sz w:val="18"/>
          <w:szCs w:val="18"/>
        </w:rPr>
      </w:pPr>
      <w:r w:rsidRPr="00DC221B">
        <w:rPr>
          <w:sz w:val="18"/>
          <w:szCs w:val="18"/>
        </w:rPr>
        <w:t>&lt;</w:t>
      </w:r>
      <w:r w:rsidRPr="00DC221B">
        <w:rPr>
          <w:sz w:val="18"/>
          <w:szCs w:val="18"/>
          <w:lang w:val="en-US"/>
        </w:rPr>
        <w:t>OwnInquiries</w:t>
      </w:r>
      <w:r w:rsidRPr="00DC221B">
        <w:rPr>
          <w:sz w:val="18"/>
          <w:szCs w:val="18"/>
        </w:rPr>
        <w:t>&gt;&lt;/</w:t>
      </w:r>
      <w:r w:rsidRPr="00DC221B">
        <w:rPr>
          <w:sz w:val="18"/>
          <w:szCs w:val="18"/>
          <w:lang w:val="en-US"/>
        </w:rPr>
        <w:t>OwnInquiries</w:t>
      </w:r>
      <w:r w:rsidRPr="00DC221B">
        <w:rPr>
          <w:sz w:val="18"/>
          <w:szCs w:val="18"/>
        </w:rPr>
        <w:t xml:space="preserve">&gt; </w:t>
      </w:r>
      <w:r w:rsidRPr="00DC221B">
        <w:rPr>
          <w:b/>
          <w:sz w:val="18"/>
          <w:szCs w:val="18"/>
        </w:rPr>
        <w:t>Перечень своих запросов</w:t>
      </w:r>
    </w:p>
    <w:p w:rsidR="00083BF4" w:rsidRPr="00DC221B" w:rsidRDefault="00083BF4" w:rsidP="002E3F09">
      <w:pPr>
        <w:spacing w:after="0" w:line="276" w:lineRule="auto"/>
        <w:ind w:left="851"/>
        <w:rPr>
          <w:sz w:val="18"/>
          <w:szCs w:val="18"/>
        </w:rPr>
      </w:pPr>
      <w:r w:rsidRPr="00DC221B">
        <w:rPr>
          <w:sz w:val="18"/>
          <w:szCs w:val="18"/>
        </w:rPr>
        <w:t>&lt;</w:t>
      </w:r>
      <w:r w:rsidRPr="00DC221B">
        <w:rPr>
          <w:sz w:val="18"/>
          <w:szCs w:val="18"/>
          <w:lang w:val="en-US"/>
        </w:rPr>
        <w:t>OwnAccountsRUTDF</w:t>
      </w:r>
      <w:r w:rsidRPr="00DC221B">
        <w:rPr>
          <w:sz w:val="18"/>
          <w:szCs w:val="18"/>
        </w:rPr>
        <w:t>&gt;&lt;/</w:t>
      </w:r>
      <w:r w:rsidRPr="00DC221B">
        <w:rPr>
          <w:sz w:val="18"/>
          <w:szCs w:val="18"/>
          <w:lang w:val="en-US"/>
        </w:rPr>
        <w:t>OwnAccountsRUTDF</w:t>
      </w:r>
      <w:r w:rsidRPr="00DC221B">
        <w:rPr>
          <w:sz w:val="18"/>
          <w:szCs w:val="18"/>
        </w:rPr>
        <w:t xml:space="preserve">&gt; </w:t>
      </w:r>
      <w:r w:rsidRPr="00DC221B">
        <w:rPr>
          <w:b/>
          <w:sz w:val="18"/>
          <w:szCs w:val="18"/>
        </w:rPr>
        <w:t xml:space="preserve">Перечень своих кредитов в формате </w:t>
      </w:r>
      <w:r w:rsidRPr="00DC221B">
        <w:rPr>
          <w:b/>
          <w:sz w:val="18"/>
          <w:szCs w:val="18"/>
          <w:lang w:val="en-US"/>
        </w:rPr>
        <w:t>RUTDF</w:t>
      </w:r>
      <w:r w:rsidRPr="00DC221B">
        <w:rPr>
          <w:b/>
          <w:sz w:val="18"/>
          <w:szCs w:val="18"/>
        </w:rPr>
        <w:t>/</w:t>
      </w:r>
      <w:r w:rsidRPr="00DC221B">
        <w:rPr>
          <w:b/>
          <w:sz w:val="18"/>
          <w:szCs w:val="18"/>
          <w:lang w:val="en-US"/>
        </w:rPr>
        <w:t>GUTDF</w:t>
      </w:r>
    </w:p>
    <w:p w:rsidR="00083BF4" w:rsidRPr="00DC221B" w:rsidRDefault="00083BF4" w:rsidP="002E3F09">
      <w:pPr>
        <w:spacing w:after="0" w:line="276" w:lineRule="auto"/>
        <w:ind w:left="851"/>
        <w:rPr>
          <w:sz w:val="18"/>
          <w:szCs w:val="18"/>
        </w:rPr>
      </w:pPr>
      <w:r w:rsidRPr="00DC221B">
        <w:rPr>
          <w:sz w:val="18"/>
          <w:szCs w:val="18"/>
        </w:rPr>
        <w:t>&lt;</w:t>
      </w:r>
      <w:r w:rsidRPr="00DC221B">
        <w:rPr>
          <w:sz w:val="18"/>
          <w:szCs w:val="18"/>
          <w:lang w:val="en-US"/>
        </w:rPr>
        <w:t>OwnIPRecordsRUTDF</w:t>
      </w:r>
      <w:r w:rsidRPr="00DC221B">
        <w:rPr>
          <w:sz w:val="18"/>
          <w:szCs w:val="18"/>
        </w:rPr>
        <w:t>&gt;&lt;/</w:t>
      </w:r>
      <w:r w:rsidRPr="00DC221B">
        <w:rPr>
          <w:sz w:val="18"/>
          <w:szCs w:val="18"/>
          <w:lang w:val="en-US"/>
        </w:rPr>
        <w:t>OwnIPRecordsRUTDF</w:t>
      </w:r>
      <w:r w:rsidRPr="00DC221B">
        <w:rPr>
          <w:sz w:val="18"/>
          <w:szCs w:val="18"/>
        </w:rPr>
        <w:t xml:space="preserve">&gt; </w:t>
      </w:r>
      <w:r w:rsidRPr="00DC221B">
        <w:rPr>
          <w:b/>
          <w:sz w:val="18"/>
          <w:szCs w:val="18"/>
        </w:rPr>
        <w:t xml:space="preserve">Перечень своих информационных частей в формате </w:t>
      </w:r>
      <w:r w:rsidRPr="00DC221B">
        <w:rPr>
          <w:b/>
          <w:sz w:val="18"/>
          <w:szCs w:val="18"/>
          <w:lang w:val="en-US"/>
        </w:rPr>
        <w:t>RUTDF</w:t>
      </w:r>
      <w:r w:rsidRPr="00DC221B">
        <w:rPr>
          <w:b/>
          <w:sz w:val="18"/>
          <w:szCs w:val="18"/>
        </w:rPr>
        <w:t>/</w:t>
      </w:r>
      <w:r w:rsidRPr="00DC221B">
        <w:rPr>
          <w:b/>
          <w:sz w:val="18"/>
          <w:szCs w:val="18"/>
          <w:lang w:val="en-US"/>
        </w:rPr>
        <w:t>GUTDF</w:t>
      </w:r>
    </w:p>
    <w:p w:rsidR="00083BF4" w:rsidRPr="00DC221B" w:rsidRDefault="00083BF4" w:rsidP="002E3F09">
      <w:pPr>
        <w:spacing w:after="0" w:line="276" w:lineRule="auto"/>
        <w:ind w:left="567"/>
        <w:rPr>
          <w:sz w:val="18"/>
          <w:szCs w:val="18"/>
        </w:rPr>
      </w:pPr>
      <w:r w:rsidRPr="00DC221B">
        <w:rPr>
          <w:sz w:val="18"/>
          <w:szCs w:val="18"/>
        </w:rPr>
        <w:t>&lt;/</w:t>
      </w:r>
      <w:r w:rsidRPr="00DC221B">
        <w:rPr>
          <w:sz w:val="18"/>
          <w:szCs w:val="18"/>
          <w:lang w:val="en-US"/>
        </w:rPr>
        <w:t>report</w:t>
      </w:r>
      <w:r w:rsidRPr="00DC221B">
        <w:rPr>
          <w:sz w:val="18"/>
          <w:szCs w:val="18"/>
        </w:rPr>
        <w:t>&gt;</w:t>
      </w:r>
    </w:p>
    <w:p w:rsidR="00083BF4" w:rsidRPr="00DC221B" w:rsidRDefault="00083BF4" w:rsidP="002E3F09">
      <w:pPr>
        <w:spacing w:after="0" w:line="276" w:lineRule="auto"/>
        <w:ind w:left="567"/>
        <w:rPr>
          <w:sz w:val="18"/>
          <w:szCs w:val="18"/>
        </w:rPr>
      </w:pPr>
      <w:r w:rsidRPr="00DC221B">
        <w:rPr>
          <w:sz w:val="18"/>
          <w:szCs w:val="18"/>
        </w:rPr>
        <w:t>&lt;</w:t>
      </w:r>
      <w:r w:rsidRPr="00DC221B">
        <w:rPr>
          <w:sz w:val="18"/>
          <w:szCs w:val="18"/>
          <w:lang w:val="en-US"/>
        </w:rPr>
        <w:t>err</w:t>
      </w:r>
      <w:r w:rsidRPr="00DC221B">
        <w:rPr>
          <w:sz w:val="18"/>
          <w:szCs w:val="18"/>
        </w:rPr>
        <w:t>&gt;</w:t>
      </w:r>
    </w:p>
    <w:p w:rsidR="00083BF4" w:rsidRPr="00DC221B" w:rsidRDefault="00083BF4" w:rsidP="002E3F09">
      <w:pPr>
        <w:spacing w:after="0" w:line="276" w:lineRule="auto"/>
        <w:ind w:left="851"/>
        <w:rPr>
          <w:sz w:val="18"/>
          <w:szCs w:val="18"/>
        </w:rPr>
      </w:pPr>
      <w:r w:rsidRPr="00DC221B">
        <w:rPr>
          <w:sz w:val="18"/>
          <w:szCs w:val="18"/>
        </w:rPr>
        <w:t>&lt;</w:t>
      </w:r>
      <w:r w:rsidRPr="00DC221B">
        <w:rPr>
          <w:sz w:val="18"/>
          <w:szCs w:val="18"/>
          <w:lang w:val="en-US"/>
        </w:rPr>
        <w:t>ctErr</w:t>
      </w:r>
      <w:r w:rsidRPr="00DC221B">
        <w:rPr>
          <w:sz w:val="18"/>
          <w:szCs w:val="18"/>
        </w:rPr>
        <w:t>&gt;&lt;/</w:t>
      </w:r>
      <w:r w:rsidRPr="00DC221B">
        <w:rPr>
          <w:sz w:val="18"/>
          <w:szCs w:val="18"/>
          <w:lang w:val="en-US"/>
        </w:rPr>
        <w:t>ctErr</w:t>
      </w:r>
      <w:r w:rsidRPr="00DC221B">
        <w:rPr>
          <w:sz w:val="18"/>
          <w:szCs w:val="18"/>
        </w:rPr>
        <w:t xml:space="preserve">&gt; </w:t>
      </w:r>
      <w:r w:rsidRPr="00DC221B">
        <w:rPr>
          <w:b/>
          <w:sz w:val="18"/>
          <w:szCs w:val="18"/>
        </w:rPr>
        <w:t>Перечень обнаруженных ошибок выполнения запроса (см. список ошибок ниже)</w:t>
      </w:r>
    </w:p>
    <w:p w:rsidR="00083BF4" w:rsidRPr="00DC221B" w:rsidRDefault="00083BF4" w:rsidP="002E3F09">
      <w:pPr>
        <w:spacing w:after="0" w:line="276" w:lineRule="auto"/>
        <w:ind w:left="567"/>
        <w:rPr>
          <w:sz w:val="18"/>
          <w:szCs w:val="18"/>
          <w:lang w:val="en-US"/>
        </w:rPr>
      </w:pPr>
      <w:r w:rsidRPr="00DC221B">
        <w:rPr>
          <w:sz w:val="18"/>
          <w:szCs w:val="18"/>
          <w:lang w:val="en-US"/>
        </w:rPr>
        <w:t>&lt;/err&gt;</w:t>
      </w:r>
    </w:p>
    <w:p w:rsidR="00083BF4" w:rsidRPr="00DC221B" w:rsidRDefault="00083BF4" w:rsidP="002E3F09">
      <w:pPr>
        <w:spacing w:after="0" w:line="276" w:lineRule="auto"/>
        <w:ind w:left="284"/>
        <w:rPr>
          <w:sz w:val="18"/>
          <w:szCs w:val="18"/>
          <w:lang w:val="en-US"/>
        </w:rPr>
      </w:pPr>
      <w:r w:rsidRPr="00DC221B">
        <w:rPr>
          <w:sz w:val="18"/>
          <w:szCs w:val="18"/>
          <w:lang w:val="en-US"/>
        </w:rPr>
        <w:t>&lt;/preply3&gt;</w:t>
      </w:r>
    </w:p>
    <w:p w:rsidR="00083BF4" w:rsidRPr="00DC221B" w:rsidRDefault="00083BF4" w:rsidP="002E3F09">
      <w:pPr>
        <w:spacing w:after="0" w:line="276" w:lineRule="auto"/>
        <w:rPr>
          <w:sz w:val="18"/>
          <w:szCs w:val="18"/>
          <w:lang w:val="en-US"/>
        </w:rPr>
      </w:pPr>
      <w:r w:rsidRPr="00DC221B">
        <w:rPr>
          <w:sz w:val="18"/>
          <w:szCs w:val="18"/>
          <w:lang w:val="en-US"/>
        </w:rPr>
        <w:t>&lt;/product&gt;</w:t>
      </w:r>
      <w:r w:rsidRPr="00DC221B">
        <w:rPr>
          <w:sz w:val="18"/>
          <w:szCs w:val="18"/>
          <w:lang w:val="en-US"/>
        </w:rPr>
        <w:br w:type="page"/>
      </w:r>
    </w:p>
    <w:p w:rsidR="00083BF4" w:rsidRPr="00DC221B" w:rsidRDefault="00083BF4" w:rsidP="002E3F09">
      <w:pPr>
        <w:spacing w:after="0" w:line="276" w:lineRule="auto"/>
        <w:rPr>
          <w:b/>
          <w:u w:val="single"/>
          <w:lang w:val="en-US"/>
        </w:rPr>
      </w:pPr>
      <w:r w:rsidRPr="00DC221B">
        <w:rPr>
          <w:b/>
          <w:u w:val="single"/>
        </w:rPr>
        <w:lastRenderedPageBreak/>
        <w:t>Для</w:t>
      </w:r>
      <w:r w:rsidRPr="00DC221B">
        <w:rPr>
          <w:b/>
          <w:u w:val="single"/>
          <w:lang w:val="en-US"/>
        </w:rPr>
        <w:t xml:space="preserve"> </w:t>
      </w:r>
      <w:r w:rsidRPr="00DC221B">
        <w:rPr>
          <w:b/>
          <w:u w:val="single"/>
        </w:rPr>
        <w:t>юрлица</w:t>
      </w:r>
      <w:r w:rsidRPr="00DC221B">
        <w:rPr>
          <w:b/>
          <w:u w:val="single"/>
          <w:lang w:val="en-US"/>
        </w:rPr>
        <w:t>.</w:t>
      </w:r>
    </w:p>
    <w:p w:rsidR="00083BF4" w:rsidRPr="00DC221B" w:rsidRDefault="00083BF4" w:rsidP="002E3F09">
      <w:pPr>
        <w:spacing w:after="0" w:line="276" w:lineRule="auto"/>
        <w:rPr>
          <w:sz w:val="18"/>
          <w:szCs w:val="18"/>
          <w:lang w:val="en-US"/>
        </w:rPr>
      </w:pPr>
      <w:r w:rsidRPr="00DC221B">
        <w:rPr>
          <w:sz w:val="18"/>
          <w:szCs w:val="18"/>
          <w:lang w:val="en-US"/>
        </w:rPr>
        <w:t>&lt;?xml version="1.0" encoding="Windows-1251" ?&gt;</w:t>
      </w:r>
    </w:p>
    <w:p w:rsidR="00083BF4" w:rsidRPr="00DC221B" w:rsidRDefault="00083BF4" w:rsidP="002E3F09">
      <w:pPr>
        <w:spacing w:after="0" w:line="276" w:lineRule="auto"/>
        <w:rPr>
          <w:sz w:val="18"/>
          <w:szCs w:val="18"/>
          <w:lang w:val="en-US"/>
        </w:rPr>
      </w:pPr>
      <w:r w:rsidRPr="00DC221B">
        <w:rPr>
          <w:sz w:val="18"/>
          <w:szCs w:val="18"/>
          <w:lang w:val="en-US"/>
        </w:rPr>
        <w:t>&lt;product&gt;</w:t>
      </w:r>
    </w:p>
    <w:p w:rsidR="00083BF4" w:rsidRPr="00DC221B" w:rsidRDefault="00083BF4" w:rsidP="002E3F09">
      <w:pPr>
        <w:spacing w:after="0" w:line="276" w:lineRule="auto"/>
        <w:ind w:left="567"/>
        <w:rPr>
          <w:sz w:val="18"/>
          <w:szCs w:val="18"/>
          <w:lang w:val="en-US"/>
        </w:rPr>
      </w:pPr>
      <w:r w:rsidRPr="00DC221B">
        <w:rPr>
          <w:sz w:val="18"/>
          <w:szCs w:val="18"/>
          <w:lang w:val="en-US"/>
        </w:rPr>
        <w:t xml:space="preserve">&lt;prequest&gt;&lt;/prequest&gt; </w:t>
      </w:r>
      <w:r w:rsidRPr="00DC221B">
        <w:rPr>
          <w:b/>
          <w:sz w:val="18"/>
          <w:szCs w:val="18"/>
        </w:rPr>
        <w:t>Цитата</w:t>
      </w:r>
      <w:r w:rsidRPr="00DC221B">
        <w:rPr>
          <w:b/>
          <w:sz w:val="18"/>
          <w:szCs w:val="18"/>
          <w:lang w:val="en-US"/>
        </w:rPr>
        <w:t xml:space="preserve"> </w:t>
      </w:r>
      <w:r w:rsidRPr="00DC221B">
        <w:rPr>
          <w:b/>
          <w:sz w:val="18"/>
          <w:szCs w:val="18"/>
        </w:rPr>
        <w:t>запроса</w:t>
      </w:r>
      <w:r w:rsidRPr="00DC221B">
        <w:rPr>
          <w:b/>
          <w:sz w:val="18"/>
          <w:szCs w:val="18"/>
          <w:lang w:val="en-US"/>
        </w:rPr>
        <w:t xml:space="preserve">, </w:t>
      </w:r>
      <w:r w:rsidRPr="00DC221B">
        <w:rPr>
          <w:b/>
          <w:sz w:val="18"/>
          <w:szCs w:val="18"/>
        </w:rPr>
        <w:t>без</w:t>
      </w:r>
      <w:r w:rsidRPr="00DC221B">
        <w:rPr>
          <w:b/>
          <w:sz w:val="18"/>
          <w:szCs w:val="18"/>
          <w:lang w:val="en-US"/>
        </w:rPr>
        <w:t xml:space="preserve"> </w:t>
      </w:r>
      <w:r w:rsidRPr="00DC221B">
        <w:rPr>
          <w:b/>
          <w:sz w:val="18"/>
          <w:szCs w:val="18"/>
        </w:rPr>
        <w:t>элемента</w:t>
      </w:r>
      <w:r w:rsidRPr="00DC221B">
        <w:rPr>
          <w:b/>
          <w:sz w:val="18"/>
          <w:szCs w:val="18"/>
          <w:lang w:val="en-US"/>
        </w:rPr>
        <w:t xml:space="preserve"> Password</w:t>
      </w:r>
    </w:p>
    <w:p w:rsidR="00083BF4" w:rsidRPr="00DC221B" w:rsidRDefault="00083BF4" w:rsidP="002E3F09">
      <w:pPr>
        <w:spacing w:after="0" w:line="276" w:lineRule="auto"/>
        <w:ind w:left="284"/>
        <w:rPr>
          <w:sz w:val="18"/>
          <w:szCs w:val="18"/>
          <w:lang w:val="en-US"/>
        </w:rPr>
      </w:pPr>
    </w:p>
    <w:p w:rsidR="00083BF4" w:rsidRPr="00DC221B" w:rsidRDefault="00083BF4" w:rsidP="002E3F09">
      <w:pPr>
        <w:spacing w:after="0" w:line="276" w:lineRule="auto"/>
        <w:ind w:left="284"/>
        <w:rPr>
          <w:sz w:val="18"/>
          <w:szCs w:val="18"/>
          <w:lang w:val="en-US"/>
        </w:rPr>
      </w:pPr>
      <w:r w:rsidRPr="00DC221B">
        <w:rPr>
          <w:sz w:val="18"/>
          <w:szCs w:val="18"/>
          <w:lang w:val="en-US"/>
        </w:rPr>
        <w:t>&lt;preply&gt;</w:t>
      </w:r>
    </w:p>
    <w:p w:rsidR="00083BF4" w:rsidRPr="00DC221B" w:rsidRDefault="00083BF4" w:rsidP="002E3F09">
      <w:pPr>
        <w:spacing w:after="0" w:line="276" w:lineRule="auto"/>
        <w:ind w:left="567"/>
        <w:rPr>
          <w:sz w:val="18"/>
          <w:szCs w:val="18"/>
          <w:lang w:val="en-US"/>
        </w:rPr>
      </w:pPr>
      <w:r w:rsidRPr="00DC221B">
        <w:rPr>
          <w:sz w:val="18"/>
          <w:szCs w:val="18"/>
          <w:lang w:val="en-US"/>
        </w:rPr>
        <w:t>&lt;report&gt;</w:t>
      </w:r>
    </w:p>
    <w:p w:rsidR="00083BF4" w:rsidRPr="00DC221B" w:rsidRDefault="00083BF4" w:rsidP="002E3F09">
      <w:pPr>
        <w:spacing w:after="0" w:line="276" w:lineRule="auto"/>
        <w:ind w:firstLine="851"/>
        <w:rPr>
          <w:b/>
          <w:sz w:val="18"/>
          <w:szCs w:val="18"/>
          <w:lang w:val="en-US"/>
        </w:rPr>
      </w:pPr>
      <w:r w:rsidRPr="00DC221B">
        <w:rPr>
          <w:sz w:val="18"/>
          <w:szCs w:val="18"/>
          <w:lang w:val="en-US"/>
        </w:rPr>
        <w:t xml:space="preserve">&lt;SubjectReply&gt;&lt;/SubjectReply&gt; </w:t>
      </w:r>
      <w:r w:rsidRPr="00DC221B">
        <w:rPr>
          <w:b/>
          <w:sz w:val="18"/>
          <w:szCs w:val="18"/>
        </w:rPr>
        <w:t>Даты</w:t>
      </w:r>
      <w:r w:rsidRPr="00DC221B">
        <w:rPr>
          <w:b/>
          <w:sz w:val="18"/>
          <w:szCs w:val="18"/>
          <w:lang w:val="en-US"/>
        </w:rPr>
        <w:t xml:space="preserve"> </w:t>
      </w:r>
      <w:r w:rsidRPr="00DC221B">
        <w:rPr>
          <w:b/>
          <w:sz w:val="18"/>
          <w:szCs w:val="18"/>
        </w:rPr>
        <w:t>формирования</w:t>
      </w:r>
      <w:r w:rsidRPr="00DC221B">
        <w:rPr>
          <w:b/>
          <w:sz w:val="18"/>
          <w:szCs w:val="18"/>
          <w:lang w:val="en-US"/>
        </w:rPr>
        <w:t xml:space="preserve"> </w:t>
      </w:r>
      <w:r w:rsidRPr="00DC221B">
        <w:rPr>
          <w:b/>
          <w:sz w:val="18"/>
          <w:szCs w:val="18"/>
        </w:rPr>
        <w:t>КИ</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BusinessReply</w:t>
      </w:r>
      <w:r w:rsidRPr="00DC221B">
        <w:rPr>
          <w:sz w:val="18"/>
          <w:szCs w:val="18"/>
        </w:rPr>
        <w:t>&gt;&lt;/</w:t>
      </w:r>
      <w:r w:rsidRPr="00DC221B">
        <w:rPr>
          <w:sz w:val="18"/>
          <w:szCs w:val="18"/>
          <w:lang w:val="en-US"/>
        </w:rPr>
        <w:t>BusinessReply</w:t>
      </w:r>
      <w:r w:rsidRPr="00DC221B">
        <w:rPr>
          <w:sz w:val="18"/>
          <w:szCs w:val="18"/>
        </w:rPr>
        <w:t xml:space="preserve">&gt; </w:t>
      </w:r>
      <w:r w:rsidRPr="00DC221B">
        <w:rPr>
          <w:b/>
          <w:sz w:val="18"/>
          <w:szCs w:val="18"/>
        </w:rPr>
        <w:t>Основные сведения о субъекте</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IdReply</w:t>
      </w:r>
      <w:r w:rsidRPr="00DC221B">
        <w:rPr>
          <w:sz w:val="18"/>
          <w:szCs w:val="18"/>
        </w:rPr>
        <w:t>&gt;&lt;/</w:t>
      </w:r>
      <w:r w:rsidRPr="00DC221B">
        <w:rPr>
          <w:sz w:val="18"/>
          <w:szCs w:val="18"/>
          <w:lang w:val="en-US"/>
        </w:rPr>
        <w:t>IdReply</w:t>
      </w:r>
      <w:r w:rsidRPr="00DC221B">
        <w:rPr>
          <w:sz w:val="18"/>
          <w:szCs w:val="18"/>
        </w:rPr>
        <w:t xml:space="preserve">&gt; </w:t>
      </w:r>
      <w:r w:rsidRPr="00DC221B">
        <w:rPr>
          <w:b/>
          <w:sz w:val="18"/>
          <w:szCs w:val="18"/>
        </w:rPr>
        <w:t>Идентификаторы субъекта</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AddressReply</w:t>
      </w:r>
      <w:r w:rsidRPr="00DC221B">
        <w:rPr>
          <w:sz w:val="18"/>
          <w:szCs w:val="18"/>
        </w:rPr>
        <w:t>&gt;&lt;/</w:t>
      </w:r>
      <w:r w:rsidRPr="00DC221B">
        <w:rPr>
          <w:sz w:val="18"/>
          <w:szCs w:val="18"/>
          <w:lang w:val="en-US"/>
        </w:rPr>
        <w:t>AddressReply</w:t>
      </w:r>
      <w:r w:rsidRPr="00DC221B">
        <w:rPr>
          <w:sz w:val="18"/>
          <w:szCs w:val="18"/>
        </w:rPr>
        <w:t xml:space="preserve">&gt; </w:t>
      </w:r>
      <w:r w:rsidRPr="00DC221B">
        <w:rPr>
          <w:b/>
          <w:sz w:val="18"/>
          <w:szCs w:val="18"/>
        </w:rPr>
        <w:t>Сведения об адресах субъекта</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PhoneReply</w:t>
      </w:r>
      <w:r w:rsidRPr="00DC221B">
        <w:rPr>
          <w:sz w:val="18"/>
          <w:szCs w:val="18"/>
        </w:rPr>
        <w:t>&gt;&lt;/</w:t>
      </w:r>
      <w:r w:rsidRPr="00DC221B">
        <w:rPr>
          <w:sz w:val="18"/>
          <w:szCs w:val="18"/>
          <w:lang w:val="en-US"/>
        </w:rPr>
        <w:t>PhoneReply</w:t>
      </w:r>
      <w:r w:rsidRPr="00DC221B">
        <w:rPr>
          <w:sz w:val="18"/>
          <w:szCs w:val="18"/>
        </w:rPr>
        <w:t xml:space="preserve">&gt; </w:t>
      </w:r>
      <w:r w:rsidRPr="00DC221B">
        <w:rPr>
          <w:b/>
          <w:sz w:val="18"/>
          <w:szCs w:val="18"/>
        </w:rPr>
        <w:t>Сведения о телефонах субъекта</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BankruptcyReply</w:t>
      </w:r>
      <w:r w:rsidRPr="00DC221B">
        <w:rPr>
          <w:sz w:val="18"/>
          <w:szCs w:val="18"/>
        </w:rPr>
        <w:t>&gt;&lt;/</w:t>
      </w:r>
      <w:r w:rsidRPr="00DC221B">
        <w:rPr>
          <w:sz w:val="18"/>
          <w:szCs w:val="18"/>
          <w:lang w:val="en-US"/>
        </w:rPr>
        <w:t>BankruptcyReply</w:t>
      </w:r>
      <w:r w:rsidRPr="00DC221B">
        <w:rPr>
          <w:sz w:val="18"/>
          <w:szCs w:val="18"/>
        </w:rPr>
        <w:t xml:space="preserve">&gt; </w:t>
      </w:r>
      <w:r w:rsidRPr="00DC221B">
        <w:rPr>
          <w:b/>
          <w:sz w:val="18"/>
          <w:szCs w:val="18"/>
        </w:rPr>
        <w:t>Сведения о банкротстве</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AccountReply</w:t>
      </w:r>
      <w:r w:rsidRPr="00DC221B">
        <w:rPr>
          <w:sz w:val="18"/>
          <w:szCs w:val="18"/>
        </w:rPr>
        <w:t>&gt;&lt;/</w:t>
      </w:r>
      <w:r w:rsidRPr="00DC221B">
        <w:rPr>
          <w:sz w:val="18"/>
          <w:szCs w:val="18"/>
          <w:lang w:val="en-US"/>
        </w:rPr>
        <w:t>AccountReply</w:t>
      </w:r>
      <w:r w:rsidRPr="00DC221B">
        <w:rPr>
          <w:sz w:val="18"/>
          <w:szCs w:val="18"/>
        </w:rPr>
        <w:t xml:space="preserve">&gt; </w:t>
      </w:r>
      <w:r w:rsidRPr="00DC221B">
        <w:rPr>
          <w:b/>
          <w:sz w:val="18"/>
          <w:szCs w:val="18"/>
        </w:rPr>
        <w:t>Данные о кредитах</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LegalItemsReply</w:t>
      </w:r>
      <w:r w:rsidRPr="00DC221B">
        <w:rPr>
          <w:sz w:val="18"/>
          <w:szCs w:val="18"/>
        </w:rPr>
        <w:t>&gt;&lt;/</w:t>
      </w:r>
      <w:r w:rsidRPr="00DC221B">
        <w:rPr>
          <w:sz w:val="18"/>
          <w:szCs w:val="18"/>
          <w:lang w:val="en-US"/>
        </w:rPr>
        <w:t>LegalItemsReply</w:t>
      </w:r>
      <w:r w:rsidRPr="00DC221B">
        <w:rPr>
          <w:sz w:val="18"/>
          <w:szCs w:val="18"/>
        </w:rPr>
        <w:t xml:space="preserve">&gt; </w:t>
      </w:r>
      <w:r w:rsidRPr="00DC221B">
        <w:rPr>
          <w:b/>
          <w:sz w:val="18"/>
          <w:szCs w:val="18"/>
        </w:rPr>
        <w:t>Судебные решения</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OfficialInfoReply</w:t>
      </w:r>
      <w:r w:rsidRPr="00DC221B">
        <w:rPr>
          <w:sz w:val="18"/>
          <w:szCs w:val="18"/>
        </w:rPr>
        <w:t>&gt;&lt;/</w:t>
      </w:r>
      <w:r w:rsidRPr="00DC221B">
        <w:rPr>
          <w:sz w:val="18"/>
          <w:szCs w:val="18"/>
          <w:lang w:val="en-US"/>
        </w:rPr>
        <w:t>OfficialInfoReply</w:t>
      </w:r>
      <w:r w:rsidRPr="00DC221B">
        <w:rPr>
          <w:sz w:val="18"/>
          <w:szCs w:val="18"/>
        </w:rPr>
        <w:t xml:space="preserve">&gt; </w:t>
      </w:r>
      <w:r w:rsidRPr="00DC221B">
        <w:rPr>
          <w:b/>
          <w:sz w:val="18"/>
          <w:szCs w:val="18"/>
        </w:rPr>
        <w:t>Данные из официальных источников</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InquiryReply</w:t>
      </w:r>
      <w:r w:rsidRPr="00DC221B">
        <w:rPr>
          <w:sz w:val="18"/>
          <w:szCs w:val="18"/>
        </w:rPr>
        <w:t>&gt;&lt;/</w:t>
      </w:r>
      <w:r w:rsidRPr="00DC221B">
        <w:rPr>
          <w:sz w:val="18"/>
          <w:szCs w:val="18"/>
          <w:lang w:val="en-US"/>
        </w:rPr>
        <w:t>InquiryReply</w:t>
      </w:r>
      <w:r w:rsidRPr="00DC221B">
        <w:rPr>
          <w:sz w:val="18"/>
          <w:szCs w:val="18"/>
        </w:rPr>
        <w:t xml:space="preserve">&gt; </w:t>
      </w:r>
      <w:r w:rsidRPr="00DC221B">
        <w:rPr>
          <w:b/>
          <w:sz w:val="18"/>
          <w:szCs w:val="18"/>
        </w:rPr>
        <w:t xml:space="preserve">Сведения о запросе информации пользователем </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OwnIPRecords</w:t>
      </w:r>
      <w:r w:rsidRPr="00DC221B">
        <w:rPr>
          <w:sz w:val="18"/>
          <w:szCs w:val="18"/>
        </w:rPr>
        <w:t>&gt;&lt;/</w:t>
      </w:r>
      <w:r w:rsidRPr="00DC221B">
        <w:rPr>
          <w:sz w:val="18"/>
          <w:szCs w:val="18"/>
          <w:lang w:val="en-US"/>
        </w:rPr>
        <w:t>OwnIPRecords</w:t>
      </w:r>
      <w:r w:rsidRPr="00DC221B">
        <w:rPr>
          <w:sz w:val="18"/>
          <w:szCs w:val="18"/>
        </w:rPr>
        <w:t xml:space="preserve">&gt; </w:t>
      </w:r>
      <w:r w:rsidRPr="00DC221B">
        <w:rPr>
          <w:b/>
          <w:sz w:val="18"/>
          <w:szCs w:val="18"/>
        </w:rPr>
        <w:t>Перечень своих информационных частей</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OwnAccounts</w:t>
      </w:r>
      <w:r w:rsidRPr="00DC221B">
        <w:rPr>
          <w:sz w:val="18"/>
          <w:szCs w:val="18"/>
        </w:rPr>
        <w:t>&gt;&lt;/</w:t>
      </w:r>
      <w:r w:rsidRPr="00DC221B">
        <w:rPr>
          <w:sz w:val="18"/>
          <w:szCs w:val="18"/>
          <w:lang w:val="en-US"/>
        </w:rPr>
        <w:t>OwnAccounts</w:t>
      </w:r>
      <w:r w:rsidRPr="00DC221B">
        <w:rPr>
          <w:sz w:val="18"/>
          <w:szCs w:val="18"/>
        </w:rPr>
        <w:t xml:space="preserve">&gt; </w:t>
      </w:r>
      <w:r w:rsidRPr="00DC221B">
        <w:rPr>
          <w:b/>
          <w:sz w:val="18"/>
          <w:szCs w:val="18"/>
        </w:rPr>
        <w:t>Перечень своих кредитов</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OwnIPRecords</w:t>
      </w:r>
      <w:r w:rsidRPr="00DC221B">
        <w:rPr>
          <w:sz w:val="18"/>
          <w:szCs w:val="18"/>
        </w:rPr>
        <w:t>&gt;&lt;/</w:t>
      </w:r>
      <w:r w:rsidRPr="00DC221B">
        <w:rPr>
          <w:sz w:val="18"/>
          <w:szCs w:val="18"/>
          <w:lang w:val="en-US"/>
        </w:rPr>
        <w:t>OwnIPRecords</w:t>
      </w:r>
      <w:r w:rsidRPr="00DC221B">
        <w:rPr>
          <w:sz w:val="18"/>
          <w:szCs w:val="18"/>
        </w:rPr>
        <w:t xml:space="preserve">&gt; </w:t>
      </w:r>
      <w:r w:rsidRPr="00DC221B">
        <w:rPr>
          <w:b/>
          <w:sz w:val="18"/>
          <w:szCs w:val="18"/>
        </w:rPr>
        <w:t>Перечень своих информационных частей</w:t>
      </w:r>
    </w:p>
    <w:p w:rsidR="00083BF4" w:rsidRPr="00DC221B" w:rsidRDefault="00083BF4" w:rsidP="002E3F09">
      <w:pPr>
        <w:spacing w:after="0" w:line="276" w:lineRule="auto"/>
        <w:ind w:left="567"/>
        <w:rPr>
          <w:sz w:val="18"/>
          <w:szCs w:val="18"/>
          <w:lang w:val="en-US"/>
        </w:rPr>
      </w:pPr>
      <w:r w:rsidRPr="00DC221B">
        <w:rPr>
          <w:sz w:val="18"/>
          <w:szCs w:val="18"/>
          <w:lang w:val="en-US"/>
        </w:rPr>
        <w:t>&lt;/report&gt;</w:t>
      </w:r>
    </w:p>
    <w:p w:rsidR="00083BF4" w:rsidRPr="00DC221B" w:rsidRDefault="00083BF4" w:rsidP="002E3F09">
      <w:pPr>
        <w:spacing w:after="0" w:line="276" w:lineRule="auto"/>
        <w:ind w:left="284"/>
        <w:rPr>
          <w:sz w:val="18"/>
          <w:szCs w:val="18"/>
          <w:lang w:val="en-US"/>
        </w:rPr>
      </w:pPr>
      <w:r w:rsidRPr="00DC221B">
        <w:rPr>
          <w:sz w:val="18"/>
          <w:szCs w:val="18"/>
          <w:lang w:val="en-US"/>
        </w:rPr>
        <w:t>&lt;/preply&gt;</w:t>
      </w:r>
    </w:p>
    <w:p w:rsidR="00083BF4" w:rsidRPr="00DC221B" w:rsidRDefault="00083BF4" w:rsidP="002E3F09">
      <w:pPr>
        <w:spacing w:after="0" w:line="276" w:lineRule="auto"/>
        <w:ind w:left="284"/>
        <w:rPr>
          <w:sz w:val="18"/>
          <w:szCs w:val="18"/>
          <w:lang w:val="en-US"/>
        </w:rPr>
      </w:pPr>
    </w:p>
    <w:p w:rsidR="00083BF4" w:rsidRPr="00DC221B" w:rsidRDefault="00083BF4" w:rsidP="002E3F09">
      <w:pPr>
        <w:spacing w:after="0" w:line="276" w:lineRule="auto"/>
        <w:ind w:left="284"/>
        <w:rPr>
          <w:sz w:val="18"/>
          <w:szCs w:val="18"/>
          <w:lang w:val="en-US"/>
        </w:rPr>
      </w:pPr>
      <w:r w:rsidRPr="00DC221B">
        <w:rPr>
          <w:sz w:val="18"/>
          <w:szCs w:val="18"/>
          <w:lang w:val="en-US"/>
        </w:rPr>
        <w:t>&lt;preply2&gt;</w:t>
      </w:r>
    </w:p>
    <w:p w:rsidR="00083BF4" w:rsidRPr="00DC221B" w:rsidRDefault="00083BF4" w:rsidP="002E3F09">
      <w:pPr>
        <w:spacing w:after="0" w:line="276" w:lineRule="auto"/>
        <w:ind w:left="567"/>
        <w:rPr>
          <w:sz w:val="18"/>
          <w:szCs w:val="18"/>
          <w:lang w:val="en-US"/>
        </w:rPr>
      </w:pPr>
      <w:r w:rsidRPr="00DC221B">
        <w:rPr>
          <w:sz w:val="18"/>
          <w:szCs w:val="18"/>
          <w:lang w:val="en-US"/>
        </w:rPr>
        <w:t>&lt;report&gt;</w:t>
      </w:r>
    </w:p>
    <w:p w:rsidR="00083BF4" w:rsidRPr="00DC221B" w:rsidRDefault="00083BF4" w:rsidP="002E3F09">
      <w:pPr>
        <w:spacing w:after="0" w:line="276" w:lineRule="auto"/>
        <w:ind w:firstLine="851"/>
        <w:rPr>
          <w:b/>
          <w:sz w:val="18"/>
          <w:szCs w:val="18"/>
          <w:lang w:val="en-US"/>
        </w:rPr>
      </w:pPr>
      <w:r w:rsidRPr="00DC221B">
        <w:rPr>
          <w:sz w:val="18"/>
          <w:szCs w:val="18"/>
          <w:lang w:val="en-US"/>
        </w:rPr>
        <w:t xml:space="preserve">&lt;SubjectReply&gt;&lt;/SubjectReply&gt; </w:t>
      </w:r>
      <w:r w:rsidRPr="00DC221B">
        <w:rPr>
          <w:b/>
          <w:sz w:val="18"/>
          <w:szCs w:val="18"/>
        </w:rPr>
        <w:t>Даты</w:t>
      </w:r>
      <w:r w:rsidRPr="00DC221B">
        <w:rPr>
          <w:b/>
          <w:sz w:val="18"/>
          <w:szCs w:val="18"/>
          <w:lang w:val="en-US"/>
        </w:rPr>
        <w:t xml:space="preserve"> </w:t>
      </w:r>
      <w:r w:rsidRPr="00DC221B">
        <w:rPr>
          <w:b/>
          <w:sz w:val="18"/>
          <w:szCs w:val="18"/>
        </w:rPr>
        <w:t>формирования</w:t>
      </w:r>
      <w:r w:rsidRPr="00DC221B">
        <w:rPr>
          <w:b/>
          <w:sz w:val="18"/>
          <w:szCs w:val="18"/>
          <w:lang w:val="en-US"/>
        </w:rPr>
        <w:t xml:space="preserve"> </w:t>
      </w:r>
      <w:r w:rsidRPr="00DC221B">
        <w:rPr>
          <w:b/>
          <w:sz w:val="18"/>
          <w:szCs w:val="18"/>
        </w:rPr>
        <w:t>КИ</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BusinessReply</w:t>
      </w:r>
      <w:r w:rsidRPr="00DC221B">
        <w:rPr>
          <w:sz w:val="18"/>
          <w:szCs w:val="18"/>
        </w:rPr>
        <w:t>&gt;&lt;/</w:t>
      </w:r>
      <w:r w:rsidRPr="00DC221B">
        <w:rPr>
          <w:sz w:val="18"/>
          <w:szCs w:val="18"/>
          <w:lang w:val="en-US"/>
        </w:rPr>
        <w:t>BusinessReply</w:t>
      </w:r>
      <w:r w:rsidRPr="00DC221B">
        <w:rPr>
          <w:sz w:val="18"/>
          <w:szCs w:val="18"/>
        </w:rPr>
        <w:t xml:space="preserve">&gt; </w:t>
      </w:r>
      <w:r w:rsidRPr="00DC221B">
        <w:rPr>
          <w:b/>
          <w:sz w:val="18"/>
          <w:szCs w:val="18"/>
        </w:rPr>
        <w:t>Основные сведения о субъекте</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AddressReply</w:t>
      </w:r>
      <w:r w:rsidRPr="00DC221B">
        <w:rPr>
          <w:sz w:val="18"/>
          <w:szCs w:val="18"/>
        </w:rPr>
        <w:t>&gt;&lt;/</w:t>
      </w:r>
      <w:r w:rsidRPr="00DC221B">
        <w:rPr>
          <w:sz w:val="18"/>
          <w:szCs w:val="18"/>
          <w:lang w:val="en-US"/>
        </w:rPr>
        <w:t>AddressReply</w:t>
      </w:r>
      <w:r w:rsidRPr="00DC221B">
        <w:rPr>
          <w:sz w:val="18"/>
          <w:szCs w:val="18"/>
        </w:rPr>
        <w:t xml:space="preserve">&gt; </w:t>
      </w:r>
      <w:r w:rsidRPr="00DC221B">
        <w:rPr>
          <w:b/>
          <w:sz w:val="18"/>
          <w:szCs w:val="18"/>
        </w:rPr>
        <w:t xml:space="preserve">Сведения об адресах субъекта, полученные в формате </w:t>
      </w:r>
      <w:r w:rsidRPr="00DC221B">
        <w:rPr>
          <w:b/>
          <w:sz w:val="18"/>
          <w:szCs w:val="18"/>
          <w:lang w:val="en-US"/>
        </w:rPr>
        <w:t>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AddressReplyRUTDF</w:t>
      </w:r>
      <w:r w:rsidRPr="00DC221B">
        <w:rPr>
          <w:sz w:val="18"/>
          <w:szCs w:val="18"/>
        </w:rPr>
        <w:t>&gt;&lt;/</w:t>
      </w:r>
      <w:r w:rsidRPr="00DC221B">
        <w:rPr>
          <w:sz w:val="18"/>
          <w:szCs w:val="18"/>
          <w:lang w:val="en-US"/>
        </w:rPr>
        <w:t>AddressReplyRUTDF</w:t>
      </w:r>
      <w:r w:rsidRPr="00DC221B">
        <w:rPr>
          <w:sz w:val="18"/>
          <w:szCs w:val="18"/>
        </w:rPr>
        <w:t xml:space="preserve">&gt; </w:t>
      </w:r>
      <w:r w:rsidRPr="00DC221B">
        <w:rPr>
          <w:b/>
          <w:sz w:val="18"/>
          <w:szCs w:val="18"/>
        </w:rPr>
        <w:t xml:space="preserve">Сведения об адресах (в т.ч. эл.почты), полученные в формате </w:t>
      </w:r>
      <w:r w:rsidRPr="00DC221B">
        <w:rPr>
          <w:b/>
          <w:sz w:val="18"/>
          <w:szCs w:val="18"/>
          <w:lang w:val="en-US"/>
        </w:rPr>
        <w:t>RUTDF</w:t>
      </w:r>
      <w:r w:rsidRPr="00DC221B">
        <w:rPr>
          <w:b/>
          <w:sz w:val="18"/>
          <w:szCs w:val="18"/>
        </w:rPr>
        <w:t>/</w:t>
      </w:r>
      <w:r w:rsidRPr="00DC221B">
        <w:rPr>
          <w:b/>
          <w:sz w:val="18"/>
          <w:szCs w:val="18"/>
          <w:lang w:val="en-US"/>
        </w:rPr>
        <w:t>GUTDF</w:t>
      </w:r>
      <w:r w:rsidRPr="00DC221B">
        <w:rPr>
          <w:b/>
          <w:sz w:val="18"/>
          <w:szCs w:val="18"/>
        </w:rPr>
        <w:t>, телефоны из всех форматов</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RegnumReply</w:t>
      </w:r>
      <w:r w:rsidRPr="00DC221B">
        <w:rPr>
          <w:sz w:val="18"/>
          <w:szCs w:val="18"/>
        </w:rPr>
        <w:t>&gt;&lt;/</w:t>
      </w:r>
      <w:r w:rsidRPr="00DC221B">
        <w:rPr>
          <w:sz w:val="18"/>
          <w:szCs w:val="18"/>
          <w:lang w:val="en-US"/>
        </w:rPr>
        <w:t>RegnumReply</w:t>
      </w:r>
      <w:r w:rsidRPr="00DC221B">
        <w:rPr>
          <w:sz w:val="18"/>
          <w:szCs w:val="18"/>
        </w:rPr>
        <w:t xml:space="preserve">&gt; </w:t>
      </w:r>
      <w:r w:rsidRPr="00DC221B">
        <w:rPr>
          <w:b/>
          <w:sz w:val="18"/>
          <w:szCs w:val="18"/>
        </w:rPr>
        <w:t>Регистрационный номер</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TaxpayerIdReply</w:t>
      </w:r>
      <w:r w:rsidRPr="00DC221B">
        <w:rPr>
          <w:sz w:val="18"/>
          <w:szCs w:val="18"/>
        </w:rPr>
        <w:t>&gt;&lt;/</w:t>
      </w:r>
      <w:r w:rsidRPr="00DC221B">
        <w:rPr>
          <w:sz w:val="18"/>
          <w:szCs w:val="18"/>
          <w:lang w:val="en-US"/>
        </w:rPr>
        <w:t>TaxpayerIdReply</w:t>
      </w:r>
      <w:r w:rsidRPr="00DC221B">
        <w:rPr>
          <w:sz w:val="18"/>
          <w:szCs w:val="18"/>
        </w:rPr>
        <w:t xml:space="preserve">&gt; </w:t>
      </w:r>
      <w:r w:rsidRPr="00DC221B">
        <w:rPr>
          <w:b/>
          <w:sz w:val="18"/>
          <w:szCs w:val="18"/>
        </w:rPr>
        <w:t>Номер налогоплательщика</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ReorgReply</w:t>
      </w:r>
      <w:r w:rsidRPr="00DC221B">
        <w:rPr>
          <w:sz w:val="18"/>
          <w:szCs w:val="18"/>
        </w:rPr>
        <w:t>&gt;&lt;/</w:t>
      </w:r>
      <w:r w:rsidRPr="00DC221B">
        <w:rPr>
          <w:sz w:val="18"/>
          <w:szCs w:val="18"/>
          <w:lang w:val="en-US"/>
        </w:rPr>
        <w:t>ReorgReply</w:t>
      </w:r>
      <w:r w:rsidRPr="00DC221B">
        <w:rPr>
          <w:sz w:val="18"/>
          <w:szCs w:val="18"/>
        </w:rPr>
        <w:t xml:space="preserve">&gt; </w:t>
      </w:r>
      <w:r w:rsidRPr="00DC221B">
        <w:rPr>
          <w:b/>
          <w:sz w:val="18"/>
          <w:szCs w:val="18"/>
        </w:rPr>
        <w:t>Сведения правопреемстве при реорганизации</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BankruptcyReply</w:t>
      </w:r>
      <w:r w:rsidRPr="00DC221B">
        <w:rPr>
          <w:sz w:val="18"/>
          <w:szCs w:val="18"/>
        </w:rPr>
        <w:t>&gt;&lt;/</w:t>
      </w:r>
      <w:r w:rsidRPr="00DC221B">
        <w:rPr>
          <w:sz w:val="18"/>
          <w:szCs w:val="18"/>
          <w:lang w:val="en-US"/>
        </w:rPr>
        <w:t>BankruptcyReply</w:t>
      </w:r>
      <w:r w:rsidRPr="00DC221B">
        <w:rPr>
          <w:sz w:val="18"/>
          <w:szCs w:val="18"/>
        </w:rPr>
        <w:t xml:space="preserve">&gt; </w:t>
      </w:r>
      <w:r w:rsidRPr="00DC221B">
        <w:rPr>
          <w:b/>
          <w:sz w:val="18"/>
          <w:szCs w:val="18"/>
        </w:rPr>
        <w:t>Сведения о банкротстве, полученные в формате 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BankruptcyReplyRUTDF</w:t>
      </w:r>
      <w:r w:rsidRPr="00DC221B">
        <w:rPr>
          <w:sz w:val="18"/>
          <w:szCs w:val="18"/>
        </w:rPr>
        <w:t>&gt;&lt;/</w:t>
      </w:r>
      <w:r w:rsidRPr="00DC221B">
        <w:rPr>
          <w:sz w:val="18"/>
          <w:szCs w:val="18"/>
          <w:lang w:val="en-US"/>
        </w:rPr>
        <w:t>BankruptcyReplyRUTDF</w:t>
      </w:r>
      <w:r w:rsidRPr="00DC221B">
        <w:rPr>
          <w:sz w:val="18"/>
          <w:szCs w:val="18"/>
        </w:rPr>
        <w:t xml:space="preserve">&gt; </w:t>
      </w:r>
      <w:r w:rsidRPr="00DC221B">
        <w:rPr>
          <w:b/>
          <w:sz w:val="18"/>
          <w:szCs w:val="18"/>
        </w:rPr>
        <w:t>Сведения о банкротстве, полученные в формате RUTDF/</w:t>
      </w:r>
      <w:r w:rsidRPr="00DC221B">
        <w:rPr>
          <w:b/>
          <w:sz w:val="18"/>
          <w:szCs w:val="18"/>
          <w:lang w:val="en-US"/>
        </w:rPr>
        <w:t>GUTDF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SettledReply</w:t>
      </w:r>
      <w:r w:rsidRPr="00DC221B">
        <w:rPr>
          <w:sz w:val="18"/>
          <w:szCs w:val="18"/>
        </w:rPr>
        <w:t>&gt;&lt;/</w:t>
      </w:r>
      <w:r w:rsidRPr="00DC221B">
        <w:rPr>
          <w:sz w:val="18"/>
          <w:szCs w:val="18"/>
          <w:lang w:val="en-US"/>
        </w:rPr>
        <w:t>SettledReply</w:t>
      </w:r>
      <w:r w:rsidRPr="00DC221B">
        <w:rPr>
          <w:sz w:val="18"/>
          <w:szCs w:val="18"/>
        </w:rPr>
        <w:t xml:space="preserve">&gt; </w:t>
      </w:r>
      <w:r w:rsidRPr="00DC221B">
        <w:rPr>
          <w:b/>
          <w:sz w:val="18"/>
          <w:szCs w:val="18"/>
        </w:rPr>
        <w:t>Сведения о завершении расчетов и освобождении от обязательств в связи с банкротством</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PrevCredReply</w:t>
      </w:r>
      <w:r w:rsidRPr="00DC221B">
        <w:rPr>
          <w:sz w:val="18"/>
          <w:szCs w:val="18"/>
        </w:rPr>
        <w:t>&gt;&lt;/</w:t>
      </w:r>
      <w:r w:rsidRPr="00DC221B">
        <w:rPr>
          <w:sz w:val="18"/>
          <w:szCs w:val="18"/>
          <w:lang w:val="en-US"/>
        </w:rPr>
        <w:t>PrevCredReply</w:t>
      </w:r>
      <w:r w:rsidRPr="00DC221B">
        <w:rPr>
          <w:sz w:val="18"/>
          <w:szCs w:val="18"/>
        </w:rPr>
        <w:t xml:space="preserve">&gt; </w:t>
      </w:r>
      <w:r w:rsidRPr="00DC221B">
        <w:rPr>
          <w:b/>
          <w:sz w:val="18"/>
          <w:szCs w:val="18"/>
        </w:rPr>
        <w:t>Сведения об основных частях КИ юрлица, от которого субъекту перешли права и обязанности</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ScoreReply</w:t>
      </w:r>
      <w:r w:rsidRPr="00DC221B">
        <w:rPr>
          <w:sz w:val="18"/>
          <w:szCs w:val="18"/>
        </w:rPr>
        <w:t>&gt;&lt;/</w:t>
      </w:r>
      <w:r w:rsidRPr="00DC221B">
        <w:rPr>
          <w:sz w:val="18"/>
          <w:szCs w:val="18"/>
          <w:lang w:val="en-US"/>
        </w:rPr>
        <w:t>ScoreReply</w:t>
      </w:r>
      <w:r w:rsidRPr="00DC221B">
        <w:rPr>
          <w:sz w:val="18"/>
          <w:szCs w:val="18"/>
        </w:rPr>
        <w:t xml:space="preserve">&gt; </w:t>
      </w:r>
      <w:r w:rsidRPr="00DC221B">
        <w:rPr>
          <w:b/>
          <w:sz w:val="18"/>
          <w:szCs w:val="18"/>
        </w:rPr>
        <w:t>Кредитная оценка (скоринг)</w:t>
      </w:r>
    </w:p>
    <w:p w:rsidR="00083BF4" w:rsidRPr="00DC221B" w:rsidRDefault="00083BF4" w:rsidP="002E3F09">
      <w:pPr>
        <w:spacing w:after="0" w:line="276" w:lineRule="auto"/>
        <w:ind w:firstLine="851"/>
        <w:rPr>
          <w:sz w:val="18"/>
          <w:szCs w:val="18"/>
        </w:rPr>
      </w:pPr>
      <w:r w:rsidRPr="00DC221B">
        <w:rPr>
          <w:sz w:val="18"/>
          <w:szCs w:val="18"/>
        </w:rPr>
        <w:lastRenderedPageBreak/>
        <w:t>&lt;</w:t>
      </w:r>
      <w:r w:rsidRPr="00DC221B">
        <w:rPr>
          <w:sz w:val="18"/>
          <w:szCs w:val="18"/>
          <w:lang w:val="en-US"/>
        </w:rPr>
        <w:t>AccountReply</w:t>
      </w:r>
      <w:r w:rsidRPr="00DC221B">
        <w:rPr>
          <w:sz w:val="18"/>
          <w:szCs w:val="18"/>
        </w:rPr>
        <w:t>&gt;&lt;/</w:t>
      </w:r>
      <w:r w:rsidRPr="00DC221B">
        <w:rPr>
          <w:sz w:val="18"/>
          <w:szCs w:val="18"/>
          <w:lang w:val="en-US"/>
        </w:rPr>
        <w:t>AccountReply</w:t>
      </w:r>
      <w:r w:rsidRPr="00DC221B">
        <w:rPr>
          <w:sz w:val="18"/>
          <w:szCs w:val="18"/>
        </w:rPr>
        <w:t xml:space="preserve">&gt; </w:t>
      </w:r>
      <w:r w:rsidRPr="00DC221B">
        <w:rPr>
          <w:b/>
          <w:sz w:val="18"/>
          <w:szCs w:val="18"/>
        </w:rPr>
        <w:t>Данные о кредитах, полученные в формате TUTDF</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AccountReplyRUTDF</w:t>
      </w:r>
      <w:r w:rsidRPr="00DC221B">
        <w:rPr>
          <w:sz w:val="18"/>
          <w:szCs w:val="18"/>
        </w:rPr>
        <w:t xml:space="preserve">&gt; </w:t>
      </w:r>
      <w:r w:rsidRPr="00DC221B">
        <w:rPr>
          <w:b/>
          <w:sz w:val="18"/>
          <w:szCs w:val="18"/>
        </w:rPr>
        <w:t>Данные о кредитах, полученные в формате RUTDF/</w:t>
      </w:r>
      <w:r w:rsidRPr="00DC221B">
        <w:rPr>
          <w:b/>
          <w:sz w:val="18"/>
          <w:szCs w:val="18"/>
          <w:lang w:val="en-US"/>
        </w:rPr>
        <w:t>GUTDF</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trade</w:t>
      </w:r>
      <w:r w:rsidRPr="00DC221B">
        <w:rPr>
          <w:sz w:val="18"/>
          <w:szCs w:val="18"/>
        </w:rPr>
        <w:t>&gt;&lt;/</w:t>
      </w:r>
      <w:r w:rsidRPr="00DC221B">
        <w:rPr>
          <w:sz w:val="18"/>
          <w:szCs w:val="18"/>
          <w:lang w:val="en-US"/>
        </w:rPr>
        <w:t>trade</w:t>
      </w:r>
      <w:r w:rsidRPr="00DC221B">
        <w:rPr>
          <w:sz w:val="18"/>
          <w:szCs w:val="18"/>
        </w:rPr>
        <w:t xml:space="preserve">&gt; </w:t>
      </w:r>
      <w:r w:rsidRPr="00DC221B">
        <w:rPr>
          <w:b/>
          <w:sz w:val="18"/>
          <w:szCs w:val="18"/>
        </w:rPr>
        <w:t>Общие сведения о сделке</w:t>
      </w:r>
    </w:p>
    <w:p w:rsidR="00083BF4" w:rsidRPr="00DC221B" w:rsidRDefault="00083BF4" w:rsidP="002E3F09">
      <w:pPr>
        <w:spacing w:after="0" w:line="276" w:lineRule="auto"/>
        <w:ind w:firstLine="1418"/>
        <w:rPr>
          <w:b/>
          <w:sz w:val="18"/>
          <w:szCs w:val="18"/>
        </w:rPr>
      </w:pPr>
      <w:r w:rsidRPr="00DC221B">
        <w:rPr>
          <w:sz w:val="18"/>
          <w:szCs w:val="18"/>
        </w:rPr>
        <w:t>&lt;</w:t>
      </w:r>
      <w:r w:rsidR="00493335" w:rsidRPr="00DC221B">
        <w:rPr>
          <w:sz w:val="18"/>
          <w:szCs w:val="18"/>
          <w:lang w:val="en-US"/>
        </w:rPr>
        <w:t>refUid</w:t>
      </w:r>
      <w:r w:rsidRPr="00DC221B">
        <w:rPr>
          <w:sz w:val="18"/>
          <w:szCs w:val="18"/>
        </w:rPr>
        <w:t>&gt;&lt;/</w:t>
      </w:r>
      <w:r w:rsidR="00493335" w:rsidRPr="00DC221B">
        <w:rPr>
          <w:sz w:val="18"/>
          <w:szCs w:val="18"/>
          <w:lang w:val="en-US"/>
        </w:rPr>
        <w:t>refUid</w:t>
      </w:r>
      <w:r w:rsidRPr="00DC221B">
        <w:rPr>
          <w:sz w:val="18"/>
          <w:szCs w:val="18"/>
        </w:rPr>
        <w:t>&gt;</w:t>
      </w:r>
      <w:r w:rsidRPr="00DC221B">
        <w:rPr>
          <w:b/>
          <w:sz w:val="18"/>
          <w:szCs w:val="18"/>
        </w:rPr>
        <w:t xml:space="preserve"> УИДы сделок, по которым задолженность была полностью или частично рефинансирована</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accountAmt</w:t>
      </w:r>
      <w:r w:rsidRPr="00DC221B">
        <w:rPr>
          <w:sz w:val="18"/>
          <w:szCs w:val="18"/>
        </w:rPr>
        <w:t>&gt;&lt;/</w:t>
      </w:r>
      <w:r w:rsidRPr="00DC221B">
        <w:rPr>
          <w:sz w:val="18"/>
          <w:szCs w:val="18"/>
          <w:lang w:val="en-US"/>
        </w:rPr>
        <w:t>accountAmt</w:t>
      </w:r>
      <w:r w:rsidRPr="00DC221B">
        <w:rPr>
          <w:sz w:val="18"/>
          <w:szCs w:val="18"/>
        </w:rPr>
        <w:t xml:space="preserve">&gt; </w:t>
      </w:r>
      <w:r w:rsidRPr="00DC221B">
        <w:rPr>
          <w:b/>
          <w:sz w:val="18"/>
          <w:szCs w:val="18"/>
        </w:rPr>
        <w:t>Сумма и валюта обязательства</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amountInfo</w:t>
      </w:r>
      <w:r w:rsidRPr="00DC221B">
        <w:rPr>
          <w:sz w:val="18"/>
          <w:szCs w:val="18"/>
        </w:rPr>
        <w:t xml:space="preserve">&gt;&lt;/ </w:t>
      </w:r>
      <w:r w:rsidRPr="00DC221B">
        <w:rPr>
          <w:sz w:val="18"/>
          <w:szCs w:val="18"/>
          <w:lang w:val="en-US"/>
        </w:rPr>
        <w:t>amountInfo</w:t>
      </w:r>
      <w:r w:rsidRPr="00DC221B">
        <w:rPr>
          <w:sz w:val="18"/>
          <w:szCs w:val="18"/>
        </w:rPr>
        <w:t xml:space="preserve">&gt; </w:t>
      </w:r>
      <w:r w:rsidRPr="00DC221B">
        <w:rPr>
          <w:b/>
          <w:sz w:val="18"/>
          <w:szCs w:val="18"/>
        </w:rPr>
        <w:t>Сведения об обеспечиваемом обязательстве</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coborrower</w:t>
      </w:r>
      <w:r w:rsidRPr="00DC221B">
        <w:rPr>
          <w:sz w:val="18"/>
          <w:szCs w:val="18"/>
        </w:rPr>
        <w:t>&gt;&lt;/</w:t>
      </w:r>
      <w:r w:rsidRPr="00DC221B">
        <w:rPr>
          <w:sz w:val="18"/>
          <w:szCs w:val="18"/>
          <w:lang w:val="en-US"/>
        </w:rPr>
        <w:t>coborrower</w:t>
      </w:r>
      <w:r w:rsidRPr="00DC221B">
        <w:rPr>
          <w:sz w:val="18"/>
          <w:szCs w:val="18"/>
        </w:rPr>
        <w:t xml:space="preserve">&gt; </w:t>
      </w:r>
      <w:r w:rsidRPr="00DC221B">
        <w:rPr>
          <w:b/>
          <w:sz w:val="18"/>
          <w:szCs w:val="18"/>
        </w:rPr>
        <w:t>Сведения о солидарных должниках</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paymtCondition</w:t>
      </w:r>
      <w:r w:rsidRPr="00DC221B">
        <w:rPr>
          <w:sz w:val="18"/>
          <w:szCs w:val="18"/>
        </w:rPr>
        <w:t>&gt;&lt;/</w:t>
      </w:r>
      <w:r w:rsidRPr="00DC221B">
        <w:rPr>
          <w:sz w:val="18"/>
          <w:szCs w:val="18"/>
          <w:lang w:val="en-US"/>
        </w:rPr>
        <w:t>paymtCondition</w:t>
      </w:r>
      <w:r w:rsidRPr="00DC221B">
        <w:rPr>
          <w:sz w:val="18"/>
          <w:szCs w:val="18"/>
        </w:rPr>
        <w:t xml:space="preserve">&gt; </w:t>
      </w:r>
      <w:r w:rsidRPr="00DC221B">
        <w:rPr>
          <w:b/>
          <w:sz w:val="18"/>
          <w:szCs w:val="18"/>
        </w:rPr>
        <w:t>Сведения об условиях платежей</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fundDate</w:t>
      </w:r>
      <w:r w:rsidRPr="00DC221B">
        <w:rPr>
          <w:sz w:val="18"/>
          <w:szCs w:val="18"/>
        </w:rPr>
        <w:t>&gt;&lt;/</w:t>
      </w:r>
      <w:r w:rsidRPr="00DC221B">
        <w:rPr>
          <w:sz w:val="18"/>
          <w:szCs w:val="18"/>
          <w:lang w:val="en-US"/>
        </w:rPr>
        <w:t>fundDate</w:t>
      </w:r>
      <w:r w:rsidRPr="00DC221B">
        <w:rPr>
          <w:sz w:val="18"/>
          <w:szCs w:val="18"/>
        </w:rPr>
        <w:t xml:space="preserve">&gt; </w:t>
      </w:r>
      <w:r w:rsidRPr="00DC221B">
        <w:rPr>
          <w:b/>
          <w:sz w:val="18"/>
          <w:szCs w:val="18"/>
        </w:rPr>
        <w:t>Дата финансирования</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trancheNum</w:t>
      </w:r>
      <w:r w:rsidRPr="00DC221B">
        <w:rPr>
          <w:sz w:val="18"/>
          <w:szCs w:val="18"/>
        </w:rPr>
        <w:t>&gt;&lt;/</w:t>
      </w:r>
      <w:r w:rsidRPr="00DC221B">
        <w:rPr>
          <w:sz w:val="18"/>
          <w:szCs w:val="18"/>
          <w:lang w:val="en-US"/>
        </w:rPr>
        <w:t>trancheNum</w:t>
      </w:r>
      <w:r w:rsidRPr="00DC221B">
        <w:rPr>
          <w:sz w:val="18"/>
          <w:szCs w:val="18"/>
        </w:rPr>
        <w:t xml:space="preserve">&gt; </w:t>
      </w:r>
      <w:r w:rsidRPr="00DC221B">
        <w:rPr>
          <w:b/>
          <w:sz w:val="18"/>
          <w:szCs w:val="18"/>
        </w:rPr>
        <w:t>Номер транша</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fundDateRUTDF</w:t>
      </w:r>
      <w:r w:rsidRPr="00DC221B">
        <w:rPr>
          <w:sz w:val="18"/>
          <w:szCs w:val="18"/>
        </w:rPr>
        <w:t>&gt;&lt;/</w:t>
      </w:r>
      <w:r w:rsidRPr="00DC221B">
        <w:rPr>
          <w:sz w:val="18"/>
          <w:szCs w:val="18"/>
          <w:lang w:val="en-US"/>
        </w:rPr>
        <w:t>fundDateRUTDF</w:t>
      </w:r>
      <w:r w:rsidRPr="00DC221B">
        <w:rPr>
          <w:sz w:val="18"/>
          <w:szCs w:val="18"/>
        </w:rPr>
        <w:t xml:space="preserve">&gt; </w:t>
      </w:r>
      <w:r w:rsidRPr="00DC221B">
        <w:rPr>
          <w:b/>
          <w:sz w:val="18"/>
          <w:szCs w:val="18"/>
        </w:rPr>
        <w:t>Дата передачи финансирования и порядковый № транша при нескольких траншах</w:t>
      </w:r>
    </w:p>
    <w:p w:rsidR="00083BF4" w:rsidRPr="00DC221B" w:rsidRDefault="00083BF4" w:rsidP="002E3F09">
      <w:pPr>
        <w:spacing w:after="0" w:line="276" w:lineRule="auto"/>
        <w:ind w:firstLine="1418"/>
      </w:pPr>
      <w:r w:rsidRPr="00DC221B">
        <w:rPr>
          <w:sz w:val="18"/>
          <w:szCs w:val="18"/>
        </w:rPr>
        <w:t>&lt;</w:t>
      </w:r>
      <w:r w:rsidRPr="00DC221B">
        <w:rPr>
          <w:sz w:val="18"/>
          <w:szCs w:val="18"/>
          <w:lang w:val="en-US"/>
        </w:rPr>
        <w:t>amendment</w:t>
      </w:r>
      <w:r w:rsidRPr="00DC221B">
        <w:rPr>
          <w:sz w:val="18"/>
          <w:szCs w:val="18"/>
        </w:rPr>
        <w:t>&gt;&lt;/</w:t>
      </w:r>
      <w:r w:rsidRPr="00DC221B">
        <w:rPr>
          <w:sz w:val="18"/>
          <w:szCs w:val="18"/>
          <w:lang w:val="en-US"/>
        </w:rPr>
        <w:t>amendment</w:t>
      </w:r>
      <w:r w:rsidRPr="00DC221B">
        <w:rPr>
          <w:sz w:val="18"/>
          <w:szCs w:val="18"/>
        </w:rPr>
        <w:t xml:space="preserve">&gt; </w:t>
      </w:r>
      <w:r w:rsidRPr="00DC221B">
        <w:rPr>
          <w:b/>
          <w:sz w:val="18"/>
          <w:szCs w:val="18"/>
        </w:rPr>
        <w:t>Сведения об изменении договора</w:t>
      </w:r>
    </w:p>
    <w:p w:rsidR="00083BF4" w:rsidRPr="00DC221B" w:rsidRDefault="00083BF4" w:rsidP="002E3F09">
      <w:pPr>
        <w:spacing w:after="0" w:line="276" w:lineRule="auto"/>
        <w:ind w:left="5812" w:hanging="4396"/>
        <w:rPr>
          <w:b/>
          <w:sz w:val="18"/>
          <w:szCs w:val="18"/>
        </w:rPr>
      </w:pPr>
      <w:r w:rsidRPr="00DC221B">
        <w:rPr>
          <w:sz w:val="18"/>
          <w:szCs w:val="18"/>
        </w:rPr>
        <w:t>&lt;</w:t>
      </w:r>
      <w:r w:rsidRPr="00DC221B">
        <w:rPr>
          <w:sz w:val="18"/>
          <w:szCs w:val="18"/>
          <w:lang w:val="en-US"/>
        </w:rPr>
        <w:t>contractTermsChanges</w:t>
      </w:r>
      <w:r w:rsidRPr="00DC221B">
        <w:rPr>
          <w:sz w:val="18"/>
          <w:szCs w:val="18"/>
        </w:rPr>
        <w:t xml:space="preserve">&gt;&lt;/ </w:t>
      </w:r>
      <w:r w:rsidRPr="00DC221B">
        <w:rPr>
          <w:sz w:val="18"/>
          <w:szCs w:val="18"/>
          <w:lang w:val="en-US"/>
        </w:rPr>
        <w:t>contractTermsChanges</w:t>
      </w:r>
      <w:r w:rsidRPr="00DC221B">
        <w:rPr>
          <w:sz w:val="18"/>
          <w:szCs w:val="18"/>
        </w:rPr>
        <w:t xml:space="preserve"> &gt; </w:t>
      </w:r>
      <w:r w:rsidRPr="00DC221B">
        <w:rPr>
          <w:b/>
          <w:sz w:val="18"/>
          <w:szCs w:val="18"/>
        </w:rPr>
        <w:t>Сведения об изменении условий обязательства, обусловленном наступлением указанных в сделке событий</w:t>
      </w:r>
    </w:p>
    <w:p w:rsidR="00083BF4" w:rsidRPr="00DC221B" w:rsidRDefault="00083BF4" w:rsidP="002E3F09">
      <w:pPr>
        <w:spacing w:after="0" w:line="276" w:lineRule="auto"/>
        <w:ind w:firstLine="1418"/>
      </w:pPr>
      <w:r w:rsidRPr="00DC221B">
        <w:rPr>
          <w:sz w:val="18"/>
          <w:szCs w:val="18"/>
        </w:rPr>
        <w:t>&lt;</w:t>
      </w:r>
      <w:r w:rsidRPr="00DC221B">
        <w:rPr>
          <w:sz w:val="18"/>
          <w:szCs w:val="18"/>
          <w:lang w:val="en-US"/>
        </w:rPr>
        <w:t>arrear</w:t>
      </w:r>
      <w:r w:rsidRPr="00DC221B">
        <w:rPr>
          <w:sz w:val="18"/>
          <w:szCs w:val="18"/>
        </w:rPr>
        <w:t>&gt;&lt;/</w:t>
      </w:r>
      <w:r w:rsidRPr="00DC221B">
        <w:rPr>
          <w:sz w:val="18"/>
          <w:szCs w:val="18"/>
          <w:lang w:val="en-US"/>
        </w:rPr>
        <w:t>arrear</w:t>
      </w:r>
      <w:r w:rsidRPr="00DC221B">
        <w:rPr>
          <w:sz w:val="18"/>
          <w:szCs w:val="18"/>
        </w:rPr>
        <w:t xml:space="preserve">&gt; </w:t>
      </w:r>
      <w:r w:rsidRPr="00DC221B">
        <w:rPr>
          <w:b/>
          <w:sz w:val="18"/>
          <w:szCs w:val="18"/>
        </w:rPr>
        <w:t>Сведения о задолженности</w:t>
      </w:r>
    </w:p>
    <w:p w:rsidR="00083BF4" w:rsidRPr="00DC221B" w:rsidRDefault="00083BF4" w:rsidP="002E3F09">
      <w:pPr>
        <w:spacing w:after="0" w:line="276" w:lineRule="auto"/>
        <w:ind w:firstLine="1418"/>
      </w:pPr>
      <w:r w:rsidRPr="00DC221B">
        <w:rPr>
          <w:sz w:val="18"/>
          <w:szCs w:val="18"/>
        </w:rPr>
        <w:t>&lt;</w:t>
      </w:r>
      <w:r w:rsidRPr="00DC221B">
        <w:rPr>
          <w:sz w:val="18"/>
          <w:szCs w:val="18"/>
          <w:lang w:val="en-US"/>
        </w:rPr>
        <w:t>dueArrear</w:t>
      </w:r>
      <w:r w:rsidRPr="00DC221B">
        <w:rPr>
          <w:sz w:val="18"/>
          <w:szCs w:val="18"/>
        </w:rPr>
        <w:t>&gt;&lt;/</w:t>
      </w:r>
      <w:r w:rsidRPr="00DC221B">
        <w:rPr>
          <w:sz w:val="18"/>
          <w:szCs w:val="18"/>
          <w:lang w:val="en-US"/>
        </w:rPr>
        <w:t>dueArrear</w:t>
      </w:r>
      <w:r w:rsidRPr="00DC221B">
        <w:rPr>
          <w:sz w:val="18"/>
          <w:szCs w:val="18"/>
        </w:rPr>
        <w:t xml:space="preserve">&gt; </w:t>
      </w:r>
      <w:r w:rsidRPr="00DC221B">
        <w:rPr>
          <w:b/>
          <w:sz w:val="18"/>
          <w:szCs w:val="18"/>
        </w:rPr>
        <w:t>Сведения о срочной задолженности</w:t>
      </w:r>
    </w:p>
    <w:p w:rsidR="00083BF4" w:rsidRPr="00DC221B" w:rsidRDefault="00083BF4" w:rsidP="002E3F09">
      <w:pPr>
        <w:spacing w:after="0" w:line="276" w:lineRule="auto"/>
        <w:ind w:firstLine="1418"/>
      </w:pPr>
      <w:r w:rsidRPr="00DC221B">
        <w:rPr>
          <w:sz w:val="18"/>
          <w:szCs w:val="18"/>
        </w:rPr>
        <w:t>&lt;</w:t>
      </w:r>
      <w:r w:rsidRPr="00DC221B">
        <w:rPr>
          <w:sz w:val="18"/>
          <w:szCs w:val="18"/>
          <w:lang w:val="en-US"/>
        </w:rPr>
        <w:t>pastdueArrear</w:t>
      </w:r>
      <w:r w:rsidRPr="00DC221B">
        <w:rPr>
          <w:sz w:val="18"/>
          <w:szCs w:val="18"/>
        </w:rPr>
        <w:t>&gt;&lt;/</w:t>
      </w:r>
      <w:r w:rsidRPr="00DC221B">
        <w:rPr>
          <w:sz w:val="18"/>
          <w:szCs w:val="18"/>
          <w:lang w:val="en-US"/>
        </w:rPr>
        <w:t>pastdueArrear</w:t>
      </w:r>
      <w:r w:rsidRPr="00DC221B">
        <w:rPr>
          <w:sz w:val="18"/>
          <w:szCs w:val="18"/>
        </w:rPr>
        <w:t xml:space="preserve">&gt; </w:t>
      </w:r>
      <w:r w:rsidRPr="00DC221B">
        <w:rPr>
          <w:b/>
          <w:sz w:val="18"/>
          <w:szCs w:val="18"/>
        </w:rPr>
        <w:t>Сведения о просроченной задолженности</w:t>
      </w:r>
    </w:p>
    <w:p w:rsidR="00083BF4" w:rsidRPr="00DC221B" w:rsidRDefault="00083BF4" w:rsidP="002E3F09">
      <w:pPr>
        <w:spacing w:after="0" w:line="276" w:lineRule="auto"/>
        <w:ind w:firstLine="1418"/>
      </w:pPr>
      <w:r w:rsidRPr="00DC221B">
        <w:rPr>
          <w:sz w:val="18"/>
          <w:szCs w:val="18"/>
        </w:rPr>
        <w:t>&lt;</w:t>
      </w:r>
      <w:r w:rsidRPr="00DC221B">
        <w:rPr>
          <w:sz w:val="18"/>
          <w:szCs w:val="18"/>
          <w:lang w:val="en-US"/>
        </w:rPr>
        <w:t>payment</w:t>
      </w:r>
      <w:r w:rsidRPr="00DC221B">
        <w:rPr>
          <w:sz w:val="18"/>
          <w:szCs w:val="18"/>
        </w:rPr>
        <w:t>&gt;&lt;/</w:t>
      </w:r>
      <w:r w:rsidRPr="00DC221B">
        <w:rPr>
          <w:sz w:val="18"/>
          <w:szCs w:val="18"/>
          <w:lang w:val="en-US"/>
        </w:rPr>
        <w:t>payment</w:t>
      </w:r>
      <w:r w:rsidRPr="00DC221B">
        <w:rPr>
          <w:sz w:val="18"/>
          <w:szCs w:val="18"/>
        </w:rPr>
        <w:t xml:space="preserve">&gt; </w:t>
      </w:r>
      <w:r w:rsidRPr="00DC221B">
        <w:rPr>
          <w:b/>
          <w:sz w:val="18"/>
          <w:szCs w:val="18"/>
        </w:rPr>
        <w:t>Сведения о внесении платежей</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sourceNonMonetOblig</w:t>
      </w:r>
      <w:r w:rsidRPr="00DC221B">
        <w:rPr>
          <w:sz w:val="18"/>
          <w:szCs w:val="18"/>
        </w:rPr>
        <w:t>&gt;&lt;/</w:t>
      </w:r>
      <w:r w:rsidRPr="00DC221B">
        <w:rPr>
          <w:sz w:val="18"/>
          <w:szCs w:val="18"/>
          <w:lang w:val="en-US"/>
        </w:rPr>
        <w:t>sourceNonMonetOblig</w:t>
      </w:r>
      <w:r w:rsidRPr="00DC221B">
        <w:rPr>
          <w:sz w:val="18"/>
          <w:szCs w:val="18"/>
        </w:rPr>
        <w:t xml:space="preserve">&gt; </w:t>
      </w:r>
      <w:r w:rsidRPr="00DC221B">
        <w:rPr>
          <w:b/>
          <w:sz w:val="18"/>
          <w:szCs w:val="18"/>
        </w:rPr>
        <w:t>Сведения о неденежном обязательстве источника</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subjectNonMonetOblig</w:t>
      </w:r>
      <w:r w:rsidRPr="00DC221B">
        <w:rPr>
          <w:sz w:val="18"/>
          <w:szCs w:val="18"/>
        </w:rPr>
        <w:t>&gt;&lt;/</w:t>
      </w:r>
      <w:r w:rsidRPr="00DC221B">
        <w:rPr>
          <w:sz w:val="18"/>
          <w:szCs w:val="18"/>
          <w:lang w:val="en-US"/>
        </w:rPr>
        <w:t>subjectNonMonetOblig</w:t>
      </w:r>
      <w:r w:rsidRPr="00DC221B">
        <w:rPr>
          <w:sz w:val="18"/>
          <w:szCs w:val="18"/>
        </w:rPr>
        <w:t xml:space="preserve">&gt; </w:t>
      </w:r>
      <w:r w:rsidRPr="00DC221B">
        <w:rPr>
          <w:b/>
          <w:sz w:val="18"/>
          <w:szCs w:val="18"/>
        </w:rPr>
        <w:t>Сведения о неденежном обязательстве субъекта</w:t>
      </w:r>
    </w:p>
    <w:p w:rsidR="00083BF4" w:rsidRPr="00DC221B" w:rsidRDefault="00083BF4" w:rsidP="002E3F09">
      <w:pPr>
        <w:spacing w:after="0" w:line="276" w:lineRule="auto"/>
        <w:ind w:firstLine="1418"/>
      </w:pPr>
      <w:r w:rsidRPr="00DC221B">
        <w:rPr>
          <w:sz w:val="18"/>
          <w:szCs w:val="18"/>
        </w:rPr>
        <w:t>&lt;</w:t>
      </w:r>
      <w:r w:rsidRPr="00DC221B">
        <w:rPr>
          <w:sz w:val="18"/>
          <w:szCs w:val="18"/>
          <w:lang w:val="en-US"/>
        </w:rPr>
        <w:t>collateral</w:t>
      </w:r>
      <w:r w:rsidRPr="00DC221B">
        <w:rPr>
          <w:sz w:val="18"/>
          <w:szCs w:val="18"/>
        </w:rPr>
        <w:t>&gt;&lt;/</w:t>
      </w:r>
      <w:r w:rsidRPr="00DC221B">
        <w:rPr>
          <w:sz w:val="18"/>
          <w:szCs w:val="18"/>
          <w:lang w:val="en-US"/>
        </w:rPr>
        <w:t>collateral</w:t>
      </w:r>
      <w:r w:rsidRPr="00DC221B">
        <w:rPr>
          <w:sz w:val="18"/>
          <w:szCs w:val="18"/>
        </w:rPr>
        <w:t xml:space="preserve">&gt; </w:t>
      </w:r>
      <w:r w:rsidRPr="00DC221B">
        <w:rPr>
          <w:b/>
          <w:sz w:val="18"/>
          <w:szCs w:val="18"/>
        </w:rPr>
        <w:t>Сведения о залоге</w:t>
      </w:r>
    </w:p>
    <w:p w:rsidR="00083BF4" w:rsidRPr="00DC221B" w:rsidRDefault="00083BF4" w:rsidP="002E3F09">
      <w:pPr>
        <w:spacing w:after="0" w:line="276" w:lineRule="auto"/>
        <w:ind w:firstLine="1418"/>
      </w:pPr>
      <w:r w:rsidRPr="00DC221B">
        <w:rPr>
          <w:sz w:val="18"/>
          <w:szCs w:val="18"/>
        </w:rPr>
        <w:t>&lt;</w:t>
      </w:r>
      <w:r w:rsidRPr="00DC221B">
        <w:rPr>
          <w:sz w:val="18"/>
          <w:szCs w:val="18"/>
          <w:lang w:val="en-US"/>
        </w:rPr>
        <w:t>guarantor</w:t>
      </w:r>
      <w:r w:rsidRPr="00DC221B">
        <w:rPr>
          <w:sz w:val="18"/>
          <w:szCs w:val="18"/>
        </w:rPr>
        <w:t>&gt;&lt;/</w:t>
      </w:r>
      <w:r w:rsidRPr="00DC221B">
        <w:rPr>
          <w:sz w:val="18"/>
          <w:szCs w:val="18"/>
          <w:lang w:val="en-US"/>
        </w:rPr>
        <w:t>guarantor</w:t>
      </w:r>
      <w:r w:rsidRPr="00DC221B">
        <w:rPr>
          <w:sz w:val="18"/>
          <w:szCs w:val="18"/>
        </w:rPr>
        <w:t xml:space="preserve">&gt; </w:t>
      </w:r>
      <w:r w:rsidRPr="00DC221B">
        <w:rPr>
          <w:b/>
          <w:sz w:val="18"/>
          <w:szCs w:val="18"/>
        </w:rPr>
        <w:t>Сведения о поручительстве</w:t>
      </w:r>
    </w:p>
    <w:p w:rsidR="00083BF4" w:rsidRPr="00DC221B" w:rsidRDefault="00083BF4" w:rsidP="002E3F09">
      <w:pPr>
        <w:spacing w:after="0" w:line="276" w:lineRule="auto"/>
        <w:ind w:firstLine="1418"/>
      </w:pPr>
      <w:r w:rsidRPr="00DC221B">
        <w:rPr>
          <w:sz w:val="18"/>
          <w:szCs w:val="18"/>
        </w:rPr>
        <w:t>&lt;</w:t>
      </w:r>
      <w:r w:rsidRPr="00DC221B">
        <w:rPr>
          <w:sz w:val="18"/>
          <w:szCs w:val="18"/>
          <w:lang w:val="en-US"/>
        </w:rPr>
        <w:t>indepGuarantor</w:t>
      </w:r>
      <w:r w:rsidRPr="00DC221B">
        <w:rPr>
          <w:sz w:val="18"/>
          <w:szCs w:val="18"/>
        </w:rPr>
        <w:t>&gt;&lt;/</w:t>
      </w:r>
      <w:r w:rsidRPr="00DC221B">
        <w:rPr>
          <w:sz w:val="18"/>
          <w:szCs w:val="18"/>
          <w:lang w:val="en-US"/>
        </w:rPr>
        <w:t>indepGuarantor</w:t>
      </w:r>
      <w:r w:rsidRPr="00DC221B">
        <w:rPr>
          <w:sz w:val="18"/>
          <w:szCs w:val="18"/>
        </w:rPr>
        <w:t xml:space="preserve">&gt; </w:t>
      </w:r>
      <w:r w:rsidRPr="00DC221B">
        <w:rPr>
          <w:b/>
          <w:sz w:val="18"/>
          <w:szCs w:val="18"/>
        </w:rPr>
        <w:t>Сведения о независимой гарантии</w:t>
      </w:r>
    </w:p>
    <w:p w:rsidR="00083BF4" w:rsidRPr="00DC221B" w:rsidRDefault="00083BF4" w:rsidP="002E3F09">
      <w:pPr>
        <w:spacing w:after="0" w:line="276" w:lineRule="auto"/>
        <w:ind w:firstLine="1418"/>
      </w:pPr>
      <w:r w:rsidRPr="00DC221B">
        <w:rPr>
          <w:sz w:val="18"/>
          <w:szCs w:val="18"/>
        </w:rPr>
        <w:t>&lt;</w:t>
      </w:r>
      <w:r w:rsidRPr="00DC221B">
        <w:rPr>
          <w:sz w:val="18"/>
          <w:szCs w:val="18"/>
          <w:lang w:val="en-US"/>
        </w:rPr>
        <w:t>collatInsured</w:t>
      </w:r>
      <w:r w:rsidRPr="00DC221B">
        <w:rPr>
          <w:sz w:val="18"/>
          <w:szCs w:val="18"/>
        </w:rPr>
        <w:t>&gt;&lt;/</w:t>
      </w:r>
      <w:r w:rsidRPr="00DC221B">
        <w:rPr>
          <w:sz w:val="18"/>
          <w:szCs w:val="18"/>
          <w:lang w:val="en-US"/>
        </w:rPr>
        <w:t>collatInsured</w:t>
      </w:r>
      <w:r w:rsidRPr="00DC221B">
        <w:rPr>
          <w:sz w:val="18"/>
          <w:szCs w:val="18"/>
        </w:rPr>
        <w:t xml:space="preserve">&gt; </w:t>
      </w:r>
      <w:r w:rsidRPr="00DC221B">
        <w:rPr>
          <w:b/>
          <w:sz w:val="18"/>
          <w:szCs w:val="18"/>
        </w:rPr>
        <w:t>Сведения о страховании предмета залога</w:t>
      </w:r>
    </w:p>
    <w:p w:rsidR="00083BF4" w:rsidRPr="00DC221B" w:rsidRDefault="00083BF4" w:rsidP="002E3F09">
      <w:pPr>
        <w:spacing w:after="0" w:line="276" w:lineRule="auto"/>
        <w:ind w:firstLine="1418"/>
      </w:pPr>
      <w:r w:rsidRPr="00DC221B">
        <w:rPr>
          <w:sz w:val="18"/>
          <w:szCs w:val="18"/>
        </w:rPr>
        <w:t>&lt;</w:t>
      </w:r>
      <w:r w:rsidRPr="00DC221B">
        <w:rPr>
          <w:sz w:val="18"/>
          <w:szCs w:val="18"/>
          <w:lang w:val="en-US"/>
        </w:rPr>
        <w:t>legalItems</w:t>
      </w:r>
      <w:r w:rsidRPr="00DC221B">
        <w:rPr>
          <w:sz w:val="18"/>
          <w:szCs w:val="18"/>
        </w:rPr>
        <w:t>&gt;&lt;/</w:t>
      </w:r>
      <w:r w:rsidRPr="00DC221B">
        <w:rPr>
          <w:sz w:val="18"/>
          <w:szCs w:val="18"/>
          <w:lang w:val="en-US"/>
        </w:rPr>
        <w:t>legalItems</w:t>
      </w:r>
      <w:r w:rsidRPr="00DC221B">
        <w:rPr>
          <w:sz w:val="18"/>
          <w:szCs w:val="18"/>
        </w:rPr>
        <w:t xml:space="preserve">&gt; </w:t>
      </w:r>
      <w:r w:rsidRPr="00DC221B">
        <w:rPr>
          <w:b/>
          <w:sz w:val="18"/>
          <w:szCs w:val="18"/>
        </w:rPr>
        <w:t>Сведения о судебном споре или требовании по обязательству</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collatRepay</w:t>
      </w:r>
      <w:r w:rsidRPr="00DC221B">
        <w:rPr>
          <w:sz w:val="18"/>
          <w:szCs w:val="18"/>
        </w:rPr>
        <w:t>&gt;&lt;/</w:t>
      </w:r>
      <w:r w:rsidRPr="00DC221B">
        <w:rPr>
          <w:sz w:val="18"/>
          <w:szCs w:val="18"/>
          <w:lang w:val="en-US"/>
        </w:rPr>
        <w:t>collatRepay</w:t>
      </w:r>
      <w:r w:rsidRPr="00DC221B">
        <w:rPr>
          <w:sz w:val="18"/>
          <w:szCs w:val="18"/>
        </w:rPr>
        <w:t xml:space="preserve">&gt; </w:t>
      </w:r>
      <w:r w:rsidRPr="00DC221B">
        <w:rPr>
          <w:b/>
          <w:sz w:val="18"/>
          <w:szCs w:val="18"/>
        </w:rPr>
        <w:t>Сведения о погашении требований кредитора по обязательству за счет обеспечения</w:t>
      </w:r>
    </w:p>
    <w:p w:rsidR="00511E4E" w:rsidRPr="00DC221B" w:rsidRDefault="00511E4E" w:rsidP="002E3F09">
      <w:pPr>
        <w:spacing w:after="0" w:line="276" w:lineRule="auto"/>
        <w:ind w:left="4395" w:hanging="2977"/>
        <w:rPr>
          <w:b/>
          <w:sz w:val="18"/>
          <w:szCs w:val="18"/>
        </w:rPr>
      </w:pPr>
      <w:r w:rsidRPr="00DC221B">
        <w:rPr>
          <w:sz w:val="18"/>
          <w:szCs w:val="18"/>
        </w:rPr>
        <w:t>&lt;р</w:t>
      </w:r>
      <w:r w:rsidRPr="00DC221B">
        <w:rPr>
          <w:sz w:val="18"/>
          <w:szCs w:val="18"/>
          <w:lang w:val="en-US"/>
        </w:rPr>
        <w:t>rovisionPaymentOffset</w:t>
      </w:r>
      <w:r w:rsidRPr="00DC221B">
        <w:rPr>
          <w:sz w:val="18"/>
          <w:szCs w:val="18"/>
        </w:rPr>
        <w:t xml:space="preserve"> &gt;&lt;/р</w:t>
      </w:r>
      <w:r w:rsidRPr="00DC221B">
        <w:rPr>
          <w:sz w:val="18"/>
          <w:szCs w:val="18"/>
          <w:lang w:val="en-US"/>
        </w:rPr>
        <w:t>rovisionPaymentOffset</w:t>
      </w:r>
      <w:r w:rsidRPr="00DC221B">
        <w:rPr>
          <w:sz w:val="18"/>
          <w:szCs w:val="18"/>
        </w:rPr>
        <w:t xml:space="preserve"> &gt; </w:t>
      </w:r>
      <w:r w:rsidRPr="00DC221B">
        <w:rPr>
          <w:b/>
          <w:sz w:val="18"/>
          <w:szCs w:val="18"/>
        </w:rPr>
        <w:t xml:space="preserve">Сведения о погашении требований кредитора по обязательству предоставлением отступного, зачетом встречных требований, прощением долга, за счет реализации предмета лизинга (для </w:t>
      </w:r>
      <w:r w:rsidRPr="00DC221B">
        <w:rPr>
          <w:b/>
          <w:sz w:val="18"/>
          <w:szCs w:val="18"/>
          <w:lang w:val="en-US"/>
        </w:rPr>
        <w:t>version</w:t>
      </w:r>
      <w:r w:rsidRPr="00DC221B">
        <w:rPr>
          <w:b/>
          <w:sz w:val="18"/>
          <w:szCs w:val="18"/>
        </w:rPr>
        <w:t xml:space="preserve"> &gt;= 2</w:t>
      </w:r>
      <w:r w:rsidR="008D18FC" w:rsidRPr="00DC221B">
        <w:rPr>
          <w:b/>
          <w:sz w:val="18"/>
          <w:szCs w:val="18"/>
        </w:rPr>
        <w:t>5</w:t>
      </w:r>
      <w:r w:rsidRPr="00DC221B">
        <w:rPr>
          <w:b/>
          <w:sz w:val="18"/>
          <w:szCs w:val="18"/>
        </w:rPr>
        <w:t>).</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submitHold</w:t>
      </w:r>
      <w:r w:rsidRPr="00DC221B">
        <w:rPr>
          <w:sz w:val="18"/>
          <w:szCs w:val="18"/>
        </w:rPr>
        <w:t>&gt;&lt;/</w:t>
      </w:r>
      <w:r w:rsidRPr="00DC221B">
        <w:rPr>
          <w:sz w:val="18"/>
          <w:szCs w:val="18"/>
          <w:lang w:val="en-US"/>
        </w:rPr>
        <w:t>submitHold</w:t>
      </w:r>
      <w:r w:rsidRPr="00DC221B">
        <w:rPr>
          <w:sz w:val="18"/>
          <w:szCs w:val="18"/>
        </w:rPr>
        <w:t xml:space="preserve">&gt; </w:t>
      </w:r>
      <w:r w:rsidRPr="00DC221B">
        <w:rPr>
          <w:b/>
          <w:sz w:val="18"/>
          <w:szCs w:val="18"/>
        </w:rPr>
        <w:t>Сведения о прекращении передачи информации по обязательству</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acquirerLegal</w:t>
      </w:r>
      <w:r w:rsidRPr="00DC221B">
        <w:rPr>
          <w:sz w:val="18"/>
          <w:szCs w:val="18"/>
        </w:rPr>
        <w:t>&gt;&lt;/</w:t>
      </w:r>
      <w:r w:rsidRPr="00DC221B">
        <w:rPr>
          <w:sz w:val="18"/>
          <w:szCs w:val="18"/>
          <w:lang w:val="en-US"/>
        </w:rPr>
        <w:t>acquirerLegal</w:t>
      </w:r>
      <w:r w:rsidRPr="00DC221B">
        <w:rPr>
          <w:sz w:val="18"/>
          <w:szCs w:val="18"/>
        </w:rPr>
        <w:t xml:space="preserve">&gt; </w:t>
      </w:r>
      <w:r w:rsidRPr="00DC221B">
        <w:rPr>
          <w:b/>
          <w:sz w:val="18"/>
          <w:szCs w:val="18"/>
        </w:rPr>
        <w:t>Сведения о приобретателе прав – юридическом лице</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acquirerIndivid</w:t>
      </w:r>
      <w:r w:rsidRPr="00DC221B">
        <w:rPr>
          <w:sz w:val="18"/>
          <w:szCs w:val="18"/>
        </w:rPr>
        <w:t>&gt;&lt;/</w:t>
      </w:r>
      <w:r w:rsidRPr="00DC221B">
        <w:rPr>
          <w:sz w:val="18"/>
          <w:szCs w:val="18"/>
          <w:lang w:val="en-US"/>
        </w:rPr>
        <w:t>acquirerIndivid</w:t>
      </w:r>
      <w:r w:rsidRPr="00DC221B">
        <w:rPr>
          <w:sz w:val="18"/>
          <w:szCs w:val="18"/>
        </w:rPr>
        <w:t xml:space="preserve">&gt; </w:t>
      </w:r>
      <w:r w:rsidRPr="00DC221B">
        <w:rPr>
          <w:b/>
          <w:sz w:val="18"/>
          <w:szCs w:val="18"/>
        </w:rPr>
        <w:t>Сведения о приобретателе прав – физическом лице</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serviceCo</w:t>
      </w:r>
      <w:r w:rsidRPr="00DC221B">
        <w:rPr>
          <w:sz w:val="18"/>
          <w:szCs w:val="18"/>
        </w:rPr>
        <w:t>&gt;&lt;/</w:t>
      </w:r>
      <w:r w:rsidRPr="00DC221B">
        <w:rPr>
          <w:sz w:val="18"/>
          <w:szCs w:val="18"/>
          <w:lang w:val="en-US"/>
        </w:rPr>
        <w:t>serviceCo</w:t>
      </w:r>
      <w:r w:rsidRPr="00DC221B">
        <w:rPr>
          <w:sz w:val="18"/>
          <w:szCs w:val="18"/>
        </w:rPr>
        <w:t xml:space="preserve">&gt; </w:t>
      </w:r>
      <w:r w:rsidRPr="00DC221B">
        <w:rPr>
          <w:b/>
          <w:sz w:val="18"/>
          <w:szCs w:val="18"/>
        </w:rPr>
        <w:t>Сведения об обслуживающей организации</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AccountReplyRUTDF</w:t>
      </w:r>
      <w:r w:rsidRPr="00DC221B">
        <w:rPr>
          <w:sz w:val="18"/>
          <w:szCs w:val="18"/>
        </w:rPr>
        <w:t>&gt;</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LegalItemsReply</w:t>
      </w:r>
      <w:r w:rsidRPr="00DC221B">
        <w:rPr>
          <w:sz w:val="18"/>
          <w:szCs w:val="18"/>
        </w:rPr>
        <w:t>&gt;&lt;/</w:t>
      </w:r>
      <w:r w:rsidRPr="00DC221B">
        <w:rPr>
          <w:sz w:val="18"/>
          <w:szCs w:val="18"/>
          <w:lang w:val="en-US"/>
        </w:rPr>
        <w:t>LegalItemsReply</w:t>
      </w:r>
      <w:r w:rsidRPr="00DC221B">
        <w:rPr>
          <w:sz w:val="18"/>
          <w:szCs w:val="18"/>
        </w:rPr>
        <w:t xml:space="preserve">&gt; </w:t>
      </w:r>
      <w:r w:rsidRPr="00DC221B">
        <w:rPr>
          <w:b/>
          <w:sz w:val="18"/>
          <w:szCs w:val="18"/>
        </w:rPr>
        <w:t>Судебные решения, полученные в формате TUTDF</w:t>
      </w:r>
    </w:p>
    <w:p w:rsidR="00083BF4" w:rsidRPr="00DC221B" w:rsidRDefault="00083BF4" w:rsidP="002E3F09">
      <w:pPr>
        <w:spacing w:after="0" w:line="276" w:lineRule="auto"/>
        <w:ind w:firstLine="851"/>
        <w:rPr>
          <w:b/>
          <w:sz w:val="18"/>
          <w:szCs w:val="18"/>
        </w:rPr>
      </w:pPr>
      <w:r w:rsidRPr="00DC221B">
        <w:rPr>
          <w:sz w:val="18"/>
          <w:szCs w:val="18"/>
        </w:rPr>
        <w:t>&lt;</w:t>
      </w:r>
      <w:r w:rsidRPr="00DC221B">
        <w:rPr>
          <w:sz w:val="18"/>
          <w:szCs w:val="18"/>
          <w:lang w:val="en-US"/>
        </w:rPr>
        <w:t>OtherLegalItemsReply</w:t>
      </w:r>
      <w:r w:rsidRPr="00DC221B">
        <w:rPr>
          <w:sz w:val="18"/>
          <w:szCs w:val="18"/>
        </w:rPr>
        <w:t>&gt;&lt;/</w:t>
      </w:r>
      <w:r w:rsidRPr="00DC221B">
        <w:rPr>
          <w:sz w:val="18"/>
          <w:szCs w:val="18"/>
          <w:lang w:val="en-US"/>
        </w:rPr>
        <w:t>OtherLegalItemsReply</w:t>
      </w:r>
      <w:r w:rsidRPr="00DC221B">
        <w:rPr>
          <w:sz w:val="18"/>
          <w:szCs w:val="18"/>
        </w:rPr>
        <w:t xml:space="preserve">&gt; </w:t>
      </w:r>
      <w:r w:rsidRPr="00DC221B">
        <w:rPr>
          <w:b/>
          <w:sz w:val="18"/>
          <w:szCs w:val="18"/>
        </w:rPr>
        <w:t>Сведения о взыскании платы за жилое помещение, коммунальные услуги или услуги связи</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OfficialInfoReply</w:t>
      </w:r>
      <w:r w:rsidRPr="00DC221B">
        <w:rPr>
          <w:sz w:val="18"/>
          <w:szCs w:val="18"/>
        </w:rPr>
        <w:t>&gt;&lt;/</w:t>
      </w:r>
      <w:r w:rsidRPr="00DC221B">
        <w:rPr>
          <w:sz w:val="18"/>
          <w:szCs w:val="18"/>
          <w:lang w:val="en-US"/>
        </w:rPr>
        <w:t>OfficialInfoReply</w:t>
      </w:r>
      <w:r w:rsidRPr="00DC221B">
        <w:rPr>
          <w:sz w:val="18"/>
          <w:szCs w:val="18"/>
        </w:rPr>
        <w:t xml:space="preserve">&gt; </w:t>
      </w:r>
      <w:r w:rsidRPr="00DC221B">
        <w:rPr>
          <w:b/>
          <w:sz w:val="18"/>
          <w:szCs w:val="18"/>
        </w:rPr>
        <w:t>Данные из официальных источников, полученные в формате 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InformationPartReplyRUTDF</w:t>
      </w:r>
      <w:r w:rsidRPr="00DC221B">
        <w:rPr>
          <w:sz w:val="18"/>
          <w:szCs w:val="18"/>
        </w:rPr>
        <w:t>&gt;&lt;/</w:t>
      </w:r>
      <w:r w:rsidRPr="00DC221B">
        <w:rPr>
          <w:sz w:val="18"/>
          <w:szCs w:val="18"/>
          <w:lang w:val="en-US"/>
        </w:rPr>
        <w:t>InformationPartReplyRUTDF</w:t>
      </w:r>
      <w:r w:rsidRPr="00DC221B">
        <w:rPr>
          <w:sz w:val="18"/>
          <w:szCs w:val="18"/>
        </w:rPr>
        <w:t xml:space="preserve">&gt; </w:t>
      </w:r>
      <w:r w:rsidRPr="00DC221B">
        <w:rPr>
          <w:b/>
          <w:sz w:val="18"/>
          <w:szCs w:val="18"/>
        </w:rPr>
        <w:t xml:space="preserve">Информационные части КИ, полученные в формате </w:t>
      </w:r>
      <w:r w:rsidRPr="00DC221B">
        <w:rPr>
          <w:b/>
          <w:sz w:val="18"/>
          <w:szCs w:val="18"/>
          <w:lang w:val="en-US"/>
        </w:rPr>
        <w:t>R</w:t>
      </w:r>
      <w:r w:rsidRPr="00DC221B">
        <w:rPr>
          <w:b/>
          <w:sz w:val="18"/>
          <w:szCs w:val="18"/>
        </w:rPr>
        <w:t>UTDF/</w:t>
      </w:r>
      <w:r w:rsidRPr="00DC221B">
        <w:rPr>
          <w:b/>
          <w:sz w:val="18"/>
          <w:szCs w:val="18"/>
          <w:lang w:val="en-US"/>
        </w:rPr>
        <w:t>GUTDF</w:t>
      </w:r>
    </w:p>
    <w:p w:rsidR="00083BF4" w:rsidRPr="00DC221B" w:rsidRDefault="00083BF4" w:rsidP="002E3F09">
      <w:pPr>
        <w:spacing w:after="0" w:line="276" w:lineRule="auto"/>
        <w:ind w:firstLine="851"/>
        <w:rPr>
          <w:sz w:val="18"/>
          <w:szCs w:val="18"/>
        </w:rPr>
      </w:pPr>
      <w:r w:rsidRPr="00DC221B">
        <w:rPr>
          <w:sz w:val="18"/>
          <w:szCs w:val="18"/>
        </w:rPr>
        <w:lastRenderedPageBreak/>
        <w:t>&lt;</w:t>
      </w:r>
      <w:r w:rsidRPr="00DC221B">
        <w:rPr>
          <w:sz w:val="18"/>
          <w:szCs w:val="18"/>
          <w:lang w:val="en-US"/>
        </w:rPr>
        <w:t>InquiryReply</w:t>
      </w:r>
      <w:r w:rsidRPr="00DC221B">
        <w:rPr>
          <w:sz w:val="18"/>
          <w:szCs w:val="18"/>
        </w:rPr>
        <w:t>&gt;&lt;/</w:t>
      </w:r>
      <w:r w:rsidRPr="00DC221B">
        <w:rPr>
          <w:sz w:val="18"/>
          <w:szCs w:val="18"/>
          <w:lang w:val="en-US"/>
        </w:rPr>
        <w:t>InquiryReply</w:t>
      </w:r>
      <w:r w:rsidRPr="00DC221B">
        <w:rPr>
          <w:sz w:val="18"/>
          <w:szCs w:val="18"/>
        </w:rPr>
        <w:t xml:space="preserve">&gt; </w:t>
      </w:r>
      <w:r w:rsidRPr="00DC221B">
        <w:rPr>
          <w:b/>
          <w:sz w:val="18"/>
          <w:szCs w:val="18"/>
        </w:rPr>
        <w:t xml:space="preserve">Сведения о запросе информации пользователем в формате </w:t>
      </w:r>
      <w:r w:rsidRPr="00DC221B">
        <w:rPr>
          <w:b/>
          <w:sz w:val="18"/>
          <w:szCs w:val="18"/>
          <w:lang w:val="en-US"/>
        </w:rPr>
        <w:t>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InquiryReplyRUTDF</w:t>
      </w:r>
      <w:r w:rsidRPr="00DC221B">
        <w:rPr>
          <w:sz w:val="18"/>
          <w:szCs w:val="18"/>
        </w:rPr>
        <w:t>&gt;&lt;/</w:t>
      </w:r>
      <w:r w:rsidRPr="00DC221B">
        <w:rPr>
          <w:sz w:val="18"/>
          <w:szCs w:val="18"/>
          <w:lang w:val="en-US"/>
        </w:rPr>
        <w:t>InquiryReplyRUTDF</w:t>
      </w:r>
      <w:r w:rsidRPr="00DC221B">
        <w:rPr>
          <w:sz w:val="18"/>
          <w:szCs w:val="18"/>
        </w:rPr>
        <w:t xml:space="preserve">&gt; </w:t>
      </w:r>
      <w:r w:rsidRPr="00DC221B">
        <w:rPr>
          <w:b/>
          <w:sz w:val="18"/>
          <w:szCs w:val="18"/>
        </w:rPr>
        <w:t xml:space="preserve">Сведения о запросе информации пользователем в формате </w:t>
      </w:r>
      <w:r w:rsidRPr="00DC221B">
        <w:rPr>
          <w:b/>
          <w:sz w:val="18"/>
          <w:szCs w:val="18"/>
          <w:lang w:val="en-US"/>
        </w:rPr>
        <w:t>RUTDF</w:t>
      </w:r>
      <w:r w:rsidRPr="00DC221B">
        <w:rPr>
          <w:b/>
          <w:sz w:val="18"/>
          <w:szCs w:val="18"/>
        </w:rPr>
        <w:t>/</w:t>
      </w:r>
      <w:r w:rsidRPr="00DC221B">
        <w:rPr>
          <w:b/>
          <w:sz w:val="18"/>
          <w:szCs w:val="18"/>
          <w:lang w:val="en-US"/>
        </w:rPr>
        <w:t>GUTDF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OwnInquiries</w:t>
      </w:r>
      <w:r w:rsidRPr="00DC221B">
        <w:rPr>
          <w:sz w:val="18"/>
          <w:szCs w:val="18"/>
        </w:rPr>
        <w:t>&gt;&lt;/</w:t>
      </w:r>
      <w:r w:rsidRPr="00DC221B">
        <w:rPr>
          <w:sz w:val="18"/>
          <w:szCs w:val="18"/>
          <w:lang w:val="en-US"/>
        </w:rPr>
        <w:t>OwnInquiries</w:t>
      </w:r>
      <w:r w:rsidRPr="00DC221B">
        <w:rPr>
          <w:sz w:val="18"/>
          <w:szCs w:val="18"/>
        </w:rPr>
        <w:t xml:space="preserve">&gt; </w:t>
      </w:r>
      <w:r w:rsidRPr="00DC221B">
        <w:rPr>
          <w:b/>
          <w:sz w:val="18"/>
          <w:szCs w:val="18"/>
        </w:rPr>
        <w:t>Перечень своих запросов</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OwnAccounts</w:t>
      </w:r>
      <w:r w:rsidRPr="00DC221B">
        <w:rPr>
          <w:sz w:val="18"/>
          <w:szCs w:val="18"/>
        </w:rPr>
        <w:t>&gt;&lt;/</w:t>
      </w:r>
      <w:r w:rsidRPr="00DC221B">
        <w:rPr>
          <w:sz w:val="18"/>
          <w:szCs w:val="18"/>
          <w:lang w:val="en-US"/>
        </w:rPr>
        <w:t>OwnAccounts</w:t>
      </w:r>
      <w:r w:rsidRPr="00DC221B">
        <w:rPr>
          <w:sz w:val="18"/>
          <w:szCs w:val="18"/>
        </w:rPr>
        <w:t xml:space="preserve">&gt; </w:t>
      </w:r>
      <w:r w:rsidRPr="00DC221B">
        <w:rPr>
          <w:b/>
          <w:sz w:val="18"/>
          <w:szCs w:val="18"/>
        </w:rPr>
        <w:t xml:space="preserve">Перечень своих кредитов, хранящихся в формате </w:t>
      </w:r>
      <w:r w:rsidRPr="00DC221B">
        <w:rPr>
          <w:b/>
          <w:sz w:val="18"/>
          <w:szCs w:val="18"/>
          <w:lang w:val="en-US"/>
        </w:rPr>
        <w:t>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OwnIPRecords</w:t>
      </w:r>
      <w:r w:rsidRPr="00DC221B">
        <w:rPr>
          <w:sz w:val="18"/>
          <w:szCs w:val="18"/>
        </w:rPr>
        <w:t>&gt;&lt;/</w:t>
      </w:r>
      <w:r w:rsidRPr="00DC221B">
        <w:rPr>
          <w:sz w:val="18"/>
          <w:szCs w:val="18"/>
          <w:lang w:val="en-US"/>
        </w:rPr>
        <w:t>OwnIPRecords</w:t>
      </w:r>
      <w:r w:rsidRPr="00DC221B">
        <w:rPr>
          <w:sz w:val="18"/>
          <w:szCs w:val="18"/>
        </w:rPr>
        <w:t xml:space="preserve">&gt; </w:t>
      </w:r>
      <w:r w:rsidRPr="00DC221B">
        <w:rPr>
          <w:b/>
          <w:sz w:val="18"/>
          <w:szCs w:val="18"/>
        </w:rPr>
        <w:t xml:space="preserve">Перечень своих информационных частей, хранящихся в формате </w:t>
      </w:r>
      <w:r w:rsidRPr="00DC221B">
        <w:rPr>
          <w:b/>
          <w:sz w:val="18"/>
          <w:szCs w:val="18"/>
          <w:lang w:val="en-US"/>
        </w:rPr>
        <w:t>TUTDF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OwnAccountsRUTDF</w:t>
      </w:r>
      <w:r w:rsidRPr="00DC221B">
        <w:rPr>
          <w:sz w:val="18"/>
          <w:szCs w:val="18"/>
        </w:rPr>
        <w:t>&gt;&lt;/</w:t>
      </w:r>
      <w:r w:rsidRPr="00DC221B">
        <w:rPr>
          <w:sz w:val="18"/>
          <w:szCs w:val="18"/>
          <w:lang w:val="en-US"/>
        </w:rPr>
        <w:t>OwnAccountsRUTDF</w:t>
      </w:r>
      <w:r w:rsidRPr="00DC221B">
        <w:rPr>
          <w:sz w:val="18"/>
          <w:szCs w:val="18"/>
        </w:rPr>
        <w:t xml:space="preserve">&gt; </w:t>
      </w:r>
      <w:r w:rsidRPr="00DC221B">
        <w:rPr>
          <w:b/>
          <w:sz w:val="18"/>
          <w:szCs w:val="18"/>
        </w:rPr>
        <w:t xml:space="preserve">Перечень своих кредитов, хранящихся в формате </w:t>
      </w:r>
      <w:r w:rsidRPr="00DC221B">
        <w:rPr>
          <w:b/>
          <w:sz w:val="18"/>
          <w:szCs w:val="18"/>
          <w:lang w:val="en-US"/>
        </w:rPr>
        <w:t>RUTDF</w:t>
      </w:r>
      <w:r w:rsidRPr="00DC221B">
        <w:rPr>
          <w:b/>
          <w:sz w:val="18"/>
          <w:szCs w:val="18"/>
        </w:rPr>
        <w:t>/</w:t>
      </w:r>
      <w:r w:rsidRPr="00DC221B">
        <w:rPr>
          <w:b/>
          <w:sz w:val="18"/>
          <w:szCs w:val="18"/>
          <w:lang w:val="en-US"/>
        </w:rPr>
        <w:t>GUTDF</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OwnIPRecordsRUTDF</w:t>
      </w:r>
      <w:r w:rsidRPr="00DC221B">
        <w:rPr>
          <w:sz w:val="18"/>
          <w:szCs w:val="18"/>
        </w:rPr>
        <w:t>&gt;&lt;/</w:t>
      </w:r>
      <w:r w:rsidRPr="00DC221B">
        <w:rPr>
          <w:sz w:val="18"/>
          <w:szCs w:val="18"/>
          <w:lang w:val="en-US"/>
        </w:rPr>
        <w:t>OwnIPRecordsRUTDF</w:t>
      </w:r>
      <w:r w:rsidRPr="00DC221B">
        <w:rPr>
          <w:sz w:val="18"/>
          <w:szCs w:val="18"/>
        </w:rPr>
        <w:t xml:space="preserve">&gt; </w:t>
      </w:r>
      <w:r w:rsidRPr="00DC221B">
        <w:rPr>
          <w:b/>
          <w:sz w:val="18"/>
          <w:szCs w:val="18"/>
        </w:rPr>
        <w:t xml:space="preserve">Перечень своих информационных частей, хранящихся в формате </w:t>
      </w:r>
      <w:r w:rsidRPr="00DC221B">
        <w:rPr>
          <w:b/>
          <w:sz w:val="18"/>
          <w:szCs w:val="18"/>
          <w:lang w:val="en-US"/>
        </w:rPr>
        <w:t>RUTDF</w:t>
      </w:r>
    </w:p>
    <w:p w:rsidR="00083BF4" w:rsidRPr="00DC221B" w:rsidRDefault="00083BF4" w:rsidP="002E3F09">
      <w:pPr>
        <w:spacing w:after="0" w:line="276" w:lineRule="auto"/>
        <w:ind w:left="567"/>
        <w:rPr>
          <w:sz w:val="18"/>
          <w:szCs w:val="18"/>
          <w:lang w:val="en-US"/>
        </w:rPr>
      </w:pPr>
      <w:r w:rsidRPr="00DC221B">
        <w:rPr>
          <w:sz w:val="18"/>
          <w:szCs w:val="18"/>
          <w:lang w:val="en-US"/>
        </w:rPr>
        <w:t>&lt;/report&gt;</w:t>
      </w:r>
    </w:p>
    <w:p w:rsidR="00083BF4" w:rsidRPr="00DC221B" w:rsidRDefault="00083BF4" w:rsidP="002E3F09">
      <w:pPr>
        <w:spacing w:after="0" w:line="276" w:lineRule="auto"/>
        <w:ind w:left="284"/>
        <w:rPr>
          <w:sz w:val="18"/>
          <w:szCs w:val="18"/>
          <w:lang w:val="en-US"/>
        </w:rPr>
      </w:pPr>
      <w:r w:rsidRPr="00DC221B">
        <w:rPr>
          <w:sz w:val="18"/>
          <w:szCs w:val="18"/>
          <w:lang w:val="en-US"/>
        </w:rPr>
        <w:t>&lt;/preply2&gt;</w:t>
      </w:r>
    </w:p>
    <w:p w:rsidR="00083BF4" w:rsidRPr="00DC221B" w:rsidRDefault="00083BF4" w:rsidP="002E3F09">
      <w:pPr>
        <w:spacing w:after="0" w:line="276" w:lineRule="auto"/>
        <w:ind w:left="284"/>
        <w:rPr>
          <w:sz w:val="18"/>
          <w:szCs w:val="18"/>
          <w:lang w:val="en-US"/>
        </w:rPr>
      </w:pPr>
    </w:p>
    <w:p w:rsidR="00083BF4" w:rsidRPr="00DC221B" w:rsidRDefault="00083BF4" w:rsidP="002E3F09">
      <w:pPr>
        <w:spacing w:after="0" w:line="276" w:lineRule="auto"/>
        <w:ind w:left="284"/>
        <w:rPr>
          <w:sz w:val="18"/>
          <w:szCs w:val="18"/>
          <w:lang w:val="en-US"/>
        </w:rPr>
      </w:pPr>
      <w:r w:rsidRPr="00DC221B">
        <w:rPr>
          <w:sz w:val="18"/>
          <w:szCs w:val="18"/>
          <w:lang w:val="en-US"/>
        </w:rPr>
        <w:t>&lt;preply3&gt;</w:t>
      </w:r>
    </w:p>
    <w:p w:rsidR="00083BF4" w:rsidRPr="00DC221B" w:rsidRDefault="00083BF4" w:rsidP="002E3F09">
      <w:pPr>
        <w:spacing w:after="0" w:line="276" w:lineRule="auto"/>
        <w:ind w:left="851" w:hanging="284"/>
        <w:rPr>
          <w:b/>
          <w:sz w:val="18"/>
          <w:szCs w:val="18"/>
          <w:lang w:val="en-US"/>
        </w:rPr>
      </w:pPr>
      <w:r w:rsidRPr="00DC221B">
        <w:rPr>
          <w:sz w:val="18"/>
          <w:szCs w:val="18"/>
          <w:lang w:val="en-US"/>
        </w:rPr>
        <w:t>&lt;report&gt;</w:t>
      </w:r>
      <w:r w:rsidRPr="00DC221B">
        <w:rPr>
          <w:sz w:val="18"/>
          <w:szCs w:val="18"/>
          <w:lang w:val="en-US"/>
        </w:rPr>
        <w:br/>
        <w:t xml:space="preserve">&lt;SubjectReply&gt;&lt;/SubjectReply&gt; </w:t>
      </w:r>
      <w:r w:rsidRPr="00DC221B">
        <w:rPr>
          <w:b/>
          <w:sz w:val="18"/>
          <w:szCs w:val="18"/>
        </w:rPr>
        <w:t>Даты</w:t>
      </w:r>
      <w:r w:rsidRPr="00DC221B">
        <w:rPr>
          <w:b/>
          <w:sz w:val="18"/>
          <w:szCs w:val="18"/>
          <w:lang w:val="en-US"/>
        </w:rPr>
        <w:t xml:space="preserve"> </w:t>
      </w:r>
      <w:r w:rsidRPr="00DC221B">
        <w:rPr>
          <w:b/>
          <w:sz w:val="18"/>
          <w:szCs w:val="18"/>
        </w:rPr>
        <w:t>формирования</w:t>
      </w:r>
      <w:r w:rsidRPr="00DC221B">
        <w:rPr>
          <w:b/>
          <w:sz w:val="18"/>
          <w:szCs w:val="18"/>
          <w:lang w:val="en-US"/>
        </w:rPr>
        <w:t xml:space="preserve"> </w:t>
      </w:r>
      <w:r w:rsidRPr="00DC221B">
        <w:rPr>
          <w:b/>
          <w:sz w:val="18"/>
          <w:szCs w:val="18"/>
        </w:rPr>
        <w:t>КИ</w:t>
      </w:r>
    </w:p>
    <w:p w:rsidR="00083BF4" w:rsidRPr="00DC221B" w:rsidRDefault="00083BF4" w:rsidP="002E3F09">
      <w:pPr>
        <w:spacing w:after="0" w:line="276" w:lineRule="auto"/>
        <w:ind w:left="851"/>
        <w:rPr>
          <w:b/>
          <w:sz w:val="18"/>
          <w:szCs w:val="18"/>
        </w:rPr>
      </w:pPr>
      <w:r w:rsidRPr="00DC221B">
        <w:rPr>
          <w:sz w:val="18"/>
          <w:szCs w:val="18"/>
        </w:rPr>
        <w:t>&lt;</w:t>
      </w:r>
      <w:r w:rsidRPr="00DC221B">
        <w:rPr>
          <w:sz w:val="18"/>
          <w:szCs w:val="18"/>
          <w:lang w:val="en-US"/>
        </w:rPr>
        <w:t>BusinessReply</w:t>
      </w:r>
      <w:r w:rsidRPr="00DC221B">
        <w:rPr>
          <w:sz w:val="18"/>
          <w:szCs w:val="18"/>
        </w:rPr>
        <w:t>&gt;&lt;/</w:t>
      </w:r>
      <w:r w:rsidRPr="00DC221B">
        <w:rPr>
          <w:sz w:val="18"/>
          <w:szCs w:val="18"/>
          <w:lang w:val="en-US"/>
        </w:rPr>
        <w:t>BusinessReply</w:t>
      </w:r>
      <w:r w:rsidRPr="00DC221B">
        <w:rPr>
          <w:sz w:val="18"/>
          <w:szCs w:val="18"/>
        </w:rPr>
        <w:t xml:space="preserve">&gt; </w:t>
      </w:r>
      <w:r w:rsidRPr="00DC221B">
        <w:rPr>
          <w:b/>
          <w:sz w:val="18"/>
          <w:szCs w:val="18"/>
        </w:rPr>
        <w:t>Основные сведения о субъекте</w:t>
      </w:r>
    </w:p>
    <w:p w:rsidR="00083BF4" w:rsidRPr="00DC221B" w:rsidRDefault="00083BF4" w:rsidP="002E3F09">
      <w:pPr>
        <w:spacing w:after="0" w:line="276" w:lineRule="auto"/>
        <w:ind w:left="851"/>
        <w:rPr>
          <w:sz w:val="18"/>
          <w:szCs w:val="18"/>
        </w:rPr>
      </w:pPr>
      <w:r w:rsidRPr="00DC221B">
        <w:rPr>
          <w:sz w:val="18"/>
          <w:szCs w:val="18"/>
        </w:rPr>
        <w:t>&lt;</w:t>
      </w:r>
      <w:r w:rsidRPr="00DC221B">
        <w:rPr>
          <w:sz w:val="18"/>
          <w:szCs w:val="18"/>
          <w:lang w:val="en-US"/>
        </w:rPr>
        <w:t>AddressReplyRUTDF</w:t>
      </w:r>
      <w:r w:rsidRPr="00DC221B">
        <w:rPr>
          <w:sz w:val="18"/>
          <w:szCs w:val="18"/>
        </w:rPr>
        <w:t>&gt;&lt;/</w:t>
      </w:r>
      <w:r w:rsidRPr="00DC221B">
        <w:rPr>
          <w:sz w:val="18"/>
          <w:szCs w:val="18"/>
          <w:lang w:val="en-US"/>
        </w:rPr>
        <w:t>AddressReplyRUTDF</w:t>
      </w:r>
      <w:r w:rsidRPr="00DC221B">
        <w:rPr>
          <w:sz w:val="18"/>
          <w:szCs w:val="18"/>
        </w:rPr>
        <w:t xml:space="preserve">&gt; </w:t>
      </w:r>
      <w:r w:rsidRPr="00DC221B">
        <w:rPr>
          <w:b/>
          <w:sz w:val="18"/>
          <w:szCs w:val="18"/>
        </w:rPr>
        <w:t xml:space="preserve">Сведения об адресах (в т.ч. эл.почты) в формате </w:t>
      </w:r>
      <w:r w:rsidRPr="00DC221B">
        <w:rPr>
          <w:b/>
          <w:sz w:val="18"/>
          <w:szCs w:val="18"/>
          <w:lang w:val="en-US"/>
        </w:rPr>
        <w:t>RUTDF</w:t>
      </w:r>
      <w:r w:rsidRPr="00DC221B">
        <w:rPr>
          <w:b/>
          <w:sz w:val="18"/>
          <w:szCs w:val="18"/>
        </w:rPr>
        <w:t>/</w:t>
      </w:r>
      <w:r w:rsidRPr="00DC221B">
        <w:rPr>
          <w:b/>
          <w:sz w:val="18"/>
          <w:szCs w:val="18"/>
          <w:lang w:val="en-US"/>
        </w:rPr>
        <w:t>GUTDF</w:t>
      </w:r>
      <w:r w:rsidRPr="00DC221B">
        <w:rPr>
          <w:b/>
          <w:sz w:val="18"/>
          <w:szCs w:val="18"/>
        </w:rPr>
        <w:t>, телефоны из всех форматов</w:t>
      </w:r>
    </w:p>
    <w:p w:rsidR="00083BF4" w:rsidRPr="00DC221B" w:rsidRDefault="00083BF4" w:rsidP="002E3F09">
      <w:pPr>
        <w:spacing w:after="0" w:line="276" w:lineRule="auto"/>
        <w:ind w:left="851"/>
        <w:rPr>
          <w:sz w:val="18"/>
          <w:szCs w:val="18"/>
        </w:rPr>
      </w:pPr>
      <w:r w:rsidRPr="00DC221B">
        <w:rPr>
          <w:sz w:val="18"/>
          <w:szCs w:val="18"/>
        </w:rPr>
        <w:t>&lt;</w:t>
      </w:r>
      <w:r w:rsidRPr="00DC221B">
        <w:rPr>
          <w:sz w:val="18"/>
          <w:szCs w:val="18"/>
          <w:lang w:val="en-US"/>
        </w:rPr>
        <w:t>RegnumReply</w:t>
      </w:r>
      <w:r w:rsidRPr="00DC221B">
        <w:rPr>
          <w:sz w:val="18"/>
          <w:szCs w:val="18"/>
        </w:rPr>
        <w:t>&gt;&lt;/</w:t>
      </w:r>
      <w:r w:rsidRPr="00DC221B">
        <w:rPr>
          <w:sz w:val="18"/>
          <w:szCs w:val="18"/>
          <w:lang w:val="en-US"/>
        </w:rPr>
        <w:t>RegnumReply</w:t>
      </w:r>
      <w:r w:rsidRPr="00DC221B">
        <w:rPr>
          <w:sz w:val="18"/>
          <w:szCs w:val="18"/>
        </w:rPr>
        <w:t xml:space="preserve">&gt; </w:t>
      </w:r>
      <w:r w:rsidRPr="00DC221B">
        <w:rPr>
          <w:b/>
          <w:sz w:val="18"/>
          <w:szCs w:val="18"/>
        </w:rPr>
        <w:t>Регистрационный номер</w:t>
      </w:r>
    </w:p>
    <w:p w:rsidR="00083BF4" w:rsidRPr="00DC221B" w:rsidRDefault="00083BF4" w:rsidP="002E3F09">
      <w:pPr>
        <w:spacing w:after="0" w:line="276" w:lineRule="auto"/>
        <w:ind w:left="851"/>
        <w:rPr>
          <w:sz w:val="18"/>
          <w:szCs w:val="18"/>
        </w:rPr>
      </w:pPr>
      <w:r w:rsidRPr="00DC221B">
        <w:rPr>
          <w:sz w:val="18"/>
          <w:szCs w:val="18"/>
        </w:rPr>
        <w:t>&lt;</w:t>
      </w:r>
      <w:r w:rsidRPr="00DC221B">
        <w:rPr>
          <w:sz w:val="18"/>
          <w:szCs w:val="18"/>
          <w:lang w:val="en-US"/>
        </w:rPr>
        <w:t>TaxpayerIdReply</w:t>
      </w:r>
      <w:r w:rsidRPr="00DC221B">
        <w:rPr>
          <w:sz w:val="18"/>
          <w:szCs w:val="18"/>
        </w:rPr>
        <w:t>&gt;&lt;/</w:t>
      </w:r>
      <w:r w:rsidRPr="00DC221B">
        <w:rPr>
          <w:sz w:val="18"/>
          <w:szCs w:val="18"/>
          <w:lang w:val="en-US"/>
        </w:rPr>
        <w:t>TaxpayerIdReply</w:t>
      </w:r>
      <w:r w:rsidRPr="00DC221B">
        <w:rPr>
          <w:sz w:val="18"/>
          <w:szCs w:val="18"/>
        </w:rPr>
        <w:t xml:space="preserve">&gt; </w:t>
      </w:r>
      <w:r w:rsidRPr="00DC221B">
        <w:rPr>
          <w:b/>
          <w:sz w:val="18"/>
          <w:szCs w:val="18"/>
        </w:rPr>
        <w:t>Номер налогоплательщика</w:t>
      </w:r>
    </w:p>
    <w:p w:rsidR="00083BF4" w:rsidRPr="00DC221B" w:rsidRDefault="00083BF4" w:rsidP="002E3F09">
      <w:pPr>
        <w:spacing w:after="0" w:line="276" w:lineRule="auto"/>
        <w:ind w:left="851"/>
        <w:rPr>
          <w:sz w:val="18"/>
          <w:szCs w:val="18"/>
        </w:rPr>
      </w:pPr>
      <w:r w:rsidRPr="00DC221B">
        <w:rPr>
          <w:sz w:val="18"/>
          <w:szCs w:val="18"/>
        </w:rPr>
        <w:t>&lt;</w:t>
      </w:r>
      <w:r w:rsidRPr="00DC221B">
        <w:rPr>
          <w:sz w:val="18"/>
          <w:szCs w:val="18"/>
          <w:lang w:val="en-US"/>
        </w:rPr>
        <w:t>ReorgReply</w:t>
      </w:r>
      <w:r w:rsidRPr="00DC221B">
        <w:rPr>
          <w:sz w:val="18"/>
          <w:szCs w:val="18"/>
        </w:rPr>
        <w:t>&gt;&lt;/</w:t>
      </w:r>
      <w:r w:rsidRPr="00DC221B">
        <w:rPr>
          <w:sz w:val="18"/>
          <w:szCs w:val="18"/>
          <w:lang w:val="en-US"/>
        </w:rPr>
        <w:t>ReorgReply</w:t>
      </w:r>
      <w:r w:rsidRPr="00DC221B">
        <w:rPr>
          <w:sz w:val="18"/>
          <w:szCs w:val="18"/>
        </w:rPr>
        <w:t xml:space="preserve">&gt; </w:t>
      </w:r>
      <w:r w:rsidRPr="00DC221B">
        <w:rPr>
          <w:b/>
          <w:sz w:val="18"/>
          <w:szCs w:val="18"/>
        </w:rPr>
        <w:t>Сведения о правопреемстве при реорганизации</w:t>
      </w:r>
    </w:p>
    <w:p w:rsidR="00083BF4" w:rsidRPr="00DC221B" w:rsidRDefault="00083BF4" w:rsidP="002E3F09">
      <w:pPr>
        <w:spacing w:after="0" w:line="276" w:lineRule="auto"/>
        <w:ind w:left="851"/>
        <w:rPr>
          <w:sz w:val="18"/>
          <w:szCs w:val="18"/>
        </w:rPr>
      </w:pPr>
      <w:r w:rsidRPr="00DC221B">
        <w:rPr>
          <w:sz w:val="18"/>
          <w:szCs w:val="18"/>
        </w:rPr>
        <w:t>&lt;</w:t>
      </w:r>
      <w:r w:rsidRPr="00DC221B">
        <w:rPr>
          <w:sz w:val="18"/>
          <w:szCs w:val="18"/>
          <w:lang w:val="en-US"/>
        </w:rPr>
        <w:t>BankruptcyReplyRUTDF</w:t>
      </w:r>
      <w:r w:rsidRPr="00DC221B">
        <w:rPr>
          <w:sz w:val="18"/>
          <w:szCs w:val="18"/>
        </w:rPr>
        <w:t>&gt;&lt;/</w:t>
      </w:r>
      <w:r w:rsidRPr="00DC221B">
        <w:rPr>
          <w:sz w:val="18"/>
          <w:szCs w:val="18"/>
          <w:lang w:val="en-US"/>
        </w:rPr>
        <w:t>BankruptcyReplyRUTDF</w:t>
      </w:r>
      <w:r w:rsidRPr="00DC221B">
        <w:rPr>
          <w:sz w:val="18"/>
          <w:szCs w:val="18"/>
        </w:rPr>
        <w:t xml:space="preserve">&gt; </w:t>
      </w:r>
      <w:r w:rsidRPr="00DC221B">
        <w:rPr>
          <w:b/>
          <w:sz w:val="18"/>
          <w:szCs w:val="18"/>
        </w:rPr>
        <w:t>Сведения о банкротстве в формате RUTDF/</w:t>
      </w:r>
      <w:r w:rsidRPr="00DC221B">
        <w:rPr>
          <w:b/>
          <w:sz w:val="18"/>
          <w:szCs w:val="18"/>
          <w:lang w:val="en-US"/>
        </w:rPr>
        <w:t>GUTDF</w:t>
      </w:r>
    </w:p>
    <w:p w:rsidR="00083BF4" w:rsidRPr="00DC221B" w:rsidRDefault="00083BF4" w:rsidP="002E3F09">
      <w:pPr>
        <w:spacing w:after="0" w:line="276" w:lineRule="auto"/>
        <w:ind w:left="851"/>
        <w:rPr>
          <w:b/>
          <w:sz w:val="18"/>
          <w:szCs w:val="18"/>
        </w:rPr>
      </w:pPr>
      <w:r w:rsidRPr="00DC221B">
        <w:rPr>
          <w:sz w:val="18"/>
          <w:szCs w:val="18"/>
        </w:rPr>
        <w:t>&lt;</w:t>
      </w:r>
      <w:r w:rsidRPr="00DC221B">
        <w:rPr>
          <w:sz w:val="18"/>
          <w:szCs w:val="18"/>
          <w:lang w:val="en-US"/>
        </w:rPr>
        <w:t>SettledReply</w:t>
      </w:r>
      <w:r w:rsidRPr="00DC221B">
        <w:rPr>
          <w:sz w:val="18"/>
          <w:szCs w:val="18"/>
        </w:rPr>
        <w:t>&gt;&lt;/</w:t>
      </w:r>
      <w:r w:rsidRPr="00DC221B">
        <w:rPr>
          <w:sz w:val="18"/>
          <w:szCs w:val="18"/>
          <w:lang w:val="en-US"/>
        </w:rPr>
        <w:t>SettledReply</w:t>
      </w:r>
      <w:r w:rsidRPr="00DC221B">
        <w:rPr>
          <w:sz w:val="18"/>
          <w:szCs w:val="18"/>
        </w:rPr>
        <w:t xml:space="preserve">&gt; </w:t>
      </w:r>
      <w:r w:rsidRPr="00DC221B">
        <w:rPr>
          <w:b/>
          <w:sz w:val="18"/>
          <w:szCs w:val="18"/>
        </w:rPr>
        <w:t xml:space="preserve">Сведения о завершении расчетов и освобождении от обяз-ств в связи с банкротством в формате </w:t>
      </w:r>
      <w:r w:rsidRPr="00DC221B">
        <w:rPr>
          <w:b/>
          <w:sz w:val="18"/>
          <w:szCs w:val="18"/>
          <w:lang w:val="en-US"/>
        </w:rPr>
        <w:t>RUTDF</w:t>
      </w:r>
      <w:r w:rsidRPr="00DC221B">
        <w:rPr>
          <w:b/>
          <w:sz w:val="18"/>
          <w:szCs w:val="18"/>
        </w:rPr>
        <w:t>/</w:t>
      </w:r>
      <w:r w:rsidRPr="00DC221B">
        <w:rPr>
          <w:b/>
          <w:sz w:val="18"/>
          <w:szCs w:val="18"/>
          <w:lang w:val="en-US"/>
        </w:rPr>
        <w:t>GUTDF</w:t>
      </w:r>
      <w:r w:rsidRPr="00DC221B">
        <w:rPr>
          <w:sz w:val="18"/>
          <w:szCs w:val="18"/>
        </w:rPr>
        <w:br/>
        <w:t>&lt;</w:t>
      </w:r>
      <w:r w:rsidRPr="00DC221B">
        <w:rPr>
          <w:sz w:val="18"/>
          <w:szCs w:val="18"/>
          <w:lang w:val="en-US"/>
        </w:rPr>
        <w:t>PrevCredReply</w:t>
      </w:r>
      <w:r w:rsidRPr="00DC221B">
        <w:rPr>
          <w:sz w:val="18"/>
          <w:szCs w:val="18"/>
        </w:rPr>
        <w:t>&gt;&lt;/</w:t>
      </w:r>
      <w:r w:rsidRPr="00DC221B">
        <w:rPr>
          <w:sz w:val="18"/>
          <w:szCs w:val="18"/>
          <w:lang w:val="en-US"/>
        </w:rPr>
        <w:t>PrevCredReply</w:t>
      </w:r>
      <w:r w:rsidRPr="00DC221B">
        <w:rPr>
          <w:sz w:val="18"/>
          <w:szCs w:val="18"/>
        </w:rPr>
        <w:t xml:space="preserve">&gt; </w:t>
      </w:r>
      <w:r w:rsidRPr="00DC221B">
        <w:rPr>
          <w:b/>
          <w:sz w:val="18"/>
          <w:szCs w:val="18"/>
        </w:rPr>
        <w:t>Сведения об основных частях КИ юрлица, от которого субъекту перешли права и обязанности</w:t>
      </w:r>
    </w:p>
    <w:p w:rsidR="00083BF4" w:rsidRPr="00DC221B" w:rsidRDefault="00083BF4" w:rsidP="002E3F09">
      <w:pPr>
        <w:spacing w:after="0" w:line="276" w:lineRule="auto"/>
        <w:ind w:left="851"/>
        <w:rPr>
          <w:b/>
          <w:sz w:val="18"/>
          <w:szCs w:val="18"/>
        </w:rPr>
      </w:pPr>
      <w:r w:rsidRPr="00DC221B">
        <w:rPr>
          <w:sz w:val="18"/>
          <w:szCs w:val="18"/>
        </w:rPr>
        <w:t>&lt;</w:t>
      </w:r>
      <w:r w:rsidRPr="00DC221B">
        <w:rPr>
          <w:sz w:val="18"/>
          <w:szCs w:val="18"/>
          <w:lang w:val="en-US"/>
        </w:rPr>
        <w:t>AccountReplyRUTDF</w:t>
      </w:r>
      <w:r w:rsidRPr="00DC221B">
        <w:rPr>
          <w:sz w:val="18"/>
          <w:szCs w:val="18"/>
        </w:rPr>
        <w:t xml:space="preserve">&gt; </w:t>
      </w:r>
      <w:r w:rsidRPr="00DC221B">
        <w:rPr>
          <w:b/>
          <w:sz w:val="18"/>
          <w:szCs w:val="18"/>
        </w:rPr>
        <w:t>Данные о кредитах в формате RUTDF/</w:t>
      </w:r>
      <w:r w:rsidRPr="00DC221B">
        <w:rPr>
          <w:b/>
          <w:sz w:val="18"/>
          <w:szCs w:val="18"/>
          <w:lang w:val="en-US"/>
        </w:rPr>
        <w:t>GUTDF</w:t>
      </w:r>
    </w:p>
    <w:p w:rsidR="00083BF4" w:rsidRPr="00DC221B" w:rsidRDefault="00083BF4" w:rsidP="002E3F09">
      <w:pPr>
        <w:spacing w:after="0" w:line="276" w:lineRule="auto"/>
        <w:ind w:left="1418"/>
        <w:rPr>
          <w:b/>
          <w:sz w:val="18"/>
          <w:szCs w:val="18"/>
        </w:rPr>
      </w:pPr>
      <w:r w:rsidRPr="00DC221B">
        <w:rPr>
          <w:sz w:val="18"/>
          <w:szCs w:val="18"/>
        </w:rPr>
        <w:t>&lt;</w:t>
      </w:r>
      <w:r w:rsidRPr="00DC221B">
        <w:rPr>
          <w:sz w:val="18"/>
          <w:szCs w:val="18"/>
          <w:lang w:val="en-US"/>
        </w:rPr>
        <w:t>trade</w:t>
      </w:r>
      <w:r w:rsidRPr="00DC221B">
        <w:rPr>
          <w:sz w:val="18"/>
          <w:szCs w:val="18"/>
        </w:rPr>
        <w:t>&gt;&lt;/</w:t>
      </w:r>
      <w:r w:rsidRPr="00DC221B">
        <w:rPr>
          <w:sz w:val="18"/>
          <w:szCs w:val="18"/>
          <w:lang w:val="en-US"/>
        </w:rPr>
        <w:t>trade</w:t>
      </w:r>
      <w:r w:rsidRPr="00DC221B">
        <w:rPr>
          <w:sz w:val="18"/>
          <w:szCs w:val="18"/>
        </w:rPr>
        <w:t xml:space="preserve">&gt; </w:t>
      </w:r>
      <w:r w:rsidRPr="00DC221B">
        <w:rPr>
          <w:b/>
          <w:sz w:val="18"/>
          <w:szCs w:val="18"/>
        </w:rPr>
        <w:t>Общие сведения о сделке</w:t>
      </w:r>
    </w:p>
    <w:p w:rsidR="00083BF4" w:rsidRPr="00DC221B" w:rsidRDefault="00083BF4" w:rsidP="002E3F09">
      <w:pPr>
        <w:spacing w:after="0" w:line="276" w:lineRule="auto"/>
        <w:ind w:firstLine="1418"/>
        <w:rPr>
          <w:b/>
          <w:sz w:val="18"/>
          <w:szCs w:val="18"/>
        </w:rPr>
      </w:pPr>
      <w:r w:rsidRPr="00DC221B">
        <w:rPr>
          <w:sz w:val="18"/>
          <w:szCs w:val="18"/>
        </w:rPr>
        <w:t>&lt;</w:t>
      </w:r>
      <w:r w:rsidR="00493335" w:rsidRPr="00DC221B">
        <w:rPr>
          <w:sz w:val="18"/>
          <w:szCs w:val="18"/>
          <w:lang w:val="en-US"/>
        </w:rPr>
        <w:t>refUid</w:t>
      </w:r>
      <w:r w:rsidRPr="00DC221B">
        <w:rPr>
          <w:sz w:val="18"/>
          <w:szCs w:val="18"/>
        </w:rPr>
        <w:t>&gt;&lt;/</w:t>
      </w:r>
      <w:r w:rsidR="00493335" w:rsidRPr="00DC221B">
        <w:rPr>
          <w:sz w:val="18"/>
          <w:szCs w:val="18"/>
          <w:lang w:val="en-US"/>
        </w:rPr>
        <w:t>refUid</w:t>
      </w:r>
      <w:r w:rsidRPr="00DC221B">
        <w:rPr>
          <w:sz w:val="18"/>
          <w:szCs w:val="18"/>
        </w:rPr>
        <w:t>&gt;</w:t>
      </w:r>
      <w:r w:rsidRPr="00DC221B">
        <w:rPr>
          <w:b/>
          <w:sz w:val="18"/>
          <w:szCs w:val="18"/>
        </w:rPr>
        <w:t xml:space="preserve"> УИДы сделок, по которым задолженность была полностью или частично рефинансирована</w:t>
      </w:r>
    </w:p>
    <w:p w:rsidR="00083BF4" w:rsidRPr="00DC221B" w:rsidRDefault="00083BF4" w:rsidP="002E3F09">
      <w:pPr>
        <w:spacing w:after="0" w:line="276" w:lineRule="auto"/>
        <w:ind w:left="1418"/>
        <w:rPr>
          <w:b/>
          <w:sz w:val="18"/>
          <w:szCs w:val="18"/>
        </w:rPr>
      </w:pPr>
      <w:r w:rsidRPr="00DC221B">
        <w:rPr>
          <w:sz w:val="18"/>
          <w:szCs w:val="18"/>
        </w:rPr>
        <w:t>&lt;</w:t>
      </w:r>
      <w:r w:rsidRPr="00DC221B">
        <w:rPr>
          <w:sz w:val="18"/>
          <w:szCs w:val="18"/>
          <w:lang w:val="en-US"/>
        </w:rPr>
        <w:t>accountAmt</w:t>
      </w:r>
      <w:r w:rsidRPr="00DC221B">
        <w:rPr>
          <w:sz w:val="18"/>
          <w:szCs w:val="18"/>
        </w:rPr>
        <w:t>&gt;&lt;/</w:t>
      </w:r>
      <w:r w:rsidRPr="00DC221B">
        <w:rPr>
          <w:sz w:val="18"/>
          <w:szCs w:val="18"/>
          <w:lang w:val="en-US"/>
        </w:rPr>
        <w:t>accountAmt</w:t>
      </w:r>
      <w:r w:rsidRPr="00DC221B">
        <w:rPr>
          <w:sz w:val="18"/>
          <w:szCs w:val="18"/>
        </w:rPr>
        <w:t xml:space="preserve">&gt; </w:t>
      </w:r>
      <w:r w:rsidRPr="00DC221B">
        <w:rPr>
          <w:b/>
          <w:sz w:val="18"/>
          <w:szCs w:val="18"/>
        </w:rPr>
        <w:t>Сумма и валюта обязательства</w:t>
      </w:r>
    </w:p>
    <w:p w:rsidR="00083BF4" w:rsidRPr="00DC221B" w:rsidRDefault="00083BF4" w:rsidP="002E3F09">
      <w:pPr>
        <w:spacing w:after="0" w:line="276" w:lineRule="auto"/>
        <w:ind w:firstLine="1418"/>
        <w:rPr>
          <w:b/>
          <w:sz w:val="18"/>
          <w:szCs w:val="18"/>
        </w:rPr>
      </w:pPr>
      <w:r w:rsidRPr="00DC221B">
        <w:rPr>
          <w:sz w:val="18"/>
          <w:szCs w:val="18"/>
        </w:rPr>
        <w:t>&lt;</w:t>
      </w:r>
      <w:r w:rsidRPr="00DC221B">
        <w:rPr>
          <w:sz w:val="18"/>
          <w:szCs w:val="18"/>
          <w:lang w:val="en-US"/>
        </w:rPr>
        <w:t>amountInfo</w:t>
      </w:r>
      <w:r w:rsidRPr="00DC221B">
        <w:rPr>
          <w:sz w:val="18"/>
          <w:szCs w:val="18"/>
        </w:rPr>
        <w:t xml:space="preserve">&gt;&lt;/ </w:t>
      </w:r>
      <w:r w:rsidRPr="00DC221B">
        <w:rPr>
          <w:sz w:val="18"/>
          <w:szCs w:val="18"/>
          <w:lang w:val="en-US"/>
        </w:rPr>
        <w:t>amountInfo</w:t>
      </w:r>
      <w:r w:rsidRPr="00DC221B">
        <w:rPr>
          <w:sz w:val="18"/>
          <w:szCs w:val="18"/>
        </w:rPr>
        <w:t xml:space="preserve">&gt; </w:t>
      </w:r>
      <w:r w:rsidRPr="00DC221B">
        <w:rPr>
          <w:b/>
          <w:sz w:val="18"/>
          <w:szCs w:val="18"/>
        </w:rPr>
        <w:t>Сведения об обеспечиваемом обязательстве</w:t>
      </w:r>
    </w:p>
    <w:p w:rsidR="00083BF4" w:rsidRPr="00DC221B" w:rsidRDefault="00083BF4" w:rsidP="002E3F09">
      <w:pPr>
        <w:spacing w:after="0" w:line="276" w:lineRule="auto"/>
        <w:ind w:left="1418"/>
        <w:rPr>
          <w:b/>
          <w:sz w:val="18"/>
          <w:szCs w:val="18"/>
        </w:rPr>
      </w:pPr>
      <w:r w:rsidRPr="00DC221B">
        <w:rPr>
          <w:sz w:val="18"/>
          <w:szCs w:val="18"/>
        </w:rPr>
        <w:t>&lt;</w:t>
      </w:r>
      <w:r w:rsidRPr="00DC221B">
        <w:rPr>
          <w:sz w:val="18"/>
          <w:szCs w:val="18"/>
          <w:lang w:val="en-US"/>
        </w:rPr>
        <w:t>coborrower</w:t>
      </w:r>
      <w:r w:rsidRPr="00DC221B">
        <w:rPr>
          <w:sz w:val="18"/>
          <w:szCs w:val="18"/>
        </w:rPr>
        <w:t>&gt;&lt;/</w:t>
      </w:r>
      <w:r w:rsidRPr="00DC221B">
        <w:rPr>
          <w:sz w:val="18"/>
          <w:szCs w:val="18"/>
          <w:lang w:val="en-US"/>
        </w:rPr>
        <w:t>coborrower</w:t>
      </w:r>
      <w:r w:rsidRPr="00DC221B">
        <w:rPr>
          <w:sz w:val="18"/>
          <w:szCs w:val="18"/>
        </w:rPr>
        <w:t xml:space="preserve">&gt; </w:t>
      </w:r>
      <w:r w:rsidRPr="00DC221B">
        <w:rPr>
          <w:b/>
          <w:sz w:val="18"/>
          <w:szCs w:val="18"/>
        </w:rPr>
        <w:t>Сведения о солидарных должниках</w:t>
      </w:r>
    </w:p>
    <w:p w:rsidR="00083BF4" w:rsidRPr="00DC221B" w:rsidRDefault="00083BF4" w:rsidP="002E3F09">
      <w:pPr>
        <w:spacing w:after="0" w:line="276" w:lineRule="auto"/>
        <w:ind w:left="1418"/>
        <w:rPr>
          <w:b/>
          <w:sz w:val="18"/>
          <w:szCs w:val="18"/>
        </w:rPr>
      </w:pPr>
      <w:r w:rsidRPr="00DC221B">
        <w:rPr>
          <w:sz w:val="18"/>
          <w:szCs w:val="18"/>
        </w:rPr>
        <w:t>&lt;</w:t>
      </w:r>
      <w:r w:rsidRPr="00DC221B">
        <w:rPr>
          <w:sz w:val="18"/>
          <w:szCs w:val="18"/>
          <w:lang w:val="en-US"/>
        </w:rPr>
        <w:t>paymtCondition</w:t>
      </w:r>
      <w:r w:rsidRPr="00DC221B">
        <w:rPr>
          <w:sz w:val="18"/>
          <w:szCs w:val="18"/>
        </w:rPr>
        <w:t>&gt;&lt;/</w:t>
      </w:r>
      <w:r w:rsidRPr="00DC221B">
        <w:rPr>
          <w:sz w:val="18"/>
          <w:szCs w:val="18"/>
          <w:lang w:val="en-US"/>
        </w:rPr>
        <w:t>paymtCondition</w:t>
      </w:r>
      <w:r w:rsidRPr="00DC221B">
        <w:rPr>
          <w:sz w:val="18"/>
          <w:szCs w:val="18"/>
        </w:rPr>
        <w:t xml:space="preserve">&gt; </w:t>
      </w:r>
      <w:r w:rsidRPr="00DC221B">
        <w:rPr>
          <w:b/>
          <w:sz w:val="18"/>
          <w:szCs w:val="18"/>
        </w:rPr>
        <w:t>Сведения об условиях платежей</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fundDate</w:t>
      </w:r>
      <w:r w:rsidRPr="00DC221B">
        <w:rPr>
          <w:sz w:val="18"/>
          <w:szCs w:val="18"/>
        </w:rPr>
        <w:t>&gt;&lt;/</w:t>
      </w:r>
      <w:r w:rsidRPr="00DC221B">
        <w:rPr>
          <w:sz w:val="18"/>
          <w:szCs w:val="18"/>
          <w:lang w:val="en-US"/>
        </w:rPr>
        <w:t>fundDate</w:t>
      </w:r>
      <w:r w:rsidRPr="00DC221B">
        <w:rPr>
          <w:sz w:val="18"/>
          <w:szCs w:val="18"/>
        </w:rPr>
        <w:t xml:space="preserve">&gt; </w:t>
      </w:r>
      <w:r w:rsidRPr="00DC221B">
        <w:rPr>
          <w:b/>
          <w:sz w:val="18"/>
          <w:szCs w:val="18"/>
        </w:rPr>
        <w:t>Дата финансирования</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trancheNum</w:t>
      </w:r>
      <w:r w:rsidRPr="00DC221B">
        <w:rPr>
          <w:sz w:val="18"/>
          <w:szCs w:val="18"/>
        </w:rPr>
        <w:t>&gt;&lt;/</w:t>
      </w:r>
      <w:r w:rsidRPr="00DC221B">
        <w:rPr>
          <w:sz w:val="18"/>
          <w:szCs w:val="18"/>
          <w:lang w:val="en-US"/>
        </w:rPr>
        <w:t>trancheNum</w:t>
      </w:r>
      <w:r w:rsidRPr="00DC221B">
        <w:rPr>
          <w:sz w:val="18"/>
          <w:szCs w:val="18"/>
        </w:rPr>
        <w:t xml:space="preserve">&gt; </w:t>
      </w:r>
      <w:r w:rsidRPr="00DC221B">
        <w:rPr>
          <w:b/>
          <w:sz w:val="18"/>
          <w:szCs w:val="18"/>
        </w:rPr>
        <w:t>Номер транша</w:t>
      </w:r>
    </w:p>
    <w:p w:rsidR="00083BF4" w:rsidRPr="00DC221B" w:rsidRDefault="00083BF4" w:rsidP="002E3F09">
      <w:pPr>
        <w:spacing w:after="0" w:line="276" w:lineRule="auto"/>
        <w:ind w:firstLine="1418"/>
        <w:rPr>
          <w:sz w:val="18"/>
          <w:szCs w:val="18"/>
        </w:rPr>
      </w:pPr>
      <w:r w:rsidRPr="00DC221B">
        <w:rPr>
          <w:sz w:val="18"/>
          <w:szCs w:val="18"/>
        </w:rPr>
        <w:t>&lt;</w:t>
      </w:r>
      <w:r w:rsidRPr="00DC221B">
        <w:rPr>
          <w:sz w:val="18"/>
          <w:szCs w:val="18"/>
          <w:lang w:val="en-US"/>
        </w:rPr>
        <w:t>fundDateRUTDF</w:t>
      </w:r>
      <w:r w:rsidRPr="00DC221B">
        <w:rPr>
          <w:sz w:val="18"/>
          <w:szCs w:val="18"/>
        </w:rPr>
        <w:t>&gt;&lt;/</w:t>
      </w:r>
      <w:r w:rsidRPr="00DC221B">
        <w:rPr>
          <w:sz w:val="18"/>
          <w:szCs w:val="18"/>
          <w:lang w:val="en-US"/>
        </w:rPr>
        <w:t>fundDateRUTDF</w:t>
      </w:r>
      <w:r w:rsidRPr="00DC221B">
        <w:rPr>
          <w:sz w:val="18"/>
          <w:szCs w:val="18"/>
        </w:rPr>
        <w:t xml:space="preserve">&gt; </w:t>
      </w:r>
      <w:r w:rsidRPr="00DC221B">
        <w:rPr>
          <w:b/>
          <w:sz w:val="18"/>
          <w:szCs w:val="18"/>
        </w:rPr>
        <w:t>Дата передачи финансирования и порядковый № транша при нескольких траншах</w:t>
      </w:r>
    </w:p>
    <w:p w:rsidR="00083BF4" w:rsidRPr="00DC221B" w:rsidRDefault="00083BF4" w:rsidP="002E3F09">
      <w:pPr>
        <w:spacing w:after="0" w:line="276" w:lineRule="auto"/>
        <w:ind w:left="1418"/>
        <w:rPr>
          <w:sz w:val="18"/>
          <w:szCs w:val="18"/>
        </w:rPr>
      </w:pPr>
      <w:r w:rsidRPr="00DC221B">
        <w:rPr>
          <w:sz w:val="18"/>
          <w:szCs w:val="18"/>
        </w:rPr>
        <w:t>&lt;</w:t>
      </w:r>
      <w:r w:rsidRPr="00DC221B">
        <w:rPr>
          <w:sz w:val="18"/>
          <w:szCs w:val="18"/>
          <w:lang w:val="en-US"/>
        </w:rPr>
        <w:t>amendment</w:t>
      </w:r>
      <w:r w:rsidRPr="00DC221B">
        <w:rPr>
          <w:sz w:val="18"/>
          <w:szCs w:val="18"/>
        </w:rPr>
        <w:t>&gt;&lt;/</w:t>
      </w:r>
      <w:r w:rsidRPr="00DC221B">
        <w:rPr>
          <w:sz w:val="18"/>
          <w:szCs w:val="18"/>
          <w:lang w:val="en-US"/>
        </w:rPr>
        <w:t>amendment</w:t>
      </w:r>
      <w:r w:rsidRPr="00DC221B">
        <w:rPr>
          <w:sz w:val="18"/>
          <w:szCs w:val="18"/>
        </w:rPr>
        <w:t xml:space="preserve">&gt; </w:t>
      </w:r>
      <w:r w:rsidRPr="00DC221B">
        <w:rPr>
          <w:b/>
          <w:sz w:val="18"/>
          <w:szCs w:val="18"/>
        </w:rPr>
        <w:t>Сведения об изменении договора</w:t>
      </w:r>
    </w:p>
    <w:p w:rsidR="00083BF4" w:rsidRPr="00DC221B" w:rsidRDefault="00083BF4" w:rsidP="002E3F09">
      <w:pPr>
        <w:spacing w:after="0" w:line="276" w:lineRule="auto"/>
        <w:ind w:left="5812" w:hanging="4396"/>
        <w:rPr>
          <w:b/>
          <w:sz w:val="18"/>
          <w:szCs w:val="18"/>
        </w:rPr>
      </w:pPr>
      <w:r w:rsidRPr="00DC221B">
        <w:rPr>
          <w:sz w:val="18"/>
          <w:szCs w:val="18"/>
        </w:rPr>
        <w:t>&lt;</w:t>
      </w:r>
      <w:r w:rsidRPr="00DC221B">
        <w:rPr>
          <w:sz w:val="18"/>
          <w:szCs w:val="18"/>
          <w:lang w:val="en-US"/>
        </w:rPr>
        <w:t>contractTermsChanges</w:t>
      </w:r>
      <w:r w:rsidRPr="00DC221B">
        <w:rPr>
          <w:sz w:val="18"/>
          <w:szCs w:val="18"/>
        </w:rPr>
        <w:t xml:space="preserve">&gt;&lt;/ </w:t>
      </w:r>
      <w:r w:rsidRPr="00DC221B">
        <w:rPr>
          <w:sz w:val="18"/>
          <w:szCs w:val="18"/>
          <w:lang w:val="en-US"/>
        </w:rPr>
        <w:t>contractTermsChanges</w:t>
      </w:r>
      <w:r w:rsidRPr="00DC221B">
        <w:rPr>
          <w:sz w:val="18"/>
          <w:szCs w:val="18"/>
        </w:rPr>
        <w:t xml:space="preserve"> &gt; </w:t>
      </w:r>
      <w:r w:rsidRPr="00DC221B">
        <w:rPr>
          <w:b/>
          <w:sz w:val="18"/>
          <w:szCs w:val="18"/>
        </w:rPr>
        <w:t>Сведения об изменении условий обязательства, обусловленном наступлением указанных в сделке событий</w:t>
      </w:r>
    </w:p>
    <w:p w:rsidR="00083BF4" w:rsidRPr="00DC221B" w:rsidRDefault="00083BF4" w:rsidP="002E3F09">
      <w:pPr>
        <w:spacing w:after="0" w:line="276" w:lineRule="auto"/>
        <w:ind w:left="1418"/>
        <w:rPr>
          <w:sz w:val="18"/>
          <w:szCs w:val="18"/>
        </w:rPr>
      </w:pPr>
      <w:r w:rsidRPr="00DC221B">
        <w:rPr>
          <w:sz w:val="18"/>
          <w:szCs w:val="18"/>
        </w:rPr>
        <w:t>&lt;</w:t>
      </w:r>
      <w:r w:rsidRPr="00DC221B">
        <w:rPr>
          <w:sz w:val="18"/>
          <w:szCs w:val="18"/>
          <w:lang w:val="en-US"/>
        </w:rPr>
        <w:t>arrear</w:t>
      </w:r>
      <w:r w:rsidRPr="00DC221B">
        <w:rPr>
          <w:sz w:val="18"/>
          <w:szCs w:val="18"/>
        </w:rPr>
        <w:t>&gt;&lt;/</w:t>
      </w:r>
      <w:r w:rsidRPr="00DC221B">
        <w:rPr>
          <w:sz w:val="18"/>
          <w:szCs w:val="18"/>
          <w:lang w:val="en-US"/>
        </w:rPr>
        <w:t>arrear</w:t>
      </w:r>
      <w:r w:rsidRPr="00DC221B">
        <w:rPr>
          <w:sz w:val="18"/>
          <w:szCs w:val="18"/>
        </w:rPr>
        <w:t xml:space="preserve">&gt; </w:t>
      </w:r>
      <w:r w:rsidRPr="00DC221B">
        <w:rPr>
          <w:b/>
          <w:sz w:val="18"/>
          <w:szCs w:val="18"/>
        </w:rPr>
        <w:t>Сведения о задолженности</w:t>
      </w:r>
    </w:p>
    <w:p w:rsidR="00083BF4" w:rsidRPr="00DC221B" w:rsidRDefault="00083BF4" w:rsidP="002E3F09">
      <w:pPr>
        <w:spacing w:after="0" w:line="276" w:lineRule="auto"/>
        <w:ind w:left="1418"/>
        <w:rPr>
          <w:sz w:val="18"/>
          <w:szCs w:val="18"/>
        </w:rPr>
      </w:pPr>
      <w:r w:rsidRPr="00DC221B">
        <w:rPr>
          <w:sz w:val="18"/>
          <w:szCs w:val="18"/>
        </w:rPr>
        <w:t>&lt;</w:t>
      </w:r>
      <w:r w:rsidRPr="00DC221B">
        <w:rPr>
          <w:sz w:val="18"/>
          <w:szCs w:val="18"/>
          <w:lang w:val="en-US"/>
        </w:rPr>
        <w:t>dueArrear</w:t>
      </w:r>
      <w:r w:rsidRPr="00DC221B">
        <w:rPr>
          <w:sz w:val="18"/>
          <w:szCs w:val="18"/>
        </w:rPr>
        <w:t>&gt;&lt;/</w:t>
      </w:r>
      <w:r w:rsidRPr="00DC221B">
        <w:rPr>
          <w:sz w:val="18"/>
          <w:szCs w:val="18"/>
          <w:lang w:val="en-US"/>
        </w:rPr>
        <w:t>dueArrear</w:t>
      </w:r>
      <w:r w:rsidRPr="00DC221B">
        <w:rPr>
          <w:sz w:val="18"/>
          <w:szCs w:val="18"/>
        </w:rPr>
        <w:t xml:space="preserve">&gt; </w:t>
      </w:r>
      <w:r w:rsidRPr="00DC221B">
        <w:rPr>
          <w:b/>
          <w:sz w:val="18"/>
          <w:szCs w:val="18"/>
        </w:rPr>
        <w:t>Сведения о срочной задолженности</w:t>
      </w:r>
    </w:p>
    <w:p w:rsidR="00083BF4" w:rsidRPr="00DC221B" w:rsidRDefault="00083BF4" w:rsidP="002E3F09">
      <w:pPr>
        <w:spacing w:after="0" w:line="276" w:lineRule="auto"/>
        <w:ind w:left="1418"/>
        <w:rPr>
          <w:sz w:val="18"/>
          <w:szCs w:val="18"/>
        </w:rPr>
      </w:pPr>
      <w:r w:rsidRPr="00DC221B">
        <w:rPr>
          <w:sz w:val="18"/>
          <w:szCs w:val="18"/>
        </w:rPr>
        <w:t>&lt;</w:t>
      </w:r>
      <w:r w:rsidRPr="00DC221B">
        <w:rPr>
          <w:sz w:val="18"/>
          <w:szCs w:val="18"/>
          <w:lang w:val="en-US"/>
        </w:rPr>
        <w:t>pastdueArrear</w:t>
      </w:r>
      <w:r w:rsidRPr="00DC221B">
        <w:rPr>
          <w:sz w:val="18"/>
          <w:szCs w:val="18"/>
        </w:rPr>
        <w:t>&gt;&lt;/</w:t>
      </w:r>
      <w:r w:rsidRPr="00DC221B">
        <w:rPr>
          <w:sz w:val="18"/>
          <w:szCs w:val="18"/>
          <w:lang w:val="en-US"/>
        </w:rPr>
        <w:t>pastdueArrear</w:t>
      </w:r>
      <w:r w:rsidRPr="00DC221B">
        <w:rPr>
          <w:sz w:val="18"/>
          <w:szCs w:val="18"/>
        </w:rPr>
        <w:t xml:space="preserve">&gt; </w:t>
      </w:r>
      <w:r w:rsidRPr="00DC221B">
        <w:rPr>
          <w:b/>
          <w:sz w:val="18"/>
          <w:szCs w:val="18"/>
        </w:rPr>
        <w:t>Сведения о просроченной задолженности</w:t>
      </w:r>
    </w:p>
    <w:p w:rsidR="00083BF4" w:rsidRPr="00DC221B" w:rsidRDefault="00083BF4" w:rsidP="002E3F09">
      <w:pPr>
        <w:spacing w:after="0" w:line="276" w:lineRule="auto"/>
        <w:ind w:left="1418"/>
        <w:rPr>
          <w:sz w:val="18"/>
          <w:szCs w:val="18"/>
        </w:rPr>
      </w:pPr>
      <w:r w:rsidRPr="00DC221B">
        <w:rPr>
          <w:sz w:val="18"/>
          <w:szCs w:val="18"/>
        </w:rPr>
        <w:lastRenderedPageBreak/>
        <w:t>&lt;</w:t>
      </w:r>
      <w:r w:rsidRPr="00DC221B">
        <w:rPr>
          <w:sz w:val="18"/>
          <w:szCs w:val="18"/>
          <w:lang w:val="en-US"/>
        </w:rPr>
        <w:t>payment</w:t>
      </w:r>
      <w:r w:rsidRPr="00DC221B">
        <w:rPr>
          <w:sz w:val="18"/>
          <w:szCs w:val="18"/>
        </w:rPr>
        <w:t>&gt;&lt;/</w:t>
      </w:r>
      <w:r w:rsidRPr="00DC221B">
        <w:rPr>
          <w:sz w:val="18"/>
          <w:szCs w:val="18"/>
          <w:lang w:val="en-US"/>
        </w:rPr>
        <w:t>payment</w:t>
      </w:r>
      <w:r w:rsidRPr="00DC221B">
        <w:rPr>
          <w:sz w:val="18"/>
          <w:szCs w:val="18"/>
        </w:rPr>
        <w:t xml:space="preserve">&gt; </w:t>
      </w:r>
      <w:r w:rsidRPr="00DC221B">
        <w:rPr>
          <w:b/>
          <w:sz w:val="18"/>
          <w:szCs w:val="18"/>
        </w:rPr>
        <w:t>Сведения о внесении платежей</w:t>
      </w:r>
    </w:p>
    <w:p w:rsidR="00083BF4" w:rsidRPr="00DC221B" w:rsidRDefault="00083BF4" w:rsidP="002E3F09">
      <w:pPr>
        <w:spacing w:after="0" w:line="276" w:lineRule="auto"/>
        <w:ind w:left="1418"/>
        <w:rPr>
          <w:b/>
          <w:sz w:val="18"/>
          <w:szCs w:val="18"/>
        </w:rPr>
      </w:pPr>
      <w:r w:rsidRPr="00DC221B">
        <w:rPr>
          <w:sz w:val="18"/>
          <w:szCs w:val="18"/>
        </w:rPr>
        <w:t>&lt;</w:t>
      </w:r>
      <w:r w:rsidRPr="00DC221B">
        <w:rPr>
          <w:sz w:val="18"/>
          <w:szCs w:val="18"/>
          <w:lang w:val="en-US"/>
        </w:rPr>
        <w:t>sourceNonMonetOblig</w:t>
      </w:r>
      <w:r w:rsidRPr="00DC221B">
        <w:rPr>
          <w:sz w:val="18"/>
          <w:szCs w:val="18"/>
        </w:rPr>
        <w:t>&gt;&lt;/</w:t>
      </w:r>
      <w:r w:rsidRPr="00DC221B">
        <w:rPr>
          <w:sz w:val="18"/>
          <w:szCs w:val="18"/>
          <w:lang w:val="en-US"/>
        </w:rPr>
        <w:t>sourceNonMonetOblig</w:t>
      </w:r>
      <w:r w:rsidRPr="00DC221B">
        <w:rPr>
          <w:sz w:val="18"/>
          <w:szCs w:val="18"/>
        </w:rPr>
        <w:t xml:space="preserve">&gt; </w:t>
      </w:r>
      <w:r w:rsidRPr="00DC221B">
        <w:rPr>
          <w:b/>
          <w:sz w:val="18"/>
          <w:szCs w:val="18"/>
        </w:rPr>
        <w:t>Сведения о неденежном обязательстве источника</w:t>
      </w:r>
    </w:p>
    <w:p w:rsidR="00083BF4" w:rsidRPr="00DC221B" w:rsidRDefault="00083BF4" w:rsidP="002E3F09">
      <w:pPr>
        <w:spacing w:after="0" w:line="276" w:lineRule="auto"/>
        <w:ind w:left="1418"/>
        <w:rPr>
          <w:b/>
          <w:sz w:val="18"/>
          <w:szCs w:val="18"/>
        </w:rPr>
      </w:pPr>
      <w:r w:rsidRPr="00DC221B">
        <w:rPr>
          <w:sz w:val="18"/>
          <w:szCs w:val="18"/>
        </w:rPr>
        <w:t>&lt;</w:t>
      </w:r>
      <w:r w:rsidRPr="00DC221B">
        <w:rPr>
          <w:sz w:val="18"/>
          <w:szCs w:val="18"/>
          <w:lang w:val="en-US"/>
        </w:rPr>
        <w:t>subjectNonMonetOblig</w:t>
      </w:r>
      <w:r w:rsidRPr="00DC221B">
        <w:rPr>
          <w:sz w:val="18"/>
          <w:szCs w:val="18"/>
        </w:rPr>
        <w:t>&gt;&lt;/</w:t>
      </w:r>
      <w:r w:rsidRPr="00DC221B">
        <w:rPr>
          <w:sz w:val="18"/>
          <w:szCs w:val="18"/>
          <w:lang w:val="en-US"/>
        </w:rPr>
        <w:t>subjectNonMonetOblig</w:t>
      </w:r>
      <w:r w:rsidRPr="00DC221B">
        <w:rPr>
          <w:sz w:val="18"/>
          <w:szCs w:val="18"/>
        </w:rPr>
        <w:t xml:space="preserve">&gt; </w:t>
      </w:r>
      <w:r w:rsidRPr="00DC221B">
        <w:rPr>
          <w:b/>
          <w:sz w:val="18"/>
          <w:szCs w:val="18"/>
        </w:rPr>
        <w:t>Сведения о неденежном обязательстве субъекта</w:t>
      </w:r>
    </w:p>
    <w:p w:rsidR="00083BF4" w:rsidRPr="00DC221B" w:rsidRDefault="00083BF4" w:rsidP="002E3F09">
      <w:pPr>
        <w:spacing w:after="0" w:line="276" w:lineRule="auto"/>
        <w:ind w:left="1418"/>
        <w:rPr>
          <w:sz w:val="18"/>
          <w:szCs w:val="18"/>
        </w:rPr>
      </w:pPr>
      <w:r w:rsidRPr="00DC221B">
        <w:rPr>
          <w:sz w:val="18"/>
          <w:szCs w:val="18"/>
        </w:rPr>
        <w:t>&lt;</w:t>
      </w:r>
      <w:r w:rsidRPr="00DC221B">
        <w:rPr>
          <w:sz w:val="18"/>
          <w:szCs w:val="18"/>
          <w:lang w:val="en-US"/>
        </w:rPr>
        <w:t>collateral</w:t>
      </w:r>
      <w:r w:rsidRPr="00DC221B">
        <w:rPr>
          <w:sz w:val="18"/>
          <w:szCs w:val="18"/>
        </w:rPr>
        <w:t>&gt;&lt;/</w:t>
      </w:r>
      <w:r w:rsidRPr="00DC221B">
        <w:rPr>
          <w:sz w:val="18"/>
          <w:szCs w:val="18"/>
          <w:lang w:val="en-US"/>
        </w:rPr>
        <w:t>collateral</w:t>
      </w:r>
      <w:r w:rsidRPr="00DC221B">
        <w:rPr>
          <w:sz w:val="18"/>
          <w:szCs w:val="18"/>
        </w:rPr>
        <w:t xml:space="preserve">&gt; </w:t>
      </w:r>
      <w:r w:rsidRPr="00DC221B">
        <w:rPr>
          <w:b/>
          <w:sz w:val="18"/>
          <w:szCs w:val="18"/>
        </w:rPr>
        <w:t>Сведения о залоге</w:t>
      </w:r>
    </w:p>
    <w:p w:rsidR="00083BF4" w:rsidRPr="00DC221B" w:rsidRDefault="00083BF4" w:rsidP="002E3F09">
      <w:pPr>
        <w:spacing w:after="0" w:line="276" w:lineRule="auto"/>
        <w:ind w:left="1418"/>
        <w:rPr>
          <w:sz w:val="18"/>
          <w:szCs w:val="18"/>
        </w:rPr>
      </w:pPr>
      <w:r w:rsidRPr="00DC221B">
        <w:rPr>
          <w:sz w:val="18"/>
          <w:szCs w:val="18"/>
        </w:rPr>
        <w:t>&lt;</w:t>
      </w:r>
      <w:r w:rsidRPr="00DC221B">
        <w:rPr>
          <w:sz w:val="18"/>
          <w:szCs w:val="18"/>
          <w:lang w:val="en-US"/>
        </w:rPr>
        <w:t>guarantor</w:t>
      </w:r>
      <w:r w:rsidRPr="00DC221B">
        <w:rPr>
          <w:sz w:val="18"/>
          <w:szCs w:val="18"/>
        </w:rPr>
        <w:t>&gt;&lt;/</w:t>
      </w:r>
      <w:r w:rsidRPr="00DC221B">
        <w:rPr>
          <w:sz w:val="18"/>
          <w:szCs w:val="18"/>
          <w:lang w:val="en-US"/>
        </w:rPr>
        <w:t>guarantor</w:t>
      </w:r>
      <w:r w:rsidRPr="00DC221B">
        <w:rPr>
          <w:sz w:val="18"/>
          <w:szCs w:val="18"/>
        </w:rPr>
        <w:t xml:space="preserve">&gt; </w:t>
      </w:r>
      <w:r w:rsidRPr="00DC221B">
        <w:rPr>
          <w:b/>
          <w:sz w:val="18"/>
          <w:szCs w:val="18"/>
        </w:rPr>
        <w:t>Сведения о поручительстве</w:t>
      </w:r>
    </w:p>
    <w:p w:rsidR="00083BF4" w:rsidRPr="00DC221B" w:rsidRDefault="00083BF4" w:rsidP="002E3F09">
      <w:pPr>
        <w:spacing w:after="0" w:line="276" w:lineRule="auto"/>
        <w:ind w:left="1418"/>
        <w:rPr>
          <w:sz w:val="18"/>
          <w:szCs w:val="18"/>
        </w:rPr>
      </w:pPr>
      <w:r w:rsidRPr="00DC221B">
        <w:rPr>
          <w:sz w:val="18"/>
          <w:szCs w:val="18"/>
        </w:rPr>
        <w:t>&lt;</w:t>
      </w:r>
      <w:r w:rsidRPr="00DC221B">
        <w:rPr>
          <w:sz w:val="18"/>
          <w:szCs w:val="18"/>
          <w:lang w:val="en-US"/>
        </w:rPr>
        <w:t>indepGuarantor</w:t>
      </w:r>
      <w:r w:rsidRPr="00DC221B">
        <w:rPr>
          <w:sz w:val="18"/>
          <w:szCs w:val="18"/>
        </w:rPr>
        <w:t>&gt;&lt;/</w:t>
      </w:r>
      <w:r w:rsidRPr="00DC221B">
        <w:rPr>
          <w:sz w:val="18"/>
          <w:szCs w:val="18"/>
          <w:lang w:val="en-US"/>
        </w:rPr>
        <w:t>indepGuarantor</w:t>
      </w:r>
      <w:r w:rsidRPr="00DC221B">
        <w:rPr>
          <w:sz w:val="18"/>
          <w:szCs w:val="18"/>
        </w:rPr>
        <w:t xml:space="preserve">&gt; </w:t>
      </w:r>
      <w:r w:rsidRPr="00DC221B">
        <w:rPr>
          <w:b/>
          <w:sz w:val="18"/>
          <w:szCs w:val="18"/>
        </w:rPr>
        <w:t>Сведения о независимой гарантии</w:t>
      </w:r>
    </w:p>
    <w:p w:rsidR="00083BF4" w:rsidRPr="00DC221B" w:rsidRDefault="00083BF4" w:rsidP="002E3F09">
      <w:pPr>
        <w:spacing w:after="0" w:line="276" w:lineRule="auto"/>
        <w:ind w:left="1418"/>
        <w:rPr>
          <w:sz w:val="18"/>
          <w:szCs w:val="18"/>
        </w:rPr>
      </w:pPr>
      <w:r w:rsidRPr="00DC221B">
        <w:rPr>
          <w:sz w:val="18"/>
          <w:szCs w:val="18"/>
        </w:rPr>
        <w:t>&lt;</w:t>
      </w:r>
      <w:r w:rsidRPr="00DC221B">
        <w:rPr>
          <w:sz w:val="18"/>
          <w:szCs w:val="18"/>
          <w:lang w:val="en-US"/>
        </w:rPr>
        <w:t>collatInsured</w:t>
      </w:r>
      <w:r w:rsidRPr="00DC221B">
        <w:rPr>
          <w:sz w:val="18"/>
          <w:szCs w:val="18"/>
        </w:rPr>
        <w:t>&gt;&lt;/</w:t>
      </w:r>
      <w:r w:rsidRPr="00DC221B">
        <w:rPr>
          <w:sz w:val="18"/>
          <w:szCs w:val="18"/>
          <w:lang w:val="en-US"/>
        </w:rPr>
        <w:t>collatInsured</w:t>
      </w:r>
      <w:r w:rsidRPr="00DC221B">
        <w:rPr>
          <w:sz w:val="18"/>
          <w:szCs w:val="18"/>
        </w:rPr>
        <w:t xml:space="preserve">&gt; </w:t>
      </w:r>
      <w:r w:rsidRPr="00DC221B">
        <w:rPr>
          <w:b/>
          <w:sz w:val="18"/>
          <w:szCs w:val="18"/>
        </w:rPr>
        <w:t>Сведения о страховании предмета залога</w:t>
      </w:r>
    </w:p>
    <w:p w:rsidR="00083BF4" w:rsidRPr="00DC221B" w:rsidRDefault="00083BF4" w:rsidP="002E3F09">
      <w:pPr>
        <w:spacing w:after="0" w:line="276" w:lineRule="auto"/>
        <w:ind w:left="1418"/>
        <w:rPr>
          <w:sz w:val="18"/>
          <w:szCs w:val="18"/>
        </w:rPr>
      </w:pPr>
      <w:r w:rsidRPr="00DC221B">
        <w:rPr>
          <w:sz w:val="18"/>
          <w:szCs w:val="18"/>
        </w:rPr>
        <w:t>&lt;</w:t>
      </w:r>
      <w:r w:rsidRPr="00DC221B">
        <w:rPr>
          <w:sz w:val="18"/>
          <w:szCs w:val="18"/>
          <w:lang w:val="en-US"/>
        </w:rPr>
        <w:t>legalItems</w:t>
      </w:r>
      <w:r w:rsidRPr="00DC221B">
        <w:rPr>
          <w:sz w:val="18"/>
          <w:szCs w:val="18"/>
        </w:rPr>
        <w:t>&gt;&lt;/</w:t>
      </w:r>
      <w:r w:rsidRPr="00DC221B">
        <w:rPr>
          <w:sz w:val="18"/>
          <w:szCs w:val="18"/>
          <w:lang w:val="en-US"/>
        </w:rPr>
        <w:t>legalItems</w:t>
      </w:r>
      <w:r w:rsidRPr="00DC221B">
        <w:rPr>
          <w:sz w:val="18"/>
          <w:szCs w:val="18"/>
        </w:rPr>
        <w:t xml:space="preserve">&gt; </w:t>
      </w:r>
      <w:r w:rsidRPr="00DC221B">
        <w:rPr>
          <w:b/>
          <w:sz w:val="18"/>
          <w:szCs w:val="18"/>
        </w:rPr>
        <w:t>Сведения о судебном споре или требовании по обязательству</w:t>
      </w:r>
    </w:p>
    <w:p w:rsidR="00083BF4" w:rsidRPr="00DC221B" w:rsidRDefault="00083BF4" w:rsidP="002E3F09">
      <w:pPr>
        <w:spacing w:after="0" w:line="276" w:lineRule="auto"/>
        <w:ind w:left="1418"/>
        <w:rPr>
          <w:b/>
          <w:sz w:val="18"/>
          <w:szCs w:val="18"/>
        </w:rPr>
      </w:pPr>
      <w:r w:rsidRPr="00DC221B">
        <w:rPr>
          <w:sz w:val="18"/>
          <w:szCs w:val="18"/>
        </w:rPr>
        <w:t>&lt;</w:t>
      </w:r>
      <w:r w:rsidRPr="00DC221B">
        <w:rPr>
          <w:sz w:val="18"/>
          <w:szCs w:val="18"/>
          <w:lang w:val="en-US"/>
        </w:rPr>
        <w:t>collatRepay</w:t>
      </w:r>
      <w:r w:rsidRPr="00DC221B">
        <w:rPr>
          <w:sz w:val="18"/>
          <w:szCs w:val="18"/>
        </w:rPr>
        <w:t>&gt;&lt;/</w:t>
      </w:r>
      <w:r w:rsidRPr="00DC221B">
        <w:rPr>
          <w:sz w:val="18"/>
          <w:szCs w:val="18"/>
          <w:lang w:val="en-US"/>
        </w:rPr>
        <w:t>collatRepay</w:t>
      </w:r>
      <w:r w:rsidRPr="00DC221B">
        <w:rPr>
          <w:sz w:val="18"/>
          <w:szCs w:val="18"/>
        </w:rPr>
        <w:t xml:space="preserve">&gt; </w:t>
      </w:r>
      <w:r w:rsidRPr="00DC221B">
        <w:rPr>
          <w:b/>
          <w:sz w:val="18"/>
          <w:szCs w:val="18"/>
        </w:rPr>
        <w:t>Сведения о погашении требований кредитора по обязательству за счет обеспечения</w:t>
      </w:r>
    </w:p>
    <w:p w:rsidR="00511E4E" w:rsidRPr="00DC221B" w:rsidRDefault="00511E4E" w:rsidP="002E3F09">
      <w:pPr>
        <w:spacing w:after="0" w:line="276" w:lineRule="auto"/>
        <w:ind w:left="4395" w:hanging="2977"/>
        <w:rPr>
          <w:b/>
          <w:sz w:val="18"/>
          <w:szCs w:val="18"/>
        </w:rPr>
      </w:pPr>
      <w:r w:rsidRPr="00DC221B">
        <w:rPr>
          <w:sz w:val="18"/>
          <w:szCs w:val="18"/>
        </w:rPr>
        <w:t>&lt;р</w:t>
      </w:r>
      <w:r w:rsidRPr="00DC221B">
        <w:rPr>
          <w:sz w:val="18"/>
          <w:szCs w:val="18"/>
          <w:lang w:val="en-US"/>
        </w:rPr>
        <w:t>rovisionPaymentOffset</w:t>
      </w:r>
      <w:r w:rsidRPr="00DC221B">
        <w:rPr>
          <w:sz w:val="18"/>
          <w:szCs w:val="18"/>
        </w:rPr>
        <w:t xml:space="preserve"> &gt;&lt;/р</w:t>
      </w:r>
      <w:r w:rsidRPr="00DC221B">
        <w:rPr>
          <w:sz w:val="18"/>
          <w:szCs w:val="18"/>
          <w:lang w:val="en-US"/>
        </w:rPr>
        <w:t>rovisionPaymentOffset</w:t>
      </w:r>
      <w:r w:rsidRPr="00DC221B">
        <w:rPr>
          <w:sz w:val="18"/>
          <w:szCs w:val="18"/>
        </w:rPr>
        <w:t xml:space="preserve"> &gt; </w:t>
      </w:r>
      <w:r w:rsidRPr="00DC221B">
        <w:rPr>
          <w:b/>
          <w:sz w:val="18"/>
          <w:szCs w:val="18"/>
        </w:rPr>
        <w:t xml:space="preserve">Сведения о погашении требований кредитора по обязательству предоставлением отступного, зачетом встречных требований, прощением долга, за счет реализации предмета лизинга (для </w:t>
      </w:r>
      <w:r w:rsidRPr="00DC221B">
        <w:rPr>
          <w:b/>
          <w:sz w:val="18"/>
          <w:szCs w:val="18"/>
          <w:lang w:val="en-US"/>
        </w:rPr>
        <w:t>version</w:t>
      </w:r>
      <w:r w:rsidRPr="00DC221B">
        <w:rPr>
          <w:b/>
          <w:sz w:val="18"/>
          <w:szCs w:val="18"/>
        </w:rPr>
        <w:t xml:space="preserve"> &gt;= 2</w:t>
      </w:r>
      <w:r w:rsidR="008D18FC" w:rsidRPr="00DC221B">
        <w:rPr>
          <w:b/>
          <w:sz w:val="18"/>
          <w:szCs w:val="18"/>
        </w:rPr>
        <w:t>5</w:t>
      </w:r>
      <w:r w:rsidRPr="00DC221B">
        <w:rPr>
          <w:b/>
          <w:sz w:val="18"/>
          <w:szCs w:val="18"/>
        </w:rPr>
        <w:t>).</w:t>
      </w:r>
    </w:p>
    <w:p w:rsidR="00083BF4" w:rsidRPr="00DC221B" w:rsidRDefault="00083BF4" w:rsidP="002E3F09">
      <w:pPr>
        <w:spacing w:after="0" w:line="276" w:lineRule="auto"/>
        <w:ind w:left="1418"/>
        <w:rPr>
          <w:b/>
          <w:sz w:val="18"/>
          <w:szCs w:val="18"/>
        </w:rPr>
      </w:pPr>
      <w:r w:rsidRPr="00DC221B">
        <w:rPr>
          <w:sz w:val="18"/>
          <w:szCs w:val="18"/>
        </w:rPr>
        <w:t>&lt;</w:t>
      </w:r>
      <w:r w:rsidRPr="00DC221B">
        <w:rPr>
          <w:sz w:val="18"/>
          <w:szCs w:val="18"/>
          <w:lang w:val="en-US"/>
        </w:rPr>
        <w:t>submitHold</w:t>
      </w:r>
      <w:r w:rsidRPr="00DC221B">
        <w:rPr>
          <w:sz w:val="18"/>
          <w:szCs w:val="18"/>
        </w:rPr>
        <w:t>&gt;&lt;/</w:t>
      </w:r>
      <w:r w:rsidRPr="00DC221B">
        <w:rPr>
          <w:sz w:val="18"/>
          <w:szCs w:val="18"/>
          <w:lang w:val="en-US"/>
        </w:rPr>
        <w:t>submitHold</w:t>
      </w:r>
      <w:r w:rsidRPr="00DC221B">
        <w:rPr>
          <w:sz w:val="18"/>
          <w:szCs w:val="18"/>
        </w:rPr>
        <w:t xml:space="preserve">&gt; </w:t>
      </w:r>
      <w:r w:rsidRPr="00DC221B">
        <w:rPr>
          <w:b/>
          <w:sz w:val="18"/>
          <w:szCs w:val="18"/>
        </w:rPr>
        <w:t>Сведения о прекращении передачи информации по обязательству</w:t>
      </w:r>
    </w:p>
    <w:p w:rsidR="00083BF4" w:rsidRPr="00DC221B" w:rsidRDefault="00083BF4" w:rsidP="002E3F09">
      <w:pPr>
        <w:spacing w:after="0" w:line="276" w:lineRule="auto"/>
        <w:ind w:left="1418"/>
        <w:rPr>
          <w:b/>
          <w:sz w:val="18"/>
          <w:szCs w:val="18"/>
        </w:rPr>
      </w:pPr>
      <w:r w:rsidRPr="00DC221B">
        <w:rPr>
          <w:sz w:val="18"/>
          <w:szCs w:val="18"/>
        </w:rPr>
        <w:t>&lt;</w:t>
      </w:r>
      <w:r w:rsidRPr="00DC221B">
        <w:rPr>
          <w:sz w:val="18"/>
          <w:szCs w:val="18"/>
          <w:lang w:val="en-US"/>
        </w:rPr>
        <w:t>acquirerLegal</w:t>
      </w:r>
      <w:r w:rsidRPr="00DC221B">
        <w:rPr>
          <w:sz w:val="18"/>
          <w:szCs w:val="18"/>
        </w:rPr>
        <w:t>&gt;&lt;/</w:t>
      </w:r>
      <w:r w:rsidRPr="00DC221B">
        <w:rPr>
          <w:sz w:val="18"/>
          <w:szCs w:val="18"/>
          <w:lang w:val="en-US"/>
        </w:rPr>
        <w:t>acquirerLegal</w:t>
      </w:r>
      <w:r w:rsidRPr="00DC221B">
        <w:rPr>
          <w:sz w:val="18"/>
          <w:szCs w:val="18"/>
        </w:rPr>
        <w:t xml:space="preserve">&gt; </w:t>
      </w:r>
      <w:r w:rsidRPr="00DC221B">
        <w:rPr>
          <w:b/>
          <w:sz w:val="18"/>
          <w:szCs w:val="18"/>
        </w:rPr>
        <w:t>Сведения о приобретателе прав – юридическом лице</w:t>
      </w:r>
    </w:p>
    <w:p w:rsidR="00083BF4" w:rsidRPr="00DC221B" w:rsidRDefault="00083BF4" w:rsidP="002E3F09">
      <w:pPr>
        <w:spacing w:after="0" w:line="276" w:lineRule="auto"/>
        <w:ind w:left="1418"/>
        <w:rPr>
          <w:b/>
          <w:sz w:val="18"/>
          <w:szCs w:val="18"/>
        </w:rPr>
      </w:pPr>
      <w:r w:rsidRPr="00DC221B">
        <w:rPr>
          <w:sz w:val="18"/>
          <w:szCs w:val="18"/>
        </w:rPr>
        <w:t>&lt;</w:t>
      </w:r>
      <w:r w:rsidRPr="00DC221B">
        <w:rPr>
          <w:sz w:val="18"/>
          <w:szCs w:val="18"/>
          <w:lang w:val="en-US"/>
        </w:rPr>
        <w:t>acquirerIndivid</w:t>
      </w:r>
      <w:r w:rsidRPr="00DC221B">
        <w:rPr>
          <w:sz w:val="18"/>
          <w:szCs w:val="18"/>
        </w:rPr>
        <w:t>&gt;&lt;/</w:t>
      </w:r>
      <w:r w:rsidRPr="00DC221B">
        <w:rPr>
          <w:sz w:val="18"/>
          <w:szCs w:val="18"/>
          <w:lang w:val="en-US"/>
        </w:rPr>
        <w:t>acquirerIndivid</w:t>
      </w:r>
      <w:r w:rsidRPr="00DC221B">
        <w:rPr>
          <w:sz w:val="18"/>
          <w:szCs w:val="18"/>
        </w:rPr>
        <w:t xml:space="preserve">&gt; </w:t>
      </w:r>
      <w:r w:rsidRPr="00DC221B">
        <w:rPr>
          <w:b/>
          <w:sz w:val="18"/>
          <w:szCs w:val="18"/>
        </w:rPr>
        <w:t>Сведения о приобретателе прав – физическом лице</w:t>
      </w:r>
    </w:p>
    <w:p w:rsidR="00083BF4" w:rsidRPr="00DC221B" w:rsidRDefault="00083BF4" w:rsidP="002E3F09">
      <w:pPr>
        <w:spacing w:after="0" w:line="276" w:lineRule="auto"/>
        <w:ind w:left="1418"/>
        <w:rPr>
          <w:b/>
          <w:sz w:val="18"/>
          <w:szCs w:val="18"/>
        </w:rPr>
      </w:pPr>
      <w:r w:rsidRPr="00DC221B">
        <w:rPr>
          <w:sz w:val="18"/>
          <w:szCs w:val="18"/>
        </w:rPr>
        <w:t>&lt;</w:t>
      </w:r>
      <w:r w:rsidRPr="00DC221B">
        <w:rPr>
          <w:sz w:val="18"/>
          <w:szCs w:val="18"/>
          <w:lang w:val="en-US"/>
        </w:rPr>
        <w:t>serviceCo</w:t>
      </w:r>
      <w:r w:rsidRPr="00DC221B">
        <w:rPr>
          <w:sz w:val="18"/>
          <w:szCs w:val="18"/>
        </w:rPr>
        <w:t>&gt;&lt;/</w:t>
      </w:r>
      <w:r w:rsidRPr="00DC221B">
        <w:rPr>
          <w:sz w:val="18"/>
          <w:szCs w:val="18"/>
          <w:lang w:val="en-US"/>
        </w:rPr>
        <w:t>serviceCo</w:t>
      </w:r>
      <w:r w:rsidRPr="00DC221B">
        <w:rPr>
          <w:sz w:val="18"/>
          <w:szCs w:val="18"/>
        </w:rPr>
        <w:t xml:space="preserve">&gt; </w:t>
      </w:r>
      <w:r w:rsidRPr="00DC221B">
        <w:rPr>
          <w:b/>
          <w:sz w:val="18"/>
          <w:szCs w:val="18"/>
        </w:rPr>
        <w:t>Сведения об обслуживающей организации</w:t>
      </w:r>
    </w:p>
    <w:p w:rsidR="00083BF4" w:rsidRPr="00DC221B" w:rsidRDefault="00083BF4" w:rsidP="002E3F09">
      <w:pPr>
        <w:spacing w:after="0" w:line="276" w:lineRule="auto"/>
        <w:ind w:left="851"/>
        <w:rPr>
          <w:b/>
          <w:sz w:val="18"/>
          <w:szCs w:val="18"/>
        </w:rPr>
      </w:pPr>
      <w:r w:rsidRPr="00DC221B">
        <w:rPr>
          <w:sz w:val="18"/>
          <w:szCs w:val="18"/>
        </w:rPr>
        <w:t>&lt;/</w:t>
      </w:r>
      <w:r w:rsidRPr="00DC221B">
        <w:rPr>
          <w:sz w:val="18"/>
          <w:szCs w:val="18"/>
          <w:lang w:val="en-US"/>
        </w:rPr>
        <w:t>AccountReplyRUTDF</w:t>
      </w:r>
      <w:r w:rsidRPr="00DC221B">
        <w:rPr>
          <w:sz w:val="18"/>
          <w:szCs w:val="18"/>
        </w:rPr>
        <w:t>&gt;</w:t>
      </w:r>
      <w:r w:rsidRPr="00DC221B">
        <w:rPr>
          <w:sz w:val="18"/>
          <w:szCs w:val="18"/>
        </w:rPr>
        <w:br/>
        <w:t>&lt;</w:t>
      </w:r>
      <w:r w:rsidRPr="00DC221B">
        <w:rPr>
          <w:sz w:val="18"/>
          <w:szCs w:val="18"/>
          <w:lang w:val="en-US"/>
        </w:rPr>
        <w:t>OtherLegalItemsReply</w:t>
      </w:r>
      <w:r w:rsidRPr="00DC221B">
        <w:rPr>
          <w:sz w:val="18"/>
          <w:szCs w:val="18"/>
        </w:rPr>
        <w:t>&gt;&lt;/</w:t>
      </w:r>
      <w:r w:rsidRPr="00DC221B">
        <w:rPr>
          <w:sz w:val="18"/>
          <w:szCs w:val="18"/>
          <w:lang w:val="en-US"/>
        </w:rPr>
        <w:t>OtherLegalItemsReply</w:t>
      </w:r>
      <w:r w:rsidRPr="00DC221B">
        <w:rPr>
          <w:sz w:val="18"/>
          <w:szCs w:val="18"/>
        </w:rPr>
        <w:t xml:space="preserve">&gt; </w:t>
      </w:r>
      <w:r w:rsidRPr="00DC221B">
        <w:rPr>
          <w:b/>
          <w:sz w:val="18"/>
          <w:szCs w:val="18"/>
        </w:rPr>
        <w:t>Сведения о взыскании платы за жилое помещение, коммунальные услуги или услуги связи</w:t>
      </w:r>
    </w:p>
    <w:p w:rsidR="00083BF4" w:rsidRPr="00DC221B" w:rsidRDefault="00083BF4" w:rsidP="002E3F09">
      <w:pPr>
        <w:spacing w:after="0" w:line="276" w:lineRule="auto"/>
        <w:ind w:left="851"/>
        <w:rPr>
          <w:sz w:val="18"/>
          <w:szCs w:val="18"/>
        </w:rPr>
      </w:pPr>
      <w:r w:rsidRPr="00DC221B">
        <w:rPr>
          <w:sz w:val="18"/>
          <w:szCs w:val="18"/>
        </w:rPr>
        <w:t>&lt;</w:t>
      </w:r>
      <w:r w:rsidRPr="00DC221B">
        <w:rPr>
          <w:sz w:val="18"/>
          <w:szCs w:val="18"/>
          <w:lang w:val="en-US"/>
        </w:rPr>
        <w:t>InformationPartReplyRUTDF</w:t>
      </w:r>
      <w:r w:rsidRPr="00DC221B">
        <w:rPr>
          <w:sz w:val="18"/>
          <w:szCs w:val="18"/>
        </w:rPr>
        <w:t>&gt;&lt;/</w:t>
      </w:r>
      <w:r w:rsidRPr="00DC221B">
        <w:rPr>
          <w:sz w:val="18"/>
          <w:szCs w:val="18"/>
          <w:lang w:val="en-US"/>
        </w:rPr>
        <w:t>InformationPartReplyRUTDF</w:t>
      </w:r>
      <w:r w:rsidRPr="00DC221B">
        <w:rPr>
          <w:sz w:val="18"/>
          <w:szCs w:val="18"/>
        </w:rPr>
        <w:t xml:space="preserve">&gt; </w:t>
      </w:r>
      <w:r w:rsidRPr="00DC221B">
        <w:rPr>
          <w:b/>
          <w:sz w:val="18"/>
          <w:szCs w:val="18"/>
        </w:rPr>
        <w:t xml:space="preserve">Информационные части КИ в формате </w:t>
      </w:r>
      <w:r w:rsidRPr="00DC221B">
        <w:rPr>
          <w:b/>
          <w:sz w:val="18"/>
          <w:szCs w:val="18"/>
          <w:lang w:val="en-US"/>
        </w:rPr>
        <w:t>R</w:t>
      </w:r>
      <w:r w:rsidRPr="00DC221B">
        <w:rPr>
          <w:b/>
          <w:sz w:val="18"/>
          <w:szCs w:val="18"/>
        </w:rPr>
        <w:t>UTDF/</w:t>
      </w:r>
      <w:r w:rsidRPr="00DC221B">
        <w:rPr>
          <w:b/>
          <w:sz w:val="18"/>
          <w:szCs w:val="18"/>
          <w:lang w:val="en-US"/>
        </w:rPr>
        <w:t>GUTDF</w:t>
      </w:r>
    </w:p>
    <w:p w:rsidR="00083BF4" w:rsidRPr="00DC221B" w:rsidRDefault="00083BF4" w:rsidP="002E3F09">
      <w:pPr>
        <w:spacing w:after="0" w:line="276" w:lineRule="auto"/>
        <w:ind w:left="851"/>
        <w:rPr>
          <w:sz w:val="18"/>
          <w:szCs w:val="18"/>
        </w:rPr>
      </w:pPr>
      <w:r w:rsidRPr="00DC221B">
        <w:rPr>
          <w:sz w:val="18"/>
          <w:szCs w:val="18"/>
        </w:rPr>
        <w:t>&lt;</w:t>
      </w:r>
      <w:r w:rsidRPr="00DC221B">
        <w:rPr>
          <w:sz w:val="18"/>
          <w:szCs w:val="18"/>
          <w:lang w:val="en-US"/>
        </w:rPr>
        <w:t>InquiryReplyRUTDF</w:t>
      </w:r>
      <w:r w:rsidRPr="00DC221B">
        <w:rPr>
          <w:sz w:val="18"/>
          <w:szCs w:val="18"/>
        </w:rPr>
        <w:t>&gt;&lt;/</w:t>
      </w:r>
      <w:r w:rsidRPr="00DC221B">
        <w:rPr>
          <w:sz w:val="18"/>
          <w:szCs w:val="18"/>
          <w:lang w:val="en-US"/>
        </w:rPr>
        <w:t>InquiryReplyRUTDF</w:t>
      </w:r>
      <w:r w:rsidRPr="00DC221B">
        <w:rPr>
          <w:sz w:val="18"/>
          <w:szCs w:val="18"/>
        </w:rPr>
        <w:t xml:space="preserve">&gt; </w:t>
      </w:r>
      <w:r w:rsidRPr="00DC221B">
        <w:rPr>
          <w:b/>
          <w:sz w:val="18"/>
          <w:szCs w:val="18"/>
        </w:rPr>
        <w:t xml:space="preserve">Сведения о запросе информации пользователем в формате </w:t>
      </w:r>
      <w:r w:rsidRPr="00DC221B">
        <w:rPr>
          <w:b/>
          <w:sz w:val="18"/>
          <w:szCs w:val="18"/>
          <w:lang w:val="en-US"/>
        </w:rPr>
        <w:t>RUTDF</w:t>
      </w:r>
      <w:r w:rsidRPr="00DC221B">
        <w:rPr>
          <w:b/>
          <w:sz w:val="18"/>
          <w:szCs w:val="18"/>
        </w:rPr>
        <w:t>/</w:t>
      </w:r>
      <w:r w:rsidRPr="00DC221B">
        <w:rPr>
          <w:b/>
          <w:sz w:val="18"/>
          <w:szCs w:val="18"/>
          <w:lang w:val="en-US"/>
        </w:rPr>
        <w:t>GUTDF</w:t>
      </w:r>
    </w:p>
    <w:p w:rsidR="00083BF4" w:rsidRPr="00DC221B" w:rsidRDefault="00083BF4" w:rsidP="002E3F09">
      <w:pPr>
        <w:spacing w:after="0" w:line="276" w:lineRule="auto"/>
        <w:ind w:left="851"/>
        <w:rPr>
          <w:sz w:val="18"/>
          <w:szCs w:val="18"/>
        </w:rPr>
      </w:pPr>
      <w:r w:rsidRPr="00DC221B">
        <w:rPr>
          <w:sz w:val="18"/>
          <w:szCs w:val="18"/>
        </w:rPr>
        <w:t>&lt;</w:t>
      </w:r>
      <w:r w:rsidRPr="00DC221B">
        <w:rPr>
          <w:sz w:val="18"/>
          <w:szCs w:val="18"/>
          <w:lang w:val="en-US"/>
        </w:rPr>
        <w:t>OwnInquiries</w:t>
      </w:r>
      <w:r w:rsidRPr="00DC221B">
        <w:rPr>
          <w:sz w:val="18"/>
          <w:szCs w:val="18"/>
        </w:rPr>
        <w:t>&gt;&lt;/</w:t>
      </w:r>
      <w:r w:rsidRPr="00DC221B">
        <w:rPr>
          <w:sz w:val="18"/>
          <w:szCs w:val="18"/>
          <w:lang w:val="en-US"/>
        </w:rPr>
        <w:t>OwnInquiries</w:t>
      </w:r>
      <w:r w:rsidRPr="00DC221B">
        <w:rPr>
          <w:sz w:val="18"/>
          <w:szCs w:val="18"/>
        </w:rPr>
        <w:t xml:space="preserve">&gt; </w:t>
      </w:r>
      <w:r w:rsidRPr="00DC221B">
        <w:rPr>
          <w:b/>
          <w:sz w:val="18"/>
          <w:szCs w:val="18"/>
        </w:rPr>
        <w:t>Перечень своих запросов</w:t>
      </w:r>
    </w:p>
    <w:p w:rsidR="00083BF4" w:rsidRPr="00DC221B" w:rsidRDefault="00083BF4" w:rsidP="002E3F09">
      <w:pPr>
        <w:spacing w:after="0" w:line="276" w:lineRule="auto"/>
        <w:ind w:left="851"/>
        <w:rPr>
          <w:sz w:val="18"/>
          <w:szCs w:val="18"/>
        </w:rPr>
      </w:pPr>
      <w:r w:rsidRPr="00DC221B">
        <w:rPr>
          <w:sz w:val="18"/>
          <w:szCs w:val="18"/>
        </w:rPr>
        <w:t>&lt;</w:t>
      </w:r>
      <w:r w:rsidRPr="00DC221B">
        <w:rPr>
          <w:sz w:val="18"/>
          <w:szCs w:val="18"/>
          <w:lang w:val="en-US"/>
        </w:rPr>
        <w:t>OwnAccountsRUTDF</w:t>
      </w:r>
      <w:r w:rsidRPr="00DC221B">
        <w:rPr>
          <w:sz w:val="18"/>
          <w:szCs w:val="18"/>
        </w:rPr>
        <w:t>&gt;&lt;/</w:t>
      </w:r>
      <w:r w:rsidRPr="00DC221B">
        <w:rPr>
          <w:sz w:val="18"/>
          <w:szCs w:val="18"/>
          <w:lang w:val="en-US"/>
        </w:rPr>
        <w:t>OwnAccountsRUTDF</w:t>
      </w:r>
      <w:r w:rsidRPr="00DC221B">
        <w:rPr>
          <w:sz w:val="18"/>
          <w:szCs w:val="18"/>
        </w:rPr>
        <w:t xml:space="preserve">&gt; </w:t>
      </w:r>
      <w:r w:rsidRPr="00DC221B">
        <w:rPr>
          <w:b/>
          <w:sz w:val="18"/>
          <w:szCs w:val="18"/>
        </w:rPr>
        <w:t xml:space="preserve">Перечень своих кредитов в формате </w:t>
      </w:r>
      <w:r w:rsidRPr="00DC221B">
        <w:rPr>
          <w:b/>
          <w:sz w:val="18"/>
          <w:szCs w:val="18"/>
          <w:lang w:val="en-US"/>
        </w:rPr>
        <w:t>RUTDF</w:t>
      </w:r>
      <w:r w:rsidRPr="00DC221B">
        <w:rPr>
          <w:b/>
          <w:sz w:val="18"/>
          <w:szCs w:val="18"/>
        </w:rPr>
        <w:t>/</w:t>
      </w:r>
      <w:r w:rsidRPr="00DC221B">
        <w:rPr>
          <w:b/>
          <w:sz w:val="18"/>
          <w:szCs w:val="18"/>
          <w:lang w:val="en-US"/>
        </w:rPr>
        <w:t>GUTDF</w:t>
      </w:r>
    </w:p>
    <w:p w:rsidR="00083BF4" w:rsidRPr="00DC221B" w:rsidRDefault="00083BF4" w:rsidP="002E3F09">
      <w:pPr>
        <w:spacing w:after="0" w:line="276" w:lineRule="auto"/>
        <w:ind w:left="851"/>
        <w:rPr>
          <w:sz w:val="18"/>
          <w:szCs w:val="18"/>
        </w:rPr>
      </w:pPr>
      <w:r w:rsidRPr="00DC221B">
        <w:rPr>
          <w:sz w:val="18"/>
          <w:szCs w:val="18"/>
        </w:rPr>
        <w:t>&lt;</w:t>
      </w:r>
      <w:r w:rsidRPr="00DC221B">
        <w:rPr>
          <w:sz w:val="18"/>
          <w:szCs w:val="18"/>
          <w:lang w:val="en-US"/>
        </w:rPr>
        <w:t>OwnIPRecordsRUTDF</w:t>
      </w:r>
      <w:r w:rsidRPr="00DC221B">
        <w:rPr>
          <w:sz w:val="18"/>
          <w:szCs w:val="18"/>
        </w:rPr>
        <w:t>&gt;&lt;/</w:t>
      </w:r>
      <w:r w:rsidRPr="00DC221B">
        <w:rPr>
          <w:sz w:val="18"/>
          <w:szCs w:val="18"/>
          <w:lang w:val="en-US"/>
        </w:rPr>
        <w:t>OwnIPRecordsRUTDF</w:t>
      </w:r>
      <w:r w:rsidRPr="00DC221B">
        <w:rPr>
          <w:sz w:val="18"/>
          <w:szCs w:val="18"/>
        </w:rPr>
        <w:t xml:space="preserve">&gt; </w:t>
      </w:r>
      <w:r w:rsidRPr="00DC221B">
        <w:rPr>
          <w:b/>
          <w:sz w:val="18"/>
          <w:szCs w:val="18"/>
        </w:rPr>
        <w:t xml:space="preserve">Перечень своих информационных частей в формате </w:t>
      </w:r>
      <w:r w:rsidRPr="00DC221B">
        <w:rPr>
          <w:b/>
          <w:sz w:val="18"/>
          <w:szCs w:val="18"/>
          <w:lang w:val="en-US"/>
        </w:rPr>
        <w:t>RUTDF</w:t>
      </w:r>
      <w:r w:rsidRPr="00DC221B">
        <w:rPr>
          <w:b/>
          <w:sz w:val="18"/>
          <w:szCs w:val="18"/>
        </w:rPr>
        <w:t>/</w:t>
      </w:r>
      <w:r w:rsidRPr="00DC221B">
        <w:rPr>
          <w:b/>
          <w:sz w:val="18"/>
          <w:szCs w:val="18"/>
          <w:lang w:val="en-US"/>
        </w:rPr>
        <w:t>GUTDF</w:t>
      </w:r>
    </w:p>
    <w:p w:rsidR="00083BF4" w:rsidRPr="00DC221B" w:rsidRDefault="00083BF4" w:rsidP="002E3F09">
      <w:pPr>
        <w:spacing w:after="0" w:line="276" w:lineRule="auto"/>
        <w:ind w:left="567"/>
        <w:rPr>
          <w:sz w:val="18"/>
          <w:szCs w:val="18"/>
        </w:rPr>
      </w:pPr>
      <w:r w:rsidRPr="00DC221B">
        <w:rPr>
          <w:sz w:val="18"/>
          <w:szCs w:val="18"/>
        </w:rPr>
        <w:t>&lt;/</w:t>
      </w:r>
      <w:r w:rsidRPr="00DC221B">
        <w:rPr>
          <w:sz w:val="18"/>
          <w:szCs w:val="18"/>
          <w:lang w:val="en-US"/>
        </w:rPr>
        <w:t>report</w:t>
      </w:r>
      <w:r w:rsidRPr="00DC221B">
        <w:rPr>
          <w:sz w:val="18"/>
          <w:szCs w:val="18"/>
        </w:rPr>
        <w:t>&gt;</w:t>
      </w:r>
      <w:r w:rsidRPr="00DC221B">
        <w:rPr>
          <w:sz w:val="18"/>
          <w:szCs w:val="18"/>
        </w:rPr>
        <w:br/>
        <w:t>&lt;</w:t>
      </w:r>
      <w:r w:rsidRPr="00DC221B">
        <w:rPr>
          <w:sz w:val="18"/>
          <w:szCs w:val="18"/>
          <w:lang w:val="en-US"/>
        </w:rPr>
        <w:t>err</w:t>
      </w:r>
      <w:r w:rsidRPr="00DC221B">
        <w:rPr>
          <w:sz w:val="18"/>
          <w:szCs w:val="18"/>
        </w:rPr>
        <w:t>&gt;</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ctErr</w:t>
      </w:r>
      <w:r w:rsidRPr="00DC221B">
        <w:rPr>
          <w:sz w:val="18"/>
          <w:szCs w:val="18"/>
        </w:rPr>
        <w:t>&gt;&lt;/</w:t>
      </w:r>
      <w:r w:rsidRPr="00DC221B">
        <w:rPr>
          <w:sz w:val="18"/>
          <w:szCs w:val="18"/>
          <w:lang w:val="en-US"/>
        </w:rPr>
        <w:t>ctErr</w:t>
      </w:r>
      <w:r w:rsidRPr="00DC221B">
        <w:rPr>
          <w:sz w:val="18"/>
          <w:szCs w:val="18"/>
        </w:rPr>
        <w:t xml:space="preserve">&gt; </w:t>
      </w:r>
      <w:r w:rsidRPr="00DC221B">
        <w:rPr>
          <w:b/>
          <w:sz w:val="18"/>
          <w:szCs w:val="18"/>
        </w:rPr>
        <w:t>Перечень обнаруженных ошибок выполнения запроса (см. список ошибок ниже)</w:t>
      </w:r>
    </w:p>
    <w:p w:rsidR="00083BF4" w:rsidRPr="00DC221B" w:rsidRDefault="00083BF4" w:rsidP="002E3F09">
      <w:pPr>
        <w:spacing w:after="0" w:line="276" w:lineRule="auto"/>
        <w:ind w:left="567"/>
        <w:rPr>
          <w:sz w:val="18"/>
          <w:szCs w:val="18"/>
        </w:rPr>
      </w:pPr>
      <w:r w:rsidRPr="00DC221B">
        <w:rPr>
          <w:sz w:val="18"/>
          <w:szCs w:val="18"/>
        </w:rPr>
        <w:t>&lt;/</w:t>
      </w:r>
      <w:r w:rsidRPr="00DC221B">
        <w:rPr>
          <w:sz w:val="18"/>
          <w:szCs w:val="18"/>
          <w:lang w:val="en-US"/>
        </w:rPr>
        <w:t>err</w:t>
      </w:r>
      <w:r w:rsidRPr="00DC221B">
        <w:rPr>
          <w:sz w:val="18"/>
          <w:szCs w:val="18"/>
        </w:rPr>
        <w:t>&gt;</w:t>
      </w:r>
    </w:p>
    <w:p w:rsidR="00083BF4" w:rsidRPr="00DC221B" w:rsidRDefault="00083BF4" w:rsidP="002E3F09">
      <w:pPr>
        <w:spacing w:after="0" w:line="276" w:lineRule="auto"/>
        <w:ind w:left="284"/>
        <w:rPr>
          <w:sz w:val="18"/>
          <w:szCs w:val="18"/>
        </w:rPr>
      </w:pPr>
      <w:r w:rsidRPr="00DC221B">
        <w:rPr>
          <w:sz w:val="18"/>
          <w:szCs w:val="18"/>
        </w:rPr>
        <w:t>&lt;/</w:t>
      </w:r>
      <w:r w:rsidRPr="00DC221B">
        <w:rPr>
          <w:sz w:val="18"/>
          <w:szCs w:val="18"/>
          <w:lang w:val="en-US"/>
        </w:rPr>
        <w:t>preply</w:t>
      </w:r>
      <w:r w:rsidRPr="00DC221B">
        <w:rPr>
          <w:sz w:val="18"/>
          <w:szCs w:val="18"/>
        </w:rPr>
        <w:t>3&gt;</w:t>
      </w:r>
    </w:p>
    <w:p w:rsidR="00083BF4" w:rsidRPr="00DC221B" w:rsidRDefault="00083BF4" w:rsidP="002E3F09">
      <w:pPr>
        <w:spacing w:after="0" w:line="276" w:lineRule="auto"/>
      </w:pPr>
      <w:r w:rsidRPr="00DC221B">
        <w:rPr>
          <w:sz w:val="18"/>
          <w:szCs w:val="18"/>
        </w:rPr>
        <w:t>&lt;/</w:t>
      </w:r>
      <w:r w:rsidRPr="00DC221B">
        <w:rPr>
          <w:sz w:val="18"/>
          <w:szCs w:val="18"/>
          <w:lang w:val="en-US"/>
        </w:rPr>
        <w:t>product</w:t>
      </w:r>
      <w:r w:rsidRPr="00DC221B">
        <w:rPr>
          <w:sz w:val="18"/>
          <w:szCs w:val="18"/>
        </w:rPr>
        <w:t>&gt;</w:t>
      </w:r>
    </w:p>
    <w:p w:rsidR="00083BF4" w:rsidRPr="00DC221B" w:rsidRDefault="00083BF4" w:rsidP="002E3F09">
      <w:pPr>
        <w:pStyle w:val="4"/>
        <w:spacing w:after="0" w:line="276" w:lineRule="auto"/>
        <w:rPr>
          <w:rFonts w:cs="Arial"/>
        </w:rPr>
      </w:pPr>
      <w:bookmarkStart w:id="632" w:name="_Toc140152966"/>
      <w:bookmarkStart w:id="633" w:name="_Toc153537972"/>
      <w:bookmarkStart w:id="634" w:name="_Toc160106327"/>
      <w:bookmarkStart w:id="635" w:name="_Toc199250709"/>
      <w:r w:rsidRPr="00DC221B">
        <w:rPr>
          <w:rFonts w:cs="Arial"/>
        </w:rPr>
        <w:t>Примечания</w:t>
      </w:r>
      <w:bookmarkEnd w:id="632"/>
      <w:bookmarkEnd w:id="633"/>
      <w:bookmarkEnd w:id="634"/>
      <w:bookmarkEnd w:id="635"/>
    </w:p>
    <w:p w:rsidR="00083BF4" w:rsidRPr="00DC221B" w:rsidRDefault="00083BF4" w:rsidP="002E3F09">
      <w:pPr>
        <w:spacing w:after="0" w:line="276" w:lineRule="auto"/>
        <w:jc w:val="both"/>
      </w:pPr>
      <w:r w:rsidRPr="00DC221B">
        <w:t>Описания и формат элементов ответа совпадают с приведенными в Приложениях 3 и 4 Главы I, названия элементов указаны в столбце «B2B-раздел/элемент». Формат даты ГГГГ-ММ-ДД.</w:t>
      </w:r>
    </w:p>
    <w:p w:rsidR="00083BF4" w:rsidRPr="00DC221B" w:rsidRDefault="00083BF4" w:rsidP="002E3F09">
      <w:pPr>
        <w:spacing w:after="0" w:line="276" w:lineRule="auto"/>
      </w:pPr>
      <w:r w:rsidRPr="00DC221B">
        <w:t xml:space="preserve">В качестве разделителя дробных частей используется </w:t>
      </w:r>
      <w:r w:rsidR="005B2ADE" w:rsidRPr="00DC221B">
        <w:t>запятая</w:t>
      </w:r>
      <w:r w:rsidRPr="00DC221B">
        <w:t>.</w:t>
      </w:r>
    </w:p>
    <w:p w:rsidR="00083BF4" w:rsidRPr="00DC221B" w:rsidRDefault="00083BF4" w:rsidP="002E3F09">
      <w:pPr>
        <w:spacing w:after="0" w:line="276" w:lineRule="auto"/>
      </w:pPr>
      <w:r w:rsidRPr="00DC221B">
        <w:t>Следующие разделы унаследованы из предыдущего поколения форматов кредитных отчетов (</w:t>
      </w:r>
      <w:r w:rsidRPr="00DC221B">
        <w:rPr>
          <w:lang w:val="en-US"/>
        </w:rPr>
        <w:t>TUTDF</w:t>
      </w:r>
      <w:r w:rsidRPr="00DC221B">
        <w:t xml:space="preserve">), их описание приведено в документах </w:t>
      </w:r>
      <w:r w:rsidRPr="00DC221B">
        <w:rPr>
          <w:lang w:val="en-US"/>
        </w:rPr>
        <w:t>iCRS</w:t>
      </w:r>
      <w:r w:rsidRPr="00DC221B">
        <w:t xml:space="preserve"> </w:t>
      </w:r>
      <w:r w:rsidRPr="00DC221B">
        <w:rPr>
          <w:lang w:val="en-US"/>
        </w:rPr>
        <w:t>System</w:t>
      </w:r>
      <w:r w:rsidRPr="00DC221B">
        <w:t>-</w:t>
      </w:r>
      <w:r w:rsidRPr="00DC221B">
        <w:rPr>
          <w:lang w:val="en-US"/>
        </w:rPr>
        <w:t>to</w:t>
      </w:r>
      <w:r w:rsidRPr="00DC221B">
        <w:t>-</w:t>
      </w:r>
      <w:r w:rsidRPr="00DC221B">
        <w:rPr>
          <w:lang w:val="en-US"/>
        </w:rPr>
        <w:t>System</w:t>
      </w:r>
      <w:r w:rsidRPr="00DC221B">
        <w:t xml:space="preserve"> </w:t>
      </w:r>
      <w:r w:rsidRPr="00DC221B">
        <w:rPr>
          <w:lang w:val="en-US"/>
        </w:rPr>
        <w:t>Guide</w:t>
      </w:r>
      <w:r w:rsidRPr="00DC221B">
        <w:t xml:space="preserve"> </w:t>
      </w:r>
      <w:r w:rsidRPr="00DC221B">
        <w:rPr>
          <w:lang w:val="en-US"/>
        </w:rPr>
        <w:t>v</w:t>
      </w:r>
      <w:r w:rsidRPr="00DC221B">
        <w:t xml:space="preserve">.8.х и </w:t>
      </w:r>
      <w:r w:rsidRPr="00DC221B">
        <w:rPr>
          <w:lang w:val="en-US"/>
        </w:rPr>
        <w:t>Field</w:t>
      </w:r>
      <w:r w:rsidRPr="00DC221B">
        <w:t xml:space="preserve"> </w:t>
      </w:r>
      <w:r w:rsidRPr="00DC221B">
        <w:rPr>
          <w:lang w:val="en-US"/>
        </w:rPr>
        <w:t>Mapping</w:t>
      </w:r>
      <w:r w:rsidRPr="00DC221B">
        <w:t xml:space="preserve"> </w:t>
      </w:r>
      <w:r w:rsidRPr="00DC221B">
        <w:rPr>
          <w:lang w:val="en-US"/>
        </w:rPr>
        <w:t>Guide</w:t>
      </w:r>
      <w:r w:rsidRPr="00DC221B">
        <w:t xml:space="preserve"> </w:t>
      </w:r>
      <w:r w:rsidRPr="00DC221B">
        <w:rPr>
          <w:lang w:val="en-US"/>
        </w:rPr>
        <w:t>v</w:t>
      </w:r>
      <w:r w:rsidRPr="00DC221B">
        <w:t>.8.х:</w:t>
      </w:r>
    </w:p>
    <w:p w:rsidR="00083BF4" w:rsidRPr="00DC221B" w:rsidRDefault="00083BF4" w:rsidP="00187E0C">
      <w:pPr>
        <w:spacing w:after="0" w:line="276" w:lineRule="auto"/>
        <w:ind w:firstLine="567"/>
        <w:rPr>
          <w:b/>
          <w:sz w:val="18"/>
          <w:szCs w:val="18"/>
        </w:rPr>
      </w:pPr>
      <w:r w:rsidRPr="00DC221B">
        <w:rPr>
          <w:sz w:val="18"/>
          <w:szCs w:val="18"/>
        </w:rPr>
        <w:t>&lt;</w:t>
      </w:r>
      <w:r w:rsidRPr="00DC221B">
        <w:rPr>
          <w:sz w:val="18"/>
          <w:szCs w:val="18"/>
          <w:lang w:val="en-US"/>
        </w:rPr>
        <w:t>SubjectReply</w:t>
      </w:r>
      <w:r w:rsidRPr="00DC221B">
        <w:rPr>
          <w:sz w:val="18"/>
          <w:szCs w:val="18"/>
        </w:rPr>
        <w:t>&gt;&lt;/</w:t>
      </w:r>
      <w:r w:rsidRPr="00DC221B">
        <w:rPr>
          <w:sz w:val="18"/>
          <w:szCs w:val="18"/>
          <w:lang w:val="en-US"/>
        </w:rPr>
        <w:t>SubjectReply</w:t>
      </w:r>
      <w:r w:rsidRPr="00DC221B">
        <w:rPr>
          <w:sz w:val="18"/>
          <w:szCs w:val="18"/>
        </w:rPr>
        <w:t xml:space="preserve">&gt; </w:t>
      </w:r>
      <w:r w:rsidRPr="00DC221B">
        <w:rPr>
          <w:b/>
          <w:sz w:val="18"/>
          <w:szCs w:val="18"/>
        </w:rPr>
        <w:t>Даты формирования КИ</w:t>
      </w:r>
    </w:p>
    <w:p w:rsidR="00083BF4" w:rsidRPr="00DC221B" w:rsidRDefault="00083BF4" w:rsidP="00187E0C">
      <w:pPr>
        <w:spacing w:after="0" w:line="276" w:lineRule="auto"/>
        <w:ind w:firstLine="567"/>
        <w:rPr>
          <w:b/>
          <w:sz w:val="18"/>
          <w:szCs w:val="18"/>
        </w:rPr>
      </w:pPr>
      <w:r w:rsidRPr="00DC221B">
        <w:rPr>
          <w:sz w:val="18"/>
          <w:szCs w:val="18"/>
        </w:rPr>
        <w:lastRenderedPageBreak/>
        <w:t>&lt;</w:t>
      </w:r>
      <w:r w:rsidRPr="00DC221B">
        <w:rPr>
          <w:sz w:val="18"/>
          <w:szCs w:val="18"/>
          <w:lang w:val="en-US"/>
        </w:rPr>
        <w:t>PersonReply</w:t>
      </w:r>
      <w:r w:rsidRPr="00DC221B">
        <w:rPr>
          <w:sz w:val="18"/>
          <w:szCs w:val="18"/>
        </w:rPr>
        <w:t>&gt;&lt;/</w:t>
      </w:r>
      <w:r w:rsidRPr="00DC221B">
        <w:rPr>
          <w:sz w:val="18"/>
          <w:szCs w:val="18"/>
          <w:lang w:val="en-US"/>
        </w:rPr>
        <w:t>PersonReply</w:t>
      </w:r>
      <w:r w:rsidRPr="00DC221B">
        <w:rPr>
          <w:sz w:val="18"/>
          <w:szCs w:val="18"/>
        </w:rPr>
        <w:t xml:space="preserve">&gt; </w:t>
      </w:r>
      <w:r w:rsidRPr="00DC221B">
        <w:rPr>
          <w:b/>
          <w:sz w:val="18"/>
          <w:szCs w:val="18"/>
        </w:rPr>
        <w:t>Личные данные субъекта ФЛ</w:t>
      </w:r>
    </w:p>
    <w:p w:rsidR="00083BF4" w:rsidRPr="00DC221B" w:rsidRDefault="00083BF4" w:rsidP="00187E0C">
      <w:pPr>
        <w:spacing w:after="0" w:line="276" w:lineRule="auto"/>
        <w:ind w:firstLine="567"/>
        <w:rPr>
          <w:b/>
          <w:sz w:val="18"/>
          <w:szCs w:val="18"/>
        </w:rPr>
      </w:pPr>
      <w:r w:rsidRPr="00DC221B">
        <w:rPr>
          <w:sz w:val="18"/>
          <w:szCs w:val="18"/>
        </w:rPr>
        <w:t>&lt;</w:t>
      </w:r>
      <w:r w:rsidRPr="00DC221B">
        <w:rPr>
          <w:sz w:val="18"/>
          <w:szCs w:val="18"/>
          <w:lang w:val="en-US"/>
        </w:rPr>
        <w:t>BusinessReply</w:t>
      </w:r>
      <w:r w:rsidRPr="00DC221B">
        <w:rPr>
          <w:sz w:val="18"/>
          <w:szCs w:val="18"/>
        </w:rPr>
        <w:t>&gt;&lt;/</w:t>
      </w:r>
      <w:r w:rsidRPr="00DC221B">
        <w:rPr>
          <w:sz w:val="18"/>
          <w:szCs w:val="18"/>
          <w:lang w:val="en-US"/>
        </w:rPr>
        <w:t>BusinessReply</w:t>
      </w:r>
      <w:r w:rsidRPr="00DC221B">
        <w:rPr>
          <w:sz w:val="18"/>
          <w:szCs w:val="18"/>
        </w:rPr>
        <w:t xml:space="preserve">&gt; </w:t>
      </w:r>
      <w:r w:rsidRPr="00DC221B">
        <w:rPr>
          <w:b/>
          <w:sz w:val="18"/>
          <w:szCs w:val="18"/>
        </w:rPr>
        <w:t>Основные сведения о субъекте ЮЛ</w:t>
      </w:r>
    </w:p>
    <w:p w:rsidR="00083BF4" w:rsidRPr="00DC221B" w:rsidRDefault="00083BF4" w:rsidP="00187E0C">
      <w:pPr>
        <w:spacing w:after="0" w:line="276" w:lineRule="auto"/>
        <w:ind w:firstLine="567"/>
        <w:rPr>
          <w:sz w:val="18"/>
          <w:szCs w:val="18"/>
        </w:rPr>
      </w:pPr>
      <w:r w:rsidRPr="00DC221B">
        <w:rPr>
          <w:sz w:val="18"/>
          <w:szCs w:val="18"/>
        </w:rPr>
        <w:t>&lt;Id</w:t>
      </w:r>
      <w:r w:rsidRPr="00DC221B">
        <w:rPr>
          <w:sz w:val="18"/>
          <w:szCs w:val="18"/>
          <w:lang w:val="en-US"/>
        </w:rPr>
        <w:t>Reply</w:t>
      </w:r>
      <w:r w:rsidRPr="00DC221B">
        <w:rPr>
          <w:sz w:val="18"/>
          <w:szCs w:val="18"/>
        </w:rPr>
        <w:t>&gt;&lt;/</w:t>
      </w:r>
      <w:r w:rsidRPr="00DC221B">
        <w:rPr>
          <w:sz w:val="18"/>
          <w:szCs w:val="18"/>
          <w:lang w:val="en-US"/>
        </w:rPr>
        <w:t>IdReply</w:t>
      </w:r>
      <w:r w:rsidRPr="00DC221B">
        <w:rPr>
          <w:sz w:val="18"/>
          <w:szCs w:val="18"/>
        </w:rPr>
        <w:t xml:space="preserve">&gt; </w:t>
      </w:r>
      <w:r w:rsidRPr="00DC221B">
        <w:rPr>
          <w:b/>
          <w:sz w:val="18"/>
          <w:szCs w:val="18"/>
        </w:rPr>
        <w:t>ДУЛ и другие идентификаторы субъекта</w:t>
      </w:r>
    </w:p>
    <w:p w:rsidR="00083BF4" w:rsidRPr="00DC221B" w:rsidRDefault="00083BF4" w:rsidP="00187E0C">
      <w:pPr>
        <w:spacing w:after="0" w:line="276" w:lineRule="auto"/>
        <w:ind w:firstLine="567"/>
        <w:rPr>
          <w:b/>
          <w:sz w:val="18"/>
          <w:szCs w:val="18"/>
        </w:rPr>
      </w:pPr>
      <w:r w:rsidRPr="00DC221B">
        <w:rPr>
          <w:sz w:val="18"/>
          <w:szCs w:val="18"/>
        </w:rPr>
        <w:t>&lt;</w:t>
      </w:r>
      <w:r w:rsidRPr="00DC221B">
        <w:rPr>
          <w:sz w:val="18"/>
          <w:szCs w:val="18"/>
          <w:lang w:val="en-US"/>
        </w:rPr>
        <w:t>AddressReply</w:t>
      </w:r>
      <w:r w:rsidRPr="00DC221B">
        <w:rPr>
          <w:sz w:val="18"/>
          <w:szCs w:val="18"/>
        </w:rPr>
        <w:t>&gt;&lt;/</w:t>
      </w:r>
      <w:r w:rsidRPr="00DC221B">
        <w:rPr>
          <w:sz w:val="18"/>
          <w:szCs w:val="18"/>
          <w:lang w:val="en-US"/>
        </w:rPr>
        <w:t>AddressReply</w:t>
      </w:r>
      <w:r w:rsidRPr="00DC221B">
        <w:rPr>
          <w:sz w:val="18"/>
          <w:szCs w:val="18"/>
        </w:rPr>
        <w:t xml:space="preserve">&gt; </w:t>
      </w:r>
      <w:r w:rsidRPr="00DC221B">
        <w:rPr>
          <w:b/>
          <w:sz w:val="18"/>
          <w:szCs w:val="18"/>
        </w:rPr>
        <w:t>Адреса субъекта</w:t>
      </w:r>
    </w:p>
    <w:p w:rsidR="00083BF4" w:rsidRPr="00DC221B" w:rsidRDefault="00083BF4" w:rsidP="00187E0C">
      <w:pPr>
        <w:spacing w:after="0" w:line="276" w:lineRule="auto"/>
        <w:ind w:firstLine="567"/>
        <w:rPr>
          <w:sz w:val="18"/>
          <w:szCs w:val="18"/>
        </w:rPr>
      </w:pPr>
      <w:r w:rsidRPr="00DC221B">
        <w:rPr>
          <w:sz w:val="18"/>
          <w:szCs w:val="18"/>
        </w:rPr>
        <w:t>&lt;</w:t>
      </w:r>
      <w:r w:rsidRPr="00DC221B">
        <w:rPr>
          <w:sz w:val="18"/>
          <w:szCs w:val="18"/>
          <w:lang w:val="en-US"/>
        </w:rPr>
        <w:t>PhoneReply</w:t>
      </w:r>
      <w:r w:rsidRPr="00DC221B">
        <w:rPr>
          <w:sz w:val="18"/>
          <w:szCs w:val="18"/>
        </w:rPr>
        <w:t>&gt;&lt;/</w:t>
      </w:r>
      <w:r w:rsidRPr="00DC221B">
        <w:rPr>
          <w:sz w:val="18"/>
          <w:szCs w:val="18"/>
          <w:lang w:val="en-US"/>
        </w:rPr>
        <w:t>PhoneReply</w:t>
      </w:r>
      <w:r w:rsidRPr="00DC221B">
        <w:rPr>
          <w:sz w:val="18"/>
          <w:szCs w:val="18"/>
        </w:rPr>
        <w:t xml:space="preserve">&gt; </w:t>
      </w:r>
      <w:r w:rsidRPr="00DC221B">
        <w:rPr>
          <w:b/>
          <w:sz w:val="18"/>
          <w:szCs w:val="18"/>
        </w:rPr>
        <w:t>Телефоны субъекта</w:t>
      </w:r>
    </w:p>
    <w:p w:rsidR="00083BF4" w:rsidRPr="00DC221B" w:rsidRDefault="00083BF4" w:rsidP="00187E0C">
      <w:pPr>
        <w:spacing w:after="0" w:line="276" w:lineRule="auto"/>
        <w:ind w:firstLine="567"/>
        <w:rPr>
          <w:sz w:val="18"/>
          <w:szCs w:val="18"/>
          <w:lang w:val="en-US"/>
        </w:rPr>
      </w:pPr>
      <w:r w:rsidRPr="00DC221B">
        <w:rPr>
          <w:sz w:val="18"/>
          <w:szCs w:val="18"/>
          <w:lang w:val="en-US"/>
        </w:rPr>
        <w:t xml:space="preserve">&lt;AccountReply&gt;&lt;/AccountReply&gt; </w:t>
      </w:r>
      <w:r w:rsidRPr="00DC221B">
        <w:rPr>
          <w:b/>
          <w:sz w:val="18"/>
          <w:szCs w:val="18"/>
        </w:rPr>
        <w:t>Данные</w:t>
      </w:r>
      <w:r w:rsidRPr="00DC221B">
        <w:rPr>
          <w:b/>
          <w:sz w:val="18"/>
          <w:szCs w:val="18"/>
          <w:lang w:val="en-US"/>
        </w:rPr>
        <w:t xml:space="preserve"> </w:t>
      </w:r>
      <w:r w:rsidRPr="00DC221B">
        <w:rPr>
          <w:b/>
          <w:sz w:val="18"/>
          <w:szCs w:val="18"/>
        </w:rPr>
        <w:t>о</w:t>
      </w:r>
      <w:r w:rsidRPr="00DC221B">
        <w:rPr>
          <w:b/>
          <w:sz w:val="18"/>
          <w:szCs w:val="18"/>
          <w:lang w:val="en-US"/>
        </w:rPr>
        <w:t xml:space="preserve"> </w:t>
      </w:r>
      <w:r w:rsidRPr="00DC221B">
        <w:rPr>
          <w:b/>
          <w:sz w:val="18"/>
          <w:szCs w:val="18"/>
        </w:rPr>
        <w:t>кредитах</w:t>
      </w:r>
    </w:p>
    <w:p w:rsidR="00083BF4" w:rsidRPr="00DC221B" w:rsidRDefault="00083BF4" w:rsidP="00187E0C">
      <w:pPr>
        <w:spacing w:after="0" w:line="276" w:lineRule="auto"/>
        <w:ind w:firstLine="567"/>
        <w:rPr>
          <w:sz w:val="18"/>
          <w:szCs w:val="18"/>
          <w:lang w:val="en-US"/>
        </w:rPr>
      </w:pPr>
      <w:r w:rsidRPr="00DC221B">
        <w:rPr>
          <w:sz w:val="18"/>
          <w:szCs w:val="18"/>
          <w:lang w:val="en-US"/>
        </w:rPr>
        <w:t xml:space="preserve">&lt;LegalItemsReply&gt;&lt;/LegalItemsReply&gt; </w:t>
      </w:r>
      <w:r w:rsidRPr="00DC221B">
        <w:rPr>
          <w:b/>
          <w:sz w:val="18"/>
          <w:szCs w:val="18"/>
        </w:rPr>
        <w:t>Судебные</w:t>
      </w:r>
      <w:r w:rsidRPr="00DC221B">
        <w:rPr>
          <w:b/>
          <w:sz w:val="18"/>
          <w:szCs w:val="18"/>
          <w:lang w:val="en-US"/>
        </w:rPr>
        <w:t xml:space="preserve"> </w:t>
      </w:r>
      <w:r w:rsidRPr="00DC221B">
        <w:rPr>
          <w:b/>
          <w:sz w:val="18"/>
          <w:szCs w:val="18"/>
        </w:rPr>
        <w:t>решения</w:t>
      </w:r>
    </w:p>
    <w:p w:rsidR="00083BF4" w:rsidRPr="00DC221B" w:rsidRDefault="00083BF4" w:rsidP="00187E0C">
      <w:pPr>
        <w:spacing w:after="0" w:line="276" w:lineRule="auto"/>
        <w:ind w:firstLine="567"/>
        <w:rPr>
          <w:sz w:val="18"/>
          <w:szCs w:val="18"/>
          <w:lang w:val="en-US"/>
        </w:rPr>
      </w:pPr>
      <w:r w:rsidRPr="00DC221B">
        <w:rPr>
          <w:sz w:val="18"/>
          <w:szCs w:val="18"/>
          <w:lang w:val="en-US"/>
        </w:rPr>
        <w:t xml:space="preserve">&lt;ConsumerBankruptcyReply&gt;&lt;/ConsumerBankruptcyReply&gt; </w:t>
      </w:r>
      <w:r w:rsidRPr="00DC221B">
        <w:rPr>
          <w:b/>
          <w:sz w:val="18"/>
          <w:szCs w:val="18"/>
        </w:rPr>
        <w:t>Сведения</w:t>
      </w:r>
      <w:r w:rsidRPr="00DC221B">
        <w:rPr>
          <w:b/>
          <w:sz w:val="18"/>
          <w:szCs w:val="18"/>
          <w:lang w:val="en-US"/>
        </w:rPr>
        <w:t xml:space="preserve"> </w:t>
      </w:r>
      <w:r w:rsidRPr="00DC221B">
        <w:rPr>
          <w:b/>
          <w:sz w:val="18"/>
          <w:szCs w:val="18"/>
        </w:rPr>
        <w:t>о</w:t>
      </w:r>
      <w:r w:rsidRPr="00DC221B">
        <w:rPr>
          <w:b/>
          <w:sz w:val="18"/>
          <w:szCs w:val="18"/>
          <w:lang w:val="en-US"/>
        </w:rPr>
        <w:t xml:space="preserve"> </w:t>
      </w:r>
      <w:r w:rsidRPr="00DC221B">
        <w:rPr>
          <w:b/>
          <w:sz w:val="18"/>
          <w:szCs w:val="18"/>
        </w:rPr>
        <w:t>банкротстве</w:t>
      </w:r>
      <w:r w:rsidRPr="00DC221B">
        <w:rPr>
          <w:b/>
          <w:sz w:val="18"/>
          <w:szCs w:val="18"/>
          <w:lang w:val="en-US"/>
        </w:rPr>
        <w:t xml:space="preserve"> </w:t>
      </w:r>
      <w:r w:rsidRPr="00DC221B">
        <w:rPr>
          <w:b/>
          <w:sz w:val="18"/>
          <w:szCs w:val="18"/>
        </w:rPr>
        <w:t>физлица</w:t>
      </w:r>
    </w:p>
    <w:p w:rsidR="00083BF4" w:rsidRPr="00DC221B" w:rsidRDefault="00083BF4" w:rsidP="00187E0C">
      <w:pPr>
        <w:spacing w:after="0" w:line="276" w:lineRule="auto"/>
        <w:ind w:firstLine="567"/>
        <w:rPr>
          <w:sz w:val="18"/>
          <w:szCs w:val="18"/>
          <w:lang w:val="en-US"/>
        </w:rPr>
      </w:pPr>
      <w:r w:rsidRPr="00DC221B">
        <w:rPr>
          <w:sz w:val="18"/>
          <w:szCs w:val="18"/>
          <w:lang w:val="en-US"/>
        </w:rPr>
        <w:t xml:space="preserve">&lt;BankruptcyReply&gt;&lt;/BankruptcyReply&gt; </w:t>
      </w:r>
      <w:r w:rsidRPr="00DC221B">
        <w:rPr>
          <w:b/>
          <w:sz w:val="18"/>
          <w:szCs w:val="18"/>
        </w:rPr>
        <w:t>Сведения</w:t>
      </w:r>
      <w:r w:rsidRPr="00DC221B">
        <w:rPr>
          <w:b/>
          <w:sz w:val="18"/>
          <w:szCs w:val="18"/>
          <w:lang w:val="en-US"/>
        </w:rPr>
        <w:t xml:space="preserve"> </w:t>
      </w:r>
      <w:r w:rsidRPr="00DC221B">
        <w:rPr>
          <w:b/>
          <w:sz w:val="18"/>
          <w:szCs w:val="18"/>
        </w:rPr>
        <w:t>о</w:t>
      </w:r>
      <w:r w:rsidRPr="00DC221B">
        <w:rPr>
          <w:b/>
          <w:sz w:val="18"/>
          <w:szCs w:val="18"/>
          <w:lang w:val="en-US"/>
        </w:rPr>
        <w:t xml:space="preserve"> </w:t>
      </w:r>
      <w:r w:rsidRPr="00DC221B">
        <w:rPr>
          <w:b/>
          <w:sz w:val="18"/>
          <w:szCs w:val="18"/>
        </w:rPr>
        <w:t>банкротстве</w:t>
      </w:r>
      <w:r w:rsidRPr="00DC221B">
        <w:rPr>
          <w:b/>
          <w:sz w:val="18"/>
          <w:szCs w:val="18"/>
          <w:lang w:val="en-US"/>
        </w:rPr>
        <w:t xml:space="preserve"> </w:t>
      </w:r>
      <w:r w:rsidRPr="00DC221B">
        <w:rPr>
          <w:b/>
          <w:sz w:val="18"/>
          <w:szCs w:val="18"/>
        </w:rPr>
        <w:t>юрлица</w:t>
      </w:r>
    </w:p>
    <w:p w:rsidR="00083BF4" w:rsidRPr="00DC221B" w:rsidRDefault="00083BF4" w:rsidP="00187E0C">
      <w:pPr>
        <w:spacing w:after="0" w:line="276" w:lineRule="auto"/>
        <w:ind w:firstLine="567"/>
        <w:rPr>
          <w:sz w:val="18"/>
          <w:szCs w:val="18"/>
        </w:rPr>
      </w:pPr>
      <w:r w:rsidRPr="00DC221B">
        <w:rPr>
          <w:sz w:val="18"/>
          <w:szCs w:val="18"/>
        </w:rPr>
        <w:t>&lt;</w:t>
      </w:r>
      <w:r w:rsidRPr="00DC221B">
        <w:rPr>
          <w:sz w:val="18"/>
          <w:szCs w:val="18"/>
          <w:lang w:val="en-US"/>
        </w:rPr>
        <w:t>OfficialInfoReply</w:t>
      </w:r>
      <w:r w:rsidRPr="00DC221B">
        <w:rPr>
          <w:sz w:val="18"/>
          <w:szCs w:val="18"/>
        </w:rPr>
        <w:t>&gt;&lt;/</w:t>
      </w:r>
      <w:r w:rsidRPr="00DC221B">
        <w:rPr>
          <w:sz w:val="18"/>
          <w:szCs w:val="18"/>
          <w:lang w:val="en-US"/>
        </w:rPr>
        <w:t>OfficialInfoReply</w:t>
      </w:r>
      <w:r w:rsidRPr="00DC221B">
        <w:rPr>
          <w:sz w:val="18"/>
          <w:szCs w:val="18"/>
        </w:rPr>
        <w:t xml:space="preserve">&gt; </w:t>
      </w:r>
      <w:r w:rsidRPr="00DC221B">
        <w:rPr>
          <w:b/>
          <w:sz w:val="18"/>
          <w:szCs w:val="18"/>
        </w:rPr>
        <w:t>Данные из официальных источников</w:t>
      </w:r>
    </w:p>
    <w:p w:rsidR="00083BF4" w:rsidRPr="00DC221B" w:rsidRDefault="00083BF4" w:rsidP="00187E0C">
      <w:pPr>
        <w:spacing w:after="0" w:line="276" w:lineRule="auto"/>
        <w:ind w:firstLine="567"/>
        <w:rPr>
          <w:sz w:val="18"/>
          <w:szCs w:val="18"/>
        </w:rPr>
      </w:pPr>
      <w:r w:rsidRPr="00DC221B">
        <w:rPr>
          <w:sz w:val="18"/>
          <w:szCs w:val="18"/>
        </w:rPr>
        <w:t>&lt;</w:t>
      </w:r>
      <w:r w:rsidRPr="00DC221B">
        <w:rPr>
          <w:sz w:val="18"/>
          <w:szCs w:val="18"/>
          <w:lang w:val="en-US"/>
        </w:rPr>
        <w:t>InformationPartReply</w:t>
      </w:r>
      <w:r w:rsidRPr="00DC221B">
        <w:rPr>
          <w:sz w:val="18"/>
          <w:szCs w:val="18"/>
        </w:rPr>
        <w:t>&gt;&lt;/</w:t>
      </w:r>
      <w:r w:rsidRPr="00DC221B">
        <w:rPr>
          <w:sz w:val="18"/>
          <w:szCs w:val="18"/>
          <w:lang w:val="en-US"/>
        </w:rPr>
        <w:t>InformationPartReply</w:t>
      </w:r>
      <w:r w:rsidRPr="00DC221B">
        <w:rPr>
          <w:sz w:val="18"/>
          <w:szCs w:val="18"/>
        </w:rPr>
        <w:t xml:space="preserve">&gt; </w:t>
      </w:r>
      <w:r w:rsidRPr="00DC221B">
        <w:rPr>
          <w:b/>
          <w:sz w:val="18"/>
          <w:szCs w:val="18"/>
        </w:rPr>
        <w:t>Информационные части КИ</w:t>
      </w:r>
    </w:p>
    <w:p w:rsidR="00083BF4" w:rsidRPr="00DC221B" w:rsidRDefault="00083BF4" w:rsidP="00187E0C">
      <w:pPr>
        <w:spacing w:after="0" w:line="276" w:lineRule="auto"/>
        <w:ind w:firstLine="567"/>
        <w:rPr>
          <w:sz w:val="18"/>
          <w:szCs w:val="18"/>
        </w:rPr>
      </w:pPr>
      <w:r w:rsidRPr="00DC221B">
        <w:rPr>
          <w:sz w:val="18"/>
          <w:szCs w:val="18"/>
        </w:rPr>
        <w:t>&lt;</w:t>
      </w:r>
      <w:r w:rsidRPr="00DC221B">
        <w:rPr>
          <w:sz w:val="18"/>
          <w:szCs w:val="18"/>
          <w:lang w:val="en-US"/>
        </w:rPr>
        <w:t>OwnInquiries</w:t>
      </w:r>
      <w:r w:rsidRPr="00DC221B">
        <w:rPr>
          <w:sz w:val="18"/>
          <w:szCs w:val="18"/>
        </w:rPr>
        <w:t>&gt;&lt;/</w:t>
      </w:r>
      <w:r w:rsidRPr="00DC221B">
        <w:rPr>
          <w:sz w:val="18"/>
          <w:szCs w:val="18"/>
          <w:lang w:val="en-US"/>
        </w:rPr>
        <w:t>OwnInquiries</w:t>
      </w:r>
      <w:r w:rsidRPr="00DC221B">
        <w:rPr>
          <w:sz w:val="18"/>
          <w:szCs w:val="18"/>
        </w:rPr>
        <w:t xml:space="preserve">&gt; </w:t>
      </w:r>
      <w:r w:rsidRPr="00DC221B">
        <w:rPr>
          <w:b/>
          <w:sz w:val="18"/>
          <w:szCs w:val="18"/>
        </w:rPr>
        <w:t>Перечень своих запросов</w:t>
      </w:r>
    </w:p>
    <w:p w:rsidR="00083BF4" w:rsidRPr="00DC221B" w:rsidRDefault="00083BF4" w:rsidP="00187E0C">
      <w:pPr>
        <w:spacing w:after="0" w:line="276" w:lineRule="auto"/>
        <w:ind w:firstLine="567"/>
        <w:rPr>
          <w:sz w:val="18"/>
          <w:szCs w:val="18"/>
        </w:rPr>
      </w:pPr>
      <w:r w:rsidRPr="00DC221B">
        <w:rPr>
          <w:sz w:val="18"/>
          <w:szCs w:val="18"/>
        </w:rPr>
        <w:t>&lt;</w:t>
      </w:r>
      <w:r w:rsidRPr="00DC221B">
        <w:rPr>
          <w:sz w:val="18"/>
          <w:szCs w:val="18"/>
          <w:lang w:val="en-US"/>
        </w:rPr>
        <w:t>OwnAccounts</w:t>
      </w:r>
      <w:r w:rsidRPr="00DC221B">
        <w:rPr>
          <w:sz w:val="18"/>
          <w:szCs w:val="18"/>
        </w:rPr>
        <w:t>&gt;&lt;/</w:t>
      </w:r>
      <w:r w:rsidRPr="00DC221B">
        <w:rPr>
          <w:sz w:val="18"/>
          <w:szCs w:val="18"/>
          <w:lang w:val="en-US"/>
        </w:rPr>
        <w:t>OwnAccounts</w:t>
      </w:r>
      <w:r w:rsidRPr="00DC221B">
        <w:rPr>
          <w:sz w:val="18"/>
          <w:szCs w:val="18"/>
        </w:rPr>
        <w:t xml:space="preserve">&gt; </w:t>
      </w:r>
      <w:r w:rsidRPr="00DC221B">
        <w:rPr>
          <w:b/>
          <w:sz w:val="18"/>
          <w:szCs w:val="18"/>
        </w:rPr>
        <w:t>Перечень своих кредитов</w:t>
      </w:r>
    </w:p>
    <w:p w:rsidR="00083BF4" w:rsidRPr="00DC221B" w:rsidRDefault="00083BF4" w:rsidP="002E3F09">
      <w:pPr>
        <w:spacing w:after="0" w:line="276" w:lineRule="auto"/>
        <w:ind w:firstLine="851"/>
        <w:rPr>
          <w:sz w:val="18"/>
          <w:szCs w:val="18"/>
        </w:rPr>
      </w:pPr>
      <w:r w:rsidRPr="00DC221B">
        <w:rPr>
          <w:sz w:val="18"/>
          <w:szCs w:val="18"/>
        </w:rPr>
        <w:t>&lt;</w:t>
      </w:r>
      <w:r w:rsidRPr="00DC221B">
        <w:rPr>
          <w:sz w:val="18"/>
          <w:szCs w:val="18"/>
          <w:lang w:val="en-US"/>
        </w:rPr>
        <w:t>OwnIPRecords</w:t>
      </w:r>
      <w:r w:rsidRPr="00DC221B">
        <w:rPr>
          <w:sz w:val="18"/>
          <w:szCs w:val="18"/>
        </w:rPr>
        <w:t>&gt;&lt;/</w:t>
      </w:r>
      <w:r w:rsidRPr="00DC221B">
        <w:rPr>
          <w:sz w:val="18"/>
          <w:szCs w:val="18"/>
          <w:lang w:val="en-US"/>
        </w:rPr>
        <w:t>OwnIPRecords</w:t>
      </w:r>
      <w:r w:rsidRPr="00DC221B">
        <w:rPr>
          <w:sz w:val="18"/>
          <w:szCs w:val="18"/>
        </w:rPr>
        <w:t xml:space="preserve">&gt; </w:t>
      </w:r>
      <w:r w:rsidRPr="00DC221B">
        <w:rPr>
          <w:b/>
          <w:sz w:val="18"/>
          <w:szCs w:val="18"/>
        </w:rPr>
        <w:t>Перечень своих информационных частей</w:t>
      </w:r>
    </w:p>
    <w:p w:rsidR="00083BF4" w:rsidRPr="00DC221B" w:rsidRDefault="00083BF4" w:rsidP="00EC6462">
      <w:pPr>
        <w:spacing w:before="240" w:after="0"/>
      </w:pPr>
      <w:r w:rsidRPr="00DC221B">
        <w:t>Внутри каждого из разделов содержатся или могут содержаться такие элементы:</w:t>
      </w:r>
    </w:p>
    <w:p w:rsidR="00083BF4" w:rsidRPr="00DC221B" w:rsidRDefault="00083BF4" w:rsidP="00EC6462">
      <w:pPr>
        <w:spacing w:after="0"/>
        <w:ind w:firstLine="567"/>
      </w:pPr>
      <w:r w:rsidRPr="00DC221B">
        <w:rPr>
          <w:lang w:val="en-US"/>
        </w:rPr>
        <w:t>reportingDt</w:t>
      </w:r>
      <w:r w:rsidRPr="00DC221B">
        <w:t xml:space="preserve"> – дата события </w:t>
      </w:r>
      <w:r w:rsidR="00BB6F08" w:rsidRPr="00DC221B">
        <w:t>(не обязательный)</w:t>
      </w:r>
      <w:r w:rsidR="000A3195" w:rsidRPr="00DC221B">
        <w:t xml:space="preserve"> </w:t>
      </w:r>
    </w:p>
    <w:p w:rsidR="00EC6462" w:rsidRPr="00DC221B" w:rsidRDefault="00EC6462" w:rsidP="00EC6462">
      <w:pPr>
        <w:spacing w:after="0"/>
        <w:ind w:firstLine="567"/>
      </w:pPr>
      <w:r w:rsidRPr="00DC221B">
        <w:rPr>
          <w:lang w:val="en-US"/>
        </w:rPr>
        <w:t>reportingTime</w:t>
      </w:r>
      <w:r w:rsidRPr="00DC221B">
        <w:t xml:space="preserve"> – время события (не обязательный</w:t>
      </w:r>
      <w:r w:rsidR="000D3F98" w:rsidRPr="00DC221B">
        <w:t xml:space="preserve">, для </w:t>
      </w:r>
      <w:r w:rsidR="000D3F98" w:rsidRPr="00DC221B">
        <w:rPr>
          <w:lang w:val="en-US"/>
        </w:rPr>
        <w:t>version</w:t>
      </w:r>
      <w:r w:rsidR="000D3F98" w:rsidRPr="00DC221B">
        <w:t xml:space="preserve"> &gt;= 27</w:t>
      </w:r>
      <w:r w:rsidRPr="00DC221B">
        <w:t>)</w:t>
      </w:r>
    </w:p>
    <w:p w:rsidR="00083BF4" w:rsidRPr="00DC221B" w:rsidRDefault="00083BF4" w:rsidP="00EC6462">
      <w:pPr>
        <w:spacing w:after="0"/>
        <w:ind w:firstLine="567"/>
      </w:pPr>
      <w:r w:rsidRPr="00DC221B">
        <w:t>serialNum – уникальный идентификатор записи в БД НБКИ (обязательный)</w:t>
      </w:r>
    </w:p>
    <w:p w:rsidR="00083BF4" w:rsidRPr="00DC221B" w:rsidRDefault="00083BF4" w:rsidP="00EC6462">
      <w:pPr>
        <w:spacing w:after="0"/>
        <w:ind w:firstLine="567"/>
      </w:pPr>
      <w:r w:rsidRPr="00DC221B">
        <w:t>fileSinceDt – дата создания записи (обязательный)</w:t>
      </w:r>
    </w:p>
    <w:p w:rsidR="00083BF4" w:rsidRPr="00DC221B" w:rsidRDefault="00083BF4" w:rsidP="00EC6462">
      <w:pPr>
        <w:spacing w:after="0"/>
        <w:ind w:firstLine="567"/>
      </w:pPr>
      <w:r w:rsidRPr="00DC221B">
        <w:t>lastUpdatedDt – дата последнего изменения записи (обязательный)</w:t>
      </w:r>
    </w:p>
    <w:p w:rsidR="009256AC" w:rsidRPr="00DC221B" w:rsidRDefault="009256AC" w:rsidP="00EC6462">
      <w:pPr>
        <w:spacing w:after="0"/>
        <w:ind w:firstLine="567"/>
      </w:pPr>
      <w:r w:rsidRPr="00DC221B">
        <w:rPr>
          <w:lang w:val="en-US"/>
        </w:rPr>
        <w:t>fileDt</w:t>
      </w:r>
      <w:r w:rsidRPr="00DC221B">
        <w:t xml:space="preserve"> – дата и время из имени файла, в котором были переданы сведения данного раздела</w:t>
      </w:r>
      <w:r w:rsidR="008D18FC" w:rsidRPr="00DC221B">
        <w:t xml:space="preserve"> </w:t>
      </w:r>
      <w:r w:rsidR="000A3195" w:rsidRPr="00DC221B">
        <w:t xml:space="preserve"> (</w:t>
      </w:r>
      <w:r w:rsidR="00187E0C" w:rsidRPr="00DC221B">
        <w:t>не обязательный, д</w:t>
      </w:r>
      <w:r w:rsidR="000A3195" w:rsidRPr="00DC221B">
        <w:t>ля version &gt;= 24)</w:t>
      </w:r>
    </w:p>
    <w:p w:rsidR="009256AC" w:rsidRPr="00DC221B" w:rsidRDefault="009256AC" w:rsidP="00EC6462">
      <w:pPr>
        <w:spacing w:after="0"/>
        <w:ind w:firstLine="567"/>
      </w:pPr>
      <w:r w:rsidRPr="00DC221B">
        <w:rPr>
          <w:lang w:val="en-US"/>
        </w:rPr>
        <w:t>recordPos</w:t>
      </w:r>
      <w:r w:rsidRPr="00DC221B">
        <w:t xml:space="preserve"> – номер группы внутри файла, в которой были переданы сведения данного раздела</w:t>
      </w:r>
      <w:r w:rsidR="000A3195" w:rsidRPr="00DC221B">
        <w:t xml:space="preserve"> (</w:t>
      </w:r>
      <w:r w:rsidR="00187E0C" w:rsidRPr="00DC221B">
        <w:t xml:space="preserve">не обязательный, </w:t>
      </w:r>
      <w:r w:rsidR="000A3195" w:rsidRPr="00DC221B">
        <w:t>для version &gt;= 24)</w:t>
      </w:r>
    </w:p>
    <w:p w:rsidR="009256AC" w:rsidRPr="00DC221B" w:rsidRDefault="009256AC" w:rsidP="003A3608">
      <w:pPr>
        <w:spacing w:after="0"/>
        <w:ind w:left="567"/>
      </w:pPr>
      <w:r w:rsidRPr="00DC221B">
        <w:rPr>
          <w:lang w:val="en-US"/>
        </w:rPr>
        <w:t>recordPos</w:t>
      </w:r>
      <w:r w:rsidRPr="00DC221B">
        <w:t>32 – номер вложеннной в событие 3.2 группы, в которой были переданы сведения данного раздела</w:t>
      </w:r>
      <w:r w:rsidR="000A3195" w:rsidRPr="00DC221B">
        <w:t xml:space="preserve"> (</w:t>
      </w:r>
      <w:r w:rsidR="00187E0C" w:rsidRPr="00DC221B">
        <w:t xml:space="preserve">не обязательный, </w:t>
      </w:r>
      <w:r w:rsidR="000A3195" w:rsidRPr="00DC221B">
        <w:t>для version &gt;= 24)</w:t>
      </w:r>
    </w:p>
    <w:p w:rsidR="00083BF4" w:rsidRPr="00DC221B" w:rsidRDefault="00083BF4" w:rsidP="00EC6462">
      <w:pPr>
        <w:spacing w:after="0"/>
        <w:ind w:firstLine="567"/>
      </w:pPr>
      <w:r w:rsidRPr="00DC221B">
        <w:t xml:space="preserve">disputedStatus – 1 = </w:t>
      </w:r>
      <w:r w:rsidR="00BB6F08" w:rsidRPr="00DC221B">
        <w:t>с</w:t>
      </w:r>
      <w:r w:rsidRPr="00DC221B">
        <w:t>одержание данной записи оспаривается субъектом (не</w:t>
      </w:r>
      <w:r w:rsidR="00BB6F08" w:rsidRPr="00DC221B">
        <w:t xml:space="preserve"> </w:t>
      </w:r>
      <w:r w:rsidRPr="00DC221B">
        <w:t>обязательный)</w:t>
      </w:r>
    </w:p>
    <w:p w:rsidR="00083BF4" w:rsidRPr="00DC221B" w:rsidRDefault="00083BF4" w:rsidP="00EC6462">
      <w:pPr>
        <w:spacing w:after="0"/>
        <w:ind w:firstLine="567"/>
      </w:pPr>
      <w:r w:rsidRPr="00DC221B">
        <w:t>disputedStatusText – текстовое описание для disputedStatus (не обязательный)</w:t>
      </w:r>
    </w:p>
    <w:p w:rsidR="00083BF4" w:rsidRPr="00DC221B" w:rsidRDefault="00083BF4" w:rsidP="00EC6462">
      <w:pPr>
        <w:spacing w:after="0"/>
        <w:ind w:firstLine="567"/>
      </w:pPr>
      <w:r w:rsidRPr="00DC221B">
        <w:t>partnerRating – условный рейтинг надежности источника (не обязательный)</w:t>
      </w:r>
    </w:p>
    <w:p w:rsidR="00083BF4" w:rsidRPr="00DC221B" w:rsidRDefault="00083BF4" w:rsidP="00EC6462">
      <w:pPr>
        <w:spacing w:after="0"/>
        <w:ind w:firstLine="567"/>
      </w:pPr>
      <w:r w:rsidRPr="00DC221B">
        <w:t>partnerStartDate – дата заключения источником договора с НБКИ (не обязательный)</w:t>
      </w:r>
    </w:p>
    <w:p w:rsidR="00083BF4" w:rsidRPr="00DC221B" w:rsidRDefault="00083BF4" w:rsidP="00EC6462">
      <w:pPr>
        <w:spacing w:after="0"/>
        <w:ind w:firstLine="567"/>
      </w:pPr>
      <w:r w:rsidRPr="00DC221B">
        <w:t>businessCategory – вид источника (не обязательный)</w:t>
      </w:r>
    </w:p>
    <w:p w:rsidR="00083BF4" w:rsidRPr="00DC221B" w:rsidRDefault="00083BF4" w:rsidP="00EC6462">
      <w:pPr>
        <w:spacing w:before="240" w:after="0"/>
      </w:pPr>
      <w:r w:rsidRPr="00DC221B">
        <w:t>Ответ также содержит следующие дополнительные элементы:</w:t>
      </w:r>
    </w:p>
    <w:p w:rsidR="00083BF4" w:rsidRPr="00DC221B" w:rsidRDefault="00083BF4" w:rsidP="00EC6462">
      <w:pPr>
        <w:spacing w:after="0"/>
        <w:ind w:firstLine="567"/>
      </w:pPr>
      <w:r w:rsidRPr="00DC221B">
        <w:rPr>
          <w:lang w:val="en-US"/>
        </w:rPr>
        <w:t>product</w:t>
      </w:r>
      <w:r w:rsidRPr="00DC221B">
        <w:t>/</w:t>
      </w:r>
      <w:r w:rsidRPr="00DC221B">
        <w:rPr>
          <w:lang w:val="en-US"/>
        </w:rPr>
        <w:t>preply</w:t>
      </w:r>
      <w:r w:rsidRPr="00DC221B">
        <w:t>/</w:t>
      </w:r>
      <w:r w:rsidRPr="00DC221B">
        <w:rPr>
          <w:lang w:val="en-US"/>
        </w:rPr>
        <w:t>report</w:t>
      </w:r>
      <w:r w:rsidRPr="00DC221B">
        <w:t>/rqUuid – уникальный идентификатор кредитного отчета (обязательный);</w:t>
      </w:r>
    </w:p>
    <w:p w:rsidR="00083BF4" w:rsidRPr="00DC221B" w:rsidRDefault="00083BF4" w:rsidP="00EC6462">
      <w:pPr>
        <w:spacing w:after="0"/>
        <w:ind w:firstLine="567"/>
      </w:pPr>
      <w:r w:rsidRPr="00DC221B">
        <w:t>product/preply/report/reportIssueDateTime – дата и время формирования кредитного отчета (обязательный);</w:t>
      </w:r>
    </w:p>
    <w:p w:rsidR="00083BF4" w:rsidRPr="00DC221B" w:rsidRDefault="00083BF4" w:rsidP="00EC6462">
      <w:pPr>
        <w:tabs>
          <w:tab w:val="left" w:pos="567"/>
        </w:tabs>
        <w:spacing w:after="0"/>
        <w:ind w:left="567"/>
      </w:pPr>
      <w:r w:rsidRPr="00DC221B">
        <w:rPr>
          <w:lang w:val="en-US"/>
        </w:rPr>
        <w:lastRenderedPageBreak/>
        <w:t>product</w:t>
      </w:r>
      <w:r w:rsidRPr="00DC221B">
        <w:t>/</w:t>
      </w:r>
      <w:r w:rsidRPr="00DC221B">
        <w:rPr>
          <w:lang w:val="en-US"/>
        </w:rPr>
        <w:t>preply</w:t>
      </w:r>
      <w:r w:rsidRPr="00DC221B">
        <w:t>/</w:t>
      </w:r>
      <w:r w:rsidRPr="00DC221B">
        <w:rPr>
          <w:lang w:val="en-US"/>
        </w:rPr>
        <w:t>report</w:t>
      </w:r>
      <w:r w:rsidRPr="00DC221B">
        <w:t>/</w:t>
      </w:r>
      <w:r w:rsidRPr="00DC221B">
        <w:rPr>
          <w:lang w:val="en-US"/>
        </w:rPr>
        <w:t>IdReply</w:t>
      </w:r>
      <w:r w:rsidRPr="00DC221B">
        <w:t>/</w:t>
      </w:r>
      <w:r w:rsidRPr="00DC221B">
        <w:rPr>
          <w:lang w:val="en-US"/>
        </w:rPr>
        <w:t>dataValidity</w:t>
      </w:r>
      <w:r w:rsidRPr="00DC221B">
        <w:t xml:space="preserve"> – </w:t>
      </w:r>
      <w:r w:rsidRPr="00DC221B">
        <w:rPr>
          <w:lang w:val="en-US"/>
        </w:rPr>
        <w:t>I</w:t>
      </w:r>
      <w:r w:rsidRPr="00DC221B">
        <w:t xml:space="preserve"> = субъект сообщил о недействительности данного документа, удостоверяющего личность (не обязательный).</w:t>
      </w:r>
    </w:p>
    <w:p w:rsidR="00083BF4" w:rsidRPr="00DC221B" w:rsidRDefault="00083BF4" w:rsidP="00EC6462">
      <w:pPr>
        <w:tabs>
          <w:tab w:val="left" w:pos="567"/>
        </w:tabs>
        <w:spacing w:before="240" w:after="0"/>
        <w:ind w:left="567" w:hanging="567"/>
      </w:pPr>
      <w:r w:rsidRPr="00DC221B">
        <w:t xml:space="preserve">Раздел </w:t>
      </w:r>
      <w:r w:rsidRPr="00DC221B">
        <w:rPr>
          <w:lang w:val="en-US"/>
        </w:rPr>
        <w:t>product</w:t>
      </w:r>
      <w:r w:rsidRPr="00DC221B">
        <w:t>/</w:t>
      </w:r>
      <w:r w:rsidRPr="00DC221B">
        <w:rPr>
          <w:lang w:val="en-US"/>
        </w:rPr>
        <w:t>preply</w:t>
      </w:r>
      <w:r w:rsidRPr="00DC221B">
        <w:t>/</w:t>
      </w:r>
      <w:r w:rsidRPr="00DC221B">
        <w:rPr>
          <w:lang w:val="en-US"/>
        </w:rPr>
        <w:t>report</w:t>
      </w:r>
      <w:r w:rsidRPr="00DC221B">
        <w:t>/</w:t>
      </w:r>
      <w:r w:rsidRPr="00DC221B">
        <w:rPr>
          <w:lang w:val="en-US"/>
        </w:rPr>
        <w:t>SubjectAverPaymtReply</w:t>
      </w:r>
      <w:r w:rsidRPr="00DC221B">
        <w:t xml:space="preserve"> «Сведения о среднемесячных платежах субъекта кредитной истории» содержит элементы:</w:t>
      </w:r>
    </w:p>
    <w:p w:rsidR="00083BF4" w:rsidRPr="00DC221B" w:rsidRDefault="00083BF4" w:rsidP="00EC6462">
      <w:pPr>
        <w:spacing w:after="0"/>
        <w:ind w:firstLine="567"/>
      </w:pPr>
      <w:r w:rsidRPr="00DC221B">
        <w:rPr>
          <w:lang w:val="en-US"/>
        </w:rPr>
        <w:t>uuid</w:t>
      </w:r>
      <w:r w:rsidRPr="00DC221B">
        <w:t xml:space="preserve"> – </w:t>
      </w:r>
      <w:r w:rsidRPr="00DC221B">
        <w:rPr>
          <w:rFonts w:eastAsia="Calibri"/>
        </w:rPr>
        <w:t>УИд сделки,</w:t>
      </w:r>
    </w:p>
    <w:p w:rsidR="00083BF4" w:rsidRPr="00DC221B" w:rsidRDefault="00083BF4" w:rsidP="00EC6462">
      <w:pPr>
        <w:spacing w:after="0"/>
        <w:ind w:firstLine="567"/>
      </w:pPr>
      <w:r w:rsidRPr="00DC221B">
        <w:rPr>
          <w:lang w:val="en-US"/>
        </w:rPr>
        <w:t>calcDate</w:t>
      </w:r>
      <w:r w:rsidRPr="00DC221B">
        <w:t xml:space="preserve"> - дата расчета,</w:t>
      </w:r>
    </w:p>
    <w:p w:rsidR="00083BF4" w:rsidRPr="00DC221B" w:rsidRDefault="00083BF4" w:rsidP="00EC6462">
      <w:pPr>
        <w:spacing w:after="0"/>
        <w:ind w:firstLine="567"/>
      </w:pPr>
      <w:r w:rsidRPr="00DC221B">
        <w:rPr>
          <w:lang w:val="en-US"/>
        </w:rPr>
        <w:t>averPaymtAmt</w:t>
      </w:r>
      <w:r w:rsidRPr="00DC221B">
        <w:t xml:space="preserve"> – сумма, </w:t>
      </w:r>
    </w:p>
    <w:p w:rsidR="00083BF4" w:rsidRPr="00DC221B" w:rsidRDefault="00083BF4" w:rsidP="00EC6462">
      <w:pPr>
        <w:spacing w:after="0"/>
        <w:ind w:firstLine="567"/>
      </w:pPr>
      <w:r w:rsidRPr="00DC221B">
        <w:rPr>
          <w:lang w:val="en-US"/>
        </w:rPr>
        <w:t>currencyCode</w:t>
      </w:r>
      <w:r w:rsidRPr="00DC221B">
        <w:t xml:space="preserve"> – валюта, </w:t>
      </w:r>
    </w:p>
    <w:p w:rsidR="00832D0B" w:rsidRPr="00DC221B" w:rsidRDefault="00083BF4" w:rsidP="00EC6462">
      <w:pPr>
        <w:spacing w:after="0"/>
        <w:ind w:firstLine="567"/>
      </w:pPr>
      <w:r w:rsidRPr="00DC221B">
        <w:rPr>
          <w:lang w:val="en-US"/>
        </w:rPr>
        <w:t>BCHRegNum</w:t>
      </w:r>
      <w:r w:rsidRPr="00DC221B">
        <w:t xml:space="preserve"> – ОГРН Бюро Кредитных Историй</w:t>
      </w:r>
    </w:p>
    <w:p w:rsidR="00024898" w:rsidRPr="00DC221B" w:rsidRDefault="00832D0B" w:rsidP="00EC6462">
      <w:pPr>
        <w:spacing w:after="0"/>
        <w:ind w:firstLine="567"/>
      </w:pPr>
      <w:r w:rsidRPr="00DC221B">
        <w:t>lastReceived – дата последнего представления сведений о договоре (сделке).</w:t>
      </w:r>
    </w:p>
    <w:p w:rsidR="00024898" w:rsidRPr="00DC221B" w:rsidRDefault="00024898" w:rsidP="00EC6462">
      <w:pPr>
        <w:spacing w:before="240" w:after="0"/>
        <w:jc w:val="both"/>
      </w:pPr>
      <w:r w:rsidRPr="00DC221B">
        <w:t>В секциях о запрете (снятии запрета) на заключение договоров потребительского займа (кредита)</w:t>
      </w:r>
      <w:r w:rsidR="00674C8F" w:rsidRPr="00DC221B">
        <w:t xml:space="preserve"> &lt;ProhibitionReply&gt; и &lt;ProhibitionLiftingReply&gt;</w:t>
      </w:r>
      <w:r w:rsidRPr="00DC221B">
        <w:t>, дополнительно к указанным в блоках</w:t>
      </w:r>
      <w:r w:rsidR="00674C8F" w:rsidRPr="00DC221B">
        <w:t xml:space="preserve"> ФЛ_58 и ФЛ_59</w:t>
      </w:r>
      <w:r w:rsidRPr="00DC221B">
        <w:t>, добавлены показатели:</w:t>
      </w:r>
    </w:p>
    <w:p w:rsidR="00024898" w:rsidRPr="00DC221B" w:rsidRDefault="0069070F" w:rsidP="00EC6462">
      <w:pPr>
        <w:spacing w:after="0"/>
        <w:ind w:firstLine="567"/>
      </w:pPr>
      <w:r w:rsidRPr="00DC221B">
        <w:rPr>
          <w:lang w:val="en-US"/>
        </w:rPr>
        <w:t>taxpayerNum</w:t>
      </w:r>
      <w:r w:rsidR="00024898" w:rsidRPr="00DC221B">
        <w:t xml:space="preserve"> – ИНН субъекта,</w:t>
      </w:r>
    </w:p>
    <w:p w:rsidR="00024898" w:rsidRPr="00DC221B" w:rsidRDefault="00024898" w:rsidP="00EC6462">
      <w:pPr>
        <w:spacing w:after="0"/>
        <w:ind w:firstLine="567"/>
      </w:pPr>
      <w:r w:rsidRPr="00DC221B">
        <w:rPr>
          <w:lang w:val="en-US"/>
        </w:rPr>
        <w:t>birthDt</w:t>
      </w:r>
      <w:r w:rsidRPr="00DC221B">
        <w:t xml:space="preserve"> – дата рождения субъекта.</w:t>
      </w:r>
    </w:p>
    <w:p w:rsidR="00EE3399" w:rsidRPr="00DC221B" w:rsidRDefault="00674C8F" w:rsidP="00EC6462">
      <w:pPr>
        <w:spacing w:before="240"/>
        <w:jc w:val="both"/>
      </w:pPr>
      <w:r w:rsidRPr="00DC221B">
        <w:t>В секции о запрете на заключение договоров потребительского займа (кредита) &lt;ProhibitionReply&gt; вместо иных показателей может присутствовать элемент &lt;</w:t>
      </w:r>
      <w:r w:rsidR="0069070F" w:rsidRPr="00DC221B">
        <w:rPr>
          <w:lang w:val="en-US"/>
        </w:rPr>
        <w:t>noTaxpayerChecked</w:t>
      </w:r>
      <w:r w:rsidRPr="00DC221B">
        <w:t>&gt;</w:t>
      </w:r>
      <w:r w:rsidR="0069070F" w:rsidRPr="00DC221B">
        <w:t xml:space="preserve"> – </w:t>
      </w:r>
      <w:r w:rsidRPr="00DC221B">
        <w:rPr>
          <w:lang w:val="en-US"/>
        </w:rPr>
        <w:t>c</w:t>
      </w:r>
      <w:r w:rsidRPr="00DC221B">
        <w:t xml:space="preserve"> </w:t>
      </w:r>
      <w:r w:rsidR="002614DD" w:rsidRPr="00DC221B">
        <w:t>сообщение</w:t>
      </w:r>
      <w:r w:rsidRPr="00DC221B">
        <w:t>м «Сведения о запрете (снятии запрета) на заключение договоров потребительского займа (кредита) не предоставляются»</w:t>
      </w:r>
      <w:r w:rsidR="002614DD" w:rsidRPr="00DC221B">
        <w:t xml:space="preserve"> при отсутствии в запросе значения "1" в показателе "Признак проверки ИНН"</w:t>
      </w:r>
      <w:r w:rsidR="0069070F" w:rsidRPr="00DC221B">
        <w:t>.</w:t>
      </w:r>
    </w:p>
    <w:p w:rsidR="00AA1120" w:rsidRPr="00DC221B" w:rsidRDefault="00832D0B" w:rsidP="00EC6462">
      <w:pPr>
        <w:spacing w:after="0"/>
        <w:jc w:val="both"/>
      </w:pPr>
      <w:r w:rsidRPr="00DC221B">
        <w:t>В секциях со сведениями о сделках AccountReply и AccountReplyRUTDF может присутствовать элемент &lt;</w:t>
      </w:r>
      <w:r w:rsidRPr="00DC221B">
        <w:rPr>
          <w:lang w:val="en-US"/>
        </w:rPr>
        <w:t>a</w:t>
      </w:r>
      <w:r w:rsidR="00AA1120" w:rsidRPr="00DC221B">
        <w:rPr>
          <w:lang w:val="en-US"/>
        </w:rPr>
        <w:t>ddOn</w:t>
      </w:r>
      <w:r w:rsidRPr="00DC221B">
        <w:t>&gt; с</w:t>
      </w:r>
      <w:r w:rsidR="00AA1120" w:rsidRPr="00DC221B">
        <w:t xml:space="preserve"> атрибутом «</w:t>
      </w:r>
      <w:r w:rsidR="00AA1120" w:rsidRPr="00DC221B">
        <w:rPr>
          <w:lang w:val="en-US"/>
        </w:rPr>
        <w:t>n</w:t>
      </w:r>
      <w:r w:rsidR="00AA1120" w:rsidRPr="00DC221B">
        <w:t>», имеющим значение «</w:t>
      </w:r>
      <w:r w:rsidR="00AA1120" w:rsidRPr="00DC221B">
        <w:rPr>
          <w:lang w:val="en-US"/>
        </w:rPr>
        <w:t>active</w:t>
      </w:r>
      <w:r w:rsidR="00AA1120" w:rsidRPr="00DC221B">
        <w:t xml:space="preserve">», </w:t>
      </w:r>
      <w:r w:rsidR="00A82487" w:rsidRPr="00DC221B">
        <w:t>для сделок, не имеющих признаков прекращения</w:t>
      </w:r>
      <w:r w:rsidR="00AA1120" w:rsidRPr="00DC221B">
        <w:t xml:space="preserve"> (для version &gt;= 23):</w:t>
      </w:r>
      <w:r w:rsidR="00EC6462" w:rsidRPr="00DC221B">
        <w:t xml:space="preserve"> </w:t>
      </w:r>
      <w:r w:rsidR="00AA1120" w:rsidRPr="00DC221B">
        <w:t>&lt;</w:t>
      </w:r>
      <w:r w:rsidR="00AA1120" w:rsidRPr="00DC221B">
        <w:rPr>
          <w:lang w:val="en-US"/>
        </w:rPr>
        <w:t>addOn</w:t>
      </w:r>
      <w:r w:rsidR="00AA1120" w:rsidRPr="00DC221B">
        <w:t xml:space="preserve"> </w:t>
      </w:r>
      <w:r w:rsidR="00AA1120" w:rsidRPr="00DC221B">
        <w:rPr>
          <w:lang w:val="en-US"/>
        </w:rPr>
        <w:t>n</w:t>
      </w:r>
      <w:r w:rsidR="00AA1120" w:rsidRPr="00DC221B">
        <w:t>="</w:t>
      </w:r>
      <w:r w:rsidR="00AA1120" w:rsidRPr="00DC221B">
        <w:rPr>
          <w:lang w:val="en-US"/>
        </w:rPr>
        <w:t>active</w:t>
      </w:r>
      <w:r w:rsidR="00AA1120" w:rsidRPr="00DC221B">
        <w:t>"/&gt;</w:t>
      </w:r>
    </w:p>
    <w:p w:rsidR="00EE3399" w:rsidRPr="00DC221B" w:rsidRDefault="00EE3399" w:rsidP="00EC6462">
      <w:pPr>
        <w:jc w:val="both"/>
      </w:pPr>
    </w:p>
    <w:p w:rsidR="00083BF4" w:rsidRPr="00DC221B" w:rsidRDefault="00083BF4" w:rsidP="00EC6462">
      <w:pPr>
        <w:rPr>
          <w:b/>
          <w:i/>
        </w:rPr>
        <w:sectPr w:rsidR="00083BF4" w:rsidRPr="00DC221B" w:rsidSect="004E5D76">
          <w:pgSz w:w="16838" w:h="11906" w:orient="landscape"/>
          <w:pgMar w:top="851" w:right="1134" w:bottom="1701" w:left="1134" w:header="709" w:footer="709" w:gutter="0"/>
          <w:cols w:space="708"/>
          <w:docGrid w:linePitch="360"/>
        </w:sectPr>
      </w:pPr>
      <w:r w:rsidRPr="00DC221B">
        <w:rPr>
          <w:b/>
          <w:i/>
          <w:lang w:val="en-US"/>
        </w:rPr>
        <w:t>XSD</w:t>
      </w:r>
      <w:r w:rsidRPr="00DC221B">
        <w:rPr>
          <w:b/>
          <w:i/>
        </w:rPr>
        <w:t>-схема отчетов доступна в Личном кабинете партнера НБКИ. Примеры кредитных отчетов будут публиковаться по мере их подготовки.</w:t>
      </w:r>
    </w:p>
    <w:p w:rsidR="00083BF4" w:rsidRPr="00DC221B" w:rsidRDefault="00083BF4" w:rsidP="00083BF4">
      <w:pPr>
        <w:pStyle w:val="4"/>
        <w:rPr>
          <w:rFonts w:cs="Arial"/>
        </w:rPr>
      </w:pPr>
      <w:bookmarkStart w:id="636" w:name="_Toc199250710"/>
      <w:r w:rsidRPr="00DC221B">
        <w:rPr>
          <w:rFonts w:cs="Arial"/>
        </w:rPr>
        <w:lastRenderedPageBreak/>
        <w:t>Коды ошибок, возвращаемых при запросе кредитного отчета</w:t>
      </w:r>
      <w:bookmarkEnd w:id="636"/>
    </w:p>
    <w:p w:rsidR="00083BF4" w:rsidRPr="00DC221B" w:rsidRDefault="00083BF4" w:rsidP="00083BF4"/>
    <w:tbl>
      <w:tblPr>
        <w:tblW w:w="9169" w:type="dxa"/>
        <w:tblInd w:w="-1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9" w:type="dxa"/>
          <w:left w:w="115" w:type="dxa"/>
          <w:bottom w:w="29" w:type="dxa"/>
          <w:right w:w="115" w:type="dxa"/>
        </w:tblCellMar>
        <w:tblLook w:val="00A0" w:firstRow="1" w:lastRow="0" w:firstColumn="1" w:lastColumn="0" w:noHBand="0" w:noVBand="0"/>
      </w:tblPr>
      <w:tblGrid>
        <w:gridCol w:w="1116"/>
        <w:gridCol w:w="3092"/>
        <w:gridCol w:w="4961"/>
      </w:tblGrid>
      <w:tr w:rsidR="00083BF4" w:rsidRPr="00DC221B" w:rsidTr="004E5D76">
        <w:tc>
          <w:tcPr>
            <w:tcW w:w="1116" w:type="dxa"/>
            <w:shd w:val="clear" w:color="auto" w:fill="DEEAF6"/>
            <w:tcMar>
              <w:left w:w="57" w:type="dxa"/>
              <w:right w:w="72" w:type="dxa"/>
            </w:tcMar>
          </w:tcPr>
          <w:p w:rsidR="00083BF4" w:rsidRPr="00DC221B" w:rsidRDefault="00083BF4" w:rsidP="004E5D76">
            <w:pPr>
              <w:rPr>
                <w:b/>
              </w:rPr>
            </w:pPr>
            <w:r w:rsidRPr="00DC221B">
              <w:rPr>
                <w:b/>
              </w:rPr>
              <w:t>Код ошибки (</w:t>
            </w:r>
            <w:r w:rsidRPr="00DC221B">
              <w:rPr>
                <w:b/>
                <w:lang w:val="en-US"/>
              </w:rPr>
              <w:t>Code</w:t>
            </w:r>
            <w:r w:rsidRPr="00DC221B">
              <w:rPr>
                <w:b/>
              </w:rPr>
              <w:t>)</w:t>
            </w:r>
          </w:p>
        </w:tc>
        <w:tc>
          <w:tcPr>
            <w:tcW w:w="3092" w:type="dxa"/>
            <w:shd w:val="clear" w:color="auto" w:fill="DEEAF6"/>
            <w:tcMar>
              <w:left w:w="57" w:type="dxa"/>
            </w:tcMar>
          </w:tcPr>
          <w:p w:rsidR="00083BF4" w:rsidRPr="00DC221B" w:rsidRDefault="00083BF4" w:rsidP="004E5D76">
            <w:pPr>
              <w:rPr>
                <w:b/>
              </w:rPr>
            </w:pPr>
            <w:r w:rsidRPr="00DC221B">
              <w:rPr>
                <w:b/>
              </w:rPr>
              <w:t>Текст</w:t>
            </w:r>
            <w:r w:rsidRPr="00DC221B">
              <w:rPr>
                <w:b/>
                <w:lang w:val="en-US"/>
              </w:rPr>
              <w:t xml:space="preserve"> (Text)</w:t>
            </w:r>
          </w:p>
        </w:tc>
        <w:tc>
          <w:tcPr>
            <w:tcW w:w="4961" w:type="dxa"/>
            <w:shd w:val="clear" w:color="auto" w:fill="DEEAF6"/>
            <w:tcMar>
              <w:left w:w="57" w:type="dxa"/>
            </w:tcMar>
          </w:tcPr>
          <w:p w:rsidR="00083BF4" w:rsidRPr="00DC221B" w:rsidRDefault="00083BF4" w:rsidP="004E5D76">
            <w:pPr>
              <w:rPr>
                <w:b/>
              </w:rPr>
            </w:pPr>
            <w:r w:rsidRPr="00DC221B">
              <w:rPr>
                <w:b/>
              </w:rPr>
              <w:t>Необходимые действия</w:t>
            </w:r>
          </w:p>
        </w:tc>
      </w:tr>
      <w:tr w:rsidR="00083BF4" w:rsidRPr="00DC221B" w:rsidTr="004E5D76">
        <w:tc>
          <w:tcPr>
            <w:tcW w:w="1116" w:type="dxa"/>
            <w:shd w:val="clear" w:color="auto" w:fill="auto"/>
            <w:tcMar>
              <w:left w:w="57" w:type="dxa"/>
              <w:right w:w="72" w:type="dxa"/>
            </w:tcMar>
          </w:tcPr>
          <w:p w:rsidR="00083BF4" w:rsidRPr="00DC221B" w:rsidRDefault="00083BF4" w:rsidP="004E5D76">
            <w:pPr>
              <w:rPr>
                <w:b/>
              </w:rPr>
            </w:pPr>
            <w:r w:rsidRPr="00DC221B">
              <w:rPr>
                <w:b/>
              </w:rPr>
              <w:t>001</w:t>
            </w:r>
          </w:p>
        </w:tc>
        <w:tc>
          <w:tcPr>
            <w:tcW w:w="3092" w:type="dxa"/>
            <w:shd w:val="clear" w:color="auto" w:fill="auto"/>
            <w:tcMar>
              <w:left w:w="57" w:type="dxa"/>
            </w:tcMar>
          </w:tcPr>
          <w:p w:rsidR="00083BF4" w:rsidRPr="00DC221B" w:rsidRDefault="00083BF4" w:rsidP="004E5D76">
            <w:pPr>
              <w:rPr>
                <w:lang w:val="en-US"/>
              </w:rPr>
            </w:pPr>
            <w:r w:rsidRPr="00DC221B">
              <w:rPr>
                <w:lang w:val="en-US"/>
              </w:rPr>
              <w:t>General system error (application and system-related errors)</w:t>
            </w:r>
          </w:p>
        </w:tc>
        <w:tc>
          <w:tcPr>
            <w:tcW w:w="4961" w:type="dxa"/>
            <w:vMerge w:val="restart"/>
            <w:shd w:val="clear" w:color="auto" w:fill="auto"/>
            <w:tcMar>
              <w:left w:w="57" w:type="dxa"/>
            </w:tcMar>
          </w:tcPr>
          <w:p w:rsidR="00083BF4" w:rsidRPr="00DC221B" w:rsidRDefault="00083BF4" w:rsidP="004E5D76">
            <w:r w:rsidRPr="00DC221B">
              <w:t xml:space="preserve">Проверьте корректность запроса (кодировка, </w:t>
            </w:r>
            <w:r w:rsidRPr="00DC221B">
              <w:rPr>
                <w:lang w:val="en-US"/>
              </w:rPr>
              <w:t>XML</w:t>
            </w:r>
            <w:r w:rsidRPr="00DC221B">
              <w:t>-структура). Повторите запрос. Если ошибка сохраняется, обратитесь в техподдержку НБКИ (</w:t>
            </w:r>
            <w:r w:rsidRPr="00DC221B">
              <w:rPr>
                <w:lang w:val="en-US"/>
              </w:rPr>
              <w:t>sd</w:t>
            </w:r>
            <w:r w:rsidRPr="00DC221B">
              <w:t>@</w:t>
            </w:r>
            <w:r w:rsidRPr="00DC221B">
              <w:rPr>
                <w:lang w:val="en-US"/>
              </w:rPr>
              <w:t>nbki</w:t>
            </w:r>
            <w:r w:rsidRPr="00DC221B">
              <w:t>.</w:t>
            </w:r>
            <w:r w:rsidRPr="00DC221B">
              <w:rPr>
                <w:lang w:val="en-US"/>
              </w:rPr>
              <w:t>ru</w:t>
            </w:r>
            <w:r w:rsidRPr="00DC221B">
              <w:t>)</w:t>
            </w:r>
          </w:p>
        </w:tc>
      </w:tr>
      <w:tr w:rsidR="00083BF4" w:rsidRPr="00DC221B" w:rsidTr="004E5D76">
        <w:tc>
          <w:tcPr>
            <w:tcW w:w="1116" w:type="dxa"/>
            <w:shd w:val="clear" w:color="auto" w:fill="auto"/>
            <w:tcMar>
              <w:left w:w="57" w:type="dxa"/>
              <w:right w:w="72" w:type="dxa"/>
            </w:tcMar>
          </w:tcPr>
          <w:p w:rsidR="00083BF4" w:rsidRPr="00DC221B" w:rsidRDefault="00083BF4" w:rsidP="004E5D76">
            <w:pPr>
              <w:rPr>
                <w:b/>
              </w:rPr>
            </w:pPr>
            <w:r w:rsidRPr="00DC221B">
              <w:rPr>
                <w:b/>
              </w:rPr>
              <w:t>003</w:t>
            </w:r>
          </w:p>
        </w:tc>
        <w:tc>
          <w:tcPr>
            <w:tcW w:w="3092" w:type="dxa"/>
            <w:shd w:val="clear" w:color="auto" w:fill="auto"/>
            <w:tcMar>
              <w:left w:w="57" w:type="dxa"/>
            </w:tcMar>
          </w:tcPr>
          <w:p w:rsidR="00083BF4" w:rsidRPr="00DC221B" w:rsidRDefault="00083BF4" w:rsidP="004E5D76">
            <w:r w:rsidRPr="00DC221B">
              <w:t>XML conversion error</w:t>
            </w:r>
          </w:p>
        </w:tc>
        <w:tc>
          <w:tcPr>
            <w:tcW w:w="4961" w:type="dxa"/>
            <w:vMerge/>
            <w:shd w:val="clear" w:color="auto" w:fill="auto"/>
            <w:tcMar>
              <w:left w:w="57" w:type="dxa"/>
            </w:tcMar>
          </w:tcPr>
          <w:p w:rsidR="00083BF4" w:rsidRPr="00DC221B" w:rsidRDefault="00083BF4" w:rsidP="004E5D76"/>
        </w:tc>
      </w:tr>
      <w:tr w:rsidR="00083BF4" w:rsidRPr="00DC221B" w:rsidTr="004E5D76">
        <w:tc>
          <w:tcPr>
            <w:tcW w:w="1116" w:type="dxa"/>
            <w:shd w:val="clear" w:color="auto" w:fill="auto"/>
            <w:tcMar>
              <w:left w:w="57" w:type="dxa"/>
              <w:right w:w="72" w:type="dxa"/>
            </w:tcMar>
          </w:tcPr>
          <w:p w:rsidR="00083BF4" w:rsidRPr="00DC221B" w:rsidRDefault="00083BF4" w:rsidP="004E5D76">
            <w:pPr>
              <w:rPr>
                <w:b/>
              </w:rPr>
            </w:pPr>
            <w:r w:rsidRPr="00DC221B">
              <w:rPr>
                <w:b/>
              </w:rPr>
              <w:t>004</w:t>
            </w:r>
          </w:p>
        </w:tc>
        <w:tc>
          <w:tcPr>
            <w:tcW w:w="3092" w:type="dxa"/>
            <w:shd w:val="clear" w:color="auto" w:fill="auto"/>
            <w:tcMar>
              <w:left w:w="57" w:type="dxa"/>
            </w:tcMar>
          </w:tcPr>
          <w:p w:rsidR="00083BF4" w:rsidRPr="00DC221B" w:rsidRDefault="00083BF4" w:rsidP="004E5D76">
            <w:r w:rsidRPr="00DC221B">
              <w:t>Network communication error</w:t>
            </w:r>
          </w:p>
        </w:tc>
        <w:tc>
          <w:tcPr>
            <w:tcW w:w="4961" w:type="dxa"/>
            <w:vMerge/>
            <w:shd w:val="clear" w:color="auto" w:fill="auto"/>
            <w:tcMar>
              <w:left w:w="57" w:type="dxa"/>
            </w:tcMar>
          </w:tcPr>
          <w:p w:rsidR="00083BF4" w:rsidRPr="00DC221B" w:rsidRDefault="00083BF4" w:rsidP="004E5D76"/>
        </w:tc>
      </w:tr>
      <w:tr w:rsidR="00083BF4" w:rsidRPr="00DC221B" w:rsidTr="004E5D76">
        <w:tc>
          <w:tcPr>
            <w:tcW w:w="1116" w:type="dxa"/>
            <w:shd w:val="clear" w:color="auto" w:fill="auto"/>
            <w:tcMar>
              <w:left w:w="57" w:type="dxa"/>
              <w:right w:w="72" w:type="dxa"/>
            </w:tcMar>
          </w:tcPr>
          <w:p w:rsidR="00083BF4" w:rsidRPr="00DC221B" w:rsidRDefault="00083BF4" w:rsidP="004E5D76">
            <w:pPr>
              <w:rPr>
                <w:b/>
              </w:rPr>
            </w:pPr>
            <w:r w:rsidRPr="00DC221B">
              <w:rPr>
                <w:b/>
              </w:rPr>
              <w:t>006</w:t>
            </w:r>
          </w:p>
        </w:tc>
        <w:tc>
          <w:tcPr>
            <w:tcW w:w="3092" w:type="dxa"/>
            <w:shd w:val="clear" w:color="auto" w:fill="auto"/>
            <w:tcMar>
              <w:left w:w="57" w:type="dxa"/>
            </w:tcMar>
          </w:tcPr>
          <w:p w:rsidR="00083BF4" w:rsidRPr="00DC221B" w:rsidRDefault="00083BF4" w:rsidP="004E5D76">
            <w:r w:rsidRPr="00DC221B">
              <w:t>Field validation error</w:t>
            </w:r>
          </w:p>
        </w:tc>
        <w:tc>
          <w:tcPr>
            <w:tcW w:w="4961" w:type="dxa"/>
            <w:shd w:val="clear" w:color="auto" w:fill="auto"/>
            <w:tcMar>
              <w:left w:w="57" w:type="dxa"/>
            </w:tcMar>
          </w:tcPr>
          <w:p w:rsidR="00083BF4" w:rsidRPr="00DC221B" w:rsidRDefault="00083BF4" w:rsidP="004E5D76">
            <w:r w:rsidRPr="00DC221B">
              <w:t>Проверьте корректность заполнения полей запроса</w:t>
            </w:r>
          </w:p>
        </w:tc>
      </w:tr>
      <w:tr w:rsidR="00083BF4" w:rsidRPr="00DC221B" w:rsidTr="004E5D76">
        <w:tc>
          <w:tcPr>
            <w:tcW w:w="1116" w:type="dxa"/>
            <w:shd w:val="clear" w:color="auto" w:fill="auto"/>
            <w:tcMar>
              <w:left w:w="57" w:type="dxa"/>
              <w:right w:w="72" w:type="dxa"/>
            </w:tcMar>
          </w:tcPr>
          <w:p w:rsidR="00083BF4" w:rsidRPr="00DC221B" w:rsidRDefault="00083BF4" w:rsidP="004E5D76">
            <w:pPr>
              <w:rPr>
                <w:b/>
              </w:rPr>
            </w:pPr>
            <w:r w:rsidRPr="00DC221B">
              <w:rPr>
                <w:b/>
              </w:rPr>
              <w:t>1</w:t>
            </w:r>
          </w:p>
        </w:tc>
        <w:tc>
          <w:tcPr>
            <w:tcW w:w="3092" w:type="dxa"/>
            <w:shd w:val="clear" w:color="auto" w:fill="auto"/>
            <w:tcMar>
              <w:left w:w="57" w:type="dxa"/>
            </w:tcMar>
          </w:tcPr>
          <w:p w:rsidR="00083BF4" w:rsidRPr="00DC221B" w:rsidRDefault="00083BF4" w:rsidP="004E5D76">
            <w:pPr>
              <w:rPr>
                <w:lang w:val="en-US"/>
              </w:rPr>
            </w:pPr>
            <w:r w:rsidRPr="00DC221B">
              <w:rPr>
                <w:lang w:val="en-US"/>
              </w:rPr>
              <w:t>No subject found for this inquiry</w:t>
            </w:r>
          </w:p>
        </w:tc>
        <w:tc>
          <w:tcPr>
            <w:tcW w:w="4961" w:type="dxa"/>
            <w:shd w:val="clear" w:color="auto" w:fill="auto"/>
            <w:tcMar>
              <w:left w:w="57" w:type="dxa"/>
            </w:tcMar>
          </w:tcPr>
          <w:p w:rsidR="00083BF4" w:rsidRPr="00DC221B" w:rsidRDefault="00083BF4" w:rsidP="004E5D76">
            <w:r w:rsidRPr="00DC221B">
              <w:t xml:space="preserve">Субъект с указанными в запросе данными не найден в БД НБКИ. Не является ошибкой, действия не требуются. </w:t>
            </w:r>
          </w:p>
        </w:tc>
      </w:tr>
      <w:tr w:rsidR="00083BF4" w:rsidRPr="00DC221B" w:rsidTr="004E5D76">
        <w:tc>
          <w:tcPr>
            <w:tcW w:w="1116" w:type="dxa"/>
            <w:shd w:val="clear" w:color="auto" w:fill="auto"/>
            <w:tcMar>
              <w:left w:w="57" w:type="dxa"/>
              <w:right w:w="72" w:type="dxa"/>
            </w:tcMar>
          </w:tcPr>
          <w:p w:rsidR="00083BF4" w:rsidRPr="00DC221B" w:rsidRDefault="00083BF4" w:rsidP="004E5D76">
            <w:pPr>
              <w:rPr>
                <w:b/>
              </w:rPr>
            </w:pPr>
            <w:r w:rsidRPr="00DC221B">
              <w:rPr>
                <w:b/>
              </w:rPr>
              <w:t>3</w:t>
            </w:r>
          </w:p>
        </w:tc>
        <w:tc>
          <w:tcPr>
            <w:tcW w:w="3092" w:type="dxa"/>
            <w:shd w:val="clear" w:color="auto" w:fill="auto"/>
            <w:tcMar>
              <w:left w:w="57" w:type="dxa"/>
            </w:tcMar>
          </w:tcPr>
          <w:p w:rsidR="00083BF4" w:rsidRPr="00DC221B" w:rsidRDefault="00083BF4" w:rsidP="004E5D76">
            <w:r w:rsidRPr="00DC221B">
              <w:t>Субъект КИ, которому принадлежит данный паспорт, в базе не найден. Попробуйте повторить запрос с другим известным вам документом, удостоверяющим личность данного субъекта КИ</w:t>
            </w:r>
          </w:p>
        </w:tc>
        <w:tc>
          <w:tcPr>
            <w:tcW w:w="4961" w:type="dxa"/>
            <w:shd w:val="clear" w:color="auto" w:fill="auto"/>
            <w:tcMar>
              <w:left w:w="57" w:type="dxa"/>
            </w:tcMar>
          </w:tcPr>
          <w:p w:rsidR="00083BF4" w:rsidRPr="00DC221B" w:rsidRDefault="00083BF4" w:rsidP="004E5D76">
            <w:r w:rsidRPr="00DC221B">
              <w:t>Повторите запрос с другим известным вам документом, удостоверяющим личность данного субъекта КИ.</w:t>
            </w:r>
          </w:p>
        </w:tc>
      </w:tr>
      <w:tr w:rsidR="00083BF4" w:rsidRPr="00DC221B" w:rsidTr="004E5D76">
        <w:tc>
          <w:tcPr>
            <w:tcW w:w="1116" w:type="dxa"/>
            <w:shd w:val="clear" w:color="auto" w:fill="auto"/>
            <w:tcMar>
              <w:left w:w="57" w:type="dxa"/>
              <w:right w:w="72" w:type="dxa"/>
            </w:tcMar>
          </w:tcPr>
          <w:p w:rsidR="00083BF4" w:rsidRPr="00DC221B" w:rsidRDefault="00083BF4" w:rsidP="004E5D76">
            <w:pPr>
              <w:rPr>
                <w:b/>
              </w:rPr>
            </w:pPr>
            <w:r w:rsidRPr="00DC221B">
              <w:rPr>
                <w:b/>
              </w:rPr>
              <w:t>49</w:t>
            </w:r>
          </w:p>
        </w:tc>
        <w:tc>
          <w:tcPr>
            <w:tcW w:w="3092" w:type="dxa"/>
            <w:shd w:val="clear" w:color="auto" w:fill="auto"/>
            <w:tcMar>
              <w:left w:w="57" w:type="dxa"/>
            </w:tcMar>
          </w:tcPr>
          <w:p w:rsidR="00083BF4" w:rsidRPr="00DC221B" w:rsidRDefault="00083BF4" w:rsidP="004E5D76">
            <w:pPr>
              <w:rPr>
                <w:lang w:val="en-US"/>
              </w:rPr>
            </w:pPr>
            <w:r w:rsidRPr="00DC221B">
              <w:rPr>
                <w:lang w:val="en-US"/>
              </w:rPr>
              <w:t>User not authenticated - invalid login, password, or expired password</w:t>
            </w:r>
          </w:p>
        </w:tc>
        <w:tc>
          <w:tcPr>
            <w:tcW w:w="4961" w:type="dxa"/>
            <w:shd w:val="clear" w:color="auto" w:fill="auto"/>
            <w:tcMar>
              <w:left w:w="57" w:type="dxa"/>
            </w:tcMar>
          </w:tcPr>
          <w:p w:rsidR="00083BF4" w:rsidRPr="00DC221B" w:rsidRDefault="00083BF4" w:rsidP="004E5D76">
            <w:r w:rsidRPr="00DC221B">
              <w:t>Неверный код участника, имя пользователя или пароле, или пароль истек. Проверьте авторизационные данные или смените пароль, повторите запрос.</w:t>
            </w:r>
          </w:p>
          <w:p w:rsidR="00083BF4" w:rsidRPr="00DC221B" w:rsidRDefault="00083BF4" w:rsidP="004E5D76">
            <w:r w:rsidRPr="00DC221B">
              <w:t>Если ошибка сохраняется, обратитесь в техподдержку НБКИ (</w:t>
            </w:r>
            <w:r w:rsidRPr="00DC221B">
              <w:rPr>
                <w:lang w:val="en-US"/>
              </w:rPr>
              <w:t>sd</w:t>
            </w:r>
            <w:r w:rsidRPr="00DC221B">
              <w:t>@</w:t>
            </w:r>
            <w:r w:rsidRPr="00DC221B">
              <w:rPr>
                <w:lang w:val="en-US"/>
              </w:rPr>
              <w:t>nbki</w:t>
            </w:r>
            <w:r w:rsidRPr="00DC221B">
              <w:t>.</w:t>
            </w:r>
            <w:r w:rsidRPr="00DC221B">
              <w:rPr>
                <w:lang w:val="en-US"/>
              </w:rPr>
              <w:t>ru</w:t>
            </w:r>
            <w:r w:rsidRPr="00DC221B">
              <w:t>)</w:t>
            </w:r>
          </w:p>
        </w:tc>
      </w:tr>
      <w:tr w:rsidR="00083BF4" w:rsidRPr="00DC221B" w:rsidTr="004E5D76">
        <w:tc>
          <w:tcPr>
            <w:tcW w:w="1116" w:type="dxa"/>
            <w:shd w:val="clear" w:color="auto" w:fill="auto"/>
            <w:tcMar>
              <w:left w:w="57" w:type="dxa"/>
              <w:right w:w="72" w:type="dxa"/>
            </w:tcMar>
          </w:tcPr>
          <w:p w:rsidR="00083BF4" w:rsidRPr="00DC221B" w:rsidRDefault="00083BF4" w:rsidP="004E5D76">
            <w:pPr>
              <w:rPr>
                <w:b/>
              </w:rPr>
            </w:pPr>
            <w:r w:rsidRPr="00DC221B">
              <w:rPr>
                <w:b/>
              </w:rPr>
              <w:t>50</w:t>
            </w:r>
          </w:p>
        </w:tc>
        <w:tc>
          <w:tcPr>
            <w:tcW w:w="3092" w:type="dxa"/>
            <w:shd w:val="clear" w:color="auto" w:fill="auto"/>
            <w:tcMar>
              <w:left w:w="57" w:type="dxa"/>
            </w:tcMar>
          </w:tcPr>
          <w:p w:rsidR="00083BF4" w:rsidRPr="00DC221B" w:rsidRDefault="00083BF4" w:rsidP="004E5D76">
            <w:r w:rsidRPr="00DC221B">
              <w:t>Operation not authorized</w:t>
            </w:r>
          </w:p>
        </w:tc>
        <w:tc>
          <w:tcPr>
            <w:tcW w:w="4961" w:type="dxa"/>
            <w:shd w:val="clear" w:color="auto" w:fill="auto"/>
            <w:tcMar>
              <w:left w:w="57" w:type="dxa"/>
            </w:tcMar>
          </w:tcPr>
          <w:p w:rsidR="00083BF4" w:rsidRPr="00DC221B" w:rsidRDefault="00083BF4" w:rsidP="004E5D76">
            <w:r w:rsidRPr="00DC221B">
              <w:t>Проверьте правильность кода участника, имени пользователя и пароля, указанных в запросе. Проверьте авторизационные данные, повторите запрос.</w:t>
            </w:r>
          </w:p>
          <w:p w:rsidR="00083BF4" w:rsidRPr="00DC221B" w:rsidRDefault="00083BF4" w:rsidP="004E5D76">
            <w:r w:rsidRPr="00DC221B">
              <w:t>Если ошибка сохраняется, обратитесь в техподдержку НБКИ (</w:t>
            </w:r>
            <w:r w:rsidRPr="00DC221B">
              <w:rPr>
                <w:lang w:val="en-US"/>
              </w:rPr>
              <w:t>sd</w:t>
            </w:r>
            <w:r w:rsidRPr="00DC221B">
              <w:t>@</w:t>
            </w:r>
            <w:r w:rsidRPr="00DC221B">
              <w:rPr>
                <w:lang w:val="en-US"/>
              </w:rPr>
              <w:t>nbki</w:t>
            </w:r>
            <w:r w:rsidRPr="00DC221B">
              <w:t>.</w:t>
            </w:r>
            <w:r w:rsidRPr="00DC221B">
              <w:rPr>
                <w:lang w:val="en-US"/>
              </w:rPr>
              <w:t>ru</w:t>
            </w:r>
            <w:r w:rsidRPr="00DC221B">
              <w:t>)</w:t>
            </w:r>
          </w:p>
        </w:tc>
      </w:tr>
      <w:tr w:rsidR="00083BF4" w:rsidRPr="00DC221B" w:rsidTr="004E5D76">
        <w:tc>
          <w:tcPr>
            <w:tcW w:w="1116" w:type="dxa"/>
            <w:shd w:val="clear" w:color="auto" w:fill="auto"/>
            <w:tcMar>
              <w:left w:w="57" w:type="dxa"/>
              <w:right w:w="72" w:type="dxa"/>
            </w:tcMar>
          </w:tcPr>
          <w:p w:rsidR="00083BF4" w:rsidRPr="00DC221B" w:rsidRDefault="00083BF4" w:rsidP="004E5D76">
            <w:pPr>
              <w:rPr>
                <w:b/>
              </w:rPr>
            </w:pPr>
            <w:r w:rsidRPr="00DC221B">
              <w:rPr>
                <w:b/>
              </w:rPr>
              <w:t>52</w:t>
            </w:r>
          </w:p>
        </w:tc>
        <w:tc>
          <w:tcPr>
            <w:tcW w:w="3092" w:type="dxa"/>
            <w:shd w:val="clear" w:color="auto" w:fill="auto"/>
            <w:tcMar>
              <w:left w:w="57" w:type="dxa"/>
            </w:tcMar>
          </w:tcPr>
          <w:p w:rsidR="00083BF4" w:rsidRPr="00DC221B" w:rsidRDefault="00083BF4" w:rsidP="004E5D76">
            <w:r w:rsidRPr="00DC221B">
              <w:t>Two-way authentication error</w:t>
            </w:r>
          </w:p>
        </w:tc>
        <w:tc>
          <w:tcPr>
            <w:tcW w:w="4961" w:type="dxa"/>
            <w:shd w:val="clear" w:color="auto" w:fill="auto"/>
            <w:tcMar>
              <w:left w:w="57" w:type="dxa"/>
            </w:tcMar>
          </w:tcPr>
          <w:p w:rsidR="00083BF4" w:rsidRPr="00DC221B" w:rsidRDefault="00083BF4" w:rsidP="004E5D76">
            <w:r w:rsidRPr="00DC221B">
              <w:t>Использованный для двусторонней аутентификации сертификат пользователя недействителен или не закреплен за вашим кодом участника. Используйте действительный сертификат или обратитесь в техподдержку НБКИ (</w:t>
            </w:r>
            <w:r w:rsidRPr="00DC221B">
              <w:rPr>
                <w:lang w:val="en-US"/>
              </w:rPr>
              <w:t>sd</w:t>
            </w:r>
            <w:r w:rsidRPr="00DC221B">
              <w:t>@</w:t>
            </w:r>
            <w:r w:rsidRPr="00DC221B">
              <w:rPr>
                <w:lang w:val="en-US"/>
              </w:rPr>
              <w:t>nbki</w:t>
            </w:r>
            <w:r w:rsidRPr="00DC221B">
              <w:t>.</w:t>
            </w:r>
            <w:r w:rsidRPr="00DC221B">
              <w:rPr>
                <w:lang w:val="en-US"/>
              </w:rPr>
              <w:t>ru</w:t>
            </w:r>
            <w:r w:rsidRPr="00DC221B">
              <w:t>)</w:t>
            </w:r>
          </w:p>
        </w:tc>
      </w:tr>
      <w:tr w:rsidR="00083BF4" w:rsidRPr="00DC221B" w:rsidTr="004E5D76">
        <w:tc>
          <w:tcPr>
            <w:tcW w:w="1116" w:type="dxa"/>
            <w:shd w:val="clear" w:color="auto" w:fill="auto"/>
            <w:tcMar>
              <w:left w:w="57" w:type="dxa"/>
              <w:right w:w="72" w:type="dxa"/>
            </w:tcMar>
          </w:tcPr>
          <w:p w:rsidR="00083BF4" w:rsidRPr="00DC221B" w:rsidRDefault="00083BF4" w:rsidP="004E5D76">
            <w:pPr>
              <w:rPr>
                <w:b/>
                <w:lang w:val="en-US"/>
              </w:rPr>
            </w:pPr>
            <w:r w:rsidRPr="00DC221B">
              <w:rPr>
                <w:b/>
              </w:rPr>
              <w:lastRenderedPageBreak/>
              <w:t>53</w:t>
            </w:r>
          </w:p>
        </w:tc>
        <w:tc>
          <w:tcPr>
            <w:tcW w:w="3092" w:type="dxa"/>
            <w:shd w:val="clear" w:color="auto" w:fill="auto"/>
            <w:tcMar>
              <w:left w:w="57" w:type="dxa"/>
            </w:tcMar>
          </w:tcPr>
          <w:p w:rsidR="00083BF4" w:rsidRPr="00DC221B" w:rsidRDefault="00083BF4" w:rsidP="004E5D76">
            <w:pPr>
              <w:rPr>
                <w:lang w:val="en-US"/>
              </w:rPr>
            </w:pPr>
            <w:r w:rsidRPr="00DC221B">
              <w:t>Signature error</w:t>
            </w:r>
          </w:p>
        </w:tc>
        <w:tc>
          <w:tcPr>
            <w:tcW w:w="4961" w:type="dxa"/>
            <w:shd w:val="clear" w:color="auto" w:fill="auto"/>
            <w:tcMar>
              <w:left w:w="57" w:type="dxa"/>
            </w:tcMar>
          </w:tcPr>
          <w:p w:rsidR="00083BF4" w:rsidRPr="00DC221B" w:rsidRDefault="00083BF4" w:rsidP="004E5D76">
            <w:r w:rsidRPr="00DC221B">
              <w:t>Проверьте корректность подписи и действительность сертификата</w:t>
            </w:r>
          </w:p>
        </w:tc>
      </w:tr>
      <w:tr w:rsidR="00B177E8" w:rsidRPr="00DC221B" w:rsidTr="00A90B6B">
        <w:tc>
          <w:tcPr>
            <w:tcW w:w="1116" w:type="dxa"/>
            <w:shd w:val="clear" w:color="auto" w:fill="auto"/>
            <w:tcMar>
              <w:left w:w="57" w:type="dxa"/>
              <w:right w:w="72" w:type="dxa"/>
            </w:tcMar>
          </w:tcPr>
          <w:p w:rsidR="00B177E8" w:rsidRPr="00DC221B" w:rsidRDefault="00B177E8" w:rsidP="00A90B6B">
            <w:pPr>
              <w:rPr>
                <w:b/>
              </w:rPr>
            </w:pPr>
            <w:r w:rsidRPr="00DC221B">
              <w:rPr>
                <w:b/>
              </w:rPr>
              <w:t>54</w:t>
            </w:r>
          </w:p>
        </w:tc>
        <w:tc>
          <w:tcPr>
            <w:tcW w:w="3092" w:type="dxa"/>
            <w:shd w:val="clear" w:color="auto" w:fill="auto"/>
            <w:tcMar>
              <w:left w:w="57" w:type="dxa"/>
            </w:tcMar>
          </w:tcPr>
          <w:p w:rsidR="00B177E8" w:rsidRPr="00DC221B" w:rsidRDefault="00B177E8" w:rsidP="00A90B6B">
            <w:pPr>
              <w:rPr>
                <w:lang w:val="en-US"/>
              </w:rPr>
            </w:pPr>
            <w:r w:rsidRPr="00DC221B">
              <w:rPr>
                <w:lang w:val="en-US"/>
              </w:rPr>
              <w:t>User temporarily blocked due to incorrect login or password. Please try again later.</w:t>
            </w:r>
          </w:p>
        </w:tc>
        <w:tc>
          <w:tcPr>
            <w:tcW w:w="4961" w:type="dxa"/>
            <w:shd w:val="clear" w:color="auto" w:fill="auto"/>
            <w:tcMar>
              <w:left w:w="57" w:type="dxa"/>
            </w:tcMar>
          </w:tcPr>
          <w:p w:rsidR="00B177E8" w:rsidRPr="00DC221B" w:rsidRDefault="00B177E8" w:rsidP="00A90B6B">
            <w:r w:rsidRPr="00DC221B">
              <w:t>Пользователь временно блокирован из-за неправильного логина или пароля. Попробуйте позднее.</w:t>
            </w:r>
          </w:p>
        </w:tc>
      </w:tr>
      <w:tr w:rsidR="00083BF4" w:rsidRPr="00DC221B" w:rsidTr="004E5D76">
        <w:tc>
          <w:tcPr>
            <w:tcW w:w="1116" w:type="dxa"/>
            <w:shd w:val="clear" w:color="auto" w:fill="auto"/>
            <w:tcMar>
              <w:left w:w="57" w:type="dxa"/>
              <w:right w:w="72" w:type="dxa"/>
            </w:tcMar>
          </w:tcPr>
          <w:p w:rsidR="00083BF4" w:rsidRPr="00DC221B" w:rsidRDefault="00083BF4" w:rsidP="004E5D76">
            <w:pPr>
              <w:rPr>
                <w:b/>
              </w:rPr>
            </w:pPr>
            <w:r w:rsidRPr="00DC221B">
              <w:rPr>
                <w:b/>
              </w:rPr>
              <w:t>101</w:t>
            </w:r>
          </w:p>
        </w:tc>
        <w:tc>
          <w:tcPr>
            <w:tcW w:w="3092" w:type="dxa"/>
            <w:shd w:val="clear" w:color="auto" w:fill="auto"/>
            <w:tcMar>
              <w:left w:w="57" w:type="dxa"/>
            </w:tcMar>
          </w:tcPr>
          <w:p w:rsidR="00083BF4" w:rsidRPr="00DC221B" w:rsidRDefault="00083BF4" w:rsidP="004E5D76">
            <w:pPr>
              <w:rPr>
                <w:lang w:val="en-US"/>
              </w:rPr>
            </w:pPr>
            <w:r w:rsidRPr="00DC221B">
              <w:rPr>
                <w:lang w:val="en-US"/>
              </w:rPr>
              <w:t>Scoring error. Try again later or contact NBCH.</w:t>
            </w:r>
          </w:p>
        </w:tc>
        <w:tc>
          <w:tcPr>
            <w:tcW w:w="4961" w:type="dxa"/>
            <w:shd w:val="clear" w:color="auto" w:fill="auto"/>
            <w:tcMar>
              <w:left w:w="57" w:type="dxa"/>
            </w:tcMar>
          </w:tcPr>
          <w:p w:rsidR="00083BF4" w:rsidRPr="00DC221B" w:rsidRDefault="00083BF4" w:rsidP="004E5D76">
            <w:r w:rsidRPr="00DC221B">
              <w:t>Ошибка расчета скорингового балла. Попробуйте позднее или обратитесь в техподдержку НБКИ (</w:t>
            </w:r>
            <w:r w:rsidRPr="00DC221B">
              <w:rPr>
                <w:lang w:val="en-US"/>
              </w:rPr>
              <w:t>sd</w:t>
            </w:r>
            <w:r w:rsidRPr="00DC221B">
              <w:t>@</w:t>
            </w:r>
            <w:r w:rsidRPr="00DC221B">
              <w:rPr>
                <w:lang w:val="en-US"/>
              </w:rPr>
              <w:t>nbki</w:t>
            </w:r>
            <w:r w:rsidRPr="00DC221B">
              <w:t>.</w:t>
            </w:r>
            <w:r w:rsidRPr="00DC221B">
              <w:rPr>
                <w:lang w:val="en-US"/>
              </w:rPr>
              <w:t>ru</w:t>
            </w:r>
            <w:r w:rsidRPr="00DC221B">
              <w:t>)</w:t>
            </w:r>
          </w:p>
        </w:tc>
      </w:tr>
    </w:tbl>
    <w:p w:rsidR="00083BF4" w:rsidRPr="00DC221B" w:rsidRDefault="00083BF4" w:rsidP="00083BF4"/>
    <w:p w:rsidR="00083BF4" w:rsidRPr="00DC221B" w:rsidRDefault="00083BF4" w:rsidP="00720BD5">
      <w:pPr>
        <w:pStyle w:val="2"/>
        <w:ind w:left="-283"/>
      </w:pPr>
      <w:bookmarkStart w:id="637" w:name="_Конвертирование_данных_форматов"/>
      <w:bookmarkStart w:id="638" w:name="_Toc140152967"/>
      <w:bookmarkStart w:id="639" w:name="_Toc153537973"/>
      <w:bookmarkStart w:id="640" w:name="_Toc160106328"/>
      <w:bookmarkStart w:id="641" w:name="_Toc199250711"/>
      <w:bookmarkEnd w:id="637"/>
      <w:r w:rsidRPr="00DC221B">
        <w:t xml:space="preserve">Конвертирование данных форматов </w:t>
      </w:r>
      <w:r w:rsidRPr="00DC221B">
        <w:rPr>
          <w:lang w:val="en-US"/>
        </w:rPr>
        <w:t>TUTDF</w:t>
      </w:r>
      <w:r w:rsidRPr="00DC221B">
        <w:t xml:space="preserve"> и </w:t>
      </w:r>
      <w:r w:rsidRPr="00DC221B">
        <w:rPr>
          <w:lang w:val="en-US"/>
        </w:rPr>
        <w:t>RUTDF</w:t>
      </w:r>
      <w:r w:rsidRPr="00DC221B">
        <w:t>/</w:t>
      </w:r>
      <w:r w:rsidRPr="00DC221B">
        <w:rPr>
          <w:lang w:val="en-US"/>
        </w:rPr>
        <w:t>GUTDF</w:t>
      </w:r>
      <w:r w:rsidRPr="00DC221B">
        <w:t xml:space="preserve"> при предоставлении кредитных отчетов</w:t>
      </w:r>
      <w:bookmarkEnd w:id="638"/>
      <w:bookmarkEnd w:id="639"/>
      <w:bookmarkEnd w:id="640"/>
      <w:bookmarkEnd w:id="641"/>
    </w:p>
    <w:p w:rsidR="00083BF4" w:rsidRPr="00DC221B" w:rsidRDefault="00083BF4" w:rsidP="00720BD5">
      <w:pPr>
        <w:ind w:left="-283"/>
      </w:pPr>
    </w:p>
    <w:p w:rsidR="00083BF4" w:rsidRPr="00DC221B" w:rsidRDefault="00083BF4" w:rsidP="00720BD5">
      <w:pPr>
        <w:spacing w:after="240"/>
        <w:ind w:left="-283"/>
        <w:jc w:val="both"/>
      </w:pPr>
      <w:r w:rsidRPr="00DC221B">
        <w:t>Для облегчения процесса миграции пользователей кредитных отчетов с формата TUTDF на RUTDF/</w:t>
      </w:r>
      <w:r w:rsidRPr="00DC221B">
        <w:rPr>
          <w:lang w:val="en-US"/>
        </w:rPr>
        <w:t>GUTDF</w:t>
      </w:r>
      <w:r w:rsidRPr="00DC221B">
        <w:t xml:space="preserve"> НБКИ для сведений, хранящихся в одном из этих форматов, поддерживает возможность их получения в другом. То есть все сведения, накопленные бюро до вступления в силу Положения Банка России 758-П, могут быть получены в формате </w:t>
      </w:r>
      <w:r w:rsidRPr="00DC221B">
        <w:rPr>
          <w:lang w:val="en-US"/>
        </w:rPr>
        <w:t>RUTDF</w:t>
      </w:r>
      <w:r w:rsidRPr="00DC221B">
        <w:t>/</w:t>
      </w:r>
      <w:r w:rsidRPr="00DC221B">
        <w:rPr>
          <w:lang w:val="en-US"/>
        </w:rPr>
        <w:t>GUTDF</w:t>
      </w:r>
      <w:r w:rsidRPr="00DC221B">
        <w:t>. И наоборот, накапливаемые в «новых» форматах данные могут быть получены в «старом» формате, действовавшем до вступления в силу этого Положения.</w:t>
      </w:r>
    </w:p>
    <w:p w:rsidR="00083BF4" w:rsidRPr="00DC221B" w:rsidRDefault="00083BF4" w:rsidP="00720BD5">
      <w:pPr>
        <w:spacing w:after="240"/>
        <w:ind w:left="-283"/>
        <w:jc w:val="both"/>
      </w:pPr>
      <w:r w:rsidRPr="00DC221B">
        <w:t>При этом все сведения в кредитном отчете предоставляются согласно действующим нормативно-правовым актам, а дополнительная возможность их получения в конвертированном виде предоставляется по желанию пользователя, изъявляемом в запросе. Эта возможность не снимает с пользователя обязанности реализовать использование формата RUTDF/</w:t>
      </w:r>
      <w:r w:rsidRPr="00DC221B">
        <w:rPr>
          <w:lang w:val="en-US"/>
        </w:rPr>
        <w:t>GUTDF</w:t>
      </w:r>
      <w:r w:rsidRPr="00DC221B">
        <w:t>, равно как последствий и ответственности, вытекающих из несвоевременности или невыполнения такой реализации. Пользователь подтверждает понимание того факта, что, поддерживая конвертацию, НБКИ не принимает на себя ответственность за корректность соответствующего аналитического сопоставления сведений разных форматов и не может быть вовлечено в какой-либо спор относительно обоснованности использования результатов конвертации. Любое недополучение пользователем информации или искажение восприятия такой информации вследствие использования результатов конвертации является исключительно зоной риска пользователя.</w:t>
      </w:r>
    </w:p>
    <w:p w:rsidR="00083BF4" w:rsidRPr="00DC221B" w:rsidRDefault="00083BF4" w:rsidP="00720BD5">
      <w:pPr>
        <w:spacing w:after="240"/>
        <w:ind w:left="-283"/>
        <w:jc w:val="both"/>
      </w:pPr>
      <w:r w:rsidRPr="00DC221B">
        <w:t>Важно учитывать, что в связи с серьезными различиями форматов, конвертация («</w:t>
      </w:r>
      <w:r w:rsidRPr="00DC221B">
        <w:rPr>
          <w:lang w:val="en-US"/>
        </w:rPr>
        <w:t>mapping</w:t>
      </w:r>
      <w:r w:rsidRPr="00DC221B">
        <w:t>») по ряду показателей может быть достаточно условной и содержать максимальное приближение, но не точное соответствие. Некоторые значения одного формата могут соответствовать нескольким значениям другого.</w:t>
      </w:r>
    </w:p>
    <w:p w:rsidR="00083BF4" w:rsidRPr="00DC221B" w:rsidRDefault="00083BF4" w:rsidP="00720BD5">
      <w:pPr>
        <w:spacing w:after="240"/>
        <w:ind w:left="-283"/>
        <w:jc w:val="both"/>
      </w:pPr>
      <w:r w:rsidRPr="00DC221B">
        <w:t xml:space="preserve">По тем же причинам соответствия не являются зеркальными, - правила конвертации в каждый из форматов различаются. Правила описаны в документах «Правила конвертации данных </w:t>
      </w:r>
      <w:r w:rsidRPr="00DC221B">
        <w:rPr>
          <w:lang w:val="en-US"/>
        </w:rPr>
        <w:t>RUTDF</w:t>
      </w:r>
      <w:r w:rsidRPr="00DC221B">
        <w:t xml:space="preserve"> в </w:t>
      </w:r>
      <w:r w:rsidRPr="00DC221B">
        <w:rPr>
          <w:lang w:val="en-US"/>
        </w:rPr>
        <w:t>TUTDF</w:t>
      </w:r>
      <w:r w:rsidRPr="00DC221B">
        <w:t xml:space="preserve"> при предоставлении кредитных отчетов» и «Правила конвертации данных </w:t>
      </w:r>
      <w:r w:rsidRPr="00DC221B">
        <w:rPr>
          <w:lang w:val="en-US"/>
        </w:rPr>
        <w:t>TUTDF</w:t>
      </w:r>
      <w:r w:rsidRPr="00DC221B">
        <w:t xml:space="preserve"> в </w:t>
      </w:r>
      <w:r w:rsidRPr="00DC221B">
        <w:rPr>
          <w:lang w:val="en-US"/>
        </w:rPr>
        <w:t>RUTDF</w:t>
      </w:r>
      <w:r w:rsidRPr="00DC221B">
        <w:t xml:space="preserve"> при предоставлении кредитных отчетов». Правила могут меняться по мере накопления экспертизы предоставления сведений источниками, аккумулирования и выдачи бюро, обработки пользователями.</w:t>
      </w:r>
    </w:p>
    <w:p w:rsidR="00083BF4" w:rsidRPr="00DC221B" w:rsidRDefault="00083BF4" w:rsidP="00720BD5">
      <w:pPr>
        <w:spacing w:after="240"/>
        <w:ind w:left="-283"/>
      </w:pPr>
      <w:r w:rsidRPr="00DC221B">
        <w:lastRenderedPageBreak/>
        <w:t xml:space="preserve">Конвертация осуществляется только для отчетов, получаемых при </w:t>
      </w:r>
      <w:r w:rsidRPr="00DC221B">
        <w:rPr>
          <w:lang w:val="en-US"/>
        </w:rPr>
        <w:t>B</w:t>
      </w:r>
      <w:r w:rsidRPr="00DC221B">
        <w:t>2</w:t>
      </w:r>
      <w:r w:rsidRPr="00DC221B">
        <w:rPr>
          <w:lang w:val="en-US"/>
        </w:rPr>
        <w:t>B</w:t>
      </w:r>
      <w:r w:rsidRPr="00DC221B">
        <w:t xml:space="preserve">-взаимодействии, т.е. в формате </w:t>
      </w:r>
      <w:r w:rsidRPr="00DC221B">
        <w:rPr>
          <w:lang w:val="en-US"/>
        </w:rPr>
        <w:t>XML</w:t>
      </w:r>
      <w:r w:rsidRPr="00DC221B">
        <w:t>.</w:t>
      </w:r>
    </w:p>
    <w:p w:rsidR="00083BF4" w:rsidRPr="00DC221B" w:rsidRDefault="00083BF4" w:rsidP="00EF26D4">
      <w:pPr>
        <w:spacing w:after="0"/>
        <w:ind w:left="-283"/>
      </w:pPr>
      <w:r w:rsidRPr="00DC221B">
        <w:t xml:space="preserve">Для получения конвертированных данных необходимо в запросе для элемента </w:t>
      </w:r>
      <w:r w:rsidRPr="00DC221B">
        <w:rPr>
          <w:lang w:val="en-US"/>
        </w:rPr>
        <w:t>version</w:t>
      </w:r>
      <w:r w:rsidRPr="00DC221B">
        <w:t xml:space="preserve"> указать атрибут </w:t>
      </w:r>
      <w:r w:rsidRPr="00DC221B">
        <w:rPr>
          <w:lang w:val="en-US"/>
        </w:rPr>
        <w:t>mappedFormat</w:t>
      </w:r>
      <w:r w:rsidRPr="00DC221B">
        <w:t>, выбрав одно из значений:</w:t>
      </w:r>
    </w:p>
    <w:p w:rsidR="00083BF4" w:rsidRPr="00DC221B" w:rsidRDefault="00083BF4" w:rsidP="00EF26D4">
      <w:pPr>
        <w:spacing w:after="0"/>
        <w:ind w:left="-283"/>
      </w:pPr>
      <w:r w:rsidRPr="00DC221B">
        <w:t xml:space="preserve">"1" – получать сведения в формате </w:t>
      </w:r>
      <w:r w:rsidRPr="00DC221B">
        <w:rPr>
          <w:lang w:val="en-US"/>
        </w:rPr>
        <w:t>TUTDF</w:t>
      </w:r>
      <w:r w:rsidRPr="00DC221B">
        <w:t xml:space="preserve">, а также данные </w:t>
      </w:r>
      <w:r w:rsidRPr="00DC221B">
        <w:rPr>
          <w:lang w:val="en-US"/>
        </w:rPr>
        <w:t>RUTDF</w:t>
      </w:r>
      <w:r w:rsidRPr="00DC221B">
        <w:t>/</w:t>
      </w:r>
      <w:r w:rsidRPr="00DC221B">
        <w:rPr>
          <w:lang w:val="en-US"/>
        </w:rPr>
        <w:t>GUTDF</w:t>
      </w:r>
      <w:r w:rsidRPr="00DC221B">
        <w:t xml:space="preserve">, конвертированные в формат </w:t>
      </w:r>
      <w:r w:rsidRPr="00DC221B">
        <w:rPr>
          <w:lang w:val="en-US"/>
        </w:rPr>
        <w:t>TUTDF</w:t>
      </w:r>
      <w:r w:rsidRPr="00DC221B">
        <w:t>,</w:t>
      </w:r>
    </w:p>
    <w:p w:rsidR="00083BF4" w:rsidRPr="00DC221B" w:rsidRDefault="00083BF4" w:rsidP="00EF26D4">
      <w:pPr>
        <w:spacing w:after="0"/>
        <w:ind w:left="-283"/>
      </w:pPr>
      <w:r w:rsidRPr="00DC221B">
        <w:t xml:space="preserve">"2" – получать сведения в формате </w:t>
      </w:r>
      <w:r w:rsidRPr="00DC221B">
        <w:rPr>
          <w:lang w:val="en-US"/>
        </w:rPr>
        <w:t>RUTDF</w:t>
      </w:r>
      <w:r w:rsidRPr="00DC221B">
        <w:t xml:space="preserve">, а также данные </w:t>
      </w:r>
      <w:r w:rsidRPr="00DC221B">
        <w:rPr>
          <w:lang w:val="en-US"/>
        </w:rPr>
        <w:t>TUTDF</w:t>
      </w:r>
      <w:r w:rsidRPr="00DC221B">
        <w:t xml:space="preserve">, конвертированные в формат </w:t>
      </w:r>
      <w:r w:rsidRPr="00DC221B">
        <w:rPr>
          <w:lang w:val="en-US"/>
        </w:rPr>
        <w:t>RUTDF</w:t>
      </w:r>
      <w:r w:rsidRPr="00DC221B">
        <w:t>/</w:t>
      </w:r>
      <w:r w:rsidRPr="00DC221B">
        <w:rPr>
          <w:lang w:val="en-US"/>
        </w:rPr>
        <w:t>GUTDF</w:t>
      </w:r>
      <w:r w:rsidRPr="00DC221B">
        <w:t>,</w:t>
      </w:r>
    </w:p>
    <w:p w:rsidR="00083BF4" w:rsidRPr="00DC221B" w:rsidRDefault="00083BF4" w:rsidP="00720BD5">
      <w:pPr>
        <w:ind w:left="-283"/>
      </w:pPr>
      <w:r w:rsidRPr="00DC221B">
        <w:t>"3" – получать сведения в обоих форматах, включая конвертированные данные.</w:t>
      </w:r>
    </w:p>
    <w:p w:rsidR="00083BF4" w:rsidRPr="00DC221B" w:rsidRDefault="00083BF4" w:rsidP="00EF26D4">
      <w:pPr>
        <w:spacing w:after="0"/>
        <w:ind w:left="-283"/>
      </w:pPr>
      <w:r w:rsidRPr="00DC221B">
        <w:t>В зависимости от выбранного варианта в ответ, кроме обычных секций данных будут возвращены блоки с суффиксами – признаками конвертации:</w:t>
      </w:r>
    </w:p>
    <w:p w:rsidR="00083BF4" w:rsidRPr="00DC221B" w:rsidRDefault="00083BF4" w:rsidP="00EF26D4">
      <w:pPr>
        <w:spacing w:after="0"/>
        <w:ind w:left="-283"/>
      </w:pPr>
      <w:r w:rsidRPr="00DC221B">
        <w:t>…</w:t>
      </w:r>
      <w:r w:rsidRPr="00DC221B">
        <w:rPr>
          <w:lang w:val="en-US"/>
        </w:rPr>
        <w:t>R</w:t>
      </w:r>
      <w:r w:rsidRPr="00DC221B">
        <w:t>2</w:t>
      </w:r>
      <w:r w:rsidRPr="00DC221B">
        <w:rPr>
          <w:lang w:val="en-US"/>
        </w:rPr>
        <w:t>T</w:t>
      </w:r>
      <w:r w:rsidRPr="00DC221B">
        <w:t xml:space="preserve"> – сведения в формате </w:t>
      </w:r>
      <w:r w:rsidRPr="00DC221B">
        <w:rPr>
          <w:lang w:val="en-US"/>
        </w:rPr>
        <w:t>TUTDF</w:t>
      </w:r>
      <w:r w:rsidRPr="00DC221B">
        <w:t xml:space="preserve">, сконвертированные из формата </w:t>
      </w:r>
      <w:r w:rsidRPr="00DC221B">
        <w:rPr>
          <w:lang w:val="en-US"/>
        </w:rPr>
        <w:t>RUTDF</w:t>
      </w:r>
      <w:r w:rsidRPr="00DC221B">
        <w:t>/</w:t>
      </w:r>
      <w:r w:rsidRPr="00DC221B">
        <w:rPr>
          <w:lang w:val="en-US"/>
        </w:rPr>
        <w:t>GUTDF</w:t>
      </w:r>
      <w:r w:rsidRPr="00DC221B">
        <w:t>,</w:t>
      </w:r>
    </w:p>
    <w:p w:rsidR="00083BF4" w:rsidRPr="00DC221B" w:rsidRDefault="00083BF4" w:rsidP="00720BD5">
      <w:pPr>
        <w:spacing w:after="240"/>
        <w:ind w:left="-283"/>
      </w:pPr>
      <w:r w:rsidRPr="00DC221B">
        <w:t>…</w:t>
      </w:r>
      <w:r w:rsidRPr="00DC221B">
        <w:rPr>
          <w:lang w:val="en-US"/>
        </w:rPr>
        <w:t>T</w:t>
      </w:r>
      <w:r w:rsidRPr="00DC221B">
        <w:t>2</w:t>
      </w:r>
      <w:r w:rsidRPr="00DC221B">
        <w:rPr>
          <w:lang w:val="en-US"/>
        </w:rPr>
        <w:t>R</w:t>
      </w:r>
      <w:r w:rsidRPr="00DC221B">
        <w:t xml:space="preserve"> – сведения в формате </w:t>
      </w:r>
      <w:r w:rsidRPr="00DC221B">
        <w:rPr>
          <w:lang w:val="en-US"/>
        </w:rPr>
        <w:t>RUTDF</w:t>
      </w:r>
      <w:r w:rsidRPr="00DC221B">
        <w:t>/</w:t>
      </w:r>
      <w:r w:rsidRPr="00DC221B">
        <w:rPr>
          <w:lang w:val="en-US"/>
        </w:rPr>
        <w:t>GUTDF</w:t>
      </w:r>
      <w:r w:rsidRPr="00DC221B">
        <w:t xml:space="preserve">, сконвертированные из формата </w:t>
      </w:r>
      <w:r w:rsidRPr="00DC221B">
        <w:rPr>
          <w:lang w:val="en-US"/>
        </w:rPr>
        <w:t>TUTDF</w:t>
      </w:r>
      <w:r w:rsidRPr="00DC221B">
        <w:t>.</w:t>
      </w:r>
    </w:p>
    <w:p w:rsidR="00083BF4" w:rsidRPr="00DC221B" w:rsidRDefault="00083BF4" w:rsidP="00720BD5">
      <w:pPr>
        <w:spacing w:after="240"/>
        <w:ind w:left="-283"/>
      </w:pPr>
      <w:r w:rsidRPr="00DC221B">
        <w:t>Эти суффиксы позволяют отличить конвертированные сведения и обработать их иначе, чем сведения, поступившие от источника сразу в указанном формате.</w:t>
      </w:r>
    </w:p>
    <w:p w:rsidR="00083BF4" w:rsidRPr="00DC221B" w:rsidRDefault="00083BF4" w:rsidP="00EF26D4">
      <w:pPr>
        <w:spacing w:after="0"/>
        <w:ind w:left="-283"/>
      </w:pPr>
      <w:r w:rsidRPr="00DC221B">
        <w:t>Например, для сведений об обязательствах будут возвращены такие секции (при наличии счетов в разных форматах):</w:t>
      </w:r>
    </w:p>
    <w:p w:rsidR="00083BF4" w:rsidRPr="00DC221B" w:rsidRDefault="00083BF4" w:rsidP="00EF26D4">
      <w:pPr>
        <w:spacing w:after="0"/>
        <w:ind w:left="-283"/>
      </w:pPr>
      <w:r w:rsidRPr="00DC221B">
        <w:rPr>
          <w:lang w:val="en-US"/>
        </w:rPr>
        <w:t>AccountReply</w:t>
      </w:r>
      <w:r w:rsidRPr="00DC221B">
        <w:t xml:space="preserve"> – только данные о кредитах, полученные в формате </w:t>
      </w:r>
      <w:r w:rsidRPr="00DC221B">
        <w:rPr>
          <w:lang w:val="en-US"/>
        </w:rPr>
        <w:t>TUTDF</w:t>
      </w:r>
      <w:r w:rsidRPr="00DC221B">
        <w:t>,</w:t>
      </w:r>
    </w:p>
    <w:p w:rsidR="00083BF4" w:rsidRPr="00DC221B" w:rsidRDefault="00083BF4" w:rsidP="00EF26D4">
      <w:pPr>
        <w:spacing w:after="0"/>
        <w:ind w:left="-283"/>
      </w:pPr>
      <w:r w:rsidRPr="00DC221B">
        <w:rPr>
          <w:lang w:val="en-US"/>
        </w:rPr>
        <w:t>AccountReplyRUTDF</w:t>
      </w:r>
      <w:r w:rsidRPr="00DC221B">
        <w:t xml:space="preserve"> – только данные о кредитах, полученные в формате </w:t>
      </w:r>
      <w:r w:rsidRPr="00DC221B">
        <w:rPr>
          <w:lang w:val="en-US"/>
        </w:rPr>
        <w:t>RUTDF</w:t>
      </w:r>
      <w:r w:rsidRPr="00DC221B">
        <w:t>/</w:t>
      </w:r>
      <w:r w:rsidRPr="00DC221B">
        <w:rPr>
          <w:lang w:val="en-US"/>
        </w:rPr>
        <w:t>GUTDF</w:t>
      </w:r>
      <w:r w:rsidRPr="00DC221B">
        <w:t>,</w:t>
      </w:r>
    </w:p>
    <w:p w:rsidR="00083BF4" w:rsidRPr="00DC221B" w:rsidRDefault="00083BF4" w:rsidP="00EF26D4">
      <w:pPr>
        <w:spacing w:after="0"/>
        <w:ind w:left="-283"/>
      </w:pPr>
      <w:r w:rsidRPr="00DC221B">
        <w:rPr>
          <w:lang w:val="en-US"/>
        </w:rPr>
        <w:t>AccountReplyT</w:t>
      </w:r>
      <w:r w:rsidRPr="00DC221B">
        <w:t>2</w:t>
      </w:r>
      <w:r w:rsidRPr="00DC221B">
        <w:rPr>
          <w:lang w:val="en-US"/>
        </w:rPr>
        <w:t>R</w:t>
      </w:r>
      <w:r w:rsidRPr="00DC221B">
        <w:t xml:space="preserve"> – данные, полученные в формате </w:t>
      </w:r>
      <w:r w:rsidRPr="00DC221B">
        <w:rPr>
          <w:lang w:val="en-US"/>
        </w:rPr>
        <w:t>TUTDF</w:t>
      </w:r>
      <w:r w:rsidRPr="00DC221B">
        <w:t xml:space="preserve"> или полученные по тем же счетам в обоих форматах, приведенные к формату </w:t>
      </w:r>
      <w:r w:rsidRPr="00DC221B">
        <w:rPr>
          <w:lang w:val="en-US"/>
        </w:rPr>
        <w:t>RUTDF</w:t>
      </w:r>
      <w:r w:rsidRPr="00DC221B">
        <w:t>/</w:t>
      </w:r>
      <w:r w:rsidRPr="00DC221B">
        <w:rPr>
          <w:lang w:val="en-US"/>
        </w:rPr>
        <w:t>GUTDF</w:t>
      </w:r>
      <w:r w:rsidRPr="00DC221B">
        <w:t>,</w:t>
      </w:r>
    </w:p>
    <w:p w:rsidR="00083BF4" w:rsidRPr="00DC221B" w:rsidRDefault="00083BF4" w:rsidP="00EF26D4">
      <w:pPr>
        <w:ind w:left="-283"/>
      </w:pPr>
      <w:r w:rsidRPr="00DC221B">
        <w:rPr>
          <w:lang w:val="en-US"/>
        </w:rPr>
        <w:t>AccountReplyR</w:t>
      </w:r>
      <w:r w:rsidRPr="00DC221B">
        <w:t>2</w:t>
      </w:r>
      <w:r w:rsidRPr="00DC221B">
        <w:rPr>
          <w:lang w:val="en-US"/>
        </w:rPr>
        <w:t>T</w:t>
      </w:r>
      <w:r w:rsidRPr="00DC221B">
        <w:t xml:space="preserve"> – данные, полученные в формате </w:t>
      </w:r>
      <w:r w:rsidRPr="00DC221B">
        <w:rPr>
          <w:lang w:val="en-US"/>
        </w:rPr>
        <w:t>RUTDF</w:t>
      </w:r>
      <w:r w:rsidRPr="00DC221B">
        <w:t>/</w:t>
      </w:r>
      <w:r w:rsidRPr="00DC221B">
        <w:rPr>
          <w:lang w:val="en-US"/>
        </w:rPr>
        <w:t>GUTDF</w:t>
      </w:r>
      <w:r w:rsidRPr="00DC221B">
        <w:t xml:space="preserve"> или полученные по тем же счетам в обоих форматах, приведенные к формату </w:t>
      </w:r>
      <w:r w:rsidRPr="00DC221B">
        <w:rPr>
          <w:lang w:val="en-US"/>
        </w:rPr>
        <w:t>TUTDF</w:t>
      </w:r>
      <w:r w:rsidRPr="00DC221B">
        <w:t>.</w:t>
      </w:r>
    </w:p>
    <w:p w:rsidR="00083BF4" w:rsidRPr="00DC221B" w:rsidRDefault="00083BF4" w:rsidP="00720BD5">
      <w:pPr>
        <w:spacing w:after="240"/>
        <w:ind w:left="-283"/>
        <w:jc w:val="both"/>
      </w:pPr>
      <w:r w:rsidRPr="00DC221B">
        <w:t xml:space="preserve">Пользователь может на свое усмотрение выбрать любой из вариантов обработки отчета – например, при неготовности перейти на формат </w:t>
      </w:r>
      <w:r w:rsidRPr="00DC221B">
        <w:rPr>
          <w:lang w:val="en-US"/>
        </w:rPr>
        <w:t>RUTDF</w:t>
      </w:r>
      <w:r w:rsidRPr="00DC221B">
        <w:t>/</w:t>
      </w:r>
      <w:r w:rsidRPr="00DC221B">
        <w:rPr>
          <w:lang w:val="en-US"/>
        </w:rPr>
        <w:t>GUTDF</w:t>
      </w:r>
      <w:r w:rsidRPr="00DC221B">
        <w:t xml:space="preserve"> использовать секции </w:t>
      </w:r>
      <w:r w:rsidRPr="00DC221B">
        <w:rPr>
          <w:lang w:val="en-US"/>
        </w:rPr>
        <w:t>AccountReply</w:t>
      </w:r>
      <w:r w:rsidRPr="00DC221B">
        <w:t xml:space="preserve"> и </w:t>
      </w:r>
      <w:r w:rsidRPr="00DC221B">
        <w:rPr>
          <w:lang w:val="en-US"/>
        </w:rPr>
        <w:t>AccountReplyR</w:t>
      </w:r>
      <w:r w:rsidRPr="00DC221B">
        <w:t>2</w:t>
      </w:r>
      <w:r w:rsidRPr="00DC221B">
        <w:rPr>
          <w:lang w:val="en-US"/>
        </w:rPr>
        <w:t>T</w:t>
      </w:r>
      <w:r w:rsidRPr="00DC221B">
        <w:t xml:space="preserve">. После освоения формата </w:t>
      </w:r>
      <w:r w:rsidRPr="00DC221B">
        <w:rPr>
          <w:lang w:val="en-US"/>
        </w:rPr>
        <w:t>RUTDF</w:t>
      </w:r>
      <w:r w:rsidRPr="00DC221B">
        <w:t xml:space="preserve"> можно начать использовать секции </w:t>
      </w:r>
      <w:r w:rsidRPr="00DC221B">
        <w:rPr>
          <w:lang w:val="en-US"/>
        </w:rPr>
        <w:t>AccountReplyRUTDF</w:t>
      </w:r>
      <w:r w:rsidRPr="00DC221B">
        <w:t xml:space="preserve"> и </w:t>
      </w:r>
      <w:r w:rsidRPr="00DC221B">
        <w:rPr>
          <w:lang w:val="en-US"/>
        </w:rPr>
        <w:t>AccountReplyT</w:t>
      </w:r>
      <w:r w:rsidRPr="00DC221B">
        <w:t>2</w:t>
      </w:r>
      <w:r w:rsidRPr="00DC221B">
        <w:rPr>
          <w:lang w:val="en-US"/>
        </w:rPr>
        <w:t>R</w:t>
      </w:r>
      <w:r w:rsidRPr="00DC221B">
        <w:t xml:space="preserve">. Оптимальной с точки зрения принятия кредитных решений, однако, является обработка каждого из форматов независимо, т.е. секций </w:t>
      </w:r>
      <w:r w:rsidRPr="00DC221B">
        <w:rPr>
          <w:lang w:val="en-US"/>
        </w:rPr>
        <w:t>AccountReply</w:t>
      </w:r>
      <w:r w:rsidRPr="00DC221B">
        <w:t xml:space="preserve"> и </w:t>
      </w:r>
      <w:r w:rsidRPr="00DC221B">
        <w:rPr>
          <w:lang w:val="en-US"/>
        </w:rPr>
        <w:t>AccountReplyRUTDF</w:t>
      </w:r>
      <w:r w:rsidRPr="00DC221B">
        <w:t xml:space="preserve"> - в соответствии со смыслами, которые были заложены во входящие в них показатели изначально. Это может быть финальным этапом миграции на новые форматы.</w:t>
      </w:r>
    </w:p>
    <w:p w:rsidR="00083BF4" w:rsidRPr="00DC221B" w:rsidRDefault="00083BF4" w:rsidP="00EF26D4">
      <w:pPr>
        <w:spacing w:after="0"/>
        <w:ind w:left="-283"/>
      </w:pPr>
      <w:r w:rsidRPr="00DC221B">
        <w:t>Следующие секции содержат конвертированные данные:</w:t>
      </w:r>
    </w:p>
    <w:p w:rsidR="00083BF4" w:rsidRPr="00DC221B" w:rsidRDefault="00083BF4" w:rsidP="00EF26D4">
      <w:pPr>
        <w:spacing w:after="0"/>
        <w:ind w:left="-283"/>
      </w:pPr>
      <w:r w:rsidRPr="00DC221B">
        <w:rPr>
          <w:lang w:val="en-US"/>
        </w:rPr>
        <w:t>AccountReplyT</w:t>
      </w:r>
      <w:r w:rsidRPr="00DC221B">
        <w:t>2</w:t>
      </w:r>
      <w:r w:rsidRPr="00DC221B">
        <w:rPr>
          <w:lang w:val="en-US"/>
        </w:rPr>
        <w:t>R</w:t>
      </w:r>
      <w:r w:rsidRPr="00DC221B">
        <w:t xml:space="preserve"> и </w:t>
      </w:r>
      <w:r w:rsidRPr="00DC221B">
        <w:rPr>
          <w:lang w:val="en-US"/>
        </w:rPr>
        <w:t>AccountReplyR</w:t>
      </w:r>
      <w:r w:rsidRPr="00DC221B">
        <w:t>2</w:t>
      </w:r>
      <w:r w:rsidRPr="00DC221B">
        <w:rPr>
          <w:lang w:val="en-US"/>
        </w:rPr>
        <w:t>T</w:t>
      </w:r>
      <w:r w:rsidRPr="00DC221B">
        <w:t xml:space="preserve"> – сведения об обязательствах, </w:t>
      </w:r>
    </w:p>
    <w:p w:rsidR="00083BF4" w:rsidRPr="00DC221B" w:rsidRDefault="00083BF4" w:rsidP="00EF26D4">
      <w:pPr>
        <w:spacing w:after="0"/>
        <w:ind w:left="-283"/>
      </w:pPr>
      <w:r w:rsidRPr="00DC221B">
        <w:rPr>
          <w:lang w:val="en-US"/>
        </w:rPr>
        <w:t>BankruptcyReplyT</w:t>
      </w:r>
      <w:r w:rsidRPr="00DC221B">
        <w:t>2</w:t>
      </w:r>
      <w:r w:rsidRPr="00DC221B">
        <w:rPr>
          <w:lang w:val="en-US"/>
        </w:rPr>
        <w:t>R</w:t>
      </w:r>
      <w:r w:rsidRPr="00DC221B">
        <w:t xml:space="preserve"> и </w:t>
      </w:r>
      <w:r w:rsidRPr="00DC221B">
        <w:rPr>
          <w:lang w:val="en-US"/>
        </w:rPr>
        <w:t>BankruptcyReplyR</w:t>
      </w:r>
      <w:r w:rsidRPr="00DC221B">
        <w:t>2</w:t>
      </w:r>
      <w:r w:rsidRPr="00DC221B">
        <w:rPr>
          <w:lang w:val="en-US"/>
        </w:rPr>
        <w:t>T</w:t>
      </w:r>
      <w:r w:rsidRPr="00DC221B">
        <w:t xml:space="preserve"> – сведения о банкротстве юрлица,</w:t>
      </w:r>
    </w:p>
    <w:p w:rsidR="00083BF4" w:rsidRPr="00DC221B" w:rsidRDefault="00083BF4" w:rsidP="00EF26D4">
      <w:pPr>
        <w:spacing w:after="0"/>
        <w:ind w:left="-283"/>
      </w:pPr>
      <w:r w:rsidRPr="00DC221B">
        <w:rPr>
          <w:lang w:val="en-US"/>
        </w:rPr>
        <w:t>ConsumerBankruptcyReplyT</w:t>
      </w:r>
      <w:r w:rsidRPr="00DC221B">
        <w:t>2</w:t>
      </w:r>
      <w:r w:rsidRPr="00DC221B">
        <w:rPr>
          <w:lang w:val="en-US"/>
        </w:rPr>
        <w:t>R</w:t>
      </w:r>
      <w:r w:rsidRPr="00DC221B">
        <w:t xml:space="preserve"> и </w:t>
      </w:r>
      <w:r w:rsidRPr="00DC221B">
        <w:rPr>
          <w:lang w:val="en-US"/>
        </w:rPr>
        <w:t>ConsumerBankruptcyReplyR</w:t>
      </w:r>
      <w:r w:rsidRPr="00DC221B">
        <w:t>2</w:t>
      </w:r>
      <w:r w:rsidRPr="00DC221B">
        <w:rPr>
          <w:lang w:val="en-US"/>
        </w:rPr>
        <w:t>T</w:t>
      </w:r>
      <w:r w:rsidRPr="00DC221B">
        <w:t xml:space="preserve"> – сведения о банкротстве физлица,</w:t>
      </w:r>
    </w:p>
    <w:p w:rsidR="00083BF4" w:rsidRPr="00DC221B" w:rsidRDefault="00083BF4" w:rsidP="00EF26D4">
      <w:pPr>
        <w:spacing w:after="0"/>
        <w:ind w:left="-283"/>
      </w:pPr>
      <w:r w:rsidRPr="00DC221B">
        <w:rPr>
          <w:lang w:val="en-US"/>
        </w:rPr>
        <w:t>InformationPartReplyT</w:t>
      </w:r>
      <w:r w:rsidRPr="00DC221B">
        <w:t>2</w:t>
      </w:r>
      <w:r w:rsidRPr="00DC221B">
        <w:rPr>
          <w:lang w:val="en-US"/>
        </w:rPr>
        <w:t>R</w:t>
      </w:r>
      <w:r w:rsidRPr="00DC221B">
        <w:t xml:space="preserve"> и </w:t>
      </w:r>
      <w:r w:rsidRPr="00DC221B">
        <w:rPr>
          <w:lang w:val="en-US"/>
        </w:rPr>
        <w:t>InformationPartReplyR</w:t>
      </w:r>
      <w:r w:rsidRPr="00DC221B">
        <w:t>2</w:t>
      </w:r>
      <w:r w:rsidRPr="00DC221B">
        <w:rPr>
          <w:lang w:val="en-US"/>
        </w:rPr>
        <w:t>T</w:t>
      </w:r>
      <w:r w:rsidRPr="00DC221B">
        <w:t xml:space="preserve"> – информационная часть КИ,</w:t>
      </w:r>
    </w:p>
    <w:p w:rsidR="00083BF4" w:rsidRPr="00DC221B" w:rsidRDefault="00083BF4" w:rsidP="00EF26D4">
      <w:pPr>
        <w:spacing w:after="0"/>
        <w:ind w:left="-283"/>
      </w:pPr>
      <w:r w:rsidRPr="00DC221B">
        <w:rPr>
          <w:lang w:val="en-US"/>
        </w:rPr>
        <w:t>LegalItemsReplyR</w:t>
      </w:r>
      <w:r w:rsidRPr="00DC221B">
        <w:t>2</w:t>
      </w:r>
      <w:r w:rsidRPr="00DC221B">
        <w:rPr>
          <w:lang w:val="en-US"/>
        </w:rPr>
        <w:t>T</w:t>
      </w:r>
      <w:r w:rsidRPr="00DC221B">
        <w:t xml:space="preserve"> – сведения о судебных разбирательствах,</w:t>
      </w:r>
    </w:p>
    <w:p w:rsidR="00083BF4" w:rsidRPr="00DC221B" w:rsidRDefault="00083BF4" w:rsidP="00720BD5">
      <w:pPr>
        <w:ind w:left="-283"/>
      </w:pPr>
      <w:r w:rsidRPr="00DC221B">
        <w:rPr>
          <w:lang w:val="en-US"/>
        </w:rPr>
        <w:t>InquiryReplyT</w:t>
      </w:r>
      <w:r w:rsidRPr="00DC221B">
        <w:t>2</w:t>
      </w:r>
      <w:r w:rsidRPr="00DC221B">
        <w:rPr>
          <w:lang w:val="en-US"/>
        </w:rPr>
        <w:t>R</w:t>
      </w:r>
      <w:r w:rsidRPr="00DC221B">
        <w:t xml:space="preserve"> и </w:t>
      </w:r>
      <w:r w:rsidRPr="00DC221B">
        <w:rPr>
          <w:lang w:val="en-US"/>
        </w:rPr>
        <w:t>InquiryReplyR</w:t>
      </w:r>
      <w:r w:rsidRPr="00DC221B">
        <w:t>2</w:t>
      </w:r>
      <w:r w:rsidRPr="00DC221B">
        <w:rPr>
          <w:lang w:val="en-US"/>
        </w:rPr>
        <w:t>T</w:t>
      </w:r>
      <w:r w:rsidRPr="00DC221B">
        <w:t xml:space="preserve"> – сведения о запросе информации пользователем.</w:t>
      </w:r>
    </w:p>
    <w:p w:rsidR="00083BF4" w:rsidRPr="00DC221B" w:rsidRDefault="00083BF4" w:rsidP="00720BD5">
      <w:pPr>
        <w:ind w:left="-283"/>
      </w:pPr>
      <w:r w:rsidRPr="00DC221B">
        <w:t xml:space="preserve">См. структуру отчета в разделе </w:t>
      </w:r>
      <w:hyperlink w:anchor="_Структура_кредитного_отчета,_1" w:history="1">
        <w:r w:rsidRPr="00DC221B">
          <w:rPr>
            <w:rStyle w:val="a9"/>
          </w:rPr>
          <w:t>«Структура кредитного отчета, запрошенного с mappedFormat = 1, 2 или 3»</w:t>
        </w:r>
      </w:hyperlink>
      <w:r w:rsidRPr="00DC221B">
        <w:t>.</w:t>
      </w:r>
    </w:p>
    <w:p w:rsidR="00083BF4" w:rsidRPr="00DC221B" w:rsidRDefault="00083BF4" w:rsidP="00720BD5">
      <w:pPr>
        <w:spacing w:after="240"/>
        <w:ind w:left="-283"/>
        <w:jc w:val="both"/>
      </w:pPr>
      <w:r w:rsidRPr="00DC221B">
        <w:t xml:space="preserve">В качестве дополнительной возможности, еще более упрощающей переход с формата </w:t>
      </w:r>
      <w:r w:rsidRPr="00DC221B">
        <w:rPr>
          <w:lang w:val="en-US"/>
        </w:rPr>
        <w:t>TUTDF</w:t>
      </w:r>
      <w:r w:rsidRPr="00DC221B">
        <w:t xml:space="preserve"> на </w:t>
      </w:r>
      <w:r w:rsidRPr="00DC221B">
        <w:rPr>
          <w:lang w:val="en-US"/>
        </w:rPr>
        <w:t>RUTDF</w:t>
      </w:r>
      <w:r w:rsidRPr="00DC221B">
        <w:t>/</w:t>
      </w:r>
      <w:r w:rsidRPr="00DC221B">
        <w:rPr>
          <w:lang w:val="en-US"/>
        </w:rPr>
        <w:t>GUTDF</w:t>
      </w:r>
      <w:r w:rsidRPr="00DC221B">
        <w:t xml:space="preserve">, реализована возможность получения конвертированных сведений без суффиксов </w:t>
      </w:r>
      <w:r w:rsidRPr="00DC221B">
        <w:rPr>
          <w:lang w:val="en-US"/>
        </w:rPr>
        <w:t>R</w:t>
      </w:r>
      <w:r w:rsidRPr="00DC221B">
        <w:t>2</w:t>
      </w:r>
      <w:r w:rsidRPr="00DC221B">
        <w:rPr>
          <w:lang w:val="en-US"/>
        </w:rPr>
        <w:t>T</w:t>
      </w:r>
      <w:r w:rsidRPr="00DC221B">
        <w:t>. Необходимо учитывать, что в этом случае пользователь не имеет возможности отличить, какие сведения были конвертированы, а какие поступили в таком виде от источника.</w:t>
      </w:r>
    </w:p>
    <w:p w:rsidR="00083BF4" w:rsidRPr="00DC221B" w:rsidRDefault="00083BF4" w:rsidP="00720BD5">
      <w:pPr>
        <w:spacing w:after="240"/>
        <w:ind w:left="-283"/>
        <w:jc w:val="both"/>
      </w:pPr>
      <w:r w:rsidRPr="00DC221B">
        <w:lastRenderedPageBreak/>
        <w:t xml:space="preserve">"4" – получать в блоке </w:t>
      </w:r>
      <w:r w:rsidRPr="00DC221B">
        <w:rPr>
          <w:lang w:val="en-US"/>
        </w:rPr>
        <w:t>preply</w:t>
      </w:r>
      <w:r w:rsidRPr="00DC221B">
        <w:t xml:space="preserve"> все сведения по титульной, основной и информационной части КИ в формате </w:t>
      </w:r>
      <w:r w:rsidRPr="00DC221B">
        <w:rPr>
          <w:lang w:val="en-US"/>
        </w:rPr>
        <w:t>TUTDF</w:t>
      </w:r>
      <w:r w:rsidRPr="00DC221B">
        <w:t xml:space="preserve">, в том числе сведения, полученные от источников в формате </w:t>
      </w:r>
      <w:r w:rsidRPr="00DC221B">
        <w:rPr>
          <w:lang w:val="en-US"/>
        </w:rPr>
        <w:t>RUTDF</w:t>
      </w:r>
      <w:r w:rsidRPr="00DC221B">
        <w:t>/</w:t>
      </w:r>
      <w:r w:rsidRPr="00DC221B">
        <w:rPr>
          <w:lang w:val="en-US"/>
        </w:rPr>
        <w:t>GUTDF</w:t>
      </w:r>
      <w:r w:rsidRPr="00DC221B">
        <w:t xml:space="preserve">. При этом в блоке </w:t>
      </w:r>
      <w:r w:rsidRPr="00DC221B">
        <w:rPr>
          <w:lang w:val="en-US"/>
        </w:rPr>
        <w:t>preply</w:t>
      </w:r>
      <w:r w:rsidRPr="00DC221B">
        <w:t xml:space="preserve">2 дополнительно возвращается отчет нового формата, где сведения </w:t>
      </w:r>
      <w:r w:rsidRPr="00DC221B">
        <w:rPr>
          <w:lang w:val="en-US"/>
        </w:rPr>
        <w:t>TUTDF</w:t>
      </w:r>
      <w:r w:rsidRPr="00DC221B">
        <w:t xml:space="preserve"> и </w:t>
      </w:r>
      <w:r w:rsidRPr="00DC221B">
        <w:rPr>
          <w:lang w:val="en-US"/>
        </w:rPr>
        <w:t>RUTDF</w:t>
      </w:r>
      <w:r w:rsidRPr="00DC221B">
        <w:t>/</w:t>
      </w:r>
      <w:r w:rsidRPr="00DC221B">
        <w:rPr>
          <w:lang w:val="en-US"/>
        </w:rPr>
        <w:t>GUTDF</w:t>
      </w:r>
      <w:r w:rsidRPr="00DC221B">
        <w:t xml:space="preserve"> передаются в разноименных блоках.</w:t>
      </w:r>
    </w:p>
    <w:p w:rsidR="00083BF4" w:rsidRPr="00DC221B" w:rsidRDefault="00083BF4" w:rsidP="00720BD5">
      <w:pPr>
        <w:ind w:left="-283"/>
        <w:jc w:val="both"/>
      </w:pPr>
      <w:r w:rsidRPr="00DC221B">
        <w:t xml:space="preserve">"5" – получать в блоке </w:t>
      </w:r>
      <w:r w:rsidRPr="00DC221B">
        <w:rPr>
          <w:lang w:val="en-US"/>
        </w:rPr>
        <w:t>preply</w:t>
      </w:r>
      <w:r w:rsidRPr="00DC221B">
        <w:t xml:space="preserve"> все сведения по титульной и основной части КИ в формате </w:t>
      </w:r>
      <w:r w:rsidRPr="00DC221B">
        <w:rPr>
          <w:lang w:val="en-US"/>
        </w:rPr>
        <w:t>TUTDF</w:t>
      </w:r>
      <w:r w:rsidRPr="00DC221B">
        <w:t xml:space="preserve">, в том числе сведения, полученные от источников в формате </w:t>
      </w:r>
      <w:r w:rsidRPr="00DC221B">
        <w:rPr>
          <w:lang w:val="en-US"/>
        </w:rPr>
        <w:t>RUTDF</w:t>
      </w:r>
      <w:r w:rsidRPr="00DC221B">
        <w:t>/</w:t>
      </w:r>
      <w:r w:rsidRPr="00DC221B">
        <w:rPr>
          <w:lang w:val="en-US"/>
        </w:rPr>
        <w:t>GUTDF</w:t>
      </w:r>
      <w:r w:rsidRPr="00DC221B">
        <w:t xml:space="preserve">. При этом в блоке </w:t>
      </w:r>
      <w:r w:rsidRPr="00DC221B">
        <w:rPr>
          <w:lang w:val="en-US"/>
        </w:rPr>
        <w:t>preply</w:t>
      </w:r>
      <w:r w:rsidRPr="00DC221B">
        <w:t xml:space="preserve">2 дополнительно возвращается отчет нового формата, где сведения </w:t>
      </w:r>
      <w:r w:rsidRPr="00DC221B">
        <w:rPr>
          <w:lang w:val="en-US"/>
        </w:rPr>
        <w:t>TUTDF</w:t>
      </w:r>
      <w:r w:rsidRPr="00DC221B">
        <w:t xml:space="preserve"> и </w:t>
      </w:r>
      <w:r w:rsidRPr="00DC221B">
        <w:rPr>
          <w:lang w:val="en-US"/>
        </w:rPr>
        <w:t>RUTDF</w:t>
      </w:r>
      <w:r w:rsidRPr="00DC221B">
        <w:t>/</w:t>
      </w:r>
      <w:r w:rsidRPr="00DC221B">
        <w:rPr>
          <w:lang w:val="en-US"/>
        </w:rPr>
        <w:t>GUTDF</w:t>
      </w:r>
      <w:r w:rsidRPr="00DC221B">
        <w:t xml:space="preserve"> передаются в разноименных блоках.</w:t>
      </w:r>
    </w:p>
    <w:p w:rsidR="00083BF4" w:rsidRPr="00DC221B" w:rsidRDefault="00083BF4" w:rsidP="00720BD5">
      <w:pPr>
        <w:spacing w:after="240"/>
        <w:ind w:left="-283"/>
        <w:jc w:val="both"/>
      </w:pPr>
      <w:r w:rsidRPr="00DC221B">
        <w:t xml:space="preserve">См. структуру отчета в разделе </w:t>
      </w:r>
      <w:hyperlink w:anchor="_Структура_кредитного_отчета," w:history="1">
        <w:r w:rsidRPr="00DC221B">
          <w:rPr>
            <w:rStyle w:val="a9"/>
          </w:rPr>
          <w:t>«Структура кредитного отчета, запрошенного с mappedFormat = 4 или 5»</w:t>
        </w:r>
      </w:hyperlink>
      <w:r w:rsidRPr="00DC221B">
        <w:t>.</w:t>
      </w:r>
    </w:p>
    <w:p w:rsidR="00083BF4" w:rsidRPr="00DC221B" w:rsidRDefault="00083BF4" w:rsidP="00720BD5">
      <w:pPr>
        <w:spacing w:after="240"/>
        <w:ind w:left="-283"/>
        <w:jc w:val="both"/>
      </w:pPr>
      <w:r w:rsidRPr="00DC221B">
        <w:t xml:space="preserve">"6" – получать в блоке </w:t>
      </w:r>
      <w:r w:rsidRPr="00DC221B">
        <w:rPr>
          <w:lang w:val="en-US"/>
        </w:rPr>
        <w:t>preply</w:t>
      </w:r>
      <w:r w:rsidRPr="00DC221B">
        <w:t xml:space="preserve">3 все сведения по титульной, основной и информационной части КИ в формате </w:t>
      </w:r>
      <w:r w:rsidRPr="00DC221B">
        <w:rPr>
          <w:lang w:val="en-US"/>
        </w:rPr>
        <w:t>RUTDF</w:t>
      </w:r>
      <w:r w:rsidRPr="00DC221B">
        <w:t>/</w:t>
      </w:r>
      <w:r w:rsidRPr="00DC221B">
        <w:rPr>
          <w:lang w:val="en-US"/>
        </w:rPr>
        <w:t>GUTDF</w:t>
      </w:r>
      <w:r w:rsidRPr="00DC221B">
        <w:t xml:space="preserve">, в том числе сведения, полученные от источников в формате </w:t>
      </w:r>
      <w:r w:rsidRPr="00DC221B">
        <w:rPr>
          <w:lang w:val="en-US"/>
        </w:rPr>
        <w:t>TUTDF</w:t>
      </w:r>
      <w:r w:rsidRPr="00DC221B">
        <w:t xml:space="preserve">. При этом в блоке </w:t>
      </w:r>
      <w:r w:rsidRPr="00DC221B">
        <w:rPr>
          <w:lang w:val="en-US"/>
        </w:rPr>
        <w:t>preply</w:t>
      </w:r>
      <w:r w:rsidRPr="00DC221B">
        <w:t xml:space="preserve">2 дополнительно возвращается отчет нового формата, где сведения </w:t>
      </w:r>
      <w:r w:rsidRPr="00DC221B">
        <w:rPr>
          <w:lang w:val="en-US"/>
        </w:rPr>
        <w:t>TUTDF</w:t>
      </w:r>
      <w:r w:rsidRPr="00DC221B">
        <w:t xml:space="preserve"> и </w:t>
      </w:r>
      <w:r w:rsidRPr="00DC221B">
        <w:rPr>
          <w:lang w:val="en-US"/>
        </w:rPr>
        <w:t>RUTDF</w:t>
      </w:r>
      <w:r w:rsidRPr="00DC221B">
        <w:t>/</w:t>
      </w:r>
      <w:r w:rsidRPr="00DC221B">
        <w:rPr>
          <w:lang w:val="en-US"/>
        </w:rPr>
        <w:t>GUTDF</w:t>
      </w:r>
      <w:r w:rsidRPr="00DC221B">
        <w:t xml:space="preserve"> передаются в разноименных блоках.</w:t>
      </w:r>
    </w:p>
    <w:p w:rsidR="00083BF4" w:rsidRPr="00DC221B" w:rsidRDefault="00083BF4" w:rsidP="00720BD5">
      <w:pPr>
        <w:ind w:left="-283"/>
        <w:jc w:val="both"/>
      </w:pPr>
      <w:r w:rsidRPr="00DC221B">
        <w:t xml:space="preserve">"7" – получать в блоке </w:t>
      </w:r>
      <w:r w:rsidRPr="00DC221B">
        <w:rPr>
          <w:lang w:val="en-US"/>
        </w:rPr>
        <w:t>preply</w:t>
      </w:r>
      <w:r w:rsidRPr="00DC221B">
        <w:t xml:space="preserve">3 все сведения по титульной и основной части КИ в формате </w:t>
      </w:r>
      <w:r w:rsidRPr="00DC221B">
        <w:rPr>
          <w:lang w:val="en-US"/>
        </w:rPr>
        <w:t>RUTDF</w:t>
      </w:r>
      <w:r w:rsidRPr="00DC221B">
        <w:t>/</w:t>
      </w:r>
      <w:r w:rsidRPr="00DC221B">
        <w:rPr>
          <w:lang w:val="en-US"/>
        </w:rPr>
        <w:t>GUTDF</w:t>
      </w:r>
      <w:r w:rsidRPr="00DC221B">
        <w:t xml:space="preserve">, в том числе сведения, полученные от источников в формате </w:t>
      </w:r>
      <w:r w:rsidRPr="00DC221B">
        <w:rPr>
          <w:lang w:val="en-US"/>
        </w:rPr>
        <w:t>TUTDF</w:t>
      </w:r>
      <w:r w:rsidRPr="00DC221B">
        <w:t xml:space="preserve">. При этом в блоке </w:t>
      </w:r>
      <w:r w:rsidRPr="00DC221B">
        <w:rPr>
          <w:lang w:val="en-US"/>
        </w:rPr>
        <w:t>preply</w:t>
      </w:r>
      <w:r w:rsidRPr="00DC221B">
        <w:t xml:space="preserve">2 дополнительно возвращается отчет нового формата, где сведения </w:t>
      </w:r>
      <w:r w:rsidRPr="00DC221B">
        <w:rPr>
          <w:lang w:val="en-US"/>
        </w:rPr>
        <w:t>TUTDF</w:t>
      </w:r>
      <w:r w:rsidRPr="00DC221B">
        <w:t xml:space="preserve"> и </w:t>
      </w:r>
      <w:r w:rsidRPr="00DC221B">
        <w:rPr>
          <w:lang w:val="en-US"/>
        </w:rPr>
        <w:t>RUTDF</w:t>
      </w:r>
      <w:r w:rsidRPr="00DC221B">
        <w:t>/</w:t>
      </w:r>
      <w:r w:rsidRPr="00DC221B">
        <w:rPr>
          <w:lang w:val="en-US"/>
        </w:rPr>
        <w:t>GUTDF</w:t>
      </w:r>
      <w:r w:rsidRPr="00DC221B">
        <w:t xml:space="preserve"> передаются в разноименных блоках.</w:t>
      </w:r>
    </w:p>
    <w:p w:rsidR="00083BF4" w:rsidRPr="00A253D8" w:rsidRDefault="00083BF4" w:rsidP="00720BD5">
      <w:pPr>
        <w:ind w:left="-283"/>
        <w:jc w:val="both"/>
      </w:pPr>
      <w:r w:rsidRPr="00DC221B">
        <w:t xml:space="preserve">См. структуру отчета в разделе </w:t>
      </w:r>
      <w:hyperlink w:anchor="_Структура_кредитного_отчета,_2" w:history="1">
        <w:r w:rsidRPr="00DC221B">
          <w:rPr>
            <w:rStyle w:val="a9"/>
          </w:rPr>
          <w:t>«Структура кредитного отчета, запрошенного с mappedFormat = 6 или 7»</w:t>
        </w:r>
      </w:hyperlink>
      <w:r w:rsidRPr="00DC221B">
        <w:t>.</w:t>
      </w:r>
    </w:p>
    <w:p w:rsidR="00083BF4" w:rsidRPr="00A253D8" w:rsidRDefault="00083BF4" w:rsidP="00083BF4"/>
    <w:p w:rsidR="00083BF4" w:rsidRPr="002E2F29" w:rsidRDefault="00083BF4" w:rsidP="00083BF4">
      <w:pPr>
        <w:jc w:val="both"/>
      </w:pPr>
    </w:p>
    <w:p w:rsidR="00753ACB" w:rsidRDefault="00753ACB"/>
    <w:sectPr w:rsidR="00753ACB" w:rsidSect="004E5D76">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2594" w:rsidRDefault="00A32594" w:rsidP="00083BF4">
      <w:r>
        <w:separator/>
      </w:r>
    </w:p>
  </w:endnote>
  <w:endnote w:type="continuationSeparator" w:id="0">
    <w:p w:rsidR="00A32594" w:rsidRDefault="00A32594" w:rsidP="00083B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 w:name="Formular">
    <w:altName w:val="Times New Roman"/>
    <w:panose1 w:val="00000000000000000000"/>
    <w:charset w:val="00"/>
    <w:family w:val="modern"/>
    <w:notTrueType/>
    <w:pitch w:val="variable"/>
    <w:sig w:usb0="00000001" w:usb1="5000206A" w:usb2="00000000" w:usb3="00000000" w:csb0="00000087"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3A30" w:rsidRDefault="00953A30" w:rsidP="004E5D76">
    <w:pPr>
      <w:pStyle w:val="af0"/>
      <w:pBdr>
        <w:top w:val="single" w:sz="4" w:space="1" w:color="auto"/>
      </w:pBdr>
      <w:rPr>
        <w:rFonts w:ascii="Arial" w:eastAsia="Times New Roman" w:hAnsi="Arial"/>
        <w:i/>
        <w:iCs/>
        <w:color w:val="000000"/>
        <w:sz w:val="16"/>
        <w:szCs w:val="16"/>
        <w:lang w:eastAsia="ru-RU"/>
      </w:rPr>
    </w:pPr>
    <w:r w:rsidRPr="00475B39">
      <w:rPr>
        <w:rFonts w:ascii="Arial" w:eastAsia="Times New Roman" w:hAnsi="Arial"/>
        <w:i/>
        <w:iCs/>
        <w:color w:val="000000"/>
        <w:sz w:val="16"/>
        <w:szCs w:val="16"/>
        <w:lang w:eastAsia="ru-RU"/>
      </w:rPr>
      <w:t xml:space="preserve">КОНФИДЕНЦИАЛЬНО. КОММЕРЧЕСКАЯ ТАЙНА. </w:t>
    </w:r>
  </w:p>
  <w:p w:rsidR="00953A30" w:rsidRDefault="00953A30" w:rsidP="004E5D76">
    <w:pPr>
      <w:pStyle w:val="af0"/>
      <w:pBdr>
        <w:top w:val="single" w:sz="4" w:space="1" w:color="auto"/>
      </w:pBdr>
    </w:pPr>
    <w:r w:rsidRPr="00475B39">
      <w:rPr>
        <w:rFonts w:ascii="Arial" w:eastAsia="Times New Roman" w:hAnsi="Arial"/>
        <w:i/>
        <w:iCs/>
        <w:color w:val="000000"/>
        <w:sz w:val="16"/>
        <w:szCs w:val="16"/>
        <w:lang w:eastAsia="ru-RU"/>
      </w:rPr>
      <w:t>Акционерное общество «Национальное бюро кредитных историй» (АО «НБКИ»)</w:t>
    </w:r>
    <w:r>
      <w:rPr>
        <w:rFonts w:ascii="Arial" w:eastAsia="Times New Roman" w:hAnsi="Arial"/>
        <w:i/>
        <w:iCs/>
        <w:color w:val="000000"/>
        <w:sz w:val="16"/>
        <w:szCs w:val="16"/>
        <w:lang w:eastAsia="ru-RU"/>
      </w:rPr>
      <w:t xml:space="preserve">. </w:t>
    </w:r>
    <w:r w:rsidRPr="00475B39">
      <w:rPr>
        <w:rFonts w:ascii="Arial" w:eastAsia="Times New Roman" w:hAnsi="Arial"/>
        <w:i/>
        <w:iCs/>
        <w:color w:val="000000"/>
        <w:sz w:val="16"/>
        <w:szCs w:val="16"/>
        <w:lang w:eastAsia="ru-RU"/>
      </w:rPr>
      <w:t>Россия, 121069, Москва, Скатертный пер., 20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3A30" w:rsidRDefault="00953A30" w:rsidP="004E5D76">
    <w:pPr>
      <w:pStyle w:val="af0"/>
      <w:pBdr>
        <w:top w:val="single" w:sz="4" w:space="1" w:color="auto"/>
      </w:pBdr>
      <w:rPr>
        <w:rFonts w:ascii="Arial" w:eastAsia="Times New Roman" w:hAnsi="Arial"/>
        <w:i/>
        <w:iCs/>
        <w:color w:val="000000"/>
        <w:sz w:val="16"/>
        <w:szCs w:val="16"/>
        <w:lang w:eastAsia="ru-RU"/>
      </w:rPr>
    </w:pPr>
    <w:r w:rsidRPr="00475B39">
      <w:rPr>
        <w:rFonts w:ascii="Arial" w:eastAsia="Times New Roman" w:hAnsi="Arial"/>
        <w:i/>
        <w:iCs/>
        <w:color w:val="000000"/>
        <w:sz w:val="16"/>
        <w:szCs w:val="16"/>
        <w:lang w:eastAsia="ru-RU"/>
      </w:rPr>
      <w:t xml:space="preserve">КОНФИДЕНЦИАЛЬНО. КОММЕРЧЕСКАЯ ТАЙНА. </w:t>
    </w:r>
  </w:p>
  <w:p w:rsidR="00953A30" w:rsidRDefault="00953A30" w:rsidP="004E5D76">
    <w:pPr>
      <w:pStyle w:val="af0"/>
      <w:pBdr>
        <w:top w:val="single" w:sz="4" w:space="1" w:color="auto"/>
      </w:pBdr>
    </w:pPr>
    <w:r w:rsidRPr="00475B39">
      <w:rPr>
        <w:rFonts w:ascii="Arial" w:eastAsia="Times New Roman" w:hAnsi="Arial"/>
        <w:i/>
        <w:iCs/>
        <w:color w:val="000000"/>
        <w:sz w:val="16"/>
        <w:szCs w:val="16"/>
        <w:lang w:eastAsia="ru-RU"/>
      </w:rPr>
      <w:t>Акционерное общество «Национальное бюро кредитных историй» (АО «НБКИ»)</w:t>
    </w:r>
    <w:r>
      <w:rPr>
        <w:rFonts w:ascii="Arial" w:eastAsia="Times New Roman" w:hAnsi="Arial"/>
        <w:i/>
        <w:iCs/>
        <w:color w:val="000000"/>
        <w:sz w:val="16"/>
        <w:szCs w:val="16"/>
        <w:lang w:eastAsia="ru-RU"/>
      </w:rPr>
      <w:t xml:space="preserve">. </w:t>
    </w:r>
    <w:r w:rsidRPr="00475B39">
      <w:rPr>
        <w:rFonts w:ascii="Arial" w:eastAsia="Times New Roman" w:hAnsi="Arial"/>
        <w:i/>
        <w:iCs/>
        <w:color w:val="000000"/>
        <w:sz w:val="16"/>
        <w:szCs w:val="16"/>
        <w:lang w:eastAsia="ru-RU"/>
      </w:rPr>
      <w:t>Россия, 121069, Москва, Скатертный пер., 20, строение 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2594" w:rsidRDefault="00A32594" w:rsidP="00083BF4">
      <w:r>
        <w:separator/>
      </w:r>
    </w:p>
  </w:footnote>
  <w:footnote w:type="continuationSeparator" w:id="0">
    <w:p w:rsidR="00A32594" w:rsidRDefault="00A32594" w:rsidP="00083BF4">
      <w:r>
        <w:continuationSeparator/>
      </w:r>
    </w:p>
  </w:footnote>
  <w:footnote w:id="1">
    <w:p w:rsidR="00953A30" w:rsidRDefault="00953A30">
      <w:pPr>
        <w:pStyle w:val="a6"/>
      </w:pPr>
      <w:r>
        <w:rPr>
          <w:rStyle w:val="a8"/>
        </w:rPr>
        <w:footnoteRef/>
      </w:r>
      <w:r>
        <w:t xml:space="preserve"> Указание Банка России от 29.09.2023 № 6551-У «О внесeнии изменений в Положение Банка России oт 11 мaя 2021 гoдa № 758-П «О порядке формирования кредитной истории». Далее – «Указание № 6551-У»</w:t>
      </w:r>
    </w:p>
  </w:footnote>
  <w:footnote w:id="2">
    <w:p w:rsidR="00953A30" w:rsidRDefault="00953A30" w:rsidP="003E4875">
      <w:pPr>
        <w:pStyle w:val="a6"/>
        <w:ind w:left="-284"/>
      </w:pPr>
      <w:r>
        <w:rPr>
          <w:rStyle w:val="a8"/>
        </w:rPr>
        <w:footnoteRef/>
      </w:r>
      <w:r>
        <w:t xml:space="preserve"> В соответствии с пунктами 1.3 и 1.4 Приложения 3 к Указанию Банка России от 11 мая 2021 года N 5791-У "О требованиях к составу и формату запроса о предоставлении кредитного отчета, правилах поиска бюро </w:t>
      </w:r>
    </w:p>
    <w:p w:rsidR="00953A30" w:rsidRDefault="00953A30" w:rsidP="003E4875">
      <w:pPr>
        <w:pStyle w:val="a6"/>
        <w:ind w:left="-284"/>
      </w:pPr>
      <w:r>
        <w:t>кредитных историй информации о субъекте кредитной истории и форме подтверждения наличия согласия субъекта кредитной истории"</w:t>
      </w:r>
    </w:p>
  </w:footnote>
  <w:footnote w:id="3">
    <w:p w:rsidR="00953A30" w:rsidRDefault="00953A30" w:rsidP="00BB6F08">
      <w:pPr>
        <w:pStyle w:val="a6"/>
        <w:keepNext/>
        <w:keepLines/>
      </w:pPr>
      <w:r>
        <w:rPr>
          <w:rStyle w:val="a8"/>
          <w:rFonts w:eastAsia="Calibri"/>
        </w:rPr>
        <w:footnoteRef/>
      </w:r>
      <w:r>
        <w:t xml:space="preserve"> </w:t>
      </w:r>
      <w:r w:rsidRPr="001B15E7">
        <w:t>C.</w:t>
      </w:r>
      <w:r>
        <w:t>2</w:t>
      </w:r>
      <w:r w:rsidRPr="001B15E7">
        <w:t xml:space="preserve"> - исправляется ошибка в кредитной информации (и</w:t>
      </w:r>
      <w:r>
        <w:t>сключени</w:t>
      </w:r>
      <w:r w:rsidRPr="001B15E7">
        <w:t xml:space="preserve">е </w:t>
      </w:r>
      <w:r>
        <w:t>информации из кредитной истории).</w:t>
      </w:r>
    </w:p>
  </w:footnote>
  <w:footnote w:id="4">
    <w:p w:rsidR="00953A30" w:rsidRDefault="00953A30">
      <w:pPr>
        <w:pStyle w:val="a6"/>
      </w:pPr>
      <w:r>
        <w:rPr>
          <w:rStyle w:val="a8"/>
        </w:rPr>
        <w:footnoteRef/>
      </w:r>
      <w:r>
        <w:t xml:space="preserve"> Согласно «Техническим требованиям</w:t>
      </w:r>
      <w:r w:rsidRPr="00410F5B">
        <w:t xml:space="preserve"> к формированию показателей кредитной информации</w:t>
      </w:r>
      <w:r>
        <w:t xml:space="preserve"> » версии 2.2</w:t>
      </w:r>
    </w:p>
  </w:footnote>
  <w:footnote w:id="5">
    <w:p w:rsidR="00953A30" w:rsidRDefault="00953A30" w:rsidP="008506FC">
      <w:pPr>
        <w:pStyle w:val="a6"/>
        <w:ind w:left="-283"/>
      </w:pPr>
      <w:r>
        <w:rPr>
          <w:rStyle w:val="a8"/>
        </w:rPr>
        <w:footnoteRef/>
      </w:r>
      <w:r>
        <w:t xml:space="preserve"> В соответствии с Указанием Банка России №6776 от 27.06.2024</w:t>
      </w:r>
    </w:p>
  </w:footnote>
  <w:footnote w:id="6">
    <w:p w:rsidR="00953A30" w:rsidRDefault="00953A30" w:rsidP="008506FC">
      <w:pPr>
        <w:pStyle w:val="a6"/>
        <w:ind w:left="-283"/>
      </w:pPr>
      <w:r>
        <w:rPr>
          <w:rStyle w:val="a8"/>
        </w:rPr>
        <w:footnoteRef/>
      </w:r>
      <w:r>
        <w:t xml:space="preserve"> </w:t>
      </w:r>
      <w:r w:rsidRPr="00A151EB">
        <w:t>Блок</w:t>
      </w:r>
      <w:r>
        <w:t>и 58 и 59</w:t>
      </w:r>
      <w:r w:rsidRPr="00A151EB">
        <w:t xml:space="preserve"> заполняется НБКИ на основании Федерального закона №31-ФЗ от 26.02.2024 «О внесении изменений в Федеральный закон «О кредитных историях» и Федеральный закон «О потребительском кредите (займе)»</w:t>
      </w:r>
    </w:p>
  </w:footnote>
  <w:footnote w:id="7">
    <w:p w:rsidR="00953A30" w:rsidRDefault="00953A30">
      <w:pPr>
        <w:pStyle w:val="a6"/>
      </w:pPr>
      <w:r>
        <w:rPr>
          <w:rStyle w:val="a8"/>
        </w:rPr>
        <w:footnoteRef/>
      </w:r>
      <w:r>
        <w:t xml:space="preserve"> Согласно письму Банка России №44-19/1531 от 27.02.2025</w:t>
      </w:r>
    </w:p>
  </w:footnote>
  <w:footnote w:id="8">
    <w:p w:rsidR="00953A30" w:rsidRDefault="00953A30">
      <w:pPr>
        <w:pStyle w:val="a6"/>
      </w:pPr>
      <w:r>
        <w:rPr>
          <w:rStyle w:val="a8"/>
        </w:rPr>
        <w:footnoteRef/>
      </w:r>
      <w:r>
        <w:t xml:space="preserve"> Согласно письму Банка России №44-19/1357 от 24.02.2025</w:t>
      </w:r>
    </w:p>
  </w:footnote>
  <w:footnote w:id="9">
    <w:p w:rsidR="00953A30" w:rsidRDefault="00953A30" w:rsidP="00E47ED1">
      <w:pPr>
        <w:pStyle w:val="a6"/>
        <w:ind w:left="-283"/>
      </w:pPr>
      <w:r>
        <w:rPr>
          <w:rStyle w:val="a8"/>
        </w:rPr>
        <w:footnoteRef/>
      </w:r>
      <w:r>
        <w:t xml:space="preserve"> Требования к обязательности заполнения отдельных показателей регулируются «Техническими требованиями к показателям кредитной информации» текущей версии, с учетом действующих корректировок (Приложение 6).</w:t>
      </w:r>
    </w:p>
  </w:footnote>
  <w:footnote w:id="10">
    <w:p w:rsidR="00953A30" w:rsidRDefault="00953A30" w:rsidP="00DE7C24">
      <w:pPr>
        <w:pStyle w:val="a6"/>
        <w:ind w:left="-284"/>
      </w:pPr>
      <w:r>
        <w:rPr>
          <w:rStyle w:val="a8"/>
        </w:rPr>
        <w:footnoteRef/>
      </w:r>
      <w:r>
        <w:t xml:space="preserve"> В соответствии с письмом Банка России №44-8-1-1/5849 от 21.11.2024</w:t>
      </w:r>
    </w:p>
  </w:footnote>
  <w:footnote w:id="11">
    <w:p w:rsidR="00953A30" w:rsidRDefault="00953A30">
      <w:pPr>
        <w:pStyle w:val="a6"/>
      </w:pPr>
      <w:r>
        <w:rPr>
          <w:rStyle w:val="a8"/>
        </w:rPr>
        <w:footnoteRef/>
      </w:r>
      <w:r>
        <w:t xml:space="preserve"> В соответствии с письмом Банка России №44-19/5382 от 29.07.2025, сняты ограничения на условия заполнения и корректность заполнения для показателей блоков _current, а также для показателей блоков титульной части, направляемых в рамках событий 3.1 и 4.1.</w:t>
      </w:r>
    </w:p>
  </w:footnote>
  <w:footnote w:id="12">
    <w:p w:rsidR="00953A30" w:rsidRDefault="00953A30" w:rsidP="00083BF4">
      <w:pPr>
        <w:pStyle w:val="a6"/>
        <w:keepNext/>
        <w:keepLines/>
      </w:pPr>
      <w:r>
        <w:rPr>
          <w:rStyle w:val="a8"/>
          <w:rFonts w:eastAsia="Calibri"/>
        </w:rPr>
        <w:footnoteRef/>
      </w:r>
      <w:r>
        <w:t xml:space="preserve"> </w:t>
      </w:r>
      <w:r w:rsidRPr="001B15E7">
        <w:t xml:space="preserve">C.1 - исправляется ошибка в кредитной информации (изменение </w:t>
      </w:r>
      <w:r>
        <w:t>показателей кредитной истории).</w:t>
      </w:r>
    </w:p>
  </w:footnote>
  <w:footnote w:id="13">
    <w:p w:rsidR="00953A30" w:rsidRDefault="00953A30">
      <w:pPr>
        <w:pStyle w:val="a6"/>
      </w:pPr>
      <w:r>
        <w:rPr>
          <w:rStyle w:val="a8"/>
        </w:rPr>
        <w:footnoteRef/>
      </w:r>
      <w:r>
        <w:t xml:space="preserve"> Согласно Приложению 5 к Положению №758-П</w:t>
      </w:r>
    </w:p>
  </w:footnote>
  <w:footnote w:id="14">
    <w:p w:rsidR="00953A30" w:rsidRDefault="00953A30" w:rsidP="00083BF4">
      <w:pPr>
        <w:pStyle w:val="a6"/>
      </w:pPr>
      <w:r>
        <w:rPr>
          <w:rStyle w:val="a8"/>
          <w:rFonts w:eastAsia="Calibri"/>
        </w:rPr>
        <w:footnoteRef/>
      </w:r>
      <w:r>
        <w:t xml:space="preserve"> </w:t>
      </w:r>
      <w:r w:rsidRPr="00FD592F">
        <w:t>https://cbr.ru/Content/Document/File/176886/tech_4_1_01102025.zip</w:t>
      </w:r>
    </w:p>
  </w:footnote>
  <w:footnote w:id="15">
    <w:p w:rsidR="00953A30" w:rsidRDefault="00953A30">
      <w:pPr>
        <w:pStyle w:val="a6"/>
      </w:pPr>
      <w:r>
        <w:rPr>
          <w:rStyle w:val="a8"/>
        </w:rPr>
        <w:footnoteRef/>
      </w:r>
      <w:r>
        <w:t xml:space="preserve"> В схеме </w:t>
      </w:r>
      <w:r>
        <w:rPr>
          <w:lang w:val="en-US"/>
        </w:rPr>
        <w:t>Events</w:t>
      </w:r>
      <w:r w:rsidRPr="000A57C1">
        <w:t>.</w:t>
      </w:r>
      <w:r>
        <w:rPr>
          <w:lang w:val="en-US"/>
        </w:rPr>
        <w:t>xsd</w:t>
      </w:r>
      <w:r w:rsidRPr="000A57C1">
        <w:t xml:space="preserve"> </w:t>
      </w:r>
      <w:r>
        <w:t xml:space="preserve">версии 4.1 тип атрибута </w:t>
      </w:r>
      <w:r>
        <w:rPr>
          <w:lang w:val="en-US"/>
        </w:rPr>
        <w:t>strtDate</w:t>
      </w:r>
      <w:r w:rsidRPr="000A57C1">
        <w:t xml:space="preserve"> </w:t>
      </w:r>
      <w:r>
        <w:t xml:space="preserve">изменен с </w:t>
      </w:r>
      <w:r>
        <w:rPr>
          <w:lang w:val="en-US"/>
        </w:rPr>
        <w:t>date</w:t>
      </w:r>
      <w:r w:rsidRPr="000A57C1">
        <w:t xml:space="preserve"> </w:t>
      </w:r>
      <w:r>
        <w:t xml:space="preserve">на </w:t>
      </w:r>
      <w:r>
        <w:rPr>
          <w:lang w:val="en-US"/>
        </w:rPr>
        <w:t>dateTime</w:t>
      </w:r>
      <w:r w:rsidRPr="000A57C1">
        <w:t xml:space="preserve">, </w:t>
      </w:r>
      <w:r>
        <w:t>поэтому значение следует указывать в формате «ДД-ММ-ГГГГ</w:t>
      </w:r>
      <w:r w:rsidRPr="000A57C1">
        <w:rPr>
          <w:b/>
          <w:lang w:val="en-US"/>
        </w:rPr>
        <w:t>T</w:t>
      </w:r>
      <w:r>
        <w:t>чч:мм:сс+чз:мз»</w:t>
      </w:r>
    </w:p>
  </w:footnote>
  <w:footnote w:id="16">
    <w:p w:rsidR="00953A30" w:rsidRDefault="00953A30" w:rsidP="00083BF4">
      <w:pPr>
        <w:pStyle w:val="a6"/>
      </w:pPr>
      <w:r>
        <w:rPr>
          <w:rStyle w:val="a8"/>
          <w:rFonts w:eastAsia="Calibri"/>
        </w:rPr>
        <w:footnoteRef/>
      </w:r>
      <w:r>
        <w:t xml:space="preserve"> В соответствии с п.1.18 главы 1 раздела 1 приложения 3 к Положению № 758-П</w:t>
      </w:r>
    </w:p>
  </w:footnote>
  <w:footnote w:id="17">
    <w:p w:rsidR="00953A30" w:rsidRDefault="00953A30">
      <w:pPr>
        <w:pStyle w:val="a6"/>
      </w:pPr>
      <w:r>
        <w:rPr>
          <w:rStyle w:val="a8"/>
        </w:rPr>
        <w:footnoteRef/>
      </w:r>
      <w:r>
        <w:t xml:space="preserve"> В соответствии с письмами  Банка России №44-8-1-1/5804 от 20.11.2024 и 44-19/6121 от 29.08.2025</w:t>
      </w:r>
    </w:p>
  </w:footnote>
  <w:footnote w:id="18">
    <w:p w:rsidR="00953A30" w:rsidRDefault="00953A30">
      <w:pPr>
        <w:pStyle w:val="a6"/>
      </w:pPr>
      <w:r>
        <w:rPr>
          <w:rStyle w:val="a8"/>
        </w:rPr>
        <w:footnoteRef/>
      </w:r>
      <w:r>
        <w:t xml:space="preserve"> </w:t>
      </w:r>
      <w:r>
        <w:rPr>
          <w:color w:val="212121"/>
          <w:shd w:val="clear" w:color="auto" w:fill="FFFFFF"/>
        </w:rPr>
        <w:t>Указание Банка России № 6474-У от 28.06.2023 «О порядке формирования, замены и аннулирования кодов субъекта кредитной истории, в том числе дополнительных кодов, порядке направления субъектом кредитной истории, пользователем кредитной истории, арбитражным управляющим запросов в Центральный каталог кредитных историй, содержащих код субъекта кредитной истории, форме и порядке представления субъекту кредитной истории, пользователю кредитной истории информации из Центрального каталога кредитных историй»</w:t>
      </w:r>
    </w:p>
  </w:footnote>
  <w:footnote w:id="19">
    <w:p w:rsidR="00953A30" w:rsidRDefault="00953A30" w:rsidP="00083BF4">
      <w:pPr>
        <w:pStyle w:val="a6"/>
      </w:pPr>
      <w:r>
        <w:rPr>
          <w:rStyle w:val="a8"/>
          <w:rFonts w:eastAsia="Calibri"/>
        </w:rPr>
        <w:footnoteRef/>
      </w:r>
      <w:r>
        <w:t xml:space="preserve"> ИНН и ОГРН сообщаются источником информационно, не используются для его идентификации. Для этого используется поле 6 «Имя пользователя для передачи данных», передачей которого источник инициирует </w:t>
      </w:r>
      <w:r w:rsidRPr="00AE6892">
        <w:t>автоматическое заполнение</w:t>
      </w:r>
      <w:r>
        <w:t xml:space="preserve"> сведений в закрытой части КИ</w:t>
      </w:r>
      <w:r w:rsidRPr="00AE6892">
        <w:t>, исходя из данных, предоставленных им о себе при заключении Договора.</w:t>
      </w:r>
    </w:p>
  </w:footnote>
  <w:footnote w:id="20">
    <w:p w:rsidR="00953A30" w:rsidRDefault="00953A30" w:rsidP="00083BF4">
      <w:pPr>
        <w:pStyle w:val="a6"/>
      </w:pPr>
      <w:r>
        <w:rPr>
          <w:rStyle w:val="a8"/>
          <w:rFonts w:eastAsia="Calibri"/>
        </w:rPr>
        <w:footnoteRef/>
      </w:r>
      <w:r>
        <w:t xml:space="preserve"> Заимодавец (кредитор), кредитный управляющий, лизингодатель, гарант, оператор инвестиционной платформы, лицо, получившее права требования кредитора по обязательству (за исключением источника, в отношении которого открыто конкурсное производство).</w:t>
      </w:r>
    </w:p>
  </w:footnote>
  <w:footnote w:id="21">
    <w:p w:rsidR="00953A30" w:rsidRDefault="00953A30" w:rsidP="00083BF4">
      <w:pPr>
        <w:pStyle w:val="a6"/>
        <w:jc w:val="both"/>
      </w:pPr>
      <w:r>
        <w:rPr>
          <w:rStyle w:val="a8"/>
          <w:rFonts w:eastAsia="Calibri"/>
        </w:rPr>
        <w:footnoteRef/>
      </w:r>
      <w:r>
        <w:t xml:space="preserve"> Ф</w:t>
      </w:r>
      <w:r w:rsidRPr="00A17F60">
        <w:t>едеральный орган исполнительной власти, уполномоченный на осуществление функций по обеспечению порядка деятельности судов и исполнению судебных актов и актов других органов</w:t>
      </w:r>
      <w:r>
        <w:t xml:space="preserve"> в соответствии с Указом Президента Российской Федерации от 13 октября 2004 года №1316 «Вопросы Федеральной службы судебных приставов»</w:t>
      </w:r>
      <w:r w:rsidRPr="00A17F60">
        <w:t>.</w:t>
      </w:r>
    </w:p>
  </w:footnote>
  <w:footnote w:id="22">
    <w:p w:rsidR="00953A30" w:rsidRDefault="00953A30" w:rsidP="00083BF4">
      <w:pPr>
        <w:pStyle w:val="a6"/>
        <w:jc w:val="both"/>
      </w:pPr>
      <w:r>
        <w:rPr>
          <w:rStyle w:val="a8"/>
          <w:rFonts w:eastAsia="Calibri"/>
        </w:rPr>
        <w:footnoteRef/>
      </w:r>
      <w:r>
        <w:t xml:space="preserve"> </w:t>
      </w:r>
      <w:r w:rsidRPr="00C77F9A">
        <w:t>В случаях, предусмотренных подпунктами 55.6, 55.7, 55.13 пункта 55 Требований к формированию показателей кредитной информации физического лица раздела 2 и подпунктами 45.6, 45.7, 45.13 пункта 45 Требований к формированию показателей кредитной информации юридического лица раздела 3 Приложения 3 к Положению № 758-П</w:t>
      </w:r>
      <w:r>
        <w:t>.</w:t>
      </w:r>
    </w:p>
  </w:footnote>
  <w:footnote w:id="23">
    <w:p w:rsidR="00953A30" w:rsidRDefault="00953A30" w:rsidP="00083BF4">
      <w:pPr>
        <w:pStyle w:val="a6"/>
      </w:pPr>
      <w:r>
        <w:rPr>
          <w:rStyle w:val="a8"/>
          <w:rFonts w:eastAsia="Calibri"/>
        </w:rPr>
        <w:footnoteRef/>
      </w:r>
      <w:r>
        <w:t xml:space="preserve"> В случае внесудебного банкротства физического лица.</w:t>
      </w:r>
    </w:p>
  </w:footnote>
  <w:footnote w:id="24">
    <w:p w:rsidR="00953A30" w:rsidRDefault="00953A30">
      <w:pPr>
        <w:pStyle w:val="a6"/>
      </w:pPr>
      <w:r>
        <w:rPr>
          <w:rStyle w:val="a8"/>
        </w:rPr>
        <w:footnoteRef/>
      </w:r>
      <w:r>
        <w:t xml:space="preserve"> Только квалифицированное Бюро.</w:t>
      </w:r>
    </w:p>
  </w:footnote>
  <w:footnote w:id="25">
    <w:p w:rsidR="00953A30" w:rsidRDefault="00953A30" w:rsidP="00083BF4">
      <w:pPr>
        <w:pStyle w:val="a6"/>
      </w:pPr>
      <w:r>
        <w:rPr>
          <w:rStyle w:val="a8"/>
          <w:rFonts w:eastAsia="Calibri"/>
        </w:rPr>
        <w:footnoteRef/>
      </w:r>
      <w:r>
        <w:t xml:space="preserve"> Нумерация показателей совпадает с нумераций в Положении Банка России №758-П «О порядке формирования кредитной истории».</w:t>
      </w:r>
    </w:p>
  </w:footnote>
  <w:footnote w:id="26">
    <w:p w:rsidR="00953A30" w:rsidRDefault="00953A30" w:rsidP="00083BF4">
      <w:pPr>
        <w:pStyle w:val="a6"/>
      </w:pPr>
      <w:r>
        <w:rPr>
          <w:rStyle w:val="a8"/>
          <w:rFonts w:eastAsia="Calibri"/>
        </w:rPr>
        <w:footnoteRef/>
      </w:r>
      <w:r>
        <w:t xml:space="preserve"> Признаки блока: 1 – блок 1-го уровня; 2 – блок 2-го уровня; Е – единичный; М – множественный. Признак показателя: И – изменяемый.</w:t>
      </w:r>
    </w:p>
    <w:p w:rsidR="00953A30" w:rsidRDefault="00953A30" w:rsidP="00083BF4">
      <w:pPr>
        <w:pStyle w:val="a6"/>
      </w:pPr>
      <w:r>
        <w:t>Ключи – ключевые поля, используемые для сравнения блоков/записей. 1 – ключ 1го уровня: 2 – ключ 2го уровня. См. раздел «</w:t>
      </w:r>
      <w:r w:rsidRPr="002039FE">
        <w:t>Добавление, обновление, хранение данных</w:t>
      </w:r>
      <w:r>
        <w:t>».</w:t>
      </w:r>
    </w:p>
  </w:footnote>
  <w:footnote w:id="27">
    <w:p w:rsidR="00953A30" w:rsidRDefault="00953A30" w:rsidP="00083BF4">
      <w:pPr>
        <w:pStyle w:val="a6"/>
      </w:pPr>
      <w:r>
        <w:rPr>
          <w:rStyle w:val="a8"/>
          <w:rFonts w:eastAsia="Calibri"/>
        </w:rPr>
        <w:footnoteRef/>
      </w:r>
      <w:r>
        <w:t xml:space="preserve"> Показатели, наименование которых начинается со слова «Признак», в файле и схеме имеют суффикс «_1» и «_0» в зависимости от значения кода признака.</w:t>
      </w:r>
    </w:p>
  </w:footnote>
  <w:footnote w:id="28">
    <w:p w:rsidR="00953A30" w:rsidRDefault="00953A30">
      <w:pPr>
        <w:pStyle w:val="a6"/>
      </w:pPr>
      <w:r>
        <w:rPr>
          <w:rStyle w:val="a8"/>
        </w:rPr>
        <w:footnoteRef/>
      </w:r>
      <w:r>
        <w:t xml:space="preserve"> Блоки</w:t>
      </w:r>
      <w:r w:rsidRPr="003A5012">
        <w:t xml:space="preserve"> FL_1_Name</w:t>
      </w:r>
      <w:r>
        <w:t xml:space="preserve"> и </w:t>
      </w:r>
      <w:r w:rsidRPr="003A5012">
        <w:t>FL_4_Doc</w:t>
      </w:r>
      <w:r>
        <w:t xml:space="preserve"> в схеме </w:t>
      </w:r>
      <w:r>
        <w:rPr>
          <w:lang w:val="en-US"/>
        </w:rPr>
        <w:t>Blocks</w:t>
      </w:r>
      <w:r w:rsidRPr="001F1652">
        <w:t>.</w:t>
      </w:r>
      <w:r>
        <w:rPr>
          <w:lang w:val="en-US"/>
        </w:rPr>
        <w:t>xsd</w:t>
      </w:r>
      <w:r w:rsidRPr="001F1652">
        <w:t xml:space="preserve"> </w:t>
      </w:r>
      <w:r>
        <w:t xml:space="preserve">объединены в подгруппу </w:t>
      </w:r>
      <w:r w:rsidRPr="003A5012">
        <w:t>FL_1_4_Group</w:t>
      </w:r>
    </w:p>
  </w:footnote>
  <w:footnote w:id="29">
    <w:p w:rsidR="00953A30" w:rsidRPr="003A5012" w:rsidRDefault="00953A30">
      <w:pPr>
        <w:pStyle w:val="a6"/>
      </w:pPr>
      <w:r>
        <w:rPr>
          <w:rStyle w:val="a8"/>
        </w:rPr>
        <w:footnoteRef/>
      </w:r>
      <w:r>
        <w:t xml:space="preserve"> Блоки</w:t>
      </w:r>
      <w:r w:rsidRPr="003A5012">
        <w:t xml:space="preserve"> FL_2_</w:t>
      </w:r>
      <w:r>
        <w:rPr>
          <w:lang w:val="en-US"/>
        </w:rPr>
        <w:t>Prev</w:t>
      </w:r>
      <w:r w:rsidRPr="003A5012">
        <w:t>Name</w:t>
      </w:r>
      <w:r>
        <w:t xml:space="preserve"> и </w:t>
      </w:r>
      <w:r w:rsidRPr="003A5012">
        <w:t>FL_5_</w:t>
      </w:r>
      <w:r>
        <w:rPr>
          <w:lang w:val="en-US"/>
        </w:rPr>
        <w:t>Prev</w:t>
      </w:r>
      <w:r w:rsidRPr="003A5012">
        <w:t>Doc</w:t>
      </w:r>
      <w:r>
        <w:t xml:space="preserve"> в схеме </w:t>
      </w:r>
      <w:r>
        <w:rPr>
          <w:lang w:val="en-US"/>
        </w:rPr>
        <w:t>Blocks</w:t>
      </w:r>
      <w:r w:rsidRPr="001F1652">
        <w:t>.</w:t>
      </w:r>
      <w:r>
        <w:rPr>
          <w:lang w:val="en-US"/>
        </w:rPr>
        <w:t>xsd</w:t>
      </w:r>
      <w:r w:rsidRPr="001F1652">
        <w:t xml:space="preserve"> </w:t>
      </w:r>
      <w:r>
        <w:t xml:space="preserve">объединены в подгруппу </w:t>
      </w:r>
      <w:r w:rsidRPr="003A5012">
        <w:t>FL_</w:t>
      </w:r>
      <w:r>
        <w:t>2</w:t>
      </w:r>
      <w:r w:rsidRPr="003A5012">
        <w:t>_</w:t>
      </w:r>
      <w:r>
        <w:t>5</w:t>
      </w:r>
      <w:r w:rsidRPr="003A5012">
        <w:t>_Group</w:t>
      </w:r>
    </w:p>
  </w:footnote>
  <w:footnote w:id="30">
    <w:p w:rsidR="00953A30" w:rsidRDefault="00953A30">
      <w:pPr>
        <w:pStyle w:val="a6"/>
      </w:pPr>
      <w:r>
        <w:rPr>
          <w:rStyle w:val="a8"/>
        </w:rPr>
        <w:footnoteRef/>
      </w:r>
      <w:r>
        <w:t xml:space="preserve"> Согласно письму Банка России №44-19/1531 от 27.02.2025</w:t>
      </w:r>
    </w:p>
  </w:footnote>
  <w:footnote w:id="31">
    <w:p w:rsidR="00953A30" w:rsidRDefault="00953A30">
      <w:pPr>
        <w:pStyle w:val="a6"/>
      </w:pPr>
      <w:r>
        <w:rPr>
          <w:rStyle w:val="a8"/>
        </w:rPr>
        <w:footnoteRef/>
      </w:r>
      <w:r>
        <w:t xml:space="preserve"> Согласно письму Банка России №ИН-018-44/71 от 10.02.2025</w:t>
      </w:r>
    </w:p>
  </w:footnote>
  <w:footnote w:id="32">
    <w:p w:rsidR="00953A30" w:rsidRDefault="00953A30" w:rsidP="00660CE3">
      <w:pPr>
        <w:pStyle w:val="a6"/>
      </w:pPr>
      <w:r>
        <w:rPr>
          <w:rStyle w:val="a8"/>
        </w:rPr>
        <w:footnoteRef/>
      </w:r>
      <w:r>
        <w:t xml:space="preserve"> В соответствии с письмом Банка России </w:t>
      </w:r>
      <w:r w:rsidRPr="00660CE3">
        <w:t>№44-8-2-1</w:t>
      </w:r>
      <w:r>
        <w:t>/</w:t>
      </w:r>
      <w:r w:rsidRPr="00660CE3">
        <w:t>4678</w:t>
      </w:r>
      <w:r>
        <w:t xml:space="preserve"> от 08.10.2024, на период до 01.03.2025 исключается контроль обязательности показателя в случае получения БКИ от источника подтверждения невозможности заполнения такого обязательного показателя ввиду отсутствия необходимой для его заполнения информации. Относится к показателю «Код подразделения» во всех блоках, в составе которых указан.</w:t>
      </w:r>
    </w:p>
  </w:footnote>
  <w:footnote w:id="33">
    <w:p w:rsidR="00953A30" w:rsidRPr="003A5012" w:rsidRDefault="00953A30">
      <w:pPr>
        <w:pStyle w:val="a6"/>
      </w:pPr>
      <w:r>
        <w:rPr>
          <w:rStyle w:val="a8"/>
        </w:rPr>
        <w:footnoteRef/>
      </w:r>
      <w:r>
        <w:t xml:space="preserve"> Показатели ФЛ</w:t>
      </w:r>
      <w:r w:rsidRPr="003A5012">
        <w:t>_6</w:t>
      </w:r>
      <w:r>
        <w:t>.</w:t>
      </w:r>
      <w:r w:rsidRPr="003A5012">
        <w:t>1</w:t>
      </w:r>
      <w:r w:rsidRPr="009373A2">
        <w:t xml:space="preserve"> </w:t>
      </w:r>
      <w:r>
        <w:rPr>
          <w:lang w:val="en-US"/>
        </w:rPr>
        <w:t>taxCode</w:t>
      </w:r>
      <w:r w:rsidRPr="003A5012">
        <w:t xml:space="preserve"> </w:t>
      </w:r>
      <w:r>
        <w:t xml:space="preserve">и ФЛ_6.2 </w:t>
      </w:r>
      <w:r>
        <w:rPr>
          <w:lang w:val="en-US"/>
        </w:rPr>
        <w:t>taxNum</w:t>
      </w:r>
      <w:r w:rsidRPr="003A5012">
        <w:t xml:space="preserve"> </w:t>
      </w:r>
      <w:r>
        <w:t xml:space="preserve">в схеме </w:t>
      </w:r>
      <w:r>
        <w:rPr>
          <w:lang w:val="en-US"/>
        </w:rPr>
        <w:t>Blocks</w:t>
      </w:r>
      <w:r w:rsidRPr="003A5012">
        <w:t>.</w:t>
      </w:r>
      <w:r>
        <w:rPr>
          <w:lang w:val="en-US"/>
        </w:rPr>
        <w:t>xsd</w:t>
      </w:r>
      <w:r w:rsidRPr="003A5012">
        <w:t xml:space="preserve"> </w:t>
      </w:r>
      <w:r>
        <w:t xml:space="preserve">объединены в подгруппу </w:t>
      </w:r>
      <w:r w:rsidRPr="003A5012">
        <w:t>TaxNum_group_FL_6_Tax</w:t>
      </w:r>
    </w:p>
  </w:footnote>
  <w:footnote w:id="34">
    <w:p w:rsidR="00953A30" w:rsidRDefault="00953A30">
      <w:pPr>
        <w:pStyle w:val="a6"/>
      </w:pPr>
      <w:r>
        <w:rPr>
          <w:rStyle w:val="a8"/>
        </w:rPr>
        <w:footnoteRef/>
      </w:r>
      <w:r>
        <w:t xml:space="preserve"> В соответствии с пунктом 1.1.1 Указания Банка России №6776-У от 27.06.2024, «</w:t>
      </w:r>
      <w:r w:rsidRPr="008064A5">
        <w:t>ИНН субъекта - физического лица указывается по показателю "Номер налогоплательщика", если по показателю 6.2(1) "Признак проверки ИНН" указан код "1".</w:t>
      </w:r>
      <w:r>
        <w:t xml:space="preserve"> В связи с этим, указание ИНН субъекта – физического лица с признаком проверки ИНН равным «0» – недопустимо. </w:t>
      </w:r>
    </w:p>
  </w:footnote>
  <w:footnote w:id="35">
    <w:p w:rsidR="00953A30" w:rsidRDefault="00953A30">
      <w:pPr>
        <w:pStyle w:val="a6"/>
      </w:pPr>
      <w:r>
        <w:rPr>
          <w:rStyle w:val="a8"/>
        </w:rPr>
        <w:footnoteRef/>
      </w:r>
      <w:r>
        <w:t xml:space="preserve"> Заполняется с учетом требований, изложенныз в письме Банка России №44-19/5581 от 05.08.2025.</w:t>
      </w:r>
    </w:p>
  </w:footnote>
  <w:footnote w:id="36">
    <w:p w:rsidR="00953A30" w:rsidRPr="00584F85" w:rsidRDefault="00953A30">
      <w:pPr>
        <w:pStyle w:val="a6"/>
      </w:pPr>
      <w:r>
        <w:rPr>
          <w:rStyle w:val="a8"/>
        </w:rPr>
        <w:footnoteRef/>
      </w:r>
      <w:r>
        <w:t xml:space="preserve"> В схеме версии 4.1 элемент </w:t>
      </w:r>
      <w:r>
        <w:rPr>
          <w:lang w:val="en-US"/>
        </w:rPr>
        <w:t>email</w:t>
      </w:r>
      <w:r w:rsidRPr="00584F85">
        <w:t xml:space="preserve"> </w:t>
      </w:r>
      <w:r>
        <w:t xml:space="preserve">указывается в отдельном от элементов </w:t>
      </w:r>
      <w:r w:rsidRPr="00AD1704">
        <w:rPr>
          <w:color w:val="000000"/>
        </w:rPr>
        <w:t>phone</w:t>
      </w:r>
      <w:r>
        <w:rPr>
          <w:color w:val="000000"/>
        </w:rPr>
        <w:t xml:space="preserve"> и </w:t>
      </w:r>
      <w:r w:rsidRPr="00AD1704">
        <w:rPr>
          <w:color w:val="000000"/>
        </w:rPr>
        <w:t>phoneComment</w:t>
      </w:r>
      <w:r>
        <w:rPr>
          <w:color w:val="000000"/>
        </w:rPr>
        <w:t xml:space="preserve"> блоке</w:t>
      </w:r>
      <w:r w:rsidRPr="00584F85">
        <w:t xml:space="preserve"> </w:t>
      </w:r>
      <w:r w:rsidRPr="00584F85">
        <w:rPr>
          <w:color w:val="000000"/>
        </w:rPr>
        <w:t>FL_10_Contact</w:t>
      </w:r>
      <w:r>
        <w:rPr>
          <w:color w:val="000000"/>
        </w:rPr>
        <w:t xml:space="preserve">. </w:t>
      </w:r>
    </w:p>
  </w:footnote>
  <w:footnote w:id="37">
    <w:p w:rsidR="00953A30" w:rsidRPr="006D5CC7" w:rsidRDefault="00953A30">
      <w:pPr>
        <w:pStyle w:val="a6"/>
      </w:pPr>
      <w:r>
        <w:rPr>
          <w:rStyle w:val="a8"/>
        </w:rPr>
        <w:footnoteRef/>
      </w:r>
      <w:r>
        <w:t xml:space="preserve"> Показатели ФЛ</w:t>
      </w:r>
      <w:r w:rsidRPr="003A5012">
        <w:t>_</w:t>
      </w:r>
      <w:r w:rsidRPr="009373A2">
        <w:t>1</w:t>
      </w:r>
      <w:r w:rsidRPr="006D5CC7">
        <w:t>2</w:t>
      </w:r>
      <w:r>
        <w:t>.</w:t>
      </w:r>
      <w:r w:rsidRPr="006D5CC7">
        <w:t>2</w:t>
      </w:r>
      <w:r w:rsidRPr="009373A2">
        <w:t xml:space="preserve"> </w:t>
      </w:r>
      <w:r w:rsidRPr="006D5CC7">
        <w:rPr>
          <w:lang w:val="en-US"/>
        </w:rPr>
        <w:t>incapacityDate</w:t>
      </w:r>
      <w:r w:rsidRPr="006D5CC7">
        <w:t>,</w:t>
      </w:r>
      <w:r>
        <w:t xml:space="preserve"> ФЛ_</w:t>
      </w:r>
      <w:r w:rsidRPr="009373A2">
        <w:t>1</w:t>
      </w:r>
      <w:r w:rsidRPr="006D5CC7">
        <w:t>2</w:t>
      </w:r>
      <w:r>
        <w:t>.</w:t>
      </w:r>
      <w:r w:rsidRPr="006D5CC7">
        <w:t>3</w:t>
      </w:r>
      <w:r>
        <w:t xml:space="preserve"> </w:t>
      </w:r>
      <w:r w:rsidRPr="006D5CC7">
        <w:rPr>
          <w:lang w:val="en-US"/>
        </w:rPr>
        <w:t>incapacityDecisionNum</w:t>
      </w:r>
      <w:r w:rsidRPr="006D5CC7">
        <w:t xml:space="preserve">, </w:t>
      </w:r>
      <w:r>
        <w:t>ФЛ_</w:t>
      </w:r>
      <w:r w:rsidRPr="009373A2">
        <w:t>1</w:t>
      </w:r>
      <w:r w:rsidRPr="006D5CC7">
        <w:t>2</w:t>
      </w:r>
      <w:r>
        <w:t>.</w:t>
      </w:r>
      <w:r w:rsidRPr="006D5CC7">
        <w:t xml:space="preserve">4 </w:t>
      </w:r>
      <w:r w:rsidRPr="000B1692">
        <w:rPr>
          <w:color w:val="000000"/>
        </w:rPr>
        <w:t>incapacityCourtName</w:t>
      </w:r>
      <w:r w:rsidRPr="003A5012">
        <w:t xml:space="preserve"> </w:t>
      </w:r>
      <w:r>
        <w:t xml:space="preserve">в схеме </w:t>
      </w:r>
      <w:r>
        <w:rPr>
          <w:lang w:val="en-US"/>
        </w:rPr>
        <w:t>Blocks</w:t>
      </w:r>
      <w:r w:rsidRPr="003A5012">
        <w:t>.</w:t>
      </w:r>
      <w:r>
        <w:rPr>
          <w:lang w:val="en-US"/>
        </w:rPr>
        <w:t>xsd</w:t>
      </w:r>
      <w:r w:rsidRPr="003A5012">
        <w:t xml:space="preserve"> </w:t>
      </w:r>
      <w:r>
        <w:t xml:space="preserve">объединены в подгруппу </w:t>
      </w:r>
      <w:r w:rsidRPr="006D5CC7">
        <w:t>Incapacity_group_FL_12_Capacity</w:t>
      </w:r>
    </w:p>
  </w:footnote>
  <w:footnote w:id="38">
    <w:p w:rsidR="00953A30" w:rsidRPr="006D5CC7" w:rsidRDefault="00953A30">
      <w:pPr>
        <w:pStyle w:val="a6"/>
      </w:pPr>
      <w:r>
        <w:rPr>
          <w:rStyle w:val="a8"/>
        </w:rPr>
        <w:footnoteRef/>
      </w:r>
      <w:r w:rsidRPr="006D5CC7">
        <w:t xml:space="preserve"> </w:t>
      </w:r>
      <w:r>
        <w:t>Показатели ФЛ</w:t>
      </w:r>
      <w:r w:rsidRPr="003A5012">
        <w:t>_</w:t>
      </w:r>
      <w:r w:rsidRPr="009373A2">
        <w:t>1</w:t>
      </w:r>
      <w:r w:rsidRPr="006D5CC7">
        <w:t>2</w:t>
      </w:r>
      <w:r>
        <w:t>.</w:t>
      </w:r>
      <w:r w:rsidRPr="006D5CC7">
        <w:t>5</w:t>
      </w:r>
      <w:r w:rsidRPr="009373A2">
        <w:t xml:space="preserve"> </w:t>
      </w:r>
      <w:r>
        <w:rPr>
          <w:lang w:val="en-US"/>
        </w:rPr>
        <w:t>legalC</w:t>
      </w:r>
      <w:r w:rsidRPr="006D5CC7">
        <w:rPr>
          <w:lang w:val="en-US"/>
        </w:rPr>
        <w:t>apacityDate</w:t>
      </w:r>
      <w:r w:rsidRPr="006D5CC7">
        <w:t>,</w:t>
      </w:r>
      <w:r>
        <w:t xml:space="preserve"> ФЛ_</w:t>
      </w:r>
      <w:r w:rsidRPr="009373A2">
        <w:t>1</w:t>
      </w:r>
      <w:r w:rsidRPr="006D5CC7">
        <w:t>2</w:t>
      </w:r>
      <w:r>
        <w:t>.</w:t>
      </w:r>
      <w:r w:rsidRPr="006D5CC7">
        <w:t>6</w:t>
      </w:r>
      <w:r>
        <w:t xml:space="preserve"> </w:t>
      </w:r>
      <w:r>
        <w:rPr>
          <w:lang w:val="en-US"/>
        </w:rPr>
        <w:t>legalC</w:t>
      </w:r>
      <w:r w:rsidRPr="006D5CC7">
        <w:rPr>
          <w:lang w:val="en-US"/>
        </w:rPr>
        <w:t>apacityDecisionNum</w:t>
      </w:r>
      <w:r w:rsidRPr="006D5CC7">
        <w:t xml:space="preserve">, </w:t>
      </w:r>
      <w:r>
        <w:t>ФЛ_</w:t>
      </w:r>
      <w:r w:rsidRPr="009373A2">
        <w:t>1</w:t>
      </w:r>
      <w:r w:rsidRPr="006D5CC7">
        <w:t>2</w:t>
      </w:r>
      <w:r>
        <w:t>.</w:t>
      </w:r>
      <w:r w:rsidRPr="006D5CC7">
        <w:t xml:space="preserve">7 </w:t>
      </w:r>
      <w:r>
        <w:rPr>
          <w:lang w:val="en-US"/>
        </w:rPr>
        <w:t>legalC</w:t>
      </w:r>
      <w:r w:rsidRPr="000B1692">
        <w:rPr>
          <w:color w:val="000000"/>
        </w:rPr>
        <w:t>apacityCourtName</w:t>
      </w:r>
      <w:r w:rsidRPr="003A5012">
        <w:t xml:space="preserve"> </w:t>
      </w:r>
      <w:r>
        <w:t xml:space="preserve">в схеме </w:t>
      </w:r>
      <w:r>
        <w:rPr>
          <w:lang w:val="en-US"/>
        </w:rPr>
        <w:t>Blocks</w:t>
      </w:r>
      <w:r w:rsidRPr="003A5012">
        <w:t>.</w:t>
      </w:r>
      <w:r>
        <w:rPr>
          <w:lang w:val="en-US"/>
        </w:rPr>
        <w:t>xsd</w:t>
      </w:r>
      <w:r w:rsidRPr="003A5012">
        <w:t xml:space="preserve"> </w:t>
      </w:r>
      <w:r>
        <w:t xml:space="preserve">объединены в подгруппу </w:t>
      </w:r>
      <w:r w:rsidRPr="006D5CC7">
        <w:t>LegalCapacity_group_FL_12_Capacity</w:t>
      </w:r>
    </w:p>
  </w:footnote>
  <w:footnote w:id="39">
    <w:p w:rsidR="00953A30" w:rsidRDefault="00953A30" w:rsidP="00083BF4">
      <w:pPr>
        <w:pStyle w:val="a6"/>
      </w:pPr>
      <w:r>
        <w:rPr>
          <w:rStyle w:val="a8"/>
          <w:rFonts w:eastAsia="Calibri"/>
        </w:rPr>
        <w:footnoteRef/>
      </w:r>
      <w:r>
        <w:t xml:space="preserve"> Единый федеральный реестр сведений о банкротстве.</w:t>
      </w:r>
    </w:p>
  </w:footnote>
  <w:footnote w:id="40">
    <w:p w:rsidR="00953A30" w:rsidRPr="004C3E65" w:rsidRDefault="00953A30" w:rsidP="006E3DC2">
      <w:pPr>
        <w:tabs>
          <w:tab w:val="left" w:pos="993"/>
        </w:tabs>
        <w:ind w:left="851" w:hanging="284"/>
      </w:pPr>
      <w:r>
        <w:rPr>
          <w:rStyle w:val="a8"/>
        </w:rPr>
        <w:footnoteRef/>
      </w:r>
      <w:r w:rsidRPr="004C3E65">
        <w:t xml:space="preserve"> </w:t>
      </w:r>
      <w:r w:rsidRPr="004C3E65">
        <w:rPr>
          <w:rFonts w:ascii="Times New Roman" w:eastAsia="Times New Roman" w:hAnsi="Times New Roman" w:cs="Times New Roman"/>
          <w:sz w:val="20"/>
          <w:szCs w:val="20"/>
          <w:lang w:eastAsia="ru-RU"/>
        </w:rPr>
        <w:t xml:space="preserve">Показатели ФЛ_15.3-ФЛ_15.4 объединены в подгруппу </w:t>
      </w:r>
      <w:r w:rsidRPr="006E3DC2">
        <w:rPr>
          <w:rFonts w:ascii="Times New Roman" w:eastAsia="Times New Roman" w:hAnsi="Times New Roman" w:cs="Times New Roman"/>
          <w:sz w:val="20"/>
          <w:szCs w:val="20"/>
          <w:lang w:val="en-US" w:eastAsia="ru-RU"/>
        </w:rPr>
        <w:t>FactorCode</w:t>
      </w:r>
      <w:r w:rsidRPr="004C3E65">
        <w:rPr>
          <w:rFonts w:ascii="Times New Roman" w:eastAsia="Times New Roman" w:hAnsi="Times New Roman" w:cs="Times New Roman"/>
          <w:sz w:val="20"/>
          <w:szCs w:val="20"/>
          <w:lang w:eastAsia="ru-RU"/>
        </w:rPr>
        <w:t>_</w:t>
      </w:r>
      <w:r w:rsidRPr="006E3DC2">
        <w:rPr>
          <w:rFonts w:ascii="Times New Roman" w:eastAsia="Times New Roman" w:hAnsi="Times New Roman" w:cs="Times New Roman"/>
          <w:sz w:val="20"/>
          <w:szCs w:val="20"/>
          <w:lang w:val="en-US" w:eastAsia="ru-RU"/>
        </w:rPr>
        <w:t>group</w:t>
      </w:r>
      <w:r w:rsidRPr="004C3E65">
        <w:rPr>
          <w:rFonts w:ascii="Times New Roman" w:eastAsia="Times New Roman" w:hAnsi="Times New Roman" w:cs="Times New Roman"/>
          <w:sz w:val="20"/>
          <w:szCs w:val="20"/>
          <w:lang w:eastAsia="ru-RU"/>
        </w:rPr>
        <w:t>_</w:t>
      </w:r>
      <w:r w:rsidRPr="006E3DC2">
        <w:rPr>
          <w:rFonts w:ascii="Times New Roman" w:eastAsia="Times New Roman" w:hAnsi="Times New Roman" w:cs="Times New Roman"/>
          <w:sz w:val="20"/>
          <w:szCs w:val="20"/>
          <w:lang w:val="en-US" w:eastAsia="ru-RU"/>
        </w:rPr>
        <w:t>FL</w:t>
      </w:r>
      <w:r w:rsidRPr="004C3E65">
        <w:rPr>
          <w:rFonts w:ascii="Times New Roman" w:eastAsia="Times New Roman" w:hAnsi="Times New Roman" w:cs="Times New Roman"/>
          <w:sz w:val="20"/>
          <w:szCs w:val="20"/>
          <w:lang w:eastAsia="ru-RU"/>
        </w:rPr>
        <w:t>_15_</w:t>
      </w:r>
      <w:r w:rsidRPr="006E3DC2">
        <w:rPr>
          <w:rFonts w:ascii="Times New Roman" w:eastAsia="Times New Roman" w:hAnsi="Times New Roman" w:cs="Times New Roman"/>
          <w:sz w:val="20"/>
          <w:szCs w:val="20"/>
          <w:lang w:val="en-US" w:eastAsia="ru-RU"/>
        </w:rPr>
        <w:t>IndividualBorrowerRating</w:t>
      </w:r>
      <w:r w:rsidRPr="004C3E65">
        <w:t>.</w:t>
      </w:r>
    </w:p>
  </w:footnote>
  <w:footnote w:id="41">
    <w:p w:rsidR="00953A30" w:rsidRDefault="00953A30" w:rsidP="00083BF4">
      <w:pPr>
        <w:pStyle w:val="a6"/>
      </w:pPr>
      <w:r>
        <w:rPr>
          <w:rStyle w:val="a8"/>
          <w:rFonts w:eastAsia="Calibri"/>
        </w:rPr>
        <w:footnoteRef/>
      </w:r>
      <w:r>
        <w:t xml:space="preserve"> «Номер сделки» используется как ключ только для поиска сделок, данные по которым были переданы в предыдущих форматах без указания УИД сделки. В иных случаях показатель как ключ не используется.</w:t>
      </w:r>
    </w:p>
  </w:footnote>
  <w:footnote w:id="42">
    <w:p w:rsidR="00953A30" w:rsidRPr="0075651E" w:rsidRDefault="00953A30" w:rsidP="00083BF4">
      <w:pPr>
        <w:pStyle w:val="a6"/>
      </w:pPr>
      <w:r>
        <w:rPr>
          <w:rStyle w:val="a8"/>
          <w:rFonts w:eastAsia="Calibri"/>
        </w:rPr>
        <w:footnoteRef/>
      </w:r>
      <w:r>
        <w:t xml:space="preserve"> </w:t>
      </w:r>
      <w:r w:rsidRPr="00534AFB">
        <w:t>Здесь и далее для показателей, допускающих указание нескольких значений, для каждого значения следует формировать отдельный повторяющийся элемент. В кредитном отчете каждое значение также будет указано в отдельном элементе. В данном случае при нескольких кодах цели займа (кредита) следует передать несколько элементов purposeCode, в кредитном отчете будет возвращено несколько элементов acctType</w:t>
      </w:r>
      <w:r>
        <w:t>.</w:t>
      </w:r>
    </w:p>
  </w:footnote>
  <w:footnote w:id="43">
    <w:p w:rsidR="00953A30" w:rsidRPr="00F25110" w:rsidRDefault="00953A30" w:rsidP="00083BF4">
      <w:pPr>
        <w:pStyle w:val="a6"/>
      </w:pPr>
      <w:r>
        <w:rPr>
          <w:rStyle w:val="a8"/>
          <w:rFonts w:eastAsia="Calibri"/>
        </w:rPr>
        <w:footnoteRef/>
      </w:r>
      <w:r>
        <w:t xml:space="preserve"> В соответствии </w:t>
      </w:r>
      <w:r w:rsidRPr="00F25110">
        <w:t xml:space="preserve">с письмом Банка России </w:t>
      </w:r>
      <w:r>
        <w:t xml:space="preserve">№ 46-7-1/2599 от </w:t>
      </w:r>
      <w:r w:rsidRPr="00F25110">
        <w:t>26.07.2023</w:t>
      </w:r>
      <w:r>
        <w:t xml:space="preserve"> </w:t>
      </w:r>
      <w:r w:rsidRPr="00F25110">
        <w:t>к</w:t>
      </w:r>
      <w:r>
        <w:t xml:space="preserve"> таким платежным картам</w:t>
      </w:r>
      <w:r w:rsidRPr="00F25110">
        <w:t xml:space="preserve"> относятся:</w:t>
      </w:r>
    </w:p>
    <w:p w:rsidR="00953A30" w:rsidRDefault="00953A30" w:rsidP="00083BF4">
      <w:pPr>
        <w:pStyle w:val="a6"/>
      </w:pPr>
      <w:r>
        <w:t xml:space="preserve">- </w:t>
      </w:r>
      <w:r w:rsidRPr="00F25110">
        <w:t>платежная карта, используемая для совершени</w:t>
      </w:r>
      <w:r>
        <w:t xml:space="preserve">я ее держателем </w:t>
      </w:r>
      <w:r w:rsidRPr="00F25110">
        <w:t>операций за счет денежных сре</w:t>
      </w:r>
      <w:r>
        <w:t xml:space="preserve">дств, предоставленных кредитной </w:t>
      </w:r>
      <w:r w:rsidRPr="00F25110">
        <w:t>организацией-эмитентом клиенту</w:t>
      </w:r>
      <w:r>
        <w:t xml:space="preserve"> в пределах расходного лимита в </w:t>
      </w:r>
      <w:r w:rsidRPr="00F25110">
        <w:t>соответствии с условиями кредитного договора (кредитная карта);</w:t>
      </w:r>
      <w:r>
        <w:t xml:space="preserve"> </w:t>
      </w:r>
    </w:p>
    <w:p w:rsidR="00953A30" w:rsidRPr="00F25110" w:rsidRDefault="00953A30" w:rsidP="00083BF4">
      <w:pPr>
        <w:pStyle w:val="a6"/>
      </w:pPr>
      <w:r>
        <w:t xml:space="preserve">- </w:t>
      </w:r>
      <w:r w:rsidRPr="00F25110">
        <w:t>платежная карта, используемая для со</w:t>
      </w:r>
      <w:r>
        <w:t xml:space="preserve">вершения операций ее держателем </w:t>
      </w:r>
      <w:r w:rsidRPr="00F25110">
        <w:t>в пределах расходного лимита – кред</w:t>
      </w:r>
      <w:r>
        <w:t xml:space="preserve">ита, предоставляемого кредитной </w:t>
      </w:r>
      <w:r w:rsidRPr="00F25110">
        <w:t>организацией-эмитентом клиенту при не</w:t>
      </w:r>
      <w:r>
        <w:t xml:space="preserve">достаточности или отсутствии на </w:t>
      </w:r>
      <w:r w:rsidRPr="00F25110">
        <w:t>банковском счете денежных средств (овердрафт) (расчетная (де</w:t>
      </w:r>
      <w:r>
        <w:t xml:space="preserve">бетовая) карта </w:t>
      </w:r>
      <w:r w:rsidRPr="00F25110">
        <w:t>с условием овердрафта).</w:t>
      </w:r>
    </w:p>
  </w:footnote>
  <w:footnote w:id="44">
    <w:p w:rsidR="00953A30" w:rsidRDefault="00953A30">
      <w:pPr>
        <w:pStyle w:val="a6"/>
      </w:pPr>
      <w:r>
        <w:rPr>
          <w:rStyle w:val="a8"/>
        </w:rPr>
        <w:footnoteRef/>
      </w:r>
      <w:r>
        <w:t xml:space="preserve"> В соответствии с письмом Банка России №44-19/5382 от 29.07.2025, показатель ФЛ_18.12 «Код вида источника» заполняется любым кодом без ограничений в Едином формате (версия 4.1) согласно справочнику 6.1 «Виды источников».</w:t>
      </w:r>
    </w:p>
  </w:footnote>
  <w:footnote w:id="45">
    <w:p w:rsidR="00953A30" w:rsidRDefault="00953A30" w:rsidP="00083BF4">
      <w:pPr>
        <w:pStyle w:val="a6"/>
      </w:pPr>
      <w:r>
        <w:rPr>
          <w:rStyle w:val="a8"/>
          <w:rFonts w:eastAsia="Calibri"/>
        </w:rPr>
        <w:footnoteRef/>
      </w:r>
      <w:r>
        <w:t xml:space="preserve"> </w:t>
      </w:r>
      <w:r w:rsidRPr="00AD56DA">
        <w:t>Показатель 19.1 «Сумма обязательства» заполняется согласно условиям сделки с субъектом. Если в последующем в договор не вносились изменения, то указанная сумма также должна остаться неизменной</w:t>
      </w:r>
      <w:r>
        <w:t>.</w:t>
      </w:r>
    </w:p>
  </w:footnote>
  <w:footnote w:id="46">
    <w:p w:rsidR="00953A30" w:rsidRDefault="00953A30" w:rsidP="00F72306">
      <w:pPr>
        <w:pStyle w:val="a6"/>
      </w:pPr>
      <w:r>
        <w:rPr>
          <w:rStyle w:val="a8"/>
        </w:rPr>
        <w:footnoteRef/>
      </w:r>
      <w:r>
        <w:t xml:space="preserve"> В соответствии с письмом Банка России №44-19/5382 от 29.07.2025, исключается контроль корректности заполнения показателя «Признак обеспечивающего обязательства» в части требования допустимых значений «для показателя ФЛ_19(1).1 только значение «1», если по показателю ФЛ_18.3 «Код типа сделки» указано значение от «9» до «13».</w:t>
      </w:r>
    </w:p>
  </w:footnote>
  <w:footnote w:id="47">
    <w:p w:rsidR="00953A30" w:rsidRPr="00C74A9A" w:rsidRDefault="00953A30" w:rsidP="00083BF4">
      <w:pPr>
        <w:pStyle w:val="a6"/>
      </w:pPr>
      <w:r>
        <w:rPr>
          <w:rStyle w:val="a8"/>
          <w:rFonts w:eastAsia="Calibri"/>
        </w:rPr>
        <w:footnoteRef/>
      </w:r>
      <w:r>
        <w:t xml:space="preserve"> Указывается значение</w:t>
      </w:r>
      <w:r w:rsidRPr="00C74A9A">
        <w:t>, к которому относится сумма,</w:t>
      </w:r>
      <w:r>
        <w:t xml:space="preserve"> </w:t>
      </w:r>
      <w:r w:rsidRPr="00C74A9A">
        <w:t xml:space="preserve">указанная в </w:t>
      </w:r>
      <w:r>
        <w:t xml:space="preserve">показателе ФЛ </w:t>
      </w:r>
      <w:r w:rsidRPr="00C74A9A">
        <w:t>19.</w:t>
      </w:r>
      <w:r>
        <w:t>1.2 «</w:t>
      </w:r>
      <w:r w:rsidRPr="00C74A9A">
        <w:t>Сумма обеспечиваемого обязательства</w:t>
      </w:r>
      <w:r>
        <w:t>»</w:t>
      </w:r>
      <w:r w:rsidRPr="00C74A9A">
        <w:t>.</w:t>
      </w:r>
    </w:p>
    <w:p w:rsidR="00953A30" w:rsidRDefault="00953A30" w:rsidP="00083BF4">
      <w:pPr>
        <w:pStyle w:val="a6"/>
      </w:pPr>
    </w:p>
  </w:footnote>
  <w:footnote w:id="48">
    <w:p w:rsidR="00953A30" w:rsidRDefault="00953A30" w:rsidP="00083BF4">
      <w:pPr>
        <w:pStyle w:val="a6"/>
      </w:pPr>
      <w:r>
        <w:rPr>
          <w:rStyle w:val="a8"/>
          <w:rFonts w:eastAsia="Calibri"/>
        </w:rPr>
        <w:footnoteRef/>
      </w:r>
      <w:r>
        <w:t xml:space="preserve"> В случае отсутствия рассчитываемых в соответствии с частями 7 и 71 статьи 6 Федерального закона от 21 декабря 2013 года № 353-ФЗ «О потребительском кредите </w:t>
      </w:r>
    </w:p>
    <w:p w:rsidR="00953A30" w:rsidRDefault="00953A30" w:rsidP="00083BF4">
      <w:pPr>
        <w:pStyle w:val="a6"/>
      </w:pPr>
      <w:r>
        <w:t>(займе)» различных значений полной стоимости кредита (займа): значения показателей 22.1 «Минимальная полная стоимость кредита (займа) в процентах годовых», 22.4 «Максимальная полная стоимость кредита (займа) в процентах годовых», 22.6 «Максимальная полная стоимость кредита (займа) в процентах годовых при его использовании путем снятия наличных денежных средств» и 22.7 «Максимальная полная стоимость кредита (займа) в процентах годовых при его использовании в безналичном порядке» равны;</w:t>
      </w:r>
    </w:p>
    <w:p w:rsidR="00953A30" w:rsidRDefault="00953A30" w:rsidP="00083BF4">
      <w:pPr>
        <w:pStyle w:val="a6"/>
      </w:pPr>
      <w:r>
        <w:t>значения показателей 22.2 «Минимальная полная стоимость кредита (займа) в денежном выражении» и 22.5 «Максимальная полная стоимость кредита (займа) в денежном выражении» равны.</w:t>
      </w:r>
    </w:p>
    <w:p w:rsidR="00953A30" w:rsidRDefault="00953A30" w:rsidP="00083BF4">
      <w:pPr>
        <w:pStyle w:val="a6"/>
      </w:pPr>
      <w:r>
        <w:t>В случае отсутствия различных значений полной стоимости кредита (займа), указанных в части 111статьи 6 Федерального закона от 21 декабря 2013 года № 353-ФЗ «О потребительском кредите (займе)», значения показателей 22.4 «Максимальная полная стоимость кредита (займа) в процентах годовых», 22.6 «Максимальная полная стоимость кредита (займа) в процентах годовых при его использовании путем снятия наличных денежных средств» и 22.7 «Максимальная полная стоимость кредита (займа) в процентах годовых при его использовании в безналичном порядке» равны.</w:t>
      </w:r>
    </w:p>
  </w:footnote>
  <w:footnote w:id="49">
    <w:p w:rsidR="00953A30" w:rsidRPr="001D4398" w:rsidRDefault="00953A30">
      <w:pPr>
        <w:pStyle w:val="a6"/>
      </w:pPr>
      <w:r>
        <w:rPr>
          <w:rStyle w:val="a8"/>
        </w:rPr>
        <w:footnoteRef/>
      </w:r>
      <w:r>
        <w:t xml:space="preserve"> Блоки</w:t>
      </w:r>
      <w:r w:rsidRPr="003A5012">
        <w:t xml:space="preserve"> FL_</w:t>
      </w:r>
      <w:r w:rsidRPr="0028026B">
        <w:t>25_Debt,</w:t>
      </w:r>
      <w:r>
        <w:t xml:space="preserve"> </w:t>
      </w:r>
      <w:r w:rsidRPr="003A5012">
        <w:t>FL_</w:t>
      </w:r>
      <w:r>
        <w:t>26_</w:t>
      </w:r>
      <w:r w:rsidRPr="003A5012">
        <w:t>D</w:t>
      </w:r>
      <w:r>
        <w:rPr>
          <w:lang w:val="en-US"/>
        </w:rPr>
        <w:t>ebtDue</w:t>
      </w:r>
      <w:r w:rsidRPr="0028026B">
        <w:t xml:space="preserve">, </w:t>
      </w:r>
      <w:r w:rsidRPr="003A5012">
        <w:t>FL_</w:t>
      </w:r>
      <w:r>
        <w:t>2</w:t>
      </w:r>
      <w:r w:rsidRPr="0028026B">
        <w:t>7</w:t>
      </w:r>
      <w:r>
        <w:t>_</w:t>
      </w:r>
      <w:r w:rsidRPr="003A5012">
        <w:t>D</w:t>
      </w:r>
      <w:r>
        <w:rPr>
          <w:lang w:val="en-US"/>
        </w:rPr>
        <w:t>ebtOverdue</w:t>
      </w:r>
      <w:r w:rsidRPr="0028026B">
        <w:t xml:space="preserve">, </w:t>
      </w:r>
      <w:r>
        <w:rPr>
          <w:lang w:val="en-US"/>
        </w:rPr>
        <w:t>FL</w:t>
      </w:r>
      <w:r w:rsidRPr="0028026B">
        <w:t>_28_</w:t>
      </w:r>
      <w:r>
        <w:rPr>
          <w:lang w:val="en-US"/>
        </w:rPr>
        <w:t>Payment</w:t>
      </w:r>
      <w:r w:rsidRPr="0028026B">
        <w:t>,</w:t>
      </w:r>
      <w:r>
        <w:t xml:space="preserve"> в схеме </w:t>
      </w:r>
      <w:r>
        <w:rPr>
          <w:lang w:val="en-US"/>
        </w:rPr>
        <w:t>Blocks</w:t>
      </w:r>
      <w:r w:rsidRPr="001F1652">
        <w:t>.</w:t>
      </w:r>
      <w:r>
        <w:rPr>
          <w:lang w:val="en-US"/>
        </w:rPr>
        <w:t>xsd</w:t>
      </w:r>
      <w:r w:rsidRPr="001F1652">
        <w:t xml:space="preserve"> </w:t>
      </w:r>
      <w:r>
        <w:t xml:space="preserve">объединены в подгруппу </w:t>
      </w:r>
      <w:r w:rsidRPr="0028026B">
        <w:t>FL_25_26_27_28_Group</w:t>
      </w:r>
      <w:r>
        <w:t>. Показатели: «п</w:t>
      </w:r>
      <w:r w:rsidRPr="006863EC">
        <w:t>ризнак расчета по последнему платежу</w:t>
      </w:r>
      <w:r>
        <w:t>» ФЛ_</w:t>
      </w:r>
      <w:r w:rsidRPr="006863EC">
        <w:t xml:space="preserve">25.3, </w:t>
      </w:r>
      <w:r>
        <w:t>ФЛ_</w:t>
      </w:r>
      <w:r w:rsidRPr="006863EC">
        <w:t xml:space="preserve">26.2, </w:t>
      </w:r>
      <w:r>
        <w:t>ФЛ_</w:t>
      </w:r>
      <w:r w:rsidRPr="006863EC">
        <w:t>27.2</w:t>
      </w:r>
      <w:r>
        <w:t xml:space="preserve"> </w:t>
      </w:r>
      <w:r w:rsidRPr="006863EC">
        <w:t>lastPayExist</w:t>
      </w:r>
      <w:r>
        <w:t xml:space="preserve"> и «д</w:t>
      </w:r>
      <w:r w:rsidRPr="00AA493C">
        <w:t>ата расчета</w:t>
      </w:r>
      <w:r>
        <w:t>» ФЛ</w:t>
      </w:r>
      <w:r w:rsidRPr="00AA493C">
        <w:t xml:space="preserve">_25.8, </w:t>
      </w:r>
      <w:r>
        <w:t>ФЛ_</w:t>
      </w:r>
      <w:r w:rsidRPr="00AA493C">
        <w:t xml:space="preserve">26.7, </w:t>
      </w:r>
      <w:r>
        <w:t>ФЛ_</w:t>
      </w:r>
      <w:r w:rsidRPr="00AA493C">
        <w:t xml:space="preserve">27.7, </w:t>
      </w:r>
      <w:r>
        <w:t>ФЛ_</w:t>
      </w:r>
      <w:r w:rsidRPr="00AA493C">
        <w:t>28.13</w:t>
      </w:r>
      <w:r>
        <w:t xml:space="preserve"> </w:t>
      </w:r>
      <w:r>
        <w:rPr>
          <w:lang w:val="en-US"/>
        </w:rPr>
        <w:t>calcDate</w:t>
      </w:r>
      <w:r w:rsidRPr="00AA493C">
        <w:t xml:space="preserve"> </w:t>
      </w:r>
      <w:r>
        <w:t xml:space="preserve">- вынесены из блоков в общую часть подгруппы.В группе по событию не допускается более одной подгруппы </w:t>
      </w:r>
      <w:r>
        <w:rPr>
          <w:lang w:val="en-US"/>
        </w:rPr>
        <w:t>FL</w:t>
      </w:r>
      <w:r w:rsidRPr="00DD0BB4">
        <w:t>_25_26_28_28_</w:t>
      </w:r>
      <w:r>
        <w:rPr>
          <w:lang w:val="en-US"/>
        </w:rPr>
        <w:t>Group</w:t>
      </w:r>
      <w:r>
        <w:t xml:space="preserve">. </w:t>
      </w:r>
      <w:r w:rsidRPr="00DD0BB4">
        <w:t>В событии 1.4.1 в случае, если на момент заключения сделки и передачи предмета лизинга лизингополучателю по обязательству внесено несколько платежей, в блоке FL_28_Payment указывается итоговая сумма всех уже совершенных на тот момент платежей с датой платежа равной дате последнего внесенного платежа, а в блоках FL_25-27 итоговая задолженность</w:t>
      </w:r>
      <w:r>
        <w:t>.</w:t>
      </w:r>
    </w:p>
  </w:footnote>
  <w:footnote w:id="50">
    <w:p w:rsidR="00953A30" w:rsidRDefault="00953A30">
      <w:pPr>
        <w:pStyle w:val="a6"/>
      </w:pPr>
      <w:r>
        <w:rPr>
          <w:rStyle w:val="a8"/>
        </w:rPr>
        <w:footnoteRef/>
      </w:r>
      <w:r>
        <w:t xml:space="preserve"> В соответствии с «Техническими требованиями» версии 4.1 и схемой </w:t>
      </w:r>
      <w:r>
        <w:rPr>
          <w:lang w:val="en-US"/>
        </w:rPr>
        <w:t>Blocks</w:t>
      </w:r>
      <w:r w:rsidRPr="00CE3AE0">
        <w:t>.</w:t>
      </w:r>
      <w:r>
        <w:rPr>
          <w:lang w:val="en-US"/>
        </w:rPr>
        <w:t>xsd</w:t>
      </w:r>
      <w:r>
        <w:t xml:space="preserve">, показатели блока 27 заполняются независимо от значения ФЛ_25.1. </w:t>
      </w:r>
    </w:p>
  </w:footnote>
  <w:footnote w:id="51">
    <w:p w:rsidR="00953A30" w:rsidRPr="002E5BB6" w:rsidRDefault="00953A30">
      <w:pPr>
        <w:pStyle w:val="a6"/>
      </w:pPr>
      <w:r>
        <w:rPr>
          <w:rStyle w:val="a8"/>
        </w:rPr>
        <w:footnoteRef/>
      </w:r>
      <w:r>
        <w:t xml:space="preserve"> В кредитном отчете в секциях </w:t>
      </w:r>
      <w:r w:rsidRPr="002E5BB6">
        <w:t xml:space="preserve">dueArrear и pastdueArrear </w:t>
      </w:r>
      <w:r>
        <w:t xml:space="preserve">в элементе </w:t>
      </w:r>
      <w:r>
        <w:rPr>
          <w:lang w:val="en-US"/>
        </w:rPr>
        <w:t>calcdate</w:t>
      </w:r>
      <w:r w:rsidRPr="002E5BB6">
        <w:t xml:space="preserve"> </w:t>
      </w:r>
      <w:r>
        <w:t>«дата расчета» отражается значение показателя ФЛ</w:t>
      </w:r>
      <w:r w:rsidRPr="002E5BB6">
        <w:t>_25</w:t>
      </w:r>
      <w:r>
        <w:t>.8.</w:t>
      </w:r>
      <w:r w:rsidRPr="002E5BB6">
        <w:t xml:space="preserve"> </w:t>
      </w:r>
      <w:r>
        <w:t xml:space="preserve"> </w:t>
      </w:r>
    </w:p>
  </w:footnote>
  <w:footnote w:id="52">
    <w:p w:rsidR="00953A30" w:rsidRPr="00845B04" w:rsidRDefault="00953A30">
      <w:pPr>
        <w:pStyle w:val="a6"/>
      </w:pPr>
      <w:r>
        <w:rPr>
          <w:rStyle w:val="a8"/>
        </w:rPr>
        <w:footnoteRef/>
      </w:r>
      <w:r>
        <w:t xml:space="preserve"> В показателе отражается продолжительность последней полностью или частично погашенной просрочки. Заполняется при любом событии, в состав которого входит блок </w:t>
      </w:r>
      <w:r>
        <w:rPr>
          <w:lang w:val="en-US"/>
        </w:rPr>
        <w:t>FL</w:t>
      </w:r>
      <w:r w:rsidRPr="00845B04">
        <w:t>_27_DebtOverdue</w:t>
      </w:r>
      <w:r>
        <w:t>, если просрочка по обязательству когда-либо возникала (ФЛ_27.10=</w:t>
      </w:r>
      <w:r w:rsidRPr="00845B04">
        <w:t>”</w:t>
      </w:r>
      <w:r>
        <w:t>1</w:t>
      </w:r>
      <w:r w:rsidRPr="00845B04">
        <w:t>”</w:t>
      </w:r>
      <w:r>
        <w:t>)</w:t>
      </w:r>
      <w:r w:rsidRPr="00845B04">
        <w:t>.</w:t>
      </w:r>
    </w:p>
  </w:footnote>
  <w:footnote w:id="53">
    <w:p w:rsidR="00953A30" w:rsidRDefault="00953A30" w:rsidP="00083BF4">
      <w:pPr>
        <w:pStyle w:val="a6"/>
        <w:keepNext/>
        <w:keepLines/>
      </w:pPr>
      <w:r>
        <w:rPr>
          <w:rStyle w:val="a8"/>
          <w:rFonts w:eastAsia="Calibri"/>
        </w:rPr>
        <w:footnoteRef/>
      </w:r>
      <w:r>
        <w:t xml:space="preserve"> В соответствии с «Техническими требованиями </w:t>
      </w:r>
      <w:r w:rsidRPr="00BC521E">
        <w:t>к формированию показателей кредитной информации</w:t>
      </w:r>
      <w:r>
        <w:t xml:space="preserve">» версии 3.0 и письмом Банка России №44-19/1335 от 21.02.2025, показатели ФЛ_28.3-ФЛ_28.9 обязательны к заполнению. </w:t>
      </w:r>
    </w:p>
    <w:p w:rsidR="00953A30" w:rsidRDefault="00953A30" w:rsidP="00BC521E">
      <w:pPr>
        <w:pStyle w:val="a6"/>
        <w:keepLines/>
      </w:pPr>
    </w:p>
  </w:footnote>
  <w:footnote w:id="54">
    <w:p w:rsidR="00953A30" w:rsidRDefault="00953A30" w:rsidP="00DD4434">
      <w:pPr>
        <w:pStyle w:val="a6"/>
        <w:keepNext/>
        <w:keepLines/>
      </w:pPr>
      <w:r>
        <w:rPr>
          <w:rStyle w:val="a8"/>
        </w:rPr>
        <w:footnoteRef/>
      </w:r>
      <w:r>
        <w:t xml:space="preserve"> Показатели ФЛ_28.10 и ФЛ_28.11 заполняются в соответствии с требованиями письма Банка России №44-19/5474 от 31.07.2025:</w:t>
      </w:r>
    </w:p>
    <w:p w:rsidR="00953A30" w:rsidRDefault="00953A30" w:rsidP="00DD4434">
      <w:pPr>
        <w:pStyle w:val="a6"/>
        <w:keepNext/>
        <w:keepLines/>
      </w:pPr>
      <w:r>
        <w:t xml:space="preserve">ФЛ_28.10: код «1» (платежи по обязательству вносятся в полном размере) указывается в случае, если в момент формирования кредитной информации  у субъекта отсутствуют непогашенные платежи, срок внесения которых наступил, а также в случае, если срок внесения первого платежа не наступил (новый договор), не наступила ответственность поручителя или обязанность принципала по уплате платежей гаранту в соответствии с условиями договора; </w:t>
      </w:r>
    </w:p>
    <w:p w:rsidR="00953A30" w:rsidRDefault="00953A30" w:rsidP="00DD4434">
      <w:pPr>
        <w:pStyle w:val="a6"/>
        <w:keepNext/>
        <w:keepLines/>
      </w:pPr>
      <w:r>
        <w:t>код «2» (платежи по обязательству вносятся не в полном размере) или код «3» (платежи по обязательству не вносятся) указываются  в случае, если у субъекта в момент формирования кредитной информации имеются частично или полностью непогашенные платежи, срок внесения которых наступил.</w:t>
      </w:r>
    </w:p>
    <w:p w:rsidR="00953A30" w:rsidRDefault="00953A30" w:rsidP="00DD4434">
      <w:pPr>
        <w:pStyle w:val="a6"/>
        <w:keepNext/>
        <w:keepLines/>
      </w:pPr>
      <w:r>
        <w:t>ФЛ_28.11: код «1» (срок внесения платежа не наступил (новый договор) в период со дня заключения договора и до наступления срока для внесения первого платежа по договору; код «2» (платежи вносятся своевременно) указывается в случае, когда отсутствует задолженность по платежам (субъект исполняет свои обязательства по погашению платежей в предусмотренный договором срок для их внесения); код «3» (платежи вносятся несвоевременно) указывается в случае, когда субъект нарушает обязанность по внесению платежей в установленный договором срок.</w:t>
      </w:r>
    </w:p>
    <w:p w:rsidR="00953A30" w:rsidRDefault="00953A30">
      <w:pPr>
        <w:pStyle w:val="a6"/>
      </w:pPr>
    </w:p>
  </w:footnote>
  <w:footnote w:id="55">
    <w:p w:rsidR="00953A30" w:rsidRDefault="00953A30" w:rsidP="00AA0FBB">
      <w:pPr>
        <w:pStyle w:val="a6"/>
      </w:pPr>
      <w:r>
        <w:rPr>
          <w:rStyle w:val="a8"/>
        </w:rPr>
        <w:footnoteRef/>
      </w:r>
      <w:r>
        <w:t xml:space="preserve"> В соответствии с «Техническими требованиями </w:t>
      </w:r>
      <w:r w:rsidRPr="00BC521E">
        <w:t>к формированию показателей кредитной информации</w:t>
      </w:r>
      <w:r>
        <w:t xml:space="preserve">» версии 4.1, «заполняется при наличии сведений у ИФКИ, если </w:t>
      </w:r>
    </w:p>
    <w:p w:rsidR="00953A30" w:rsidRDefault="00953A30" w:rsidP="00AA0FBB">
      <w:pPr>
        <w:pStyle w:val="a6"/>
      </w:pPr>
      <w:r>
        <w:t xml:space="preserve">значение показателя ФЛ_18.3 равно </w:t>
      </w:r>
      <w:r w:rsidRPr="00D2624E">
        <w:t>“</w:t>
      </w:r>
      <w:r>
        <w:t>1</w:t>
      </w:r>
      <w:r w:rsidRPr="00D2624E">
        <w:t>”</w:t>
      </w:r>
      <w:r>
        <w:t>».</w:t>
      </w:r>
      <w:r>
        <w:cr/>
      </w:r>
    </w:p>
  </w:footnote>
  <w:footnote w:id="56">
    <w:p w:rsidR="00953A30" w:rsidRPr="00DE7C77" w:rsidRDefault="00953A30" w:rsidP="00511C7F">
      <w:pPr>
        <w:pStyle w:val="a6"/>
        <w:jc w:val="both"/>
      </w:pPr>
      <w:r>
        <w:rPr>
          <w:rStyle w:val="a8"/>
        </w:rPr>
        <w:footnoteRef/>
      </w:r>
      <w:r>
        <w:t xml:space="preserve"> В соответствии с письмом Банка России №</w:t>
      </w:r>
      <w:r w:rsidRPr="00F34FB7">
        <w:t xml:space="preserve"> 44-8-1-1</w:t>
      </w:r>
      <w:r>
        <w:t>/</w:t>
      </w:r>
      <w:r w:rsidRPr="00F34FB7">
        <w:t>5108</w:t>
      </w:r>
      <w:r>
        <w:t xml:space="preserve"> от 23.10.2024, «при отсутствии сведений о значениях показателей блока, в показателях 29(1) .1-29(1).4 следует указать дефис, в 29(1).5 значение «0». При передаче сведений по заключенному потребительскому кредиту (займу) в 29(1).6 значение «1» и в 29(1).7 УИд заключенного договора потребительского кредита (займа). Если кредитная информация передается при принятии решения о предоставлении потребительского кредита (займа) на основании обращения заемщика, то в показателе 29(1).6 следует указать значение «0», а в 29(1).7</w:t>
      </w:r>
      <w:r w:rsidRPr="00F34FB7">
        <w:t xml:space="preserve"> </w:t>
      </w:r>
      <w:r>
        <w:t>УИд обращения заемщика, присвоенный источником».</w:t>
      </w:r>
    </w:p>
  </w:footnote>
  <w:footnote w:id="57">
    <w:p w:rsidR="00953A30" w:rsidRPr="00282487" w:rsidRDefault="00953A30" w:rsidP="00511C7F">
      <w:pPr>
        <w:pStyle w:val="a6"/>
        <w:jc w:val="both"/>
      </w:pPr>
      <w:r>
        <w:rPr>
          <w:rStyle w:val="a8"/>
          <w:rFonts w:eastAsia="Calibri"/>
        </w:rPr>
        <w:footnoteRef/>
      </w:r>
      <w:r>
        <w:t xml:space="preserve"> </w:t>
      </w:r>
      <w:r w:rsidRPr="005274B8">
        <w:t>Показатель 30.5 "Идентификационный код предоставляемого имущества" заполняется по правилам, установленным подпунктом 32.3 пункта 32 требований к формированию показателей кредитной информации физического лица раздела 2 главы 5 Приложения 3 к Положению Банка России от 11 мая 2021 года № 758-П «О порядке формирования кредитной истории» (в ред. Указания банка России от 24.10.2022 № 6300-У)</w:t>
      </w:r>
      <w:r w:rsidRPr="00282487">
        <w:t>.</w:t>
      </w:r>
    </w:p>
  </w:footnote>
  <w:footnote w:id="58">
    <w:p w:rsidR="00953A30" w:rsidRPr="006863EC" w:rsidRDefault="00953A30">
      <w:pPr>
        <w:pStyle w:val="a6"/>
      </w:pPr>
      <w:r>
        <w:rPr>
          <w:rStyle w:val="a8"/>
        </w:rPr>
        <w:footnoteRef/>
      </w:r>
      <w:r>
        <w:t xml:space="preserve"> Блоки</w:t>
      </w:r>
      <w:r w:rsidRPr="003A5012">
        <w:t xml:space="preserve"> </w:t>
      </w:r>
      <w:r>
        <w:rPr>
          <w:lang w:val="en-US"/>
        </w:rPr>
        <w:t>F</w:t>
      </w:r>
      <w:r w:rsidRPr="003A5012">
        <w:t>L_</w:t>
      </w:r>
      <w:r w:rsidRPr="0028026B">
        <w:t>32_</w:t>
      </w:r>
      <w:r>
        <w:rPr>
          <w:lang w:val="en-US"/>
        </w:rPr>
        <w:t>Collateral</w:t>
      </w:r>
      <w:r w:rsidRPr="006863EC">
        <w:t xml:space="preserve"> </w:t>
      </w:r>
      <w:r>
        <w:t xml:space="preserve">и </w:t>
      </w:r>
      <w:r>
        <w:rPr>
          <w:lang w:val="en-US"/>
        </w:rPr>
        <w:t>FL</w:t>
      </w:r>
      <w:r w:rsidRPr="006863EC">
        <w:t>_35_Insurance</w:t>
      </w:r>
      <w:r>
        <w:t xml:space="preserve"> в схеме </w:t>
      </w:r>
      <w:r>
        <w:rPr>
          <w:lang w:val="en-US"/>
        </w:rPr>
        <w:t>Blocks</w:t>
      </w:r>
      <w:r w:rsidRPr="001F1652">
        <w:t>.</w:t>
      </w:r>
      <w:r>
        <w:rPr>
          <w:lang w:val="en-US"/>
        </w:rPr>
        <w:t>xsd</w:t>
      </w:r>
      <w:r w:rsidRPr="001F1652">
        <w:t xml:space="preserve"> </w:t>
      </w:r>
      <w:r>
        <w:t xml:space="preserve">объединены в подгруппу </w:t>
      </w:r>
      <w:r w:rsidRPr="006863EC">
        <w:rPr>
          <w:lang w:val="en-US"/>
        </w:rPr>
        <w:t>FL</w:t>
      </w:r>
      <w:r w:rsidRPr="006863EC">
        <w:t>_32_35_</w:t>
      </w:r>
      <w:r w:rsidRPr="006863EC">
        <w:rPr>
          <w:lang w:val="en-US"/>
        </w:rPr>
        <w:t>Group</w:t>
      </w:r>
      <w:r>
        <w:t xml:space="preserve">. Показатель ФЛ_32.1 «признак наличия залога» </w:t>
      </w:r>
      <w:r w:rsidRPr="006863EC">
        <w:t>assetKind</w:t>
      </w:r>
      <w:r>
        <w:t xml:space="preserve"> вынесен из блока в общую часть подгруппы.</w:t>
      </w:r>
      <w:r w:rsidRPr="006863EC">
        <w:t xml:space="preserve"> </w:t>
      </w:r>
      <w:r>
        <w:t>Показатель ФЛ_</w:t>
      </w:r>
      <w:r w:rsidRPr="006863EC">
        <w:t xml:space="preserve"> 32.3</w:t>
      </w:r>
      <w:r>
        <w:t xml:space="preserve"> и ФЛ_</w:t>
      </w:r>
      <w:r w:rsidRPr="006863EC">
        <w:t xml:space="preserve">35.9 </w:t>
      </w:r>
      <w:r>
        <w:t>«</w:t>
      </w:r>
      <w:r w:rsidRPr="006863EC">
        <w:t>Идентификационный код предмета залога</w:t>
      </w:r>
      <w:r>
        <w:t xml:space="preserve">» </w:t>
      </w:r>
      <w:r w:rsidRPr="006863EC">
        <w:t>propertyId</w:t>
      </w:r>
      <w:r>
        <w:t xml:space="preserve"> вынесен из блоков в общую часть подгруппы. </w:t>
      </w:r>
    </w:p>
  </w:footnote>
  <w:footnote w:id="59">
    <w:p w:rsidR="00953A30" w:rsidRDefault="00953A30">
      <w:pPr>
        <w:pStyle w:val="a6"/>
      </w:pPr>
      <w:r>
        <w:rPr>
          <w:rStyle w:val="a8"/>
        </w:rPr>
        <w:footnoteRef/>
      </w:r>
      <w:r>
        <w:t xml:space="preserve"> Показатели ФЛ</w:t>
      </w:r>
      <w:r w:rsidRPr="003A5012">
        <w:t>_</w:t>
      </w:r>
      <w:r>
        <w:t>32.5</w:t>
      </w:r>
      <w:r w:rsidRPr="009373A2">
        <w:t xml:space="preserve"> </w:t>
      </w:r>
      <w:r>
        <w:rPr>
          <w:lang w:val="en-US"/>
        </w:rPr>
        <w:t>sum</w:t>
      </w:r>
      <w:r w:rsidRPr="00AA493C">
        <w:t xml:space="preserve">, </w:t>
      </w:r>
      <w:r>
        <w:t>ФЛ</w:t>
      </w:r>
      <w:r w:rsidRPr="00AA493C">
        <w:t>_32</w:t>
      </w:r>
      <w:r>
        <w:t>.</w:t>
      </w:r>
      <w:r w:rsidRPr="00AA493C">
        <w:t xml:space="preserve">6 </w:t>
      </w:r>
      <w:r>
        <w:rPr>
          <w:lang w:val="en-US"/>
        </w:rPr>
        <w:t>currency</w:t>
      </w:r>
      <w:r w:rsidRPr="00AA493C">
        <w:t xml:space="preserve">, </w:t>
      </w:r>
      <w:r>
        <w:t xml:space="preserve">ФЛ_32.7 </w:t>
      </w:r>
      <w:r w:rsidRPr="00AA493C">
        <w:rPr>
          <w:lang w:val="en-US"/>
        </w:rPr>
        <w:t>assessDate</w:t>
      </w:r>
      <w:r w:rsidRPr="00AA493C">
        <w:t xml:space="preserve">, </w:t>
      </w:r>
      <w:r>
        <w:t xml:space="preserve">ФЛ_32.12 </w:t>
      </w:r>
      <w:r w:rsidRPr="00AA493C">
        <w:rPr>
          <w:lang w:val="en-US"/>
        </w:rPr>
        <w:t>priceCode</w:t>
      </w:r>
      <w:r w:rsidRPr="00AA493C">
        <w:t xml:space="preserve"> </w:t>
      </w:r>
      <w:r>
        <w:t xml:space="preserve">в схеме </w:t>
      </w:r>
      <w:r>
        <w:rPr>
          <w:lang w:val="en-US"/>
        </w:rPr>
        <w:t>Blocks</w:t>
      </w:r>
      <w:r w:rsidRPr="003A5012">
        <w:t>.</w:t>
      </w:r>
      <w:r>
        <w:rPr>
          <w:lang w:val="en-US"/>
        </w:rPr>
        <w:t>xsd</w:t>
      </w:r>
      <w:r w:rsidRPr="003A5012">
        <w:t xml:space="preserve"> </w:t>
      </w:r>
      <w:r>
        <w:t xml:space="preserve">объединены в подгруппу </w:t>
      </w:r>
      <w:r w:rsidRPr="00AA493C">
        <w:t>Sum_group_FL_32_35_Group</w:t>
      </w:r>
      <w:r>
        <w:t>.</w:t>
      </w:r>
    </w:p>
  </w:footnote>
  <w:footnote w:id="60">
    <w:p w:rsidR="00953A30" w:rsidRPr="004C3E65" w:rsidRDefault="00953A30" w:rsidP="000431EC">
      <w:pPr>
        <w:pStyle w:val="a6"/>
      </w:pPr>
      <w:r>
        <w:rPr>
          <w:rStyle w:val="a8"/>
        </w:rPr>
        <w:footnoteRef/>
      </w:r>
      <w:r>
        <w:t xml:space="preserve"> </w:t>
      </w:r>
      <w:r w:rsidRPr="004C3E65">
        <w:t xml:space="preserve">Показатели </w:t>
      </w:r>
      <w:r>
        <w:t>Ф</w:t>
      </w:r>
      <w:r w:rsidRPr="004C3E65">
        <w:t>Л_4</w:t>
      </w:r>
      <w:r>
        <w:t>4</w:t>
      </w:r>
      <w:r w:rsidRPr="004C3E65">
        <w:t>.</w:t>
      </w:r>
      <w:r>
        <w:t>4</w:t>
      </w:r>
      <w:r w:rsidRPr="004C3E65">
        <w:t>-</w:t>
      </w:r>
      <w:r>
        <w:t>Ф</w:t>
      </w:r>
      <w:r w:rsidRPr="004C3E65">
        <w:t>Л_4</w:t>
      </w:r>
      <w:r>
        <w:t>4</w:t>
      </w:r>
      <w:r w:rsidRPr="004C3E65">
        <w:t>.</w:t>
      </w:r>
      <w:r>
        <w:t>5</w:t>
      </w:r>
      <w:r w:rsidRPr="004C3E65">
        <w:t xml:space="preserve"> </w:t>
      </w:r>
      <w:r>
        <w:t>объединены в подгруппу</w:t>
      </w:r>
      <w:r w:rsidRPr="004C3E65">
        <w:t xml:space="preserve"> </w:t>
      </w:r>
      <w:r w:rsidRPr="000431EC">
        <w:t>RequestReason_group_FL_44_CustomerRequest</w:t>
      </w:r>
      <w:r w:rsidRPr="004C3E65">
        <w:t>.</w:t>
      </w:r>
    </w:p>
    <w:p w:rsidR="00953A30" w:rsidRPr="000431EC" w:rsidRDefault="00953A30">
      <w:pPr>
        <w:pStyle w:val="a6"/>
      </w:pPr>
    </w:p>
  </w:footnote>
  <w:footnote w:id="61">
    <w:p w:rsidR="00953A30" w:rsidRDefault="00953A30">
      <w:pPr>
        <w:pStyle w:val="a6"/>
      </w:pPr>
      <w:r>
        <w:rPr>
          <w:rStyle w:val="a8"/>
        </w:rPr>
        <w:footnoteRef/>
      </w:r>
      <w:r>
        <w:t xml:space="preserve"> В соответствии с письмом Банка России №44-19/6158 от 02.09.2025.</w:t>
      </w:r>
    </w:p>
  </w:footnote>
  <w:footnote w:id="62">
    <w:p w:rsidR="00953A30" w:rsidRPr="003A5012" w:rsidRDefault="00953A30" w:rsidP="009373A2">
      <w:pPr>
        <w:pStyle w:val="a6"/>
      </w:pPr>
      <w:r>
        <w:rPr>
          <w:rStyle w:val="a8"/>
        </w:rPr>
        <w:footnoteRef/>
      </w:r>
      <w:r>
        <w:t xml:space="preserve"> Показатели ФЛ</w:t>
      </w:r>
      <w:r w:rsidRPr="003A5012">
        <w:t>_</w:t>
      </w:r>
      <w:r w:rsidRPr="009373A2">
        <w:t>4</w:t>
      </w:r>
      <w:r w:rsidRPr="003A5012">
        <w:t>6</w:t>
      </w:r>
      <w:r>
        <w:t>.</w:t>
      </w:r>
      <w:r w:rsidRPr="009373A2">
        <w:t xml:space="preserve">9 </w:t>
      </w:r>
      <w:r>
        <w:rPr>
          <w:lang w:val="en-US"/>
        </w:rPr>
        <w:t>taxCode</w:t>
      </w:r>
      <w:r w:rsidRPr="003A5012">
        <w:t xml:space="preserve"> </w:t>
      </w:r>
      <w:r>
        <w:t>и ФЛ_</w:t>
      </w:r>
      <w:r w:rsidRPr="009373A2">
        <w:t>4</w:t>
      </w:r>
      <w:r>
        <w:t>6.</w:t>
      </w:r>
      <w:r w:rsidRPr="009373A2">
        <w:t>10</w:t>
      </w:r>
      <w:r>
        <w:t xml:space="preserve"> </w:t>
      </w:r>
      <w:r>
        <w:rPr>
          <w:lang w:val="en-US"/>
        </w:rPr>
        <w:t>taxNum</w:t>
      </w:r>
      <w:r w:rsidRPr="003A5012">
        <w:t xml:space="preserve"> </w:t>
      </w:r>
      <w:r>
        <w:t xml:space="preserve">в схеме </w:t>
      </w:r>
      <w:r>
        <w:rPr>
          <w:lang w:val="en-US"/>
        </w:rPr>
        <w:t>Blocks</w:t>
      </w:r>
      <w:r w:rsidRPr="003A5012">
        <w:t>.</w:t>
      </w:r>
      <w:r>
        <w:rPr>
          <w:lang w:val="en-US"/>
        </w:rPr>
        <w:t>xsd</w:t>
      </w:r>
      <w:r w:rsidRPr="003A5012">
        <w:t xml:space="preserve"> </w:t>
      </w:r>
      <w:r>
        <w:t xml:space="preserve">объединены в подгруппу </w:t>
      </w:r>
      <w:r w:rsidRPr="003A5012">
        <w:t>TaxNum_group_FL_</w:t>
      </w:r>
      <w:r w:rsidRPr="009373A2">
        <w:t>4</w:t>
      </w:r>
      <w:r w:rsidRPr="003A5012">
        <w:t>6</w:t>
      </w:r>
      <w:r w:rsidRPr="009373A2">
        <w:t>_UL_36_OrgSource</w:t>
      </w:r>
    </w:p>
    <w:p w:rsidR="00953A30" w:rsidRPr="009373A2" w:rsidRDefault="00953A30">
      <w:pPr>
        <w:pStyle w:val="a6"/>
      </w:pPr>
    </w:p>
  </w:footnote>
  <w:footnote w:id="63">
    <w:p w:rsidR="00953A30" w:rsidRPr="006E046B" w:rsidRDefault="00953A30" w:rsidP="00083BF4">
      <w:pPr>
        <w:pStyle w:val="a6"/>
        <w:jc w:val="both"/>
      </w:pPr>
      <w:r w:rsidRPr="002B41E2">
        <w:rPr>
          <w:rStyle w:val="a8"/>
          <w:rFonts w:eastAsia="Calibri"/>
        </w:rPr>
        <w:footnoteRef/>
      </w:r>
      <w:r w:rsidRPr="002B41E2">
        <w:t xml:space="preserve"> В соответствии с приказом Министерства финансов Российской Федерации от 5 ноября 2015 года № 171н «Об утверждении Перечня элементов планировочной структуры, элементов улично-дорожной сети, элементов объектов адресации, типов зданий (сооружений), помещений, используемых в качестве реквизитов адреса, и Правил сокращенного наименования адресообразующих элементов», зарегистрированным Министерством юстиции Российской Федерации 10 декабря 2015 года № 40069, 8 ноября 2018 года № 52649, 10 июля 2019 года № 55197, 16 апреля 2020 года № 58121.</w:t>
      </w:r>
    </w:p>
  </w:footnote>
  <w:footnote w:id="64">
    <w:p w:rsidR="00953A30" w:rsidRPr="003A5012" w:rsidRDefault="00953A30" w:rsidP="009373A2">
      <w:pPr>
        <w:pStyle w:val="a6"/>
      </w:pPr>
      <w:r>
        <w:rPr>
          <w:rStyle w:val="a8"/>
        </w:rPr>
        <w:footnoteRef/>
      </w:r>
      <w:r>
        <w:t xml:space="preserve"> Показатели ФЛ</w:t>
      </w:r>
      <w:r w:rsidRPr="003A5012">
        <w:t>_</w:t>
      </w:r>
      <w:r w:rsidRPr="009373A2">
        <w:t>48</w:t>
      </w:r>
      <w:r>
        <w:t>.</w:t>
      </w:r>
      <w:r w:rsidRPr="009373A2">
        <w:t xml:space="preserve">9 </w:t>
      </w:r>
      <w:r>
        <w:rPr>
          <w:lang w:val="en-US"/>
        </w:rPr>
        <w:t>taxCode</w:t>
      </w:r>
      <w:r w:rsidRPr="003A5012">
        <w:t xml:space="preserve"> </w:t>
      </w:r>
      <w:r>
        <w:t>и ФЛ_</w:t>
      </w:r>
      <w:r w:rsidRPr="009373A2">
        <w:t>48</w:t>
      </w:r>
      <w:r>
        <w:t>.</w:t>
      </w:r>
      <w:r w:rsidRPr="009373A2">
        <w:t>10</w:t>
      </w:r>
      <w:r>
        <w:t xml:space="preserve"> </w:t>
      </w:r>
      <w:r>
        <w:rPr>
          <w:lang w:val="en-US"/>
        </w:rPr>
        <w:t>taxNum</w:t>
      </w:r>
      <w:r w:rsidRPr="003A5012">
        <w:t xml:space="preserve"> </w:t>
      </w:r>
      <w:r>
        <w:t xml:space="preserve">в схеме </w:t>
      </w:r>
      <w:r>
        <w:rPr>
          <w:lang w:val="en-US"/>
        </w:rPr>
        <w:t>Blocks</w:t>
      </w:r>
      <w:r w:rsidRPr="003A5012">
        <w:t>.</w:t>
      </w:r>
      <w:r>
        <w:rPr>
          <w:lang w:val="en-US"/>
        </w:rPr>
        <w:t>xsd</w:t>
      </w:r>
      <w:r w:rsidRPr="003A5012">
        <w:t xml:space="preserve"> </w:t>
      </w:r>
      <w:r>
        <w:t xml:space="preserve">объединены в подгруппу </w:t>
      </w:r>
      <w:r w:rsidRPr="009373A2">
        <w:t>TaxNum_group_FL_48_UL_38_ArbitrationManagerSource</w:t>
      </w:r>
    </w:p>
    <w:p w:rsidR="00953A30" w:rsidRPr="009373A2" w:rsidRDefault="00953A30">
      <w:pPr>
        <w:pStyle w:val="a6"/>
      </w:pPr>
    </w:p>
  </w:footnote>
  <w:footnote w:id="65">
    <w:p w:rsidR="00953A30" w:rsidRPr="006E3DC2" w:rsidRDefault="00953A30">
      <w:pPr>
        <w:pStyle w:val="a6"/>
      </w:pPr>
      <w:r>
        <w:rPr>
          <w:rStyle w:val="a8"/>
        </w:rPr>
        <w:footnoteRef/>
      </w:r>
      <w:r>
        <w:t xml:space="preserve"> </w:t>
      </w:r>
      <w:r w:rsidRPr="006E3DC2">
        <w:t xml:space="preserve">Показатели ФЛ_49.8-ФЛ_49.9 </w:t>
      </w:r>
      <w:r>
        <w:t>объединены в подгруппу</w:t>
      </w:r>
      <w:r w:rsidRPr="006E3DC2">
        <w:t xml:space="preserve"> Tax</w:t>
      </w:r>
      <w:r>
        <w:rPr>
          <w:lang w:val="en-US"/>
        </w:rPr>
        <w:t>Num</w:t>
      </w:r>
      <w:r w:rsidRPr="006E3DC2">
        <w:t>_group_FL_49_OrgCustomer</w:t>
      </w:r>
    </w:p>
  </w:footnote>
  <w:footnote w:id="66">
    <w:p w:rsidR="00953A30" w:rsidRPr="00432A36" w:rsidRDefault="00953A30">
      <w:pPr>
        <w:pStyle w:val="a6"/>
      </w:pPr>
      <w:r>
        <w:rPr>
          <w:rStyle w:val="a8"/>
        </w:rPr>
        <w:footnoteRef/>
      </w:r>
      <w:r>
        <w:t xml:space="preserve"> </w:t>
      </w:r>
      <w:r w:rsidRPr="000431EC">
        <w:t>Показатели ФЛ_49.15-ФЛ_49.16 объединены в подгруппу ClientRequestGoalCode_group_FL_49_OrgCustomer</w:t>
      </w:r>
    </w:p>
  </w:footnote>
  <w:footnote w:id="67">
    <w:p w:rsidR="00953A30" w:rsidRPr="006E3DC2" w:rsidRDefault="00953A30">
      <w:pPr>
        <w:pStyle w:val="a6"/>
      </w:pPr>
      <w:r>
        <w:rPr>
          <w:rStyle w:val="a8"/>
        </w:rPr>
        <w:footnoteRef/>
      </w:r>
      <w:r w:rsidRPr="006E3DC2">
        <w:t xml:space="preserve"> Показатели ФЛ_50.7-ФЛ_50.8 </w:t>
      </w:r>
      <w:r>
        <w:t>объединены в подгруппу</w:t>
      </w:r>
      <w:r w:rsidRPr="006E3DC2">
        <w:t xml:space="preserve"> Tax</w:t>
      </w:r>
      <w:r>
        <w:rPr>
          <w:lang w:val="en-US"/>
        </w:rPr>
        <w:t>Num</w:t>
      </w:r>
      <w:r w:rsidRPr="006E3DC2">
        <w:t>_group_FL_50_PersonCustomer.</w:t>
      </w:r>
      <w:r>
        <w:t xml:space="preserve"> </w:t>
      </w:r>
    </w:p>
  </w:footnote>
  <w:footnote w:id="68">
    <w:p w:rsidR="00953A30" w:rsidRPr="00432A36" w:rsidRDefault="00953A30">
      <w:pPr>
        <w:pStyle w:val="a6"/>
      </w:pPr>
      <w:r>
        <w:rPr>
          <w:rStyle w:val="a8"/>
        </w:rPr>
        <w:footnoteRef/>
      </w:r>
      <w:r>
        <w:t xml:space="preserve"> </w:t>
      </w:r>
      <w:r w:rsidRPr="000431EC">
        <w:t>Показатели ФЛ_</w:t>
      </w:r>
      <w:r w:rsidRPr="00432A36">
        <w:t>50</w:t>
      </w:r>
      <w:r w:rsidRPr="000431EC">
        <w:t>.</w:t>
      </w:r>
      <w:r w:rsidRPr="00432A36">
        <w:t>22</w:t>
      </w:r>
      <w:r w:rsidRPr="000431EC">
        <w:t>-ФЛ_</w:t>
      </w:r>
      <w:r w:rsidRPr="00432A36">
        <w:t>50</w:t>
      </w:r>
      <w:r w:rsidRPr="000431EC">
        <w:t>.</w:t>
      </w:r>
      <w:r w:rsidRPr="00432A36">
        <w:t>23</w:t>
      </w:r>
      <w:r w:rsidRPr="000431EC">
        <w:t xml:space="preserve"> объединены в подгруппу </w:t>
      </w:r>
      <w:r w:rsidRPr="00432A36">
        <w:t>ClientRequestGoalCode_group_FL_50_PersonCustomer</w:t>
      </w:r>
    </w:p>
  </w:footnote>
  <w:footnote w:id="69">
    <w:p w:rsidR="00953A30" w:rsidRPr="00446D44" w:rsidRDefault="00953A30">
      <w:pPr>
        <w:pStyle w:val="a6"/>
      </w:pPr>
      <w:r>
        <w:rPr>
          <w:rStyle w:val="a8"/>
        </w:rPr>
        <w:footnoteRef/>
      </w:r>
      <w:r>
        <w:t xml:space="preserve"> Показатели ФЛ</w:t>
      </w:r>
      <w:r w:rsidRPr="003A5012">
        <w:t>_</w:t>
      </w:r>
      <w:r w:rsidRPr="00446D44">
        <w:t>51</w:t>
      </w:r>
      <w:r>
        <w:t>.</w:t>
      </w:r>
      <w:r w:rsidRPr="00446D44">
        <w:t>8</w:t>
      </w:r>
      <w:r w:rsidRPr="009373A2">
        <w:t xml:space="preserve"> </w:t>
      </w:r>
      <w:r>
        <w:rPr>
          <w:lang w:val="en-US"/>
        </w:rPr>
        <w:t>taxCode</w:t>
      </w:r>
      <w:r w:rsidRPr="003A5012">
        <w:t xml:space="preserve"> </w:t>
      </w:r>
      <w:r>
        <w:t>и ФЛ_</w:t>
      </w:r>
      <w:r w:rsidRPr="00446D44">
        <w:t>51</w:t>
      </w:r>
      <w:r>
        <w:t>.</w:t>
      </w:r>
      <w:r w:rsidRPr="00446D44">
        <w:t>9</w:t>
      </w:r>
      <w:r>
        <w:t xml:space="preserve"> </w:t>
      </w:r>
      <w:r>
        <w:rPr>
          <w:lang w:val="en-US"/>
        </w:rPr>
        <w:t>taxNum</w:t>
      </w:r>
      <w:r w:rsidRPr="003A5012">
        <w:t xml:space="preserve"> </w:t>
      </w:r>
      <w:r>
        <w:t xml:space="preserve">в схеме </w:t>
      </w:r>
      <w:r>
        <w:rPr>
          <w:lang w:val="en-US"/>
        </w:rPr>
        <w:t>Blocks</w:t>
      </w:r>
      <w:r w:rsidRPr="003A5012">
        <w:t>.</w:t>
      </w:r>
      <w:r>
        <w:rPr>
          <w:lang w:val="en-US"/>
        </w:rPr>
        <w:t>xsd</w:t>
      </w:r>
      <w:r w:rsidRPr="003A5012">
        <w:t xml:space="preserve"> </w:t>
      </w:r>
      <w:r>
        <w:t xml:space="preserve">объединены в подгруппу </w:t>
      </w:r>
      <w:r w:rsidRPr="00446D44">
        <w:t>TaxNum_group_FL_51_OrgAcquirer</w:t>
      </w:r>
    </w:p>
  </w:footnote>
  <w:footnote w:id="70">
    <w:p w:rsidR="00953A30" w:rsidRPr="00446D44" w:rsidRDefault="00953A30">
      <w:pPr>
        <w:pStyle w:val="a6"/>
      </w:pPr>
      <w:r>
        <w:rPr>
          <w:rStyle w:val="a8"/>
        </w:rPr>
        <w:footnoteRef/>
      </w:r>
      <w:r>
        <w:t xml:space="preserve"> Показатели ФЛ</w:t>
      </w:r>
      <w:r w:rsidRPr="003A5012">
        <w:t>_</w:t>
      </w:r>
      <w:r w:rsidRPr="00446D44">
        <w:t>52</w:t>
      </w:r>
      <w:r>
        <w:t>.</w:t>
      </w:r>
      <w:r w:rsidRPr="00446D44">
        <w:t>6</w:t>
      </w:r>
      <w:r w:rsidRPr="009373A2">
        <w:t xml:space="preserve"> </w:t>
      </w:r>
      <w:r>
        <w:rPr>
          <w:lang w:val="en-US"/>
        </w:rPr>
        <w:t>taxCode</w:t>
      </w:r>
      <w:r w:rsidRPr="003A5012">
        <w:t xml:space="preserve"> </w:t>
      </w:r>
      <w:r>
        <w:t>и ФЛ_</w:t>
      </w:r>
      <w:r w:rsidRPr="00446D44">
        <w:t>52</w:t>
      </w:r>
      <w:r>
        <w:t>.</w:t>
      </w:r>
      <w:r w:rsidRPr="00446D44">
        <w:t>7</w:t>
      </w:r>
      <w:r>
        <w:t xml:space="preserve"> </w:t>
      </w:r>
      <w:r>
        <w:rPr>
          <w:lang w:val="en-US"/>
        </w:rPr>
        <w:t>taxNum</w:t>
      </w:r>
      <w:r w:rsidRPr="003A5012">
        <w:t xml:space="preserve"> </w:t>
      </w:r>
      <w:r>
        <w:t xml:space="preserve">в схеме </w:t>
      </w:r>
      <w:r>
        <w:rPr>
          <w:lang w:val="en-US"/>
        </w:rPr>
        <w:t>Blocks</w:t>
      </w:r>
      <w:r w:rsidRPr="003A5012">
        <w:t>.</w:t>
      </w:r>
      <w:r>
        <w:rPr>
          <w:lang w:val="en-US"/>
        </w:rPr>
        <w:t>xsd</w:t>
      </w:r>
      <w:r w:rsidRPr="003A5012">
        <w:t xml:space="preserve"> </w:t>
      </w:r>
      <w:r>
        <w:t xml:space="preserve">объединены в подгруппу </w:t>
      </w:r>
      <w:r w:rsidRPr="00446D44">
        <w:t>TaxNum_group_FL_52_PersonAcquirer</w:t>
      </w:r>
    </w:p>
  </w:footnote>
  <w:footnote w:id="71">
    <w:p w:rsidR="00953A30" w:rsidRPr="00044E81" w:rsidRDefault="00953A30">
      <w:pPr>
        <w:pStyle w:val="a6"/>
      </w:pPr>
      <w:r>
        <w:rPr>
          <w:rStyle w:val="a8"/>
        </w:rPr>
        <w:footnoteRef/>
      </w:r>
      <w:r>
        <w:t xml:space="preserve"> Показатели ФЛ</w:t>
      </w:r>
      <w:r w:rsidRPr="003A5012">
        <w:t>_</w:t>
      </w:r>
      <w:r w:rsidRPr="00446D44">
        <w:t>5</w:t>
      </w:r>
      <w:r w:rsidRPr="00044E81">
        <w:t>3</w:t>
      </w:r>
      <w:r>
        <w:t>.</w:t>
      </w:r>
      <w:r w:rsidRPr="00446D44">
        <w:t>6</w:t>
      </w:r>
      <w:r w:rsidRPr="009373A2">
        <w:t xml:space="preserve"> </w:t>
      </w:r>
      <w:r>
        <w:rPr>
          <w:lang w:val="en-US"/>
        </w:rPr>
        <w:t>taxCode</w:t>
      </w:r>
      <w:r w:rsidRPr="003A5012">
        <w:t xml:space="preserve"> </w:t>
      </w:r>
      <w:r>
        <w:t>и ФЛ_</w:t>
      </w:r>
      <w:r w:rsidRPr="00446D44">
        <w:t>5</w:t>
      </w:r>
      <w:r w:rsidRPr="00044E81">
        <w:t>3</w:t>
      </w:r>
      <w:r>
        <w:t>.</w:t>
      </w:r>
      <w:r w:rsidRPr="00446D44">
        <w:t>7</w:t>
      </w:r>
      <w:r>
        <w:t xml:space="preserve"> </w:t>
      </w:r>
      <w:r>
        <w:rPr>
          <w:lang w:val="en-US"/>
        </w:rPr>
        <w:t>taxNum</w:t>
      </w:r>
      <w:r w:rsidRPr="003A5012">
        <w:t xml:space="preserve"> </w:t>
      </w:r>
      <w:r>
        <w:t xml:space="preserve">в схеме </w:t>
      </w:r>
      <w:r>
        <w:rPr>
          <w:lang w:val="en-US"/>
        </w:rPr>
        <w:t>Blocks</w:t>
      </w:r>
      <w:r w:rsidRPr="003A5012">
        <w:t>.</w:t>
      </w:r>
      <w:r>
        <w:rPr>
          <w:lang w:val="en-US"/>
        </w:rPr>
        <w:t>xsd</w:t>
      </w:r>
      <w:r w:rsidRPr="003A5012">
        <w:t xml:space="preserve"> </w:t>
      </w:r>
      <w:r>
        <w:t xml:space="preserve">объединены в подгруппу </w:t>
      </w:r>
      <w:r w:rsidRPr="00044E81">
        <w:t>TaxNum_group_FL_53_ServiceOrg</w:t>
      </w:r>
    </w:p>
  </w:footnote>
  <w:footnote w:id="72">
    <w:p w:rsidR="00953A30" w:rsidRDefault="00953A30">
      <w:pPr>
        <w:pStyle w:val="a6"/>
      </w:pPr>
      <w:r>
        <w:rPr>
          <w:rStyle w:val="a8"/>
        </w:rPr>
        <w:footnoteRef/>
      </w:r>
      <w:r>
        <w:t xml:space="preserve"> В соответствиии с письмом Банка России №44-19/1357 от 24.02.2025</w:t>
      </w:r>
    </w:p>
  </w:footnote>
  <w:footnote w:id="73">
    <w:p w:rsidR="00953A30" w:rsidRDefault="00953A30">
      <w:pPr>
        <w:pStyle w:val="a6"/>
      </w:pPr>
      <w:r>
        <w:rPr>
          <w:rStyle w:val="a8"/>
        </w:rPr>
        <w:footnoteRef/>
      </w:r>
      <w:r>
        <w:t xml:space="preserve"> Блоки</w:t>
      </w:r>
      <w:r w:rsidRPr="003A5012">
        <w:t xml:space="preserve"> </w:t>
      </w:r>
      <w:r w:rsidRPr="005F3801">
        <w:t>FL_55_Application</w:t>
      </w:r>
      <w:r>
        <w:t xml:space="preserve"> и </w:t>
      </w:r>
      <w:r w:rsidRPr="005F3801">
        <w:t>FL_57_Reject</w:t>
      </w:r>
      <w:r>
        <w:t xml:space="preserve"> в схеме </w:t>
      </w:r>
      <w:r>
        <w:rPr>
          <w:lang w:val="en-US"/>
        </w:rPr>
        <w:t>Blocks</w:t>
      </w:r>
      <w:r w:rsidRPr="001F1652">
        <w:t>.</w:t>
      </w:r>
      <w:r>
        <w:rPr>
          <w:lang w:val="en-US"/>
        </w:rPr>
        <w:t>xsd</w:t>
      </w:r>
      <w:r w:rsidRPr="001F1652">
        <w:t xml:space="preserve"> </w:t>
      </w:r>
      <w:r>
        <w:t xml:space="preserve">для событий 3.1 и 4.1 объединены в подгруппу </w:t>
      </w:r>
      <w:r w:rsidRPr="005F3801">
        <w:t>FL_55_57_Group</w:t>
      </w:r>
      <w:r>
        <w:t xml:space="preserve">, при этом блок </w:t>
      </w:r>
      <w:r w:rsidRPr="005F3801">
        <w:t>FL_57_Reject</w:t>
      </w:r>
      <w:r>
        <w:t xml:space="preserve"> в подгруппе может отсутствовать.</w:t>
      </w:r>
    </w:p>
    <w:p w:rsidR="00953A30" w:rsidRDefault="00953A30">
      <w:pPr>
        <w:pStyle w:val="a6"/>
      </w:pPr>
      <w:r>
        <w:t>НБКИ исключает сведения об обращении (на основании пп. 55.6, 55.7, 55.13 Раздела 2 Приложения 3 Положения №758-П).:</w:t>
      </w:r>
      <w:r w:rsidRPr="00341F63">
        <w:t xml:space="preserve"> </w:t>
      </w:r>
    </w:p>
    <w:p w:rsidR="00953A30" w:rsidRDefault="00953A30">
      <w:pPr>
        <w:pStyle w:val="a6"/>
      </w:pPr>
      <w:r>
        <w:t xml:space="preserve">- </w:t>
      </w:r>
      <w:r w:rsidRPr="00341F63">
        <w:t>в течение 2 рабочих дней</w:t>
      </w:r>
      <w:r>
        <w:t xml:space="preserve">, если обращение </w:t>
      </w:r>
      <w:r w:rsidRPr="00341F63">
        <w:t xml:space="preserve">перешло в стадию рассмотрения 4 </w:t>
      </w:r>
      <w:r>
        <w:t>«</w:t>
      </w:r>
      <w:r w:rsidRPr="00943C8D">
        <w:t>Отозвано субъектом до одобрения источником обращения или отказа от совершения сделки по обращению</w:t>
      </w:r>
      <w:r>
        <w:t>»;</w:t>
      </w:r>
    </w:p>
    <w:p w:rsidR="00953A30" w:rsidRDefault="00953A30">
      <w:pPr>
        <w:pStyle w:val="a6"/>
      </w:pPr>
      <w:r>
        <w:t>-</w:t>
      </w:r>
      <w:r w:rsidRPr="00341F63">
        <w:t xml:space="preserve"> </w:t>
      </w:r>
      <w:r>
        <w:t xml:space="preserve">если </w:t>
      </w:r>
      <w:r w:rsidRPr="00341F63">
        <w:t xml:space="preserve">по истечении 10 рабочих дней со дня окончания </w:t>
      </w:r>
      <w:r w:rsidRPr="00943C8D">
        <w:t xml:space="preserve">срока действия инвестиционного предложения или срока, указанного в оферте </w:t>
      </w:r>
      <w:r>
        <w:t>(</w:t>
      </w:r>
      <w:r w:rsidRPr="00341F63">
        <w:t>55.8</w:t>
      </w:r>
      <w:r>
        <w:t>),</w:t>
      </w:r>
      <w:r w:rsidRPr="00341F63">
        <w:t xml:space="preserve"> в бюро не поступили сведения о заключении договора (</w:t>
      </w:r>
      <w:r>
        <w:t xml:space="preserve">срок исполнения - </w:t>
      </w:r>
      <w:r w:rsidRPr="00341F63">
        <w:t>в течение 2 рабочих дней)</w:t>
      </w:r>
      <w:r>
        <w:t>;</w:t>
      </w:r>
    </w:p>
    <w:p w:rsidR="00953A30" w:rsidRPr="005F3801" w:rsidRDefault="00953A30" w:rsidP="00341F63">
      <w:pPr>
        <w:pStyle w:val="a6"/>
      </w:pPr>
      <w:r>
        <w:t xml:space="preserve">- </w:t>
      </w:r>
      <w:r w:rsidRPr="003B1B7D">
        <w:t>если по истечении 5 календарных дней с</w:t>
      </w:r>
      <w:r>
        <w:t xml:space="preserve"> </w:t>
      </w:r>
      <w:r w:rsidRPr="00943C8D">
        <w:t>"Дат</w:t>
      </w:r>
      <w:r>
        <w:t>ы</w:t>
      </w:r>
      <w:r w:rsidRPr="00943C8D">
        <w:t xml:space="preserve"> окончания срока рассмотрения обращения"</w:t>
      </w:r>
      <w:r w:rsidRPr="003B1B7D">
        <w:t xml:space="preserve"> </w:t>
      </w:r>
      <w:r>
        <w:t>(55.9)</w:t>
      </w:r>
      <w:r w:rsidRPr="003B1B7D">
        <w:t xml:space="preserve"> в бюро не поступили сведения об изменении стадии рассмотрения обращения</w:t>
      </w:r>
      <w:r>
        <w:t>,</w:t>
      </w:r>
      <w:r w:rsidRPr="003B1B7D">
        <w:t xml:space="preserve"> и отсутствуют сведения о сделке, совершенной по обращению</w:t>
      </w:r>
      <w:r>
        <w:t>.</w:t>
      </w:r>
    </w:p>
    <w:p w:rsidR="00953A30" w:rsidRPr="005F3801" w:rsidRDefault="00953A30" w:rsidP="00341F63">
      <w:pPr>
        <w:pStyle w:val="a6"/>
      </w:pPr>
    </w:p>
  </w:footnote>
  <w:footnote w:id="74">
    <w:p w:rsidR="00953A30" w:rsidRDefault="00953A30">
      <w:pPr>
        <w:pStyle w:val="a6"/>
      </w:pPr>
      <w:r>
        <w:rPr>
          <w:rStyle w:val="a8"/>
        </w:rPr>
        <w:footnoteRef/>
      </w:r>
      <w:r>
        <w:t xml:space="preserve"> Значения показателей блока ФЛ_55 с признаком «И» изменяются только при событиях 1.1 и 1.2.</w:t>
      </w:r>
    </w:p>
  </w:footnote>
  <w:footnote w:id="75">
    <w:p w:rsidR="00953A30" w:rsidRDefault="00953A30" w:rsidP="00083BF4">
      <w:pPr>
        <w:pStyle w:val="a6"/>
      </w:pPr>
      <w:r>
        <w:rPr>
          <w:rStyle w:val="a8"/>
          <w:rFonts w:eastAsia="Calibri"/>
        </w:rPr>
        <w:footnoteRef/>
      </w:r>
      <w:r>
        <w:t xml:space="preserve"> В соответствии с письмом Департамента управления данными Банка России №46-7-2/5857 от 08.12.2023</w:t>
      </w:r>
    </w:p>
  </w:footnote>
  <w:footnote w:id="76">
    <w:p w:rsidR="00953A30" w:rsidRDefault="00953A30">
      <w:pPr>
        <w:pStyle w:val="a6"/>
      </w:pPr>
      <w:r>
        <w:rPr>
          <w:rStyle w:val="a8"/>
        </w:rPr>
        <w:footnoteRef/>
      </w:r>
      <w:r>
        <w:t xml:space="preserve"> Используется как ключ только в случае, если не заполнен показатель 55.4 УИд обращения (для корректировки или удаления старых обращений, не имеющих УИд), при этом должна совпадать и «дата обращения» 55.5.</w:t>
      </w:r>
    </w:p>
  </w:footnote>
  <w:footnote w:id="77">
    <w:p w:rsidR="00953A30" w:rsidRDefault="00953A30">
      <w:pPr>
        <w:pStyle w:val="a6"/>
      </w:pPr>
      <w:r>
        <w:rPr>
          <w:rStyle w:val="a8"/>
        </w:rPr>
        <w:footnoteRef/>
      </w:r>
      <w:r>
        <w:t xml:space="preserve"> Дата и время подачи заявления о запрете (с указанием часовой зоны) в кредитном отчете передаются в одном элементе «</w:t>
      </w:r>
      <w:r w:rsidRPr="002F731B">
        <w:t>applicationDateTime</w:t>
      </w:r>
      <w:r>
        <w:t>» в формате, включающем дату, время и часовую зону.</w:t>
      </w:r>
    </w:p>
  </w:footnote>
  <w:footnote w:id="78">
    <w:p w:rsidR="00953A30" w:rsidRDefault="00953A30">
      <w:pPr>
        <w:pStyle w:val="a6"/>
      </w:pPr>
      <w:r>
        <w:rPr>
          <w:rStyle w:val="a8"/>
        </w:rPr>
        <w:footnoteRef/>
      </w:r>
      <w:r>
        <w:t xml:space="preserve"> Дата и время подачи заявления о снятии запрета (с указанием часовой зоны) в кредитном отчете передаются в одном элементе «</w:t>
      </w:r>
      <w:r w:rsidRPr="002F731B">
        <w:t>applicationDateTime</w:t>
      </w:r>
      <w:r>
        <w:t>»</w:t>
      </w:r>
      <w:r w:rsidRPr="002F731B">
        <w:t xml:space="preserve"> </w:t>
      </w:r>
      <w:r>
        <w:t>в формате, включающем дату, время и часовую зону.</w:t>
      </w:r>
    </w:p>
  </w:footnote>
  <w:footnote w:id="79">
    <w:p w:rsidR="00953A30" w:rsidRDefault="00953A30" w:rsidP="00083BF4">
      <w:pPr>
        <w:pStyle w:val="a6"/>
      </w:pPr>
      <w:r>
        <w:rPr>
          <w:rStyle w:val="a8"/>
          <w:rFonts w:eastAsia="Calibri"/>
        </w:rPr>
        <w:footnoteRef/>
      </w:r>
      <w:r>
        <w:t xml:space="preserve"> Признаки блока: 1 – блок 1-го уровня; 2 – блок 2-го уровня; Е – единичный; М – множественный. Признак показателя: И – изменяемый.</w:t>
      </w:r>
    </w:p>
    <w:p w:rsidR="00953A30" w:rsidRDefault="00953A30" w:rsidP="00083BF4">
      <w:pPr>
        <w:pStyle w:val="a6"/>
      </w:pPr>
      <w:r>
        <w:t>Ключи – ключевые поля, используемые для сравнения блоков/записей. 1 – ключ 1го уровня: 2 – ключ 2го уровня. См. раздел «</w:t>
      </w:r>
      <w:r w:rsidRPr="002039FE">
        <w:t>Добавление, обновление, хранение данных</w:t>
      </w:r>
      <w:r>
        <w:t>».</w:t>
      </w:r>
    </w:p>
  </w:footnote>
  <w:footnote w:id="80">
    <w:p w:rsidR="00953A30" w:rsidRDefault="00953A30" w:rsidP="00083BF4">
      <w:pPr>
        <w:pStyle w:val="a6"/>
      </w:pPr>
      <w:r>
        <w:rPr>
          <w:rStyle w:val="a8"/>
          <w:rFonts w:eastAsia="Calibri"/>
        </w:rPr>
        <w:footnoteRef/>
      </w:r>
      <w:r>
        <w:t xml:space="preserve"> Имена элементов и разделов (блоков) в файле с кредитной информацией, формируемом Источником. Показатели, наименование которых начинается со слова «Признак», в файле получают суффикс «_1» и «_0» в зависимости от значения кода признака.</w:t>
      </w:r>
    </w:p>
  </w:footnote>
  <w:footnote w:id="81">
    <w:p w:rsidR="00953A30" w:rsidRPr="005E3BBE" w:rsidRDefault="00953A30" w:rsidP="00083BF4">
      <w:pPr>
        <w:pStyle w:val="a6"/>
      </w:pPr>
      <w:r>
        <w:rPr>
          <w:rStyle w:val="a8"/>
          <w:rFonts w:eastAsia="Calibri"/>
        </w:rPr>
        <w:footnoteRef/>
      </w:r>
      <w:r>
        <w:t xml:space="preserve"> Имена элементов и разделов в кредитном отчете, предоставленном пользователю в формате </w:t>
      </w:r>
      <w:r>
        <w:rPr>
          <w:lang w:val="en-US"/>
        </w:rPr>
        <w:t>xml</w:t>
      </w:r>
      <w:r w:rsidRPr="00E9134B">
        <w:t>.</w:t>
      </w:r>
    </w:p>
  </w:footnote>
  <w:footnote w:id="82">
    <w:p w:rsidR="00953A30" w:rsidRPr="00044E81" w:rsidRDefault="00953A30">
      <w:pPr>
        <w:pStyle w:val="a6"/>
      </w:pPr>
      <w:r>
        <w:rPr>
          <w:rStyle w:val="a8"/>
        </w:rPr>
        <w:footnoteRef/>
      </w:r>
      <w:r>
        <w:t xml:space="preserve"> Показатели ЮЛ</w:t>
      </w:r>
      <w:r w:rsidRPr="003A5012">
        <w:t>_</w:t>
      </w:r>
      <w:r>
        <w:t>2.12</w:t>
      </w:r>
      <w:r w:rsidRPr="009373A2">
        <w:t xml:space="preserve"> </w:t>
      </w:r>
      <w:r>
        <w:rPr>
          <w:lang w:val="en-US"/>
        </w:rPr>
        <w:t>phone</w:t>
      </w:r>
      <w:r w:rsidRPr="003A5012">
        <w:t xml:space="preserve"> </w:t>
      </w:r>
      <w:r>
        <w:t xml:space="preserve">и ЮЛ_2.13 </w:t>
      </w:r>
      <w:r>
        <w:rPr>
          <w:lang w:val="en-US"/>
        </w:rPr>
        <w:t>phoneComment</w:t>
      </w:r>
      <w:r w:rsidRPr="00044E81">
        <w:t xml:space="preserve"> </w:t>
      </w:r>
      <w:r>
        <w:t xml:space="preserve">в схеме </w:t>
      </w:r>
      <w:r>
        <w:rPr>
          <w:lang w:val="en-US"/>
        </w:rPr>
        <w:t>Blocks</w:t>
      </w:r>
      <w:r w:rsidRPr="003A5012">
        <w:t>.</w:t>
      </w:r>
      <w:r>
        <w:rPr>
          <w:lang w:val="en-US"/>
        </w:rPr>
        <w:t>xsd</w:t>
      </w:r>
      <w:r w:rsidRPr="003A5012">
        <w:t xml:space="preserve"> </w:t>
      </w:r>
      <w:r>
        <w:t xml:space="preserve">объединены в подгруппу </w:t>
      </w:r>
      <w:r w:rsidRPr="00044E81">
        <w:t>Phone_group_UL_2_Address</w:t>
      </w:r>
    </w:p>
  </w:footnote>
  <w:footnote w:id="83">
    <w:p w:rsidR="00953A30" w:rsidRPr="00044E81" w:rsidRDefault="00953A30">
      <w:pPr>
        <w:pStyle w:val="a6"/>
      </w:pPr>
      <w:r>
        <w:rPr>
          <w:rStyle w:val="a8"/>
        </w:rPr>
        <w:footnoteRef/>
      </w:r>
      <w:r>
        <w:t xml:space="preserve"> Показатели ЮЛ</w:t>
      </w:r>
      <w:r w:rsidRPr="003A5012">
        <w:t>_</w:t>
      </w:r>
      <w:r>
        <w:t>4.</w:t>
      </w:r>
      <w:r w:rsidRPr="003A5012">
        <w:t>1</w:t>
      </w:r>
      <w:r w:rsidRPr="009373A2">
        <w:t xml:space="preserve"> </w:t>
      </w:r>
      <w:r>
        <w:rPr>
          <w:lang w:val="en-US"/>
        </w:rPr>
        <w:t>taxCode</w:t>
      </w:r>
      <w:r w:rsidRPr="003A5012">
        <w:t xml:space="preserve"> </w:t>
      </w:r>
      <w:r>
        <w:t xml:space="preserve">и ЮЛ_4.2 </w:t>
      </w:r>
      <w:r>
        <w:rPr>
          <w:lang w:val="en-US"/>
        </w:rPr>
        <w:t>taxNum</w:t>
      </w:r>
      <w:r w:rsidRPr="003A5012">
        <w:t xml:space="preserve"> </w:t>
      </w:r>
      <w:r>
        <w:t xml:space="preserve">в схеме </w:t>
      </w:r>
      <w:r>
        <w:rPr>
          <w:lang w:val="en-US"/>
        </w:rPr>
        <w:t>Blocks</w:t>
      </w:r>
      <w:r w:rsidRPr="003A5012">
        <w:t>.</w:t>
      </w:r>
      <w:r>
        <w:rPr>
          <w:lang w:val="en-US"/>
        </w:rPr>
        <w:t>xsd</w:t>
      </w:r>
      <w:r w:rsidRPr="003A5012">
        <w:t xml:space="preserve"> </w:t>
      </w:r>
      <w:r>
        <w:t xml:space="preserve">объединены в подгруппу </w:t>
      </w:r>
      <w:r w:rsidRPr="00044E81">
        <w:t>TaxNum_group_UL_4_Tax</w:t>
      </w:r>
    </w:p>
  </w:footnote>
  <w:footnote w:id="84">
    <w:p w:rsidR="00953A30" w:rsidRDefault="00953A30" w:rsidP="00083BF4">
      <w:pPr>
        <w:pStyle w:val="a6"/>
      </w:pPr>
      <w:r>
        <w:rPr>
          <w:rStyle w:val="a8"/>
          <w:rFonts w:eastAsia="Calibri"/>
        </w:rPr>
        <w:footnoteRef/>
      </w:r>
      <w:r>
        <w:t xml:space="preserve"> «Номер сделки» используется как ключ только для поиска сделок, данные по которым были переданы в предыдущих форматах без указания УИД сделки. В иных случаях показатель как ключ не используется.</w:t>
      </w:r>
    </w:p>
  </w:footnote>
  <w:footnote w:id="85">
    <w:p w:rsidR="00953A30" w:rsidRPr="00F25110" w:rsidRDefault="00953A30" w:rsidP="00083BF4">
      <w:pPr>
        <w:pStyle w:val="a6"/>
        <w:keepNext/>
        <w:keepLines/>
      </w:pPr>
      <w:r>
        <w:rPr>
          <w:rStyle w:val="a8"/>
          <w:rFonts w:eastAsia="Calibri"/>
        </w:rPr>
        <w:footnoteRef/>
      </w:r>
      <w:r>
        <w:t xml:space="preserve"> В соответствии </w:t>
      </w:r>
      <w:r w:rsidRPr="00F25110">
        <w:t xml:space="preserve">с письмом Банка России </w:t>
      </w:r>
      <w:r>
        <w:t xml:space="preserve">№ 46-7-1/2599 от </w:t>
      </w:r>
      <w:r w:rsidRPr="00F25110">
        <w:t>26.07.2023</w:t>
      </w:r>
      <w:r>
        <w:t xml:space="preserve"> </w:t>
      </w:r>
      <w:r w:rsidRPr="00F25110">
        <w:t>к</w:t>
      </w:r>
      <w:r>
        <w:t xml:space="preserve"> таким платежным картам</w:t>
      </w:r>
      <w:r w:rsidRPr="00F25110">
        <w:t xml:space="preserve"> относятся:</w:t>
      </w:r>
    </w:p>
    <w:p w:rsidR="00953A30" w:rsidRDefault="00953A30" w:rsidP="00083BF4">
      <w:pPr>
        <w:pStyle w:val="a6"/>
        <w:keepNext/>
        <w:keepLines/>
      </w:pPr>
      <w:r>
        <w:t xml:space="preserve">- </w:t>
      </w:r>
      <w:r w:rsidRPr="00F25110">
        <w:t>платежная карта, используемая для совершени</w:t>
      </w:r>
      <w:r>
        <w:t xml:space="preserve">я ее держателем </w:t>
      </w:r>
      <w:r w:rsidRPr="00F25110">
        <w:t>операций за счет денежных сре</w:t>
      </w:r>
      <w:r>
        <w:t xml:space="preserve">дств, предоставленных кредитной </w:t>
      </w:r>
      <w:r w:rsidRPr="00F25110">
        <w:t>организацией-эмитентом клиенту</w:t>
      </w:r>
      <w:r>
        <w:t xml:space="preserve"> в пределах расходного лимита в </w:t>
      </w:r>
      <w:r w:rsidRPr="00F25110">
        <w:t>соответствии с условиями кредитного договора (кредитная карта);</w:t>
      </w:r>
      <w:r>
        <w:t xml:space="preserve"> </w:t>
      </w:r>
    </w:p>
    <w:p w:rsidR="00953A30" w:rsidRDefault="00953A30" w:rsidP="00083BF4">
      <w:pPr>
        <w:pStyle w:val="a6"/>
      </w:pPr>
      <w:r>
        <w:t xml:space="preserve">- </w:t>
      </w:r>
      <w:r w:rsidRPr="00F25110">
        <w:t>платежная карта, используемая для со</w:t>
      </w:r>
      <w:r>
        <w:t xml:space="preserve">вершения операций ее держателем </w:t>
      </w:r>
      <w:r w:rsidRPr="00F25110">
        <w:t>в пределах расходного лимита – кред</w:t>
      </w:r>
      <w:r>
        <w:t xml:space="preserve">ита, предоставляемого кредитной </w:t>
      </w:r>
      <w:r w:rsidRPr="00F25110">
        <w:t>организацией-эмитентом клиенту при не</w:t>
      </w:r>
      <w:r>
        <w:t xml:space="preserve">достаточности или отсутствии на </w:t>
      </w:r>
      <w:r w:rsidRPr="00F25110">
        <w:t>банковском счете денежных средств (овердрафт) (расчетная (де</w:t>
      </w:r>
      <w:r>
        <w:t xml:space="preserve">бетовая) карта </w:t>
      </w:r>
      <w:r w:rsidRPr="00F25110">
        <w:t>с условием овердрафта).</w:t>
      </w:r>
    </w:p>
  </w:footnote>
  <w:footnote w:id="86">
    <w:p w:rsidR="00953A30" w:rsidRPr="00924A90" w:rsidRDefault="00953A30" w:rsidP="00083BF4">
      <w:pPr>
        <w:pStyle w:val="a6"/>
      </w:pPr>
      <w:r>
        <w:rPr>
          <w:rStyle w:val="a8"/>
          <w:rFonts w:eastAsia="Calibri"/>
        </w:rPr>
        <w:footnoteRef/>
      </w:r>
      <w:r>
        <w:t xml:space="preserve"> Показатель 12.1 «Сумма обязательства» заполняется согласно условиям сделки с субъектом. Если в последующем в договор не вносились изменения, то указанная сумма также должна остаться неизменной</w:t>
      </w:r>
      <w:r w:rsidRPr="00C74A9A">
        <w:t>.</w:t>
      </w:r>
    </w:p>
  </w:footnote>
  <w:footnote w:id="87">
    <w:p w:rsidR="00953A30" w:rsidRDefault="00953A30">
      <w:pPr>
        <w:pStyle w:val="a6"/>
      </w:pPr>
      <w:r>
        <w:rPr>
          <w:rStyle w:val="a8"/>
        </w:rPr>
        <w:footnoteRef/>
      </w:r>
      <w:r>
        <w:t xml:space="preserve"> В соответствии с письмом Банка России №44-19/5382 от 29.07.2025, исключается контроль корректности заполнения показателя «Признак обеспечивающего обязательства» в части требования допустимых значений «для показателя ЮЛ_12(1).1 только значение «1», если по показателю ФЛ_11.3 «Код типа сделки» указано значение от «9» до «13».</w:t>
      </w:r>
    </w:p>
  </w:footnote>
  <w:footnote w:id="88">
    <w:p w:rsidR="00953A30" w:rsidRPr="00C74A9A" w:rsidRDefault="00953A30" w:rsidP="00083BF4">
      <w:pPr>
        <w:pStyle w:val="a6"/>
      </w:pPr>
      <w:r>
        <w:rPr>
          <w:rStyle w:val="a8"/>
          <w:rFonts w:eastAsia="Calibri"/>
        </w:rPr>
        <w:footnoteRef/>
      </w:r>
      <w:r>
        <w:t xml:space="preserve"> Указывается значение</w:t>
      </w:r>
      <w:r w:rsidRPr="00C74A9A">
        <w:t>, к которому относится сумма,</w:t>
      </w:r>
      <w:r>
        <w:t xml:space="preserve"> </w:t>
      </w:r>
      <w:r w:rsidRPr="00C74A9A">
        <w:t xml:space="preserve">указанная в </w:t>
      </w:r>
      <w:r>
        <w:t xml:space="preserve">показателе ФЛ </w:t>
      </w:r>
      <w:r w:rsidRPr="00C74A9A">
        <w:t>1</w:t>
      </w:r>
      <w:r>
        <w:t>2</w:t>
      </w:r>
      <w:r w:rsidRPr="00C74A9A">
        <w:t>.</w:t>
      </w:r>
      <w:r>
        <w:t>1.2 «</w:t>
      </w:r>
      <w:r w:rsidRPr="00C74A9A">
        <w:t>Сумма обеспечиваемого обязательства</w:t>
      </w:r>
      <w:r>
        <w:t>»</w:t>
      </w:r>
      <w:r w:rsidRPr="00C74A9A">
        <w:t>.</w:t>
      </w:r>
    </w:p>
    <w:p w:rsidR="00953A30" w:rsidRDefault="00953A30" w:rsidP="00083BF4">
      <w:pPr>
        <w:pStyle w:val="a6"/>
      </w:pPr>
    </w:p>
  </w:footnote>
  <w:footnote w:id="89">
    <w:p w:rsidR="00953A30" w:rsidRPr="0028026B" w:rsidRDefault="00953A30">
      <w:pPr>
        <w:pStyle w:val="a6"/>
      </w:pPr>
      <w:r>
        <w:rPr>
          <w:rStyle w:val="a8"/>
        </w:rPr>
        <w:footnoteRef/>
      </w:r>
      <w:r>
        <w:t xml:space="preserve"> Блоки</w:t>
      </w:r>
      <w:r w:rsidRPr="003A5012">
        <w:t xml:space="preserve"> </w:t>
      </w:r>
      <w:r>
        <w:rPr>
          <w:lang w:val="en-US"/>
        </w:rPr>
        <w:t>U</w:t>
      </w:r>
      <w:r w:rsidRPr="003A5012">
        <w:t>L_</w:t>
      </w:r>
      <w:r w:rsidRPr="0028026B">
        <w:t>17_Debt,</w:t>
      </w:r>
      <w:r>
        <w:t xml:space="preserve"> </w:t>
      </w:r>
      <w:r>
        <w:rPr>
          <w:lang w:val="en-US"/>
        </w:rPr>
        <w:t>U</w:t>
      </w:r>
      <w:r w:rsidRPr="003A5012">
        <w:t>L_</w:t>
      </w:r>
      <w:r w:rsidRPr="0028026B">
        <w:t>18</w:t>
      </w:r>
      <w:r>
        <w:t>_</w:t>
      </w:r>
      <w:r w:rsidRPr="003A5012">
        <w:t>D</w:t>
      </w:r>
      <w:r>
        <w:rPr>
          <w:lang w:val="en-US"/>
        </w:rPr>
        <w:t>ebtDue</w:t>
      </w:r>
      <w:r w:rsidRPr="0028026B">
        <w:t xml:space="preserve">, </w:t>
      </w:r>
      <w:r>
        <w:rPr>
          <w:lang w:val="en-US"/>
        </w:rPr>
        <w:t>U</w:t>
      </w:r>
      <w:r w:rsidRPr="003A5012">
        <w:t>L_</w:t>
      </w:r>
      <w:r w:rsidRPr="0028026B">
        <w:t>19</w:t>
      </w:r>
      <w:r>
        <w:t>_</w:t>
      </w:r>
      <w:r w:rsidRPr="003A5012">
        <w:t>D</w:t>
      </w:r>
      <w:r>
        <w:rPr>
          <w:lang w:val="en-US"/>
        </w:rPr>
        <w:t>ebtOverdue</w:t>
      </w:r>
      <w:r w:rsidRPr="0028026B">
        <w:t xml:space="preserve">, </w:t>
      </w:r>
      <w:r>
        <w:rPr>
          <w:lang w:val="en-US"/>
        </w:rPr>
        <w:t>UL</w:t>
      </w:r>
      <w:r w:rsidRPr="0028026B">
        <w:t>_20_</w:t>
      </w:r>
      <w:r>
        <w:rPr>
          <w:lang w:val="en-US"/>
        </w:rPr>
        <w:t>Payment</w:t>
      </w:r>
      <w:r w:rsidRPr="0028026B">
        <w:t>,</w:t>
      </w:r>
      <w:r>
        <w:t xml:space="preserve"> в схеме </w:t>
      </w:r>
      <w:r>
        <w:rPr>
          <w:lang w:val="en-US"/>
        </w:rPr>
        <w:t>Blocks</w:t>
      </w:r>
      <w:r w:rsidRPr="001F1652">
        <w:t>.</w:t>
      </w:r>
      <w:r>
        <w:rPr>
          <w:lang w:val="en-US"/>
        </w:rPr>
        <w:t>xsd</w:t>
      </w:r>
      <w:r w:rsidRPr="001F1652">
        <w:t xml:space="preserve"> </w:t>
      </w:r>
      <w:r>
        <w:t xml:space="preserve">объединены в подгруппу </w:t>
      </w:r>
      <w:r>
        <w:rPr>
          <w:lang w:val="en-US"/>
        </w:rPr>
        <w:t>U</w:t>
      </w:r>
      <w:r w:rsidRPr="0028026B">
        <w:t>L_17_18_19_20_Group</w:t>
      </w:r>
      <w:r>
        <w:t>.. Показатели: «п</w:t>
      </w:r>
      <w:r w:rsidRPr="006863EC">
        <w:t>ризнак расчета по последнему платежу</w:t>
      </w:r>
      <w:r>
        <w:t>» ЮЛ_17</w:t>
      </w:r>
      <w:r w:rsidRPr="006863EC">
        <w:t xml:space="preserve">.3, </w:t>
      </w:r>
      <w:r>
        <w:t>ЮЛ_18</w:t>
      </w:r>
      <w:r w:rsidRPr="006863EC">
        <w:t xml:space="preserve">.2, </w:t>
      </w:r>
      <w:r>
        <w:t>ЮЛ_19</w:t>
      </w:r>
      <w:r w:rsidRPr="006863EC">
        <w:t>.2</w:t>
      </w:r>
      <w:r>
        <w:t xml:space="preserve"> </w:t>
      </w:r>
      <w:r w:rsidRPr="006863EC">
        <w:t>lastPayExist</w:t>
      </w:r>
      <w:r>
        <w:t xml:space="preserve"> и «д</w:t>
      </w:r>
      <w:r w:rsidRPr="00AA493C">
        <w:t>ата расчета</w:t>
      </w:r>
      <w:r>
        <w:t>» ЮЛ</w:t>
      </w:r>
      <w:r w:rsidRPr="00AA493C">
        <w:t>_</w:t>
      </w:r>
      <w:r>
        <w:t>17</w:t>
      </w:r>
      <w:r w:rsidRPr="00AA493C">
        <w:t xml:space="preserve">.8, </w:t>
      </w:r>
      <w:r>
        <w:t>ЮЛ_18</w:t>
      </w:r>
      <w:r w:rsidRPr="00AA493C">
        <w:t xml:space="preserve">.7, </w:t>
      </w:r>
      <w:r>
        <w:t>ЮЛ_19</w:t>
      </w:r>
      <w:r w:rsidRPr="00AA493C">
        <w:t xml:space="preserve">.7, </w:t>
      </w:r>
      <w:r>
        <w:t>ЮЛ_</w:t>
      </w:r>
      <w:r w:rsidRPr="00AA493C">
        <w:t>2</w:t>
      </w:r>
      <w:r>
        <w:t>0</w:t>
      </w:r>
      <w:r w:rsidRPr="00AA493C">
        <w:t>.13</w:t>
      </w:r>
      <w:r>
        <w:t xml:space="preserve"> </w:t>
      </w:r>
      <w:r>
        <w:rPr>
          <w:lang w:val="en-US"/>
        </w:rPr>
        <w:t>calcDate</w:t>
      </w:r>
      <w:r w:rsidRPr="00AA493C">
        <w:t xml:space="preserve"> </w:t>
      </w:r>
      <w:r>
        <w:t xml:space="preserve">- вынесены из блоков в общую часть подгруппы. </w:t>
      </w:r>
      <w:r w:rsidRPr="000D2F7C">
        <w:t>В группе по событию не допускается более одной подг</w:t>
      </w:r>
      <w:r>
        <w:t xml:space="preserve">руппы </w:t>
      </w:r>
      <w:r>
        <w:rPr>
          <w:lang w:val="en-US"/>
        </w:rPr>
        <w:t>U</w:t>
      </w:r>
      <w:r w:rsidRPr="000D2F7C">
        <w:t xml:space="preserve">L_17_18_19_20_Group. В событии 1.4.1 в случае, если на момент заключения сделки и передачи предмета лизинга лизингополучателю по обязательству внесено несколько платежей, в блоке </w:t>
      </w:r>
      <w:r>
        <w:rPr>
          <w:lang w:val="en-US"/>
        </w:rPr>
        <w:t>U</w:t>
      </w:r>
      <w:r w:rsidRPr="000D2F7C">
        <w:t xml:space="preserve">L_2_Payment указывается итоговая сумма всех уже совершенных на тот момент платежей с датой платежа, равной дате последнего внесенного платежа, а в блоках </w:t>
      </w:r>
      <w:r>
        <w:rPr>
          <w:lang w:val="en-US"/>
        </w:rPr>
        <w:t>U</w:t>
      </w:r>
      <w:r w:rsidRPr="000D2F7C">
        <w:t>L_17-19 итоговая задолженность.</w:t>
      </w:r>
      <w:r>
        <w:t>.</w:t>
      </w:r>
    </w:p>
  </w:footnote>
  <w:footnote w:id="90">
    <w:p w:rsidR="00953A30" w:rsidRDefault="00953A30">
      <w:pPr>
        <w:pStyle w:val="a6"/>
      </w:pPr>
      <w:r>
        <w:rPr>
          <w:rStyle w:val="a8"/>
        </w:rPr>
        <w:footnoteRef/>
      </w:r>
      <w:r>
        <w:t xml:space="preserve"> В соответствии с «Техническими требованиями» версии 4.1 и схемой </w:t>
      </w:r>
      <w:r>
        <w:rPr>
          <w:lang w:val="en-US"/>
        </w:rPr>
        <w:t>Blocks</w:t>
      </w:r>
      <w:r w:rsidRPr="00CE3AE0">
        <w:t>.</w:t>
      </w:r>
      <w:r>
        <w:rPr>
          <w:lang w:val="en-US"/>
        </w:rPr>
        <w:t>xsd</w:t>
      </w:r>
      <w:r>
        <w:t xml:space="preserve">, показатели блока </w:t>
      </w:r>
      <w:r w:rsidRPr="00CE3AE0">
        <w:t>19</w:t>
      </w:r>
      <w:r>
        <w:t xml:space="preserve"> заполняются независимо от значения ЮЛ_17.1.</w:t>
      </w:r>
    </w:p>
  </w:footnote>
  <w:footnote w:id="91">
    <w:p w:rsidR="00953A30" w:rsidRDefault="00953A30">
      <w:pPr>
        <w:pStyle w:val="a6"/>
      </w:pPr>
      <w:r>
        <w:rPr>
          <w:rStyle w:val="a8"/>
        </w:rPr>
        <w:footnoteRef/>
      </w:r>
      <w:r>
        <w:t xml:space="preserve"> В кредитном отчете в секциях </w:t>
      </w:r>
      <w:r w:rsidRPr="002E5BB6">
        <w:t xml:space="preserve">dueArrear и pastdueArrear </w:t>
      </w:r>
      <w:r>
        <w:t xml:space="preserve">в элементе </w:t>
      </w:r>
      <w:r>
        <w:rPr>
          <w:lang w:val="en-US"/>
        </w:rPr>
        <w:t>calcdate</w:t>
      </w:r>
      <w:r w:rsidRPr="002E5BB6">
        <w:t xml:space="preserve"> </w:t>
      </w:r>
      <w:r>
        <w:t>«дата расчета» отражается значение показателя ЮЛ</w:t>
      </w:r>
      <w:r w:rsidRPr="002E5BB6">
        <w:t>_</w:t>
      </w:r>
      <w:r>
        <w:t>17.8.</w:t>
      </w:r>
      <w:r w:rsidRPr="002E5BB6">
        <w:t xml:space="preserve"> </w:t>
      </w:r>
      <w:r>
        <w:t xml:space="preserve"> </w:t>
      </w:r>
    </w:p>
  </w:footnote>
  <w:footnote w:id="92">
    <w:p w:rsidR="00953A30" w:rsidRPr="00845B04" w:rsidRDefault="00953A30" w:rsidP="00845B04">
      <w:pPr>
        <w:pStyle w:val="a6"/>
      </w:pPr>
      <w:r>
        <w:rPr>
          <w:rStyle w:val="a8"/>
        </w:rPr>
        <w:footnoteRef/>
      </w:r>
      <w:r>
        <w:t xml:space="preserve"> В показателе отражается продолжительность последней полностью или частично погашенной просрочки. Заполняется при любом событии, в состав которого входит блок </w:t>
      </w:r>
      <w:r>
        <w:rPr>
          <w:lang w:val="en-US"/>
        </w:rPr>
        <w:t>UL</w:t>
      </w:r>
      <w:r w:rsidRPr="00845B04">
        <w:t>_19_DebtOverdue</w:t>
      </w:r>
      <w:r>
        <w:t>, если просрочка по обязательству когда-либо возникала (ЮЛ_19.10=</w:t>
      </w:r>
      <w:r w:rsidRPr="00845B04">
        <w:t>”</w:t>
      </w:r>
      <w:r>
        <w:t>1</w:t>
      </w:r>
      <w:r w:rsidRPr="00845B04">
        <w:t>”</w:t>
      </w:r>
      <w:r>
        <w:t>)</w:t>
      </w:r>
      <w:r w:rsidRPr="00845B04">
        <w:t>.</w:t>
      </w:r>
    </w:p>
    <w:p w:rsidR="00953A30" w:rsidRPr="00845B04" w:rsidRDefault="00953A30">
      <w:pPr>
        <w:pStyle w:val="a6"/>
      </w:pPr>
    </w:p>
  </w:footnote>
  <w:footnote w:id="93">
    <w:p w:rsidR="00953A30" w:rsidRDefault="00953A30" w:rsidP="00083BF4">
      <w:pPr>
        <w:pStyle w:val="a6"/>
      </w:pPr>
      <w:r>
        <w:rPr>
          <w:rStyle w:val="a8"/>
          <w:rFonts w:eastAsia="Calibri"/>
        </w:rPr>
        <w:footnoteRef/>
      </w:r>
      <w:r>
        <w:t xml:space="preserve"> В соответствии с «Техническими требованиями </w:t>
      </w:r>
      <w:r w:rsidRPr="00BC521E">
        <w:t>к формированию показателей кредитной информации</w:t>
      </w:r>
      <w:r>
        <w:t>» версии 3.0 и письмом Банка России №44-19/1335 от 21.02.2025, показатели ФЛ_28.3-ФЛ_28.9 обязательны к заполнению.</w:t>
      </w:r>
    </w:p>
  </w:footnote>
  <w:footnote w:id="94">
    <w:p w:rsidR="00953A30" w:rsidRDefault="00953A30" w:rsidP="00DD4434">
      <w:pPr>
        <w:pStyle w:val="a6"/>
      </w:pPr>
      <w:r>
        <w:rPr>
          <w:rStyle w:val="a8"/>
        </w:rPr>
        <w:footnoteRef/>
      </w:r>
      <w:r>
        <w:t xml:space="preserve"> Показатели ЮЛ_20.10 и ЮЛ_20.11 заполняются в соответствии с требованиями письма Банка России №44-19/5474 от 31.07.2025:</w:t>
      </w:r>
    </w:p>
    <w:p w:rsidR="00953A30" w:rsidRDefault="00953A30" w:rsidP="00DD4434">
      <w:pPr>
        <w:pStyle w:val="a6"/>
      </w:pPr>
      <w:r>
        <w:t xml:space="preserve">ЮЛ_20.10: код «1» (платежи по обязательству вносятся в полном размере) указывается в случае, если в момент формирования кредитной информации  у субъекта отсутствуют непогашенные платежи, срок внесения которых наступил, а также в случае, если срок внесения первого платежа не наступил (новый договор), не наступила ответственность поручителя или обязанность принципала по уплате платежей гаранту в соответствии с условиями договора; </w:t>
      </w:r>
    </w:p>
    <w:p w:rsidR="00953A30" w:rsidRDefault="00953A30" w:rsidP="00DD4434">
      <w:pPr>
        <w:pStyle w:val="a6"/>
      </w:pPr>
      <w:r>
        <w:t>код «2» (платежи по обязательству вносятся не в полном размере) или код «3» (платежи по обязательству не вносятся) указываются  в случае, если у субъекта в момент формирования кредитной информации имеются частично или полностью непогашенные платежи, срок внесения которых наступил.</w:t>
      </w:r>
    </w:p>
    <w:p w:rsidR="00953A30" w:rsidRDefault="00953A30" w:rsidP="00DD4434">
      <w:pPr>
        <w:pStyle w:val="a6"/>
      </w:pPr>
      <w:r>
        <w:t>ЮЛ_20.11: код «1» (срок внесения платежа не наступил (новый договор) в период со дня заключения договора и до наступления срока для внесения первого платежа по договору; код «2» (платежи вносятся своевременно) указывается в случае, когда отсутствует задолженность по платежам (субъект исполняет свои обязательства по погашению платежей в предусмотренный договором срок для их внесения); код «3» (платежи вносятся несвоевременно) указывается в случае, когда субъект нарушает обязанность по внесению платежей в установленный договором срок.</w:t>
      </w:r>
    </w:p>
  </w:footnote>
  <w:footnote w:id="95">
    <w:p w:rsidR="00953A30" w:rsidRPr="00282487" w:rsidRDefault="00953A30" w:rsidP="00083BF4">
      <w:pPr>
        <w:pStyle w:val="a6"/>
      </w:pPr>
      <w:r>
        <w:rPr>
          <w:rStyle w:val="a8"/>
          <w:rFonts w:eastAsia="Calibri"/>
        </w:rPr>
        <w:footnoteRef/>
      </w:r>
      <w:r>
        <w:t xml:space="preserve"> </w:t>
      </w:r>
      <w:r w:rsidRPr="005274B8">
        <w:t xml:space="preserve">- Показатель </w:t>
      </w:r>
      <w:r>
        <w:t>21</w:t>
      </w:r>
      <w:r w:rsidRPr="005274B8">
        <w:t>.5 "Идентификационный код предоставляемого имущества" заполняется по правилам, установленным подпунктом 23.3 пункта 23 требований к формированию показателей кредитной информации юридического</w:t>
      </w:r>
      <w:r>
        <w:t xml:space="preserve"> </w:t>
      </w:r>
      <w:r w:rsidRPr="005274B8">
        <w:t>лица раздела 3 главы 5 Приложения 3 к Положению Банка России от 11 мая 2021 года № 758-П «О порядке формирования кредитной истории» (в ред. Указания банка России от 24.10.2022 № 6300-У)</w:t>
      </w:r>
      <w:r w:rsidRPr="00282487">
        <w:t>.</w:t>
      </w:r>
    </w:p>
  </w:footnote>
  <w:footnote w:id="96">
    <w:p w:rsidR="00953A30" w:rsidRDefault="00953A30">
      <w:pPr>
        <w:pStyle w:val="a6"/>
      </w:pPr>
      <w:r>
        <w:rPr>
          <w:rStyle w:val="a8"/>
        </w:rPr>
        <w:footnoteRef/>
      </w:r>
      <w:r>
        <w:t xml:space="preserve"> Блоки</w:t>
      </w:r>
      <w:r w:rsidRPr="003A5012">
        <w:t xml:space="preserve"> </w:t>
      </w:r>
      <w:r>
        <w:rPr>
          <w:lang w:val="en-US"/>
        </w:rPr>
        <w:t>U</w:t>
      </w:r>
      <w:r w:rsidRPr="003A5012">
        <w:t>L_</w:t>
      </w:r>
      <w:r>
        <w:t>2</w:t>
      </w:r>
      <w:r w:rsidRPr="0028026B">
        <w:t>3_</w:t>
      </w:r>
      <w:r>
        <w:rPr>
          <w:lang w:val="en-US"/>
        </w:rPr>
        <w:t>Collateral</w:t>
      </w:r>
      <w:r w:rsidRPr="006863EC">
        <w:t xml:space="preserve"> </w:t>
      </w:r>
      <w:r>
        <w:t xml:space="preserve">и </w:t>
      </w:r>
      <w:r>
        <w:rPr>
          <w:lang w:val="en-US"/>
        </w:rPr>
        <w:t>UL</w:t>
      </w:r>
      <w:r w:rsidRPr="006863EC">
        <w:t>_</w:t>
      </w:r>
      <w:r w:rsidRPr="00CC5F1B">
        <w:t>26</w:t>
      </w:r>
      <w:r w:rsidRPr="006863EC">
        <w:t>_Insurance</w:t>
      </w:r>
      <w:r>
        <w:t xml:space="preserve"> в схеме </w:t>
      </w:r>
      <w:r>
        <w:rPr>
          <w:lang w:val="en-US"/>
        </w:rPr>
        <w:t>Blocks</w:t>
      </w:r>
      <w:r w:rsidRPr="001F1652">
        <w:t>.</w:t>
      </w:r>
      <w:r>
        <w:rPr>
          <w:lang w:val="en-US"/>
        </w:rPr>
        <w:t>xsd</w:t>
      </w:r>
      <w:r w:rsidRPr="001F1652">
        <w:t xml:space="preserve"> </w:t>
      </w:r>
      <w:r>
        <w:t xml:space="preserve">объединены в подгруппу </w:t>
      </w:r>
      <w:r>
        <w:rPr>
          <w:lang w:val="en-US"/>
        </w:rPr>
        <w:t>U</w:t>
      </w:r>
      <w:r w:rsidRPr="006863EC">
        <w:rPr>
          <w:lang w:val="en-US"/>
        </w:rPr>
        <w:t>L</w:t>
      </w:r>
      <w:r w:rsidRPr="006863EC">
        <w:t>_</w:t>
      </w:r>
      <w:r w:rsidRPr="00CC5F1B">
        <w:t>2</w:t>
      </w:r>
      <w:r w:rsidRPr="006863EC">
        <w:t>3_</w:t>
      </w:r>
      <w:r w:rsidRPr="00CC5F1B">
        <w:t>26</w:t>
      </w:r>
      <w:r w:rsidRPr="006863EC">
        <w:t>_</w:t>
      </w:r>
      <w:r w:rsidRPr="006863EC">
        <w:rPr>
          <w:lang w:val="en-US"/>
        </w:rPr>
        <w:t>Group</w:t>
      </w:r>
      <w:r>
        <w:t xml:space="preserve">. Показатель ЮЛ_23.1 «признак наличия залога» </w:t>
      </w:r>
      <w:r w:rsidRPr="006863EC">
        <w:t>assetKind</w:t>
      </w:r>
      <w:r>
        <w:t xml:space="preserve"> вынесен из блока в общую часть подгруппы.</w:t>
      </w:r>
      <w:r w:rsidRPr="006863EC">
        <w:t xml:space="preserve"> </w:t>
      </w:r>
      <w:r>
        <w:t>Показатель ЮЛ_</w:t>
      </w:r>
      <w:r w:rsidRPr="006863EC">
        <w:t xml:space="preserve"> </w:t>
      </w:r>
      <w:r>
        <w:t>2</w:t>
      </w:r>
      <w:r w:rsidRPr="006863EC">
        <w:t>3.3</w:t>
      </w:r>
      <w:r>
        <w:t xml:space="preserve"> и ЮЛ_26</w:t>
      </w:r>
      <w:r w:rsidRPr="006863EC">
        <w:t xml:space="preserve">.9 </w:t>
      </w:r>
      <w:r>
        <w:t>«</w:t>
      </w:r>
      <w:r w:rsidRPr="006863EC">
        <w:t>Идентификационный код предмета залога</w:t>
      </w:r>
      <w:r>
        <w:t xml:space="preserve">» </w:t>
      </w:r>
      <w:r w:rsidRPr="006863EC">
        <w:t>propertyId</w:t>
      </w:r>
      <w:r>
        <w:t xml:space="preserve"> вынесен из блоков в общую часть подгруппы.</w:t>
      </w:r>
    </w:p>
  </w:footnote>
  <w:footnote w:id="97">
    <w:p w:rsidR="00953A30" w:rsidRDefault="00953A30">
      <w:pPr>
        <w:pStyle w:val="a6"/>
      </w:pPr>
      <w:r>
        <w:rPr>
          <w:rStyle w:val="a8"/>
        </w:rPr>
        <w:footnoteRef/>
      </w:r>
      <w:r>
        <w:t xml:space="preserve"> Показатели ЮЛ</w:t>
      </w:r>
      <w:r w:rsidRPr="003A5012">
        <w:t>_</w:t>
      </w:r>
      <w:r>
        <w:t>23.5</w:t>
      </w:r>
      <w:r w:rsidRPr="009373A2">
        <w:t xml:space="preserve"> </w:t>
      </w:r>
      <w:r>
        <w:rPr>
          <w:lang w:val="en-US"/>
        </w:rPr>
        <w:t>sum</w:t>
      </w:r>
      <w:r w:rsidRPr="00AA493C">
        <w:t xml:space="preserve">, </w:t>
      </w:r>
      <w:r>
        <w:t>ЮЛ</w:t>
      </w:r>
      <w:r w:rsidRPr="00AA493C">
        <w:t>_</w:t>
      </w:r>
      <w:r>
        <w:t>23.</w:t>
      </w:r>
      <w:r w:rsidRPr="00AA493C">
        <w:t xml:space="preserve">6 </w:t>
      </w:r>
      <w:r>
        <w:rPr>
          <w:lang w:val="en-US"/>
        </w:rPr>
        <w:t>currency</w:t>
      </w:r>
      <w:r w:rsidRPr="00AA493C">
        <w:t xml:space="preserve">, </w:t>
      </w:r>
      <w:r>
        <w:t xml:space="preserve">ЮЛ_23.7 </w:t>
      </w:r>
      <w:r w:rsidRPr="00AA493C">
        <w:rPr>
          <w:lang w:val="en-US"/>
        </w:rPr>
        <w:t>assessDate</w:t>
      </w:r>
      <w:r w:rsidRPr="00AA493C">
        <w:t xml:space="preserve">, </w:t>
      </w:r>
      <w:r>
        <w:t xml:space="preserve">ЮЛ_23.12 </w:t>
      </w:r>
      <w:r w:rsidRPr="00AA493C">
        <w:rPr>
          <w:lang w:val="en-US"/>
        </w:rPr>
        <w:t>priceCode</w:t>
      </w:r>
      <w:r w:rsidRPr="00AA493C">
        <w:t xml:space="preserve"> </w:t>
      </w:r>
      <w:r>
        <w:t xml:space="preserve">в схеме </w:t>
      </w:r>
      <w:r>
        <w:rPr>
          <w:lang w:val="en-US"/>
        </w:rPr>
        <w:t>Blocks</w:t>
      </w:r>
      <w:r w:rsidRPr="003A5012">
        <w:t>.</w:t>
      </w:r>
      <w:r>
        <w:rPr>
          <w:lang w:val="en-US"/>
        </w:rPr>
        <w:t>xsd</w:t>
      </w:r>
      <w:r w:rsidRPr="003A5012">
        <w:t xml:space="preserve"> </w:t>
      </w:r>
      <w:r>
        <w:t xml:space="preserve">объединены в подгруппу </w:t>
      </w:r>
      <w:r w:rsidRPr="00AA493C">
        <w:t>Sum_group_</w:t>
      </w:r>
      <w:r>
        <w:rPr>
          <w:lang w:val="en-US"/>
        </w:rPr>
        <w:t>U</w:t>
      </w:r>
      <w:r w:rsidRPr="00AA493C">
        <w:t>L_</w:t>
      </w:r>
      <w:r w:rsidRPr="00CC5F1B">
        <w:t>2</w:t>
      </w:r>
      <w:r w:rsidRPr="00AA493C">
        <w:t>3_</w:t>
      </w:r>
      <w:r w:rsidRPr="005F3801">
        <w:t>26</w:t>
      </w:r>
      <w:r w:rsidRPr="00AA493C">
        <w:t>_Group</w:t>
      </w:r>
      <w:r>
        <w:t>.</w:t>
      </w:r>
    </w:p>
  </w:footnote>
  <w:footnote w:id="98">
    <w:p w:rsidR="00953A30" w:rsidRPr="004C3E65" w:rsidRDefault="00953A30" w:rsidP="000431EC">
      <w:pPr>
        <w:pStyle w:val="a6"/>
      </w:pPr>
      <w:r>
        <w:rPr>
          <w:rStyle w:val="a8"/>
        </w:rPr>
        <w:footnoteRef/>
      </w:r>
      <w:r>
        <w:t xml:space="preserve"> </w:t>
      </w:r>
      <w:r w:rsidRPr="004C3E65">
        <w:t xml:space="preserve">Показатели </w:t>
      </w:r>
      <w:r>
        <w:t>Ю</w:t>
      </w:r>
      <w:r w:rsidRPr="004C3E65">
        <w:t>Л_</w:t>
      </w:r>
      <w:r>
        <w:t>34</w:t>
      </w:r>
      <w:r w:rsidRPr="004C3E65">
        <w:t>.</w:t>
      </w:r>
      <w:r>
        <w:t>4</w:t>
      </w:r>
      <w:r w:rsidRPr="004C3E65">
        <w:t>-</w:t>
      </w:r>
      <w:r>
        <w:t>Ю</w:t>
      </w:r>
      <w:r w:rsidRPr="004C3E65">
        <w:t>Л_</w:t>
      </w:r>
      <w:r>
        <w:t>34</w:t>
      </w:r>
      <w:r w:rsidRPr="004C3E65">
        <w:t>.</w:t>
      </w:r>
      <w:r>
        <w:t>5</w:t>
      </w:r>
      <w:r w:rsidRPr="004C3E65">
        <w:t xml:space="preserve"> </w:t>
      </w:r>
      <w:r>
        <w:t>объединены в подгруппу</w:t>
      </w:r>
      <w:r w:rsidRPr="004C3E65">
        <w:t xml:space="preserve"> </w:t>
      </w:r>
      <w:r w:rsidRPr="000431EC">
        <w:t>RequestReason_group_</w:t>
      </w:r>
      <w:r>
        <w:rPr>
          <w:lang w:val="en-US"/>
        </w:rPr>
        <w:t>U</w:t>
      </w:r>
      <w:r w:rsidRPr="000431EC">
        <w:t>L_34_CustomerRequest</w:t>
      </w:r>
      <w:r w:rsidRPr="004C3E65">
        <w:t>.</w:t>
      </w:r>
    </w:p>
    <w:p w:rsidR="00953A30" w:rsidRDefault="00953A30">
      <w:pPr>
        <w:pStyle w:val="a6"/>
      </w:pPr>
    </w:p>
  </w:footnote>
  <w:footnote w:id="99">
    <w:p w:rsidR="00953A30" w:rsidRDefault="00953A30">
      <w:pPr>
        <w:pStyle w:val="a6"/>
      </w:pPr>
      <w:r>
        <w:rPr>
          <w:rStyle w:val="a8"/>
        </w:rPr>
        <w:footnoteRef/>
      </w:r>
      <w:r>
        <w:t xml:space="preserve"> Показатели ЮЛ</w:t>
      </w:r>
      <w:r w:rsidRPr="003A5012">
        <w:t>_</w:t>
      </w:r>
      <w:r>
        <w:t>3</w:t>
      </w:r>
      <w:r w:rsidRPr="003A5012">
        <w:t>6</w:t>
      </w:r>
      <w:r>
        <w:t>.</w:t>
      </w:r>
      <w:r w:rsidRPr="009373A2">
        <w:t xml:space="preserve">9 </w:t>
      </w:r>
      <w:r>
        <w:rPr>
          <w:lang w:val="en-US"/>
        </w:rPr>
        <w:t>taxCode</w:t>
      </w:r>
      <w:r w:rsidRPr="003A5012">
        <w:t xml:space="preserve"> </w:t>
      </w:r>
      <w:r>
        <w:t>и ЮЛ_36.</w:t>
      </w:r>
      <w:r w:rsidRPr="009373A2">
        <w:t>10</w:t>
      </w:r>
      <w:r>
        <w:t xml:space="preserve"> </w:t>
      </w:r>
      <w:r>
        <w:rPr>
          <w:lang w:val="en-US"/>
        </w:rPr>
        <w:t>taxNum</w:t>
      </w:r>
      <w:r w:rsidRPr="003A5012">
        <w:t xml:space="preserve"> </w:t>
      </w:r>
      <w:r>
        <w:t xml:space="preserve">в схеме </w:t>
      </w:r>
      <w:r>
        <w:rPr>
          <w:lang w:val="en-US"/>
        </w:rPr>
        <w:t>Blocks</w:t>
      </w:r>
      <w:r w:rsidRPr="003A5012">
        <w:t>.</w:t>
      </w:r>
      <w:r>
        <w:rPr>
          <w:lang w:val="en-US"/>
        </w:rPr>
        <w:t>xsd</w:t>
      </w:r>
      <w:r w:rsidRPr="003A5012">
        <w:t xml:space="preserve"> </w:t>
      </w:r>
      <w:r>
        <w:t xml:space="preserve">объединены в подгруппу </w:t>
      </w:r>
      <w:r w:rsidRPr="003A5012">
        <w:t>TaxNum_group_FL_</w:t>
      </w:r>
      <w:r w:rsidRPr="009373A2">
        <w:t>4</w:t>
      </w:r>
      <w:r w:rsidRPr="003A5012">
        <w:t>6</w:t>
      </w:r>
      <w:r w:rsidRPr="009373A2">
        <w:t>_UL_36_OrgSource</w:t>
      </w:r>
    </w:p>
  </w:footnote>
  <w:footnote w:id="100">
    <w:p w:rsidR="00953A30" w:rsidRPr="00640F83" w:rsidRDefault="00953A30" w:rsidP="00083BF4">
      <w:pPr>
        <w:pStyle w:val="a6"/>
      </w:pPr>
      <w:r>
        <w:rPr>
          <w:rStyle w:val="a8"/>
          <w:rFonts w:eastAsia="Calibri"/>
        </w:rPr>
        <w:footnoteRef/>
      </w:r>
      <w:r>
        <w:t xml:space="preserve"> </w:t>
      </w:r>
      <w:r w:rsidRPr="002B41E2">
        <w:t>В соответствии с приказом Министерства финансов Российской Федерации от 5 ноября 2015 года № 171н «Об утверждении Перечня элементов планировочной структуры, элементов улично-дорожной сети, элементов объектов адресации, типов зданий (сооружений), помещений, используемых в качестве реквизитов адреса, и Правил сокращенного наименования адресообразующих элементов», зарегистрированным Министерством юстиции Российской Федерации 10 декабря 2015 года № 40069, 8 ноября 2018 года № 52649, 10 июля 2019 года № 55197, 16 апреля 2020 года № 58121.</w:t>
      </w:r>
    </w:p>
  </w:footnote>
  <w:footnote w:id="101">
    <w:p w:rsidR="00953A30" w:rsidRDefault="00953A30">
      <w:pPr>
        <w:pStyle w:val="a6"/>
      </w:pPr>
      <w:r>
        <w:rPr>
          <w:rStyle w:val="a8"/>
        </w:rPr>
        <w:footnoteRef/>
      </w:r>
      <w:r>
        <w:t xml:space="preserve"> Показатели ЮЛ</w:t>
      </w:r>
      <w:r w:rsidRPr="003A5012">
        <w:t>_</w:t>
      </w:r>
      <w:r>
        <w:t>3</w:t>
      </w:r>
      <w:r w:rsidRPr="009373A2">
        <w:t>8</w:t>
      </w:r>
      <w:r>
        <w:t>.10</w:t>
      </w:r>
      <w:r w:rsidRPr="009373A2">
        <w:t xml:space="preserve"> </w:t>
      </w:r>
      <w:r>
        <w:rPr>
          <w:lang w:val="en-US"/>
        </w:rPr>
        <w:t>taxCode</w:t>
      </w:r>
      <w:r w:rsidRPr="003A5012">
        <w:t xml:space="preserve"> </w:t>
      </w:r>
      <w:r>
        <w:t>и ЮЛ_3</w:t>
      </w:r>
      <w:r w:rsidRPr="009373A2">
        <w:t>8</w:t>
      </w:r>
      <w:r>
        <w:t>.</w:t>
      </w:r>
      <w:r w:rsidRPr="009373A2">
        <w:t>1</w:t>
      </w:r>
      <w:r>
        <w:t xml:space="preserve">1 </w:t>
      </w:r>
      <w:r>
        <w:rPr>
          <w:lang w:val="en-US"/>
        </w:rPr>
        <w:t>taxNum</w:t>
      </w:r>
      <w:r w:rsidRPr="003A5012">
        <w:t xml:space="preserve"> </w:t>
      </w:r>
      <w:r>
        <w:t xml:space="preserve">в схеме </w:t>
      </w:r>
      <w:r>
        <w:rPr>
          <w:lang w:val="en-US"/>
        </w:rPr>
        <w:t>Blocks</w:t>
      </w:r>
      <w:r w:rsidRPr="003A5012">
        <w:t>.</w:t>
      </w:r>
      <w:r>
        <w:rPr>
          <w:lang w:val="en-US"/>
        </w:rPr>
        <w:t>xsd</w:t>
      </w:r>
      <w:r w:rsidRPr="003A5012">
        <w:t xml:space="preserve"> </w:t>
      </w:r>
      <w:r>
        <w:t xml:space="preserve">объединены в подгруппу </w:t>
      </w:r>
      <w:r w:rsidRPr="009373A2">
        <w:t>TaxNum_group_FL_48_UL_38_ArbitrationManagerSource</w:t>
      </w:r>
    </w:p>
  </w:footnote>
  <w:footnote w:id="102">
    <w:p w:rsidR="00953A30" w:rsidRPr="006E3DC2" w:rsidRDefault="00953A30">
      <w:pPr>
        <w:pStyle w:val="a6"/>
      </w:pPr>
      <w:r>
        <w:rPr>
          <w:rStyle w:val="a8"/>
        </w:rPr>
        <w:footnoteRef/>
      </w:r>
      <w:r>
        <w:t xml:space="preserve"> </w:t>
      </w:r>
      <w:r w:rsidRPr="006E3DC2">
        <w:t xml:space="preserve">Показатели ЮЛ_39.8-ЮЛ_39.9 </w:t>
      </w:r>
      <w:r>
        <w:t>объединены в подгруппу</w:t>
      </w:r>
      <w:r w:rsidRPr="006E3DC2">
        <w:t xml:space="preserve"> Tax</w:t>
      </w:r>
      <w:r>
        <w:rPr>
          <w:lang w:val="en-US"/>
        </w:rPr>
        <w:t>Num</w:t>
      </w:r>
      <w:r w:rsidRPr="006E3DC2">
        <w:t>_group_UL_39_OrgCustomer</w:t>
      </w:r>
    </w:p>
  </w:footnote>
  <w:footnote w:id="103">
    <w:p w:rsidR="00953A30" w:rsidRPr="00432A36" w:rsidRDefault="00953A30">
      <w:pPr>
        <w:pStyle w:val="a6"/>
      </w:pPr>
      <w:r>
        <w:rPr>
          <w:rStyle w:val="a8"/>
        </w:rPr>
        <w:footnoteRef/>
      </w:r>
      <w:r>
        <w:t xml:space="preserve"> </w:t>
      </w:r>
      <w:r w:rsidRPr="000431EC">
        <w:t xml:space="preserve">Показатели </w:t>
      </w:r>
      <w:r>
        <w:t>Ю</w:t>
      </w:r>
      <w:r w:rsidRPr="000431EC">
        <w:t>Л_</w:t>
      </w:r>
      <w:r>
        <w:t>3</w:t>
      </w:r>
      <w:r w:rsidRPr="000431EC">
        <w:t>9.15-</w:t>
      </w:r>
      <w:r>
        <w:t>Ю</w:t>
      </w:r>
      <w:r w:rsidRPr="000431EC">
        <w:t>Л_</w:t>
      </w:r>
      <w:r>
        <w:t>3</w:t>
      </w:r>
      <w:r w:rsidRPr="000431EC">
        <w:t>9.16 объединены в подгруппу ClientRequestGoalCode_group_</w:t>
      </w:r>
      <w:r>
        <w:rPr>
          <w:lang w:val="en-US"/>
        </w:rPr>
        <w:t>U</w:t>
      </w:r>
      <w:r w:rsidRPr="000431EC">
        <w:t>L_39_OrgCustomer</w:t>
      </w:r>
    </w:p>
  </w:footnote>
  <w:footnote w:id="104">
    <w:p w:rsidR="00953A30" w:rsidRPr="004C3E65" w:rsidRDefault="00953A30">
      <w:pPr>
        <w:pStyle w:val="a6"/>
      </w:pPr>
      <w:r>
        <w:rPr>
          <w:rStyle w:val="a8"/>
        </w:rPr>
        <w:footnoteRef/>
      </w:r>
      <w:r>
        <w:t xml:space="preserve"> </w:t>
      </w:r>
      <w:r w:rsidRPr="004C3E65">
        <w:t xml:space="preserve">Показатели ЮЛ_40.7-ЮЛ_40.8 </w:t>
      </w:r>
      <w:r>
        <w:t>объединены в подгруппу</w:t>
      </w:r>
      <w:r w:rsidRPr="004C3E65">
        <w:t xml:space="preserve"> Tax</w:t>
      </w:r>
      <w:r>
        <w:rPr>
          <w:lang w:val="en-US"/>
        </w:rPr>
        <w:t>Num</w:t>
      </w:r>
      <w:r w:rsidRPr="004C3E65">
        <w:t>_group_UL_40_PersonCustomer.</w:t>
      </w:r>
    </w:p>
  </w:footnote>
  <w:footnote w:id="105">
    <w:p w:rsidR="00953A30" w:rsidRPr="00432A36" w:rsidRDefault="00953A30">
      <w:pPr>
        <w:pStyle w:val="a6"/>
      </w:pPr>
      <w:r>
        <w:rPr>
          <w:rStyle w:val="a8"/>
        </w:rPr>
        <w:footnoteRef/>
      </w:r>
      <w:r>
        <w:t xml:space="preserve"> </w:t>
      </w:r>
      <w:r w:rsidRPr="000431EC">
        <w:t xml:space="preserve">Показатели </w:t>
      </w:r>
      <w:r>
        <w:t>Ю</w:t>
      </w:r>
      <w:r w:rsidRPr="000431EC">
        <w:t>Л_</w:t>
      </w:r>
      <w:r w:rsidRPr="00432A36">
        <w:t>40</w:t>
      </w:r>
      <w:r w:rsidRPr="000431EC">
        <w:t>.</w:t>
      </w:r>
      <w:r w:rsidRPr="00432A36">
        <w:t>22</w:t>
      </w:r>
      <w:r w:rsidRPr="000431EC">
        <w:t>-</w:t>
      </w:r>
      <w:r>
        <w:t>Ю</w:t>
      </w:r>
      <w:r w:rsidRPr="000431EC">
        <w:t>Л_</w:t>
      </w:r>
      <w:r w:rsidRPr="00432A36">
        <w:t>40</w:t>
      </w:r>
      <w:r w:rsidRPr="000431EC">
        <w:t>.</w:t>
      </w:r>
      <w:r w:rsidRPr="00432A36">
        <w:t>23</w:t>
      </w:r>
      <w:r w:rsidRPr="000431EC">
        <w:t xml:space="preserve"> объединены в подгруппу </w:t>
      </w:r>
      <w:r>
        <w:t>ClientRequestGoalCode_group_</w:t>
      </w:r>
      <w:r>
        <w:rPr>
          <w:lang w:val="en-US"/>
        </w:rPr>
        <w:t>U</w:t>
      </w:r>
      <w:r w:rsidRPr="00432A36">
        <w:t>L_40_PersonCustomer</w:t>
      </w:r>
    </w:p>
  </w:footnote>
  <w:footnote w:id="106">
    <w:p w:rsidR="00953A30" w:rsidRPr="008D5B65" w:rsidRDefault="00953A30">
      <w:pPr>
        <w:pStyle w:val="a6"/>
      </w:pPr>
      <w:r>
        <w:rPr>
          <w:rStyle w:val="a8"/>
        </w:rPr>
        <w:footnoteRef/>
      </w:r>
      <w:r>
        <w:t xml:space="preserve"> Показатели ЮЛ</w:t>
      </w:r>
      <w:r w:rsidRPr="003A5012">
        <w:t>_</w:t>
      </w:r>
      <w:r>
        <w:t>4</w:t>
      </w:r>
      <w:r w:rsidRPr="00446D44">
        <w:t>1</w:t>
      </w:r>
      <w:r>
        <w:t>.</w:t>
      </w:r>
      <w:r w:rsidRPr="00446D44">
        <w:t>8</w:t>
      </w:r>
      <w:r w:rsidRPr="009373A2">
        <w:t xml:space="preserve"> </w:t>
      </w:r>
      <w:r>
        <w:rPr>
          <w:lang w:val="en-US"/>
        </w:rPr>
        <w:t>taxCode</w:t>
      </w:r>
      <w:r w:rsidRPr="003A5012">
        <w:t xml:space="preserve"> </w:t>
      </w:r>
      <w:r>
        <w:t>и ЮЛ_4</w:t>
      </w:r>
      <w:r w:rsidRPr="00446D44">
        <w:t>1</w:t>
      </w:r>
      <w:r>
        <w:t>.</w:t>
      </w:r>
      <w:r w:rsidRPr="00446D44">
        <w:t>9</w:t>
      </w:r>
      <w:r>
        <w:t xml:space="preserve"> </w:t>
      </w:r>
      <w:r>
        <w:rPr>
          <w:lang w:val="en-US"/>
        </w:rPr>
        <w:t>taxNum</w:t>
      </w:r>
      <w:r w:rsidRPr="003A5012">
        <w:t xml:space="preserve"> </w:t>
      </w:r>
      <w:r>
        <w:t xml:space="preserve">в схеме </w:t>
      </w:r>
      <w:r>
        <w:rPr>
          <w:lang w:val="en-US"/>
        </w:rPr>
        <w:t>Blocks</w:t>
      </w:r>
      <w:r w:rsidRPr="003A5012">
        <w:t>.</w:t>
      </w:r>
      <w:r>
        <w:rPr>
          <w:lang w:val="en-US"/>
        </w:rPr>
        <w:t>xsd</w:t>
      </w:r>
      <w:r w:rsidRPr="003A5012">
        <w:t xml:space="preserve"> </w:t>
      </w:r>
      <w:r>
        <w:t xml:space="preserve">объединены в подгруппу </w:t>
      </w:r>
      <w:r w:rsidRPr="00446D44">
        <w:t>TaxNum_group_</w:t>
      </w:r>
      <w:r>
        <w:rPr>
          <w:lang w:val="en-US"/>
        </w:rPr>
        <w:t>U</w:t>
      </w:r>
      <w:r w:rsidRPr="00446D44">
        <w:t>L_</w:t>
      </w:r>
      <w:r w:rsidRPr="008D5B65">
        <w:t>4</w:t>
      </w:r>
      <w:r w:rsidRPr="00446D44">
        <w:t>1_OrgAcquirer</w:t>
      </w:r>
    </w:p>
  </w:footnote>
  <w:footnote w:id="107">
    <w:p w:rsidR="00953A30" w:rsidRDefault="00953A30">
      <w:pPr>
        <w:pStyle w:val="a6"/>
      </w:pPr>
      <w:r>
        <w:rPr>
          <w:rStyle w:val="a8"/>
        </w:rPr>
        <w:footnoteRef/>
      </w:r>
      <w:r>
        <w:t xml:space="preserve"> Показатели ЮЛ</w:t>
      </w:r>
      <w:r w:rsidRPr="003A5012">
        <w:t>_</w:t>
      </w:r>
      <w:r>
        <w:t>42.6</w:t>
      </w:r>
      <w:r w:rsidRPr="009373A2">
        <w:t xml:space="preserve"> </w:t>
      </w:r>
      <w:r>
        <w:rPr>
          <w:lang w:val="en-US"/>
        </w:rPr>
        <w:t>taxCode</w:t>
      </w:r>
      <w:r w:rsidRPr="003A5012">
        <w:t xml:space="preserve"> </w:t>
      </w:r>
      <w:r>
        <w:t xml:space="preserve">и ЮЛ_42.7 </w:t>
      </w:r>
      <w:r>
        <w:rPr>
          <w:lang w:val="en-US"/>
        </w:rPr>
        <w:t>taxNum</w:t>
      </w:r>
      <w:r w:rsidRPr="003A5012">
        <w:t xml:space="preserve"> </w:t>
      </w:r>
      <w:r>
        <w:t xml:space="preserve">в схеме </w:t>
      </w:r>
      <w:r>
        <w:rPr>
          <w:lang w:val="en-US"/>
        </w:rPr>
        <w:t>Blocks</w:t>
      </w:r>
      <w:r w:rsidRPr="003A5012">
        <w:t>.</w:t>
      </w:r>
      <w:r>
        <w:rPr>
          <w:lang w:val="en-US"/>
        </w:rPr>
        <w:t>xsd</w:t>
      </w:r>
      <w:r w:rsidRPr="003A5012">
        <w:t xml:space="preserve"> </w:t>
      </w:r>
      <w:r>
        <w:t xml:space="preserve">объединены в подгруппу </w:t>
      </w:r>
      <w:r w:rsidRPr="008D5B65">
        <w:t>TaxNum_group_UL_42_PersonAcquirer</w:t>
      </w:r>
    </w:p>
  </w:footnote>
  <w:footnote w:id="108">
    <w:p w:rsidR="00953A30" w:rsidRDefault="00953A30">
      <w:pPr>
        <w:pStyle w:val="a6"/>
      </w:pPr>
      <w:r>
        <w:rPr>
          <w:rStyle w:val="a8"/>
        </w:rPr>
        <w:footnoteRef/>
      </w:r>
      <w:r>
        <w:t xml:space="preserve"> Показатели ЮЛ</w:t>
      </w:r>
      <w:r w:rsidRPr="003A5012">
        <w:t>_</w:t>
      </w:r>
      <w:r>
        <w:t>43.6</w:t>
      </w:r>
      <w:r w:rsidRPr="009373A2">
        <w:t xml:space="preserve"> </w:t>
      </w:r>
      <w:r>
        <w:rPr>
          <w:lang w:val="en-US"/>
        </w:rPr>
        <w:t>taxCode</w:t>
      </w:r>
      <w:r w:rsidRPr="003A5012">
        <w:t xml:space="preserve"> </w:t>
      </w:r>
      <w:r>
        <w:t xml:space="preserve">и ЮЛ_43.7 </w:t>
      </w:r>
      <w:r>
        <w:rPr>
          <w:lang w:val="en-US"/>
        </w:rPr>
        <w:t>taxNum</w:t>
      </w:r>
      <w:r w:rsidRPr="003A5012">
        <w:t xml:space="preserve"> </w:t>
      </w:r>
      <w:r>
        <w:t xml:space="preserve">в схеме </w:t>
      </w:r>
      <w:r>
        <w:rPr>
          <w:lang w:val="en-US"/>
        </w:rPr>
        <w:t>Blocks</w:t>
      </w:r>
      <w:r w:rsidRPr="003A5012">
        <w:t>.</w:t>
      </w:r>
      <w:r>
        <w:rPr>
          <w:lang w:val="en-US"/>
        </w:rPr>
        <w:t>xsd</w:t>
      </w:r>
      <w:r w:rsidRPr="003A5012">
        <w:t xml:space="preserve"> </w:t>
      </w:r>
      <w:r>
        <w:t xml:space="preserve">объединены в подгруппу </w:t>
      </w:r>
      <w:r w:rsidRPr="008D5B65">
        <w:t>TaxNum_group_UL_43_ServiceOrg</w:t>
      </w:r>
    </w:p>
  </w:footnote>
  <w:footnote w:id="109">
    <w:p w:rsidR="00953A30" w:rsidRDefault="00953A30" w:rsidP="00311550">
      <w:pPr>
        <w:pStyle w:val="a6"/>
      </w:pPr>
      <w:r>
        <w:rPr>
          <w:rStyle w:val="a8"/>
        </w:rPr>
        <w:footnoteRef/>
      </w:r>
      <w:r>
        <w:t xml:space="preserve"> В соответствиии с письмом Банка России №44-19/1357 от 24.02.2025</w:t>
      </w:r>
    </w:p>
  </w:footnote>
  <w:footnote w:id="110">
    <w:p w:rsidR="00953A30" w:rsidRDefault="00953A30">
      <w:pPr>
        <w:pStyle w:val="a6"/>
      </w:pPr>
      <w:r>
        <w:rPr>
          <w:rStyle w:val="a8"/>
        </w:rPr>
        <w:footnoteRef/>
      </w:r>
      <w:r>
        <w:t xml:space="preserve"> Блоки</w:t>
      </w:r>
      <w:r w:rsidRPr="003A5012">
        <w:t xml:space="preserve"> </w:t>
      </w:r>
      <w:r>
        <w:rPr>
          <w:lang w:val="en-US"/>
        </w:rPr>
        <w:t>U</w:t>
      </w:r>
      <w:r w:rsidRPr="005F3801">
        <w:t>L_</w:t>
      </w:r>
      <w:r w:rsidRPr="00C3585D">
        <w:t>4</w:t>
      </w:r>
      <w:r w:rsidRPr="005F3801">
        <w:t>5_Application</w:t>
      </w:r>
      <w:r>
        <w:t xml:space="preserve"> и </w:t>
      </w:r>
      <w:r>
        <w:rPr>
          <w:lang w:val="en-US"/>
        </w:rPr>
        <w:t>U</w:t>
      </w:r>
      <w:r w:rsidRPr="005F3801">
        <w:t>L_</w:t>
      </w:r>
      <w:r w:rsidRPr="00C3585D">
        <w:t>4</w:t>
      </w:r>
      <w:r w:rsidRPr="005F3801">
        <w:t>7_Reject</w:t>
      </w:r>
      <w:r>
        <w:t xml:space="preserve"> в схеме </w:t>
      </w:r>
      <w:r>
        <w:rPr>
          <w:lang w:val="en-US"/>
        </w:rPr>
        <w:t>Blocks</w:t>
      </w:r>
      <w:r w:rsidRPr="001F1652">
        <w:t>.</w:t>
      </w:r>
      <w:r>
        <w:rPr>
          <w:lang w:val="en-US"/>
        </w:rPr>
        <w:t>xsd</w:t>
      </w:r>
      <w:r w:rsidRPr="001F1652">
        <w:t xml:space="preserve"> </w:t>
      </w:r>
      <w:r>
        <w:t xml:space="preserve">для событий 3.1 и 4.1 объединены в подгруппу </w:t>
      </w:r>
      <w:r>
        <w:rPr>
          <w:lang w:val="en-US"/>
        </w:rPr>
        <w:t>U</w:t>
      </w:r>
      <w:r w:rsidRPr="005F3801">
        <w:t>L_</w:t>
      </w:r>
      <w:r w:rsidRPr="00C3585D">
        <w:t>4</w:t>
      </w:r>
      <w:r w:rsidRPr="005F3801">
        <w:t>5_</w:t>
      </w:r>
      <w:r w:rsidRPr="00C3585D">
        <w:t>4</w:t>
      </w:r>
      <w:r w:rsidRPr="005F3801">
        <w:t>7_Group</w:t>
      </w:r>
      <w:r>
        <w:t xml:space="preserve">, при этом блок </w:t>
      </w:r>
      <w:r>
        <w:rPr>
          <w:lang w:val="en-US"/>
        </w:rPr>
        <w:t>U</w:t>
      </w:r>
      <w:r w:rsidRPr="005F3801">
        <w:t>L_</w:t>
      </w:r>
      <w:r w:rsidRPr="00C3585D">
        <w:t>4</w:t>
      </w:r>
      <w:r w:rsidRPr="005F3801">
        <w:t>7_Reject</w:t>
      </w:r>
      <w:r>
        <w:t xml:space="preserve"> в подгруппе может отсутствовать.</w:t>
      </w:r>
    </w:p>
    <w:p w:rsidR="00953A30" w:rsidRDefault="00953A30" w:rsidP="00224645">
      <w:pPr>
        <w:pStyle w:val="a6"/>
      </w:pPr>
      <w:r>
        <w:t>НБКИ исключает сведения об обращении (на основании пп. 45.6, 45.7, 45.13 Раздела 3 Приложения 3 Положения №758-П).:</w:t>
      </w:r>
      <w:r w:rsidRPr="00341F63">
        <w:t xml:space="preserve"> </w:t>
      </w:r>
    </w:p>
    <w:p w:rsidR="00953A30" w:rsidRDefault="00953A30" w:rsidP="00224645">
      <w:pPr>
        <w:pStyle w:val="a6"/>
      </w:pPr>
      <w:r>
        <w:t xml:space="preserve">- </w:t>
      </w:r>
      <w:r w:rsidRPr="00341F63">
        <w:t>в течение 2 рабочих дней</w:t>
      </w:r>
      <w:r>
        <w:t xml:space="preserve">, если обращение </w:t>
      </w:r>
      <w:r w:rsidRPr="00341F63">
        <w:t xml:space="preserve">перешло в стадию рассмотрения 4 </w:t>
      </w:r>
      <w:r>
        <w:t>«</w:t>
      </w:r>
      <w:r w:rsidRPr="00943C8D">
        <w:t>Отозвано субъектом до одобрения источником обращения или отказа от совершения сделки по обращению</w:t>
      </w:r>
      <w:r>
        <w:t>»;</w:t>
      </w:r>
    </w:p>
    <w:p w:rsidR="00953A30" w:rsidRDefault="00953A30" w:rsidP="00224645">
      <w:pPr>
        <w:pStyle w:val="a6"/>
      </w:pPr>
      <w:r>
        <w:t>-</w:t>
      </w:r>
      <w:r w:rsidRPr="00341F63">
        <w:t xml:space="preserve"> </w:t>
      </w:r>
      <w:r>
        <w:t xml:space="preserve">если </w:t>
      </w:r>
      <w:r w:rsidRPr="00341F63">
        <w:t xml:space="preserve">по истечении 10 рабочих дней со дня окончания </w:t>
      </w:r>
      <w:r w:rsidRPr="00943C8D">
        <w:t xml:space="preserve">срока действия инвестиционного предложения или срока, указанного в оферте </w:t>
      </w:r>
      <w:r>
        <w:t>(4</w:t>
      </w:r>
      <w:r w:rsidRPr="00341F63">
        <w:t>5.8</w:t>
      </w:r>
      <w:r>
        <w:t>),</w:t>
      </w:r>
      <w:r w:rsidRPr="00341F63">
        <w:t xml:space="preserve"> в бюро не поступили сведения о заключении договора (</w:t>
      </w:r>
      <w:r>
        <w:t xml:space="preserve">срок исполнения - </w:t>
      </w:r>
      <w:r w:rsidRPr="00341F63">
        <w:t>в течение 2 рабочих дней)</w:t>
      </w:r>
      <w:r>
        <w:t>;</w:t>
      </w:r>
    </w:p>
    <w:p w:rsidR="00953A30" w:rsidRPr="005F3801" w:rsidRDefault="00953A30" w:rsidP="00224645">
      <w:pPr>
        <w:pStyle w:val="a6"/>
      </w:pPr>
      <w:r>
        <w:t xml:space="preserve">- </w:t>
      </w:r>
      <w:r w:rsidRPr="003B1B7D">
        <w:t>если по истечении 5 календарных дней с</w:t>
      </w:r>
      <w:r>
        <w:t xml:space="preserve"> </w:t>
      </w:r>
      <w:r w:rsidRPr="00943C8D">
        <w:t>"Дат</w:t>
      </w:r>
      <w:r>
        <w:t>ы</w:t>
      </w:r>
      <w:r w:rsidRPr="00943C8D">
        <w:t xml:space="preserve"> окончания срока рассмотрения обращения"</w:t>
      </w:r>
      <w:r w:rsidRPr="003B1B7D">
        <w:t xml:space="preserve"> </w:t>
      </w:r>
      <w:r>
        <w:t>(45.9)</w:t>
      </w:r>
      <w:r w:rsidRPr="003B1B7D">
        <w:t xml:space="preserve"> в бюро не поступили сведения об изменении стадии рассмотрения обращения</w:t>
      </w:r>
      <w:r>
        <w:t>,</w:t>
      </w:r>
      <w:r w:rsidRPr="003B1B7D">
        <w:t xml:space="preserve"> и отсутствуют сведения о сделке, совершенной по обращению</w:t>
      </w:r>
      <w:r>
        <w:t>.</w:t>
      </w:r>
    </w:p>
    <w:p w:rsidR="00953A30" w:rsidRDefault="00953A30">
      <w:pPr>
        <w:pStyle w:val="a6"/>
      </w:pPr>
    </w:p>
  </w:footnote>
  <w:footnote w:id="111">
    <w:p w:rsidR="00953A30" w:rsidRDefault="00953A30">
      <w:pPr>
        <w:pStyle w:val="a6"/>
      </w:pPr>
      <w:r>
        <w:rPr>
          <w:rStyle w:val="a8"/>
        </w:rPr>
        <w:footnoteRef/>
      </w:r>
      <w:r>
        <w:t xml:space="preserve"> Значения показателей блока ЮЛ_45 с признаком «И» изменяются только при событиях 1.1 и 1.2.</w:t>
      </w:r>
    </w:p>
  </w:footnote>
  <w:footnote w:id="112">
    <w:p w:rsidR="00953A30" w:rsidRDefault="00953A30">
      <w:pPr>
        <w:pStyle w:val="a6"/>
      </w:pPr>
      <w:r>
        <w:rPr>
          <w:rStyle w:val="a8"/>
        </w:rPr>
        <w:footnoteRef/>
      </w:r>
      <w:r>
        <w:t xml:space="preserve"> Используется как ключ только в случае, если не заполнен показатель 45.4 УИд обращения (для корректировки или удаления старых обращений, не имеющих УИд), </w:t>
      </w:r>
      <w:r w:rsidRPr="007038E6">
        <w:t>при этом должна совпадать и «дата обращения»</w:t>
      </w:r>
      <w:r>
        <w:t xml:space="preserve"> 4</w:t>
      </w:r>
      <w:r w:rsidRPr="007038E6">
        <w:t>5.5</w:t>
      </w:r>
      <w:r>
        <w:t>.</w:t>
      </w:r>
    </w:p>
  </w:footnote>
  <w:footnote w:id="113">
    <w:p w:rsidR="00953A30" w:rsidRDefault="00953A30" w:rsidP="00083BF4">
      <w:pPr>
        <w:pStyle w:val="a6"/>
      </w:pPr>
      <w:r>
        <w:rPr>
          <w:rStyle w:val="a8"/>
          <w:rFonts w:eastAsia="Calibri"/>
        </w:rPr>
        <w:footnoteRef/>
      </w:r>
      <w:r>
        <w:t xml:space="preserve"> В связи с Указанием Банка России 6300-</w:t>
      </w:r>
      <w:r w:rsidRPr="00DC585A">
        <w:t xml:space="preserve">У </w:t>
      </w:r>
      <w:r>
        <w:t xml:space="preserve">прекращено использование кодов 1-8. </w:t>
      </w:r>
    </w:p>
    <w:p w:rsidR="00953A30" w:rsidRPr="00E06E1F" w:rsidRDefault="00953A30" w:rsidP="00083BF4">
      <w:pPr>
        <w:pStyle w:val="a6"/>
      </w:pPr>
      <w:r>
        <w:t>В связи с Указанием Банка России 6878-</w:t>
      </w:r>
      <w:r w:rsidRPr="00DC585A">
        <w:t xml:space="preserve">У </w:t>
      </w:r>
      <w:r>
        <w:t>прекращено использование кодов 9-12, 14, 17, 19.</w:t>
      </w:r>
    </w:p>
  </w:footnote>
  <w:footnote w:id="114">
    <w:p w:rsidR="00953A30" w:rsidRDefault="00953A30" w:rsidP="00165488">
      <w:pPr>
        <w:pStyle w:val="a6"/>
        <w:ind w:left="-283"/>
      </w:pPr>
      <w:r>
        <w:rPr>
          <w:rStyle w:val="a8"/>
          <w:rFonts w:eastAsia="Calibri"/>
        </w:rPr>
        <w:footnoteRef/>
      </w:r>
      <w:r>
        <w:t xml:space="preserve"> Утверждена приказом Федеральной налоговой службы от 15 октября 2021 года № ЕД-7-11/903@ </w:t>
      </w:r>
    </w:p>
    <w:p w:rsidR="00953A30" w:rsidRDefault="00953A30" w:rsidP="00083BF4">
      <w:pPr>
        <w:pStyle w:val="a6"/>
      </w:pPr>
      <w:r>
        <w:t>«Об утверждении формы налоговой декларации по налогу на доходы физических лиц (форма 3-НДФЛ), порядка ее заполнения, а также формата представления налоговой декларации по налогу на доходы физических лиц в электронной форме» (зарегистрирован Минюстом России 28 октября 2021 года, регистрационный № 65631) с изменениями, внесенными приказами Федеральной налоговой службы от 29 сентября 2022 года № ЕД-7-11/880@ (зарегистрирован Минюстом России 27 октября 2022 года, регистрационный № 70734), от 11 сентября 2023 года № ЕД-7-11/615@ (зарегистрирован Минюстом России 13 октября 2023 года, регистрационный № 75570).</w:t>
      </w:r>
    </w:p>
    <w:p w:rsidR="00953A30" w:rsidRPr="00BA5928" w:rsidRDefault="00953A30" w:rsidP="00083BF4">
      <w:pPr>
        <w:pStyle w:val="a6"/>
      </w:pPr>
    </w:p>
  </w:footnote>
  <w:footnote w:id="115">
    <w:p w:rsidR="00953A30" w:rsidRDefault="00953A30" w:rsidP="00083BF4">
      <w:pPr>
        <w:pStyle w:val="a6"/>
      </w:pPr>
      <w:r>
        <w:rPr>
          <w:rStyle w:val="a8"/>
          <w:rFonts w:eastAsia="Calibri"/>
        </w:rPr>
        <w:footnoteRef/>
      </w:r>
      <w:r>
        <w:t xml:space="preserve"> Утверждена приказом Федеральной налоговой службы от 19 сентября 2023 года № ЕД-7-11/649@ «Об утверждении формы расчета сумм налога на доходы физических лиц, исчисленных и удержанных налоговым агентом (форма 6-НДФЛ), порядка ее заполнения и формата представления расчета сумм налога на доходы физических лиц, исчисленных и удержанных налоговым агентом, в электронной форме, а также формы справки о полученных физическим лицом доходах и удержанных суммах налога на доходы физических лиц» (зарегистрирован Минюстом России 25 октября 2023 года, регистрационный № 75734)</w:t>
      </w:r>
      <w:r w:rsidRPr="007B468F">
        <w:t>, с изменениями, внесенными приказом Федеральной налоговой службы от 9 января 2024 года N ЕД-7-11/1@ (зарегистрирован Минюстом России 8 февраля 2024 года, регистрационный N 77193).</w:t>
      </w:r>
    </w:p>
    <w:p w:rsidR="00953A30" w:rsidRDefault="00953A30" w:rsidP="00083BF4">
      <w:pPr>
        <w:pStyle w:val="a6"/>
      </w:pPr>
    </w:p>
  </w:footnote>
  <w:footnote w:id="116">
    <w:p w:rsidR="00953A30" w:rsidRPr="007B468F" w:rsidRDefault="00953A30">
      <w:pPr>
        <w:pStyle w:val="a6"/>
      </w:pPr>
      <w:r w:rsidRPr="007B468F">
        <w:rPr>
          <w:rStyle w:val="a8"/>
        </w:rPr>
        <w:footnoteRef/>
      </w:r>
      <w:r w:rsidRPr="007B468F">
        <w:t xml:space="preserve"> В соответствии с подпунктом "а" пункта 2 и пунктом 4(1) Положения о проведении эксперимента по повышению качества и связанности данных, содержащихся в государственных информационных ресурсах, утвержденного постановлением Правительства Российской Федерации от 3 июня 2019 года N 710</w:t>
      </w:r>
    </w:p>
  </w:footnote>
  <w:footnote w:id="117">
    <w:p w:rsidR="00953A30" w:rsidRPr="00FF22F3" w:rsidRDefault="00953A30">
      <w:pPr>
        <w:pStyle w:val="a6"/>
      </w:pPr>
      <w:r w:rsidRPr="007B468F">
        <w:rPr>
          <w:rStyle w:val="a8"/>
        </w:rPr>
        <w:footnoteRef/>
      </w:r>
      <w:r w:rsidRPr="007B468F">
        <w:t xml:space="preserve"> В связи с </w:t>
      </w:r>
      <w:r>
        <w:t xml:space="preserve">письмом Банка России №44-19/7578 от 28.10.2025 восстановлен </w:t>
      </w:r>
      <w:r w:rsidRPr="007B468F">
        <w:t>приём кода 7.</w:t>
      </w:r>
    </w:p>
  </w:footnote>
  <w:footnote w:id="118">
    <w:p w:rsidR="00953A30" w:rsidRPr="00FF22F3" w:rsidRDefault="00953A30">
      <w:pPr>
        <w:pStyle w:val="a6"/>
      </w:pPr>
      <w:r>
        <w:rPr>
          <w:rStyle w:val="a8"/>
        </w:rPr>
        <w:footnoteRef/>
      </w:r>
      <w:r w:rsidRPr="007B468F">
        <w:t xml:space="preserve"> Предусмотрено позицией 1.9.7 раздела I Федерального плана статистических работ, утвержденного распоряжением Правительства Российской Федерации от 6 мая 2008 года N 671-р</w:t>
      </w:r>
      <w:r>
        <w:t xml:space="preserve"> </w:t>
      </w:r>
    </w:p>
  </w:footnote>
  <w:footnote w:id="119">
    <w:p w:rsidR="00953A30" w:rsidRDefault="00953A30">
      <w:pPr>
        <w:pStyle w:val="a6"/>
      </w:pPr>
      <w:r w:rsidRPr="007B468F">
        <w:rPr>
          <w:rStyle w:val="a8"/>
        </w:rPr>
        <w:footnoteRef/>
      </w:r>
      <w:r w:rsidRPr="007B468F">
        <w:t xml:space="preserve"> В связи с Указанием Банка России 6878-У прекращен приём кода 5</w:t>
      </w:r>
      <w:r>
        <w:t>.</w:t>
      </w:r>
    </w:p>
  </w:footnote>
  <w:footnote w:id="120">
    <w:p w:rsidR="00953A30" w:rsidRDefault="00953A30" w:rsidP="00083BF4">
      <w:pPr>
        <w:pStyle w:val="a6"/>
      </w:pPr>
      <w:r>
        <w:rPr>
          <w:rStyle w:val="a8"/>
          <w:rFonts w:eastAsia="Calibri"/>
        </w:rPr>
        <w:footnoteRef/>
      </w:r>
      <w:r>
        <w:t xml:space="preserve"> В связи с Указанием Банка России 6300-У прекращен приём кодов 3 и 4.</w:t>
      </w:r>
    </w:p>
  </w:footnote>
  <w:footnote w:id="121">
    <w:p w:rsidR="00953A30" w:rsidRDefault="00953A30" w:rsidP="00083BF4">
      <w:pPr>
        <w:pStyle w:val="a6"/>
      </w:pPr>
      <w:r>
        <w:rPr>
          <w:rStyle w:val="a8"/>
          <w:rFonts w:eastAsia="Calibri"/>
        </w:rPr>
        <w:footnoteRef/>
      </w:r>
      <w:r>
        <w:t xml:space="preserve"> В связи с Указанием Банка России 6300-У прекращен приём кодов 1-6.</w:t>
      </w:r>
    </w:p>
  </w:footnote>
  <w:footnote w:id="122">
    <w:p w:rsidR="00953A30" w:rsidRDefault="00953A30" w:rsidP="00083BF4">
      <w:pPr>
        <w:pStyle w:val="a6"/>
      </w:pPr>
      <w:r>
        <w:rPr>
          <w:rStyle w:val="a8"/>
          <w:rFonts w:eastAsia="Calibri"/>
        </w:rPr>
        <w:footnoteRef/>
      </w:r>
      <w:r>
        <w:t xml:space="preserve"> В Едином формате не применяются коды 2.7, 4.2, 4.4, 16.3, 17, 18</w:t>
      </w:r>
    </w:p>
  </w:footnote>
  <w:footnote w:id="123">
    <w:p w:rsidR="00953A30" w:rsidRPr="00CA348F" w:rsidRDefault="00953A30" w:rsidP="00083BF4">
      <w:pPr>
        <w:pStyle w:val="a6"/>
        <w:jc w:val="both"/>
      </w:pPr>
      <w:r>
        <w:rPr>
          <w:rStyle w:val="a8"/>
          <w:rFonts w:eastAsia="Calibri"/>
        </w:rPr>
        <w:footnoteRef/>
      </w:r>
      <w:r>
        <w:t xml:space="preserve"> Собрание законодательства Российской Федерации, 2012, № 53, ст. 7598.</w:t>
      </w:r>
    </w:p>
  </w:footnote>
  <w:footnote w:id="124">
    <w:p w:rsidR="00953A30" w:rsidRDefault="00953A30" w:rsidP="00736D54">
      <w:pPr>
        <w:pStyle w:val="a6"/>
      </w:pPr>
      <w:r>
        <w:rPr>
          <w:rStyle w:val="a8"/>
          <w:rFonts w:eastAsia="Calibri"/>
        </w:rPr>
        <w:footnoteRef/>
      </w:r>
      <w:r>
        <w:t xml:space="preserve"> В случае отсутствия у источника точной информации при выборе кода для формирования показателя по справочнику указывается общий код для наименования данной категории (если указанное предусмотрено справочником). Код 99 используется, если ни один из кодов, в том числе общие коды (1, 2, 3…) не подходят под описание предмета залога.</w:t>
      </w:r>
    </w:p>
  </w:footnote>
  <w:footnote w:id="125">
    <w:p w:rsidR="00953A30" w:rsidRDefault="00953A30" w:rsidP="00083BF4">
      <w:pPr>
        <w:pStyle w:val="a6"/>
        <w:jc w:val="both"/>
      </w:pPr>
      <w:r>
        <w:rPr>
          <w:rStyle w:val="a8"/>
          <w:rFonts w:eastAsia="Calibri"/>
        </w:rPr>
        <w:footnoteRef/>
      </w:r>
      <w:r>
        <w:t xml:space="preserve"> В</w:t>
      </w:r>
      <w:r w:rsidRPr="00DF24AB">
        <w:t xml:space="preserve"> соответствии с техническим регламентом Таможенного союза </w:t>
      </w:r>
      <w:r>
        <w:t>«</w:t>
      </w:r>
      <w:r w:rsidRPr="00DF24AB">
        <w:t>О безопасности колесных транспортных средств</w:t>
      </w:r>
      <w:r>
        <w:t>»</w:t>
      </w:r>
      <w:r w:rsidRPr="00DF24AB">
        <w:t xml:space="preserve"> (ТР ТС 018/2011), принятым решением Комиссии Таможенного союза от 9 декабря 2011 года </w:t>
      </w:r>
      <w:r>
        <w:t>№</w:t>
      </w:r>
      <w:r w:rsidRPr="00DF24AB">
        <w:t xml:space="preserve"> 877 </w:t>
      </w:r>
      <w:r>
        <w:t>«</w:t>
      </w:r>
      <w:r w:rsidRPr="00DF24AB">
        <w:t xml:space="preserve">О принятии технического регламента Таможенного союза </w:t>
      </w:r>
      <w:r>
        <w:t>«</w:t>
      </w:r>
      <w:r w:rsidRPr="00DF24AB">
        <w:t>О безопасности колесных транспортных средств</w:t>
      </w:r>
      <w:r>
        <w:t>»</w:t>
      </w:r>
      <w:r w:rsidRPr="00DF24AB">
        <w:t xml:space="preserve"> (</w:t>
      </w:r>
      <w:r>
        <w:t xml:space="preserve">опубликован в </w:t>
      </w:r>
      <w:r w:rsidRPr="00EA00A6">
        <w:t>информационно-телекоммуникационной сети «Интернет»</w:t>
      </w:r>
      <w:r>
        <w:t xml:space="preserve"> на о</w:t>
      </w:r>
      <w:r w:rsidRPr="00DF24AB">
        <w:t>фициальн</w:t>
      </w:r>
      <w:r>
        <w:t>ом</w:t>
      </w:r>
      <w:r w:rsidRPr="00DF24AB">
        <w:t xml:space="preserve"> сайт</w:t>
      </w:r>
      <w:r>
        <w:t>е</w:t>
      </w:r>
      <w:r w:rsidRPr="00DF24AB">
        <w:t xml:space="preserve"> Комиссии Таможенного союза (www.tsouz.ru) 15 декабря 2011 года; </w:t>
      </w:r>
      <w:r>
        <w:t>на о</w:t>
      </w:r>
      <w:r w:rsidRPr="00DF24AB">
        <w:t>фициальн</w:t>
      </w:r>
      <w:r>
        <w:t>ом</w:t>
      </w:r>
      <w:r w:rsidRPr="00DF24AB">
        <w:t xml:space="preserve"> сайт</w:t>
      </w:r>
      <w:r>
        <w:t>е</w:t>
      </w:r>
      <w:r w:rsidRPr="00DF24AB">
        <w:t xml:space="preserve"> Евразийской экономической комиссии (www.tsouz.ru) 13 февраля 2013 года; </w:t>
      </w:r>
      <w:r>
        <w:t>на о</w:t>
      </w:r>
      <w:r w:rsidRPr="00DF24AB">
        <w:t>фициальн</w:t>
      </w:r>
      <w:r>
        <w:t>ом</w:t>
      </w:r>
      <w:r w:rsidRPr="00DF24AB">
        <w:t xml:space="preserve"> сайт</w:t>
      </w:r>
      <w:r>
        <w:t>е</w:t>
      </w:r>
      <w:r w:rsidRPr="00DF24AB">
        <w:t xml:space="preserve"> Евразийской экономической комиссии (www.eurasiancommission.org) 3 декабря 2014 года; </w:t>
      </w:r>
      <w:r>
        <w:t>на о</w:t>
      </w:r>
      <w:r w:rsidRPr="00DF24AB">
        <w:t>фициальн</w:t>
      </w:r>
      <w:r>
        <w:t>ом</w:t>
      </w:r>
      <w:r w:rsidRPr="00DF24AB">
        <w:t xml:space="preserve"> сайт</w:t>
      </w:r>
      <w:r>
        <w:t>е</w:t>
      </w:r>
      <w:r w:rsidRPr="00DF24AB">
        <w:t xml:space="preserve"> Евразийского экономического союза (www.eaeunion.org) 2 июня 2015 года, 7 декабря 2015 года, 9 июня 2016 года, 16 августа 2016 года, 15 декабря 2016 года, 15 мая 2018 года, 28 декабря 2018 года, 24 июня 2019 года)</w:t>
      </w:r>
      <w:r>
        <w:t>.</w:t>
      </w:r>
    </w:p>
  </w:footnote>
  <w:footnote w:id="126">
    <w:p w:rsidR="00953A30" w:rsidRPr="00BC6BC9" w:rsidRDefault="00953A30" w:rsidP="00083BF4">
      <w:pPr>
        <w:pStyle w:val="a6"/>
      </w:pPr>
      <w:r>
        <w:rPr>
          <w:rStyle w:val="a8"/>
          <w:rFonts w:eastAsia="Calibri"/>
        </w:rPr>
        <w:footnoteRef/>
      </w:r>
      <w:r>
        <w:t xml:space="preserve"> В связи с Указанием Банка России 6300-У прекращен приём кодов 1-5 и 99</w:t>
      </w:r>
      <w:r>
        <w:rPr>
          <w:iCs/>
        </w:rPr>
        <w:t>.</w:t>
      </w:r>
      <w:r w:rsidRPr="00BC6BC9">
        <w:rPr>
          <w:iCs/>
        </w:rPr>
        <w:t xml:space="preserve"> </w:t>
      </w:r>
      <w:r>
        <w:rPr>
          <w:iCs/>
        </w:rPr>
        <w:t>В Едином формате</w:t>
      </w:r>
      <w:r w:rsidRPr="000343C9">
        <w:rPr>
          <w:iCs/>
        </w:rPr>
        <w:t xml:space="preserve"> </w:t>
      </w:r>
      <w:r>
        <w:rPr>
          <w:iCs/>
        </w:rPr>
        <w:t>используются только коды 6-8.</w:t>
      </w:r>
    </w:p>
  </w:footnote>
  <w:footnote w:id="127">
    <w:p w:rsidR="00953A30" w:rsidRDefault="00953A30" w:rsidP="00083BF4">
      <w:pPr>
        <w:pStyle w:val="a6"/>
      </w:pPr>
      <w:r>
        <w:rPr>
          <w:rStyle w:val="a8"/>
          <w:rFonts w:eastAsia="Calibri"/>
        </w:rPr>
        <w:footnoteRef/>
      </w:r>
      <w:r>
        <w:t xml:space="preserve"> </w:t>
      </w:r>
      <w:r w:rsidRPr="005A3751">
        <w:t>Все группы блоков, описанные в разделе «Формат запроса» считаются единичными (один раз указываются в запросе), за исключением тех случаев, когда явно не указано обратное (т.е. эти группы блоков являются множественными и могут быть указаны в запросе несколько раз). Например, блок «Данные о согласии субъекта» считается единичным, а блок «Данные ДУЛ запрашиваемого субъекта» множественным.</w:t>
      </w:r>
    </w:p>
  </w:footnote>
  <w:footnote w:id="128">
    <w:p w:rsidR="00953A30" w:rsidRDefault="00953A30" w:rsidP="00083BF4">
      <w:pPr>
        <w:pStyle w:val="a6"/>
      </w:pPr>
      <w:r>
        <w:rPr>
          <w:rStyle w:val="a8"/>
          <w:rFonts w:eastAsia="Calibri"/>
        </w:rPr>
        <w:footnoteRef/>
      </w:r>
      <w:r>
        <w:t xml:space="preserve"> Состав блока «Данные о согласии субъекта» определен Указанием Банка России «О требованиях к составу и формату запроса о предоставлении кредитного отчета, правилах поиска бюро кредитных историй информации о субъекте кредитной истории и форме подтверждения наличия согласия субъекта кредитной истории» № 5791-У</w:t>
      </w:r>
      <w:r w:rsidRPr="0086061F">
        <w:t xml:space="preserve"> </w:t>
      </w:r>
      <w:r>
        <w:t>от 11.05.2021.</w:t>
      </w:r>
    </w:p>
    <w:p w:rsidR="00953A30" w:rsidRPr="00BB01D3" w:rsidRDefault="00953A30" w:rsidP="00083BF4">
      <w:pPr>
        <w:pStyle w:val="a6"/>
      </w:pPr>
      <w:r>
        <w:t xml:space="preserve">В соответствии с ч. 9.1 ст.6 218-ФЗ информационная часть КИ предоставляется в целях выдачи займа (кредита) без согласия субъекта. Таким образом, все подблоки и элементы, перечисленные в разделе «Данные о согласии субъекта», не обязательны к передаче, если при этом элемент </w:t>
      </w:r>
      <w:r w:rsidRPr="00E63D99">
        <w:t>product/prequest/req/InquiryReq/inqPurpose</w:t>
      </w:r>
      <w:r>
        <w:t xml:space="preserve"> («Цель запроса») содержит любой из кодов 1-5, 10-15 справочника 5.3, а элемент </w:t>
      </w:r>
      <w:r w:rsidRPr="00BB01D3">
        <w:t>product/prequest/req/RefReq/product</w:t>
      </w:r>
      <w:r>
        <w:t xml:space="preserve"> («Код запрошенных сведений») = «</w:t>
      </w:r>
      <w:r>
        <w:rPr>
          <w:lang w:val="en-US"/>
        </w:rPr>
        <w:t>CIPO</w:t>
      </w:r>
      <w:r>
        <w:t>» (в соответствии с письмом Банка России №46-7-1/881 от 06.05.2022 «О предоставлении информационной части кредитной истории»).</w:t>
      </w:r>
    </w:p>
  </w:footnote>
  <w:footnote w:id="129">
    <w:p w:rsidR="00953A30" w:rsidRDefault="00953A30" w:rsidP="00083BF4">
      <w:pPr>
        <w:pStyle w:val="a6"/>
      </w:pPr>
      <w:r>
        <w:rPr>
          <w:rStyle w:val="a8"/>
          <w:rFonts w:eastAsia="Calibri"/>
        </w:rPr>
        <w:footnoteRef/>
      </w:r>
      <w:r>
        <w:t xml:space="preserve"> В соответствии с письмом Банка России № 46-7-1/2644 от 15.12.2022 исчисление периода действия согласия осуществляется следующим образом:</w:t>
      </w:r>
    </w:p>
    <w:p w:rsidR="00953A30" w:rsidRDefault="00953A30" w:rsidP="00083BF4">
      <w:pPr>
        <w:pStyle w:val="a6"/>
      </w:pPr>
      <w:r>
        <w:t>- согласие действительно с момента его оформления (т.е. начинает действовать в дату оформления),</w:t>
      </w:r>
    </w:p>
    <w:p w:rsidR="00953A30" w:rsidRDefault="00953A30" w:rsidP="00083BF4">
      <w:pPr>
        <w:pStyle w:val="a6"/>
      </w:pPr>
      <w:r>
        <w:t>- последним днем действия согласия является соответствующее число последнего месяца срока (т.е. действует до такого же числа последнего месяца включительно),</w:t>
      </w:r>
    </w:p>
    <w:p w:rsidR="00953A30" w:rsidRDefault="00953A30" w:rsidP="00083BF4">
      <w:pPr>
        <w:pStyle w:val="a6"/>
      </w:pPr>
      <w:r>
        <w:t>- если в последнем месяце срока отсутствует соответствующее число, срок признается истекшим в последний день этого месяца.</w:t>
      </w:r>
    </w:p>
    <w:p w:rsidR="00953A30" w:rsidRDefault="00953A30" w:rsidP="00083BF4">
      <w:pPr>
        <w:pStyle w:val="a6"/>
      </w:pPr>
      <w:r>
        <w:t xml:space="preserve">Примеры: </w:t>
      </w:r>
    </w:p>
    <w:p w:rsidR="00953A30" w:rsidRDefault="00953A30" w:rsidP="00083BF4">
      <w:pPr>
        <w:pStyle w:val="a6"/>
      </w:pPr>
      <w:r>
        <w:t xml:space="preserve">1. Согласие, оформленное 20 января на 6 месяцев, действительно с </w:t>
      </w:r>
      <w:r w:rsidRPr="00500FE9">
        <w:rPr>
          <w:u w:val="single"/>
        </w:rPr>
        <w:t>20</w:t>
      </w:r>
      <w:r>
        <w:t xml:space="preserve"> января по </w:t>
      </w:r>
      <w:r w:rsidRPr="00500FE9">
        <w:rPr>
          <w:u w:val="single"/>
        </w:rPr>
        <w:t>20</w:t>
      </w:r>
      <w:r>
        <w:t xml:space="preserve"> июля </w:t>
      </w:r>
      <w:r w:rsidRPr="00500FE9">
        <w:rPr>
          <w:u w:val="single"/>
        </w:rPr>
        <w:t>включительно</w:t>
      </w:r>
      <w:r>
        <w:t>.</w:t>
      </w:r>
    </w:p>
    <w:p w:rsidR="00953A30" w:rsidRDefault="00953A30" w:rsidP="00083BF4">
      <w:pPr>
        <w:pStyle w:val="a6"/>
      </w:pPr>
      <w:r>
        <w:t xml:space="preserve">2. Согласие, оформленное 31 марта на 6 месяцев, действительно до </w:t>
      </w:r>
      <w:r w:rsidRPr="00500FE9">
        <w:rPr>
          <w:u w:val="single"/>
        </w:rPr>
        <w:t>30</w:t>
      </w:r>
      <w:r>
        <w:t xml:space="preserve"> сентября.</w:t>
      </w:r>
    </w:p>
    <w:p w:rsidR="00953A30" w:rsidRDefault="00953A30" w:rsidP="00083BF4">
      <w:pPr>
        <w:pStyle w:val="a6"/>
      </w:pPr>
      <w:r>
        <w:t xml:space="preserve">3. Согласия, оформленные </w:t>
      </w:r>
      <w:r w:rsidRPr="00500FE9">
        <w:rPr>
          <w:u w:val="single"/>
        </w:rPr>
        <w:t>28, 29, 30 и 31</w:t>
      </w:r>
      <w:r>
        <w:t xml:space="preserve"> августа на 6 месяцев, действительны до </w:t>
      </w:r>
      <w:r w:rsidRPr="00500FE9">
        <w:rPr>
          <w:u w:val="single"/>
        </w:rPr>
        <w:t>28</w:t>
      </w:r>
      <w:r>
        <w:t xml:space="preserve"> февраля не високосного года.</w:t>
      </w:r>
    </w:p>
  </w:footnote>
  <w:footnote w:id="130">
    <w:p w:rsidR="00953A30" w:rsidRDefault="00953A30" w:rsidP="00083BF4">
      <w:pPr>
        <w:pStyle w:val="a6"/>
      </w:pPr>
      <w:r>
        <w:rPr>
          <w:rStyle w:val="a8"/>
          <w:rFonts w:eastAsia="Calibri"/>
        </w:rPr>
        <w:footnoteRef/>
      </w:r>
      <w:r>
        <w:t xml:space="preserve"> Состав блока «Данные о согласии субъекта» определен Указанием Банка России «О требованиях к составу и формату запроса о предоставлении кредитного отчета, правилах поиска бюро кредитных историй информации о субъекте кредитной истории и форме подтверждения наличия согласия субъекта кредитной истории» № 5791-У</w:t>
      </w:r>
      <w:r w:rsidRPr="0086061F">
        <w:t xml:space="preserve"> </w:t>
      </w:r>
      <w:r>
        <w:t>от 11.05.2021.</w:t>
      </w:r>
    </w:p>
    <w:p w:rsidR="00953A30" w:rsidRPr="0086061F" w:rsidRDefault="00953A30" w:rsidP="00083BF4">
      <w:pPr>
        <w:pStyle w:val="a6"/>
      </w:pPr>
      <w:r>
        <w:t xml:space="preserve">В соответствии с ч. 9.1 ст.6 218-ФЗ информационная часть КИ предоставляется в целях выдачи займа (кредита) без согласия субъекта. Таким образом, все подблоки и элементы, перечисленные в разделе «Данные о согласии субъекта», не обязательны к передаче, если при этом элемент </w:t>
      </w:r>
      <w:r w:rsidRPr="00E63D99">
        <w:t>product/prequest/req/InquiryReq/inqPurpose</w:t>
      </w:r>
      <w:r>
        <w:t xml:space="preserve"> («Цель запроса») содержит любой из кодов 1-5, 10-15 справочника 5.3, а элемент </w:t>
      </w:r>
      <w:r w:rsidRPr="00BB01D3">
        <w:t>product/prequest/req/RefReq/product</w:t>
      </w:r>
      <w:r>
        <w:t xml:space="preserve"> («Код запрошенных сведений») = «</w:t>
      </w:r>
      <w:r>
        <w:rPr>
          <w:lang w:val="en-US"/>
        </w:rPr>
        <w:t>BIPO</w:t>
      </w:r>
      <w:r>
        <w:t>» (в соответствии с рекомендацией БР).</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Arial" w:hAnsi="Arial"/>
        <w:sz w:val="22"/>
      </w:rPr>
      <w:id w:val="736209022"/>
      <w:docPartObj>
        <w:docPartGallery w:val="Page Numbers (Top of Page)"/>
        <w:docPartUnique/>
      </w:docPartObj>
    </w:sdtPr>
    <w:sdtContent>
      <w:p w:rsidR="00953A30" w:rsidRPr="002039FE" w:rsidRDefault="00953A30" w:rsidP="00DD40DC">
        <w:pPr>
          <w:pStyle w:val="aa"/>
          <w:jc w:val="right"/>
          <w:rPr>
            <w:rFonts w:ascii="Arial" w:hAnsi="Arial"/>
            <w:sz w:val="22"/>
          </w:rPr>
        </w:pPr>
        <w:r w:rsidRPr="007F1B12">
          <w:rPr>
            <w:rFonts w:ascii="Arial" w:hAnsi="Arial"/>
            <w:noProof/>
            <w:color w:val="9FA3CD"/>
            <w:lang w:eastAsia="ru-RU"/>
          </w:rPr>
          <w:drawing>
            <wp:anchor distT="0" distB="0" distL="114300" distR="114300" simplePos="0" relativeHeight="251659264" behindDoc="0" locked="0" layoutInCell="1" allowOverlap="1" wp14:anchorId="3B9E225E" wp14:editId="3C993156">
              <wp:simplePos x="0" y="0"/>
              <wp:positionH relativeFrom="margin">
                <wp:posOffset>-73569</wp:posOffset>
              </wp:positionH>
              <wp:positionV relativeFrom="paragraph">
                <wp:posOffset>28329</wp:posOffset>
              </wp:positionV>
              <wp:extent cx="1028700" cy="254000"/>
              <wp:effectExtent l="0" t="0" r="0"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a:blip r:embed="rId1">
                        <a:extLst>
                          <a:ext uri="{28A0092B-C50C-407E-A947-70E740481C1C}">
                            <a14:useLocalDpi xmlns:a14="http://schemas.microsoft.com/office/drawing/2010/main" val="0"/>
                          </a:ext>
                        </a:extLst>
                      </a:blip>
                      <a:stretch>
                        <a:fillRect/>
                      </a:stretch>
                    </pic:blipFill>
                    <pic:spPr>
                      <a:xfrm>
                        <a:off x="0" y="0"/>
                        <a:ext cx="1028700" cy="254000"/>
                      </a:xfrm>
                      <a:prstGeom prst="rect">
                        <a:avLst/>
                      </a:prstGeom>
                    </pic:spPr>
                  </pic:pic>
                </a:graphicData>
              </a:graphic>
            </wp:anchor>
          </w:drawing>
        </w:r>
        <w:r w:rsidRPr="002039FE">
          <w:rPr>
            <w:rFonts w:ascii="Arial" w:hAnsi="Arial"/>
            <w:sz w:val="22"/>
          </w:rPr>
          <w:fldChar w:fldCharType="begin"/>
        </w:r>
        <w:r w:rsidRPr="002039FE">
          <w:rPr>
            <w:rFonts w:ascii="Arial" w:hAnsi="Arial"/>
            <w:sz w:val="22"/>
          </w:rPr>
          <w:instrText>PAGE   \* MERGEFORMAT</w:instrText>
        </w:r>
        <w:r w:rsidRPr="002039FE">
          <w:rPr>
            <w:rFonts w:ascii="Arial" w:hAnsi="Arial"/>
            <w:sz w:val="22"/>
          </w:rPr>
          <w:fldChar w:fldCharType="separate"/>
        </w:r>
        <w:r w:rsidR="0049195D">
          <w:rPr>
            <w:rFonts w:ascii="Arial" w:hAnsi="Arial"/>
            <w:noProof/>
            <w:sz w:val="22"/>
          </w:rPr>
          <w:t>8</w:t>
        </w:r>
        <w:r w:rsidRPr="002039FE">
          <w:rPr>
            <w:rFonts w:ascii="Arial" w:hAnsi="Arial"/>
            <w:sz w:val="22"/>
          </w:rPr>
          <w:fldChar w:fldCharType="end"/>
        </w:r>
      </w:p>
    </w:sdtContent>
  </w:sdt>
  <w:p w:rsidR="00953A30" w:rsidRDefault="00953A30" w:rsidP="00DD40DC">
    <w:pPr>
      <w:pStyle w:val="aa"/>
      <w:ind w:left="56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3A30" w:rsidRDefault="00953A30">
    <w:pPr>
      <w:pStyle w:val="aa"/>
    </w:pPr>
    <w:r w:rsidRPr="007F1B12">
      <w:rPr>
        <w:rFonts w:ascii="Arial" w:hAnsi="Arial"/>
        <w:noProof/>
        <w:color w:val="9FA3CD"/>
        <w:lang w:eastAsia="ru-RU"/>
      </w:rPr>
      <w:drawing>
        <wp:anchor distT="0" distB="0" distL="114300" distR="114300" simplePos="0" relativeHeight="251661312" behindDoc="0" locked="0" layoutInCell="1" allowOverlap="1" wp14:anchorId="5C068B21" wp14:editId="0214577F">
          <wp:simplePos x="0" y="0"/>
          <wp:positionH relativeFrom="margin">
            <wp:posOffset>-44450</wp:posOffset>
          </wp:positionH>
          <wp:positionV relativeFrom="paragraph">
            <wp:posOffset>-67310</wp:posOffset>
          </wp:positionV>
          <wp:extent cx="1028700" cy="254000"/>
          <wp:effectExtent l="0" t="0" r="0" b="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a:blip r:embed="rId1">
                    <a:extLst>
                      <a:ext uri="{28A0092B-C50C-407E-A947-70E740481C1C}">
                        <a14:useLocalDpi xmlns:a14="http://schemas.microsoft.com/office/drawing/2010/main" val="0"/>
                      </a:ext>
                    </a:extLst>
                  </a:blip>
                  <a:stretch>
                    <a:fillRect/>
                  </a:stretch>
                </pic:blipFill>
                <pic:spPr>
                  <a:xfrm>
                    <a:off x="0" y="0"/>
                    <a:ext cx="1028700" cy="2540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03D44"/>
    <w:multiLevelType w:val="hybridMultilevel"/>
    <w:tmpl w:val="5472ED6C"/>
    <w:lvl w:ilvl="0" w:tplc="8F8ED834">
      <w:start w:val="1"/>
      <w:numFmt w:val="decimal"/>
      <w:lvlText w:val="%1."/>
      <w:lvlJc w:val="left"/>
      <w:pPr>
        <w:ind w:left="786" w:hanging="360"/>
      </w:pPr>
      <w:rPr>
        <w:rFonts w:ascii="Arial" w:hAnsi="Arial" w:cs="Arial" w:hint="default"/>
        <w:b w:val="0"/>
        <w:color w:val="auto"/>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222059A"/>
    <w:multiLevelType w:val="hybridMultilevel"/>
    <w:tmpl w:val="5BB8FD86"/>
    <w:lvl w:ilvl="0" w:tplc="964A0A7A">
      <w:start w:val="1"/>
      <w:numFmt w:val="decimal"/>
      <w:lvlText w:val="%1."/>
      <w:lvlJc w:val="left"/>
      <w:pPr>
        <w:ind w:left="786" w:hanging="360"/>
      </w:pPr>
      <w:rPr>
        <w:rFonts w:ascii="Arial" w:hAnsi="Arial" w:cs="Arial" w:hint="default"/>
        <w:b w:val="0"/>
        <w:color w:val="auto"/>
        <w:sz w:val="22"/>
      </w:rPr>
    </w:lvl>
    <w:lvl w:ilvl="1" w:tplc="510808BA">
      <w:start w:val="4"/>
      <w:numFmt w:val="decimal"/>
      <w:lvlText w:val="%2.1.1"/>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0D3E2719"/>
    <w:multiLevelType w:val="hybridMultilevel"/>
    <w:tmpl w:val="A394E14C"/>
    <w:lvl w:ilvl="0" w:tplc="1D943304">
      <w:start w:val="1"/>
      <w:numFmt w:val="decimal"/>
      <w:lvlText w:val="%1."/>
      <w:lvlJc w:val="left"/>
      <w:pPr>
        <w:ind w:left="927" w:hanging="360"/>
      </w:pPr>
      <w:rPr>
        <w:rFonts w:ascii="Arial" w:hAnsi="Arial" w:cs="Arial" w:hint="default"/>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nsid w:val="193B1CEE"/>
    <w:multiLevelType w:val="hybridMultilevel"/>
    <w:tmpl w:val="5BB8FD86"/>
    <w:lvl w:ilvl="0" w:tplc="964A0A7A">
      <w:start w:val="1"/>
      <w:numFmt w:val="decimal"/>
      <w:lvlText w:val="%1."/>
      <w:lvlJc w:val="left"/>
      <w:pPr>
        <w:ind w:left="786" w:hanging="360"/>
      </w:pPr>
      <w:rPr>
        <w:rFonts w:ascii="Arial" w:hAnsi="Arial" w:cs="Arial" w:hint="default"/>
        <w:b w:val="0"/>
        <w:color w:val="auto"/>
        <w:sz w:val="22"/>
      </w:rPr>
    </w:lvl>
    <w:lvl w:ilvl="1" w:tplc="510808BA">
      <w:start w:val="4"/>
      <w:numFmt w:val="decimal"/>
      <w:lvlText w:val="%2.1.1"/>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1A0913FF"/>
    <w:multiLevelType w:val="hybridMultilevel"/>
    <w:tmpl w:val="DEC84116"/>
    <w:lvl w:ilvl="0" w:tplc="3A843426">
      <w:start w:val="1"/>
      <w:numFmt w:val="decimal"/>
      <w:lvlText w:val="%1."/>
      <w:lvlJc w:val="left"/>
      <w:pPr>
        <w:ind w:left="720" w:hanging="360"/>
      </w:pPr>
      <w:rPr>
        <w:rFonts w:ascii="Arial" w:hAnsi="Arial" w:cs="Arial" w:hint="default"/>
        <w:sz w:val="22"/>
        <w:szCs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1C774671"/>
    <w:multiLevelType w:val="hybridMultilevel"/>
    <w:tmpl w:val="5BB8FD86"/>
    <w:lvl w:ilvl="0" w:tplc="964A0A7A">
      <w:start w:val="1"/>
      <w:numFmt w:val="decimal"/>
      <w:lvlText w:val="%1."/>
      <w:lvlJc w:val="left"/>
      <w:pPr>
        <w:ind w:left="786" w:hanging="360"/>
      </w:pPr>
      <w:rPr>
        <w:rFonts w:ascii="Arial" w:hAnsi="Arial" w:cs="Arial" w:hint="default"/>
        <w:b w:val="0"/>
        <w:color w:val="auto"/>
        <w:sz w:val="22"/>
      </w:rPr>
    </w:lvl>
    <w:lvl w:ilvl="1" w:tplc="510808BA">
      <w:start w:val="4"/>
      <w:numFmt w:val="decimal"/>
      <w:lvlText w:val="%2.1.1"/>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23750348"/>
    <w:multiLevelType w:val="hybridMultilevel"/>
    <w:tmpl w:val="5BB8FD86"/>
    <w:lvl w:ilvl="0" w:tplc="964A0A7A">
      <w:start w:val="1"/>
      <w:numFmt w:val="decimal"/>
      <w:lvlText w:val="%1."/>
      <w:lvlJc w:val="left"/>
      <w:pPr>
        <w:ind w:left="786" w:hanging="360"/>
      </w:pPr>
      <w:rPr>
        <w:rFonts w:ascii="Arial" w:hAnsi="Arial" w:cs="Arial" w:hint="default"/>
        <w:b w:val="0"/>
        <w:color w:val="auto"/>
        <w:sz w:val="22"/>
      </w:rPr>
    </w:lvl>
    <w:lvl w:ilvl="1" w:tplc="510808BA">
      <w:start w:val="4"/>
      <w:numFmt w:val="decimal"/>
      <w:lvlText w:val="%2.1.1"/>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26D62C74"/>
    <w:multiLevelType w:val="multilevel"/>
    <w:tmpl w:val="4BC07D68"/>
    <w:lvl w:ilvl="0">
      <w:start w:val="1"/>
      <w:numFmt w:val="decimal"/>
      <w:pStyle w:val="a"/>
      <w:lvlText w:val="%1."/>
      <w:lvlJc w:val="left"/>
      <w:pPr>
        <w:ind w:left="928" w:hanging="360"/>
      </w:pPr>
      <w:rPr>
        <w:rFonts w:ascii="Times New Roman" w:hAnsi="Times New Roman" w:hint="default"/>
        <w:b w:val="0"/>
        <w:i w:val="0"/>
        <w:sz w:val="28"/>
      </w:rPr>
    </w:lvl>
    <w:lvl w:ilvl="1">
      <w:start w:val="1"/>
      <w:numFmt w:val="decimal"/>
      <w:isLgl/>
      <w:lvlText w:val="%1.%2."/>
      <w:lvlJc w:val="left"/>
      <w:pPr>
        <w:ind w:left="1620" w:hanging="72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2340" w:hanging="1440"/>
      </w:pPr>
      <w:rPr>
        <w:rFonts w:hint="default"/>
      </w:rPr>
    </w:lvl>
    <w:lvl w:ilvl="6">
      <w:start w:val="1"/>
      <w:numFmt w:val="decimal"/>
      <w:isLgl/>
      <w:lvlText w:val="%1.%2.%3.%4.%5.%6.%7."/>
      <w:lvlJc w:val="left"/>
      <w:pPr>
        <w:ind w:left="2700" w:hanging="1800"/>
      </w:pPr>
      <w:rPr>
        <w:rFonts w:hint="default"/>
      </w:rPr>
    </w:lvl>
    <w:lvl w:ilvl="7">
      <w:start w:val="1"/>
      <w:numFmt w:val="decimal"/>
      <w:isLgl/>
      <w:lvlText w:val="%1.%2.%3.%4.%5.%6.%7.%8."/>
      <w:lvlJc w:val="left"/>
      <w:pPr>
        <w:ind w:left="2700" w:hanging="1800"/>
      </w:pPr>
      <w:rPr>
        <w:rFonts w:hint="default"/>
      </w:rPr>
    </w:lvl>
    <w:lvl w:ilvl="8">
      <w:start w:val="1"/>
      <w:numFmt w:val="decimal"/>
      <w:isLgl/>
      <w:lvlText w:val="%1.%2.%3.%4.%5.%6.%7.%8.%9."/>
      <w:lvlJc w:val="left"/>
      <w:pPr>
        <w:ind w:left="3060" w:hanging="2160"/>
      </w:pPr>
      <w:rPr>
        <w:rFonts w:hint="default"/>
      </w:rPr>
    </w:lvl>
  </w:abstractNum>
  <w:abstractNum w:abstractNumId="8">
    <w:nsid w:val="29C23B6B"/>
    <w:multiLevelType w:val="hybridMultilevel"/>
    <w:tmpl w:val="677EDA6C"/>
    <w:lvl w:ilvl="0" w:tplc="0A281232">
      <w:start w:val="1"/>
      <w:numFmt w:val="decimal"/>
      <w:lvlText w:val="%1."/>
      <w:lvlJc w:val="left"/>
      <w:pPr>
        <w:ind w:left="786" w:hanging="360"/>
      </w:pPr>
      <w:rPr>
        <w:rFonts w:ascii="Arial" w:hAnsi="Arial" w:cs="Arial" w:hint="default"/>
        <w:b w:val="0"/>
        <w:color w:val="auto"/>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2B1573EC"/>
    <w:multiLevelType w:val="hybridMultilevel"/>
    <w:tmpl w:val="D70C6D08"/>
    <w:lvl w:ilvl="0" w:tplc="CF4C2F20">
      <w:start w:val="1"/>
      <w:numFmt w:val="decimal"/>
      <w:lvlText w:val="%1."/>
      <w:lvlJc w:val="left"/>
      <w:pPr>
        <w:ind w:left="720" w:hanging="360"/>
      </w:pPr>
      <w:rPr>
        <w:rFonts w:ascii="Arial" w:hAnsi="Arial" w:cs="Arial" w:hint="default"/>
        <w:sz w:val="22"/>
        <w:szCs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2D5F597E"/>
    <w:multiLevelType w:val="hybridMultilevel"/>
    <w:tmpl w:val="677EDA6C"/>
    <w:lvl w:ilvl="0" w:tplc="0A281232">
      <w:start w:val="1"/>
      <w:numFmt w:val="decimal"/>
      <w:lvlText w:val="%1."/>
      <w:lvlJc w:val="left"/>
      <w:pPr>
        <w:ind w:left="786" w:hanging="360"/>
      </w:pPr>
      <w:rPr>
        <w:rFonts w:ascii="Arial" w:hAnsi="Arial" w:cs="Arial" w:hint="default"/>
        <w:b w:val="0"/>
        <w:color w:val="auto"/>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2D746F73"/>
    <w:multiLevelType w:val="hybridMultilevel"/>
    <w:tmpl w:val="7542D516"/>
    <w:lvl w:ilvl="0" w:tplc="27CC3EB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2">
    <w:nsid w:val="32523836"/>
    <w:multiLevelType w:val="hybridMultilevel"/>
    <w:tmpl w:val="3A2041DA"/>
    <w:lvl w:ilvl="0" w:tplc="4F20CCA8">
      <w:start w:val="1"/>
      <w:numFmt w:val="decimal"/>
      <w:lvlText w:val="%1."/>
      <w:lvlJc w:val="left"/>
      <w:pPr>
        <w:ind w:left="786" w:hanging="360"/>
      </w:pPr>
      <w:rPr>
        <w:rFonts w:ascii="Arial" w:hAnsi="Arial" w:cs="Arial" w:hint="default"/>
        <w:b w:val="0"/>
        <w:color w:val="auto"/>
        <w:sz w:val="22"/>
      </w:rPr>
    </w:lvl>
    <w:lvl w:ilvl="1" w:tplc="510808BA">
      <w:start w:val="4"/>
      <w:numFmt w:val="decimal"/>
      <w:lvlText w:val="%2.1.1"/>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34D21176"/>
    <w:multiLevelType w:val="hybridMultilevel"/>
    <w:tmpl w:val="27C05CE2"/>
    <w:lvl w:ilvl="0" w:tplc="E094089A">
      <w:start w:val="1"/>
      <w:numFmt w:val="decimal"/>
      <w:lvlText w:val="%1."/>
      <w:lvlJc w:val="left"/>
      <w:pPr>
        <w:ind w:left="720" w:hanging="360"/>
      </w:pPr>
      <w:rPr>
        <w:rFonts w:ascii="Arial" w:hAnsi="Arial" w:cs="Arial" w:hint="default"/>
        <w:sz w:val="22"/>
        <w:szCs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3F195E0B"/>
    <w:multiLevelType w:val="hybridMultilevel"/>
    <w:tmpl w:val="D66C6450"/>
    <w:lvl w:ilvl="0" w:tplc="43F8F26A">
      <w:start w:val="1"/>
      <w:numFmt w:val="decimal"/>
      <w:lvlText w:val="%1."/>
      <w:lvlJc w:val="left"/>
      <w:pPr>
        <w:ind w:left="786" w:hanging="360"/>
      </w:pPr>
      <w:rPr>
        <w:rFonts w:ascii="Arial" w:hAnsi="Arial" w:cs="Arial" w:hint="default"/>
        <w:b w:val="0"/>
        <w:color w:val="auto"/>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420B6229"/>
    <w:multiLevelType w:val="hybridMultilevel"/>
    <w:tmpl w:val="88C0D67C"/>
    <w:lvl w:ilvl="0" w:tplc="4F20CCA8">
      <w:start w:val="1"/>
      <w:numFmt w:val="decimal"/>
      <w:lvlText w:val="%1."/>
      <w:lvlJc w:val="left"/>
      <w:pPr>
        <w:ind w:left="786" w:hanging="360"/>
      </w:pPr>
      <w:rPr>
        <w:rFonts w:ascii="Arial" w:hAnsi="Arial" w:cs="Arial" w:hint="default"/>
        <w:b w:val="0"/>
        <w:color w:val="auto"/>
        <w:sz w:val="22"/>
      </w:rPr>
    </w:lvl>
    <w:lvl w:ilvl="1" w:tplc="510808BA">
      <w:start w:val="4"/>
      <w:numFmt w:val="decimal"/>
      <w:lvlText w:val="%2.1.1"/>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42C717FC"/>
    <w:multiLevelType w:val="hybridMultilevel"/>
    <w:tmpl w:val="5BB8FD86"/>
    <w:lvl w:ilvl="0" w:tplc="964A0A7A">
      <w:start w:val="1"/>
      <w:numFmt w:val="decimal"/>
      <w:lvlText w:val="%1."/>
      <w:lvlJc w:val="left"/>
      <w:pPr>
        <w:ind w:left="786" w:hanging="360"/>
      </w:pPr>
      <w:rPr>
        <w:rFonts w:ascii="Arial" w:hAnsi="Arial" w:cs="Arial" w:hint="default"/>
        <w:b w:val="0"/>
        <w:color w:val="auto"/>
        <w:sz w:val="22"/>
      </w:rPr>
    </w:lvl>
    <w:lvl w:ilvl="1" w:tplc="510808BA">
      <w:start w:val="4"/>
      <w:numFmt w:val="decimal"/>
      <w:lvlText w:val="%2.1.1"/>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44287A22"/>
    <w:multiLevelType w:val="hybridMultilevel"/>
    <w:tmpl w:val="88C0D67C"/>
    <w:lvl w:ilvl="0" w:tplc="4F20CCA8">
      <w:start w:val="1"/>
      <w:numFmt w:val="decimal"/>
      <w:lvlText w:val="%1."/>
      <w:lvlJc w:val="left"/>
      <w:pPr>
        <w:ind w:left="786" w:hanging="360"/>
      </w:pPr>
      <w:rPr>
        <w:rFonts w:ascii="Arial" w:hAnsi="Arial" w:cs="Arial" w:hint="default"/>
        <w:b w:val="0"/>
        <w:color w:val="auto"/>
        <w:sz w:val="22"/>
      </w:rPr>
    </w:lvl>
    <w:lvl w:ilvl="1" w:tplc="510808BA">
      <w:start w:val="4"/>
      <w:numFmt w:val="decimal"/>
      <w:lvlText w:val="%2.1.1"/>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45285B52"/>
    <w:multiLevelType w:val="hybridMultilevel"/>
    <w:tmpl w:val="DEC84116"/>
    <w:lvl w:ilvl="0" w:tplc="3A843426">
      <w:start w:val="1"/>
      <w:numFmt w:val="decimal"/>
      <w:lvlText w:val="%1."/>
      <w:lvlJc w:val="left"/>
      <w:pPr>
        <w:ind w:left="720" w:hanging="360"/>
      </w:pPr>
      <w:rPr>
        <w:rFonts w:ascii="Arial" w:hAnsi="Arial" w:cs="Arial" w:hint="default"/>
        <w:sz w:val="22"/>
        <w:szCs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47EC671B"/>
    <w:multiLevelType w:val="hybridMultilevel"/>
    <w:tmpl w:val="88C0D67C"/>
    <w:lvl w:ilvl="0" w:tplc="4F20CCA8">
      <w:start w:val="1"/>
      <w:numFmt w:val="decimal"/>
      <w:lvlText w:val="%1."/>
      <w:lvlJc w:val="left"/>
      <w:pPr>
        <w:ind w:left="786" w:hanging="360"/>
      </w:pPr>
      <w:rPr>
        <w:rFonts w:ascii="Arial" w:hAnsi="Arial" w:cs="Arial" w:hint="default"/>
        <w:b w:val="0"/>
        <w:color w:val="auto"/>
        <w:sz w:val="22"/>
      </w:rPr>
    </w:lvl>
    <w:lvl w:ilvl="1" w:tplc="510808BA">
      <w:start w:val="4"/>
      <w:numFmt w:val="decimal"/>
      <w:lvlText w:val="%2.1.1"/>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48A071CA"/>
    <w:multiLevelType w:val="hybridMultilevel"/>
    <w:tmpl w:val="0B74CB5A"/>
    <w:lvl w:ilvl="0" w:tplc="D89EB722">
      <w:start w:val="1"/>
      <w:numFmt w:val="decimal"/>
      <w:lvlText w:val="%1."/>
      <w:lvlJc w:val="left"/>
      <w:pPr>
        <w:ind w:left="927" w:hanging="360"/>
      </w:pPr>
      <w:rPr>
        <w:rFonts w:ascii="Arial" w:hAnsi="Arial" w:cs="Arial" w:hint="default"/>
        <w:sz w:val="22"/>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1">
    <w:nsid w:val="4A491EDB"/>
    <w:multiLevelType w:val="hybridMultilevel"/>
    <w:tmpl w:val="B87013FA"/>
    <w:lvl w:ilvl="0" w:tplc="43F8F26A">
      <w:start w:val="1"/>
      <w:numFmt w:val="decimal"/>
      <w:lvlText w:val="%1."/>
      <w:lvlJc w:val="left"/>
      <w:pPr>
        <w:ind w:left="786" w:hanging="360"/>
      </w:pPr>
      <w:rPr>
        <w:rFonts w:ascii="Arial" w:hAnsi="Arial" w:cs="Arial" w:hint="default"/>
        <w:b w:val="0"/>
        <w:color w:val="auto"/>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4F01111B"/>
    <w:multiLevelType w:val="hybridMultilevel"/>
    <w:tmpl w:val="5BB8FD86"/>
    <w:lvl w:ilvl="0" w:tplc="964A0A7A">
      <w:start w:val="1"/>
      <w:numFmt w:val="decimal"/>
      <w:lvlText w:val="%1."/>
      <w:lvlJc w:val="left"/>
      <w:pPr>
        <w:ind w:left="786" w:hanging="360"/>
      </w:pPr>
      <w:rPr>
        <w:rFonts w:ascii="Arial" w:hAnsi="Arial" w:cs="Arial" w:hint="default"/>
        <w:b w:val="0"/>
        <w:color w:val="auto"/>
        <w:sz w:val="22"/>
      </w:rPr>
    </w:lvl>
    <w:lvl w:ilvl="1" w:tplc="510808BA">
      <w:start w:val="4"/>
      <w:numFmt w:val="decimal"/>
      <w:lvlText w:val="%2.1.1"/>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nsid w:val="50B32FB8"/>
    <w:multiLevelType w:val="hybridMultilevel"/>
    <w:tmpl w:val="A066FA96"/>
    <w:lvl w:ilvl="0" w:tplc="D8B8AEA6">
      <w:start w:val="1"/>
      <w:numFmt w:val="decimal"/>
      <w:pStyle w:val="a0"/>
      <w:lvlText w:val="1.%1."/>
      <w:lvlJc w:val="left"/>
      <w:pPr>
        <w:ind w:left="1069" w:hanging="360"/>
      </w:pPr>
      <w:rPr>
        <w:rFonts w:ascii="Times New Roman" w:hAnsi="Times New Roman" w:hint="default"/>
        <w:b w:val="0"/>
        <w:i w:val="0"/>
      </w:r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4">
    <w:nsid w:val="54D827A3"/>
    <w:multiLevelType w:val="hybridMultilevel"/>
    <w:tmpl w:val="88C0D67C"/>
    <w:lvl w:ilvl="0" w:tplc="4F20CCA8">
      <w:start w:val="1"/>
      <w:numFmt w:val="decimal"/>
      <w:lvlText w:val="%1."/>
      <w:lvlJc w:val="left"/>
      <w:pPr>
        <w:ind w:left="786" w:hanging="360"/>
      </w:pPr>
      <w:rPr>
        <w:rFonts w:ascii="Arial" w:hAnsi="Arial" w:cs="Arial" w:hint="default"/>
        <w:b w:val="0"/>
        <w:color w:val="auto"/>
        <w:sz w:val="22"/>
      </w:rPr>
    </w:lvl>
    <w:lvl w:ilvl="1" w:tplc="510808BA">
      <w:start w:val="4"/>
      <w:numFmt w:val="decimal"/>
      <w:lvlText w:val="%2.1.1"/>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nsid w:val="56DC0636"/>
    <w:multiLevelType w:val="hybridMultilevel"/>
    <w:tmpl w:val="88C0D67C"/>
    <w:lvl w:ilvl="0" w:tplc="4F20CCA8">
      <w:start w:val="1"/>
      <w:numFmt w:val="decimal"/>
      <w:lvlText w:val="%1."/>
      <w:lvlJc w:val="left"/>
      <w:pPr>
        <w:ind w:left="786" w:hanging="360"/>
      </w:pPr>
      <w:rPr>
        <w:rFonts w:ascii="Arial" w:hAnsi="Arial" w:cs="Arial" w:hint="default"/>
        <w:b w:val="0"/>
        <w:color w:val="auto"/>
        <w:sz w:val="22"/>
      </w:rPr>
    </w:lvl>
    <w:lvl w:ilvl="1" w:tplc="510808BA">
      <w:start w:val="4"/>
      <w:numFmt w:val="decimal"/>
      <w:lvlText w:val="%2.1.1"/>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nsid w:val="58550DC3"/>
    <w:multiLevelType w:val="hybridMultilevel"/>
    <w:tmpl w:val="5472ED6C"/>
    <w:lvl w:ilvl="0" w:tplc="8F8ED834">
      <w:start w:val="1"/>
      <w:numFmt w:val="decimal"/>
      <w:lvlText w:val="%1."/>
      <w:lvlJc w:val="left"/>
      <w:pPr>
        <w:ind w:left="786" w:hanging="360"/>
      </w:pPr>
      <w:rPr>
        <w:rFonts w:ascii="Arial" w:hAnsi="Arial" w:cs="Arial" w:hint="default"/>
        <w:b w:val="0"/>
        <w:color w:val="auto"/>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nsid w:val="5F8546E6"/>
    <w:multiLevelType w:val="hybridMultilevel"/>
    <w:tmpl w:val="1EE4763C"/>
    <w:lvl w:ilvl="0" w:tplc="1D943304">
      <w:start w:val="1"/>
      <w:numFmt w:val="decimal"/>
      <w:lvlText w:val="%1."/>
      <w:lvlJc w:val="left"/>
      <w:pPr>
        <w:ind w:left="928" w:hanging="360"/>
      </w:pPr>
      <w:rPr>
        <w:rFonts w:ascii="Arial" w:hAnsi="Arial" w:cs="Arial" w:hint="default"/>
      </w:rPr>
    </w:lvl>
    <w:lvl w:ilvl="1" w:tplc="04190019">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28">
    <w:nsid w:val="60BE21A9"/>
    <w:multiLevelType w:val="multilevel"/>
    <w:tmpl w:val="0D2EF296"/>
    <w:lvl w:ilvl="0">
      <w:start w:val="1"/>
      <w:numFmt w:val="decimal"/>
      <w:lvlText w:val="%1"/>
      <w:lvlJc w:val="left"/>
      <w:pPr>
        <w:ind w:left="405" w:hanging="405"/>
      </w:pPr>
      <w:rPr>
        <w:rFonts w:hint="default"/>
      </w:rPr>
    </w:lvl>
    <w:lvl w:ilvl="1">
      <w:start w:val="1"/>
      <w:numFmt w:val="decimal"/>
      <w:lvlText w:val="%1.%2"/>
      <w:lvlJc w:val="left"/>
      <w:pPr>
        <w:ind w:left="1485" w:hanging="405"/>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9">
    <w:nsid w:val="71BE5D06"/>
    <w:multiLevelType w:val="hybridMultilevel"/>
    <w:tmpl w:val="3A2041DA"/>
    <w:lvl w:ilvl="0" w:tplc="4F20CCA8">
      <w:start w:val="1"/>
      <w:numFmt w:val="decimal"/>
      <w:lvlText w:val="%1."/>
      <w:lvlJc w:val="left"/>
      <w:pPr>
        <w:ind w:left="786" w:hanging="360"/>
      </w:pPr>
      <w:rPr>
        <w:rFonts w:ascii="Arial" w:hAnsi="Arial" w:cs="Arial" w:hint="default"/>
        <w:b w:val="0"/>
        <w:color w:val="auto"/>
        <w:sz w:val="22"/>
      </w:rPr>
    </w:lvl>
    <w:lvl w:ilvl="1" w:tplc="510808BA">
      <w:start w:val="4"/>
      <w:numFmt w:val="decimal"/>
      <w:lvlText w:val="%2.1.1"/>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nsid w:val="72020B1D"/>
    <w:multiLevelType w:val="hybridMultilevel"/>
    <w:tmpl w:val="88C0D67C"/>
    <w:lvl w:ilvl="0" w:tplc="4F20CCA8">
      <w:start w:val="1"/>
      <w:numFmt w:val="decimal"/>
      <w:lvlText w:val="%1."/>
      <w:lvlJc w:val="left"/>
      <w:pPr>
        <w:ind w:left="786" w:hanging="360"/>
      </w:pPr>
      <w:rPr>
        <w:rFonts w:ascii="Arial" w:hAnsi="Arial" w:cs="Arial" w:hint="default"/>
        <w:b w:val="0"/>
        <w:color w:val="auto"/>
        <w:sz w:val="22"/>
      </w:rPr>
    </w:lvl>
    <w:lvl w:ilvl="1" w:tplc="510808BA">
      <w:start w:val="4"/>
      <w:numFmt w:val="decimal"/>
      <w:lvlText w:val="%2.1.1"/>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nsid w:val="742033F6"/>
    <w:multiLevelType w:val="hybridMultilevel"/>
    <w:tmpl w:val="BE5C6C8C"/>
    <w:lvl w:ilvl="0" w:tplc="4F20CCA8">
      <w:start w:val="1"/>
      <w:numFmt w:val="decimal"/>
      <w:lvlText w:val="%1."/>
      <w:lvlJc w:val="left"/>
      <w:pPr>
        <w:ind w:left="786" w:hanging="360"/>
      </w:pPr>
      <w:rPr>
        <w:rFonts w:ascii="Arial" w:hAnsi="Arial" w:cs="Arial" w:hint="default"/>
        <w:b w:val="0"/>
        <w:color w:val="auto"/>
        <w:sz w:val="22"/>
      </w:rPr>
    </w:lvl>
    <w:lvl w:ilvl="1" w:tplc="510808BA">
      <w:start w:val="4"/>
      <w:numFmt w:val="decimal"/>
      <w:lvlText w:val="%2.1.1"/>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nsid w:val="79F8731D"/>
    <w:multiLevelType w:val="hybridMultilevel"/>
    <w:tmpl w:val="3A2041DA"/>
    <w:lvl w:ilvl="0" w:tplc="4F20CCA8">
      <w:start w:val="1"/>
      <w:numFmt w:val="decimal"/>
      <w:lvlText w:val="%1."/>
      <w:lvlJc w:val="left"/>
      <w:pPr>
        <w:ind w:left="786" w:hanging="360"/>
      </w:pPr>
      <w:rPr>
        <w:rFonts w:ascii="Arial" w:hAnsi="Arial" w:cs="Arial" w:hint="default"/>
        <w:b w:val="0"/>
        <w:color w:val="auto"/>
        <w:sz w:val="22"/>
      </w:rPr>
    </w:lvl>
    <w:lvl w:ilvl="1" w:tplc="510808BA">
      <w:start w:val="4"/>
      <w:numFmt w:val="decimal"/>
      <w:lvlText w:val="%2.1.1"/>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nsid w:val="7F5F41A8"/>
    <w:multiLevelType w:val="hybridMultilevel"/>
    <w:tmpl w:val="5BB8FD86"/>
    <w:lvl w:ilvl="0" w:tplc="964A0A7A">
      <w:start w:val="1"/>
      <w:numFmt w:val="decimal"/>
      <w:lvlText w:val="%1."/>
      <w:lvlJc w:val="left"/>
      <w:pPr>
        <w:ind w:left="786" w:hanging="360"/>
      </w:pPr>
      <w:rPr>
        <w:rFonts w:ascii="Arial" w:hAnsi="Arial" w:cs="Arial" w:hint="default"/>
        <w:b w:val="0"/>
        <w:color w:val="auto"/>
        <w:sz w:val="22"/>
      </w:rPr>
    </w:lvl>
    <w:lvl w:ilvl="1" w:tplc="510808BA">
      <w:start w:val="4"/>
      <w:numFmt w:val="decimal"/>
      <w:lvlText w:val="%2.1.1"/>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3"/>
  </w:num>
  <w:num w:numId="2">
    <w:abstractNumId w:val="7"/>
  </w:num>
  <w:num w:numId="3">
    <w:abstractNumId w:val="4"/>
  </w:num>
  <w:num w:numId="4">
    <w:abstractNumId w:val="18"/>
  </w:num>
  <w:num w:numId="5">
    <w:abstractNumId w:val="13"/>
  </w:num>
  <w:num w:numId="6">
    <w:abstractNumId w:val="9"/>
  </w:num>
  <w:num w:numId="7">
    <w:abstractNumId w:val="2"/>
  </w:num>
  <w:num w:numId="8">
    <w:abstractNumId w:val="27"/>
  </w:num>
  <w:num w:numId="9">
    <w:abstractNumId w:val="20"/>
  </w:num>
  <w:num w:numId="10">
    <w:abstractNumId w:val="10"/>
  </w:num>
  <w:num w:numId="11">
    <w:abstractNumId w:val="0"/>
  </w:num>
  <w:num w:numId="12">
    <w:abstractNumId w:val="26"/>
  </w:num>
  <w:num w:numId="13">
    <w:abstractNumId w:val="11"/>
  </w:num>
  <w:num w:numId="14">
    <w:abstractNumId w:val="30"/>
  </w:num>
  <w:num w:numId="15">
    <w:abstractNumId w:val="8"/>
  </w:num>
  <w:num w:numId="16">
    <w:abstractNumId w:val="28"/>
  </w:num>
  <w:num w:numId="17">
    <w:abstractNumId w:val="31"/>
  </w:num>
  <w:num w:numId="18">
    <w:abstractNumId w:val="5"/>
  </w:num>
  <w:num w:numId="19">
    <w:abstractNumId w:val="15"/>
  </w:num>
  <w:num w:numId="20">
    <w:abstractNumId w:val="17"/>
  </w:num>
  <w:num w:numId="21">
    <w:abstractNumId w:val="19"/>
  </w:num>
  <w:num w:numId="22">
    <w:abstractNumId w:val="29"/>
  </w:num>
  <w:num w:numId="23">
    <w:abstractNumId w:val="12"/>
  </w:num>
  <w:num w:numId="24">
    <w:abstractNumId w:val="32"/>
  </w:num>
  <w:num w:numId="25">
    <w:abstractNumId w:val="1"/>
  </w:num>
  <w:num w:numId="26">
    <w:abstractNumId w:val="22"/>
  </w:num>
  <w:num w:numId="27">
    <w:abstractNumId w:val="25"/>
  </w:num>
  <w:num w:numId="28">
    <w:abstractNumId w:val="24"/>
  </w:num>
  <w:num w:numId="29">
    <w:abstractNumId w:val="3"/>
  </w:num>
  <w:num w:numId="30">
    <w:abstractNumId w:val="33"/>
  </w:num>
  <w:num w:numId="31">
    <w:abstractNumId w:val="21"/>
  </w:num>
  <w:num w:numId="32">
    <w:abstractNumId w:val="16"/>
  </w:num>
  <w:num w:numId="33">
    <w:abstractNumId w:val="14"/>
  </w:num>
  <w:num w:numId="34">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09"/>
  <w:drawingGridHorizontalSpacing w:val="181"/>
  <w:drawingGridVerticalSpacing w:val="181"/>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3BF4"/>
    <w:rsid w:val="000001C7"/>
    <w:rsid w:val="000008A6"/>
    <w:rsid w:val="00001E00"/>
    <w:rsid w:val="000048F0"/>
    <w:rsid w:val="00010011"/>
    <w:rsid w:val="00010BAE"/>
    <w:rsid w:val="00014200"/>
    <w:rsid w:val="00014859"/>
    <w:rsid w:val="000176A2"/>
    <w:rsid w:val="00017D49"/>
    <w:rsid w:val="000212F3"/>
    <w:rsid w:val="0002180A"/>
    <w:rsid w:val="00024898"/>
    <w:rsid w:val="00025864"/>
    <w:rsid w:val="00030AA9"/>
    <w:rsid w:val="00031505"/>
    <w:rsid w:val="000343C9"/>
    <w:rsid w:val="000402D9"/>
    <w:rsid w:val="00040602"/>
    <w:rsid w:val="00040A57"/>
    <w:rsid w:val="00041596"/>
    <w:rsid w:val="000431B3"/>
    <w:rsid w:val="000431EC"/>
    <w:rsid w:val="00043B2C"/>
    <w:rsid w:val="00044D78"/>
    <w:rsid w:val="00044E16"/>
    <w:rsid w:val="00044E81"/>
    <w:rsid w:val="00044F80"/>
    <w:rsid w:val="00045927"/>
    <w:rsid w:val="000628DF"/>
    <w:rsid w:val="00065E67"/>
    <w:rsid w:val="000672CD"/>
    <w:rsid w:val="00067EF0"/>
    <w:rsid w:val="00070681"/>
    <w:rsid w:val="00070F8F"/>
    <w:rsid w:val="000752A6"/>
    <w:rsid w:val="0008010A"/>
    <w:rsid w:val="000815CB"/>
    <w:rsid w:val="00082906"/>
    <w:rsid w:val="00083BF4"/>
    <w:rsid w:val="000944D6"/>
    <w:rsid w:val="000A20E5"/>
    <w:rsid w:val="000A28B3"/>
    <w:rsid w:val="000A3195"/>
    <w:rsid w:val="000A4183"/>
    <w:rsid w:val="000A57C1"/>
    <w:rsid w:val="000A6010"/>
    <w:rsid w:val="000A61EC"/>
    <w:rsid w:val="000A6636"/>
    <w:rsid w:val="000A7888"/>
    <w:rsid w:val="000B01A0"/>
    <w:rsid w:val="000B1ACB"/>
    <w:rsid w:val="000B39D9"/>
    <w:rsid w:val="000B41E6"/>
    <w:rsid w:val="000B4C9E"/>
    <w:rsid w:val="000B69BE"/>
    <w:rsid w:val="000C07EA"/>
    <w:rsid w:val="000C2BFA"/>
    <w:rsid w:val="000C3FC9"/>
    <w:rsid w:val="000C4440"/>
    <w:rsid w:val="000C4771"/>
    <w:rsid w:val="000D1927"/>
    <w:rsid w:val="000D2718"/>
    <w:rsid w:val="000D2F7C"/>
    <w:rsid w:val="000D3F98"/>
    <w:rsid w:val="000E2D77"/>
    <w:rsid w:val="000E32EC"/>
    <w:rsid w:val="000E3415"/>
    <w:rsid w:val="000E3A25"/>
    <w:rsid w:val="000E4B6C"/>
    <w:rsid w:val="000E519B"/>
    <w:rsid w:val="000E55AC"/>
    <w:rsid w:val="000E63B1"/>
    <w:rsid w:val="000F0794"/>
    <w:rsid w:val="00100342"/>
    <w:rsid w:val="00102A93"/>
    <w:rsid w:val="001052A8"/>
    <w:rsid w:val="0010544B"/>
    <w:rsid w:val="00107AFF"/>
    <w:rsid w:val="00110B65"/>
    <w:rsid w:val="00111518"/>
    <w:rsid w:val="001117FA"/>
    <w:rsid w:val="001119FD"/>
    <w:rsid w:val="0011284C"/>
    <w:rsid w:val="00112C3F"/>
    <w:rsid w:val="00113DDD"/>
    <w:rsid w:val="00114479"/>
    <w:rsid w:val="00116C09"/>
    <w:rsid w:val="001176A2"/>
    <w:rsid w:val="0012278D"/>
    <w:rsid w:val="0012365B"/>
    <w:rsid w:val="0012400D"/>
    <w:rsid w:val="0012617F"/>
    <w:rsid w:val="001268CA"/>
    <w:rsid w:val="00126E99"/>
    <w:rsid w:val="001272BB"/>
    <w:rsid w:val="00134655"/>
    <w:rsid w:val="00134998"/>
    <w:rsid w:val="0014054D"/>
    <w:rsid w:val="0014234E"/>
    <w:rsid w:val="00146110"/>
    <w:rsid w:val="00146134"/>
    <w:rsid w:val="00152115"/>
    <w:rsid w:val="0015255B"/>
    <w:rsid w:val="00154470"/>
    <w:rsid w:val="00156420"/>
    <w:rsid w:val="00157190"/>
    <w:rsid w:val="00163D96"/>
    <w:rsid w:val="00163ED7"/>
    <w:rsid w:val="00164BA8"/>
    <w:rsid w:val="00165488"/>
    <w:rsid w:val="00166445"/>
    <w:rsid w:val="001679C0"/>
    <w:rsid w:val="00170187"/>
    <w:rsid w:val="00173FC1"/>
    <w:rsid w:val="00175EB4"/>
    <w:rsid w:val="001762FE"/>
    <w:rsid w:val="00177203"/>
    <w:rsid w:val="00177337"/>
    <w:rsid w:val="001812AB"/>
    <w:rsid w:val="00181828"/>
    <w:rsid w:val="00183933"/>
    <w:rsid w:val="00183ECE"/>
    <w:rsid w:val="00186250"/>
    <w:rsid w:val="001865F9"/>
    <w:rsid w:val="00187E0C"/>
    <w:rsid w:val="00194F8F"/>
    <w:rsid w:val="00195471"/>
    <w:rsid w:val="001969EF"/>
    <w:rsid w:val="00196EE3"/>
    <w:rsid w:val="001A0796"/>
    <w:rsid w:val="001A0A6D"/>
    <w:rsid w:val="001A1380"/>
    <w:rsid w:val="001A21E2"/>
    <w:rsid w:val="001A2BEF"/>
    <w:rsid w:val="001A374D"/>
    <w:rsid w:val="001A4259"/>
    <w:rsid w:val="001A55D8"/>
    <w:rsid w:val="001A561F"/>
    <w:rsid w:val="001A5EB8"/>
    <w:rsid w:val="001B08D2"/>
    <w:rsid w:val="001B23CA"/>
    <w:rsid w:val="001B2CA1"/>
    <w:rsid w:val="001B3B95"/>
    <w:rsid w:val="001B645D"/>
    <w:rsid w:val="001C0664"/>
    <w:rsid w:val="001C09DD"/>
    <w:rsid w:val="001C287C"/>
    <w:rsid w:val="001C32D6"/>
    <w:rsid w:val="001C41A2"/>
    <w:rsid w:val="001C4928"/>
    <w:rsid w:val="001C57E0"/>
    <w:rsid w:val="001C64BD"/>
    <w:rsid w:val="001D0CC2"/>
    <w:rsid w:val="001D3453"/>
    <w:rsid w:val="001D36E0"/>
    <w:rsid w:val="001D42A0"/>
    <w:rsid w:val="001D4398"/>
    <w:rsid w:val="001D4420"/>
    <w:rsid w:val="001D5159"/>
    <w:rsid w:val="001D57AB"/>
    <w:rsid w:val="001E038D"/>
    <w:rsid w:val="001E0801"/>
    <w:rsid w:val="001E127D"/>
    <w:rsid w:val="001E49D8"/>
    <w:rsid w:val="001E4F68"/>
    <w:rsid w:val="001E6A23"/>
    <w:rsid w:val="001E7684"/>
    <w:rsid w:val="001F1652"/>
    <w:rsid w:val="001F265D"/>
    <w:rsid w:val="001F2AC8"/>
    <w:rsid w:val="001F76C3"/>
    <w:rsid w:val="00201907"/>
    <w:rsid w:val="002033E8"/>
    <w:rsid w:val="00205923"/>
    <w:rsid w:val="00207B1F"/>
    <w:rsid w:val="00210FAE"/>
    <w:rsid w:val="0021275E"/>
    <w:rsid w:val="002131FC"/>
    <w:rsid w:val="00214857"/>
    <w:rsid w:val="002156A5"/>
    <w:rsid w:val="00222C51"/>
    <w:rsid w:val="002232D8"/>
    <w:rsid w:val="00224645"/>
    <w:rsid w:val="0022548A"/>
    <w:rsid w:val="00225A57"/>
    <w:rsid w:val="0022627A"/>
    <w:rsid w:val="00226972"/>
    <w:rsid w:val="00227183"/>
    <w:rsid w:val="002271C9"/>
    <w:rsid w:val="00227CC1"/>
    <w:rsid w:val="00230227"/>
    <w:rsid w:val="002338A7"/>
    <w:rsid w:val="002345FB"/>
    <w:rsid w:val="00234C3C"/>
    <w:rsid w:val="002352C2"/>
    <w:rsid w:val="002361EE"/>
    <w:rsid w:val="00240746"/>
    <w:rsid w:val="00242826"/>
    <w:rsid w:val="00242838"/>
    <w:rsid w:val="00242D81"/>
    <w:rsid w:val="002513DF"/>
    <w:rsid w:val="0025150E"/>
    <w:rsid w:val="00251528"/>
    <w:rsid w:val="002532D4"/>
    <w:rsid w:val="002557E4"/>
    <w:rsid w:val="002614DD"/>
    <w:rsid w:val="0026178D"/>
    <w:rsid w:val="00262619"/>
    <w:rsid w:val="002631A7"/>
    <w:rsid w:val="00263C1F"/>
    <w:rsid w:val="0026473B"/>
    <w:rsid w:val="002651CA"/>
    <w:rsid w:val="00274615"/>
    <w:rsid w:val="00277F74"/>
    <w:rsid w:val="0028026B"/>
    <w:rsid w:val="002849A0"/>
    <w:rsid w:val="00284CB0"/>
    <w:rsid w:val="00287A18"/>
    <w:rsid w:val="00293BCC"/>
    <w:rsid w:val="002940D5"/>
    <w:rsid w:val="00295F83"/>
    <w:rsid w:val="00296626"/>
    <w:rsid w:val="00296B1D"/>
    <w:rsid w:val="0029756C"/>
    <w:rsid w:val="002A11C2"/>
    <w:rsid w:val="002A27D0"/>
    <w:rsid w:val="002A35EE"/>
    <w:rsid w:val="002A459C"/>
    <w:rsid w:val="002A575A"/>
    <w:rsid w:val="002A6394"/>
    <w:rsid w:val="002A7643"/>
    <w:rsid w:val="002B362F"/>
    <w:rsid w:val="002B387D"/>
    <w:rsid w:val="002B4805"/>
    <w:rsid w:val="002B5AD6"/>
    <w:rsid w:val="002B6DBB"/>
    <w:rsid w:val="002C04B2"/>
    <w:rsid w:val="002C0D25"/>
    <w:rsid w:val="002C2D17"/>
    <w:rsid w:val="002C3FE3"/>
    <w:rsid w:val="002D5642"/>
    <w:rsid w:val="002D56C5"/>
    <w:rsid w:val="002E0341"/>
    <w:rsid w:val="002E39CB"/>
    <w:rsid w:val="002E3F09"/>
    <w:rsid w:val="002E41E3"/>
    <w:rsid w:val="002E5BB6"/>
    <w:rsid w:val="002E64EF"/>
    <w:rsid w:val="002E6869"/>
    <w:rsid w:val="002F2167"/>
    <w:rsid w:val="002F2B6F"/>
    <w:rsid w:val="002F3326"/>
    <w:rsid w:val="002F5D8E"/>
    <w:rsid w:val="002F656F"/>
    <w:rsid w:val="002F731B"/>
    <w:rsid w:val="002F79A6"/>
    <w:rsid w:val="0030162C"/>
    <w:rsid w:val="003061EE"/>
    <w:rsid w:val="00307E60"/>
    <w:rsid w:val="00310958"/>
    <w:rsid w:val="00310D17"/>
    <w:rsid w:val="003112AB"/>
    <w:rsid w:val="00311550"/>
    <w:rsid w:val="003138E3"/>
    <w:rsid w:val="0031422F"/>
    <w:rsid w:val="003179BE"/>
    <w:rsid w:val="003204DA"/>
    <w:rsid w:val="00321512"/>
    <w:rsid w:val="00323067"/>
    <w:rsid w:val="00324AC0"/>
    <w:rsid w:val="00325AA9"/>
    <w:rsid w:val="0032600E"/>
    <w:rsid w:val="00326BD0"/>
    <w:rsid w:val="00327773"/>
    <w:rsid w:val="00330A67"/>
    <w:rsid w:val="00333FAF"/>
    <w:rsid w:val="0033423C"/>
    <w:rsid w:val="00340594"/>
    <w:rsid w:val="003415FF"/>
    <w:rsid w:val="00341A04"/>
    <w:rsid w:val="00341DCC"/>
    <w:rsid w:val="00341F63"/>
    <w:rsid w:val="003441DE"/>
    <w:rsid w:val="003479AC"/>
    <w:rsid w:val="00350E1F"/>
    <w:rsid w:val="00352146"/>
    <w:rsid w:val="003526AD"/>
    <w:rsid w:val="00352744"/>
    <w:rsid w:val="003557C9"/>
    <w:rsid w:val="003603B7"/>
    <w:rsid w:val="00360656"/>
    <w:rsid w:val="00362333"/>
    <w:rsid w:val="0036369F"/>
    <w:rsid w:val="003640B6"/>
    <w:rsid w:val="0036731D"/>
    <w:rsid w:val="00367B4A"/>
    <w:rsid w:val="0037012B"/>
    <w:rsid w:val="00372DBB"/>
    <w:rsid w:val="00375263"/>
    <w:rsid w:val="00377151"/>
    <w:rsid w:val="00377991"/>
    <w:rsid w:val="00383D38"/>
    <w:rsid w:val="00386B93"/>
    <w:rsid w:val="00390522"/>
    <w:rsid w:val="00390DC1"/>
    <w:rsid w:val="00392384"/>
    <w:rsid w:val="003928D3"/>
    <w:rsid w:val="003931F8"/>
    <w:rsid w:val="003A204E"/>
    <w:rsid w:val="003A3036"/>
    <w:rsid w:val="003A3608"/>
    <w:rsid w:val="003A5012"/>
    <w:rsid w:val="003B0E86"/>
    <w:rsid w:val="003B1B7D"/>
    <w:rsid w:val="003B2C14"/>
    <w:rsid w:val="003B6B77"/>
    <w:rsid w:val="003C0292"/>
    <w:rsid w:val="003C0DCC"/>
    <w:rsid w:val="003C1803"/>
    <w:rsid w:val="003C3DD4"/>
    <w:rsid w:val="003C43A2"/>
    <w:rsid w:val="003C5EA6"/>
    <w:rsid w:val="003D3D80"/>
    <w:rsid w:val="003D52C9"/>
    <w:rsid w:val="003D548B"/>
    <w:rsid w:val="003D572F"/>
    <w:rsid w:val="003E0B3F"/>
    <w:rsid w:val="003E224E"/>
    <w:rsid w:val="003E2CEC"/>
    <w:rsid w:val="003E3AA4"/>
    <w:rsid w:val="003E430B"/>
    <w:rsid w:val="003E4875"/>
    <w:rsid w:val="003E4F5C"/>
    <w:rsid w:val="003E67B3"/>
    <w:rsid w:val="003F0F32"/>
    <w:rsid w:val="003F4302"/>
    <w:rsid w:val="003F59E6"/>
    <w:rsid w:val="003F6E8D"/>
    <w:rsid w:val="003F7279"/>
    <w:rsid w:val="003F7FA3"/>
    <w:rsid w:val="004021EF"/>
    <w:rsid w:val="00403746"/>
    <w:rsid w:val="004063AA"/>
    <w:rsid w:val="004079BB"/>
    <w:rsid w:val="00410A61"/>
    <w:rsid w:val="00410F5B"/>
    <w:rsid w:val="00411C50"/>
    <w:rsid w:val="00412297"/>
    <w:rsid w:val="00412C9B"/>
    <w:rsid w:val="00413CE8"/>
    <w:rsid w:val="0041441E"/>
    <w:rsid w:val="004252F6"/>
    <w:rsid w:val="00425A28"/>
    <w:rsid w:val="00432A36"/>
    <w:rsid w:val="004350D9"/>
    <w:rsid w:val="0043540E"/>
    <w:rsid w:val="00440917"/>
    <w:rsid w:val="0044202A"/>
    <w:rsid w:val="004450C8"/>
    <w:rsid w:val="00446D44"/>
    <w:rsid w:val="0044792C"/>
    <w:rsid w:val="00450EB8"/>
    <w:rsid w:val="004544C5"/>
    <w:rsid w:val="00464A13"/>
    <w:rsid w:val="00464D81"/>
    <w:rsid w:val="00466177"/>
    <w:rsid w:val="004664A2"/>
    <w:rsid w:val="004664DE"/>
    <w:rsid w:val="0046694D"/>
    <w:rsid w:val="00474F14"/>
    <w:rsid w:val="004758EF"/>
    <w:rsid w:val="00477146"/>
    <w:rsid w:val="00477C3A"/>
    <w:rsid w:val="00482762"/>
    <w:rsid w:val="00483F7E"/>
    <w:rsid w:val="004902EE"/>
    <w:rsid w:val="00490382"/>
    <w:rsid w:val="00490DF3"/>
    <w:rsid w:val="0049195D"/>
    <w:rsid w:val="00491F0C"/>
    <w:rsid w:val="00492294"/>
    <w:rsid w:val="00492759"/>
    <w:rsid w:val="00493335"/>
    <w:rsid w:val="0049399D"/>
    <w:rsid w:val="0049456F"/>
    <w:rsid w:val="004966B1"/>
    <w:rsid w:val="00497848"/>
    <w:rsid w:val="004A07B3"/>
    <w:rsid w:val="004A1C7C"/>
    <w:rsid w:val="004A2820"/>
    <w:rsid w:val="004A336C"/>
    <w:rsid w:val="004B149F"/>
    <w:rsid w:val="004B4088"/>
    <w:rsid w:val="004B6F53"/>
    <w:rsid w:val="004C0005"/>
    <w:rsid w:val="004C3E65"/>
    <w:rsid w:val="004C4701"/>
    <w:rsid w:val="004C68EC"/>
    <w:rsid w:val="004D3066"/>
    <w:rsid w:val="004D3DF9"/>
    <w:rsid w:val="004D3E87"/>
    <w:rsid w:val="004D5F58"/>
    <w:rsid w:val="004D7905"/>
    <w:rsid w:val="004E18D6"/>
    <w:rsid w:val="004E2F60"/>
    <w:rsid w:val="004E335F"/>
    <w:rsid w:val="004E435C"/>
    <w:rsid w:val="004E598D"/>
    <w:rsid w:val="004E5D76"/>
    <w:rsid w:val="004F1853"/>
    <w:rsid w:val="004F2134"/>
    <w:rsid w:val="004F3674"/>
    <w:rsid w:val="004F4731"/>
    <w:rsid w:val="004F5200"/>
    <w:rsid w:val="004F690B"/>
    <w:rsid w:val="00500BE0"/>
    <w:rsid w:val="0050338B"/>
    <w:rsid w:val="0051038C"/>
    <w:rsid w:val="00511C7F"/>
    <w:rsid w:val="00511E4E"/>
    <w:rsid w:val="00512102"/>
    <w:rsid w:val="00513C88"/>
    <w:rsid w:val="00516C18"/>
    <w:rsid w:val="00517DC2"/>
    <w:rsid w:val="00522ED9"/>
    <w:rsid w:val="00527F6C"/>
    <w:rsid w:val="0053123E"/>
    <w:rsid w:val="0053223D"/>
    <w:rsid w:val="00532776"/>
    <w:rsid w:val="005340F5"/>
    <w:rsid w:val="0053470C"/>
    <w:rsid w:val="00534AFB"/>
    <w:rsid w:val="00537B75"/>
    <w:rsid w:val="0054035A"/>
    <w:rsid w:val="005408EE"/>
    <w:rsid w:val="00541D6B"/>
    <w:rsid w:val="00541EF1"/>
    <w:rsid w:val="00542708"/>
    <w:rsid w:val="005432FC"/>
    <w:rsid w:val="00544C53"/>
    <w:rsid w:val="005458A3"/>
    <w:rsid w:val="00547B27"/>
    <w:rsid w:val="005500DF"/>
    <w:rsid w:val="00552195"/>
    <w:rsid w:val="005525C7"/>
    <w:rsid w:val="00552FAB"/>
    <w:rsid w:val="00553368"/>
    <w:rsid w:val="00554827"/>
    <w:rsid w:val="005615F4"/>
    <w:rsid w:val="005619C1"/>
    <w:rsid w:val="005625AE"/>
    <w:rsid w:val="00564901"/>
    <w:rsid w:val="00566610"/>
    <w:rsid w:val="00566D13"/>
    <w:rsid w:val="005678ED"/>
    <w:rsid w:val="005737A5"/>
    <w:rsid w:val="005772DD"/>
    <w:rsid w:val="00577552"/>
    <w:rsid w:val="00584DC2"/>
    <w:rsid w:val="00584F85"/>
    <w:rsid w:val="005860B6"/>
    <w:rsid w:val="00587FB2"/>
    <w:rsid w:val="005905B4"/>
    <w:rsid w:val="00591C7A"/>
    <w:rsid w:val="005925C4"/>
    <w:rsid w:val="005925CE"/>
    <w:rsid w:val="00592CF3"/>
    <w:rsid w:val="005936EE"/>
    <w:rsid w:val="0059435A"/>
    <w:rsid w:val="005956A3"/>
    <w:rsid w:val="00595D34"/>
    <w:rsid w:val="00595DCF"/>
    <w:rsid w:val="005974F7"/>
    <w:rsid w:val="005A091C"/>
    <w:rsid w:val="005A0E32"/>
    <w:rsid w:val="005A2A24"/>
    <w:rsid w:val="005A7F3B"/>
    <w:rsid w:val="005B11F3"/>
    <w:rsid w:val="005B1525"/>
    <w:rsid w:val="005B2ADE"/>
    <w:rsid w:val="005B5F91"/>
    <w:rsid w:val="005B6E34"/>
    <w:rsid w:val="005C1660"/>
    <w:rsid w:val="005C2B8F"/>
    <w:rsid w:val="005C5280"/>
    <w:rsid w:val="005D165E"/>
    <w:rsid w:val="005D4A8D"/>
    <w:rsid w:val="005E452B"/>
    <w:rsid w:val="005E5E36"/>
    <w:rsid w:val="005F29A3"/>
    <w:rsid w:val="005F31D7"/>
    <w:rsid w:val="005F3801"/>
    <w:rsid w:val="005F5AB7"/>
    <w:rsid w:val="005F6D90"/>
    <w:rsid w:val="005F7F83"/>
    <w:rsid w:val="00601884"/>
    <w:rsid w:val="006019D1"/>
    <w:rsid w:val="006037D3"/>
    <w:rsid w:val="0060576C"/>
    <w:rsid w:val="00610D81"/>
    <w:rsid w:val="0061375B"/>
    <w:rsid w:val="00613AB2"/>
    <w:rsid w:val="00620FB4"/>
    <w:rsid w:val="006223BC"/>
    <w:rsid w:val="00624587"/>
    <w:rsid w:val="006265CA"/>
    <w:rsid w:val="00626EB8"/>
    <w:rsid w:val="006342FD"/>
    <w:rsid w:val="00634BCC"/>
    <w:rsid w:val="00634F1F"/>
    <w:rsid w:val="0064189E"/>
    <w:rsid w:val="00642B5C"/>
    <w:rsid w:val="00642BCF"/>
    <w:rsid w:val="006430E3"/>
    <w:rsid w:val="00643146"/>
    <w:rsid w:val="0064457E"/>
    <w:rsid w:val="00644A31"/>
    <w:rsid w:val="00644AE0"/>
    <w:rsid w:val="00644CC9"/>
    <w:rsid w:val="00646EBF"/>
    <w:rsid w:val="00647E37"/>
    <w:rsid w:val="00655B3F"/>
    <w:rsid w:val="00656660"/>
    <w:rsid w:val="0065691C"/>
    <w:rsid w:val="00660CE3"/>
    <w:rsid w:val="006627F0"/>
    <w:rsid w:val="0066508D"/>
    <w:rsid w:val="00672434"/>
    <w:rsid w:val="00674C8F"/>
    <w:rsid w:val="006765D8"/>
    <w:rsid w:val="00683673"/>
    <w:rsid w:val="006844D5"/>
    <w:rsid w:val="006850DA"/>
    <w:rsid w:val="006863EC"/>
    <w:rsid w:val="00687440"/>
    <w:rsid w:val="0069070F"/>
    <w:rsid w:val="00692E39"/>
    <w:rsid w:val="0069336A"/>
    <w:rsid w:val="0069441E"/>
    <w:rsid w:val="006A41D3"/>
    <w:rsid w:val="006A7D6A"/>
    <w:rsid w:val="006A7E9E"/>
    <w:rsid w:val="006B29B4"/>
    <w:rsid w:val="006B4566"/>
    <w:rsid w:val="006B4C59"/>
    <w:rsid w:val="006C1B04"/>
    <w:rsid w:val="006C37A9"/>
    <w:rsid w:val="006C7618"/>
    <w:rsid w:val="006D5CC7"/>
    <w:rsid w:val="006D6146"/>
    <w:rsid w:val="006D62E6"/>
    <w:rsid w:val="006E0162"/>
    <w:rsid w:val="006E132B"/>
    <w:rsid w:val="006E1D02"/>
    <w:rsid w:val="006E2E05"/>
    <w:rsid w:val="006E39B1"/>
    <w:rsid w:val="006E3DC2"/>
    <w:rsid w:val="006E49E0"/>
    <w:rsid w:val="006E5985"/>
    <w:rsid w:val="006F1A9C"/>
    <w:rsid w:val="006F245E"/>
    <w:rsid w:val="006F604F"/>
    <w:rsid w:val="00702B60"/>
    <w:rsid w:val="007038E6"/>
    <w:rsid w:val="0070645A"/>
    <w:rsid w:val="007071A5"/>
    <w:rsid w:val="0071328B"/>
    <w:rsid w:val="00713F6E"/>
    <w:rsid w:val="00714633"/>
    <w:rsid w:val="00714865"/>
    <w:rsid w:val="00717731"/>
    <w:rsid w:val="00720BD5"/>
    <w:rsid w:val="00720BF2"/>
    <w:rsid w:val="007222A6"/>
    <w:rsid w:val="00723A3D"/>
    <w:rsid w:val="00724EBB"/>
    <w:rsid w:val="007263B5"/>
    <w:rsid w:val="00731321"/>
    <w:rsid w:val="00731C3E"/>
    <w:rsid w:val="007329B5"/>
    <w:rsid w:val="00736D54"/>
    <w:rsid w:val="00737C5F"/>
    <w:rsid w:val="00742418"/>
    <w:rsid w:val="007439FE"/>
    <w:rsid w:val="0074450A"/>
    <w:rsid w:val="00744663"/>
    <w:rsid w:val="00746CBE"/>
    <w:rsid w:val="00750FC2"/>
    <w:rsid w:val="007515CE"/>
    <w:rsid w:val="007526F5"/>
    <w:rsid w:val="007526FC"/>
    <w:rsid w:val="00752E0B"/>
    <w:rsid w:val="00753ACB"/>
    <w:rsid w:val="007549EC"/>
    <w:rsid w:val="00755C03"/>
    <w:rsid w:val="00756053"/>
    <w:rsid w:val="007611D4"/>
    <w:rsid w:val="00761CE1"/>
    <w:rsid w:val="00763C94"/>
    <w:rsid w:val="007645E1"/>
    <w:rsid w:val="007652B1"/>
    <w:rsid w:val="00765741"/>
    <w:rsid w:val="00765DD1"/>
    <w:rsid w:val="00766566"/>
    <w:rsid w:val="007679ED"/>
    <w:rsid w:val="0077684F"/>
    <w:rsid w:val="00776B17"/>
    <w:rsid w:val="00777566"/>
    <w:rsid w:val="00782386"/>
    <w:rsid w:val="00782758"/>
    <w:rsid w:val="00782CDF"/>
    <w:rsid w:val="00784225"/>
    <w:rsid w:val="007857D6"/>
    <w:rsid w:val="0079381F"/>
    <w:rsid w:val="007974F4"/>
    <w:rsid w:val="00797703"/>
    <w:rsid w:val="007A0DCD"/>
    <w:rsid w:val="007A1D59"/>
    <w:rsid w:val="007A382F"/>
    <w:rsid w:val="007A3856"/>
    <w:rsid w:val="007A78CF"/>
    <w:rsid w:val="007B1361"/>
    <w:rsid w:val="007B1610"/>
    <w:rsid w:val="007B259E"/>
    <w:rsid w:val="007B468F"/>
    <w:rsid w:val="007B503A"/>
    <w:rsid w:val="007B5B9C"/>
    <w:rsid w:val="007B6F1F"/>
    <w:rsid w:val="007B7FED"/>
    <w:rsid w:val="007C193F"/>
    <w:rsid w:val="007C5214"/>
    <w:rsid w:val="007C6A00"/>
    <w:rsid w:val="007D0142"/>
    <w:rsid w:val="007D0AD6"/>
    <w:rsid w:val="007D48B0"/>
    <w:rsid w:val="007D77E9"/>
    <w:rsid w:val="007E2CC3"/>
    <w:rsid w:val="007E2D34"/>
    <w:rsid w:val="007E6641"/>
    <w:rsid w:val="007E6D3B"/>
    <w:rsid w:val="007E7014"/>
    <w:rsid w:val="007F143C"/>
    <w:rsid w:val="007F1B3D"/>
    <w:rsid w:val="007F6215"/>
    <w:rsid w:val="007F7A06"/>
    <w:rsid w:val="00800635"/>
    <w:rsid w:val="0080181A"/>
    <w:rsid w:val="00803D78"/>
    <w:rsid w:val="00805FDC"/>
    <w:rsid w:val="008064A5"/>
    <w:rsid w:val="00811B9D"/>
    <w:rsid w:val="0081406E"/>
    <w:rsid w:val="008154CA"/>
    <w:rsid w:val="008159AD"/>
    <w:rsid w:val="008212A2"/>
    <w:rsid w:val="00826E95"/>
    <w:rsid w:val="008326FA"/>
    <w:rsid w:val="00832D0B"/>
    <w:rsid w:val="008360C0"/>
    <w:rsid w:val="00841C2E"/>
    <w:rsid w:val="0084344A"/>
    <w:rsid w:val="00843BB0"/>
    <w:rsid w:val="0084405A"/>
    <w:rsid w:val="00845B04"/>
    <w:rsid w:val="00847187"/>
    <w:rsid w:val="00850091"/>
    <w:rsid w:val="008506FC"/>
    <w:rsid w:val="0085317C"/>
    <w:rsid w:val="0085463C"/>
    <w:rsid w:val="008578D9"/>
    <w:rsid w:val="00863EA2"/>
    <w:rsid w:val="008645A9"/>
    <w:rsid w:val="00866513"/>
    <w:rsid w:val="00867334"/>
    <w:rsid w:val="008703B0"/>
    <w:rsid w:val="008703EC"/>
    <w:rsid w:val="0087216E"/>
    <w:rsid w:val="00875841"/>
    <w:rsid w:val="008764C4"/>
    <w:rsid w:val="00877390"/>
    <w:rsid w:val="008776F5"/>
    <w:rsid w:val="00884ACB"/>
    <w:rsid w:val="0089075D"/>
    <w:rsid w:val="008923F7"/>
    <w:rsid w:val="00892677"/>
    <w:rsid w:val="00894A16"/>
    <w:rsid w:val="008951D4"/>
    <w:rsid w:val="00895E5F"/>
    <w:rsid w:val="00896F70"/>
    <w:rsid w:val="00897978"/>
    <w:rsid w:val="008A58CE"/>
    <w:rsid w:val="008A6AA4"/>
    <w:rsid w:val="008B0AD7"/>
    <w:rsid w:val="008B0BD3"/>
    <w:rsid w:val="008B0DBF"/>
    <w:rsid w:val="008B16A6"/>
    <w:rsid w:val="008B3CFD"/>
    <w:rsid w:val="008B3F8D"/>
    <w:rsid w:val="008B57CF"/>
    <w:rsid w:val="008B586B"/>
    <w:rsid w:val="008B5D9F"/>
    <w:rsid w:val="008B7BD3"/>
    <w:rsid w:val="008C74FD"/>
    <w:rsid w:val="008D07EC"/>
    <w:rsid w:val="008D18FC"/>
    <w:rsid w:val="008D4101"/>
    <w:rsid w:val="008D5B65"/>
    <w:rsid w:val="008D6DAE"/>
    <w:rsid w:val="008E2CA5"/>
    <w:rsid w:val="008E403A"/>
    <w:rsid w:val="008E563B"/>
    <w:rsid w:val="008E5D51"/>
    <w:rsid w:val="008F0C84"/>
    <w:rsid w:val="008F4EAA"/>
    <w:rsid w:val="008F64E4"/>
    <w:rsid w:val="009003B8"/>
    <w:rsid w:val="00904997"/>
    <w:rsid w:val="00905A4E"/>
    <w:rsid w:val="00907668"/>
    <w:rsid w:val="00910DC8"/>
    <w:rsid w:val="00912722"/>
    <w:rsid w:val="00912AB7"/>
    <w:rsid w:val="00912FE3"/>
    <w:rsid w:val="00914B6B"/>
    <w:rsid w:val="00914DFF"/>
    <w:rsid w:val="0092133C"/>
    <w:rsid w:val="00921EDF"/>
    <w:rsid w:val="009237FC"/>
    <w:rsid w:val="00924908"/>
    <w:rsid w:val="00925420"/>
    <w:rsid w:val="009256AC"/>
    <w:rsid w:val="00925F3C"/>
    <w:rsid w:val="00927729"/>
    <w:rsid w:val="009338C3"/>
    <w:rsid w:val="00934CAF"/>
    <w:rsid w:val="009373A2"/>
    <w:rsid w:val="009376CB"/>
    <w:rsid w:val="009406CB"/>
    <w:rsid w:val="00940FE9"/>
    <w:rsid w:val="009429F2"/>
    <w:rsid w:val="00943C8D"/>
    <w:rsid w:val="009464B5"/>
    <w:rsid w:val="00952BED"/>
    <w:rsid w:val="00953A30"/>
    <w:rsid w:val="00955F53"/>
    <w:rsid w:val="00961774"/>
    <w:rsid w:val="00962ED9"/>
    <w:rsid w:val="0096449E"/>
    <w:rsid w:val="00966E36"/>
    <w:rsid w:val="0096701C"/>
    <w:rsid w:val="009704A8"/>
    <w:rsid w:val="00970BA8"/>
    <w:rsid w:val="00970FAF"/>
    <w:rsid w:val="00971703"/>
    <w:rsid w:val="00972354"/>
    <w:rsid w:val="00975F80"/>
    <w:rsid w:val="00980436"/>
    <w:rsid w:val="0098397A"/>
    <w:rsid w:val="00985194"/>
    <w:rsid w:val="009861DD"/>
    <w:rsid w:val="0098645D"/>
    <w:rsid w:val="00995B06"/>
    <w:rsid w:val="00997D25"/>
    <w:rsid w:val="009A0D96"/>
    <w:rsid w:val="009A2C2C"/>
    <w:rsid w:val="009A3A2C"/>
    <w:rsid w:val="009A3B94"/>
    <w:rsid w:val="009A4B99"/>
    <w:rsid w:val="009A5CDC"/>
    <w:rsid w:val="009A5EC5"/>
    <w:rsid w:val="009B1366"/>
    <w:rsid w:val="009B18B2"/>
    <w:rsid w:val="009B2056"/>
    <w:rsid w:val="009B5EF9"/>
    <w:rsid w:val="009C0B5F"/>
    <w:rsid w:val="009C4AC8"/>
    <w:rsid w:val="009C5C2E"/>
    <w:rsid w:val="009C62CD"/>
    <w:rsid w:val="009C6362"/>
    <w:rsid w:val="009C79B0"/>
    <w:rsid w:val="009C7AB9"/>
    <w:rsid w:val="009D536E"/>
    <w:rsid w:val="009E43F2"/>
    <w:rsid w:val="009E61BE"/>
    <w:rsid w:val="009F4178"/>
    <w:rsid w:val="009F5636"/>
    <w:rsid w:val="009F70B8"/>
    <w:rsid w:val="00A029F7"/>
    <w:rsid w:val="00A04F6F"/>
    <w:rsid w:val="00A06A46"/>
    <w:rsid w:val="00A06D90"/>
    <w:rsid w:val="00A07795"/>
    <w:rsid w:val="00A10571"/>
    <w:rsid w:val="00A108A6"/>
    <w:rsid w:val="00A10FE3"/>
    <w:rsid w:val="00A1153A"/>
    <w:rsid w:val="00A151EB"/>
    <w:rsid w:val="00A160CF"/>
    <w:rsid w:val="00A166FD"/>
    <w:rsid w:val="00A2027D"/>
    <w:rsid w:val="00A20C46"/>
    <w:rsid w:val="00A25232"/>
    <w:rsid w:val="00A25436"/>
    <w:rsid w:val="00A25949"/>
    <w:rsid w:val="00A270FF"/>
    <w:rsid w:val="00A3106B"/>
    <w:rsid w:val="00A3250D"/>
    <w:rsid w:val="00A32594"/>
    <w:rsid w:val="00A32617"/>
    <w:rsid w:val="00A33F69"/>
    <w:rsid w:val="00A34614"/>
    <w:rsid w:val="00A34D0F"/>
    <w:rsid w:val="00A3646F"/>
    <w:rsid w:val="00A40E6A"/>
    <w:rsid w:val="00A42332"/>
    <w:rsid w:val="00A42890"/>
    <w:rsid w:val="00A51D95"/>
    <w:rsid w:val="00A52E25"/>
    <w:rsid w:val="00A56817"/>
    <w:rsid w:val="00A64183"/>
    <w:rsid w:val="00A664CF"/>
    <w:rsid w:val="00A71526"/>
    <w:rsid w:val="00A74029"/>
    <w:rsid w:val="00A74E5C"/>
    <w:rsid w:val="00A7581B"/>
    <w:rsid w:val="00A76DC7"/>
    <w:rsid w:val="00A80532"/>
    <w:rsid w:val="00A81D6F"/>
    <w:rsid w:val="00A82487"/>
    <w:rsid w:val="00A82FF5"/>
    <w:rsid w:val="00A844E3"/>
    <w:rsid w:val="00A84D8C"/>
    <w:rsid w:val="00A85A5E"/>
    <w:rsid w:val="00A9085E"/>
    <w:rsid w:val="00A90B6B"/>
    <w:rsid w:val="00A92541"/>
    <w:rsid w:val="00A9623E"/>
    <w:rsid w:val="00A962B3"/>
    <w:rsid w:val="00AA0FBB"/>
    <w:rsid w:val="00AA1120"/>
    <w:rsid w:val="00AA1175"/>
    <w:rsid w:val="00AA1212"/>
    <w:rsid w:val="00AA493C"/>
    <w:rsid w:val="00AA617B"/>
    <w:rsid w:val="00AB0BE5"/>
    <w:rsid w:val="00AB1FA3"/>
    <w:rsid w:val="00AB4292"/>
    <w:rsid w:val="00AB5441"/>
    <w:rsid w:val="00AC2672"/>
    <w:rsid w:val="00AC4C99"/>
    <w:rsid w:val="00AC4DB3"/>
    <w:rsid w:val="00AC546D"/>
    <w:rsid w:val="00AC7CA4"/>
    <w:rsid w:val="00AD1404"/>
    <w:rsid w:val="00AD4179"/>
    <w:rsid w:val="00AD56DA"/>
    <w:rsid w:val="00AD657C"/>
    <w:rsid w:val="00AD75E2"/>
    <w:rsid w:val="00AE39A0"/>
    <w:rsid w:val="00AE3AAB"/>
    <w:rsid w:val="00AE3C6A"/>
    <w:rsid w:val="00AE45BF"/>
    <w:rsid w:val="00AE6152"/>
    <w:rsid w:val="00AF12EC"/>
    <w:rsid w:val="00AF3DAA"/>
    <w:rsid w:val="00AF406F"/>
    <w:rsid w:val="00AF411A"/>
    <w:rsid w:val="00AF45A0"/>
    <w:rsid w:val="00AF5546"/>
    <w:rsid w:val="00AF7B23"/>
    <w:rsid w:val="00B01992"/>
    <w:rsid w:val="00B04505"/>
    <w:rsid w:val="00B047F1"/>
    <w:rsid w:val="00B11BFA"/>
    <w:rsid w:val="00B14EC5"/>
    <w:rsid w:val="00B15DA7"/>
    <w:rsid w:val="00B15EBA"/>
    <w:rsid w:val="00B17743"/>
    <w:rsid w:val="00B177E8"/>
    <w:rsid w:val="00B26D97"/>
    <w:rsid w:val="00B306CC"/>
    <w:rsid w:val="00B33644"/>
    <w:rsid w:val="00B33D19"/>
    <w:rsid w:val="00B34716"/>
    <w:rsid w:val="00B36440"/>
    <w:rsid w:val="00B37869"/>
    <w:rsid w:val="00B414BD"/>
    <w:rsid w:val="00B419DE"/>
    <w:rsid w:val="00B424D9"/>
    <w:rsid w:val="00B477E3"/>
    <w:rsid w:val="00B477E6"/>
    <w:rsid w:val="00B53049"/>
    <w:rsid w:val="00B54569"/>
    <w:rsid w:val="00B61D56"/>
    <w:rsid w:val="00B62104"/>
    <w:rsid w:val="00B645BA"/>
    <w:rsid w:val="00B64914"/>
    <w:rsid w:val="00B6495C"/>
    <w:rsid w:val="00B64A9B"/>
    <w:rsid w:val="00B65CB3"/>
    <w:rsid w:val="00B67347"/>
    <w:rsid w:val="00B73112"/>
    <w:rsid w:val="00B73B03"/>
    <w:rsid w:val="00B74DCF"/>
    <w:rsid w:val="00B75A35"/>
    <w:rsid w:val="00B81142"/>
    <w:rsid w:val="00B827B1"/>
    <w:rsid w:val="00B83D43"/>
    <w:rsid w:val="00B85340"/>
    <w:rsid w:val="00B85506"/>
    <w:rsid w:val="00B91EFA"/>
    <w:rsid w:val="00B93AFD"/>
    <w:rsid w:val="00B943BA"/>
    <w:rsid w:val="00B949D9"/>
    <w:rsid w:val="00B967C0"/>
    <w:rsid w:val="00B971C9"/>
    <w:rsid w:val="00B97859"/>
    <w:rsid w:val="00B97D61"/>
    <w:rsid w:val="00BA165B"/>
    <w:rsid w:val="00BA2BEE"/>
    <w:rsid w:val="00BA3005"/>
    <w:rsid w:val="00BA43D1"/>
    <w:rsid w:val="00BB00C2"/>
    <w:rsid w:val="00BB1DF8"/>
    <w:rsid w:val="00BB2187"/>
    <w:rsid w:val="00BB6F08"/>
    <w:rsid w:val="00BC2D30"/>
    <w:rsid w:val="00BC4E66"/>
    <w:rsid w:val="00BC521E"/>
    <w:rsid w:val="00BC5F6C"/>
    <w:rsid w:val="00BD5C01"/>
    <w:rsid w:val="00BD7005"/>
    <w:rsid w:val="00BE1548"/>
    <w:rsid w:val="00BE187D"/>
    <w:rsid w:val="00BE1A6B"/>
    <w:rsid w:val="00BE2293"/>
    <w:rsid w:val="00BE6E59"/>
    <w:rsid w:val="00BE700D"/>
    <w:rsid w:val="00BF2FA4"/>
    <w:rsid w:val="00C0032A"/>
    <w:rsid w:val="00C02BAE"/>
    <w:rsid w:val="00C02E97"/>
    <w:rsid w:val="00C03957"/>
    <w:rsid w:val="00C10D7B"/>
    <w:rsid w:val="00C160B8"/>
    <w:rsid w:val="00C1755F"/>
    <w:rsid w:val="00C17D2A"/>
    <w:rsid w:val="00C17D5E"/>
    <w:rsid w:val="00C26065"/>
    <w:rsid w:val="00C31340"/>
    <w:rsid w:val="00C355C4"/>
    <w:rsid w:val="00C3585D"/>
    <w:rsid w:val="00C36600"/>
    <w:rsid w:val="00C3745A"/>
    <w:rsid w:val="00C40FF2"/>
    <w:rsid w:val="00C43494"/>
    <w:rsid w:val="00C44DDA"/>
    <w:rsid w:val="00C51F77"/>
    <w:rsid w:val="00C53A87"/>
    <w:rsid w:val="00C53FA8"/>
    <w:rsid w:val="00C55F37"/>
    <w:rsid w:val="00C60203"/>
    <w:rsid w:val="00C60D5A"/>
    <w:rsid w:val="00C65030"/>
    <w:rsid w:val="00C67F1A"/>
    <w:rsid w:val="00C72093"/>
    <w:rsid w:val="00C72712"/>
    <w:rsid w:val="00C72CB2"/>
    <w:rsid w:val="00C7384E"/>
    <w:rsid w:val="00C74375"/>
    <w:rsid w:val="00C76D20"/>
    <w:rsid w:val="00C8359E"/>
    <w:rsid w:val="00C83E9D"/>
    <w:rsid w:val="00C86B9D"/>
    <w:rsid w:val="00C90A34"/>
    <w:rsid w:val="00C914A0"/>
    <w:rsid w:val="00C91DA9"/>
    <w:rsid w:val="00C96212"/>
    <w:rsid w:val="00CA3B16"/>
    <w:rsid w:val="00CA5AB0"/>
    <w:rsid w:val="00CA69C0"/>
    <w:rsid w:val="00CA6CDB"/>
    <w:rsid w:val="00CB0797"/>
    <w:rsid w:val="00CB1824"/>
    <w:rsid w:val="00CB6232"/>
    <w:rsid w:val="00CB681B"/>
    <w:rsid w:val="00CB7D8C"/>
    <w:rsid w:val="00CC0FF6"/>
    <w:rsid w:val="00CC285C"/>
    <w:rsid w:val="00CC4175"/>
    <w:rsid w:val="00CC4A8E"/>
    <w:rsid w:val="00CC4E45"/>
    <w:rsid w:val="00CC501A"/>
    <w:rsid w:val="00CC5E0E"/>
    <w:rsid w:val="00CC5F1B"/>
    <w:rsid w:val="00CC692B"/>
    <w:rsid w:val="00CD0620"/>
    <w:rsid w:val="00CD118C"/>
    <w:rsid w:val="00CD146A"/>
    <w:rsid w:val="00CD3658"/>
    <w:rsid w:val="00CD3BB5"/>
    <w:rsid w:val="00CD3C5A"/>
    <w:rsid w:val="00CE3AE0"/>
    <w:rsid w:val="00CE5784"/>
    <w:rsid w:val="00CF1286"/>
    <w:rsid w:val="00D03634"/>
    <w:rsid w:val="00D05422"/>
    <w:rsid w:val="00D062BD"/>
    <w:rsid w:val="00D069D1"/>
    <w:rsid w:val="00D06BF3"/>
    <w:rsid w:val="00D07251"/>
    <w:rsid w:val="00D10B6D"/>
    <w:rsid w:val="00D11090"/>
    <w:rsid w:val="00D12B89"/>
    <w:rsid w:val="00D13BA7"/>
    <w:rsid w:val="00D14B56"/>
    <w:rsid w:val="00D14FF0"/>
    <w:rsid w:val="00D16691"/>
    <w:rsid w:val="00D1774B"/>
    <w:rsid w:val="00D17AC4"/>
    <w:rsid w:val="00D246D7"/>
    <w:rsid w:val="00D2584C"/>
    <w:rsid w:val="00D25C3E"/>
    <w:rsid w:val="00D2624E"/>
    <w:rsid w:val="00D31DB4"/>
    <w:rsid w:val="00D32C93"/>
    <w:rsid w:val="00D35EF5"/>
    <w:rsid w:val="00D36996"/>
    <w:rsid w:val="00D3704B"/>
    <w:rsid w:val="00D40C31"/>
    <w:rsid w:val="00D41052"/>
    <w:rsid w:val="00D41F72"/>
    <w:rsid w:val="00D423E0"/>
    <w:rsid w:val="00D42BF6"/>
    <w:rsid w:val="00D46F00"/>
    <w:rsid w:val="00D5015F"/>
    <w:rsid w:val="00D53A2E"/>
    <w:rsid w:val="00D54B39"/>
    <w:rsid w:val="00D60278"/>
    <w:rsid w:val="00D605A5"/>
    <w:rsid w:val="00D6088A"/>
    <w:rsid w:val="00D61A6F"/>
    <w:rsid w:val="00D62430"/>
    <w:rsid w:val="00D636D6"/>
    <w:rsid w:val="00D6581B"/>
    <w:rsid w:val="00D65FCF"/>
    <w:rsid w:val="00D74BC4"/>
    <w:rsid w:val="00D74E04"/>
    <w:rsid w:val="00D7659A"/>
    <w:rsid w:val="00D80EE3"/>
    <w:rsid w:val="00D81B1A"/>
    <w:rsid w:val="00D84799"/>
    <w:rsid w:val="00D875AA"/>
    <w:rsid w:val="00D87C89"/>
    <w:rsid w:val="00D90A2B"/>
    <w:rsid w:val="00D918A0"/>
    <w:rsid w:val="00D94829"/>
    <w:rsid w:val="00D97524"/>
    <w:rsid w:val="00D978DB"/>
    <w:rsid w:val="00DA3FBE"/>
    <w:rsid w:val="00DA4057"/>
    <w:rsid w:val="00DA65ED"/>
    <w:rsid w:val="00DA6ECB"/>
    <w:rsid w:val="00DB18F3"/>
    <w:rsid w:val="00DB2887"/>
    <w:rsid w:val="00DB29BB"/>
    <w:rsid w:val="00DB2FA3"/>
    <w:rsid w:val="00DB3157"/>
    <w:rsid w:val="00DB33F3"/>
    <w:rsid w:val="00DB417C"/>
    <w:rsid w:val="00DB6055"/>
    <w:rsid w:val="00DC0E06"/>
    <w:rsid w:val="00DC1F12"/>
    <w:rsid w:val="00DC217E"/>
    <w:rsid w:val="00DC221B"/>
    <w:rsid w:val="00DC43D8"/>
    <w:rsid w:val="00DD01C0"/>
    <w:rsid w:val="00DD0BB4"/>
    <w:rsid w:val="00DD338F"/>
    <w:rsid w:val="00DD40DC"/>
    <w:rsid w:val="00DD4434"/>
    <w:rsid w:val="00DD4902"/>
    <w:rsid w:val="00DD559D"/>
    <w:rsid w:val="00DE1644"/>
    <w:rsid w:val="00DE41CB"/>
    <w:rsid w:val="00DE532F"/>
    <w:rsid w:val="00DE5648"/>
    <w:rsid w:val="00DE749C"/>
    <w:rsid w:val="00DE783D"/>
    <w:rsid w:val="00DE7C24"/>
    <w:rsid w:val="00DE7C77"/>
    <w:rsid w:val="00DF02D7"/>
    <w:rsid w:val="00DF23E7"/>
    <w:rsid w:val="00E05AD6"/>
    <w:rsid w:val="00E06570"/>
    <w:rsid w:val="00E0672A"/>
    <w:rsid w:val="00E06C96"/>
    <w:rsid w:val="00E06F95"/>
    <w:rsid w:val="00E14E7A"/>
    <w:rsid w:val="00E16873"/>
    <w:rsid w:val="00E25779"/>
    <w:rsid w:val="00E26074"/>
    <w:rsid w:val="00E2645F"/>
    <w:rsid w:val="00E272A9"/>
    <w:rsid w:val="00E27CB0"/>
    <w:rsid w:val="00E32B6B"/>
    <w:rsid w:val="00E347FA"/>
    <w:rsid w:val="00E35A0A"/>
    <w:rsid w:val="00E35CB9"/>
    <w:rsid w:val="00E37896"/>
    <w:rsid w:val="00E42115"/>
    <w:rsid w:val="00E425AE"/>
    <w:rsid w:val="00E43CC7"/>
    <w:rsid w:val="00E45240"/>
    <w:rsid w:val="00E4537F"/>
    <w:rsid w:val="00E45A77"/>
    <w:rsid w:val="00E46AAD"/>
    <w:rsid w:val="00E46BF6"/>
    <w:rsid w:val="00E47ED1"/>
    <w:rsid w:val="00E500EF"/>
    <w:rsid w:val="00E52145"/>
    <w:rsid w:val="00E523C2"/>
    <w:rsid w:val="00E52876"/>
    <w:rsid w:val="00E53B34"/>
    <w:rsid w:val="00E602E9"/>
    <w:rsid w:val="00E614D2"/>
    <w:rsid w:val="00E62103"/>
    <w:rsid w:val="00E6274E"/>
    <w:rsid w:val="00E64925"/>
    <w:rsid w:val="00E66C1C"/>
    <w:rsid w:val="00E72366"/>
    <w:rsid w:val="00E72379"/>
    <w:rsid w:val="00E724E8"/>
    <w:rsid w:val="00E741DF"/>
    <w:rsid w:val="00E75A32"/>
    <w:rsid w:val="00E80380"/>
    <w:rsid w:val="00E8145C"/>
    <w:rsid w:val="00E82C41"/>
    <w:rsid w:val="00E8616A"/>
    <w:rsid w:val="00E866FC"/>
    <w:rsid w:val="00E86B83"/>
    <w:rsid w:val="00E911AD"/>
    <w:rsid w:val="00E92F3E"/>
    <w:rsid w:val="00E9443F"/>
    <w:rsid w:val="00E94D15"/>
    <w:rsid w:val="00E95355"/>
    <w:rsid w:val="00EA368E"/>
    <w:rsid w:val="00EA4AF5"/>
    <w:rsid w:val="00EA6388"/>
    <w:rsid w:val="00EA7A27"/>
    <w:rsid w:val="00EB0721"/>
    <w:rsid w:val="00EB1719"/>
    <w:rsid w:val="00EB1AEC"/>
    <w:rsid w:val="00EB2654"/>
    <w:rsid w:val="00EB296B"/>
    <w:rsid w:val="00EB3294"/>
    <w:rsid w:val="00EB7E93"/>
    <w:rsid w:val="00EC2FD7"/>
    <w:rsid w:val="00EC44BC"/>
    <w:rsid w:val="00EC4996"/>
    <w:rsid w:val="00EC6462"/>
    <w:rsid w:val="00ED0E91"/>
    <w:rsid w:val="00ED1DC3"/>
    <w:rsid w:val="00ED2448"/>
    <w:rsid w:val="00ED6009"/>
    <w:rsid w:val="00ED77B5"/>
    <w:rsid w:val="00EE1791"/>
    <w:rsid w:val="00EE218B"/>
    <w:rsid w:val="00EE2716"/>
    <w:rsid w:val="00EE3399"/>
    <w:rsid w:val="00EE3A55"/>
    <w:rsid w:val="00EE3D96"/>
    <w:rsid w:val="00EE4664"/>
    <w:rsid w:val="00EE7125"/>
    <w:rsid w:val="00EF053D"/>
    <w:rsid w:val="00EF05AB"/>
    <w:rsid w:val="00EF26D4"/>
    <w:rsid w:val="00F01AB9"/>
    <w:rsid w:val="00F02D0E"/>
    <w:rsid w:val="00F033C8"/>
    <w:rsid w:val="00F037E2"/>
    <w:rsid w:val="00F04ECF"/>
    <w:rsid w:val="00F1124E"/>
    <w:rsid w:val="00F14437"/>
    <w:rsid w:val="00F15001"/>
    <w:rsid w:val="00F150D2"/>
    <w:rsid w:val="00F17AF3"/>
    <w:rsid w:val="00F24CEA"/>
    <w:rsid w:val="00F27197"/>
    <w:rsid w:val="00F308A6"/>
    <w:rsid w:val="00F314D5"/>
    <w:rsid w:val="00F31523"/>
    <w:rsid w:val="00F31E49"/>
    <w:rsid w:val="00F34FB7"/>
    <w:rsid w:val="00F365D8"/>
    <w:rsid w:val="00F3699B"/>
    <w:rsid w:val="00F37169"/>
    <w:rsid w:val="00F37E07"/>
    <w:rsid w:val="00F407CD"/>
    <w:rsid w:val="00F40B39"/>
    <w:rsid w:val="00F40CCE"/>
    <w:rsid w:val="00F413C6"/>
    <w:rsid w:val="00F42EFC"/>
    <w:rsid w:val="00F4673A"/>
    <w:rsid w:val="00F520CF"/>
    <w:rsid w:val="00F52A26"/>
    <w:rsid w:val="00F533DA"/>
    <w:rsid w:val="00F62DAD"/>
    <w:rsid w:val="00F636AA"/>
    <w:rsid w:val="00F658A2"/>
    <w:rsid w:val="00F65B3A"/>
    <w:rsid w:val="00F65C84"/>
    <w:rsid w:val="00F66920"/>
    <w:rsid w:val="00F703FC"/>
    <w:rsid w:val="00F71953"/>
    <w:rsid w:val="00F722C2"/>
    <w:rsid w:val="00F72306"/>
    <w:rsid w:val="00F7263D"/>
    <w:rsid w:val="00F72F8F"/>
    <w:rsid w:val="00F73476"/>
    <w:rsid w:val="00F76DFE"/>
    <w:rsid w:val="00F7706B"/>
    <w:rsid w:val="00F8241F"/>
    <w:rsid w:val="00F826B3"/>
    <w:rsid w:val="00F82B55"/>
    <w:rsid w:val="00F87CF3"/>
    <w:rsid w:val="00F927D8"/>
    <w:rsid w:val="00FA0EC0"/>
    <w:rsid w:val="00FA1354"/>
    <w:rsid w:val="00FA6068"/>
    <w:rsid w:val="00FA7332"/>
    <w:rsid w:val="00FB094B"/>
    <w:rsid w:val="00FB1C7F"/>
    <w:rsid w:val="00FB4C29"/>
    <w:rsid w:val="00FB526D"/>
    <w:rsid w:val="00FB55E9"/>
    <w:rsid w:val="00FB7275"/>
    <w:rsid w:val="00FC2892"/>
    <w:rsid w:val="00FC4EC6"/>
    <w:rsid w:val="00FC5386"/>
    <w:rsid w:val="00FC7C22"/>
    <w:rsid w:val="00FD1910"/>
    <w:rsid w:val="00FD4830"/>
    <w:rsid w:val="00FD4C96"/>
    <w:rsid w:val="00FD592F"/>
    <w:rsid w:val="00FE27A9"/>
    <w:rsid w:val="00FE4918"/>
    <w:rsid w:val="00FE5058"/>
    <w:rsid w:val="00FE6676"/>
    <w:rsid w:val="00FE6992"/>
    <w:rsid w:val="00FE6EB9"/>
    <w:rsid w:val="00FF017B"/>
    <w:rsid w:val="00FF22F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3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latentStyles>
  <w:style w:type="paragraph" w:default="1" w:styleId="a1">
    <w:name w:val="Normal"/>
    <w:qFormat/>
    <w:rsid w:val="001117FA"/>
    <w:pPr>
      <w:spacing w:after="160" w:line="259" w:lineRule="auto"/>
    </w:pPr>
    <w:rPr>
      <w:rFonts w:ascii="Arial" w:hAnsi="Arial" w:cs="Arial"/>
    </w:rPr>
  </w:style>
  <w:style w:type="paragraph" w:styleId="1">
    <w:name w:val="heading 1"/>
    <w:basedOn w:val="a1"/>
    <w:next w:val="a1"/>
    <w:link w:val="10"/>
    <w:uiPriority w:val="9"/>
    <w:rsid w:val="00083BF4"/>
    <w:pPr>
      <w:keepNext/>
      <w:pBdr>
        <w:bottom w:val="single" w:sz="36" w:space="1" w:color="4563FF"/>
      </w:pBdr>
      <w:spacing w:after="120" w:line="240" w:lineRule="auto"/>
      <w:jc w:val="center"/>
      <w:outlineLvl w:val="0"/>
    </w:pPr>
    <w:rPr>
      <w:rFonts w:eastAsia="Times New Roman"/>
      <w:b/>
      <w:color w:val="4563FF"/>
      <w:kern w:val="28"/>
      <w:sz w:val="48"/>
      <w:szCs w:val="48"/>
    </w:rPr>
  </w:style>
  <w:style w:type="paragraph" w:styleId="2">
    <w:name w:val="heading 2"/>
    <w:basedOn w:val="1"/>
    <w:next w:val="a1"/>
    <w:link w:val="20"/>
    <w:uiPriority w:val="9"/>
    <w:unhideWhenUsed/>
    <w:rsid w:val="00083BF4"/>
    <w:pPr>
      <w:pBdr>
        <w:bottom w:val="single" w:sz="18" w:space="1" w:color="4563FF"/>
      </w:pBdr>
      <w:jc w:val="left"/>
      <w:outlineLvl w:val="1"/>
    </w:pPr>
    <w:rPr>
      <w:sz w:val="40"/>
      <w:szCs w:val="40"/>
    </w:rPr>
  </w:style>
  <w:style w:type="paragraph" w:styleId="3">
    <w:name w:val="heading 3"/>
    <w:basedOn w:val="a1"/>
    <w:next w:val="a1"/>
    <w:link w:val="30"/>
    <w:autoRedefine/>
    <w:uiPriority w:val="9"/>
    <w:unhideWhenUsed/>
    <w:rsid w:val="00341F63"/>
    <w:pPr>
      <w:keepNext/>
      <w:keepLines/>
      <w:spacing w:after="0" w:line="240" w:lineRule="auto"/>
      <w:ind w:left="5"/>
      <w:outlineLvl w:val="2"/>
    </w:pPr>
    <w:rPr>
      <w:rFonts w:eastAsiaTheme="majorEastAsia"/>
    </w:rPr>
  </w:style>
  <w:style w:type="paragraph" w:styleId="4">
    <w:name w:val="heading 4"/>
    <w:basedOn w:val="a1"/>
    <w:next w:val="a1"/>
    <w:link w:val="40"/>
    <w:uiPriority w:val="9"/>
    <w:unhideWhenUsed/>
    <w:rsid w:val="00D2584C"/>
    <w:pPr>
      <w:keepNext/>
      <w:keepLines/>
      <w:spacing w:before="120" w:after="120" w:line="240" w:lineRule="auto"/>
      <w:outlineLvl w:val="3"/>
    </w:pPr>
    <w:rPr>
      <w:rFonts w:eastAsiaTheme="majorEastAsia" w:cs="Times New Roman"/>
      <w:b/>
      <w:iCs/>
    </w:rPr>
  </w:style>
  <w:style w:type="paragraph" w:styleId="5">
    <w:name w:val="heading 5"/>
    <w:basedOn w:val="a1"/>
    <w:next w:val="a1"/>
    <w:link w:val="50"/>
    <w:uiPriority w:val="9"/>
    <w:unhideWhenUsed/>
    <w:rsid w:val="00083BF4"/>
    <w:pPr>
      <w:keepNext/>
      <w:keepLines/>
      <w:spacing w:after="0" w:line="360" w:lineRule="auto"/>
      <w:outlineLvl w:val="4"/>
    </w:pPr>
    <w:rPr>
      <w:rFonts w:ascii="Times New Roman" w:eastAsia="Calibri" w:hAnsi="Times New Roman" w:cs="Times New Roman"/>
      <w:b/>
      <w:bCs/>
      <w:sz w:val="28"/>
      <w:szCs w:val="28"/>
    </w:rPr>
  </w:style>
  <w:style w:type="paragraph" w:styleId="6">
    <w:name w:val="heading 6"/>
    <w:basedOn w:val="a1"/>
    <w:next w:val="a1"/>
    <w:link w:val="60"/>
    <w:uiPriority w:val="9"/>
    <w:unhideWhenUsed/>
    <w:rsid w:val="00083BF4"/>
    <w:pPr>
      <w:keepNext/>
      <w:keepLines/>
      <w:spacing w:before="40" w:after="0" w:line="240" w:lineRule="auto"/>
      <w:outlineLvl w:val="5"/>
    </w:pPr>
    <w:rPr>
      <w:rFonts w:asciiTheme="majorHAnsi" w:eastAsiaTheme="majorEastAsia" w:hAnsiTheme="majorHAnsi" w:cstheme="majorBidi"/>
      <w:color w:val="243F60" w:themeColor="accent1" w:themeShade="7F"/>
      <w:sz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083BF4"/>
    <w:rPr>
      <w:rFonts w:ascii="Arial" w:eastAsia="Times New Roman" w:hAnsi="Arial" w:cs="Arial"/>
      <w:b/>
      <w:color w:val="4563FF"/>
      <w:kern w:val="28"/>
      <w:sz w:val="48"/>
      <w:szCs w:val="48"/>
    </w:rPr>
  </w:style>
  <w:style w:type="character" w:customStyle="1" w:styleId="20">
    <w:name w:val="Заголовок 2 Знак"/>
    <w:basedOn w:val="a2"/>
    <w:link w:val="2"/>
    <w:uiPriority w:val="9"/>
    <w:rsid w:val="00083BF4"/>
    <w:rPr>
      <w:rFonts w:ascii="Arial" w:eastAsia="Times New Roman" w:hAnsi="Arial" w:cs="Arial"/>
      <w:b/>
      <w:color w:val="4563FF"/>
      <w:kern w:val="28"/>
      <w:sz w:val="40"/>
      <w:szCs w:val="40"/>
    </w:rPr>
  </w:style>
  <w:style w:type="character" w:customStyle="1" w:styleId="30">
    <w:name w:val="Заголовок 3 Знак"/>
    <w:basedOn w:val="a2"/>
    <w:link w:val="3"/>
    <w:uiPriority w:val="9"/>
    <w:rsid w:val="00341F63"/>
    <w:rPr>
      <w:rFonts w:ascii="Arial" w:eastAsiaTheme="majorEastAsia" w:hAnsi="Arial" w:cs="Arial"/>
    </w:rPr>
  </w:style>
  <w:style w:type="character" w:customStyle="1" w:styleId="40">
    <w:name w:val="Заголовок 4 Знак"/>
    <w:basedOn w:val="a2"/>
    <w:link w:val="4"/>
    <w:uiPriority w:val="9"/>
    <w:rsid w:val="00D2584C"/>
    <w:rPr>
      <w:rFonts w:ascii="Arial" w:eastAsiaTheme="majorEastAsia" w:hAnsi="Arial" w:cs="Times New Roman"/>
      <w:b/>
      <w:iCs/>
    </w:rPr>
  </w:style>
  <w:style w:type="character" w:customStyle="1" w:styleId="50">
    <w:name w:val="Заголовок 5 Знак"/>
    <w:basedOn w:val="a2"/>
    <w:link w:val="5"/>
    <w:uiPriority w:val="9"/>
    <w:rsid w:val="00083BF4"/>
    <w:rPr>
      <w:rFonts w:ascii="Times New Roman" w:eastAsia="Calibri" w:hAnsi="Times New Roman" w:cs="Times New Roman"/>
      <w:b/>
      <w:bCs/>
      <w:sz w:val="28"/>
      <w:szCs w:val="28"/>
    </w:rPr>
  </w:style>
  <w:style w:type="character" w:customStyle="1" w:styleId="60">
    <w:name w:val="Заголовок 6 Знак"/>
    <w:basedOn w:val="a2"/>
    <w:link w:val="6"/>
    <w:uiPriority w:val="9"/>
    <w:rsid w:val="00083BF4"/>
    <w:rPr>
      <w:rFonts w:asciiTheme="majorHAnsi" w:eastAsiaTheme="majorEastAsia" w:hAnsiTheme="majorHAnsi" w:cstheme="majorBidi"/>
      <w:color w:val="243F60" w:themeColor="accent1" w:themeShade="7F"/>
      <w:sz w:val="24"/>
    </w:rPr>
  </w:style>
  <w:style w:type="character" w:styleId="a5">
    <w:name w:val="annotation reference"/>
    <w:basedOn w:val="a2"/>
    <w:uiPriority w:val="99"/>
    <w:semiHidden/>
    <w:unhideWhenUsed/>
    <w:rsid w:val="00083BF4"/>
    <w:rPr>
      <w:sz w:val="16"/>
      <w:szCs w:val="16"/>
    </w:rPr>
  </w:style>
  <w:style w:type="paragraph" w:styleId="a6">
    <w:name w:val="footnote text"/>
    <w:basedOn w:val="a1"/>
    <w:link w:val="a7"/>
    <w:uiPriority w:val="99"/>
    <w:rsid w:val="00083BF4"/>
    <w:pPr>
      <w:spacing w:after="0" w:line="240" w:lineRule="auto"/>
    </w:pPr>
    <w:rPr>
      <w:rFonts w:ascii="Times New Roman" w:eastAsia="Times New Roman" w:hAnsi="Times New Roman" w:cs="Times New Roman"/>
      <w:sz w:val="20"/>
      <w:szCs w:val="20"/>
      <w:lang w:eastAsia="ru-RU"/>
    </w:rPr>
  </w:style>
  <w:style w:type="character" w:customStyle="1" w:styleId="a7">
    <w:name w:val="Текст сноски Знак"/>
    <w:basedOn w:val="a2"/>
    <w:link w:val="a6"/>
    <w:uiPriority w:val="99"/>
    <w:rsid w:val="00083BF4"/>
    <w:rPr>
      <w:rFonts w:ascii="Times New Roman" w:eastAsia="Times New Roman" w:hAnsi="Times New Roman" w:cs="Times New Roman"/>
      <w:sz w:val="20"/>
      <w:szCs w:val="20"/>
      <w:lang w:eastAsia="ru-RU"/>
    </w:rPr>
  </w:style>
  <w:style w:type="character" w:styleId="a8">
    <w:name w:val="footnote reference"/>
    <w:basedOn w:val="a2"/>
    <w:uiPriority w:val="99"/>
    <w:rsid w:val="00083BF4"/>
    <w:rPr>
      <w:vertAlign w:val="superscript"/>
    </w:rPr>
  </w:style>
  <w:style w:type="character" w:styleId="a9">
    <w:name w:val="Hyperlink"/>
    <w:basedOn w:val="a2"/>
    <w:uiPriority w:val="99"/>
    <w:unhideWhenUsed/>
    <w:rsid w:val="00083BF4"/>
    <w:rPr>
      <w:color w:val="0000FF" w:themeColor="hyperlink"/>
      <w:u w:val="single"/>
    </w:rPr>
  </w:style>
  <w:style w:type="paragraph" w:styleId="aa">
    <w:name w:val="header"/>
    <w:basedOn w:val="a1"/>
    <w:link w:val="ab"/>
    <w:uiPriority w:val="99"/>
    <w:unhideWhenUsed/>
    <w:rsid w:val="00083BF4"/>
    <w:pPr>
      <w:tabs>
        <w:tab w:val="center" w:pos="4677"/>
        <w:tab w:val="right" w:pos="9355"/>
      </w:tabs>
      <w:spacing w:after="0" w:line="240" w:lineRule="auto"/>
    </w:pPr>
    <w:rPr>
      <w:rFonts w:ascii="Times New Roman" w:hAnsi="Times New Roman"/>
      <w:sz w:val="24"/>
    </w:rPr>
  </w:style>
  <w:style w:type="character" w:customStyle="1" w:styleId="ab">
    <w:name w:val="Верхний колонтитул Знак"/>
    <w:basedOn w:val="a2"/>
    <w:link w:val="aa"/>
    <w:uiPriority w:val="99"/>
    <w:rsid w:val="00083BF4"/>
    <w:rPr>
      <w:rFonts w:ascii="Times New Roman" w:hAnsi="Times New Roman" w:cs="Arial"/>
      <w:sz w:val="24"/>
    </w:rPr>
  </w:style>
  <w:style w:type="paragraph" w:styleId="ac">
    <w:name w:val="annotation text"/>
    <w:basedOn w:val="a1"/>
    <w:link w:val="ad"/>
    <w:uiPriority w:val="99"/>
    <w:unhideWhenUsed/>
    <w:rsid w:val="00083BF4"/>
    <w:pPr>
      <w:spacing w:after="0" w:line="240" w:lineRule="auto"/>
      <w:ind w:firstLine="709"/>
    </w:pPr>
    <w:rPr>
      <w:rFonts w:ascii="Times New Roman" w:hAnsi="Times New Roman" w:cs="Times New Roman"/>
      <w:sz w:val="20"/>
      <w:szCs w:val="20"/>
      <w:lang w:eastAsia="ru-RU"/>
    </w:rPr>
  </w:style>
  <w:style w:type="character" w:customStyle="1" w:styleId="ad">
    <w:name w:val="Текст примечания Знак"/>
    <w:basedOn w:val="a2"/>
    <w:link w:val="ac"/>
    <w:uiPriority w:val="99"/>
    <w:rsid w:val="00083BF4"/>
    <w:rPr>
      <w:rFonts w:ascii="Times New Roman" w:hAnsi="Times New Roman" w:cs="Times New Roman"/>
      <w:sz w:val="20"/>
      <w:szCs w:val="20"/>
      <w:lang w:eastAsia="ru-RU"/>
    </w:rPr>
  </w:style>
  <w:style w:type="paragraph" w:styleId="ae">
    <w:name w:val="Balloon Text"/>
    <w:basedOn w:val="a1"/>
    <w:link w:val="af"/>
    <w:uiPriority w:val="99"/>
    <w:semiHidden/>
    <w:unhideWhenUsed/>
    <w:rsid w:val="00083BF4"/>
    <w:pPr>
      <w:spacing w:after="0" w:line="240" w:lineRule="auto"/>
    </w:pPr>
    <w:rPr>
      <w:rFonts w:ascii="Segoe UI" w:hAnsi="Segoe UI" w:cs="Segoe UI"/>
      <w:sz w:val="18"/>
      <w:szCs w:val="18"/>
    </w:rPr>
  </w:style>
  <w:style w:type="character" w:customStyle="1" w:styleId="af">
    <w:name w:val="Текст выноски Знак"/>
    <w:basedOn w:val="a2"/>
    <w:link w:val="ae"/>
    <w:uiPriority w:val="99"/>
    <w:semiHidden/>
    <w:rsid w:val="00083BF4"/>
    <w:rPr>
      <w:rFonts w:ascii="Segoe UI" w:hAnsi="Segoe UI" w:cs="Segoe UI"/>
      <w:sz w:val="18"/>
      <w:szCs w:val="18"/>
    </w:rPr>
  </w:style>
  <w:style w:type="paragraph" w:customStyle="1" w:styleId="21">
    <w:name w:val="Обычный 2"/>
    <w:basedOn w:val="a1"/>
    <w:link w:val="22"/>
    <w:rsid w:val="00083BF4"/>
    <w:pPr>
      <w:spacing w:after="0" w:line="360" w:lineRule="auto"/>
      <w:jc w:val="both"/>
    </w:pPr>
    <w:rPr>
      <w:rFonts w:ascii="Times New Roman" w:hAnsi="Times New Roman"/>
      <w:sz w:val="28"/>
      <w:szCs w:val="28"/>
    </w:rPr>
  </w:style>
  <w:style w:type="character" w:customStyle="1" w:styleId="22">
    <w:name w:val="Обычный 2 Знак"/>
    <w:basedOn w:val="a2"/>
    <w:link w:val="21"/>
    <w:rsid w:val="00083BF4"/>
    <w:rPr>
      <w:rFonts w:ascii="Times New Roman" w:hAnsi="Times New Roman" w:cs="Arial"/>
      <w:sz w:val="28"/>
      <w:szCs w:val="28"/>
    </w:rPr>
  </w:style>
  <w:style w:type="paragraph" w:styleId="af0">
    <w:name w:val="footer"/>
    <w:basedOn w:val="a1"/>
    <w:link w:val="af1"/>
    <w:uiPriority w:val="99"/>
    <w:unhideWhenUsed/>
    <w:rsid w:val="00083BF4"/>
    <w:pPr>
      <w:tabs>
        <w:tab w:val="center" w:pos="4677"/>
        <w:tab w:val="right" w:pos="9355"/>
      </w:tabs>
      <w:spacing w:after="0" w:line="240" w:lineRule="auto"/>
    </w:pPr>
    <w:rPr>
      <w:rFonts w:ascii="Times New Roman" w:hAnsi="Times New Roman"/>
      <w:sz w:val="24"/>
    </w:rPr>
  </w:style>
  <w:style w:type="character" w:customStyle="1" w:styleId="af1">
    <w:name w:val="Нижний колонтитул Знак"/>
    <w:basedOn w:val="a2"/>
    <w:link w:val="af0"/>
    <w:uiPriority w:val="99"/>
    <w:rsid w:val="00083BF4"/>
    <w:rPr>
      <w:rFonts w:ascii="Times New Roman" w:hAnsi="Times New Roman" w:cs="Arial"/>
      <w:sz w:val="24"/>
    </w:rPr>
  </w:style>
  <w:style w:type="numbering" w:customStyle="1" w:styleId="11">
    <w:name w:val="Нет списка1"/>
    <w:next w:val="a4"/>
    <w:uiPriority w:val="99"/>
    <w:semiHidden/>
    <w:unhideWhenUsed/>
    <w:rsid w:val="00083BF4"/>
  </w:style>
  <w:style w:type="paragraph" w:styleId="af2">
    <w:name w:val="annotation subject"/>
    <w:basedOn w:val="ac"/>
    <w:next w:val="ac"/>
    <w:link w:val="af3"/>
    <w:uiPriority w:val="99"/>
    <w:semiHidden/>
    <w:unhideWhenUsed/>
    <w:rsid w:val="00083BF4"/>
    <w:rPr>
      <w:b/>
      <w:bCs/>
    </w:rPr>
  </w:style>
  <w:style w:type="character" w:customStyle="1" w:styleId="af3">
    <w:name w:val="Тема примечания Знак"/>
    <w:basedOn w:val="ad"/>
    <w:link w:val="af2"/>
    <w:uiPriority w:val="99"/>
    <w:semiHidden/>
    <w:rsid w:val="00083BF4"/>
    <w:rPr>
      <w:rFonts w:ascii="Times New Roman" w:hAnsi="Times New Roman" w:cs="Times New Roman"/>
      <w:b/>
      <w:bCs/>
      <w:sz w:val="20"/>
      <w:szCs w:val="20"/>
      <w:lang w:eastAsia="ru-RU"/>
    </w:rPr>
  </w:style>
  <w:style w:type="paragraph" w:styleId="af4">
    <w:name w:val="Revision"/>
    <w:hidden/>
    <w:uiPriority w:val="99"/>
    <w:semiHidden/>
    <w:rsid w:val="00083BF4"/>
    <w:pPr>
      <w:spacing w:after="0" w:line="240" w:lineRule="auto"/>
    </w:pPr>
    <w:rPr>
      <w:rFonts w:ascii="Times New Roman" w:hAnsi="Times New Roman" w:cs="Times New Roman"/>
      <w:sz w:val="24"/>
      <w:szCs w:val="24"/>
      <w:lang w:eastAsia="ru-RU"/>
    </w:rPr>
  </w:style>
  <w:style w:type="paragraph" w:styleId="af5">
    <w:name w:val="List Paragraph"/>
    <w:basedOn w:val="a1"/>
    <w:uiPriority w:val="34"/>
    <w:qFormat/>
    <w:rsid w:val="000A6636"/>
    <w:pPr>
      <w:spacing w:after="0" w:line="240" w:lineRule="auto"/>
      <w:ind w:left="567" w:firstLine="425"/>
      <w:jc w:val="both"/>
    </w:pPr>
    <w:rPr>
      <w:rFonts w:cs="Times New Roman"/>
      <w:szCs w:val="24"/>
      <w:lang w:eastAsia="ru-RU"/>
    </w:rPr>
  </w:style>
  <w:style w:type="paragraph" w:styleId="af6">
    <w:name w:val="Document Map"/>
    <w:basedOn w:val="a1"/>
    <w:link w:val="af7"/>
    <w:uiPriority w:val="99"/>
    <w:semiHidden/>
    <w:unhideWhenUsed/>
    <w:rsid w:val="00083BF4"/>
    <w:pPr>
      <w:spacing w:after="0" w:line="240" w:lineRule="auto"/>
      <w:ind w:firstLine="709"/>
    </w:pPr>
    <w:rPr>
      <w:rFonts w:ascii="Tahoma" w:hAnsi="Tahoma" w:cs="Tahoma"/>
      <w:sz w:val="16"/>
      <w:szCs w:val="16"/>
      <w:lang w:eastAsia="ru-RU"/>
    </w:rPr>
  </w:style>
  <w:style w:type="character" w:customStyle="1" w:styleId="af7">
    <w:name w:val="Схема документа Знак"/>
    <w:basedOn w:val="a2"/>
    <w:link w:val="af6"/>
    <w:uiPriority w:val="99"/>
    <w:semiHidden/>
    <w:rsid w:val="00083BF4"/>
    <w:rPr>
      <w:rFonts w:ascii="Tahoma" w:hAnsi="Tahoma" w:cs="Tahoma"/>
      <w:sz w:val="16"/>
      <w:szCs w:val="16"/>
      <w:lang w:eastAsia="ru-RU"/>
    </w:rPr>
  </w:style>
  <w:style w:type="numbering" w:customStyle="1" w:styleId="110">
    <w:name w:val="Нет списка11"/>
    <w:next w:val="a4"/>
    <w:uiPriority w:val="99"/>
    <w:semiHidden/>
    <w:unhideWhenUsed/>
    <w:rsid w:val="00083BF4"/>
  </w:style>
  <w:style w:type="paragraph" w:styleId="af8">
    <w:name w:val="No Spacing"/>
    <w:uiPriority w:val="1"/>
    <w:rsid w:val="00083BF4"/>
    <w:pPr>
      <w:spacing w:after="0" w:line="240" w:lineRule="auto"/>
      <w:ind w:firstLine="709"/>
    </w:pPr>
    <w:rPr>
      <w:rFonts w:ascii="Times New Roman" w:hAnsi="Times New Roman" w:cs="Times New Roman"/>
      <w:sz w:val="24"/>
      <w:szCs w:val="24"/>
      <w:lang w:eastAsia="ru-RU"/>
    </w:rPr>
  </w:style>
  <w:style w:type="table" w:styleId="af9">
    <w:name w:val="Table Grid"/>
    <w:basedOn w:val="a3"/>
    <w:uiPriority w:val="39"/>
    <w:rsid w:val="00083BF4"/>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2">
    <w:name w:val="toc 1"/>
    <w:basedOn w:val="a1"/>
    <w:next w:val="a1"/>
    <w:autoRedefine/>
    <w:uiPriority w:val="39"/>
    <w:unhideWhenUsed/>
    <w:rsid w:val="003640B6"/>
    <w:pPr>
      <w:tabs>
        <w:tab w:val="right" w:leader="dot" w:pos="9639"/>
      </w:tabs>
      <w:spacing w:after="100" w:line="240" w:lineRule="auto"/>
      <w:ind w:left="-284" w:right="-142" w:firstLine="709"/>
      <w:jc w:val="both"/>
    </w:pPr>
    <w:rPr>
      <w:rFonts w:cs="Times New Roman"/>
      <w:b/>
      <w:noProof/>
      <w:szCs w:val="24"/>
      <w:lang w:eastAsia="ru-RU"/>
    </w:rPr>
  </w:style>
  <w:style w:type="paragraph" w:styleId="31">
    <w:name w:val="toc 3"/>
    <w:basedOn w:val="a1"/>
    <w:next w:val="a1"/>
    <w:autoRedefine/>
    <w:uiPriority w:val="39"/>
    <w:unhideWhenUsed/>
    <w:rsid w:val="00DD338F"/>
    <w:pPr>
      <w:tabs>
        <w:tab w:val="left" w:pos="0"/>
        <w:tab w:val="left" w:pos="142"/>
        <w:tab w:val="right" w:leader="dot" w:pos="9639"/>
      </w:tabs>
      <w:spacing w:after="100"/>
      <w:ind w:left="-284" w:right="-142"/>
    </w:pPr>
    <w:rPr>
      <w:noProof/>
      <w:szCs w:val="24"/>
      <w:lang w:eastAsia="ru-RU"/>
    </w:rPr>
  </w:style>
  <w:style w:type="paragraph" w:styleId="41">
    <w:name w:val="toc 4"/>
    <w:basedOn w:val="a1"/>
    <w:next w:val="a1"/>
    <w:autoRedefine/>
    <w:uiPriority w:val="39"/>
    <w:unhideWhenUsed/>
    <w:rsid w:val="003C1803"/>
    <w:pPr>
      <w:tabs>
        <w:tab w:val="left" w:leader="dot" w:pos="0"/>
        <w:tab w:val="left" w:pos="709"/>
        <w:tab w:val="left" w:pos="868"/>
        <w:tab w:val="left" w:pos="1078"/>
        <w:tab w:val="right" w:leader="dot" w:pos="9639"/>
      </w:tabs>
      <w:spacing w:after="100"/>
    </w:pPr>
    <w:rPr>
      <w:noProof/>
      <w:szCs w:val="24"/>
      <w:lang w:eastAsia="ru-RU"/>
    </w:rPr>
  </w:style>
  <w:style w:type="paragraph" w:styleId="afa">
    <w:name w:val="caption"/>
    <w:basedOn w:val="a1"/>
    <w:next w:val="a1"/>
    <w:uiPriority w:val="35"/>
    <w:unhideWhenUsed/>
    <w:rsid w:val="00083BF4"/>
    <w:pPr>
      <w:spacing w:after="200" w:line="240" w:lineRule="auto"/>
      <w:jc w:val="right"/>
    </w:pPr>
    <w:rPr>
      <w:rFonts w:ascii="Times New Roman" w:hAnsi="Times New Roman" w:cs="Times New Roman"/>
      <w:iCs/>
      <w:color w:val="1F497D" w:themeColor="text2"/>
      <w:sz w:val="24"/>
      <w:szCs w:val="18"/>
      <w:lang w:eastAsia="ru-RU"/>
    </w:rPr>
  </w:style>
  <w:style w:type="paragraph" w:customStyle="1" w:styleId="Default">
    <w:name w:val="Default"/>
    <w:rsid w:val="00083BF4"/>
    <w:pPr>
      <w:autoSpaceDE w:val="0"/>
      <w:autoSpaceDN w:val="0"/>
      <w:adjustRightInd w:val="0"/>
      <w:spacing w:after="0" w:line="240" w:lineRule="auto"/>
    </w:pPr>
    <w:rPr>
      <w:rFonts w:ascii="Calibri" w:hAnsi="Calibri" w:cs="Calibri"/>
      <w:color w:val="000000"/>
      <w:sz w:val="24"/>
      <w:szCs w:val="24"/>
    </w:rPr>
  </w:style>
  <w:style w:type="paragraph" w:customStyle="1" w:styleId="Style8">
    <w:name w:val="Style8"/>
    <w:basedOn w:val="a1"/>
    <w:uiPriority w:val="99"/>
    <w:rsid w:val="00083BF4"/>
    <w:pPr>
      <w:widowControl w:val="0"/>
      <w:autoSpaceDE w:val="0"/>
      <w:autoSpaceDN w:val="0"/>
      <w:adjustRightInd w:val="0"/>
      <w:spacing w:after="0" w:line="240" w:lineRule="auto"/>
    </w:pPr>
    <w:rPr>
      <w:rFonts w:eastAsiaTheme="minorEastAsia"/>
      <w:sz w:val="24"/>
      <w:szCs w:val="24"/>
      <w:lang w:eastAsia="ru-RU"/>
    </w:rPr>
  </w:style>
  <w:style w:type="paragraph" w:customStyle="1" w:styleId="Style10">
    <w:name w:val="Style10"/>
    <w:basedOn w:val="a1"/>
    <w:uiPriority w:val="99"/>
    <w:rsid w:val="00083BF4"/>
    <w:pPr>
      <w:widowControl w:val="0"/>
      <w:autoSpaceDE w:val="0"/>
      <w:autoSpaceDN w:val="0"/>
      <w:adjustRightInd w:val="0"/>
      <w:spacing w:after="0" w:line="240" w:lineRule="auto"/>
    </w:pPr>
    <w:rPr>
      <w:rFonts w:eastAsiaTheme="minorEastAsia"/>
      <w:sz w:val="24"/>
      <w:szCs w:val="24"/>
      <w:lang w:eastAsia="ru-RU"/>
    </w:rPr>
  </w:style>
  <w:style w:type="paragraph" w:customStyle="1" w:styleId="Style45">
    <w:name w:val="Style45"/>
    <w:basedOn w:val="a1"/>
    <w:uiPriority w:val="99"/>
    <w:rsid w:val="00083BF4"/>
    <w:pPr>
      <w:widowControl w:val="0"/>
      <w:autoSpaceDE w:val="0"/>
      <w:autoSpaceDN w:val="0"/>
      <w:adjustRightInd w:val="0"/>
      <w:spacing w:after="0" w:line="245" w:lineRule="exact"/>
    </w:pPr>
    <w:rPr>
      <w:rFonts w:eastAsiaTheme="minorEastAsia"/>
      <w:sz w:val="24"/>
      <w:szCs w:val="24"/>
      <w:lang w:eastAsia="ru-RU"/>
    </w:rPr>
  </w:style>
  <w:style w:type="paragraph" w:customStyle="1" w:styleId="Style116">
    <w:name w:val="Style116"/>
    <w:basedOn w:val="a1"/>
    <w:uiPriority w:val="99"/>
    <w:rsid w:val="00083BF4"/>
    <w:pPr>
      <w:widowControl w:val="0"/>
      <w:autoSpaceDE w:val="0"/>
      <w:autoSpaceDN w:val="0"/>
      <w:adjustRightInd w:val="0"/>
      <w:spacing w:after="0" w:line="346" w:lineRule="exact"/>
      <w:ind w:hanging="576"/>
    </w:pPr>
    <w:rPr>
      <w:rFonts w:eastAsiaTheme="minorEastAsia"/>
      <w:sz w:val="24"/>
      <w:szCs w:val="24"/>
      <w:lang w:eastAsia="ru-RU"/>
    </w:rPr>
  </w:style>
  <w:style w:type="character" w:customStyle="1" w:styleId="FontStyle153">
    <w:name w:val="Font Style153"/>
    <w:basedOn w:val="a2"/>
    <w:uiPriority w:val="99"/>
    <w:rsid w:val="00083BF4"/>
    <w:rPr>
      <w:rFonts w:ascii="Calibri" w:hAnsi="Calibri" w:cs="Calibri"/>
      <w:b/>
      <w:bCs/>
      <w:color w:val="000000"/>
      <w:sz w:val="26"/>
      <w:szCs w:val="26"/>
    </w:rPr>
  </w:style>
  <w:style w:type="character" w:customStyle="1" w:styleId="FontStyle158">
    <w:name w:val="Font Style158"/>
    <w:basedOn w:val="a2"/>
    <w:uiPriority w:val="99"/>
    <w:rsid w:val="00083BF4"/>
    <w:rPr>
      <w:rFonts w:ascii="Calibri" w:hAnsi="Calibri" w:cs="Calibri"/>
      <w:b/>
      <w:bCs/>
      <w:color w:val="000000"/>
      <w:sz w:val="16"/>
      <w:szCs w:val="16"/>
    </w:rPr>
  </w:style>
  <w:style w:type="character" w:customStyle="1" w:styleId="FontStyle159">
    <w:name w:val="Font Style159"/>
    <w:basedOn w:val="a2"/>
    <w:uiPriority w:val="99"/>
    <w:rsid w:val="00083BF4"/>
    <w:rPr>
      <w:rFonts w:ascii="Calibri" w:hAnsi="Calibri" w:cs="Calibri"/>
      <w:color w:val="000000"/>
      <w:sz w:val="16"/>
      <w:szCs w:val="16"/>
    </w:rPr>
  </w:style>
  <w:style w:type="paragraph" w:customStyle="1" w:styleId="Style14">
    <w:name w:val="Style14"/>
    <w:basedOn w:val="a1"/>
    <w:uiPriority w:val="99"/>
    <w:rsid w:val="00083BF4"/>
    <w:pPr>
      <w:widowControl w:val="0"/>
      <w:autoSpaceDE w:val="0"/>
      <w:autoSpaceDN w:val="0"/>
      <w:adjustRightInd w:val="0"/>
      <w:spacing w:after="0" w:line="581" w:lineRule="exact"/>
    </w:pPr>
    <w:rPr>
      <w:rFonts w:eastAsiaTheme="minorEastAsia"/>
      <w:sz w:val="24"/>
      <w:szCs w:val="24"/>
      <w:lang w:eastAsia="ru-RU"/>
    </w:rPr>
  </w:style>
  <w:style w:type="paragraph" w:customStyle="1" w:styleId="Style7">
    <w:name w:val="Style7"/>
    <w:basedOn w:val="a1"/>
    <w:uiPriority w:val="99"/>
    <w:rsid w:val="00083BF4"/>
    <w:pPr>
      <w:widowControl w:val="0"/>
      <w:autoSpaceDE w:val="0"/>
      <w:autoSpaceDN w:val="0"/>
      <w:adjustRightInd w:val="0"/>
      <w:spacing w:after="0" w:line="245" w:lineRule="exact"/>
    </w:pPr>
    <w:rPr>
      <w:rFonts w:eastAsiaTheme="minorEastAsia"/>
      <w:sz w:val="24"/>
      <w:szCs w:val="24"/>
      <w:lang w:eastAsia="ru-RU"/>
    </w:rPr>
  </w:style>
  <w:style w:type="paragraph" w:customStyle="1" w:styleId="Style36">
    <w:name w:val="Style36"/>
    <w:basedOn w:val="a1"/>
    <w:uiPriority w:val="99"/>
    <w:rsid w:val="00083BF4"/>
    <w:pPr>
      <w:widowControl w:val="0"/>
      <w:autoSpaceDE w:val="0"/>
      <w:autoSpaceDN w:val="0"/>
      <w:adjustRightInd w:val="0"/>
      <w:spacing w:after="0" w:line="245" w:lineRule="exact"/>
      <w:ind w:hanging="168"/>
    </w:pPr>
    <w:rPr>
      <w:rFonts w:eastAsiaTheme="minorEastAsia"/>
      <w:sz w:val="24"/>
      <w:szCs w:val="24"/>
      <w:lang w:eastAsia="ru-RU"/>
    </w:rPr>
  </w:style>
  <w:style w:type="paragraph" w:customStyle="1" w:styleId="Style37">
    <w:name w:val="Style37"/>
    <w:basedOn w:val="a1"/>
    <w:uiPriority w:val="99"/>
    <w:rsid w:val="00083BF4"/>
    <w:pPr>
      <w:widowControl w:val="0"/>
      <w:autoSpaceDE w:val="0"/>
      <w:autoSpaceDN w:val="0"/>
      <w:adjustRightInd w:val="0"/>
      <w:spacing w:after="0" w:line="245" w:lineRule="exact"/>
      <w:ind w:firstLine="173"/>
    </w:pPr>
    <w:rPr>
      <w:rFonts w:eastAsiaTheme="minorEastAsia"/>
      <w:sz w:val="24"/>
      <w:szCs w:val="24"/>
      <w:lang w:eastAsia="ru-RU"/>
    </w:rPr>
  </w:style>
  <w:style w:type="paragraph" w:customStyle="1" w:styleId="Style39">
    <w:name w:val="Style39"/>
    <w:basedOn w:val="a1"/>
    <w:uiPriority w:val="99"/>
    <w:rsid w:val="00083BF4"/>
    <w:pPr>
      <w:widowControl w:val="0"/>
      <w:autoSpaceDE w:val="0"/>
      <w:autoSpaceDN w:val="0"/>
      <w:adjustRightInd w:val="0"/>
      <w:spacing w:after="0" w:line="240" w:lineRule="auto"/>
      <w:jc w:val="both"/>
    </w:pPr>
    <w:rPr>
      <w:rFonts w:eastAsiaTheme="minorEastAsia"/>
      <w:sz w:val="24"/>
      <w:szCs w:val="24"/>
      <w:lang w:eastAsia="ru-RU"/>
    </w:rPr>
  </w:style>
  <w:style w:type="paragraph" w:customStyle="1" w:styleId="Style46">
    <w:name w:val="Style46"/>
    <w:basedOn w:val="a1"/>
    <w:uiPriority w:val="99"/>
    <w:rsid w:val="00083BF4"/>
    <w:pPr>
      <w:widowControl w:val="0"/>
      <w:autoSpaceDE w:val="0"/>
      <w:autoSpaceDN w:val="0"/>
      <w:adjustRightInd w:val="0"/>
      <w:spacing w:after="0" w:line="242" w:lineRule="exact"/>
    </w:pPr>
    <w:rPr>
      <w:rFonts w:eastAsiaTheme="minorEastAsia"/>
      <w:sz w:val="24"/>
      <w:szCs w:val="24"/>
      <w:lang w:eastAsia="ru-RU"/>
    </w:rPr>
  </w:style>
  <w:style w:type="paragraph" w:customStyle="1" w:styleId="Style9">
    <w:name w:val="Style9"/>
    <w:basedOn w:val="a1"/>
    <w:uiPriority w:val="99"/>
    <w:rsid w:val="00083BF4"/>
    <w:pPr>
      <w:widowControl w:val="0"/>
      <w:autoSpaceDE w:val="0"/>
      <w:autoSpaceDN w:val="0"/>
      <w:adjustRightInd w:val="0"/>
      <w:spacing w:after="0" w:line="240" w:lineRule="exact"/>
    </w:pPr>
    <w:rPr>
      <w:rFonts w:eastAsiaTheme="minorEastAsia"/>
      <w:sz w:val="24"/>
      <w:szCs w:val="24"/>
      <w:lang w:eastAsia="ru-RU"/>
    </w:rPr>
  </w:style>
  <w:style w:type="paragraph" w:customStyle="1" w:styleId="Style11">
    <w:name w:val="Style11"/>
    <w:basedOn w:val="a1"/>
    <w:uiPriority w:val="99"/>
    <w:rsid w:val="00083BF4"/>
    <w:pPr>
      <w:widowControl w:val="0"/>
      <w:autoSpaceDE w:val="0"/>
      <w:autoSpaceDN w:val="0"/>
      <w:adjustRightInd w:val="0"/>
      <w:spacing w:after="0" w:line="245" w:lineRule="exact"/>
    </w:pPr>
    <w:rPr>
      <w:rFonts w:eastAsiaTheme="minorEastAsia"/>
      <w:sz w:val="24"/>
      <w:szCs w:val="24"/>
      <w:lang w:eastAsia="ru-RU"/>
    </w:rPr>
  </w:style>
  <w:style w:type="paragraph" w:customStyle="1" w:styleId="Style1">
    <w:name w:val="Style1"/>
    <w:basedOn w:val="a1"/>
    <w:uiPriority w:val="99"/>
    <w:rsid w:val="00083BF4"/>
    <w:pPr>
      <w:widowControl w:val="0"/>
      <w:autoSpaceDE w:val="0"/>
      <w:autoSpaceDN w:val="0"/>
      <w:adjustRightInd w:val="0"/>
      <w:spacing w:after="0" w:line="240" w:lineRule="auto"/>
    </w:pPr>
    <w:rPr>
      <w:rFonts w:eastAsiaTheme="minorEastAsia"/>
      <w:sz w:val="24"/>
      <w:szCs w:val="24"/>
      <w:lang w:eastAsia="ru-RU"/>
    </w:rPr>
  </w:style>
  <w:style w:type="paragraph" w:customStyle="1" w:styleId="Style2">
    <w:name w:val="Style2"/>
    <w:basedOn w:val="a1"/>
    <w:uiPriority w:val="99"/>
    <w:rsid w:val="00083BF4"/>
    <w:pPr>
      <w:widowControl w:val="0"/>
      <w:autoSpaceDE w:val="0"/>
      <w:autoSpaceDN w:val="0"/>
      <w:adjustRightInd w:val="0"/>
      <w:spacing w:after="0" w:line="182" w:lineRule="exact"/>
    </w:pPr>
    <w:rPr>
      <w:rFonts w:eastAsiaTheme="minorEastAsia"/>
      <w:sz w:val="24"/>
      <w:szCs w:val="24"/>
      <w:lang w:eastAsia="ru-RU"/>
    </w:rPr>
  </w:style>
  <w:style w:type="paragraph" w:customStyle="1" w:styleId="Style5">
    <w:name w:val="Style5"/>
    <w:basedOn w:val="a1"/>
    <w:uiPriority w:val="99"/>
    <w:rsid w:val="00083BF4"/>
    <w:pPr>
      <w:widowControl w:val="0"/>
      <w:autoSpaceDE w:val="0"/>
      <w:autoSpaceDN w:val="0"/>
      <w:adjustRightInd w:val="0"/>
      <w:spacing w:after="0" w:line="211" w:lineRule="exact"/>
    </w:pPr>
    <w:rPr>
      <w:rFonts w:eastAsiaTheme="minorEastAsia"/>
      <w:sz w:val="24"/>
      <w:szCs w:val="24"/>
      <w:lang w:eastAsia="ru-RU"/>
    </w:rPr>
  </w:style>
  <w:style w:type="paragraph" w:customStyle="1" w:styleId="Style13">
    <w:name w:val="Style13"/>
    <w:basedOn w:val="a1"/>
    <w:uiPriority w:val="99"/>
    <w:rsid w:val="00083BF4"/>
    <w:pPr>
      <w:widowControl w:val="0"/>
      <w:autoSpaceDE w:val="0"/>
      <w:autoSpaceDN w:val="0"/>
      <w:adjustRightInd w:val="0"/>
      <w:spacing w:after="0" w:line="240" w:lineRule="exact"/>
    </w:pPr>
    <w:rPr>
      <w:rFonts w:eastAsiaTheme="minorEastAsia"/>
      <w:sz w:val="24"/>
      <w:szCs w:val="24"/>
      <w:lang w:eastAsia="ru-RU"/>
    </w:rPr>
  </w:style>
  <w:style w:type="character" w:customStyle="1" w:styleId="FontStyle148">
    <w:name w:val="Font Style148"/>
    <w:basedOn w:val="a2"/>
    <w:uiPriority w:val="99"/>
    <w:rsid w:val="00083BF4"/>
    <w:rPr>
      <w:rFonts w:ascii="Arial" w:hAnsi="Arial" w:cs="Arial"/>
      <w:b/>
      <w:bCs/>
      <w:i/>
      <w:iCs/>
      <w:color w:val="000000"/>
      <w:spacing w:val="-30"/>
      <w:sz w:val="34"/>
      <w:szCs w:val="34"/>
    </w:rPr>
  </w:style>
  <w:style w:type="character" w:customStyle="1" w:styleId="FontStyle155">
    <w:name w:val="Font Style155"/>
    <w:basedOn w:val="a2"/>
    <w:uiPriority w:val="99"/>
    <w:rsid w:val="00083BF4"/>
    <w:rPr>
      <w:rFonts w:ascii="Courier New" w:hAnsi="Courier New" w:cs="Courier New"/>
      <w:b/>
      <w:bCs/>
      <w:color w:val="000000"/>
      <w:sz w:val="14"/>
      <w:szCs w:val="14"/>
    </w:rPr>
  </w:style>
  <w:style w:type="character" w:customStyle="1" w:styleId="FontStyle156">
    <w:name w:val="Font Style156"/>
    <w:basedOn w:val="a2"/>
    <w:uiPriority w:val="99"/>
    <w:rsid w:val="00083BF4"/>
    <w:rPr>
      <w:rFonts w:ascii="Courier New" w:hAnsi="Courier New" w:cs="Courier New"/>
      <w:color w:val="000000"/>
      <w:sz w:val="14"/>
      <w:szCs w:val="14"/>
    </w:rPr>
  </w:style>
  <w:style w:type="character" w:customStyle="1" w:styleId="FontStyle157">
    <w:name w:val="Font Style157"/>
    <w:basedOn w:val="a2"/>
    <w:uiPriority w:val="99"/>
    <w:rsid w:val="00083BF4"/>
    <w:rPr>
      <w:rFonts w:ascii="Calibri" w:hAnsi="Calibri" w:cs="Calibri"/>
      <w:i/>
      <w:iCs/>
      <w:color w:val="000000"/>
      <w:sz w:val="16"/>
      <w:szCs w:val="16"/>
    </w:rPr>
  </w:style>
  <w:style w:type="paragraph" w:styleId="afb">
    <w:name w:val="Title"/>
    <w:basedOn w:val="a1"/>
    <w:next w:val="a1"/>
    <w:link w:val="afc"/>
    <w:uiPriority w:val="10"/>
    <w:rsid w:val="00083BF4"/>
    <w:pPr>
      <w:spacing w:before="240" w:after="0" w:line="240" w:lineRule="auto"/>
      <w:jc w:val="center"/>
      <w:outlineLvl w:val="0"/>
    </w:pPr>
    <w:rPr>
      <w:rFonts w:ascii="Times New Roman" w:eastAsiaTheme="majorEastAsia" w:hAnsi="Times New Roman" w:cstheme="majorBidi"/>
      <w:b/>
      <w:bCs/>
      <w:kern w:val="28"/>
      <w:sz w:val="28"/>
      <w:szCs w:val="32"/>
    </w:rPr>
  </w:style>
  <w:style w:type="character" w:customStyle="1" w:styleId="afc">
    <w:name w:val="Название Знак"/>
    <w:basedOn w:val="a2"/>
    <w:link w:val="afb"/>
    <w:uiPriority w:val="10"/>
    <w:rsid w:val="00083BF4"/>
    <w:rPr>
      <w:rFonts w:ascii="Times New Roman" w:eastAsiaTheme="majorEastAsia" w:hAnsi="Times New Roman" w:cstheme="majorBidi"/>
      <w:b/>
      <w:bCs/>
      <w:kern w:val="28"/>
      <w:sz w:val="28"/>
      <w:szCs w:val="32"/>
    </w:rPr>
  </w:style>
  <w:style w:type="paragraph" w:styleId="51">
    <w:name w:val="toc 5"/>
    <w:basedOn w:val="a1"/>
    <w:next w:val="a1"/>
    <w:autoRedefine/>
    <w:uiPriority w:val="39"/>
    <w:unhideWhenUsed/>
    <w:rsid w:val="00083BF4"/>
    <w:pPr>
      <w:tabs>
        <w:tab w:val="right" w:leader="dot" w:pos="10196"/>
      </w:tabs>
      <w:spacing w:after="100" w:line="240" w:lineRule="auto"/>
      <w:ind w:left="960"/>
    </w:pPr>
    <w:rPr>
      <w:rFonts w:cs="Times New Roman"/>
      <w:szCs w:val="24"/>
      <w:lang w:eastAsia="ru-RU"/>
    </w:rPr>
  </w:style>
  <w:style w:type="paragraph" w:customStyle="1" w:styleId="TableLeft">
    <w:name w:val="Table Left"/>
    <w:basedOn w:val="a1"/>
    <w:rsid w:val="00083BF4"/>
    <w:pPr>
      <w:spacing w:before="60" w:after="120" w:line="240" w:lineRule="auto"/>
      <w:ind w:left="-115"/>
    </w:pPr>
    <w:rPr>
      <w:rFonts w:ascii="Times New Roman" w:eastAsia="Times New Roman" w:hAnsi="Times New Roman" w:cs="Times New Roman"/>
      <w:sz w:val="21"/>
      <w:szCs w:val="20"/>
      <w:lang w:val="en-US"/>
    </w:rPr>
  </w:style>
  <w:style w:type="paragraph" w:styleId="HTML">
    <w:name w:val="HTML Preformatted"/>
    <w:basedOn w:val="a1"/>
    <w:link w:val="HTML0"/>
    <w:uiPriority w:val="99"/>
    <w:unhideWhenUsed/>
    <w:rsid w:val="00083BF4"/>
    <w:pPr>
      <w:spacing w:after="0" w:line="240" w:lineRule="auto"/>
      <w:ind w:firstLine="851"/>
    </w:pPr>
    <w:rPr>
      <w:rFonts w:ascii="Consolas" w:eastAsia="Calibri" w:hAnsi="Consolas" w:cs="Times New Roman"/>
      <w:sz w:val="20"/>
      <w:szCs w:val="20"/>
    </w:rPr>
  </w:style>
  <w:style w:type="character" w:customStyle="1" w:styleId="HTML0">
    <w:name w:val="Стандартный HTML Знак"/>
    <w:basedOn w:val="a2"/>
    <w:link w:val="HTML"/>
    <w:uiPriority w:val="99"/>
    <w:rsid w:val="00083BF4"/>
    <w:rPr>
      <w:rFonts w:ascii="Consolas" w:eastAsia="Calibri" w:hAnsi="Consolas" w:cs="Times New Roman"/>
      <w:sz w:val="20"/>
      <w:szCs w:val="20"/>
    </w:rPr>
  </w:style>
  <w:style w:type="paragraph" w:styleId="23">
    <w:name w:val="toc 2"/>
    <w:basedOn w:val="a1"/>
    <w:next w:val="a1"/>
    <w:autoRedefine/>
    <w:uiPriority w:val="39"/>
    <w:unhideWhenUsed/>
    <w:rsid w:val="003C1803"/>
    <w:pPr>
      <w:tabs>
        <w:tab w:val="left" w:pos="-284"/>
        <w:tab w:val="right" w:leader="dot" w:pos="9639"/>
      </w:tabs>
      <w:spacing w:after="100"/>
      <w:ind w:left="-284"/>
      <w:jc w:val="both"/>
    </w:pPr>
    <w:rPr>
      <w:rFonts w:eastAsiaTheme="minorEastAsia"/>
      <w:lang w:eastAsia="ru-RU"/>
    </w:rPr>
  </w:style>
  <w:style w:type="paragraph" w:styleId="61">
    <w:name w:val="toc 6"/>
    <w:basedOn w:val="a1"/>
    <w:next w:val="a1"/>
    <w:autoRedefine/>
    <w:uiPriority w:val="39"/>
    <w:unhideWhenUsed/>
    <w:rsid w:val="00083BF4"/>
    <w:pPr>
      <w:spacing w:after="100" w:line="240" w:lineRule="auto"/>
      <w:ind w:left="1100"/>
      <w:jc w:val="both"/>
    </w:pPr>
    <w:rPr>
      <w:rFonts w:eastAsiaTheme="minorEastAsia"/>
      <w:lang w:eastAsia="ru-RU"/>
    </w:rPr>
  </w:style>
  <w:style w:type="paragraph" w:styleId="7">
    <w:name w:val="toc 7"/>
    <w:basedOn w:val="a1"/>
    <w:next w:val="a1"/>
    <w:autoRedefine/>
    <w:uiPriority w:val="39"/>
    <w:unhideWhenUsed/>
    <w:rsid w:val="00083BF4"/>
    <w:pPr>
      <w:spacing w:after="100" w:line="240" w:lineRule="auto"/>
      <w:ind w:left="1320"/>
      <w:jc w:val="both"/>
    </w:pPr>
    <w:rPr>
      <w:rFonts w:eastAsiaTheme="minorEastAsia"/>
      <w:lang w:eastAsia="ru-RU"/>
    </w:rPr>
  </w:style>
  <w:style w:type="paragraph" w:styleId="8">
    <w:name w:val="toc 8"/>
    <w:basedOn w:val="a1"/>
    <w:next w:val="a1"/>
    <w:autoRedefine/>
    <w:uiPriority w:val="39"/>
    <w:unhideWhenUsed/>
    <w:rsid w:val="00083BF4"/>
    <w:pPr>
      <w:spacing w:after="100" w:line="240" w:lineRule="auto"/>
      <w:ind w:left="1540"/>
      <w:jc w:val="both"/>
    </w:pPr>
    <w:rPr>
      <w:rFonts w:eastAsiaTheme="minorEastAsia"/>
      <w:lang w:eastAsia="ru-RU"/>
    </w:rPr>
  </w:style>
  <w:style w:type="paragraph" w:styleId="9">
    <w:name w:val="toc 9"/>
    <w:basedOn w:val="a1"/>
    <w:next w:val="a1"/>
    <w:autoRedefine/>
    <w:uiPriority w:val="39"/>
    <w:unhideWhenUsed/>
    <w:rsid w:val="00083BF4"/>
    <w:pPr>
      <w:spacing w:after="100" w:line="240" w:lineRule="auto"/>
      <w:ind w:left="1760"/>
      <w:jc w:val="both"/>
    </w:pPr>
    <w:rPr>
      <w:rFonts w:eastAsiaTheme="minorEastAsia"/>
      <w:lang w:eastAsia="ru-RU"/>
    </w:rPr>
  </w:style>
  <w:style w:type="paragraph" w:customStyle="1" w:styleId="Style52">
    <w:name w:val="Style52"/>
    <w:basedOn w:val="a1"/>
    <w:uiPriority w:val="99"/>
    <w:rsid w:val="00083BF4"/>
    <w:pPr>
      <w:widowControl w:val="0"/>
      <w:autoSpaceDE w:val="0"/>
      <w:autoSpaceDN w:val="0"/>
      <w:adjustRightInd w:val="0"/>
      <w:spacing w:after="0" w:line="240" w:lineRule="auto"/>
    </w:pPr>
    <w:rPr>
      <w:rFonts w:ascii="Calibri" w:eastAsiaTheme="minorEastAsia" w:hAnsi="Calibri" w:cs="Times New Roman"/>
      <w:sz w:val="24"/>
      <w:szCs w:val="24"/>
      <w:lang w:eastAsia="ru-RU"/>
    </w:rPr>
  </w:style>
  <w:style w:type="paragraph" w:customStyle="1" w:styleId="Style53">
    <w:name w:val="Style53"/>
    <w:basedOn w:val="a1"/>
    <w:uiPriority w:val="99"/>
    <w:rsid w:val="00083BF4"/>
    <w:pPr>
      <w:widowControl w:val="0"/>
      <w:autoSpaceDE w:val="0"/>
      <w:autoSpaceDN w:val="0"/>
      <w:adjustRightInd w:val="0"/>
      <w:spacing w:after="0" w:line="240" w:lineRule="auto"/>
      <w:jc w:val="center"/>
    </w:pPr>
    <w:rPr>
      <w:rFonts w:ascii="Calibri" w:eastAsiaTheme="minorEastAsia" w:hAnsi="Calibri" w:cs="Times New Roman"/>
      <w:sz w:val="24"/>
      <w:szCs w:val="24"/>
      <w:lang w:eastAsia="ru-RU"/>
    </w:rPr>
  </w:style>
  <w:style w:type="paragraph" w:customStyle="1" w:styleId="Style63">
    <w:name w:val="Style63"/>
    <w:basedOn w:val="a1"/>
    <w:uiPriority w:val="99"/>
    <w:rsid w:val="00083BF4"/>
    <w:pPr>
      <w:widowControl w:val="0"/>
      <w:autoSpaceDE w:val="0"/>
      <w:autoSpaceDN w:val="0"/>
      <w:adjustRightInd w:val="0"/>
      <w:spacing w:after="0" w:line="269" w:lineRule="exact"/>
    </w:pPr>
    <w:rPr>
      <w:rFonts w:ascii="Calibri" w:eastAsiaTheme="minorEastAsia" w:hAnsi="Calibri" w:cs="Times New Roman"/>
      <w:sz w:val="24"/>
      <w:szCs w:val="24"/>
      <w:lang w:eastAsia="ru-RU"/>
    </w:rPr>
  </w:style>
  <w:style w:type="character" w:customStyle="1" w:styleId="FontStyle95">
    <w:name w:val="Font Style95"/>
    <w:basedOn w:val="a2"/>
    <w:uiPriority w:val="99"/>
    <w:rsid w:val="00083BF4"/>
    <w:rPr>
      <w:rFonts w:ascii="Calibri" w:hAnsi="Calibri" w:cs="Calibri"/>
      <w:b/>
      <w:bCs/>
      <w:color w:val="000000"/>
      <w:sz w:val="20"/>
      <w:szCs w:val="20"/>
    </w:rPr>
  </w:style>
  <w:style w:type="character" w:customStyle="1" w:styleId="FontStyle98">
    <w:name w:val="Font Style98"/>
    <w:basedOn w:val="a2"/>
    <w:uiPriority w:val="99"/>
    <w:rsid w:val="00083BF4"/>
    <w:rPr>
      <w:rFonts w:ascii="Calibri" w:hAnsi="Calibri" w:cs="Calibri"/>
      <w:color w:val="000000"/>
      <w:sz w:val="20"/>
      <w:szCs w:val="20"/>
    </w:rPr>
  </w:style>
  <w:style w:type="character" w:styleId="afd">
    <w:name w:val="FollowedHyperlink"/>
    <w:basedOn w:val="a2"/>
    <w:uiPriority w:val="99"/>
    <w:semiHidden/>
    <w:unhideWhenUsed/>
    <w:rsid w:val="00083BF4"/>
    <w:rPr>
      <w:color w:val="800080" w:themeColor="followedHyperlink"/>
      <w:u w:val="single"/>
    </w:rPr>
  </w:style>
  <w:style w:type="paragraph" w:styleId="afe">
    <w:name w:val="Body Text"/>
    <w:basedOn w:val="a1"/>
    <w:link w:val="aff"/>
    <w:uiPriority w:val="99"/>
    <w:unhideWhenUsed/>
    <w:rsid w:val="00083BF4"/>
    <w:pPr>
      <w:spacing w:after="120" w:line="240" w:lineRule="auto"/>
    </w:pPr>
    <w:rPr>
      <w:rFonts w:ascii="Times New Roman" w:hAnsi="Times New Roman"/>
      <w:sz w:val="24"/>
    </w:rPr>
  </w:style>
  <w:style w:type="character" w:customStyle="1" w:styleId="aff">
    <w:name w:val="Основной текст Знак"/>
    <w:basedOn w:val="a2"/>
    <w:link w:val="afe"/>
    <w:uiPriority w:val="99"/>
    <w:rsid w:val="00083BF4"/>
    <w:rPr>
      <w:rFonts w:ascii="Times New Roman" w:hAnsi="Times New Roman" w:cs="Arial"/>
      <w:sz w:val="24"/>
    </w:rPr>
  </w:style>
  <w:style w:type="paragraph" w:styleId="24">
    <w:name w:val="Body Text 2"/>
    <w:basedOn w:val="a1"/>
    <w:link w:val="25"/>
    <w:uiPriority w:val="99"/>
    <w:semiHidden/>
    <w:unhideWhenUsed/>
    <w:rsid w:val="00083BF4"/>
    <w:pPr>
      <w:spacing w:after="120" w:line="480" w:lineRule="auto"/>
    </w:pPr>
    <w:rPr>
      <w:rFonts w:ascii="Times New Roman" w:hAnsi="Times New Roman"/>
      <w:sz w:val="24"/>
    </w:rPr>
  </w:style>
  <w:style w:type="character" w:customStyle="1" w:styleId="25">
    <w:name w:val="Основной текст 2 Знак"/>
    <w:basedOn w:val="a2"/>
    <w:link w:val="24"/>
    <w:uiPriority w:val="99"/>
    <w:semiHidden/>
    <w:rsid w:val="00083BF4"/>
    <w:rPr>
      <w:rFonts w:ascii="Times New Roman" w:hAnsi="Times New Roman" w:cs="Arial"/>
      <w:sz w:val="24"/>
    </w:rPr>
  </w:style>
  <w:style w:type="paragraph" w:styleId="32">
    <w:name w:val="Body Text 3"/>
    <w:basedOn w:val="a1"/>
    <w:link w:val="33"/>
    <w:uiPriority w:val="99"/>
    <w:semiHidden/>
    <w:unhideWhenUsed/>
    <w:rsid w:val="00083BF4"/>
    <w:pPr>
      <w:spacing w:after="120" w:line="240" w:lineRule="auto"/>
    </w:pPr>
    <w:rPr>
      <w:rFonts w:ascii="Times New Roman" w:hAnsi="Times New Roman"/>
      <w:sz w:val="16"/>
      <w:szCs w:val="16"/>
    </w:rPr>
  </w:style>
  <w:style w:type="character" w:customStyle="1" w:styleId="33">
    <w:name w:val="Основной текст 3 Знак"/>
    <w:basedOn w:val="a2"/>
    <w:link w:val="32"/>
    <w:uiPriority w:val="99"/>
    <w:semiHidden/>
    <w:rsid w:val="00083BF4"/>
    <w:rPr>
      <w:rFonts w:ascii="Times New Roman" w:hAnsi="Times New Roman" w:cs="Arial"/>
      <w:sz w:val="16"/>
      <w:szCs w:val="16"/>
    </w:rPr>
  </w:style>
  <w:style w:type="paragraph" w:customStyle="1" w:styleId="aff0">
    <w:name w:val="Абзац текста"/>
    <w:basedOn w:val="a1"/>
    <w:link w:val="aff1"/>
    <w:rsid w:val="00083BF4"/>
    <w:pPr>
      <w:spacing w:after="0" w:line="240" w:lineRule="auto"/>
    </w:pPr>
    <w:rPr>
      <w:rFonts w:ascii="Times New Roman" w:hAnsi="Times New Roman"/>
      <w:sz w:val="24"/>
    </w:rPr>
  </w:style>
  <w:style w:type="paragraph" w:customStyle="1" w:styleId="aff2">
    <w:name w:val="Абзац таблицы"/>
    <w:basedOn w:val="a1"/>
    <w:link w:val="aff3"/>
    <w:rsid w:val="00083BF4"/>
    <w:pPr>
      <w:spacing w:before="120" w:after="120" w:line="240" w:lineRule="auto"/>
      <w:jc w:val="both"/>
    </w:pPr>
    <w:rPr>
      <w:rFonts w:ascii="Times New Roman" w:eastAsia="Calibri" w:hAnsi="Times New Roman" w:cs="Times New Roman"/>
      <w:sz w:val="24"/>
      <w:szCs w:val="28"/>
    </w:rPr>
  </w:style>
  <w:style w:type="character" w:customStyle="1" w:styleId="aff1">
    <w:name w:val="Абзац текста Знак"/>
    <w:basedOn w:val="a2"/>
    <w:link w:val="aff0"/>
    <w:rsid w:val="00083BF4"/>
    <w:rPr>
      <w:rFonts w:ascii="Times New Roman" w:hAnsi="Times New Roman" w:cs="Arial"/>
      <w:sz w:val="24"/>
    </w:rPr>
  </w:style>
  <w:style w:type="character" w:customStyle="1" w:styleId="aff3">
    <w:name w:val="Абзац таблицы Знак"/>
    <w:basedOn w:val="a2"/>
    <w:link w:val="aff2"/>
    <w:rsid w:val="00083BF4"/>
    <w:rPr>
      <w:rFonts w:ascii="Times New Roman" w:eastAsia="Calibri" w:hAnsi="Times New Roman" w:cs="Times New Roman"/>
      <w:sz w:val="24"/>
      <w:szCs w:val="28"/>
    </w:rPr>
  </w:style>
  <w:style w:type="numbering" w:customStyle="1" w:styleId="26">
    <w:name w:val="Нет списка2"/>
    <w:next w:val="a4"/>
    <w:uiPriority w:val="99"/>
    <w:semiHidden/>
    <w:unhideWhenUsed/>
    <w:rsid w:val="00083BF4"/>
  </w:style>
  <w:style w:type="numbering" w:customStyle="1" w:styleId="111">
    <w:name w:val="Нет списка111"/>
    <w:next w:val="a4"/>
    <w:uiPriority w:val="99"/>
    <w:semiHidden/>
    <w:unhideWhenUsed/>
    <w:rsid w:val="00083BF4"/>
  </w:style>
  <w:style w:type="table" w:customStyle="1" w:styleId="13">
    <w:name w:val="Сетка таблицы1"/>
    <w:basedOn w:val="a3"/>
    <w:next w:val="af9"/>
    <w:uiPriority w:val="39"/>
    <w:rsid w:val="00083BF4"/>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0">
    <w:name w:val="Абзац номерной"/>
    <w:basedOn w:val="aff0"/>
    <w:link w:val="aff4"/>
    <w:rsid w:val="00B73112"/>
    <w:pPr>
      <w:numPr>
        <w:numId w:val="1"/>
      </w:numPr>
    </w:pPr>
    <w:rPr>
      <w:rFonts w:ascii="Arial" w:hAnsi="Arial"/>
      <w:sz w:val="22"/>
    </w:rPr>
  </w:style>
  <w:style w:type="paragraph" w:customStyle="1" w:styleId="a">
    <w:name w:val="Абзац с номером"/>
    <w:basedOn w:val="a1"/>
    <w:link w:val="aff5"/>
    <w:rsid w:val="00083BF4"/>
    <w:pPr>
      <w:widowControl w:val="0"/>
      <w:numPr>
        <w:numId w:val="2"/>
      </w:numPr>
      <w:autoSpaceDE w:val="0"/>
      <w:autoSpaceDN w:val="0"/>
      <w:adjustRightInd w:val="0"/>
      <w:spacing w:after="120" w:line="240" w:lineRule="auto"/>
      <w:jc w:val="both"/>
    </w:pPr>
    <w:rPr>
      <w:rFonts w:ascii="Times New Roman" w:eastAsiaTheme="minorEastAsia" w:hAnsi="Times New Roman" w:cs="Times New Roman"/>
      <w:sz w:val="28"/>
      <w:szCs w:val="28"/>
      <w:lang w:eastAsia="ru-RU"/>
    </w:rPr>
  </w:style>
  <w:style w:type="character" w:customStyle="1" w:styleId="aff4">
    <w:name w:val="Абзац номерной Знак"/>
    <w:basedOn w:val="aff1"/>
    <w:link w:val="a0"/>
    <w:rsid w:val="00B73112"/>
    <w:rPr>
      <w:rFonts w:ascii="Arial" w:hAnsi="Arial" w:cs="Arial"/>
      <w:sz w:val="24"/>
    </w:rPr>
  </w:style>
  <w:style w:type="character" w:customStyle="1" w:styleId="aff5">
    <w:name w:val="Абзац с номером Знак"/>
    <w:basedOn w:val="a2"/>
    <w:link w:val="a"/>
    <w:rsid w:val="00083BF4"/>
    <w:rPr>
      <w:rFonts w:ascii="Times New Roman" w:eastAsiaTheme="minorEastAsia" w:hAnsi="Times New Roman" w:cs="Times New Roman"/>
      <w:sz w:val="28"/>
      <w:szCs w:val="28"/>
      <w:lang w:eastAsia="ru-RU"/>
    </w:rPr>
  </w:style>
  <w:style w:type="paragraph" w:customStyle="1" w:styleId="xl65">
    <w:name w:val="xl65"/>
    <w:basedOn w:val="a1"/>
    <w:rsid w:val="00083BF4"/>
    <w:pPr>
      <w:spacing w:before="100" w:beforeAutospacing="1" w:after="100" w:afterAutospacing="1" w:line="240" w:lineRule="auto"/>
      <w:jc w:val="center"/>
      <w:textAlignment w:val="top"/>
    </w:pPr>
    <w:rPr>
      <w:rFonts w:ascii="Times New Roman" w:eastAsia="Times New Roman" w:hAnsi="Times New Roman" w:cs="Times New Roman"/>
      <w:sz w:val="24"/>
      <w:szCs w:val="24"/>
      <w:lang w:eastAsia="ru-RU"/>
    </w:rPr>
  </w:style>
  <w:style w:type="paragraph" w:customStyle="1" w:styleId="xl66">
    <w:name w:val="xl66"/>
    <w:basedOn w:val="a1"/>
    <w:rsid w:val="00083BF4"/>
    <w:pP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67">
    <w:name w:val="xl67"/>
    <w:basedOn w:val="a1"/>
    <w:rsid w:val="00083BF4"/>
    <w:pP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68">
    <w:name w:val="xl68"/>
    <w:basedOn w:val="a1"/>
    <w:rsid w:val="00083BF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lang w:eastAsia="ru-RU"/>
    </w:rPr>
  </w:style>
  <w:style w:type="paragraph" w:customStyle="1" w:styleId="xl69">
    <w:name w:val="xl69"/>
    <w:basedOn w:val="a1"/>
    <w:rsid w:val="00083BF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70">
    <w:name w:val="xl70"/>
    <w:basedOn w:val="a1"/>
    <w:rsid w:val="00083BF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71">
    <w:name w:val="xl71"/>
    <w:basedOn w:val="a1"/>
    <w:rsid w:val="00083BF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72">
    <w:name w:val="xl72"/>
    <w:basedOn w:val="a1"/>
    <w:rsid w:val="00083BF4"/>
    <w:pP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numbering" w:customStyle="1" w:styleId="34">
    <w:name w:val="Нет списка3"/>
    <w:next w:val="a4"/>
    <w:uiPriority w:val="99"/>
    <w:semiHidden/>
    <w:unhideWhenUsed/>
    <w:rsid w:val="00083BF4"/>
  </w:style>
  <w:style w:type="numbering" w:customStyle="1" w:styleId="120">
    <w:name w:val="Нет списка12"/>
    <w:next w:val="a4"/>
    <w:uiPriority w:val="99"/>
    <w:unhideWhenUsed/>
    <w:rsid w:val="00083BF4"/>
  </w:style>
  <w:style w:type="table" w:customStyle="1" w:styleId="27">
    <w:name w:val="Сетка таблицы2"/>
    <w:basedOn w:val="a3"/>
    <w:next w:val="af9"/>
    <w:uiPriority w:val="39"/>
    <w:rsid w:val="00083BF4"/>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
    <w:name w:val="Нет списка21"/>
    <w:next w:val="a4"/>
    <w:uiPriority w:val="99"/>
    <w:unhideWhenUsed/>
    <w:rsid w:val="00083BF4"/>
  </w:style>
  <w:style w:type="numbering" w:customStyle="1" w:styleId="1111">
    <w:name w:val="Нет списка1111"/>
    <w:next w:val="a4"/>
    <w:uiPriority w:val="99"/>
    <w:unhideWhenUsed/>
    <w:rsid w:val="00083BF4"/>
  </w:style>
  <w:style w:type="table" w:customStyle="1" w:styleId="112">
    <w:name w:val="Сетка таблицы11"/>
    <w:basedOn w:val="a3"/>
    <w:next w:val="af9"/>
    <w:uiPriority w:val="39"/>
    <w:rsid w:val="00083BF4"/>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0">
    <w:name w:val="Нет списка31"/>
    <w:next w:val="a4"/>
    <w:uiPriority w:val="99"/>
    <w:semiHidden/>
    <w:unhideWhenUsed/>
    <w:rsid w:val="00083BF4"/>
  </w:style>
  <w:style w:type="numbering" w:customStyle="1" w:styleId="121">
    <w:name w:val="Нет списка121"/>
    <w:next w:val="a4"/>
    <w:uiPriority w:val="99"/>
    <w:unhideWhenUsed/>
    <w:rsid w:val="00083BF4"/>
  </w:style>
  <w:style w:type="numbering" w:customStyle="1" w:styleId="211">
    <w:name w:val="Нет списка211"/>
    <w:next w:val="a4"/>
    <w:uiPriority w:val="99"/>
    <w:unhideWhenUsed/>
    <w:rsid w:val="00083BF4"/>
  </w:style>
  <w:style w:type="numbering" w:customStyle="1" w:styleId="11111">
    <w:name w:val="Нет списка11111"/>
    <w:next w:val="a4"/>
    <w:uiPriority w:val="99"/>
    <w:unhideWhenUsed/>
    <w:rsid w:val="00083BF4"/>
  </w:style>
  <w:style w:type="numbering" w:customStyle="1" w:styleId="42">
    <w:name w:val="Нет списка4"/>
    <w:next w:val="a4"/>
    <w:uiPriority w:val="99"/>
    <w:semiHidden/>
    <w:unhideWhenUsed/>
    <w:rsid w:val="00083BF4"/>
  </w:style>
  <w:style w:type="numbering" w:customStyle="1" w:styleId="52">
    <w:name w:val="Нет списка5"/>
    <w:next w:val="a4"/>
    <w:uiPriority w:val="99"/>
    <w:semiHidden/>
    <w:unhideWhenUsed/>
    <w:rsid w:val="00083BF4"/>
  </w:style>
  <w:style w:type="paragraph" w:customStyle="1" w:styleId="311">
    <w:name w:val="Заголовок 31"/>
    <w:basedOn w:val="a1"/>
    <w:next w:val="a1"/>
    <w:autoRedefine/>
    <w:uiPriority w:val="9"/>
    <w:unhideWhenUsed/>
    <w:rsid w:val="00242826"/>
    <w:pPr>
      <w:keepNext/>
      <w:keepLines/>
      <w:spacing w:before="240" w:after="240" w:line="240" w:lineRule="auto"/>
      <w:ind w:left="851"/>
      <w:outlineLvl w:val="2"/>
    </w:pPr>
    <w:rPr>
      <w:rFonts w:eastAsia="Times New Roman" w:cs="Times New Roman"/>
      <w:b/>
      <w:sz w:val="24"/>
      <w:szCs w:val="24"/>
      <w:lang w:eastAsia="ru-RU"/>
    </w:rPr>
  </w:style>
  <w:style w:type="paragraph" w:customStyle="1" w:styleId="410">
    <w:name w:val="Заголовок 41"/>
    <w:basedOn w:val="a1"/>
    <w:next w:val="a1"/>
    <w:uiPriority w:val="9"/>
    <w:unhideWhenUsed/>
    <w:rsid w:val="00083BF4"/>
    <w:pPr>
      <w:keepNext/>
      <w:keepLines/>
      <w:spacing w:before="120" w:after="120" w:line="240" w:lineRule="auto"/>
      <w:outlineLvl w:val="3"/>
    </w:pPr>
    <w:rPr>
      <w:rFonts w:ascii="Times New Roman" w:eastAsia="Times New Roman" w:hAnsi="Times New Roman" w:cs="Times New Roman"/>
      <w:b/>
      <w:iCs/>
      <w:sz w:val="24"/>
      <w:szCs w:val="24"/>
      <w:lang w:eastAsia="ru-RU"/>
    </w:rPr>
  </w:style>
  <w:style w:type="paragraph" w:customStyle="1" w:styleId="510">
    <w:name w:val="Заголовок 51"/>
    <w:basedOn w:val="a1"/>
    <w:next w:val="a1"/>
    <w:uiPriority w:val="9"/>
    <w:unhideWhenUsed/>
    <w:rsid w:val="00083BF4"/>
    <w:pPr>
      <w:spacing w:after="0" w:line="355" w:lineRule="auto"/>
      <w:contextualSpacing/>
      <w:jc w:val="both"/>
    </w:pPr>
    <w:rPr>
      <w:rFonts w:ascii="Times New Roman" w:eastAsia="Calibri" w:hAnsi="Times New Roman" w:cs="Times New Roman"/>
      <w:b/>
      <w:bCs/>
      <w:sz w:val="28"/>
      <w:szCs w:val="28"/>
    </w:rPr>
  </w:style>
  <w:style w:type="character" w:customStyle="1" w:styleId="14">
    <w:name w:val="Гиперссылка1"/>
    <w:basedOn w:val="a2"/>
    <w:uiPriority w:val="99"/>
    <w:unhideWhenUsed/>
    <w:rsid w:val="00083BF4"/>
    <w:rPr>
      <w:color w:val="0563C1"/>
      <w:u w:val="single"/>
    </w:rPr>
  </w:style>
  <w:style w:type="paragraph" w:customStyle="1" w:styleId="15">
    <w:name w:val="Название объекта1"/>
    <w:basedOn w:val="a1"/>
    <w:next w:val="a1"/>
    <w:uiPriority w:val="35"/>
    <w:unhideWhenUsed/>
    <w:rsid w:val="00083BF4"/>
    <w:pPr>
      <w:spacing w:after="200" w:line="240" w:lineRule="auto"/>
      <w:jc w:val="right"/>
    </w:pPr>
    <w:rPr>
      <w:rFonts w:ascii="Times New Roman" w:hAnsi="Times New Roman" w:cs="Times New Roman"/>
      <w:iCs/>
      <w:color w:val="44546A"/>
      <w:sz w:val="24"/>
      <w:szCs w:val="18"/>
      <w:lang w:eastAsia="ru-RU"/>
    </w:rPr>
  </w:style>
  <w:style w:type="paragraph" w:customStyle="1" w:styleId="16">
    <w:name w:val="Заголовок1"/>
    <w:basedOn w:val="a1"/>
    <w:next w:val="a1"/>
    <w:uiPriority w:val="10"/>
    <w:rsid w:val="00083BF4"/>
    <w:pPr>
      <w:spacing w:before="240" w:after="0" w:line="240" w:lineRule="auto"/>
      <w:jc w:val="center"/>
      <w:outlineLvl w:val="0"/>
    </w:pPr>
    <w:rPr>
      <w:rFonts w:ascii="Times New Roman" w:eastAsia="Times New Roman" w:hAnsi="Times New Roman" w:cs="Times New Roman"/>
      <w:b/>
      <w:bCs/>
      <w:kern w:val="28"/>
      <w:sz w:val="28"/>
      <w:szCs w:val="32"/>
    </w:rPr>
  </w:style>
  <w:style w:type="paragraph" w:customStyle="1" w:styleId="212">
    <w:name w:val="Оглавление 21"/>
    <w:basedOn w:val="a1"/>
    <w:next w:val="a1"/>
    <w:autoRedefine/>
    <w:uiPriority w:val="39"/>
    <w:unhideWhenUsed/>
    <w:rsid w:val="00083BF4"/>
    <w:pPr>
      <w:spacing w:after="100" w:line="240" w:lineRule="auto"/>
      <w:ind w:left="220"/>
    </w:pPr>
    <w:rPr>
      <w:rFonts w:ascii="Times New Roman" w:eastAsia="Times New Roman" w:hAnsi="Times New Roman"/>
      <w:sz w:val="24"/>
      <w:lang w:eastAsia="ru-RU"/>
    </w:rPr>
  </w:style>
  <w:style w:type="paragraph" w:customStyle="1" w:styleId="610">
    <w:name w:val="Оглавление 61"/>
    <w:basedOn w:val="a1"/>
    <w:next w:val="a1"/>
    <w:autoRedefine/>
    <w:uiPriority w:val="39"/>
    <w:unhideWhenUsed/>
    <w:rsid w:val="00083BF4"/>
    <w:pPr>
      <w:spacing w:after="100" w:line="240" w:lineRule="auto"/>
      <w:ind w:left="1100"/>
    </w:pPr>
    <w:rPr>
      <w:rFonts w:ascii="Times New Roman" w:eastAsia="Times New Roman" w:hAnsi="Times New Roman"/>
      <w:sz w:val="24"/>
      <w:lang w:eastAsia="ru-RU"/>
    </w:rPr>
  </w:style>
  <w:style w:type="paragraph" w:customStyle="1" w:styleId="71">
    <w:name w:val="Оглавление 71"/>
    <w:basedOn w:val="a1"/>
    <w:next w:val="a1"/>
    <w:autoRedefine/>
    <w:uiPriority w:val="39"/>
    <w:unhideWhenUsed/>
    <w:rsid w:val="00083BF4"/>
    <w:pPr>
      <w:spacing w:after="100" w:line="240" w:lineRule="auto"/>
      <w:ind w:left="1320"/>
    </w:pPr>
    <w:rPr>
      <w:rFonts w:ascii="Times New Roman" w:eastAsia="Times New Roman" w:hAnsi="Times New Roman"/>
      <w:sz w:val="24"/>
      <w:lang w:eastAsia="ru-RU"/>
    </w:rPr>
  </w:style>
  <w:style w:type="paragraph" w:customStyle="1" w:styleId="81">
    <w:name w:val="Оглавление 81"/>
    <w:basedOn w:val="a1"/>
    <w:next w:val="a1"/>
    <w:autoRedefine/>
    <w:uiPriority w:val="39"/>
    <w:unhideWhenUsed/>
    <w:rsid w:val="00083BF4"/>
    <w:pPr>
      <w:spacing w:after="100" w:line="240" w:lineRule="auto"/>
      <w:ind w:left="1540"/>
    </w:pPr>
    <w:rPr>
      <w:rFonts w:ascii="Times New Roman" w:eastAsia="Times New Roman" w:hAnsi="Times New Roman"/>
      <w:sz w:val="24"/>
      <w:lang w:eastAsia="ru-RU"/>
    </w:rPr>
  </w:style>
  <w:style w:type="paragraph" w:customStyle="1" w:styleId="91">
    <w:name w:val="Оглавление 91"/>
    <w:basedOn w:val="a1"/>
    <w:next w:val="a1"/>
    <w:autoRedefine/>
    <w:uiPriority w:val="39"/>
    <w:unhideWhenUsed/>
    <w:rsid w:val="00083BF4"/>
    <w:pPr>
      <w:spacing w:after="100" w:line="240" w:lineRule="auto"/>
      <w:ind w:left="1760"/>
    </w:pPr>
    <w:rPr>
      <w:rFonts w:ascii="Times New Roman" w:eastAsia="Times New Roman" w:hAnsi="Times New Roman"/>
      <w:sz w:val="24"/>
      <w:lang w:eastAsia="ru-RU"/>
    </w:rPr>
  </w:style>
  <w:style w:type="character" w:customStyle="1" w:styleId="17">
    <w:name w:val="Просмотренная гиперссылка1"/>
    <w:basedOn w:val="a2"/>
    <w:uiPriority w:val="99"/>
    <w:semiHidden/>
    <w:unhideWhenUsed/>
    <w:rsid w:val="00083BF4"/>
    <w:rPr>
      <w:color w:val="954F72"/>
      <w:u w:val="single"/>
    </w:rPr>
  </w:style>
  <w:style w:type="numbering" w:customStyle="1" w:styleId="3110">
    <w:name w:val="Нет списка311"/>
    <w:next w:val="a4"/>
    <w:uiPriority w:val="99"/>
    <w:semiHidden/>
    <w:unhideWhenUsed/>
    <w:rsid w:val="00083BF4"/>
  </w:style>
  <w:style w:type="numbering" w:customStyle="1" w:styleId="1211">
    <w:name w:val="Нет списка1211"/>
    <w:next w:val="a4"/>
    <w:uiPriority w:val="99"/>
    <w:unhideWhenUsed/>
    <w:rsid w:val="00083BF4"/>
  </w:style>
  <w:style w:type="numbering" w:customStyle="1" w:styleId="2111">
    <w:name w:val="Нет списка2111"/>
    <w:next w:val="a4"/>
    <w:uiPriority w:val="99"/>
    <w:unhideWhenUsed/>
    <w:rsid w:val="00083BF4"/>
  </w:style>
  <w:style w:type="numbering" w:customStyle="1" w:styleId="111111">
    <w:name w:val="Нет списка111111"/>
    <w:next w:val="a4"/>
    <w:uiPriority w:val="99"/>
    <w:unhideWhenUsed/>
    <w:rsid w:val="00083BF4"/>
  </w:style>
  <w:style w:type="character" w:customStyle="1" w:styleId="312">
    <w:name w:val="Заголовок 3 Знак1"/>
    <w:basedOn w:val="a2"/>
    <w:uiPriority w:val="9"/>
    <w:semiHidden/>
    <w:rsid w:val="00083BF4"/>
    <w:rPr>
      <w:rFonts w:asciiTheme="majorHAnsi" w:eastAsiaTheme="majorEastAsia" w:hAnsiTheme="majorHAnsi" w:cstheme="majorBidi"/>
      <w:color w:val="243F60" w:themeColor="accent1" w:themeShade="7F"/>
      <w:sz w:val="24"/>
      <w:szCs w:val="24"/>
    </w:rPr>
  </w:style>
  <w:style w:type="character" w:customStyle="1" w:styleId="411">
    <w:name w:val="Заголовок 4 Знак1"/>
    <w:basedOn w:val="a2"/>
    <w:uiPriority w:val="9"/>
    <w:semiHidden/>
    <w:rsid w:val="00083BF4"/>
    <w:rPr>
      <w:rFonts w:asciiTheme="majorHAnsi" w:eastAsiaTheme="majorEastAsia" w:hAnsiTheme="majorHAnsi" w:cstheme="majorBidi"/>
      <w:i/>
      <w:iCs/>
      <w:color w:val="365F91" w:themeColor="accent1" w:themeShade="BF"/>
    </w:rPr>
  </w:style>
  <w:style w:type="character" w:customStyle="1" w:styleId="511">
    <w:name w:val="Заголовок 5 Знак1"/>
    <w:basedOn w:val="a2"/>
    <w:uiPriority w:val="9"/>
    <w:semiHidden/>
    <w:rsid w:val="00083BF4"/>
    <w:rPr>
      <w:rFonts w:asciiTheme="majorHAnsi" w:eastAsiaTheme="majorEastAsia" w:hAnsiTheme="majorHAnsi" w:cstheme="majorBidi"/>
      <w:color w:val="365F91" w:themeColor="accent1" w:themeShade="BF"/>
    </w:rPr>
  </w:style>
  <w:style w:type="character" w:customStyle="1" w:styleId="18">
    <w:name w:val="Заголовок Знак1"/>
    <w:basedOn w:val="a2"/>
    <w:uiPriority w:val="10"/>
    <w:rsid w:val="00083BF4"/>
    <w:rPr>
      <w:rFonts w:asciiTheme="majorHAnsi" w:eastAsiaTheme="majorEastAsia" w:hAnsiTheme="majorHAnsi" w:cstheme="majorBidi"/>
      <w:spacing w:val="-10"/>
      <w:kern w:val="28"/>
      <w:sz w:val="56"/>
      <w:szCs w:val="56"/>
    </w:rPr>
  </w:style>
  <w:style w:type="paragraph" w:styleId="35">
    <w:name w:val="Body Text Indent 3"/>
    <w:basedOn w:val="a1"/>
    <w:link w:val="36"/>
    <w:uiPriority w:val="99"/>
    <w:unhideWhenUsed/>
    <w:rsid w:val="00083BF4"/>
    <w:pPr>
      <w:spacing w:after="120" w:line="240" w:lineRule="auto"/>
      <w:ind w:left="283"/>
    </w:pPr>
    <w:rPr>
      <w:sz w:val="24"/>
      <w:szCs w:val="16"/>
    </w:rPr>
  </w:style>
  <w:style w:type="character" w:customStyle="1" w:styleId="36">
    <w:name w:val="Основной текст с отступом 3 Знак"/>
    <w:basedOn w:val="a2"/>
    <w:link w:val="35"/>
    <w:uiPriority w:val="99"/>
    <w:rsid w:val="00083BF4"/>
    <w:rPr>
      <w:rFonts w:ascii="Arial" w:hAnsi="Arial" w:cs="Arial"/>
      <w:sz w:val="24"/>
      <w:szCs w:val="16"/>
    </w:rPr>
  </w:style>
  <w:style w:type="character" w:customStyle="1" w:styleId="19">
    <w:name w:val="Неразрешенное упоминание1"/>
    <w:basedOn w:val="a2"/>
    <w:uiPriority w:val="99"/>
    <w:semiHidden/>
    <w:unhideWhenUsed/>
    <w:rsid w:val="00083BF4"/>
    <w:rPr>
      <w:color w:val="605E5C"/>
      <w:shd w:val="clear" w:color="auto" w:fill="E1DFDD"/>
    </w:rPr>
  </w:style>
  <w:style w:type="character" w:customStyle="1" w:styleId="FontStyle194">
    <w:name w:val="Font Style194"/>
    <w:uiPriority w:val="99"/>
    <w:rsid w:val="00083BF4"/>
    <w:rPr>
      <w:rFonts w:ascii="Times New Roman" w:hAnsi="Times New Roman" w:cs="Times New Roman"/>
      <w:sz w:val="26"/>
      <w:szCs w:val="26"/>
    </w:rPr>
  </w:style>
  <w:style w:type="paragraph" w:styleId="aff6">
    <w:name w:val="Body Text Indent"/>
    <w:basedOn w:val="a1"/>
    <w:link w:val="aff7"/>
    <w:uiPriority w:val="99"/>
    <w:unhideWhenUsed/>
    <w:rsid w:val="00083BF4"/>
    <w:pPr>
      <w:spacing w:after="0" w:line="360" w:lineRule="auto"/>
      <w:ind w:firstLine="709"/>
      <w:jc w:val="both"/>
    </w:pPr>
    <w:rPr>
      <w:rFonts w:ascii="Times New Roman" w:hAnsi="Times New Roman"/>
      <w:sz w:val="28"/>
      <w:szCs w:val="28"/>
    </w:rPr>
  </w:style>
  <w:style w:type="character" w:customStyle="1" w:styleId="aff7">
    <w:name w:val="Основной текст с отступом Знак"/>
    <w:basedOn w:val="a2"/>
    <w:link w:val="aff6"/>
    <w:uiPriority w:val="99"/>
    <w:rsid w:val="00083BF4"/>
    <w:rPr>
      <w:rFonts w:ascii="Times New Roman" w:hAnsi="Times New Roman" w:cs="Arial"/>
      <w:sz w:val="28"/>
      <w:szCs w:val="28"/>
    </w:rPr>
  </w:style>
  <w:style w:type="paragraph" w:styleId="28">
    <w:name w:val="Body Text Indent 2"/>
    <w:basedOn w:val="a1"/>
    <w:link w:val="29"/>
    <w:uiPriority w:val="99"/>
    <w:unhideWhenUsed/>
    <w:rsid w:val="00083BF4"/>
    <w:pPr>
      <w:spacing w:after="0" w:line="360" w:lineRule="auto"/>
      <w:ind w:firstLine="708"/>
      <w:contextualSpacing/>
      <w:jc w:val="both"/>
    </w:pPr>
    <w:rPr>
      <w:rFonts w:ascii="Times New Roman" w:hAnsi="Times New Roman" w:cs="Times New Roman"/>
      <w:sz w:val="28"/>
      <w:szCs w:val="28"/>
    </w:rPr>
  </w:style>
  <w:style w:type="character" w:customStyle="1" w:styleId="29">
    <w:name w:val="Основной текст с отступом 2 Знак"/>
    <w:basedOn w:val="a2"/>
    <w:link w:val="28"/>
    <w:uiPriority w:val="99"/>
    <w:rsid w:val="00083BF4"/>
    <w:rPr>
      <w:rFonts w:ascii="Times New Roman" w:hAnsi="Times New Roman" w:cs="Times New Roman"/>
      <w:sz w:val="28"/>
      <w:szCs w:val="28"/>
    </w:rPr>
  </w:style>
  <w:style w:type="paragraph" w:styleId="aff8">
    <w:name w:val="TOC Heading"/>
    <w:basedOn w:val="1"/>
    <w:next w:val="a1"/>
    <w:uiPriority w:val="39"/>
    <w:unhideWhenUsed/>
    <w:rsid w:val="00083BF4"/>
    <w:pPr>
      <w:keepLines/>
      <w:spacing w:before="240" w:line="259" w:lineRule="auto"/>
      <w:jc w:val="left"/>
      <w:outlineLvl w:val="9"/>
    </w:pPr>
    <w:rPr>
      <w:rFonts w:asciiTheme="majorHAnsi" w:eastAsiaTheme="majorEastAsia" w:hAnsiTheme="majorHAnsi" w:cstheme="majorBidi"/>
      <w:bCs/>
      <w:color w:val="365F91" w:themeColor="accent1" w:themeShade="BF"/>
      <w:sz w:val="32"/>
      <w:szCs w:val="32"/>
      <w:lang w:eastAsia="ru-RU"/>
    </w:rPr>
  </w:style>
  <w:style w:type="paragraph" w:customStyle="1" w:styleId="msonormal0">
    <w:name w:val="msonormal"/>
    <w:basedOn w:val="a1"/>
    <w:rsid w:val="00083BF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markedcontent">
    <w:name w:val="markedcontent"/>
    <w:basedOn w:val="a2"/>
    <w:rsid w:val="00083BF4"/>
  </w:style>
  <w:style w:type="paragraph" w:customStyle="1" w:styleId="aff9">
    <w:name w:val="Обычный НБКИ"/>
    <w:basedOn w:val="a1"/>
    <w:rsid w:val="00083BF4"/>
    <w:pPr>
      <w:spacing w:after="0" w:line="276" w:lineRule="auto"/>
      <w:jc w:val="both"/>
    </w:pPr>
    <w:rPr>
      <w:rFonts w:ascii="Formular" w:hAnsi="Formular"/>
      <w:sz w:val="20"/>
      <w:szCs w:val="24"/>
    </w:rPr>
  </w:style>
  <w:style w:type="table" w:customStyle="1" w:styleId="37">
    <w:name w:val="Сетка таблицы3"/>
    <w:basedOn w:val="a3"/>
    <w:next w:val="af9"/>
    <w:uiPriority w:val="59"/>
    <w:rsid w:val="00083BF4"/>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occaption">
    <w:name w:val="doccaption"/>
    <w:basedOn w:val="a2"/>
    <w:rsid w:val="00083BF4"/>
  </w:style>
  <w:style w:type="numbering" w:customStyle="1" w:styleId="62">
    <w:name w:val="Нет списка6"/>
    <w:next w:val="a4"/>
    <w:uiPriority w:val="99"/>
    <w:semiHidden/>
    <w:unhideWhenUsed/>
    <w:rsid w:val="00083BF4"/>
  </w:style>
  <w:style w:type="numbering" w:customStyle="1" w:styleId="130">
    <w:name w:val="Нет списка13"/>
    <w:next w:val="a4"/>
    <w:uiPriority w:val="99"/>
    <w:semiHidden/>
    <w:unhideWhenUsed/>
    <w:rsid w:val="00083BF4"/>
  </w:style>
  <w:style w:type="numbering" w:customStyle="1" w:styleId="1120">
    <w:name w:val="Нет списка112"/>
    <w:next w:val="a4"/>
    <w:uiPriority w:val="99"/>
    <w:semiHidden/>
    <w:unhideWhenUsed/>
    <w:rsid w:val="00083BF4"/>
  </w:style>
  <w:style w:type="table" w:customStyle="1" w:styleId="43">
    <w:name w:val="Сетка таблицы4"/>
    <w:basedOn w:val="a3"/>
    <w:next w:val="af9"/>
    <w:uiPriority w:val="59"/>
    <w:rsid w:val="00083BF4"/>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0">
    <w:name w:val="Нет списка22"/>
    <w:next w:val="a4"/>
    <w:uiPriority w:val="99"/>
    <w:semiHidden/>
    <w:unhideWhenUsed/>
    <w:rsid w:val="00083BF4"/>
  </w:style>
  <w:style w:type="numbering" w:customStyle="1" w:styleId="1112">
    <w:name w:val="Нет списка1112"/>
    <w:next w:val="a4"/>
    <w:uiPriority w:val="99"/>
    <w:semiHidden/>
    <w:unhideWhenUsed/>
    <w:rsid w:val="00083BF4"/>
  </w:style>
  <w:style w:type="table" w:customStyle="1" w:styleId="122">
    <w:name w:val="Сетка таблицы12"/>
    <w:basedOn w:val="a3"/>
    <w:next w:val="af9"/>
    <w:uiPriority w:val="39"/>
    <w:rsid w:val="00083BF4"/>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0">
    <w:name w:val="Нет списка32"/>
    <w:next w:val="a4"/>
    <w:uiPriority w:val="99"/>
    <w:semiHidden/>
    <w:unhideWhenUsed/>
    <w:rsid w:val="00083BF4"/>
  </w:style>
  <w:style w:type="numbering" w:customStyle="1" w:styleId="1220">
    <w:name w:val="Нет списка122"/>
    <w:next w:val="a4"/>
    <w:uiPriority w:val="99"/>
    <w:unhideWhenUsed/>
    <w:rsid w:val="00083BF4"/>
  </w:style>
  <w:style w:type="table" w:customStyle="1" w:styleId="213">
    <w:name w:val="Сетка таблицы21"/>
    <w:basedOn w:val="a3"/>
    <w:next w:val="af9"/>
    <w:uiPriority w:val="39"/>
    <w:rsid w:val="00083BF4"/>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0">
    <w:name w:val="Нет списка212"/>
    <w:next w:val="a4"/>
    <w:uiPriority w:val="99"/>
    <w:unhideWhenUsed/>
    <w:rsid w:val="00083BF4"/>
  </w:style>
  <w:style w:type="numbering" w:customStyle="1" w:styleId="11112">
    <w:name w:val="Нет списка11112"/>
    <w:next w:val="a4"/>
    <w:uiPriority w:val="99"/>
    <w:unhideWhenUsed/>
    <w:rsid w:val="00083BF4"/>
  </w:style>
  <w:style w:type="table" w:customStyle="1" w:styleId="1110">
    <w:name w:val="Сетка таблицы111"/>
    <w:basedOn w:val="a3"/>
    <w:next w:val="af9"/>
    <w:uiPriority w:val="39"/>
    <w:rsid w:val="00083BF4"/>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0">
    <w:name w:val="Нет списка312"/>
    <w:next w:val="a4"/>
    <w:uiPriority w:val="99"/>
    <w:semiHidden/>
    <w:unhideWhenUsed/>
    <w:rsid w:val="00083BF4"/>
  </w:style>
  <w:style w:type="numbering" w:customStyle="1" w:styleId="1212">
    <w:name w:val="Нет списка1212"/>
    <w:next w:val="a4"/>
    <w:uiPriority w:val="99"/>
    <w:unhideWhenUsed/>
    <w:rsid w:val="00083BF4"/>
  </w:style>
  <w:style w:type="numbering" w:customStyle="1" w:styleId="2112">
    <w:name w:val="Нет списка2112"/>
    <w:next w:val="a4"/>
    <w:uiPriority w:val="99"/>
    <w:unhideWhenUsed/>
    <w:rsid w:val="00083BF4"/>
  </w:style>
  <w:style w:type="numbering" w:customStyle="1" w:styleId="111112">
    <w:name w:val="Нет списка111112"/>
    <w:next w:val="a4"/>
    <w:uiPriority w:val="99"/>
    <w:unhideWhenUsed/>
    <w:rsid w:val="00083BF4"/>
  </w:style>
  <w:style w:type="numbering" w:customStyle="1" w:styleId="412">
    <w:name w:val="Нет списка41"/>
    <w:next w:val="a4"/>
    <w:uiPriority w:val="99"/>
    <w:semiHidden/>
    <w:unhideWhenUsed/>
    <w:rsid w:val="00083BF4"/>
  </w:style>
  <w:style w:type="numbering" w:customStyle="1" w:styleId="512">
    <w:name w:val="Нет списка51"/>
    <w:next w:val="a4"/>
    <w:uiPriority w:val="99"/>
    <w:semiHidden/>
    <w:unhideWhenUsed/>
    <w:rsid w:val="00083BF4"/>
  </w:style>
  <w:style w:type="numbering" w:customStyle="1" w:styleId="3111">
    <w:name w:val="Нет списка3111"/>
    <w:next w:val="a4"/>
    <w:uiPriority w:val="99"/>
    <w:semiHidden/>
    <w:unhideWhenUsed/>
    <w:rsid w:val="00083BF4"/>
  </w:style>
  <w:style w:type="numbering" w:customStyle="1" w:styleId="12111">
    <w:name w:val="Нет списка12111"/>
    <w:next w:val="a4"/>
    <w:uiPriority w:val="99"/>
    <w:unhideWhenUsed/>
    <w:rsid w:val="00083BF4"/>
  </w:style>
  <w:style w:type="numbering" w:customStyle="1" w:styleId="21111">
    <w:name w:val="Нет списка21111"/>
    <w:next w:val="a4"/>
    <w:uiPriority w:val="99"/>
    <w:unhideWhenUsed/>
    <w:rsid w:val="00083BF4"/>
  </w:style>
  <w:style w:type="numbering" w:customStyle="1" w:styleId="1111111">
    <w:name w:val="Нет списка1111111"/>
    <w:next w:val="a4"/>
    <w:uiPriority w:val="99"/>
    <w:unhideWhenUsed/>
    <w:rsid w:val="00083BF4"/>
  </w:style>
  <w:style w:type="table" w:customStyle="1" w:styleId="313">
    <w:name w:val="Сетка таблицы31"/>
    <w:basedOn w:val="a3"/>
    <w:next w:val="af9"/>
    <w:uiPriority w:val="59"/>
    <w:rsid w:val="00083BF4"/>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0">
    <w:name w:val="Нет списка7"/>
    <w:next w:val="a4"/>
    <w:uiPriority w:val="99"/>
    <w:semiHidden/>
    <w:unhideWhenUsed/>
    <w:rsid w:val="00083BF4"/>
  </w:style>
  <w:style w:type="table" w:customStyle="1" w:styleId="TableNormal">
    <w:name w:val="Table Normal"/>
    <w:uiPriority w:val="2"/>
    <w:semiHidden/>
    <w:unhideWhenUsed/>
    <w:qFormat/>
    <w:rsid w:val="00083BF4"/>
    <w:pPr>
      <w:widowControl w:val="0"/>
      <w:autoSpaceDE w:val="0"/>
      <w:autoSpaceDN w:val="0"/>
      <w:spacing w:after="0" w:line="240" w:lineRule="auto"/>
    </w:pPr>
    <w:rPr>
      <w:rFonts w:ascii="Arial" w:hAnsi="Arial" w:cs="Arial"/>
      <w:lang w:val="en-US"/>
    </w:rPr>
    <w:tblPr>
      <w:tblInd w:w="0" w:type="dxa"/>
      <w:tblCellMar>
        <w:top w:w="0" w:type="dxa"/>
        <w:left w:w="0" w:type="dxa"/>
        <w:bottom w:w="0" w:type="dxa"/>
        <w:right w:w="0" w:type="dxa"/>
      </w:tblCellMar>
    </w:tblPr>
  </w:style>
  <w:style w:type="paragraph" w:customStyle="1" w:styleId="TableParagraph">
    <w:name w:val="Table Paragraph"/>
    <w:basedOn w:val="a1"/>
    <w:uiPriority w:val="1"/>
    <w:rsid w:val="00083BF4"/>
    <w:pPr>
      <w:widowControl w:val="0"/>
      <w:autoSpaceDE w:val="0"/>
      <w:autoSpaceDN w:val="0"/>
      <w:spacing w:after="0" w:line="240" w:lineRule="auto"/>
      <w:ind w:left="111"/>
    </w:pPr>
    <w:rPr>
      <w:rFonts w:ascii="Times New Roman" w:eastAsia="Times New Roman" w:hAnsi="Times New Roman" w:cs="Times New Roman"/>
    </w:rPr>
  </w:style>
  <w:style w:type="numbering" w:customStyle="1" w:styleId="80">
    <w:name w:val="Нет списка8"/>
    <w:next w:val="a4"/>
    <w:uiPriority w:val="99"/>
    <w:semiHidden/>
    <w:unhideWhenUsed/>
    <w:rsid w:val="00083BF4"/>
  </w:style>
  <w:style w:type="numbering" w:customStyle="1" w:styleId="140">
    <w:name w:val="Нет списка14"/>
    <w:next w:val="a4"/>
    <w:uiPriority w:val="99"/>
    <w:semiHidden/>
    <w:unhideWhenUsed/>
    <w:rsid w:val="00083BF4"/>
  </w:style>
  <w:style w:type="numbering" w:customStyle="1" w:styleId="113">
    <w:name w:val="Нет списка113"/>
    <w:next w:val="a4"/>
    <w:uiPriority w:val="99"/>
    <w:semiHidden/>
    <w:unhideWhenUsed/>
    <w:rsid w:val="00083BF4"/>
  </w:style>
  <w:style w:type="table" w:customStyle="1" w:styleId="53">
    <w:name w:val="Сетка таблицы5"/>
    <w:basedOn w:val="a3"/>
    <w:next w:val="af9"/>
    <w:uiPriority w:val="59"/>
    <w:rsid w:val="00083BF4"/>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a4"/>
    <w:uiPriority w:val="99"/>
    <w:semiHidden/>
    <w:unhideWhenUsed/>
    <w:rsid w:val="00083BF4"/>
  </w:style>
  <w:style w:type="numbering" w:customStyle="1" w:styleId="1113">
    <w:name w:val="Нет списка1113"/>
    <w:next w:val="a4"/>
    <w:uiPriority w:val="99"/>
    <w:semiHidden/>
    <w:unhideWhenUsed/>
    <w:rsid w:val="00083BF4"/>
  </w:style>
  <w:style w:type="table" w:customStyle="1" w:styleId="131">
    <w:name w:val="Сетка таблицы13"/>
    <w:basedOn w:val="a3"/>
    <w:next w:val="af9"/>
    <w:uiPriority w:val="39"/>
    <w:rsid w:val="00083BF4"/>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0">
    <w:name w:val="Нет списка33"/>
    <w:next w:val="a4"/>
    <w:uiPriority w:val="99"/>
    <w:semiHidden/>
    <w:unhideWhenUsed/>
    <w:rsid w:val="00083BF4"/>
  </w:style>
  <w:style w:type="numbering" w:customStyle="1" w:styleId="123">
    <w:name w:val="Нет списка123"/>
    <w:next w:val="a4"/>
    <w:uiPriority w:val="99"/>
    <w:unhideWhenUsed/>
    <w:rsid w:val="00083BF4"/>
  </w:style>
  <w:style w:type="table" w:customStyle="1" w:styleId="221">
    <w:name w:val="Сетка таблицы22"/>
    <w:basedOn w:val="a3"/>
    <w:next w:val="af9"/>
    <w:uiPriority w:val="39"/>
    <w:rsid w:val="00083BF4"/>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0">
    <w:name w:val="Нет списка213"/>
    <w:next w:val="a4"/>
    <w:uiPriority w:val="99"/>
    <w:unhideWhenUsed/>
    <w:rsid w:val="00083BF4"/>
  </w:style>
  <w:style w:type="numbering" w:customStyle="1" w:styleId="11113">
    <w:name w:val="Нет списка11113"/>
    <w:next w:val="a4"/>
    <w:uiPriority w:val="99"/>
    <w:unhideWhenUsed/>
    <w:rsid w:val="00083BF4"/>
  </w:style>
  <w:style w:type="table" w:customStyle="1" w:styleId="1121">
    <w:name w:val="Сетка таблицы112"/>
    <w:basedOn w:val="a3"/>
    <w:next w:val="af9"/>
    <w:uiPriority w:val="39"/>
    <w:rsid w:val="00083BF4"/>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30">
    <w:name w:val="Нет списка313"/>
    <w:next w:val="a4"/>
    <w:uiPriority w:val="99"/>
    <w:semiHidden/>
    <w:unhideWhenUsed/>
    <w:rsid w:val="00083BF4"/>
  </w:style>
  <w:style w:type="numbering" w:customStyle="1" w:styleId="1213">
    <w:name w:val="Нет списка1213"/>
    <w:next w:val="a4"/>
    <w:uiPriority w:val="99"/>
    <w:unhideWhenUsed/>
    <w:rsid w:val="00083BF4"/>
  </w:style>
  <w:style w:type="numbering" w:customStyle="1" w:styleId="2113">
    <w:name w:val="Нет списка2113"/>
    <w:next w:val="a4"/>
    <w:uiPriority w:val="99"/>
    <w:unhideWhenUsed/>
    <w:rsid w:val="00083BF4"/>
  </w:style>
  <w:style w:type="numbering" w:customStyle="1" w:styleId="111113">
    <w:name w:val="Нет списка111113"/>
    <w:next w:val="a4"/>
    <w:uiPriority w:val="99"/>
    <w:unhideWhenUsed/>
    <w:rsid w:val="00083BF4"/>
  </w:style>
  <w:style w:type="numbering" w:customStyle="1" w:styleId="420">
    <w:name w:val="Нет списка42"/>
    <w:next w:val="a4"/>
    <w:uiPriority w:val="99"/>
    <w:semiHidden/>
    <w:unhideWhenUsed/>
    <w:rsid w:val="00083BF4"/>
  </w:style>
  <w:style w:type="numbering" w:customStyle="1" w:styleId="520">
    <w:name w:val="Нет списка52"/>
    <w:next w:val="a4"/>
    <w:uiPriority w:val="99"/>
    <w:semiHidden/>
    <w:unhideWhenUsed/>
    <w:rsid w:val="00083BF4"/>
  </w:style>
  <w:style w:type="numbering" w:customStyle="1" w:styleId="3112">
    <w:name w:val="Нет списка3112"/>
    <w:next w:val="a4"/>
    <w:uiPriority w:val="99"/>
    <w:semiHidden/>
    <w:unhideWhenUsed/>
    <w:rsid w:val="00083BF4"/>
  </w:style>
  <w:style w:type="numbering" w:customStyle="1" w:styleId="12112">
    <w:name w:val="Нет списка12112"/>
    <w:next w:val="a4"/>
    <w:uiPriority w:val="99"/>
    <w:unhideWhenUsed/>
    <w:rsid w:val="00083BF4"/>
  </w:style>
  <w:style w:type="numbering" w:customStyle="1" w:styleId="21112">
    <w:name w:val="Нет списка21112"/>
    <w:next w:val="a4"/>
    <w:uiPriority w:val="99"/>
    <w:unhideWhenUsed/>
    <w:rsid w:val="00083BF4"/>
  </w:style>
  <w:style w:type="numbering" w:customStyle="1" w:styleId="1111112">
    <w:name w:val="Нет списка1111112"/>
    <w:next w:val="a4"/>
    <w:uiPriority w:val="99"/>
    <w:unhideWhenUsed/>
    <w:rsid w:val="00083BF4"/>
  </w:style>
  <w:style w:type="table" w:customStyle="1" w:styleId="321">
    <w:name w:val="Сетка таблицы32"/>
    <w:basedOn w:val="a3"/>
    <w:next w:val="af9"/>
    <w:uiPriority w:val="59"/>
    <w:rsid w:val="00083BF4"/>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0">
    <w:name w:val="Нет списка9"/>
    <w:next w:val="a4"/>
    <w:uiPriority w:val="99"/>
    <w:semiHidden/>
    <w:unhideWhenUsed/>
    <w:rsid w:val="00083BF4"/>
  </w:style>
  <w:style w:type="table" w:customStyle="1" w:styleId="63">
    <w:name w:val="Сетка таблицы6"/>
    <w:basedOn w:val="a3"/>
    <w:next w:val="af9"/>
    <w:uiPriority w:val="59"/>
    <w:rsid w:val="00083BF4"/>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Subtitle"/>
    <w:basedOn w:val="a1"/>
    <w:next w:val="a1"/>
    <w:link w:val="affb"/>
    <w:uiPriority w:val="11"/>
    <w:rsid w:val="00083BF4"/>
    <w:pPr>
      <w:numPr>
        <w:ilvl w:val="1"/>
      </w:numPr>
    </w:pPr>
    <w:rPr>
      <w:rFonts w:eastAsiaTheme="minorEastAsia"/>
      <w:color w:val="5A5A5A" w:themeColor="text1" w:themeTint="A5"/>
      <w:spacing w:val="15"/>
    </w:rPr>
  </w:style>
  <w:style w:type="character" w:customStyle="1" w:styleId="affb">
    <w:name w:val="Подзаголовок Знак"/>
    <w:basedOn w:val="a2"/>
    <w:link w:val="affa"/>
    <w:uiPriority w:val="11"/>
    <w:rsid w:val="00083BF4"/>
    <w:rPr>
      <w:rFonts w:ascii="Arial" w:eastAsiaTheme="minorEastAsia" w:hAnsi="Arial" w:cs="Arial"/>
      <w:color w:val="5A5A5A" w:themeColor="text1" w:themeTint="A5"/>
      <w:spacing w:val="15"/>
    </w:rPr>
  </w:style>
  <w:style w:type="paragraph" w:styleId="affc">
    <w:name w:val="Normal (Web)"/>
    <w:basedOn w:val="a1"/>
    <w:uiPriority w:val="99"/>
    <w:unhideWhenUsed/>
    <w:rsid w:val="00083BF4"/>
    <w:rPr>
      <w:rFonts w:ascii="Times New Roman" w:hAnsi="Times New Roman" w:cs="Times New Roman"/>
      <w:sz w:val="24"/>
      <w:szCs w:val="24"/>
    </w:rPr>
  </w:style>
  <w:style w:type="paragraph" w:styleId="affd">
    <w:name w:val="toa heading"/>
    <w:basedOn w:val="a1"/>
    <w:next w:val="a1"/>
    <w:uiPriority w:val="99"/>
    <w:semiHidden/>
    <w:unhideWhenUsed/>
    <w:rsid w:val="00083BF4"/>
    <w:pPr>
      <w:spacing w:before="120"/>
    </w:pPr>
    <w:rPr>
      <w:rFonts w:asciiTheme="majorHAnsi" w:eastAsiaTheme="majorEastAsia" w:hAnsiTheme="majorHAnsi" w:cstheme="majorBidi"/>
      <w:b/>
      <w:bCs/>
      <w:sz w:val="24"/>
      <w:szCs w:val="24"/>
    </w:rPr>
  </w:style>
  <w:style w:type="character" w:customStyle="1" w:styleId="document-regularnamevisible">
    <w:name w:val="document-regular_name_visible"/>
    <w:basedOn w:val="a2"/>
    <w:rsid w:val="00083BF4"/>
  </w:style>
  <w:style w:type="paragraph" w:customStyle="1" w:styleId="xmsonormal">
    <w:name w:val="x_msonormal"/>
    <w:basedOn w:val="a1"/>
    <w:rsid w:val="00713F6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fe">
    <w:name w:val="Strong"/>
    <w:basedOn w:val="a2"/>
    <w:uiPriority w:val="22"/>
    <w:rsid w:val="00C17D5E"/>
    <w:rPr>
      <w:b/>
      <w:bCs/>
    </w:rPr>
  </w:style>
  <w:style w:type="paragraph" w:customStyle="1" w:styleId="ConsPlusNormal">
    <w:name w:val="ConsPlusNormal"/>
    <w:rsid w:val="005B1525"/>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character" w:styleId="afff">
    <w:name w:val="Placeholder Text"/>
    <w:basedOn w:val="a2"/>
    <w:uiPriority w:val="99"/>
    <w:semiHidden/>
    <w:rsid w:val="005525C7"/>
    <w:rPr>
      <w:color w:val="808080"/>
    </w:rPr>
  </w:style>
  <w:style w:type="paragraph" w:customStyle="1" w:styleId="afff0">
    <w:name w:val="Табличный"/>
    <w:basedOn w:val="a1"/>
    <w:link w:val="afff1"/>
    <w:qFormat/>
    <w:rsid w:val="0080181A"/>
    <w:pPr>
      <w:spacing w:before="20" w:after="20"/>
      <w:ind w:left="57"/>
    </w:pPr>
  </w:style>
  <w:style w:type="paragraph" w:customStyle="1" w:styleId="-058">
    <w:name w:val="С-0.5+А8"/>
    <w:basedOn w:val="a1"/>
    <w:link w:val="-0580"/>
    <w:qFormat/>
    <w:rsid w:val="00613AB2"/>
    <w:pPr>
      <w:tabs>
        <w:tab w:val="left" w:pos="142"/>
        <w:tab w:val="left" w:pos="567"/>
        <w:tab w:val="left" w:pos="993"/>
      </w:tabs>
      <w:ind w:left="-284"/>
      <w:jc w:val="both"/>
    </w:pPr>
  </w:style>
  <w:style w:type="character" w:customStyle="1" w:styleId="afff1">
    <w:name w:val="Табличный Знак"/>
    <w:basedOn w:val="a2"/>
    <w:link w:val="afff0"/>
    <w:rsid w:val="0080181A"/>
    <w:rPr>
      <w:rFonts w:ascii="Arial" w:hAnsi="Arial" w:cs="Arial"/>
    </w:rPr>
  </w:style>
  <w:style w:type="paragraph" w:customStyle="1" w:styleId="-050">
    <w:name w:val="С-0.5+А0"/>
    <w:basedOn w:val="-058"/>
    <w:link w:val="-0500"/>
    <w:qFormat/>
    <w:rsid w:val="00613AB2"/>
    <w:pPr>
      <w:spacing w:after="0"/>
    </w:pPr>
  </w:style>
  <w:style w:type="character" w:customStyle="1" w:styleId="-0580">
    <w:name w:val="С-0.5+А8 Знак"/>
    <w:basedOn w:val="a2"/>
    <w:link w:val="-058"/>
    <w:rsid w:val="00613AB2"/>
    <w:rPr>
      <w:rFonts w:ascii="Arial" w:hAnsi="Arial" w:cs="Arial"/>
    </w:rPr>
  </w:style>
  <w:style w:type="character" w:customStyle="1" w:styleId="-0500">
    <w:name w:val="С-0.5+А0 Знак"/>
    <w:basedOn w:val="-0580"/>
    <w:link w:val="-050"/>
    <w:rsid w:val="00613AB2"/>
    <w:rPr>
      <w:rFonts w:ascii="Arial" w:hAnsi="Arial" w:cs="Arial"/>
    </w:rPr>
  </w:style>
  <w:style w:type="paragraph" w:customStyle="1" w:styleId="afff2">
    <w:name w:val="Блок"/>
    <w:basedOn w:val="afff0"/>
    <w:link w:val="afff3"/>
    <w:qFormat/>
    <w:rsid w:val="00C72CB2"/>
    <w:pPr>
      <w:spacing w:before="60"/>
    </w:pPr>
    <w:rPr>
      <w:b/>
      <w:sz w:val="24"/>
    </w:rPr>
  </w:style>
  <w:style w:type="character" w:customStyle="1" w:styleId="afff3">
    <w:name w:val="Блок Знак"/>
    <w:basedOn w:val="afff1"/>
    <w:link w:val="afff2"/>
    <w:rsid w:val="00C72CB2"/>
    <w:rPr>
      <w:rFonts w:ascii="Arial" w:hAnsi="Arial" w:cs="Arial"/>
      <w:b/>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3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latentStyles>
  <w:style w:type="paragraph" w:default="1" w:styleId="a1">
    <w:name w:val="Normal"/>
    <w:qFormat/>
    <w:rsid w:val="001117FA"/>
    <w:pPr>
      <w:spacing w:after="160" w:line="259" w:lineRule="auto"/>
    </w:pPr>
    <w:rPr>
      <w:rFonts w:ascii="Arial" w:hAnsi="Arial" w:cs="Arial"/>
    </w:rPr>
  </w:style>
  <w:style w:type="paragraph" w:styleId="1">
    <w:name w:val="heading 1"/>
    <w:basedOn w:val="a1"/>
    <w:next w:val="a1"/>
    <w:link w:val="10"/>
    <w:uiPriority w:val="9"/>
    <w:rsid w:val="00083BF4"/>
    <w:pPr>
      <w:keepNext/>
      <w:pBdr>
        <w:bottom w:val="single" w:sz="36" w:space="1" w:color="4563FF"/>
      </w:pBdr>
      <w:spacing w:after="120" w:line="240" w:lineRule="auto"/>
      <w:jc w:val="center"/>
      <w:outlineLvl w:val="0"/>
    </w:pPr>
    <w:rPr>
      <w:rFonts w:eastAsia="Times New Roman"/>
      <w:b/>
      <w:color w:val="4563FF"/>
      <w:kern w:val="28"/>
      <w:sz w:val="48"/>
      <w:szCs w:val="48"/>
    </w:rPr>
  </w:style>
  <w:style w:type="paragraph" w:styleId="2">
    <w:name w:val="heading 2"/>
    <w:basedOn w:val="1"/>
    <w:next w:val="a1"/>
    <w:link w:val="20"/>
    <w:uiPriority w:val="9"/>
    <w:unhideWhenUsed/>
    <w:rsid w:val="00083BF4"/>
    <w:pPr>
      <w:pBdr>
        <w:bottom w:val="single" w:sz="18" w:space="1" w:color="4563FF"/>
      </w:pBdr>
      <w:jc w:val="left"/>
      <w:outlineLvl w:val="1"/>
    </w:pPr>
    <w:rPr>
      <w:sz w:val="40"/>
      <w:szCs w:val="40"/>
    </w:rPr>
  </w:style>
  <w:style w:type="paragraph" w:styleId="3">
    <w:name w:val="heading 3"/>
    <w:basedOn w:val="a1"/>
    <w:next w:val="a1"/>
    <w:link w:val="30"/>
    <w:autoRedefine/>
    <w:uiPriority w:val="9"/>
    <w:unhideWhenUsed/>
    <w:rsid w:val="00341F63"/>
    <w:pPr>
      <w:keepNext/>
      <w:keepLines/>
      <w:spacing w:after="0" w:line="240" w:lineRule="auto"/>
      <w:ind w:left="5"/>
      <w:outlineLvl w:val="2"/>
    </w:pPr>
    <w:rPr>
      <w:rFonts w:eastAsiaTheme="majorEastAsia"/>
    </w:rPr>
  </w:style>
  <w:style w:type="paragraph" w:styleId="4">
    <w:name w:val="heading 4"/>
    <w:basedOn w:val="a1"/>
    <w:next w:val="a1"/>
    <w:link w:val="40"/>
    <w:uiPriority w:val="9"/>
    <w:unhideWhenUsed/>
    <w:rsid w:val="00D2584C"/>
    <w:pPr>
      <w:keepNext/>
      <w:keepLines/>
      <w:spacing w:before="120" w:after="120" w:line="240" w:lineRule="auto"/>
      <w:outlineLvl w:val="3"/>
    </w:pPr>
    <w:rPr>
      <w:rFonts w:eastAsiaTheme="majorEastAsia" w:cs="Times New Roman"/>
      <w:b/>
      <w:iCs/>
    </w:rPr>
  </w:style>
  <w:style w:type="paragraph" w:styleId="5">
    <w:name w:val="heading 5"/>
    <w:basedOn w:val="a1"/>
    <w:next w:val="a1"/>
    <w:link w:val="50"/>
    <w:uiPriority w:val="9"/>
    <w:unhideWhenUsed/>
    <w:rsid w:val="00083BF4"/>
    <w:pPr>
      <w:keepNext/>
      <w:keepLines/>
      <w:spacing w:after="0" w:line="360" w:lineRule="auto"/>
      <w:outlineLvl w:val="4"/>
    </w:pPr>
    <w:rPr>
      <w:rFonts w:ascii="Times New Roman" w:eastAsia="Calibri" w:hAnsi="Times New Roman" w:cs="Times New Roman"/>
      <w:b/>
      <w:bCs/>
      <w:sz w:val="28"/>
      <w:szCs w:val="28"/>
    </w:rPr>
  </w:style>
  <w:style w:type="paragraph" w:styleId="6">
    <w:name w:val="heading 6"/>
    <w:basedOn w:val="a1"/>
    <w:next w:val="a1"/>
    <w:link w:val="60"/>
    <w:uiPriority w:val="9"/>
    <w:unhideWhenUsed/>
    <w:rsid w:val="00083BF4"/>
    <w:pPr>
      <w:keepNext/>
      <w:keepLines/>
      <w:spacing w:before="40" w:after="0" w:line="240" w:lineRule="auto"/>
      <w:outlineLvl w:val="5"/>
    </w:pPr>
    <w:rPr>
      <w:rFonts w:asciiTheme="majorHAnsi" w:eastAsiaTheme="majorEastAsia" w:hAnsiTheme="majorHAnsi" w:cstheme="majorBidi"/>
      <w:color w:val="243F60" w:themeColor="accent1" w:themeShade="7F"/>
      <w:sz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083BF4"/>
    <w:rPr>
      <w:rFonts w:ascii="Arial" w:eastAsia="Times New Roman" w:hAnsi="Arial" w:cs="Arial"/>
      <w:b/>
      <w:color w:val="4563FF"/>
      <w:kern w:val="28"/>
      <w:sz w:val="48"/>
      <w:szCs w:val="48"/>
    </w:rPr>
  </w:style>
  <w:style w:type="character" w:customStyle="1" w:styleId="20">
    <w:name w:val="Заголовок 2 Знак"/>
    <w:basedOn w:val="a2"/>
    <w:link w:val="2"/>
    <w:uiPriority w:val="9"/>
    <w:rsid w:val="00083BF4"/>
    <w:rPr>
      <w:rFonts w:ascii="Arial" w:eastAsia="Times New Roman" w:hAnsi="Arial" w:cs="Arial"/>
      <w:b/>
      <w:color w:val="4563FF"/>
      <w:kern w:val="28"/>
      <w:sz w:val="40"/>
      <w:szCs w:val="40"/>
    </w:rPr>
  </w:style>
  <w:style w:type="character" w:customStyle="1" w:styleId="30">
    <w:name w:val="Заголовок 3 Знак"/>
    <w:basedOn w:val="a2"/>
    <w:link w:val="3"/>
    <w:uiPriority w:val="9"/>
    <w:rsid w:val="00341F63"/>
    <w:rPr>
      <w:rFonts w:ascii="Arial" w:eastAsiaTheme="majorEastAsia" w:hAnsi="Arial" w:cs="Arial"/>
    </w:rPr>
  </w:style>
  <w:style w:type="character" w:customStyle="1" w:styleId="40">
    <w:name w:val="Заголовок 4 Знак"/>
    <w:basedOn w:val="a2"/>
    <w:link w:val="4"/>
    <w:uiPriority w:val="9"/>
    <w:rsid w:val="00D2584C"/>
    <w:rPr>
      <w:rFonts w:ascii="Arial" w:eastAsiaTheme="majorEastAsia" w:hAnsi="Arial" w:cs="Times New Roman"/>
      <w:b/>
      <w:iCs/>
    </w:rPr>
  </w:style>
  <w:style w:type="character" w:customStyle="1" w:styleId="50">
    <w:name w:val="Заголовок 5 Знак"/>
    <w:basedOn w:val="a2"/>
    <w:link w:val="5"/>
    <w:uiPriority w:val="9"/>
    <w:rsid w:val="00083BF4"/>
    <w:rPr>
      <w:rFonts w:ascii="Times New Roman" w:eastAsia="Calibri" w:hAnsi="Times New Roman" w:cs="Times New Roman"/>
      <w:b/>
      <w:bCs/>
      <w:sz w:val="28"/>
      <w:szCs w:val="28"/>
    </w:rPr>
  </w:style>
  <w:style w:type="character" w:customStyle="1" w:styleId="60">
    <w:name w:val="Заголовок 6 Знак"/>
    <w:basedOn w:val="a2"/>
    <w:link w:val="6"/>
    <w:uiPriority w:val="9"/>
    <w:rsid w:val="00083BF4"/>
    <w:rPr>
      <w:rFonts w:asciiTheme="majorHAnsi" w:eastAsiaTheme="majorEastAsia" w:hAnsiTheme="majorHAnsi" w:cstheme="majorBidi"/>
      <w:color w:val="243F60" w:themeColor="accent1" w:themeShade="7F"/>
      <w:sz w:val="24"/>
    </w:rPr>
  </w:style>
  <w:style w:type="character" w:styleId="a5">
    <w:name w:val="annotation reference"/>
    <w:basedOn w:val="a2"/>
    <w:uiPriority w:val="99"/>
    <w:semiHidden/>
    <w:unhideWhenUsed/>
    <w:rsid w:val="00083BF4"/>
    <w:rPr>
      <w:sz w:val="16"/>
      <w:szCs w:val="16"/>
    </w:rPr>
  </w:style>
  <w:style w:type="paragraph" w:styleId="a6">
    <w:name w:val="footnote text"/>
    <w:basedOn w:val="a1"/>
    <w:link w:val="a7"/>
    <w:uiPriority w:val="99"/>
    <w:rsid w:val="00083BF4"/>
    <w:pPr>
      <w:spacing w:after="0" w:line="240" w:lineRule="auto"/>
    </w:pPr>
    <w:rPr>
      <w:rFonts w:ascii="Times New Roman" w:eastAsia="Times New Roman" w:hAnsi="Times New Roman" w:cs="Times New Roman"/>
      <w:sz w:val="20"/>
      <w:szCs w:val="20"/>
      <w:lang w:eastAsia="ru-RU"/>
    </w:rPr>
  </w:style>
  <w:style w:type="character" w:customStyle="1" w:styleId="a7">
    <w:name w:val="Текст сноски Знак"/>
    <w:basedOn w:val="a2"/>
    <w:link w:val="a6"/>
    <w:uiPriority w:val="99"/>
    <w:rsid w:val="00083BF4"/>
    <w:rPr>
      <w:rFonts w:ascii="Times New Roman" w:eastAsia="Times New Roman" w:hAnsi="Times New Roman" w:cs="Times New Roman"/>
      <w:sz w:val="20"/>
      <w:szCs w:val="20"/>
      <w:lang w:eastAsia="ru-RU"/>
    </w:rPr>
  </w:style>
  <w:style w:type="character" w:styleId="a8">
    <w:name w:val="footnote reference"/>
    <w:basedOn w:val="a2"/>
    <w:uiPriority w:val="99"/>
    <w:rsid w:val="00083BF4"/>
    <w:rPr>
      <w:vertAlign w:val="superscript"/>
    </w:rPr>
  </w:style>
  <w:style w:type="character" w:styleId="a9">
    <w:name w:val="Hyperlink"/>
    <w:basedOn w:val="a2"/>
    <w:uiPriority w:val="99"/>
    <w:unhideWhenUsed/>
    <w:rsid w:val="00083BF4"/>
    <w:rPr>
      <w:color w:val="0000FF" w:themeColor="hyperlink"/>
      <w:u w:val="single"/>
    </w:rPr>
  </w:style>
  <w:style w:type="paragraph" w:styleId="aa">
    <w:name w:val="header"/>
    <w:basedOn w:val="a1"/>
    <w:link w:val="ab"/>
    <w:uiPriority w:val="99"/>
    <w:unhideWhenUsed/>
    <w:rsid w:val="00083BF4"/>
    <w:pPr>
      <w:tabs>
        <w:tab w:val="center" w:pos="4677"/>
        <w:tab w:val="right" w:pos="9355"/>
      </w:tabs>
      <w:spacing w:after="0" w:line="240" w:lineRule="auto"/>
    </w:pPr>
    <w:rPr>
      <w:rFonts w:ascii="Times New Roman" w:hAnsi="Times New Roman"/>
      <w:sz w:val="24"/>
    </w:rPr>
  </w:style>
  <w:style w:type="character" w:customStyle="1" w:styleId="ab">
    <w:name w:val="Верхний колонтитул Знак"/>
    <w:basedOn w:val="a2"/>
    <w:link w:val="aa"/>
    <w:uiPriority w:val="99"/>
    <w:rsid w:val="00083BF4"/>
    <w:rPr>
      <w:rFonts w:ascii="Times New Roman" w:hAnsi="Times New Roman" w:cs="Arial"/>
      <w:sz w:val="24"/>
    </w:rPr>
  </w:style>
  <w:style w:type="paragraph" w:styleId="ac">
    <w:name w:val="annotation text"/>
    <w:basedOn w:val="a1"/>
    <w:link w:val="ad"/>
    <w:uiPriority w:val="99"/>
    <w:unhideWhenUsed/>
    <w:rsid w:val="00083BF4"/>
    <w:pPr>
      <w:spacing w:after="0" w:line="240" w:lineRule="auto"/>
      <w:ind w:firstLine="709"/>
    </w:pPr>
    <w:rPr>
      <w:rFonts w:ascii="Times New Roman" w:hAnsi="Times New Roman" w:cs="Times New Roman"/>
      <w:sz w:val="20"/>
      <w:szCs w:val="20"/>
      <w:lang w:eastAsia="ru-RU"/>
    </w:rPr>
  </w:style>
  <w:style w:type="character" w:customStyle="1" w:styleId="ad">
    <w:name w:val="Текст примечания Знак"/>
    <w:basedOn w:val="a2"/>
    <w:link w:val="ac"/>
    <w:uiPriority w:val="99"/>
    <w:rsid w:val="00083BF4"/>
    <w:rPr>
      <w:rFonts w:ascii="Times New Roman" w:hAnsi="Times New Roman" w:cs="Times New Roman"/>
      <w:sz w:val="20"/>
      <w:szCs w:val="20"/>
      <w:lang w:eastAsia="ru-RU"/>
    </w:rPr>
  </w:style>
  <w:style w:type="paragraph" w:styleId="ae">
    <w:name w:val="Balloon Text"/>
    <w:basedOn w:val="a1"/>
    <w:link w:val="af"/>
    <w:uiPriority w:val="99"/>
    <w:semiHidden/>
    <w:unhideWhenUsed/>
    <w:rsid w:val="00083BF4"/>
    <w:pPr>
      <w:spacing w:after="0" w:line="240" w:lineRule="auto"/>
    </w:pPr>
    <w:rPr>
      <w:rFonts w:ascii="Segoe UI" w:hAnsi="Segoe UI" w:cs="Segoe UI"/>
      <w:sz w:val="18"/>
      <w:szCs w:val="18"/>
    </w:rPr>
  </w:style>
  <w:style w:type="character" w:customStyle="1" w:styleId="af">
    <w:name w:val="Текст выноски Знак"/>
    <w:basedOn w:val="a2"/>
    <w:link w:val="ae"/>
    <w:uiPriority w:val="99"/>
    <w:semiHidden/>
    <w:rsid w:val="00083BF4"/>
    <w:rPr>
      <w:rFonts w:ascii="Segoe UI" w:hAnsi="Segoe UI" w:cs="Segoe UI"/>
      <w:sz w:val="18"/>
      <w:szCs w:val="18"/>
    </w:rPr>
  </w:style>
  <w:style w:type="paragraph" w:customStyle="1" w:styleId="21">
    <w:name w:val="Обычный 2"/>
    <w:basedOn w:val="a1"/>
    <w:link w:val="22"/>
    <w:rsid w:val="00083BF4"/>
    <w:pPr>
      <w:spacing w:after="0" w:line="360" w:lineRule="auto"/>
      <w:jc w:val="both"/>
    </w:pPr>
    <w:rPr>
      <w:rFonts w:ascii="Times New Roman" w:hAnsi="Times New Roman"/>
      <w:sz w:val="28"/>
      <w:szCs w:val="28"/>
    </w:rPr>
  </w:style>
  <w:style w:type="character" w:customStyle="1" w:styleId="22">
    <w:name w:val="Обычный 2 Знак"/>
    <w:basedOn w:val="a2"/>
    <w:link w:val="21"/>
    <w:rsid w:val="00083BF4"/>
    <w:rPr>
      <w:rFonts w:ascii="Times New Roman" w:hAnsi="Times New Roman" w:cs="Arial"/>
      <w:sz w:val="28"/>
      <w:szCs w:val="28"/>
    </w:rPr>
  </w:style>
  <w:style w:type="paragraph" w:styleId="af0">
    <w:name w:val="footer"/>
    <w:basedOn w:val="a1"/>
    <w:link w:val="af1"/>
    <w:uiPriority w:val="99"/>
    <w:unhideWhenUsed/>
    <w:rsid w:val="00083BF4"/>
    <w:pPr>
      <w:tabs>
        <w:tab w:val="center" w:pos="4677"/>
        <w:tab w:val="right" w:pos="9355"/>
      </w:tabs>
      <w:spacing w:after="0" w:line="240" w:lineRule="auto"/>
    </w:pPr>
    <w:rPr>
      <w:rFonts w:ascii="Times New Roman" w:hAnsi="Times New Roman"/>
      <w:sz w:val="24"/>
    </w:rPr>
  </w:style>
  <w:style w:type="character" w:customStyle="1" w:styleId="af1">
    <w:name w:val="Нижний колонтитул Знак"/>
    <w:basedOn w:val="a2"/>
    <w:link w:val="af0"/>
    <w:uiPriority w:val="99"/>
    <w:rsid w:val="00083BF4"/>
    <w:rPr>
      <w:rFonts w:ascii="Times New Roman" w:hAnsi="Times New Roman" w:cs="Arial"/>
      <w:sz w:val="24"/>
    </w:rPr>
  </w:style>
  <w:style w:type="numbering" w:customStyle="1" w:styleId="11">
    <w:name w:val="Нет списка1"/>
    <w:next w:val="a4"/>
    <w:uiPriority w:val="99"/>
    <w:semiHidden/>
    <w:unhideWhenUsed/>
    <w:rsid w:val="00083BF4"/>
  </w:style>
  <w:style w:type="paragraph" w:styleId="af2">
    <w:name w:val="annotation subject"/>
    <w:basedOn w:val="ac"/>
    <w:next w:val="ac"/>
    <w:link w:val="af3"/>
    <w:uiPriority w:val="99"/>
    <w:semiHidden/>
    <w:unhideWhenUsed/>
    <w:rsid w:val="00083BF4"/>
    <w:rPr>
      <w:b/>
      <w:bCs/>
    </w:rPr>
  </w:style>
  <w:style w:type="character" w:customStyle="1" w:styleId="af3">
    <w:name w:val="Тема примечания Знак"/>
    <w:basedOn w:val="ad"/>
    <w:link w:val="af2"/>
    <w:uiPriority w:val="99"/>
    <w:semiHidden/>
    <w:rsid w:val="00083BF4"/>
    <w:rPr>
      <w:rFonts w:ascii="Times New Roman" w:hAnsi="Times New Roman" w:cs="Times New Roman"/>
      <w:b/>
      <w:bCs/>
      <w:sz w:val="20"/>
      <w:szCs w:val="20"/>
      <w:lang w:eastAsia="ru-RU"/>
    </w:rPr>
  </w:style>
  <w:style w:type="paragraph" w:styleId="af4">
    <w:name w:val="Revision"/>
    <w:hidden/>
    <w:uiPriority w:val="99"/>
    <w:semiHidden/>
    <w:rsid w:val="00083BF4"/>
    <w:pPr>
      <w:spacing w:after="0" w:line="240" w:lineRule="auto"/>
    </w:pPr>
    <w:rPr>
      <w:rFonts w:ascii="Times New Roman" w:hAnsi="Times New Roman" w:cs="Times New Roman"/>
      <w:sz w:val="24"/>
      <w:szCs w:val="24"/>
      <w:lang w:eastAsia="ru-RU"/>
    </w:rPr>
  </w:style>
  <w:style w:type="paragraph" w:styleId="af5">
    <w:name w:val="List Paragraph"/>
    <w:basedOn w:val="a1"/>
    <w:uiPriority w:val="34"/>
    <w:qFormat/>
    <w:rsid w:val="000A6636"/>
    <w:pPr>
      <w:spacing w:after="0" w:line="240" w:lineRule="auto"/>
      <w:ind w:left="567" w:firstLine="425"/>
      <w:jc w:val="both"/>
    </w:pPr>
    <w:rPr>
      <w:rFonts w:cs="Times New Roman"/>
      <w:szCs w:val="24"/>
      <w:lang w:eastAsia="ru-RU"/>
    </w:rPr>
  </w:style>
  <w:style w:type="paragraph" w:styleId="af6">
    <w:name w:val="Document Map"/>
    <w:basedOn w:val="a1"/>
    <w:link w:val="af7"/>
    <w:uiPriority w:val="99"/>
    <w:semiHidden/>
    <w:unhideWhenUsed/>
    <w:rsid w:val="00083BF4"/>
    <w:pPr>
      <w:spacing w:after="0" w:line="240" w:lineRule="auto"/>
      <w:ind w:firstLine="709"/>
    </w:pPr>
    <w:rPr>
      <w:rFonts w:ascii="Tahoma" w:hAnsi="Tahoma" w:cs="Tahoma"/>
      <w:sz w:val="16"/>
      <w:szCs w:val="16"/>
      <w:lang w:eastAsia="ru-RU"/>
    </w:rPr>
  </w:style>
  <w:style w:type="character" w:customStyle="1" w:styleId="af7">
    <w:name w:val="Схема документа Знак"/>
    <w:basedOn w:val="a2"/>
    <w:link w:val="af6"/>
    <w:uiPriority w:val="99"/>
    <w:semiHidden/>
    <w:rsid w:val="00083BF4"/>
    <w:rPr>
      <w:rFonts w:ascii="Tahoma" w:hAnsi="Tahoma" w:cs="Tahoma"/>
      <w:sz w:val="16"/>
      <w:szCs w:val="16"/>
      <w:lang w:eastAsia="ru-RU"/>
    </w:rPr>
  </w:style>
  <w:style w:type="numbering" w:customStyle="1" w:styleId="110">
    <w:name w:val="Нет списка11"/>
    <w:next w:val="a4"/>
    <w:uiPriority w:val="99"/>
    <w:semiHidden/>
    <w:unhideWhenUsed/>
    <w:rsid w:val="00083BF4"/>
  </w:style>
  <w:style w:type="paragraph" w:styleId="af8">
    <w:name w:val="No Spacing"/>
    <w:uiPriority w:val="1"/>
    <w:rsid w:val="00083BF4"/>
    <w:pPr>
      <w:spacing w:after="0" w:line="240" w:lineRule="auto"/>
      <w:ind w:firstLine="709"/>
    </w:pPr>
    <w:rPr>
      <w:rFonts w:ascii="Times New Roman" w:hAnsi="Times New Roman" w:cs="Times New Roman"/>
      <w:sz w:val="24"/>
      <w:szCs w:val="24"/>
      <w:lang w:eastAsia="ru-RU"/>
    </w:rPr>
  </w:style>
  <w:style w:type="table" w:styleId="af9">
    <w:name w:val="Table Grid"/>
    <w:basedOn w:val="a3"/>
    <w:uiPriority w:val="39"/>
    <w:rsid w:val="00083BF4"/>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2">
    <w:name w:val="toc 1"/>
    <w:basedOn w:val="a1"/>
    <w:next w:val="a1"/>
    <w:autoRedefine/>
    <w:uiPriority w:val="39"/>
    <w:unhideWhenUsed/>
    <w:rsid w:val="003640B6"/>
    <w:pPr>
      <w:tabs>
        <w:tab w:val="right" w:leader="dot" w:pos="9639"/>
      </w:tabs>
      <w:spacing w:after="100" w:line="240" w:lineRule="auto"/>
      <w:ind w:left="-284" w:right="-142" w:firstLine="709"/>
      <w:jc w:val="both"/>
    </w:pPr>
    <w:rPr>
      <w:rFonts w:cs="Times New Roman"/>
      <w:b/>
      <w:noProof/>
      <w:szCs w:val="24"/>
      <w:lang w:eastAsia="ru-RU"/>
    </w:rPr>
  </w:style>
  <w:style w:type="paragraph" w:styleId="31">
    <w:name w:val="toc 3"/>
    <w:basedOn w:val="a1"/>
    <w:next w:val="a1"/>
    <w:autoRedefine/>
    <w:uiPriority w:val="39"/>
    <w:unhideWhenUsed/>
    <w:rsid w:val="00DD338F"/>
    <w:pPr>
      <w:tabs>
        <w:tab w:val="left" w:pos="0"/>
        <w:tab w:val="left" w:pos="142"/>
        <w:tab w:val="right" w:leader="dot" w:pos="9639"/>
      </w:tabs>
      <w:spacing w:after="100"/>
      <w:ind w:left="-284" w:right="-142"/>
    </w:pPr>
    <w:rPr>
      <w:noProof/>
      <w:szCs w:val="24"/>
      <w:lang w:eastAsia="ru-RU"/>
    </w:rPr>
  </w:style>
  <w:style w:type="paragraph" w:styleId="41">
    <w:name w:val="toc 4"/>
    <w:basedOn w:val="a1"/>
    <w:next w:val="a1"/>
    <w:autoRedefine/>
    <w:uiPriority w:val="39"/>
    <w:unhideWhenUsed/>
    <w:rsid w:val="003C1803"/>
    <w:pPr>
      <w:tabs>
        <w:tab w:val="left" w:leader="dot" w:pos="0"/>
        <w:tab w:val="left" w:pos="709"/>
        <w:tab w:val="left" w:pos="868"/>
        <w:tab w:val="left" w:pos="1078"/>
        <w:tab w:val="right" w:leader="dot" w:pos="9639"/>
      </w:tabs>
      <w:spacing w:after="100"/>
    </w:pPr>
    <w:rPr>
      <w:noProof/>
      <w:szCs w:val="24"/>
      <w:lang w:eastAsia="ru-RU"/>
    </w:rPr>
  </w:style>
  <w:style w:type="paragraph" w:styleId="afa">
    <w:name w:val="caption"/>
    <w:basedOn w:val="a1"/>
    <w:next w:val="a1"/>
    <w:uiPriority w:val="35"/>
    <w:unhideWhenUsed/>
    <w:rsid w:val="00083BF4"/>
    <w:pPr>
      <w:spacing w:after="200" w:line="240" w:lineRule="auto"/>
      <w:jc w:val="right"/>
    </w:pPr>
    <w:rPr>
      <w:rFonts w:ascii="Times New Roman" w:hAnsi="Times New Roman" w:cs="Times New Roman"/>
      <w:iCs/>
      <w:color w:val="1F497D" w:themeColor="text2"/>
      <w:sz w:val="24"/>
      <w:szCs w:val="18"/>
      <w:lang w:eastAsia="ru-RU"/>
    </w:rPr>
  </w:style>
  <w:style w:type="paragraph" w:customStyle="1" w:styleId="Default">
    <w:name w:val="Default"/>
    <w:rsid w:val="00083BF4"/>
    <w:pPr>
      <w:autoSpaceDE w:val="0"/>
      <w:autoSpaceDN w:val="0"/>
      <w:adjustRightInd w:val="0"/>
      <w:spacing w:after="0" w:line="240" w:lineRule="auto"/>
    </w:pPr>
    <w:rPr>
      <w:rFonts w:ascii="Calibri" w:hAnsi="Calibri" w:cs="Calibri"/>
      <w:color w:val="000000"/>
      <w:sz w:val="24"/>
      <w:szCs w:val="24"/>
    </w:rPr>
  </w:style>
  <w:style w:type="paragraph" w:customStyle="1" w:styleId="Style8">
    <w:name w:val="Style8"/>
    <w:basedOn w:val="a1"/>
    <w:uiPriority w:val="99"/>
    <w:rsid w:val="00083BF4"/>
    <w:pPr>
      <w:widowControl w:val="0"/>
      <w:autoSpaceDE w:val="0"/>
      <w:autoSpaceDN w:val="0"/>
      <w:adjustRightInd w:val="0"/>
      <w:spacing w:after="0" w:line="240" w:lineRule="auto"/>
    </w:pPr>
    <w:rPr>
      <w:rFonts w:eastAsiaTheme="minorEastAsia"/>
      <w:sz w:val="24"/>
      <w:szCs w:val="24"/>
      <w:lang w:eastAsia="ru-RU"/>
    </w:rPr>
  </w:style>
  <w:style w:type="paragraph" w:customStyle="1" w:styleId="Style10">
    <w:name w:val="Style10"/>
    <w:basedOn w:val="a1"/>
    <w:uiPriority w:val="99"/>
    <w:rsid w:val="00083BF4"/>
    <w:pPr>
      <w:widowControl w:val="0"/>
      <w:autoSpaceDE w:val="0"/>
      <w:autoSpaceDN w:val="0"/>
      <w:adjustRightInd w:val="0"/>
      <w:spacing w:after="0" w:line="240" w:lineRule="auto"/>
    </w:pPr>
    <w:rPr>
      <w:rFonts w:eastAsiaTheme="minorEastAsia"/>
      <w:sz w:val="24"/>
      <w:szCs w:val="24"/>
      <w:lang w:eastAsia="ru-RU"/>
    </w:rPr>
  </w:style>
  <w:style w:type="paragraph" w:customStyle="1" w:styleId="Style45">
    <w:name w:val="Style45"/>
    <w:basedOn w:val="a1"/>
    <w:uiPriority w:val="99"/>
    <w:rsid w:val="00083BF4"/>
    <w:pPr>
      <w:widowControl w:val="0"/>
      <w:autoSpaceDE w:val="0"/>
      <w:autoSpaceDN w:val="0"/>
      <w:adjustRightInd w:val="0"/>
      <w:spacing w:after="0" w:line="245" w:lineRule="exact"/>
    </w:pPr>
    <w:rPr>
      <w:rFonts w:eastAsiaTheme="minorEastAsia"/>
      <w:sz w:val="24"/>
      <w:szCs w:val="24"/>
      <w:lang w:eastAsia="ru-RU"/>
    </w:rPr>
  </w:style>
  <w:style w:type="paragraph" w:customStyle="1" w:styleId="Style116">
    <w:name w:val="Style116"/>
    <w:basedOn w:val="a1"/>
    <w:uiPriority w:val="99"/>
    <w:rsid w:val="00083BF4"/>
    <w:pPr>
      <w:widowControl w:val="0"/>
      <w:autoSpaceDE w:val="0"/>
      <w:autoSpaceDN w:val="0"/>
      <w:adjustRightInd w:val="0"/>
      <w:spacing w:after="0" w:line="346" w:lineRule="exact"/>
      <w:ind w:hanging="576"/>
    </w:pPr>
    <w:rPr>
      <w:rFonts w:eastAsiaTheme="minorEastAsia"/>
      <w:sz w:val="24"/>
      <w:szCs w:val="24"/>
      <w:lang w:eastAsia="ru-RU"/>
    </w:rPr>
  </w:style>
  <w:style w:type="character" w:customStyle="1" w:styleId="FontStyle153">
    <w:name w:val="Font Style153"/>
    <w:basedOn w:val="a2"/>
    <w:uiPriority w:val="99"/>
    <w:rsid w:val="00083BF4"/>
    <w:rPr>
      <w:rFonts w:ascii="Calibri" w:hAnsi="Calibri" w:cs="Calibri"/>
      <w:b/>
      <w:bCs/>
      <w:color w:val="000000"/>
      <w:sz w:val="26"/>
      <w:szCs w:val="26"/>
    </w:rPr>
  </w:style>
  <w:style w:type="character" w:customStyle="1" w:styleId="FontStyle158">
    <w:name w:val="Font Style158"/>
    <w:basedOn w:val="a2"/>
    <w:uiPriority w:val="99"/>
    <w:rsid w:val="00083BF4"/>
    <w:rPr>
      <w:rFonts w:ascii="Calibri" w:hAnsi="Calibri" w:cs="Calibri"/>
      <w:b/>
      <w:bCs/>
      <w:color w:val="000000"/>
      <w:sz w:val="16"/>
      <w:szCs w:val="16"/>
    </w:rPr>
  </w:style>
  <w:style w:type="character" w:customStyle="1" w:styleId="FontStyle159">
    <w:name w:val="Font Style159"/>
    <w:basedOn w:val="a2"/>
    <w:uiPriority w:val="99"/>
    <w:rsid w:val="00083BF4"/>
    <w:rPr>
      <w:rFonts w:ascii="Calibri" w:hAnsi="Calibri" w:cs="Calibri"/>
      <w:color w:val="000000"/>
      <w:sz w:val="16"/>
      <w:szCs w:val="16"/>
    </w:rPr>
  </w:style>
  <w:style w:type="paragraph" w:customStyle="1" w:styleId="Style14">
    <w:name w:val="Style14"/>
    <w:basedOn w:val="a1"/>
    <w:uiPriority w:val="99"/>
    <w:rsid w:val="00083BF4"/>
    <w:pPr>
      <w:widowControl w:val="0"/>
      <w:autoSpaceDE w:val="0"/>
      <w:autoSpaceDN w:val="0"/>
      <w:adjustRightInd w:val="0"/>
      <w:spacing w:after="0" w:line="581" w:lineRule="exact"/>
    </w:pPr>
    <w:rPr>
      <w:rFonts w:eastAsiaTheme="minorEastAsia"/>
      <w:sz w:val="24"/>
      <w:szCs w:val="24"/>
      <w:lang w:eastAsia="ru-RU"/>
    </w:rPr>
  </w:style>
  <w:style w:type="paragraph" w:customStyle="1" w:styleId="Style7">
    <w:name w:val="Style7"/>
    <w:basedOn w:val="a1"/>
    <w:uiPriority w:val="99"/>
    <w:rsid w:val="00083BF4"/>
    <w:pPr>
      <w:widowControl w:val="0"/>
      <w:autoSpaceDE w:val="0"/>
      <w:autoSpaceDN w:val="0"/>
      <w:adjustRightInd w:val="0"/>
      <w:spacing w:after="0" w:line="245" w:lineRule="exact"/>
    </w:pPr>
    <w:rPr>
      <w:rFonts w:eastAsiaTheme="minorEastAsia"/>
      <w:sz w:val="24"/>
      <w:szCs w:val="24"/>
      <w:lang w:eastAsia="ru-RU"/>
    </w:rPr>
  </w:style>
  <w:style w:type="paragraph" w:customStyle="1" w:styleId="Style36">
    <w:name w:val="Style36"/>
    <w:basedOn w:val="a1"/>
    <w:uiPriority w:val="99"/>
    <w:rsid w:val="00083BF4"/>
    <w:pPr>
      <w:widowControl w:val="0"/>
      <w:autoSpaceDE w:val="0"/>
      <w:autoSpaceDN w:val="0"/>
      <w:adjustRightInd w:val="0"/>
      <w:spacing w:after="0" w:line="245" w:lineRule="exact"/>
      <w:ind w:hanging="168"/>
    </w:pPr>
    <w:rPr>
      <w:rFonts w:eastAsiaTheme="minorEastAsia"/>
      <w:sz w:val="24"/>
      <w:szCs w:val="24"/>
      <w:lang w:eastAsia="ru-RU"/>
    </w:rPr>
  </w:style>
  <w:style w:type="paragraph" w:customStyle="1" w:styleId="Style37">
    <w:name w:val="Style37"/>
    <w:basedOn w:val="a1"/>
    <w:uiPriority w:val="99"/>
    <w:rsid w:val="00083BF4"/>
    <w:pPr>
      <w:widowControl w:val="0"/>
      <w:autoSpaceDE w:val="0"/>
      <w:autoSpaceDN w:val="0"/>
      <w:adjustRightInd w:val="0"/>
      <w:spacing w:after="0" w:line="245" w:lineRule="exact"/>
      <w:ind w:firstLine="173"/>
    </w:pPr>
    <w:rPr>
      <w:rFonts w:eastAsiaTheme="minorEastAsia"/>
      <w:sz w:val="24"/>
      <w:szCs w:val="24"/>
      <w:lang w:eastAsia="ru-RU"/>
    </w:rPr>
  </w:style>
  <w:style w:type="paragraph" w:customStyle="1" w:styleId="Style39">
    <w:name w:val="Style39"/>
    <w:basedOn w:val="a1"/>
    <w:uiPriority w:val="99"/>
    <w:rsid w:val="00083BF4"/>
    <w:pPr>
      <w:widowControl w:val="0"/>
      <w:autoSpaceDE w:val="0"/>
      <w:autoSpaceDN w:val="0"/>
      <w:adjustRightInd w:val="0"/>
      <w:spacing w:after="0" w:line="240" w:lineRule="auto"/>
      <w:jc w:val="both"/>
    </w:pPr>
    <w:rPr>
      <w:rFonts w:eastAsiaTheme="minorEastAsia"/>
      <w:sz w:val="24"/>
      <w:szCs w:val="24"/>
      <w:lang w:eastAsia="ru-RU"/>
    </w:rPr>
  </w:style>
  <w:style w:type="paragraph" w:customStyle="1" w:styleId="Style46">
    <w:name w:val="Style46"/>
    <w:basedOn w:val="a1"/>
    <w:uiPriority w:val="99"/>
    <w:rsid w:val="00083BF4"/>
    <w:pPr>
      <w:widowControl w:val="0"/>
      <w:autoSpaceDE w:val="0"/>
      <w:autoSpaceDN w:val="0"/>
      <w:adjustRightInd w:val="0"/>
      <w:spacing w:after="0" w:line="242" w:lineRule="exact"/>
    </w:pPr>
    <w:rPr>
      <w:rFonts w:eastAsiaTheme="minorEastAsia"/>
      <w:sz w:val="24"/>
      <w:szCs w:val="24"/>
      <w:lang w:eastAsia="ru-RU"/>
    </w:rPr>
  </w:style>
  <w:style w:type="paragraph" w:customStyle="1" w:styleId="Style9">
    <w:name w:val="Style9"/>
    <w:basedOn w:val="a1"/>
    <w:uiPriority w:val="99"/>
    <w:rsid w:val="00083BF4"/>
    <w:pPr>
      <w:widowControl w:val="0"/>
      <w:autoSpaceDE w:val="0"/>
      <w:autoSpaceDN w:val="0"/>
      <w:adjustRightInd w:val="0"/>
      <w:spacing w:after="0" w:line="240" w:lineRule="exact"/>
    </w:pPr>
    <w:rPr>
      <w:rFonts w:eastAsiaTheme="minorEastAsia"/>
      <w:sz w:val="24"/>
      <w:szCs w:val="24"/>
      <w:lang w:eastAsia="ru-RU"/>
    </w:rPr>
  </w:style>
  <w:style w:type="paragraph" w:customStyle="1" w:styleId="Style11">
    <w:name w:val="Style11"/>
    <w:basedOn w:val="a1"/>
    <w:uiPriority w:val="99"/>
    <w:rsid w:val="00083BF4"/>
    <w:pPr>
      <w:widowControl w:val="0"/>
      <w:autoSpaceDE w:val="0"/>
      <w:autoSpaceDN w:val="0"/>
      <w:adjustRightInd w:val="0"/>
      <w:spacing w:after="0" w:line="245" w:lineRule="exact"/>
    </w:pPr>
    <w:rPr>
      <w:rFonts w:eastAsiaTheme="minorEastAsia"/>
      <w:sz w:val="24"/>
      <w:szCs w:val="24"/>
      <w:lang w:eastAsia="ru-RU"/>
    </w:rPr>
  </w:style>
  <w:style w:type="paragraph" w:customStyle="1" w:styleId="Style1">
    <w:name w:val="Style1"/>
    <w:basedOn w:val="a1"/>
    <w:uiPriority w:val="99"/>
    <w:rsid w:val="00083BF4"/>
    <w:pPr>
      <w:widowControl w:val="0"/>
      <w:autoSpaceDE w:val="0"/>
      <w:autoSpaceDN w:val="0"/>
      <w:adjustRightInd w:val="0"/>
      <w:spacing w:after="0" w:line="240" w:lineRule="auto"/>
    </w:pPr>
    <w:rPr>
      <w:rFonts w:eastAsiaTheme="minorEastAsia"/>
      <w:sz w:val="24"/>
      <w:szCs w:val="24"/>
      <w:lang w:eastAsia="ru-RU"/>
    </w:rPr>
  </w:style>
  <w:style w:type="paragraph" w:customStyle="1" w:styleId="Style2">
    <w:name w:val="Style2"/>
    <w:basedOn w:val="a1"/>
    <w:uiPriority w:val="99"/>
    <w:rsid w:val="00083BF4"/>
    <w:pPr>
      <w:widowControl w:val="0"/>
      <w:autoSpaceDE w:val="0"/>
      <w:autoSpaceDN w:val="0"/>
      <w:adjustRightInd w:val="0"/>
      <w:spacing w:after="0" w:line="182" w:lineRule="exact"/>
    </w:pPr>
    <w:rPr>
      <w:rFonts w:eastAsiaTheme="minorEastAsia"/>
      <w:sz w:val="24"/>
      <w:szCs w:val="24"/>
      <w:lang w:eastAsia="ru-RU"/>
    </w:rPr>
  </w:style>
  <w:style w:type="paragraph" w:customStyle="1" w:styleId="Style5">
    <w:name w:val="Style5"/>
    <w:basedOn w:val="a1"/>
    <w:uiPriority w:val="99"/>
    <w:rsid w:val="00083BF4"/>
    <w:pPr>
      <w:widowControl w:val="0"/>
      <w:autoSpaceDE w:val="0"/>
      <w:autoSpaceDN w:val="0"/>
      <w:adjustRightInd w:val="0"/>
      <w:spacing w:after="0" w:line="211" w:lineRule="exact"/>
    </w:pPr>
    <w:rPr>
      <w:rFonts w:eastAsiaTheme="minorEastAsia"/>
      <w:sz w:val="24"/>
      <w:szCs w:val="24"/>
      <w:lang w:eastAsia="ru-RU"/>
    </w:rPr>
  </w:style>
  <w:style w:type="paragraph" w:customStyle="1" w:styleId="Style13">
    <w:name w:val="Style13"/>
    <w:basedOn w:val="a1"/>
    <w:uiPriority w:val="99"/>
    <w:rsid w:val="00083BF4"/>
    <w:pPr>
      <w:widowControl w:val="0"/>
      <w:autoSpaceDE w:val="0"/>
      <w:autoSpaceDN w:val="0"/>
      <w:adjustRightInd w:val="0"/>
      <w:spacing w:after="0" w:line="240" w:lineRule="exact"/>
    </w:pPr>
    <w:rPr>
      <w:rFonts w:eastAsiaTheme="minorEastAsia"/>
      <w:sz w:val="24"/>
      <w:szCs w:val="24"/>
      <w:lang w:eastAsia="ru-RU"/>
    </w:rPr>
  </w:style>
  <w:style w:type="character" w:customStyle="1" w:styleId="FontStyle148">
    <w:name w:val="Font Style148"/>
    <w:basedOn w:val="a2"/>
    <w:uiPriority w:val="99"/>
    <w:rsid w:val="00083BF4"/>
    <w:rPr>
      <w:rFonts w:ascii="Arial" w:hAnsi="Arial" w:cs="Arial"/>
      <w:b/>
      <w:bCs/>
      <w:i/>
      <w:iCs/>
      <w:color w:val="000000"/>
      <w:spacing w:val="-30"/>
      <w:sz w:val="34"/>
      <w:szCs w:val="34"/>
    </w:rPr>
  </w:style>
  <w:style w:type="character" w:customStyle="1" w:styleId="FontStyle155">
    <w:name w:val="Font Style155"/>
    <w:basedOn w:val="a2"/>
    <w:uiPriority w:val="99"/>
    <w:rsid w:val="00083BF4"/>
    <w:rPr>
      <w:rFonts w:ascii="Courier New" w:hAnsi="Courier New" w:cs="Courier New"/>
      <w:b/>
      <w:bCs/>
      <w:color w:val="000000"/>
      <w:sz w:val="14"/>
      <w:szCs w:val="14"/>
    </w:rPr>
  </w:style>
  <w:style w:type="character" w:customStyle="1" w:styleId="FontStyle156">
    <w:name w:val="Font Style156"/>
    <w:basedOn w:val="a2"/>
    <w:uiPriority w:val="99"/>
    <w:rsid w:val="00083BF4"/>
    <w:rPr>
      <w:rFonts w:ascii="Courier New" w:hAnsi="Courier New" w:cs="Courier New"/>
      <w:color w:val="000000"/>
      <w:sz w:val="14"/>
      <w:szCs w:val="14"/>
    </w:rPr>
  </w:style>
  <w:style w:type="character" w:customStyle="1" w:styleId="FontStyle157">
    <w:name w:val="Font Style157"/>
    <w:basedOn w:val="a2"/>
    <w:uiPriority w:val="99"/>
    <w:rsid w:val="00083BF4"/>
    <w:rPr>
      <w:rFonts w:ascii="Calibri" w:hAnsi="Calibri" w:cs="Calibri"/>
      <w:i/>
      <w:iCs/>
      <w:color w:val="000000"/>
      <w:sz w:val="16"/>
      <w:szCs w:val="16"/>
    </w:rPr>
  </w:style>
  <w:style w:type="paragraph" w:styleId="afb">
    <w:name w:val="Title"/>
    <w:basedOn w:val="a1"/>
    <w:next w:val="a1"/>
    <w:link w:val="afc"/>
    <w:uiPriority w:val="10"/>
    <w:rsid w:val="00083BF4"/>
    <w:pPr>
      <w:spacing w:before="240" w:after="0" w:line="240" w:lineRule="auto"/>
      <w:jc w:val="center"/>
      <w:outlineLvl w:val="0"/>
    </w:pPr>
    <w:rPr>
      <w:rFonts w:ascii="Times New Roman" w:eastAsiaTheme="majorEastAsia" w:hAnsi="Times New Roman" w:cstheme="majorBidi"/>
      <w:b/>
      <w:bCs/>
      <w:kern w:val="28"/>
      <w:sz w:val="28"/>
      <w:szCs w:val="32"/>
    </w:rPr>
  </w:style>
  <w:style w:type="character" w:customStyle="1" w:styleId="afc">
    <w:name w:val="Название Знак"/>
    <w:basedOn w:val="a2"/>
    <w:link w:val="afb"/>
    <w:uiPriority w:val="10"/>
    <w:rsid w:val="00083BF4"/>
    <w:rPr>
      <w:rFonts w:ascii="Times New Roman" w:eastAsiaTheme="majorEastAsia" w:hAnsi="Times New Roman" w:cstheme="majorBidi"/>
      <w:b/>
      <w:bCs/>
      <w:kern w:val="28"/>
      <w:sz w:val="28"/>
      <w:szCs w:val="32"/>
    </w:rPr>
  </w:style>
  <w:style w:type="paragraph" w:styleId="51">
    <w:name w:val="toc 5"/>
    <w:basedOn w:val="a1"/>
    <w:next w:val="a1"/>
    <w:autoRedefine/>
    <w:uiPriority w:val="39"/>
    <w:unhideWhenUsed/>
    <w:rsid w:val="00083BF4"/>
    <w:pPr>
      <w:tabs>
        <w:tab w:val="right" w:leader="dot" w:pos="10196"/>
      </w:tabs>
      <w:spacing w:after="100" w:line="240" w:lineRule="auto"/>
      <w:ind w:left="960"/>
    </w:pPr>
    <w:rPr>
      <w:rFonts w:cs="Times New Roman"/>
      <w:szCs w:val="24"/>
      <w:lang w:eastAsia="ru-RU"/>
    </w:rPr>
  </w:style>
  <w:style w:type="paragraph" w:customStyle="1" w:styleId="TableLeft">
    <w:name w:val="Table Left"/>
    <w:basedOn w:val="a1"/>
    <w:rsid w:val="00083BF4"/>
    <w:pPr>
      <w:spacing w:before="60" w:after="120" w:line="240" w:lineRule="auto"/>
      <w:ind w:left="-115"/>
    </w:pPr>
    <w:rPr>
      <w:rFonts w:ascii="Times New Roman" w:eastAsia="Times New Roman" w:hAnsi="Times New Roman" w:cs="Times New Roman"/>
      <w:sz w:val="21"/>
      <w:szCs w:val="20"/>
      <w:lang w:val="en-US"/>
    </w:rPr>
  </w:style>
  <w:style w:type="paragraph" w:styleId="HTML">
    <w:name w:val="HTML Preformatted"/>
    <w:basedOn w:val="a1"/>
    <w:link w:val="HTML0"/>
    <w:uiPriority w:val="99"/>
    <w:unhideWhenUsed/>
    <w:rsid w:val="00083BF4"/>
    <w:pPr>
      <w:spacing w:after="0" w:line="240" w:lineRule="auto"/>
      <w:ind w:firstLine="851"/>
    </w:pPr>
    <w:rPr>
      <w:rFonts w:ascii="Consolas" w:eastAsia="Calibri" w:hAnsi="Consolas" w:cs="Times New Roman"/>
      <w:sz w:val="20"/>
      <w:szCs w:val="20"/>
    </w:rPr>
  </w:style>
  <w:style w:type="character" w:customStyle="1" w:styleId="HTML0">
    <w:name w:val="Стандартный HTML Знак"/>
    <w:basedOn w:val="a2"/>
    <w:link w:val="HTML"/>
    <w:uiPriority w:val="99"/>
    <w:rsid w:val="00083BF4"/>
    <w:rPr>
      <w:rFonts w:ascii="Consolas" w:eastAsia="Calibri" w:hAnsi="Consolas" w:cs="Times New Roman"/>
      <w:sz w:val="20"/>
      <w:szCs w:val="20"/>
    </w:rPr>
  </w:style>
  <w:style w:type="paragraph" w:styleId="23">
    <w:name w:val="toc 2"/>
    <w:basedOn w:val="a1"/>
    <w:next w:val="a1"/>
    <w:autoRedefine/>
    <w:uiPriority w:val="39"/>
    <w:unhideWhenUsed/>
    <w:rsid w:val="003C1803"/>
    <w:pPr>
      <w:tabs>
        <w:tab w:val="left" w:pos="-284"/>
        <w:tab w:val="right" w:leader="dot" w:pos="9639"/>
      </w:tabs>
      <w:spacing w:after="100"/>
      <w:ind w:left="-284"/>
      <w:jc w:val="both"/>
    </w:pPr>
    <w:rPr>
      <w:rFonts w:eastAsiaTheme="minorEastAsia"/>
      <w:lang w:eastAsia="ru-RU"/>
    </w:rPr>
  </w:style>
  <w:style w:type="paragraph" w:styleId="61">
    <w:name w:val="toc 6"/>
    <w:basedOn w:val="a1"/>
    <w:next w:val="a1"/>
    <w:autoRedefine/>
    <w:uiPriority w:val="39"/>
    <w:unhideWhenUsed/>
    <w:rsid w:val="00083BF4"/>
    <w:pPr>
      <w:spacing w:after="100" w:line="240" w:lineRule="auto"/>
      <w:ind w:left="1100"/>
      <w:jc w:val="both"/>
    </w:pPr>
    <w:rPr>
      <w:rFonts w:eastAsiaTheme="minorEastAsia"/>
      <w:lang w:eastAsia="ru-RU"/>
    </w:rPr>
  </w:style>
  <w:style w:type="paragraph" w:styleId="7">
    <w:name w:val="toc 7"/>
    <w:basedOn w:val="a1"/>
    <w:next w:val="a1"/>
    <w:autoRedefine/>
    <w:uiPriority w:val="39"/>
    <w:unhideWhenUsed/>
    <w:rsid w:val="00083BF4"/>
    <w:pPr>
      <w:spacing w:after="100" w:line="240" w:lineRule="auto"/>
      <w:ind w:left="1320"/>
      <w:jc w:val="both"/>
    </w:pPr>
    <w:rPr>
      <w:rFonts w:eastAsiaTheme="minorEastAsia"/>
      <w:lang w:eastAsia="ru-RU"/>
    </w:rPr>
  </w:style>
  <w:style w:type="paragraph" w:styleId="8">
    <w:name w:val="toc 8"/>
    <w:basedOn w:val="a1"/>
    <w:next w:val="a1"/>
    <w:autoRedefine/>
    <w:uiPriority w:val="39"/>
    <w:unhideWhenUsed/>
    <w:rsid w:val="00083BF4"/>
    <w:pPr>
      <w:spacing w:after="100" w:line="240" w:lineRule="auto"/>
      <w:ind w:left="1540"/>
      <w:jc w:val="both"/>
    </w:pPr>
    <w:rPr>
      <w:rFonts w:eastAsiaTheme="minorEastAsia"/>
      <w:lang w:eastAsia="ru-RU"/>
    </w:rPr>
  </w:style>
  <w:style w:type="paragraph" w:styleId="9">
    <w:name w:val="toc 9"/>
    <w:basedOn w:val="a1"/>
    <w:next w:val="a1"/>
    <w:autoRedefine/>
    <w:uiPriority w:val="39"/>
    <w:unhideWhenUsed/>
    <w:rsid w:val="00083BF4"/>
    <w:pPr>
      <w:spacing w:after="100" w:line="240" w:lineRule="auto"/>
      <w:ind w:left="1760"/>
      <w:jc w:val="both"/>
    </w:pPr>
    <w:rPr>
      <w:rFonts w:eastAsiaTheme="minorEastAsia"/>
      <w:lang w:eastAsia="ru-RU"/>
    </w:rPr>
  </w:style>
  <w:style w:type="paragraph" w:customStyle="1" w:styleId="Style52">
    <w:name w:val="Style52"/>
    <w:basedOn w:val="a1"/>
    <w:uiPriority w:val="99"/>
    <w:rsid w:val="00083BF4"/>
    <w:pPr>
      <w:widowControl w:val="0"/>
      <w:autoSpaceDE w:val="0"/>
      <w:autoSpaceDN w:val="0"/>
      <w:adjustRightInd w:val="0"/>
      <w:spacing w:after="0" w:line="240" w:lineRule="auto"/>
    </w:pPr>
    <w:rPr>
      <w:rFonts w:ascii="Calibri" w:eastAsiaTheme="minorEastAsia" w:hAnsi="Calibri" w:cs="Times New Roman"/>
      <w:sz w:val="24"/>
      <w:szCs w:val="24"/>
      <w:lang w:eastAsia="ru-RU"/>
    </w:rPr>
  </w:style>
  <w:style w:type="paragraph" w:customStyle="1" w:styleId="Style53">
    <w:name w:val="Style53"/>
    <w:basedOn w:val="a1"/>
    <w:uiPriority w:val="99"/>
    <w:rsid w:val="00083BF4"/>
    <w:pPr>
      <w:widowControl w:val="0"/>
      <w:autoSpaceDE w:val="0"/>
      <w:autoSpaceDN w:val="0"/>
      <w:adjustRightInd w:val="0"/>
      <w:spacing w:after="0" w:line="240" w:lineRule="auto"/>
      <w:jc w:val="center"/>
    </w:pPr>
    <w:rPr>
      <w:rFonts w:ascii="Calibri" w:eastAsiaTheme="minorEastAsia" w:hAnsi="Calibri" w:cs="Times New Roman"/>
      <w:sz w:val="24"/>
      <w:szCs w:val="24"/>
      <w:lang w:eastAsia="ru-RU"/>
    </w:rPr>
  </w:style>
  <w:style w:type="paragraph" w:customStyle="1" w:styleId="Style63">
    <w:name w:val="Style63"/>
    <w:basedOn w:val="a1"/>
    <w:uiPriority w:val="99"/>
    <w:rsid w:val="00083BF4"/>
    <w:pPr>
      <w:widowControl w:val="0"/>
      <w:autoSpaceDE w:val="0"/>
      <w:autoSpaceDN w:val="0"/>
      <w:adjustRightInd w:val="0"/>
      <w:spacing w:after="0" w:line="269" w:lineRule="exact"/>
    </w:pPr>
    <w:rPr>
      <w:rFonts w:ascii="Calibri" w:eastAsiaTheme="minorEastAsia" w:hAnsi="Calibri" w:cs="Times New Roman"/>
      <w:sz w:val="24"/>
      <w:szCs w:val="24"/>
      <w:lang w:eastAsia="ru-RU"/>
    </w:rPr>
  </w:style>
  <w:style w:type="character" w:customStyle="1" w:styleId="FontStyle95">
    <w:name w:val="Font Style95"/>
    <w:basedOn w:val="a2"/>
    <w:uiPriority w:val="99"/>
    <w:rsid w:val="00083BF4"/>
    <w:rPr>
      <w:rFonts w:ascii="Calibri" w:hAnsi="Calibri" w:cs="Calibri"/>
      <w:b/>
      <w:bCs/>
      <w:color w:val="000000"/>
      <w:sz w:val="20"/>
      <w:szCs w:val="20"/>
    </w:rPr>
  </w:style>
  <w:style w:type="character" w:customStyle="1" w:styleId="FontStyle98">
    <w:name w:val="Font Style98"/>
    <w:basedOn w:val="a2"/>
    <w:uiPriority w:val="99"/>
    <w:rsid w:val="00083BF4"/>
    <w:rPr>
      <w:rFonts w:ascii="Calibri" w:hAnsi="Calibri" w:cs="Calibri"/>
      <w:color w:val="000000"/>
      <w:sz w:val="20"/>
      <w:szCs w:val="20"/>
    </w:rPr>
  </w:style>
  <w:style w:type="character" w:styleId="afd">
    <w:name w:val="FollowedHyperlink"/>
    <w:basedOn w:val="a2"/>
    <w:uiPriority w:val="99"/>
    <w:semiHidden/>
    <w:unhideWhenUsed/>
    <w:rsid w:val="00083BF4"/>
    <w:rPr>
      <w:color w:val="800080" w:themeColor="followedHyperlink"/>
      <w:u w:val="single"/>
    </w:rPr>
  </w:style>
  <w:style w:type="paragraph" w:styleId="afe">
    <w:name w:val="Body Text"/>
    <w:basedOn w:val="a1"/>
    <w:link w:val="aff"/>
    <w:uiPriority w:val="99"/>
    <w:unhideWhenUsed/>
    <w:rsid w:val="00083BF4"/>
    <w:pPr>
      <w:spacing w:after="120" w:line="240" w:lineRule="auto"/>
    </w:pPr>
    <w:rPr>
      <w:rFonts w:ascii="Times New Roman" w:hAnsi="Times New Roman"/>
      <w:sz w:val="24"/>
    </w:rPr>
  </w:style>
  <w:style w:type="character" w:customStyle="1" w:styleId="aff">
    <w:name w:val="Основной текст Знак"/>
    <w:basedOn w:val="a2"/>
    <w:link w:val="afe"/>
    <w:uiPriority w:val="99"/>
    <w:rsid w:val="00083BF4"/>
    <w:rPr>
      <w:rFonts w:ascii="Times New Roman" w:hAnsi="Times New Roman" w:cs="Arial"/>
      <w:sz w:val="24"/>
    </w:rPr>
  </w:style>
  <w:style w:type="paragraph" w:styleId="24">
    <w:name w:val="Body Text 2"/>
    <w:basedOn w:val="a1"/>
    <w:link w:val="25"/>
    <w:uiPriority w:val="99"/>
    <w:semiHidden/>
    <w:unhideWhenUsed/>
    <w:rsid w:val="00083BF4"/>
    <w:pPr>
      <w:spacing w:after="120" w:line="480" w:lineRule="auto"/>
    </w:pPr>
    <w:rPr>
      <w:rFonts w:ascii="Times New Roman" w:hAnsi="Times New Roman"/>
      <w:sz w:val="24"/>
    </w:rPr>
  </w:style>
  <w:style w:type="character" w:customStyle="1" w:styleId="25">
    <w:name w:val="Основной текст 2 Знак"/>
    <w:basedOn w:val="a2"/>
    <w:link w:val="24"/>
    <w:uiPriority w:val="99"/>
    <w:semiHidden/>
    <w:rsid w:val="00083BF4"/>
    <w:rPr>
      <w:rFonts w:ascii="Times New Roman" w:hAnsi="Times New Roman" w:cs="Arial"/>
      <w:sz w:val="24"/>
    </w:rPr>
  </w:style>
  <w:style w:type="paragraph" w:styleId="32">
    <w:name w:val="Body Text 3"/>
    <w:basedOn w:val="a1"/>
    <w:link w:val="33"/>
    <w:uiPriority w:val="99"/>
    <w:semiHidden/>
    <w:unhideWhenUsed/>
    <w:rsid w:val="00083BF4"/>
    <w:pPr>
      <w:spacing w:after="120" w:line="240" w:lineRule="auto"/>
    </w:pPr>
    <w:rPr>
      <w:rFonts w:ascii="Times New Roman" w:hAnsi="Times New Roman"/>
      <w:sz w:val="16"/>
      <w:szCs w:val="16"/>
    </w:rPr>
  </w:style>
  <w:style w:type="character" w:customStyle="1" w:styleId="33">
    <w:name w:val="Основной текст 3 Знак"/>
    <w:basedOn w:val="a2"/>
    <w:link w:val="32"/>
    <w:uiPriority w:val="99"/>
    <w:semiHidden/>
    <w:rsid w:val="00083BF4"/>
    <w:rPr>
      <w:rFonts w:ascii="Times New Roman" w:hAnsi="Times New Roman" w:cs="Arial"/>
      <w:sz w:val="16"/>
      <w:szCs w:val="16"/>
    </w:rPr>
  </w:style>
  <w:style w:type="paragraph" w:customStyle="1" w:styleId="aff0">
    <w:name w:val="Абзац текста"/>
    <w:basedOn w:val="a1"/>
    <w:link w:val="aff1"/>
    <w:rsid w:val="00083BF4"/>
    <w:pPr>
      <w:spacing w:after="0" w:line="240" w:lineRule="auto"/>
    </w:pPr>
    <w:rPr>
      <w:rFonts w:ascii="Times New Roman" w:hAnsi="Times New Roman"/>
      <w:sz w:val="24"/>
    </w:rPr>
  </w:style>
  <w:style w:type="paragraph" w:customStyle="1" w:styleId="aff2">
    <w:name w:val="Абзац таблицы"/>
    <w:basedOn w:val="a1"/>
    <w:link w:val="aff3"/>
    <w:rsid w:val="00083BF4"/>
    <w:pPr>
      <w:spacing w:before="120" w:after="120" w:line="240" w:lineRule="auto"/>
      <w:jc w:val="both"/>
    </w:pPr>
    <w:rPr>
      <w:rFonts w:ascii="Times New Roman" w:eastAsia="Calibri" w:hAnsi="Times New Roman" w:cs="Times New Roman"/>
      <w:sz w:val="24"/>
      <w:szCs w:val="28"/>
    </w:rPr>
  </w:style>
  <w:style w:type="character" w:customStyle="1" w:styleId="aff1">
    <w:name w:val="Абзац текста Знак"/>
    <w:basedOn w:val="a2"/>
    <w:link w:val="aff0"/>
    <w:rsid w:val="00083BF4"/>
    <w:rPr>
      <w:rFonts w:ascii="Times New Roman" w:hAnsi="Times New Roman" w:cs="Arial"/>
      <w:sz w:val="24"/>
    </w:rPr>
  </w:style>
  <w:style w:type="character" w:customStyle="1" w:styleId="aff3">
    <w:name w:val="Абзац таблицы Знак"/>
    <w:basedOn w:val="a2"/>
    <w:link w:val="aff2"/>
    <w:rsid w:val="00083BF4"/>
    <w:rPr>
      <w:rFonts w:ascii="Times New Roman" w:eastAsia="Calibri" w:hAnsi="Times New Roman" w:cs="Times New Roman"/>
      <w:sz w:val="24"/>
      <w:szCs w:val="28"/>
    </w:rPr>
  </w:style>
  <w:style w:type="numbering" w:customStyle="1" w:styleId="26">
    <w:name w:val="Нет списка2"/>
    <w:next w:val="a4"/>
    <w:uiPriority w:val="99"/>
    <w:semiHidden/>
    <w:unhideWhenUsed/>
    <w:rsid w:val="00083BF4"/>
  </w:style>
  <w:style w:type="numbering" w:customStyle="1" w:styleId="111">
    <w:name w:val="Нет списка111"/>
    <w:next w:val="a4"/>
    <w:uiPriority w:val="99"/>
    <w:semiHidden/>
    <w:unhideWhenUsed/>
    <w:rsid w:val="00083BF4"/>
  </w:style>
  <w:style w:type="table" w:customStyle="1" w:styleId="13">
    <w:name w:val="Сетка таблицы1"/>
    <w:basedOn w:val="a3"/>
    <w:next w:val="af9"/>
    <w:uiPriority w:val="39"/>
    <w:rsid w:val="00083BF4"/>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0">
    <w:name w:val="Абзац номерной"/>
    <w:basedOn w:val="aff0"/>
    <w:link w:val="aff4"/>
    <w:rsid w:val="00B73112"/>
    <w:pPr>
      <w:numPr>
        <w:numId w:val="1"/>
      </w:numPr>
    </w:pPr>
    <w:rPr>
      <w:rFonts w:ascii="Arial" w:hAnsi="Arial"/>
      <w:sz w:val="22"/>
    </w:rPr>
  </w:style>
  <w:style w:type="paragraph" w:customStyle="1" w:styleId="a">
    <w:name w:val="Абзац с номером"/>
    <w:basedOn w:val="a1"/>
    <w:link w:val="aff5"/>
    <w:rsid w:val="00083BF4"/>
    <w:pPr>
      <w:widowControl w:val="0"/>
      <w:numPr>
        <w:numId w:val="2"/>
      </w:numPr>
      <w:autoSpaceDE w:val="0"/>
      <w:autoSpaceDN w:val="0"/>
      <w:adjustRightInd w:val="0"/>
      <w:spacing w:after="120" w:line="240" w:lineRule="auto"/>
      <w:jc w:val="both"/>
    </w:pPr>
    <w:rPr>
      <w:rFonts w:ascii="Times New Roman" w:eastAsiaTheme="minorEastAsia" w:hAnsi="Times New Roman" w:cs="Times New Roman"/>
      <w:sz w:val="28"/>
      <w:szCs w:val="28"/>
      <w:lang w:eastAsia="ru-RU"/>
    </w:rPr>
  </w:style>
  <w:style w:type="character" w:customStyle="1" w:styleId="aff4">
    <w:name w:val="Абзац номерной Знак"/>
    <w:basedOn w:val="aff1"/>
    <w:link w:val="a0"/>
    <w:rsid w:val="00B73112"/>
    <w:rPr>
      <w:rFonts w:ascii="Arial" w:hAnsi="Arial" w:cs="Arial"/>
      <w:sz w:val="24"/>
    </w:rPr>
  </w:style>
  <w:style w:type="character" w:customStyle="1" w:styleId="aff5">
    <w:name w:val="Абзац с номером Знак"/>
    <w:basedOn w:val="a2"/>
    <w:link w:val="a"/>
    <w:rsid w:val="00083BF4"/>
    <w:rPr>
      <w:rFonts w:ascii="Times New Roman" w:eastAsiaTheme="minorEastAsia" w:hAnsi="Times New Roman" w:cs="Times New Roman"/>
      <w:sz w:val="28"/>
      <w:szCs w:val="28"/>
      <w:lang w:eastAsia="ru-RU"/>
    </w:rPr>
  </w:style>
  <w:style w:type="paragraph" w:customStyle="1" w:styleId="xl65">
    <w:name w:val="xl65"/>
    <w:basedOn w:val="a1"/>
    <w:rsid w:val="00083BF4"/>
    <w:pPr>
      <w:spacing w:before="100" w:beforeAutospacing="1" w:after="100" w:afterAutospacing="1" w:line="240" w:lineRule="auto"/>
      <w:jc w:val="center"/>
      <w:textAlignment w:val="top"/>
    </w:pPr>
    <w:rPr>
      <w:rFonts w:ascii="Times New Roman" w:eastAsia="Times New Roman" w:hAnsi="Times New Roman" w:cs="Times New Roman"/>
      <w:sz w:val="24"/>
      <w:szCs w:val="24"/>
      <w:lang w:eastAsia="ru-RU"/>
    </w:rPr>
  </w:style>
  <w:style w:type="paragraph" w:customStyle="1" w:styleId="xl66">
    <w:name w:val="xl66"/>
    <w:basedOn w:val="a1"/>
    <w:rsid w:val="00083BF4"/>
    <w:pP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67">
    <w:name w:val="xl67"/>
    <w:basedOn w:val="a1"/>
    <w:rsid w:val="00083BF4"/>
    <w:pP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68">
    <w:name w:val="xl68"/>
    <w:basedOn w:val="a1"/>
    <w:rsid w:val="00083BF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lang w:eastAsia="ru-RU"/>
    </w:rPr>
  </w:style>
  <w:style w:type="paragraph" w:customStyle="1" w:styleId="xl69">
    <w:name w:val="xl69"/>
    <w:basedOn w:val="a1"/>
    <w:rsid w:val="00083BF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70">
    <w:name w:val="xl70"/>
    <w:basedOn w:val="a1"/>
    <w:rsid w:val="00083BF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71">
    <w:name w:val="xl71"/>
    <w:basedOn w:val="a1"/>
    <w:rsid w:val="00083BF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72">
    <w:name w:val="xl72"/>
    <w:basedOn w:val="a1"/>
    <w:rsid w:val="00083BF4"/>
    <w:pP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numbering" w:customStyle="1" w:styleId="34">
    <w:name w:val="Нет списка3"/>
    <w:next w:val="a4"/>
    <w:uiPriority w:val="99"/>
    <w:semiHidden/>
    <w:unhideWhenUsed/>
    <w:rsid w:val="00083BF4"/>
  </w:style>
  <w:style w:type="numbering" w:customStyle="1" w:styleId="120">
    <w:name w:val="Нет списка12"/>
    <w:next w:val="a4"/>
    <w:uiPriority w:val="99"/>
    <w:unhideWhenUsed/>
    <w:rsid w:val="00083BF4"/>
  </w:style>
  <w:style w:type="table" w:customStyle="1" w:styleId="27">
    <w:name w:val="Сетка таблицы2"/>
    <w:basedOn w:val="a3"/>
    <w:next w:val="af9"/>
    <w:uiPriority w:val="39"/>
    <w:rsid w:val="00083BF4"/>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
    <w:name w:val="Нет списка21"/>
    <w:next w:val="a4"/>
    <w:uiPriority w:val="99"/>
    <w:unhideWhenUsed/>
    <w:rsid w:val="00083BF4"/>
  </w:style>
  <w:style w:type="numbering" w:customStyle="1" w:styleId="1111">
    <w:name w:val="Нет списка1111"/>
    <w:next w:val="a4"/>
    <w:uiPriority w:val="99"/>
    <w:unhideWhenUsed/>
    <w:rsid w:val="00083BF4"/>
  </w:style>
  <w:style w:type="table" w:customStyle="1" w:styleId="112">
    <w:name w:val="Сетка таблицы11"/>
    <w:basedOn w:val="a3"/>
    <w:next w:val="af9"/>
    <w:uiPriority w:val="39"/>
    <w:rsid w:val="00083BF4"/>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0">
    <w:name w:val="Нет списка31"/>
    <w:next w:val="a4"/>
    <w:uiPriority w:val="99"/>
    <w:semiHidden/>
    <w:unhideWhenUsed/>
    <w:rsid w:val="00083BF4"/>
  </w:style>
  <w:style w:type="numbering" w:customStyle="1" w:styleId="121">
    <w:name w:val="Нет списка121"/>
    <w:next w:val="a4"/>
    <w:uiPriority w:val="99"/>
    <w:unhideWhenUsed/>
    <w:rsid w:val="00083BF4"/>
  </w:style>
  <w:style w:type="numbering" w:customStyle="1" w:styleId="211">
    <w:name w:val="Нет списка211"/>
    <w:next w:val="a4"/>
    <w:uiPriority w:val="99"/>
    <w:unhideWhenUsed/>
    <w:rsid w:val="00083BF4"/>
  </w:style>
  <w:style w:type="numbering" w:customStyle="1" w:styleId="11111">
    <w:name w:val="Нет списка11111"/>
    <w:next w:val="a4"/>
    <w:uiPriority w:val="99"/>
    <w:unhideWhenUsed/>
    <w:rsid w:val="00083BF4"/>
  </w:style>
  <w:style w:type="numbering" w:customStyle="1" w:styleId="42">
    <w:name w:val="Нет списка4"/>
    <w:next w:val="a4"/>
    <w:uiPriority w:val="99"/>
    <w:semiHidden/>
    <w:unhideWhenUsed/>
    <w:rsid w:val="00083BF4"/>
  </w:style>
  <w:style w:type="numbering" w:customStyle="1" w:styleId="52">
    <w:name w:val="Нет списка5"/>
    <w:next w:val="a4"/>
    <w:uiPriority w:val="99"/>
    <w:semiHidden/>
    <w:unhideWhenUsed/>
    <w:rsid w:val="00083BF4"/>
  </w:style>
  <w:style w:type="paragraph" w:customStyle="1" w:styleId="311">
    <w:name w:val="Заголовок 31"/>
    <w:basedOn w:val="a1"/>
    <w:next w:val="a1"/>
    <w:autoRedefine/>
    <w:uiPriority w:val="9"/>
    <w:unhideWhenUsed/>
    <w:rsid w:val="00242826"/>
    <w:pPr>
      <w:keepNext/>
      <w:keepLines/>
      <w:spacing w:before="240" w:after="240" w:line="240" w:lineRule="auto"/>
      <w:ind w:left="851"/>
      <w:outlineLvl w:val="2"/>
    </w:pPr>
    <w:rPr>
      <w:rFonts w:eastAsia="Times New Roman" w:cs="Times New Roman"/>
      <w:b/>
      <w:sz w:val="24"/>
      <w:szCs w:val="24"/>
      <w:lang w:eastAsia="ru-RU"/>
    </w:rPr>
  </w:style>
  <w:style w:type="paragraph" w:customStyle="1" w:styleId="410">
    <w:name w:val="Заголовок 41"/>
    <w:basedOn w:val="a1"/>
    <w:next w:val="a1"/>
    <w:uiPriority w:val="9"/>
    <w:unhideWhenUsed/>
    <w:rsid w:val="00083BF4"/>
    <w:pPr>
      <w:keepNext/>
      <w:keepLines/>
      <w:spacing w:before="120" w:after="120" w:line="240" w:lineRule="auto"/>
      <w:outlineLvl w:val="3"/>
    </w:pPr>
    <w:rPr>
      <w:rFonts w:ascii="Times New Roman" w:eastAsia="Times New Roman" w:hAnsi="Times New Roman" w:cs="Times New Roman"/>
      <w:b/>
      <w:iCs/>
      <w:sz w:val="24"/>
      <w:szCs w:val="24"/>
      <w:lang w:eastAsia="ru-RU"/>
    </w:rPr>
  </w:style>
  <w:style w:type="paragraph" w:customStyle="1" w:styleId="510">
    <w:name w:val="Заголовок 51"/>
    <w:basedOn w:val="a1"/>
    <w:next w:val="a1"/>
    <w:uiPriority w:val="9"/>
    <w:unhideWhenUsed/>
    <w:rsid w:val="00083BF4"/>
    <w:pPr>
      <w:spacing w:after="0" w:line="355" w:lineRule="auto"/>
      <w:contextualSpacing/>
      <w:jc w:val="both"/>
    </w:pPr>
    <w:rPr>
      <w:rFonts w:ascii="Times New Roman" w:eastAsia="Calibri" w:hAnsi="Times New Roman" w:cs="Times New Roman"/>
      <w:b/>
      <w:bCs/>
      <w:sz w:val="28"/>
      <w:szCs w:val="28"/>
    </w:rPr>
  </w:style>
  <w:style w:type="character" w:customStyle="1" w:styleId="14">
    <w:name w:val="Гиперссылка1"/>
    <w:basedOn w:val="a2"/>
    <w:uiPriority w:val="99"/>
    <w:unhideWhenUsed/>
    <w:rsid w:val="00083BF4"/>
    <w:rPr>
      <w:color w:val="0563C1"/>
      <w:u w:val="single"/>
    </w:rPr>
  </w:style>
  <w:style w:type="paragraph" w:customStyle="1" w:styleId="15">
    <w:name w:val="Название объекта1"/>
    <w:basedOn w:val="a1"/>
    <w:next w:val="a1"/>
    <w:uiPriority w:val="35"/>
    <w:unhideWhenUsed/>
    <w:rsid w:val="00083BF4"/>
    <w:pPr>
      <w:spacing w:after="200" w:line="240" w:lineRule="auto"/>
      <w:jc w:val="right"/>
    </w:pPr>
    <w:rPr>
      <w:rFonts w:ascii="Times New Roman" w:hAnsi="Times New Roman" w:cs="Times New Roman"/>
      <w:iCs/>
      <w:color w:val="44546A"/>
      <w:sz w:val="24"/>
      <w:szCs w:val="18"/>
      <w:lang w:eastAsia="ru-RU"/>
    </w:rPr>
  </w:style>
  <w:style w:type="paragraph" w:customStyle="1" w:styleId="16">
    <w:name w:val="Заголовок1"/>
    <w:basedOn w:val="a1"/>
    <w:next w:val="a1"/>
    <w:uiPriority w:val="10"/>
    <w:rsid w:val="00083BF4"/>
    <w:pPr>
      <w:spacing w:before="240" w:after="0" w:line="240" w:lineRule="auto"/>
      <w:jc w:val="center"/>
      <w:outlineLvl w:val="0"/>
    </w:pPr>
    <w:rPr>
      <w:rFonts w:ascii="Times New Roman" w:eastAsia="Times New Roman" w:hAnsi="Times New Roman" w:cs="Times New Roman"/>
      <w:b/>
      <w:bCs/>
      <w:kern w:val="28"/>
      <w:sz w:val="28"/>
      <w:szCs w:val="32"/>
    </w:rPr>
  </w:style>
  <w:style w:type="paragraph" w:customStyle="1" w:styleId="212">
    <w:name w:val="Оглавление 21"/>
    <w:basedOn w:val="a1"/>
    <w:next w:val="a1"/>
    <w:autoRedefine/>
    <w:uiPriority w:val="39"/>
    <w:unhideWhenUsed/>
    <w:rsid w:val="00083BF4"/>
    <w:pPr>
      <w:spacing w:after="100" w:line="240" w:lineRule="auto"/>
      <w:ind w:left="220"/>
    </w:pPr>
    <w:rPr>
      <w:rFonts w:ascii="Times New Roman" w:eastAsia="Times New Roman" w:hAnsi="Times New Roman"/>
      <w:sz w:val="24"/>
      <w:lang w:eastAsia="ru-RU"/>
    </w:rPr>
  </w:style>
  <w:style w:type="paragraph" w:customStyle="1" w:styleId="610">
    <w:name w:val="Оглавление 61"/>
    <w:basedOn w:val="a1"/>
    <w:next w:val="a1"/>
    <w:autoRedefine/>
    <w:uiPriority w:val="39"/>
    <w:unhideWhenUsed/>
    <w:rsid w:val="00083BF4"/>
    <w:pPr>
      <w:spacing w:after="100" w:line="240" w:lineRule="auto"/>
      <w:ind w:left="1100"/>
    </w:pPr>
    <w:rPr>
      <w:rFonts w:ascii="Times New Roman" w:eastAsia="Times New Roman" w:hAnsi="Times New Roman"/>
      <w:sz w:val="24"/>
      <w:lang w:eastAsia="ru-RU"/>
    </w:rPr>
  </w:style>
  <w:style w:type="paragraph" w:customStyle="1" w:styleId="71">
    <w:name w:val="Оглавление 71"/>
    <w:basedOn w:val="a1"/>
    <w:next w:val="a1"/>
    <w:autoRedefine/>
    <w:uiPriority w:val="39"/>
    <w:unhideWhenUsed/>
    <w:rsid w:val="00083BF4"/>
    <w:pPr>
      <w:spacing w:after="100" w:line="240" w:lineRule="auto"/>
      <w:ind w:left="1320"/>
    </w:pPr>
    <w:rPr>
      <w:rFonts w:ascii="Times New Roman" w:eastAsia="Times New Roman" w:hAnsi="Times New Roman"/>
      <w:sz w:val="24"/>
      <w:lang w:eastAsia="ru-RU"/>
    </w:rPr>
  </w:style>
  <w:style w:type="paragraph" w:customStyle="1" w:styleId="81">
    <w:name w:val="Оглавление 81"/>
    <w:basedOn w:val="a1"/>
    <w:next w:val="a1"/>
    <w:autoRedefine/>
    <w:uiPriority w:val="39"/>
    <w:unhideWhenUsed/>
    <w:rsid w:val="00083BF4"/>
    <w:pPr>
      <w:spacing w:after="100" w:line="240" w:lineRule="auto"/>
      <w:ind w:left="1540"/>
    </w:pPr>
    <w:rPr>
      <w:rFonts w:ascii="Times New Roman" w:eastAsia="Times New Roman" w:hAnsi="Times New Roman"/>
      <w:sz w:val="24"/>
      <w:lang w:eastAsia="ru-RU"/>
    </w:rPr>
  </w:style>
  <w:style w:type="paragraph" w:customStyle="1" w:styleId="91">
    <w:name w:val="Оглавление 91"/>
    <w:basedOn w:val="a1"/>
    <w:next w:val="a1"/>
    <w:autoRedefine/>
    <w:uiPriority w:val="39"/>
    <w:unhideWhenUsed/>
    <w:rsid w:val="00083BF4"/>
    <w:pPr>
      <w:spacing w:after="100" w:line="240" w:lineRule="auto"/>
      <w:ind w:left="1760"/>
    </w:pPr>
    <w:rPr>
      <w:rFonts w:ascii="Times New Roman" w:eastAsia="Times New Roman" w:hAnsi="Times New Roman"/>
      <w:sz w:val="24"/>
      <w:lang w:eastAsia="ru-RU"/>
    </w:rPr>
  </w:style>
  <w:style w:type="character" w:customStyle="1" w:styleId="17">
    <w:name w:val="Просмотренная гиперссылка1"/>
    <w:basedOn w:val="a2"/>
    <w:uiPriority w:val="99"/>
    <w:semiHidden/>
    <w:unhideWhenUsed/>
    <w:rsid w:val="00083BF4"/>
    <w:rPr>
      <w:color w:val="954F72"/>
      <w:u w:val="single"/>
    </w:rPr>
  </w:style>
  <w:style w:type="numbering" w:customStyle="1" w:styleId="3110">
    <w:name w:val="Нет списка311"/>
    <w:next w:val="a4"/>
    <w:uiPriority w:val="99"/>
    <w:semiHidden/>
    <w:unhideWhenUsed/>
    <w:rsid w:val="00083BF4"/>
  </w:style>
  <w:style w:type="numbering" w:customStyle="1" w:styleId="1211">
    <w:name w:val="Нет списка1211"/>
    <w:next w:val="a4"/>
    <w:uiPriority w:val="99"/>
    <w:unhideWhenUsed/>
    <w:rsid w:val="00083BF4"/>
  </w:style>
  <w:style w:type="numbering" w:customStyle="1" w:styleId="2111">
    <w:name w:val="Нет списка2111"/>
    <w:next w:val="a4"/>
    <w:uiPriority w:val="99"/>
    <w:unhideWhenUsed/>
    <w:rsid w:val="00083BF4"/>
  </w:style>
  <w:style w:type="numbering" w:customStyle="1" w:styleId="111111">
    <w:name w:val="Нет списка111111"/>
    <w:next w:val="a4"/>
    <w:uiPriority w:val="99"/>
    <w:unhideWhenUsed/>
    <w:rsid w:val="00083BF4"/>
  </w:style>
  <w:style w:type="character" w:customStyle="1" w:styleId="312">
    <w:name w:val="Заголовок 3 Знак1"/>
    <w:basedOn w:val="a2"/>
    <w:uiPriority w:val="9"/>
    <w:semiHidden/>
    <w:rsid w:val="00083BF4"/>
    <w:rPr>
      <w:rFonts w:asciiTheme="majorHAnsi" w:eastAsiaTheme="majorEastAsia" w:hAnsiTheme="majorHAnsi" w:cstheme="majorBidi"/>
      <w:color w:val="243F60" w:themeColor="accent1" w:themeShade="7F"/>
      <w:sz w:val="24"/>
      <w:szCs w:val="24"/>
    </w:rPr>
  </w:style>
  <w:style w:type="character" w:customStyle="1" w:styleId="411">
    <w:name w:val="Заголовок 4 Знак1"/>
    <w:basedOn w:val="a2"/>
    <w:uiPriority w:val="9"/>
    <w:semiHidden/>
    <w:rsid w:val="00083BF4"/>
    <w:rPr>
      <w:rFonts w:asciiTheme="majorHAnsi" w:eastAsiaTheme="majorEastAsia" w:hAnsiTheme="majorHAnsi" w:cstheme="majorBidi"/>
      <w:i/>
      <w:iCs/>
      <w:color w:val="365F91" w:themeColor="accent1" w:themeShade="BF"/>
    </w:rPr>
  </w:style>
  <w:style w:type="character" w:customStyle="1" w:styleId="511">
    <w:name w:val="Заголовок 5 Знак1"/>
    <w:basedOn w:val="a2"/>
    <w:uiPriority w:val="9"/>
    <w:semiHidden/>
    <w:rsid w:val="00083BF4"/>
    <w:rPr>
      <w:rFonts w:asciiTheme="majorHAnsi" w:eastAsiaTheme="majorEastAsia" w:hAnsiTheme="majorHAnsi" w:cstheme="majorBidi"/>
      <w:color w:val="365F91" w:themeColor="accent1" w:themeShade="BF"/>
    </w:rPr>
  </w:style>
  <w:style w:type="character" w:customStyle="1" w:styleId="18">
    <w:name w:val="Заголовок Знак1"/>
    <w:basedOn w:val="a2"/>
    <w:uiPriority w:val="10"/>
    <w:rsid w:val="00083BF4"/>
    <w:rPr>
      <w:rFonts w:asciiTheme="majorHAnsi" w:eastAsiaTheme="majorEastAsia" w:hAnsiTheme="majorHAnsi" w:cstheme="majorBidi"/>
      <w:spacing w:val="-10"/>
      <w:kern w:val="28"/>
      <w:sz w:val="56"/>
      <w:szCs w:val="56"/>
    </w:rPr>
  </w:style>
  <w:style w:type="paragraph" w:styleId="35">
    <w:name w:val="Body Text Indent 3"/>
    <w:basedOn w:val="a1"/>
    <w:link w:val="36"/>
    <w:uiPriority w:val="99"/>
    <w:unhideWhenUsed/>
    <w:rsid w:val="00083BF4"/>
    <w:pPr>
      <w:spacing w:after="120" w:line="240" w:lineRule="auto"/>
      <w:ind w:left="283"/>
    </w:pPr>
    <w:rPr>
      <w:sz w:val="24"/>
      <w:szCs w:val="16"/>
    </w:rPr>
  </w:style>
  <w:style w:type="character" w:customStyle="1" w:styleId="36">
    <w:name w:val="Основной текст с отступом 3 Знак"/>
    <w:basedOn w:val="a2"/>
    <w:link w:val="35"/>
    <w:uiPriority w:val="99"/>
    <w:rsid w:val="00083BF4"/>
    <w:rPr>
      <w:rFonts w:ascii="Arial" w:hAnsi="Arial" w:cs="Arial"/>
      <w:sz w:val="24"/>
      <w:szCs w:val="16"/>
    </w:rPr>
  </w:style>
  <w:style w:type="character" w:customStyle="1" w:styleId="19">
    <w:name w:val="Неразрешенное упоминание1"/>
    <w:basedOn w:val="a2"/>
    <w:uiPriority w:val="99"/>
    <w:semiHidden/>
    <w:unhideWhenUsed/>
    <w:rsid w:val="00083BF4"/>
    <w:rPr>
      <w:color w:val="605E5C"/>
      <w:shd w:val="clear" w:color="auto" w:fill="E1DFDD"/>
    </w:rPr>
  </w:style>
  <w:style w:type="character" w:customStyle="1" w:styleId="FontStyle194">
    <w:name w:val="Font Style194"/>
    <w:uiPriority w:val="99"/>
    <w:rsid w:val="00083BF4"/>
    <w:rPr>
      <w:rFonts w:ascii="Times New Roman" w:hAnsi="Times New Roman" w:cs="Times New Roman"/>
      <w:sz w:val="26"/>
      <w:szCs w:val="26"/>
    </w:rPr>
  </w:style>
  <w:style w:type="paragraph" w:styleId="aff6">
    <w:name w:val="Body Text Indent"/>
    <w:basedOn w:val="a1"/>
    <w:link w:val="aff7"/>
    <w:uiPriority w:val="99"/>
    <w:unhideWhenUsed/>
    <w:rsid w:val="00083BF4"/>
    <w:pPr>
      <w:spacing w:after="0" w:line="360" w:lineRule="auto"/>
      <w:ind w:firstLine="709"/>
      <w:jc w:val="both"/>
    </w:pPr>
    <w:rPr>
      <w:rFonts w:ascii="Times New Roman" w:hAnsi="Times New Roman"/>
      <w:sz w:val="28"/>
      <w:szCs w:val="28"/>
    </w:rPr>
  </w:style>
  <w:style w:type="character" w:customStyle="1" w:styleId="aff7">
    <w:name w:val="Основной текст с отступом Знак"/>
    <w:basedOn w:val="a2"/>
    <w:link w:val="aff6"/>
    <w:uiPriority w:val="99"/>
    <w:rsid w:val="00083BF4"/>
    <w:rPr>
      <w:rFonts w:ascii="Times New Roman" w:hAnsi="Times New Roman" w:cs="Arial"/>
      <w:sz w:val="28"/>
      <w:szCs w:val="28"/>
    </w:rPr>
  </w:style>
  <w:style w:type="paragraph" w:styleId="28">
    <w:name w:val="Body Text Indent 2"/>
    <w:basedOn w:val="a1"/>
    <w:link w:val="29"/>
    <w:uiPriority w:val="99"/>
    <w:unhideWhenUsed/>
    <w:rsid w:val="00083BF4"/>
    <w:pPr>
      <w:spacing w:after="0" w:line="360" w:lineRule="auto"/>
      <w:ind w:firstLine="708"/>
      <w:contextualSpacing/>
      <w:jc w:val="both"/>
    </w:pPr>
    <w:rPr>
      <w:rFonts w:ascii="Times New Roman" w:hAnsi="Times New Roman" w:cs="Times New Roman"/>
      <w:sz w:val="28"/>
      <w:szCs w:val="28"/>
    </w:rPr>
  </w:style>
  <w:style w:type="character" w:customStyle="1" w:styleId="29">
    <w:name w:val="Основной текст с отступом 2 Знак"/>
    <w:basedOn w:val="a2"/>
    <w:link w:val="28"/>
    <w:uiPriority w:val="99"/>
    <w:rsid w:val="00083BF4"/>
    <w:rPr>
      <w:rFonts w:ascii="Times New Roman" w:hAnsi="Times New Roman" w:cs="Times New Roman"/>
      <w:sz w:val="28"/>
      <w:szCs w:val="28"/>
    </w:rPr>
  </w:style>
  <w:style w:type="paragraph" w:styleId="aff8">
    <w:name w:val="TOC Heading"/>
    <w:basedOn w:val="1"/>
    <w:next w:val="a1"/>
    <w:uiPriority w:val="39"/>
    <w:unhideWhenUsed/>
    <w:rsid w:val="00083BF4"/>
    <w:pPr>
      <w:keepLines/>
      <w:spacing w:before="240" w:line="259" w:lineRule="auto"/>
      <w:jc w:val="left"/>
      <w:outlineLvl w:val="9"/>
    </w:pPr>
    <w:rPr>
      <w:rFonts w:asciiTheme="majorHAnsi" w:eastAsiaTheme="majorEastAsia" w:hAnsiTheme="majorHAnsi" w:cstheme="majorBidi"/>
      <w:bCs/>
      <w:color w:val="365F91" w:themeColor="accent1" w:themeShade="BF"/>
      <w:sz w:val="32"/>
      <w:szCs w:val="32"/>
      <w:lang w:eastAsia="ru-RU"/>
    </w:rPr>
  </w:style>
  <w:style w:type="paragraph" w:customStyle="1" w:styleId="msonormal0">
    <w:name w:val="msonormal"/>
    <w:basedOn w:val="a1"/>
    <w:rsid w:val="00083BF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markedcontent">
    <w:name w:val="markedcontent"/>
    <w:basedOn w:val="a2"/>
    <w:rsid w:val="00083BF4"/>
  </w:style>
  <w:style w:type="paragraph" w:customStyle="1" w:styleId="aff9">
    <w:name w:val="Обычный НБКИ"/>
    <w:basedOn w:val="a1"/>
    <w:rsid w:val="00083BF4"/>
    <w:pPr>
      <w:spacing w:after="0" w:line="276" w:lineRule="auto"/>
      <w:jc w:val="both"/>
    </w:pPr>
    <w:rPr>
      <w:rFonts w:ascii="Formular" w:hAnsi="Formular"/>
      <w:sz w:val="20"/>
      <w:szCs w:val="24"/>
    </w:rPr>
  </w:style>
  <w:style w:type="table" w:customStyle="1" w:styleId="37">
    <w:name w:val="Сетка таблицы3"/>
    <w:basedOn w:val="a3"/>
    <w:next w:val="af9"/>
    <w:uiPriority w:val="59"/>
    <w:rsid w:val="00083BF4"/>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occaption">
    <w:name w:val="doccaption"/>
    <w:basedOn w:val="a2"/>
    <w:rsid w:val="00083BF4"/>
  </w:style>
  <w:style w:type="numbering" w:customStyle="1" w:styleId="62">
    <w:name w:val="Нет списка6"/>
    <w:next w:val="a4"/>
    <w:uiPriority w:val="99"/>
    <w:semiHidden/>
    <w:unhideWhenUsed/>
    <w:rsid w:val="00083BF4"/>
  </w:style>
  <w:style w:type="numbering" w:customStyle="1" w:styleId="130">
    <w:name w:val="Нет списка13"/>
    <w:next w:val="a4"/>
    <w:uiPriority w:val="99"/>
    <w:semiHidden/>
    <w:unhideWhenUsed/>
    <w:rsid w:val="00083BF4"/>
  </w:style>
  <w:style w:type="numbering" w:customStyle="1" w:styleId="1120">
    <w:name w:val="Нет списка112"/>
    <w:next w:val="a4"/>
    <w:uiPriority w:val="99"/>
    <w:semiHidden/>
    <w:unhideWhenUsed/>
    <w:rsid w:val="00083BF4"/>
  </w:style>
  <w:style w:type="table" w:customStyle="1" w:styleId="43">
    <w:name w:val="Сетка таблицы4"/>
    <w:basedOn w:val="a3"/>
    <w:next w:val="af9"/>
    <w:uiPriority w:val="59"/>
    <w:rsid w:val="00083BF4"/>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0">
    <w:name w:val="Нет списка22"/>
    <w:next w:val="a4"/>
    <w:uiPriority w:val="99"/>
    <w:semiHidden/>
    <w:unhideWhenUsed/>
    <w:rsid w:val="00083BF4"/>
  </w:style>
  <w:style w:type="numbering" w:customStyle="1" w:styleId="1112">
    <w:name w:val="Нет списка1112"/>
    <w:next w:val="a4"/>
    <w:uiPriority w:val="99"/>
    <w:semiHidden/>
    <w:unhideWhenUsed/>
    <w:rsid w:val="00083BF4"/>
  </w:style>
  <w:style w:type="table" w:customStyle="1" w:styleId="122">
    <w:name w:val="Сетка таблицы12"/>
    <w:basedOn w:val="a3"/>
    <w:next w:val="af9"/>
    <w:uiPriority w:val="39"/>
    <w:rsid w:val="00083BF4"/>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0">
    <w:name w:val="Нет списка32"/>
    <w:next w:val="a4"/>
    <w:uiPriority w:val="99"/>
    <w:semiHidden/>
    <w:unhideWhenUsed/>
    <w:rsid w:val="00083BF4"/>
  </w:style>
  <w:style w:type="numbering" w:customStyle="1" w:styleId="1220">
    <w:name w:val="Нет списка122"/>
    <w:next w:val="a4"/>
    <w:uiPriority w:val="99"/>
    <w:unhideWhenUsed/>
    <w:rsid w:val="00083BF4"/>
  </w:style>
  <w:style w:type="table" w:customStyle="1" w:styleId="213">
    <w:name w:val="Сетка таблицы21"/>
    <w:basedOn w:val="a3"/>
    <w:next w:val="af9"/>
    <w:uiPriority w:val="39"/>
    <w:rsid w:val="00083BF4"/>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0">
    <w:name w:val="Нет списка212"/>
    <w:next w:val="a4"/>
    <w:uiPriority w:val="99"/>
    <w:unhideWhenUsed/>
    <w:rsid w:val="00083BF4"/>
  </w:style>
  <w:style w:type="numbering" w:customStyle="1" w:styleId="11112">
    <w:name w:val="Нет списка11112"/>
    <w:next w:val="a4"/>
    <w:uiPriority w:val="99"/>
    <w:unhideWhenUsed/>
    <w:rsid w:val="00083BF4"/>
  </w:style>
  <w:style w:type="table" w:customStyle="1" w:styleId="1110">
    <w:name w:val="Сетка таблицы111"/>
    <w:basedOn w:val="a3"/>
    <w:next w:val="af9"/>
    <w:uiPriority w:val="39"/>
    <w:rsid w:val="00083BF4"/>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0">
    <w:name w:val="Нет списка312"/>
    <w:next w:val="a4"/>
    <w:uiPriority w:val="99"/>
    <w:semiHidden/>
    <w:unhideWhenUsed/>
    <w:rsid w:val="00083BF4"/>
  </w:style>
  <w:style w:type="numbering" w:customStyle="1" w:styleId="1212">
    <w:name w:val="Нет списка1212"/>
    <w:next w:val="a4"/>
    <w:uiPriority w:val="99"/>
    <w:unhideWhenUsed/>
    <w:rsid w:val="00083BF4"/>
  </w:style>
  <w:style w:type="numbering" w:customStyle="1" w:styleId="2112">
    <w:name w:val="Нет списка2112"/>
    <w:next w:val="a4"/>
    <w:uiPriority w:val="99"/>
    <w:unhideWhenUsed/>
    <w:rsid w:val="00083BF4"/>
  </w:style>
  <w:style w:type="numbering" w:customStyle="1" w:styleId="111112">
    <w:name w:val="Нет списка111112"/>
    <w:next w:val="a4"/>
    <w:uiPriority w:val="99"/>
    <w:unhideWhenUsed/>
    <w:rsid w:val="00083BF4"/>
  </w:style>
  <w:style w:type="numbering" w:customStyle="1" w:styleId="412">
    <w:name w:val="Нет списка41"/>
    <w:next w:val="a4"/>
    <w:uiPriority w:val="99"/>
    <w:semiHidden/>
    <w:unhideWhenUsed/>
    <w:rsid w:val="00083BF4"/>
  </w:style>
  <w:style w:type="numbering" w:customStyle="1" w:styleId="512">
    <w:name w:val="Нет списка51"/>
    <w:next w:val="a4"/>
    <w:uiPriority w:val="99"/>
    <w:semiHidden/>
    <w:unhideWhenUsed/>
    <w:rsid w:val="00083BF4"/>
  </w:style>
  <w:style w:type="numbering" w:customStyle="1" w:styleId="3111">
    <w:name w:val="Нет списка3111"/>
    <w:next w:val="a4"/>
    <w:uiPriority w:val="99"/>
    <w:semiHidden/>
    <w:unhideWhenUsed/>
    <w:rsid w:val="00083BF4"/>
  </w:style>
  <w:style w:type="numbering" w:customStyle="1" w:styleId="12111">
    <w:name w:val="Нет списка12111"/>
    <w:next w:val="a4"/>
    <w:uiPriority w:val="99"/>
    <w:unhideWhenUsed/>
    <w:rsid w:val="00083BF4"/>
  </w:style>
  <w:style w:type="numbering" w:customStyle="1" w:styleId="21111">
    <w:name w:val="Нет списка21111"/>
    <w:next w:val="a4"/>
    <w:uiPriority w:val="99"/>
    <w:unhideWhenUsed/>
    <w:rsid w:val="00083BF4"/>
  </w:style>
  <w:style w:type="numbering" w:customStyle="1" w:styleId="1111111">
    <w:name w:val="Нет списка1111111"/>
    <w:next w:val="a4"/>
    <w:uiPriority w:val="99"/>
    <w:unhideWhenUsed/>
    <w:rsid w:val="00083BF4"/>
  </w:style>
  <w:style w:type="table" w:customStyle="1" w:styleId="313">
    <w:name w:val="Сетка таблицы31"/>
    <w:basedOn w:val="a3"/>
    <w:next w:val="af9"/>
    <w:uiPriority w:val="59"/>
    <w:rsid w:val="00083BF4"/>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0">
    <w:name w:val="Нет списка7"/>
    <w:next w:val="a4"/>
    <w:uiPriority w:val="99"/>
    <w:semiHidden/>
    <w:unhideWhenUsed/>
    <w:rsid w:val="00083BF4"/>
  </w:style>
  <w:style w:type="table" w:customStyle="1" w:styleId="TableNormal">
    <w:name w:val="Table Normal"/>
    <w:uiPriority w:val="2"/>
    <w:semiHidden/>
    <w:unhideWhenUsed/>
    <w:qFormat/>
    <w:rsid w:val="00083BF4"/>
    <w:pPr>
      <w:widowControl w:val="0"/>
      <w:autoSpaceDE w:val="0"/>
      <w:autoSpaceDN w:val="0"/>
      <w:spacing w:after="0" w:line="240" w:lineRule="auto"/>
    </w:pPr>
    <w:rPr>
      <w:rFonts w:ascii="Arial" w:hAnsi="Arial" w:cs="Arial"/>
      <w:lang w:val="en-US"/>
    </w:rPr>
    <w:tblPr>
      <w:tblInd w:w="0" w:type="dxa"/>
      <w:tblCellMar>
        <w:top w:w="0" w:type="dxa"/>
        <w:left w:w="0" w:type="dxa"/>
        <w:bottom w:w="0" w:type="dxa"/>
        <w:right w:w="0" w:type="dxa"/>
      </w:tblCellMar>
    </w:tblPr>
  </w:style>
  <w:style w:type="paragraph" w:customStyle="1" w:styleId="TableParagraph">
    <w:name w:val="Table Paragraph"/>
    <w:basedOn w:val="a1"/>
    <w:uiPriority w:val="1"/>
    <w:rsid w:val="00083BF4"/>
    <w:pPr>
      <w:widowControl w:val="0"/>
      <w:autoSpaceDE w:val="0"/>
      <w:autoSpaceDN w:val="0"/>
      <w:spacing w:after="0" w:line="240" w:lineRule="auto"/>
      <w:ind w:left="111"/>
    </w:pPr>
    <w:rPr>
      <w:rFonts w:ascii="Times New Roman" w:eastAsia="Times New Roman" w:hAnsi="Times New Roman" w:cs="Times New Roman"/>
    </w:rPr>
  </w:style>
  <w:style w:type="numbering" w:customStyle="1" w:styleId="80">
    <w:name w:val="Нет списка8"/>
    <w:next w:val="a4"/>
    <w:uiPriority w:val="99"/>
    <w:semiHidden/>
    <w:unhideWhenUsed/>
    <w:rsid w:val="00083BF4"/>
  </w:style>
  <w:style w:type="numbering" w:customStyle="1" w:styleId="140">
    <w:name w:val="Нет списка14"/>
    <w:next w:val="a4"/>
    <w:uiPriority w:val="99"/>
    <w:semiHidden/>
    <w:unhideWhenUsed/>
    <w:rsid w:val="00083BF4"/>
  </w:style>
  <w:style w:type="numbering" w:customStyle="1" w:styleId="113">
    <w:name w:val="Нет списка113"/>
    <w:next w:val="a4"/>
    <w:uiPriority w:val="99"/>
    <w:semiHidden/>
    <w:unhideWhenUsed/>
    <w:rsid w:val="00083BF4"/>
  </w:style>
  <w:style w:type="table" w:customStyle="1" w:styleId="53">
    <w:name w:val="Сетка таблицы5"/>
    <w:basedOn w:val="a3"/>
    <w:next w:val="af9"/>
    <w:uiPriority w:val="59"/>
    <w:rsid w:val="00083BF4"/>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a4"/>
    <w:uiPriority w:val="99"/>
    <w:semiHidden/>
    <w:unhideWhenUsed/>
    <w:rsid w:val="00083BF4"/>
  </w:style>
  <w:style w:type="numbering" w:customStyle="1" w:styleId="1113">
    <w:name w:val="Нет списка1113"/>
    <w:next w:val="a4"/>
    <w:uiPriority w:val="99"/>
    <w:semiHidden/>
    <w:unhideWhenUsed/>
    <w:rsid w:val="00083BF4"/>
  </w:style>
  <w:style w:type="table" w:customStyle="1" w:styleId="131">
    <w:name w:val="Сетка таблицы13"/>
    <w:basedOn w:val="a3"/>
    <w:next w:val="af9"/>
    <w:uiPriority w:val="39"/>
    <w:rsid w:val="00083BF4"/>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0">
    <w:name w:val="Нет списка33"/>
    <w:next w:val="a4"/>
    <w:uiPriority w:val="99"/>
    <w:semiHidden/>
    <w:unhideWhenUsed/>
    <w:rsid w:val="00083BF4"/>
  </w:style>
  <w:style w:type="numbering" w:customStyle="1" w:styleId="123">
    <w:name w:val="Нет списка123"/>
    <w:next w:val="a4"/>
    <w:uiPriority w:val="99"/>
    <w:unhideWhenUsed/>
    <w:rsid w:val="00083BF4"/>
  </w:style>
  <w:style w:type="table" w:customStyle="1" w:styleId="221">
    <w:name w:val="Сетка таблицы22"/>
    <w:basedOn w:val="a3"/>
    <w:next w:val="af9"/>
    <w:uiPriority w:val="39"/>
    <w:rsid w:val="00083BF4"/>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0">
    <w:name w:val="Нет списка213"/>
    <w:next w:val="a4"/>
    <w:uiPriority w:val="99"/>
    <w:unhideWhenUsed/>
    <w:rsid w:val="00083BF4"/>
  </w:style>
  <w:style w:type="numbering" w:customStyle="1" w:styleId="11113">
    <w:name w:val="Нет списка11113"/>
    <w:next w:val="a4"/>
    <w:uiPriority w:val="99"/>
    <w:unhideWhenUsed/>
    <w:rsid w:val="00083BF4"/>
  </w:style>
  <w:style w:type="table" w:customStyle="1" w:styleId="1121">
    <w:name w:val="Сетка таблицы112"/>
    <w:basedOn w:val="a3"/>
    <w:next w:val="af9"/>
    <w:uiPriority w:val="39"/>
    <w:rsid w:val="00083BF4"/>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30">
    <w:name w:val="Нет списка313"/>
    <w:next w:val="a4"/>
    <w:uiPriority w:val="99"/>
    <w:semiHidden/>
    <w:unhideWhenUsed/>
    <w:rsid w:val="00083BF4"/>
  </w:style>
  <w:style w:type="numbering" w:customStyle="1" w:styleId="1213">
    <w:name w:val="Нет списка1213"/>
    <w:next w:val="a4"/>
    <w:uiPriority w:val="99"/>
    <w:unhideWhenUsed/>
    <w:rsid w:val="00083BF4"/>
  </w:style>
  <w:style w:type="numbering" w:customStyle="1" w:styleId="2113">
    <w:name w:val="Нет списка2113"/>
    <w:next w:val="a4"/>
    <w:uiPriority w:val="99"/>
    <w:unhideWhenUsed/>
    <w:rsid w:val="00083BF4"/>
  </w:style>
  <w:style w:type="numbering" w:customStyle="1" w:styleId="111113">
    <w:name w:val="Нет списка111113"/>
    <w:next w:val="a4"/>
    <w:uiPriority w:val="99"/>
    <w:unhideWhenUsed/>
    <w:rsid w:val="00083BF4"/>
  </w:style>
  <w:style w:type="numbering" w:customStyle="1" w:styleId="420">
    <w:name w:val="Нет списка42"/>
    <w:next w:val="a4"/>
    <w:uiPriority w:val="99"/>
    <w:semiHidden/>
    <w:unhideWhenUsed/>
    <w:rsid w:val="00083BF4"/>
  </w:style>
  <w:style w:type="numbering" w:customStyle="1" w:styleId="520">
    <w:name w:val="Нет списка52"/>
    <w:next w:val="a4"/>
    <w:uiPriority w:val="99"/>
    <w:semiHidden/>
    <w:unhideWhenUsed/>
    <w:rsid w:val="00083BF4"/>
  </w:style>
  <w:style w:type="numbering" w:customStyle="1" w:styleId="3112">
    <w:name w:val="Нет списка3112"/>
    <w:next w:val="a4"/>
    <w:uiPriority w:val="99"/>
    <w:semiHidden/>
    <w:unhideWhenUsed/>
    <w:rsid w:val="00083BF4"/>
  </w:style>
  <w:style w:type="numbering" w:customStyle="1" w:styleId="12112">
    <w:name w:val="Нет списка12112"/>
    <w:next w:val="a4"/>
    <w:uiPriority w:val="99"/>
    <w:unhideWhenUsed/>
    <w:rsid w:val="00083BF4"/>
  </w:style>
  <w:style w:type="numbering" w:customStyle="1" w:styleId="21112">
    <w:name w:val="Нет списка21112"/>
    <w:next w:val="a4"/>
    <w:uiPriority w:val="99"/>
    <w:unhideWhenUsed/>
    <w:rsid w:val="00083BF4"/>
  </w:style>
  <w:style w:type="numbering" w:customStyle="1" w:styleId="1111112">
    <w:name w:val="Нет списка1111112"/>
    <w:next w:val="a4"/>
    <w:uiPriority w:val="99"/>
    <w:unhideWhenUsed/>
    <w:rsid w:val="00083BF4"/>
  </w:style>
  <w:style w:type="table" w:customStyle="1" w:styleId="321">
    <w:name w:val="Сетка таблицы32"/>
    <w:basedOn w:val="a3"/>
    <w:next w:val="af9"/>
    <w:uiPriority w:val="59"/>
    <w:rsid w:val="00083BF4"/>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0">
    <w:name w:val="Нет списка9"/>
    <w:next w:val="a4"/>
    <w:uiPriority w:val="99"/>
    <w:semiHidden/>
    <w:unhideWhenUsed/>
    <w:rsid w:val="00083BF4"/>
  </w:style>
  <w:style w:type="table" w:customStyle="1" w:styleId="63">
    <w:name w:val="Сетка таблицы6"/>
    <w:basedOn w:val="a3"/>
    <w:next w:val="af9"/>
    <w:uiPriority w:val="59"/>
    <w:rsid w:val="00083BF4"/>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Subtitle"/>
    <w:basedOn w:val="a1"/>
    <w:next w:val="a1"/>
    <w:link w:val="affb"/>
    <w:uiPriority w:val="11"/>
    <w:rsid w:val="00083BF4"/>
    <w:pPr>
      <w:numPr>
        <w:ilvl w:val="1"/>
      </w:numPr>
    </w:pPr>
    <w:rPr>
      <w:rFonts w:eastAsiaTheme="minorEastAsia"/>
      <w:color w:val="5A5A5A" w:themeColor="text1" w:themeTint="A5"/>
      <w:spacing w:val="15"/>
    </w:rPr>
  </w:style>
  <w:style w:type="character" w:customStyle="1" w:styleId="affb">
    <w:name w:val="Подзаголовок Знак"/>
    <w:basedOn w:val="a2"/>
    <w:link w:val="affa"/>
    <w:uiPriority w:val="11"/>
    <w:rsid w:val="00083BF4"/>
    <w:rPr>
      <w:rFonts w:ascii="Arial" w:eastAsiaTheme="minorEastAsia" w:hAnsi="Arial" w:cs="Arial"/>
      <w:color w:val="5A5A5A" w:themeColor="text1" w:themeTint="A5"/>
      <w:spacing w:val="15"/>
    </w:rPr>
  </w:style>
  <w:style w:type="paragraph" w:styleId="affc">
    <w:name w:val="Normal (Web)"/>
    <w:basedOn w:val="a1"/>
    <w:uiPriority w:val="99"/>
    <w:unhideWhenUsed/>
    <w:rsid w:val="00083BF4"/>
    <w:rPr>
      <w:rFonts w:ascii="Times New Roman" w:hAnsi="Times New Roman" w:cs="Times New Roman"/>
      <w:sz w:val="24"/>
      <w:szCs w:val="24"/>
    </w:rPr>
  </w:style>
  <w:style w:type="paragraph" w:styleId="affd">
    <w:name w:val="toa heading"/>
    <w:basedOn w:val="a1"/>
    <w:next w:val="a1"/>
    <w:uiPriority w:val="99"/>
    <w:semiHidden/>
    <w:unhideWhenUsed/>
    <w:rsid w:val="00083BF4"/>
    <w:pPr>
      <w:spacing w:before="120"/>
    </w:pPr>
    <w:rPr>
      <w:rFonts w:asciiTheme="majorHAnsi" w:eastAsiaTheme="majorEastAsia" w:hAnsiTheme="majorHAnsi" w:cstheme="majorBidi"/>
      <w:b/>
      <w:bCs/>
      <w:sz w:val="24"/>
      <w:szCs w:val="24"/>
    </w:rPr>
  </w:style>
  <w:style w:type="character" w:customStyle="1" w:styleId="document-regularnamevisible">
    <w:name w:val="document-regular_name_visible"/>
    <w:basedOn w:val="a2"/>
    <w:rsid w:val="00083BF4"/>
  </w:style>
  <w:style w:type="paragraph" w:customStyle="1" w:styleId="xmsonormal">
    <w:name w:val="x_msonormal"/>
    <w:basedOn w:val="a1"/>
    <w:rsid w:val="00713F6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fe">
    <w:name w:val="Strong"/>
    <w:basedOn w:val="a2"/>
    <w:uiPriority w:val="22"/>
    <w:rsid w:val="00C17D5E"/>
    <w:rPr>
      <w:b/>
      <w:bCs/>
    </w:rPr>
  </w:style>
  <w:style w:type="paragraph" w:customStyle="1" w:styleId="ConsPlusNormal">
    <w:name w:val="ConsPlusNormal"/>
    <w:rsid w:val="005B1525"/>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character" w:styleId="afff">
    <w:name w:val="Placeholder Text"/>
    <w:basedOn w:val="a2"/>
    <w:uiPriority w:val="99"/>
    <w:semiHidden/>
    <w:rsid w:val="005525C7"/>
    <w:rPr>
      <w:color w:val="808080"/>
    </w:rPr>
  </w:style>
  <w:style w:type="paragraph" w:customStyle="1" w:styleId="afff0">
    <w:name w:val="Табличный"/>
    <w:basedOn w:val="a1"/>
    <w:link w:val="afff1"/>
    <w:qFormat/>
    <w:rsid w:val="0080181A"/>
    <w:pPr>
      <w:spacing w:before="20" w:after="20"/>
      <w:ind w:left="57"/>
    </w:pPr>
  </w:style>
  <w:style w:type="paragraph" w:customStyle="1" w:styleId="-058">
    <w:name w:val="С-0.5+А8"/>
    <w:basedOn w:val="a1"/>
    <w:link w:val="-0580"/>
    <w:qFormat/>
    <w:rsid w:val="00613AB2"/>
    <w:pPr>
      <w:tabs>
        <w:tab w:val="left" w:pos="142"/>
        <w:tab w:val="left" w:pos="567"/>
        <w:tab w:val="left" w:pos="993"/>
      </w:tabs>
      <w:ind w:left="-284"/>
      <w:jc w:val="both"/>
    </w:pPr>
  </w:style>
  <w:style w:type="character" w:customStyle="1" w:styleId="afff1">
    <w:name w:val="Табличный Знак"/>
    <w:basedOn w:val="a2"/>
    <w:link w:val="afff0"/>
    <w:rsid w:val="0080181A"/>
    <w:rPr>
      <w:rFonts w:ascii="Arial" w:hAnsi="Arial" w:cs="Arial"/>
    </w:rPr>
  </w:style>
  <w:style w:type="paragraph" w:customStyle="1" w:styleId="-050">
    <w:name w:val="С-0.5+А0"/>
    <w:basedOn w:val="-058"/>
    <w:link w:val="-0500"/>
    <w:qFormat/>
    <w:rsid w:val="00613AB2"/>
    <w:pPr>
      <w:spacing w:after="0"/>
    </w:pPr>
  </w:style>
  <w:style w:type="character" w:customStyle="1" w:styleId="-0580">
    <w:name w:val="С-0.5+А8 Знак"/>
    <w:basedOn w:val="a2"/>
    <w:link w:val="-058"/>
    <w:rsid w:val="00613AB2"/>
    <w:rPr>
      <w:rFonts w:ascii="Arial" w:hAnsi="Arial" w:cs="Arial"/>
    </w:rPr>
  </w:style>
  <w:style w:type="character" w:customStyle="1" w:styleId="-0500">
    <w:name w:val="С-0.5+А0 Знак"/>
    <w:basedOn w:val="-0580"/>
    <w:link w:val="-050"/>
    <w:rsid w:val="00613AB2"/>
    <w:rPr>
      <w:rFonts w:ascii="Arial" w:hAnsi="Arial" w:cs="Arial"/>
    </w:rPr>
  </w:style>
  <w:style w:type="paragraph" w:customStyle="1" w:styleId="afff2">
    <w:name w:val="Блок"/>
    <w:basedOn w:val="afff0"/>
    <w:link w:val="afff3"/>
    <w:qFormat/>
    <w:rsid w:val="00C72CB2"/>
    <w:pPr>
      <w:spacing w:before="60"/>
    </w:pPr>
    <w:rPr>
      <w:b/>
      <w:sz w:val="24"/>
    </w:rPr>
  </w:style>
  <w:style w:type="character" w:customStyle="1" w:styleId="afff3">
    <w:name w:val="Блок Знак"/>
    <w:basedOn w:val="afff1"/>
    <w:link w:val="afff2"/>
    <w:rsid w:val="00C72CB2"/>
    <w:rPr>
      <w:rFonts w:ascii="Arial" w:hAnsi="Arial" w:cs="Arial"/>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9785637">
      <w:bodyDiv w:val="1"/>
      <w:marLeft w:val="0"/>
      <w:marRight w:val="0"/>
      <w:marTop w:val="0"/>
      <w:marBottom w:val="0"/>
      <w:divBdr>
        <w:top w:val="none" w:sz="0" w:space="0" w:color="auto"/>
        <w:left w:val="none" w:sz="0" w:space="0" w:color="auto"/>
        <w:bottom w:val="none" w:sz="0" w:space="0" w:color="auto"/>
        <w:right w:val="none" w:sz="0" w:space="0" w:color="auto"/>
      </w:divBdr>
    </w:div>
    <w:div w:id="440345412">
      <w:bodyDiv w:val="1"/>
      <w:marLeft w:val="0"/>
      <w:marRight w:val="0"/>
      <w:marTop w:val="0"/>
      <w:marBottom w:val="0"/>
      <w:divBdr>
        <w:top w:val="none" w:sz="0" w:space="0" w:color="auto"/>
        <w:left w:val="none" w:sz="0" w:space="0" w:color="auto"/>
        <w:bottom w:val="none" w:sz="0" w:space="0" w:color="auto"/>
        <w:right w:val="none" w:sz="0" w:space="0" w:color="auto"/>
      </w:divBdr>
      <w:divsChild>
        <w:div w:id="402677141">
          <w:marLeft w:val="709"/>
          <w:marRight w:val="0"/>
          <w:marTop w:val="0"/>
          <w:marBottom w:val="0"/>
          <w:divBdr>
            <w:top w:val="none" w:sz="0" w:space="0" w:color="auto"/>
            <w:left w:val="none" w:sz="0" w:space="0" w:color="auto"/>
            <w:bottom w:val="none" w:sz="0" w:space="0" w:color="auto"/>
            <w:right w:val="none" w:sz="0" w:space="0" w:color="auto"/>
          </w:divBdr>
        </w:div>
        <w:div w:id="636495095">
          <w:marLeft w:val="0"/>
          <w:marRight w:val="0"/>
          <w:marTop w:val="0"/>
          <w:marBottom w:val="0"/>
          <w:divBdr>
            <w:top w:val="none" w:sz="0" w:space="0" w:color="auto"/>
            <w:left w:val="none" w:sz="0" w:space="0" w:color="auto"/>
            <w:bottom w:val="none" w:sz="0" w:space="0" w:color="auto"/>
            <w:right w:val="none" w:sz="0" w:space="0" w:color="auto"/>
          </w:divBdr>
        </w:div>
        <w:div w:id="734090363">
          <w:marLeft w:val="720"/>
          <w:marRight w:val="0"/>
          <w:marTop w:val="0"/>
          <w:marBottom w:val="0"/>
          <w:divBdr>
            <w:top w:val="none" w:sz="0" w:space="0" w:color="auto"/>
            <w:left w:val="none" w:sz="0" w:space="0" w:color="auto"/>
            <w:bottom w:val="none" w:sz="0" w:space="0" w:color="auto"/>
            <w:right w:val="none" w:sz="0" w:space="0" w:color="auto"/>
          </w:divBdr>
        </w:div>
        <w:div w:id="1005789394">
          <w:marLeft w:val="720"/>
          <w:marRight w:val="0"/>
          <w:marTop w:val="0"/>
          <w:marBottom w:val="0"/>
          <w:divBdr>
            <w:top w:val="none" w:sz="0" w:space="0" w:color="auto"/>
            <w:left w:val="none" w:sz="0" w:space="0" w:color="auto"/>
            <w:bottom w:val="none" w:sz="0" w:space="0" w:color="auto"/>
            <w:right w:val="none" w:sz="0" w:space="0" w:color="auto"/>
          </w:divBdr>
        </w:div>
      </w:divsChild>
    </w:div>
    <w:div w:id="522288100">
      <w:bodyDiv w:val="1"/>
      <w:marLeft w:val="0"/>
      <w:marRight w:val="0"/>
      <w:marTop w:val="0"/>
      <w:marBottom w:val="0"/>
      <w:divBdr>
        <w:top w:val="none" w:sz="0" w:space="0" w:color="auto"/>
        <w:left w:val="none" w:sz="0" w:space="0" w:color="auto"/>
        <w:bottom w:val="none" w:sz="0" w:space="0" w:color="auto"/>
        <w:right w:val="none" w:sz="0" w:space="0" w:color="auto"/>
      </w:divBdr>
      <w:divsChild>
        <w:div w:id="1844470972">
          <w:marLeft w:val="0"/>
          <w:marRight w:val="0"/>
          <w:marTop w:val="0"/>
          <w:marBottom w:val="0"/>
          <w:divBdr>
            <w:top w:val="none" w:sz="0" w:space="0" w:color="auto"/>
            <w:left w:val="none" w:sz="0" w:space="0" w:color="auto"/>
            <w:bottom w:val="none" w:sz="0" w:space="0" w:color="auto"/>
            <w:right w:val="none" w:sz="0" w:space="0" w:color="auto"/>
          </w:divBdr>
        </w:div>
      </w:divsChild>
    </w:div>
    <w:div w:id="781345218">
      <w:bodyDiv w:val="1"/>
      <w:marLeft w:val="0"/>
      <w:marRight w:val="0"/>
      <w:marTop w:val="0"/>
      <w:marBottom w:val="0"/>
      <w:divBdr>
        <w:top w:val="none" w:sz="0" w:space="0" w:color="auto"/>
        <w:left w:val="none" w:sz="0" w:space="0" w:color="auto"/>
        <w:bottom w:val="none" w:sz="0" w:space="0" w:color="auto"/>
        <w:right w:val="none" w:sz="0" w:space="0" w:color="auto"/>
      </w:divBdr>
    </w:div>
    <w:div w:id="993028005">
      <w:bodyDiv w:val="1"/>
      <w:marLeft w:val="0"/>
      <w:marRight w:val="0"/>
      <w:marTop w:val="0"/>
      <w:marBottom w:val="0"/>
      <w:divBdr>
        <w:top w:val="none" w:sz="0" w:space="0" w:color="auto"/>
        <w:left w:val="none" w:sz="0" w:space="0" w:color="auto"/>
        <w:bottom w:val="none" w:sz="0" w:space="0" w:color="auto"/>
        <w:right w:val="none" w:sz="0" w:space="0" w:color="auto"/>
      </w:divBdr>
    </w:div>
    <w:div w:id="1367634728">
      <w:bodyDiv w:val="1"/>
      <w:marLeft w:val="0"/>
      <w:marRight w:val="0"/>
      <w:marTop w:val="0"/>
      <w:marBottom w:val="0"/>
      <w:divBdr>
        <w:top w:val="none" w:sz="0" w:space="0" w:color="auto"/>
        <w:left w:val="none" w:sz="0" w:space="0" w:color="auto"/>
        <w:bottom w:val="none" w:sz="0" w:space="0" w:color="auto"/>
        <w:right w:val="none" w:sz="0" w:space="0" w:color="auto"/>
      </w:divBdr>
    </w:div>
    <w:div w:id="2106074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yperlink" Target="https://cbr.ru/ckki/poryadok-formirovaniya-kreditnoy-istorii/" TargetMode="External"/><Relationship Id="rId3" Type="http://schemas.openxmlformats.org/officeDocument/2006/relationships/styles" Target="styles.xml"/><Relationship Id="rId21" Type="http://schemas.openxmlformats.org/officeDocument/2006/relationships/hyperlink" Target="https://reports.test-alfa.nbki.ru/products/B2BRUTDF" TargetMode="Externa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hyperlink" Target="https://cbr.ru/Content/Document/File/176886/tech_4_1_01102025.zip"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cbr.ru/Content/Document/File/176885/tech_4_1_01102025.pdf" TargetMode="External"/><Relationship Id="rId20" Type="http://schemas.openxmlformats.org/officeDocument/2006/relationships/hyperlink" Target="https://reports.demo.nbki.ru/products/B2BRUT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login.consultant.ru/link/?req=doc&amp;base=LAW&amp;n=499629&amp;date=07.05.2025&amp;dst=113495&amp;field=134&amp;demo=2"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hyperlink" Target="https://reports.test-alfa.nbki.ru/products/B2BRUTDF" TargetMode="External"/><Relationship Id="rId10" Type="http://schemas.openxmlformats.org/officeDocument/2006/relationships/hyperlink" Target="https://login.consultant.ru/link/?req=doc&amp;base=LAW&amp;n=469330&amp;date=07.05.2025&amp;dst=100421&amp;field=134&amp;demo=2" TargetMode="External"/><Relationship Id="rId19" Type="http://schemas.openxmlformats.org/officeDocument/2006/relationships/hyperlink" Target="https://reports.nbki.ru/products/B2BRUTDF"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hyperlink" Target="https://icrs.test-alfa.nbki.ru/products/B2BRUT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C8AC9380-6058-4F1F-8782-54CA26F4D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388</Pages>
  <Words>89172</Words>
  <Characters>508287</Characters>
  <Application>Microsoft Office Word</Application>
  <DocSecurity>0</DocSecurity>
  <Lines>4235</Lines>
  <Paragraphs>1192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596267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yai</dc:creator>
  <cp:lastModifiedBy>yai</cp:lastModifiedBy>
  <cp:revision>9</cp:revision>
  <dcterms:created xsi:type="dcterms:W3CDTF">2025-10-29T13:10:00Z</dcterms:created>
  <dcterms:modified xsi:type="dcterms:W3CDTF">2025-10-31T21:26:00Z</dcterms:modified>
</cp:coreProperties>
</file>