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3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3: ולידציה וחוזה JSON מלא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להבטיח שכל קלט תקין וכל תשובת משחק תואמת לחוזה קבוע שהממשק יכול להציג.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45–60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2.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היכרות עם ולידציה של קלט.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JSON מלא.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ולידציה ושמירת מצב לאחר בקשה שנכשלה.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יש לקבל בין 2 ל-4 שמות שחקנים בלבד.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שם ריק או שם שמכיל רק רווחים אינו תקין.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שמות כפולים אינם תקינים גם אם ההבדל הוא רק אות גדולה או קטנה באנגלית.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יש להסיר רווחים מיותרים מתחילת שם ומסופו.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קלט לא תקין מחזיר HTTP 422 ואינו יוצר משחק.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תשובת GameState כוללת את כל שדות המשחק, השחקנים, הלוח והאירועים.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יצירת משחק עם ולידציה מלאה.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422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בקשה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"player_names": ["Ada", "ada"]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"detail": [/* validation details */]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/api/game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החזרת GameState מלא.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או 404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"status": "active | finished | not_started",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"current_player_id":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"available_actions": ["roll"],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"players": [/* players */],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"board": [/* tiles */],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"last_event":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"event_log": []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מקרי הקלט הלא תקין מחזירים 422.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שמות תקינים נשמרים ללא רווחים חיצוניים.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מבנה GameState נשאר זהה בכל נקודות הקצה שמחזירות מצב משחק.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פחות מ-2 או יותר מ-4 שמות, שם ריק ושם כפול מחזירים 422.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לא תקינה אינה מחליפה את המשחק הפעיל.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3.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דוגמה אחת לקלט תקין ושתי דוגמאות לקלט שנדחה.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3: ולידציה וחוזה JSON מלא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2026-08-03T18:07:13.526Z</dcterms:created>
  <dcterms:modified xsi:type="dcterms:W3CDTF">2026-08-03T18:07:13.526Z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