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B7791F"/>
          <w:sz w:val="19"/>
          <w:szCs w:val="19"/>
          <w:rtl/>
          <w:lang w:bidi="he-IL"/>
        </w:rPr>
        <w:t xml:space="preserve">פתרון מוצע • Sigit Empire • תרגיל 1 מתוך 8</w:t>
      </w:r>
    </w:p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b/>
          <w:bCs/>
          <w:color w:val="13315C"/>
          <w:sz w:val="42"/>
          <w:szCs w:val="42"/>
          <w:rtl/>
          <w:lang w:bidi="he-IL"/>
        </w:rPr>
        <w:t xml:space="preserve">תרגיל 1: שירות פעיל ובדיקת תקינות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i/>
          <w:iCs/>
          <w:color w:val="52647A"/>
          <w:rtl/>
          <w:lang w:bidi="he-IL"/>
        </w:rPr>
        <w:t xml:space="preserve">מסמך זה מציג דרך אחת נכונה לפתרון. אפשר לבחור מבנה קוד אחר כל עוד חוזה ה־HTTP וההתנהגות זהים.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התרגיל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b/>
          <w:bCs/>
          <w:color w:val="17233C"/>
          <w:rtl/>
          <w:lang w:bidi="he-IL"/>
        </w:rPr>
        <w:t xml:space="preserve">ליצור שירות HTTP ראשון עבור Sigit Empire ולהוכיח שהוא זמין באמצעות GET /api/health.</w:t>
      </w:r>
    </w:p>
    <w:p>
      <w:pPr>
        <w:pStyle w:val="Heading2"/>
        <w:bidi/>
        <w:spacing w:after="120" w:before="180"/>
        <w:jc w:val="right"/>
      </w:pPr>
      <w:r>
        <w:rPr>
          <w:rFonts w:ascii="Arial" w:cs="Arial" w:eastAsia="Arial" w:hAnsi="Arial"/>
          <w:b/>
          <w:bCs/>
          <w:color w:val="1B6B69"/>
          <w:rtl/>
          <w:lang w:bidi="he-IL"/>
        </w:rPr>
        <w:t xml:space="preserve">תנאי קבלה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הנתיב GET /api/health מחזיר 200 OK.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גוף התשובה הוא בדיוק אובייקט JSON עם status בערך ok.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התגובה מסומנת כתוכן מסוג application/json.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במילים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בדיקת תקינות היא נקודת הקצה הפשוטה ביותר בשירות. היא אינה קוראת מצב משחק ואינה מפעילה חוק עסקי; היא רק מוכיחה שתהליך ה־API עלה ושהניתוב עובד.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FastAPI ממיר מילון Python לתשובת JSON ומחזיר 200 כברירת מחדל. שימוש במודל תגובה מקבע את החוזה ומונע שינוי מקרי של המפתח או הערך.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בקוד</w:t>
      </w:r>
    </w:p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app/main.py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from fastapi import FastAPI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from pydantic import BaseModel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class HealthResponse(BaseModel):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status: str = "ok"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app = FastAPI(title="Sigit Empire API")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@app.get("/api/health", response_model=HealthResponse)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health() -&gt; HealthResponse: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HealthResponse()</w:t>
            </w:r>
          </w:p>
        </w:tc>
      </w:tr>
    </w:tbl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למה הפתרון עובד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הנתיב והשיטה תואמים במדויק לחוזה.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מודל התגובה מבטיח JSON יציב: {"status": "ok"}.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אין תלות במשחק ולכן הבדיקה נשארת זמינה גם לפני שנוצר משחק.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איך לבדוק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uvicorn app.main:app --reload --port 8123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curl -i http://localhost:8123/api/health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הריצו מה־UI את בדיקת תרגיל 1.</w:t>
      </w:r>
    </w:p>
    <w:p>
      <w:pPr>
        <w:bidi/>
        <w:spacing w:after="0" w:before="260"/>
        <w:jc w:val="right"/>
      </w:pPr>
      <w:r>
        <w:rPr>
          <w:rFonts w:ascii="Arial" w:cs="Arial" w:eastAsia="Arial" w:hAnsi="Arial"/>
          <w:b/>
          <w:bCs/>
          <w:color w:val="8A4B08"/>
          <w:rtl/>
          <w:lang w:bidi="he-IL"/>
        </w:rPr>
        <w:t xml:space="preserve">הפתרון המלא והניתן להרצה נמצא בתיקייה instructor/solution-api. מומלץ להשוות אליו רק לאחר ניסיון עצמאי והרצת ה־checkpoint המתאים.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עמוד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60"/>
      <w:jc w:val="right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Sigit Empire | תשובות לתרגילי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3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42"/>
      <w:szCs w:val="4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1: שירות פעיל ובדיקת תקינות — פתרון</dc:title>
  <dc:creator>Sigit Empire Classroom</dc:creator>
  <dc:description>Hebrew instructor answer guide with explanation and code.</dc:description>
  <cp:lastModifiedBy>Un-named</cp:lastModifiedBy>
  <cp:revision>1</cp:revision>
  <dcterms:created xsi:type="dcterms:W3CDTF">2026-08-05T08:09:39.570Z</dcterms:created>
  <dcterms:modified xsi:type="dcterms:W3CDTF">2026-08-05T08:09:39.571Z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