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6"/>
        </w:rPr>
        <w:t>世界观：塔的诞生</w:t>
      </w:r>
    </w:p>
    <w:p>
      <w:pPr>
        <w:spacing w:lineRule="exact"/>
        <w:jc w:val="left"/>
      </w:pPr>
      <w:r>
        <w:t>塔是一个白洞产生的宇宙附属品，那时候的塔内部混乱且无序，一无所有。在一次偶然的机会，塔得到膨胀，逐渐吞噬了整个白洞。至此，17楼层诞生，而第18层与第0层则是在一次偶然间，塔内物质因刚诞生的不稳定性，发生了一次大爆炸所诞生的。</w:t>
      </w:r>
    </w:p>
    <w:p>
      <w:pPr>
        <w:spacing w:lineRule="exact"/>
        <w:jc w:val="left"/>
      </w:pPr>
      <w:r>
        <w:t>这次爆炸同样波及到了其余楼层，把不稳定性物质去除掉了。也正是因为这次爆炸，塔的自我意识开始萌芽。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2023-10-21T05:11:52Z</dcterms:created>
  <dc:creator>Apache POI</dc:creator>
</cp:coreProperties>
</file>