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Objects-2 “画”</w:t>
      </w:r>
    </w:p>
    <w:p>
      <w:pPr>
        <w:rPr>
          <w:rFonts w:hint="eastAsia" w:ascii="方正舒体" w:hAnsi="方正舒体" w:eastAsia="方正舒体" w:cs="方正舒体"/>
          <w:i/>
          <w:iCs/>
          <w:lang w:val="en-US" w:eastAsia="zh-CN"/>
        </w:rPr>
      </w:pPr>
      <w:r>
        <w:rPr>
          <w:rFonts w:hint="eastAsia" w:ascii="方正舒体" w:hAnsi="方正舒体" w:eastAsia="方正舒体" w:cs="方正舒体"/>
          <w:i/>
          <w:iCs/>
          <w:lang w:val="en-US" w:eastAsia="zh-CN"/>
        </w:rPr>
        <w:t>人就如一场白纸，近朱者赤近墨者黑，至于你要如何挥洒笔墨，那就是你的事情了。</w:t>
      </w:r>
    </w:p>
    <w:p>
      <w:pPr>
        <w:bidi w:val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描述：</w:t>
      </w:r>
    </w:p>
    <w:p>
      <w:pP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物如其名，该物品为一张白纸，上面可以图画你任何想要的颜色，但是需要专用的道具</w:t>
      </w:r>
      <w:r>
        <w:rPr>
          <w:rFonts w:hint="default" w:ascii="Blackadder ITC" w:hAnsi="Blackadder ITC" w:cs="Blackadder ITC"/>
          <w:i/>
          <w:iCs/>
        </w:rPr>
        <w:t>Objects</w:t>
      </w:r>
      <w:r>
        <w:rPr>
          <w:rFonts w:hint="eastAsia" w:ascii="方正舒体" w:hAnsi="方正舒体" w:eastAsia="方正舒体" w:cs="方正舒体"/>
          <w:i/>
          <w:iCs/>
          <w:lang w:val="en-US" w:eastAsia="zh-CN"/>
        </w:rPr>
        <w:t>-“笔”</w:t>
      </w:r>
      <w:r>
        <w:rPr>
          <w:rFonts w:hint="eastAsia" w:asciiTheme="minorEastAsia" w:hAnsiTheme="minorEastAsia" w:eastAsiaTheme="minorEastAsia" w:cstheme="minorEastAsia"/>
          <w:i w:val="0"/>
          <w:iCs w:val="0"/>
          <w:sz w:val="21"/>
          <w:szCs w:val="21"/>
          <w:lang w:val="en-US" w:eastAsia="zh-CN"/>
        </w:rPr>
        <w:t>。目前不同颜色对使用者会造成不同的影响，经过测试只有6种颜色对画布生效</w:t>
      </w: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，分别是三原色和三间色，以下是测试结果：</w:t>
      </w:r>
    </w:p>
    <w:p>
      <w:pPr>
        <w:bidi w:val="0"/>
        <w:rPr>
          <w:rFonts w:hint="default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红色：提升攻击力/降低HP上限</w:t>
      </w:r>
    </w:p>
    <w:p>
      <w:pPr>
        <w:bidi w:val="0"/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黄色：</w:t>
      </w: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？？？未知效果，经测试无任何反应</w:t>
      </w:r>
    </w:p>
    <w:p>
      <w:pPr>
        <w:bidi w:val="0"/>
        <w:rPr>
          <w:rFonts w:hint="default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蓝色：提升32%防御力</w:t>
      </w:r>
    </w:p>
    <w:p>
      <w:pPr>
        <w:bidi w:val="0"/>
        <w:rPr>
          <w:rFonts w:hint="default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橙色：回复HP（具体数值不定）/扣除50%能量值</w:t>
      </w:r>
    </w:p>
    <w:p>
      <w:pPr>
        <w:bidi w:val="0"/>
        <w:rPr>
          <w:rFonts w:hint="default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绿色：回复能力值/扣除50HP</w:t>
      </w:r>
    </w:p>
    <w:p>
      <w:pPr>
        <w:bidi w:val="0"/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sz w:val="21"/>
          <w:szCs w:val="21"/>
          <w:lang w:val="en-US" w:eastAsia="zh-CN"/>
        </w:rPr>
        <w:t>紫色：？？？未知效果，经测试无任何反应</w:t>
      </w:r>
    </w:p>
    <w:p>
      <w:pPr>
        <w:bidi w:val="0"/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sz w:val="24"/>
          <w:szCs w:val="24"/>
          <w:lang w:val="en-US" w:eastAsia="zh-CN"/>
        </w:rPr>
        <w:t>获得途径：</w:t>
      </w:r>
    </w:p>
    <w:p>
      <w:pPr>
        <w:numPr>
          <w:ilvl w:val="0"/>
          <w:numId w:val="1"/>
        </w:numPr>
        <w:bidi w:val="0"/>
        <w:rPr>
          <w:rFonts w:hint="eastAsia" w:ascii="方正舒体" w:hAnsi="方正舒体" w:eastAsia="方正舒体" w:cs="方正舒体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楼层里里也会找到一些</w:t>
      </w:r>
      <w:r>
        <w:rPr>
          <w:rFonts w:hint="eastAsia" w:ascii="方正舒体" w:hAnsi="方正舒体" w:eastAsia="方正舒体" w:cs="方正舒体"/>
          <w:b w:val="0"/>
          <w:bCs w:val="0"/>
          <w:lang w:val="en-US" w:eastAsia="zh-CN"/>
        </w:rPr>
        <w:t>“画”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黑市会收集</w:t>
      </w:r>
      <w:r>
        <w:rPr>
          <w:rFonts w:hint="eastAsia" w:ascii="方正舒体" w:hAnsi="方正舒体" w:eastAsia="方正舒体" w:cs="方正舒体"/>
          <w:b w:val="0"/>
          <w:bCs w:val="0"/>
          <w:lang w:val="en-US" w:eastAsia="zh-CN"/>
        </w:rPr>
        <w:t>“画”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并出售他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一些组织会提供</w:t>
      </w:r>
    </w:p>
    <w:p>
      <w:pPr>
        <w:numPr>
          <w:numId w:val="0"/>
        </w:numPr>
        <w:bidi w:val="0"/>
        <w:ind w:leftChars="0"/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使用方式：</w:t>
      </w:r>
    </w:p>
    <w:p>
      <w:pPr>
        <w:numPr>
          <w:numId w:val="0"/>
        </w:numPr>
        <w:bidi w:val="0"/>
        <w:ind w:left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使用</w:t>
      </w:r>
      <w:r>
        <w:rPr>
          <w:rFonts w:hint="default" w:ascii="Blackadder ITC" w:hAnsi="Blackadder ITC" w:cs="Blackadder ITC"/>
          <w:i/>
          <w:iCs/>
        </w:rPr>
        <w:t>Objects</w:t>
      </w:r>
      <w:r>
        <w:rPr>
          <w:rFonts w:hint="eastAsia" w:ascii="方正舒体" w:hAnsi="方正舒体" w:eastAsia="方正舒体" w:cs="方正舒体"/>
          <w:i/>
          <w:iCs/>
          <w:lang w:val="en-US" w:eastAsia="zh-CN"/>
        </w:rPr>
        <w:t>-“笔”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在</w:t>
      </w:r>
      <w:r>
        <w:rPr>
          <w:rFonts w:hint="eastAsia" w:ascii="方正舒体" w:hAnsi="方正舒体" w:eastAsia="方正舒体" w:cs="方正舒体"/>
          <w:i w:val="0"/>
          <w:iCs w:val="0"/>
          <w:lang w:val="en-US" w:eastAsia="zh-CN"/>
        </w:rPr>
        <w:t>“画”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上作画</w:t>
      </w:r>
      <w:bookmarkStart w:id="0" w:name="_GoBack"/>
      <w:bookmarkEnd w:id="0"/>
    </w:p>
    <w:p>
      <w:pPr>
        <w:bidi w:val="0"/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  <w:lang w:val="en-US" w:eastAsia="zh-CN"/>
        </w:rPr>
      </w:pPr>
    </w:p>
    <w:p>
      <w:pPr>
        <w:rPr>
          <w:rFonts w:hint="default" w:ascii="方正舒体" w:hAnsi="方正舒体" w:eastAsia="方正舒体" w:cs="方正舒体"/>
          <w:i/>
          <w:iCs/>
          <w:sz w:val="21"/>
          <w:szCs w:val="21"/>
          <w:lang w:val="en-US" w:eastAsia="zh-CN"/>
        </w:rPr>
      </w:pPr>
    </w:p>
    <w:p>
      <w:pPr>
        <w:rPr>
          <w:rFonts w:hint="eastAsia" w:ascii="方正舒体" w:hAnsi="方正舒体" w:eastAsia="方正舒体" w:cs="方正舒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172BA2"/>
    <w:multiLevelType w:val="singleLevel"/>
    <w:tmpl w:val="E6172B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zNThlYmI0NWUyYmY4MWFlOGVkNjFkNGMyNTM0ODkifQ=="/>
  </w:docVars>
  <w:rsids>
    <w:rsidRoot w:val="76801B04"/>
    <w:rsid w:val="7680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2023-11-14T16:08:00Z</dcterms:created>
  <dc:creator>誓言Oracle</dc:creator>
  <cp:lastModifiedBy>誓言Oracle</cp:lastModifiedBy>
  <dcterms:modified xsi:type="dcterms:W3CDTF">2023-11-14T17:08:34Z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61FF5632CCA542A6A84F824AC0B0131E_11</vt:lpwstr>
  </property>
</Properties>
</file>