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35F" w:rsidRPr="00E9535F" w:rsidRDefault="00E9535F" w:rsidP="00E9535F">
      <w:pPr>
        <w:pStyle w:val="Title"/>
        <w:rPr>
          <w:sz w:val="40"/>
          <w:szCs w:val="40"/>
          <w:shd w:val="clear" w:color="auto" w:fill="FFFFFF"/>
        </w:rPr>
      </w:pPr>
      <w:r w:rsidRPr="00E9535F">
        <w:rPr>
          <w:sz w:val="40"/>
          <w:szCs w:val="40"/>
          <w:shd w:val="clear" w:color="auto" w:fill="FFFFFF"/>
        </w:rPr>
        <w:t xml:space="preserve">New Validations to identify </w:t>
      </w:r>
      <w:proofErr w:type="spellStart"/>
      <w:r w:rsidRPr="00E9535F">
        <w:rPr>
          <w:sz w:val="40"/>
          <w:szCs w:val="40"/>
          <w:shd w:val="clear" w:color="auto" w:fill="FFFFFF"/>
        </w:rPr>
        <w:t>Essbase</w:t>
      </w:r>
      <w:proofErr w:type="spellEnd"/>
      <w:r w:rsidRPr="00E9535F">
        <w:rPr>
          <w:sz w:val="40"/>
          <w:szCs w:val="40"/>
          <w:shd w:val="clear" w:color="auto" w:fill="FFFFFF"/>
        </w:rPr>
        <w:t xml:space="preserve"> Restricted Characters in Cube ESS processes</w:t>
      </w:r>
    </w:p>
    <w:p w:rsidR="00E9535F" w:rsidRDefault="00E9535F">
      <w:pPr>
        <w:rPr>
          <w:rFonts w:ascii="Tahoma" w:hAnsi="Tahoma" w:cs="Tahoma"/>
          <w:bCs/>
          <w:sz w:val="21"/>
          <w:szCs w:val="21"/>
          <w:shd w:val="clear" w:color="auto" w:fill="FFFFFF"/>
        </w:rPr>
      </w:pPr>
    </w:p>
    <w:sdt>
      <w:sdtPr>
        <w:rPr>
          <w:rFonts w:asciiTheme="minorHAnsi" w:eastAsiaTheme="minorHAnsi" w:hAnsiTheme="minorHAnsi" w:cstheme="minorBidi"/>
          <w:color w:val="auto"/>
          <w:sz w:val="22"/>
          <w:szCs w:val="22"/>
        </w:rPr>
        <w:id w:val="-1668095958"/>
        <w:docPartObj>
          <w:docPartGallery w:val="Table of Contents"/>
          <w:docPartUnique/>
        </w:docPartObj>
      </w:sdtPr>
      <w:sdtEndPr>
        <w:rPr>
          <w:b/>
          <w:bCs/>
          <w:noProof/>
        </w:rPr>
      </w:sdtEndPr>
      <w:sdtContent>
        <w:p w:rsidR="005E3545" w:rsidRDefault="005E3545">
          <w:pPr>
            <w:pStyle w:val="TOCHeading"/>
          </w:pPr>
          <w:r>
            <w:t>Table of Contents</w:t>
          </w:r>
        </w:p>
        <w:p w:rsidR="00CE2EF5" w:rsidRDefault="00951CFE">
          <w:pPr>
            <w:pStyle w:val="TOC1"/>
            <w:tabs>
              <w:tab w:val="right" w:leader="dot" w:pos="9350"/>
            </w:tabs>
            <w:rPr>
              <w:rFonts w:eastAsiaTheme="minorEastAsia"/>
              <w:noProof/>
            </w:rPr>
          </w:pPr>
          <w:r>
            <w:fldChar w:fldCharType="begin"/>
          </w:r>
          <w:r w:rsidR="005E3545">
            <w:instrText xml:space="preserve"> TOC \o "1-3" \h \z \u </w:instrText>
          </w:r>
          <w:r>
            <w:fldChar w:fldCharType="separate"/>
          </w:r>
          <w:hyperlink w:anchor="_Toc520119478" w:history="1">
            <w:r w:rsidR="00CE2EF5" w:rsidRPr="009C5170">
              <w:rPr>
                <w:rStyle w:val="Hyperlink"/>
                <w:noProof/>
              </w:rPr>
              <w:t>Cause</w:t>
            </w:r>
            <w:r w:rsidR="00CE2EF5">
              <w:rPr>
                <w:noProof/>
                <w:webHidden/>
              </w:rPr>
              <w:tab/>
            </w:r>
            <w:r w:rsidR="00CE2EF5">
              <w:rPr>
                <w:noProof/>
                <w:webHidden/>
              </w:rPr>
              <w:fldChar w:fldCharType="begin"/>
            </w:r>
            <w:r w:rsidR="00CE2EF5">
              <w:rPr>
                <w:noProof/>
                <w:webHidden/>
              </w:rPr>
              <w:instrText xml:space="preserve"> PAGEREF _Toc520119478 \h </w:instrText>
            </w:r>
            <w:r w:rsidR="00CE2EF5">
              <w:rPr>
                <w:noProof/>
                <w:webHidden/>
              </w:rPr>
            </w:r>
            <w:r w:rsidR="00CE2EF5">
              <w:rPr>
                <w:noProof/>
                <w:webHidden/>
              </w:rPr>
              <w:fldChar w:fldCharType="separate"/>
            </w:r>
            <w:r w:rsidR="00CE2EF5">
              <w:rPr>
                <w:noProof/>
                <w:webHidden/>
              </w:rPr>
              <w:t>1</w:t>
            </w:r>
            <w:r w:rsidR="00CE2EF5">
              <w:rPr>
                <w:noProof/>
                <w:webHidden/>
              </w:rPr>
              <w:fldChar w:fldCharType="end"/>
            </w:r>
          </w:hyperlink>
        </w:p>
        <w:p w:rsidR="00CE2EF5" w:rsidRDefault="0076662F">
          <w:pPr>
            <w:pStyle w:val="TOC1"/>
            <w:tabs>
              <w:tab w:val="right" w:leader="dot" w:pos="9350"/>
            </w:tabs>
            <w:rPr>
              <w:rFonts w:eastAsiaTheme="minorEastAsia"/>
              <w:noProof/>
            </w:rPr>
          </w:pPr>
          <w:hyperlink w:anchor="_Toc520119479" w:history="1">
            <w:r w:rsidR="00CE2EF5" w:rsidRPr="009C5170">
              <w:rPr>
                <w:rStyle w:val="Hyperlink"/>
                <w:noProof/>
              </w:rPr>
              <w:t>Solution Steps</w:t>
            </w:r>
            <w:r w:rsidR="00CE2EF5">
              <w:rPr>
                <w:noProof/>
                <w:webHidden/>
              </w:rPr>
              <w:tab/>
            </w:r>
            <w:r w:rsidR="00CE2EF5">
              <w:rPr>
                <w:noProof/>
                <w:webHidden/>
              </w:rPr>
              <w:fldChar w:fldCharType="begin"/>
            </w:r>
            <w:r w:rsidR="00CE2EF5">
              <w:rPr>
                <w:noProof/>
                <w:webHidden/>
              </w:rPr>
              <w:instrText xml:space="preserve"> PAGEREF _Toc520119479 \h </w:instrText>
            </w:r>
            <w:r w:rsidR="00CE2EF5">
              <w:rPr>
                <w:noProof/>
                <w:webHidden/>
              </w:rPr>
            </w:r>
            <w:r w:rsidR="00CE2EF5">
              <w:rPr>
                <w:noProof/>
                <w:webHidden/>
              </w:rPr>
              <w:fldChar w:fldCharType="separate"/>
            </w:r>
            <w:r w:rsidR="00CE2EF5">
              <w:rPr>
                <w:noProof/>
                <w:webHidden/>
              </w:rPr>
              <w:t>2</w:t>
            </w:r>
            <w:r w:rsidR="00CE2EF5">
              <w:rPr>
                <w:noProof/>
                <w:webHidden/>
              </w:rPr>
              <w:fldChar w:fldCharType="end"/>
            </w:r>
          </w:hyperlink>
        </w:p>
        <w:p w:rsidR="00CE2EF5" w:rsidRDefault="0076662F">
          <w:pPr>
            <w:pStyle w:val="TOC2"/>
            <w:tabs>
              <w:tab w:val="right" w:leader="dot" w:pos="9350"/>
            </w:tabs>
            <w:rPr>
              <w:rFonts w:eastAsiaTheme="minorEastAsia"/>
              <w:noProof/>
            </w:rPr>
          </w:pPr>
          <w:hyperlink w:anchor="_Toc520119480" w:history="1">
            <w:r w:rsidR="00CE2EF5" w:rsidRPr="009C5170">
              <w:rPr>
                <w:rStyle w:val="Hyperlink"/>
                <w:noProof/>
              </w:rPr>
              <w:t>Case (i)</w:t>
            </w:r>
            <w:r w:rsidR="00CE2EF5">
              <w:rPr>
                <w:noProof/>
                <w:webHidden/>
              </w:rPr>
              <w:tab/>
            </w:r>
            <w:r w:rsidR="00CE2EF5">
              <w:rPr>
                <w:noProof/>
                <w:webHidden/>
              </w:rPr>
              <w:fldChar w:fldCharType="begin"/>
            </w:r>
            <w:r w:rsidR="00CE2EF5">
              <w:rPr>
                <w:noProof/>
                <w:webHidden/>
              </w:rPr>
              <w:instrText xml:space="preserve"> PAGEREF _Toc520119480 \h </w:instrText>
            </w:r>
            <w:r w:rsidR="00CE2EF5">
              <w:rPr>
                <w:noProof/>
                <w:webHidden/>
              </w:rPr>
            </w:r>
            <w:r w:rsidR="00CE2EF5">
              <w:rPr>
                <w:noProof/>
                <w:webHidden/>
              </w:rPr>
              <w:fldChar w:fldCharType="separate"/>
            </w:r>
            <w:r w:rsidR="00CE2EF5">
              <w:rPr>
                <w:noProof/>
                <w:webHidden/>
              </w:rPr>
              <w:t>2</w:t>
            </w:r>
            <w:r w:rsidR="00CE2EF5">
              <w:rPr>
                <w:noProof/>
                <w:webHidden/>
              </w:rPr>
              <w:fldChar w:fldCharType="end"/>
            </w:r>
          </w:hyperlink>
        </w:p>
        <w:p w:rsidR="00CE2EF5" w:rsidRDefault="0076662F">
          <w:pPr>
            <w:pStyle w:val="TOC2"/>
            <w:tabs>
              <w:tab w:val="right" w:leader="dot" w:pos="9350"/>
            </w:tabs>
            <w:rPr>
              <w:rFonts w:eastAsiaTheme="minorEastAsia"/>
              <w:noProof/>
            </w:rPr>
          </w:pPr>
          <w:hyperlink w:anchor="_Toc520119481" w:history="1">
            <w:r w:rsidR="00CE2EF5" w:rsidRPr="009C5170">
              <w:rPr>
                <w:rStyle w:val="Hyperlink"/>
                <w:noProof/>
              </w:rPr>
              <w:t>Case (ii)</w:t>
            </w:r>
            <w:r w:rsidR="00CE2EF5">
              <w:rPr>
                <w:noProof/>
                <w:webHidden/>
              </w:rPr>
              <w:tab/>
            </w:r>
            <w:r w:rsidR="00CE2EF5">
              <w:rPr>
                <w:noProof/>
                <w:webHidden/>
              </w:rPr>
              <w:fldChar w:fldCharType="begin"/>
            </w:r>
            <w:r w:rsidR="00CE2EF5">
              <w:rPr>
                <w:noProof/>
                <w:webHidden/>
              </w:rPr>
              <w:instrText xml:space="preserve"> PAGEREF _Toc520119481 \h </w:instrText>
            </w:r>
            <w:r w:rsidR="00CE2EF5">
              <w:rPr>
                <w:noProof/>
                <w:webHidden/>
              </w:rPr>
            </w:r>
            <w:r w:rsidR="00CE2EF5">
              <w:rPr>
                <w:noProof/>
                <w:webHidden/>
              </w:rPr>
              <w:fldChar w:fldCharType="separate"/>
            </w:r>
            <w:r w:rsidR="00CE2EF5">
              <w:rPr>
                <w:noProof/>
                <w:webHidden/>
              </w:rPr>
              <w:t>2</w:t>
            </w:r>
            <w:r w:rsidR="00CE2EF5">
              <w:rPr>
                <w:noProof/>
                <w:webHidden/>
              </w:rPr>
              <w:fldChar w:fldCharType="end"/>
            </w:r>
          </w:hyperlink>
        </w:p>
        <w:p w:rsidR="005E3545" w:rsidRDefault="00951CFE">
          <w:r>
            <w:rPr>
              <w:b/>
              <w:bCs/>
              <w:noProof/>
            </w:rPr>
            <w:fldChar w:fldCharType="end"/>
          </w:r>
        </w:p>
      </w:sdtContent>
    </w:sdt>
    <w:p w:rsidR="005E3545" w:rsidRDefault="005E3545">
      <w:pPr>
        <w:rPr>
          <w:rFonts w:ascii="Tahoma" w:hAnsi="Tahoma" w:cs="Tahoma"/>
          <w:bCs/>
          <w:sz w:val="21"/>
          <w:szCs w:val="21"/>
          <w:shd w:val="clear" w:color="auto" w:fill="FFFFFF"/>
        </w:rPr>
      </w:pPr>
    </w:p>
    <w:p w:rsidR="00E9535F" w:rsidRPr="00E9535F" w:rsidRDefault="005E3545" w:rsidP="005E3545">
      <w:pPr>
        <w:pStyle w:val="Heading1"/>
        <w:rPr>
          <w:rFonts w:ascii="Tahoma" w:hAnsi="Tahoma" w:cs="Tahoma"/>
          <w:bCs/>
          <w:sz w:val="21"/>
          <w:szCs w:val="21"/>
          <w:shd w:val="clear" w:color="auto" w:fill="FFFFFF"/>
        </w:rPr>
      </w:pPr>
      <w:bookmarkStart w:id="0" w:name="_Toc520119478"/>
      <w:r>
        <w:t>Cause</w:t>
      </w:r>
      <w:bookmarkEnd w:id="0"/>
    </w:p>
    <w:p w:rsidR="00A07FDF" w:rsidRDefault="00A07FDF">
      <w:r>
        <w:t xml:space="preserve">We have a lot of restricted keywords and </w:t>
      </w:r>
      <w:r w:rsidR="005E36AF">
        <w:t>characters that</w:t>
      </w:r>
      <w:r>
        <w:t xml:space="preserve"> are not to </w:t>
      </w:r>
      <w:proofErr w:type="gramStart"/>
      <w:r>
        <w:t>be used</w:t>
      </w:r>
      <w:proofErr w:type="gramEnd"/>
      <w:r>
        <w:t xml:space="preserve"> in </w:t>
      </w:r>
      <w:proofErr w:type="spellStart"/>
      <w:r>
        <w:t>Essbase</w:t>
      </w:r>
      <w:proofErr w:type="spellEnd"/>
      <w:r>
        <w:t xml:space="preserve"> cubes. </w:t>
      </w:r>
      <w:r w:rsidR="005E36AF">
        <w:t xml:space="preserve">No restricted characters / reserved words </w:t>
      </w:r>
      <w:proofErr w:type="gramStart"/>
      <w:r w:rsidR="005E36AF">
        <w:t>are</w:t>
      </w:r>
      <w:r>
        <w:t xml:space="preserve"> allowed</w:t>
      </w:r>
      <w:proofErr w:type="gramEnd"/>
      <w:r>
        <w:t xml:space="preserve"> in Rapid Implementation and Import Segment Values and Hierarchies FBDI solution. </w:t>
      </w:r>
      <w:r w:rsidR="005E36AF">
        <w:t>However,</w:t>
      </w:r>
      <w:r>
        <w:t xml:space="preserve"> every now and then </w:t>
      </w:r>
      <w:r w:rsidR="005E36AF">
        <w:t>some restricted characters</w:t>
      </w:r>
      <w:r>
        <w:t xml:space="preserve"> skip all our validations. Probably, these values with restricted characters </w:t>
      </w:r>
      <w:proofErr w:type="gramStart"/>
      <w:r w:rsidR="005E36AF">
        <w:t>were</w:t>
      </w:r>
      <w:r>
        <w:t xml:space="preserve"> created</w:t>
      </w:r>
      <w:proofErr w:type="gramEnd"/>
      <w:r>
        <w:t xml:space="preserve"> from Value Set Values UI, where restrictions are not in effect. These values can potentially result in issues in various </w:t>
      </w:r>
      <w:proofErr w:type="spellStart"/>
      <w:r>
        <w:t>Essbase</w:t>
      </w:r>
      <w:proofErr w:type="spellEnd"/>
      <w:r>
        <w:t xml:space="preserve"> features like Inquiry UIs, Drilldown from SV / FR, FR Reports, Allocations etc. to name a few and in the past have resulted in several data fix cases. </w:t>
      </w:r>
    </w:p>
    <w:p w:rsidR="00E9535F" w:rsidRDefault="005E36AF">
      <w:r>
        <w:t>The</w:t>
      </w:r>
      <w:r w:rsidR="00A07FDF">
        <w:t xml:space="preserve"> restrictions </w:t>
      </w:r>
      <w:proofErr w:type="gramStart"/>
      <w:r w:rsidR="00A07FDF">
        <w:t>are now enforced</w:t>
      </w:r>
      <w:proofErr w:type="gramEnd"/>
      <w:r w:rsidR="00A07FDF">
        <w:t xml:space="preserve"> in </w:t>
      </w:r>
      <w:proofErr w:type="spellStart"/>
      <w:r w:rsidR="00A07FDF">
        <w:t>Essbase</w:t>
      </w:r>
      <w:proofErr w:type="spellEnd"/>
      <w:r w:rsidR="00A07FDF">
        <w:t xml:space="preserve"> Cube Build/Rebuild</w:t>
      </w:r>
      <w:r w:rsidR="003104E5">
        <w:t>/Publish</w:t>
      </w:r>
      <w:r w:rsidR="00A07FDF">
        <w:t xml:space="preserve"> jobs to prevent these restricted values </w:t>
      </w:r>
      <w:r w:rsidR="00623F03">
        <w:t xml:space="preserve">from causing any </w:t>
      </w:r>
      <w:r w:rsidR="00A07FDF">
        <w:t>downstream failures</w:t>
      </w:r>
      <w:r w:rsidR="00623F03">
        <w:t xml:space="preserve"> and avoid data fixes</w:t>
      </w:r>
      <w:r w:rsidR="00A07FDF">
        <w:t>.</w:t>
      </w:r>
    </w:p>
    <w:p w:rsidR="00F135F8" w:rsidRDefault="003132DC">
      <w:r>
        <w:br w:type="page"/>
      </w:r>
    </w:p>
    <w:p w:rsidR="00A76C86" w:rsidRDefault="00A76C86" w:rsidP="00A76C86">
      <w:pPr>
        <w:pStyle w:val="Heading1"/>
      </w:pPr>
      <w:bookmarkStart w:id="1" w:name="_Toc520119479"/>
      <w:r>
        <w:lastRenderedPageBreak/>
        <w:t>Solution Steps</w:t>
      </w:r>
      <w:bookmarkEnd w:id="1"/>
    </w:p>
    <w:p w:rsidR="00EF26AA" w:rsidRDefault="00EF26AA" w:rsidP="0037496D">
      <w:pPr>
        <w:rPr>
          <w:rStyle w:val="Heading2Char"/>
        </w:rPr>
      </w:pPr>
    </w:p>
    <w:p w:rsidR="00BB7198" w:rsidRPr="00BC2E7E" w:rsidRDefault="00BB7198" w:rsidP="0037496D">
      <w:pPr>
        <w:rPr>
          <w:rFonts w:ascii="Verdana" w:hAnsi="Verdana"/>
          <w:sz w:val="20"/>
          <w:szCs w:val="20"/>
        </w:rPr>
      </w:pPr>
      <w:bookmarkStart w:id="2" w:name="_Toc520119480"/>
      <w:r w:rsidRPr="00DF6A78">
        <w:rPr>
          <w:rStyle w:val="Heading2Char"/>
        </w:rPr>
        <w:t>Case (</w:t>
      </w:r>
      <w:proofErr w:type="spellStart"/>
      <w:r w:rsidRPr="00DF6A78">
        <w:rPr>
          <w:rStyle w:val="Heading2Char"/>
        </w:rPr>
        <w:t>i</w:t>
      </w:r>
      <w:proofErr w:type="spellEnd"/>
      <w:r w:rsidRPr="00DF6A78">
        <w:rPr>
          <w:rStyle w:val="Heading2Char"/>
        </w:rPr>
        <w:t>)</w:t>
      </w:r>
      <w:bookmarkEnd w:id="2"/>
      <w:r w:rsidRPr="00DF6A78">
        <w:t>:</w:t>
      </w:r>
      <w:r w:rsidRPr="00BC2E7E">
        <w:rPr>
          <w:rFonts w:ascii="Verdana" w:hAnsi="Verdana"/>
          <w:sz w:val="20"/>
          <w:szCs w:val="20"/>
        </w:rPr>
        <w:t xml:space="preserve"> Balances exists for account combinations with probl</w:t>
      </w:r>
      <w:r w:rsidR="0011276A">
        <w:rPr>
          <w:rFonts w:ascii="Verdana" w:hAnsi="Verdana"/>
          <w:sz w:val="20"/>
          <w:szCs w:val="20"/>
        </w:rPr>
        <w:t>ematic Segment values. This can</w:t>
      </w:r>
      <w:r w:rsidRPr="00BC2E7E">
        <w:rPr>
          <w:rFonts w:ascii="Verdana" w:hAnsi="Verdana"/>
          <w:sz w:val="20"/>
          <w:szCs w:val="20"/>
        </w:rPr>
        <w:t xml:space="preserve"> be the case where customer posted transactions with problematic segment values before upgrade to R13.18.05.</w:t>
      </w:r>
    </w:p>
    <w:p w:rsidR="00866642" w:rsidRPr="00BC2E7E" w:rsidRDefault="00866642" w:rsidP="00866642">
      <w:pPr>
        <w:rPr>
          <w:rFonts w:ascii="Verdana" w:hAnsi="Verdana"/>
          <w:sz w:val="20"/>
          <w:szCs w:val="20"/>
        </w:rPr>
      </w:pPr>
      <w:r w:rsidRPr="00BC2E7E">
        <w:rPr>
          <w:rFonts w:ascii="Verdana" w:hAnsi="Verdana"/>
          <w:sz w:val="20"/>
          <w:szCs w:val="20"/>
        </w:rPr>
        <w:t xml:space="preserve">Though it is not recommended to have use restricted values, given that they are already using them and </w:t>
      </w:r>
      <w:proofErr w:type="gramStart"/>
      <w:r w:rsidRPr="00BC2E7E">
        <w:rPr>
          <w:rFonts w:ascii="Verdana" w:hAnsi="Verdana"/>
          <w:sz w:val="20"/>
          <w:szCs w:val="20"/>
        </w:rPr>
        <w:t>haven’t</w:t>
      </w:r>
      <w:proofErr w:type="gramEnd"/>
      <w:r w:rsidRPr="00BC2E7E">
        <w:rPr>
          <w:rFonts w:ascii="Verdana" w:hAnsi="Verdana"/>
          <w:sz w:val="20"/>
          <w:szCs w:val="20"/>
        </w:rPr>
        <w:t xml:space="preserve"> hit any issues (probably because they not using specific features that restricts those segment values), they could continue using them by following below steps to skip the specific segment values in the validations. </w:t>
      </w:r>
    </w:p>
    <w:p w:rsidR="00F14145" w:rsidRPr="00F14145" w:rsidRDefault="00BC2E7E" w:rsidP="00BC2E7E">
      <w:pPr>
        <w:pStyle w:val="ListParagraph"/>
        <w:numPr>
          <w:ilvl w:val="0"/>
          <w:numId w:val="3"/>
        </w:numPr>
      </w:pPr>
      <w:r>
        <w:t>C</w:t>
      </w:r>
      <w:r>
        <w:rPr>
          <w:rFonts w:ascii="Verdana" w:hAnsi="Verdana"/>
          <w:sz w:val="20"/>
          <w:szCs w:val="20"/>
        </w:rPr>
        <w:t xml:space="preserve">reate a new lookup type GL_SKIP_ESSBASE_VALUE_CHECK </w:t>
      </w:r>
    </w:p>
    <w:p w:rsidR="00BC2E7E" w:rsidRDefault="00F14145" w:rsidP="00BC2E7E">
      <w:pPr>
        <w:pStyle w:val="ListParagraph"/>
        <w:numPr>
          <w:ilvl w:val="0"/>
          <w:numId w:val="3"/>
        </w:numPr>
      </w:pPr>
      <w:r>
        <w:rPr>
          <w:rFonts w:ascii="Verdana" w:hAnsi="Verdana"/>
          <w:sz w:val="20"/>
          <w:szCs w:val="20"/>
        </w:rPr>
        <w:t>Add the problematic</w:t>
      </w:r>
      <w:r w:rsidR="00BC2E7E">
        <w:rPr>
          <w:rFonts w:ascii="Verdana" w:hAnsi="Verdana"/>
          <w:sz w:val="20"/>
          <w:szCs w:val="20"/>
        </w:rPr>
        <w:t xml:space="preserve"> </w:t>
      </w:r>
      <w:r>
        <w:rPr>
          <w:rFonts w:ascii="Verdana" w:hAnsi="Verdana"/>
          <w:sz w:val="20"/>
          <w:szCs w:val="20"/>
        </w:rPr>
        <w:t xml:space="preserve">segment </w:t>
      </w:r>
      <w:r w:rsidR="00BC2E7E">
        <w:rPr>
          <w:rFonts w:ascii="Verdana" w:hAnsi="Verdana"/>
          <w:sz w:val="20"/>
          <w:szCs w:val="20"/>
        </w:rPr>
        <w:t>values as lookup codes int</w:t>
      </w:r>
      <w:r>
        <w:rPr>
          <w:rFonts w:ascii="Verdana" w:hAnsi="Verdana"/>
          <w:sz w:val="20"/>
          <w:szCs w:val="20"/>
        </w:rPr>
        <w:t>o</w:t>
      </w:r>
      <w:r w:rsidR="00BC2E7E">
        <w:rPr>
          <w:rFonts w:ascii="Verdana" w:hAnsi="Verdana"/>
          <w:sz w:val="20"/>
          <w:szCs w:val="20"/>
        </w:rPr>
        <w:t xml:space="preserve"> this </w:t>
      </w:r>
      <w:r w:rsidR="00685085">
        <w:rPr>
          <w:rFonts w:ascii="Verdana" w:hAnsi="Verdana"/>
          <w:sz w:val="20"/>
          <w:szCs w:val="20"/>
        </w:rPr>
        <w:t>lookup</w:t>
      </w:r>
      <w:r w:rsidR="00D3292E">
        <w:rPr>
          <w:rFonts w:ascii="Verdana" w:hAnsi="Verdana"/>
          <w:sz w:val="20"/>
          <w:szCs w:val="20"/>
        </w:rPr>
        <w:t xml:space="preserve"> </w:t>
      </w:r>
      <w:r w:rsidR="00BC2E7E">
        <w:rPr>
          <w:rFonts w:ascii="Verdana" w:hAnsi="Verdana"/>
          <w:sz w:val="20"/>
          <w:szCs w:val="20"/>
        </w:rPr>
        <w:t>type</w:t>
      </w:r>
      <w:r>
        <w:rPr>
          <w:rFonts w:ascii="Verdana" w:hAnsi="Verdana"/>
          <w:sz w:val="20"/>
          <w:szCs w:val="20"/>
        </w:rPr>
        <w:t xml:space="preserve"> as shown below:</w:t>
      </w:r>
    </w:p>
    <w:p w:rsidR="00BC2E7E" w:rsidRDefault="00BC2E7E" w:rsidP="00866642">
      <w:r w:rsidRPr="00BC2E7E">
        <w:rPr>
          <w:noProof/>
        </w:rPr>
        <w:drawing>
          <wp:inline distT="0" distB="0" distL="0" distR="0">
            <wp:extent cx="5943600" cy="2557740"/>
            <wp:effectExtent l="0" t="0" r="0" b="0"/>
            <wp:docPr id="1" name="Picture 1" descr="C:\Users\dipegupt.ORADEV\Desktop\GL_SKIP_ESSBASE_VALUE_CHECK lookup 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pegupt.ORADEV\Desktop\GL_SKIP_ESSBASE_VALUE_CHECK lookup typ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57740"/>
                    </a:xfrm>
                    <a:prstGeom prst="rect">
                      <a:avLst/>
                    </a:prstGeom>
                    <a:noFill/>
                    <a:ln>
                      <a:noFill/>
                    </a:ln>
                  </pic:spPr>
                </pic:pic>
              </a:graphicData>
            </a:graphic>
          </wp:inline>
        </w:drawing>
      </w:r>
    </w:p>
    <w:p w:rsidR="006C3C7D" w:rsidRDefault="006C3C7D" w:rsidP="00866642">
      <w:r w:rsidRPr="005E36AF">
        <w:t xml:space="preserve">To add lookup codes that </w:t>
      </w:r>
      <w:r w:rsidR="005E36AF">
        <w:t>contain</w:t>
      </w:r>
      <w:r w:rsidRPr="005E36AF">
        <w:t xml:space="preserve"> spaces or ‘_’ at the beginning, please enclose the value in ‘#’.</w:t>
      </w:r>
      <w:r w:rsidRPr="005E36AF">
        <w:br/>
        <w:t xml:space="preserve">Example: </w:t>
      </w:r>
      <w:r w:rsidRPr="005E36AF">
        <w:br/>
        <w:t xml:space="preserve">a. To add a space </w:t>
      </w:r>
      <w:proofErr w:type="gramStart"/>
      <w:r w:rsidRPr="005E36AF">
        <w:t>‘ ‘</w:t>
      </w:r>
      <w:proofErr w:type="gramEnd"/>
      <w:r w:rsidR="00645195" w:rsidRPr="005E36AF">
        <w:t xml:space="preserve"> </w:t>
      </w:r>
      <w:r w:rsidRPr="005E36AF">
        <w:t xml:space="preserve">to </w:t>
      </w:r>
      <w:r w:rsidR="00645195" w:rsidRPr="005E36AF">
        <w:t xml:space="preserve">a </w:t>
      </w:r>
      <w:r w:rsidRPr="005E36AF">
        <w:t>lookup code from UI add # #</w:t>
      </w:r>
      <w:r w:rsidRPr="005E36AF">
        <w:br/>
        <w:t>b. For value _123 add #_123#</w:t>
      </w:r>
    </w:p>
    <w:p w:rsidR="00BB7198" w:rsidRDefault="00BB7198" w:rsidP="00BB7198">
      <w:bookmarkStart w:id="3" w:name="_Toc520119481"/>
      <w:r w:rsidRPr="00DF6A78">
        <w:rPr>
          <w:rStyle w:val="Heading2Char"/>
        </w:rPr>
        <w:t>Case (ii)</w:t>
      </w:r>
      <w:bookmarkEnd w:id="3"/>
      <w:r>
        <w:t xml:space="preserve">: Either </w:t>
      </w:r>
      <w:r w:rsidR="00A52E06">
        <w:t xml:space="preserve">account combinations </w:t>
      </w:r>
      <w:r>
        <w:t xml:space="preserve">do not exist with problematic segment values OR Balances do not exist for account combinations with problematic Segment values. </w:t>
      </w:r>
    </w:p>
    <w:p w:rsidR="00BB7198" w:rsidRDefault="00BB7198" w:rsidP="00BB7198">
      <w:pPr>
        <w:pStyle w:val="ListParagraph"/>
        <w:numPr>
          <w:ilvl w:val="0"/>
          <w:numId w:val="2"/>
        </w:numPr>
      </w:pPr>
      <w:r>
        <w:t xml:space="preserve">Disable the problematic segment </w:t>
      </w:r>
      <w:r w:rsidR="0076662F">
        <w:t>values that</w:t>
      </w:r>
      <w:r>
        <w:t xml:space="preserve"> are causing validation failures.</w:t>
      </w:r>
    </w:p>
    <w:p w:rsidR="00BB7198" w:rsidRDefault="00BB7198" w:rsidP="00BB7198">
      <w:pPr>
        <w:pStyle w:val="ListParagraph"/>
        <w:numPr>
          <w:ilvl w:val="0"/>
          <w:numId w:val="2"/>
        </w:numPr>
      </w:pPr>
      <w:r>
        <w:t xml:space="preserve">Mark the disabled problematic values as Parent and make sure they </w:t>
      </w:r>
      <w:proofErr w:type="gramStart"/>
      <w:r>
        <w:t>are not used</w:t>
      </w:r>
      <w:proofErr w:type="gramEnd"/>
      <w:r>
        <w:t xml:space="preserve"> in any tree version so that they </w:t>
      </w:r>
      <w:r w:rsidR="0076662F">
        <w:t>do not</w:t>
      </w:r>
      <w:r>
        <w:t xml:space="preserve"> go to cube while publishing the tree or tree version.</w:t>
      </w:r>
    </w:p>
    <w:p w:rsidR="00BB7198" w:rsidRDefault="00BB7198" w:rsidP="00BB7198">
      <w:pPr>
        <w:pStyle w:val="ListParagraph"/>
        <w:numPr>
          <w:ilvl w:val="0"/>
          <w:numId w:val="2"/>
        </w:numPr>
      </w:pPr>
      <w:r>
        <w:t>Run the ‘</w:t>
      </w:r>
      <w:r w:rsidRPr="00BB7198">
        <w:rPr>
          <w:i/>
        </w:rPr>
        <w:t>Inherit Segment Value Attributes</w:t>
      </w:r>
      <w:r>
        <w:t xml:space="preserve">’ ESS process to disable respective account combinations with problematic segment values. Ensure to verify that all </w:t>
      </w:r>
      <w:r w:rsidR="00A52E06">
        <w:t xml:space="preserve">account combinations </w:t>
      </w:r>
      <w:r>
        <w:t xml:space="preserve">using problematic segment values </w:t>
      </w:r>
      <w:proofErr w:type="gramStart"/>
      <w:r w:rsidR="0076662F">
        <w:t>were</w:t>
      </w:r>
      <w:r>
        <w:t xml:space="preserve"> disabled</w:t>
      </w:r>
      <w:proofErr w:type="gramEnd"/>
      <w:r>
        <w:t xml:space="preserve"> after the job is completed.</w:t>
      </w:r>
    </w:p>
    <w:p w:rsidR="00BB7198" w:rsidRDefault="00BB7198" w:rsidP="00BB7198">
      <w:pPr>
        <w:pStyle w:val="ListParagraph"/>
        <w:numPr>
          <w:ilvl w:val="0"/>
          <w:numId w:val="2"/>
        </w:numPr>
      </w:pPr>
      <w:r>
        <w:t>Run the ‘</w:t>
      </w:r>
      <w:r w:rsidRPr="00D14E8A">
        <w:rPr>
          <w:i/>
        </w:rPr>
        <w:t>Publish Chart of Account Dimension Members and Hierarchies to Balances Cubes</w:t>
      </w:r>
      <w:r>
        <w:t>’ ESS job with ‘</w:t>
      </w:r>
      <w:r w:rsidRPr="002D5715">
        <w:rPr>
          <w:i/>
        </w:rPr>
        <w:t>Publish Detail Values Only</w:t>
      </w:r>
      <w:r>
        <w:t>’ set to YES.</w:t>
      </w:r>
    </w:p>
    <w:p w:rsidR="00BB7198" w:rsidRDefault="00BB7198" w:rsidP="00BB7198">
      <w:pPr>
        <w:pStyle w:val="ListParagraph"/>
        <w:numPr>
          <w:ilvl w:val="0"/>
          <w:numId w:val="2"/>
        </w:numPr>
      </w:pPr>
      <w:r>
        <w:lastRenderedPageBreak/>
        <w:t xml:space="preserve">Un-publish all the tree versions </w:t>
      </w:r>
      <w:r w:rsidR="0076662F">
        <w:t>that</w:t>
      </w:r>
      <w:r>
        <w:t xml:space="preserve"> were earlier using the problematic value.</w:t>
      </w:r>
    </w:p>
    <w:p w:rsidR="00BB7198" w:rsidRDefault="00BB7198" w:rsidP="00BB7198">
      <w:pPr>
        <w:pStyle w:val="ListParagraph"/>
        <w:numPr>
          <w:ilvl w:val="0"/>
          <w:numId w:val="2"/>
        </w:numPr>
      </w:pPr>
      <w:r>
        <w:t xml:space="preserve">Re-publish all the tree </w:t>
      </w:r>
      <w:r w:rsidR="0076662F">
        <w:t>versions, which</w:t>
      </w:r>
      <w:r>
        <w:t xml:space="preserve"> </w:t>
      </w:r>
      <w:proofErr w:type="gramStart"/>
      <w:r>
        <w:t>were impacted</w:t>
      </w:r>
      <w:proofErr w:type="gramEnd"/>
      <w:r>
        <w:t xml:space="preserve"> in above step.</w:t>
      </w:r>
    </w:p>
    <w:p w:rsidR="00BB7198" w:rsidRDefault="00BB7198" w:rsidP="0037496D">
      <w:pPr>
        <w:pStyle w:val="ListParagraph"/>
        <w:numPr>
          <w:ilvl w:val="0"/>
          <w:numId w:val="2"/>
        </w:numPr>
      </w:pPr>
      <w:r>
        <w:t>Verify that user</w:t>
      </w:r>
      <w:r w:rsidR="00866642">
        <w:t>s can no more enter tra</w:t>
      </w:r>
      <w:bookmarkStart w:id="4" w:name="_GoBack"/>
      <w:bookmarkEnd w:id="4"/>
      <w:r w:rsidR="00866642">
        <w:t xml:space="preserve">nsactions using </w:t>
      </w:r>
      <w:r>
        <w:t>the problematic values in Journal</w:t>
      </w:r>
      <w:r w:rsidR="00866642">
        <w:t>s</w:t>
      </w:r>
      <w:r>
        <w:t xml:space="preserve"> UI.</w:t>
      </w:r>
    </w:p>
    <w:sectPr w:rsidR="00BB7198" w:rsidSect="00951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4187A"/>
    <w:multiLevelType w:val="hybridMultilevel"/>
    <w:tmpl w:val="7D882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E4DE0"/>
    <w:multiLevelType w:val="hybridMultilevel"/>
    <w:tmpl w:val="7B947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4D483C"/>
    <w:multiLevelType w:val="hybridMultilevel"/>
    <w:tmpl w:val="8A320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35F"/>
    <w:rsid w:val="000379ED"/>
    <w:rsid w:val="00047CED"/>
    <w:rsid w:val="000933F1"/>
    <w:rsid w:val="00095348"/>
    <w:rsid w:val="000B796C"/>
    <w:rsid w:val="000C303E"/>
    <w:rsid w:val="000E7DDA"/>
    <w:rsid w:val="0011276A"/>
    <w:rsid w:val="0013499B"/>
    <w:rsid w:val="0017121F"/>
    <w:rsid w:val="0019233E"/>
    <w:rsid w:val="001C566D"/>
    <w:rsid w:val="001D2C3E"/>
    <w:rsid w:val="00200C80"/>
    <w:rsid w:val="002D5715"/>
    <w:rsid w:val="002E1669"/>
    <w:rsid w:val="003104E5"/>
    <w:rsid w:val="003132DC"/>
    <w:rsid w:val="00314777"/>
    <w:rsid w:val="0037496D"/>
    <w:rsid w:val="00383E65"/>
    <w:rsid w:val="003E5C4E"/>
    <w:rsid w:val="003F3013"/>
    <w:rsid w:val="00440FC0"/>
    <w:rsid w:val="00460642"/>
    <w:rsid w:val="00490E72"/>
    <w:rsid w:val="004B08D3"/>
    <w:rsid w:val="004E3482"/>
    <w:rsid w:val="004F4C81"/>
    <w:rsid w:val="00506A96"/>
    <w:rsid w:val="00527E59"/>
    <w:rsid w:val="00536A42"/>
    <w:rsid w:val="00537237"/>
    <w:rsid w:val="00564413"/>
    <w:rsid w:val="00576CB1"/>
    <w:rsid w:val="005B0D0F"/>
    <w:rsid w:val="005E3545"/>
    <w:rsid w:val="005E36AF"/>
    <w:rsid w:val="005F0EC3"/>
    <w:rsid w:val="005F255C"/>
    <w:rsid w:val="006116BC"/>
    <w:rsid w:val="00614949"/>
    <w:rsid w:val="00623F03"/>
    <w:rsid w:val="00636C35"/>
    <w:rsid w:val="00640762"/>
    <w:rsid w:val="00645195"/>
    <w:rsid w:val="006564E1"/>
    <w:rsid w:val="00685085"/>
    <w:rsid w:val="00696369"/>
    <w:rsid w:val="006B3FA4"/>
    <w:rsid w:val="006B73D7"/>
    <w:rsid w:val="006C3C7D"/>
    <w:rsid w:val="006C4372"/>
    <w:rsid w:val="007423DC"/>
    <w:rsid w:val="007600B9"/>
    <w:rsid w:val="0076662F"/>
    <w:rsid w:val="007A4A16"/>
    <w:rsid w:val="007B5E17"/>
    <w:rsid w:val="007E0084"/>
    <w:rsid w:val="00821EF2"/>
    <w:rsid w:val="00833DCB"/>
    <w:rsid w:val="00847709"/>
    <w:rsid w:val="00866642"/>
    <w:rsid w:val="00894E63"/>
    <w:rsid w:val="009113A1"/>
    <w:rsid w:val="0091780C"/>
    <w:rsid w:val="009501B0"/>
    <w:rsid w:val="00951CFE"/>
    <w:rsid w:val="00957AA9"/>
    <w:rsid w:val="00957C6E"/>
    <w:rsid w:val="009B47BF"/>
    <w:rsid w:val="009D2C3C"/>
    <w:rsid w:val="00A07FDF"/>
    <w:rsid w:val="00A51D7A"/>
    <w:rsid w:val="00A52E06"/>
    <w:rsid w:val="00A76C86"/>
    <w:rsid w:val="00AB2153"/>
    <w:rsid w:val="00B23C66"/>
    <w:rsid w:val="00B87E37"/>
    <w:rsid w:val="00B95E8B"/>
    <w:rsid w:val="00BB7198"/>
    <w:rsid w:val="00BC2E7E"/>
    <w:rsid w:val="00C014AC"/>
    <w:rsid w:val="00C17DE8"/>
    <w:rsid w:val="00C356F0"/>
    <w:rsid w:val="00C44CB1"/>
    <w:rsid w:val="00C918BA"/>
    <w:rsid w:val="00CB1EE9"/>
    <w:rsid w:val="00CE2EF5"/>
    <w:rsid w:val="00D14E8A"/>
    <w:rsid w:val="00D25A7A"/>
    <w:rsid w:val="00D3292E"/>
    <w:rsid w:val="00D67DB0"/>
    <w:rsid w:val="00D86E7E"/>
    <w:rsid w:val="00DB193D"/>
    <w:rsid w:val="00DD2C18"/>
    <w:rsid w:val="00DE066C"/>
    <w:rsid w:val="00DF6A78"/>
    <w:rsid w:val="00E87CA0"/>
    <w:rsid w:val="00E906C0"/>
    <w:rsid w:val="00E9535F"/>
    <w:rsid w:val="00E96F3A"/>
    <w:rsid w:val="00EB6E96"/>
    <w:rsid w:val="00EE206C"/>
    <w:rsid w:val="00EF26AA"/>
    <w:rsid w:val="00F01183"/>
    <w:rsid w:val="00F135F8"/>
    <w:rsid w:val="00F14145"/>
    <w:rsid w:val="00F40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2260"/>
  <w15:docId w15:val="{96506EB4-F70F-4D23-806C-115224BA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CFE"/>
  </w:style>
  <w:style w:type="paragraph" w:styleId="Heading1">
    <w:name w:val="heading 1"/>
    <w:basedOn w:val="Normal"/>
    <w:next w:val="Normal"/>
    <w:link w:val="Heading1Char"/>
    <w:uiPriority w:val="9"/>
    <w:qFormat/>
    <w:rsid w:val="005E35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4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6A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53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E354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E3545"/>
    <w:pPr>
      <w:outlineLvl w:val="9"/>
    </w:pPr>
  </w:style>
  <w:style w:type="paragraph" w:styleId="TOC1">
    <w:name w:val="toc 1"/>
    <w:basedOn w:val="Normal"/>
    <w:next w:val="Normal"/>
    <w:autoRedefine/>
    <w:uiPriority w:val="39"/>
    <w:unhideWhenUsed/>
    <w:rsid w:val="005E3545"/>
    <w:pPr>
      <w:spacing w:after="100"/>
    </w:pPr>
  </w:style>
  <w:style w:type="character" w:styleId="Hyperlink">
    <w:name w:val="Hyperlink"/>
    <w:basedOn w:val="DefaultParagraphFont"/>
    <w:uiPriority w:val="99"/>
    <w:unhideWhenUsed/>
    <w:rsid w:val="005E3545"/>
    <w:rPr>
      <w:color w:val="0563C1" w:themeColor="hyperlink"/>
      <w:u w:val="single"/>
    </w:rPr>
  </w:style>
  <w:style w:type="paragraph" w:styleId="ListParagraph">
    <w:name w:val="List Paragraph"/>
    <w:basedOn w:val="Normal"/>
    <w:uiPriority w:val="34"/>
    <w:qFormat/>
    <w:rsid w:val="00564413"/>
    <w:pPr>
      <w:ind w:left="720"/>
      <w:contextualSpacing/>
    </w:pPr>
  </w:style>
  <w:style w:type="character" w:customStyle="1" w:styleId="Heading2Char">
    <w:name w:val="Heading 2 Char"/>
    <w:basedOn w:val="DefaultParagraphFont"/>
    <w:link w:val="Heading2"/>
    <w:uiPriority w:val="9"/>
    <w:rsid w:val="0056441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9113A1"/>
    <w:pPr>
      <w:spacing w:after="100"/>
      <w:ind w:left="220"/>
    </w:pPr>
  </w:style>
  <w:style w:type="paragraph" w:styleId="BalloonText">
    <w:name w:val="Balloon Text"/>
    <w:basedOn w:val="Normal"/>
    <w:link w:val="BalloonTextChar"/>
    <w:uiPriority w:val="99"/>
    <w:semiHidden/>
    <w:unhideWhenUsed/>
    <w:rsid w:val="00BB71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198"/>
    <w:rPr>
      <w:rFonts w:ascii="Tahoma" w:hAnsi="Tahoma" w:cs="Tahoma"/>
      <w:sz w:val="16"/>
      <w:szCs w:val="16"/>
    </w:rPr>
  </w:style>
  <w:style w:type="character" w:customStyle="1" w:styleId="Heading3Char">
    <w:name w:val="Heading 3 Char"/>
    <w:basedOn w:val="DefaultParagraphFont"/>
    <w:link w:val="Heading3"/>
    <w:uiPriority w:val="9"/>
    <w:rsid w:val="00DF6A7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01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EEBCE-4C8D-450A-8BF6-718D37E94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Dipesh Gupta</dc:creator>
  <cp:lastModifiedBy>Claudia Nino</cp:lastModifiedBy>
  <cp:revision>6</cp:revision>
  <dcterms:created xsi:type="dcterms:W3CDTF">2019-02-12T14:34:00Z</dcterms:created>
  <dcterms:modified xsi:type="dcterms:W3CDTF">2019-02-12T16:49:00Z</dcterms:modified>
</cp:coreProperties>
</file>