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2801E2">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color w:val="FFFFFF" w:themeColor="background1"/>
          <w:sz w:val="24"/>
          <w:szCs w:val="24"/>
          <w14:textFill>
            <w14:solidFill>
              <w14:schemeClr w14:val="bg1"/>
            </w14:solidFill>
          </w14:textFill>
        </w:rPr>
        <mc:AlternateContent>
          <mc:Choice Requires="wps">
            <w:drawing>
              <wp:anchor distT="0" distB="0" distL="114300" distR="114300" simplePos="0" relativeHeight="251660288" behindDoc="1" locked="0" layoutInCell="1" allowOverlap="1">
                <wp:simplePos x="0" y="0"/>
                <wp:positionH relativeFrom="column">
                  <wp:posOffset>-929005</wp:posOffset>
                </wp:positionH>
                <wp:positionV relativeFrom="paragraph">
                  <wp:posOffset>-133350</wp:posOffset>
                </wp:positionV>
                <wp:extent cx="5934075" cy="409575"/>
                <wp:effectExtent l="57150" t="19050" r="85725" b="104775"/>
                <wp:wrapNone/>
                <wp:docPr id="1729611137" name="Rectangle 1"/>
                <wp:cNvGraphicFramePr/>
                <a:graphic xmlns:a="http://schemas.openxmlformats.org/drawingml/2006/main">
                  <a:graphicData uri="http://schemas.microsoft.com/office/word/2010/wordprocessingShape">
                    <wps:wsp>
                      <wps:cNvSpPr/>
                      <wps:spPr>
                        <a:xfrm>
                          <a:off x="0" y="0"/>
                          <a:ext cx="5934075" cy="409575"/>
                        </a:xfrm>
                        <a:prstGeom prst="rect">
                          <a:avLst/>
                        </a:prstGeom>
                        <a:solidFill>
                          <a:schemeClr val="accent3">
                            <a:lumMod val="50000"/>
                          </a:schemeClr>
                        </a:solidFill>
                      </wps:spPr>
                      <wps:style>
                        <a:lnRef idx="1">
                          <a:schemeClr val="accent1"/>
                        </a:lnRef>
                        <a:fillRef idx="3">
                          <a:schemeClr val="accent1"/>
                        </a:fillRef>
                        <a:effectRef idx="2">
                          <a:schemeClr val="accent1"/>
                        </a:effectRef>
                        <a:fontRef idx="minor">
                          <a:schemeClr val="lt1"/>
                        </a:fontRef>
                      </wps:style>
                      <wps:txbx>
                        <w:txbxContent>
                          <w:p w14:paraId="28C3A40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73.15pt;margin-top:-10.5pt;height:32.25pt;width:467.25pt;z-index:-251656192;v-text-anchor:middle;mso-width-relative:page;mso-height-relative:page;" fillcolor="#4F6228 [1606]" filled="t" stroked="t" coordsize="21600,21600" o:gfxdata="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43q1qNwAAAALAQAADwAAAAAAAAABACAAAAAiAAAAZHJzL2Rvd25yZXYu&#10;eG1sUEsBAhQAFAAAAAgAh07iQLxdYWTbAgAA+gUAAA4AAAAAAAAAAQAgAAAAKwEAAGRycy9lMm9E&#10;b2MueG1sUEsFBgAAAAAGAAYAWQEAAHgGAAAAAA==&#10;">
                <v:fill on="t" focussize="0,0"/>
                <v:stroke color="#4A7EBB [3204]" joinstyle="round"/>
                <v:imagedata o:title=""/>
                <o:lock v:ext="edit" aspectratio="f"/>
                <v:shadow on="t" color="#000000" opacity="22937f" offset="0pt,1.81102362204724pt" origin="0f,32768f" matrix="65536f,0f,0f,65536f"/>
                <v:textbox>
                  <w:txbxContent>
                    <w:p w14:paraId="28C3A40B">
                      <w:pPr>
                        <w:jc w:val="center"/>
                      </w:pPr>
                    </w:p>
                  </w:txbxContent>
                </v:textbox>
              </v:rect>
            </w:pict>
          </mc:Fallback>
        </mc:AlternateContent>
      </w:r>
      <w:r>
        <w:rPr>
          <w:rFonts w:ascii="Times New Roman" w:hAnsi="Times New Roman" w:eastAsia="Times New Roman" w:cs="Times New Roman"/>
          <w:b/>
          <w:bCs/>
          <w:color w:val="FFFFFF" w:themeColor="background1"/>
          <w:sz w:val="24"/>
          <w:szCs w:val="24"/>
          <w14:textFill>
            <w14:solidFill>
              <w14:schemeClr w14:val="bg1"/>
            </w14:solidFill>
          </w14:textFill>
        </w:rPr>
        <w:t>CPP104: LinkedList Operations Activity: Patient Management System</w:t>
      </w:r>
    </w:p>
    <w:p w14:paraId="059C499A">
      <w:pPr>
        <w:spacing w:before="100" w:beforeAutospacing="1" w:after="100" w:afterAutospacing="1" w:line="276" w:lineRule="auto"/>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System Overview:</w:t>
      </w:r>
    </w:p>
    <w:p w14:paraId="493F9F44">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primary purpose of the patient management system is to streamline the administrative and medical operations within a healthcare facility. This system is designed to efficiently handle patient information, track medical histories, manage appointments, and ensure that healthcare providers have immediate access to crucial patient data. By automating and organizing patient records, the system aims to enhance the quality of care, reduce administrative burdens, and improve the overall patient experience.</w:t>
      </w:r>
    </w:p>
    <w:p w14:paraId="301A6644">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functionality of the system revolves around maintaining comprehensive and up-to-date records of all patients. This includes personal information, medical history, appointment schedules, treatment plans, and billing information. The system ensures that all data is stored securely and can be accessed and updated in real-time, providing healthcare providers with the most current information. Additionally, the system is designed to be user-friendly, allowing medical staff to navigate and utilize its features with ease.</w:t>
      </w:r>
    </w:p>
    <w:p w14:paraId="354B6109">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patient management system offers an intuitive interface for users to add new patient records, update treatment details, schedule appointments, and record new medical information. It also allows quick retrieval of records, search functionality for quick access, and updates to existing records to ensure accurate and current patient data, facilitating informed medical decisions.</w:t>
      </w:r>
    </w:p>
    <w:p w14:paraId="059A413B">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patient management system is a unique system that synchronizes patient data in real-time, protects sensitive information with robust security protocols, and is designed for ease of use. It features linked lists for easy scaling and powerful reporting tools for data-driven decision-making, improving healthcare outcomes and ensuring consistent performance despite large data volumes.</w:t>
      </w:r>
    </w:p>
    <w:p w14:paraId="2B2A74DC">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To sum up, the patient management system is an all-inclusive instrument intended to improve the efficacy and efficiency of healthcare management. Healthcare professionals can experience a seamless workflow thanks to the system's extensive features and user-friendly interface, which guarantees flexible and efficient management of patient records through linked list operations.</w:t>
      </w:r>
    </w:p>
    <w:p w14:paraId="4B33FF8C">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51962A0">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78F1CC1D">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6EFDD55D">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6CF8C53">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495667C">
      <w:pPr>
        <w:spacing w:before="100" w:beforeAutospacing="1" w:after="100" w:afterAutospacing="1" w:line="276" w:lineRule="auto"/>
        <w:jc w:val="both"/>
        <w:rPr>
          <w:rFonts w:hint="default" w:ascii="Times New Roman" w:hAnsi="Times New Roman" w:eastAsia="Times New Roman"/>
          <w:b w:val="0"/>
          <w:bCs w:val="0"/>
          <w:sz w:val="24"/>
          <w:szCs w:val="24"/>
          <w:highlight w:val="none"/>
        </w:rPr>
      </w:pPr>
    </w:p>
    <w:p w14:paraId="556CE8C9">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A467F9E">
      <w:pPr>
        <w:spacing w:before="100" w:beforeAutospacing="1" w:after="100" w:afterAutospacing="1" w:line="276" w:lineRule="auto"/>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Order Management Operations:</w:t>
      </w:r>
    </w:p>
    <w:p w14:paraId="06D644A5">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b/>
          <w:bCs/>
          <w:sz w:val="24"/>
          <w:szCs w:val="24"/>
          <w:highlight w:val="none"/>
        </w:rPr>
        <w:t>Add Patient:</w:t>
      </w:r>
      <w:r>
        <w:rPr>
          <w:rFonts w:ascii="Times New Roman" w:hAnsi="Times New Roman" w:eastAsia="Times New Roman" w:cs="Times New Roman"/>
          <w:sz w:val="24"/>
          <w:szCs w:val="24"/>
          <w:highlight w:val="none"/>
        </w:rPr>
        <w:t xml:space="preserve"> Adds a new patient to the linked list.</w:t>
      </w:r>
    </w:p>
    <w:p w14:paraId="426F8FC8">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b/>
          <w:bCs/>
          <w:sz w:val="24"/>
          <w:szCs w:val="24"/>
          <w:highlight w:val="none"/>
        </w:rPr>
        <w:t>Serve Patient:</w:t>
      </w:r>
      <w:r>
        <w:rPr>
          <w:rFonts w:ascii="Times New Roman" w:hAnsi="Times New Roman" w:eastAsia="Times New Roman" w:cs="Times New Roman"/>
          <w:sz w:val="24"/>
          <w:szCs w:val="24"/>
          <w:highlight w:val="none"/>
        </w:rPr>
        <w:t xml:space="preserve"> Removes the first patient from the linked list and marks them as served.</w:t>
      </w:r>
    </w:p>
    <w:p w14:paraId="560324A9">
      <w:pPr>
        <w:numPr>
          <w:ilvl w:val="0"/>
          <w:numId w:val="1"/>
        </w:numPr>
        <w:spacing w:before="100" w:beforeAutospacing="1" w:after="100" w:afterAutospacing="1" w:line="240" w:lineRule="auto"/>
        <w:rPr>
          <w:rFonts w:ascii="Times New Roman" w:hAnsi="Times New Roman" w:eastAsia="Times New Roman" w:cs="Times New Roman"/>
          <w:b/>
          <w:bCs/>
          <w:sz w:val="24"/>
          <w:szCs w:val="24"/>
          <w:highlight w:val="none"/>
        </w:rPr>
      </w:pPr>
      <w:r>
        <w:rPr>
          <w:rFonts w:hint="default" w:ascii="Times New Roman" w:hAnsi="Times New Roman" w:eastAsia="Times New Roman" w:cs="Times New Roman"/>
          <w:b/>
          <w:bCs/>
          <w:sz w:val="24"/>
          <w:szCs w:val="24"/>
          <w:highlight w:val="none"/>
          <w:lang w:val="en-US"/>
        </w:rPr>
        <w:t xml:space="preserve">Current Patient: </w:t>
      </w:r>
      <w:r>
        <w:rPr>
          <w:rFonts w:hint="default" w:ascii="Times New Roman" w:hAnsi="Times New Roman" w:eastAsia="Times New Roman" w:cs="Times New Roman"/>
          <w:b w:val="0"/>
          <w:bCs w:val="0"/>
          <w:sz w:val="24"/>
          <w:szCs w:val="24"/>
          <w:highlight w:val="none"/>
          <w:lang w:val="en-US"/>
        </w:rPr>
        <w:t>Displays the patient currently being served.</w:t>
      </w:r>
    </w:p>
    <w:p w14:paraId="4A6FA852">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hint="default" w:ascii="Times New Roman" w:hAnsi="Times New Roman" w:eastAsia="Times New Roman" w:cs="Times New Roman"/>
          <w:b/>
          <w:bCs/>
          <w:sz w:val="24"/>
          <w:szCs w:val="24"/>
          <w:highlight w:val="none"/>
          <w:lang w:val="en-US"/>
        </w:rPr>
        <w:t xml:space="preserve">Pending </w:t>
      </w:r>
      <w:r>
        <w:rPr>
          <w:rFonts w:ascii="Times New Roman" w:hAnsi="Times New Roman" w:eastAsia="Times New Roman" w:cs="Times New Roman"/>
          <w:b/>
          <w:bCs/>
          <w:sz w:val="24"/>
          <w:szCs w:val="24"/>
          <w:highlight w:val="none"/>
        </w:rPr>
        <w:t>Patient List:</w:t>
      </w:r>
      <w:r>
        <w:rPr>
          <w:rFonts w:ascii="Times New Roman" w:hAnsi="Times New Roman" w:eastAsia="Times New Roman" w:cs="Times New Roman"/>
          <w:sz w:val="24"/>
          <w:szCs w:val="24"/>
          <w:highlight w:val="none"/>
        </w:rPr>
        <w:t xml:space="preserve"> Displays all patients in the linked list.</w:t>
      </w:r>
    </w:p>
    <w:p w14:paraId="1986EE3C">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hint="default" w:ascii="Times New Roman" w:hAnsi="Times New Roman" w:eastAsia="Times New Roman" w:cs="Times New Roman"/>
          <w:b/>
          <w:bCs/>
          <w:sz w:val="24"/>
          <w:szCs w:val="24"/>
          <w:highlight w:val="none"/>
          <w:lang w:val="en-US"/>
        </w:rPr>
        <w:t>Patient Capacity</w:t>
      </w:r>
      <w:r>
        <w:rPr>
          <w:rFonts w:ascii="Times New Roman" w:hAnsi="Times New Roman" w:eastAsia="Times New Roman" w:cs="Times New Roman"/>
          <w:b/>
          <w:bCs/>
          <w:sz w:val="24"/>
          <w:szCs w:val="24"/>
          <w:highlight w:val="none"/>
        </w:rPr>
        <w:t>:</w:t>
      </w:r>
      <w:r>
        <w:rPr>
          <w:rFonts w:ascii="Times New Roman" w:hAnsi="Times New Roman" w:eastAsia="Times New Roman" w:cs="Times New Roman"/>
          <w:sz w:val="24"/>
          <w:szCs w:val="24"/>
          <w:highlight w:val="none"/>
        </w:rPr>
        <w:t xml:space="preserve"> Checks if the list has reached its maximum capacity</w:t>
      </w:r>
      <w:r>
        <w:rPr>
          <w:rFonts w:hint="default" w:ascii="Times New Roman" w:hAnsi="Times New Roman" w:eastAsia="Times New Roman" w:cs="Times New Roman"/>
          <w:sz w:val="24"/>
          <w:szCs w:val="24"/>
          <w:highlight w:val="none"/>
          <w:lang w:val="en-US"/>
        </w:rPr>
        <w:t>. The maximum number of patient for this program is 10 patients.</w:t>
      </w:r>
    </w:p>
    <w:p w14:paraId="504B7CB4">
      <w:p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User Manual:</w:t>
      </w:r>
    </w:p>
    <w:p w14:paraId="2ED18941">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Provide a step-by-step guide on how to implement and use the patient management system.</w:t>
      </w:r>
    </w:p>
    <w:p w14:paraId="378B4DFE">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Explain the initial setup and any required Python libraries.</w:t>
      </w:r>
    </w:p>
    <w:p w14:paraId="61C3442F">
      <w:pPr>
        <w:pStyle w:val="18"/>
        <w:numPr>
          <w:numId w:val="0"/>
        </w:numPr>
        <w:spacing w:before="100" w:beforeAutospacing="1" w:after="100" w:afterAutospacing="1" w:line="276" w:lineRule="auto"/>
        <w:contextualSpacing/>
        <w:jc w:val="both"/>
        <w:rPr>
          <w:rFonts w:ascii="Times New Roman" w:hAnsi="Times New Roman" w:eastAsia="Times New Roman" w:cs="Times New Roman"/>
          <w:sz w:val="24"/>
          <w:szCs w:val="24"/>
          <w:highlight w:val="green"/>
        </w:rPr>
      </w:pPr>
    </w:p>
    <w:p w14:paraId="6B8A4B77">
      <w:pPr>
        <w:pStyle w:val="18"/>
        <w:numPr>
          <w:numId w:val="0"/>
        </w:numPr>
        <w:spacing w:before="100" w:beforeAutospacing="1" w:after="100" w:afterAutospacing="1" w:line="276" w:lineRule="auto"/>
        <w:contextualSpacing/>
        <w:jc w:val="both"/>
        <w:rPr>
          <w:rFonts w:ascii="Times New Roman" w:hAnsi="Times New Roman" w:eastAsia="Times New Roman" w:cs="Times New Roman"/>
          <w:sz w:val="24"/>
          <w:szCs w:val="24"/>
          <w:highlight w:val="green"/>
        </w:rPr>
      </w:pPr>
    </w:p>
    <w:p w14:paraId="763BD8C5">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Detail the process for each patient management operation, including pseudocode and flowcharts if necessary.</w:t>
      </w:r>
    </w:p>
    <w:p w14:paraId="70F7F30D">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Include code snippets and explanations for key parts of the code.</w:t>
      </w:r>
    </w:p>
    <w:p w14:paraId="1061004C">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Show examples of patient management with initial and final states.</w:t>
      </w:r>
      <w:r>
        <w:rPr>
          <w:rFonts w:ascii="Times New Roman" w:hAnsi="Times New Roman" w:eastAsia="Times New Roman" w:cs="Times New Roman"/>
          <w:sz w:val="24"/>
          <w:szCs w:val="24"/>
          <w:highlight w:val="green"/>
        </w:rPr>
        <w:tab/>
      </w:r>
    </w:p>
    <w:p w14:paraId="5CB0A028">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Technical Documentation:</w:t>
      </w:r>
    </w:p>
    <w:p w14:paraId="55280701">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Describe the data structures used in the implementation of the linked list for patient management.</w:t>
      </w:r>
    </w:p>
    <w:p w14:paraId="482E64D5">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Linked list operations are crucial for efficient patient record management. These data structures consist of nodes, each containing data and a reference to the next. They handle dynamic data, update without reorganization, and simplify inserting or deleting operations. They allocate memory as needed for each new patient record, optimizing memory usage. Traversing a linked list is simple and efficient, allowing quick access to patient information.</w:t>
      </w:r>
    </w:p>
    <w:p w14:paraId="3ABF9CAA">
      <w:pPr>
        <w:pStyle w:val="18"/>
        <w:numPr>
          <w:numId w:val="0"/>
        </w:numPr>
        <w:spacing w:before="100" w:beforeAutospacing="1" w:after="100" w:afterAutospacing="1" w:line="276" w:lineRule="auto"/>
        <w:contextualSpacing/>
        <w:jc w:val="both"/>
        <w:rPr>
          <w:rFonts w:ascii="Times New Roman" w:hAnsi="Times New Roman" w:eastAsia="Times New Roman" w:cs="Times New Roman"/>
          <w:sz w:val="24"/>
          <w:szCs w:val="24"/>
        </w:rPr>
      </w:pPr>
    </w:p>
    <w:p w14:paraId="7BA195B0">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Include pseudocode outlining the logic of your patient management operations.</w:t>
      </w:r>
    </w:p>
    <w:p w14:paraId="55A59E0B">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Provide flowcharts to visualize the steps needed to implement each patient management operation.</w:t>
      </w:r>
    </w:p>
    <w:p w14:paraId="425E62D6">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Known Issues and Limitations:</w:t>
      </w:r>
    </w:p>
    <w:p w14:paraId="7487EBF3">
      <w:pPr>
        <w:spacing w:before="100" w:beforeAutospacing="1" w:after="100" w:afterAutospacing="1" w:line="276" w:lineRule="auto"/>
        <w:ind w:firstLine="720" w:firstLineChars="0"/>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In this program, the users are unable to search for a specific patient. They also cannot serve a specific patient if they need to prioritize serving the patient. The program can only serve the first patient added on the list. The developers recommend adding such feature in the future. This will help the users serving high priority patients.</w:t>
      </w:r>
    </w:p>
    <w:p w14:paraId="15645349">
      <w:pPr>
        <w:spacing w:before="100" w:beforeAutospacing="1" w:after="100" w:afterAutospacing="1" w:line="276" w:lineRule="auto"/>
        <w:jc w:val="both"/>
        <w:rPr>
          <w:rFonts w:ascii="Times New Roman" w:hAnsi="Times New Roman" w:eastAsia="Times New Roman" w:cs="Times New Roman"/>
          <w:b/>
          <w:bCs/>
          <w:sz w:val="24"/>
          <w:szCs w:val="24"/>
        </w:rPr>
      </w:pPr>
    </w:p>
    <w:p w14:paraId="68C29CA7">
      <w:pPr>
        <w:spacing w:before="100" w:beforeAutospacing="1" w:after="100" w:afterAutospacing="1" w:line="276" w:lineRule="auto"/>
        <w:jc w:val="both"/>
        <w:rPr>
          <w:rFonts w:ascii="Times New Roman" w:hAnsi="Times New Roman" w:eastAsia="Times New Roman" w:cs="Times New Roman"/>
          <w:b/>
          <w:bCs/>
          <w:sz w:val="24"/>
          <w:szCs w:val="24"/>
        </w:rPr>
      </w:pPr>
    </w:p>
    <w:p w14:paraId="1FAEA12C">
      <w:pPr>
        <w:spacing w:before="100" w:beforeAutospacing="1" w:after="100" w:afterAutospacing="1" w:line="276" w:lineRule="auto"/>
        <w:jc w:val="both"/>
        <w:rPr>
          <w:rFonts w:ascii="Times New Roman" w:hAnsi="Times New Roman" w:eastAsia="Times New Roman" w:cs="Times New Roman"/>
          <w:b/>
          <w:bCs/>
          <w:sz w:val="24"/>
          <w:szCs w:val="24"/>
        </w:rPr>
      </w:pPr>
    </w:p>
    <w:p w14:paraId="130325DB">
      <w:pPr>
        <w:spacing w:before="100" w:beforeAutospacing="1" w:after="100" w:afterAutospacing="1" w:line="276" w:lineRule="auto"/>
        <w:jc w:val="both"/>
        <w:rPr>
          <w:rFonts w:ascii="Times New Roman" w:hAnsi="Times New Roman" w:eastAsia="Times New Roman" w:cs="Times New Roman"/>
          <w:b/>
          <w:bCs/>
          <w:sz w:val="24"/>
          <w:szCs w:val="24"/>
        </w:rPr>
      </w:pPr>
    </w:p>
    <w:p w14:paraId="1577280C">
      <w:pPr>
        <w:spacing w:before="100" w:beforeAutospacing="1" w:after="100" w:afterAutospacing="1" w:line="276" w:lineRule="auto"/>
        <w:jc w:val="both"/>
        <w:rPr>
          <w:rFonts w:ascii="Times New Roman" w:hAnsi="Times New Roman" w:eastAsia="Times New Roman" w:cs="Times New Roman"/>
          <w:b/>
          <w:bCs/>
          <w:sz w:val="24"/>
          <w:szCs w:val="24"/>
          <w:highlight w:val="green"/>
        </w:rPr>
      </w:pPr>
      <w:r>
        <w:rPr>
          <w:rFonts w:ascii="Times New Roman" w:hAnsi="Times New Roman" w:eastAsia="Times New Roman" w:cs="Times New Roman"/>
          <w:b/>
          <w:bCs/>
          <w:sz w:val="24"/>
          <w:szCs w:val="24"/>
          <w:highlight w:val="green"/>
        </w:rPr>
        <w:t>Future Enhancements:</w:t>
      </w:r>
    </w:p>
    <w:p w14:paraId="20196061">
      <w:pPr>
        <w:pStyle w:val="18"/>
        <w:numPr>
          <w:ilvl w:val="0"/>
          <w:numId w:val="3"/>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Suggest potential improvements and additional features that could be added to the system in the future.</w:t>
      </w:r>
    </w:p>
    <w:p w14:paraId="67EF59D9">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highlight w:val="green"/>
          <w:lang w:val="en-US"/>
        </w:rPr>
      </w:pPr>
      <w:r>
        <w:rPr>
          <w:rFonts w:hint="default" w:ascii="Times New Roman" w:hAnsi="Times New Roman" w:eastAsia="Times New Roman" w:cs="Times New Roman"/>
          <w:sz w:val="24"/>
          <w:szCs w:val="24"/>
          <w:highlight w:val="green"/>
          <w:lang w:val="en-US"/>
        </w:rPr>
        <w:t>--- custom search of patients and serve custom patients</w:t>
      </w:r>
      <w:bookmarkStart w:id="0" w:name="_GoBack"/>
      <w:bookmarkEnd w:id="0"/>
    </w:p>
    <w:p w14:paraId="08932988">
      <w:pPr>
        <w:spacing w:before="100" w:beforeAutospacing="1" w:after="100" w:afterAutospacing="1" w:line="276" w:lineRule="auto"/>
        <w:jc w:val="both"/>
        <w:rPr>
          <w:rFonts w:ascii="Times New Roman" w:hAnsi="Times New Roman" w:eastAsia="Times New Roman" w:cs="Times New Roman"/>
          <w:b/>
          <w:bCs/>
          <w:sz w:val="24"/>
          <w:szCs w:val="24"/>
          <w:highlight w:val="yellow"/>
        </w:rPr>
      </w:pPr>
      <w:r>
        <w:rPr>
          <w:rFonts w:ascii="Times New Roman" w:hAnsi="Times New Roman" w:eastAsia="Times New Roman" w:cs="Times New Roman"/>
          <w:b/>
          <w:bCs/>
          <w:sz w:val="24"/>
          <w:szCs w:val="24"/>
          <w:highlight w:val="yellow"/>
        </w:rPr>
        <w:t>Appendices:</w:t>
      </w:r>
    </w:p>
    <w:p w14:paraId="25EFC0F5">
      <w:pPr>
        <w:pStyle w:val="18"/>
        <w:numPr>
          <w:ilvl w:val="0"/>
          <w:numId w:val="4"/>
        </w:numPr>
        <w:spacing w:before="100" w:beforeAutospacing="1" w:after="100" w:afterAutospacing="1" w:line="276"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Include any additional information or resources relevant to the patient management activity, such as sample input/output data or code snippets.</w:t>
      </w:r>
    </w:p>
    <w:p w14:paraId="79CA333E">
      <w:pPr>
        <w:pStyle w:val="18"/>
        <w:numPr>
          <w:ilvl w:val="0"/>
          <w:numId w:val="4"/>
        </w:numPr>
        <w:spacing w:before="100" w:beforeAutospacing="1" w:after="100" w:afterAutospacing="1" w:line="276"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If you use AI tools (e.g. ChatGPT) during the development process, include details on how they were utilized.</w:t>
      </w:r>
    </w:p>
    <w:p w14:paraId="36B69D69">
      <w:pPr>
        <w:pStyle w:val="18"/>
        <w:numPr>
          <w:ilvl w:val="0"/>
          <w:numId w:val="4"/>
        </w:numPr>
        <w:spacing w:before="100" w:beforeAutospacing="1" w:after="100" w:afterAutospacing="1" w:line="276" w:lineRule="auto"/>
        <w:jc w:val="both"/>
        <w:rPr>
          <w:rFonts w:ascii="Times New Roman" w:hAnsi="Times New Roman" w:eastAsia="Times New Roman" w:cs="Times New Roman"/>
          <w:b/>
          <w:bCs/>
          <w:sz w:val="24"/>
          <w:szCs w:val="24"/>
          <w:highlight w:val="yellow"/>
        </w:rPr>
      </w:pPr>
      <w:r>
        <w:rPr>
          <w:rFonts w:ascii="Times New Roman" w:hAnsi="Times New Roman" w:eastAsia="Times New Roman" w:cs="Times New Roman"/>
          <w:sz w:val="24"/>
          <w:szCs w:val="24"/>
          <w:highlight w:val="yellow"/>
        </w:rPr>
        <w:t>List any online resources used, such as YouTube, StackOverflow, or other relevant websites.</w:t>
      </w:r>
    </w:p>
    <w:p w14:paraId="1C892554">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Members: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4"/>
        <w:gridCol w:w="4844"/>
      </w:tblGrid>
      <w:tr w14:paraId="0F4EF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44" w:type="dxa"/>
          </w:tcPr>
          <w:p w14:paraId="456A330F">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b/>
                <w:bCs/>
                <w:sz w:val="24"/>
                <w:szCs w:val="24"/>
                <w:highlight w:val="none"/>
                <w:vertAlign w:val="baseline"/>
                <w:lang w:val="en-US"/>
              </w:rPr>
              <w:t>Name</w:t>
            </w:r>
          </w:p>
        </w:tc>
        <w:tc>
          <w:tcPr>
            <w:tcW w:w="4844" w:type="dxa"/>
          </w:tcPr>
          <w:p w14:paraId="00BC5F76">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b/>
                <w:bCs/>
                <w:sz w:val="24"/>
                <w:szCs w:val="24"/>
                <w:highlight w:val="none"/>
                <w:vertAlign w:val="baseline"/>
                <w:lang w:val="en-US"/>
              </w:rPr>
              <w:t>Contribution</w:t>
            </w:r>
          </w:p>
        </w:tc>
      </w:tr>
      <w:tr w14:paraId="0B055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0B55AAC8">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Donasco, Jomer John L.</w:t>
            </w:r>
          </w:p>
        </w:tc>
        <w:tc>
          <w:tcPr>
            <w:tcW w:w="4844" w:type="dxa"/>
          </w:tcPr>
          <w:p w14:paraId="30CE0A37">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Back-End Development and Documentation</w:t>
            </w:r>
          </w:p>
        </w:tc>
      </w:tr>
      <w:tr w14:paraId="106C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74630396">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Inay, Christian B.</w:t>
            </w:r>
          </w:p>
        </w:tc>
        <w:tc>
          <w:tcPr>
            <w:tcW w:w="4844" w:type="dxa"/>
          </w:tcPr>
          <w:p w14:paraId="57E6A0FE">
            <w:pPr>
              <w:pStyle w:val="18"/>
              <w:widowControl w:val="0"/>
              <w:numPr>
                <w:ilvl w:val="0"/>
                <w:numId w:val="0"/>
              </w:numPr>
              <w:spacing w:after="160" w:line="276" w:lineRule="auto"/>
              <w:contextualSpacing/>
              <w:jc w:val="center"/>
              <w:rPr>
                <w:rFonts w:ascii="Times New Roman" w:hAnsi="Times New Roman" w:eastAsia="Times New Roman" w:cs="Times New Roman"/>
                <w:sz w:val="24"/>
                <w:szCs w:val="24"/>
                <w:highlight w:val="none"/>
                <w:vertAlign w:val="baseline"/>
              </w:rPr>
            </w:pPr>
            <w:r>
              <w:rPr>
                <w:rFonts w:hint="default" w:ascii="Times New Roman" w:hAnsi="Times New Roman" w:eastAsia="Times New Roman" w:cs="Times New Roman"/>
                <w:sz w:val="24"/>
                <w:szCs w:val="24"/>
                <w:highlight w:val="none"/>
                <w:vertAlign w:val="baseline"/>
                <w:lang w:val="en-US"/>
              </w:rPr>
              <w:t>Front-End Development and Documentation</w:t>
            </w:r>
          </w:p>
        </w:tc>
      </w:tr>
      <w:tr w14:paraId="69023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20A9E98B">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Mañosca, Joph Anthony G.</w:t>
            </w:r>
          </w:p>
        </w:tc>
        <w:tc>
          <w:tcPr>
            <w:tcW w:w="4844" w:type="dxa"/>
          </w:tcPr>
          <w:p w14:paraId="304280D7">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Flowchart, Pseudocode, and Documentation</w:t>
            </w:r>
          </w:p>
        </w:tc>
      </w:tr>
    </w:tbl>
    <w:p w14:paraId="79DCB282">
      <w:pPr>
        <w:pStyle w:val="18"/>
        <w:spacing w:line="276" w:lineRule="auto"/>
        <w:jc w:val="both"/>
      </w:pPr>
    </w:p>
    <w:p w14:paraId="65BF2931">
      <w:pPr>
        <w:pStyle w:val="18"/>
        <w:spacing w:line="276" w:lineRule="auto"/>
        <w:jc w:val="both"/>
      </w:pPr>
      <w:r>
        <w:drawing>
          <wp:inline distT="0" distB="0" distL="114300" distR="114300">
            <wp:extent cx="56388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638800" cy="7315200"/>
                    </a:xfrm>
                    <a:prstGeom prst="rect">
                      <a:avLst/>
                    </a:prstGeom>
                    <a:noFill/>
                    <a:ln>
                      <a:noFill/>
                    </a:ln>
                  </pic:spPr>
                </pic:pic>
              </a:graphicData>
            </a:graphic>
          </wp:inline>
        </w:drawing>
      </w:r>
    </w:p>
    <w:p w14:paraId="1A3B15B9">
      <w:pPr>
        <w:pStyle w:val="18"/>
        <w:spacing w:line="276" w:lineRule="auto"/>
        <w:jc w:val="both"/>
      </w:pPr>
    </w:p>
    <w:p w14:paraId="26180C5A">
      <w:pPr>
        <w:pStyle w:val="18"/>
        <w:spacing w:line="276" w:lineRule="auto"/>
        <w:jc w:val="both"/>
      </w:pPr>
    </w:p>
    <w:p w14:paraId="44BD39B8">
      <w:pPr>
        <w:pStyle w:val="18"/>
        <w:spacing w:line="276" w:lineRule="auto"/>
        <w:jc w:val="both"/>
      </w:pPr>
    </w:p>
    <w:p w14:paraId="2281A64E">
      <w:pPr>
        <w:pStyle w:val="18"/>
        <w:spacing w:line="276" w:lineRule="auto"/>
        <w:jc w:val="both"/>
      </w:pPr>
      <w:r>
        <w:drawing>
          <wp:inline distT="0" distB="0" distL="114300" distR="114300">
            <wp:extent cx="5905500" cy="763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05500" cy="7639050"/>
                    </a:xfrm>
                    <a:prstGeom prst="rect">
                      <a:avLst/>
                    </a:prstGeom>
                    <a:noFill/>
                    <a:ln>
                      <a:noFill/>
                    </a:ln>
                  </pic:spPr>
                </pic:pic>
              </a:graphicData>
            </a:graphic>
          </wp:inline>
        </w:drawing>
      </w:r>
    </w:p>
    <w:p w14:paraId="3F00AE0F">
      <w:pPr>
        <w:pStyle w:val="18"/>
        <w:spacing w:line="276" w:lineRule="auto"/>
        <w:jc w:val="both"/>
      </w:pPr>
    </w:p>
    <w:p w14:paraId="1377E06A">
      <w:pPr>
        <w:pStyle w:val="18"/>
        <w:spacing w:line="276" w:lineRule="auto"/>
        <w:jc w:val="both"/>
      </w:pPr>
      <w:r>
        <w:drawing>
          <wp:inline distT="0" distB="0" distL="114300" distR="114300">
            <wp:extent cx="5514975" cy="716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514975" cy="7162800"/>
                    </a:xfrm>
                    <a:prstGeom prst="rect">
                      <a:avLst/>
                    </a:prstGeom>
                    <a:noFill/>
                    <a:ln>
                      <a:noFill/>
                    </a:ln>
                  </pic:spPr>
                </pic:pic>
              </a:graphicData>
            </a:graphic>
          </wp:inline>
        </w:drawing>
      </w:r>
    </w:p>
    <w:sectPr>
      <w:headerReference r:id="rId5" w:type="default"/>
      <w:footerReference r:id="rId6" w:type="default"/>
      <w:type w:val="continuous"/>
      <w:pgSz w:w="12240" w:h="18720"/>
      <w:pgMar w:top="1440" w:right="1350" w:bottom="1440" w:left="1418" w:header="45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Balthazar">
    <w:panose1 w:val="02000506070000020004"/>
    <w:charset w:val="00"/>
    <w:family w:val="auto"/>
    <w:pitch w:val="default"/>
    <w:sig w:usb0="8000002F" w:usb1="5000204A" w:usb2="00000000" w:usb3="00000000" w:csb0="20000001" w:csb1="00000000"/>
  </w:font>
  <w:font w:name="Old English Text MT">
    <w:altName w:val="Mongolian Baiti"/>
    <w:panose1 w:val="03040902040508030806"/>
    <w:charset w:val="00"/>
    <w:family w:val="script"/>
    <w:pitch w:val="default"/>
    <w:sig w:usb0="00000000" w:usb1="00000000" w:usb2="00000000" w:usb3="00000000" w:csb0="00000001" w:csb1="00000000"/>
  </w:font>
  <w:font w:name="Mongolian Baiti">
    <w:panose1 w:val="03000500000000000000"/>
    <w:charset w:val="00"/>
    <w:family w:val="auto"/>
    <w:pitch w:val="default"/>
    <w:sig w:usb0="80000023" w:usb1="00000000" w:usb2="00020000" w:usb3="00000000" w:csb0="00000001"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1292F">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color w:val="000000"/>
      </w:rPr>
    </w:pPr>
  </w:p>
  <w:p w14:paraId="5778CAF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drawing>
        <wp:anchor distT="0" distB="0" distL="114300" distR="114300" simplePos="0" relativeHeight="251661312" behindDoc="0" locked="0" layoutInCell="1" allowOverlap="1">
          <wp:simplePos x="0" y="0"/>
          <wp:positionH relativeFrom="column">
            <wp:posOffset>2176145</wp:posOffset>
          </wp:positionH>
          <wp:positionV relativeFrom="paragraph">
            <wp:posOffset>86360</wp:posOffset>
          </wp:positionV>
          <wp:extent cx="1661795" cy="396875"/>
          <wp:effectExtent l="0" t="0" r="0" b="0"/>
          <wp:wrapSquare wrapText="bothSides"/>
          <wp:docPr id="200589061" name="image1.png"/>
          <wp:cNvGraphicFramePr/>
          <a:graphic xmlns:a="http://schemas.openxmlformats.org/drawingml/2006/main">
            <a:graphicData uri="http://schemas.openxmlformats.org/drawingml/2006/picture">
              <pic:pic xmlns:pic="http://schemas.openxmlformats.org/drawingml/2006/picture">
                <pic:nvPicPr>
                  <pic:cNvPr id="200589061" name="image1.png"/>
                  <pic:cNvPicPr preferRelativeResize="0"/>
                </pic:nvPicPr>
                <pic:blipFill>
                  <a:blip r:embed="rId1"/>
                  <a:srcRect/>
                  <a:stretch>
                    <a:fillRect/>
                  </a:stretch>
                </pic:blipFill>
                <pic:spPr>
                  <a:xfrm>
                    <a:off x="0" y="0"/>
                    <a:ext cx="1661795" cy="3968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7A107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192" w:lineRule="auto"/>
      <w:jc w:val="center"/>
      <w:rPr>
        <w:rFonts w:ascii="Balthazar" w:hAnsi="Balthazar" w:eastAsia="Balthazar" w:cs="Balthazar"/>
        <w:color w:val="000000"/>
        <w:sz w:val="32"/>
        <w:szCs w:val="32"/>
      </w:rPr>
    </w:pPr>
    <w:r>
      <w:rPr>
        <w:color w:val="000000"/>
      </w:rPr>
      <w:t>Republic of the Philippines</w:t>
    </w:r>
    <w:r>
      <w:rPr>
        <w:b/>
        <w:color w:val="003300"/>
        <w:sz w:val="18"/>
        <w:szCs w:val="18"/>
      </w:rPr>
      <w:br w:type="textWrapping"/>
    </w:r>
    <w:r>
      <w:rPr>
        <w:rFonts w:ascii="Old English Text MT" w:hAnsi="Old English Text MT" w:eastAsia="Old English Text MT" w:cs="Old English Text MT"/>
        <w:b/>
        <w:color w:val="003300"/>
        <w:sz w:val="44"/>
        <w:szCs w:val="44"/>
      </w:rPr>
      <w:t>University of Cabuyao</w:t>
    </w:r>
    <w:r>
      <w:rPr>
        <w:color w:val="003300"/>
        <w:sz w:val="30"/>
        <w:szCs w:val="30"/>
      </w:rPr>
      <w:br w:type="textWrapping"/>
    </w:r>
    <w:r>
      <w:rPr>
        <w:rFonts w:ascii="Balthazar" w:hAnsi="Balthazar" w:eastAsia="Balthazar" w:cs="Balthazar"/>
        <w:color w:val="000000"/>
        <w:sz w:val="30"/>
        <w:szCs w:val="30"/>
      </w:rPr>
      <w:t>(Pamantasan ng Cabuyao)</w:t>
    </w:r>
    <w:r>
      <w:drawing>
        <wp:anchor distT="0" distB="0" distL="0" distR="0" simplePos="0" relativeHeight="251659264" behindDoc="1" locked="0" layoutInCell="1" allowOverlap="1">
          <wp:simplePos x="0" y="0"/>
          <wp:positionH relativeFrom="column">
            <wp:posOffset>571500</wp:posOffset>
          </wp:positionH>
          <wp:positionV relativeFrom="paragraph">
            <wp:posOffset>-175895</wp:posOffset>
          </wp:positionV>
          <wp:extent cx="829310" cy="925830"/>
          <wp:effectExtent l="0" t="0" r="0" b="0"/>
          <wp:wrapNone/>
          <wp:docPr id="10884568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8845681" name="image2.png" descr="Logo&#10;&#10;Description automatically generated"/>
                  <pic:cNvPicPr preferRelativeResize="0"/>
                </pic:nvPicPr>
                <pic:blipFill>
                  <a:blip r:embed="rId1"/>
                  <a:srcRect/>
                  <a:stretch>
                    <a:fillRect/>
                  </a:stretch>
                </pic:blipFill>
                <pic:spPr>
                  <a:xfrm>
                    <a:off x="0" y="0"/>
                    <a:ext cx="829310" cy="925830"/>
                  </a:xfrm>
                  <a:prstGeom prst="rect">
                    <a:avLst/>
                  </a:prstGeom>
                </pic:spPr>
              </pic:pic>
            </a:graphicData>
          </a:graphic>
        </wp:anchor>
      </w:drawing>
    </w:r>
    <w:r>
      <w:drawing>
        <wp:anchor distT="0" distB="0" distL="0" distR="0" simplePos="0" relativeHeight="251660288" behindDoc="1" locked="0" layoutInCell="1" allowOverlap="1">
          <wp:simplePos x="0" y="0"/>
          <wp:positionH relativeFrom="column">
            <wp:posOffset>4581525</wp:posOffset>
          </wp:positionH>
          <wp:positionV relativeFrom="paragraph">
            <wp:posOffset>-118745</wp:posOffset>
          </wp:positionV>
          <wp:extent cx="838200" cy="800100"/>
          <wp:effectExtent l="0" t="0" r="0" b="0"/>
          <wp:wrapNone/>
          <wp:docPr id="2078246116" name="image3.png"/>
          <wp:cNvGraphicFramePr/>
          <a:graphic xmlns:a="http://schemas.openxmlformats.org/drawingml/2006/main">
            <a:graphicData uri="http://schemas.openxmlformats.org/drawingml/2006/picture">
              <pic:pic xmlns:pic="http://schemas.openxmlformats.org/drawingml/2006/picture">
                <pic:nvPicPr>
                  <pic:cNvPr id="2078246116" name="image3.png"/>
                  <pic:cNvPicPr preferRelativeResize="0"/>
                </pic:nvPicPr>
                <pic:blipFill>
                  <a:blip r:embed="rId2"/>
                  <a:srcRect/>
                  <a:stretch>
                    <a:fillRect/>
                  </a:stretch>
                </pic:blipFill>
                <pic:spPr>
                  <a:xfrm>
                    <a:off x="0" y="0"/>
                    <a:ext cx="838200" cy="800100"/>
                  </a:xfrm>
                  <a:prstGeom prst="rect">
                    <a:avLst/>
                  </a:prstGeom>
                </pic:spPr>
              </pic:pic>
            </a:graphicData>
          </a:graphic>
        </wp:anchor>
      </w:drawing>
    </w:r>
  </w:p>
  <w:p w14:paraId="10D6C0EF">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192" w:lineRule="auto"/>
      <w:jc w:val="center"/>
      <w:rPr>
        <w:b/>
        <w:color w:val="003300"/>
        <w:sz w:val="18"/>
        <w:szCs w:val="18"/>
      </w:rPr>
    </w:pPr>
    <w:r>
      <w:rPr>
        <w:b/>
        <w:i/>
        <w:color w:val="000000"/>
        <w:sz w:val="26"/>
        <w:szCs w:val="26"/>
      </w:rPr>
      <w:t>College of Engineering</w:t>
    </w:r>
    <w:r>
      <w:rPr>
        <w:b/>
        <w:color w:val="003300"/>
        <w:sz w:val="18"/>
        <w:szCs w:val="18"/>
      </w:rPr>
      <w:br w:type="textWrapping"/>
    </w:r>
    <w:r>
      <w:rPr>
        <w:color w:val="000000"/>
        <w:sz w:val="18"/>
        <w:szCs w:val="18"/>
      </w:rPr>
      <w:t>Katapatan Mutual Homes, Brgy. Banay-banay, City of Cabuyao, Laguna, Phillippines 4025</w:t>
    </w:r>
  </w:p>
  <w:p w14:paraId="19B4558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73CEC"/>
    <w:multiLevelType w:val="multilevel"/>
    <w:tmpl w:val="03B73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DB6D28"/>
    <w:multiLevelType w:val="multilevel"/>
    <w:tmpl w:val="64DB6D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F5501F"/>
    <w:multiLevelType w:val="multilevel"/>
    <w:tmpl w:val="68F550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C022259"/>
    <w:multiLevelType w:val="multilevel"/>
    <w:tmpl w:val="7C0222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BE"/>
    <w:rsid w:val="00014303"/>
    <w:rsid w:val="00025D03"/>
    <w:rsid w:val="00026F11"/>
    <w:rsid w:val="00027894"/>
    <w:rsid w:val="000321E6"/>
    <w:rsid w:val="00064B49"/>
    <w:rsid w:val="000C1747"/>
    <w:rsid w:val="000C542D"/>
    <w:rsid w:val="000F33CE"/>
    <w:rsid w:val="001108FC"/>
    <w:rsid w:val="00132374"/>
    <w:rsid w:val="00170F4C"/>
    <w:rsid w:val="001B7E88"/>
    <w:rsid w:val="00246EEE"/>
    <w:rsid w:val="00257226"/>
    <w:rsid w:val="00265FC3"/>
    <w:rsid w:val="00296094"/>
    <w:rsid w:val="002A0E0F"/>
    <w:rsid w:val="002F178B"/>
    <w:rsid w:val="002F2E22"/>
    <w:rsid w:val="00334A77"/>
    <w:rsid w:val="003C375D"/>
    <w:rsid w:val="003E0D66"/>
    <w:rsid w:val="00461226"/>
    <w:rsid w:val="0049195B"/>
    <w:rsid w:val="004D22F1"/>
    <w:rsid w:val="004D2BB3"/>
    <w:rsid w:val="00506B24"/>
    <w:rsid w:val="00552756"/>
    <w:rsid w:val="005B41BE"/>
    <w:rsid w:val="005E10A4"/>
    <w:rsid w:val="006018F6"/>
    <w:rsid w:val="00671B02"/>
    <w:rsid w:val="00685847"/>
    <w:rsid w:val="00696D8D"/>
    <w:rsid w:val="00697565"/>
    <w:rsid w:val="006E6959"/>
    <w:rsid w:val="00710541"/>
    <w:rsid w:val="0071694F"/>
    <w:rsid w:val="0076347C"/>
    <w:rsid w:val="00827B9E"/>
    <w:rsid w:val="008558CD"/>
    <w:rsid w:val="008A2905"/>
    <w:rsid w:val="008A60EB"/>
    <w:rsid w:val="008C5513"/>
    <w:rsid w:val="008F3058"/>
    <w:rsid w:val="00935783"/>
    <w:rsid w:val="00937B31"/>
    <w:rsid w:val="0096751F"/>
    <w:rsid w:val="009747EA"/>
    <w:rsid w:val="00A06A12"/>
    <w:rsid w:val="00A31A33"/>
    <w:rsid w:val="00AB513E"/>
    <w:rsid w:val="00AC55C5"/>
    <w:rsid w:val="00AD0B6D"/>
    <w:rsid w:val="00AE422B"/>
    <w:rsid w:val="00B174B8"/>
    <w:rsid w:val="00B300F5"/>
    <w:rsid w:val="00B47BEB"/>
    <w:rsid w:val="00B57CB8"/>
    <w:rsid w:val="00B57D7E"/>
    <w:rsid w:val="00B877E7"/>
    <w:rsid w:val="00B90683"/>
    <w:rsid w:val="00BA2953"/>
    <w:rsid w:val="00C036B8"/>
    <w:rsid w:val="00C33169"/>
    <w:rsid w:val="00C45659"/>
    <w:rsid w:val="00C954BE"/>
    <w:rsid w:val="00CF2648"/>
    <w:rsid w:val="00D952F2"/>
    <w:rsid w:val="00DA41F3"/>
    <w:rsid w:val="00DB45D7"/>
    <w:rsid w:val="00DE75D3"/>
    <w:rsid w:val="00DF3BF4"/>
    <w:rsid w:val="00E13760"/>
    <w:rsid w:val="00E14D42"/>
    <w:rsid w:val="00E27A27"/>
    <w:rsid w:val="00E82119"/>
    <w:rsid w:val="00EC1C86"/>
    <w:rsid w:val="00EF2F21"/>
    <w:rsid w:val="00F23BFF"/>
    <w:rsid w:val="00FB374B"/>
    <w:rsid w:val="00FD08D5"/>
    <w:rsid w:val="00FD49D0"/>
    <w:rsid w:val="00FD77FC"/>
    <w:rsid w:val="00FE582B"/>
    <w:rsid w:val="03DE78EB"/>
    <w:rsid w:val="1F815B11"/>
    <w:rsid w:val="523A05B6"/>
    <w:rsid w:val="53B65363"/>
    <w:rsid w:val="59234151"/>
    <w:rsid w:val="6DB8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480" w:after="120"/>
      <w:outlineLvl w:val="0"/>
    </w:pPr>
    <w:rPr>
      <w:b/>
      <w:color w:val="000000"/>
      <w:sz w:val="48"/>
      <w:szCs w:val="48"/>
    </w:rPr>
  </w:style>
  <w:style w:type="paragraph" w:styleId="3">
    <w:name w:val="heading 2"/>
    <w:basedOn w:val="1"/>
    <w:next w:val="1"/>
    <w:semiHidden/>
    <w:unhideWhenUsed/>
    <w:qFormat/>
    <w:uiPriority w:val="9"/>
    <w:pPr>
      <w:keepNext/>
      <w:keepLines/>
      <w:spacing w:before="40" w:after="0"/>
      <w:outlineLvl w:val="1"/>
    </w:pPr>
    <w:rPr>
      <w:color w:val="2F5496"/>
      <w:sz w:val="26"/>
      <w:szCs w:val="26"/>
    </w:rPr>
  </w:style>
  <w:style w:type="paragraph" w:styleId="4">
    <w:name w:val="heading 3"/>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80" w:after="80"/>
      <w:outlineLvl w:val="2"/>
    </w:pPr>
    <w:rPr>
      <w:b/>
      <w:color w:val="000000"/>
      <w:sz w:val="28"/>
      <w:szCs w:val="28"/>
    </w:rPr>
  </w:style>
  <w:style w:type="paragraph" w:styleId="5">
    <w:name w:val="heading 4"/>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40" w:after="40"/>
      <w:outlineLvl w:val="3"/>
    </w:pPr>
    <w:rPr>
      <w:b/>
      <w:color w:val="000000"/>
      <w:sz w:val="24"/>
      <w:szCs w:val="24"/>
    </w:rPr>
  </w:style>
  <w:style w:type="paragraph" w:styleId="6">
    <w:name w:val="heading 5"/>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20" w:after="40"/>
      <w:outlineLvl w:val="4"/>
    </w:pPr>
    <w:rPr>
      <w:b/>
      <w:color w:val="000000"/>
    </w:rPr>
  </w:style>
  <w:style w:type="paragraph" w:styleId="7">
    <w:name w:val="heading 6"/>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40"/>
      <w:outlineLvl w:val="5"/>
    </w:pPr>
    <w:rPr>
      <w:b/>
      <w:color w:val="000000"/>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1"/>
    <w:unhideWhenUsed/>
    <w:uiPriority w:val="99"/>
    <w:pPr>
      <w:tabs>
        <w:tab w:val="center" w:pos="4680"/>
        <w:tab w:val="right" w:pos="9360"/>
      </w:tabs>
      <w:spacing w:after="0" w:line="240" w:lineRule="auto"/>
    </w:pPr>
  </w:style>
  <w:style w:type="paragraph" w:styleId="11">
    <w:name w:val="header"/>
    <w:basedOn w:val="1"/>
    <w:link w:val="20"/>
    <w:unhideWhenUsed/>
    <w:qFormat/>
    <w:uiPriority w:val="99"/>
    <w:pPr>
      <w:tabs>
        <w:tab w:val="center" w:pos="4680"/>
        <w:tab w:val="right" w:pos="9360"/>
      </w:tabs>
      <w:spacing w:after="0" w:line="240" w:lineRule="auto"/>
    </w:p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8"/>
    <w:qFormat/>
    <w:uiPriority w:val="22"/>
    <w:rPr>
      <w:b/>
      <w:bCs/>
    </w:rPr>
  </w:style>
  <w:style w:type="paragraph" w:styleId="14">
    <w:name w:val="Subtitle"/>
    <w:basedOn w:val="1"/>
    <w:next w:val="1"/>
    <w:qFormat/>
    <w:uiPriority w:val="11"/>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15">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pBdr>
        <w:top w:val="none" w:color="auto" w:sz="0" w:space="0"/>
        <w:left w:val="none" w:color="auto" w:sz="0" w:space="0"/>
        <w:bottom w:val="none" w:color="auto" w:sz="0" w:space="0"/>
        <w:right w:val="none" w:color="auto" w:sz="0" w:space="0"/>
        <w:between w:val="none" w:color="auto" w:sz="0" w:space="0"/>
      </w:pBdr>
      <w:spacing w:before="480" w:after="120"/>
    </w:pPr>
    <w:rPr>
      <w:b/>
      <w:color w:val="000000"/>
      <w:sz w:val="72"/>
      <w:szCs w:val="72"/>
    </w:rPr>
  </w:style>
  <w:style w:type="table" w:customStyle="1" w:styleId="17">
    <w:name w:val="_Style 11"/>
    <w:basedOn w:val="9"/>
    <w:qFormat/>
    <w:uiPriority w:val="0"/>
    <w:pPr>
      <w:spacing w:after="0" w:line="240" w:lineRule="auto"/>
    </w:pPr>
  </w:style>
  <w:style w:type="paragraph" w:styleId="18">
    <w:name w:val="List Paragraph"/>
    <w:basedOn w:val="1"/>
    <w:qFormat/>
    <w:uiPriority w:val="34"/>
    <w:pPr>
      <w:ind w:left="720"/>
      <w:contextualSpacing/>
    </w:pPr>
  </w:style>
  <w:style w:type="paragraph" w:styleId="19">
    <w:name w:val="No Spacing"/>
    <w:qFormat/>
    <w:uiPriority w:val="1"/>
    <w:pPr>
      <w:spacing w:after="0" w:line="240" w:lineRule="auto"/>
    </w:pPr>
    <w:rPr>
      <w:rFonts w:ascii="Calibri" w:hAnsi="Calibri" w:eastAsia="Calibri" w:cs="Calibri"/>
      <w:sz w:val="22"/>
      <w:szCs w:val="22"/>
      <w:lang w:val="en-US" w:eastAsia="en-US" w:bidi="ar-SA"/>
    </w:rPr>
  </w:style>
  <w:style w:type="character" w:customStyle="1" w:styleId="20">
    <w:name w:val="Header Char"/>
    <w:basedOn w:val="8"/>
    <w:link w:val="11"/>
    <w:uiPriority w:val="99"/>
  </w:style>
  <w:style w:type="character" w:customStyle="1" w:styleId="21">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eventhEdition.xsl" StyleName="APA7" Version="7"/>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gqfOp6w/wMpQZBl4GMYnfk8tww==">CgMxLjAyCGguZ2pkZ3hzOAByITFZck5oS1ZkNERLMmpvOGpYcmMwOVY5bWNGX243N3EzLQ==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13DEE5-5782-4C0C-AFD1-D6C818551F65}">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6</Pages>
  <Words>588</Words>
  <Characters>3357</Characters>
  <Lines>27</Lines>
  <Paragraphs>7</Paragraphs>
  <TotalTime>79</TotalTime>
  <ScaleCrop>false</ScaleCrop>
  <LinksUpToDate>false</LinksUpToDate>
  <CharactersWithSpaces>3938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2024-07-16T07:26:00Z</dcterms:created>
  <dc:creator>Administrator</dc:creator>
  <cp:lastModifiedBy>Jayjay Donasco</cp:lastModifiedBy>
  <cp:lastPrinted>2024-01-08T06:32:00Z</cp:lastPrinted>
  <dcterms:modified xsi:type="dcterms:W3CDTF">2024-07-17T14:30:07Z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261b4bd4a25d206861c301ed78fd156e635a178ad4ce465aa58de5dbe3f604fc</vt:lpwstr>
  </property>
  <property fmtid="{D5CDD505-2E9C-101B-9397-08002B2CF9AE}" pid="3" name="KSOProductBuildVer">
    <vt:lpwstr>1033-12.2.0.17153</vt:lpwstr>
  </property>
  <property fmtid="{D5CDD505-2E9C-101B-9397-08002B2CF9AE}" pid="4" name="ICV">
    <vt:lpwstr>2954C3E271174184B28E60A7A989E8B8_12</vt:lpwstr>
  </property>
</Properties>
</file>