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86A2E" w14:textId="5942ACEE" w:rsidR="007925B9" w:rsidRPr="00CF7F23" w:rsidRDefault="00505DF7">
      <w:pPr>
        <w:rPr>
          <w:rFonts w:ascii="Fira Sans" w:hAnsi="Fira Sans"/>
          <w:sz w:val="24"/>
          <w:szCs w:val="24"/>
        </w:rPr>
      </w:pPr>
      <w:r w:rsidRPr="00CF7F23">
        <w:rPr>
          <w:rFonts w:ascii="Fira Sans" w:hAnsi="Fira Sans"/>
          <w:sz w:val="24"/>
          <w:szCs w:val="24"/>
        </w:rPr>
        <w:t xml:space="preserve">Il existe 2 type de chômeur complet : </w:t>
      </w:r>
    </w:p>
    <w:p w14:paraId="17A8F681" w14:textId="371AB089" w:rsidR="00505DF7" w:rsidRPr="00CF7F23" w:rsidRDefault="003E71A7" w:rsidP="00505DF7">
      <w:pPr>
        <w:pStyle w:val="Paragraphedeliste"/>
        <w:numPr>
          <w:ilvl w:val="0"/>
          <w:numId w:val="1"/>
        </w:numPr>
        <w:rPr>
          <w:rFonts w:ascii="Fira Sans" w:hAnsi="Fira Sans"/>
          <w:sz w:val="24"/>
          <w:szCs w:val="24"/>
        </w:rPr>
      </w:pPr>
      <w:r w:rsidRPr="00CF7F23">
        <w:rPr>
          <w:rFonts w:ascii="Fira Sans" w:hAnsi="Fira Sans"/>
          <w:sz w:val="24"/>
          <w:szCs w:val="24"/>
        </w:rPr>
        <w:t>Celui qui n’est pas lié par un contrat de travail</w:t>
      </w:r>
      <w:r w:rsidR="004D2A34">
        <w:rPr>
          <w:rFonts w:ascii="Fira Sans" w:hAnsi="Fira Sans"/>
          <w:sz w:val="24"/>
          <w:szCs w:val="24"/>
        </w:rPr>
        <w:t xml:space="preserve"> </w:t>
      </w:r>
      <w:r w:rsidR="004D2A34" w:rsidRPr="004D2A34">
        <w:rPr>
          <w:rFonts w:ascii="Fira Sans" w:hAnsi="Fira Sans"/>
          <w:sz w:val="20"/>
          <w:szCs w:val="20"/>
        </w:rPr>
        <w:t xml:space="preserve">(1.1 </w:t>
      </w:r>
      <w:r w:rsidR="004D2A34" w:rsidRPr="004D2A34">
        <w:rPr>
          <w:rFonts w:ascii="Fira Sans" w:hAnsi="Fira Sans"/>
          <w:sz w:val="20"/>
          <w:szCs w:val="20"/>
        </w:rPr>
        <w:sym w:font="Wingdings" w:char="F0E0"/>
      </w:r>
      <w:r w:rsidR="004D2A34" w:rsidRPr="004D2A34">
        <w:rPr>
          <w:rFonts w:ascii="Fira Sans" w:hAnsi="Fira Sans"/>
          <w:sz w:val="20"/>
          <w:szCs w:val="20"/>
        </w:rPr>
        <w:t xml:space="preserve"> </w:t>
      </w:r>
      <w:r w:rsidR="004D2A34" w:rsidRPr="00661596">
        <w:rPr>
          <w:rFonts w:ascii="Fira Sans" w:hAnsi="Fira Sans"/>
          <w:b/>
          <w:bCs/>
          <w:sz w:val="20"/>
          <w:szCs w:val="20"/>
        </w:rPr>
        <w:t>01</w:t>
      </w:r>
      <w:r w:rsidR="004D2A34" w:rsidRPr="004D2A34">
        <w:rPr>
          <w:rFonts w:ascii="Fira Sans" w:hAnsi="Fira Sans"/>
          <w:sz w:val="20"/>
          <w:szCs w:val="20"/>
        </w:rPr>
        <w:t>/..)</w:t>
      </w:r>
    </w:p>
    <w:p w14:paraId="40F8914A" w14:textId="0E708889" w:rsidR="003E71A7" w:rsidRPr="00CF7F23" w:rsidRDefault="003E71A7" w:rsidP="00505DF7">
      <w:pPr>
        <w:pStyle w:val="Paragraphedeliste"/>
        <w:numPr>
          <w:ilvl w:val="0"/>
          <w:numId w:val="1"/>
        </w:numPr>
        <w:rPr>
          <w:rFonts w:ascii="Fira Sans" w:hAnsi="Fira Sans"/>
          <w:sz w:val="24"/>
          <w:szCs w:val="24"/>
        </w:rPr>
      </w:pPr>
      <w:r w:rsidRPr="00CF7F23">
        <w:rPr>
          <w:rFonts w:ascii="Fira Sans" w:hAnsi="Fira Sans"/>
          <w:sz w:val="24"/>
          <w:szCs w:val="24"/>
        </w:rPr>
        <w:t xml:space="preserve">Celui qui est lié à un contrat de travail </w:t>
      </w:r>
      <w:r w:rsidR="00270AC6" w:rsidRPr="00CF7F23">
        <w:rPr>
          <w:rFonts w:ascii="Fira Sans" w:hAnsi="Fira Sans"/>
          <w:sz w:val="24"/>
          <w:szCs w:val="24"/>
        </w:rPr>
        <w:t xml:space="preserve">à temps partiel </w:t>
      </w:r>
      <w:r w:rsidR="00CF7F23" w:rsidRPr="004D2A34">
        <w:rPr>
          <w:rFonts w:ascii="Fira Sans" w:hAnsi="Fira Sans"/>
          <w:sz w:val="20"/>
          <w:szCs w:val="20"/>
        </w:rPr>
        <w:t>(</w:t>
      </w:r>
      <w:r w:rsidR="004D2A34" w:rsidRPr="004D2A34">
        <w:rPr>
          <w:rFonts w:ascii="Fira Sans" w:hAnsi="Fira Sans"/>
          <w:sz w:val="20"/>
          <w:szCs w:val="20"/>
        </w:rPr>
        <w:t xml:space="preserve">3.1 </w:t>
      </w:r>
      <w:r w:rsidR="004D2A34" w:rsidRPr="004D2A34">
        <w:rPr>
          <w:rFonts w:ascii="Fira Sans" w:hAnsi="Fira Sans"/>
          <w:sz w:val="20"/>
          <w:szCs w:val="20"/>
        </w:rPr>
        <w:sym w:font="Wingdings" w:char="F0E0"/>
      </w:r>
      <w:r w:rsidR="004D2A34" w:rsidRPr="004D2A34">
        <w:rPr>
          <w:rFonts w:ascii="Fira Sans" w:hAnsi="Fira Sans"/>
          <w:sz w:val="20"/>
          <w:szCs w:val="20"/>
        </w:rPr>
        <w:t xml:space="preserve"> </w:t>
      </w:r>
      <w:r w:rsidR="004D2A34" w:rsidRPr="00661596">
        <w:rPr>
          <w:rFonts w:ascii="Fira Sans" w:hAnsi="Fira Sans"/>
          <w:b/>
          <w:bCs/>
          <w:sz w:val="20"/>
          <w:szCs w:val="20"/>
        </w:rPr>
        <w:t>03</w:t>
      </w:r>
      <w:r w:rsidR="004D2A34" w:rsidRPr="004D2A34">
        <w:rPr>
          <w:rFonts w:ascii="Fira Sans" w:hAnsi="Fira Sans"/>
          <w:sz w:val="20"/>
          <w:szCs w:val="20"/>
        </w:rPr>
        <w:t xml:space="preserve">/.., </w:t>
      </w:r>
      <w:r w:rsidR="004D2A34" w:rsidRPr="00661596">
        <w:rPr>
          <w:rFonts w:ascii="Fira Sans" w:hAnsi="Fira Sans"/>
          <w:b/>
          <w:bCs/>
          <w:sz w:val="20"/>
          <w:szCs w:val="20"/>
        </w:rPr>
        <w:t>57</w:t>
      </w:r>
      <w:r w:rsidR="004D2A34" w:rsidRPr="004D2A34">
        <w:rPr>
          <w:rFonts w:ascii="Fira Sans" w:hAnsi="Fira Sans"/>
          <w:sz w:val="20"/>
          <w:szCs w:val="20"/>
        </w:rPr>
        <w:t xml:space="preserve">/.. et </w:t>
      </w:r>
      <w:r w:rsidR="004D2A34" w:rsidRPr="00661596">
        <w:rPr>
          <w:rFonts w:ascii="Fira Sans" w:hAnsi="Fira Sans"/>
          <w:b/>
          <w:bCs/>
          <w:sz w:val="20"/>
          <w:szCs w:val="20"/>
        </w:rPr>
        <w:t>58</w:t>
      </w:r>
      <w:r w:rsidR="004D2A34" w:rsidRPr="004D2A34">
        <w:rPr>
          <w:rFonts w:ascii="Fira Sans" w:hAnsi="Fira Sans"/>
          <w:sz w:val="20"/>
          <w:szCs w:val="20"/>
        </w:rPr>
        <w:t>/..</w:t>
      </w:r>
      <w:r w:rsidR="00CF7F23" w:rsidRPr="004D2A34">
        <w:rPr>
          <w:rFonts w:ascii="Fira Sans" w:hAnsi="Fira Sans"/>
          <w:sz w:val="20"/>
          <w:szCs w:val="20"/>
        </w:rPr>
        <w:t>)</w:t>
      </w:r>
    </w:p>
    <w:p w14:paraId="4488A14C" w14:textId="77777777" w:rsidR="007801BE" w:rsidRPr="00CF7F23" w:rsidRDefault="007801BE" w:rsidP="007801BE">
      <w:pPr>
        <w:rPr>
          <w:rFonts w:ascii="Fira Sans" w:hAnsi="Fira Sans"/>
          <w:sz w:val="24"/>
          <w:szCs w:val="24"/>
        </w:rPr>
      </w:pPr>
    </w:p>
    <w:tbl>
      <w:tblPr>
        <w:tblW w:w="9228" w:type="dxa"/>
        <w:tblInd w:w="-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28"/>
      </w:tblGrid>
      <w:tr w:rsidR="00C14F08" w14:paraId="55B61344" w14:textId="77777777" w:rsidTr="00C14F08">
        <w:tblPrEx>
          <w:tblCellMar>
            <w:top w:w="0" w:type="dxa"/>
            <w:bottom w:w="0" w:type="dxa"/>
          </w:tblCellMar>
        </w:tblPrEx>
        <w:trPr>
          <w:trHeight w:val="1596"/>
        </w:trPr>
        <w:tc>
          <w:tcPr>
            <w:tcW w:w="9228" w:type="dxa"/>
          </w:tcPr>
          <w:p w14:paraId="2F23557F" w14:textId="77777777" w:rsidR="00C14F08" w:rsidRPr="00C14F08" w:rsidRDefault="00C14F08" w:rsidP="00C14F08">
            <w:pPr>
              <w:ind w:left="60"/>
              <w:rPr>
                <w:rFonts w:ascii="Fira Sans" w:hAnsi="Fira Sans"/>
                <w:b/>
                <w:bCs/>
                <w:sz w:val="24"/>
                <w:szCs w:val="24"/>
              </w:rPr>
            </w:pPr>
            <w:r w:rsidRPr="00C14F08">
              <w:rPr>
                <w:rFonts w:ascii="Fira Sans" w:hAnsi="Fira Sans"/>
                <w:b/>
                <w:bCs/>
                <w:sz w:val="24"/>
                <w:szCs w:val="24"/>
              </w:rPr>
              <w:t>Définition RIOLEX – Art. 27§1 :</w:t>
            </w:r>
          </w:p>
          <w:p w14:paraId="31AED86F" w14:textId="77777777" w:rsidR="00C14F08" w:rsidRDefault="00C14F08" w:rsidP="00C14F08">
            <w:pPr>
              <w:pStyle w:val="Paragraphedeliste"/>
              <w:numPr>
                <w:ilvl w:val="0"/>
                <w:numId w:val="2"/>
              </w:numPr>
              <w:ind w:left="780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Le chômeur qui n’est pas lié par un contrat de travail</w:t>
            </w:r>
          </w:p>
          <w:p w14:paraId="2BF4498B" w14:textId="1887ED7F" w:rsidR="00C14F08" w:rsidRDefault="00C14F08" w:rsidP="00C14F08">
            <w:pPr>
              <w:pStyle w:val="Paragraphedeliste"/>
              <w:numPr>
                <w:ilvl w:val="0"/>
                <w:numId w:val="2"/>
              </w:numPr>
              <w:ind w:left="780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Le travailleur à temps partiel (art. 29), pour les heures pendant lesquelles il ne travaille pas habituellement</w:t>
            </w:r>
          </w:p>
        </w:tc>
      </w:tr>
    </w:tbl>
    <w:p w14:paraId="31E7F42E" w14:textId="77777777" w:rsidR="00C14F08" w:rsidRDefault="00C14F08" w:rsidP="00C14F08">
      <w:pPr>
        <w:rPr>
          <w:rFonts w:ascii="Fira Sans" w:hAnsi="Fira Sans"/>
          <w:sz w:val="24"/>
          <w:szCs w:val="24"/>
        </w:rPr>
      </w:pPr>
    </w:p>
    <w:p w14:paraId="3BEAFCD5" w14:textId="69EAE795" w:rsidR="00C14F08" w:rsidRPr="007A181A" w:rsidRDefault="00661596" w:rsidP="00C14F08">
      <w:pPr>
        <w:rPr>
          <w:rFonts w:ascii="Fira Sans" w:hAnsi="Fira Sans"/>
          <w:sz w:val="24"/>
          <w:szCs w:val="24"/>
          <w:u w:val="single"/>
        </w:rPr>
      </w:pPr>
      <w:r w:rsidRPr="007A181A">
        <w:rPr>
          <w:rFonts w:ascii="Fira Sans" w:hAnsi="Fira Sans"/>
          <w:sz w:val="24"/>
          <w:szCs w:val="24"/>
          <w:u w:val="single"/>
        </w:rPr>
        <w:t>Le code C2 sera de ce type :</w:t>
      </w:r>
    </w:p>
    <w:p w14:paraId="76329954" w14:textId="77777777" w:rsidR="007A181A" w:rsidRDefault="007A181A" w:rsidP="00C14F08">
      <w:pPr>
        <w:rPr>
          <w:rFonts w:ascii="Fira Sans" w:hAnsi="Fira Sans"/>
          <w:sz w:val="24"/>
          <w:szCs w:val="24"/>
        </w:rPr>
      </w:pPr>
    </w:p>
    <w:p w14:paraId="24A38E94" w14:textId="31BACFA8" w:rsidR="00661596" w:rsidRPr="007A181A" w:rsidRDefault="00661596" w:rsidP="00E74CCE">
      <w:pPr>
        <w:ind w:left="2124" w:firstLine="708"/>
        <w:jc w:val="both"/>
        <w:rPr>
          <w:rFonts w:ascii="Fira Sans" w:hAnsi="Fira Sans"/>
          <w:sz w:val="36"/>
          <w:szCs w:val="36"/>
        </w:rPr>
      </w:pPr>
      <w:r w:rsidRPr="007A181A">
        <w:rPr>
          <w:rFonts w:ascii="Fira Sans" w:hAnsi="Fira Sans"/>
          <w:color w:val="FFC000"/>
          <w:sz w:val="36"/>
          <w:szCs w:val="36"/>
        </w:rPr>
        <w:t>01</w:t>
      </w:r>
      <w:r w:rsidRPr="007A181A">
        <w:rPr>
          <w:rFonts w:ascii="Fira Sans" w:hAnsi="Fira Sans"/>
          <w:sz w:val="36"/>
          <w:szCs w:val="36"/>
        </w:rPr>
        <w:t>/</w:t>
      </w:r>
      <w:r w:rsidRPr="007A181A">
        <w:rPr>
          <w:rFonts w:ascii="Fira Sans" w:hAnsi="Fira Sans"/>
          <w:color w:val="0070C0"/>
          <w:sz w:val="36"/>
          <w:szCs w:val="36"/>
        </w:rPr>
        <w:t>79</w:t>
      </w:r>
      <w:r w:rsidRPr="007A181A">
        <w:rPr>
          <w:rFonts w:ascii="Fira Sans" w:hAnsi="Fira Sans"/>
          <w:color w:val="00B050"/>
          <w:sz w:val="36"/>
          <w:szCs w:val="36"/>
        </w:rPr>
        <w:t>B</w:t>
      </w:r>
      <w:r w:rsidR="007A181A" w:rsidRPr="007A181A">
        <w:rPr>
          <w:rFonts w:ascii="Fira Sans" w:hAnsi="Fira Sans"/>
          <w:color w:val="7030A0"/>
          <w:sz w:val="36"/>
          <w:szCs w:val="36"/>
        </w:rPr>
        <w:t>2A</w:t>
      </w:r>
      <w:r w:rsidR="00E74CCE">
        <w:rPr>
          <w:rFonts w:ascii="Fira Sans" w:hAnsi="Fira Sans"/>
          <w:color w:val="7030A0"/>
          <w:sz w:val="36"/>
          <w:szCs w:val="36"/>
        </w:rPr>
        <w:t xml:space="preserve"> </w:t>
      </w:r>
      <w:r w:rsidR="00E74CCE" w:rsidRPr="00511EBE">
        <w:rPr>
          <w:rFonts w:ascii="Fira Sans" w:hAnsi="Fira Sans"/>
          <w:sz w:val="36"/>
          <w:szCs w:val="36"/>
        </w:rPr>
        <w:t>-</w:t>
      </w:r>
      <w:r w:rsidR="00E74CCE">
        <w:rPr>
          <w:rFonts w:ascii="Fira Sans" w:hAnsi="Fira Sans"/>
          <w:color w:val="7030A0"/>
          <w:sz w:val="36"/>
          <w:szCs w:val="36"/>
        </w:rPr>
        <w:t xml:space="preserve"> </w:t>
      </w:r>
      <w:r w:rsidR="00E74CCE" w:rsidRPr="007A181A">
        <w:rPr>
          <w:rFonts w:ascii="Fira Sans" w:hAnsi="Fira Sans"/>
          <w:color w:val="FFC000"/>
          <w:sz w:val="36"/>
          <w:szCs w:val="36"/>
        </w:rPr>
        <w:t>0</w:t>
      </w:r>
      <w:r w:rsidR="00E74CCE">
        <w:rPr>
          <w:rFonts w:ascii="Fira Sans" w:hAnsi="Fira Sans"/>
          <w:color w:val="FFC000"/>
          <w:sz w:val="36"/>
          <w:szCs w:val="36"/>
        </w:rPr>
        <w:t>3</w:t>
      </w:r>
      <w:r w:rsidR="00E74CCE" w:rsidRPr="007A181A">
        <w:rPr>
          <w:rFonts w:ascii="Fira Sans" w:hAnsi="Fira Sans"/>
          <w:sz w:val="36"/>
          <w:szCs w:val="36"/>
        </w:rPr>
        <w:t>/</w:t>
      </w:r>
      <w:r w:rsidR="00E74CCE">
        <w:rPr>
          <w:rFonts w:ascii="Fira Sans" w:hAnsi="Fira Sans"/>
          <w:color w:val="0070C0"/>
          <w:sz w:val="36"/>
          <w:szCs w:val="36"/>
        </w:rPr>
        <w:t>54</w:t>
      </w:r>
      <w:r w:rsidR="00511EBE">
        <w:rPr>
          <w:rFonts w:ascii="Fira Sans" w:hAnsi="Fira Sans"/>
          <w:color w:val="00B050"/>
          <w:sz w:val="36"/>
          <w:szCs w:val="36"/>
        </w:rPr>
        <w:t>N</w:t>
      </w:r>
      <w:r w:rsidR="00511EBE">
        <w:rPr>
          <w:rFonts w:ascii="Fira Sans" w:hAnsi="Fira Sans"/>
          <w:color w:val="7030A0"/>
          <w:sz w:val="36"/>
          <w:szCs w:val="36"/>
        </w:rPr>
        <w:t>11</w:t>
      </w:r>
    </w:p>
    <w:p w14:paraId="60E032BC" w14:textId="5D740CA9" w:rsidR="007A181A" w:rsidRDefault="007A181A" w:rsidP="00E74CCE">
      <w:pPr>
        <w:jc w:val="center"/>
        <w:rPr>
          <w:rFonts w:ascii="Fira Sans" w:hAnsi="Fira Sans"/>
          <w:color w:val="7030A0"/>
          <w:sz w:val="24"/>
          <w:szCs w:val="24"/>
        </w:rPr>
      </w:pPr>
      <w:r w:rsidRPr="007A181A">
        <w:rPr>
          <w:rFonts w:ascii="Fira Sans" w:hAnsi="Fira Sans"/>
          <w:color w:val="FFC000"/>
          <w:sz w:val="24"/>
          <w:szCs w:val="24"/>
        </w:rPr>
        <w:t>Préfixe</w:t>
      </w:r>
      <w:r>
        <w:rPr>
          <w:rFonts w:ascii="Fira Sans" w:hAnsi="Fira Sans"/>
          <w:sz w:val="24"/>
          <w:szCs w:val="24"/>
        </w:rPr>
        <w:t xml:space="preserve">, </w:t>
      </w:r>
      <w:r w:rsidRPr="007A181A">
        <w:rPr>
          <w:rFonts w:ascii="Fira Sans" w:hAnsi="Fira Sans"/>
          <w:color w:val="0070C0"/>
          <w:sz w:val="24"/>
          <w:szCs w:val="24"/>
        </w:rPr>
        <w:t>code chiffré</w:t>
      </w:r>
      <w:r>
        <w:rPr>
          <w:rFonts w:ascii="Fira Sans" w:hAnsi="Fira Sans"/>
          <w:sz w:val="24"/>
          <w:szCs w:val="24"/>
        </w:rPr>
        <w:t xml:space="preserve">, </w:t>
      </w:r>
      <w:r w:rsidRPr="007A181A">
        <w:rPr>
          <w:rFonts w:ascii="Fira Sans" w:hAnsi="Fira Sans"/>
          <w:color w:val="00B050"/>
          <w:sz w:val="24"/>
          <w:szCs w:val="24"/>
        </w:rPr>
        <w:t xml:space="preserve">situation familiale </w:t>
      </w:r>
      <w:r>
        <w:rPr>
          <w:rFonts w:ascii="Fira Sans" w:hAnsi="Fira Sans"/>
          <w:sz w:val="24"/>
          <w:szCs w:val="24"/>
        </w:rPr>
        <w:t xml:space="preserve">et </w:t>
      </w:r>
      <w:r w:rsidRPr="007A181A">
        <w:rPr>
          <w:rFonts w:ascii="Fira Sans" w:hAnsi="Fira Sans"/>
          <w:color w:val="7030A0"/>
          <w:sz w:val="24"/>
          <w:szCs w:val="24"/>
        </w:rPr>
        <w:t>période d’indemnisation</w:t>
      </w:r>
    </w:p>
    <w:p w14:paraId="1C36B902" w14:textId="723173DC" w:rsidR="00E74CCE" w:rsidRDefault="00E74CCE" w:rsidP="00C14F08">
      <w:pPr>
        <w:rPr>
          <w:rFonts w:ascii="Fira Sans" w:hAnsi="Fira Sans"/>
          <w:color w:val="7030A0"/>
          <w:sz w:val="24"/>
          <w:szCs w:val="24"/>
        </w:rPr>
      </w:pPr>
    </w:p>
    <w:p w14:paraId="44ED44C5" w14:textId="0B58C3FB" w:rsidR="00E74CCE" w:rsidRDefault="00B17F87" w:rsidP="00C14F08">
      <w:pPr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Il y a une condition pour bénéficier d’allocation de chômage sur base de l’article 30</w:t>
      </w:r>
      <w:r w:rsidR="00536C62">
        <w:rPr>
          <w:rFonts w:ascii="Fira Sans" w:hAnsi="Fira Sans"/>
          <w:sz w:val="24"/>
          <w:szCs w:val="24"/>
        </w:rPr>
        <w:t xml:space="preserve"> (37 et 38)</w:t>
      </w:r>
      <w:r w:rsidR="00904CA6">
        <w:rPr>
          <w:rFonts w:ascii="Fira Sans" w:hAnsi="Fira Sans"/>
          <w:sz w:val="24"/>
          <w:szCs w:val="24"/>
        </w:rPr>
        <w:t>, c’est que celui-ci soit basé sur une occupation à temps plein ou assimilé à un temps plein.</w:t>
      </w:r>
    </w:p>
    <w:p w14:paraId="17566354" w14:textId="6F6190BE" w:rsidR="00E51A3A" w:rsidRDefault="00E51A3A" w:rsidP="00C14F08">
      <w:pPr>
        <w:pStyle w:val="Paragraphedeliste"/>
        <w:numPr>
          <w:ilvl w:val="0"/>
          <w:numId w:val="3"/>
        </w:numPr>
        <w:rPr>
          <w:rFonts w:ascii="Fira Sans" w:hAnsi="Fira Sans"/>
          <w:sz w:val="24"/>
          <w:szCs w:val="24"/>
        </w:rPr>
      </w:pPr>
      <w:r w:rsidRPr="00E51A3A">
        <w:rPr>
          <w:rFonts w:ascii="Fira Sans" w:hAnsi="Fira Sans"/>
          <w:sz w:val="24"/>
          <w:szCs w:val="24"/>
        </w:rPr>
        <w:t xml:space="preserve">Temps plein = </w:t>
      </w:r>
      <w:r w:rsidR="00765389">
        <w:rPr>
          <w:rFonts w:ascii="Fira Sans" w:hAnsi="Fira Sans"/>
          <w:sz w:val="24"/>
          <w:szCs w:val="24"/>
        </w:rPr>
        <w:t xml:space="preserve">Q/S </w:t>
      </w:r>
      <w:r w:rsidR="00765389" w:rsidRPr="00765389">
        <w:rPr>
          <w:rFonts w:ascii="Fira Sans" w:hAnsi="Fira Sans"/>
          <w:sz w:val="24"/>
          <w:szCs w:val="24"/>
        </w:rPr>
        <w:sym w:font="Wingdings" w:char="F0E0"/>
      </w:r>
      <w:r w:rsidR="00765389">
        <w:rPr>
          <w:rFonts w:ascii="Fira Sans" w:hAnsi="Fira Sans"/>
          <w:sz w:val="24"/>
          <w:szCs w:val="24"/>
        </w:rPr>
        <w:t xml:space="preserve"> 1 ou Q/S </w:t>
      </w:r>
      <w:r w:rsidR="00765389" w:rsidRPr="00765389">
        <w:rPr>
          <w:rFonts w:ascii="Fira Sans" w:hAnsi="Fira Sans"/>
          <w:sz w:val="24"/>
          <w:szCs w:val="24"/>
        </w:rPr>
        <w:sym w:font="Wingdings" w:char="F0E0"/>
      </w:r>
      <w:r w:rsidR="00765389">
        <w:rPr>
          <w:rFonts w:ascii="Fira Sans" w:hAnsi="Fira Sans"/>
          <w:sz w:val="24"/>
          <w:szCs w:val="24"/>
        </w:rPr>
        <w:t xml:space="preserve"> 1      -    </w:t>
      </w:r>
      <w:r w:rsidRPr="00E51A3A">
        <w:rPr>
          <w:rFonts w:ascii="Fira Sans" w:hAnsi="Fira Sans"/>
          <w:sz w:val="24"/>
          <w:szCs w:val="24"/>
        </w:rPr>
        <w:t>38/38</w:t>
      </w:r>
    </w:p>
    <w:p w14:paraId="59108A89" w14:textId="24686E62" w:rsidR="00E51A3A" w:rsidRDefault="00E51A3A" w:rsidP="00C14F08">
      <w:pPr>
        <w:pStyle w:val="Paragraphedeliste"/>
        <w:numPr>
          <w:ilvl w:val="0"/>
          <w:numId w:val="3"/>
        </w:numPr>
        <w:rPr>
          <w:rFonts w:ascii="Fira Sans" w:hAnsi="Fira Sans"/>
          <w:sz w:val="24"/>
          <w:szCs w:val="24"/>
        </w:rPr>
      </w:pPr>
      <w:r w:rsidRPr="00E51A3A">
        <w:rPr>
          <w:rFonts w:ascii="Fira Sans" w:hAnsi="Fira Sans"/>
          <w:sz w:val="24"/>
          <w:szCs w:val="24"/>
        </w:rPr>
        <w:t xml:space="preserve">Assimilé à temps plein = 32/38 mais perçoit un salaire minimum </w:t>
      </w:r>
      <w:r w:rsidR="00AA11B1">
        <w:rPr>
          <w:rFonts w:ascii="Fira Sans" w:hAnsi="Fira Sans"/>
          <w:sz w:val="24"/>
          <w:szCs w:val="24"/>
        </w:rPr>
        <w:t xml:space="preserve">au moins égale ou supérieur </w:t>
      </w:r>
      <w:r w:rsidRPr="00E51A3A">
        <w:rPr>
          <w:rFonts w:ascii="Fira Sans" w:hAnsi="Fira Sans"/>
          <w:sz w:val="24"/>
          <w:szCs w:val="24"/>
        </w:rPr>
        <w:t>à celui de référence</w:t>
      </w:r>
      <w:r w:rsidR="00461D59">
        <w:rPr>
          <w:rFonts w:ascii="Fira Sans" w:hAnsi="Fira Sans"/>
          <w:sz w:val="24"/>
          <w:szCs w:val="24"/>
        </w:rPr>
        <w:t xml:space="preserve"> (1</w:t>
      </w:r>
      <w:r w:rsidR="00AA11B1">
        <w:rPr>
          <w:rFonts w:ascii="Fira Sans" w:hAnsi="Fira Sans"/>
          <w:sz w:val="24"/>
          <w:szCs w:val="24"/>
        </w:rPr>
        <w:t>.</w:t>
      </w:r>
      <w:r w:rsidR="00461D59">
        <w:rPr>
          <w:rFonts w:ascii="Fira Sans" w:hAnsi="Fira Sans"/>
          <w:sz w:val="24"/>
          <w:szCs w:val="24"/>
        </w:rPr>
        <w:t>916,70 € (barèmes de 01/11/2022))</w:t>
      </w:r>
    </w:p>
    <w:p w14:paraId="2B7F2175" w14:textId="36BF4DA9" w:rsidR="00461D59" w:rsidRPr="002E11A2" w:rsidRDefault="002E11A2" w:rsidP="002E11A2">
      <w:pPr>
        <w:jc w:val="center"/>
        <w:rPr>
          <w:rFonts w:ascii="Fira Sans" w:hAnsi="Fira Sans"/>
          <w:i/>
          <w:iCs/>
          <w:sz w:val="20"/>
          <w:szCs w:val="20"/>
          <w:u w:val="single"/>
        </w:rPr>
      </w:pPr>
      <w:r w:rsidRPr="002E11A2">
        <w:rPr>
          <w:rFonts w:ascii="Fira Sans" w:hAnsi="Fira Sans"/>
          <w:i/>
          <w:iCs/>
          <w:sz w:val="20"/>
          <w:szCs w:val="20"/>
          <w:u w:val="single"/>
        </w:rPr>
        <w:t>(l’assimilé sera donc considéré comme un temps plein)</w:t>
      </w:r>
    </w:p>
    <w:p w14:paraId="4AA3A084" w14:textId="3EE9EE11" w:rsidR="002E11A2" w:rsidRDefault="00E06C86" w:rsidP="00461D59">
      <w:pPr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Pour bénéficier du chômage à temps plein (ou assimilé), il faut justifier un certain nombre de jours de travail</w:t>
      </w:r>
      <w:r w:rsidR="0055473B">
        <w:rPr>
          <w:rFonts w:ascii="Fira Sans" w:hAnsi="Fira Sans"/>
          <w:sz w:val="24"/>
          <w:szCs w:val="24"/>
        </w:rPr>
        <w:t xml:space="preserve"> (régime 6) durant une période de référence précédent immédiatement la date de la demande. </w:t>
      </w:r>
    </w:p>
    <w:tbl>
      <w:tblPr>
        <w:tblW w:w="9048" w:type="dxa"/>
        <w:tblInd w:w="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64"/>
        <w:gridCol w:w="2808"/>
        <w:gridCol w:w="3276"/>
      </w:tblGrid>
      <w:tr w:rsidR="004D7139" w14:paraId="71C62D4C" w14:textId="4A303EFF" w:rsidTr="004D7139">
        <w:tblPrEx>
          <w:tblCellMar>
            <w:top w:w="0" w:type="dxa"/>
            <w:bottom w:w="0" w:type="dxa"/>
          </w:tblCellMar>
        </w:tblPrEx>
        <w:trPr>
          <w:trHeight w:val="396"/>
        </w:trPr>
        <w:tc>
          <w:tcPr>
            <w:tcW w:w="2964" w:type="dxa"/>
          </w:tcPr>
          <w:p w14:paraId="08098F2C" w14:textId="0F15064B" w:rsidR="004D7139" w:rsidRPr="00D77671" w:rsidRDefault="00D77671" w:rsidP="00D77671">
            <w:pPr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-</w:t>
            </w:r>
            <w:r w:rsidR="00543091">
              <w:rPr>
                <w:rFonts w:ascii="Fira Sans" w:hAnsi="Fira Sans"/>
                <w:sz w:val="24"/>
                <w:szCs w:val="24"/>
              </w:rPr>
              <w:t xml:space="preserve">de </w:t>
            </w:r>
            <w:r w:rsidR="004D7139" w:rsidRPr="00D77671">
              <w:rPr>
                <w:rFonts w:ascii="Fira Sans" w:hAnsi="Fira Sans"/>
                <w:sz w:val="24"/>
                <w:szCs w:val="24"/>
              </w:rPr>
              <w:t>36 ans</w:t>
            </w:r>
          </w:p>
        </w:tc>
        <w:tc>
          <w:tcPr>
            <w:tcW w:w="2808" w:type="dxa"/>
          </w:tcPr>
          <w:p w14:paraId="5123F666" w14:textId="0976626C" w:rsidR="004D7139" w:rsidRDefault="004D7139" w:rsidP="00461D59">
            <w:pPr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 xml:space="preserve">312 jrs </w:t>
            </w:r>
            <w:r w:rsidR="00D77671">
              <w:rPr>
                <w:rFonts w:ascii="Fira Sans" w:hAnsi="Fira Sans"/>
                <w:sz w:val="24"/>
                <w:szCs w:val="24"/>
              </w:rPr>
              <w:t>de travail ou assimilé (R6)</w:t>
            </w:r>
          </w:p>
        </w:tc>
        <w:tc>
          <w:tcPr>
            <w:tcW w:w="3276" w:type="dxa"/>
          </w:tcPr>
          <w:p w14:paraId="37EDA324" w14:textId="7B2BE6EB" w:rsidR="004D7139" w:rsidRDefault="00D77671" w:rsidP="00461D59">
            <w:pPr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21 mois précéd</w:t>
            </w:r>
            <w:r w:rsidR="00543091">
              <w:rPr>
                <w:rFonts w:ascii="Fira Sans" w:hAnsi="Fira Sans"/>
                <w:sz w:val="24"/>
                <w:szCs w:val="24"/>
              </w:rPr>
              <w:t>a</w:t>
            </w:r>
            <w:r>
              <w:rPr>
                <w:rFonts w:ascii="Fira Sans" w:hAnsi="Fira Sans"/>
                <w:sz w:val="24"/>
                <w:szCs w:val="24"/>
              </w:rPr>
              <w:t>nt immédiatement la date de la DA</w:t>
            </w:r>
          </w:p>
        </w:tc>
      </w:tr>
      <w:tr w:rsidR="00543091" w14:paraId="7FD9C557" w14:textId="1636536C" w:rsidTr="004D7139">
        <w:tblPrEx>
          <w:tblCellMar>
            <w:top w:w="0" w:type="dxa"/>
            <w:bottom w:w="0" w:type="dxa"/>
          </w:tblCellMar>
        </w:tblPrEx>
        <w:trPr>
          <w:trHeight w:val="552"/>
        </w:trPr>
        <w:tc>
          <w:tcPr>
            <w:tcW w:w="2964" w:type="dxa"/>
          </w:tcPr>
          <w:p w14:paraId="49A5FCA3" w14:textId="041404F5" w:rsidR="00543091" w:rsidRDefault="00543091" w:rsidP="00543091">
            <w:pPr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+</w:t>
            </w:r>
            <w:r>
              <w:rPr>
                <w:rFonts w:ascii="Fira Sans" w:hAnsi="Fira Sans"/>
                <w:sz w:val="24"/>
                <w:szCs w:val="24"/>
              </w:rPr>
              <w:t xml:space="preserve">de </w:t>
            </w:r>
            <w:r w:rsidRPr="00D77671">
              <w:rPr>
                <w:rFonts w:ascii="Fira Sans" w:hAnsi="Fira Sans"/>
                <w:sz w:val="24"/>
                <w:szCs w:val="24"/>
              </w:rPr>
              <w:t>36 ans</w:t>
            </w:r>
            <w:r>
              <w:rPr>
                <w:rFonts w:ascii="Fira Sans" w:hAnsi="Fira Sans"/>
                <w:sz w:val="24"/>
                <w:szCs w:val="24"/>
              </w:rPr>
              <w:t xml:space="preserve"> à -de 50 ans</w:t>
            </w:r>
          </w:p>
        </w:tc>
        <w:tc>
          <w:tcPr>
            <w:tcW w:w="2808" w:type="dxa"/>
          </w:tcPr>
          <w:p w14:paraId="5787F89F" w14:textId="509B6CAF" w:rsidR="00543091" w:rsidRDefault="00543091" w:rsidP="00543091">
            <w:pPr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468</w:t>
            </w:r>
            <w:r>
              <w:rPr>
                <w:rFonts w:ascii="Fira Sans" w:hAnsi="Fira Sans"/>
                <w:sz w:val="24"/>
                <w:szCs w:val="24"/>
              </w:rPr>
              <w:t xml:space="preserve"> jrs de travail ou assimilé (R6)</w:t>
            </w:r>
          </w:p>
        </w:tc>
        <w:tc>
          <w:tcPr>
            <w:tcW w:w="3276" w:type="dxa"/>
          </w:tcPr>
          <w:p w14:paraId="3D2B0AFC" w14:textId="06E89AA1" w:rsidR="00543091" w:rsidRDefault="00543091" w:rsidP="00543091">
            <w:pPr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33</w:t>
            </w:r>
            <w:r>
              <w:rPr>
                <w:rFonts w:ascii="Fira Sans" w:hAnsi="Fira Sans"/>
                <w:sz w:val="24"/>
                <w:szCs w:val="24"/>
              </w:rPr>
              <w:t xml:space="preserve"> mois </w:t>
            </w:r>
            <w:r>
              <w:rPr>
                <w:rFonts w:ascii="Fira Sans" w:hAnsi="Fira Sans"/>
                <w:sz w:val="24"/>
                <w:szCs w:val="24"/>
              </w:rPr>
              <w:t>précédant</w:t>
            </w:r>
            <w:r>
              <w:rPr>
                <w:rFonts w:ascii="Fira Sans" w:hAnsi="Fira Sans"/>
                <w:sz w:val="24"/>
                <w:szCs w:val="24"/>
              </w:rPr>
              <w:t xml:space="preserve"> immédiatement la date de la DA</w:t>
            </w:r>
          </w:p>
        </w:tc>
      </w:tr>
      <w:tr w:rsidR="00543091" w14:paraId="4350D5A3" w14:textId="381D06D4" w:rsidTr="004D7139">
        <w:tblPrEx>
          <w:tblCellMar>
            <w:top w:w="0" w:type="dxa"/>
            <w:bottom w:w="0" w:type="dxa"/>
          </w:tblCellMar>
        </w:tblPrEx>
        <w:trPr>
          <w:trHeight w:val="444"/>
        </w:trPr>
        <w:tc>
          <w:tcPr>
            <w:tcW w:w="2964" w:type="dxa"/>
          </w:tcPr>
          <w:p w14:paraId="71C8E6F2" w14:textId="7BCEF2CE" w:rsidR="00543091" w:rsidRDefault="00543091" w:rsidP="00543091">
            <w:pPr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+</w:t>
            </w:r>
            <w:r>
              <w:rPr>
                <w:rFonts w:ascii="Fira Sans" w:hAnsi="Fira Sans"/>
                <w:sz w:val="24"/>
                <w:szCs w:val="24"/>
              </w:rPr>
              <w:t xml:space="preserve">de </w:t>
            </w:r>
            <w:r>
              <w:rPr>
                <w:rFonts w:ascii="Fira Sans" w:hAnsi="Fira Sans"/>
                <w:sz w:val="24"/>
                <w:szCs w:val="24"/>
              </w:rPr>
              <w:t>50</w:t>
            </w:r>
            <w:r w:rsidRPr="00D77671">
              <w:rPr>
                <w:rFonts w:ascii="Fira Sans" w:hAnsi="Fira Sans"/>
                <w:sz w:val="24"/>
                <w:szCs w:val="24"/>
              </w:rPr>
              <w:t xml:space="preserve"> ans</w:t>
            </w:r>
          </w:p>
        </w:tc>
        <w:tc>
          <w:tcPr>
            <w:tcW w:w="2808" w:type="dxa"/>
          </w:tcPr>
          <w:p w14:paraId="4CB109A9" w14:textId="41D6A0D2" w:rsidR="00543091" w:rsidRDefault="00543091" w:rsidP="00543091">
            <w:pPr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624</w:t>
            </w:r>
            <w:r>
              <w:rPr>
                <w:rFonts w:ascii="Fira Sans" w:hAnsi="Fira Sans"/>
                <w:sz w:val="24"/>
                <w:szCs w:val="24"/>
              </w:rPr>
              <w:t xml:space="preserve"> jrs de travail ou assimilé (R6)</w:t>
            </w:r>
          </w:p>
        </w:tc>
        <w:tc>
          <w:tcPr>
            <w:tcW w:w="3276" w:type="dxa"/>
          </w:tcPr>
          <w:p w14:paraId="4C9BC8F5" w14:textId="375FF07E" w:rsidR="00543091" w:rsidRDefault="00543091" w:rsidP="00543091">
            <w:pPr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42</w:t>
            </w:r>
            <w:r>
              <w:rPr>
                <w:rFonts w:ascii="Fira Sans" w:hAnsi="Fira Sans"/>
                <w:sz w:val="24"/>
                <w:szCs w:val="24"/>
              </w:rPr>
              <w:t xml:space="preserve"> mois </w:t>
            </w:r>
            <w:r>
              <w:rPr>
                <w:rFonts w:ascii="Fira Sans" w:hAnsi="Fira Sans"/>
                <w:sz w:val="24"/>
                <w:szCs w:val="24"/>
              </w:rPr>
              <w:t>précédant</w:t>
            </w:r>
            <w:r>
              <w:rPr>
                <w:rFonts w:ascii="Fira Sans" w:hAnsi="Fira Sans"/>
                <w:sz w:val="24"/>
                <w:szCs w:val="24"/>
              </w:rPr>
              <w:t xml:space="preserve"> immédiatement la date de la DA</w:t>
            </w:r>
          </w:p>
        </w:tc>
      </w:tr>
    </w:tbl>
    <w:p w14:paraId="3D04CC26" w14:textId="77777777" w:rsidR="002100B0" w:rsidRDefault="002100B0" w:rsidP="00461D59">
      <w:pPr>
        <w:rPr>
          <w:rFonts w:ascii="Fira Sans" w:hAnsi="Fira Sans"/>
          <w:sz w:val="24"/>
          <w:szCs w:val="24"/>
        </w:rPr>
      </w:pPr>
    </w:p>
    <w:p w14:paraId="66E8E314" w14:textId="4FBDBCE7" w:rsidR="0055473B" w:rsidRDefault="002967D4" w:rsidP="00461D59">
      <w:pPr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lastRenderedPageBreak/>
        <w:t>Il existe l’assouplissement pour certaines catégories d’âges.</w:t>
      </w:r>
      <w:r w:rsidR="002100B0">
        <w:rPr>
          <w:rFonts w:ascii="Fira Sans" w:hAnsi="Fira Sans"/>
          <w:sz w:val="24"/>
          <w:szCs w:val="24"/>
        </w:rPr>
        <w:t xml:space="preserve"> A savoir, satisfaire à une catégorie d’âge </w:t>
      </w:r>
      <w:r w:rsidR="002100B0" w:rsidRPr="002100B0">
        <w:rPr>
          <w:rFonts w:ascii="Fira Sans" w:hAnsi="Fira Sans"/>
          <w:b/>
          <w:bCs/>
          <w:sz w:val="24"/>
          <w:szCs w:val="24"/>
        </w:rPr>
        <w:t>supérieure</w:t>
      </w:r>
      <w:r w:rsidR="002100B0">
        <w:rPr>
          <w:rFonts w:ascii="Fira Sans" w:hAnsi="Fira Sans"/>
          <w:sz w:val="24"/>
          <w:szCs w:val="24"/>
        </w:rPr>
        <w:t xml:space="preserve">. </w:t>
      </w:r>
    </w:p>
    <w:p w14:paraId="52B66419" w14:textId="07CB2791" w:rsidR="002967D4" w:rsidRDefault="002967D4" w:rsidP="00461D59">
      <w:pPr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 xml:space="preserve">Par exemple, s’il à </w:t>
      </w:r>
      <w:r w:rsidR="009B7485">
        <w:rPr>
          <w:rFonts w:ascii="Fira Sans" w:hAnsi="Fira Sans"/>
          <w:sz w:val="24"/>
          <w:szCs w:val="24"/>
        </w:rPr>
        <w:t xml:space="preserve">35 ans mais qu’on ne trouve pas 312 jours sur une période de référence précédent immédiatement la DA, on pourra chercher 468 jours </w:t>
      </w:r>
      <w:r w:rsidR="000770DC">
        <w:rPr>
          <w:rFonts w:ascii="Fira Sans" w:hAnsi="Fira Sans"/>
          <w:sz w:val="24"/>
          <w:szCs w:val="24"/>
        </w:rPr>
        <w:t>pour une période de référence précédent immédiatement la DA  de 33 mois.</w:t>
      </w:r>
    </w:p>
    <w:p w14:paraId="1CB3B92A" w14:textId="11C85ADB" w:rsidR="002F7060" w:rsidRDefault="0012218D" w:rsidP="00461D59">
      <w:pPr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Également, il est possible de prolongé la période de référence si on trouve des éléments prolongateur (</w:t>
      </w:r>
      <w:r w:rsidR="002F7060">
        <w:rPr>
          <w:rFonts w:ascii="Fira Sans" w:hAnsi="Fira Sans"/>
          <w:sz w:val="24"/>
          <w:szCs w:val="24"/>
        </w:rPr>
        <w:t xml:space="preserve">activité indépendant, éducation d’un enfant, détention,… etc. - </w:t>
      </w:r>
      <w:r>
        <w:rPr>
          <w:rFonts w:ascii="Fira Sans" w:hAnsi="Fira Sans"/>
          <w:sz w:val="24"/>
          <w:szCs w:val="24"/>
        </w:rPr>
        <w:t>voir tableau dans PowerPoint)</w:t>
      </w:r>
      <w:r w:rsidR="002F7060">
        <w:rPr>
          <w:rFonts w:ascii="Fira Sans" w:hAnsi="Fira Sans"/>
          <w:sz w:val="24"/>
          <w:szCs w:val="24"/>
        </w:rPr>
        <w:t>.</w:t>
      </w:r>
    </w:p>
    <w:p w14:paraId="46FE78F0" w14:textId="4843558B" w:rsidR="002F7060" w:rsidRDefault="00670A68" w:rsidP="00461D59">
      <w:pPr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 xml:space="preserve">L’élément prolongateur </w:t>
      </w:r>
      <w:r w:rsidR="002979FC">
        <w:rPr>
          <w:rFonts w:ascii="Fira Sans" w:hAnsi="Fira Sans"/>
          <w:sz w:val="24"/>
          <w:szCs w:val="24"/>
        </w:rPr>
        <w:t xml:space="preserve">sera </w:t>
      </w:r>
      <w:r w:rsidR="008D1731">
        <w:rPr>
          <w:rFonts w:ascii="Fira Sans" w:hAnsi="Fira Sans"/>
          <w:sz w:val="24"/>
          <w:szCs w:val="24"/>
        </w:rPr>
        <w:t>pris en compte seulement si 1 jour de l’élément se trouve dans l</w:t>
      </w:r>
      <w:r w:rsidR="00B96183">
        <w:rPr>
          <w:rFonts w:ascii="Fira Sans" w:hAnsi="Fira Sans"/>
          <w:sz w:val="24"/>
          <w:szCs w:val="24"/>
        </w:rPr>
        <w:t xml:space="preserve">a période de référence (ou prolongé). </w:t>
      </w:r>
    </w:p>
    <w:p w14:paraId="516D0312" w14:textId="77777777" w:rsidR="00B96183" w:rsidRDefault="00B96183" w:rsidP="00461D59">
      <w:pPr>
        <w:rPr>
          <w:rFonts w:ascii="Fira Sans" w:hAnsi="Fira Sans"/>
          <w:sz w:val="24"/>
          <w:szCs w:val="24"/>
        </w:rPr>
      </w:pPr>
    </w:p>
    <w:tbl>
      <w:tblPr>
        <w:tblW w:w="10020" w:type="dxa"/>
        <w:tblInd w:w="-2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5E0B3" w:themeFill="accent6" w:themeFillTint="66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20"/>
      </w:tblGrid>
      <w:tr w:rsidR="00D73BDA" w14:paraId="34163923" w14:textId="77777777" w:rsidTr="00D73BDA">
        <w:tblPrEx>
          <w:tblCellMar>
            <w:top w:w="0" w:type="dxa"/>
            <w:bottom w:w="0" w:type="dxa"/>
          </w:tblCellMar>
        </w:tblPrEx>
        <w:trPr>
          <w:trHeight w:val="1548"/>
        </w:trPr>
        <w:tc>
          <w:tcPr>
            <w:tcW w:w="10020" w:type="dxa"/>
            <w:shd w:val="clear" w:color="auto" w:fill="C5E0B3" w:themeFill="accent6" w:themeFillTint="66"/>
          </w:tcPr>
          <w:p w14:paraId="539AB713" w14:textId="1B9EECF1" w:rsidR="00D73BDA" w:rsidRDefault="00D73BDA" w:rsidP="00D73BDA">
            <w:pPr>
              <w:jc w:val="center"/>
              <w:rPr>
                <w:rFonts w:ascii="Fira Sans" w:hAnsi="Fira Sans"/>
                <w:i/>
                <w:iCs/>
                <w:sz w:val="20"/>
                <w:szCs w:val="20"/>
                <w:u w:val="single"/>
              </w:rPr>
            </w:pPr>
            <w:r>
              <w:rPr>
                <w:rFonts w:ascii="Fira Sans" w:hAnsi="Fira Sans"/>
                <w:i/>
                <w:iCs/>
                <w:sz w:val="20"/>
                <w:szCs w:val="20"/>
                <w:u w:val="single"/>
              </w:rPr>
              <w:br/>
            </w:r>
            <w:r w:rsidRPr="009920EB">
              <w:rPr>
                <w:rFonts w:ascii="Fira Sans" w:hAnsi="Fira Sans"/>
                <w:i/>
                <w:iCs/>
                <w:sz w:val="20"/>
                <w:szCs w:val="20"/>
                <w:u w:val="single"/>
              </w:rPr>
              <w:t>N.B : Article 37 </w:t>
            </w:r>
            <w:r>
              <w:rPr>
                <w:rFonts w:ascii="Fira Sans" w:hAnsi="Fira Sans"/>
                <w:i/>
                <w:iCs/>
                <w:sz w:val="20"/>
                <w:szCs w:val="20"/>
                <w:u w:val="single"/>
              </w:rPr>
              <w:t xml:space="preserve">= </w:t>
            </w:r>
            <w:r w:rsidRPr="009920EB">
              <w:rPr>
                <w:rFonts w:ascii="Fira Sans" w:hAnsi="Fira Sans"/>
                <w:i/>
                <w:iCs/>
                <w:sz w:val="20"/>
                <w:szCs w:val="20"/>
                <w:u w:val="single"/>
              </w:rPr>
              <w:t>jours de travail - Article 38 </w:t>
            </w:r>
            <w:r>
              <w:rPr>
                <w:rFonts w:ascii="Fira Sans" w:hAnsi="Fira Sans"/>
                <w:i/>
                <w:iCs/>
                <w:sz w:val="20"/>
                <w:szCs w:val="20"/>
                <w:u w:val="single"/>
              </w:rPr>
              <w:t>=</w:t>
            </w:r>
            <w:r w:rsidRPr="009920EB">
              <w:rPr>
                <w:rFonts w:ascii="Fira Sans" w:hAnsi="Fira Sans"/>
                <w:i/>
                <w:iCs/>
                <w:sz w:val="20"/>
                <w:szCs w:val="20"/>
                <w:u w:val="single"/>
              </w:rPr>
              <w:t xml:space="preserve"> jours de travail assimilé</w:t>
            </w:r>
          </w:p>
          <w:p w14:paraId="716E390E" w14:textId="77777777" w:rsidR="00D73BDA" w:rsidRDefault="00D73BDA" w:rsidP="00D73BDA">
            <w:pPr>
              <w:jc w:val="center"/>
              <w:rPr>
                <w:rFonts w:ascii="Fira Sans" w:hAnsi="Fira Sans"/>
                <w:i/>
                <w:iCs/>
                <w:sz w:val="20"/>
                <w:szCs w:val="20"/>
                <w:u w:val="single"/>
              </w:rPr>
            </w:pPr>
            <w:r>
              <w:rPr>
                <w:rFonts w:ascii="Fira Sans" w:hAnsi="Fira Sans"/>
                <w:i/>
                <w:iCs/>
                <w:sz w:val="20"/>
                <w:szCs w:val="20"/>
                <w:u w:val="single"/>
              </w:rPr>
              <w:t xml:space="preserve">Art.37 </w:t>
            </w:r>
            <w:r w:rsidRPr="002120D8">
              <w:rPr>
                <w:rFonts w:ascii="Fira Sans" w:hAnsi="Fira Sans"/>
                <w:i/>
                <w:iCs/>
                <w:sz w:val="20"/>
                <w:szCs w:val="20"/>
                <w:u w:val="single"/>
              </w:rPr>
              <w:sym w:font="Wingdings" w:char="F0E0"/>
            </w:r>
            <w:r>
              <w:rPr>
                <w:rFonts w:ascii="Fira Sans" w:hAnsi="Fira Sans"/>
                <w:i/>
                <w:iCs/>
                <w:sz w:val="20"/>
                <w:szCs w:val="20"/>
                <w:u w:val="single"/>
              </w:rPr>
              <w:t xml:space="preserve"> rémunération suffisante et cotisation ONSS secteur chômage</w:t>
            </w:r>
          </w:p>
          <w:p w14:paraId="36BE0D6F" w14:textId="2AB5CDA5" w:rsidR="00D73BDA" w:rsidRDefault="00D73BDA" w:rsidP="00D73BDA">
            <w:pPr>
              <w:jc w:val="center"/>
              <w:rPr>
                <w:rFonts w:ascii="Fira Sans" w:hAnsi="Fira Sans"/>
                <w:i/>
                <w:iCs/>
                <w:sz w:val="20"/>
                <w:szCs w:val="20"/>
                <w:u w:val="single"/>
              </w:rPr>
            </w:pPr>
            <w:r>
              <w:rPr>
                <w:rFonts w:ascii="Fira Sans" w:hAnsi="Fira Sans"/>
                <w:i/>
                <w:iCs/>
                <w:sz w:val="20"/>
                <w:szCs w:val="20"/>
                <w:u w:val="single"/>
              </w:rPr>
              <w:t xml:space="preserve">Art.38 </w:t>
            </w:r>
            <w:r w:rsidRPr="002120D8">
              <w:rPr>
                <w:rFonts w:ascii="Fira Sans" w:hAnsi="Fira Sans"/>
                <w:i/>
                <w:iCs/>
                <w:sz w:val="20"/>
                <w:szCs w:val="20"/>
                <w:u w:val="single"/>
              </w:rPr>
              <w:sym w:font="Wingdings" w:char="F0E0"/>
            </w:r>
            <w:r>
              <w:rPr>
                <w:rFonts w:ascii="Fira Sans" w:hAnsi="Fira Sans"/>
                <w:i/>
                <w:iCs/>
                <w:sz w:val="20"/>
                <w:szCs w:val="20"/>
                <w:u w:val="single"/>
              </w:rPr>
              <w:t xml:space="preserve"> Vacances légale (DMFA, code 2), CT (DMFA, code 70, 71, 72, 76 et 77), maladie (DMFA, code 30)</w:t>
            </w:r>
          </w:p>
        </w:tc>
      </w:tr>
    </w:tbl>
    <w:p w14:paraId="5CEF5D56" w14:textId="77777777" w:rsidR="002F7060" w:rsidRDefault="002F7060" w:rsidP="00461D59">
      <w:pPr>
        <w:rPr>
          <w:rFonts w:ascii="Fira Sans" w:hAnsi="Fira Sans"/>
          <w:sz w:val="24"/>
          <w:szCs w:val="24"/>
        </w:rPr>
      </w:pPr>
    </w:p>
    <w:p w14:paraId="20B271E2" w14:textId="417DDBB2" w:rsidR="00B66678" w:rsidRDefault="000D5DCF" w:rsidP="005E04F2">
      <w:pPr>
        <w:pBdr>
          <w:bottom w:val="single" w:sz="4" w:space="1" w:color="auto"/>
        </w:pBdr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La DMFA</w:t>
      </w:r>
      <w:r w:rsidR="00EA5D22">
        <w:rPr>
          <w:rFonts w:ascii="Fira Sans" w:hAnsi="Fira Sans"/>
          <w:sz w:val="24"/>
          <w:szCs w:val="24"/>
        </w:rPr>
        <w:t>, c’est un</w:t>
      </w:r>
      <w:r w:rsidR="004F53CC">
        <w:rPr>
          <w:rFonts w:ascii="Fira Sans" w:hAnsi="Fira Sans"/>
          <w:sz w:val="24"/>
          <w:szCs w:val="24"/>
        </w:rPr>
        <w:t>e information sur les données de salaire et de temps de travail du membre. Le nom du flux électronique est A</w:t>
      </w:r>
      <w:r w:rsidR="00B66678">
        <w:rPr>
          <w:rFonts w:ascii="Fira Sans" w:hAnsi="Fira Sans"/>
          <w:sz w:val="24"/>
          <w:szCs w:val="24"/>
        </w:rPr>
        <w:t xml:space="preserve">820. Elle est obligatoire depuis le 01/01/2003 et </w:t>
      </w:r>
      <w:r w:rsidR="00E8139B">
        <w:rPr>
          <w:rFonts w:ascii="Fira Sans" w:hAnsi="Fira Sans"/>
          <w:sz w:val="24"/>
          <w:szCs w:val="24"/>
        </w:rPr>
        <w:t>est déclaré par trimestre donc 4x par an.</w:t>
      </w:r>
      <w:r w:rsidR="005E04F2">
        <w:rPr>
          <w:rFonts w:ascii="Fira Sans" w:hAnsi="Fira Sans"/>
          <w:sz w:val="24"/>
          <w:szCs w:val="24"/>
        </w:rPr>
        <w:br/>
      </w:r>
    </w:p>
    <w:p w14:paraId="5B9AF0E1" w14:textId="550D82D6" w:rsidR="00BD4331" w:rsidRPr="00957FE8" w:rsidRDefault="00BD4331" w:rsidP="009C148C">
      <w:pPr>
        <w:rPr>
          <w:rFonts w:ascii="Fira Sans" w:hAnsi="Fira Sans"/>
          <w:b/>
          <w:bCs/>
          <w:smallCaps/>
          <w:sz w:val="28"/>
          <w:szCs w:val="28"/>
          <w:u w:val="single"/>
        </w:rPr>
      </w:pPr>
      <w:r w:rsidRPr="00BD4331">
        <w:rPr>
          <w:rFonts w:ascii="Fira Sans" w:hAnsi="Fira Sans"/>
          <w:b/>
          <w:bCs/>
          <w:smallCaps/>
          <w:sz w:val="28"/>
          <w:szCs w:val="28"/>
          <w:u w:val="single"/>
        </w:rPr>
        <w:t>Calculer la DMFA manuellement </w:t>
      </w:r>
    </w:p>
    <w:p w14:paraId="59534B9D" w14:textId="6026133E" w:rsidR="006628DE" w:rsidRPr="00780032" w:rsidRDefault="00BD4331" w:rsidP="00780032">
      <w:pPr>
        <w:pStyle w:val="Paragraphedeliste"/>
        <w:numPr>
          <w:ilvl w:val="0"/>
          <w:numId w:val="4"/>
        </w:numPr>
        <w:rPr>
          <w:rFonts w:ascii="Fira Sans" w:hAnsi="Fira Sans"/>
          <w:sz w:val="24"/>
          <w:szCs w:val="24"/>
        </w:rPr>
      </w:pPr>
      <w:r w:rsidRPr="00780032">
        <w:rPr>
          <w:rFonts w:ascii="Fira Sans" w:hAnsi="Fira Sans"/>
          <w:sz w:val="24"/>
          <w:szCs w:val="24"/>
        </w:rPr>
        <w:t>Pour une occupation à temps plein, Q/S = 1 :</w:t>
      </w:r>
    </w:p>
    <w:p w14:paraId="48A5CBAE" w14:textId="1400E537" w:rsidR="00BD4331" w:rsidRDefault="00593A3E" w:rsidP="006628DE">
      <w:pPr>
        <w:jc w:val="center"/>
        <w:rPr>
          <w:rFonts w:ascii="Fira Sans" w:hAnsi="Fira Sans"/>
          <w:sz w:val="24"/>
          <w:szCs w:val="24"/>
        </w:rPr>
      </w:pPr>
      <w:r w:rsidRPr="006628DE">
        <w:rPr>
          <w:rFonts w:ascii="Fira Sans" w:hAnsi="Fira Sans"/>
          <w:color w:val="ED7D31" w:themeColor="accent2"/>
          <w:sz w:val="24"/>
          <w:szCs w:val="24"/>
        </w:rPr>
        <w:t>A</w:t>
      </w:r>
      <w:r>
        <w:rPr>
          <w:rFonts w:ascii="Fira Sans" w:hAnsi="Fira Sans"/>
          <w:sz w:val="24"/>
          <w:szCs w:val="24"/>
        </w:rPr>
        <w:t xml:space="preserve"> x </w:t>
      </w:r>
      <w:r w:rsidRPr="006628DE">
        <w:rPr>
          <w:rFonts w:ascii="Fira Sans" w:hAnsi="Fira Sans"/>
          <w:color w:val="70AD47" w:themeColor="accent6"/>
          <w:sz w:val="24"/>
          <w:szCs w:val="24"/>
        </w:rPr>
        <w:t>6</w:t>
      </w:r>
      <w:r>
        <w:rPr>
          <w:rFonts w:ascii="Fira Sans" w:hAnsi="Fira Sans"/>
          <w:sz w:val="24"/>
          <w:szCs w:val="24"/>
        </w:rPr>
        <w:t xml:space="preserve"> / </w:t>
      </w:r>
      <w:r w:rsidRPr="006628DE">
        <w:rPr>
          <w:rFonts w:ascii="Fira Sans" w:hAnsi="Fira Sans"/>
          <w:color w:val="4472C4" w:themeColor="accent1"/>
          <w:sz w:val="24"/>
          <w:szCs w:val="24"/>
        </w:rPr>
        <w:t>R</w:t>
      </w:r>
      <w:r>
        <w:rPr>
          <w:rFonts w:ascii="Fira Sans" w:hAnsi="Fira Sans"/>
          <w:sz w:val="24"/>
          <w:szCs w:val="24"/>
        </w:rPr>
        <w:t xml:space="preserve"> = Nombre de jours</w:t>
      </w:r>
    </w:p>
    <w:p w14:paraId="46F6EC28" w14:textId="709E0C6B" w:rsidR="00593A3E" w:rsidRPr="006628DE" w:rsidRDefault="00593A3E" w:rsidP="009C148C">
      <w:pPr>
        <w:rPr>
          <w:rFonts w:ascii="Fira Sans" w:hAnsi="Fira Sans"/>
          <w:color w:val="ED7D31" w:themeColor="accent2"/>
          <w:sz w:val="24"/>
          <w:szCs w:val="24"/>
        </w:rPr>
      </w:pPr>
      <w:r w:rsidRPr="006628DE">
        <w:rPr>
          <w:rFonts w:ascii="Fira Sans" w:hAnsi="Fira Sans"/>
          <w:color w:val="ED7D31" w:themeColor="accent2"/>
          <w:sz w:val="24"/>
          <w:szCs w:val="24"/>
        </w:rPr>
        <w:t>A = jours de travail effectif (art.27) ou indemnisé</w:t>
      </w:r>
      <w:r w:rsidR="00CC125C">
        <w:rPr>
          <w:rFonts w:ascii="Fira Sans" w:hAnsi="Fira Sans"/>
          <w:color w:val="ED7D31" w:themeColor="accent2"/>
          <w:sz w:val="24"/>
          <w:szCs w:val="24"/>
        </w:rPr>
        <w:t>es</w:t>
      </w:r>
      <w:r w:rsidRPr="006628DE">
        <w:rPr>
          <w:rFonts w:ascii="Fira Sans" w:hAnsi="Fira Sans"/>
          <w:color w:val="ED7D31" w:themeColor="accent2"/>
          <w:sz w:val="24"/>
          <w:szCs w:val="24"/>
        </w:rPr>
        <w:t xml:space="preserve"> dans le trimestre</w:t>
      </w:r>
    </w:p>
    <w:p w14:paraId="06394CB7" w14:textId="27E6F5CA" w:rsidR="00593A3E" w:rsidRPr="006628DE" w:rsidRDefault="00D43F4D" w:rsidP="009C148C">
      <w:pPr>
        <w:rPr>
          <w:rFonts w:ascii="Fira Sans" w:hAnsi="Fira Sans"/>
          <w:color w:val="70AD47" w:themeColor="accent6"/>
          <w:sz w:val="24"/>
          <w:szCs w:val="24"/>
        </w:rPr>
      </w:pPr>
      <w:r w:rsidRPr="006628DE">
        <w:rPr>
          <w:rFonts w:ascii="Fira Sans" w:hAnsi="Fira Sans"/>
          <w:color w:val="70AD47" w:themeColor="accent6"/>
          <w:sz w:val="24"/>
          <w:szCs w:val="24"/>
        </w:rPr>
        <w:t>6 = Régime 6</w:t>
      </w:r>
    </w:p>
    <w:p w14:paraId="02A8125A" w14:textId="40D3B999" w:rsidR="00D43F4D" w:rsidRPr="006628DE" w:rsidRDefault="00D43F4D" w:rsidP="009C148C">
      <w:pPr>
        <w:rPr>
          <w:rFonts w:ascii="Fira Sans" w:hAnsi="Fira Sans"/>
          <w:color w:val="4472C4" w:themeColor="accent1"/>
          <w:sz w:val="24"/>
          <w:szCs w:val="24"/>
        </w:rPr>
      </w:pPr>
      <w:r w:rsidRPr="006628DE">
        <w:rPr>
          <w:rFonts w:ascii="Fira Sans" w:hAnsi="Fira Sans"/>
          <w:color w:val="4472C4" w:themeColor="accent1"/>
          <w:sz w:val="24"/>
          <w:szCs w:val="24"/>
        </w:rPr>
        <w:t>R = Régime de travail</w:t>
      </w:r>
    </w:p>
    <w:p w14:paraId="734E4DF2" w14:textId="24A9E208" w:rsidR="00780032" w:rsidRDefault="00373A71" w:rsidP="00957FE8">
      <w:pPr>
        <w:jc w:val="center"/>
        <w:rPr>
          <w:rFonts w:ascii="Fira Sans" w:hAnsi="Fira Sans"/>
          <w:i/>
          <w:iCs/>
          <w:sz w:val="20"/>
          <w:szCs w:val="20"/>
        </w:rPr>
      </w:pPr>
      <w:r w:rsidRPr="00373A71">
        <w:rPr>
          <w:rFonts w:ascii="Fira Sans" w:hAnsi="Fira Sans"/>
          <w:i/>
          <w:iCs/>
          <w:sz w:val="20"/>
          <w:szCs w:val="20"/>
        </w:rPr>
        <w:t>(Maximum 78 jours en régime 6 par trimestre)</w:t>
      </w:r>
    </w:p>
    <w:p w14:paraId="6455F204" w14:textId="77777777" w:rsidR="00957FE8" w:rsidRPr="00957FE8" w:rsidRDefault="00957FE8" w:rsidP="00957FE8">
      <w:pPr>
        <w:jc w:val="center"/>
        <w:rPr>
          <w:rFonts w:ascii="Fira Sans" w:hAnsi="Fira Sans"/>
          <w:i/>
          <w:iCs/>
          <w:sz w:val="20"/>
          <w:szCs w:val="20"/>
        </w:rPr>
      </w:pPr>
    </w:p>
    <w:p w14:paraId="59AF732E" w14:textId="0857F871" w:rsidR="00780032" w:rsidRPr="00780032" w:rsidRDefault="00780032" w:rsidP="00780032">
      <w:pPr>
        <w:pStyle w:val="Paragraphedeliste"/>
        <w:numPr>
          <w:ilvl w:val="0"/>
          <w:numId w:val="4"/>
        </w:numPr>
        <w:rPr>
          <w:rFonts w:ascii="Fira Sans" w:hAnsi="Fira Sans"/>
          <w:sz w:val="24"/>
          <w:szCs w:val="24"/>
        </w:rPr>
      </w:pPr>
      <w:r w:rsidRPr="00780032">
        <w:rPr>
          <w:rFonts w:ascii="Fira Sans" w:hAnsi="Fira Sans"/>
          <w:sz w:val="24"/>
          <w:szCs w:val="24"/>
        </w:rPr>
        <w:t xml:space="preserve">Pour une occupation à temps </w:t>
      </w:r>
      <w:r w:rsidRPr="00780032">
        <w:rPr>
          <w:rFonts w:ascii="Fira Sans" w:hAnsi="Fira Sans"/>
          <w:sz w:val="24"/>
          <w:szCs w:val="24"/>
        </w:rPr>
        <w:t>partiel</w:t>
      </w:r>
      <w:r w:rsidRPr="00780032">
        <w:rPr>
          <w:rFonts w:ascii="Fira Sans" w:hAnsi="Fira Sans"/>
          <w:sz w:val="24"/>
          <w:szCs w:val="24"/>
        </w:rPr>
        <w:t xml:space="preserve">, Q/S </w:t>
      </w:r>
      <w:r w:rsidRPr="00780032">
        <w:rPr>
          <w:rFonts w:ascii="Fira Sans" w:hAnsi="Fira Sans"/>
          <w:sz w:val="24"/>
          <w:szCs w:val="24"/>
        </w:rPr>
        <w:t>est inférieur à</w:t>
      </w:r>
      <w:r w:rsidRPr="00780032">
        <w:rPr>
          <w:rFonts w:ascii="Fira Sans" w:hAnsi="Fira Sans"/>
          <w:sz w:val="24"/>
          <w:szCs w:val="24"/>
        </w:rPr>
        <w:t xml:space="preserve"> 1 :</w:t>
      </w:r>
    </w:p>
    <w:p w14:paraId="37460E04" w14:textId="77777777" w:rsidR="00957FE8" w:rsidRDefault="00957FE8" w:rsidP="00957FE8">
      <w:pPr>
        <w:pStyle w:val="Paragraphedeliste"/>
        <w:ind w:left="2136" w:firstLine="696"/>
        <w:rPr>
          <w:rFonts w:ascii="Fira Sans" w:hAnsi="Fira Sans"/>
          <w:color w:val="ED7D31" w:themeColor="accent2"/>
          <w:sz w:val="24"/>
          <w:szCs w:val="24"/>
        </w:rPr>
      </w:pPr>
    </w:p>
    <w:p w14:paraId="5B427D13" w14:textId="1A688902" w:rsidR="00957FE8" w:rsidRPr="00957FE8" w:rsidRDefault="00957FE8" w:rsidP="00957FE8">
      <w:pPr>
        <w:pStyle w:val="Paragraphedeliste"/>
        <w:ind w:left="2136" w:firstLine="696"/>
        <w:rPr>
          <w:rFonts w:ascii="Fira Sans" w:hAnsi="Fira Sans"/>
          <w:sz w:val="24"/>
          <w:szCs w:val="24"/>
        </w:rPr>
      </w:pPr>
      <w:r w:rsidRPr="00957FE8">
        <w:rPr>
          <w:rFonts w:ascii="Fira Sans" w:hAnsi="Fira Sans"/>
          <w:color w:val="ED7D31" w:themeColor="accent2"/>
          <w:sz w:val="24"/>
          <w:szCs w:val="24"/>
        </w:rPr>
        <w:t>A</w:t>
      </w:r>
      <w:r w:rsidRPr="00957FE8">
        <w:rPr>
          <w:rFonts w:ascii="Fira Sans" w:hAnsi="Fira Sans"/>
          <w:sz w:val="24"/>
          <w:szCs w:val="24"/>
        </w:rPr>
        <w:t xml:space="preserve"> x </w:t>
      </w:r>
      <w:r w:rsidRPr="00957FE8">
        <w:rPr>
          <w:rFonts w:ascii="Fira Sans" w:hAnsi="Fira Sans"/>
          <w:color w:val="70AD47" w:themeColor="accent6"/>
          <w:sz w:val="24"/>
          <w:szCs w:val="24"/>
        </w:rPr>
        <w:t>6</w:t>
      </w:r>
      <w:r w:rsidRPr="00957FE8">
        <w:rPr>
          <w:rFonts w:ascii="Fira Sans" w:hAnsi="Fira Sans"/>
          <w:sz w:val="24"/>
          <w:szCs w:val="24"/>
        </w:rPr>
        <w:t xml:space="preserve"> / </w:t>
      </w:r>
      <w:r>
        <w:rPr>
          <w:rFonts w:ascii="Fira Sans" w:hAnsi="Fira Sans"/>
          <w:color w:val="4472C4" w:themeColor="accent1"/>
          <w:sz w:val="24"/>
          <w:szCs w:val="24"/>
        </w:rPr>
        <w:t>S</w:t>
      </w:r>
      <w:r w:rsidRPr="00957FE8">
        <w:rPr>
          <w:rFonts w:ascii="Fira Sans" w:hAnsi="Fira Sans"/>
          <w:sz w:val="24"/>
          <w:szCs w:val="24"/>
        </w:rPr>
        <w:t xml:space="preserve"> = Nombre de jours</w:t>
      </w:r>
    </w:p>
    <w:p w14:paraId="20C52D6D" w14:textId="458A44A4" w:rsidR="00957FE8" w:rsidRPr="00957FE8" w:rsidRDefault="00957FE8" w:rsidP="00957FE8">
      <w:pPr>
        <w:pStyle w:val="Paragraphedeliste"/>
        <w:numPr>
          <w:ilvl w:val="0"/>
          <w:numId w:val="4"/>
        </w:numPr>
        <w:rPr>
          <w:rFonts w:ascii="Fira Sans" w:hAnsi="Fira Sans"/>
          <w:color w:val="ED7D31" w:themeColor="accent2"/>
          <w:sz w:val="24"/>
          <w:szCs w:val="24"/>
        </w:rPr>
      </w:pPr>
      <w:r w:rsidRPr="00957FE8">
        <w:rPr>
          <w:rFonts w:ascii="Fira Sans" w:hAnsi="Fira Sans"/>
          <w:color w:val="ED7D31" w:themeColor="accent2"/>
          <w:sz w:val="24"/>
          <w:szCs w:val="24"/>
        </w:rPr>
        <w:t xml:space="preserve">A = </w:t>
      </w:r>
      <w:r w:rsidR="00CC125C">
        <w:rPr>
          <w:rFonts w:ascii="Fira Sans" w:hAnsi="Fira Sans"/>
          <w:color w:val="ED7D31" w:themeColor="accent2"/>
          <w:sz w:val="24"/>
          <w:szCs w:val="24"/>
        </w:rPr>
        <w:t>heures de travail</w:t>
      </w:r>
      <w:r w:rsidRPr="00957FE8">
        <w:rPr>
          <w:rFonts w:ascii="Fira Sans" w:hAnsi="Fira Sans"/>
          <w:color w:val="ED7D31" w:themeColor="accent2"/>
          <w:sz w:val="24"/>
          <w:szCs w:val="24"/>
        </w:rPr>
        <w:t xml:space="preserve"> ou indemnisé</w:t>
      </w:r>
      <w:r w:rsidR="00CC125C">
        <w:rPr>
          <w:rFonts w:ascii="Fira Sans" w:hAnsi="Fira Sans"/>
          <w:color w:val="ED7D31" w:themeColor="accent2"/>
          <w:sz w:val="24"/>
          <w:szCs w:val="24"/>
        </w:rPr>
        <w:t>es</w:t>
      </w:r>
      <w:r w:rsidRPr="00957FE8">
        <w:rPr>
          <w:rFonts w:ascii="Fira Sans" w:hAnsi="Fira Sans"/>
          <w:color w:val="ED7D31" w:themeColor="accent2"/>
          <w:sz w:val="24"/>
          <w:szCs w:val="24"/>
        </w:rPr>
        <w:t xml:space="preserve"> dans le trimestre</w:t>
      </w:r>
    </w:p>
    <w:p w14:paraId="476C7B2D" w14:textId="77777777" w:rsidR="00957FE8" w:rsidRPr="00957FE8" w:rsidRDefault="00957FE8" w:rsidP="00957FE8">
      <w:pPr>
        <w:pStyle w:val="Paragraphedeliste"/>
        <w:numPr>
          <w:ilvl w:val="0"/>
          <w:numId w:val="4"/>
        </w:numPr>
        <w:rPr>
          <w:rFonts w:ascii="Fira Sans" w:hAnsi="Fira Sans"/>
          <w:color w:val="70AD47" w:themeColor="accent6"/>
          <w:sz w:val="24"/>
          <w:szCs w:val="24"/>
        </w:rPr>
      </w:pPr>
      <w:r w:rsidRPr="00957FE8">
        <w:rPr>
          <w:rFonts w:ascii="Fira Sans" w:hAnsi="Fira Sans"/>
          <w:color w:val="70AD47" w:themeColor="accent6"/>
          <w:sz w:val="24"/>
          <w:szCs w:val="24"/>
        </w:rPr>
        <w:t>6 = Régime 6</w:t>
      </w:r>
    </w:p>
    <w:p w14:paraId="7E63D3EA" w14:textId="248B3208" w:rsidR="00957FE8" w:rsidRPr="005D1DB1" w:rsidRDefault="00CC125C" w:rsidP="00957FE8">
      <w:pPr>
        <w:pStyle w:val="Paragraphedeliste"/>
        <w:numPr>
          <w:ilvl w:val="0"/>
          <w:numId w:val="4"/>
        </w:numPr>
        <w:rPr>
          <w:rFonts w:ascii="Fira Sans" w:hAnsi="Fira Sans"/>
          <w:color w:val="4472C4" w:themeColor="accent1"/>
          <w:sz w:val="24"/>
          <w:szCs w:val="24"/>
        </w:rPr>
      </w:pPr>
      <w:r w:rsidRPr="005D1DB1">
        <w:rPr>
          <w:rFonts w:ascii="Fira Sans" w:hAnsi="Fira Sans"/>
          <w:color w:val="4472C4" w:themeColor="accent1"/>
          <w:sz w:val="24"/>
          <w:szCs w:val="24"/>
        </w:rPr>
        <w:t>S</w:t>
      </w:r>
      <w:r w:rsidR="00957FE8" w:rsidRPr="005D1DB1">
        <w:rPr>
          <w:rFonts w:ascii="Fira Sans" w:hAnsi="Fira Sans"/>
          <w:color w:val="4472C4" w:themeColor="accent1"/>
          <w:sz w:val="24"/>
          <w:szCs w:val="24"/>
        </w:rPr>
        <w:t xml:space="preserve"> = </w:t>
      </w:r>
      <w:r w:rsidRPr="005D1DB1">
        <w:rPr>
          <w:rFonts w:ascii="Fira Sans" w:hAnsi="Fira Sans"/>
          <w:color w:val="4472C4" w:themeColor="accent1"/>
          <w:sz w:val="24"/>
          <w:szCs w:val="24"/>
        </w:rPr>
        <w:t>Durée</w:t>
      </w:r>
      <w:r w:rsidR="00957FE8" w:rsidRPr="005D1DB1">
        <w:rPr>
          <w:rFonts w:ascii="Fira Sans" w:hAnsi="Fira Sans"/>
          <w:color w:val="4472C4" w:themeColor="accent1"/>
          <w:sz w:val="24"/>
          <w:szCs w:val="24"/>
        </w:rPr>
        <w:t xml:space="preserve"> de travail</w:t>
      </w:r>
      <w:r w:rsidRPr="005D1DB1">
        <w:rPr>
          <w:rFonts w:ascii="Fira Sans" w:hAnsi="Fira Sans"/>
          <w:color w:val="4472C4" w:themeColor="accent1"/>
          <w:sz w:val="24"/>
          <w:szCs w:val="24"/>
        </w:rPr>
        <w:t xml:space="preserve"> hebdo</w:t>
      </w:r>
      <w:r w:rsidR="005D1DB1" w:rsidRPr="005D1DB1">
        <w:rPr>
          <w:rFonts w:ascii="Fira Sans" w:hAnsi="Fira Sans"/>
          <w:color w:val="4472C4" w:themeColor="accent1"/>
          <w:sz w:val="24"/>
          <w:szCs w:val="24"/>
        </w:rPr>
        <w:t>madaire (semaine) moyenne de la personne de référence à temps plein</w:t>
      </w:r>
    </w:p>
    <w:p w14:paraId="648BC169" w14:textId="6F597AD0" w:rsidR="00373A71" w:rsidRDefault="00957FE8" w:rsidP="00957FE8">
      <w:pPr>
        <w:pStyle w:val="Paragraphedeliste"/>
        <w:ind w:left="360"/>
        <w:jc w:val="center"/>
        <w:rPr>
          <w:rFonts w:ascii="Fira Sans" w:hAnsi="Fira Sans"/>
          <w:i/>
          <w:iCs/>
          <w:sz w:val="20"/>
          <w:szCs w:val="20"/>
        </w:rPr>
      </w:pPr>
      <w:r w:rsidRPr="00957FE8">
        <w:rPr>
          <w:rFonts w:ascii="Fira Sans" w:hAnsi="Fira Sans"/>
          <w:i/>
          <w:iCs/>
          <w:sz w:val="20"/>
          <w:szCs w:val="20"/>
        </w:rPr>
        <w:t>(Maximum 78 jours en régime 6 par trimestre)</w:t>
      </w:r>
    </w:p>
    <w:p w14:paraId="46005AD0" w14:textId="1638B4FC" w:rsidR="005D4834" w:rsidRPr="00712FFC" w:rsidRDefault="005D4834" w:rsidP="005D4834">
      <w:pPr>
        <w:pStyle w:val="Paragraphedeliste"/>
        <w:ind w:left="360"/>
        <w:rPr>
          <w:rFonts w:ascii="Fira Sans" w:hAnsi="Fira Sans"/>
          <w:sz w:val="24"/>
          <w:szCs w:val="24"/>
        </w:rPr>
      </w:pPr>
      <w:r w:rsidRPr="00712FFC">
        <w:rPr>
          <w:rFonts w:ascii="Fira Sans" w:hAnsi="Fira Sans"/>
          <w:sz w:val="24"/>
          <w:szCs w:val="24"/>
        </w:rPr>
        <w:lastRenderedPageBreak/>
        <w:t xml:space="preserve">S’il existe une interruption </w:t>
      </w:r>
      <w:r w:rsidR="00712FFC" w:rsidRPr="00712FFC">
        <w:rPr>
          <w:rFonts w:ascii="Fira Sans" w:hAnsi="Fira Sans"/>
          <w:sz w:val="24"/>
          <w:szCs w:val="24"/>
        </w:rPr>
        <w:t>et que le flux A820 est indisponible, on devra ajouté l’Annexe C4 – Certificat de travail à la DA.</w:t>
      </w:r>
    </w:p>
    <w:p w14:paraId="162E3E94" w14:textId="77777777" w:rsidR="00712FFC" w:rsidRDefault="00712FFC" w:rsidP="005D4834">
      <w:pPr>
        <w:pStyle w:val="Paragraphedeliste"/>
        <w:ind w:left="360"/>
        <w:rPr>
          <w:rFonts w:ascii="Fira Sans" w:hAnsi="Fira Sans"/>
          <w:sz w:val="24"/>
          <w:szCs w:val="24"/>
        </w:rPr>
      </w:pPr>
    </w:p>
    <w:p w14:paraId="194EEF7B" w14:textId="3F7662B5" w:rsidR="00E85FE1" w:rsidRDefault="00E85FE1" w:rsidP="00480133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Fira Sans" w:hAnsi="Fira Sans"/>
          <w:i/>
          <w:iCs/>
          <w:sz w:val="24"/>
          <w:szCs w:val="24"/>
        </w:rPr>
      </w:pPr>
      <w:r w:rsidRPr="00480133">
        <w:rPr>
          <w:rFonts w:ascii="Fira Sans" w:hAnsi="Fira Sans"/>
          <w:i/>
          <w:iCs/>
          <w:sz w:val="24"/>
          <w:szCs w:val="24"/>
        </w:rPr>
        <w:t xml:space="preserve">On arrondi </w:t>
      </w:r>
      <w:r w:rsidR="00480133" w:rsidRPr="00480133">
        <w:rPr>
          <w:rFonts w:ascii="Fira Sans" w:hAnsi="Fira Sans"/>
          <w:i/>
          <w:iCs/>
          <w:sz w:val="24"/>
          <w:szCs w:val="24"/>
        </w:rPr>
        <w:t xml:space="preserve">à l’unité supérieur </w:t>
      </w:r>
      <w:r w:rsidR="004F680E" w:rsidRPr="00480133">
        <w:rPr>
          <w:rFonts w:ascii="Fira Sans" w:hAnsi="Fira Sans"/>
          <w:i/>
          <w:iCs/>
          <w:sz w:val="24"/>
          <w:szCs w:val="24"/>
        </w:rPr>
        <w:t>seulement à l’addition totale. Lors des calcules intermédiaire (avant l’addition), on conserve jusqu’à</w:t>
      </w:r>
      <w:r w:rsidRPr="00480133">
        <w:rPr>
          <w:rFonts w:ascii="Fira Sans" w:hAnsi="Fira Sans"/>
          <w:i/>
          <w:iCs/>
          <w:sz w:val="24"/>
          <w:szCs w:val="24"/>
        </w:rPr>
        <w:t xml:space="preserve"> la 4</w:t>
      </w:r>
      <w:r w:rsidRPr="00480133">
        <w:rPr>
          <w:rFonts w:ascii="Fira Sans" w:hAnsi="Fira Sans"/>
          <w:i/>
          <w:iCs/>
          <w:sz w:val="24"/>
          <w:szCs w:val="24"/>
          <w:vertAlign w:val="superscript"/>
        </w:rPr>
        <w:t>ème</w:t>
      </w:r>
      <w:r w:rsidRPr="00480133">
        <w:rPr>
          <w:rFonts w:ascii="Fira Sans" w:hAnsi="Fira Sans"/>
          <w:i/>
          <w:iCs/>
          <w:sz w:val="24"/>
          <w:szCs w:val="24"/>
        </w:rPr>
        <w:t xml:space="preserve"> </w:t>
      </w:r>
      <w:r w:rsidR="004F680E" w:rsidRPr="00480133">
        <w:rPr>
          <w:rFonts w:ascii="Fira Sans" w:hAnsi="Fira Sans"/>
          <w:i/>
          <w:iCs/>
          <w:sz w:val="24"/>
          <w:szCs w:val="24"/>
        </w:rPr>
        <w:t>virgule.</w:t>
      </w:r>
    </w:p>
    <w:p w14:paraId="783B3B80" w14:textId="77777777" w:rsidR="00480133" w:rsidRDefault="00480133" w:rsidP="005E04F2">
      <w:pPr>
        <w:pBdr>
          <w:bottom w:val="single" w:sz="4" w:space="1" w:color="auto"/>
        </w:pBdr>
      </w:pPr>
    </w:p>
    <w:p w14:paraId="1E30C1DF" w14:textId="77777777" w:rsidR="005E04F2" w:rsidRDefault="005E04F2" w:rsidP="005E04F2">
      <w:pPr>
        <w:pBdr>
          <w:bottom w:val="single" w:sz="4" w:space="1" w:color="auto"/>
        </w:pBdr>
      </w:pPr>
    </w:p>
    <w:p w14:paraId="3CAB9A5C" w14:textId="77777777" w:rsidR="005E04F2" w:rsidRDefault="005E04F2" w:rsidP="00480133">
      <w:pPr>
        <w:rPr>
          <w:rFonts w:ascii="Fira Sans" w:hAnsi="Fira Sans"/>
          <w:b/>
          <w:bCs/>
          <w:sz w:val="24"/>
          <w:szCs w:val="24"/>
          <w:u w:val="single"/>
        </w:rPr>
      </w:pPr>
    </w:p>
    <w:p w14:paraId="185E1FB0" w14:textId="60306BFC" w:rsidR="00480133" w:rsidRPr="00FC0641" w:rsidRDefault="00480133" w:rsidP="00480133">
      <w:pPr>
        <w:rPr>
          <w:rFonts w:ascii="Fira Sans" w:hAnsi="Fira Sans"/>
          <w:b/>
          <w:bCs/>
          <w:sz w:val="24"/>
          <w:szCs w:val="24"/>
          <w:u w:val="single"/>
        </w:rPr>
      </w:pPr>
      <w:r w:rsidRPr="00FC0641">
        <w:rPr>
          <w:rFonts w:ascii="Fira Sans" w:hAnsi="Fira Sans"/>
          <w:b/>
          <w:bCs/>
          <w:sz w:val="24"/>
          <w:szCs w:val="24"/>
          <w:u w:val="single"/>
        </w:rPr>
        <w:t>Pour la création du dossier, on aura besoin de :</w:t>
      </w:r>
    </w:p>
    <w:p w14:paraId="5F052FE8" w14:textId="767734E3" w:rsidR="00480133" w:rsidRPr="00FC0641" w:rsidRDefault="000769D9" w:rsidP="00480133">
      <w:pPr>
        <w:pStyle w:val="Paragraphedeliste"/>
        <w:numPr>
          <w:ilvl w:val="0"/>
          <w:numId w:val="5"/>
        </w:numPr>
        <w:rPr>
          <w:rFonts w:ascii="Fira Sans" w:hAnsi="Fira Sans"/>
          <w:sz w:val="24"/>
          <w:szCs w:val="24"/>
        </w:rPr>
      </w:pPr>
      <w:r w:rsidRPr="00FC0641">
        <w:rPr>
          <w:rFonts w:ascii="Fira Sans" w:hAnsi="Fira Sans"/>
          <w:sz w:val="24"/>
          <w:szCs w:val="24"/>
        </w:rPr>
        <w:t xml:space="preserve">C4 – Certificat de chômage (ou WESH501 + C4DRS) </w:t>
      </w:r>
    </w:p>
    <w:p w14:paraId="437060AA" w14:textId="754133B5" w:rsidR="000769D9" w:rsidRPr="00FC0641" w:rsidRDefault="000769D9" w:rsidP="00480133">
      <w:pPr>
        <w:pStyle w:val="Paragraphedeliste"/>
        <w:numPr>
          <w:ilvl w:val="0"/>
          <w:numId w:val="5"/>
        </w:numPr>
        <w:rPr>
          <w:rFonts w:ascii="Fira Sans" w:hAnsi="Fira Sans"/>
          <w:sz w:val="24"/>
          <w:szCs w:val="24"/>
        </w:rPr>
      </w:pPr>
      <w:r w:rsidRPr="00FC0641">
        <w:rPr>
          <w:rFonts w:ascii="Fira Sans" w:hAnsi="Fira Sans"/>
          <w:sz w:val="24"/>
          <w:szCs w:val="24"/>
        </w:rPr>
        <w:t xml:space="preserve">DMFA – Flux A820 </w:t>
      </w:r>
    </w:p>
    <w:p w14:paraId="29B03F5C" w14:textId="05B1BEC7" w:rsidR="000769D9" w:rsidRPr="00FC0641" w:rsidRDefault="000769D9" w:rsidP="00480133">
      <w:pPr>
        <w:pStyle w:val="Paragraphedeliste"/>
        <w:numPr>
          <w:ilvl w:val="0"/>
          <w:numId w:val="5"/>
        </w:numPr>
        <w:rPr>
          <w:rFonts w:ascii="Fira Sans" w:hAnsi="Fira Sans"/>
          <w:sz w:val="24"/>
          <w:szCs w:val="24"/>
          <w:lang w:val="en-US"/>
        </w:rPr>
      </w:pPr>
      <w:r w:rsidRPr="00FC0641">
        <w:rPr>
          <w:rFonts w:ascii="Fira Sans" w:hAnsi="Fira Sans"/>
          <w:sz w:val="24"/>
          <w:szCs w:val="24"/>
          <w:lang w:val="en-US"/>
        </w:rPr>
        <w:t>C1 + R-ELEC (Notification REGIS)</w:t>
      </w:r>
    </w:p>
    <w:p w14:paraId="3A7CF547" w14:textId="27D565F4" w:rsidR="000769D9" w:rsidRPr="00FC0641" w:rsidRDefault="000769D9" w:rsidP="000769D9">
      <w:pPr>
        <w:rPr>
          <w:rFonts w:ascii="Fira Sans" w:hAnsi="Fira Sans"/>
          <w:sz w:val="24"/>
          <w:szCs w:val="24"/>
          <w:lang w:val="en-US"/>
        </w:rPr>
      </w:pPr>
      <w:r w:rsidRPr="00FC0641">
        <w:rPr>
          <w:rFonts w:ascii="Fira Sans" w:hAnsi="Fira Sans"/>
          <w:sz w:val="24"/>
          <w:szCs w:val="24"/>
          <w:lang w:val="en-US"/>
        </w:rPr>
        <w:t>Si besoin :</w:t>
      </w:r>
    </w:p>
    <w:p w14:paraId="7EEC0F5A" w14:textId="47B15BDB" w:rsidR="000769D9" w:rsidRPr="00FC0641" w:rsidRDefault="000769D9" w:rsidP="000769D9">
      <w:pPr>
        <w:pStyle w:val="Paragraphedeliste"/>
        <w:numPr>
          <w:ilvl w:val="0"/>
          <w:numId w:val="3"/>
        </w:numPr>
        <w:rPr>
          <w:rFonts w:ascii="Fira Sans" w:hAnsi="Fira Sans"/>
          <w:sz w:val="24"/>
          <w:szCs w:val="24"/>
          <w:lang w:val="en-US"/>
        </w:rPr>
      </w:pPr>
      <w:proofErr w:type="spellStart"/>
      <w:r w:rsidRPr="00FC0641">
        <w:rPr>
          <w:rFonts w:ascii="Fira Sans" w:hAnsi="Fira Sans"/>
          <w:sz w:val="24"/>
          <w:szCs w:val="24"/>
          <w:lang w:val="en-US"/>
        </w:rPr>
        <w:t>Annexe</w:t>
      </w:r>
      <w:proofErr w:type="spellEnd"/>
      <w:r w:rsidRPr="00FC0641">
        <w:rPr>
          <w:rFonts w:ascii="Fira Sans" w:hAnsi="Fira Sans"/>
          <w:sz w:val="24"/>
          <w:szCs w:val="24"/>
          <w:lang w:val="en-US"/>
        </w:rPr>
        <w:t xml:space="preserve"> C4 – </w:t>
      </w:r>
      <w:proofErr w:type="spellStart"/>
      <w:r w:rsidRPr="00FC0641">
        <w:rPr>
          <w:rFonts w:ascii="Fira Sans" w:hAnsi="Fira Sans"/>
          <w:sz w:val="24"/>
          <w:szCs w:val="24"/>
          <w:lang w:val="en-US"/>
        </w:rPr>
        <w:t>Certificat</w:t>
      </w:r>
      <w:proofErr w:type="spellEnd"/>
      <w:r w:rsidRPr="00FC0641">
        <w:rPr>
          <w:rFonts w:ascii="Fira Sans" w:hAnsi="Fira Sans"/>
          <w:sz w:val="24"/>
          <w:szCs w:val="24"/>
          <w:lang w:val="en-US"/>
        </w:rPr>
        <w:t xml:space="preserve"> de travail</w:t>
      </w:r>
    </w:p>
    <w:p w14:paraId="648FB524" w14:textId="26DFEF40" w:rsidR="000769D9" w:rsidRPr="00FC0641" w:rsidRDefault="00FC0641" w:rsidP="000769D9">
      <w:pPr>
        <w:pStyle w:val="Paragraphedeliste"/>
        <w:numPr>
          <w:ilvl w:val="0"/>
          <w:numId w:val="3"/>
        </w:numPr>
        <w:rPr>
          <w:rFonts w:ascii="Fira Sans" w:hAnsi="Fira Sans"/>
          <w:sz w:val="24"/>
          <w:szCs w:val="24"/>
        </w:rPr>
      </w:pPr>
      <w:r w:rsidRPr="00FC0641">
        <w:rPr>
          <w:rFonts w:ascii="Fira Sans" w:hAnsi="Fira Sans"/>
          <w:sz w:val="24"/>
          <w:szCs w:val="24"/>
        </w:rPr>
        <w:t xml:space="preserve">L302, attestation de </w:t>
      </w:r>
      <w:proofErr w:type="spellStart"/>
      <w:r w:rsidRPr="00FC0641">
        <w:rPr>
          <w:rFonts w:ascii="Fira Sans" w:hAnsi="Fira Sans"/>
          <w:sz w:val="24"/>
          <w:szCs w:val="24"/>
        </w:rPr>
        <w:t>detention</w:t>
      </w:r>
      <w:proofErr w:type="spellEnd"/>
      <w:r w:rsidRPr="00FC0641">
        <w:rPr>
          <w:rFonts w:ascii="Fira Sans" w:hAnsi="Fira Sans"/>
          <w:sz w:val="24"/>
          <w:szCs w:val="24"/>
        </w:rPr>
        <w:t>, etc.</w:t>
      </w:r>
    </w:p>
    <w:p w14:paraId="6CF52A4B" w14:textId="054DF089" w:rsidR="00FC0641" w:rsidRDefault="00FC0641" w:rsidP="000769D9">
      <w:pPr>
        <w:pStyle w:val="Paragraphedeliste"/>
        <w:numPr>
          <w:ilvl w:val="0"/>
          <w:numId w:val="3"/>
        </w:numPr>
        <w:rPr>
          <w:rFonts w:ascii="Fira Sans" w:hAnsi="Fira Sans"/>
          <w:sz w:val="24"/>
          <w:szCs w:val="24"/>
          <w:lang w:val="en-US"/>
        </w:rPr>
      </w:pPr>
      <w:r w:rsidRPr="00FC0641">
        <w:rPr>
          <w:rFonts w:ascii="Fira Sans" w:hAnsi="Fira Sans"/>
          <w:sz w:val="24"/>
          <w:szCs w:val="24"/>
          <w:lang w:val="en-US"/>
        </w:rPr>
        <w:t>C1A, C1C, etc.</w:t>
      </w:r>
    </w:p>
    <w:p w14:paraId="553A72F6" w14:textId="77777777" w:rsidR="005E04F2" w:rsidRDefault="005E04F2" w:rsidP="00F73692">
      <w:pPr>
        <w:rPr>
          <w:rFonts w:ascii="Fira Sans" w:hAnsi="Fira Sans"/>
          <w:sz w:val="24"/>
          <w:szCs w:val="24"/>
        </w:rPr>
      </w:pPr>
    </w:p>
    <w:p w14:paraId="766D1A66" w14:textId="37305BB1" w:rsidR="00F73692" w:rsidRPr="005E04F2" w:rsidRDefault="002C2E53" w:rsidP="005E04F2">
      <w:pPr>
        <w:jc w:val="center"/>
        <w:rPr>
          <w:rFonts w:ascii="Fira Sans" w:hAnsi="Fira Sans"/>
          <w:i/>
          <w:iCs/>
          <w:sz w:val="20"/>
          <w:szCs w:val="20"/>
          <w:u w:val="single"/>
        </w:rPr>
      </w:pPr>
      <w:r w:rsidRPr="005E04F2">
        <w:rPr>
          <w:rFonts w:ascii="Fira Sans" w:hAnsi="Fira Sans"/>
          <w:i/>
          <w:iCs/>
          <w:sz w:val="20"/>
          <w:szCs w:val="20"/>
          <w:u w:val="single"/>
        </w:rPr>
        <w:t xml:space="preserve">S’il y a un préavis, il faudra effectuer/vérifier le préavis et imprimer </w:t>
      </w:r>
      <w:r w:rsidR="005E04F2" w:rsidRPr="005E04F2">
        <w:rPr>
          <w:rFonts w:ascii="Fira Sans" w:hAnsi="Fira Sans"/>
          <w:i/>
          <w:iCs/>
          <w:sz w:val="20"/>
          <w:szCs w:val="20"/>
          <w:u w:val="single"/>
        </w:rPr>
        <w:t>une copie à ajouter au dossier.</w:t>
      </w:r>
    </w:p>
    <w:p w14:paraId="5DE50CFE" w14:textId="77777777" w:rsidR="005E04F2" w:rsidRPr="002C2E53" w:rsidRDefault="005E04F2" w:rsidP="005E04F2">
      <w:pPr>
        <w:pBdr>
          <w:bottom w:val="single" w:sz="4" w:space="1" w:color="auto"/>
        </w:pBdr>
        <w:rPr>
          <w:rFonts w:ascii="Fira Sans" w:hAnsi="Fira Sans"/>
          <w:sz w:val="24"/>
          <w:szCs w:val="24"/>
        </w:rPr>
      </w:pPr>
    </w:p>
    <w:p w14:paraId="75C9F7B2" w14:textId="77777777" w:rsidR="005E04F2" w:rsidRDefault="005E04F2" w:rsidP="005E04F2">
      <w:pPr>
        <w:pStyle w:val="Paragraphedeliste"/>
        <w:rPr>
          <w:rFonts w:ascii="Fira Sans" w:hAnsi="Fira Sans"/>
          <w:sz w:val="24"/>
          <w:szCs w:val="24"/>
        </w:rPr>
      </w:pPr>
    </w:p>
    <w:p w14:paraId="1E348963" w14:textId="32FED8A5" w:rsidR="00F73692" w:rsidRDefault="00CA3B53" w:rsidP="00FC0641">
      <w:pPr>
        <w:pStyle w:val="Paragraphedeliste"/>
        <w:numPr>
          <w:ilvl w:val="0"/>
          <w:numId w:val="6"/>
        </w:numPr>
        <w:rPr>
          <w:rFonts w:ascii="Fira Sans" w:hAnsi="Fira Sans"/>
          <w:sz w:val="24"/>
          <w:szCs w:val="24"/>
        </w:rPr>
      </w:pPr>
      <w:r w:rsidRPr="00F73692">
        <w:rPr>
          <w:rFonts w:ascii="Fira Sans" w:hAnsi="Fira Sans"/>
          <w:sz w:val="24"/>
          <w:szCs w:val="24"/>
        </w:rPr>
        <w:t>Si 1</w:t>
      </w:r>
      <w:r w:rsidRPr="00F73692">
        <w:rPr>
          <w:rFonts w:ascii="Fira Sans" w:hAnsi="Fira Sans"/>
          <w:sz w:val="24"/>
          <w:szCs w:val="24"/>
          <w:vertAlign w:val="superscript"/>
        </w:rPr>
        <w:t>ère</w:t>
      </w:r>
      <w:r w:rsidRPr="00F73692">
        <w:rPr>
          <w:rFonts w:ascii="Fira Sans" w:hAnsi="Fira Sans"/>
          <w:sz w:val="24"/>
          <w:szCs w:val="24"/>
        </w:rPr>
        <w:t xml:space="preserve"> demande </w:t>
      </w:r>
      <w:r w:rsidRPr="00CA3B53">
        <w:sym w:font="Wingdings" w:char="F0E0"/>
      </w:r>
      <w:r w:rsidRPr="00F73692">
        <w:rPr>
          <w:rFonts w:ascii="Fira Sans" w:hAnsi="Fira Sans"/>
          <w:sz w:val="24"/>
          <w:szCs w:val="24"/>
        </w:rPr>
        <w:t xml:space="preserve"> Type C9 </w:t>
      </w:r>
      <w:r w:rsidRPr="00CA3B53">
        <w:sym w:font="Wingdings" w:char="F0E0"/>
      </w:r>
      <w:r w:rsidRPr="00F73692">
        <w:rPr>
          <w:rFonts w:ascii="Fira Sans" w:hAnsi="Fira Sans"/>
          <w:sz w:val="24"/>
          <w:szCs w:val="24"/>
        </w:rPr>
        <w:t xml:space="preserve"> </w:t>
      </w:r>
      <w:r w:rsidRPr="00F73692">
        <w:rPr>
          <w:rFonts w:ascii="Fira Sans" w:hAnsi="Fira Sans"/>
          <w:b/>
          <w:bCs/>
          <w:sz w:val="24"/>
          <w:szCs w:val="24"/>
        </w:rPr>
        <w:t>700</w:t>
      </w:r>
    </w:p>
    <w:p w14:paraId="26053CCE" w14:textId="77777777" w:rsidR="00F73692" w:rsidRDefault="00CA3B53" w:rsidP="00FC0641">
      <w:pPr>
        <w:pStyle w:val="Paragraphedeliste"/>
        <w:numPr>
          <w:ilvl w:val="0"/>
          <w:numId w:val="6"/>
        </w:numPr>
        <w:rPr>
          <w:rFonts w:ascii="Fira Sans" w:hAnsi="Fira Sans"/>
          <w:sz w:val="24"/>
          <w:szCs w:val="24"/>
        </w:rPr>
      </w:pPr>
      <w:r w:rsidRPr="00F73692">
        <w:rPr>
          <w:rFonts w:ascii="Fira Sans" w:hAnsi="Fira Sans"/>
          <w:sz w:val="24"/>
          <w:szCs w:val="24"/>
        </w:rPr>
        <w:t xml:space="preserve">Si DA sans incidence sur le code chiffré </w:t>
      </w:r>
      <w:r w:rsidRPr="00CA3B53">
        <w:rPr>
          <w:rFonts w:ascii="Fira Sans" w:hAnsi="Fira Sans"/>
          <w:sz w:val="24"/>
          <w:szCs w:val="24"/>
        </w:rPr>
        <w:sym w:font="Wingdings" w:char="F0E0"/>
      </w:r>
      <w:r w:rsidRPr="00F73692">
        <w:rPr>
          <w:rFonts w:ascii="Fira Sans" w:hAnsi="Fira Sans"/>
          <w:sz w:val="24"/>
          <w:szCs w:val="24"/>
        </w:rPr>
        <w:t xml:space="preserve"> Type C9 </w:t>
      </w:r>
      <w:r w:rsidRPr="00CA3B53">
        <w:rPr>
          <w:rFonts w:ascii="Fira Sans" w:hAnsi="Fira Sans"/>
          <w:sz w:val="24"/>
          <w:szCs w:val="24"/>
        </w:rPr>
        <w:sym w:font="Wingdings" w:char="F0E0"/>
      </w:r>
      <w:r w:rsidRPr="00F73692">
        <w:rPr>
          <w:rFonts w:ascii="Fira Sans" w:hAnsi="Fira Sans"/>
          <w:sz w:val="24"/>
          <w:szCs w:val="24"/>
        </w:rPr>
        <w:t xml:space="preserve"> </w:t>
      </w:r>
      <w:r w:rsidRPr="00F73692">
        <w:rPr>
          <w:rFonts w:ascii="Fira Sans" w:hAnsi="Fira Sans"/>
          <w:b/>
          <w:bCs/>
          <w:sz w:val="24"/>
          <w:szCs w:val="24"/>
        </w:rPr>
        <w:t>770</w:t>
      </w:r>
    </w:p>
    <w:p w14:paraId="1CE65437" w14:textId="77777777" w:rsidR="00F73692" w:rsidRDefault="00CA3B53" w:rsidP="00FC0641">
      <w:pPr>
        <w:pStyle w:val="Paragraphedeliste"/>
        <w:numPr>
          <w:ilvl w:val="0"/>
          <w:numId w:val="6"/>
        </w:numPr>
        <w:rPr>
          <w:rFonts w:ascii="Fira Sans" w:hAnsi="Fira Sans"/>
          <w:sz w:val="24"/>
          <w:szCs w:val="24"/>
        </w:rPr>
      </w:pPr>
      <w:r w:rsidRPr="00F73692">
        <w:rPr>
          <w:rFonts w:ascii="Fira Sans" w:hAnsi="Fira Sans"/>
          <w:sz w:val="24"/>
          <w:szCs w:val="24"/>
        </w:rPr>
        <w:t xml:space="preserve">Si DA avec incidence sur le code chiffré </w:t>
      </w:r>
      <w:r w:rsidRPr="00CA3B53">
        <w:rPr>
          <w:rFonts w:ascii="Fira Sans" w:hAnsi="Fira Sans"/>
          <w:sz w:val="24"/>
          <w:szCs w:val="24"/>
        </w:rPr>
        <w:sym w:font="Wingdings" w:char="F0E0"/>
      </w:r>
      <w:r w:rsidRPr="00F73692">
        <w:rPr>
          <w:rFonts w:ascii="Fira Sans" w:hAnsi="Fira Sans"/>
          <w:sz w:val="24"/>
          <w:szCs w:val="24"/>
        </w:rPr>
        <w:t xml:space="preserve"> Type C9 </w:t>
      </w:r>
      <w:r w:rsidRPr="00CA3B53">
        <w:rPr>
          <w:rFonts w:ascii="Fira Sans" w:hAnsi="Fira Sans"/>
          <w:sz w:val="24"/>
          <w:szCs w:val="24"/>
        </w:rPr>
        <w:sym w:font="Wingdings" w:char="F0E0"/>
      </w:r>
      <w:r w:rsidRPr="00F73692">
        <w:rPr>
          <w:rFonts w:ascii="Fira Sans" w:hAnsi="Fira Sans"/>
          <w:sz w:val="24"/>
          <w:szCs w:val="24"/>
        </w:rPr>
        <w:t xml:space="preserve"> </w:t>
      </w:r>
      <w:r w:rsidRPr="00F73692">
        <w:rPr>
          <w:rFonts w:ascii="Fira Sans" w:hAnsi="Fira Sans"/>
          <w:b/>
          <w:bCs/>
          <w:sz w:val="24"/>
          <w:szCs w:val="24"/>
        </w:rPr>
        <w:t>780</w:t>
      </w:r>
    </w:p>
    <w:p w14:paraId="32B4DFB5" w14:textId="2A1C5B46" w:rsidR="00F73692" w:rsidRPr="00F73692" w:rsidRDefault="00F73692" w:rsidP="00FC0641">
      <w:pPr>
        <w:pStyle w:val="Paragraphedeliste"/>
        <w:numPr>
          <w:ilvl w:val="0"/>
          <w:numId w:val="6"/>
        </w:numPr>
        <w:rPr>
          <w:rFonts w:ascii="Fira Sans" w:hAnsi="Fira Sans"/>
          <w:sz w:val="24"/>
          <w:szCs w:val="24"/>
        </w:rPr>
      </w:pPr>
      <w:r w:rsidRPr="00F73692">
        <w:rPr>
          <w:rFonts w:ascii="Fira Sans" w:hAnsi="Fira Sans"/>
          <w:sz w:val="24"/>
          <w:szCs w:val="24"/>
        </w:rPr>
        <w:t xml:space="preserve">Autres types d’introduction </w:t>
      </w:r>
      <w:r w:rsidRPr="00F73692">
        <w:rPr>
          <w:rFonts w:ascii="Fira Sans" w:hAnsi="Fira Sans"/>
          <w:sz w:val="24"/>
          <w:szCs w:val="24"/>
        </w:rPr>
        <w:sym w:font="Wingdings" w:char="F0E0"/>
      </w:r>
      <w:r w:rsidRPr="00F73692">
        <w:rPr>
          <w:rFonts w:ascii="Fira Sans" w:hAnsi="Fira Sans"/>
          <w:sz w:val="24"/>
          <w:szCs w:val="24"/>
        </w:rPr>
        <w:t xml:space="preserve"> Type C9 </w:t>
      </w:r>
      <w:r w:rsidRPr="00F73692">
        <w:rPr>
          <w:rFonts w:ascii="Fira Sans" w:hAnsi="Fira Sans"/>
          <w:sz w:val="24"/>
          <w:szCs w:val="24"/>
        </w:rPr>
        <w:sym w:font="Wingdings" w:char="F0E0"/>
      </w:r>
      <w:r w:rsidRPr="00F73692">
        <w:rPr>
          <w:rFonts w:ascii="Fira Sans" w:hAnsi="Fira Sans"/>
          <w:b/>
          <w:bCs/>
          <w:sz w:val="24"/>
          <w:szCs w:val="24"/>
        </w:rPr>
        <w:t xml:space="preserve"> 790</w:t>
      </w:r>
      <w:r w:rsidRPr="00F73692">
        <w:rPr>
          <w:rFonts w:ascii="Fira Sans" w:hAnsi="Fira Sans"/>
          <w:sz w:val="24"/>
          <w:szCs w:val="24"/>
        </w:rPr>
        <w:t xml:space="preserve"> </w:t>
      </w:r>
    </w:p>
    <w:p w14:paraId="4ED32E6C" w14:textId="77777777" w:rsidR="00FC0641" w:rsidRDefault="00FC0641" w:rsidP="00FC0641">
      <w:pPr>
        <w:rPr>
          <w:rFonts w:ascii="Fira Sans" w:hAnsi="Fira Sans"/>
          <w:sz w:val="24"/>
          <w:szCs w:val="24"/>
        </w:rPr>
      </w:pPr>
    </w:p>
    <w:p w14:paraId="376491FD" w14:textId="7D030D6F" w:rsidR="002B607C" w:rsidRPr="00CA3B53" w:rsidRDefault="002B607C" w:rsidP="00FC0641">
      <w:pPr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 xml:space="preserve">Note : le délai d’introduction pour la demande est de 2 mois </w:t>
      </w:r>
      <w:r w:rsidR="0061058D">
        <w:rPr>
          <w:rFonts w:ascii="Fira Sans" w:hAnsi="Fira Sans"/>
          <w:sz w:val="24"/>
          <w:szCs w:val="24"/>
        </w:rPr>
        <w:t>à dater du lendemain de la DA - article 92§5 possible.</w:t>
      </w:r>
    </w:p>
    <w:sectPr w:rsidR="002B607C" w:rsidRPr="00CA3B5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0DDB9" w14:textId="77777777" w:rsidR="00F36A29" w:rsidRDefault="00F36A29" w:rsidP="00C04BDB">
      <w:pPr>
        <w:spacing w:after="0" w:line="240" w:lineRule="auto"/>
      </w:pPr>
      <w:r>
        <w:separator/>
      </w:r>
    </w:p>
  </w:endnote>
  <w:endnote w:type="continuationSeparator" w:id="0">
    <w:p w14:paraId="5AC55307" w14:textId="77777777" w:rsidR="00F36A29" w:rsidRDefault="00F36A29" w:rsidP="00C04B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ira Sans">
    <w:panose1 w:val="020B0503050000020004"/>
    <w:charset w:val="00"/>
    <w:family w:val="swiss"/>
    <w:notTrueType/>
    <w:pitch w:val="variable"/>
    <w:sig w:usb0="600002FF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76B37" w14:textId="77777777" w:rsidR="00F36A29" w:rsidRDefault="00F36A29" w:rsidP="00C04BDB">
      <w:pPr>
        <w:spacing w:after="0" w:line="240" w:lineRule="auto"/>
      </w:pPr>
      <w:r>
        <w:separator/>
      </w:r>
    </w:p>
  </w:footnote>
  <w:footnote w:type="continuationSeparator" w:id="0">
    <w:p w14:paraId="2264BDBF" w14:textId="77777777" w:rsidR="00F36A29" w:rsidRDefault="00F36A29" w:rsidP="00C04B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D5A3E" w14:textId="1592F799" w:rsidR="00C04BDB" w:rsidRPr="00F67F00" w:rsidRDefault="00C04BDB" w:rsidP="00252CD8">
    <w:pPr>
      <w:pStyle w:val="En-tte"/>
      <w:jc w:val="right"/>
      <w:rPr>
        <w:rFonts w:ascii="Times New Roman" w:hAnsi="Times New Roman" w:cs="Times New Roman"/>
        <w:smallCaps/>
        <w:sz w:val="28"/>
        <w:szCs w:val="28"/>
      </w:rPr>
    </w:pPr>
    <w:r w:rsidRPr="00F67F00">
      <w:rPr>
        <w:rFonts w:ascii="Times New Roman" w:hAnsi="Times New Roman" w:cs="Times New Roman"/>
        <w:smallCaps/>
        <w:sz w:val="28"/>
        <w:szCs w:val="28"/>
      </w:rPr>
      <w:t>Article 30</w:t>
    </w:r>
    <w:r w:rsidR="001C08A1">
      <w:rPr>
        <w:rFonts w:ascii="Times New Roman" w:hAnsi="Times New Roman" w:cs="Times New Roman"/>
        <w:smallCaps/>
        <w:sz w:val="28"/>
        <w:szCs w:val="28"/>
      </w:rPr>
      <w:t>, 37 et 38</w:t>
    </w:r>
    <w:r w:rsidRPr="00F67F00">
      <w:rPr>
        <w:rFonts w:ascii="Times New Roman" w:hAnsi="Times New Roman" w:cs="Times New Roman"/>
        <w:smallCaps/>
        <w:sz w:val="28"/>
        <w:szCs w:val="28"/>
      </w:rPr>
      <w:t xml:space="preserve"> – admission sur base </w:t>
    </w:r>
    <w:r w:rsidR="00252CD8" w:rsidRPr="00F67F00">
      <w:rPr>
        <w:rFonts w:ascii="Times New Roman" w:hAnsi="Times New Roman" w:cs="Times New Roman"/>
        <w:smallCaps/>
        <w:sz w:val="28"/>
        <w:szCs w:val="28"/>
      </w:rPr>
      <w:t>d’un travail salarié à « temps plein 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547DC"/>
    <w:multiLevelType w:val="hybridMultilevel"/>
    <w:tmpl w:val="9EA82F42"/>
    <w:lvl w:ilvl="0" w:tplc="3D8442A2">
      <w:start w:val="1"/>
      <w:numFmt w:val="bullet"/>
      <w:lvlText w:val="-"/>
      <w:lvlJc w:val="left"/>
      <w:pPr>
        <w:ind w:left="720" w:hanging="360"/>
      </w:pPr>
      <w:rPr>
        <w:rFonts w:ascii="Fira Sans" w:eastAsiaTheme="minorHAnsi" w:hAnsi="Fira San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91523"/>
    <w:multiLevelType w:val="hybridMultilevel"/>
    <w:tmpl w:val="12E67E82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71534"/>
    <w:multiLevelType w:val="hybridMultilevel"/>
    <w:tmpl w:val="A0FA45FE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376EC"/>
    <w:multiLevelType w:val="hybridMultilevel"/>
    <w:tmpl w:val="491AC2B0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3504B3"/>
    <w:multiLevelType w:val="hybridMultilevel"/>
    <w:tmpl w:val="C57EEF14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DD5E30"/>
    <w:multiLevelType w:val="hybridMultilevel"/>
    <w:tmpl w:val="4D6EE37C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111050">
    <w:abstractNumId w:val="2"/>
  </w:num>
  <w:num w:numId="2" w16cid:durableId="45373621">
    <w:abstractNumId w:val="4"/>
  </w:num>
  <w:num w:numId="3" w16cid:durableId="247732159">
    <w:abstractNumId w:val="0"/>
  </w:num>
  <w:num w:numId="4" w16cid:durableId="1206328605">
    <w:abstractNumId w:val="5"/>
  </w:num>
  <w:num w:numId="5" w16cid:durableId="840007598">
    <w:abstractNumId w:val="1"/>
  </w:num>
  <w:num w:numId="6" w16cid:durableId="15338071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45B"/>
    <w:rsid w:val="000769D9"/>
    <w:rsid w:val="000770DC"/>
    <w:rsid w:val="000D5DCF"/>
    <w:rsid w:val="0012218D"/>
    <w:rsid w:val="001C08A1"/>
    <w:rsid w:val="002100B0"/>
    <w:rsid w:val="002120D8"/>
    <w:rsid w:val="00252CD8"/>
    <w:rsid w:val="00270AC6"/>
    <w:rsid w:val="002967D4"/>
    <w:rsid w:val="002979FC"/>
    <w:rsid w:val="002B35A4"/>
    <w:rsid w:val="002B607C"/>
    <w:rsid w:val="002C2E53"/>
    <w:rsid w:val="002E11A2"/>
    <w:rsid w:val="002F7060"/>
    <w:rsid w:val="00373A71"/>
    <w:rsid w:val="003A76C8"/>
    <w:rsid w:val="003E71A7"/>
    <w:rsid w:val="00461D59"/>
    <w:rsid w:val="00480133"/>
    <w:rsid w:val="004D2A34"/>
    <w:rsid w:val="004D7139"/>
    <w:rsid w:val="004F53CC"/>
    <w:rsid w:val="004F680E"/>
    <w:rsid w:val="00505DF7"/>
    <w:rsid w:val="00511EBE"/>
    <w:rsid w:val="00536C62"/>
    <w:rsid w:val="00543091"/>
    <w:rsid w:val="0055473B"/>
    <w:rsid w:val="00593A3E"/>
    <w:rsid w:val="005D1DB1"/>
    <w:rsid w:val="005D4834"/>
    <w:rsid w:val="005E04F2"/>
    <w:rsid w:val="0061058D"/>
    <w:rsid w:val="00661596"/>
    <w:rsid w:val="006628DE"/>
    <w:rsid w:val="00670A68"/>
    <w:rsid w:val="006D045B"/>
    <w:rsid w:val="00712FFC"/>
    <w:rsid w:val="00765389"/>
    <w:rsid w:val="00780032"/>
    <w:rsid w:val="007801BE"/>
    <w:rsid w:val="007925B9"/>
    <w:rsid w:val="007A181A"/>
    <w:rsid w:val="008D1731"/>
    <w:rsid w:val="00904CA6"/>
    <w:rsid w:val="00957FE8"/>
    <w:rsid w:val="009920EB"/>
    <w:rsid w:val="009B7485"/>
    <w:rsid w:val="009C148C"/>
    <w:rsid w:val="00AA11B1"/>
    <w:rsid w:val="00B17F87"/>
    <w:rsid w:val="00B66678"/>
    <w:rsid w:val="00B96183"/>
    <w:rsid w:val="00BD4331"/>
    <w:rsid w:val="00C003A0"/>
    <w:rsid w:val="00C04BDB"/>
    <w:rsid w:val="00C14F08"/>
    <w:rsid w:val="00CA3B53"/>
    <w:rsid w:val="00CC125C"/>
    <w:rsid w:val="00CF7F23"/>
    <w:rsid w:val="00D43F4D"/>
    <w:rsid w:val="00D73BDA"/>
    <w:rsid w:val="00D77671"/>
    <w:rsid w:val="00E06C86"/>
    <w:rsid w:val="00E51A3A"/>
    <w:rsid w:val="00E74CCE"/>
    <w:rsid w:val="00E8139B"/>
    <w:rsid w:val="00E85FE1"/>
    <w:rsid w:val="00EA5D22"/>
    <w:rsid w:val="00F36A29"/>
    <w:rsid w:val="00F67F00"/>
    <w:rsid w:val="00F73692"/>
    <w:rsid w:val="00FC0641"/>
    <w:rsid w:val="00FF1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236F3"/>
  <w15:chartTrackingRefBased/>
  <w15:docId w15:val="{CFDB4BE4-7754-4D70-920C-23D213A89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04B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04BDB"/>
  </w:style>
  <w:style w:type="paragraph" w:styleId="Pieddepage">
    <w:name w:val="footer"/>
    <w:basedOn w:val="Normal"/>
    <w:link w:val="PieddepageCar"/>
    <w:uiPriority w:val="99"/>
    <w:unhideWhenUsed/>
    <w:rsid w:val="00C04B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04BDB"/>
  </w:style>
  <w:style w:type="paragraph" w:styleId="Paragraphedeliste">
    <w:name w:val="List Paragraph"/>
    <w:basedOn w:val="Normal"/>
    <w:uiPriority w:val="34"/>
    <w:qFormat/>
    <w:rsid w:val="00505D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631</Words>
  <Characters>3474</Characters>
  <Application>Microsoft Office Word</Application>
  <DocSecurity>0</DocSecurity>
  <Lines>28</Lines>
  <Paragraphs>8</Paragraphs>
  <ScaleCrop>false</ScaleCrop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Bakhouch</dc:creator>
  <cp:keywords/>
  <dc:description/>
  <cp:lastModifiedBy>Ali Bakhouch</cp:lastModifiedBy>
  <cp:revision>74</cp:revision>
  <dcterms:created xsi:type="dcterms:W3CDTF">2023-10-19T20:55:00Z</dcterms:created>
  <dcterms:modified xsi:type="dcterms:W3CDTF">2023-10-19T23:01:00Z</dcterms:modified>
</cp:coreProperties>
</file>