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984B6" w14:textId="77777777" w:rsidR="00D67A06" w:rsidRDefault="00D67A06" w:rsidP="00A76BB7">
      <w:pPr>
        <w:jc w:val="both"/>
        <w:rPr>
          <w:rFonts w:ascii="Fira Sans" w:hAnsi="Fira Sans"/>
          <w:sz w:val="24"/>
          <w:szCs w:val="24"/>
        </w:rPr>
      </w:pPr>
    </w:p>
    <w:p w14:paraId="5EC38B86" w14:textId="0BB890D9" w:rsidR="007925B9" w:rsidRPr="00A76BB7" w:rsidRDefault="004520F4" w:rsidP="00A76BB7">
      <w:pPr>
        <w:jc w:val="both"/>
        <w:rPr>
          <w:rFonts w:ascii="Fira Sans" w:hAnsi="Fira Sans"/>
          <w:sz w:val="24"/>
          <w:szCs w:val="24"/>
        </w:rPr>
      </w:pPr>
      <w:r w:rsidRPr="00A76BB7">
        <w:rPr>
          <w:rFonts w:ascii="Fira Sans" w:hAnsi="Fira Sans"/>
          <w:sz w:val="24"/>
          <w:szCs w:val="24"/>
        </w:rPr>
        <w:t xml:space="preserve">Depuis 2014, le comité de Gestion de l’ONEM demande aux OP d’effectuer un contrôle de la nationalité, l’adresse et la composition de ménage du membre. Lors de la dernière version de REGIS, la nationalité n’est plus </w:t>
      </w:r>
      <w:r w:rsidR="00A76BB7" w:rsidRPr="00A76BB7">
        <w:rPr>
          <w:rFonts w:ascii="Fira Sans" w:hAnsi="Fira Sans"/>
          <w:sz w:val="24"/>
          <w:szCs w:val="24"/>
        </w:rPr>
        <w:t>accessible</w:t>
      </w:r>
      <w:r w:rsidRPr="00A76BB7">
        <w:rPr>
          <w:rFonts w:ascii="Fira Sans" w:hAnsi="Fira Sans"/>
          <w:sz w:val="24"/>
          <w:szCs w:val="24"/>
        </w:rPr>
        <w:t xml:space="preserve"> (l’</w:t>
      </w:r>
      <w:r w:rsidRPr="00A76BB7">
        <w:rPr>
          <w:rFonts w:ascii="Fira Sans" w:hAnsi="Fira Sans"/>
          <w:b/>
          <w:bCs/>
          <w:sz w:val="24"/>
          <w:szCs w:val="24"/>
        </w:rPr>
        <w:t>OP</w:t>
      </w:r>
      <w:r w:rsidRPr="00A76BB7">
        <w:rPr>
          <w:rFonts w:ascii="Fira Sans" w:hAnsi="Fira Sans"/>
          <w:sz w:val="24"/>
          <w:szCs w:val="24"/>
        </w:rPr>
        <w:t xml:space="preserve"> n’est donc pas tenu responsable de cette information manquante</w:t>
      </w:r>
      <w:r w:rsidR="00A76BB7">
        <w:rPr>
          <w:rFonts w:ascii="Fira Sans" w:hAnsi="Fira Sans"/>
          <w:sz w:val="24"/>
          <w:szCs w:val="24"/>
        </w:rPr>
        <w:t xml:space="preserve"> = pas de C51</w:t>
      </w:r>
      <w:r w:rsidR="00A76BB7" w:rsidRPr="00A76BB7">
        <w:rPr>
          <w:rFonts w:ascii="Fira Sans" w:hAnsi="Fira Sans"/>
          <w:sz w:val="24"/>
          <w:szCs w:val="24"/>
        </w:rPr>
        <w:t>).</w:t>
      </w:r>
    </w:p>
    <w:p w14:paraId="2A7DE1D5" w14:textId="064EAA2A" w:rsidR="00A76BB7" w:rsidRDefault="004B683B" w:rsidP="00A76BB7">
      <w:pPr>
        <w:jc w:val="both"/>
        <w:rPr>
          <w:rFonts w:ascii="Fira Sans" w:hAnsi="Fira Sans"/>
          <w:sz w:val="24"/>
          <w:szCs w:val="24"/>
        </w:rPr>
      </w:pPr>
      <w:r>
        <w:rPr>
          <w:rFonts w:ascii="Fira Sans" w:hAnsi="Fira Sans"/>
          <w:sz w:val="24"/>
          <w:szCs w:val="24"/>
        </w:rPr>
        <w:t xml:space="preserve">Lors de la création d’un nouveau dossier (première demande), on utilisera le </w:t>
      </w:r>
      <w:proofErr w:type="spellStart"/>
      <w:r>
        <w:rPr>
          <w:rFonts w:ascii="Fira Sans" w:hAnsi="Fira Sans"/>
          <w:sz w:val="24"/>
          <w:szCs w:val="24"/>
        </w:rPr>
        <w:t>Wizard</w:t>
      </w:r>
      <w:proofErr w:type="spellEnd"/>
      <w:r>
        <w:rPr>
          <w:rFonts w:ascii="Fira Sans" w:hAnsi="Fira Sans"/>
          <w:sz w:val="24"/>
          <w:szCs w:val="24"/>
        </w:rPr>
        <w:t xml:space="preserve"> qui permet de récupérer l’information quant à la nationalité</w:t>
      </w:r>
      <w:r w:rsidR="00FC58A4">
        <w:rPr>
          <w:rFonts w:ascii="Fira Sans" w:hAnsi="Fira Sans"/>
          <w:sz w:val="24"/>
          <w:szCs w:val="24"/>
        </w:rPr>
        <w:t xml:space="preserve"> et on ajoutera le flux R-</w:t>
      </w:r>
      <w:proofErr w:type="spellStart"/>
      <w:r w:rsidR="00FC58A4">
        <w:rPr>
          <w:rFonts w:ascii="Fira Sans" w:hAnsi="Fira Sans"/>
          <w:sz w:val="24"/>
          <w:szCs w:val="24"/>
        </w:rPr>
        <w:t>Elect</w:t>
      </w:r>
      <w:proofErr w:type="spellEnd"/>
      <w:r w:rsidR="00FC58A4">
        <w:rPr>
          <w:rFonts w:ascii="Fira Sans" w:hAnsi="Fira Sans"/>
          <w:sz w:val="24"/>
          <w:szCs w:val="24"/>
        </w:rPr>
        <w:t xml:space="preserve"> (Regis électronique)</w:t>
      </w:r>
      <w:r>
        <w:rPr>
          <w:rFonts w:ascii="Fira Sans" w:hAnsi="Fira Sans"/>
          <w:sz w:val="24"/>
          <w:szCs w:val="24"/>
        </w:rPr>
        <w:t>.</w:t>
      </w:r>
      <w:r w:rsidR="00FC58A4">
        <w:rPr>
          <w:rFonts w:ascii="Fira Sans" w:hAnsi="Fira Sans"/>
          <w:sz w:val="24"/>
          <w:szCs w:val="24"/>
        </w:rPr>
        <w:t xml:space="preserve"> Ce même flux R-ELEC permettra de traiter les notifications de modification concernant le membre (NOTIF REGIS </w:t>
      </w:r>
      <w:r w:rsidR="00FC58A4" w:rsidRPr="00FC58A4">
        <w:rPr>
          <w:rFonts w:ascii="Fira Sans" w:hAnsi="Fira Sans"/>
          <w:sz w:val="24"/>
          <w:szCs w:val="24"/>
        </w:rPr>
        <w:sym w:font="Wingdings" w:char="F0E8"/>
      </w:r>
      <w:r w:rsidR="00FC58A4">
        <w:rPr>
          <w:rFonts w:ascii="Fira Sans" w:hAnsi="Fira Sans"/>
          <w:sz w:val="24"/>
          <w:szCs w:val="24"/>
        </w:rPr>
        <w:t xml:space="preserve"> Tâches Gestionnaires)</w:t>
      </w:r>
      <w:r>
        <w:rPr>
          <w:rFonts w:ascii="Fira Sans" w:hAnsi="Fira Sans"/>
          <w:sz w:val="24"/>
          <w:szCs w:val="24"/>
        </w:rPr>
        <w:t xml:space="preserve"> </w:t>
      </w:r>
    </w:p>
    <w:p w14:paraId="0CBA7FAE" w14:textId="5C94B87D" w:rsidR="00FC58A4" w:rsidRDefault="000E0B11" w:rsidP="00A76BB7">
      <w:pPr>
        <w:jc w:val="both"/>
        <w:rPr>
          <w:rFonts w:ascii="Fira Sans" w:hAnsi="Fira Sans"/>
          <w:sz w:val="24"/>
          <w:szCs w:val="24"/>
        </w:rPr>
      </w:pPr>
      <w:r>
        <w:rPr>
          <w:rFonts w:ascii="Fira Sans" w:hAnsi="Fira Sans"/>
          <w:sz w:val="24"/>
          <w:szCs w:val="24"/>
        </w:rPr>
        <w:t>Avant de constituer un dossier CC (RCC/TTPMD), il est obligatoire de faire une consultation REGIS qui va générer un flux que nous allons introduire au dossier</w:t>
      </w:r>
      <w:r w:rsidR="00D17055">
        <w:rPr>
          <w:rFonts w:ascii="Fira Sans" w:hAnsi="Fira Sans"/>
          <w:sz w:val="24"/>
          <w:szCs w:val="24"/>
        </w:rPr>
        <w:t xml:space="preserve"> si celui-ci contient un C1. Ça permet d’effectuer une comparaison entre nos donnés (S01) et ceux de l’Administration Communale.</w:t>
      </w:r>
    </w:p>
    <w:p w14:paraId="3EA80FD0" w14:textId="77777777" w:rsidR="00D67A06" w:rsidRDefault="00D67A06" w:rsidP="00D67A06">
      <w:pPr>
        <w:pBdr>
          <w:bottom w:val="single" w:sz="4" w:space="1" w:color="auto"/>
        </w:pBdr>
        <w:jc w:val="both"/>
        <w:rPr>
          <w:rFonts w:ascii="Fira Sans" w:hAnsi="Fira Sans"/>
          <w:sz w:val="24"/>
          <w:szCs w:val="24"/>
        </w:rPr>
      </w:pPr>
    </w:p>
    <w:p w14:paraId="1CA3A589" w14:textId="3A997B22" w:rsidR="00214D0F" w:rsidRDefault="00214D0F" w:rsidP="00D67A06">
      <w:pPr>
        <w:jc w:val="both"/>
        <w:rPr>
          <w:rFonts w:ascii="Fira Sans" w:hAnsi="Fira Sans"/>
          <w:sz w:val="24"/>
          <w:szCs w:val="24"/>
        </w:rPr>
      </w:pPr>
      <w:r>
        <w:rPr>
          <w:rFonts w:ascii="Fira Sans" w:hAnsi="Fira Sans"/>
          <w:sz w:val="24"/>
          <w:szCs w:val="24"/>
        </w:rPr>
        <w:t xml:space="preserve">Il y a </w:t>
      </w:r>
      <w:r w:rsidRPr="00D67A06">
        <w:rPr>
          <w:rFonts w:ascii="Fira Sans" w:hAnsi="Fira Sans"/>
          <w:sz w:val="24"/>
          <w:szCs w:val="24"/>
          <w:u w:val="single"/>
        </w:rPr>
        <w:t>3 types de situations</w:t>
      </w:r>
      <w:r>
        <w:rPr>
          <w:rFonts w:ascii="Fira Sans" w:hAnsi="Fira Sans"/>
          <w:sz w:val="24"/>
          <w:szCs w:val="24"/>
        </w:rPr>
        <w:t> :</w:t>
      </w:r>
    </w:p>
    <w:p w14:paraId="2E51EEF4" w14:textId="77EC9D56" w:rsidR="00214D0F" w:rsidRDefault="00214D0F" w:rsidP="00D67A06">
      <w:pPr>
        <w:pStyle w:val="Paragraphedeliste"/>
        <w:numPr>
          <w:ilvl w:val="0"/>
          <w:numId w:val="1"/>
        </w:numPr>
        <w:ind w:left="2844"/>
        <w:jc w:val="both"/>
        <w:rPr>
          <w:rFonts w:ascii="Fira Sans" w:hAnsi="Fira Sans"/>
          <w:sz w:val="24"/>
          <w:szCs w:val="24"/>
        </w:rPr>
      </w:pPr>
      <w:r w:rsidRPr="00214D0F">
        <w:rPr>
          <w:rFonts w:ascii="Fira Sans" w:hAnsi="Fira Sans"/>
          <w:sz w:val="24"/>
          <w:szCs w:val="24"/>
        </w:rPr>
        <w:t xml:space="preserve">C1 et le REGIS sont identique = </w:t>
      </w:r>
      <w:r w:rsidRPr="00D67A06">
        <w:rPr>
          <w:rFonts w:ascii="Fira Sans" w:hAnsi="Fira Sans"/>
          <w:sz w:val="24"/>
          <w:szCs w:val="24"/>
          <w:highlight w:val="green"/>
        </w:rPr>
        <w:t>OK</w:t>
      </w:r>
      <w:r w:rsidRPr="00214D0F">
        <w:rPr>
          <w:rFonts w:ascii="Fira Sans" w:hAnsi="Fira Sans"/>
          <w:sz w:val="24"/>
          <w:szCs w:val="24"/>
        </w:rPr>
        <w:t xml:space="preserve"> </w:t>
      </w:r>
    </w:p>
    <w:p w14:paraId="617DD9EB" w14:textId="1B36C433" w:rsidR="00214D0F" w:rsidRDefault="00214D0F" w:rsidP="00D67A06">
      <w:pPr>
        <w:pStyle w:val="Paragraphedeliste"/>
        <w:numPr>
          <w:ilvl w:val="0"/>
          <w:numId w:val="1"/>
        </w:numPr>
        <w:ind w:left="2844"/>
        <w:jc w:val="both"/>
        <w:rPr>
          <w:rFonts w:ascii="Fira Sans" w:hAnsi="Fira Sans"/>
          <w:sz w:val="24"/>
          <w:szCs w:val="24"/>
        </w:rPr>
      </w:pPr>
      <w:r>
        <w:rPr>
          <w:rFonts w:ascii="Fira Sans" w:hAnsi="Fira Sans"/>
          <w:sz w:val="24"/>
          <w:szCs w:val="24"/>
        </w:rPr>
        <w:t xml:space="preserve">C1 et le REGIS </w:t>
      </w:r>
      <w:r w:rsidR="004A700D">
        <w:rPr>
          <w:rFonts w:ascii="Fira Sans" w:hAnsi="Fira Sans"/>
          <w:sz w:val="24"/>
          <w:szCs w:val="24"/>
        </w:rPr>
        <w:t xml:space="preserve">sont différents = </w:t>
      </w:r>
      <w:r w:rsidR="004A700D" w:rsidRPr="00D67A06">
        <w:rPr>
          <w:rFonts w:ascii="Fira Sans" w:hAnsi="Fira Sans"/>
          <w:sz w:val="24"/>
          <w:szCs w:val="24"/>
          <w:highlight w:val="yellow"/>
        </w:rPr>
        <w:t>NOK</w:t>
      </w:r>
    </w:p>
    <w:p w14:paraId="6D34BD07" w14:textId="3AD7DFFC" w:rsidR="00D67A06" w:rsidRDefault="004A700D" w:rsidP="00D67A06">
      <w:pPr>
        <w:pStyle w:val="Paragraphedeliste"/>
        <w:numPr>
          <w:ilvl w:val="0"/>
          <w:numId w:val="1"/>
        </w:numPr>
        <w:ind w:left="2844"/>
        <w:jc w:val="both"/>
        <w:rPr>
          <w:rFonts w:ascii="Fira Sans" w:hAnsi="Fira Sans"/>
          <w:sz w:val="24"/>
          <w:szCs w:val="24"/>
        </w:rPr>
      </w:pPr>
      <w:r w:rsidRPr="00D67A06">
        <w:rPr>
          <w:rFonts w:ascii="Fira Sans" w:hAnsi="Fira Sans"/>
          <w:sz w:val="24"/>
          <w:szCs w:val="24"/>
        </w:rPr>
        <w:t xml:space="preserve">C1 et le REGIS sont différents = </w:t>
      </w:r>
      <w:r w:rsidRPr="00D67A06">
        <w:rPr>
          <w:rFonts w:ascii="Fira Sans" w:hAnsi="Fira Sans"/>
          <w:sz w:val="24"/>
          <w:szCs w:val="24"/>
          <w:highlight w:val="red"/>
        </w:rPr>
        <w:t>NOK</w:t>
      </w:r>
    </w:p>
    <w:p w14:paraId="74C27E10" w14:textId="77777777" w:rsidR="00D67A06" w:rsidRPr="00D67A06" w:rsidRDefault="00D67A06" w:rsidP="00D67A06">
      <w:pPr>
        <w:pBdr>
          <w:bottom w:val="single" w:sz="4" w:space="1" w:color="auto"/>
        </w:pBdr>
        <w:jc w:val="both"/>
        <w:rPr>
          <w:rFonts w:ascii="Fira Sans" w:hAnsi="Fira Sans"/>
          <w:sz w:val="24"/>
          <w:szCs w:val="24"/>
        </w:rPr>
      </w:pPr>
    </w:p>
    <w:p w14:paraId="08BF7B0A" w14:textId="77777777" w:rsidR="00D67A06" w:rsidRDefault="00D67A06" w:rsidP="004A700D">
      <w:pPr>
        <w:jc w:val="both"/>
        <w:rPr>
          <w:rFonts w:ascii="Fira Sans" w:hAnsi="Fira Sans"/>
          <w:sz w:val="24"/>
          <w:szCs w:val="24"/>
        </w:rPr>
      </w:pPr>
    </w:p>
    <w:p w14:paraId="310D7009" w14:textId="02C989FE" w:rsidR="004A700D" w:rsidRDefault="004A700D" w:rsidP="004A700D">
      <w:pPr>
        <w:jc w:val="both"/>
        <w:rPr>
          <w:rFonts w:ascii="Fira Sans" w:hAnsi="Fira Sans"/>
          <w:sz w:val="24"/>
          <w:szCs w:val="24"/>
        </w:rPr>
      </w:pPr>
      <w:r>
        <w:rPr>
          <w:rFonts w:ascii="Fira Sans" w:hAnsi="Fira Sans"/>
          <w:sz w:val="24"/>
          <w:szCs w:val="24"/>
        </w:rPr>
        <w:t>Dans la 1</w:t>
      </w:r>
      <w:r w:rsidRPr="004A700D">
        <w:rPr>
          <w:rFonts w:ascii="Fira Sans" w:hAnsi="Fira Sans"/>
          <w:sz w:val="24"/>
          <w:szCs w:val="24"/>
          <w:vertAlign w:val="superscript"/>
        </w:rPr>
        <w:t>ère</w:t>
      </w:r>
      <w:r>
        <w:rPr>
          <w:rFonts w:ascii="Fira Sans" w:hAnsi="Fira Sans"/>
          <w:sz w:val="24"/>
          <w:szCs w:val="24"/>
        </w:rPr>
        <w:t xml:space="preserve"> situation, il n’y a rien à faire, par contre, dans la seconde, il faudra contacter l’affilié</w:t>
      </w:r>
      <w:r w:rsidR="00344EC0">
        <w:rPr>
          <w:rFonts w:ascii="Fira Sans" w:hAnsi="Fira Sans"/>
          <w:sz w:val="24"/>
          <w:szCs w:val="24"/>
        </w:rPr>
        <w:t xml:space="preserve">, adapter la vérités </w:t>
      </w:r>
      <w:r w:rsidR="00344EC0" w:rsidRPr="009748B8">
        <w:rPr>
          <w:rFonts w:ascii="Fira Sans" w:hAnsi="Fira Sans"/>
          <w:b/>
          <w:bCs/>
          <w:sz w:val="24"/>
          <w:szCs w:val="24"/>
        </w:rPr>
        <w:t>S01</w:t>
      </w:r>
      <w:r w:rsidR="00344EC0">
        <w:rPr>
          <w:rFonts w:ascii="Fira Sans" w:hAnsi="Fira Sans"/>
          <w:sz w:val="24"/>
          <w:szCs w:val="24"/>
        </w:rPr>
        <w:t xml:space="preserve"> dans </w:t>
      </w:r>
      <w:r w:rsidR="00344EC0" w:rsidRPr="009748B8">
        <w:rPr>
          <w:rFonts w:ascii="Fira Sans" w:hAnsi="Fira Sans"/>
          <w:b/>
          <w:bCs/>
          <w:sz w:val="24"/>
          <w:szCs w:val="24"/>
        </w:rPr>
        <w:t>Horizon</w:t>
      </w:r>
      <w:r w:rsidR="00344EC0">
        <w:rPr>
          <w:rFonts w:ascii="Fira Sans" w:hAnsi="Fira Sans"/>
          <w:sz w:val="24"/>
          <w:szCs w:val="24"/>
        </w:rPr>
        <w:t xml:space="preserve"> et envoyer le </w:t>
      </w:r>
      <w:r w:rsidR="00344EC0" w:rsidRPr="009748B8">
        <w:rPr>
          <w:rFonts w:ascii="Fira Sans" w:hAnsi="Fira Sans"/>
          <w:b/>
          <w:bCs/>
          <w:sz w:val="24"/>
          <w:szCs w:val="24"/>
        </w:rPr>
        <w:t>C1</w:t>
      </w:r>
      <w:r w:rsidR="00344EC0">
        <w:rPr>
          <w:rFonts w:ascii="Fira Sans" w:hAnsi="Fira Sans"/>
          <w:sz w:val="24"/>
          <w:szCs w:val="24"/>
        </w:rPr>
        <w:t xml:space="preserve"> avec le flux </w:t>
      </w:r>
      <w:r w:rsidR="00344EC0" w:rsidRPr="009748B8">
        <w:rPr>
          <w:rFonts w:ascii="Fira Sans" w:hAnsi="Fira Sans"/>
          <w:b/>
          <w:bCs/>
          <w:sz w:val="24"/>
          <w:szCs w:val="24"/>
        </w:rPr>
        <w:t>REGIS</w:t>
      </w:r>
      <w:r w:rsidR="00344EC0">
        <w:rPr>
          <w:rFonts w:ascii="Fira Sans" w:hAnsi="Fira Sans"/>
          <w:sz w:val="24"/>
          <w:szCs w:val="24"/>
        </w:rPr>
        <w:t>.</w:t>
      </w:r>
    </w:p>
    <w:p w14:paraId="3D994F4D" w14:textId="05312C05" w:rsidR="00344EC0" w:rsidRDefault="00344EC0" w:rsidP="004A700D">
      <w:pPr>
        <w:jc w:val="both"/>
        <w:rPr>
          <w:rFonts w:ascii="Fira Sans" w:hAnsi="Fira Sans"/>
          <w:sz w:val="24"/>
          <w:szCs w:val="24"/>
        </w:rPr>
      </w:pPr>
      <w:r>
        <w:rPr>
          <w:rFonts w:ascii="Fira Sans" w:hAnsi="Fira Sans"/>
          <w:sz w:val="24"/>
          <w:szCs w:val="24"/>
        </w:rPr>
        <w:t>La 3</w:t>
      </w:r>
      <w:r w:rsidRPr="00344EC0">
        <w:rPr>
          <w:rFonts w:ascii="Fira Sans" w:hAnsi="Fira Sans"/>
          <w:sz w:val="24"/>
          <w:szCs w:val="24"/>
          <w:vertAlign w:val="superscript"/>
        </w:rPr>
        <w:t>ème</w:t>
      </w:r>
      <w:r>
        <w:rPr>
          <w:rFonts w:ascii="Fira Sans" w:hAnsi="Fira Sans"/>
          <w:sz w:val="24"/>
          <w:szCs w:val="24"/>
        </w:rPr>
        <w:t xml:space="preserve"> situation</w:t>
      </w:r>
      <w:r w:rsidR="009748B8">
        <w:rPr>
          <w:rFonts w:ascii="Fira Sans" w:hAnsi="Fira Sans"/>
          <w:sz w:val="24"/>
          <w:szCs w:val="24"/>
        </w:rPr>
        <w:t xml:space="preserve">, c’est quand la déclaration du membre est différente de celle indiqué dans le </w:t>
      </w:r>
      <w:r w:rsidR="009748B8" w:rsidRPr="009748B8">
        <w:rPr>
          <w:rFonts w:ascii="Fira Sans" w:hAnsi="Fira Sans"/>
          <w:b/>
          <w:bCs/>
          <w:sz w:val="24"/>
          <w:szCs w:val="24"/>
        </w:rPr>
        <w:t>C1</w:t>
      </w:r>
      <w:r w:rsidR="009748B8">
        <w:rPr>
          <w:rFonts w:ascii="Fira Sans" w:hAnsi="Fira Sans"/>
          <w:sz w:val="24"/>
          <w:szCs w:val="24"/>
        </w:rPr>
        <w:t xml:space="preserve"> et qu’après contact avec le membre, celui-ci confirme les données repris dans la </w:t>
      </w:r>
      <w:r w:rsidR="009748B8" w:rsidRPr="009748B8">
        <w:rPr>
          <w:rFonts w:ascii="Fira Sans" w:hAnsi="Fira Sans"/>
          <w:b/>
          <w:bCs/>
          <w:sz w:val="24"/>
          <w:szCs w:val="24"/>
        </w:rPr>
        <w:t>C1</w:t>
      </w:r>
      <w:r w:rsidR="009748B8">
        <w:rPr>
          <w:rFonts w:ascii="Fira Sans" w:hAnsi="Fira Sans"/>
          <w:sz w:val="24"/>
          <w:szCs w:val="24"/>
        </w:rPr>
        <w:t xml:space="preserve"> et indique une erreur dans le Flux </w:t>
      </w:r>
      <w:r w:rsidR="009748B8" w:rsidRPr="009748B8">
        <w:rPr>
          <w:rFonts w:ascii="Fira Sans" w:hAnsi="Fira Sans"/>
          <w:b/>
          <w:bCs/>
          <w:sz w:val="24"/>
          <w:szCs w:val="24"/>
        </w:rPr>
        <w:t>R</w:t>
      </w:r>
      <w:r w:rsidR="009748B8">
        <w:rPr>
          <w:rFonts w:ascii="Fira Sans" w:hAnsi="Fira Sans"/>
          <w:b/>
          <w:bCs/>
          <w:sz w:val="24"/>
          <w:szCs w:val="24"/>
        </w:rPr>
        <w:t>EGIS</w:t>
      </w:r>
      <w:r w:rsidR="009748B8">
        <w:rPr>
          <w:rFonts w:ascii="Fira Sans" w:hAnsi="Fira Sans"/>
          <w:sz w:val="24"/>
          <w:szCs w:val="24"/>
        </w:rPr>
        <w:t xml:space="preserve">. Il faudra alors ajouter le document </w:t>
      </w:r>
      <w:r w:rsidR="009748B8" w:rsidRPr="009748B8">
        <w:rPr>
          <w:rFonts w:ascii="Fira Sans" w:hAnsi="Fira Sans"/>
          <w:b/>
          <w:bCs/>
          <w:sz w:val="24"/>
          <w:szCs w:val="24"/>
        </w:rPr>
        <w:t>C1 ANNEXE-REGIS</w:t>
      </w:r>
      <w:r w:rsidR="009748B8">
        <w:rPr>
          <w:rFonts w:ascii="Fira Sans" w:hAnsi="Fira Sans"/>
          <w:sz w:val="24"/>
          <w:szCs w:val="24"/>
        </w:rPr>
        <w:t xml:space="preserve"> (qui est comme une déclaration sur l’honneur). </w:t>
      </w:r>
    </w:p>
    <w:p w14:paraId="58597493" w14:textId="77777777" w:rsidR="00D67A06" w:rsidRDefault="00D67A06" w:rsidP="004A700D">
      <w:pPr>
        <w:jc w:val="both"/>
        <w:rPr>
          <w:rFonts w:ascii="Fira Sans" w:hAnsi="Fira Sans"/>
          <w:sz w:val="24"/>
          <w:szCs w:val="24"/>
        </w:rPr>
      </w:pPr>
    </w:p>
    <w:p w14:paraId="1D26DDBC" w14:textId="77777777" w:rsidR="00D67A06" w:rsidRPr="004A700D" w:rsidRDefault="00D67A06" w:rsidP="004A700D">
      <w:pPr>
        <w:jc w:val="both"/>
        <w:rPr>
          <w:rFonts w:ascii="Fira Sans" w:hAnsi="Fira Sans"/>
          <w:sz w:val="24"/>
          <w:szCs w:val="24"/>
        </w:rPr>
      </w:pPr>
    </w:p>
    <w:p w14:paraId="0F1710A1" w14:textId="77777777" w:rsidR="00D67A06" w:rsidRDefault="00D67A06">
      <w:pPr>
        <w:rPr>
          <w:rFonts w:ascii="Fira Sans" w:hAnsi="Fira Sans"/>
          <w:sz w:val="24"/>
          <w:szCs w:val="24"/>
        </w:rPr>
      </w:pPr>
      <w:r>
        <w:rPr>
          <w:rFonts w:ascii="Fira Sans" w:hAnsi="Fira Sans"/>
          <w:sz w:val="24"/>
          <w:szCs w:val="24"/>
        </w:rPr>
        <w:br w:type="page"/>
      </w:r>
    </w:p>
    <w:p w14:paraId="4E9AEDC8" w14:textId="34DFF718" w:rsidR="00214D0F" w:rsidRDefault="00662DD1" w:rsidP="00A76BB7">
      <w:pPr>
        <w:jc w:val="both"/>
        <w:rPr>
          <w:rFonts w:ascii="Fira Sans" w:hAnsi="Fira Sans"/>
          <w:sz w:val="24"/>
          <w:szCs w:val="24"/>
        </w:rPr>
      </w:pPr>
      <w:r>
        <w:rPr>
          <w:rFonts w:ascii="Fira Sans" w:hAnsi="Fira Sans"/>
          <w:sz w:val="24"/>
          <w:szCs w:val="24"/>
        </w:rPr>
        <w:lastRenderedPageBreak/>
        <w:t xml:space="preserve">La CSC (ainsi que les autres OP) ont l’obligation de traiter </w:t>
      </w:r>
      <w:r w:rsidRPr="00D67A06">
        <w:rPr>
          <w:rFonts w:ascii="Fira Sans" w:hAnsi="Fira Sans"/>
          <w:b/>
          <w:bCs/>
          <w:color w:val="4472C4" w:themeColor="accent1"/>
          <w:sz w:val="24"/>
          <w:szCs w:val="24"/>
        </w:rPr>
        <w:t>TOUTES</w:t>
      </w:r>
      <w:r w:rsidRPr="00D67A06">
        <w:rPr>
          <w:rFonts w:ascii="Fira Sans" w:hAnsi="Fira Sans"/>
          <w:color w:val="4472C4" w:themeColor="accent1"/>
          <w:sz w:val="24"/>
          <w:szCs w:val="24"/>
        </w:rPr>
        <w:t xml:space="preserve"> </w:t>
      </w:r>
      <w:r>
        <w:rPr>
          <w:rFonts w:ascii="Fira Sans" w:hAnsi="Fira Sans"/>
          <w:sz w:val="24"/>
          <w:szCs w:val="24"/>
        </w:rPr>
        <w:t xml:space="preserve">les </w:t>
      </w:r>
      <w:r w:rsidR="0083705E">
        <w:rPr>
          <w:rFonts w:ascii="Fira Sans" w:hAnsi="Fira Sans"/>
          <w:sz w:val="24"/>
          <w:szCs w:val="24"/>
        </w:rPr>
        <w:t>R-NOTIF (Notification Regis) réceptionnées au cours du mois où le membre est censé percevoir ses allocations (CC</w:t>
      </w:r>
      <w:r w:rsidR="008413A0">
        <w:rPr>
          <w:rFonts w:ascii="Fira Sans" w:hAnsi="Fira Sans"/>
          <w:sz w:val="24"/>
          <w:szCs w:val="24"/>
        </w:rPr>
        <w:t xml:space="preserve">, AGR et RCC). </w:t>
      </w:r>
      <w:r w:rsidR="008413A0" w:rsidRPr="00D67A06">
        <w:rPr>
          <w:rFonts w:ascii="Fira Sans" w:hAnsi="Fira Sans"/>
          <w:color w:val="4472C4" w:themeColor="accent1"/>
          <w:sz w:val="24"/>
          <w:szCs w:val="24"/>
          <w:u w:val="single"/>
        </w:rPr>
        <w:t>Le fait de ne pas la traité ne bloque pas le paiement pour le mois en cours.</w:t>
      </w:r>
      <w:r w:rsidR="008413A0">
        <w:rPr>
          <w:rFonts w:ascii="Fira Sans" w:hAnsi="Fira Sans"/>
          <w:sz w:val="24"/>
          <w:szCs w:val="24"/>
        </w:rPr>
        <w:t xml:space="preserve"> </w:t>
      </w:r>
    </w:p>
    <w:p w14:paraId="1042308C" w14:textId="77777777" w:rsidR="00D67A06" w:rsidRDefault="00D67A06" w:rsidP="00A76BB7">
      <w:pPr>
        <w:jc w:val="both"/>
        <w:rPr>
          <w:rFonts w:ascii="Fira Sans" w:hAnsi="Fira Sans"/>
          <w:sz w:val="24"/>
          <w:szCs w:val="24"/>
        </w:rPr>
      </w:pPr>
    </w:p>
    <w:p w14:paraId="1A4B4B9B" w14:textId="77777777" w:rsidR="00910951" w:rsidRDefault="00910951" w:rsidP="00A76BB7">
      <w:pPr>
        <w:jc w:val="both"/>
        <w:rPr>
          <w:rFonts w:ascii="Fira Sans" w:hAnsi="Fira Sans"/>
          <w:sz w:val="24"/>
          <w:szCs w:val="24"/>
        </w:rPr>
      </w:pPr>
    </w:p>
    <w:p w14:paraId="4800BC15" w14:textId="2B103E8F" w:rsidR="00910951" w:rsidRPr="00910951" w:rsidRDefault="00A6109E" w:rsidP="00910951">
      <w:pPr>
        <w:jc w:val="center"/>
        <w:rPr>
          <w:rFonts w:ascii="Fira Sans" w:hAnsi="Fira Sans"/>
          <w:caps/>
          <w:sz w:val="28"/>
          <w:szCs w:val="28"/>
          <w:u w:val="single"/>
        </w:rPr>
      </w:pPr>
      <w:r w:rsidRPr="00090567">
        <w:rPr>
          <w:rFonts w:ascii="Fira Sans" w:hAnsi="Fira Sans"/>
          <w:caps/>
          <w:sz w:val="28"/>
          <w:szCs w:val="28"/>
          <w:highlight w:val="yellow"/>
          <w:u w:val="single"/>
        </w:rPr>
        <w:t>Avec</w:t>
      </w:r>
      <w:r w:rsidRPr="00910951">
        <w:rPr>
          <w:rFonts w:ascii="Fira Sans" w:hAnsi="Fira Sans"/>
          <w:caps/>
          <w:sz w:val="28"/>
          <w:szCs w:val="28"/>
          <w:u w:val="single"/>
        </w:rPr>
        <w:t xml:space="preserve"> ou </w:t>
      </w:r>
      <w:r w:rsidRPr="00090567">
        <w:rPr>
          <w:rFonts w:ascii="Fira Sans" w:hAnsi="Fira Sans"/>
          <w:caps/>
          <w:sz w:val="28"/>
          <w:szCs w:val="28"/>
          <w:highlight w:val="green"/>
          <w:u w:val="single"/>
        </w:rPr>
        <w:t>sans</w:t>
      </w:r>
      <w:r w:rsidRPr="00910951">
        <w:rPr>
          <w:rFonts w:ascii="Fira Sans" w:hAnsi="Fira Sans"/>
          <w:caps/>
          <w:sz w:val="28"/>
          <w:szCs w:val="28"/>
          <w:u w:val="single"/>
        </w:rPr>
        <w:t xml:space="preserve"> impact ?</w:t>
      </w:r>
    </w:p>
    <w:p w14:paraId="38700391" w14:textId="34A14FFE" w:rsidR="00A6109E" w:rsidRPr="001D2ABF" w:rsidRDefault="00A6109E" w:rsidP="001D2ABF">
      <w:pPr>
        <w:pStyle w:val="Paragraphedeliste"/>
        <w:numPr>
          <w:ilvl w:val="0"/>
          <w:numId w:val="4"/>
        </w:numPr>
        <w:jc w:val="both"/>
        <w:rPr>
          <w:rFonts w:ascii="Fira Sans" w:hAnsi="Fira Sans"/>
          <w:sz w:val="24"/>
          <w:szCs w:val="24"/>
        </w:rPr>
      </w:pPr>
      <w:r w:rsidRPr="001D2ABF">
        <w:rPr>
          <w:rFonts w:ascii="Fira Sans" w:hAnsi="Fira Sans"/>
          <w:sz w:val="24"/>
          <w:szCs w:val="24"/>
        </w:rPr>
        <w:t>Si la personne à la nationalité :</w:t>
      </w:r>
    </w:p>
    <w:p w14:paraId="234D1D5C" w14:textId="460F7A44" w:rsidR="00A6109E" w:rsidRPr="00910951" w:rsidRDefault="00A6109E" w:rsidP="00910951">
      <w:pPr>
        <w:pStyle w:val="Paragraphedeliste"/>
        <w:numPr>
          <w:ilvl w:val="0"/>
          <w:numId w:val="2"/>
        </w:numPr>
        <w:jc w:val="both"/>
        <w:rPr>
          <w:rFonts w:ascii="Fira Sans" w:hAnsi="Fira Sans"/>
          <w:sz w:val="24"/>
          <w:szCs w:val="24"/>
        </w:rPr>
      </w:pPr>
      <w:r w:rsidRPr="00910951">
        <w:rPr>
          <w:rFonts w:ascii="Fira Sans" w:hAnsi="Fira Sans"/>
          <w:sz w:val="24"/>
          <w:szCs w:val="24"/>
        </w:rPr>
        <w:t xml:space="preserve">Européenne et devient un citoyen de nationalité Hors-Europe = </w:t>
      </w:r>
      <w:r w:rsidRPr="00910951">
        <w:rPr>
          <w:rFonts w:ascii="Fira Sans" w:hAnsi="Fira Sans"/>
          <w:sz w:val="24"/>
          <w:szCs w:val="24"/>
          <w:highlight w:val="yellow"/>
        </w:rPr>
        <w:t>IMPACT</w:t>
      </w:r>
    </w:p>
    <w:p w14:paraId="379F8A11" w14:textId="3E90DB93" w:rsidR="00A6109E" w:rsidRPr="00910951" w:rsidRDefault="00910951" w:rsidP="00910951">
      <w:pPr>
        <w:pStyle w:val="Paragraphedeliste"/>
        <w:numPr>
          <w:ilvl w:val="0"/>
          <w:numId w:val="2"/>
        </w:numPr>
        <w:jc w:val="both"/>
        <w:rPr>
          <w:rFonts w:ascii="Fira Sans" w:hAnsi="Fira Sans"/>
          <w:sz w:val="24"/>
          <w:szCs w:val="24"/>
        </w:rPr>
      </w:pPr>
      <w:r w:rsidRPr="00910951">
        <w:rPr>
          <w:rFonts w:ascii="Fira Sans" w:hAnsi="Fira Sans"/>
          <w:sz w:val="24"/>
          <w:szCs w:val="24"/>
        </w:rPr>
        <w:t xml:space="preserve">Nationalité Hors-Europe et devient Européen = </w:t>
      </w:r>
      <w:r w:rsidRPr="00910951">
        <w:rPr>
          <w:rFonts w:ascii="Fira Sans" w:hAnsi="Fira Sans"/>
          <w:sz w:val="24"/>
          <w:szCs w:val="24"/>
          <w:highlight w:val="yellow"/>
        </w:rPr>
        <w:t>IMPACT</w:t>
      </w:r>
    </w:p>
    <w:p w14:paraId="303D2F5B" w14:textId="395663BE" w:rsidR="00910951" w:rsidRDefault="00910951" w:rsidP="00910951">
      <w:pPr>
        <w:pStyle w:val="Paragraphedeliste"/>
        <w:numPr>
          <w:ilvl w:val="0"/>
          <w:numId w:val="2"/>
        </w:numPr>
        <w:jc w:val="both"/>
        <w:rPr>
          <w:rFonts w:ascii="Fira Sans" w:hAnsi="Fira Sans"/>
          <w:sz w:val="24"/>
          <w:szCs w:val="24"/>
        </w:rPr>
      </w:pPr>
      <w:r w:rsidRPr="00910951">
        <w:rPr>
          <w:rFonts w:ascii="Fira Sans" w:hAnsi="Fira Sans"/>
          <w:sz w:val="24"/>
          <w:szCs w:val="24"/>
        </w:rPr>
        <w:t xml:space="preserve">Dans le cas contraire = </w:t>
      </w:r>
      <w:r w:rsidRPr="00910951">
        <w:rPr>
          <w:rFonts w:ascii="Fira Sans" w:hAnsi="Fira Sans"/>
          <w:sz w:val="24"/>
          <w:szCs w:val="24"/>
          <w:highlight w:val="green"/>
        </w:rPr>
        <w:t>SANS IMPACT</w:t>
      </w:r>
      <w:r w:rsidRPr="00910951">
        <w:rPr>
          <w:rFonts w:ascii="Fira Sans" w:hAnsi="Fira Sans"/>
          <w:sz w:val="24"/>
          <w:szCs w:val="24"/>
        </w:rPr>
        <w:t xml:space="preserve"> </w:t>
      </w:r>
    </w:p>
    <w:p w14:paraId="6D528860" w14:textId="6BCFF8C0" w:rsidR="00910951" w:rsidRDefault="00910951" w:rsidP="00910951">
      <w:pPr>
        <w:jc w:val="both"/>
        <w:rPr>
          <w:rFonts w:ascii="Fira Sans" w:hAnsi="Fira Sans"/>
          <w:sz w:val="24"/>
          <w:szCs w:val="24"/>
        </w:rPr>
      </w:pPr>
    </w:p>
    <w:p w14:paraId="029C3669" w14:textId="77777777" w:rsidR="001D2ABF" w:rsidRDefault="001D2ABF" w:rsidP="001D2ABF">
      <w:pPr>
        <w:pStyle w:val="Paragraphedeliste"/>
        <w:numPr>
          <w:ilvl w:val="0"/>
          <w:numId w:val="3"/>
        </w:numPr>
        <w:jc w:val="both"/>
        <w:rPr>
          <w:rFonts w:ascii="Fira Sans" w:hAnsi="Fira Sans"/>
          <w:sz w:val="24"/>
          <w:szCs w:val="24"/>
        </w:rPr>
      </w:pPr>
      <w:r w:rsidRPr="001D2ABF">
        <w:rPr>
          <w:rFonts w:ascii="Fira Sans" w:hAnsi="Fira Sans"/>
          <w:sz w:val="24"/>
          <w:szCs w:val="24"/>
        </w:rPr>
        <w:t>Changement d’adresse :</w:t>
      </w:r>
    </w:p>
    <w:p w14:paraId="393348A9" w14:textId="26FCE995" w:rsidR="001D2ABF" w:rsidRDefault="001D2ABF" w:rsidP="001D2ABF">
      <w:pPr>
        <w:pStyle w:val="Paragraphedeliste"/>
        <w:numPr>
          <w:ilvl w:val="1"/>
          <w:numId w:val="3"/>
        </w:numPr>
        <w:jc w:val="both"/>
        <w:rPr>
          <w:rFonts w:ascii="Fira Sans" w:hAnsi="Fira Sans"/>
          <w:sz w:val="24"/>
          <w:szCs w:val="24"/>
        </w:rPr>
      </w:pPr>
      <w:r w:rsidRPr="001D2ABF">
        <w:rPr>
          <w:rFonts w:ascii="Fira Sans" w:hAnsi="Fira Sans"/>
          <w:sz w:val="24"/>
          <w:szCs w:val="24"/>
        </w:rPr>
        <w:t xml:space="preserve">Toujours avec </w:t>
      </w:r>
      <w:r w:rsidR="00090567" w:rsidRPr="00090567">
        <w:rPr>
          <w:rFonts w:ascii="Fira Sans" w:hAnsi="Fira Sans"/>
          <w:sz w:val="24"/>
          <w:szCs w:val="24"/>
          <w:highlight w:val="yellow"/>
        </w:rPr>
        <w:t>IMPACT</w:t>
      </w:r>
      <w:r w:rsidRPr="001D2ABF">
        <w:rPr>
          <w:rFonts w:ascii="Fira Sans" w:hAnsi="Fira Sans"/>
          <w:sz w:val="24"/>
          <w:szCs w:val="24"/>
        </w:rPr>
        <w:t xml:space="preserve"> </w:t>
      </w:r>
    </w:p>
    <w:p w14:paraId="48FEAA57" w14:textId="77777777" w:rsidR="004108BC" w:rsidRPr="004108BC" w:rsidRDefault="004108BC" w:rsidP="004108BC">
      <w:pPr>
        <w:jc w:val="both"/>
        <w:rPr>
          <w:rFonts w:ascii="Fira Sans" w:hAnsi="Fira Sans"/>
          <w:sz w:val="24"/>
          <w:szCs w:val="24"/>
        </w:rPr>
      </w:pPr>
    </w:p>
    <w:p w14:paraId="18BAD3FD" w14:textId="2F522093" w:rsidR="00910951" w:rsidRDefault="004108BC" w:rsidP="004108BC">
      <w:pPr>
        <w:pStyle w:val="Paragraphedeliste"/>
        <w:numPr>
          <w:ilvl w:val="0"/>
          <w:numId w:val="3"/>
        </w:numPr>
        <w:jc w:val="both"/>
        <w:rPr>
          <w:rFonts w:ascii="Fira Sans" w:hAnsi="Fira Sans"/>
          <w:sz w:val="24"/>
          <w:szCs w:val="24"/>
        </w:rPr>
      </w:pPr>
      <w:r>
        <w:rPr>
          <w:rFonts w:ascii="Fira Sans" w:hAnsi="Fira Sans"/>
          <w:sz w:val="24"/>
          <w:szCs w:val="24"/>
        </w:rPr>
        <w:t xml:space="preserve">Changement de la situation familiale </w:t>
      </w:r>
    </w:p>
    <w:p w14:paraId="571E4A94" w14:textId="2705B5F5" w:rsidR="004108BC" w:rsidRDefault="0052695A" w:rsidP="004108BC">
      <w:pPr>
        <w:pStyle w:val="Paragraphedeliste"/>
        <w:numPr>
          <w:ilvl w:val="1"/>
          <w:numId w:val="3"/>
        </w:numPr>
        <w:jc w:val="both"/>
        <w:rPr>
          <w:rFonts w:ascii="Fira Sans" w:hAnsi="Fira Sans"/>
          <w:sz w:val="24"/>
          <w:szCs w:val="24"/>
        </w:rPr>
      </w:pPr>
      <w:r>
        <w:rPr>
          <w:rFonts w:ascii="Fira Sans" w:hAnsi="Fira Sans"/>
          <w:sz w:val="24"/>
          <w:szCs w:val="24"/>
        </w:rPr>
        <w:t>A</w:t>
      </w:r>
      <w:r w:rsidR="004108BC">
        <w:rPr>
          <w:rFonts w:ascii="Fira Sans" w:hAnsi="Fira Sans"/>
          <w:sz w:val="24"/>
          <w:szCs w:val="24"/>
        </w:rPr>
        <w:t xml:space="preserve">vec </w:t>
      </w:r>
      <w:r w:rsidR="00090567" w:rsidRPr="00090567">
        <w:rPr>
          <w:rFonts w:ascii="Fira Sans" w:hAnsi="Fira Sans"/>
          <w:sz w:val="24"/>
          <w:szCs w:val="24"/>
          <w:highlight w:val="yellow"/>
        </w:rPr>
        <w:t>IMPACT</w:t>
      </w:r>
      <w:r w:rsidR="00497FCB">
        <w:rPr>
          <w:rFonts w:ascii="Fira Sans" w:hAnsi="Fira Sans"/>
          <w:sz w:val="24"/>
          <w:szCs w:val="24"/>
        </w:rPr>
        <w:t xml:space="preserve"> </w:t>
      </w:r>
      <w:r>
        <w:rPr>
          <w:rFonts w:ascii="Fira Sans" w:hAnsi="Fira Sans"/>
          <w:sz w:val="24"/>
          <w:szCs w:val="24"/>
        </w:rPr>
        <w:t>s’il change de code (A à B, N à A, B à N, etc.)</w:t>
      </w:r>
    </w:p>
    <w:p w14:paraId="649C5CC3" w14:textId="3D538202" w:rsidR="00497FCB" w:rsidRDefault="00497FCB" w:rsidP="004108BC">
      <w:pPr>
        <w:pStyle w:val="Paragraphedeliste"/>
        <w:numPr>
          <w:ilvl w:val="1"/>
          <w:numId w:val="3"/>
        </w:numPr>
        <w:jc w:val="both"/>
        <w:rPr>
          <w:rFonts w:ascii="Fira Sans" w:hAnsi="Fira Sans"/>
          <w:sz w:val="24"/>
          <w:szCs w:val="24"/>
        </w:rPr>
      </w:pPr>
      <w:r>
        <w:rPr>
          <w:rFonts w:ascii="Fira Sans" w:hAnsi="Fira Sans"/>
          <w:sz w:val="24"/>
          <w:szCs w:val="24"/>
        </w:rPr>
        <w:t>S’il était A et reste A mis qu’il change de catégorie</w:t>
      </w:r>
      <w:r w:rsidR="00A15D16">
        <w:rPr>
          <w:rFonts w:ascii="Fira Sans" w:hAnsi="Fira Sans"/>
          <w:sz w:val="24"/>
          <w:szCs w:val="24"/>
        </w:rPr>
        <w:t xml:space="preserve">, y a un </w:t>
      </w:r>
      <w:r w:rsidR="00A15D16" w:rsidRPr="00090567">
        <w:rPr>
          <w:rFonts w:ascii="Fira Sans" w:hAnsi="Fira Sans"/>
          <w:sz w:val="24"/>
          <w:szCs w:val="24"/>
          <w:highlight w:val="yellow"/>
        </w:rPr>
        <w:t>IMPACT</w:t>
      </w:r>
      <w:r w:rsidR="00A15D16">
        <w:rPr>
          <w:rFonts w:ascii="Fira Sans" w:hAnsi="Fira Sans"/>
          <w:sz w:val="24"/>
          <w:szCs w:val="24"/>
        </w:rPr>
        <w:t xml:space="preserve"> </w:t>
      </w:r>
    </w:p>
    <w:p w14:paraId="44097C9D" w14:textId="4C13B9D0" w:rsidR="0052695A" w:rsidRDefault="00497FCB" w:rsidP="0052695A">
      <w:pPr>
        <w:pStyle w:val="Paragraphedeliste"/>
        <w:numPr>
          <w:ilvl w:val="2"/>
          <w:numId w:val="3"/>
        </w:numPr>
        <w:jc w:val="both"/>
        <w:rPr>
          <w:rFonts w:ascii="Fira Sans" w:hAnsi="Fira Sans"/>
          <w:sz w:val="24"/>
          <w:szCs w:val="24"/>
        </w:rPr>
      </w:pPr>
      <w:r>
        <w:rPr>
          <w:rFonts w:ascii="Fira Sans" w:hAnsi="Fira Sans"/>
          <w:sz w:val="24"/>
          <w:szCs w:val="24"/>
        </w:rPr>
        <w:t xml:space="preserve">Ex. : </w:t>
      </w:r>
      <w:r w:rsidR="00A15D16">
        <w:rPr>
          <w:rFonts w:ascii="Fira Sans" w:hAnsi="Fira Sans"/>
          <w:sz w:val="24"/>
          <w:szCs w:val="24"/>
        </w:rPr>
        <w:t xml:space="preserve">conjoint sans revenu </w:t>
      </w:r>
      <w:r w:rsidR="00A15D16" w:rsidRPr="00A15D16">
        <w:rPr>
          <w:rFonts w:ascii="Fira Sans" w:hAnsi="Fira Sans"/>
          <w:sz w:val="24"/>
          <w:szCs w:val="24"/>
        </w:rPr>
        <w:sym w:font="Wingdings" w:char="F0E0"/>
      </w:r>
      <w:r w:rsidR="00A15D16">
        <w:rPr>
          <w:rFonts w:ascii="Fira Sans" w:hAnsi="Fira Sans"/>
          <w:sz w:val="24"/>
          <w:szCs w:val="24"/>
        </w:rPr>
        <w:t xml:space="preserve"> quitte le domicile mais enfant avec allocation familiale </w:t>
      </w:r>
    </w:p>
    <w:p w14:paraId="53A1A1D5" w14:textId="314F43A8" w:rsidR="0052695A" w:rsidRPr="0052695A" w:rsidRDefault="0052695A" w:rsidP="00C255F9">
      <w:pPr>
        <w:pStyle w:val="Paragraphedeliste"/>
        <w:numPr>
          <w:ilvl w:val="1"/>
          <w:numId w:val="3"/>
        </w:numPr>
        <w:jc w:val="both"/>
        <w:rPr>
          <w:rFonts w:ascii="Fira Sans" w:hAnsi="Fira Sans"/>
          <w:sz w:val="24"/>
          <w:szCs w:val="24"/>
        </w:rPr>
      </w:pPr>
      <w:r>
        <w:rPr>
          <w:rFonts w:ascii="Fira Sans" w:hAnsi="Fira Sans"/>
          <w:sz w:val="24"/>
          <w:szCs w:val="24"/>
        </w:rPr>
        <w:t xml:space="preserve">Pas </w:t>
      </w:r>
      <w:r w:rsidRPr="00C255F9">
        <w:rPr>
          <w:rFonts w:ascii="Fira Sans" w:hAnsi="Fira Sans"/>
          <w:sz w:val="24"/>
          <w:szCs w:val="24"/>
        </w:rPr>
        <w:t>d’</w:t>
      </w:r>
      <w:r w:rsidRPr="00C255F9">
        <w:rPr>
          <w:rFonts w:ascii="Fira Sans" w:hAnsi="Fira Sans"/>
          <w:sz w:val="24"/>
          <w:szCs w:val="24"/>
          <w:highlight w:val="green"/>
        </w:rPr>
        <w:t>IMPACT</w:t>
      </w:r>
      <w:r>
        <w:rPr>
          <w:rFonts w:ascii="Fira Sans" w:hAnsi="Fira Sans"/>
          <w:sz w:val="24"/>
          <w:szCs w:val="24"/>
        </w:rPr>
        <w:t xml:space="preserve"> si le code </w:t>
      </w:r>
      <w:r w:rsidR="00FA08FC">
        <w:rPr>
          <w:rFonts w:ascii="Fira Sans" w:hAnsi="Fira Sans"/>
          <w:sz w:val="24"/>
          <w:szCs w:val="24"/>
        </w:rPr>
        <w:t>est le même (sauf voir exemple précédent)</w:t>
      </w:r>
    </w:p>
    <w:p w14:paraId="5886803B" w14:textId="77777777" w:rsidR="004108BC" w:rsidRDefault="004108BC" w:rsidP="00C255F9">
      <w:pPr>
        <w:jc w:val="both"/>
        <w:rPr>
          <w:rFonts w:ascii="Fira Sans" w:hAnsi="Fira Sans"/>
          <w:sz w:val="24"/>
          <w:szCs w:val="24"/>
        </w:rPr>
      </w:pPr>
    </w:p>
    <w:p w14:paraId="64E1DAF1" w14:textId="6C860BD1" w:rsidR="00666479" w:rsidRDefault="00666479" w:rsidP="00C255F9">
      <w:pPr>
        <w:jc w:val="both"/>
        <w:rPr>
          <w:rFonts w:ascii="Fira Sans" w:hAnsi="Fira Sans"/>
          <w:sz w:val="24"/>
          <w:szCs w:val="24"/>
        </w:rPr>
      </w:pPr>
      <w:r>
        <w:rPr>
          <w:rFonts w:ascii="Fira Sans" w:hAnsi="Fira Sans"/>
          <w:sz w:val="24"/>
          <w:szCs w:val="24"/>
        </w:rPr>
        <w:t xml:space="preserve">Script avec </w:t>
      </w:r>
      <w:r w:rsidRPr="00BA0CDE">
        <w:rPr>
          <w:rFonts w:ascii="Fira Sans" w:hAnsi="Fira Sans"/>
          <w:sz w:val="24"/>
          <w:szCs w:val="24"/>
          <w:highlight w:val="yellow"/>
        </w:rPr>
        <w:t>IMPACT</w:t>
      </w:r>
      <w:r>
        <w:rPr>
          <w:rFonts w:ascii="Fira Sans" w:hAnsi="Fira Sans"/>
          <w:sz w:val="24"/>
          <w:szCs w:val="24"/>
        </w:rPr>
        <w:t xml:space="preserve"> = 0.1 (</w:t>
      </w:r>
      <w:r w:rsidR="00BA0CDE">
        <w:rPr>
          <w:rFonts w:ascii="Fira Sans" w:hAnsi="Fira Sans"/>
          <w:sz w:val="24"/>
          <w:szCs w:val="24"/>
        </w:rPr>
        <w:t>40.., 780, ..)</w:t>
      </w:r>
    </w:p>
    <w:p w14:paraId="0ACCA9C2" w14:textId="335313E9" w:rsidR="00666479" w:rsidRDefault="00666479" w:rsidP="00C255F9">
      <w:pPr>
        <w:jc w:val="both"/>
        <w:rPr>
          <w:rFonts w:ascii="Fira Sans" w:hAnsi="Fira Sans"/>
          <w:sz w:val="24"/>
          <w:szCs w:val="24"/>
        </w:rPr>
      </w:pPr>
      <w:r>
        <w:rPr>
          <w:rFonts w:ascii="Fira Sans" w:hAnsi="Fira Sans"/>
          <w:sz w:val="24"/>
          <w:szCs w:val="24"/>
        </w:rPr>
        <w:t xml:space="preserve">Script sans </w:t>
      </w:r>
      <w:r w:rsidRPr="00BA0CDE">
        <w:rPr>
          <w:rFonts w:ascii="Fira Sans" w:hAnsi="Fira Sans"/>
          <w:sz w:val="24"/>
          <w:szCs w:val="24"/>
          <w:highlight w:val="green"/>
        </w:rPr>
        <w:t>IMPACT</w:t>
      </w:r>
      <w:r>
        <w:rPr>
          <w:rFonts w:ascii="Fira Sans" w:hAnsi="Fira Sans"/>
          <w:sz w:val="24"/>
          <w:szCs w:val="24"/>
        </w:rPr>
        <w:t xml:space="preserve"> = 0.2 (C9 </w:t>
      </w:r>
      <w:r w:rsidRPr="00666479">
        <w:rPr>
          <w:rFonts w:ascii="Fira Sans" w:hAnsi="Fira Sans"/>
          <w:sz w:val="24"/>
          <w:szCs w:val="24"/>
        </w:rPr>
        <w:sym w:font="Wingdings" w:char="F0E0"/>
      </w:r>
      <w:r>
        <w:rPr>
          <w:rFonts w:ascii="Fira Sans" w:hAnsi="Fira Sans"/>
          <w:sz w:val="24"/>
          <w:szCs w:val="24"/>
        </w:rPr>
        <w:t xml:space="preserve"> 450, 480 ou 49A)</w:t>
      </w:r>
    </w:p>
    <w:p w14:paraId="116734CB" w14:textId="77777777" w:rsidR="00C255F9" w:rsidRPr="00C255F9" w:rsidRDefault="00C255F9" w:rsidP="00C255F9">
      <w:pPr>
        <w:jc w:val="both"/>
        <w:rPr>
          <w:rFonts w:ascii="Fira Sans" w:hAnsi="Fira Sans"/>
          <w:sz w:val="24"/>
          <w:szCs w:val="24"/>
        </w:rPr>
      </w:pPr>
    </w:p>
    <w:sectPr w:rsidR="00C255F9" w:rsidRPr="00C255F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7B859" w14:textId="77777777" w:rsidR="00BE23E7" w:rsidRDefault="00BE23E7" w:rsidP="00EC1850">
      <w:pPr>
        <w:spacing w:after="0" w:line="240" w:lineRule="auto"/>
      </w:pPr>
      <w:r>
        <w:separator/>
      </w:r>
    </w:p>
  </w:endnote>
  <w:endnote w:type="continuationSeparator" w:id="0">
    <w:p w14:paraId="0BB3EC0B" w14:textId="77777777" w:rsidR="00BE23E7" w:rsidRDefault="00BE23E7" w:rsidP="00EC1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ira Sans">
    <w:panose1 w:val="020B0503050000020004"/>
    <w:charset w:val="00"/>
    <w:family w:val="swiss"/>
    <w:notTrueType/>
    <w:pitch w:val="variable"/>
    <w:sig w:usb0="600002FF"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8D1F43" w14:textId="77777777" w:rsidR="00BE23E7" w:rsidRDefault="00BE23E7" w:rsidP="00EC1850">
      <w:pPr>
        <w:spacing w:after="0" w:line="240" w:lineRule="auto"/>
      </w:pPr>
      <w:r>
        <w:separator/>
      </w:r>
    </w:p>
  </w:footnote>
  <w:footnote w:type="continuationSeparator" w:id="0">
    <w:p w14:paraId="34DF048F" w14:textId="77777777" w:rsidR="00BE23E7" w:rsidRDefault="00BE23E7" w:rsidP="00EC1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3F09" w14:textId="52039815" w:rsidR="00EC1850" w:rsidRPr="0047742F" w:rsidRDefault="0047742F" w:rsidP="0047742F">
    <w:pPr>
      <w:pStyle w:val="En-tte"/>
      <w:jc w:val="right"/>
    </w:pPr>
    <w:r>
      <w:rPr>
        <w:rFonts w:ascii="Times New Roman" w:hAnsi="Times New Roman" w:cs="Times New Roman"/>
        <w:smallCaps/>
        <w:sz w:val="40"/>
      </w:rPr>
      <w:t>Regis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429D"/>
    <w:multiLevelType w:val="hybridMultilevel"/>
    <w:tmpl w:val="200E1A08"/>
    <w:lvl w:ilvl="0" w:tplc="5B6A7496">
      <w:start w:val="1"/>
      <w:numFmt w:val="bullet"/>
      <w:lvlText w:val="-"/>
      <w:lvlJc w:val="left"/>
      <w:pPr>
        <w:ind w:left="1068" w:hanging="360"/>
      </w:pPr>
      <w:rPr>
        <w:rFonts w:ascii="Fira Sans" w:eastAsiaTheme="minorHAnsi" w:hAnsi="Fira Sans" w:cstheme="minorBidi" w:hint="default"/>
      </w:rPr>
    </w:lvl>
    <w:lvl w:ilvl="1" w:tplc="080C0003">
      <w:start w:val="1"/>
      <w:numFmt w:val="bullet"/>
      <w:lvlText w:val="o"/>
      <w:lvlJc w:val="left"/>
      <w:pPr>
        <w:ind w:left="1788" w:hanging="360"/>
      </w:pPr>
      <w:rPr>
        <w:rFonts w:ascii="Courier New" w:hAnsi="Courier New" w:cs="Courier New" w:hint="default"/>
      </w:rPr>
    </w:lvl>
    <w:lvl w:ilvl="2" w:tplc="080C0005" w:tentative="1">
      <w:start w:val="1"/>
      <w:numFmt w:val="bullet"/>
      <w:lvlText w:val=""/>
      <w:lvlJc w:val="left"/>
      <w:pPr>
        <w:ind w:left="2508" w:hanging="360"/>
      </w:pPr>
      <w:rPr>
        <w:rFonts w:ascii="Wingdings" w:hAnsi="Wingdings" w:hint="default"/>
      </w:rPr>
    </w:lvl>
    <w:lvl w:ilvl="3" w:tplc="080C0001" w:tentative="1">
      <w:start w:val="1"/>
      <w:numFmt w:val="bullet"/>
      <w:lvlText w:val=""/>
      <w:lvlJc w:val="left"/>
      <w:pPr>
        <w:ind w:left="3228" w:hanging="360"/>
      </w:pPr>
      <w:rPr>
        <w:rFonts w:ascii="Symbol" w:hAnsi="Symbol" w:hint="default"/>
      </w:rPr>
    </w:lvl>
    <w:lvl w:ilvl="4" w:tplc="080C0003" w:tentative="1">
      <w:start w:val="1"/>
      <w:numFmt w:val="bullet"/>
      <w:lvlText w:val="o"/>
      <w:lvlJc w:val="left"/>
      <w:pPr>
        <w:ind w:left="3948" w:hanging="360"/>
      </w:pPr>
      <w:rPr>
        <w:rFonts w:ascii="Courier New" w:hAnsi="Courier New" w:cs="Courier New" w:hint="default"/>
      </w:rPr>
    </w:lvl>
    <w:lvl w:ilvl="5" w:tplc="080C0005" w:tentative="1">
      <w:start w:val="1"/>
      <w:numFmt w:val="bullet"/>
      <w:lvlText w:val=""/>
      <w:lvlJc w:val="left"/>
      <w:pPr>
        <w:ind w:left="4668" w:hanging="360"/>
      </w:pPr>
      <w:rPr>
        <w:rFonts w:ascii="Wingdings" w:hAnsi="Wingdings" w:hint="default"/>
      </w:rPr>
    </w:lvl>
    <w:lvl w:ilvl="6" w:tplc="080C0001" w:tentative="1">
      <w:start w:val="1"/>
      <w:numFmt w:val="bullet"/>
      <w:lvlText w:val=""/>
      <w:lvlJc w:val="left"/>
      <w:pPr>
        <w:ind w:left="5388" w:hanging="360"/>
      </w:pPr>
      <w:rPr>
        <w:rFonts w:ascii="Symbol" w:hAnsi="Symbol" w:hint="default"/>
      </w:rPr>
    </w:lvl>
    <w:lvl w:ilvl="7" w:tplc="080C0003" w:tentative="1">
      <w:start w:val="1"/>
      <w:numFmt w:val="bullet"/>
      <w:lvlText w:val="o"/>
      <w:lvlJc w:val="left"/>
      <w:pPr>
        <w:ind w:left="6108" w:hanging="360"/>
      </w:pPr>
      <w:rPr>
        <w:rFonts w:ascii="Courier New" w:hAnsi="Courier New" w:cs="Courier New" w:hint="default"/>
      </w:rPr>
    </w:lvl>
    <w:lvl w:ilvl="8" w:tplc="080C0005" w:tentative="1">
      <w:start w:val="1"/>
      <w:numFmt w:val="bullet"/>
      <w:lvlText w:val=""/>
      <w:lvlJc w:val="left"/>
      <w:pPr>
        <w:ind w:left="6828" w:hanging="360"/>
      </w:pPr>
      <w:rPr>
        <w:rFonts w:ascii="Wingdings" w:hAnsi="Wingdings" w:hint="default"/>
      </w:rPr>
    </w:lvl>
  </w:abstractNum>
  <w:abstractNum w:abstractNumId="1" w15:restartNumberingAfterBreak="0">
    <w:nsid w:val="22F018C9"/>
    <w:multiLevelType w:val="hybridMultilevel"/>
    <w:tmpl w:val="2B0CE9D6"/>
    <w:lvl w:ilvl="0" w:tplc="2E029262">
      <w:start w:val="1"/>
      <w:numFmt w:val="bullet"/>
      <w:lvlText w:val=""/>
      <w:lvlJc w:val="left"/>
      <w:pPr>
        <w:ind w:left="720" w:hanging="360"/>
      </w:pPr>
      <w:rPr>
        <w:rFonts w:ascii="Symbol" w:eastAsiaTheme="minorHAnsi" w:hAnsi="Symbol" w:cstheme="minorBidi"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3D0B1325"/>
    <w:multiLevelType w:val="hybridMultilevel"/>
    <w:tmpl w:val="AB30BAC6"/>
    <w:lvl w:ilvl="0" w:tplc="D99243C8">
      <w:start w:val="1"/>
      <w:numFmt w:val="bullet"/>
      <w:lvlText w:val=""/>
      <w:lvlJc w:val="left"/>
      <w:pPr>
        <w:ind w:left="720" w:hanging="360"/>
      </w:pPr>
      <w:rPr>
        <w:rFonts w:ascii="Symbol" w:eastAsiaTheme="minorHAnsi" w:hAnsi="Symbol" w:cstheme="minorBidi"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 w15:restartNumberingAfterBreak="0">
    <w:nsid w:val="4B5C45AA"/>
    <w:multiLevelType w:val="hybridMultilevel"/>
    <w:tmpl w:val="3970D5BC"/>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734163505">
    <w:abstractNumId w:val="3"/>
  </w:num>
  <w:num w:numId="2" w16cid:durableId="52504942">
    <w:abstractNumId w:val="0"/>
  </w:num>
  <w:num w:numId="3" w16cid:durableId="1006791233">
    <w:abstractNumId w:val="1"/>
  </w:num>
  <w:num w:numId="4" w16cid:durableId="1954359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3CB"/>
    <w:rsid w:val="00090567"/>
    <w:rsid w:val="000E0B11"/>
    <w:rsid w:val="001D2ABF"/>
    <w:rsid w:val="00214D0F"/>
    <w:rsid w:val="00344EC0"/>
    <w:rsid w:val="00386B15"/>
    <w:rsid w:val="004108BC"/>
    <w:rsid w:val="004520F4"/>
    <w:rsid w:val="0047742F"/>
    <w:rsid w:val="00497FCB"/>
    <w:rsid w:val="004A700D"/>
    <w:rsid w:val="004B683B"/>
    <w:rsid w:val="0052695A"/>
    <w:rsid w:val="00662DD1"/>
    <w:rsid w:val="00666479"/>
    <w:rsid w:val="007925B9"/>
    <w:rsid w:val="0083705E"/>
    <w:rsid w:val="008413A0"/>
    <w:rsid w:val="00910951"/>
    <w:rsid w:val="009748B8"/>
    <w:rsid w:val="00A15D16"/>
    <w:rsid w:val="00A6109E"/>
    <w:rsid w:val="00A76BB7"/>
    <w:rsid w:val="00BA0CDE"/>
    <w:rsid w:val="00BE23E7"/>
    <w:rsid w:val="00C255F9"/>
    <w:rsid w:val="00CC53CB"/>
    <w:rsid w:val="00D17055"/>
    <w:rsid w:val="00D67A06"/>
    <w:rsid w:val="00EC1850"/>
    <w:rsid w:val="00FA08FC"/>
    <w:rsid w:val="00FC58A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B0EA8"/>
  <w15:chartTrackingRefBased/>
  <w15:docId w15:val="{4133131D-9F71-4509-BDD0-10C676A67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C1850"/>
    <w:pPr>
      <w:tabs>
        <w:tab w:val="center" w:pos="4513"/>
        <w:tab w:val="right" w:pos="9026"/>
      </w:tabs>
      <w:spacing w:after="0" w:line="240" w:lineRule="auto"/>
    </w:pPr>
  </w:style>
  <w:style w:type="character" w:customStyle="1" w:styleId="En-tteCar">
    <w:name w:val="En-tête Car"/>
    <w:basedOn w:val="Policepardfaut"/>
    <w:link w:val="En-tte"/>
    <w:uiPriority w:val="99"/>
    <w:rsid w:val="00EC1850"/>
  </w:style>
  <w:style w:type="paragraph" w:styleId="Pieddepage">
    <w:name w:val="footer"/>
    <w:basedOn w:val="Normal"/>
    <w:link w:val="PieddepageCar"/>
    <w:uiPriority w:val="99"/>
    <w:unhideWhenUsed/>
    <w:rsid w:val="00EC185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EC1850"/>
  </w:style>
  <w:style w:type="paragraph" w:styleId="Paragraphedeliste">
    <w:name w:val="List Paragraph"/>
    <w:basedOn w:val="Normal"/>
    <w:uiPriority w:val="34"/>
    <w:qFormat/>
    <w:rsid w:val="00214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390</Words>
  <Characters>2146</Characters>
  <Application>Microsoft Office Word</Application>
  <DocSecurity>0</DocSecurity>
  <Lines>17</Lines>
  <Paragraphs>5</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Bakhouch</dc:creator>
  <cp:keywords/>
  <dc:description/>
  <cp:lastModifiedBy>Ali Bakhouch</cp:lastModifiedBy>
  <cp:revision>30</cp:revision>
  <dcterms:created xsi:type="dcterms:W3CDTF">2023-10-19T19:16:00Z</dcterms:created>
  <dcterms:modified xsi:type="dcterms:W3CDTF">2023-10-19T19:45:00Z</dcterms:modified>
</cp:coreProperties>
</file>