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4"/>
        </w:rPr>
        <w:outlineLvl w:val="9"/>
      </w:pPr>
      <w:r>
        <w:rPr>
          <w:color w:val="000000"/>
          <w:sz w:val="32"/>
          <w:szCs w:val="36"/>
        </w:rPr>
        <w:t xml:space="preserve">Команды и программы перемещения данных (часть </w:t>
      </w:r>
      <w:r>
        <w:rPr>
          <w:color w:val="000000"/>
          <w:sz w:val="32"/>
          <w:szCs w:val="36"/>
        </w:rPr>
        <w:t xml:space="preserve">1</w:t>
      </w:r>
      <w:r>
        <w:rPr>
          <w:color w:val="000000"/>
          <w:sz w:val="32"/>
          <w:szCs w:val="36"/>
        </w:rPr>
        <w:t xml:space="preserve">)</w:t>
      </w:r>
      <w:r>
        <w:rPr>
          <w:color w:val="000000"/>
          <w:sz w:val="32"/>
          <w:szCs w:val="36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1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43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5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5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          </w:t>
      </w:r>
      <w:r>
        <w:rPr>
          <w:rFonts w:cs="Times New Roman"/>
          <w:sz w:val="28"/>
          <w:szCs w:val="28"/>
        </w:rPr>
        <w:t xml:space="preserve">Пшеничный Д.О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5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 xml:space="preserve">ФКФН, </w:t>
      </w:r>
      <w:r>
        <w:rPr>
          <w:rFonts w:cs="Times New Roman"/>
          <w:sz w:val="28"/>
          <w:szCs w:val="28"/>
        </w:rPr>
        <w:t xml:space="preserve">ПО(</w:t>
      </w:r>
      <w:r>
        <w:rPr>
          <w:rFonts w:cs="Times New Roman"/>
          <w:sz w:val="28"/>
          <w:szCs w:val="28"/>
        </w:rPr>
        <w:t xml:space="preserve">аб</w:t>
      </w:r>
      <w:r>
        <w:rPr>
          <w:rFonts w:cs="Times New Roman"/>
          <w:sz w:val="28"/>
          <w:szCs w:val="28"/>
        </w:rPr>
        <w:t xml:space="preserve">)-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1</w:t>
      </w:r>
      <w:r/>
    </w:p>
    <w:p>
      <w:pPr>
        <w:pStyle w:val="435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7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4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7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pStyle w:val="437"/>
        <w:ind w:firstLine="567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 работы: изучение команд загрузки аккумулятора, запоминания и перемещения данных между регистрами, методов адресации</w:t>
      </w:r>
      <w:r>
        <w:rPr>
          <w:rFonts w:cs="Times New Roman"/>
          <w:sz w:val="28"/>
          <w:szCs w:val="28"/>
        </w:rPr>
        <w:t xml:space="preserve">;</w:t>
      </w:r>
      <w:r>
        <w:rPr>
          <w:rFonts w:cs="Times New Roman"/>
          <w:sz w:val="28"/>
          <w:szCs w:val="28"/>
        </w:rPr>
        <w:t xml:space="preserve"> приобретение навыков записи программ в </w:t>
      </w:r>
      <w:r>
        <w:rPr>
          <w:rFonts w:cs="Times New Roman"/>
          <w:sz w:val="28"/>
          <w:szCs w:val="28"/>
        </w:rPr>
        <w:t xml:space="preserve">мнемо</w:t>
      </w:r>
      <w:r>
        <w:rPr>
          <w:rFonts w:cs="Times New Roman"/>
          <w:sz w:val="28"/>
          <w:szCs w:val="28"/>
        </w:rPr>
        <w:t xml:space="preserve">- и машинных кодах</w:t>
      </w:r>
      <w:r>
        <w:rPr>
          <w:rFonts w:cs="Times New Roman"/>
          <w:sz w:val="28"/>
          <w:szCs w:val="28"/>
        </w:rPr>
        <w:t xml:space="preserve">;</w:t>
      </w:r>
      <w:r>
        <w:rPr>
          <w:rFonts w:cs="Times New Roman"/>
          <w:sz w:val="28"/>
          <w:szCs w:val="28"/>
        </w:rPr>
        <w:t xml:space="preserve"> исследование выполнения отдельных команд.</w:t>
      </w:r>
      <w:r/>
    </w:p>
    <w:p>
      <w:pPr>
        <w:pStyle w:val="437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Сводная таблица команд перемещения данных.</w:t>
      </w:r>
      <w:r/>
    </w:p>
    <w:tbl>
      <w:tblPr>
        <w:tblStyle w:val="439"/>
        <w:tblW w:w="0" w:type="auto"/>
        <w:tblLayout w:type="fixed"/>
        <w:tblLook w:val="04A0" w:firstRow="1" w:lastRow="0" w:firstColumn="1" w:lastColumn="0" w:noHBand="0" w:noVBand="1"/>
      </w:tblPr>
      <w:tblGrid>
        <w:gridCol w:w="1752"/>
        <w:gridCol w:w="1106"/>
        <w:gridCol w:w="2627"/>
        <w:gridCol w:w="1350"/>
        <w:gridCol w:w="1350"/>
        <w:gridCol w:w="1160"/>
      </w:tblGrid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Мнемокод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 xml:space="preserve">H-</w:t>
            </w:r>
            <w:r>
              <w:rPr>
                <w:rFonts w:cs="Times New Roman"/>
                <w:b/>
                <w:sz w:val="28"/>
                <w:szCs w:val="28"/>
              </w:rPr>
              <w:t xml:space="preserve">код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Операция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Формат в байтах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циклов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тактов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LDA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A16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3A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A&lt;-M(A16)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13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STA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A16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32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M(A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16)&lt;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-A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13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L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DAX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B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0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A&lt;-M(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B,C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STAX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D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12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M(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D,E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)&lt;-A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1752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MOV R1, R2</w:t>
            </w:r>
            <w:r/>
          </w:p>
        </w:tc>
        <w:tc>
          <w:tcPr>
            <w:tcW w:w="1106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1D</w:t>
            </w:r>
            <w:r/>
          </w:p>
        </w:tc>
        <w:tc>
          <w:tcPr>
            <w:tcW w:w="2627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R1&lt;-R2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135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  <w:tc>
          <w:tcPr>
            <w:tcW w:w="1160" w:type="dxa"/>
            <w:textDirection w:val="lrTb"/>
            <w:noWrap w:val="false"/>
          </w:tcPr>
          <w:p>
            <w:pPr>
              <w:pStyle w:val="437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</w:tbl>
    <w:p>
      <w:pPr>
        <w:pStyle w:val="437"/>
        <w:ind w:firstLine="0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Тексты программ.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1.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LDA 0820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STA 0821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2.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LDA 0822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</w:t>
      </w:r>
      <w:r>
        <w:rPr>
          <w:rFonts w:cs="Times New Roman"/>
          <w:bCs/>
          <w:sz w:val="28"/>
          <w:szCs w:val="28"/>
          <w:lang w:val="en-US"/>
        </w:rPr>
        <w:t xml:space="preserve">B,A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LDA 0823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</w:t>
      </w:r>
      <w:r>
        <w:rPr>
          <w:rFonts w:cs="Times New Roman"/>
          <w:bCs/>
          <w:sz w:val="28"/>
          <w:szCs w:val="28"/>
          <w:lang w:val="en-US"/>
        </w:rPr>
        <w:t xml:space="preserve">C,A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STAX B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pStyle w:val="437"/>
        <w:ind w:firstLine="0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Тексты программ для домашней подготовки.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 xml:space="preserve">Программа</w:t>
      </w:r>
      <w:r>
        <w:rPr>
          <w:rFonts w:cs="Times New Roman"/>
          <w:bCs/>
          <w:sz w:val="28"/>
          <w:szCs w:val="28"/>
          <w:lang w:val="en-US"/>
        </w:rPr>
        <w:t xml:space="preserve"> 3.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LDA 0830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</w:t>
      </w:r>
      <w:r>
        <w:rPr>
          <w:rFonts w:cs="Times New Roman"/>
          <w:bCs/>
          <w:sz w:val="28"/>
          <w:szCs w:val="28"/>
          <w:lang w:val="en-US"/>
        </w:rPr>
        <w:t xml:space="preserve">D,A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LDA 0831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MOV </w:t>
      </w:r>
      <w:r>
        <w:rPr>
          <w:rFonts w:cs="Times New Roman"/>
          <w:bCs/>
          <w:sz w:val="28"/>
          <w:szCs w:val="28"/>
          <w:lang w:val="en-US"/>
        </w:rPr>
        <w:t xml:space="preserve">E,A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STAX D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</w:t>
      </w:r>
      <w:r>
        <w:rPr>
          <w:rFonts w:cs="Times New Roman"/>
          <w:bCs/>
          <w:sz w:val="28"/>
          <w:szCs w:val="28"/>
        </w:rPr>
        <w:t xml:space="preserve"> 4.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 xml:space="preserve">LDA</w:t>
      </w:r>
      <w:r>
        <w:rPr>
          <w:rFonts w:cs="Times New Roman"/>
          <w:bCs/>
          <w:sz w:val="28"/>
          <w:szCs w:val="28"/>
        </w:rPr>
        <w:t xml:space="preserve"> 08</w:t>
      </w:r>
      <w:r>
        <w:rPr>
          <w:rFonts w:cs="Times New Roman"/>
          <w:bCs/>
          <w:sz w:val="28"/>
          <w:szCs w:val="28"/>
        </w:rPr>
        <w:t xml:space="preserve">1</w:t>
      </w:r>
      <w:r>
        <w:rPr>
          <w:rFonts w:cs="Times New Roman"/>
          <w:bCs/>
          <w:sz w:val="28"/>
          <w:szCs w:val="28"/>
        </w:rPr>
        <w:t xml:space="preserve">0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 xml:space="preserve">STA</w:t>
      </w:r>
      <w:r>
        <w:rPr>
          <w:rFonts w:cs="Times New Roman"/>
          <w:bCs/>
          <w:sz w:val="28"/>
          <w:szCs w:val="28"/>
        </w:rPr>
        <w:t xml:space="preserve"> 0820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 xml:space="preserve">STA</w:t>
      </w:r>
      <w:r>
        <w:rPr>
          <w:rFonts w:cs="Times New Roman"/>
          <w:bCs/>
          <w:sz w:val="28"/>
          <w:szCs w:val="28"/>
        </w:rPr>
        <w:t xml:space="preserve"> 0821</w:t>
      </w:r>
      <w:r/>
    </w:p>
    <w:p>
      <w:pPr>
        <w:pStyle w:val="437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 xml:space="preserve">HLT</w:t>
      </w:r>
      <w:r/>
    </w:p>
    <w:p>
      <w:pPr>
        <w:ind w:left="0" w:firstLine="0"/>
        <w:jc w:val="center"/>
        <w:keepNext w:val="false"/>
        <w:spacing w:lineRule="auto" w:line="259" w:after="160" w:before="0"/>
        <w:outlineLvl w:val="9"/>
      </w:pPr>
      <w:r>
        <w:t xml:space="preserve">Результаты</w:t>
      </w:r>
      <w:r>
        <w:t xml:space="preserve"> </w:t>
      </w:r>
      <w:r>
        <w:t xml:space="preserve">программ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</w:t>
      </w:r>
      <w:r>
        <w:t xml:space="preserve"> 1.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082</w:t>
      </w:r>
      <w:r>
        <w:t xml:space="preserve">0</w:t>
      </w:r>
      <w:r>
        <w:t xml:space="preserve"> – 1</w:t>
      </w:r>
      <w:r>
        <w:rPr>
          <w:lang w:val="en-US"/>
        </w:rPr>
        <w:t xml:space="preserve">A</w:t>
      </w:r>
      <w:r>
        <w:t xml:space="preserve">, 0821 – 1</w:t>
      </w:r>
      <w:r>
        <w:rPr>
          <w:lang w:val="en-US"/>
        </w:rPr>
        <w:t xml:space="preserve">A</w:t>
      </w:r>
      <w:r>
        <w:t xml:space="preserve">. </w:t>
      </w:r>
      <w:r>
        <w:t xml:space="preserve">Объем памяти: 7 байт.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2.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0822 – 08</w:t>
      </w:r>
      <w:r>
        <w:t xml:space="preserve">, 082</w:t>
      </w:r>
      <w:r>
        <w:t xml:space="preserve">3</w:t>
      </w:r>
      <w:r>
        <w:t xml:space="preserve"> – </w:t>
      </w:r>
      <w:r>
        <w:t xml:space="preserve">28</w:t>
      </w:r>
      <w:r>
        <w:t xml:space="preserve">.</w:t>
      </w:r>
      <w:r>
        <w:t xml:space="preserve"> 0828 – 28.</w:t>
      </w:r>
      <w:r>
        <w:t xml:space="preserve"> </w:t>
      </w:r>
      <w:r>
        <w:t xml:space="preserve">Объем памяти: 14 байт.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3.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0830 – 08</w:t>
      </w:r>
      <w:r>
        <w:t xml:space="preserve">, 08</w:t>
      </w:r>
      <w:r>
        <w:t xml:space="preserve">31</w:t>
      </w:r>
      <w:r>
        <w:t xml:space="preserve"> – </w:t>
      </w:r>
      <w:r>
        <w:t xml:space="preserve">28</w:t>
      </w:r>
      <w:r>
        <w:t xml:space="preserve">.</w:t>
      </w:r>
      <w:r>
        <w:t xml:space="preserve"> 0828 – 28.</w:t>
      </w:r>
      <w:r>
        <w:t xml:space="preserve"> </w:t>
      </w:r>
      <w:r>
        <w:t xml:space="preserve">Объем памяти: 14 байт.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4.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0810 – 05, 0820 – 05</w:t>
      </w:r>
      <w:r>
        <w:t xml:space="preserve">, 0821 – 05. </w:t>
      </w:r>
      <w:r>
        <w:t xml:space="preserve">Объем памяти: </w:t>
      </w:r>
      <w:r>
        <w:t xml:space="preserve">9</w:t>
      </w:r>
      <w:r>
        <w:t xml:space="preserve"> байт.</w:t>
      </w:r>
      <w:r/>
    </w:p>
    <w:p>
      <w:pPr>
        <w:ind w:left="0" w:firstLine="0"/>
        <w:jc w:val="center"/>
        <w:keepNext w:val="false"/>
        <w:spacing w:lineRule="auto" w:line="259" w:after="160" w:before="0"/>
        <w:outlineLvl w:val="9"/>
      </w:pPr>
      <w:r>
        <w:t xml:space="preserve">Вывод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В данной лабораторной работе были изучены команды загрузки аккумулятора, запоминания и перемещения данных между регистрами, методов адресации. В результате выполнения работы выяснилось, что более целесообразно </w:t>
      </w:r>
      <w:r>
        <w:t xml:space="preserve">использовать однобайтовые команды </w:t>
      </w:r>
      <w:r>
        <w:t xml:space="preserve">LDAX</w:t>
      </w:r>
      <w:r>
        <w:t xml:space="preserve"> и</w:t>
      </w:r>
      <w:r>
        <w:t xml:space="preserve"> STAX</w:t>
      </w:r>
      <w:r>
        <w:t xml:space="preserve">, чем </w:t>
      </w:r>
      <w:r>
        <w:rPr>
          <w:lang w:val="en-US"/>
        </w:rPr>
        <w:t xml:space="preserve">LDA</w:t>
      </w:r>
      <w:r>
        <w:t xml:space="preserve"> </w:t>
      </w:r>
      <w:r>
        <w:t xml:space="preserve">и </w:t>
      </w:r>
      <w:r>
        <w:rPr>
          <w:lang w:val="en-US"/>
        </w:rPr>
        <w:t xml:space="preserve">STA</w:t>
      </w:r>
      <w:r>
        <w:t xml:space="preserve">. Перемещение данных можно выполнить с помощью команды MOV, которая работает с регистровой парой H и L.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416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417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418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419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420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421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422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423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4"/>
    <w:link w:val="41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4"/>
    <w:link w:val="41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4"/>
    <w:link w:val="418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4"/>
    <w:link w:val="419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4"/>
    <w:link w:val="420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4"/>
    <w:link w:val="421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24"/>
    <w:link w:val="4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5"/>
    <w:next w:val="41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4"/>
    <w:link w:val="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24"/>
    <w:link w:val="423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5"/>
    <w:next w:val="415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4"/>
    <w:link w:val="32"/>
    <w:uiPriority w:val="10"/>
    <w:rPr>
      <w:sz w:val="48"/>
      <w:szCs w:val="48"/>
    </w:rPr>
  </w:style>
  <w:style w:type="paragraph" w:styleId="34">
    <w:name w:val="Subtitle"/>
    <w:basedOn w:val="415"/>
    <w:next w:val="41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4"/>
    <w:link w:val="34"/>
    <w:uiPriority w:val="11"/>
    <w:rPr>
      <w:sz w:val="24"/>
      <w:szCs w:val="24"/>
    </w:rPr>
  </w:style>
  <w:style w:type="paragraph" w:styleId="36">
    <w:name w:val="Quote"/>
    <w:basedOn w:val="415"/>
    <w:next w:val="41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5"/>
    <w:next w:val="41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5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4"/>
    <w:link w:val="40"/>
    <w:uiPriority w:val="99"/>
  </w:style>
  <w:style w:type="paragraph" w:styleId="42">
    <w:name w:val="Footer"/>
    <w:basedOn w:val="415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4"/>
    <w:link w:val="42"/>
    <w:uiPriority w:val="99"/>
  </w:style>
  <w:style w:type="paragraph" w:styleId="44">
    <w:name w:val="Caption"/>
    <w:basedOn w:val="415"/>
    <w:next w:val="4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4"/>
    <w:uiPriority w:val="99"/>
    <w:unhideWhenUsed/>
    <w:rPr>
      <w:vertAlign w:val="superscript"/>
    </w:rPr>
  </w:style>
  <w:style w:type="paragraph" w:styleId="176">
    <w:name w:val="endnote text"/>
    <w:basedOn w:val="41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4"/>
    <w:uiPriority w:val="99"/>
    <w:semiHidden/>
    <w:unhideWhenUsed/>
    <w:rPr>
      <w:vertAlign w:val="superscript"/>
    </w:rPr>
  </w:style>
  <w:style w:type="paragraph" w:styleId="179">
    <w:name w:val="toc 1"/>
    <w:basedOn w:val="415"/>
    <w:next w:val="41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5"/>
    <w:next w:val="41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5"/>
    <w:next w:val="41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5"/>
    <w:next w:val="41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5"/>
    <w:next w:val="41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5"/>
    <w:next w:val="41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5"/>
    <w:next w:val="41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5"/>
    <w:next w:val="41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5"/>
    <w:next w:val="41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5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416">
    <w:name w:val="Heading 1"/>
    <w:basedOn w:val="415"/>
    <w:next w:val="415"/>
    <w:link w:val="427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417">
    <w:name w:val="Heading 2"/>
    <w:basedOn w:val="415"/>
    <w:next w:val="415"/>
    <w:link w:val="428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418">
    <w:name w:val="Heading 3"/>
    <w:basedOn w:val="415"/>
    <w:next w:val="415"/>
    <w:link w:val="429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419">
    <w:name w:val="Heading 4"/>
    <w:basedOn w:val="415"/>
    <w:next w:val="415"/>
    <w:link w:val="430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420">
    <w:name w:val="Heading 5"/>
    <w:basedOn w:val="415"/>
    <w:next w:val="415"/>
    <w:link w:val="431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421">
    <w:name w:val="Heading 6"/>
    <w:basedOn w:val="415"/>
    <w:next w:val="415"/>
    <w:link w:val="432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422">
    <w:name w:val="Heading 7"/>
    <w:basedOn w:val="415"/>
    <w:next w:val="415"/>
    <w:link w:val="433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423">
    <w:name w:val="Heading 9"/>
    <w:basedOn w:val="415"/>
    <w:next w:val="415"/>
    <w:link w:val="434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424" w:default="1">
    <w:name w:val="Default Paragraph Font"/>
    <w:uiPriority w:val="1"/>
    <w:semiHidden/>
    <w:unhideWhenUsed/>
  </w:style>
  <w:style w:type="table" w:styleId="4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6" w:default="1">
    <w:name w:val="No List"/>
    <w:uiPriority w:val="99"/>
    <w:semiHidden/>
    <w:unhideWhenUsed/>
  </w:style>
  <w:style w:type="character" w:styleId="427" w:customStyle="1">
    <w:name w:val="Заголовок 1 Знак"/>
    <w:basedOn w:val="424"/>
    <w:link w:val="416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428" w:customStyle="1">
    <w:name w:val="Заголовок 2 Знак"/>
    <w:basedOn w:val="424"/>
    <w:link w:val="417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429" w:customStyle="1">
    <w:name w:val="Заголовок 3 Знак"/>
    <w:basedOn w:val="424"/>
    <w:link w:val="418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430" w:customStyle="1">
    <w:name w:val="Заголовок 4 Знак"/>
    <w:basedOn w:val="424"/>
    <w:link w:val="419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431" w:customStyle="1">
    <w:name w:val="Заголовок 5 Знак"/>
    <w:basedOn w:val="424"/>
    <w:link w:val="420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432" w:customStyle="1">
    <w:name w:val="Заголовок 6 Знак"/>
    <w:basedOn w:val="424"/>
    <w:link w:val="421"/>
    <w:rPr>
      <w:rFonts w:ascii="Times New Roman" w:hAnsi="Times New Roman" w:cs="Times New Roman" w:eastAsia="Times New Roman"/>
      <w:b/>
      <w:bCs/>
      <w:lang w:eastAsia="zh-CN"/>
    </w:rPr>
  </w:style>
  <w:style w:type="character" w:styleId="433" w:customStyle="1">
    <w:name w:val="Заголовок 7 Знак"/>
    <w:basedOn w:val="424"/>
    <w:link w:val="422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434" w:customStyle="1">
    <w:name w:val="Заголовок 9 Знак"/>
    <w:basedOn w:val="424"/>
    <w:link w:val="423"/>
    <w:rPr>
      <w:rFonts w:ascii="Arial" w:hAnsi="Arial" w:cs="Arial" w:eastAsia="Times New Roman"/>
      <w:lang w:eastAsia="zh-CN"/>
    </w:rPr>
  </w:style>
  <w:style w:type="paragraph" w:styleId="435" w:customStyle="1">
    <w:name w:val="ТОГУ.Курсовая работа"/>
    <w:basedOn w:val="415"/>
    <w:link w:val="436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436" w:customStyle="1">
    <w:name w:val="ТОГУ.Курсовая работа Знак"/>
    <w:basedOn w:val="424"/>
    <w:link w:val="435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437" w:customStyle="1">
    <w:name w:val="Стиль1"/>
    <w:basedOn w:val="435"/>
    <w:link w:val="438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438" w:customStyle="1">
    <w:name w:val="Стиль1 Знак"/>
    <w:basedOn w:val="436"/>
    <w:link w:val="437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439">
    <w:name w:val="Table Grid"/>
    <w:basedOn w:val="42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40">
    <w:name w:val="List Paragraph"/>
    <w:basedOn w:val="415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441">
    <w:name w:val="HTML Preformatted"/>
    <w:basedOn w:val="415"/>
    <w:link w:val="442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442" w:customStyle="1">
    <w:name w:val="Стандартный HTML Знак"/>
    <w:basedOn w:val="424"/>
    <w:link w:val="441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443">
    <w:name w:val="Placeholder Text"/>
    <w:basedOn w:val="424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8</cp:revision>
  <dcterms:created xsi:type="dcterms:W3CDTF">2020-09-13T01:41:00Z</dcterms:created>
  <dcterms:modified xsi:type="dcterms:W3CDTF">2021-03-10T09:13:34Z</dcterms:modified>
</cp:coreProperties>
</file>