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keepNext w:val="false"/>
        <w:spacing w:lineRule="auto" w:line="276" w:after="0" w:before="0"/>
        <w:widowControl w:val="off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МИНИСТЕРСТВО НАУКИ И ВЫСШЕГО ОБРАЗОВАНИЯ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144"/>
          <w:szCs w:val="144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Проектирование системы экранных форм 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Практическая работа №</w:t>
      </w:r>
      <w:r>
        <w:rPr>
          <w:color w:val="000000"/>
          <w:sz w:val="32"/>
          <w:szCs w:val="32"/>
          <w:lang w:val="ru-RU"/>
        </w:rPr>
        <w:t xml:space="preserve">2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по дисциплине «</w:t>
      </w:r>
      <w:r>
        <w:rPr>
          <w:color w:val="000000"/>
          <w:sz w:val="32"/>
          <w:szCs w:val="32"/>
          <w:lang w:val="ru-RU"/>
        </w:rPr>
        <w:t xml:space="preserve">Проектирование приложений баз данных</w:t>
      </w:r>
      <w:r>
        <w:rPr>
          <w:color w:val="000000"/>
          <w:sz w:val="32"/>
          <w:szCs w:val="32"/>
          <w:lang w:val="ru-RU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  </w:t>
      </w:r>
      <w:r>
        <w:rPr>
          <w:lang w:val="ru-RU"/>
        </w:rPr>
        <w:t xml:space="preserve">Пшеничный Д. О.</w:t>
      </w:r>
      <w:r/>
    </w:p>
    <w:p>
      <w:pPr>
        <w:ind w:left="0" w:firstLine="708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</w:t>
      </w:r>
      <w:r>
        <w:rPr>
          <w:color w:val="000000"/>
          <w:sz w:val="28"/>
          <w:szCs w:val="28"/>
          <w:lang w:val="ru-RU"/>
        </w:rPr>
        <w:t xml:space="preserve">ПО(</w:t>
      </w:r>
      <w:r>
        <w:rPr>
          <w:color w:val="000000"/>
          <w:sz w:val="28"/>
          <w:szCs w:val="28"/>
          <w:lang w:val="ru-RU"/>
        </w:rPr>
        <w:t xml:space="preserve">аб)-</w:t>
      </w:r>
      <w:r>
        <w:rPr>
          <w:lang w:val="ru-RU"/>
        </w:rPr>
        <w:t xml:space="preserve">8</w:t>
      </w:r>
      <w:r>
        <w:rPr>
          <w:color w:val="000000"/>
          <w:sz w:val="28"/>
          <w:szCs w:val="28"/>
          <w:lang w:val="ru-RU"/>
        </w:rPr>
        <w:t xml:space="preserve">1</w:t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 xml:space="preserve">Федосеев А.А</w:t>
      </w:r>
      <w:r>
        <w:rPr>
          <w:b/>
          <w:lang w:val="ru-RU"/>
        </w:rPr>
        <w:t xml:space="preserve">.</w:t>
      </w:r>
      <w:r/>
    </w:p>
    <w:p>
      <w:pPr>
        <w:ind w:left="0" w:firstLine="567"/>
        <w:jc w:val="center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bookmarkStart w:id="0" w:name="_heading=h.gjdgxs"/>
      <w:r/>
      <w:bookmarkEnd w:id="0"/>
      <w:r/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right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Хабаровск – 2021г.</w:t>
      </w:r>
      <w:r>
        <w:rPr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spacing w:after="240"/>
        <w:rPr>
          <w:b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lang w:val="ru-RU"/>
        </w:rPr>
        <w:t xml:space="preserve">Постановка задачи</w:t>
      </w:r>
      <w:r/>
    </w:p>
    <w:p>
      <w:pPr>
        <w:pStyle w:val="824"/>
        <w:jc w:val="both"/>
        <w:tabs>
          <w:tab w:val="left" w:pos="849" w:leader="none"/>
        </w:tabs>
      </w:pPr>
      <w:r>
        <w:rPr>
          <w:sz w:val="28"/>
          <w:szCs w:val="28"/>
        </w:rPr>
        <w:t xml:space="preserve">Спроектировать систему экранных форм для приложения по ведению базы данных, разработанной в </w:t>
      </w:r>
      <w:r>
        <w:rPr>
          <w:sz w:val="28"/>
          <w:szCs w:val="28"/>
        </w:rPr>
        <w:t xml:space="preserve">практическ</w:t>
      </w:r>
      <w:r>
        <w:rPr>
          <w:sz w:val="28"/>
          <w:szCs w:val="28"/>
        </w:rPr>
        <w:t xml:space="preserve">ой работе № 1. К экранным формам предъявляются следующие требования:</w:t>
      </w:r>
      <w:r/>
    </w:p>
    <w:p>
      <w:pPr>
        <w:pStyle w:val="824"/>
        <w:numPr>
          <w:ilvl w:val="0"/>
          <w:numId w:val="4"/>
        </w:numPr>
        <w:jc w:val="both"/>
        <w:tabs>
          <w:tab w:val="left" w:pos="849" w:leader="none"/>
        </w:tabs>
      </w:pPr>
      <w:r>
        <w:rPr>
          <w:sz w:val="28"/>
          <w:szCs w:val="28"/>
        </w:rPr>
        <w:t xml:space="preserve">Удобство работы пользователя</w:t>
      </w:r>
      <w:r>
        <w:rPr>
          <w:sz w:val="28"/>
          <w:szCs w:val="28"/>
        </w:rPr>
      </w:r>
      <w:r/>
    </w:p>
    <w:p>
      <w:pPr>
        <w:pStyle w:val="824"/>
        <w:numPr>
          <w:ilvl w:val="0"/>
          <w:numId w:val="4"/>
        </w:numPr>
        <w:jc w:val="both"/>
        <w:tabs>
          <w:tab w:val="left" w:pos="849" w:leader="none"/>
        </w:tabs>
      </w:pPr>
      <w:r>
        <w:rPr>
          <w:sz w:val="28"/>
          <w:szCs w:val="28"/>
        </w:rPr>
        <w:t xml:space="preserve">Наличие хотя бы одной формы видя “master-detail”</w:t>
      </w:r>
      <w:r>
        <w:rPr>
          <w:sz w:val="28"/>
          <w:szCs w:val="28"/>
        </w:rPr>
      </w:r>
      <w:r/>
    </w:p>
    <w:p>
      <w:pPr>
        <w:pStyle w:val="824"/>
        <w:numPr>
          <w:ilvl w:val="0"/>
          <w:numId w:val="4"/>
        </w:numPr>
        <w:jc w:val="both"/>
        <w:tabs>
          <w:tab w:val="left" w:pos="849" w:leader="none"/>
        </w:tabs>
      </w:pPr>
      <w:r>
        <w:rPr>
          <w:sz w:val="28"/>
          <w:szCs w:val="28"/>
        </w:rPr>
        <w:t xml:space="preserve">Все справочники должны иметь строку поиска (динамический фильтр)</w:t>
      </w:r>
      <w:r>
        <w:rPr>
          <w:b/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lang w:val="ru-RU"/>
        </w:rPr>
        <w:t xml:space="preserve">Макет экранной формы справочника (A)</w:t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7199" cy="395998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47199" cy="3959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3.2pt;height:311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color w:val="000000"/>
          <w:sz w:val="28"/>
          <w:szCs w:val="28"/>
          <w:highlight w:val="none"/>
          <w:lang w:val="ru-RU"/>
        </w:rPr>
      </w:r>
      <w:r/>
      <w:r>
        <w:rPr>
          <w:b/>
          <w:color w:val="000000"/>
          <w:sz w:val="28"/>
          <w:szCs w:val="28"/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Все таблицы, не имеющие внещних ключей и состоящие из одного отображаемого поля, отображаются в главном окне программы. Внизу окна для таких таблиц предусмотрен регистронезависимый поиск.</w:t>
      </w:r>
      <w:r>
        <w:rPr>
          <w:highlight w:val="none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На всех формах кнопка “Добавить” открывает универсальную форму добавления </w:t>
      </w:r>
      <w:r>
        <w:rPr>
          <w:b/>
          <w:highlight w:val="none"/>
        </w:rPr>
        <w:t xml:space="preserve">(G)</w:t>
      </w:r>
      <w:r>
        <w:rPr>
          <w:highlight w:val="none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Верхнее меню имеет структуру:</w:t>
      </w:r>
      <w:r>
        <w:rPr>
          <w:highlight w:val="none"/>
        </w:rPr>
      </w:r>
    </w:p>
    <w:p>
      <w:pPr>
        <w:pStyle w:val="823"/>
        <w:numPr>
          <w:ilvl w:val="0"/>
          <w:numId w:val="5"/>
        </w:numPr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Меню</w:t>
      </w:r>
      <w:r>
        <w:rPr>
          <w:highlight w:val="none"/>
        </w:rPr>
      </w:r>
    </w:p>
    <w:p>
      <w:pPr>
        <w:pStyle w:val="823"/>
        <w:numPr>
          <w:ilvl w:val="1"/>
          <w:numId w:val="5"/>
        </w:numPr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Авторизация - открывает форму </w:t>
      </w:r>
      <w:r>
        <w:rPr>
          <w:b/>
          <w:highlight w:val="none"/>
        </w:rPr>
        <w:t xml:space="preserve">(H)</w:t>
      </w:r>
      <w:r>
        <w:rPr>
          <w:highlight w:val="none"/>
        </w:rPr>
      </w:r>
    </w:p>
    <w:p>
      <w:pPr>
        <w:pStyle w:val="823"/>
        <w:numPr>
          <w:ilvl w:val="0"/>
          <w:numId w:val="5"/>
        </w:numPr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Основные таблицы</w:t>
      </w:r>
      <w:r>
        <w:rPr>
          <w:highlight w:val="none"/>
        </w:rPr>
      </w:r>
    </w:p>
    <w:p>
      <w:pPr>
        <w:pStyle w:val="823"/>
        <w:numPr>
          <w:ilvl w:val="1"/>
          <w:numId w:val="5"/>
        </w:numPr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Группа - открывает форму </w:t>
      </w:r>
      <w:r>
        <w:rPr>
          <w:b/>
          <w:highlight w:val="none"/>
        </w:rPr>
        <w:t xml:space="preserve">(E)</w:t>
      </w:r>
      <w:r>
        <w:rPr>
          <w:highlight w:val="none"/>
        </w:rPr>
      </w:r>
    </w:p>
    <w:p>
      <w:pPr>
        <w:pStyle w:val="823"/>
        <w:numPr>
          <w:ilvl w:val="1"/>
          <w:numId w:val="5"/>
        </w:numPr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Кафедра распределения - открывает форму </w:t>
      </w:r>
      <w:r>
        <w:rPr>
          <w:b/>
          <w:highlight w:val="none"/>
        </w:rPr>
        <w:t xml:space="preserve">(F)</w:t>
      </w:r>
      <w:r>
        <w:rPr>
          <w:highlight w:val="none"/>
        </w:rPr>
      </w:r>
    </w:p>
    <w:p>
      <w:pPr>
        <w:pStyle w:val="823"/>
        <w:numPr>
          <w:ilvl w:val="1"/>
          <w:numId w:val="5"/>
        </w:numPr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Учебный план - открывает форму </w:t>
      </w:r>
      <w:r>
        <w:rPr>
          <w:b/>
          <w:highlight w:val="none"/>
        </w:rPr>
        <w:t xml:space="preserve">(C)</w:t>
      </w:r>
      <w:r>
        <w:rPr>
          <w:highlight w:val="none"/>
        </w:rPr>
      </w:r>
    </w:p>
    <w:p>
      <w:pPr>
        <w:pStyle w:val="823"/>
        <w:numPr>
          <w:ilvl w:val="0"/>
          <w:numId w:val="5"/>
        </w:numPr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Справочники</w:t>
      </w:r>
      <w:r>
        <w:rPr>
          <w:highlight w:val="none"/>
        </w:rPr>
      </w:r>
    </w:p>
    <w:p>
      <w:pPr>
        <w:pStyle w:val="823"/>
        <w:numPr>
          <w:ilvl w:val="1"/>
          <w:numId w:val="5"/>
        </w:numPr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Дисциплина</w:t>
      </w:r>
      <w:r>
        <w:rPr>
          <w:highlight w:val="none"/>
        </w:rPr>
      </w:r>
    </w:p>
    <w:p>
      <w:pPr>
        <w:pStyle w:val="823"/>
        <w:numPr>
          <w:ilvl w:val="1"/>
          <w:numId w:val="5"/>
        </w:numPr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Специальность</w:t>
      </w:r>
      <w:r>
        <w:rPr>
          <w:highlight w:val="none"/>
        </w:rPr>
      </w:r>
    </w:p>
    <w:p>
      <w:pPr>
        <w:pStyle w:val="823"/>
        <w:numPr>
          <w:ilvl w:val="1"/>
          <w:numId w:val="5"/>
        </w:numPr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Элемент ГУПР</w:t>
      </w:r>
      <w:r>
        <w:rPr>
          <w:highlight w:val="none"/>
        </w:rPr>
      </w:r>
    </w:p>
    <w:p>
      <w:pPr>
        <w:pStyle w:val="823"/>
        <w:numPr>
          <w:ilvl w:val="1"/>
          <w:numId w:val="5"/>
        </w:numPr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Кафедра</w:t>
      </w:r>
      <w:r>
        <w:rPr>
          <w:highlight w:val="none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  <w:t xml:space="preserve">Остальные формы открываются в отдельных окнах и имеют собственный интерфейс.</w:t>
      </w:r>
      <w:r>
        <w:rPr>
          <w:sz w:val="28"/>
          <w:szCs w:val="28"/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ГУПР</w:t>
      </w:r>
      <w:r>
        <w:rPr>
          <w:b/>
          <w:color w:val="000000"/>
          <w:sz w:val="28"/>
          <w:lang w:val="ru-RU"/>
        </w:rPr>
        <w:t xml:space="preserve"> (B)</w:t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2551" cy="343798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02551" cy="3437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3.3pt;height:270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Учебный план</w:t>
      </w:r>
      <w:r>
        <w:rPr>
          <w:b/>
          <w:color w:val="000000"/>
          <w:sz w:val="28"/>
          <w:lang w:val="ru-RU"/>
        </w:rPr>
        <w:t xml:space="preserve"> (C)</w:t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0729" cy="3540881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090729" cy="354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00.8pt;height:278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</w:p>
    <w:p>
      <w:pPr>
        <w:ind w:left="0" w:firstLine="0"/>
        <w:jc w:val="left"/>
        <w:keepNext w:val="false"/>
        <w:spacing w:lineRule="auto" w:line="360" w:after="0" w:before="0"/>
        <w:rPr>
          <w:b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</w:rPr>
        <w:t xml:space="preserve">Если выбраны специальность и учебный план, кнопки “Редактировать нагрузку” и “Редактировать ГУПР” открывают формы </w:t>
      </w:r>
      <w:r>
        <w:rPr>
          <w:b/>
          <w:highlight w:val="none"/>
        </w:rPr>
        <w:t xml:space="preserve">(D) </w:t>
      </w:r>
      <w:r>
        <w:rPr>
          <w:b w:val="false"/>
          <w:highlight w:val="none"/>
        </w:rPr>
        <w:t xml:space="preserve">и</w:t>
      </w:r>
      <w:r>
        <w:rPr>
          <w:highlight w:val="none"/>
        </w:rPr>
        <w:t xml:space="preserve"> </w:t>
      </w:r>
      <w:r>
        <w:rPr>
          <w:b/>
          <w:highlight w:val="none"/>
        </w:rPr>
        <w:t xml:space="preserve">(B) </w:t>
      </w:r>
      <w:r>
        <w:rPr>
          <w:b w:val="false"/>
          <w:highlight w:val="none"/>
        </w:rPr>
        <w:t xml:space="preserve">соответственно.</w:t>
      </w:r>
      <w:r>
        <w:rPr>
          <w:b w:val="false"/>
          <w:sz w:val="28"/>
          <w:szCs w:val="28"/>
          <w:highlight w:val="none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Учебная нагрузка (D)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9422" cy="361256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69422" cy="3612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4.9pt;height:284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Группа</w:t>
      </w:r>
      <w:r>
        <w:rPr>
          <w:b/>
          <w:color w:val="000000"/>
          <w:sz w:val="28"/>
          <w:lang w:val="ru-RU"/>
        </w:rPr>
        <w:t xml:space="preserve"> (E)</w:t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7255" cy="3607556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07255" cy="3607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0.0pt;height:284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Макет формы Кафедра распределения</w:t>
      </w:r>
      <w:r>
        <w:rPr>
          <w:b/>
          <w:color w:val="000000"/>
          <w:sz w:val="28"/>
          <w:lang w:val="ru-RU"/>
        </w:rPr>
        <w:t xml:space="preserve"> (F)</w:t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2285" cy="370982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12284" cy="3709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8.3pt;height:292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shd w:val="nil" w:fill="FFFFFF" w:color="FFFFFF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b/>
          <w:color w:val="000000"/>
          <w:sz w:val="28"/>
          <w:lang w:val="ru-RU"/>
        </w:rPr>
        <w:t xml:space="preserve">Универсальная форма добавления записи (G)</w:t>
      </w:r>
      <w:r>
        <w:rPr>
          <w:b/>
          <w:color w:val="000000"/>
          <w:sz w:val="28"/>
          <w:szCs w:val="28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5390" cy="238768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575389" cy="2387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81.5pt;height:188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color w:val="000000"/>
          <w:sz w:val="28"/>
          <w:highlight w:val="none"/>
          <w:lang w:val="ru-RU"/>
        </w:rPr>
      </w:r>
      <w:r>
        <w:rPr>
          <w:b/>
          <w:color w:val="000000"/>
          <w:sz w:val="28"/>
          <w:highlight w:val="none"/>
          <w:lang w:val="ru-RU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  <w:t xml:space="preserve">Содержит 4 LineEdit и 4 ComboBox. Нужные виджеты выставляются в программе в зависимости от данных, которые необходимо добавлять в таблицу.</w:t>
      </w:r>
      <w:r>
        <w:rPr>
          <w:highlight w:val="none"/>
          <w:lang w:val="ru-RU"/>
        </w:rPr>
      </w:r>
    </w:p>
    <w:tbl>
      <w:tblPr>
        <w:tblStyle w:val="675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keepNext w:val="false"/>
              <w:spacing w:lineRule="auto" w:line="360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  <w:lang w:val="ru-RU"/>
              </w:rPr>
              <w:t xml:space="preserve">Номер элемента</w:t>
            </w:r>
            <w:r>
              <w:rPr>
                <w:highlight w:val="none"/>
                <w:lang w:val="ru-RU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keepNext w:val="false"/>
              <w:spacing w:lineRule="auto" w:line="360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  <w:lang w:val="ru-RU"/>
              </w:rPr>
              <w:t xml:space="preserve">В каких формах используется</w:t>
            </w:r>
            <w:r>
              <w:rPr>
                <w:highlight w:val="none"/>
                <w:lang w:val="ru-RU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keepNext w:val="false"/>
              <w:spacing w:lineRule="auto" w:line="360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  <w:lang w:val="ru-RU"/>
              </w:rPr>
              <w:t xml:space="preserve">1</w:t>
            </w:r>
            <w:r>
              <w:rPr>
                <w:highlight w:val="none"/>
                <w:lang w:val="ru-RU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keepNext w:val="false"/>
              <w:spacing w:lineRule="auto" w:line="360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  <w:lang w:val="ru-RU"/>
              </w:rPr>
              <w:t xml:space="preserve">A, F</w:t>
            </w:r>
            <w:r>
              <w:rPr>
                <w:highlight w:val="none"/>
                <w:lang w:val="ru-RU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keepNext w:val="false"/>
              <w:spacing w:lineRule="auto" w:line="360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  <w:lang w:val="ru-RU"/>
              </w:rPr>
              <w:t xml:space="preserve">2</w:t>
            </w:r>
            <w:r>
              <w:rPr>
                <w:highlight w:val="none"/>
                <w:lang w:val="ru-RU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keepNext w:val="false"/>
              <w:spacing w:lineRule="auto" w:line="360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  <w:lang w:val="ru-RU"/>
              </w:rPr>
              <w:t xml:space="preserve">C, D</w:t>
            </w:r>
            <w:r>
              <w:rPr>
                <w:highlight w:val="none"/>
                <w:lang w:val="ru-RU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keepNext w:val="false"/>
              <w:spacing w:lineRule="auto" w:line="360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  <w:lang w:val="ru-RU"/>
              </w:rPr>
              <w:t xml:space="preserve">3, 4</w:t>
            </w:r>
            <w:r>
              <w:rPr>
                <w:highlight w:val="none"/>
                <w:lang w:val="ru-RU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keepNext w:val="false"/>
              <w:spacing w:lineRule="auto" w:line="360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  <w:lang w:val="ru-RU"/>
              </w:rPr>
              <w:t xml:space="preserve">E, B</w:t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ind w:left="0" w:firstLine="0"/>
        <w:jc w:val="left"/>
        <w:keepNext w:val="false"/>
        <w:spacing w:lineRule="auto" w:line="360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Форма авторизации (H)</w:t>
      </w:r>
      <w:r>
        <w:rPr>
          <w:b/>
          <w:color w:val="000000"/>
          <w:sz w:val="28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2378144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400425" cy="2378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67.8pt;height:187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8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5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3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7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4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193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firstLine="129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3">
    <w:name w:val="Heading 1 Char"/>
    <w:basedOn w:val="820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9"/>
    <w:next w:val="819"/>
    <w:link w:val="64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5">
    <w:name w:val="Heading 2 Char"/>
    <w:basedOn w:val="820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9"/>
    <w:next w:val="819"/>
    <w:link w:val="64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7">
    <w:name w:val="Heading 3 Char"/>
    <w:basedOn w:val="820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9"/>
    <w:next w:val="819"/>
    <w:link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9">
    <w:name w:val="Heading 4 Char"/>
    <w:basedOn w:val="820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1">
    <w:name w:val="Heading 5 Char"/>
    <w:basedOn w:val="820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3">
    <w:name w:val="Heading 6 Char"/>
    <w:basedOn w:val="820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5">
    <w:name w:val="Heading 7 Char"/>
    <w:basedOn w:val="820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7">
    <w:name w:val="Heading 8 Char"/>
    <w:basedOn w:val="820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9 Char"/>
    <w:basedOn w:val="820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qFormat/>
    <w:uiPriority w:val="1"/>
    <w:pPr>
      <w:spacing w:lineRule="auto" w:line="240" w:after="0" w:before="0"/>
    </w:pPr>
  </w:style>
  <w:style w:type="paragraph" w:styleId="661">
    <w:name w:val="Title"/>
    <w:basedOn w:val="819"/>
    <w:next w:val="819"/>
    <w:link w:val="66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2">
    <w:name w:val="Title Char"/>
    <w:basedOn w:val="820"/>
    <w:link w:val="661"/>
    <w:uiPriority w:val="10"/>
    <w:rPr>
      <w:sz w:val="48"/>
      <w:szCs w:val="48"/>
    </w:rPr>
  </w:style>
  <w:style w:type="paragraph" w:styleId="663">
    <w:name w:val="Subtitle"/>
    <w:basedOn w:val="819"/>
    <w:next w:val="819"/>
    <w:link w:val="664"/>
    <w:qFormat/>
    <w:uiPriority w:val="11"/>
    <w:rPr>
      <w:sz w:val="24"/>
      <w:szCs w:val="24"/>
    </w:rPr>
    <w:pPr>
      <w:spacing w:after="200" w:before="200"/>
    </w:pPr>
  </w:style>
  <w:style w:type="character" w:styleId="664">
    <w:name w:val="Subtitle Char"/>
    <w:basedOn w:val="820"/>
    <w:link w:val="663"/>
    <w:uiPriority w:val="11"/>
    <w:rPr>
      <w:sz w:val="24"/>
      <w:szCs w:val="24"/>
    </w:rPr>
  </w:style>
  <w:style w:type="paragraph" w:styleId="665">
    <w:name w:val="Quote"/>
    <w:basedOn w:val="819"/>
    <w:next w:val="819"/>
    <w:link w:val="666"/>
    <w:qFormat/>
    <w:uiPriority w:val="29"/>
    <w:rPr>
      <w:i/>
    </w:rPr>
    <w:pPr>
      <w:ind w:left="720" w:right="720"/>
    </w:p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9"/>
    <w:next w:val="819"/>
    <w:link w:val="668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9"/>
    <w:link w:val="67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20"/>
    <w:link w:val="669"/>
    <w:uiPriority w:val="99"/>
  </w:style>
  <w:style w:type="paragraph" w:styleId="671">
    <w:name w:val="Footer"/>
    <w:basedOn w:val="819"/>
    <w:link w:val="6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20"/>
    <w:link w:val="671"/>
    <w:uiPriority w:val="99"/>
  </w:style>
  <w:style w:type="paragraph" w:styleId="673">
    <w:name w:val="Caption"/>
    <w:basedOn w:val="819"/>
    <w:next w:val="81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4">
    <w:name w:val="Grid Table 4 - Accent 1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5">
    <w:name w:val="Grid Table 4 - Accent 2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6">
    <w:name w:val="Grid Table 4 - Accent 3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7">
    <w:name w:val="Grid Table 4 - Accent 4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8">
    <w:name w:val="Grid Table 4 - Accent 5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9">
    <w:name w:val="Grid Table 4 - Accent 6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0">
    <w:name w:val="Grid Table 5 Dark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1">
    <w:name w:val="Grid Table 5 Dark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7">
    <w:name w:val="Grid Table 6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9">
    <w:name w:val="List Table 2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0">
    <w:name w:val="List Table 2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1">
    <w:name w:val="List Table 2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2">
    <w:name w:val="List Table 2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3">
    <w:name w:val="List Table 2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4">
    <w:name w:val="List Table 2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5">
    <w:name w:val="List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7">
    <w:name w:val="List Table 6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8">
    <w:name w:val="List Table 6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9">
    <w:name w:val="List Table 6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0">
    <w:name w:val="List Table 6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1">
    <w:name w:val="List Table 6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2">
    <w:name w:val="List Table 6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3">
    <w:name w:val="List Table 7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1">
    <w:name w:val="Lined - Accent 1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2">
    <w:name w:val="Lined - Accent 2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3">
    <w:name w:val="Lined - Accent 3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4">
    <w:name w:val="Lined - Accent 4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5">
    <w:name w:val="Lined - Accent 5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6">
    <w:name w:val="Lined - Accent 6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7">
    <w:name w:val="Bordered &amp; Lined - Accent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8">
    <w:name w:val="Bordered &amp; Lined - Accent 1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9">
    <w:name w:val="Bordered &amp; Lined - Accent 2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0">
    <w:name w:val="Bordered &amp; Lined - Accent 3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1">
    <w:name w:val="Bordered &amp; Lined - Accent 4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2">
    <w:name w:val="Bordered &amp; Lined - Accent 5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3">
    <w:name w:val="Bordered &amp; Lined - Accent 6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4">
    <w:name w:val="Bordered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5">
    <w:name w:val="Bordered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6">
    <w:name w:val="Bordered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7">
    <w:name w:val="Bordered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8">
    <w:name w:val="Bordered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9">
    <w:name w:val="Bordered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0">
    <w:name w:val="Bordered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rPr>
      <w:sz w:val="18"/>
    </w:rPr>
    <w:pPr>
      <w:spacing w:lineRule="auto" w:line="240" w:after="40"/>
    </w:p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rPr>
      <w:sz w:val="20"/>
    </w:rPr>
    <w:pPr>
      <w:spacing w:lineRule="auto" w:line="240" w:after="0"/>
    </w:p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  <w:rPr>
      <w:rFonts w:ascii="Times New Roman" w:hAnsi="Times New Roman" w:cs="Times New Roman" w:eastAsia="Times New Roman"/>
      <w:sz w:val="24"/>
      <w:szCs w:val="24"/>
      <w:lang w:val="en-US" w:eastAsia="ru-RU"/>
    </w:rPr>
    <w:pPr>
      <w:ind w:left="720" w:hanging="720"/>
      <w:keepNext/>
      <w:spacing w:lineRule="auto" w:line="240" w:after="60" w:before="240"/>
      <w:outlineLvl w:val="2"/>
    </w:pPr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List Paragraph"/>
    <w:basedOn w:val="819"/>
    <w:qFormat/>
    <w:uiPriority w:val="34"/>
    <w:rPr>
      <w:rFonts w:ascii="Calibri" w:hAnsi="Calibri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824" w:customStyle="1">
    <w:name w:val="Standard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en-US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revision>10</cp:revision>
  <dcterms:created xsi:type="dcterms:W3CDTF">2021-03-24T08:36:00Z</dcterms:created>
  <dcterms:modified xsi:type="dcterms:W3CDTF">2021-06-01T10:32:51Z</dcterms:modified>
</cp:coreProperties>
</file>