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ApiConnection.Models;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Post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int Id { get; set; 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int UserId { get; set; 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string? Title { get; set; 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string? Body { get; set; 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Interface to abstract the service – this enables testing and decoupling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ApiConnection.Services;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ApiConnection.Models;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interface IApiService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Task&lt;List&lt;Post&gt;&gt; GetUserListAsync();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Concrete implementation of the API service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ApiConnection.Services;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ApiConnection.Models;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System.Net.Http;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System.Net.Http.Json;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ApiService : IApiService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readonly HttpClient _httpClient;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 HttpClient is injected via dependency injection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ApiService(HttpClient httpClient)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_httpClient = httpClient;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 Set base address only once. Optional if configured elsewhere.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_httpClient.BaseAddress = new Uri("https://jsonplaceholder.typicode.com/");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 Fetches a list of posts from the API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async Task&lt;List&lt;Post&gt;&gt; GetUserListAsync()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var response = await _httpClient.GetAsync("posts/");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response.EnsureSuccessStatusCode();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 Returns deserialized list or an empty one if null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return await response.Content.ReadFromJsonAsync&lt;List&lt;Post&gt;&gt;() ?? new List&lt;Post&gt;();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Register the service and HttpClient in your MauiProgram.cs or Startup.cs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builder.Services.AddHttpClient&lt;IApiService, ApiService&gt;();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ApiConnection.Services;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CommunityToolkit.Mvvm.ComponentModel;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CommunityToolkit.Mvvm.Input;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partial class UsersViewModel : ObservableObject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readonly IApiService _apiService;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UsersViewModel(IApiService apiService)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_apiService = apiService;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 Command to fetch user list from API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[RelayCommand]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async Task GetListUserAsync()</w:t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var list = await _apiService.GetUserListAsync();</w:t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if (list != null)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foreach (var item in list)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Console.WriteLine($"id: {item.Id}, Title: {item.Title}, Body: {item.Body}");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dotnet add package Refit</w:t>
      </w:r>
    </w:p>
    <w:p w:rsidR="00000000" w:rsidDel="00000000" w:rsidP="00000000" w:rsidRDefault="00000000" w:rsidRPr="00000000" w14:paraId="00000059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Once the installation of our package is complete, the model that represents a publication will be defined: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ApiConnection.Models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class Post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int UserId { get; set; }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string? Title { set; get; }</w: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public string? Body { set; get; }   </w:t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Then an interface is defined that represents the API calls and that Refit will be using.</w:t>
      </w:r>
    </w:p>
    <w:p w:rsidR="00000000" w:rsidDel="00000000" w:rsidP="00000000" w:rsidRDefault="00000000" w:rsidRPr="00000000" w14:paraId="00000066">
      <w:pPr>
        <w:spacing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ApiConnection.Models;</w:t>
      </w:r>
    </w:p>
    <w:p w:rsidR="00000000" w:rsidDel="00000000" w:rsidP="00000000" w:rsidRDefault="00000000" w:rsidRPr="00000000" w14:paraId="0000006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Refit;</w:t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ApiConnection.Services</w:t>
      </w:r>
    </w:p>
    <w:p w:rsidR="00000000" w:rsidDel="00000000" w:rsidP="00000000" w:rsidRDefault="00000000" w:rsidRPr="00000000" w14:paraId="0000006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interface IApiServices</w:t>
      </w:r>
    </w:p>
    <w:p w:rsidR="00000000" w:rsidDel="00000000" w:rsidP="00000000" w:rsidRDefault="00000000" w:rsidRPr="00000000" w14:paraId="0000006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ab/>
        <w:t xml:space="preserve">  //method and resource where the request will be made</w:t>
      </w:r>
    </w:p>
    <w:p w:rsidR="00000000" w:rsidDel="00000000" w:rsidP="00000000" w:rsidRDefault="00000000" w:rsidRPr="00000000" w14:paraId="0000006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[Get("/posts/")]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Task&lt;List&lt;Post&gt;&gt; GetPostListAsync();</w:t>
      </w:r>
    </w:p>
    <w:p w:rsidR="00000000" w:rsidDel="00000000" w:rsidP="00000000" w:rsidRDefault="00000000" w:rsidRPr="00000000" w14:paraId="0000007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Next, we are going to create our Refit client in the ApiService service that is responsible for interacting with the API. </w:t>
      </w:r>
    </w:p>
    <w:p w:rsidR="00000000" w:rsidDel="00000000" w:rsidP="00000000" w:rsidRDefault="00000000" w:rsidRPr="00000000" w14:paraId="0000007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===============================</w:t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CLASS: ApiService</w:t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Implements logic and delegates to the injected Refit client</w:t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===============================</w:t>
      </w:r>
    </w:p>
    <w:p w:rsidR="00000000" w:rsidDel="00000000" w:rsidP="00000000" w:rsidRDefault="00000000" w:rsidRPr="00000000" w14:paraId="0000007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ApiConnection.Models;</w:t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namespace ApiConnection.Services;</w:t>
      </w:r>
    </w:p>
    <w:p w:rsidR="00000000" w:rsidDel="00000000" w:rsidP="00000000" w:rsidRDefault="00000000" w:rsidRPr="00000000" w14:paraId="0000007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ApiService</w: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readonly IApiServices _apiService;</w:t>
      </w:r>
    </w:p>
    <w:p w:rsidR="00000000" w:rsidDel="00000000" w:rsidP="00000000" w:rsidRDefault="00000000" w:rsidRPr="00000000" w14:paraId="0000008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 The Refit client (IApiServices) is injected via constructor</w:t>
      </w:r>
    </w:p>
    <w:p w:rsidR="00000000" w:rsidDel="00000000" w:rsidP="00000000" w:rsidRDefault="00000000" w:rsidRPr="00000000" w14:paraId="0000008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ApiService(IApiServices apiService)</w:t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_apiService = apiService;</w:t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 Fetches the list of posts via the Refit client</w:t>
      </w:r>
    </w:p>
    <w:p w:rsidR="00000000" w:rsidDel="00000000" w:rsidP="00000000" w:rsidRDefault="00000000" w:rsidRPr="00000000" w14:paraId="0000008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async Task&lt;List&lt;Post&gt;&gt; GetPostsAsync()</w:t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return await _apiService.GetPostListAsync();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===============================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MAUIPROGRAM.CS</w:t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Registers Refit, services, and ViewModel for DI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===============================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ApiConnection.Services;</w:t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Refit;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static class MauiProgram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static MauiApp CreateMauiApp()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var builder = MauiApp.CreateBuilder();</w:t>
      </w:r>
    </w:p>
    <w:p w:rsidR="00000000" w:rsidDel="00000000" w:rsidP="00000000" w:rsidRDefault="00000000" w:rsidRPr="00000000" w14:paraId="0000009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builder</w:t>
      </w:r>
    </w:p>
    <w:p w:rsidR="00000000" w:rsidDel="00000000" w:rsidP="00000000" w:rsidRDefault="00000000" w:rsidRPr="00000000" w14:paraId="0000009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.UseMauiApp&lt;App&gt;()</w:t>
      </w:r>
    </w:p>
    <w:p w:rsidR="00000000" w:rsidDel="00000000" w:rsidP="00000000" w:rsidRDefault="00000000" w:rsidRPr="00000000" w14:paraId="0000009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.ConfigureFonts(fonts =&gt;</w:t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fonts.AddFont("OpenSans-Regular.ttf", "OpenSansRegular");</w:t>
      </w:r>
    </w:p>
    <w:p w:rsidR="00000000" w:rsidDel="00000000" w:rsidP="00000000" w:rsidRDefault="00000000" w:rsidRPr="00000000" w14:paraId="000000A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});</w:t>
      </w:r>
    </w:p>
    <w:p w:rsidR="00000000" w:rsidDel="00000000" w:rsidP="00000000" w:rsidRDefault="00000000" w:rsidRPr="00000000" w14:paraId="000000A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 Register the Refit interface with a base URI</w:t>
      </w:r>
    </w:p>
    <w:p w:rsidR="00000000" w:rsidDel="00000000" w:rsidP="00000000" w:rsidRDefault="00000000" w:rsidRPr="00000000" w14:paraId="000000A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builder.Services.AddRefitClient&lt;IApiServices&gt;()</w:t>
      </w:r>
    </w:p>
    <w:p w:rsidR="00000000" w:rsidDel="00000000" w:rsidP="00000000" w:rsidRDefault="00000000" w:rsidRPr="00000000" w14:paraId="000000A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.ConfigureHttpClient(c =&gt;</w:t>
      </w:r>
    </w:p>
    <w:p w:rsidR="00000000" w:rsidDel="00000000" w:rsidP="00000000" w:rsidRDefault="00000000" w:rsidRPr="00000000" w14:paraId="000000A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{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    c.BaseAddress = new Uri("https://jsonplaceholder.typicode.com");</w:t>
      </w:r>
    </w:p>
    <w:p w:rsidR="00000000" w:rsidDel="00000000" w:rsidP="00000000" w:rsidRDefault="00000000" w:rsidRPr="00000000" w14:paraId="000000A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        });</w:t>
      </w:r>
    </w:p>
    <w:p w:rsidR="00000000" w:rsidDel="00000000" w:rsidP="00000000" w:rsidRDefault="00000000" w:rsidRPr="00000000" w14:paraId="000000A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// Register the concrete service and ViewModel</w:t>
      </w:r>
    </w:p>
    <w:p w:rsidR="00000000" w:rsidDel="00000000" w:rsidP="00000000" w:rsidRDefault="00000000" w:rsidRPr="00000000" w14:paraId="000000A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builder.Services.AddTransient&lt;ApiService&gt;();</w:t>
      </w:r>
    </w:p>
    <w:p w:rsidR="00000000" w:rsidDel="00000000" w:rsidP="00000000" w:rsidRDefault="00000000" w:rsidRPr="00000000" w14:paraId="000000A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builder.Services.AddTransient&lt;UsersViewModel&gt;();</w:t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return builder.Build();</w:t>
      </w:r>
    </w:p>
    <w:p w:rsidR="00000000" w:rsidDel="00000000" w:rsidP="00000000" w:rsidRDefault="00000000" w:rsidRPr="00000000" w14:paraId="000000A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To see an example of how to use the ApiService, we can create an async method, where an instance of the ApiService will be created. </w:t>
      </w:r>
      <w:r w:rsidDel="00000000" w:rsidR="00000000" w:rsidRPr="00000000">
        <w:rPr>
          <w:rFonts w:ascii="Lora" w:cs="Lora" w:eastAsia="Lora" w:hAnsi="Lora"/>
          <w:b w:val="1"/>
          <w:highlight w:val="white"/>
          <w:rtl w:val="0"/>
        </w:rPr>
        <w:t xml:space="preserve">ApiServices</w:t>
      </w: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, to call the  </w:t>
      </w:r>
      <w:r w:rsidDel="00000000" w:rsidR="00000000" w:rsidRPr="00000000">
        <w:rPr>
          <w:rFonts w:ascii="Lora" w:cs="Lora" w:eastAsia="Lora" w:hAnsi="Lora"/>
          <w:b w:val="1"/>
          <w:highlight w:val="white"/>
          <w:rtl w:val="0"/>
        </w:rPr>
        <w:t xml:space="preserve">GetPostsAsync </w:t>
      </w: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and</w:t>
      </w:r>
      <w:r w:rsidDel="00000000" w:rsidR="00000000" w:rsidRPr="00000000">
        <w:rPr>
          <w:rFonts w:ascii="Lora" w:cs="Lora" w:eastAsia="Lora" w:hAnsi="Lora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get the data.</w:t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// ViewModel or code-behind class</w:t>
      </w:r>
    </w:p>
    <w:p w:rsidR="00000000" w:rsidDel="00000000" w:rsidP="00000000" w:rsidRDefault="00000000" w:rsidRPr="00000000" w14:paraId="000000B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using ApiConnection.Services;</w:t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public class PostsViewModel</w:t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private readonly ApiService _apiService;</w:t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 ApiService is injected via constructor (DI)</w:t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PostsViewModel(ApiService apiService)</w:t>
      </w:r>
    </w:p>
    <w:p w:rsidR="00000000" w:rsidDel="00000000" w:rsidP="00000000" w:rsidRDefault="00000000" w:rsidRPr="00000000" w14:paraId="000000B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_apiService = apiService;</w:t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// Method to fetch posts and handle errors</w:t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public async Task GetListUserAsync()</w:t>
      </w:r>
    </w:p>
    <w:p w:rsidR="00000000" w:rsidDel="00000000" w:rsidP="00000000" w:rsidRDefault="00000000" w:rsidRPr="00000000" w14:paraId="000000C2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try</w:t>
      </w:r>
    </w:p>
    <w:p w:rsidR="00000000" w:rsidDel="00000000" w:rsidP="00000000" w:rsidRDefault="00000000" w:rsidRPr="00000000" w14:paraId="000000C4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var posts = await _apiService.GetPostsAsync();</w:t>
      </w:r>
    </w:p>
    <w:p w:rsidR="00000000" w:rsidDel="00000000" w:rsidP="00000000" w:rsidRDefault="00000000" w:rsidRPr="00000000" w14:paraId="000000C6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foreach (var post in posts)</w:t>
      </w:r>
    </w:p>
    <w:p w:rsidR="00000000" w:rsidDel="00000000" w:rsidP="00000000" w:rsidRDefault="00000000" w:rsidRPr="00000000" w14:paraId="000000C8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    Console.WriteLine($"ID: {post.Id}, Title: {post.Title}");</w:t>
      </w:r>
    </w:p>
    <w:p w:rsidR="00000000" w:rsidDel="00000000" w:rsidP="00000000" w:rsidRDefault="00000000" w:rsidRPr="00000000" w14:paraId="000000CA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catch (Exception ex)</w:t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E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    Console.WriteLine($"Error: {ex.Message}");</w:t>
      </w:r>
    </w:p>
    <w:p w:rsidR="00000000" w:rsidDel="00000000" w:rsidP="00000000" w:rsidRDefault="00000000" w:rsidRPr="00000000" w14:paraId="000000CF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line="276" w:lineRule="auto"/>
        <w:jc w:val="both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