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1gy6j99sg31" w:id="0"/>
      <w:bookmarkEnd w:id="0"/>
      <w:r w:rsidDel="00000000" w:rsidR="00000000" w:rsidRPr="00000000">
        <w:rPr>
          <w:rtl w:val="0"/>
        </w:rPr>
        <w:t xml:space="preserve">23 May 2024</w:t>
      </w:r>
      <w:r w:rsidDel="00000000" w:rsidR="00000000" w:rsidRPr="00000000">
        <w:rPr>
          <w:rtl w:val="0"/>
        </w:rPr>
        <w:t xml:space="preserve"> | Introductory Session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Ruizhe Qiu [RQ]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Tianxiang Zheng [TZ]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Luyang Feng [LF]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Orange Ao [OA]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Carlos Arocha [CA]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Context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Definition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Loss Distributions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