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2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 Reviewed the catch-up meeting with instructors on Wednesday;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discussed and clarified the confusion of exposure rating;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discussed the final presentation;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07/11/2024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08:00 AM EDT</w:t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Orange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   </w:t>
      </w:r>
      <w:r w:rsidDel="00000000" w:rsidR="00000000" w:rsidRPr="00000000">
        <w:rPr>
          <w:rtl w:val="0"/>
        </w:rPr>
        <w:t xml:space="preserve">   Orange  </w:t>
        <w:tab/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Exposure rating illustration example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exposure_pricing_illustration.xlsx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Exposure Distribution Curves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bernegger_curves.pdf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gasser_curves.R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structures for the Final Presentation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 - Integrated Projects – Final Presentation and Report Recommended Structure 7-24-2024.pptx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the Midterm Presentation feedback from instructors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clarified the confusions regarding exposure rating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data clustering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Recap of 7/10 Meeting: </w:t>
      </w:r>
      <w:r w:rsidDel="00000000" w:rsidR="00000000" w:rsidRPr="00000000">
        <w:rPr>
          <w:b w:val="1"/>
          <w:rtl w:val="0"/>
        </w:rPr>
        <w:t xml:space="preserve">feedback and suggestions from instructors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Reviewed the Midterm Presentation feedback from Thomas and Ira. And discussed about the Final Presentation and Executive Summary structures.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Clarification of Confusions: Exposure Rating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Further explained the illustration of exposure rating: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exposure_pricing_illustration.xlsx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curves in the research paper: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bernegger_curves.pdf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selection of parameters, as well as the justification for 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Actions Taking/To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Carlos will send out a more detailed explanation of exposure rating by the next meeting on </w:t>
      </w:r>
      <w:r w:rsidDel="00000000" w:rsidR="00000000" w:rsidRPr="00000000">
        <w:rPr>
          <w:rtl w:val="0"/>
        </w:rPr>
        <w:t xml:space="preserve">Jul 18,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 the exposure curves to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students and mentors will meet on conference call on July 18, </w:t>
      </w:r>
      <w:r w:rsidDel="00000000" w:rsidR="00000000" w:rsidRPr="00000000">
        <w:rPr>
          <w:rtl w:val="0"/>
        </w:rPr>
        <w:t xml:space="preserve">Thursday.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eam members will try fitting the exposure distributions with different sets of parameters suggested by the research paper and examine the results.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July 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1H_uNUTle7MxA8RkSHytm44aFmIGkSwg/view?usp=drive_link" TargetMode="External"/><Relationship Id="rId10" Type="http://schemas.openxmlformats.org/officeDocument/2006/relationships/hyperlink" Target="https://docs.google.com/spreadsheets/d/11GZWwYLRdcewkisZ_T_lzcC9XeksM3v_/edit?usp=drive_link&amp;ouid=114295122645242614992&amp;rtpof=true&amp;sd=true" TargetMode="External"/><Relationship Id="rId9" Type="http://schemas.openxmlformats.org/officeDocument/2006/relationships/hyperlink" Target="https://docs.google.com/presentation/d/1HtTwJyofi_Y_xDAvZSuzZC2DCp1fuRL1/edit?usp=drive_link&amp;ouid=114295122645242614992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GZWwYLRdcewkisZ_T_lzcC9XeksM3v_/edit?usp=drive_link&amp;ouid=114295122645242614992&amp;rtpof=true&amp;sd=true" TargetMode="External"/><Relationship Id="rId7" Type="http://schemas.openxmlformats.org/officeDocument/2006/relationships/hyperlink" Target="https://drive.google.com/file/d/11H_uNUTle7MxA8RkSHytm44aFmIGkSwg/view?usp=drive_link" TargetMode="External"/><Relationship Id="rId8" Type="http://schemas.openxmlformats.org/officeDocument/2006/relationships/hyperlink" Target="https://drive.google.com/file/d/11FlcChW2NijPhsX8QQXVMNT8Z-QKyMm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