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g6jqfz1aie91" w:id="0"/>
      <w:bookmarkEnd w:id="0"/>
      <w:r w:rsidDel="00000000" w:rsidR="00000000" w:rsidRPr="00000000">
        <w:rPr>
          <w:rtl w:val="0"/>
        </w:rPr>
        <w:t xml:space="preserve">Руководство пользователя</w:t>
        <w:br w:type="textWrapping"/>
        <w:t xml:space="preserve">для администратора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t6uqrxphip6z" w:id="1"/>
      <w:bookmarkEnd w:id="1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wisueu83gb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Описание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q6f0yapvaz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Мероприятия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qzhuqvgj5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auqt7tezk3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bptywdd0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Отчеты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6"/>
        </w:numPr>
        <w:ind w:left="720" w:hanging="360"/>
        <w:rPr>
          <w:sz w:val="40"/>
          <w:szCs w:val="40"/>
        </w:rPr>
      </w:pPr>
      <w:bookmarkStart w:colFirst="0" w:colLast="0" w:name="_7wisueu83gbo" w:id="2"/>
      <w:bookmarkEnd w:id="2"/>
      <w:r w:rsidDel="00000000" w:rsidR="00000000" w:rsidRPr="00000000">
        <w:rPr>
          <w:rtl w:val="0"/>
        </w:rPr>
        <w:t xml:space="preserve">Описание интерфейса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Интерфейс разделен на 2 основные зоны (рис. 1):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Боковое меню содержит: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по мероприятиям;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добавления мероприятия;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мероприятием содержит: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для редактирования данных о мероприятии;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для просмотра броней.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Рис. 1. Общий вид пользовательского интерфейса для администратора.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lq6f0yapvaz7" w:id="3"/>
      <w:bookmarkEnd w:id="3"/>
      <w:r w:rsidDel="00000000" w:rsidR="00000000" w:rsidRPr="00000000">
        <w:rPr>
          <w:rtl w:val="0"/>
        </w:rPr>
        <w:t xml:space="preserve">Мероприятия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yqzhuqvgj5s6" w:id="4"/>
      <w:bookmarkEnd w:id="4"/>
      <w:r w:rsidDel="00000000" w:rsidR="00000000" w:rsidRPr="00000000">
        <w:rPr>
          <w:rtl w:val="0"/>
        </w:rPr>
        <w:t xml:space="preserve">Создание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Мероприятия используются для создания броней пользователями через интерфейс Telegram-бота.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действий: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“Добавить” в левом верхнем углу.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название мероприятия.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“Добавить”.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color w:val="4a86e8"/>
          <w:rtl w:val="0"/>
        </w:rPr>
        <w:t xml:space="preserve">Примечание.</w:t>
      </w:r>
      <w:r w:rsidDel="00000000" w:rsidR="00000000" w:rsidRPr="00000000">
        <w:rPr>
          <w:rtl w:val="0"/>
        </w:rPr>
        <w:t xml:space="preserve"> По умолчанию мероприятие создается неактивным, поэтому оно не будет отображаться у пользователя.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поиск найти и выбрать мероприятие.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color w:val="4a86e8"/>
          <w:rtl w:val="0"/>
        </w:rPr>
        <w:t xml:space="preserve">Примечание.</w:t>
      </w:r>
      <w:r w:rsidDel="00000000" w:rsidR="00000000" w:rsidRPr="00000000">
        <w:rPr>
          <w:rtl w:val="0"/>
        </w:rPr>
        <w:t xml:space="preserve">Для начала поиска необходимо нажать кнопку Enter после ввода текста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данные в верхней части: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название;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закрытия - дата, после которой пользователи не смогут бронировать на данное мероприятие;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проверки - дата, когда будет производиться рассылка;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 - максимальное количество бронирований, после достижения которой пользователи не смогут бронировать на данное мероприятие;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активно - отображение мероприятия в списке у пользователей.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вопросы через меню выбора “Добавить”: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текстовый вопрос;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вопрос с выбором.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“Сохранить” в правом верхнем углу.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auqt7tezk3v" w:id="5"/>
      <w:bookmarkEnd w:id="5"/>
      <w:r w:rsidDel="00000000" w:rsidR="00000000" w:rsidRPr="00000000">
        <w:rPr>
          <w:rtl w:val="0"/>
        </w:rPr>
        <w:t xml:space="preserve">Изменение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Корректировка вопросов и информации по мероприятию.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действий: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Через поиск найти и выбрать мероприятие.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color w:val="4a86e8"/>
          <w:rtl w:val="0"/>
        </w:rPr>
        <w:t xml:space="preserve">Примечание.</w:t>
      </w:r>
      <w:r w:rsidDel="00000000" w:rsidR="00000000" w:rsidRPr="00000000">
        <w:rPr>
          <w:rtl w:val="0"/>
        </w:rPr>
        <w:t xml:space="preserve">Для начала поиска необходимо нажать кнопку Enter после ввода текста.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Внести необходимые изменения.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“Сохранить” в правом верхнем углу.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xbptywdd0tx" w:id="6"/>
      <w:bookmarkEnd w:id="6"/>
      <w:r w:rsidDel="00000000" w:rsidR="00000000" w:rsidRPr="00000000">
        <w:rPr>
          <w:sz w:val="40"/>
          <w:szCs w:val="40"/>
          <w:rtl w:val="0"/>
        </w:rPr>
        <w:t xml:space="preserve">Отчеты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Выгрузка броней по определенному мероприятию.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действий: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Через поиск найти и выбрать мероприятие.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color w:val="4a86e8"/>
          <w:rtl w:val="0"/>
        </w:rPr>
        <w:t xml:space="preserve">Примечание. </w:t>
      </w:r>
      <w:r w:rsidDel="00000000" w:rsidR="00000000" w:rsidRPr="00000000">
        <w:rPr>
          <w:rtl w:val="0"/>
        </w:rPr>
        <w:t xml:space="preserve">Для начала поиска необходимо нажать кнопку Enter после ввода текста.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“Брони” в правом верхнем углу.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color w:val="4a86e8"/>
          <w:rtl w:val="0"/>
        </w:rPr>
        <w:t xml:space="preserve">Примечание. </w:t>
      </w:r>
      <w:r w:rsidDel="00000000" w:rsidR="00000000" w:rsidRPr="00000000">
        <w:rPr>
          <w:rtl w:val="0"/>
        </w:rPr>
        <w:t xml:space="preserve">На самой кнопке отображается количество текущих броней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“Excel” для сохранения в формате Excel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