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解题思路</w:t>
      </w:r>
    </w:p>
    <w:p>
      <w:pPr>
        <w:rPr>
          <w:rFonts w:hint="eastAsia"/>
          <w:lang w:val="en-US" w:eastAsia="zh-CN"/>
        </w:rPr>
      </w:pPr>
      <w:r>
        <w:rPr>
          <w:rFonts w:hint="eastAsia"/>
          <w:lang w:val="en-US" w:eastAsia="zh-CN"/>
        </w:rPr>
        <w:t>多代入法</w:t>
      </w:r>
    </w:p>
    <w:p>
      <w:pPr>
        <w:rPr>
          <w:rFonts w:hint="eastAsia"/>
          <w:lang w:val="en-US" w:eastAsia="zh-CN"/>
        </w:rPr>
      </w:pPr>
    </w:p>
    <w:p>
      <w:pPr>
        <w:pStyle w:val="2"/>
        <w:rPr>
          <w:rFonts w:hint="eastAsia"/>
          <w:lang w:val="en-US" w:eastAsia="zh-CN"/>
        </w:rPr>
      </w:pPr>
      <w:r>
        <w:rPr>
          <w:rFonts w:hint="eastAsia"/>
          <w:lang w:val="en-US" w:eastAsia="zh-CN"/>
        </w:rPr>
        <w:t>二叉树</w:t>
      </w:r>
    </w:p>
    <w:p>
      <w:pPr>
        <w:rPr>
          <w:rFonts w:hint="eastAsia"/>
          <w:lang w:val="en-US" w:eastAsia="zh-CN"/>
        </w:rPr>
      </w:pPr>
      <w:r>
        <w:rPr>
          <w:rFonts w:hint="eastAsia"/>
          <w:lang w:val="en-US" w:eastAsia="zh-CN"/>
        </w:rPr>
        <w:t>度</w:t>
      </w:r>
    </w:p>
    <w:p>
      <w:pPr>
        <w:rPr>
          <w:rFonts w:hint="eastAsia"/>
          <w:lang w:val="en-US" w:eastAsia="zh-CN"/>
        </w:rPr>
      </w:pPr>
      <w:r>
        <w:rPr>
          <w:rFonts w:ascii="Arial" w:hAnsi="Arial" w:eastAsia="宋体" w:cs="Arial"/>
          <w:i w:val="0"/>
          <w:caps w:val="0"/>
          <w:color w:val="222222"/>
          <w:spacing w:val="0"/>
          <w:sz w:val="19"/>
          <w:szCs w:val="19"/>
        </w:rPr>
        <w:t>叶子结点就是没有孩子的结点，其</w:t>
      </w:r>
      <w:r>
        <w:rPr>
          <w:rFonts w:hint="default" w:ascii="Arial" w:hAnsi="Arial" w:eastAsia="宋体" w:cs="Arial"/>
          <w:b/>
          <w:i w:val="0"/>
          <w:caps w:val="0"/>
          <w:color w:val="222222"/>
          <w:spacing w:val="0"/>
          <w:sz w:val="19"/>
          <w:szCs w:val="19"/>
        </w:rPr>
        <w:t>度</w:t>
      </w:r>
      <w:r>
        <w:rPr>
          <w:rFonts w:hint="default" w:ascii="Arial" w:hAnsi="Arial" w:eastAsia="宋体" w:cs="Arial"/>
          <w:i w:val="0"/>
          <w:caps w:val="0"/>
          <w:color w:val="222222"/>
          <w:spacing w:val="0"/>
          <w:sz w:val="19"/>
          <w:szCs w:val="19"/>
        </w:rPr>
        <w:t>为0，</w:t>
      </w:r>
      <w:r>
        <w:rPr>
          <w:rFonts w:hint="default" w:ascii="Arial" w:hAnsi="Arial" w:eastAsia="宋体" w:cs="Arial"/>
          <w:b/>
          <w:i w:val="0"/>
          <w:caps w:val="0"/>
          <w:color w:val="222222"/>
          <w:spacing w:val="0"/>
          <w:sz w:val="19"/>
          <w:szCs w:val="19"/>
        </w:rPr>
        <w:t>度</w:t>
      </w:r>
      <w:r>
        <w:rPr>
          <w:rFonts w:hint="default" w:ascii="Arial" w:hAnsi="Arial" w:eastAsia="宋体" w:cs="Arial"/>
          <w:i w:val="0"/>
          <w:caps w:val="0"/>
          <w:color w:val="222222"/>
          <w:spacing w:val="0"/>
          <w:sz w:val="19"/>
          <w:szCs w:val="19"/>
        </w:rPr>
        <w:t>为二的结点是指有两个子数的结点。</w:t>
      </w:r>
    </w:p>
    <w:p>
      <w:pPr>
        <w:rPr>
          <w:rFonts w:hint="eastAsia"/>
          <w:lang w:val="en-US" w:eastAsia="zh-CN"/>
        </w:rPr>
      </w:pPr>
    </w:p>
    <w:p>
      <w:pPr>
        <w:rPr>
          <w:rFonts w:hint="eastAsia"/>
          <w:highlight w:val="cyan"/>
          <w:lang w:val="en-US" w:eastAsia="zh-CN"/>
        </w:rPr>
      </w:pPr>
      <w:r>
        <w:rPr>
          <w:rFonts w:hint="eastAsia"/>
          <w:highlight w:val="cyan"/>
          <w:lang w:val="en-US" w:eastAsia="zh-CN"/>
        </w:rPr>
        <w:t>注意树的度 和 图的度 区别</w:t>
      </w:r>
    </w:p>
    <w:p>
      <w:pPr>
        <w:rPr>
          <w:rFonts w:hint="eastAsia"/>
          <w:lang w:val="en-US" w:eastAsia="zh-CN"/>
        </w:rPr>
      </w:pPr>
      <w:r>
        <w:rPr>
          <w:rFonts w:hint="eastAsia"/>
          <w:lang w:val="en-US" w:eastAsia="zh-CN"/>
        </w:rPr>
        <w:t>叶子结点</w:t>
      </w:r>
    </w:p>
    <w:p>
      <w:pPr>
        <w:pStyle w:val="3"/>
        <w:rPr>
          <w:rFonts w:hint="eastAsia"/>
          <w:lang w:val="en-US" w:eastAsia="zh-CN"/>
        </w:rPr>
      </w:pPr>
      <w:r>
        <w:rPr>
          <w:rFonts w:hint="eastAsia"/>
          <w:lang w:val="en-US" w:eastAsia="zh-CN"/>
        </w:rPr>
        <w:t>二叉排序树</w:t>
      </w:r>
    </w:p>
    <w:p>
      <w:pPr>
        <w:rPr>
          <w:rFonts w:hint="eastAsia"/>
          <w:lang w:val="en-US" w:eastAsia="zh-CN"/>
        </w:rPr>
      </w:pPr>
      <w:r>
        <w:rPr>
          <w:rFonts w:ascii="宋体" w:hAnsi="宋体" w:eastAsia="宋体" w:cs="宋体"/>
          <w:sz w:val="24"/>
          <w:szCs w:val="24"/>
        </w:rPr>
        <w:drawing>
          <wp:inline distT="0" distB="0" distL="114300" distR="114300">
            <wp:extent cx="304800" cy="3048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895600" cy="2419350"/>
            <wp:effectExtent l="0" t="0" r="0" b="381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2895600" cy="24193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完全二叉树</w:t>
      </w:r>
    </w:p>
    <w:p>
      <w:pPr>
        <w:rPr>
          <w:rFonts w:hint="eastAsia" w:ascii="Arial" w:hAnsi="Arial" w:eastAsia="Arial" w:cs="Arial"/>
          <w:i w:val="0"/>
          <w:caps w:val="0"/>
          <w:color w:val="4F4F4F"/>
          <w:spacing w:val="0"/>
          <w:sz w:val="19"/>
          <w:szCs w:val="19"/>
          <w:shd w:val="clear" w:fill="FFFFFF"/>
        </w:rPr>
      </w:pPr>
      <w:r>
        <w:rPr>
          <w:rFonts w:hint="eastAsia" w:ascii="Arial" w:hAnsi="Arial" w:eastAsia="Arial" w:cs="Arial"/>
          <w:i w:val="0"/>
          <w:caps w:val="0"/>
          <w:color w:val="4F4F4F"/>
          <w:spacing w:val="0"/>
          <w:sz w:val="19"/>
          <w:szCs w:val="19"/>
          <w:shd w:val="clear" w:fill="FFFFFF"/>
        </w:rPr>
        <w:t>若设二叉树的深度为h，除第 h 层外，其它各层 (1～h-1) 的结点数都达到最大个数，第 h 层所有的结点都连续集中在最左边，这就是完全二叉树。</w:t>
      </w:r>
    </w:p>
    <w:p>
      <w:pPr>
        <w:rPr>
          <w:rFonts w:hint="eastAsia" w:ascii="Arial" w:hAnsi="Arial" w:eastAsia="Arial" w:cs="Arial"/>
          <w:i w:val="0"/>
          <w:caps w:val="0"/>
          <w:color w:val="4F4F4F"/>
          <w:spacing w:val="0"/>
          <w:sz w:val="19"/>
          <w:szCs w:val="19"/>
          <w:shd w:val="clear" w:fill="FFFFFF"/>
          <w:lang w:val="en-US" w:eastAsia="zh-CN"/>
        </w:rPr>
      </w:pPr>
      <w:r>
        <w:rPr>
          <w:rFonts w:ascii="Arial" w:hAnsi="Arial" w:eastAsia="Arial" w:cs="Arial"/>
          <w:i w:val="0"/>
          <w:caps w:val="0"/>
          <w:color w:val="4F4F4F"/>
          <w:spacing w:val="0"/>
          <w:sz w:val="19"/>
          <w:szCs w:val="19"/>
          <w:shd w:val="clear" w:fill="FFFFFF"/>
        </w:rPr>
        <w:t>完全二叉树——只有最下面的两层结点度小于2，并且最下面一层的结点都集中在该层最左边的若干位置的二叉树；</w:t>
      </w:r>
    </w:p>
    <w:p>
      <w:pPr>
        <w:pStyle w:val="3"/>
        <w:rPr>
          <w:rFonts w:hint="eastAsia"/>
          <w:lang w:val="en-US" w:eastAsia="zh-CN"/>
        </w:rPr>
      </w:pPr>
      <w:r>
        <w:rPr>
          <w:rFonts w:hint="eastAsia"/>
          <w:lang w:val="en-US" w:eastAsia="zh-CN"/>
        </w:rPr>
        <w:t>最优二叉树（就是哈弗曼树）</w:t>
      </w:r>
    </w:p>
    <w:p>
      <w:pPr>
        <w:rPr>
          <w:rFonts w:hint="eastAsia"/>
          <w:lang w:val="en-US" w:eastAsia="zh-CN"/>
        </w:rPr>
      </w:pPr>
    </w:p>
    <w:p>
      <w:pPr>
        <w:pStyle w:val="3"/>
        <w:rPr>
          <w:rFonts w:hint="eastAsia"/>
          <w:lang w:val="en-US" w:eastAsia="zh-CN"/>
        </w:rPr>
      </w:pPr>
      <w:r>
        <w:rPr>
          <w:rFonts w:hint="eastAsia"/>
          <w:lang w:val="en-US" w:eastAsia="zh-CN"/>
        </w:rPr>
        <w:t>平衡二叉树</w:t>
      </w:r>
    </w:p>
    <w:p>
      <w:pPr>
        <w:rPr>
          <w:rFonts w:hint="eastAsia"/>
          <w:lang w:val="en-US" w:eastAsia="zh-CN"/>
        </w:rPr>
      </w:pPr>
      <w:r>
        <w:rPr>
          <w:rFonts w:ascii="Arial" w:hAnsi="Arial" w:eastAsia="Arial" w:cs="Arial"/>
          <w:i w:val="0"/>
          <w:caps w:val="0"/>
          <w:color w:val="4F4F4F"/>
          <w:spacing w:val="0"/>
          <w:sz w:val="19"/>
          <w:szCs w:val="19"/>
          <w:shd w:val="clear" w:fill="FFFFFF"/>
        </w:rPr>
        <w:t>平衡二叉树，又称AVL树。它或者是一棵空树，或者是具有下列性质的二叉树：它的左子树和右子树都是平衡二叉树，且左子树和右子树的高度之差之差的绝对值不超过1.。</w:t>
      </w:r>
    </w:p>
    <w:p>
      <w:pPr>
        <w:pStyle w:val="3"/>
        <w:rPr>
          <w:rFonts w:hint="eastAsia"/>
          <w:lang w:val="en-US" w:eastAsia="zh-CN"/>
        </w:rPr>
      </w:pPr>
      <w:r>
        <w:rPr>
          <w:rFonts w:hint="eastAsia"/>
          <w:lang w:val="en-US" w:eastAsia="zh-CN"/>
        </w:rPr>
        <w:t>满二叉树</w:t>
      </w:r>
    </w:p>
    <w:p>
      <w:pPr>
        <w:rPr>
          <w:rFonts w:hint="eastAsia" w:ascii="Arial" w:hAnsi="Arial" w:eastAsia="Arial" w:cs="Arial"/>
          <w:i w:val="0"/>
          <w:caps w:val="0"/>
          <w:color w:val="4F4F4F"/>
          <w:spacing w:val="0"/>
          <w:sz w:val="19"/>
          <w:szCs w:val="19"/>
          <w:shd w:val="clear" w:fill="FFFFFF"/>
          <w:lang w:val="en-US" w:eastAsia="zh-CN"/>
        </w:rPr>
      </w:pPr>
      <w:r>
        <w:rPr>
          <w:rFonts w:ascii="Arial" w:hAnsi="Arial" w:eastAsia="Arial" w:cs="Arial"/>
          <w:i w:val="0"/>
          <w:caps w:val="0"/>
          <w:color w:val="4F4F4F"/>
          <w:spacing w:val="0"/>
          <w:sz w:val="19"/>
          <w:szCs w:val="19"/>
          <w:shd w:val="clear" w:fill="FFFFFF"/>
        </w:rPr>
        <w:t>满二叉树——除了叶结点外每一个结点都有左右子叶且叶结点都处在最底层的二叉树,。</w:t>
      </w:r>
    </w:p>
    <w:p>
      <w:pPr>
        <w:rPr>
          <w:rFonts w:hint="default" w:ascii="Arial" w:hAnsi="Arial" w:eastAsia="Arial" w:cs="Arial"/>
          <w:i w:val="0"/>
          <w:caps w:val="0"/>
          <w:color w:val="4F4F4F"/>
          <w:spacing w:val="0"/>
          <w:sz w:val="19"/>
          <w:szCs w:val="19"/>
          <w:shd w:val="clear" w:fill="FFFFFF"/>
        </w:rPr>
      </w:pPr>
      <w:r>
        <w:rPr>
          <w:rFonts w:hint="eastAsia" w:ascii="Arial" w:hAnsi="Arial" w:eastAsia="Arial" w:cs="Arial"/>
          <w:i w:val="0"/>
          <w:caps w:val="0"/>
          <w:color w:val="4F4F4F"/>
          <w:spacing w:val="0"/>
          <w:sz w:val="19"/>
          <w:szCs w:val="19"/>
          <w:shd w:val="clear" w:fill="FFFFFF"/>
        </w:rPr>
        <w:t>除最后一层无任何子</w:t>
      </w:r>
      <w:r>
        <w:rPr>
          <w:rFonts w:hint="default" w:ascii="Arial" w:hAnsi="Arial" w:eastAsia="Arial" w:cs="Arial"/>
          <w:i w:val="0"/>
          <w:caps w:val="0"/>
          <w:color w:val="4F4F4F"/>
          <w:spacing w:val="0"/>
          <w:sz w:val="19"/>
          <w:szCs w:val="19"/>
          <w:shd w:val="clear" w:fill="FFFFFF"/>
        </w:rPr>
        <w:fldChar w:fldCharType="begin"/>
      </w:r>
      <w:r>
        <w:rPr>
          <w:rFonts w:hint="default" w:ascii="Arial" w:hAnsi="Arial" w:eastAsia="Arial" w:cs="Arial"/>
          <w:i w:val="0"/>
          <w:caps w:val="0"/>
          <w:color w:val="4F4F4F"/>
          <w:spacing w:val="0"/>
          <w:sz w:val="19"/>
          <w:szCs w:val="19"/>
          <w:shd w:val="clear" w:fill="FFFFFF"/>
        </w:rPr>
        <w:instrText xml:space="preserve"> HYPERLINK "http://baike.baidu.com/view/47398.htm" \t "https://blog.csdn.net/mawming/article/details/_blank" </w:instrText>
      </w:r>
      <w:r>
        <w:rPr>
          <w:rFonts w:hint="default" w:ascii="Arial" w:hAnsi="Arial" w:eastAsia="Arial" w:cs="Arial"/>
          <w:i w:val="0"/>
          <w:caps w:val="0"/>
          <w:color w:val="4F4F4F"/>
          <w:spacing w:val="0"/>
          <w:sz w:val="19"/>
          <w:szCs w:val="19"/>
          <w:shd w:val="clear" w:fill="FFFFFF"/>
        </w:rPr>
        <w:fldChar w:fldCharType="separate"/>
      </w:r>
      <w:r>
        <w:rPr>
          <w:rFonts w:hint="default" w:ascii="Arial" w:hAnsi="Arial" w:eastAsia="Arial" w:cs="Arial"/>
          <w:i w:val="0"/>
          <w:caps w:val="0"/>
          <w:color w:val="4F4F4F"/>
          <w:spacing w:val="0"/>
          <w:sz w:val="19"/>
          <w:szCs w:val="19"/>
          <w:shd w:val="clear" w:fill="FFFFFF"/>
        </w:rPr>
        <w:t>节点</w:t>
      </w:r>
      <w:r>
        <w:rPr>
          <w:rFonts w:hint="default" w:ascii="Arial" w:hAnsi="Arial" w:eastAsia="Arial" w:cs="Arial"/>
          <w:i w:val="0"/>
          <w:caps w:val="0"/>
          <w:color w:val="4F4F4F"/>
          <w:spacing w:val="0"/>
          <w:sz w:val="19"/>
          <w:szCs w:val="19"/>
          <w:shd w:val="clear" w:fill="FFFFFF"/>
        </w:rPr>
        <w:fldChar w:fldCharType="end"/>
      </w:r>
      <w:r>
        <w:rPr>
          <w:rFonts w:hint="default" w:ascii="Arial" w:hAnsi="Arial" w:eastAsia="Arial" w:cs="Arial"/>
          <w:i w:val="0"/>
          <w:caps w:val="0"/>
          <w:color w:val="4F4F4F"/>
          <w:spacing w:val="0"/>
          <w:sz w:val="19"/>
          <w:szCs w:val="19"/>
          <w:shd w:val="clear" w:fill="FFFFFF"/>
        </w:rPr>
        <w:t>外，每一层上的所有结点都有两个子结点（最后一层上的无子结点的结点为</w:t>
      </w:r>
      <w:r>
        <w:rPr>
          <w:rFonts w:hint="default" w:ascii="Arial" w:hAnsi="Arial" w:eastAsia="Arial" w:cs="Arial"/>
          <w:i w:val="0"/>
          <w:caps w:val="0"/>
          <w:color w:val="4F4F4F"/>
          <w:spacing w:val="0"/>
          <w:sz w:val="19"/>
          <w:szCs w:val="19"/>
          <w:shd w:val="clear" w:fill="FFFFFF"/>
        </w:rPr>
        <w:fldChar w:fldCharType="begin"/>
      </w:r>
      <w:r>
        <w:rPr>
          <w:rFonts w:hint="default" w:ascii="Arial" w:hAnsi="Arial" w:eastAsia="Arial" w:cs="Arial"/>
          <w:i w:val="0"/>
          <w:caps w:val="0"/>
          <w:color w:val="4F4F4F"/>
          <w:spacing w:val="0"/>
          <w:sz w:val="19"/>
          <w:szCs w:val="19"/>
          <w:shd w:val="clear" w:fill="FFFFFF"/>
        </w:rPr>
        <w:instrText xml:space="preserve"> HYPERLINK "http://baike.baidu.com/view/2335663.htm" \t "https://blog.csdn.net/mawming/article/details/_blank" </w:instrText>
      </w:r>
      <w:r>
        <w:rPr>
          <w:rFonts w:hint="default" w:ascii="Arial" w:hAnsi="Arial" w:eastAsia="Arial" w:cs="Arial"/>
          <w:i w:val="0"/>
          <w:caps w:val="0"/>
          <w:color w:val="4F4F4F"/>
          <w:spacing w:val="0"/>
          <w:sz w:val="19"/>
          <w:szCs w:val="19"/>
          <w:shd w:val="clear" w:fill="FFFFFF"/>
        </w:rPr>
        <w:fldChar w:fldCharType="separate"/>
      </w:r>
      <w:r>
        <w:rPr>
          <w:rFonts w:hint="default" w:ascii="Arial" w:hAnsi="Arial" w:eastAsia="Arial" w:cs="Arial"/>
          <w:i w:val="0"/>
          <w:caps w:val="0"/>
          <w:color w:val="4F4F4F"/>
          <w:spacing w:val="0"/>
          <w:sz w:val="19"/>
          <w:szCs w:val="19"/>
          <w:shd w:val="clear" w:fill="FFFFFF"/>
        </w:rPr>
        <w:t>叶子结点</w:t>
      </w:r>
      <w:r>
        <w:rPr>
          <w:rFonts w:hint="default" w:ascii="Arial" w:hAnsi="Arial" w:eastAsia="Arial" w:cs="Arial"/>
          <w:i w:val="0"/>
          <w:caps w:val="0"/>
          <w:color w:val="4F4F4F"/>
          <w:spacing w:val="0"/>
          <w:sz w:val="19"/>
          <w:szCs w:val="19"/>
          <w:shd w:val="clear" w:fill="FFFFFF"/>
        </w:rPr>
        <w:fldChar w:fldCharType="end"/>
      </w:r>
      <w:r>
        <w:rPr>
          <w:rFonts w:hint="default" w:ascii="Arial" w:hAnsi="Arial" w:eastAsia="Arial" w:cs="Arial"/>
          <w:i w:val="0"/>
          <w:caps w:val="0"/>
          <w:color w:val="4F4F4F"/>
          <w:spacing w:val="0"/>
          <w:sz w:val="19"/>
          <w:szCs w:val="19"/>
          <w:shd w:val="clear" w:fill="FFFFFF"/>
        </w:rPr>
        <w:t>）。也可以这样理解，除叶子结点外的所有结点均有两个子结点。节点数达到最大值。所有叶子结点必须在同一层上.</w:t>
      </w:r>
    </w:p>
    <w:p>
      <w:pPr>
        <w:pStyle w:val="3"/>
      </w:pPr>
      <w:r>
        <w:rPr>
          <w:rFonts w:hint="eastAsia"/>
          <w:b/>
          <w:lang w:val="en-US" w:eastAsia="zh-CN"/>
        </w:rPr>
        <w:t>本题主要考查一些特殊二叉树的性质。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若二叉树中最多只有最下面两层的结点度数可以小于2，并且最下面一层的叶子结点都依次排列在该层最左边的位置上，则这样的二叉树称为</w:t>
      </w:r>
      <w:r>
        <w:rPr>
          <w:rFonts w:hint="eastAsia" w:ascii="微软雅黑" w:hAnsi="微软雅黑" w:eastAsia="微软雅黑" w:cs="微软雅黑"/>
          <w:b w:val="0"/>
          <w:i w:val="0"/>
          <w:caps w:val="0"/>
          <w:color w:val="444444"/>
          <w:spacing w:val="0"/>
          <w:sz w:val="19"/>
          <w:szCs w:val="19"/>
          <w:highlight w:val="magenta"/>
          <w:shd w:val="clear" w:fill="FFFFFF"/>
        </w:rPr>
        <w:t>完全二叉树</w:t>
      </w:r>
      <w:r>
        <w:rPr>
          <w:rFonts w:hint="eastAsia" w:ascii="微软雅黑" w:hAnsi="微软雅黑" w:eastAsia="微软雅黑" w:cs="微软雅黑"/>
          <w:b w:val="0"/>
          <w:i w:val="0"/>
          <w:caps w:val="0"/>
          <w:color w:val="444444"/>
          <w:spacing w:val="0"/>
          <w:sz w:val="19"/>
          <w:szCs w:val="19"/>
          <w:shd w:val="clear" w:fill="FFFFFF"/>
        </w:rPr>
        <w:t>，因此在完全二叉树中，任意一个结点的左、右子树的高度之差的绝对值不超过1。</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magenta"/>
          <w:shd w:val="clear" w:fill="FFFFFF"/>
        </w:rPr>
        <w:t>二叉排序树</w:t>
      </w:r>
      <w:r>
        <w:rPr>
          <w:rFonts w:hint="eastAsia" w:ascii="微软雅黑" w:hAnsi="微软雅黑" w:eastAsia="微软雅黑" w:cs="微软雅黑"/>
          <w:b w:val="0"/>
          <w:i w:val="0"/>
          <w:caps w:val="0"/>
          <w:color w:val="444444"/>
          <w:spacing w:val="0"/>
          <w:sz w:val="19"/>
          <w:szCs w:val="19"/>
          <w:shd w:val="clear" w:fill="FFFFFF"/>
        </w:rPr>
        <w:t>的递归定义如下：二叉排序树或者是一棵空树；或者是具有下列性质的二叉树：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(1)若左子树不空，则左子树上所有结点的值均小于根结点的值；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(2)若右子树不空，则右子树上所有结点的值均大于根结点的值；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(3)左右子树也都是二叉排序树。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n个结点的二叉树链式存储中存在n+1个空指针，造成了巨大的空间浪费，为了充分利用存储资源，可以将这些空链域存放指向结点在遍历过程中的直接前驱或直接后继的指针，这种空链域就称为线索，含有线索的二叉树就是</w:t>
      </w:r>
      <w:r>
        <w:rPr>
          <w:rFonts w:hint="eastAsia" w:ascii="微软雅黑" w:hAnsi="微软雅黑" w:eastAsia="微软雅黑" w:cs="微软雅黑"/>
          <w:b w:val="0"/>
          <w:i w:val="0"/>
          <w:caps w:val="0"/>
          <w:color w:val="444444"/>
          <w:spacing w:val="0"/>
          <w:sz w:val="19"/>
          <w:szCs w:val="19"/>
          <w:highlight w:val="magenta"/>
          <w:shd w:val="clear" w:fill="FFFFFF"/>
        </w:rPr>
        <w:t>线索二叉树。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magenta"/>
          <w:shd w:val="clear" w:fill="FFFFFF"/>
        </w:rPr>
        <w:t>最优二叉树</w:t>
      </w:r>
      <w:r>
        <w:rPr>
          <w:rFonts w:hint="eastAsia" w:ascii="微软雅黑" w:hAnsi="微软雅黑" w:eastAsia="微软雅黑" w:cs="微软雅黑"/>
          <w:b w:val="0"/>
          <w:i w:val="0"/>
          <w:caps w:val="0"/>
          <w:color w:val="444444"/>
          <w:spacing w:val="0"/>
          <w:sz w:val="19"/>
          <w:szCs w:val="19"/>
          <w:shd w:val="clear" w:fill="FFFFFF"/>
        </w:rPr>
        <w:t>即哈夫曼树。</w:t>
      </w:r>
    </w:p>
    <w:p>
      <w:pPr>
        <w:rPr>
          <w:rFonts w:hint="eastAsia" w:ascii="Arial" w:hAnsi="Arial" w:eastAsia="Arial" w:cs="Arial"/>
          <w:i w:val="0"/>
          <w:caps w:val="0"/>
          <w:color w:val="4F4F4F"/>
          <w:spacing w:val="0"/>
          <w:sz w:val="19"/>
          <w:szCs w:val="19"/>
          <w:shd w:val="clear" w:fill="FFFFFF"/>
          <w:lang w:val="en-US" w:eastAsia="zh-CN"/>
        </w:rPr>
      </w:pPr>
    </w:p>
    <w:p>
      <w:pPr>
        <w:pStyle w:val="2"/>
        <w:rPr>
          <w:rFonts w:hint="eastAsia"/>
          <w:lang w:val="en-US" w:eastAsia="zh-CN"/>
        </w:rPr>
      </w:pPr>
      <w:r>
        <w:rPr>
          <w:rFonts w:hint="eastAsia"/>
          <w:lang w:val="en-US" w:eastAsia="zh-CN"/>
        </w:rPr>
        <w:t>排序</w:t>
      </w:r>
    </w:p>
    <w:p>
      <w:pPr>
        <w:rPr>
          <w:rFonts w:hint="eastAsia"/>
          <w:lang w:val="en-US" w:eastAsia="zh-C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"http://www.educity.cn/tiku/UploadFiles/2014-11/5c777be7524e456bb116b9a853be8fd0_.jpg"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686300" cy="2676525"/>
            <wp:effectExtent l="0" t="0" r="7620" b="571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6"/>
                    <a:stretch>
                      <a:fillRect/>
                    </a:stretch>
                  </pic:blipFill>
                  <pic:spPr>
                    <a:xfrm>
                      <a:off x="0" y="0"/>
                      <a:ext cx="4686300" cy="2676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rPr>
          <w:rFonts w:hint="eastAsia"/>
          <w:lang w:val="en-US" w:eastAsia="zh-CN"/>
        </w:rPr>
      </w:pPr>
      <w:r>
        <w:rPr>
          <w:rFonts w:hint="eastAsia"/>
          <w:lang w:val="en-US" w:eastAsia="zh-CN"/>
        </w:rPr>
        <w:t>各种排序的大致思路？</w:t>
      </w:r>
    </w:p>
    <w:p>
      <w:pPr>
        <w:rPr>
          <w:rFonts w:hint="eastAsia"/>
          <w:lang w:val="en-US" w:eastAsia="zh-CN"/>
        </w:rPr>
      </w:pPr>
      <w:r>
        <w:rPr>
          <w:rFonts w:hint="eastAsia"/>
          <w:lang w:val="en-US" w:eastAsia="zh-CN"/>
        </w:rPr>
        <w:t>各种排序适用于什么情况？</w:t>
      </w:r>
    </w:p>
    <w:p>
      <w:pPr>
        <w:rPr>
          <w:rFonts w:hint="eastAsia"/>
          <w:lang w:val="en-US" w:eastAsia="zh-CN"/>
        </w:rPr>
      </w:pPr>
      <w:r>
        <w:rPr>
          <w:rFonts w:hint="eastAsia"/>
          <w:lang w:val="en-US" w:eastAsia="zh-CN"/>
        </w:rPr>
        <w:t>各种排序的时间，空间复杂度？</w:t>
      </w:r>
    </w:p>
    <w:p>
      <w:pPr>
        <w:pStyle w:val="3"/>
        <w:rPr>
          <w:rFonts w:hint="eastAsia"/>
          <w:lang w:val="en-US" w:eastAsia="zh-CN"/>
        </w:rPr>
      </w:pPr>
      <w:r>
        <w:rPr>
          <w:rFonts w:hint="eastAsia"/>
          <w:lang w:val="en-US" w:eastAsia="zh-CN"/>
        </w:rPr>
        <w:t>快速排序</w:t>
      </w:r>
    </w:p>
    <w:p>
      <w:pPr>
        <w:keepNext w:val="0"/>
        <w:keepLines w:val="0"/>
        <w:widowControl/>
        <w:numPr>
          <w:ilvl w:val="0"/>
          <w:numId w:val="1"/>
        </w:numPr>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快速排序（Quicksort）是对冒泡排序法的一种改进，它的基本思想是：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t>在对一个基本有序的数组进行排序时适合采用快速排序法。</w:t>
      </w:r>
      <w:r>
        <w:rPr>
          <w:rFonts w:hint="eastAsia" w:ascii="微软雅黑" w:hAnsi="微软雅黑" w:eastAsia="微软雅黑" w:cs="微软雅黑"/>
          <w:b w:val="0"/>
          <w:i w:val="0"/>
          <w:caps w:val="0"/>
          <w:color w:val="444444"/>
          <w:spacing w:val="0"/>
          <w:kern w:val="0"/>
          <w:sz w:val="19"/>
          <w:szCs w:val="19"/>
          <w:highlight w:val="cya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2.快速排序的平均运行时间为O(nlogn)。</w:t>
      </w:r>
    </w:p>
    <w:p>
      <w:pPr>
        <w:pStyle w:val="3"/>
      </w:pPr>
      <w:r>
        <w:rPr>
          <w:rFonts w:hint="eastAsia"/>
          <w:highlight w:val="cyan"/>
          <w:lang w:val="en-US" w:eastAsia="zh-CN"/>
        </w:rPr>
        <w:t>算法 排序</w:t>
      </w:r>
      <w:r>
        <w:rPr>
          <w:rFonts w:hint="eastAsia"/>
          <w:lang w:val="en-US" w:eastAsia="zh-CN"/>
        </w:rPr>
        <w:t xml:space="preserve"> </w:t>
      </w:r>
      <w:r>
        <w:t>试题32(2015年下半年试题64-65)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在某应用中，需要先排序一组大规模的记录，其关键字为整数。若这组记录的关键字</w:t>
      </w:r>
      <w:r>
        <w:rPr>
          <w:rFonts w:hint="eastAsia" w:ascii="微软雅黑" w:hAnsi="微软雅黑" w:eastAsia="微软雅黑" w:cs="微软雅黑"/>
          <w:b w:val="0"/>
          <w:i w:val="0"/>
          <w:caps w:val="0"/>
          <w:color w:val="444444"/>
          <w:spacing w:val="0"/>
          <w:sz w:val="19"/>
          <w:szCs w:val="19"/>
          <w:highlight w:val="cyan"/>
          <w:shd w:val="clear" w:fill="FFFFFF"/>
        </w:rPr>
        <w:t>基本上有序</w:t>
      </w:r>
      <w:r>
        <w:rPr>
          <w:rFonts w:hint="eastAsia" w:ascii="微软雅黑" w:hAnsi="微软雅黑" w:eastAsia="微软雅黑" w:cs="微软雅黑"/>
          <w:b w:val="0"/>
          <w:i w:val="0"/>
          <w:caps w:val="0"/>
          <w:color w:val="444444"/>
          <w:spacing w:val="0"/>
          <w:sz w:val="19"/>
          <w:szCs w:val="19"/>
          <w:shd w:val="clear" w:fill="FFFFFF"/>
        </w:rPr>
        <w:t>，则适宜采用（  ）排序算法。若这组记录的关键字的取值均在0到9之间（含），则适宜采用（  ）排序算法。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（65）A．插入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B.归并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C.快速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插入排序中的希尔排序的基本思想是：先将整个待排序的记录序列分割成为若干子序列分别进行直接插入排序，待整个序列中的记录“基本有序”时，再对全体记录进行依次直接插入排序。所以当数列基本有序时，采用插入排序算法是比较合适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计数排序是一个非基于比较的排序算法，该算法于1954年由 Harold H. Seward 提出。它的优势在于在对一定范围内的整数排序时，它的复杂度为Ο(n+k)（其中k是整数的范围），快于任何比较排序算法。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（64）A（65）D</w:t>
      </w: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2"/>
        <w:rPr>
          <w:rFonts w:hint="eastAsia"/>
          <w:lang w:val="en-US" w:eastAsia="zh-CN"/>
        </w:rPr>
      </w:pPr>
      <w:r>
        <w:rPr>
          <w:rFonts w:hint="eastAsia"/>
          <w:lang w:val="en-US" w:eastAsia="zh-CN"/>
        </w:rPr>
        <w:t>哈弗曼树 哈夫曼序列</w:t>
      </w:r>
    </w:p>
    <w:p>
      <w:pPr>
        <w:pStyle w:val="2"/>
        <w:rPr>
          <w:rFonts w:hint="eastAsia"/>
          <w:lang w:val="en-US" w:eastAsia="zh-CN"/>
        </w:rPr>
      </w:pPr>
      <w:r>
        <w:rPr>
          <w:rFonts w:hint="eastAsia"/>
          <w:lang w:val="en-US" w:eastAsia="zh-CN"/>
        </w:rPr>
        <w:t>折半查找经常考啊</w:t>
      </w:r>
    </w:p>
    <w:p>
      <w:pPr>
        <w:pStyle w:val="2"/>
        <w:rPr>
          <w:rFonts w:hint="eastAsia"/>
          <w:lang w:val="en-US" w:eastAsia="zh-CN"/>
        </w:rPr>
      </w:pPr>
      <w:r>
        <w:rPr>
          <w:rFonts w:hint="eastAsia"/>
          <w:lang w:val="en-US" w:eastAsia="zh-CN"/>
        </w:rPr>
        <w:t>优先队列</w:t>
      </w:r>
    </w:p>
    <w:p>
      <w:pPr>
        <w:rPr>
          <w:rFonts w:hint="eastAsia"/>
          <w:lang w:val="en-US" w:eastAsia="zh-CN"/>
        </w:rPr>
      </w:pPr>
    </w:p>
    <w:p>
      <w:pPr>
        <w:pStyle w:val="2"/>
        <w:rPr>
          <w:rFonts w:hint="eastAsia"/>
          <w:lang w:val="en-US" w:eastAsia="zh-CN"/>
        </w:rPr>
      </w:pPr>
      <w:r>
        <w:rPr>
          <w:rFonts w:hint="eastAsia"/>
          <w:lang w:val="en-US" w:eastAsia="zh-CN"/>
        </w:rPr>
        <w:t>算法</w:t>
      </w:r>
    </w:p>
    <w:p>
      <w:pPr>
        <w:pStyle w:val="3"/>
      </w:pPr>
      <w:r>
        <w:t>试题59(2013年下半年试题64-65)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在求解某问题时，经过分析发现该问题具有最优子结构性质，求解过程中子问题被重复求解，则采用（  ）算法设计策略；若定义问题的解空间，以深度优先的方式搜索解空间，则采用（  ）算法设计策略。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（65）A．动态规划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D.分支限界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分治法的设计思想是将一个难以直接解决的大问题分解成一些规模较少的相同问题以便各个击破，分而治之。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动态规划法与分治法类似，其基本思想也是将待求解问题分解成若干个子问题，先求解子问题，然后从这些子问题的解得到原问题的解。</w:t>
      </w:r>
      <w:r>
        <w:rPr>
          <w:rFonts w:hint="eastAsia" w:ascii="微软雅黑" w:hAnsi="微软雅黑" w:eastAsia="微软雅黑" w:cs="微软雅黑"/>
          <w:b w:val="0"/>
          <w:i w:val="0"/>
          <w:caps w:val="0"/>
          <w:color w:val="444444"/>
          <w:spacing w:val="0"/>
          <w:sz w:val="19"/>
          <w:szCs w:val="19"/>
          <w:highlight w:val="cyan"/>
          <w:shd w:val="clear" w:fill="FFFFFF"/>
        </w:rPr>
        <w:t>与分治法不同的是，适合于用动态规划法求解的问题，经分解得到的子问题往往不是独立的。</w:t>
      </w:r>
      <w:r>
        <w:rPr>
          <w:rFonts w:hint="eastAsia" w:ascii="微软雅黑" w:hAnsi="微软雅黑" w:eastAsia="微软雅黑" w:cs="微软雅黑"/>
          <w:b w:val="0"/>
          <w:i w:val="0"/>
          <w:caps w:val="0"/>
          <w:color w:val="444444"/>
          <w:spacing w:val="0"/>
          <w:sz w:val="19"/>
          <w:szCs w:val="19"/>
          <w:shd w:val="clear" w:fill="FFFFFF"/>
        </w:rPr>
        <w:t>若用分治法来解这类问题，则相同的子问题会被求解多次，以至于最后解决原问题需要耗费指数级时间。</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贪心法经常用于解决最优化问题，但他的最优往往是从局部最优来考虑的，每一步都选最优的方案，但这种方案不一定能得到整体上的最优解。</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回溯法是一种既带有系统性又带有跳跃性的搜索算法。它在包含问题的所有解的解空间树中，按照深度优先的策略，从根节点出发搜索解空间树。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题目描述中提到，需要解决的问题具有最优子结构性质，且求解过程中子问题被重复求解，这种情况下如果采用分治法，效率会很低，所以应采用动态规划法。而“以深度优先的方式搜索解空间”则明显是在采用回溯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numPr>
          <w:ilvl w:val="0"/>
          <w:numId w:val="2"/>
        </w:numPr>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B（65）C</w:t>
      </w:r>
    </w:p>
    <w:p>
      <w:pPr>
        <w:pStyle w:val="2"/>
        <w:rPr>
          <w:rFonts w:hint="eastAsia"/>
          <w:lang w:val="en-US" w:eastAsia="zh-CN"/>
        </w:rPr>
      </w:pPr>
      <w:r>
        <w:rPr>
          <w:rFonts w:hint="eastAsia"/>
          <w:lang w:val="en-US" w:eastAsia="zh-CN"/>
        </w:rPr>
        <w:t>线性表与链表</w:t>
      </w:r>
    </w:p>
    <w:p>
      <w:pPr>
        <w:pStyle w:val="3"/>
      </w:pPr>
      <w:r>
        <w:t>试题60(2013年上半年试题51)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采用顺序表和单链表存储长度为n的线性序列，根据</w:t>
      </w:r>
      <w:bookmarkStart w:id="0" w:name="_GoBack"/>
      <w:r>
        <w:rPr>
          <w:rFonts w:hint="eastAsia" w:ascii="微软雅黑" w:hAnsi="微软雅黑" w:eastAsia="微软雅黑" w:cs="微软雅黑"/>
          <w:b w:val="0"/>
          <w:i w:val="0"/>
          <w:caps w:val="0"/>
          <w:color w:val="444444"/>
          <w:spacing w:val="0"/>
          <w:sz w:val="19"/>
          <w:szCs w:val="19"/>
          <w:highlight w:val="yellow"/>
          <w:shd w:val="clear" w:fill="FFFFFF"/>
        </w:rPr>
        <w:t>序号查找元素</w:t>
      </w:r>
      <w:bookmarkEnd w:id="0"/>
      <w:r>
        <w:rPr>
          <w:rFonts w:hint="eastAsia" w:ascii="微软雅黑" w:hAnsi="微软雅黑" w:eastAsia="微软雅黑" w:cs="微软雅黑"/>
          <w:b w:val="0"/>
          <w:i w:val="0"/>
          <w:caps w:val="0"/>
          <w:color w:val="444444"/>
          <w:spacing w:val="0"/>
          <w:sz w:val="19"/>
          <w:szCs w:val="19"/>
          <w:shd w:val="clear" w:fill="FFFFFF"/>
        </w:rPr>
        <w:t>，其时间复杂度分别为（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（51）A．O(1) 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B.O(1) 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C.O(N) O(1)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D.O(N)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顺序表是在计算机内存中以数组的形式保存的线性表，是指用一组地址连续的存储单元依次存储数据元素的线性结构。顺序存储结构的主要优点是节省存储空间，因为分配给数据的存储单元全用存放结点的数据，结点之间的逻辑关系没有占用额外的存储空间。采用这种方法时，可实现对结点的随机存取，即每一个结点对应一个序号，由该序号可以直接计算出来结点的存储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链表是一种物理存储单元上非连续、非顺序的存储结构，数据元素的逻辑顺序是通过链表中的指针链接次序实现的。链表由一系列结点（链表中每一个元素称为结点）组成，结点可以在运行时动态生成。每个结点包括两个部分：一个是存储数据元素的数据域，另一个是存储下一个结点地址的指针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链表(Linked list）是一种常见的基础数据结构，是一种线性表，但是并不会按线性的顺序存储数据，而是在每一个节点里存到下一个节点的指针(Pointer）。由于不必按顺序存储，链表在插入的时候可以达到O⑴的复杂度，比另一种线性表：顺序表快得多，但是查找一个节点或者访问特定编号的节点则需要O(n）的时间，而顺序表相应的时间复杂度分别是O(logn）和O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（51）B</w:t>
      </w:r>
    </w:p>
    <w:p>
      <w:pPr>
        <w:keepNext w:val="0"/>
        <w:keepLines w:val="0"/>
        <w:widowControl/>
        <w:numPr>
          <w:ilvl w:val="0"/>
          <w:numId w:val="0"/>
        </w:numPr>
        <w:suppressLineNumbers w:val="0"/>
        <w:spacing w:before="0" w:beforeAutospacing="0" w:after="0" w:afterAutospacing="0"/>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rPr>
          <w:rFonts w:hint="eastAsia"/>
          <w:lang w:val="en-US" w:eastAsia="zh-CN"/>
        </w:rPr>
      </w:pPr>
      <w:r>
        <w:rPr>
          <w:rFonts w:hint="eastAsia"/>
          <w:lang w:val="en-US" w:eastAsia="zh-CN"/>
        </w:rPr>
        <w:t>把二叉查找树　变成　矮胖的　Ｂ－树</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28098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096000" cy="28098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6096000" cy="28098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6096000" cy="280987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6096000" cy="2533650"/>
            <wp:effectExtent l="0" t="0" r="0" b="1143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6096000" cy="253365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6096000" cy="28098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6096000" cy="280987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贪心算法</w:t>
      </w:r>
    </w:p>
    <w:p>
      <w:pPr>
        <w:pStyle w:val="3"/>
      </w:pPr>
      <w:r>
        <w:t>试题81(2012年上半年试题63-64)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货车运输公司有一个中央仓库和n个运输目的地，每天要从中央仓库将货物运输到所有运输目的地，到达每个运输目的地一次且仅一次，最后回到中央仓库。在两个地点i和j之间运输货物存在费用Cij。为求解旅行费用总和最小的运输路径，设计如下算法：首先选择离中央仓库最近的运输目的地1，然后选择离运输目的地1最近的运输目的地2，…，每次在需访问的运输目的地中选择离当前运输目的地最近的运输目的地，最后回到中央仓库。刚该算法采用了（  ）算法设计策略，其时间复杂度为（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（63）A．分治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（64）A．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"http://www.educity.cn/tiku/uploadfiles/2017-09/9cb43285d69f4e55b226e26dabd81ac1_.png"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409575" cy="238125"/>
            <wp:effectExtent l="0" t="0" r="1905" b="5715"/>
            <wp:docPr id="4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IMG_316"/>
                    <pic:cNvPicPr>
                      <a:picLocks noChangeAspect="1"/>
                    </pic:cNvPicPr>
                  </pic:nvPicPr>
                  <pic:blipFill>
                    <a:blip r:embed="rId11"/>
                    <a:stretch>
                      <a:fillRect/>
                    </a:stretch>
                  </pic:blipFill>
                  <pic:spPr>
                    <a:xfrm>
                      <a:off x="0" y="0"/>
                      <a:ext cx="4095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"http://www.educity.cn/tiku/uploadfiles/2017-09/0862528874fb40c7b3c1fbea809343e8_.png"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52425" cy="209550"/>
            <wp:effectExtent l="0" t="0" r="13335" b="3810"/>
            <wp:docPr id="54"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IMG_317"/>
                    <pic:cNvPicPr>
                      <a:picLocks noChangeAspect="1"/>
                    </pic:cNvPicPr>
                  </pic:nvPicPr>
                  <pic:blipFill>
                    <a:blip r:embed="rId12"/>
                    <a:stretch>
                      <a:fillRect/>
                    </a:stretch>
                  </pic:blipFill>
                  <pic:spPr>
                    <a:xfrm>
                      <a:off x="0" y="0"/>
                      <a:ext cx="352425"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"http://www.educity.cn/tiku/uploadfiles/2017-09/e612a280dba0469ab6b8f8793e35be61_.png"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90550" cy="209550"/>
            <wp:effectExtent l="0" t="0" r="3810" b="3810"/>
            <wp:docPr id="56"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IMG_318"/>
                    <pic:cNvPicPr>
                      <a:picLocks noChangeAspect="1"/>
                    </pic:cNvPicPr>
                  </pic:nvPicPr>
                  <pic:blipFill>
                    <a:blip r:embed="rId13"/>
                    <a:stretch>
                      <a:fillRect/>
                    </a:stretch>
                  </pic:blipFill>
                  <pic:spPr>
                    <a:xfrm>
                      <a:off x="0" y="0"/>
                      <a:ext cx="5905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"http://www.educity.cn/tiku/uploadfiles/2017-09/c73c7403bbdc41d0b460ef1dd7c5dd38_.png"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23850" cy="209550"/>
            <wp:effectExtent l="0" t="0" r="11430" b="3810"/>
            <wp:docPr id="4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IMG_319"/>
                    <pic:cNvPicPr>
                      <a:picLocks noChangeAspect="1"/>
                    </pic:cNvPicPr>
                  </pic:nvPicPr>
                  <pic:blipFill>
                    <a:blip r:embed="rId14"/>
                    <a:stretch>
                      <a:fillRect/>
                    </a:stretch>
                  </pic:blipFill>
                  <pic:spPr>
                    <a:xfrm>
                      <a:off x="0" y="0"/>
                      <a:ext cx="323850" cy="2095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"http://www.educity.cn/tiku/UploadFiles/2012-9/924_783868.png"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343525" cy="962025"/>
            <wp:effectExtent l="0" t="0" r="5715" b="13335"/>
            <wp:docPr id="64"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IMG_320"/>
                    <pic:cNvPicPr>
                      <a:picLocks noChangeAspect="1"/>
                    </pic:cNvPicPr>
                  </pic:nvPicPr>
                  <pic:blipFill>
                    <a:blip r:embed="rId15"/>
                    <a:stretch>
                      <a:fillRect/>
                    </a:stretch>
                  </pic:blipFill>
                  <pic:spPr>
                    <a:xfrm>
                      <a:off x="0" y="0"/>
                      <a:ext cx="5343525" cy="962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（63）C（64）A</w:t>
      </w:r>
    </w:p>
    <w:p>
      <w:pPr>
        <w:pStyle w:val="2"/>
        <w:rPr>
          <w:rFonts w:hint="eastAsia"/>
          <w:lang w:val="en-US" w:eastAsia="zh-CN"/>
        </w:rPr>
      </w:pPr>
      <w:r>
        <w:rPr>
          <w:rFonts w:hint="eastAsia"/>
          <w:lang w:val="en-US" w:eastAsia="zh-CN"/>
        </w:rPr>
        <w:t>四种算法介绍</w:t>
      </w:r>
    </w:p>
    <w:p>
      <w:pPr>
        <w:pStyle w:val="4"/>
      </w:pPr>
      <w:r>
        <w:t>试题90(2011年下半年试题62)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迪杰斯特拉(Dijkstra)算法用于求解图上的单源点最短路径。该算法按路径长度递增次序产生最短路径，本质上说，该算法是一种基于（  ）策略的算法。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（62）A．分治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B.动态规划</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C.贪心</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D.回溯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治法：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动态规划法：这种算法也用到了分治思想，它的做法是将问题实例分解为更小的、相似的子问题，并存储子问题的解而避免计算重复的子问题。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贪心算法：它是一种不追求最优解，只希望得到较为满意解的方法。贪心算法一般可以快速得到满意的解，因为它省去了为找到最优解而穷尽所有可能所必须耗费的大量时间。贪心算法常以当前情况为基础做最优选择，而不考虑各种可能的整体情况，所以贪心算法不要回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回溯算法（试探法）：它是一种系统地搜索问题的解的方法。回溯算法的基本思想是：从一条路往前走，能进则进，不能进则退回来，换一条路再试。其实现一般要用到递归和堆栈。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针对单源最短路径问题，由Dijkstra提出了一种按路径长度递增的次序产生各顶点最短路径的算法。若按长度递增的次序生成从源点s到其他顶点的最短路径，则当前正在生成的最短路径上除终点以外，其余顶点的最短路径均已生成（将源点的最短路径看做是已生成的源点到其自身的长度为0的路径）。这是一种典型的贪心策略，就是每递增一次，经对所有可能的源点、目标点的路径都要计算，得出最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带权图的最短路径问题即求两个顶点间长度最短的路径。其中：路径长度不是指路径上边数的总和，而是指路径上各边的权值总和。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（62）C</w:t>
      </w:r>
    </w:p>
    <w:p>
      <w:pPr>
        <w:pStyle w:val="2"/>
        <w:rPr>
          <w:rFonts w:hint="eastAsia"/>
          <w:lang w:val="en-US" w:eastAsia="zh-CN"/>
        </w:rPr>
      </w:pPr>
      <w:r>
        <w:rPr>
          <w:rFonts w:hint="eastAsia"/>
          <w:lang w:val="en-US" w:eastAsia="zh-CN"/>
        </w:rPr>
        <w:t>拓扑序列 蛮好理解的。。</w:t>
      </w:r>
    </w:p>
    <w:p>
      <w:pPr>
        <w:pStyle w:val="3"/>
      </w:pPr>
      <w:r>
        <w:t>试题105(2010年下半年试题59)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）是右图的合法拓扑序列。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"http://www.educity.cn/tiku/UploadFiles/2011-6/627_695579.png"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1038225" cy="876300"/>
            <wp:effectExtent l="0" t="0" r="13335" b="7620"/>
            <wp:docPr id="95"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IMG_355"/>
                    <pic:cNvPicPr>
                      <a:picLocks noChangeAspect="1"/>
                    </pic:cNvPicPr>
                  </pic:nvPicPr>
                  <pic:blipFill>
                    <a:blip r:embed="rId16"/>
                    <a:stretch>
                      <a:fillRect/>
                    </a:stretch>
                  </pic:blipFill>
                  <pic:spPr>
                    <a:xfrm>
                      <a:off x="0" y="0"/>
                      <a:ext cx="1038225" cy="876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（59）A．6 5 4 3 2 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 2 3 4 5 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C.5 6 3 4 2 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 6 4 2 1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本题主要考查拓扑序列。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给出拓扑图求拓扑序列时，我们应该掌握一个关键因素，那就是箭头的画出节点在箭头指向节点前，如果一个节点被很多箭头所指，那么应该要在所有这些箭头的画出节点之后才是本节点。拓扑序列的开始节点应该是没有箭头所指的节点，在本题中应该是5或6，这里需要注意它们谁在最前面都可以。那么按照这个原则我们就可以知道本题的拓扑序列应该为6 5 4 3 2 1或者5 6 4 3 2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（59）A</w:t>
      </w:r>
    </w:p>
    <w:p>
      <w:pPr>
        <w:pStyle w:val="2"/>
        <w:rPr>
          <w:rFonts w:hint="eastAsia"/>
          <w:lang w:val="en-US" w:eastAsia="zh-CN"/>
        </w:rPr>
      </w:pPr>
      <w:r>
        <w:rPr>
          <w:rFonts w:hint="eastAsia"/>
          <w:lang w:val="en-US" w:eastAsia="zh-CN"/>
        </w:rPr>
        <w:t xml:space="preserve">KMP 字符串 求 next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EE4D55"/>
    <w:multiLevelType w:val="singleLevel"/>
    <w:tmpl w:val="BEEE4D55"/>
    <w:lvl w:ilvl="0" w:tentative="0">
      <w:start w:val="1"/>
      <w:numFmt w:val="decimal"/>
      <w:lvlText w:val="%1."/>
      <w:lvlJc w:val="left"/>
      <w:pPr>
        <w:tabs>
          <w:tab w:val="left" w:pos="312"/>
        </w:tabs>
      </w:pPr>
    </w:lvl>
  </w:abstractNum>
  <w:abstractNum w:abstractNumId="1">
    <w:nsid w:val="C6CF464D"/>
    <w:multiLevelType w:val="singleLevel"/>
    <w:tmpl w:val="C6CF464D"/>
    <w:lvl w:ilvl="0" w:tentative="0">
      <w:start w:val="6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530E"/>
    <w:rsid w:val="073937FE"/>
    <w:rsid w:val="09D54AD1"/>
    <w:rsid w:val="0B5F3FA0"/>
    <w:rsid w:val="0CE73D11"/>
    <w:rsid w:val="1159531F"/>
    <w:rsid w:val="12FF63DD"/>
    <w:rsid w:val="137926C8"/>
    <w:rsid w:val="1D362735"/>
    <w:rsid w:val="1E2B6DD5"/>
    <w:rsid w:val="25A95454"/>
    <w:rsid w:val="261C39CB"/>
    <w:rsid w:val="2DD93EDE"/>
    <w:rsid w:val="31001D4D"/>
    <w:rsid w:val="386E10AE"/>
    <w:rsid w:val="437F2922"/>
    <w:rsid w:val="439F5B92"/>
    <w:rsid w:val="44895624"/>
    <w:rsid w:val="46987DFF"/>
    <w:rsid w:val="492F3DC4"/>
    <w:rsid w:val="52DB7073"/>
    <w:rsid w:val="54EB0A39"/>
    <w:rsid w:val="55124330"/>
    <w:rsid w:val="553B0001"/>
    <w:rsid w:val="569848A6"/>
    <w:rsid w:val="57501302"/>
    <w:rsid w:val="589E499C"/>
    <w:rsid w:val="58EA2CEB"/>
    <w:rsid w:val="59DB2A3F"/>
    <w:rsid w:val="5AF040DF"/>
    <w:rsid w:val="5B754480"/>
    <w:rsid w:val="63911CCE"/>
    <w:rsid w:val="65E6156A"/>
    <w:rsid w:val="6D4271CA"/>
    <w:rsid w:val="6DCE5896"/>
    <w:rsid w:val="777B5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ReS01E01</cp:lastModifiedBy>
  <dcterms:modified xsi:type="dcterms:W3CDTF">2018-11-08T07:09:29Z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