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Metadata"/>
      </w:pPr>
      <w:r>
        <w:t>[Entity or portfolio]  |  PERIOD [Start date to end date]</w:t>
      </w:r>
    </w:p>
    <w:p>
      <w:pPr>
        <w:pStyle w:val="Title"/>
      </w:pPr>
      <w:r>
        <w:t>Operating report</w:t>
      </w:r>
    </w:p>
    <w:p>
      <w:pPr>
        <w:pStyle w:val="Subtitle"/>
      </w:pPr>
      <w:r>
        <w:t>[Business unit or property name]</w:t>
      </w:r>
    </w:p>
    <w:p>
      <w:pPr>
        <w:pStyle w:val="CCSmall"/>
      </w:pPr>
      <w:r>
        <w:t>Prepared by Adam Abdalla, Owner / Founder  |  Issued [Date]</w:t>
        <w:br/>
        <w:t>Reporting cutoff [Date and time]  |  Version [Number]</w:t>
      </w:r>
    </w:p>
    <w:p>
      <w:pPr>
        <w:pStyle w:val="Heading1"/>
      </w:pPr>
      <w:r>
        <w:t>Management summary</w:t>
      </w:r>
    </w:p>
    <w:p>
      <w:pPr>
        <w:spacing w:after="160"/>
      </w:pPr>
      <w:r>
        <w:rPr>
          <w:rStyle w:val="CCPlaceholder"/>
        </w:rPr>
        <w:t>[State the overall position, the material change during this period, and any decision or intervention needed.]</w:t>
      </w:r>
    </w:p>
    <w:p>
      <w:pPr>
        <w:pStyle w:val="Heading1"/>
      </w:pPr>
      <w:r>
        <w:t>Performance measures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952"/>
        <w:gridCol w:w="1584"/>
        <w:gridCol w:w="2448"/>
        <w:gridCol w:w="2952"/>
      </w:tblGrid>
      <w:tr>
        <w:trPr>
          <w:tblHeader/>
        </w:trPr>
        <w:tc>
          <w:tcPr>
            <w:tcW w:type="dxa" w:w="2952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158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44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Comparator</w:t>
            </w:r>
          </w:p>
        </w:tc>
        <w:tc>
          <w:tcPr>
            <w:tcW w:type="dxa" w:w="2952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Source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pStyle w:val="CCTable"/>
              <w:spacing w:after="0"/>
            </w:pPr>
            <w:r>
              <w:t>[Metric and unit]</w:t>
            </w:r>
          </w:p>
        </w:tc>
        <w:tc>
          <w:tcPr>
            <w:tcW w:type="dxa" w:w="1584"/>
            <w:vAlign w:val="center"/>
          </w:tcPr>
          <w:p>
            <w:pPr>
              <w:pStyle w:val="CCTable"/>
              <w:spacing w:after="0"/>
            </w:pPr>
            <w:r>
              <w:t>[Value]</w:t>
            </w:r>
          </w:p>
        </w:tc>
        <w:tc>
          <w:tcPr>
            <w:tcW w:type="dxa" w:w="2448"/>
            <w:vAlign w:val="center"/>
          </w:tcPr>
          <w:p>
            <w:pPr>
              <w:pStyle w:val="CCTable"/>
              <w:spacing w:after="0"/>
            </w:pPr>
            <w:r>
              <w:t>[Target or prior]</w:t>
            </w:r>
          </w:p>
        </w:tc>
        <w:tc>
          <w:tcPr>
            <w:tcW w:type="dxa" w:w="2952"/>
            <w:vAlign w:val="center"/>
          </w:tcPr>
          <w:p>
            <w:pPr>
              <w:pStyle w:val="CCTable"/>
              <w:spacing w:after="0"/>
            </w:pPr>
            <w:r>
              <w:t>[Record and date]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6F3"/>
          </w:tcPr>
          <w:p>
            <w:pPr>
              <w:pStyle w:val="CCTable"/>
              <w:spacing w:after="0"/>
            </w:pPr>
            <w:r>
              <w:t>[Metric and unit]</w:t>
            </w:r>
          </w:p>
        </w:tc>
        <w:tc>
          <w:tcPr>
            <w:tcW w:type="dxa" w:w="1584"/>
            <w:vAlign w:val="center"/>
            <w:shd w:fill="F6F6F3"/>
          </w:tcPr>
          <w:p>
            <w:pPr>
              <w:pStyle w:val="CCTable"/>
              <w:spacing w:after="0"/>
            </w:pPr>
            <w:r>
              <w:t>[Value]</w:t>
            </w:r>
          </w:p>
        </w:tc>
        <w:tc>
          <w:tcPr>
            <w:tcW w:type="dxa" w:w="2448"/>
            <w:vAlign w:val="center"/>
            <w:shd w:fill="F6F6F3"/>
          </w:tcPr>
          <w:p>
            <w:pPr>
              <w:pStyle w:val="CCTable"/>
              <w:spacing w:after="0"/>
            </w:pPr>
            <w:r>
              <w:t>[Target or prior]</w:t>
            </w:r>
          </w:p>
        </w:tc>
        <w:tc>
          <w:tcPr>
            <w:tcW w:type="dxa" w:w="2952"/>
            <w:vAlign w:val="center"/>
            <w:shd w:fill="F6F6F3"/>
          </w:tcPr>
          <w:p>
            <w:pPr>
              <w:pStyle w:val="CCTable"/>
              <w:spacing w:after="0"/>
            </w:pPr>
            <w:r>
              <w:t>[Record and date]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pStyle w:val="CCTable"/>
              <w:spacing w:after="0"/>
            </w:pPr>
            <w:r>
              <w:t>[Metric and unit]</w:t>
            </w:r>
          </w:p>
        </w:tc>
        <w:tc>
          <w:tcPr>
            <w:tcW w:type="dxa" w:w="1584"/>
            <w:vAlign w:val="center"/>
          </w:tcPr>
          <w:p>
            <w:pPr>
              <w:pStyle w:val="CCTable"/>
              <w:spacing w:after="0"/>
            </w:pPr>
            <w:r>
              <w:t>[Value]</w:t>
            </w:r>
          </w:p>
        </w:tc>
        <w:tc>
          <w:tcPr>
            <w:tcW w:type="dxa" w:w="2448"/>
            <w:vAlign w:val="center"/>
          </w:tcPr>
          <w:p>
            <w:pPr>
              <w:pStyle w:val="CCTable"/>
              <w:spacing w:after="0"/>
            </w:pPr>
            <w:r>
              <w:t>[Target or prior]</w:t>
            </w:r>
          </w:p>
        </w:tc>
        <w:tc>
          <w:tcPr>
            <w:tcW w:type="dxa" w:w="2952"/>
            <w:vAlign w:val="center"/>
          </w:tcPr>
          <w:p>
            <w:pPr>
              <w:pStyle w:val="CCTable"/>
              <w:spacing w:after="0"/>
            </w:pPr>
            <w:r>
              <w:t>[Record and date]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6F3"/>
          </w:tcPr>
          <w:p>
            <w:pPr>
              <w:pStyle w:val="CCTable"/>
              <w:spacing w:after="0"/>
            </w:pPr>
            <w:r>
              <w:t>[Metric and unit]</w:t>
            </w:r>
          </w:p>
        </w:tc>
        <w:tc>
          <w:tcPr>
            <w:tcW w:type="dxa" w:w="1584"/>
            <w:vAlign w:val="center"/>
            <w:shd w:fill="F6F6F3"/>
          </w:tcPr>
          <w:p>
            <w:pPr>
              <w:pStyle w:val="CCTable"/>
              <w:spacing w:after="0"/>
            </w:pPr>
            <w:r>
              <w:t>[Value]</w:t>
            </w:r>
          </w:p>
        </w:tc>
        <w:tc>
          <w:tcPr>
            <w:tcW w:type="dxa" w:w="2448"/>
            <w:vAlign w:val="center"/>
            <w:shd w:fill="F6F6F3"/>
          </w:tcPr>
          <w:p>
            <w:pPr>
              <w:pStyle w:val="CCTable"/>
              <w:spacing w:after="0"/>
            </w:pPr>
            <w:r>
              <w:t>[Target or prior]</w:t>
            </w:r>
          </w:p>
        </w:tc>
        <w:tc>
          <w:tcPr>
            <w:tcW w:type="dxa" w:w="2952"/>
            <w:vAlign w:val="center"/>
            <w:shd w:fill="F6F6F3"/>
          </w:tcPr>
          <w:p>
            <w:pPr>
              <w:pStyle w:val="CCTable"/>
              <w:spacing w:after="0"/>
            </w:pPr>
            <w:r>
              <w:t>[Record and date]</w:t>
            </w:r>
          </w:p>
        </w:tc>
      </w:tr>
    </w:tbl>
    <w:p>
      <w:pPr>
        <w:spacing w:after="0"/>
      </w:pPr>
    </w:p>
    <w:p>
      <w:pPr>
        <w:pStyle w:val="CCSmall"/>
      </w:pPr>
      <w:r>
        <w:t>[Define each measure and comparator. Distinguish zero from unavailable data, and identify estimates.]</w:t>
      </w:r>
    </w:p>
    <w:p>
      <w:pPr>
        <w:pStyle w:val="Heading1"/>
      </w:pPr>
      <w:r>
        <w:t>Material changes</w:t>
      </w:r>
    </w:p>
    <w:p>
      <w:pPr>
        <w:spacing w:after="160"/>
      </w:pPr>
      <w:r>
        <w:rPr>
          <w:rStyle w:val="CCPlaceholder"/>
        </w:rPr>
        <w:t>[Explain significant variances and changes, their causes, and the evidence supporting the explanation.]</w:t>
      </w:r>
    </w:p>
    <w:p>
      <w:r>
        <w:br w:type="page"/>
      </w:r>
    </w:p>
    <w:p>
      <w:pPr>
        <w:pStyle w:val="CCMetadata"/>
      </w:pPr>
      <w:r>
        <w:t>WORK AND RISKS</w:t>
      </w:r>
    </w:p>
    <w:p>
      <w:pPr>
        <w:pStyle w:val="Heading1"/>
      </w:pPr>
      <w:r>
        <w:t>Workstream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304"/>
        <w:gridCol w:w="4176"/>
        <w:gridCol w:w="1728"/>
        <w:gridCol w:w="1728"/>
      </w:tblGrid>
      <w:tr>
        <w:trPr>
          <w:tblHeader/>
        </w:trPr>
        <w:tc>
          <w:tcPr>
            <w:tcW w:type="dxa" w:w="230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417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Progress and next action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Due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[Workstream]</w:t>
            </w:r>
          </w:p>
        </w:tc>
        <w:tc>
          <w:tcPr>
            <w:tcW w:type="dxa" w:w="4176"/>
            <w:vAlign w:val="center"/>
          </w:tcPr>
          <w:p>
            <w:pPr>
              <w:pStyle w:val="CCTable"/>
              <w:spacing w:after="0"/>
            </w:pPr>
            <w:r>
              <w:t>[Status and action]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6F3"/>
          </w:tcPr>
          <w:p>
            <w:pPr>
              <w:pStyle w:val="CCTable"/>
              <w:spacing w:after="0"/>
            </w:pPr>
            <w:r>
              <w:t>[Workstream]</w:t>
            </w:r>
          </w:p>
        </w:tc>
        <w:tc>
          <w:tcPr>
            <w:tcW w:type="dxa" w:w="4176"/>
            <w:vAlign w:val="center"/>
            <w:shd w:fill="F6F6F3"/>
          </w:tcPr>
          <w:p>
            <w:pPr>
              <w:pStyle w:val="CCTable"/>
              <w:spacing w:after="0"/>
            </w:pPr>
            <w:r>
              <w:t>[Status and action]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[Workstream]</w:t>
            </w:r>
          </w:p>
        </w:tc>
        <w:tc>
          <w:tcPr>
            <w:tcW w:type="dxa" w:w="4176"/>
            <w:vAlign w:val="center"/>
          </w:tcPr>
          <w:p>
            <w:pPr>
              <w:pStyle w:val="CCTable"/>
              <w:spacing w:after="0"/>
            </w:pPr>
            <w:r>
              <w:t>[Status and action]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</w:tbl>
    <w:p>
      <w:pPr>
        <w:spacing w:after="0"/>
      </w:pPr>
    </w:p>
    <w:p>
      <w:pPr>
        <w:pStyle w:val="Heading1"/>
      </w:pPr>
      <w:r>
        <w:t>Open risks and issues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880"/>
        <w:gridCol w:w="3600"/>
        <w:gridCol w:w="1728"/>
        <w:gridCol w:w="1728"/>
      </w:tblGrid>
      <w:tr>
        <w:trPr>
          <w:tblHeader/>
        </w:trPr>
        <w:tc>
          <w:tcPr>
            <w:tcW w:type="dxa" w:w="288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Risk or issue</w:t>
            </w:r>
          </w:p>
        </w:tc>
        <w:tc>
          <w:tcPr>
            <w:tcW w:type="dxa" w:w="360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Impact and response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CCTable"/>
              <w:spacing w:after="0"/>
            </w:pPr>
            <w:r>
              <w:t>[Description]</w:t>
            </w:r>
          </w:p>
        </w:tc>
        <w:tc>
          <w:tcPr>
            <w:tcW w:type="dxa" w:w="3600"/>
            <w:vAlign w:val="center"/>
          </w:tcPr>
          <w:p>
            <w:pPr>
              <w:pStyle w:val="CCTable"/>
              <w:spacing w:after="0"/>
            </w:pPr>
            <w:r>
              <w:t>[Impact and mitigation]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6F6F3"/>
          </w:tcPr>
          <w:p>
            <w:pPr>
              <w:pStyle w:val="CCTable"/>
              <w:spacing w:after="0"/>
            </w:pPr>
            <w:r>
              <w:t>[Description]</w:t>
            </w:r>
          </w:p>
        </w:tc>
        <w:tc>
          <w:tcPr>
            <w:tcW w:type="dxa" w:w="3600"/>
            <w:vAlign w:val="center"/>
            <w:shd w:fill="F6F6F3"/>
          </w:tcPr>
          <w:p>
            <w:pPr>
              <w:pStyle w:val="CCTable"/>
              <w:spacing w:after="0"/>
            </w:pPr>
            <w:r>
              <w:t>[Impact and mitigation]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Dependencies and escalation</w:t>
      </w:r>
    </w:p>
    <w:p>
      <w:pPr>
        <w:spacing w:after="160"/>
      </w:pPr>
      <w:r>
        <w:rPr>
          <w:rStyle w:val="CCPlaceholder"/>
        </w:rPr>
        <w:t>[Identify unresolved dependencies, the person who can resolve them, and when escalation is required.]</w:t>
      </w:r>
    </w:p>
    <w:p>
      <w:pPr>
        <w:pStyle w:val="Heading1"/>
      </w:pPr>
      <w:r>
        <w:t>Completed work</w:t>
      </w:r>
    </w:p>
    <w:p>
      <w:pPr>
        <w:spacing w:after="160"/>
      </w:pPr>
      <w:r>
        <w:rPr>
          <w:rStyle w:val="CCPlaceholder"/>
        </w:rPr>
        <w:t>[Record the material items closed this period and link to acceptance or completion evidence.]</w:t>
      </w:r>
    </w:p>
    <w:p>
      <w:r>
        <w:br w:type="page"/>
      </w:r>
    </w:p>
    <w:p>
      <w:pPr>
        <w:pStyle w:val="CCMetadata"/>
      </w:pPr>
      <w:r>
        <w:t>DECISIONS AND NEXT PERIOD</w:t>
      </w:r>
    </w:p>
    <w:p>
      <w:pPr>
        <w:pStyle w:val="Heading1"/>
      </w:pPr>
      <w:r>
        <w:t>Decisions requested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304"/>
        <w:gridCol w:w="3816"/>
        <w:gridCol w:w="2088"/>
        <w:gridCol w:w="1728"/>
      </w:tblGrid>
      <w:tr>
        <w:trPr>
          <w:tblHeader/>
        </w:trPr>
        <w:tc>
          <w:tcPr>
            <w:tcW w:type="dxa" w:w="230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81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208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Decision maker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Needed by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[Decision]</w:t>
            </w:r>
          </w:p>
        </w:tc>
        <w:tc>
          <w:tcPr>
            <w:tcW w:type="dxa" w:w="3816"/>
            <w:vAlign w:val="center"/>
          </w:tcPr>
          <w:p>
            <w:pPr>
              <w:pStyle w:val="CCTable"/>
              <w:spacing w:after="0"/>
            </w:pPr>
            <w:r>
              <w:t>[Recommendation and basis]</w:t>
            </w:r>
          </w:p>
        </w:tc>
        <w:tc>
          <w:tcPr>
            <w:tcW w:type="dxa" w:w="208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6F3"/>
          </w:tcPr>
          <w:p>
            <w:pPr>
              <w:pStyle w:val="CCTable"/>
              <w:spacing w:after="0"/>
            </w:pPr>
            <w:r>
              <w:t>[Decision]</w:t>
            </w:r>
          </w:p>
        </w:tc>
        <w:tc>
          <w:tcPr>
            <w:tcW w:type="dxa" w:w="3816"/>
            <w:vAlign w:val="center"/>
            <w:shd w:fill="F6F6F3"/>
          </w:tcPr>
          <w:p>
            <w:pPr>
              <w:pStyle w:val="CCTable"/>
              <w:spacing w:after="0"/>
            </w:pPr>
            <w:r>
              <w:t>[Recommendation and basis]</w:t>
            </w:r>
          </w:p>
        </w:tc>
        <w:tc>
          <w:tcPr>
            <w:tcW w:type="dxa" w:w="2088"/>
            <w:vAlign w:val="center"/>
            <w:shd w:fill="F6F6F3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</w:tbl>
    <w:p>
      <w:pPr>
        <w:spacing w:after="0"/>
      </w:pPr>
    </w:p>
    <w:p>
      <w:pPr>
        <w:pStyle w:val="Heading1"/>
      </w:pPr>
      <w:r>
        <w:t>Priorities for the next period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304"/>
        <w:gridCol w:w="4176"/>
        <w:gridCol w:w="1728"/>
        <w:gridCol w:w="1728"/>
      </w:tblGrid>
      <w:tr>
        <w:trPr>
          <w:tblHeader/>
        </w:trPr>
        <w:tc>
          <w:tcPr>
            <w:tcW w:type="dxa" w:w="230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17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Expected output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Due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[Priority]</w:t>
            </w:r>
          </w:p>
        </w:tc>
        <w:tc>
          <w:tcPr>
            <w:tcW w:type="dxa" w:w="4176"/>
            <w:vAlign w:val="center"/>
          </w:tcPr>
          <w:p>
            <w:pPr>
              <w:pStyle w:val="CCTable"/>
              <w:spacing w:after="0"/>
            </w:pPr>
            <w:r>
              <w:t>[Specific deliverable]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6F3"/>
          </w:tcPr>
          <w:p>
            <w:pPr>
              <w:pStyle w:val="CCTable"/>
              <w:spacing w:after="0"/>
            </w:pPr>
            <w:r>
              <w:t>[Priority]</w:t>
            </w:r>
          </w:p>
        </w:tc>
        <w:tc>
          <w:tcPr>
            <w:tcW w:type="dxa" w:w="4176"/>
            <w:vAlign w:val="center"/>
            <w:shd w:fill="F6F6F3"/>
          </w:tcPr>
          <w:p>
            <w:pPr>
              <w:pStyle w:val="CCTable"/>
              <w:spacing w:after="0"/>
            </w:pPr>
            <w:r>
              <w:t>[Specific deliverable]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[Priority]</w:t>
            </w:r>
          </w:p>
        </w:tc>
        <w:tc>
          <w:tcPr>
            <w:tcW w:type="dxa" w:w="4176"/>
            <w:vAlign w:val="center"/>
          </w:tcPr>
          <w:p>
            <w:pPr>
              <w:pStyle w:val="CCTable"/>
              <w:spacing w:after="0"/>
            </w:pPr>
            <w:r>
              <w:t>[Specific deliverable]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[Name]</w:t>
            </w:r>
          </w:p>
        </w:tc>
        <w:tc>
          <w:tcPr>
            <w:tcW w:type="dxa" w:w="1728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</w:tr>
    </w:tbl>
    <w:p>
      <w:pPr>
        <w:spacing w:after="0"/>
      </w:pPr>
    </w:p>
    <w:p>
      <w:pPr>
        <w:pStyle w:val="Heading1"/>
      </w:pPr>
      <w:r>
        <w:t>Source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3456"/>
        <w:gridCol w:w="1800"/>
        <w:gridCol w:w="4680"/>
      </w:tblGrid>
      <w:tr>
        <w:trPr>
          <w:tblHeader/>
        </w:trPr>
        <w:tc>
          <w:tcPr>
            <w:tcW w:type="dxa" w:w="345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0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As of</w:t>
            </w:r>
          </w:p>
        </w:tc>
        <w:tc>
          <w:tcPr>
            <w:tcW w:type="dxa" w:w="468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Coverage or limitation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pStyle w:val="CCTable"/>
              <w:spacing w:after="0"/>
            </w:pPr>
            <w:r>
              <w:t>[File or system record]</w:t>
            </w:r>
          </w:p>
        </w:tc>
        <w:tc>
          <w:tcPr>
            <w:tcW w:type="dxa" w:w="1800"/>
            <w:vAlign w:val="center"/>
          </w:tcPr>
          <w:p>
            <w:pPr>
              <w:pStyle w:val="CCTable"/>
              <w:spacing w:after="0"/>
            </w:pPr>
            <w:r>
              <w:t>[Date]</w:t>
            </w:r>
          </w:p>
        </w:tc>
        <w:tc>
          <w:tcPr>
            <w:tcW w:type="dxa" w:w="4680"/>
            <w:vAlign w:val="center"/>
          </w:tcPr>
          <w:p>
            <w:pPr>
              <w:pStyle w:val="CCTable"/>
              <w:spacing w:after="0"/>
            </w:pPr>
            <w:r>
              <w:t>[Coverage and limitations]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6F6F3"/>
          </w:tcPr>
          <w:p>
            <w:pPr>
              <w:pStyle w:val="CCTable"/>
              <w:spacing w:after="0"/>
            </w:pPr>
            <w:r>
              <w:t>[File or system record]</w:t>
            </w:r>
          </w:p>
        </w:tc>
        <w:tc>
          <w:tcPr>
            <w:tcW w:type="dxa" w:w="1800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[Date]</w:t>
            </w:r>
          </w:p>
        </w:tc>
        <w:tc>
          <w:tcPr>
            <w:tcW w:type="dxa" w:w="4680"/>
            <w:vAlign w:val="center"/>
            <w:shd w:fill="F6F6F3"/>
          </w:tcPr>
          <w:p>
            <w:pPr>
              <w:pStyle w:val="CCTable"/>
              <w:spacing w:after="0"/>
            </w:pPr>
            <w:r>
              <w:t>[Coverage and limitations]</w:t>
            </w:r>
          </w:p>
        </w:tc>
      </w:tr>
    </w:tbl>
    <w:p>
      <w:pPr>
        <w:spacing w:after="0"/>
      </w:pPr>
    </w:p>
    <w:p>
      <w:pPr>
        <w:pStyle w:val="CCSmall"/>
      </w:pPr>
      <w:r>
        <w:t>[Reviewer name and role]  |  Reviewed [Date]  |  Next report [Date]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90" w:right="1152" w:bottom="1152" w:left="1152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ypress Inter">
    <w:family w:val="swiss"/>
    <w:pitch w:val="variable"/>
    <w:embedRegular r:id="rIdCypressInterRegular" w:fontKey="{305EF22D-26F0-53F7-BB82-5894EF0B80AF}" w:subsetted="false"/>
    <w:embedBold r:id="rIdCypressInterBold" w:fontKey="{FA0AE42F-5EB1-5056-B179-95B3DBAE3780}" w:subsetted="false"/>
  </w:font>
  <w:font w:name="Cypress Fraunces">
    <w:family w:val="roman"/>
    <w:pitch w:val="variable"/>
    <w:embedRegular r:id="rIdCypressFrauncesRegular" w:fontKey="{4DE54E99-C680-5D86-8B35-15440411BF5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CFooter"/>
      <w:tabs>
        <w:tab w:pos="9936" w:val="right"/>
      </w:tabs>
    </w:pPr>
    <w:r>
      <w:t>CYPRESS COMMAND  |  532 Alonda Drive, Lafayette, LA 70503  |  OPERATING REPORT</w:t>
      <w:tab/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245"/>
    </w:pPr>
    <w:r>
      <w:drawing>
        <wp:inline xmlns:a="http://schemas.openxmlformats.org/drawingml/2006/main" xmlns:pic="http://schemas.openxmlformats.org/drawingml/2006/picture">
          <wp:extent cx="2377440" cy="832104"/>
          <wp:docPr id="1" name="Picture 1" descr="Cypress Command approved rounded 04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04c-horizontal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7440" cy="8321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 w:val="true"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60"/>
    </w:pPr>
    <w:rPr>
      <w:rFonts w:ascii="Cypress Inter" w:hAnsi="Cypress Inter" w:eastAsia="Cypress Inter" w:cs="Cypress Inter"/>
      <w:b w:val="0"/>
      <w:i w:val="0"/>
      <w:color w:val="0A1F16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64" w:lineRule="auto"/>
      <w:outlineLvl w:val="0"/>
    </w:pPr>
    <w:rPr>
      <w:rFonts w:ascii="Cypress Fraunces" w:hAnsi="Cypress Fraunces" w:eastAsia="Cypress Fraunces" w:cs="Cypress Fraunces"/>
      <w:b w:val="0"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 w:line="264" w:lineRule="auto"/>
      <w:outlineLvl w:val="1"/>
    </w:pPr>
    <w:rPr>
      <w:rFonts w:ascii="Cypress Inter" w:hAnsi="Cypress Inter" w:eastAsia="Cypress Inter" w:cs="Cypress Inter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Cypress Fraunces" w:hAnsi="Cypress Fraunces" w:eastAsia="Cypress Fraunces" w:cs="Cypress Fraunces"/>
      <w:b w:val="0"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264" w:lineRule="auto"/>
    </w:pPr>
    <w:rPr>
      <w:rFonts w:ascii="Cypress Inter" w:hAnsi="Cypress Inter" w:eastAsia="Cypress Inter" w:cs="Cypress Inter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Metadata">
    <w:name w:val="CC Metadata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2F6B4E"/>
      <w:sz w:val="19"/>
    </w:rPr>
  </w:style>
  <w:style w:type="paragraph" w:customStyle="1" w:styleId="CCFooter">
    <w:name w:val="CC Footer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7"/>
    </w:rPr>
  </w:style>
  <w:style w:type="paragraph" w:customStyle="1" w:styleId="CCSmall">
    <w:name w:val="CC Small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9"/>
    </w:rPr>
  </w:style>
  <w:style w:type="paragraph" w:customStyle="1" w:styleId="CCTable">
    <w:name w:val="CC Table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21"/>
    </w:rPr>
  </w:style>
  <w:style w:type="character" w:customStyle="1" w:styleId="CCPlaceholder">
    <w:name w:val="CC Placeholder"/>
    <w:rPr>
      <w:rFonts w:ascii="Cypress Inter" w:hAnsi="Cypress Inter" w:eastAsia="Cypress Inter" w:cs="Cypress Inter"/>
      <w:b w:val="0"/>
      <w:i w:val="0"/>
      <w:color w:val="2F6B4E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CypressInterRegular" Type="http://schemas.openxmlformats.org/officeDocument/2006/relationships/font" Target="fonts/CypressInter-Regular.odttf"/><Relationship Id="rIdCypressInterBold" Type="http://schemas.openxmlformats.org/officeDocument/2006/relationships/font" Target="fonts/CypressInter-Bold.odttf"/><Relationship Id="rIdCypressFrauncesRegular" Type="http://schemas.openxmlformats.org/officeDocument/2006/relationships/font" Target="fonts/CypressFraunces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report</dc:title>
  <dc:subject>Cypress Command editable brand template</dc:subject>
  <dc:creator>Cypress Command</dc:creator>
  <cp:keywords>Cypress Command, 04C, template, v1.0</cp:keywords>
  <dc:description/>
  <cp:lastModifiedBy>Cypress Command</cp:lastModifiedBy>
  <cp:revision>1</cp:revision>
  <dcterms:created xsi:type="dcterms:W3CDTF">2026-09-06T00:00:00Z</dcterms:created>
  <dcterms:modified xsi:type="dcterms:W3CDTF">2026-09-06T00:00:00Z</dcterms:modified>
  <cp:category/>
</cp:coreProperties>
</file>